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960" w:lineRule="auto"/>
        <w:rPr>
          <w:rFonts w:hint="eastAsia" w:ascii="仿宋" w:hAnsi="仿宋" w:eastAsia="仿宋" w:cs="仿宋"/>
          <w:color w:val="auto"/>
          <w:highlight w:val="none"/>
        </w:rPr>
      </w:pPr>
    </w:p>
    <w:p>
      <w:pPr>
        <w:spacing w:line="360" w:lineRule="auto"/>
        <w:jc w:val="center"/>
        <w:rPr>
          <w:rFonts w:hint="eastAsia" w:ascii="仿宋" w:hAnsi="仿宋" w:eastAsia="仿宋" w:cs="仿宋"/>
          <w:color w:val="auto"/>
          <w:sz w:val="84"/>
          <w:szCs w:val="84"/>
          <w:highlight w:val="none"/>
        </w:rPr>
      </w:pPr>
      <w:bookmarkStart w:id="0" w:name="_Toc493928401"/>
      <w:bookmarkStart w:id="1" w:name="_Toc493956011"/>
      <w:r>
        <w:rPr>
          <w:rFonts w:hint="eastAsia" w:ascii="仿宋" w:hAnsi="仿宋" w:eastAsia="仿宋" w:cs="仿宋"/>
          <w:color w:val="auto"/>
          <w:sz w:val="84"/>
          <w:szCs w:val="84"/>
          <w:highlight w:val="none"/>
        </w:rPr>
        <w:t>青田县国企采购</w:t>
      </w:r>
    </w:p>
    <w:p>
      <w:pPr>
        <w:spacing w:line="360" w:lineRule="auto"/>
        <w:jc w:val="center"/>
        <w:rPr>
          <w:rFonts w:hint="eastAsia" w:ascii="仿宋" w:hAnsi="仿宋" w:eastAsia="仿宋" w:cs="仿宋"/>
          <w:color w:val="auto"/>
          <w:highlight w:val="none"/>
        </w:rPr>
      </w:pPr>
      <w:r>
        <w:rPr>
          <w:rFonts w:hint="eastAsia" w:ascii="仿宋" w:hAnsi="仿宋" w:eastAsia="仿宋" w:cs="仿宋"/>
          <w:color w:val="auto"/>
          <w:sz w:val="90"/>
          <w:szCs w:val="90"/>
          <w:highlight w:val="none"/>
        </w:rPr>
        <w:t>公开招标文件</w:t>
      </w:r>
      <w:bookmarkEnd w:id="0"/>
      <w:bookmarkEnd w:id="1"/>
    </w:p>
    <w:p>
      <w:pPr>
        <w:spacing w:line="480" w:lineRule="auto"/>
        <w:rPr>
          <w:rFonts w:hint="eastAsia" w:ascii="仿宋" w:hAnsi="仿宋" w:eastAsia="仿宋" w:cs="仿宋"/>
          <w:color w:val="auto"/>
          <w:highlight w:val="none"/>
        </w:rPr>
      </w:pPr>
    </w:p>
    <w:p>
      <w:pPr>
        <w:spacing w:line="480" w:lineRule="auto"/>
        <w:rPr>
          <w:rFonts w:hint="eastAsia" w:ascii="仿宋" w:hAnsi="仿宋" w:eastAsia="仿宋" w:cs="仿宋"/>
          <w:color w:val="auto"/>
          <w:highlight w:val="none"/>
        </w:rPr>
      </w:pPr>
    </w:p>
    <w:p>
      <w:pPr>
        <w:spacing w:line="480" w:lineRule="auto"/>
        <w:rPr>
          <w:rFonts w:hint="eastAsia" w:ascii="仿宋" w:hAnsi="仿宋" w:eastAsia="仿宋" w:cs="仿宋"/>
          <w:color w:val="auto"/>
          <w:highlight w:val="none"/>
        </w:rPr>
      </w:pPr>
    </w:p>
    <w:tbl>
      <w:tblPr>
        <w:tblStyle w:val="45"/>
        <w:tblW w:w="7453" w:type="dxa"/>
        <w:jc w:val="center"/>
        <w:tblLayout w:type="fixed"/>
        <w:tblCellMar>
          <w:top w:w="0" w:type="dxa"/>
          <w:left w:w="108" w:type="dxa"/>
          <w:bottom w:w="0" w:type="dxa"/>
          <w:right w:w="108" w:type="dxa"/>
        </w:tblCellMar>
      </w:tblPr>
      <w:tblGrid>
        <w:gridCol w:w="2311"/>
        <w:gridCol w:w="5142"/>
      </w:tblGrid>
      <w:tr>
        <w:tblPrEx>
          <w:tblCellMar>
            <w:top w:w="0" w:type="dxa"/>
            <w:left w:w="108" w:type="dxa"/>
            <w:bottom w:w="0" w:type="dxa"/>
            <w:right w:w="108" w:type="dxa"/>
          </w:tblCellMar>
        </w:tblPrEx>
        <w:trPr>
          <w:trHeight w:val="737" w:hRule="atLeast"/>
          <w:jc w:val="center"/>
        </w:trPr>
        <w:tc>
          <w:tcPr>
            <w:tcW w:w="2311" w:type="dxa"/>
            <w:vAlign w:val="center"/>
          </w:tcPr>
          <w:p>
            <w:pPr>
              <w:ind w:right="-109" w:rightChars="-52"/>
              <w:jc w:val="distribute"/>
              <w:rPr>
                <w:rFonts w:hint="eastAsia" w:ascii="仿宋" w:hAnsi="仿宋" w:eastAsia="仿宋" w:cs="仿宋"/>
                <w:color w:val="auto"/>
                <w:sz w:val="32"/>
                <w:szCs w:val="32"/>
                <w:highlight w:val="none"/>
              </w:rPr>
            </w:pPr>
            <w:bookmarkStart w:id="2" w:name="_Toc493928402"/>
            <w:bookmarkStart w:id="3" w:name="_Toc493956012"/>
            <w:r>
              <w:rPr>
                <w:rFonts w:hint="eastAsia" w:ascii="仿宋" w:hAnsi="仿宋" w:eastAsia="仿宋" w:cs="仿宋"/>
                <w:color w:val="auto"/>
                <w:sz w:val="32"/>
                <w:szCs w:val="32"/>
                <w:highlight w:val="none"/>
              </w:rPr>
              <w:t>项目编号：</w:t>
            </w:r>
            <w:bookmarkEnd w:id="2"/>
            <w:bookmarkEnd w:id="3"/>
          </w:p>
        </w:tc>
        <w:tc>
          <w:tcPr>
            <w:tcW w:w="5142" w:type="dxa"/>
            <w:vAlign w:val="center"/>
          </w:tcPr>
          <w:p>
            <w:pPr>
              <w:rPr>
                <w:rFonts w:hint="default" w:ascii="仿宋" w:hAnsi="仿宋" w:eastAsia="仿宋" w:cs="仿宋"/>
                <w:color w:val="auto"/>
                <w:sz w:val="32"/>
                <w:szCs w:val="32"/>
                <w:highlight w:val="none"/>
                <w:lang w:val="en-US" w:eastAsia="zh-CN"/>
              </w:rPr>
            </w:pPr>
            <w:bookmarkStart w:id="4" w:name="OLE_LINK7"/>
            <w:r>
              <w:rPr>
                <w:rFonts w:hint="eastAsia" w:ascii="仿宋" w:hAnsi="仿宋" w:eastAsia="仿宋" w:cs="仿宋"/>
                <w:color w:val="auto"/>
                <w:sz w:val="32"/>
                <w:szCs w:val="32"/>
                <w:highlight w:val="none"/>
                <w:lang w:eastAsia="zh-CN"/>
              </w:rPr>
              <w:t>HZJS202</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03</w:t>
            </w:r>
            <w:bookmarkEnd w:id="4"/>
          </w:p>
        </w:tc>
      </w:tr>
      <w:tr>
        <w:tblPrEx>
          <w:tblCellMar>
            <w:top w:w="0" w:type="dxa"/>
            <w:left w:w="108" w:type="dxa"/>
            <w:bottom w:w="0" w:type="dxa"/>
            <w:right w:w="108" w:type="dxa"/>
          </w:tblCellMar>
        </w:tblPrEx>
        <w:trPr>
          <w:trHeight w:val="737" w:hRule="atLeast"/>
          <w:jc w:val="center"/>
        </w:trPr>
        <w:tc>
          <w:tcPr>
            <w:tcW w:w="2311" w:type="dxa"/>
            <w:vAlign w:val="center"/>
          </w:tcPr>
          <w:p>
            <w:pPr>
              <w:ind w:right="-109" w:rightChars="-52"/>
              <w:jc w:val="distribute"/>
              <w:rPr>
                <w:rFonts w:hint="eastAsia" w:ascii="仿宋" w:hAnsi="仿宋" w:eastAsia="仿宋" w:cs="仿宋"/>
                <w:color w:val="auto"/>
                <w:sz w:val="32"/>
                <w:szCs w:val="32"/>
                <w:highlight w:val="none"/>
              </w:rPr>
            </w:pPr>
            <w:bookmarkStart w:id="5" w:name="_Toc493956014"/>
            <w:bookmarkStart w:id="6" w:name="_Toc493928404"/>
            <w:r>
              <w:rPr>
                <w:rFonts w:hint="eastAsia" w:ascii="仿宋" w:hAnsi="仿宋" w:eastAsia="仿宋" w:cs="仿宋"/>
                <w:color w:val="auto"/>
                <w:sz w:val="32"/>
                <w:szCs w:val="32"/>
                <w:highlight w:val="none"/>
              </w:rPr>
              <w:t>项目名称：</w:t>
            </w:r>
            <w:bookmarkEnd w:id="5"/>
            <w:bookmarkEnd w:id="6"/>
          </w:p>
        </w:tc>
        <w:tc>
          <w:tcPr>
            <w:tcW w:w="5142" w:type="dxa"/>
            <w:vAlign w:val="center"/>
          </w:tcPr>
          <w:p>
            <w:pPr>
              <w:ind w:left="-103" w:leftChars="-49"/>
              <w:jc w:val="left"/>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青田县培智学校迁建工程智能化设备采购</w:t>
            </w:r>
          </w:p>
        </w:tc>
      </w:tr>
      <w:tr>
        <w:tblPrEx>
          <w:tblCellMar>
            <w:top w:w="0" w:type="dxa"/>
            <w:left w:w="108" w:type="dxa"/>
            <w:bottom w:w="0" w:type="dxa"/>
            <w:right w:w="108" w:type="dxa"/>
          </w:tblCellMar>
        </w:tblPrEx>
        <w:trPr>
          <w:trHeight w:val="737" w:hRule="atLeast"/>
          <w:jc w:val="center"/>
        </w:trPr>
        <w:tc>
          <w:tcPr>
            <w:tcW w:w="2311" w:type="dxa"/>
            <w:vAlign w:val="center"/>
          </w:tcPr>
          <w:p>
            <w:pPr>
              <w:ind w:right="-109" w:rightChars="-52"/>
              <w:jc w:val="distribute"/>
              <w:rPr>
                <w:rFonts w:hint="eastAsia" w:ascii="仿宋" w:hAnsi="仿宋" w:eastAsia="仿宋" w:cs="仿宋"/>
                <w:color w:val="auto"/>
                <w:sz w:val="32"/>
                <w:szCs w:val="32"/>
                <w:highlight w:val="none"/>
              </w:rPr>
            </w:pPr>
            <w:bookmarkStart w:id="7" w:name="_Toc493928406"/>
            <w:bookmarkStart w:id="8" w:name="_Toc493956016"/>
            <w:r>
              <w:rPr>
                <w:rFonts w:hint="eastAsia" w:ascii="仿宋" w:hAnsi="仿宋" w:eastAsia="仿宋" w:cs="仿宋"/>
                <w:color w:val="auto"/>
                <w:sz w:val="32"/>
                <w:szCs w:val="32"/>
                <w:highlight w:val="none"/>
              </w:rPr>
              <w:t>采 购 人：</w:t>
            </w:r>
            <w:bookmarkEnd w:id="7"/>
            <w:bookmarkEnd w:id="8"/>
          </w:p>
        </w:tc>
        <w:tc>
          <w:tcPr>
            <w:tcW w:w="5142" w:type="dxa"/>
            <w:vAlign w:val="center"/>
          </w:tcPr>
          <w:p>
            <w:pPr>
              <w:ind w:left="-103" w:leftChars="-49"/>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青田兴达教育发展投资有限公司</w:t>
            </w:r>
          </w:p>
        </w:tc>
      </w:tr>
      <w:tr>
        <w:tblPrEx>
          <w:tblCellMar>
            <w:top w:w="0" w:type="dxa"/>
            <w:left w:w="108" w:type="dxa"/>
            <w:bottom w:w="0" w:type="dxa"/>
            <w:right w:w="108" w:type="dxa"/>
          </w:tblCellMar>
        </w:tblPrEx>
        <w:trPr>
          <w:trHeight w:val="737" w:hRule="atLeast"/>
          <w:jc w:val="center"/>
        </w:trPr>
        <w:tc>
          <w:tcPr>
            <w:tcW w:w="2311" w:type="dxa"/>
            <w:vAlign w:val="center"/>
          </w:tcPr>
          <w:p>
            <w:pPr>
              <w:ind w:right="-109" w:rightChars="-52"/>
              <w:jc w:val="distribute"/>
              <w:rPr>
                <w:rFonts w:hint="eastAsia" w:ascii="仿宋" w:hAnsi="仿宋" w:eastAsia="仿宋" w:cs="仿宋"/>
                <w:color w:val="auto"/>
                <w:sz w:val="32"/>
                <w:szCs w:val="32"/>
                <w:highlight w:val="none"/>
              </w:rPr>
            </w:pPr>
          </w:p>
        </w:tc>
        <w:tc>
          <w:tcPr>
            <w:tcW w:w="5142" w:type="dxa"/>
            <w:vAlign w:val="center"/>
          </w:tcPr>
          <w:p>
            <w:pPr>
              <w:ind w:left="-103" w:leftChars="-49"/>
              <w:jc w:val="left"/>
              <w:rPr>
                <w:rFonts w:hint="eastAsia" w:ascii="仿宋" w:hAnsi="仿宋" w:eastAsia="仿宋" w:cs="仿宋"/>
                <w:color w:val="auto"/>
                <w:sz w:val="32"/>
                <w:szCs w:val="32"/>
                <w:highlight w:val="none"/>
              </w:rPr>
            </w:pPr>
          </w:p>
        </w:tc>
      </w:tr>
      <w:tr>
        <w:tblPrEx>
          <w:tblCellMar>
            <w:top w:w="0" w:type="dxa"/>
            <w:left w:w="108" w:type="dxa"/>
            <w:bottom w:w="0" w:type="dxa"/>
            <w:right w:w="108" w:type="dxa"/>
          </w:tblCellMar>
        </w:tblPrEx>
        <w:trPr>
          <w:trHeight w:val="737" w:hRule="atLeast"/>
          <w:jc w:val="center"/>
        </w:trPr>
        <w:tc>
          <w:tcPr>
            <w:tcW w:w="2311" w:type="dxa"/>
            <w:vAlign w:val="center"/>
          </w:tcPr>
          <w:p>
            <w:pPr>
              <w:ind w:right="-109" w:rightChars="-52"/>
              <w:jc w:val="distribute"/>
              <w:rPr>
                <w:rFonts w:hint="eastAsia" w:ascii="仿宋" w:hAnsi="仿宋" w:eastAsia="仿宋" w:cs="仿宋"/>
                <w:color w:val="auto"/>
                <w:sz w:val="32"/>
                <w:szCs w:val="32"/>
                <w:highlight w:val="none"/>
              </w:rPr>
            </w:pPr>
          </w:p>
        </w:tc>
        <w:tc>
          <w:tcPr>
            <w:tcW w:w="5142" w:type="dxa"/>
            <w:vAlign w:val="center"/>
          </w:tcPr>
          <w:p>
            <w:pPr>
              <w:ind w:left="-103" w:leftChars="-49"/>
              <w:jc w:val="left"/>
              <w:rPr>
                <w:rFonts w:hint="eastAsia" w:ascii="仿宋" w:hAnsi="仿宋" w:eastAsia="仿宋" w:cs="仿宋"/>
                <w:color w:val="auto"/>
                <w:sz w:val="32"/>
                <w:szCs w:val="32"/>
                <w:highlight w:val="none"/>
              </w:rPr>
            </w:pPr>
          </w:p>
        </w:tc>
      </w:tr>
      <w:tr>
        <w:tblPrEx>
          <w:tblCellMar>
            <w:top w:w="0" w:type="dxa"/>
            <w:left w:w="108" w:type="dxa"/>
            <w:bottom w:w="0" w:type="dxa"/>
            <w:right w:w="108" w:type="dxa"/>
          </w:tblCellMar>
        </w:tblPrEx>
        <w:trPr>
          <w:trHeight w:val="737" w:hRule="atLeast"/>
          <w:jc w:val="center"/>
        </w:trPr>
        <w:tc>
          <w:tcPr>
            <w:tcW w:w="2311" w:type="dxa"/>
            <w:vAlign w:val="center"/>
          </w:tcPr>
          <w:p>
            <w:pPr>
              <w:ind w:right="-109" w:rightChars="-52"/>
              <w:jc w:val="distribute"/>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采购代理机构：</w:t>
            </w:r>
          </w:p>
        </w:tc>
        <w:tc>
          <w:tcPr>
            <w:tcW w:w="5142" w:type="dxa"/>
            <w:vAlign w:val="center"/>
          </w:tcPr>
          <w:p>
            <w:pPr>
              <w:ind w:left="-103" w:leftChars="-49"/>
              <w:jc w:val="left"/>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杭州建设工程造价咨询有限公司</w:t>
            </w:r>
          </w:p>
        </w:tc>
      </w:tr>
      <w:tr>
        <w:tblPrEx>
          <w:tblCellMar>
            <w:top w:w="0" w:type="dxa"/>
            <w:left w:w="108" w:type="dxa"/>
            <w:bottom w:w="0" w:type="dxa"/>
            <w:right w:w="108" w:type="dxa"/>
          </w:tblCellMar>
        </w:tblPrEx>
        <w:trPr>
          <w:trHeight w:val="737" w:hRule="atLeast"/>
          <w:jc w:val="center"/>
        </w:trPr>
        <w:tc>
          <w:tcPr>
            <w:tcW w:w="2311" w:type="dxa"/>
            <w:vAlign w:val="center"/>
          </w:tcPr>
          <w:p>
            <w:pPr>
              <w:ind w:right="-109" w:rightChars="-52"/>
              <w:jc w:val="distribute"/>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地        址：</w:t>
            </w:r>
          </w:p>
        </w:tc>
        <w:tc>
          <w:tcPr>
            <w:tcW w:w="5142" w:type="dxa"/>
            <w:vAlign w:val="center"/>
          </w:tcPr>
          <w:p>
            <w:pPr>
              <w:ind w:left="-103" w:leftChars="-49"/>
              <w:jc w:val="left"/>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青田县滨江国际9幢3-302室</w:t>
            </w:r>
          </w:p>
        </w:tc>
      </w:tr>
      <w:tr>
        <w:tblPrEx>
          <w:tblCellMar>
            <w:top w:w="0" w:type="dxa"/>
            <w:left w:w="108" w:type="dxa"/>
            <w:bottom w:w="0" w:type="dxa"/>
            <w:right w:w="108" w:type="dxa"/>
          </w:tblCellMar>
        </w:tblPrEx>
        <w:trPr>
          <w:trHeight w:val="737" w:hRule="atLeast"/>
          <w:jc w:val="center"/>
        </w:trPr>
        <w:tc>
          <w:tcPr>
            <w:tcW w:w="2311" w:type="dxa"/>
            <w:vAlign w:val="center"/>
          </w:tcPr>
          <w:p>
            <w:pPr>
              <w:ind w:right="-84" w:rightChars="-40"/>
              <w:rPr>
                <w:rFonts w:hint="eastAsia" w:ascii="仿宋" w:hAnsi="仿宋" w:eastAsia="仿宋" w:cs="仿宋"/>
                <w:color w:val="auto"/>
                <w:sz w:val="32"/>
                <w:szCs w:val="32"/>
                <w:highlight w:val="none"/>
              </w:rPr>
            </w:pPr>
          </w:p>
        </w:tc>
        <w:tc>
          <w:tcPr>
            <w:tcW w:w="5142" w:type="dxa"/>
            <w:vAlign w:val="center"/>
          </w:tcPr>
          <w:p>
            <w:pPr>
              <w:ind w:left="-103" w:leftChars="-49"/>
              <w:rPr>
                <w:rFonts w:hint="eastAsia" w:ascii="仿宋" w:hAnsi="仿宋" w:eastAsia="仿宋" w:cs="仿宋"/>
                <w:color w:val="auto"/>
                <w:sz w:val="32"/>
                <w:szCs w:val="32"/>
                <w:highlight w:val="none"/>
              </w:rPr>
            </w:pPr>
          </w:p>
        </w:tc>
      </w:tr>
      <w:tr>
        <w:tblPrEx>
          <w:tblCellMar>
            <w:top w:w="0" w:type="dxa"/>
            <w:left w:w="108" w:type="dxa"/>
            <w:bottom w:w="0" w:type="dxa"/>
            <w:right w:w="108" w:type="dxa"/>
          </w:tblCellMar>
        </w:tblPrEx>
        <w:trPr>
          <w:trHeight w:val="737" w:hRule="atLeast"/>
          <w:jc w:val="center"/>
        </w:trPr>
        <w:tc>
          <w:tcPr>
            <w:tcW w:w="7453" w:type="dxa"/>
            <w:gridSpan w:val="2"/>
            <w:vAlign w:val="center"/>
          </w:tcPr>
          <w:p>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二〇二</w:t>
            </w:r>
            <w:r>
              <w:rPr>
                <w:rFonts w:hint="eastAsia" w:ascii="仿宋" w:hAnsi="仿宋" w:eastAsia="仿宋" w:cs="仿宋"/>
                <w:color w:val="auto"/>
                <w:sz w:val="32"/>
                <w:szCs w:val="32"/>
                <w:highlight w:val="none"/>
                <w:lang w:val="en-US" w:eastAsia="zh-CN"/>
              </w:rPr>
              <w:t>五</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三</w:t>
            </w:r>
            <w:r>
              <w:rPr>
                <w:rFonts w:hint="eastAsia" w:ascii="仿宋" w:hAnsi="仿宋" w:eastAsia="仿宋" w:cs="仿宋"/>
                <w:color w:val="auto"/>
                <w:sz w:val="32"/>
                <w:szCs w:val="32"/>
                <w:highlight w:val="none"/>
              </w:rPr>
              <w:t>月</w:t>
            </w:r>
          </w:p>
        </w:tc>
      </w:tr>
    </w:tbl>
    <w:p>
      <w:pPr>
        <w:spacing w:line="480" w:lineRule="auto"/>
        <w:rPr>
          <w:rFonts w:hint="eastAsia" w:ascii="仿宋" w:hAnsi="仿宋" w:eastAsia="仿宋" w:cs="仿宋"/>
          <w:color w:val="auto"/>
          <w:highlight w:val="none"/>
        </w:rPr>
      </w:pPr>
      <w:r>
        <w:rPr>
          <w:rFonts w:hint="eastAsia" w:ascii="仿宋" w:hAnsi="仿宋" w:eastAsia="仿宋" w:cs="仿宋"/>
          <w:color w:val="auto"/>
          <w:highlight w:val="none"/>
        </w:rPr>
        <w:br w:type="page"/>
      </w:r>
    </w:p>
    <w:p>
      <w:pPr>
        <w:pStyle w:val="43"/>
        <w:spacing w:after="240"/>
        <w:rPr>
          <w:rFonts w:hint="eastAsia" w:ascii="仿宋" w:hAnsi="仿宋" w:eastAsia="仿宋" w:cs="仿宋"/>
          <w:color w:val="auto"/>
          <w:highlight w:val="none"/>
        </w:rPr>
      </w:pPr>
      <w:bookmarkStart w:id="9" w:name="_Toc14023"/>
      <w:bookmarkStart w:id="10" w:name="_Toc530551803"/>
      <w:bookmarkStart w:id="11" w:name="_Toc531358958"/>
      <w:r>
        <w:rPr>
          <w:rFonts w:hint="eastAsia" w:ascii="仿宋" w:hAnsi="仿宋" w:eastAsia="仿宋" w:cs="仿宋"/>
          <w:color w:val="auto"/>
          <w:highlight w:val="none"/>
        </w:rPr>
        <w:t>目  录</w:t>
      </w:r>
      <w:bookmarkEnd w:id="9"/>
      <w:bookmarkEnd w:id="10"/>
      <w:bookmarkEnd w:id="11"/>
      <w:bookmarkStart w:id="12" w:name="_Toc69635410"/>
    </w:p>
    <w:p>
      <w:pPr>
        <w:pStyle w:val="33"/>
        <w:tabs>
          <w:tab w:val="right" w:leader="dot" w:pos="9070"/>
          <w:tab w:val="clear" w:pos="9060"/>
        </w:tabs>
        <w:rPr>
          <w:color w:val="auto"/>
          <w:highlight w:val="none"/>
        </w:rPr>
      </w:pPr>
      <w:r>
        <w:rPr>
          <w:rFonts w:hint="eastAsia" w:ascii="仿宋" w:hAnsi="仿宋" w:eastAsia="仿宋" w:cs="仿宋"/>
          <w:b w:val="0"/>
          <w:bCs w:val="0"/>
          <w:color w:val="auto"/>
          <w:sz w:val="24"/>
          <w:szCs w:val="24"/>
          <w:highlight w:val="none"/>
        </w:rPr>
        <w:fldChar w:fldCharType="begin"/>
      </w:r>
      <w:r>
        <w:rPr>
          <w:rFonts w:hint="eastAsia" w:ascii="仿宋" w:hAnsi="仿宋" w:eastAsia="仿宋" w:cs="仿宋"/>
          <w:b w:val="0"/>
          <w:bCs w:val="0"/>
          <w:color w:val="auto"/>
          <w:sz w:val="24"/>
          <w:szCs w:val="24"/>
          <w:highlight w:val="none"/>
        </w:rPr>
        <w:instrText xml:space="preserve"> TOC \o "1-3" \h \z \u </w:instrText>
      </w:r>
      <w:r>
        <w:rPr>
          <w:rFonts w:hint="eastAsia" w:ascii="仿宋" w:hAnsi="仿宋" w:eastAsia="仿宋" w:cs="仿宋"/>
          <w:b w:val="0"/>
          <w:bCs w:val="0"/>
          <w:color w:val="auto"/>
          <w:sz w:val="24"/>
          <w:szCs w:val="24"/>
          <w:highlight w:val="none"/>
        </w:rPr>
        <w:fldChar w:fldCharType="separate"/>
      </w:r>
      <w:r>
        <w:rPr>
          <w:rFonts w:hint="eastAsia" w:ascii="仿宋" w:hAnsi="仿宋" w:eastAsia="仿宋" w:cs="仿宋"/>
          <w:bCs w:val="0"/>
          <w:color w:val="auto"/>
          <w:szCs w:val="24"/>
          <w:highlight w:val="none"/>
        </w:rPr>
        <w:fldChar w:fldCharType="begin"/>
      </w:r>
      <w:r>
        <w:rPr>
          <w:rFonts w:hint="eastAsia" w:ascii="仿宋" w:hAnsi="仿宋" w:eastAsia="仿宋" w:cs="仿宋"/>
          <w:bCs w:val="0"/>
          <w:color w:val="auto"/>
          <w:szCs w:val="24"/>
          <w:highlight w:val="none"/>
        </w:rPr>
        <w:instrText xml:space="preserve"> HYPERLINK \l _Toc14023 </w:instrText>
      </w:r>
      <w:r>
        <w:rPr>
          <w:rFonts w:hint="eastAsia" w:ascii="仿宋" w:hAnsi="仿宋" w:eastAsia="仿宋" w:cs="仿宋"/>
          <w:bCs w:val="0"/>
          <w:color w:val="auto"/>
          <w:szCs w:val="24"/>
          <w:highlight w:val="none"/>
        </w:rPr>
        <w:fldChar w:fldCharType="separate"/>
      </w:r>
      <w:r>
        <w:rPr>
          <w:rFonts w:hint="eastAsia" w:ascii="仿宋" w:hAnsi="仿宋" w:eastAsia="仿宋" w:cs="仿宋"/>
          <w:color w:val="auto"/>
          <w:highlight w:val="none"/>
        </w:rPr>
        <w:t>目  录</w:t>
      </w:r>
      <w:r>
        <w:rPr>
          <w:color w:val="auto"/>
          <w:highlight w:val="none"/>
        </w:rPr>
        <w:tab/>
      </w:r>
      <w:r>
        <w:rPr>
          <w:color w:val="auto"/>
          <w:highlight w:val="none"/>
        </w:rPr>
        <w:fldChar w:fldCharType="begin"/>
      </w:r>
      <w:r>
        <w:rPr>
          <w:color w:val="auto"/>
          <w:highlight w:val="none"/>
        </w:rPr>
        <w:instrText xml:space="preserve"> PAGEREF _Toc14023 \h </w:instrText>
      </w:r>
      <w:r>
        <w:rPr>
          <w:color w:val="auto"/>
          <w:highlight w:val="none"/>
        </w:rPr>
        <w:fldChar w:fldCharType="separate"/>
      </w:r>
      <w:r>
        <w:rPr>
          <w:color w:val="auto"/>
          <w:highlight w:val="none"/>
        </w:rPr>
        <w:t>2</w:t>
      </w:r>
      <w:r>
        <w:rPr>
          <w:color w:val="auto"/>
          <w:highlight w:val="none"/>
        </w:rPr>
        <w:fldChar w:fldCharType="end"/>
      </w:r>
      <w:r>
        <w:rPr>
          <w:rFonts w:hint="eastAsia" w:ascii="仿宋" w:hAnsi="仿宋" w:eastAsia="仿宋" w:cs="仿宋"/>
          <w:bCs w:val="0"/>
          <w:color w:val="auto"/>
          <w:szCs w:val="24"/>
          <w:highlight w:val="none"/>
        </w:rPr>
        <w:fldChar w:fldCharType="end"/>
      </w:r>
    </w:p>
    <w:p>
      <w:pPr>
        <w:pStyle w:val="33"/>
        <w:tabs>
          <w:tab w:val="right" w:leader="dot" w:pos="9070"/>
          <w:tab w:val="clear" w:pos="9060"/>
        </w:tabs>
        <w:rPr>
          <w:color w:val="auto"/>
          <w:highlight w:val="none"/>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_Toc20391 </w:instrText>
      </w:r>
      <w:r>
        <w:rPr>
          <w:rFonts w:hint="eastAsia" w:ascii="仿宋" w:hAnsi="仿宋" w:eastAsia="仿宋" w:cs="仿宋"/>
          <w:color w:val="auto"/>
          <w:szCs w:val="24"/>
          <w:highlight w:val="none"/>
        </w:rPr>
        <w:fldChar w:fldCharType="separate"/>
      </w:r>
      <w:r>
        <w:rPr>
          <w:rFonts w:hint="eastAsia" w:ascii="仿宋" w:hAnsi="仿宋" w:eastAsia="仿宋" w:cs="仿宋"/>
          <w:color w:val="auto"/>
          <w:szCs w:val="36"/>
          <w:highlight w:val="none"/>
        </w:rPr>
        <w:t xml:space="preserve">第一章 </w:t>
      </w:r>
      <w:r>
        <w:rPr>
          <w:rFonts w:hint="eastAsia" w:ascii="仿宋" w:hAnsi="仿宋" w:eastAsia="仿宋" w:cs="仿宋"/>
          <w:color w:val="auto"/>
          <w:szCs w:val="36"/>
          <w:highlight w:val="none"/>
          <w:lang w:val="en-US" w:eastAsia="zh-CN"/>
        </w:rPr>
        <w:t xml:space="preserve"> </w:t>
      </w:r>
      <w:r>
        <w:rPr>
          <w:rFonts w:hint="eastAsia" w:ascii="仿宋" w:hAnsi="仿宋" w:eastAsia="仿宋" w:cs="仿宋"/>
          <w:color w:val="auto"/>
          <w:szCs w:val="36"/>
          <w:highlight w:val="none"/>
        </w:rPr>
        <w:t>招标公告</w:t>
      </w:r>
      <w:r>
        <w:rPr>
          <w:color w:val="auto"/>
          <w:highlight w:val="none"/>
        </w:rPr>
        <w:tab/>
      </w:r>
      <w:r>
        <w:rPr>
          <w:rFonts w:hint="eastAsia"/>
          <w:color w:val="auto"/>
          <w:highlight w:val="none"/>
          <w:lang w:val="en-US" w:eastAsia="zh-CN"/>
        </w:rPr>
        <w:t>3</w:t>
      </w:r>
      <w:r>
        <w:rPr>
          <w:rFonts w:hint="eastAsia" w:ascii="仿宋" w:hAnsi="仿宋" w:eastAsia="仿宋" w:cs="仿宋"/>
          <w:color w:val="auto"/>
          <w:szCs w:val="24"/>
          <w:highlight w:val="none"/>
        </w:rPr>
        <w:fldChar w:fldCharType="end"/>
      </w:r>
    </w:p>
    <w:p>
      <w:pPr>
        <w:pStyle w:val="33"/>
        <w:tabs>
          <w:tab w:val="right" w:leader="dot" w:pos="9070"/>
          <w:tab w:val="clear" w:pos="9060"/>
        </w:tabs>
        <w:rPr>
          <w:color w:val="auto"/>
          <w:highlight w:val="none"/>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_Toc12669 </w:instrText>
      </w:r>
      <w:r>
        <w:rPr>
          <w:rFonts w:hint="eastAsia" w:ascii="仿宋" w:hAnsi="仿宋" w:eastAsia="仿宋" w:cs="仿宋"/>
          <w:color w:val="auto"/>
          <w:szCs w:val="24"/>
          <w:highlight w:val="none"/>
        </w:rPr>
        <w:fldChar w:fldCharType="separate"/>
      </w:r>
      <w:r>
        <w:rPr>
          <w:rFonts w:hint="eastAsia" w:ascii="仿宋" w:hAnsi="仿宋" w:eastAsia="仿宋" w:cs="仿宋"/>
          <w:bCs/>
          <w:color w:val="auto"/>
          <w:szCs w:val="30"/>
          <w:highlight w:val="none"/>
        </w:rPr>
        <w:t xml:space="preserve">第二章 </w:t>
      </w:r>
      <w:r>
        <w:rPr>
          <w:rFonts w:hint="eastAsia" w:ascii="仿宋" w:hAnsi="仿宋" w:eastAsia="仿宋" w:cs="仿宋"/>
          <w:bCs/>
          <w:color w:val="auto"/>
          <w:szCs w:val="30"/>
          <w:highlight w:val="none"/>
          <w:lang w:val="en-US" w:eastAsia="zh-CN"/>
        </w:rPr>
        <w:t xml:space="preserve"> </w:t>
      </w:r>
      <w:r>
        <w:rPr>
          <w:rFonts w:hint="eastAsia" w:ascii="仿宋" w:hAnsi="仿宋" w:eastAsia="仿宋" w:cs="仿宋"/>
          <w:bCs/>
          <w:color w:val="auto"/>
          <w:szCs w:val="30"/>
          <w:highlight w:val="none"/>
        </w:rPr>
        <w:t>采购需求</w:t>
      </w:r>
      <w:r>
        <w:rPr>
          <w:color w:val="auto"/>
          <w:highlight w:val="none"/>
        </w:rPr>
        <w:tab/>
      </w:r>
      <w:r>
        <w:rPr>
          <w:color w:val="auto"/>
          <w:highlight w:val="none"/>
        </w:rPr>
        <w:fldChar w:fldCharType="begin"/>
      </w:r>
      <w:r>
        <w:rPr>
          <w:color w:val="auto"/>
          <w:highlight w:val="none"/>
        </w:rPr>
        <w:instrText xml:space="preserve"> PAGEREF _Toc12669 \h </w:instrText>
      </w:r>
      <w:r>
        <w:rPr>
          <w:color w:val="auto"/>
          <w:highlight w:val="none"/>
        </w:rPr>
        <w:fldChar w:fldCharType="separate"/>
      </w:r>
      <w:r>
        <w:rPr>
          <w:color w:val="auto"/>
          <w:highlight w:val="none"/>
        </w:rPr>
        <w:t>8</w:t>
      </w:r>
      <w:r>
        <w:rPr>
          <w:color w:val="auto"/>
          <w:highlight w:val="none"/>
        </w:rPr>
        <w:fldChar w:fldCharType="end"/>
      </w:r>
      <w:r>
        <w:rPr>
          <w:rFonts w:hint="eastAsia" w:ascii="仿宋" w:hAnsi="仿宋" w:eastAsia="仿宋" w:cs="仿宋"/>
          <w:color w:val="auto"/>
          <w:szCs w:val="24"/>
          <w:highlight w:val="none"/>
        </w:rPr>
        <w:fldChar w:fldCharType="end"/>
      </w:r>
    </w:p>
    <w:p>
      <w:pPr>
        <w:pStyle w:val="33"/>
        <w:tabs>
          <w:tab w:val="right" w:leader="dot" w:pos="9070"/>
          <w:tab w:val="clear" w:pos="9060"/>
        </w:tabs>
        <w:rPr>
          <w:rFonts w:hint="default" w:eastAsia="仿宋"/>
          <w:color w:val="auto"/>
          <w:highlight w:val="none"/>
          <w:lang w:val="en-US" w:eastAsia="zh-CN"/>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_Toc18138 </w:instrText>
      </w:r>
      <w:r>
        <w:rPr>
          <w:rFonts w:hint="eastAsia" w:ascii="仿宋" w:hAnsi="仿宋" w:eastAsia="仿宋" w:cs="仿宋"/>
          <w:color w:val="auto"/>
          <w:szCs w:val="24"/>
          <w:highlight w:val="none"/>
        </w:rPr>
        <w:fldChar w:fldCharType="separate"/>
      </w:r>
      <w:r>
        <w:rPr>
          <w:rFonts w:hint="eastAsia" w:ascii="仿宋" w:hAnsi="仿宋" w:eastAsia="仿宋" w:cs="仿宋"/>
          <w:color w:val="auto"/>
          <w:szCs w:val="36"/>
          <w:highlight w:val="none"/>
        </w:rPr>
        <w:t>第三章</w:t>
      </w:r>
      <w:r>
        <w:rPr>
          <w:rFonts w:hint="eastAsia" w:ascii="仿宋" w:hAnsi="仿宋" w:eastAsia="仿宋" w:cs="仿宋"/>
          <w:color w:val="auto"/>
          <w:szCs w:val="36"/>
          <w:highlight w:val="none"/>
          <w:lang w:val="en-US" w:eastAsia="zh-CN"/>
        </w:rPr>
        <w:t xml:space="preserve"> </w:t>
      </w:r>
      <w:r>
        <w:rPr>
          <w:rFonts w:hint="eastAsia" w:ascii="仿宋" w:hAnsi="仿宋" w:eastAsia="仿宋" w:cs="仿宋"/>
          <w:color w:val="auto"/>
          <w:szCs w:val="36"/>
          <w:highlight w:val="none"/>
          <w:lang w:eastAsia="zh-CN"/>
        </w:rPr>
        <w:t xml:space="preserve"> </w:t>
      </w:r>
      <w:r>
        <w:rPr>
          <w:rFonts w:hint="eastAsia" w:ascii="仿宋" w:hAnsi="仿宋" w:eastAsia="仿宋" w:cs="仿宋"/>
          <w:color w:val="auto"/>
          <w:szCs w:val="36"/>
          <w:highlight w:val="none"/>
        </w:rPr>
        <w:t>投标人须知</w:t>
      </w:r>
      <w:r>
        <w:rPr>
          <w:color w:val="auto"/>
          <w:highlight w:val="none"/>
        </w:rPr>
        <w:tab/>
      </w:r>
      <w:r>
        <w:rPr>
          <w:rFonts w:hint="eastAsia"/>
          <w:color w:val="auto"/>
          <w:highlight w:val="none"/>
          <w:lang w:val="en-US" w:eastAsia="zh-CN"/>
        </w:rPr>
        <w:t>1</w:t>
      </w:r>
      <w:r>
        <w:rPr>
          <w:rFonts w:hint="eastAsia" w:ascii="仿宋" w:hAnsi="仿宋" w:eastAsia="仿宋" w:cs="仿宋"/>
          <w:color w:val="auto"/>
          <w:szCs w:val="24"/>
          <w:highlight w:val="none"/>
        </w:rPr>
        <w:fldChar w:fldCharType="end"/>
      </w:r>
      <w:r>
        <w:rPr>
          <w:rFonts w:hint="eastAsia" w:ascii="仿宋" w:hAnsi="仿宋" w:eastAsia="仿宋" w:cs="仿宋"/>
          <w:color w:val="auto"/>
          <w:szCs w:val="24"/>
          <w:highlight w:val="none"/>
          <w:lang w:val="en-US" w:eastAsia="zh-CN"/>
        </w:rPr>
        <w:t>35</w:t>
      </w:r>
    </w:p>
    <w:p>
      <w:pPr>
        <w:pStyle w:val="33"/>
        <w:tabs>
          <w:tab w:val="right" w:leader="dot" w:pos="9070"/>
          <w:tab w:val="clear" w:pos="9060"/>
        </w:tabs>
        <w:rPr>
          <w:rFonts w:hint="default" w:eastAsia="仿宋"/>
          <w:color w:val="auto"/>
          <w:highlight w:val="none"/>
          <w:lang w:val="en-US" w:eastAsia="zh-CN"/>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_Toc11285 </w:instrText>
      </w:r>
      <w:r>
        <w:rPr>
          <w:rFonts w:hint="eastAsia" w:ascii="仿宋" w:hAnsi="仿宋" w:eastAsia="仿宋" w:cs="仿宋"/>
          <w:color w:val="auto"/>
          <w:szCs w:val="24"/>
          <w:highlight w:val="none"/>
        </w:rPr>
        <w:fldChar w:fldCharType="separate"/>
      </w:r>
      <w:r>
        <w:rPr>
          <w:rFonts w:hint="eastAsia" w:ascii="仿宋" w:hAnsi="仿宋" w:eastAsia="仿宋" w:cs="仿宋"/>
          <w:color w:val="auto"/>
          <w:szCs w:val="30"/>
          <w:highlight w:val="none"/>
        </w:rPr>
        <w:t>投标人须知前附表（一）</w:t>
      </w:r>
      <w:r>
        <w:rPr>
          <w:color w:val="auto"/>
          <w:highlight w:val="none"/>
        </w:rPr>
        <w:tab/>
      </w:r>
      <w:r>
        <w:rPr>
          <w:rFonts w:hint="eastAsia"/>
          <w:color w:val="auto"/>
          <w:highlight w:val="none"/>
          <w:lang w:val="en-US" w:eastAsia="zh-CN"/>
        </w:rPr>
        <w:t>1</w:t>
      </w:r>
      <w:r>
        <w:rPr>
          <w:rFonts w:hint="eastAsia" w:ascii="仿宋" w:hAnsi="仿宋" w:eastAsia="仿宋" w:cs="仿宋"/>
          <w:color w:val="auto"/>
          <w:szCs w:val="24"/>
          <w:highlight w:val="none"/>
        </w:rPr>
        <w:fldChar w:fldCharType="end"/>
      </w:r>
      <w:r>
        <w:rPr>
          <w:rFonts w:hint="eastAsia" w:ascii="仿宋" w:hAnsi="仿宋" w:eastAsia="仿宋" w:cs="仿宋"/>
          <w:color w:val="auto"/>
          <w:szCs w:val="24"/>
          <w:highlight w:val="none"/>
          <w:lang w:val="en-US" w:eastAsia="zh-CN"/>
        </w:rPr>
        <w:t>35</w:t>
      </w:r>
    </w:p>
    <w:p>
      <w:pPr>
        <w:pStyle w:val="33"/>
        <w:tabs>
          <w:tab w:val="right" w:leader="dot" w:pos="9070"/>
          <w:tab w:val="clear" w:pos="9060"/>
        </w:tabs>
        <w:rPr>
          <w:rFonts w:hint="default" w:eastAsia="仿宋"/>
          <w:color w:val="auto"/>
          <w:highlight w:val="none"/>
          <w:lang w:val="en-US" w:eastAsia="zh-CN"/>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_Toc20408 </w:instrText>
      </w:r>
      <w:r>
        <w:rPr>
          <w:rFonts w:hint="eastAsia" w:ascii="仿宋" w:hAnsi="仿宋" w:eastAsia="仿宋" w:cs="仿宋"/>
          <w:color w:val="auto"/>
          <w:szCs w:val="24"/>
          <w:highlight w:val="none"/>
        </w:rPr>
        <w:fldChar w:fldCharType="separate"/>
      </w:r>
      <w:r>
        <w:rPr>
          <w:rFonts w:hint="eastAsia" w:ascii="仿宋" w:hAnsi="仿宋" w:eastAsia="仿宋" w:cs="仿宋"/>
          <w:color w:val="auto"/>
          <w:szCs w:val="30"/>
          <w:highlight w:val="none"/>
        </w:rPr>
        <w:t>投标人须知前附表（二）</w:t>
      </w:r>
      <w:r>
        <w:rPr>
          <w:color w:val="auto"/>
          <w:highlight w:val="none"/>
        </w:rPr>
        <w:tab/>
      </w:r>
      <w:r>
        <w:rPr>
          <w:rFonts w:hint="eastAsia"/>
          <w:color w:val="auto"/>
          <w:highlight w:val="none"/>
          <w:lang w:val="en-US" w:eastAsia="zh-CN"/>
        </w:rPr>
        <w:t>1</w:t>
      </w:r>
      <w:r>
        <w:rPr>
          <w:rFonts w:hint="eastAsia" w:ascii="仿宋" w:hAnsi="仿宋" w:eastAsia="仿宋" w:cs="仿宋"/>
          <w:color w:val="auto"/>
          <w:szCs w:val="24"/>
          <w:highlight w:val="none"/>
        </w:rPr>
        <w:fldChar w:fldCharType="end"/>
      </w:r>
      <w:r>
        <w:rPr>
          <w:rFonts w:hint="eastAsia" w:ascii="仿宋" w:hAnsi="仿宋" w:eastAsia="仿宋" w:cs="仿宋"/>
          <w:color w:val="auto"/>
          <w:szCs w:val="24"/>
          <w:highlight w:val="none"/>
          <w:lang w:val="en-US" w:eastAsia="zh-CN"/>
        </w:rPr>
        <w:t>36</w:t>
      </w:r>
    </w:p>
    <w:p>
      <w:pPr>
        <w:pStyle w:val="33"/>
        <w:tabs>
          <w:tab w:val="right" w:leader="dot" w:pos="9070"/>
          <w:tab w:val="clear" w:pos="9060"/>
        </w:tabs>
        <w:rPr>
          <w:rFonts w:hint="default" w:eastAsia="仿宋"/>
          <w:color w:val="auto"/>
          <w:highlight w:val="none"/>
          <w:lang w:val="en-US" w:eastAsia="zh-CN"/>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_Toc32721 </w:instrText>
      </w:r>
      <w:r>
        <w:rPr>
          <w:rFonts w:hint="eastAsia" w:ascii="仿宋" w:hAnsi="仿宋" w:eastAsia="仿宋" w:cs="仿宋"/>
          <w:color w:val="auto"/>
          <w:szCs w:val="24"/>
          <w:highlight w:val="none"/>
        </w:rPr>
        <w:fldChar w:fldCharType="separate"/>
      </w:r>
      <w:r>
        <w:rPr>
          <w:rFonts w:hint="eastAsia" w:ascii="仿宋" w:hAnsi="仿宋" w:eastAsia="仿宋" w:cs="仿宋"/>
          <w:color w:val="auto"/>
          <w:szCs w:val="36"/>
          <w:highlight w:val="none"/>
        </w:rPr>
        <w:t>第四章  合同格式</w:t>
      </w:r>
      <w:r>
        <w:rPr>
          <w:color w:val="auto"/>
          <w:highlight w:val="none"/>
        </w:rPr>
        <w:tab/>
      </w:r>
      <w:r>
        <w:rPr>
          <w:rFonts w:hint="eastAsia"/>
          <w:color w:val="auto"/>
          <w:highlight w:val="none"/>
          <w:lang w:val="en-US" w:eastAsia="zh-CN"/>
        </w:rPr>
        <w:t>1</w:t>
      </w:r>
      <w:r>
        <w:rPr>
          <w:rFonts w:hint="eastAsia" w:ascii="仿宋" w:hAnsi="仿宋" w:eastAsia="仿宋" w:cs="仿宋"/>
          <w:color w:val="auto"/>
          <w:szCs w:val="24"/>
          <w:highlight w:val="none"/>
        </w:rPr>
        <w:fldChar w:fldCharType="end"/>
      </w:r>
      <w:r>
        <w:rPr>
          <w:rFonts w:hint="eastAsia" w:ascii="仿宋" w:hAnsi="仿宋" w:eastAsia="仿宋" w:cs="仿宋"/>
          <w:color w:val="auto"/>
          <w:szCs w:val="24"/>
          <w:highlight w:val="none"/>
          <w:lang w:val="en-US" w:eastAsia="zh-CN"/>
        </w:rPr>
        <w:t>55</w:t>
      </w:r>
    </w:p>
    <w:p>
      <w:pPr>
        <w:pStyle w:val="33"/>
        <w:tabs>
          <w:tab w:val="right" w:leader="dot" w:pos="9070"/>
          <w:tab w:val="clear" w:pos="9060"/>
        </w:tabs>
        <w:rPr>
          <w:rFonts w:hint="default" w:eastAsia="仿宋"/>
          <w:color w:val="auto"/>
          <w:highlight w:val="none"/>
          <w:lang w:val="en-US" w:eastAsia="zh-CN"/>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_Toc21418 </w:instrText>
      </w:r>
      <w:r>
        <w:rPr>
          <w:rFonts w:hint="eastAsia" w:ascii="仿宋" w:hAnsi="仿宋" w:eastAsia="仿宋" w:cs="仿宋"/>
          <w:color w:val="auto"/>
          <w:szCs w:val="24"/>
          <w:highlight w:val="none"/>
        </w:rPr>
        <w:fldChar w:fldCharType="separate"/>
      </w:r>
      <w:r>
        <w:rPr>
          <w:rFonts w:hint="eastAsia" w:ascii="仿宋" w:hAnsi="仿宋" w:eastAsia="仿宋" w:cs="仿宋"/>
          <w:color w:val="auto"/>
          <w:szCs w:val="36"/>
          <w:highlight w:val="none"/>
        </w:rPr>
        <w:t>第五章  投标文件格式</w:t>
      </w:r>
      <w:r>
        <w:rPr>
          <w:color w:val="auto"/>
          <w:highlight w:val="none"/>
        </w:rPr>
        <w:tab/>
      </w:r>
      <w:r>
        <w:rPr>
          <w:rFonts w:hint="eastAsia"/>
          <w:color w:val="auto"/>
          <w:highlight w:val="none"/>
          <w:lang w:val="en-US" w:eastAsia="zh-CN"/>
        </w:rPr>
        <w:t>1</w:t>
      </w:r>
      <w:r>
        <w:rPr>
          <w:rFonts w:hint="eastAsia" w:ascii="仿宋" w:hAnsi="仿宋" w:eastAsia="仿宋" w:cs="仿宋"/>
          <w:color w:val="auto"/>
          <w:szCs w:val="24"/>
          <w:highlight w:val="none"/>
        </w:rPr>
        <w:fldChar w:fldCharType="end"/>
      </w:r>
      <w:r>
        <w:rPr>
          <w:rFonts w:hint="eastAsia" w:ascii="仿宋" w:hAnsi="仿宋" w:eastAsia="仿宋" w:cs="仿宋"/>
          <w:color w:val="auto"/>
          <w:szCs w:val="24"/>
          <w:highlight w:val="none"/>
          <w:lang w:val="en-US" w:eastAsia="zh-CN"/>
        </w:rPr>
        <w:t>62</w:t>
      </w:r>
    </w:p>
    <w:p>
      <w:pPr>
        <w:pStyle w:val="33"/>
        <w:tabs>
          <w:tab w:val="right" w:leader="dot" w:pos="9070"/>
          <w:tab w:val="clear" w:pos="9060"/>
        </w:tabs>
        <w:rPr>
          <w:rFonts w:hint="default" w:eastAsia="仿宋"/>
          <w:color w:val="auto"/>
          <w:highlight w:val="none"/>
          <w:lang w:val="en-US" w:eastAsia="zh-CN"/>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_Toc12771 </w:instrText>
      </w:r>
      <w:r>
        <w:rPr>
          <w:rFonts w:hint="eastAsia" w:ascii="仿宋" w:hAnsi="仿宋" w:eastAsia="仿宋" w:cs="仿宋"/>
          <w:color w:val="auto"/>
          <w:szCs w:val="24"/>
          <w:highlight w:val="none"/>
        </w:rPr>
        <w:fldChar w:fldCharType="separate"/>
      </w:r>
      <w:r>
        <w:rPr>
          <w:rFonts w:hint="eastAsia" w:ascii="仿宋" w:hAnsi="仿宋" w:eastAsia="仿宋" w:cs="仿宋"/>
          <w:color w:val="auto"/>
          <w:szCs w:val="44"/>
          <w:highlight w:val="none"/>
        </w:rPr>
        <w:t>一  资格审查文件格式</w:t>
      </w:r>
      <w:r>
        <w:rPr>
          <w:color w:val="auto"/>
          <w:highlight w:val="none"/>
        </w:rPr>
        <w:tab/>
      </w:r>
      <w:r>
        <w:rPr>
          <w:rFonts w:hint="eastAsia"/>
          <w:color w:val="auto"/>
          <w:highlight w:val="none"/>
          <w:lang w:val="en-US" w:eastAsia="zh-CN"/>
        </w:rPr>
        <w:t>1</w:t>
      </w:r>
      <w:r>
        <w:rPr>
          <w:rFonts w:hint="eastAsia" w:ascii="仿宋" w:hAnsi="仿宋" w:eastAsia="仿宋" w:cs="仿宋"/>
          <w:color w:val="auto"/>
          <w:szCs w:val="24"/>
          <w:highlight w:val="none"/>
        </w:rPr>
        <w:fldChar w:fldCharType="end"/>
      </w:r>
      <w:r>
        <w:rPr>
          <w:rFonts w:hint="eastAsia" w:ascii="仿宋" w:hAnsi="仿宋" w:eastAsia="仿宋" w:cs="仿宋"/>
          <w:color w:val="auto"/>
          <w:szCs w:val="24"/>
          <w:highlight w:val="none"/>
          <w:lang w:val="en-US" w:eastAsia="zh-CN"/>
        </w:rPr>
        <w:t>62</w:t>
      </w:r>
    </w:p>
    <w:p>
      <w:pPr>
        <w:pStyle w:val="33"/>
        <w:tabs>
          <w:tab w:val="right" w:leader="dot" w:pos="9070"/>
          <w:tab w:val="clear" w:pos="9060"/>
        </w:tabs>
        <w:rPr>
          <w:rFonts w:hint="default" w:eastAsia="仿宋"/>
          <w:color w:val="auto"/>
          <w:highlight w:val="none"/>
          <w:lang w:val="en-US" w:eastAsia="zh-CN"/>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_Toc9623 </w:instrText>
      </w:r>
      <w:r>
        <w:rPr>
          <w:rFonts w:hint="eastAsia" w:ascii="仿宋" w:hAnsi="仿宋" w:eastAsia="仿宋" w:cs="仿宋"/>
          <w:color w:val="auto"/>
          <w:szCs w:val="24"/>
          <w:highlight w:val="none"/>
        </w:rPr>
        <w:fldChar w:fldCharType="separate"/>
      </w:r>
      <w:r>
        <w:rPr>
          <w:rFonts w:hint="eastAsia" w:ascii="仿宋" w:hAnsi="仿宋" w:eastAsia="仿宋" w:cs="仿宋"/>
          <w:color w:val="auto"/>
          <w:szCs w:val="44"/>
          <w:highlight w:val="none"/>
        </w:rPr>
        <w:t>二  资信商务及技术文件格式</w:t>
      </w:r>
      <w:r>
        <w:rPr>
          <w:color w:val="auto"/>
          <w:highlight w:val="none"/>
        </w:rPr>
        <w:tab/>
      </w:r>
      <w:r>
        <w:rPr>
          <w:rFonts w:hint="eastAsia"/>
          <w:color w:val="auto"/>
          <w:highlight w:val="none"/>
          <w:lang w:val="en-US" w:eastAsia="zh-CN"/>
        </w:rPr>
        <w:t>1</w:t>
      </w:r>
      <w:r>
        <w:rPr>
          <w:rFonts w:hint="eastAsia" w:ascii="仿宋" w:hAnsi="仿宋" w:eastAsia="仿宋" w:cs="仿宋"/>
          <w:color w:val="auto"/>
          <w:szCs w:val="24"/>
          <w:highlight w:val="none"/>
        </w:rPr>
        <w:fldChar w:fldCharType="end"/>
      </w:r>
      <w:r>
        <w:rPr>
          <w:rFonts w:hint="eastAsia" w:ascii="仿宋" w:hAnsi="仿宋" w:eastAsia="仿宋" w:cs="仿宋"/>
          <w:color w:val="auto"/>
          <w:szCs w:val="24"/>
          <w:highlight w:val="none"/>
          <w:lang w:val="en-US" w:eastAsia="zh-CN"/>
        </w:rPr>
        <w:t>68</w:t>
      </w:r>
    </w:p>
    <w:p>
      <w:pPr>
        <w:pStyle w:val="33"/>
        <w:tabs>
          <w:tab w:val="right" w:leader="dot" w:pos="9070"/>
          <w:tab w:val="clear" w:pos="9060"/>
        </w:tabs>
        <w:rPr>
          <w:rFonts w:hint="default" w:eastAsia="仿宋"/>
          <w:color w:val="auto"/>
          <w:highlight w:val="none"/>
          <w:lang w:val="en-US" w:eastAsia="zh-CN"/>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_Toc21061 </w:instrText>
      </w:r>
      <w:r>
        <w:rPr>
          <w:rFonts w:hint="eastAsia" w:ascii="仿宋" w:hAnsi="仿宋" w:eastAsia="仿宋" w:cs="仿宋"/>
          <w:color w:val="auto"/>
          <w:szCs w:val="24"/>
          <w:highlight w:val="none"/>
        </w:rPr>
        <w:fldChar w:fldCharType="separate"/>
      </w:r>
      <w:r>
        <w:rPr>
          <w:rFonts w:hint="eastAsia" w:ascii="仿宋" w:hAnsi="仿宋" w:eastAsia="仿宋" w:cs="仿宋"/>
          <w:color w:val="auto"/>
          <w:szCs w:val="44"/>
          <w:highlight w:val="none"/>
        </w:rPr>
        <w:t>三  报价文件格式</w:t>
      </w:r>
      <w:r>
        <w:rPr>
          <w:color w:val="auto"/>
          <w:highlight w:val="none"/>
        </w:rPr>
        <w:tab/>
      </w:r>
      <w:r>
        <w:rPr>
          <w:rFonts w:hint="eastAsia"/>
          <w:color w:val="auto"/>
          <w:highlight w:val="none"/>
          <w:lang w:val="en-US" w:eastAsia="zh-CN"/>
        </w:rPr>
        <w:t>1</w:t>
      </w:r>
      <w:r>
        <w:rPr>
          <w:rFonts w:hint="eastAsia" w:ascii="仿宋" w:hAnsi="仿宋" w:eastAsia="仿宋" w:cs="仿宋"/>
          <w:color w:val="auto"/>
          <w:szCs w:val="24"/>
          <w:highlight w:val="none"/>
        </w:rPr>
        <w:fldChar w:fldCharType="end"/>
      </w:r>
      <w:r>
        <w:rPr>
          <w:rFonts w:hint="eastAsia" w:ascii="仿宋" w:hAnsi="仿宋" w:eastAsia="仿宋" w:cs="仿宋"/>
          <w:color w:val="auto"/>
          <w:szCs w:val="24"/>
          <w:highlight w:val="none"/>
          <w:lang w:val="en-US" w:eastAsia="zh-CN"/>
        </w:rPr>
        <w:t>72</w:t>
      </w:r>
    </w:p>
    <w:p>
      <w:pPr>
        <w:pStyle w:val="33"/>
        <w:tabs>
          <w:tab w:val="right" w:leader="dot" w:pos="9070"/>
          <w:tab w:val="clear" w:pos="9060"/>
        </w:tabs>
        <w:rPr>
          <w:rFonts w:hint="default" w:eastAsia="仿宋"/>
          <w:color w:val="auto"/>
          <w:highlight w:val="none"/>
          <w:lang w:val="en-US" w:eastAsia="zh-CN"/>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_Toc25630 </w:instrText>
      </w:r>
      <w:r>
        <w:rPr>
          <w:rFonts w:hint="eastAsia" w:ascii="仿宋" w:hAnsi="仿宋" w:eastAsia="仿宋" w:cs="仿宋"/>
          <w:color w:val="auto"/>
          <w:szCs w:val="24"/>
          <w:highlight w:val="none"/>
        </w:rPr>
        <w:fldChar w:fldCharType="separate"/>
      </w:r>
      <w:r>
        <w:rPr>
          <w:rFonts w:hint="eastAsia" w:ascii="仿宋" w:hAnsi="仿宋" w:eastAsia="仿宋" w:cs="仿宋"/>
          <w:color w:val="auto"/>
          <w:szCs w:val="36"/>
          <w:highlight w:val="none"/>
        </w:rPr>
        <w:t>第六章  评标办法和评审标准</w:t>
      </w:r>
      <w:r>
        <w:rPr>
          <w:color w:val="auto"/>
          <w:highlight w:val="none"/>
        </w:rPr>
        <w:tab/>
      </w:r>
      <w:r>
        <w:rPr>
          <w:rFonts w:hint="eastAsia"/>
          <w:color w:val="auto"/>
          <w:highlight w:val="none"/>
          <w:lang w:val="en-US" w:eastAsia="zh-CN"/>
        </w:rPr>
        <w:t>1</w:t>
      </w:r>
      <w:r>
        <w:rPr>
          <w:rFonts w:hint="eastAsia" w:ascii="仿宋" w:hAnsi="仿宋" w:eastAsia="仿宋" w:cs="仿宋"/>
          <w:color w:val="auto"/>
          <w:szCs w:val="24"/>
          <w:highlight w:val="none"/>
        </w:rPr>
        <w:fldChar w:fldCharType="end"/>
      </w:r>
      <w:r>
        <w:rPr>
          <w:rFonts w:hint="eastAsia" w:ascii="仿宋" w:hAnsi="仿宋" w:eastAsia="仿宋" w:cs="仿宋"/>
          <w:color w:val="auto"/>
          <w:szCs w:val="24"/>
          <w:highlight w:val="none"/>
          <w:lang w:val="en-US" w:eastAsia="zh-CN"/>
        </w:rPr>
        <w:t>82</w:t>
      </w:r>
    </w:p>
    <w:p>
      <w:pPr>
        <w:pStyle w:val="33"/>
        <w:tabs>
          <w:tab w:val="right" w:leader="dot" w:pos="9070"/>
          <w:tab w:val="clear" w:pos="9060"/>
        </w:tabs>
        <w:rPr>
          <w:color w:val="auto"/>
          <w:highlight w:val="none"/>
        </w:rPr>
      </w:pPr>
    </w:p>
    <w:p>
      <w:pPr>
        <w:spacing w:line="300" w:lineRule="exact"/>
        <w:rPr>
          <w:rFonts w:hint="eastAsia" w:ascii="仿宋" w:hAnsi="仿宋" w:eastAsia="仿宋" w:cs="仿宋"/>
          <w:color w:val="auto"/>
          <w:sz w:val="24"/>
          <w:szCs w:val="24"/>
          <w:highlight w:val="none"/>
        </w:rPr>
      </w:pPr>
      <w:r>
        <w:rPr>
          <w:rFonts w:hint="eastAsia" w:ascii="仿宋" w:hAnsi="仿宋" w:eastAsia="仿宋" w:cs="仿宋"/>
          <w:color w:val="auto"/>
          <w:szCs w:val="24"/>
          <w:highlight w:val="none"/>
        </w:rPr>
        <w:fldChar w:fldCharType="end"/>
      </w:r>
      <w:bookmarkEnd w:id="12"/>
    </w:p>
    <w:p>
      <w:pPr>
        <w:pStyle w:val="5"/>
        <w:spacing w:before="0" w:after="0" w:line="400" w:lineRule="exact"/>
        <w:rPr>
          <w:rFonts w:hint="eastAsia" w:ascii="仿宋" w:hAnsi="仿宋" w:eastAsia="仿宋" w:cs="仿宋"/>
          <w:color w:val="auto"/>
          <w:highlight w:val="none"/>
        </w:rPr>
        <w:sectPr>
          <w:headerReference r:id="rId3" w:type="default"/>
          <w:footerReference r:id="rId4" w:type="default"/>
          <w:pgSz w:w="11906" w:h="16838"/>
          <w:pgMar w:top="1418" w:right="1418" w:bottom="1418" w:left="1418" w:header="851" w:footer="851" w:gutter="0"/>
          <w:pgNumType w:start="1"/>
          <w:cols w:space="720" w:num="1"/>
          <w:docGrid w:linePitch="312" w:charSpace="0"/>
        </w:sectPr>
      </w:pPr>
    </w:p>
    <w:p>
      <w:pPr>
        <w:pStyle w:val="43"/>
        <w:spacing w:before="0" w:after="0" w:line="360" w:lineRule="auto"/>
        <w:rPr>
          <w:rFonts w:hint="eastAsia" w:ascii="仿宋" w:hAnsi="仿宋" w:eastAsia="仿宋" w:cs="仿宋"/>
          <w:color w:val="auto"/>
          <w:sz w:val="36"/>
          <w:szCs w:val="36"/>
          <w:highlight w:val="none"/>
        </w:rPr>
      </w:pPr>
      <w:bookmarkStart w:id="13" w:name="_Toc493956018"/>
      <w:bookmarkStart w:id="14" w:name="_Toc530551804"/>
      <w:bookmarkStart w:id="15" w:name="_Toc531358959"/>
      <w:bookmarkStart w:id="16" w:name="_Toc20391"/>
      <w:r>
        <w:rPr>
          <w:rFonts w:hint="eastAsia" w:ascii="仿宋" w:hAnsi="仿宋" w:eastAsia="仿宋" w:cs="仿宋"/>
          <w:color w:val="auto"/>
          <w:sz w:val="36"/>
          <w:szCs w:val="36"/>
          <w:highlight w:val="none"/>
        </w:rPr>
        <w:t xml:space="preserve">第一章 </w:t>
      </w:r>
      <w:bookmarkEnd w:id="13"/>
      <w:r>
        <w:rPr>
          <w:rFonts w:hint="eastAsia" w:ascii="仿宋" w:hAnsi="仿宋" w:eastAsia="仿宋" w:cs="仿宋"/>
          <w:color w:val="auto"/>
          <w:sz w:val="36"/>
          <w:szCs w:val="36"/>
          <w:highlight w:val="none"/>
          <w:lang w:val="en-US" w:eastAsia="zh-CN"/>
        </w:rPr>
        <w:t xml:space="preserve"> </w:t>
      </w:r>
      <w:r>
        <w:rPr>
          <w:rFonts w:hint="eastAsia" w:ascii="仿宋" w:hAnsi="仿宋" w:eastAsia="仿宋" w:cs="仿宋"/>
          <w:color w:val="auto"/>
          <w:sz w:val="36"/>
          <w:szCs w:val="36"/>
          <w:highlight w:val="none"/>
        </w:rPr>
        <w:t>招标公告</w:t>
      </w:r>
      <w:bookmarkEnd w:id="14"/>
      <w:bookmarkEnd w:id="15"/>
      <w:bookmarkEnd w:id="16"/>
    </w:p>
    <w:p>
      <w:pPr>
        <w:pBdr>
          <w:top w:val="single" w:color="auto" w:sz="4" w:space="1"/>
          <w:left w:val="single" w:color="auto" w:sz="4" w:space="4"/>
          <w:bottom w:val="single" w:color="auto" w:sz="4" w:space="1"/>
          <w:right w:val="single" w:color="auto" w:sz="4" w:space="2"/>
        </w:pBdr>
        <w:wordWrap w:val="0"/>
        <w:spacing w:line="440" w:lineRule="exact"/>
        <w:rPr>
          <w:rFonts w:hint="eastAsia" w:ascii="仿宋" w:hAnsi="仿宋" w:eastAsia="仿宋" w:cs="仿宋"/>
          <w:color w:val="auto"/>
          <w:sz w:val="24"/>
          <w:szCs w:val="24"/>
          <w:highlight w:val="none"/>
        </w:rPr>
      </w:pPr>
      <w:bookmarkStart w:id="17" w:name="_Toc28359002"/>
      <w:bookmarkStart w:id="18" w:name="_Toc35393621"/>
      <w:bookmarkStart w:id="19" w:name="_Toc28359079"/>
      <w:bookmarkStart w:id="20" w:name="_Toc35393790"/>
      <w:bookmarkStart w:id="21" w:name="_Hlk24379207"/>
      <w:bookmarkStart w:id="22" w:name="EBf1e27c6183244f4a8f3fc355defd653e"/>
      <w:r>
        <w:rPr>
          <w:rFonts w:hint="eastAsia" w:ascii="仿宋" w:hAnsi="仿宋" w:eastAsia="仿宋" w:cs="仿宋"/>
          <w:color w:val="auto"/>
          <w:sz w:val="24"/>
          <w:szCs w:val="24"/>
          <w:highlight w:val="none"/>
        </w:rPr>
        <w:t>项目概况：</w:t>
      </w:r>
    </w:p>
    <w:p>
      <w:pPr>
        <w:pBdr>
          <w:top w:val="single" w:color="auto" w:sz="4" w:space="1"/>
          <w:left w:val="single" w:color="auto" w:sz="4" w:space="4"/>
          <w:bottom w:val="single" w:color="auto" w:sz="4" w:space="1"/>
          <w:right w:val="single" w:color="auto" w:sz="4" w:space="2"/>
        </w:pBdr>
        <w:wordWrap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bCs/>
          <w:snapToGrid w:val="0"/>
          <w:color w:val="auto"/>
          <w:sz w:val="24"/>
          <w:szCs w:val="24"/>
          <w:highlight w:val="none"/>
          <w:u w:val="single"/>
          <w:lang w:eastAsia="zh-CN"/>
        </w:rPr>
        <w:t>青田县培智学校迁建工程智能化设备采购</w:t>
      </w:r>
      <w:r>
        <w:rPr>
          <w:rFonts w:hint="eastAsia" w:ascii="仿宋" w:hAnsi="仿宋" w:eastAsia="仿宋" w:cs="仿宋"/>
          <w:color w:val="auto"/>
          <w:sz w:val="24"/>
          <w:szCs w:val="24"/>
          <w:highlight w:val="none"/>
        </w:rPr>
        <w:t>的潜在供应商应在</w:t>
      </w:r>
      <w:r>
        <w:rPr>
          <w:rFonts w:hint="eastAsia" w:ascii="仿宋" w:hAnsi="仿宋" w:eastAsia="仿宋" w:cs="仿宋"/>
          <w:color w:val="auto"/>
          <w:sz w:val="24"/>
          <w:szCs w:val="24"/>
          <w:highlight w:val="none"/>
          <w:u w:val="none"/>
          <w:lang w:val="en-US" w:eastAsia="zh-CN"/>
        </w:rPr>
        <w:t>乐采云（https://www.lecaiyun.com）,</w:t>
      </w:r>
      <w:r>
        <w:rPr>
          <w:rFonts w:hint="eastAsia" w:ascii="仿宋" w:hAnsi="仿宋" w:eastAsia="仿宋" w:cs="仿宋"/>
          <w:color w:val="auto"/>
          <w:sz w:val="24"/>
          <w:szCs w:val="24"/>
          <w:highlight w:val="none"/>
          <w:u w:val="none"/>
        </w:rPr>
        <w:t>丽水市公共资源交易网（</w:t>
      </w:r>
      <w:r>
        <w:rPr>
          <w:rFonts w:hint="eastAsia" w:ascii="仿宋" w:hAnsi="仿宋" w:eastAsia="仿宋" w:cs="仿宋"/>
          <w:color w:val="auto"/>
          <w:sz w:val="24"/>
          <w:szCs w:val="24"/>
          <w:highlight w:val="none"/>
          <w:u w:val="none"/>
          <w:lang w:val="en-US" w:eastAsia="zh-CN"/>
        </w:rPr>
        <w:t>https://lssggzy.lishui.gov.cn/</w:t>
      </w:r>
      <w:r>
        <w:rPr>
          <w:rFonts w:hint="eastAsia" w:ascii="仿宋" w:hAnsi="仿宋" w:eastAsia="仿宋" w:cs="仿宋"/>
          <w:color w:val="auto"/>
          <w:sz w:val="24"/>
          <w:szCs w:val="24"/>
          <w:highlight w:val="none"/>
          <w:u w:val="none"/>
        </w:rPr>
        <w:t>）</w:t>
      </w:r>
      <w:r>
        <w:rPr>
          <w:rFonts w:hint="eastAsia" w:ascii="仿宋" w:hAnsi="仿宋" w:eastAsia="仿宋" w:cs="仿宋"/>
          <w:color w:val="auto"/>
          <w:sz w:val="24"/>
          <w:szCs w:val="24"/>
          <w:highlight w:val="none"/>
        </w:rPr>
        <w:t>采购公告附件中自行获取采购文件，并于</w:t>
      </w:r>
      <w:r>
        <w:rPr>
          <w:rFonts w:hint="eastAsia" w:ascii="仿宋" w:hAnsi="仿宋" w:eastAsia="仿宋" w:cs="仿宋"/>
          <w:bCs/>
          <w:snapToGrid w:val="0"/>
          <w:color w:val="auto"/>
          <w:sz w:val="24"/>
          <w:szCs w:val="24"/>
          <w:highlight w:val="none"/>
          <w:u w:val="single"/>
        </w:rPr>
        <w:t>202</w:t>
      </w:r>
      <w:r>
        <w:rPr>
          <w:rFonts w:hint="eastAsia" w:ascii="仿宋" w:hAnsi="仿宋" w:eastAsia="仿宋" w:cs="仿宋"/>
          <w:bCs/>
          <w:snapToGrid w:val="0"/>
          <w:color w:val="auto"/>
          <w:sz w:val="24"/>
          <w:szCs w:val="24"/>
          <w:highlight w:val="none"/>
          <w:u w:val="single"/>
          <w:lang w:val="en-US" w:eastAsia="zh-CN"/>
        </w:rPr>
        <w:t>5</w:t>
      </w:r>
      <w:r>
        <w:rPr>
          <w:rFonts w:hint="eastAsia" w:ascii="仿宋" w:hAnsi="仿宋" w:eastAsia="仿宋" w:cs="仿宋"/>
          <w:bCs/>
          <w:snapToGrid w:val="0"/>
          <w:color w:val="auto"/>
          <w:sz w:val="24"/>
          <w:szCs w:val="24"/>
          <w:highlight w:val="none"/>
          <w:u w:val="single"/>
        </w:rPr>
        <w:t>年</w:t>
      </w:r>
      <w:r>
        <w:rPr>
          <w:rFonts w:hint="eastAsia" w:ascii="仿宋" w:hAnsi="仿宋" w:eastAsia="仿宋" w:cs="仿宋"/>
          <w:bCs/>
          <w:snapToGrid w:val="0"/>
          <w:color w:val="auto"/>
          <w:sz w:val="24"/>
          <w:szCs w:val="24"/>
          <w:highlight w:val="none"/>
          <w:u w:val="single"/>
          <w:lang w:val="en-US" w:eastAsia="zh-CN"/>
        </w:rPr>
        <w:t xml:space="preserve"> 4 </w:t>
      </w:r>
      <w:r>
        <w:rPr>
          <w:rFonts w:hint="eastAsia" w:ascii="仿宋" w:hAnsi="仿宋" w:eastAsia="仿宋" w:cs="仿宋"/>
          <w:bCs/>
          <w:snapToGrid w:val="0"/>
          <w:color w:val="auto"/>
          <w:sz w:val="24"/>
          <w:szCs w:val="24"/>
          <w:highlight w:val="none"/>
          <w:u w:val="single"/>
        </w:rPr>
        <w:t>月</w:t>
      </w:r>
      <w:r>
        <w:rPr>
          <w:rFonts w:hint="eastAsia" w:ascii="仿宋" w:hAnsi="仿宋" w:eastAsia="仿宋" w:cs="仿宋"/>
          <w:bCs/>
          <w:snapToGrid w:val="0"/>
          <w:color w:val="auto"/>
          <w:sz w:val="24"/>
          <w:szCs w:val="24"/>
          <w:highlight w:val="none"/>
          <w:u w:val="single"/>
          <w:lang w:val="en-US" w:eastAsia="zh-CN"/>
        </w:rPr>
        <w:t xml:space="preserve"> 17  </w:t>
      </w:r>
      <w:r>
        <w:rPr>
          <w:rFonts w:hint="eastAsia" w:ascii="仿宋" w:hAnsi="仿宋" w:eastAsia="仿宋" w:cs="仿宋"/>
          <w:bCs/>
          <w:snapToGrid w:val="0"/>
          <w:color w:val="auto"/>
          <w:sz w:val="24"/>
          <w:szCs w:val="24"/>
          <w:highlight w:val="none"/>
        </w:rPr>
        <w:t>日</w:t>
      </w:r>
      <w:r>
        <w:rPr>
          <w:rFonts w:hint="eastAsia" w:ascii="仿宋" w:hAnsi="仿宋" w:eastAsia="仿宋" w:cs="仿宋"/>
          <w:bCs/>
          <w:snapToGrid w:val="0"/>
          <w:color w:val="auto"/>
          <w:sz w:val="24"/>
          <w:szCs w:val="24"/>
          <w:highlight w:val="none"/>
          <w:u w:val="single"/>
        </w:rPr>
        <w:t>9:00</w:t>
      </w:r>
      <w:r>
        <w:rPr>
          <w:rFonts w:hint="eastAsia" w:ascii="仿宋" w:hAnsi="仿宋" w:eastAsia="仿宋" w:cs="仿宋"/>
          <w:bCs/>
          <w:color w:val="auto"/>
          <w:sz w:val="24"/>
          <w:szCs w:val="24"/>
          <w:highlight w:val="none"/>
        </w:rPr>
        <w:t>（北京时间）前</w:t>
      </w:r>
      <w:r>
        <w:rPr>
          <w:rFonts w:hint="eastAsia" w:ascii="仿宋" w:hAnsi="仿宋" w:eastAsia="仿宋" w:cs="仿宋"/>
          <w:bCs/>
          <w:color w:val="auto"/>
          <w:sz w:val="24"/>
          <w:szCs w:val="24"/>
          <w:highlight w:val="none"/>
          <w:lang w:val="en-US" w:eastAsia="zh-CN"/>
        </w:rPr>
        <w:t>递交</w:t>
      </w:r>
      <w:r>
        <w:rPr>
          <w:rFonts w:hint="eastAsia" w:ascii="仿宋" w:hAnsi="仿宋" w:eastAsia="仿宋" w:cs="仿宋"/>
          <w:bCs/>
          <w:color w:val="auto"/>
          <w:sz w:val="24"/>
          <w:szCs w:val="24"/>
          <w:highlight w:val="none"/>
        </w:rPr>
        <w:t>响应文件。</w:t>
      </w:r>
    </w:p>
    <w:p>
      <w:pPr>
        <w:wordWrap w:val="0"/>
        <w:spacing w:line="440" w:lineRule="exact"/>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一、项目基本情况</w:t>
      </w:r>
      <w:bookmarkEnd w:id="17"/>
      <w:bookmarkEnd w:id="18"/>
      <w:bookmarkEnd w:id="19"/>
      <w:bookmarkEnd w:id="20"/>
    </w:p>
    <w:bookmarkEnd w:id="21"/>
    <w:p>
      <w:pPr>
        <w:wordWrap w:val="0"/>
        <w:spacing w:line="440" w:lineRule="exact"/>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lang w:eastAsia="zh-CN"/>
        </w:rPr>
        <w:t>：HZJS202</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03</w:t>
      </w:r>
    </w:p>
    <w:p>
      <w:pPr>
        <w:wordWrap w:val="0"/>
        <w:spacing w:line="440" w:lineRule="exact"/>
        <w:ind w:firstLine="480" w:firstLineChars="200"/>
        <w:rPr>
          <w:rFonts w:hint="eastAsia" w:ascii="仿宋" w:hAnsi="仿宋" w:eastAsia="仿宋" w:cs="仿宋"/>
          <w:bCs/>
          <w:snapToGrid w:val="0"/>
          <w:color w:val="auto"/>
          <w:sz w:val="24"/>
          <w:szCs w:val="24"/>
          <w:highlight w:val="none"/>
          <w:u w:val="single"/>
          <w:lang w:eastAsia="zh-CN"/>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eastAsia="zh-CN"/>
        </w:rPr>
        <w:t>青田县培智学校迁建工程智能化设备采购</w:t>
      </w:r>
    </w:p>
    <w:p>
      <w:pPr>
        <w:wordWrap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采购方式：公开招标</w:t>
      </w:r>
    </w:p>
    <w:p>
      <w:pPr>
        <w:wordWrap w:val="0"/>
        <w:spacing w:line="44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预算金额（元）：</w:t>
      </w:r>
      <w:r>
        <w:rPr>
          <w:rFonts w:hint="eastAsia" w:ascii="仿宋" w:hAnsi="仿宋" w:eastAsia="仿宋" w:cs="仿宋"/>
          <w:color w:val="auto"/>
          <w:sz w:val="24"/>
          <w:szCs w:val="24"/>
          <w:highlight w:val="none"/>
          <w:lang w:val="en-US" w:eastAsia="zh-CN"/>
        </w:rPr>
        <w:t>8765772</w:t>
      </w:r>
    </w:p>
    <w:p>
      <w:pPr>
        <w:wordWrap w:val="0"/>
        <w:spacing w:line="440" w:lineRule="exact"/>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最高限价（元）：</w:t>
      </w:r>
      <w:r>
        <w:rPr>
          <w:rFonts w:hint="eastAsia" w:ascii="仿宋" w:hAnsi="仿宋" w:eastAsia="仿宋" w:cs="仿宋"/>
          <w:color w:val="auto"/>
          <w:sz w:val="24"/>
          <w:szCs w:val="24"/>
          <w:highlight w:val="none"/>
          <w:lang w:val="en-US" w:eastAsia="zh-CN"/>
        </w:rPr>
        <w:t xml:space="preserve"> 8765772</w:t>
      </w:r>
    </w:p>
    <w:p>
      <w:pPr>
        <w:wordWrap w:val="0"/>
        <w:spacing w:line="440" w:lineRule="exact"/>
        <w:ind w:firstLine="480" w:firstLineChars="200"/>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采购需求：详见招标文件第二章招标需求</w:t>
      </w:r>
    </w:p>
    <w:p>
      <w:pPr>
        <w:wordWrap w:val="0"/>
        <w:spacing w:line="440" w:lineRule="exac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标项1：</w:t>
      </w:r>
    </w:p>
    <w:p>
      <w:pPr>
        <w:wordWrap w:val="0"/>
        <w:spacing w:line="440" w:lineRule="exact"/>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标项名称：</w:t>
      </w:r>
      <w:r>
        <w:rPr>
          <w:rFonts w:hint="eastAsia" w:ascii="仿宋" w:hAnsi="仿宋" w:eastAsia="仿宋" w:cs="仿宋"/>
          <w:color w:val="auto"/>
          <w:sz w:val="24"/>
          <w:szCs w:val="24"/>
          <w:highlight w:val="none"/>
          <w:lang w:eastAsia="zh-CN"/>
        </w:rPr>
        <w:t>青田县培智学校迁建工程智能化设备采购</w:t>
      </w:r>
    </w:p>
    <w:p>
      <w:pPr>
        <w:wordWrap w:val="0"/>
        <w:spacing w:line="440" w:lineRule="exact"/>
        <w:ind w:firstLine="480" w:firstLineChars="200"/>
        <w:rPr>
          <w:rFonts w:hint="eastAsia" w:ascii="仿宋" w:hAnsi="仿宋" w:eastAsia="仿宋" w:cs="仿宋"/>
          <w:bCs/>
          <w:snapToGrid w:val="0"/>
          <w:color w:val="auto"/>
          <w:sz w:val="24"/>
          <w:szCs w:val="24"/>
          <w:highlight w:val="none"/>
        </w:rPr>
      </w:pPr>
      <w:r>
        <w:rPr>
          <w:rFonts w:hint="eastAsia" w:ascii="仿宋" w:hAnsi="仿宋" w:eastAsia="仿宋" w:cs="仿宋"/>
          <w:color w:val="auto"/>
          <w:sz w:val="24"/>
          <w:szCs w:val="24"/>
          <w:highlight w:val="none"/>
        </w:rPr>
        <w:t>数量：</w:t>
      </w:r>
      <w:r>
        <w:rPr>
          <w:rFonts w:hint="eastAsia" w:ascii="仿宋" w:hAnsi="仿宋" w:eastAsia="仿宋" w:cs="仿宋"/>
          <w:bCs/>
          <w:snapToGrid w:val="0"/>
          <w:color w:val="auto"/>
          <w:sz w:val="24"/>
          <w:szCs w:val="24"/>
          <w:highlight w:val="none"/>
        </w:rPr>
        <w:t>1</w:t>
      </w:r>
    </w:p>
    <w:p>
      <w:pPr>
        <w:wordWrap w:val="0"/>
        <w:spacing w:line="44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最高限价（元）：</w:t>
      </w:r>
      <w:r>
        <w:rPr>
          <w:rFonts w:hint="eastAsia" w:ascii="仿宋" w:hAnsi="仿宋" w:eastAsia="仿宋" w:cs="仿宋"/>
          <w:color w:val="auto"/>
          <w:sz w:val="24"/>
          <w:szCs w:val="24"/>
          <w:highlight w:val="none"/>
          <w:lang w:val="en-US" w:eastAsia="zh-CN"/>
        </w:rPr>
        <w:t xml:space="preserve"> 8765772</w:t>
      </w:r>
    </w:p>
    <w:p>
      <w:pPr>
        <w:wordWrap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简要规格描述：详见招标文件第二章</w:t>
      </w:r>
    </w:p>
    <w:p>
      <w:pPr>
        <w:wordWrap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p>
      <w:pPr>
        <w:wordWrap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项目建设期限</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工期</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r>
        <w:rPr>
          <w:rFonts w:hint="eastAsia" w:ascii="仿宋" w:hAnsi="仿宋" w:eastAsia="仿宋" w:cs="仿宋"/>
          <w:bCs/>
          <w:snapToGrid w:val="0"/>
          <w:color w:val="auto"/>
          <w:sz w:val="24"/>
          <w:szCs w:val="24"/>
          <w:highlight w:val="none"/>
        </w:rPr>
        <w:t>标项1，</w:t>
      </w:r>
      <w:r>
        <w:rPr>
          <w:rFonts w:hint="eastAsia" w:ascii="仿宋" w:hAnsi="仿宋" w:eastAsia="仿宋" w:cs="仿宋"/>
          <w:color w:val="auto"/>
          <w:sz w:val="24"/>
          <w:szCs w:val="24"/>
          <w:highlight w:val="none"/>
        </w:rPr>
        <w:t>详见招标文件第二章</w:t>
      </w:r>
    </w:p>
    <w:p>
      <w:pPr>
        <w:spacing w:line="360" w:lineRule="auto"/>
        <w:ind w:firstLine="480" w:firstLineChars="200"/>
        <w:rPr>
          <w:rFonts w:hint="eastAsia" w:ascii="仿宋" w:hAnsi="仿宋" w:eastAsia="仿宋" w:cs="仿宋"/>
          <w:color w:val="auto"/>
          <w:sz w:val="24"/>
          <w:szCs w:val="24"/>
          <w:highlight w:val="none"/>
          <w:lang w:eastAsia="zh-CN"/>
        </w:rPr>
      </w:pPr>
      <w:bookmarkStart w:id="23" w:name="_Toc28359003"/>
      <w:bookmarkStart w:id="24" w:name="_Toc35393791"/>
      <w:bookmarkStart w:id="25" w:name="_Toc35393622"/>
      <w:bookmarkStart w:id="26" w:name="_Toc28359080"/>
      <w:r>
        <w:rPr>
          <w:rFonts w:hint="eastAsia" w:ascii="仿宋" w:hAnsi="仿宋" w:eastAsia="仿宋" w:cs="仿宋"/>
          <w:color w:val="auto"/>
          <w:sz w:val="24"/>
          <w:szCs w:val="24"/>
          <w:highlight w:val="none"/>
        </w:rPr>
        <w:t>本项目（</w:t>
      </w:r>
      <w:r>
        <w:rPr>
          <w:rFonts w:hint="eastAsia" w:ascii="仿宋" w:hAnsi="仿宋" w:eastAsia="仿宋" w:cs="仿宋"/>
          <w:color w:val="auto"/>
          <w:sz w:val="24"/>
          <w:szCs w:val="24"/>
          <w:highlight w:val="none"/>
          <w:lang w:val="en-US" w:eastAsia="zh-CN"/>
        </w:rPr>
        <w:t>否</w:t>
      </w:r>
      <w:r>
        <w:rPr>
          <w:rFonts w:hint="eastAsia" w:ascii="仿宋" w:hAnsi="仿宋" w:eastAsia="仿宋" w:cs="仿宋"/>
          <w:color w:val="auto"/>
          <w:sz w:val="24"/>
          <w:szCs w:val="24"/>
          <w:highlight w:val="none"/>
        </w:rPr>
        <w:t>）接受联合体投标</w:t>
      </w:r>
      <w:r>
        <w:rPr>
          <w:rFonts w:hint="eastAsia" w:ascii="仿宋" w:hAnsi="仿宋" w:eastAsia="仿宋" w:cs="仿宋"/>
          <w:color w:val="auto"/>
          <w:sz w:val="24"/>
          <w:szCs w:val="24"/>
          <w:highlight w:val="none"/>
          <w:lang w:eastAsia="zh-CN"/>
        </w:rPr>
        <w:t>。</w:t>
      </w:r>
    </w:p>
    <w:bookmarkEnd w:id="23"/>
    <w:bookmarkEnd w:id="24"/>
    <w:bookmarkEnd w:id="25"/>
    <w:bookmarkEnd w:id="26"/>
    <w:p>
      <w:pPr>
        <w:wordWrap w:val="0"/>
        <w:spacing w:line="360" w:lineRule="auto"/>
        <w:rPr>
          <w:rFonts w:hint="eastAsia" w:ascii="仿宋" w:hAnsi="仿宋" w:eastAsia="仿宋" w:cs="仿宋"/>
          <w:b/>
          <w:color w:val="auto"/>
          <w:sz w:val="24"/>
          <w:szCs w:val="24"/>
          <w:highlight w:val="none"/>
        </w:rPr>
      </w:pPr>
      <w:bookmarkStart w:id="27" w:name="_Toc28359090"/>
      <w:bookmarkStart w:id="28" w:name="_Toc35393799"/>
      <w:bookmarkStart w:id="29" w:name="_Toc35393630"/>
      <w:bookmarkStart w:id="30" w:name="_Toc28359013"/>
      <w:bookmarkStart w:id="31" w:name="_Toc35393794"/>
      <w:bookmarkStart w:id="32" w:name="_Toc28359084"/>
      <w:bookmarkStart w:id="33" w:name="_Toc35393625"/>
      <w:bookmarkStart w:id="34" w:name="_Toc28359007"/>
      <w:r>
        <w:rPr>
          <w:rFonts w:hint="eastAsia" w:ascii="仿宋" w:hAnsi="仿宋" w:eastAsia="仿宋" w:cs="仿宋"/>
          <w:b/>
          <w:color w:val="auto"/>
          <w:sz w:val="24"/>
          <w:szCs w:val="24"/>
          <w:highlight w:val="none"/>
        </w:rPr>
        <w:t>二、申请人的资格要求：</w:t>
      </w:r>
      <w:bookmarkEnd w:id="27"/>
      <w:bookmarkEnd w:id="28"/>
      <w:bookmarkEnd w:id="29"/>
      <w:bookmarkEnd w:id="30"/>
    </w:p>
    <w:p>
      <w:pPr>
        <w:wordWrap w:val="0"/>
        <w:spacing w:line="360" w:lineRule="auto"/>
        <w:ind w:firstLine="480" w:firstLineChars="200"/>
        <w:rPr>
          <w:rFonts w:hint="eastAsia" w:ascii="仿宋" w:hAnsi="仿宋" w:eastAsia="仿宋" w:cs="仿宋"/>
          <w:color w:val="auto"/>
          <w:sz w:val="24"/>
          <w:szCs w:val="24"/>
          <w:highlight w:val="none"/>
        </w:rPr>
      </w:pPr>
      <w:bookmarkStart w:id="35" w:name="_Toc35393800"/>
      <w:bookmarkStart w:id="36" w:name="_Toc35393631"/>
      <w:bookmarkStart w:id="37" w:name="_Toc28359014"/>
      <w:bookmarkStart w:id="38" w:name="_Toc28359091"/>
      <w:r>
        <w:rPr>
          <w:rFonts w:hint="eastAsia" w:ascii="仿宋" w:hAnsi="仿宋" w:eastAsia="仿宋" w:cs="仿宋"/>
          <w:color w:val="auto"/>
          <w:sz w:val="24"/>
          <w:szCs w:val="24"/>
          <w:highlight w:val="none"/>
        </w:rPr>
        <w:t>1. 满足《中华人民共和国政府采购法》第二十二条规定；</w:t>
      </w:r>
    </w:p>
    <w:p>
      <w:pPr>
        <w:wordWrap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 投标截止时间前，未被“信用中国”网站（</w:t>
      </w:r>
      <w:r>
        <w:rPr>
          <w:rFonts w:hint="eastAsia" w:ascii="仿宋" w:hAnsi="仿宋" w:eastAsia="仿宋" w:cs="仿宋"/>
          <w:color w:val="auto"/>
          <w:highlight w:val="none"/>
        </w:rPr>
        <w:fldChar w:fldCharType="begin"/>
      </w:r>
      <w:r>
        <w:rPr>
          <w:rFonts w:hint="eastAsia" w:ascii="仿宋" w:hAnsi="仿宋" w:eastAsia="仿宋" w:cs="仿宋"/>
          <w:color w:val="auto"/>
          <w:sz w:val="24"/>
          <w:szCs w:val="24"/>
          <w:highlight w:val="none"/>
        </w:rPr>
        <w:instrText xml:space="preserve"> HYPERLINK "https://www.creditchina.gov.cn/" </w:instrText>
      </w:r>
      <w:r>
        <w:rPr>
          <w:rFonts w:hint="eastAsia" w:ascii="仿宋" w:hAnsi="仿宋" w:eastAsia="仿宋" w:cs="仿宋"/>
          <w:color w:val="auto"/>
          <w:highlight w:val="none"/>
        </w:rPr>
        <w:fldChar w:fldCharType="separate"/>
      </w:r>
      <w:r>
        <w:rPr>
          <w:rStyle w:val="52"/>
          <w:rFonts w:hint="eastAsia" w:ascii="仿宋" w:hAnsi="仿宋" w:eastAsia="仿宋" w:cs="仿宋"/>
          <w:b/>
          <w:color w:val="auto"/>
          <w:sz w:val="24"/>
          <w:szCs w:val="24"/>
          <w:highlight w:val="none"/>
        </w:rPr>
        <w:t>www.creditchina.gov.cn</w:t>
      </w:r>
      <w:r>
        <w:rPr>
          <w:rStyle w:val="52"/>
          <w:rFonts w:hint="eastAsia" w:ascii="仿宋" w:hAnsi="仿宋" w:eastAsia="仿宋" w:cs="仿宋"/>
          <w:b/>
          <w:color w:val="auto"/>
          <w:sz w:val="24"/>
          <w:szCs w:val="24"/>
          <w:highlight w:val="none"/>
        </w:rPr>
        <w:fldChar w:fldCharType="end"/>
      </w:r>
      <w:r>
        <w:rPr>
          <w:rFonts w:hint="eastAsia" w:ascii="仿宋" w:hAnsi="仿宋" w:eastAsia="仿宋" w:cs="仿宋"/>
          <w:color w:val="auto"/>
          <w:sz w:val="24"/>
          <w:szCs w:val="24"/>
          <w:highlight w:val="none"/>
        </w:rPr>
        <w:t>）、中国政府采购网（</w:t>
      </w:r>
      <w:r>
        <w:rPr>
          <w:rFonts w:hint="eastAsia" w:ascii="仿宋" w:hAnsi="仿宋" w:eastAsia="仿宋" w:cs="仿宋"/>
          <w:color w:val="auto"/>
          <w:highlight w:val="none"/>
        </w:rPr>
        <w:fldChar w:fldCharType="begin"/>
      </w:r>
      <w:r>
        <w:rPr>
          <w:rFonts w:hint="eastAsia" w:ascii="仿宋" w:hAnsi="仿宋" w:eastAsia="仿宋" w:cs="仿宋"/>
          <w:color w:val="auto"/>
          <w:sz w:val="24"/>
          <w:szCs w:val="24"/>
          <w:highlight w:val="none"/>
        </w:rPr>
        <w:instrText xml:space="preserve"> HYPERLINK "http://www.ccgp.gov.cn/" </w:instrText>
      </w:r>
      <w:r>
        <w:rPr>
          <w:rFonts w:hint="eastAsia" w:ascii="仿宋" w:hAnsi="仿宋" w:eastAsia="仿宋" w:cs="仿宋"/>
          <w:color w:val="auto"/>
          <w:highlight w:val="none"/>
        </w:rPr>
        <w:fldChar w:fldCharType="separate"/>
      </w:r>
      <w:r>
        <w:rPr>
          <w:rStyle w:val="52"/>
          <w:rFonts w:hint="eastAsia" w:ascii="仿宋" w:hAnsi="仿宋" w:eastAsia="仿宋" w:cs="仿宋"/>
          <w:b/>
          <w:color w:val="auto"/>
          <w:sz w:val="24"/>
          <w:szCs w:val="24"/>
          <w:highlight w:val="none"/>
        </w:rPr>
        <w:t>www.ccgp.gov.cn</w:t>
      </w:r>
      <w:r>
        <w:rPr>
          <w:rStyle w:val="52"/>
          <w:rFonts w:hint="eastAsia" w:ascii="仿宋" w:hAnsi="仿宋" w:eastAsia="仿宋" w:cs="仿宋"/>
          <w:b/>
          <w:color w:val="auto"/>
          <w:sz w:val="24"/>
          <w:szCs w:val="24"/>
          <w:highlight w:val="none"/>
        </w:rPr>
        <w:fldChar w:fldCharType="end"/>
      </w:r>
      <w:r>
        <w:rPr>
          <w:rFonts w:hint="eastAsia" w:ascii="仿宋" w:hAnsi="仿宋" w:eastAsia="仿宋" w:cs="仿宋"/>
          <w:color w:val="auto"/>
          <w:sz w:val="24"/>
          <w:szCs w:val="24"/>
          <w:highlight w:val="none"/>
        </w:rPr>
        <w:t>）列入失信被执行人、重大税收违法当事人名单、政府采购严重违法失信行为记录名单；（以代理机构在开标现场查询为准）</w:t>
      </w:r>
    </w:p>
    <w:p>
      <w:pPr>
        <w:wordWrap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.落实政府采购政策需满足的资格要求：无</w:t>
      </w:r>
    </w:p>
    <w:p>
      <w:pPr>
        <w:wordWrap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 本项目的特定资格要求：无。</w:t>
      </w:r>
    </w:p>
    <w:p>
      <w:pPr>
        <w:wordWrap w:val="0"/>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三、获取招标文件</w:t>
      </w:r>
      <w:bookmarkEnd w:id="35"/>
      <w:bookmarkEnd w:id="36"/>
      <w:bookmarkEnd w:id="37"/>
      <w:bookmarkEnd w:id="38"/>
    </w:p>
    <w:p>
      <w:pPr>
        <w:wordWrap w:val="0"/>
        <w:spacing w:line="360" w:lineRule="auto"/>
        <w:ind w:firstLine="480" w:firstLineChars="200"/>
        <w:rPr>
          <w:rFonts w:hint="eastAsia" w:ascii="仿宋" w:hAnsi="仿宋" w:eastAsia="仿宋" w:cs="仿宋"/>
          <w:color w:val="auto"/>
          <w:sz w:val="24"/>
          <w:szCs w:val="24"/>
          <w:highlight w:val="none"/>
        </w:rPr>
      </w:pPr>
      <w:bookmarkStart w:id="39" w:name="_Toc28359092"/>
      <w:bookmarkStart w:id="40" w:name="_Toc35393801"/>
      <w:bookmarkStart w:id="41" w:name="_Toc35393632"/>
      <w:bookmarkStart w:id="42" w:name="_Toc28359015"/>
      <w:r>
        <w:rPr>
          <w:rFonts w:hint="eastAsia" w:ascii="仿宋" w:hAnsi="仿宋" w:eastAsia="仿宋" w:cs="仿宋"/>
          <w:color w:val="auto"/>
          <w:sz w:val="24"/>
          <w:szCs w:val="24"/>
          <w:highlight w:val="none"/>
        </w:rPr>
        <w:t>1. 时间：投标截止时间前</w:t>
      </w:r>
    </w:p>
    <w:p>
      <w:pPr>
        <w:wordWrap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 地址：</w:t>
      </w:r>
      <w:r>
        <w:rPr>
          <w:rFonts w:hint="eastAsia" w:ascii="仿宋" w:hAnsi="仿宋" w:eastAsia="仿宋" w:cs="仿宋"/>
          <w:color w:val="auto"/>
          <w:sz w:val="24"/>
          <w:szCs w:val="24"/>
          <w:highlight w:val="none"/>
          <w:u w:val="none"/>
          <w:lang w:val="en-US" w:eastAsia="zh-CN"/>
        </w:rPr>
        <w:t>乐采云（https://www.lecaiyun.com）,</w:t>
      </w:r>
      <w:r>
        <w:rPr>
          <w:rFonts w:hint="eastAsia" w:ascii="仿宋" w:hAnsi="仿宋" w:eastAsia="仿宋" w:cs="仿宋"/>
          <w:color w:val="auto"/>
          <w:sz w:val="24"/>
          <w:szCs w:val="24"/>
          <w:highlight w:val="none"/>
          <w:u w:val="none"/>
        </w:rPr>
        <w:t>丽水市公共资源交易网（</w:t>
      </w:r>
      <w:r>
        <w:rPr>
          <w:rFonts w:hint="eastAsia" w:ascii="仿宋" w:hAnsi="仿宋" w:eastAsia="仿宋" w:cs="仿宋"/>
          <w:color w:val="auto"/>
          <w:sz w:val="24"/>
          <w:szCs w:val="24"/>
          <w:highlight w:val="none"/>
          <w:u w:val="none"/>
          <w:lang w:val="en-US" w:eastAsia="zh-CN"/>
        </w:rPr>
        <w:t>https://lssggzy.lishui.gov.cn/</w:t>
      </w:r>
      <w:r>
        <w:rPr>
          <w:rFonts w:hint="eastAsia" w:ascii="仿宋" w:hAnsi="仿宋" w:eastAsia="仿宋" w:cs="仿宋"/>
          <w:color w:val="auto"/>
          <w:sz w:val="24"/>
          <w:szCs w:val="24"/>
          <w:highlight w:val="none"/>
          <w:u w:val="none"/>
        </w:rPr>
        <w:t>）</w:t>
      </w:r>
      <w:r>
        <w:rPr>
          <w:rFonts w:hint="eastAsia" w:ascii="仿宋" w:hAnsi="仿宋" w:eastAsia="仿宋" w:cs="仿宋"/>
          <w:color w:val="auto"/>
          <w:sz w:val="24"/>
          <w:szCs w:val="24"/>
          <w:highlight w:val="none"/>
        </w:rPr>
        <w:t>公告附件</w:t>
      </w:r>
    </w:p>
    <w:p>
      <w:pPr>
        <w:wordWrap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 方式：投标人自行下载获取。</w:t>
      </w:r>
    </w:p>
    <w:p>
      <w:pPr>
        <w:wordWrap w:val="0"/>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四、</w:t>
      </w:r>
      <w:bookmarkEnd w:id="39"/>
      <w:bookmarkEnd w:id="40"/>
      <w:bookmarkEnd w:id="41"/>
      <w:bookmarkEnd w:id="42"/>
      <w:r>
        <w:rPr>
          <w:rFonts w:hint="eastAsia" w:ascii="仿宋" w:hAnsi="仿宋" w:eastAsia="仿宋" w:cs="仿宋"/>
          <w:b/>
          <w:color w:val="auto"/>
          <w:sz w:val="24"/>
          <w:szCs w:val="24"/>
          <w:highlight w:val="none"/>
        </w:rPr>
        <w:t>提交投标文件截止时间、开标时间和地点</w:t>
      </w:r>
    </w:p>
    <w:p>
      <w:pPr>
        <w:wordWrap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 提交投标文件截止时间：</w:t>
      </w:r>
      <w:r>
        <w:rPr>
          <w:rFonts w:hint="eastAsia" w:ascii="仿宋" w:hAnsi="仿宋" w:eastAsia="仿宋" w:cs="仿宋"/>
          <w:bCs/>
          <w:color w:val="auto"/>
          <w:sz w:val="24"/>
          <w:szCs w:val="24"/>
          <w:highlight w:val="none"/>
          <w:u w:val="single"/>
        </w:rPr>
        <w:t>202</w:t>
      </w:r>
      <w:r>
        <w:rPr>
          <w:rFonts w:hint="eastAsia" w:ascii="仿宋" w:hAnsi="仿宋" w:eastAsia="仿宋" w:cs="仿宋"/>
          <w:bCs/>
          <w:color w:val="auto"/>
          <w:sz w:val="24"/>
          <w:szCs w:val="24"/>
          <w:highlight w:val="none"/>
          <w:u w:val="single"/>
          <w:lang w:val="en-US" w:eastAsia="zh-CN"/>
        </w:rPr>
        <w:t>5</w:t>
      </w:r>
      <w:r>
        <w:rPr>
          <w:rFonts w:hint="eastAsia" w:ascii="仿宋" w:hAnsi="仿宋" w:eastAsia="仿宋" w:cs="仿宋"/>
          <w:bCs/>
          <w:color w:val="auto"/>
          <w:sz w:val="24"/>
          <w:szCs w:val="24"/>
          <w:highlight w:val="none"/>
          <w:u w:val="single"/>
        </w:rPr>
        <w:t>年</w:t>
      </w:r>
      <w:r>
        <w:rPr>
          <w:rFonts w:hint="eastAsia" w:ascii="仿宋" w:hAnsi="仿宋" w:eastAsia="仿宋" w:cs="仿宋"/>
          <w:bCs/>
          <w:color w:val="auto"/>
          <w:sz w:val="24"/>
          <w:szCs w:val="24"/>
          <w:highlight w:val="none"/>
          <w:u w:val="single"/>
          <w:lang w:val="en-US" w:eastAsia="zh-CN"/>
        </w:rPr>
        <w:t xml:space="preserve">4 </w:t>
      </w:r>
      <w:r>
        <w:rPr>
          <w:rFonts w:hint="eastAsia" w:ascii="仿宋" w:hAnsi="仿宋" w:eastAsia="仿宋" w:cs="仿宋"/>
          <w:bCs/>
          <w:color w:val="auto"/>
          <w:sz w:val="24"/>
          <w:szCs w:val="24"/>
          <w:highlight w:val="none"/>
          <w:u w:val="single"/>
        </w:rPr>
        <w:t>月</w:t>
      </w:r>
      <w:r>
        <w:rPr>
          <w:rFonts w:hint="eastAsia" w:ascii="仿宋" w:hAnsi="仿宋" w:eastAsia="仿宋" w:cs="仿宋"/>
          <w:bCs/>
          <w:color w:val="auto"/>
          <w:sz w:val="24"/>
          <w:szCs w:val="24"/>
          <w:highlight w:val="none"/>
          <w:u w:val="single"/>
          <w:lang w:val="en-US" w:eastAsia="zh-CN"/>
        </w:rPr>
        <w:t xml:space="preserve">17 </w:t>
      </w:r>
      <w:r>
        <w:rPr>
          <w:rFonts w:hint="eastAsia" w:ascii="仿宋" w:hAnsi="仿宋" w:eastAsia="仿宋" w:cs="仿宋"/>
          <w:bCs/>
          <w:color w:val="auto"/>
          <w:sz w:val="24"/>
          <w:szCs w:val="24"/>
          <w:highlight w:val="none"/>
          <w:u w:val="single"/>
        </w:rPr>
        <w:t>日09时00分</w:t>
      </w:r>
      <w:r>
        <w:rPr>
          <w:rFonts w:hint="eastAsia" w:ascii="仿宋" w:hAnsi="仿宋" w:eastAsia="仿宋" w:cs="仿宋"/>
          <w:bCs/>
          <w:color w:val="auto"/>
          <w:sz w:val="24"/>
          <w:szCs w:val="24"/>
          <w:highlight w:val="none"/>
        </w:rPr>
        <w:t>（北京时间）</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 投标地点（网址）：本项目实行电子招投标，投标人须在投标截止时间前，前往</w:t>
      </w:r>
      <w:r>
        <w:rPr>
          <w:rFonts w:hint="eastAsia" w:ascii="仿宋" w:hAnsi="仿宋" w:eastAsia="仿宋" w:cs="仿宋"/>
          <w:color w:val="auto"/>
          <w:sz w:val="24"/>
          <w:szCs w:val="24"/>
          <w:highlight w:val="none"/>
          <w:lang w:val="en-US" w:eastAsia="zh-CN"/>
        </w:rPr>
        <w:t>乐</w:t>
      </w:r>
      <w:r>
        <w:rPr>
          <w:rFonts w:hint="eastAsia" w:ascii="仿宋" w:hAnsi="仿宋" w:eastAsia="仿宋" w:cs="仿宋"/>
          <w:color w:val="auto"/>
          <w:sz w:val="24"/>
          <w:szCs w:val="24"/>
          <w:highlight w:val="none"/>
        </w:rPr>
        <w:t>采云平台上传电子投标文件，无需到达现场提交投标文件。</w:t>
      </w:r>
    </w:p>
    <w:p>
      <w:pPr>
        <w:wordWrap w:val="0"/>
        <w:spacing w:line="360" w:lineRule="auto"/>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color w:val="auto"/>
          <w:sz w:val="24"/>
          <w:szCs w:val="24"/>
          <w:highlight w:val="none"/>
        </w:rPr>
        <w:t>3.开标时间：</w:t>
      </w:r>
      <w:r>
        <w:rPr>
          <w:rFonts w:hint="eastAsia" w:ascii="仿宋" w:hAnsi="仿宋" w:eastAsia="仿宋" w:cs="仿宋"/>
          <w:bCs/>
          <w:color w:val="auto"/>
          <w:sz w:val="24"/>
          <w:szCs w:val="24"/>
          <w:highlight w:val="none"/>
          <w:u w:val="single"/>
        </w:rPr>
        <w:t>202</w:t>
      </w:r>
      <w:r>
        <w:rPr>
          <w:rFonts w:hint="eastAsia" w:ascii="仿宋" w:hAnsi="仿宋" w:eastAsia="仿宋" w:cs="仿宋"/>
          <w:bCs/>
          <w:color w:val="auto"/>
          <w:sz w:val="24"/>
          <w:szCs w:val="24"/>
          <w:highlight w:val="none"/>
          <w:u w:val="single"/>
          <w:lang w:val="en-US" w:eastAsia="zh-CN"/>
        </w:rPr>
        <w:t>5</w:t>
      </w:r>
      <w:r>
        <w:rPr>
          <w:rFonts w:hint="eastAsia" w:ascii="仿宋" w:hAnsi="仿宋" w:eastAsia="仿宋" w:cs="仿宋"/>
          <w:bCs/>
          <w:color w:val="auto"/>
          <w:sz w:val="24"/>
          <w:szCs w:val="24"/>
          <w:highlight w:val="none"/>
          <w:u w:val="single"/>
        </w:rPr>
        <w:t>年</w:t>
      </w:r>
      <w:r>
        <w:rPr>
          <w:rFonts w:hint="eastAsia" w:ascii="仿宋" w:hAnsi="仿宋" w:eastAsia="仿宋" w:cs="仿宋"/>
          <w:bCs/>
          <w:color w:val="auto"/>
          <w:sz w:val="24"/>
          <w:szCs w:val="24"/>
          <w:highlight w:val="none"/>
          <w:u w:val="single"/>
          <w:lang w:val="en-US" w:eastAsia="zh-CN"/>
        </w:rPr>
        <w:t xml:space="preserve">4 </w:t>
      </w:r>
      <w:r>
        <w:rPr>
          <w:rFonts w:hint="eastAsia" w:ascii="仿宋" w:hAnsi="仿宋" w:eastAsia="仿宋" w:cs="仿宋"/>
          <w:bCs/>
          <w:color w:val="auto"/>
          <w:sz w:val="24"/>
          <w:szCs w:val="24"/>
          <w:highlight w:val="none"/>
          <w:u w:val="single"/>
        </w:rPr>
        <w:t>月</w:t>
      </w:r>
      <w:r>
        <w:rPr>
          <w:rFonts w:hint="eastAsia" w:ascii="仿宋" w:hAnsi="仿宋" w:eastAsia="仿宋" w:cs="仿宋"/>
          <w:bCs/>
          <w:color w:val="auto"/>
          <w:sz w:val="24"/>
          <w:szCs w:val="24"/>
          <w:highlight w:val="none"/>
          <w:u w:val="single"/>
          <w:lang w:val="en-US" w:eastAsia="zh-CN"/>
        </w:rPr>
        <w:t xml:space="preserve">17 </w:t>
      </w:r>
      <w:r>
        <w:rPr>
          <w:rFonts w:hint="eastAsia" w:ascii="仿宋" w:hAnsi="仿宋" w:eastAsia="仿宋" w:cs="仿宋"/>
          <w:bCs/>
          <w:color w:val="auto"/>
          <w:sz w:val="24"/>
          <w:szCs w:val="24"/>
          <w:highlight w:val="none"/>
          <w:u w:val="single"/>
        </w:rPr>
        <w:t>日 09时00 分</w:t>
      </w:r>
    </w:p>
    <w:p>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4.开标地点：青田县瓯南街道百悦城5幢（华侨总部经济大楼）12楼1201招投标中心开标室（一）</w:t>
      </w:r>
      <w:r>
        <w:rPr>
          <w:rFonts w:hint="eastAsia" w:ascii="仿宋" w:hAnsi="仿宋" w:eastAsia="仿宋" w:cs="仿宋"/>
          <w:color w:val="auto"/>
          <w:sz w:val="24"/>
          <w:szCs w:val="24"/>
          <w:highlight w:val="none"/>
          <w:lang w:eastAsia="zh-CN"/>
        </w:rPr>
        <w:t>，供应商均应当准时在线参加，供应商需在响应文件递交截止时间后 30分钟内登录乐采云平台进行电子响应文件解密，解密电子响应文件时须插入C</w:t>
      </w:r>
      <w:r>
        <w:rPr>
          <w:rFonts w:hint="eastAsia" w:ascii="仿宋" w:hAnsi="仿宋" w:eastAsia="仿宋" w:cs="仿宋"/>
          <w:color w:val="auto"/>
          <w:sz w:val="24"/>
          <w:szCs w:val="24"/>
          <w:highlight w:val="none"/>
          <w:lang w:val="en-US" w:eastAsia="zh-CN"/>
        </w:rPr>
        <w:t>A</w:t>
      </w:r>
      <w:r>
        <w:rPr>
          <w:rFonts w:hint="eastAsia" w:ascii="仿宋" w:hAnsi="仿宋" w:eastAsia="仿宋" w:cs="仿宋"/>
          <w:color w:val="auto"/>
          <w:sz w:val="24"/>
          <w:szCs w:val="24"/>
          <w:highlight w:val="none"/>
          <w:lang w:eastAsia="zh-CN"/>
        </w:rPr>
        <w:t>锁。</w:t>
      </w:r>
    </w:p>
    <w:p>
      <w:pPr>
        <w:wordWrap w:val="0"/>
        <w:spacing w:line="360" w:lineRule="auto"/>
        <w:rPr>
          <w:rFonts w:hint="eastAsia" w:ascii="仿宋" w:hAnsi="仿宋" w:eastAsia="仿宋" w:cs="仿宋"/>
          <w:b/>
          <w:color w:val="auto"/>
          <w:sz w:val="24"/>
          <w:szCs w:val="24"/>
          <w:highlight w:val="none"/>
        </w:rPr>
      </w:pPr>
      <w:bookmarkStart w:id="43" w:name="_Toc28359016"/>
      <w:bookmarkStart w:id="44" w:name="_Toc35393633"/>
      <w:bookmarkStart w:id="45" w:name="_Toc28359093"/>
      <w:bookmarkStart w:id="46" w:name="_Toc35393802"/>
      <w:r>
        <w:rPr>
          <w:rFonts w:hint="eastAsia" w:ascii="仿宋" w:hAnsi="仿宋" w:eastAsia="仿宋" w:cs="仿宋"/>
          <w:b/>
          <w:color w:val="auto"/>
          <w:sz w:val="24"/>
          <w:szCs w:val="24"/>
          <w:highlight w:val="none"/>
        </w:rPr>
        <w:t>五、</w:t>
      </w:r>
      <w:bookmarkEnd w:id="43"/>
      <w:bookmarkEnd w:id="44"/>
      <w:bookmarkEnd w:id="45"/>
      <w:bookmarkEnd w:id="46"/>
      <w:bookmarkStart w:id="47" w:name="_Toc28359017"/>
      <w:bookmarkStart w:id="48" w:name="_Toc35393634"/>
      <w:bookmarkStart w:id="49" w:name="_Toc35393803"/>
      <w:bookmarkStart w:id="50" w:name="_Toc28359094"/>
      <w:r>
        <w:rPr>
          <w:rFonts w:hint="eastAsia" w:ascii="仿宋" w:hAnsi="仿宋" w:eastAsia="仿宋" w:cs="仿宋"/>
          <w:b/>
          <w:color w:val="auto"/>
          <w:sz w:val="24"/>
          <w:szCs w:val="24"/>
          <w:highlight w:val="none"/>
        </w:rPr>
        <w:t>公告期限</w:t>
      </w:r>
      <w:bookmarkEnd w:id="47"/>
      <w:bookmarkEnd w:id="48"/>
      <w:bookmarkEnd w:id="49"/>
      <w:bookmarkEnd w:id="50"/>
    </w:p>
    <w:p>
      <w:pPr>
        <w:wordWrap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自本公告发布之日起5个工作日。</w:t>
      </w:r>
    </w:p>
    <w:bookmarkEnd w:id="31"/>
    <w:bookmarkEnd w:id="32"/>
    <w:bookmarkEnd w:id="33"/>
    <w:bookmarkEnd w:id="34"/>
    <w:p>
      <w:pPr>
        <w:wordWrap w:val="0"/>
        <w:spacing w:line="440" w:lineRule="exact"/>
        <w:jc w:val="left"/>
        <w:rPr>
          <w:rFonts w:hint="eastAsia" w:ascii="仿宋" w:hAnsi="仿宋" w:eastAsia="仿宋" w:cs="仿宋"/>
          <w:b/>
          <w:color w:val="auto"/>
          <w:sz w:val="24"/>
          <w:szCs w:val="24"/>
          <w:highlight w:val="none"/>
        </w:rPr>
      </w:pPr>
      <w:bookmarkStart w:id="51" w:name="_Toc35393795"/>
      <w:bookmarkStart w:id="52" w:name="_Toc35393626"/>
      <w:r>
        <w:rPr>
          <w:rFonts w:hint="eastAsia" w:ascii="仿宋" w:hAnsi="仿宋" w:eastAsia="仿宋" w:cs="仿宋"/>
          <w:b/>
          <w:color w:val="auto"/>
          <w:sz w:val="24"/>
          <w:szCs w:val="24"/>
          <w:highlight w:val="none"/>
        </w:rPr>
        <w:t>六、其他补充事宜</w:t>
      </w:r>
      <w:bookmarkEnd w:id="51"/>
      <w:bookmarkEnd w:id="52"/>
    </w:p>
    <w:p>
      <w:pPr>
        <w:snapToGrid w:val="0"/>
        <w:spacing w:line="360" w:lineRule="auto"/>
        <w:ind w:firstLine="480" w:firstLineChars="200"/>
        <w:rPr>
          <w:rFonts w:hint="eastAsia" w:ascii="仿宋" w:hAnsi="仿宋" w:eastAsia="仿宋" w:cs="仿宋"/>
          <w:color w:val="auto"/>
          <w:sz w:val="24"/>
          <w:highlight w:val="none"/>
        </w:rPr>
      </w:pPr>
      <w:bookmarkStart w:id="53" w:name="_Toc28359008"/>
      <w:bookmarkStart w:id="54" w:name="_Toc28359085"/>
      <w:bookmarkStart w:id="55" w:name="_Toc35393796"/>
      <w:bookmarkStart w:id="56" w:name="_Toc35393627"/>
      <w:r>
        <w:rPr>
          <w:rFonts w:hint="eastAsia" w:ascii="仿宋" w:hAnsi="仿宋" w:eastAsia="仿宋" w:cs="仿宋"/>
          <w:color w:val="auto"/>
          <w:sz w:val="24"/>
          <w:highlight w:val="none"/>
        </w:rPr>
        <w:t>供应商认为采购文件使自己的权益受到损害的，可以自获取采购文件之日或者采购文件公告期限届满之日（公告期限届满后获取采购文件的，以公告期限届满之日为准）起7个工作日内，以书面形式向采购人和采购代理机构提出质疑。</w:t>
      </w:r>
    </w:p>
    <w:p>
      <w:pPr>
        <w:wordWrap w:val="0"/>
        <w:spacing w:line="440" w:lineRule="exact"/>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七、</w:t>
      </w:r>
      <w:bookmarkEnd w:id="53"/>
      <w:bookmarkEnd w:id="54"/>
      <w:bookmarkEnd w:id="55"/>
      <w:bookmarkEnd w:id="56"/>
      <w:r>
        <w:rPr>
          <w:rFonts w:hint="eastAsia" w:ascii="仿宋" w:hAnsi="仿宋" w:eastAsia="仿宋" w:cs="仿宋"/>
          <w:b/>
          <w:bCs/>
          <w:color w:val="auto"/>
          <w:sz w:val="24"/>
          <w:szCs w:val="24"/>
          <w:highlight w:val="none"/>
        </w:rPr>
        <w:t>凡对本次招标提出询问、质疑、投诉，请按以下方式联系</w:t>
      </w:r>
    </w:p>
    <w:p>
      <w:pPr>
        <w:snapToGrid w:val="0"/>
        <w:spacing w:line="360" w:lineRule="auto"/>
        <w:ind w:firstLine="249" w:firstLineChars="10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1.采购人信息</w:t>
      </w:r>
    </w:p>
    <w:p>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名称：青田兴达教育发展投资有限公司</w:t>
      </w:r>
    </w:p>
    <w:p>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地址：浙江省丽水市青田县瓯南街道景云小区1幢2号308</w:t>
      </w:r>
    </w:p>
    <w:p>
      <w:pPr>
        <w:snapToGrid w:val="0"/>
        <w:spacing w:line="360" w:lineRule="auto"/>
        <w:ind w:firstLine="480" w:firstLineChars="2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联系人：</w:t>
      </w:r>
      <w:r>
        <w:rPr>
          <w:rFonts w:hint="eastAsia" w:ascii="仿宋" w:hAnsi="仿宋" w:eastAsia="仿宋" w:cs="仿宋"/>
          <w:color w:val="000000" w:themeColor="text1"/>
          <w:sz w:val="24"/>
          <w:szCs w:val="24"/>
          <w:highlight w:val="none"/>
          <w:lang w:val="en-US" w:eastAsia="zh-CN"/>
          <w14:textFill>
            <w14:solidFill>
              <w14:schemeClr w14:val="tx1"/>
            </w14:solidFill>
          </w14:textFill>
        </w:rPr>
        <w:t>傅晓磊</w:t>
      </w:r>
    </w:p>
    <w:p>
      <w:pPr>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bookmarkStart w:id="57" w:name="OLE_LINK10"/>
      <w:r>
        <w:rPr>
          <w:rFonts w:hint="eastAsia" w:ascii="仿宋" w:hAnsi="仿宋" w:eastAsia="仿宋" w:cs="仿宋"/>
          <w:color w:val="000000" w:themeColor="text1"/>
          <w:sz w:val="24"/>
          <w:szCs w:val="24"/>
          <w:highlight w:val="none"/>
          <w14:textFill>
            <w14:solidFill>
              <w14:schemeClr w14:val="tx1"/>
            </w14:solidFill>
          </w14:textFill>
        </w:rPr>
        <w:t>联</w:t>
      </w:r>
      <w:bookmarkEnd w:id="57"/>
      <w:r>
        <w:rPr>
          <w:rFonts w:hint="eastAsia" w:ascii="仿宋" w:hAnsi="仿宋" w:eastAsia="仿宋" w:cs="仿宋"/>
          <w:color w:val="000000" w:themeColor="text1"/>
          <w:sz w:val="24"/>
          <w:szCs w:val="24"/>
          <w:highlight w:val="none"/>
          <w14:textFill>
            <w14:solidFill>
              <w14:schemeClr w14:val="tx1"/>
            </w14:solidFill>
          </w14:textFill>
        </w:rPr>
        <w:t>系方式：</w:t>
      </w:r>
      <w:r>
        <w:rPr>
          <w:rFonts w:hint="eastAsia" w:ascii="仿宋" w:hAnsi="仿宋" w:eastAsia="仿宋" w:cs="仿宋"/>
          <w:color w:val="000000" w:themeColor="text1"/>
          <w:sz w:val="24"/>
          <w:szCs w:val="24"/>
          <w:highlight w:val="none"/>
          <w:lang w:val="en-US" w:eastAsia="zh-CN"/>
          <w14:textFill>
            <w14:solidFill>
              <w14:schemeClr w14:val="tx1"/>
            </w14:solidFill>
          </w14:textFill>
        </w:rPr>
        <w:t>13867074577</w:t>
      </w:r>
    </w:p>
    <w:p>
      <w:pPr>
        <w:snapToGrid w:val="0"/>
        <w:spacing w:line="360" w:lineRule="auto"/>
        <w:ind w:firstLine="480" w:firstLineChars="200"/>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质疑联系人：</w:t>
      </w:r>
      <w:bookmarkStart w:id="58" w:name="OLE_LINK3"/>
      <w:r>
        <w:rPr>
          <w:rFonts w:hint="eastAsia" w:ascii="仿宋" w:hAnsi="仿宋" w:eastAsia="仿宋" w:cs="仿宋"/>
          <w:color w:val="000000" w:themeColor="text1"/>
          <w:sz w:val="24"/>
          <w:szCs w:val="24"/>
          <w:highlight w:val="none"/>
          <w:lang w:val="en-US" w:eastAsia="zh-CN"/>
          <w14:textFill>
            <w14:solidFill>
              <w14:schemeClr w14:val="tx1"/>
            </w14:solidFill>
          </w14:textFill>
        </w:rPr>
        <w:t>张银河</w:t>
      </w:r>
    </w:p>
    <w:bookmarkEnd w:id="58"/>
    <w:p>
      <w:pP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质疑联系方式：</w:t>
      </w:r>
      <w:r>
        <w:rPr>
          <w:rFonts w:hint="eastAsia" w:ascii="仿宋" w:hAnsi="仿宋" w:eastAsia="仿宋" w:cs="仿宋"/>
          <w:color w:val="auto"/>
          <w:sz w:val="24"/>
          <w:szCs w:val="24"/>
          <w:highlight w:val="none"/>
          <w:lang w:val="en-US" w:eastAsia="zh-CN"/>
        </w:rPr>
        <w:t>13757866057</w:t>
      </w:r>
    </w:p>
    <w:p>
      <w:pPr>
        <w:spacing w:line="360" w:lineRule="auto"/>
        <w:ind w:firstLine="249" w:firstLineChars="10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2.采购代理机构信息</w:t>
      </w:r>
    </w:p>
    <w:p>
      <w:pPr>
        <w:snapToGrid w:val="0"/>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名  称：</w:t>
      </w:r>
      <w:r>
        <w:rPr>
          <w:rFonts w:hint="eastAsia" w:ascii="仿宋" w:hAnsi="仿宋" w:eastAsia="仿宋" w:cs="仿宋"/>
          <w:color w:val="auto"/>
          <w:sz w:val="24"/>
          <w:szCs w:val="24"/>
          <w:highlight w:val="none"/>
          <w:lang w:eastAsia="zh-CN"/>
        </w:rPr>
        <w:t>杭州建设工程造价咨询有限公司</w:t>
      </w:r>
    </w:p>
    <w:p>
      <w:pPr>
        <w:snapToGrid w:val="0"/>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地  址：</w:t>
      </w:r>
      <w:r>
        <w:rPr>
          <w:rFonts w:hint="eastAsia" w:ascii="仿宋" w:hAnsi="仿宋" w:eastAsia="仿宋" w:cs="仿宋"/>
          <w:color w:val="auto"/>
          <w:sz w:val="24"/>
          <w:szCs w:val="24"/>
          <w:highlight w:val="none"/>
          <w:lang w:eastAsia="zh-CN"/>
        </w:rPr>
        <w:t>青田县滨江国际9幢3-302室</w:t>
      </w:r>
    </w:p>
    <w:p>
      <w:pPr>
        <w:snapToGrid w:val="0"/>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lang w:eastAsia="zh-CN"/>
        </w:rPr>
        <w:t>周伟妹</w:t>
      </w:r>
    </w:p>
    <w:p>
      <w:pP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lang w:val="en-US" w:eastAsia="zh-CN"/>
        </w:rPr>
        <w:t>0578-6769386</w:t>
      </w:r>
    </w:p>
    <w:p>
      <w:pP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质疑联系人：</w:t>
      </w:r>
      <w:r>
        <w:rPr>
          <w:rFonts w:hint="eastAsia" w:ascii="仿宋" w:hAnsi="仿宋" w:eastAsia="仿宋" w:cs="仿宋"/>
          <w:color w:val="auto"/>
          <w:sz w:val="24"/>
          <w:szCs w:val="24"/>
          <w:highlight w:val="none"/>
          <w:lang w:val="en-US" w:eastAsia="zh-CN"/>
        </w:rPr>
        <w:t>陈达影</w:t>
      </w:r>
    </w:p>
    <w:p>
      <w:pPr>
        <w:snapToGrid w:val="0"/>
        <w:spacing w:line="360" w:lineRule="auto"/>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质疑联系方式：</w:t>
      </w:r>
      <w:r>
        <w:rPr>
          <w:rFonts w:hint="eastAsia" w:ascii="仿宋" w:hAnsi="仿宋" w:eastAsia="仿宋" w:cs="仿宋"/>
          <w:color w:val="auto"/>
          <w:sz w:val="24"/>
          <w:szCs w:val="24"/>
          <w:highlight w:val="none"/>
          <w:lang w:val="en-US" w:eastAsia="zh-CN"/>
        </w:rPr>
        <w:t>13867092386</w:t>
      </w:r>
    </w:p>
    <w:p>
      <w:pPr>
        <w:spacing w:line="360" w:lineRule="auto"/>
        <w:ind w:firstLine="249" w:firstLineChars="10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3.监督管理部门:青田县城市发展投资有限公司</w:t>
      </w:r>
    </w:p>
    <w:p>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地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址:青田县欧南街道太鹤路景云小区1幢2号</w:t>
      </w:r>
    </w:p>
    <w:p>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联系人：廖紫位</w:t>
      </w:r>
    </w:p>
    <w:p>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联系方式：13395884081</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bookmarkEnd w:id="22"/>
    <w:p>
      <w:pPr>
        <w:pStyle w:val="42"/>
        <w:jc w:val="center"/>
        <w:outlineLvl w:val="0"/>
        <w:rPr>
          <w:rFonts w:hint="eastAsia" w:ascii="仿宋" w:hAnsi="仿宋" w:eastAsia="仿宋" w:cs="仿宋"/>
          <w:b/>
          <w:bCs/>
          <w:color w:val="000000" w:themeColor="text1"/>
          <w:sz w:val="30"/>
          <w:szCs w:val="30"/>
          <w:highlight w:val="none"/>
          <w14:textFill>
            <w14:solidFill>
              <w14:schemeClr w14:val="tx1"/>
            </w14:solidFill>
          </w14:textFill>
        </w:rPr>
      </w:pPr>
      <w:bookmarkStart w:id="59" w:name="_Toc12669"/>
      <w:bookmarkStart w:id="60" w:name="_Toc23047"/>
      <w:bookmarkStart w:id="61" w:name="_Toc22243"/>
      <w:bookmarkStart w:id="62" w:name="_Toc1132"/>
      <w:bookmarkStart w:id="63" w:name="_Toc283"/>
      <w:bookmarkStart w:id="64" w:name="_Toc530551819"/>
      <w:bookmarkStart w:id="65" w:name="_Toc409683143"/>
      <w:bookmarkStart w:id="66" w:name="_Toc531358974"/>
      <w:bookmarkStart w:id="67" w:name="_Toc493956031"/>
      <w:r>
        <w:rPr>
          <w:rFonts w:hint="eastAsia" w:ascii="仿宋" w:hAnsi="仿宋" w:eastAsia="仿宋" w:cs="仿宋"/>
          <w:b/>
          <w:bCs/>
          <w:color w:val="000000" w:themeColor="text1"/>
          <w:sz w:val="30"/>
          <w:szCs w:val="30"/>
          <w:highlight w:val="none"/>
          <w14:textFill>
            <w14:solidFill>
              <w14:schemeClr w14:val="tx1"/>
            </w14:solidFill>
          </w14:textFill>
        </w:rPr>
        <w:t xml:space="preserve">第二章 </w:t>
      </w:r>
      <w:r>
        <w:rPr>
          <w:rFonts w:hint="eastAsia" w:ascii="仿宋" w:hAnsi="仿宋" w:eastAsia="仿宋" w:cs="仿宋"/>
          <w:b/>
          <w:bCs/>
          <w:color w:val="000000" w:themeColor="text1"/>
          <w:sz w:val="30"/>
          <w:szCs w:val="30"/>
          <w:highlight w:val="none"/>
          <w:lang w:val="en-US" w:eastAsia="zh-CN"/>
          <w14:textFill>
            <w14:solidFill>
              <w14:schemeClr w14:val="tx1"/>
            </w14:solidFill>
          </w14:textFill>
        </w:rPr>
        <w:t xml:space="preserve"> </w:t>
      </w:r>
      <w:r>
        <w:rPr>
          <w:rFonts w:hint="eastAsia" w:ascii="仿宋" w:hAnsi="仿宋" w:eastAsia="仿宋" w:cs="仿宋"/>
          <w:b/>
          <w:bCs/>
          <w:color w:val="000000" w:themeColor="text1"/>
          <w:sz w:val="30"/>
          <w:szCs w:val="30"/>
          <w:highlight w:val="none"/>
          <w14:textFill>
            <w14:solidFill>
              <w14:schemeClr w14:val="tx1"/>
            </w14:solidFill>
          </w14:textFill>
        </w:rPr>
        <w:t>采购需求</w:t>
      </w:r>
      <w:bookmarkEnd w:id="59"/>
      <w:bookmarkEnd w:id="60"/>
    </w:p>
    <w:p>
      <w:pPr>
        <w:widowControl/>
        <w:spacing w:line="360" w:lineRule="auto"/>
        <w:jc w:val="left"/>
        <w:textAlignment w:val="center"/>
        <w:outlineLvl w:val="1"/>
        <w:rPr>
          <w:rFonts w:hint="eastAsia" w:ascii="仿宋" w:hAnsi="仿宋" w:eastAsia="仿宋" w:cs="仿宋"/>
          <w:b/>
          <w:color w:val="000000" w:themeColor="text1"/>
          <w:kern w:val="0"/>
          <w:sz w:val="24"/>
          <w:highlight w:val="none"/>
          <w:lang w:bidi="ar"/>
          <w14:textFill>
            <w14:solidFill>
              <w14:schemeClr w14:val="tx1"/>
            </w14:solidFill>
          </w14:textFill>
        </w:rPr>
      </w:pPr>
      <w:bookmarkStart w:id="68" w:name="_Toc31563"/>
      <w:r>
        <w:rPr>
          <w:rFonts w:hint="eastAsia" w:ascii="仿宋" w:hAnsi="仿宋" w:eastAsia="仿宋" w:cs="仿宋"/>
          <w:b/>
          <w:color w:val="000000" w:themeColor="text1"/>
          <w:kern w:val="0"/>
          <w:sz w:val="24"/>
          <w:highlight w:val="none"/>
          <w:lang w:bidi="ar"/>
          <w14:textFill>
            <w14:solidFill>
              <w14:schemeClr w14:val="tx1"/>
            </w14:solidFill>
          </w14:textFill>
        </w:rPr>
        <w:t>2.1 建设项目大项清单汇总（报价汇总）</w:t>
      </w:r>
      <w:bookmarkEnd w:id="68"/>
    </w:p>
    <w:tbl>
      <w:tblPr>
        <w:tblStyle w:val="45"/>
        <w:tblW w:w="85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3671"/>
        <w:gridCol w:w="1020"/>
        <w:gridCol w:w="945"/>
        <w:gridCol w:w="1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134" w:type="dxa"/>
            <w:shd w:val="clear" w:color="auto" w:fill="auto"/>
            <w:noWrap/>
            <w:vAlign w:val="center"/>
          </w:tcPr>
          <w:p>
            <w:pPr>
              <w:jc w:val="center"/>
              <w:rPr>
                <w:rFonts w:hint="eastAsia" w:ascii="宋体" w:hAnsi="宋体" w:eastAsia="宋体" w:cs="宋体"/>
                <w:b/>
                <w:bCs/>
                <w:color w:val="000000" w:themeColor="text1"/>
                <w:sz w:val="30"/>
                <w:szCs w:val="30"/>
                <w14:textFill>
                  <w14:solidFill>
                    <w14:schemeClr w14:val="tx1"/>
                  </w14:solidFill>
                </w14:textFill>
              </w:rPr>
            </w:pPr>
            <w:r>
              <w:rPr>
                <w:rFonts w:hint="eastAsia" w:ascii="宋体" w:hAnsi="宋体" w:eastAsia="宋体" w:cs="宋体"/>
                <w:b/>
                <w:bCs/>
                <w:color w:val="000000" w:themeColor="text1"/>
                <w:sz w:val="30"/>
                <w:szCs w:val="30"/>
                <w14:textFill>
                  <w14:solidFill>
                    <w14:schemeClr w14:val="tx1"/>
                  </w14:solidFill>
                </w14:textFill>
              </w:rPr>
              <w:t>序号</w:t>
            </w:r>
          </w:p>
        </w:tc>
        <w:tc>
          <w:tcPr>
            <w:tcW w:w="3671" w:type="dxa"/>
            <w:shd w:val="clear" w:color="auto" w:fill="auto"/>
            <w:noWrap/>
            <w:vAlign w:val="center"/>
          </w:tcPr>
          <w:p>
            <w:pPr>
              <w:jc w:val="center"/>
              <w:rPr>
                <w:rFonts w:hint="eastAsia" w:ascii="宋体" w:hAnsi="宋体" w:eastAsia="宋体" w:cs="宋体"/>
                <w:b/>
                <w:bCs/>
                <w:color w:val="000000" w:themeColor="text1"/>
                <w:sz w:val="30"/>
                <w:szCs w:val="30"/>
                <w14:textFill>
                  <w14:solidFill>
                    <w14:schemeClr w14:val="tx1"/>
                  </w14:solidFill>
                </w14:textFill>
              </w:rPr>
            </w:pPr>
            <w:r>
              <w:rPr>
                <w:rFonts w:hint="eastAsia" w:ascii="宋体" w:hAnsi="宋体" w:eastAsia="宋体" w:cs="宋体"/>
                <w:b/>
                <w:bCs/>
                <w:color w:val="000000" w:themeColor="text1"/>
                <w:sz w:val="30"/>
                <w:szCs w:val="30"/>
                <w14:textFill>
                  <w14:solidFill>
                    <w14:schemeClr w14:val="tx1"/>
                  </w14:solidFill>
                </w14:textFill>
              </w:rPr>
              <w:t>系统名称</w:t>
            </w:r>
          </w:p>
        </w:tc>
        <w:tc>
          <w:tcPr>
            <w:tcW w:w="1020" w:type="dxa"/>
            <w:shd w:val="clear" w:color="auto" w:fill="auto"/>
            <w:noWrap/>
            <w:vAlign w:val="center"/>
          </w:tcPr>
          <w:p>
            <w:pPr>
              <w:jc w:val="center"/>
              <w:rPr>
                <w:rFonts w:hint="eastAsia" w:ascii="宋体" w:hAnsi="宋体" w:eastAsia="宋体" w:cs="宋体"/>
                <w:b/>
                <w:bCs/>
                <w:color w:val="000000" w:themeColor="text1"/>
                <w:sz w:val="30"/>
                <w:szCs w:val="30"/>
                <w14:textFill>
                  <w14:solidFill>
                    <w14:schemeClr w14:val="tx1"/>
                  </w14:solidFill>
                </w14:textFill>
              </w:rPr>
            </w:pPr>
            <w:r>
              <w:rPr>
                <w:rFonts w:hint="eastAsia" w:ascii="宋体" w:hAnsi="宋体" w:eastAsia="宋体" w:cs="宋体"/>
                <w:b/>
                <w:bCs/>
                <w:color w:val="000000" w:themeColor="text1"/>
                <w:sz w:val="30"/>
                <w:szCs w:val="30"/>
                <w14:textFill>
                  <w14:solidFill>
                    <w14:schemeClr w14:val="tx1"/>
                  </w14:solidFill>
                </w14:textFill>
              </w:rPr>
              <w:t>数量</w:t>
            </w:r>
          </w:p>
        </w:tc>
        <w:tc>
          <w:tcPr>
            <w:tcW w:w="945" w:type="dxa"/>
            <w:shd w:val="clear" w:color="auto" w:fill="auto"/>
            <w:noWrap/>
            <w:vAlign w:val="center"/>
          </w:tcPr>
          <w:p>
            <w:pPr>
              <w:jc w:val="center"/>
              <w:rPr>
                <w:rFonts w:hint="eastAsia" w:ascii="宋体" w:hAnsi="宋体" w:eastAsia="宋体" w:cs="宋体"/>
                <w:b/>
                <w:bCs/>
                <w:color w:val="000000" w:themeColor="text1"/>
                <w:sz w:val="30"/>
                <w:szCs w:val="30"/>
                <w14:textFill>
                  <w14:solidFill>
                    <w14:schemeClr w14:val="tx1"/>
                  </w14:solidFill>
                </w14:textFill>
              </w:rPr>
            </w:pPr>
            <w:r>
              <w:rPr>
                <w:rFonts w:hint="eastAsia" w:ascii="宋体" w:hAnsi="宋体" w:eastAsia="宋体" w:cs="宋体"/>
                <w:b/>
                <w:bCs/>
                <w:color w:val="000000" w:themeColor="text1"/>
                <w:sz w:val="30"/>
                <w:szCs w:val="30"/>
                <w14:textFill>
                  <w14:solidFill>
                    <w14:schemeClr w14:val="tx1"/>
                  </w14:solidFill>
                </w14:textFill>
              </w:rPr>
              <w:t>单位</w:t>
            </w:r>
          </w:p>
        </w:tc>
        <w:tc>
          <w:tcPr>
            <w:tcW w:w="1804" w:type="dxa"/>
            <w:shd w:val="clear" w:color="auto" w:fill="auto"/>
            <w:noWrap/>
            <w:vAlign w:val="center"/>
          </w:tcPr>
          <w:p>
            <w:pPr>
              <w:jc w:val="center"/>
              <w:rPr>
                <w:rFonts w:hint="eastAsia" w:ascii="宋体" w:hAnsi="宋体" w:eastAsia="宋体" w:cs="宋体"/>
                <w:b/>
                <w:bCs/>
                <w:color w:val="000000" w:themeColor="text1"/>
                <w:sz w:val="30"/>
                <w:szCs w:val="30"/>
                <w14:textFill>
                  <w14:solidFill>
                    <w14:schemeClr w14:val="tx1"/>
                  </w14:solidFill>
                </w14:textFill>
              </w:rPr>
            </w:pPr>
            <w:r>
              <w:rPr>
                <w:rFonts w:hint="eastAsia" w:ascii="宋体" w:hAnsi="宋体" w:eastAsia="宋体" w:cs="宋体"/>
                <w:b/>
                <w:bCs/>
                <w:color w:val="000000" w:themeColor="text1"/>
                <w:sz w:val="30"/>
                <w:szCs w:val="30"/>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134" w:type="dxa"/>
            <w:shd w:val="clear" w:color="auto" w:fill="auto"/>
            <w:noWrap/>
            <w:vAlign w:val="center"/>
          </w:tcPr>
          <w:p>
            <w:pPr>
              <w:jc w:val="center"/>
              <w:rPr>
                <w:rFonts w:hint="eastAsia" w:ascii="宋体" w:hAnsi="宋体" w:eastAsia="宋体" w:cs="宋体"/>
                <w:color w:val="000000" w:themeColor="text1"/>
                <w:sz w:val="30"/>
                <w:szCs w:val="30"/>
                <w14:textFill>
                  <w14:solidFill>
                    <w14:schemeClr w14:val="tx1"/>
                  </w14:solidFill>
                </w14:textFill>
              </w:rPr>
            </w:pPr>
            <w:bookmarkStart w:id="69" w:name="OLE_LINK2" w:colFirst="0" w:colLast="4"/>
            <w:r>
              <w:rPr>
                <w:rFonts w:hint="eastAsia" w:ascii="宋体" w:hAnsi="宋体" w:eastAsia="宋体" w:cs="宋体"/>
                <w:color w:val="000000" w:themeColor="text1"/>
                <w:sz w:val="30"/>
                <w:szCs w:val="30"/>
                <w14:textFill>
                  <w14:solidFill>
                    <w14:schemeClr w14:val="tx1"/>
                  </w14:solidFill>
                </w14:textFill>
              </w:rPr>
              <w:t>一</w:t>
            </w:r>
          </w:p>
        </w:tc>
        <w:tc>
          <w:tcPr>
            <w:tcW w:w="3671" w:type="dxa"/>
            <w:shd w:val="clear" w:color="auto" w:fill="auto"/>
            <w:noWrap/>
            <w:vAlign w:val="center"/>
          </w:tcPr>
          <w:p>
            <w:pPr>
              <w:jc w:val="center"/>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fldChar w:fldCharType="begin"/>
            </w:r>
            <w:r>
              <w:rPr>
                <w:rFonts w:hint="eastAsia" w:ascii="宋体" w:hAnsi="宋体" w:eastAsia="宋体" w:cs="宋体"/>
                <w:color w:val="000000" w:themeColor="text1"/>
                <w:sz w:val="30"/>
                <w:szCs w:val="30"/>
                <w14:textFill>
                  <w14:solidFill>
                    <w14:schemeClr w14:val="tx1"/>
                  </w14:solidFill>
                </w14:textFill>
              </w:rPr>
              <w:instrText xml:space="preserve"> HYPERLINK "applewebdata://700CF5A7-8076-43E0-9476-2BE5B442830F" \l "%E7%BB%BC%E5%90%88%E5%B8%83%E7%BA%BF!A1" </w:instrText>
            </w:r>
            <w:r>
              <w:rPr>
                <w:rFonts w:hint="eastAsia" w:ascii="宋体" w:hAnsi="宋体" w:eastAsia="宋体" w:cs="宋体"/>
                <w:color w:val="000000" w:themeColor="text1"/>
                <w:sz w:val="30"/>
                <w:szCs w:val="30"/>
                <w14:textFill>
                  <w14:solidFill>
                    <w14:schemeClr w14:val="tx1"/>
                  </w14:solidFill>
                </w14:textFill>
              </w:rPr>
              <w:fldChar w:fldCharType="separate"/>
            </w:r>
            <w:r>
              <w:rPr>
                <w:rFonts w:hint="eastAsia" w:ascii="宋体" w:hAnsi="宋体" w:eastAsia="宋体" w:cs="宋体"/>
                <w:color w:val="000000" w:themeColor="text1"/>
                <w:sz w:val="30"/>
                <w:szCs w:val="30"/>
                <w14:textFill>
                  <w14:solidFill>
                    <w14:schemeClr w14:val="tx1"/>
                  </w14:solidFill>
                </w14:textFill>
              </w:rPr>
              <w:t>综合布线</w:t>
            </w:r>
            <w:r>
              <w:rPr>
                <w:rFonts w:hint="eastAsia" w:ascii="宋体" w:hAnsi="宋体" w:eastAsia="宋体" w:cs="宋体"/>
                <w:color w:val="000000" w:themeColor="text1"/>
                <w:sz w:val="30"/>
                <w:szCs w:val="30"/>
                <w14:textFill>
                  <w14:solidFill>
                    <w14:schemeClr w14:val="tx1"/>
                  </w14:solidFill>
                </w14:textFill>
              </w:rPr>
              <w:fldChar w:fldCharType="end"/>
            </w:r>
          </w:p>
        </w:tc>
        <w:tc>
          <w:tcPr>
            <w:tcW w:w="1020" w:type="dxa"/>
            <w:shd w:val="clear" w:color="auto" w:fill="auto"/>
            <w:noWrap/>
            <w:vAlign w:val="center"/>
          </w:tcPr>
          <w:p>
            <w:pPr>
              <w:jc w:val="center"/>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1</w:t>
            </w:r>
          </w:p>
        </w:tc>
        <w:tc>
          <w:tcPr>
            <w:tcW w:w="945" w:type="dxa"/>
            <w:shd w:val="clear" w:color="auto" w:fill="auto"/>
            <w:noWrap/>
            <w:vAlign w:val="center"/>
          </w:tcPr>
          <w:p>
            <w:pPr>
              <w:jc w:val="center"/>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项</w:t>
            </w:r>
          </w:p>
        </w:tc>
        <w:tc>
          <w:tcPr>
            <w:tcW w:w="1804" w:type="dxa"/>
            <w:shd w:val="clear" w:color="auto" w:fill="auto"/>
            <w:noWrap/>
            <w:vAlign w:val="center"/>
          </w:tcPr>
          <w:p>
            <w:pPr>
              <w:jc w:val="center"/>
              <w:rPr>
                <w:rFonts w:hint="eastAsia" w:ascii="宋体" w:hAnsi="宋体" w:eastAsia="宋体" w:cs="宋体"/>
                <w:color w:val="000000" w:themeColor="text1"/>
                <w:sz w:val="30"/>
                <w:szCs w:val="3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134" w:type="dxa"/>
            <w:shd w:val="clear" w:color="auto" w:fill="auto"/>
            <w:noWrap/>
            <w:vAlign w:val="center"/>
          </w:tcPr>
          <w:p>
            <w:pPr>
              <w:jc w:val="center"/>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二</w:t>
            </w:r>
          </w:p>
        </w:tc>
        <w:tc>
          <w:tcPr>
            <w:tcW w:w="3671" w:type="dxa"/>
            <w:shd w:val="clear" w:color="auto" w:fill="auto"/>
            <w:noWrap/>
            <w:vAlign w:val="center"/>
          </w:tcPr>
          <w:p>
            <w:pPr>
              <w:jc w:val="center"/>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fldChar w:fldCharType="begin"/>
            </w:r>
            <w:r>
              <w:rPr>
                <w:rFonts w:hint="eastAsia" w:ascii="宋体" w:hAnsi="宋体" w:eastAsia="宋体" w:cs="宋体"/>
                <w:color w:val="000000" w:themeColor="text1"/>
                <w:sz w:val="30"/>
                <w:szCs w:val="30"/>
                <w14:textFill>
                  <w14:solidFill>
                    <w14:schemeClr w14:val="tx1"/>
                  </w14:solidFill>
                </w14:textFill>
              </w:rPr>
              <w:instrText xml:space="preserve"> HYPERLINK "applewebdata://700CF5A7-8076-43E0-9476-2BE5B442830F" \l "%E8%AE%A1%E7%AE%97%E6%9C%BA%E7%BD%91%E7%BB%9C!A1" </w:instrText>
            </w:r>
            <w:r>
              <w:rPr>
                <w:rFonts w:hint="eastAsia" w:ascii="宋体" w:hAnsi="宋体" w:eastAsia="宋体" w:cs="宋体"/>
                <w:color w:val="000000" w:themeColor="text1"/>
                <w:sz w:val="30"/>
                <w:szCs w:val="30"/>
                <w14:textFill>
                  <w14:solidFill>
                    <w14:schemeClr w14:val="tx1"/>
                  </w14:solidFill>
                </w14:textFill>
              </w:rPr>
              <w:fldChar w:fldCharType="separate"/>
            </w:r>
            <w:r>
              <w:rPr>
                <w:rFonts w:hint="eastAsia" w:ascii="宋体" w:hAnsi="宋体" w:eastAsia="宋体" w:cs="宋体"/>
                <w:color w:val="000000" w:themeColor="text1"/>
                <w:sz w:val="30"/>
                <w:szCs w:val="30"/>
                <w14:textFill>
                  <w14:solidFill>
                    <w14:schemeClr w14:val="tx1"/>
                  </w14:solidFill>
                </w14:textFill>
              </w:rPr>
              <w:t>计算机网络</w:t>
            </w:r>
            <w:r>
              <w:rPr>
                <w:rFonts w:hint="eastAsia" w:ascii="宋体" w:hAnsi="宋体" w:eastAsia="宋体" w:cs="宋体"/>
                <w:color w:val="000000" w:themeColor="text1"/>
                <w:sz w:val="30"/>
                <w:szCs w:val="30"/>
                <w14:textFill>
                  <w14:solidFill>
                    <w14:schemeClr w14:val="tx1"/>
                  </w14:solidFill>
                </w14:textFill>
              </w:rPr>
              <w:fldChar w:fldCharType="end"/>
            </w:r>
            <w:r>
              <w:rPr>
                <w:rFonts w:hint="eastAsia" w:ascii="宋体" w:hAnsi="宋体" w:eastAsia="宋体" w:cs="宋体"/>
                <w:color w:val="000000" w:themeColor="text1"/>
                <w:sz w:val="30"/>
                <w:szCs w:val="30"/>
                <w14:textFill>
                  <w14:solidFill>
                    <w14:schemeClr w14:val="tx1"/>
                  </w14:solidFill>
                </w14:textFill>
              </w:rPr>
              <w:t>系统</w:t>
            </w:r>
          </w:p>
        </w:tc>
        <w:tc>
          <w:tcPr>
            <w:tcW w:w="1020" w:type="dxa"/>
            <w:shd w:val="clear" w:color="auto" w:fill="auto"/>
            <w:noWrap/>
            <w:vAlign w:val="center"/>
          </w:tcPr>
          <w:p>
            <w:pPr>
              <w:jc w:val="center"/>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1</w:t>
            </w:r>
          </w:p>
        </w:tc>
        <w:tc>
          <w:tcPr>
            <w:tcW w:w="945" w:type="dxa"/>
            <w:shd w:val="clear" w:color="auto" w:fill="auto"/>
            <w:noWrap/>
            <w:vAlign w:val="center"/>
          </w:tcPr>
          <w:p>
            <w:pPr>
              <w:jc w:val="center"/>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项</w:t>
            </w:r>
          </w:p>
        </w:tc>
        <w:tc>
          <w:tcPr>
            <w:tcW w:w="1804" w:type="dxa"/>
            <w:shd w:val="clear" w:color="auto" w:fill="auto"/>
            <w:noWrap/>
            <w:vAlign w:val="center"/>
          </w:tcPr>
          <w:p>
            <w:pPr>
              <w:jc w:val="center"/>
              <w:rPr>
                <w:rFonts w:hint="eastAsia" w:ascii="宋体" w:hAnsi="宋体" w:eastAsia="宋体" w:cs="宋体"/>
                <w:color w:val="000000" w:themeColor="text1"/>
                <w:sz w:val="30"/>
                <w:szCs w:val="3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134" w:type="dxa"/>
            <w:shd w:val="clear" w:color="auto" w:fill="auto"/>
            <w:noWrap/>
            <w:vAlign w:val="center"/>
          </w:tcPr>
          <w:p>
            <w:pPr>
              <w:jc w:val="center"/>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三</w:t>
            </w:r>
          </w:p>
        </w:tc>
        <w:tc>
          <w:tcPr>
            <w:tcW w:w="3671" w:type="dxa"/>
            <w:shd w:val="clear" w:color="auto" w:fill="auto"/>
            <w:noWrap/>
            <w:vAlign w:val="center"/>
          </w:tcPr>
          <w:p>
            <w:pPr>
              <w:jc w:val="center"/>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fldChar w:fldCharType="begin"/>
            </w:r>
            <w:r>
              <w:rPr>
                <w:rFonts w:hint="eastAsia" w:ascii="宋体" w:hAnsi="宋体" w:eastAsia="宋体" w:cs="宋体"/>
                <w:color w:val="000000" w:themeColor="text1"/>
                <w:sz w:val="30"/>
                <w:szCs w:val="30"/>
                <w14:textFill>
                  <w14:solidFill>
                    <w14:schemeClr w14:val="tx1"/>
                  </w14:solidFill>
                </w14:textFill>
              </w:rPr>
              <w:instrText xml:space="preserve"> HYPERLINK "applewebdata://700CF5A7-8076-43E0-9476-2BE5B442830F" \l "%E5%AE%89%E5%85%A8%E9%98%B2%E8%8C%83%E7%B3%BB%E7%BB%9F!A1" </w:instrText>
            </w:r>
            <w:r>
              <w:rPr>
                <w:rFonts w:hint="eastAsia" w:ascii="宋体" w:hAnsi="宋体" w:eastAsia="宋体" w:cs="宋体"/>
                <w:color w:val="000000" w:themeColor="text1"/>
                <w:sz w:val="30"/>
                <w:szCs w:val="30"/>
                <w14:textFill>
                  <w14:solidFill>
                    <w14:schemeClr w14:val="tx1"/>
                  </w14:solidFill>
                </w14:textFill>
              </w:rPr>
              <w:fldChar w:fldCharType="separate"/>
            </w:r>
            <w:r>
              <w:rPr>
                <w:rFonts w:hint="eastAsia" w:ascii="宋体" w:hAnsi="宋体" w:eastAsia="宋体" w:cs="宋体"/>
                <w:color w:val="000000" w:themeColor="text1"/>
                <w:sz w:val="30"/>
                <w:szCs w:val="30"/>
                <w14:textFill>
                  <w14:solidFill>
                    <w14:schemeClr w14:val="tx1"/>
                  </w14:solidFill>
                </w14:textFill>
              </w:rPr>
              <w:t>安全防范系统</w:t>
            </w:r>
            <w:r>
              <w:rPr>
                <w:rFonts w:hint="eastAsia" w:ascii="宋体" w:hAnsi="宋体" w:eastAsia="宋体" w:cs="宋体"/>
                <w:color w:val="000000" w:themeColor="text1"/>
                <w:sz w:val="30"/>
                <w:szCs w:val="30"/>
                <w14:textFill>
                  <w14:solidFill>
                    <w14:schemeClr w14:val="tx1"/>
                  </w14:solidFill>
                </w14:textFill>
              </w:rPr>
              <w:fldChar w:fldCharType="end"/>
            </w:r>
          </w:p>
        </w:tc>
        <w:tc>
          <w:tcPr>
            <w:tcW w:w="1020" w:type="dxa"/>
            <w:shd w:val="clear" w:color="auto" w:fill="auto"/>
            <w:noWrap/>
            <w:vAlign w:val="center"/>
          </w:tcPr>
          <w:p>
            <w:pPr>
              <w:jc w:val="center"/>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1</w:t>
            </w:r>
          </w:p>
        </w:tc>
        <w:tc>
          <w:tcPr>
            <w:tcW w:w="945" w:type="dxa"/>
            <w:shd w:val="clear" w:color="auto" w:fill="auto"/>
            <w:noWrap/>
            <w:vAlign w:val="center"/>
          </w:tcPr>
          <w:p>
            <w:pPr>
              <w:jc w:val="center"/>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项</w:t>
            </w:r>
          </w:p>
        </w:tc>
        <w:tc>
          <w:tcPr>
            <w:tcW w:w="1804" w:type="dxa"/>
            <w:shd w:val="clear" w:color="auto" w:fill="auto"/>
            <w:noWrap/>
            <w:vAlign w:val="center"/>
          </w:tcPr>
          <w:p>
            <w:pPr>
              <w:jc w:val="center"/>
              <w:rPr>
                <w:rFonts w:hint="eastAsia" w:ascii="宋体" w:hAnsi="宋体" w:eastAsia="宋体" w:cs="宋体"/>
                <w:color w:val="000000" w:themeColor="text1"/>
                <w:sz w:val="30"/>
                <w:szCs w:val="3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134" w:type="dxa"/>
            <w:shd w:val="clear" w:color="auto" w:fill="auto"/>
            <w:noWrap/>
            <w:vAlign w:val="center"/>
          </w:tcPr>
          <w:p>
            <w:pPr>
              <w:jc w:val="center"/>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四</w:t>
            </w:r>
          </w:p>
        </w:tc>
        <w:tc>
          <w:tcPr>
            <w:tcW w:w="3671" w:type="dxa"/>
            <w:shd w:val="clear" w:color="auto" w:fill="auto"/>
            <w:noWrap/>
            <w:vAlign w:val="center"/>
          </w:tcPr>
          <w:p>
            <w:pPr>
              <w:jc w:val="center"/>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多媒体教室</w:t>
            </w:r>
          </w:p>
        </w:tc>
        <w:tc>
          <w:tcPr>
            <w:tcW w:w="1020" w:type="dxa"/>
            <w:shd w:val="clear" w:color="auto" w:fill="auto"/>
            <w:noWrap/>
            <w:vAlign w:val="center"/>
          </w:tcPr>
          <w:p>
            <w:pPr>
              <w:jc w:val="center"/>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1</w:t>
            </w:r>
          </w:p>
        </w:tc>
        <w:tc>
          <w:tcPr>
            <w:tcW w:w="945" w:type="dxa"/>
            <w:shd w:val="clear" w:color="auto" w:fill="auto"/>
            <w:noWrap/>
            <w:vAlign w:val="center"/>
          </w:tcPr>
          <w:p>
            <w:pPr>
              <w:jc w:val="center"/>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项</w:t>
            </w:r>
          </w:p>
        </w:tc>
        <w:tc>
          <w:tcPr>
            <w:tcW w:w="1804" w:type="dxa"/>
            <w:shd w:val="clear" w:color="auto" w:fill="auto"/>
            <w:noWrap/>
            <w:vAlign w:val="center"/>
          </w:tcPr>
          <w:p>
            <w:pPr>
              <w:jc w:val="center"/>
              <w:rPr>
                <w:rFonts w:hint="eastAsia" w:ascii="宋体" w:hAnsi="宋体" w:eastAsia="宋体" w:cs="宋体"/>
                <w:color w:val="000000" w:themeColor="text1"/>
                <w:sz w:val="30"/>
                <w:szCs w:val="3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134" w:type="dxa"/>
            <w:shd w:val="clear" w:color="auto" w:fill="auto"/>
            <w:noWrap/>
            <w:vAlign w:val="center"/>
          </w:tcPr>
          <w:p>
            <w:pPr>
              <w:jc w:val="center"/>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五</w:t>
            </w:r>
          </w:p>
        </w:tc>
        <w:tc>
          <w:tcPr>
            <w:tcW w:w="3671" w:type="dxa"/>
            <w:shd w:val="clear" w:color="auto" w:fill="auto"/>
            <w:noWrap/>
            <w:vAlign w:val="center"/>
          </w:tcPr>
          <w:p>
            <w:pPr>
              <w:jc w:val="center"/>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计算机教室</w:t>
            </w:r>
          </w:p>
        </w:tc>
        <w:tc>
          <w:tcPr>
            <w:tcW w:w="1020" w:type="dxa"/>
            <w:shd w:val="clear" w:color="auto" w:fill="auto"/>
            <w:noWrap/>
            <w:vAlign w:val="center"/>
          </w:tcPr>
          <w:p>
            <w:pPr>
              <w:jc w:val="center"/>
              <w:rPr>
                <w:rFonts w:hint="eastAsia" w:ascii="宋体" w:hAnsi="宋体" w:eastAsia="宋体" w:cs="宋体"/>
                <w:color w:val="000000" w:themeColor="text1"/>
                <w:sz w:val="30"/>
                <w:szCs w:val="30"/>
                <w:lang w:eastAsia="zh-CN"/>
                <w14:textFill>
                  <w14:solidFill>
                    <w14:schemeClr w14:val="tx1"/>
                  </w14:solidFill>
                </w14:textFill>
              </w:rPr>
            </w:pPr>
            <w:r>
              <w:rPr>
                <w:rFonts w:hint="eastAsia" w:ascii="宋体" w:hAnsi="宋体" w:eastAsia="宋体" w:cs="宋体"/>
                <w:color w:val="000000" w:themeColor="text1"/>
                <w:sz w:val="30"/>
                <w:szCs w:val="30"/>
                <w:lang w:val="en-US" w:eastAsia="zh-CN"/>
                <w14:textFill>
                  <w14:solidFill>
                    <w14:schemeClr w14:val="tx1"/>
                  </w14:solidFill>
                </w14:textFill>
              </w:rPr>
              <w:t>2</w:t>
            </w:r>
          </w:p>
        </w:tc>
        <w:tc>
          <w:tcPr>
            <w:tcW w:w="945" w:type="dxa"/>
            <w:shd w:val="clear" w:color="auto" w:fill="auto"/>
            <w:noWrap/>
            <w:vAlign w:val="center"/>
          </w:tcPr>
          <w:p>
            <w:pPr>
              <w:jc w:val="center"/>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项</w:t>
            </w:r>
          </w:p>
        </w:tc>
        <w:tc>
          <w:tcPr>
            <w:tcW w:w="1804" w:type="dxa"/>
            <w:shd w:val="clear" w:color="auto" w:fill="auto"/>
            <w:noWrap/>
            <w:vAlign w:val="center"/>
          </w:tcPr>
          <w:p>
            <w:pPr>
              <w:jc w:val="center"/>
              <w:rPr>
                <w:rFonts w:hint="eastAsia" w:ascii="宋体" w:hAnsi="宋体" w:eastAsia="宋体" w:cs="宋体"/>
                <w:color w:val="000000" w:themeColor="text1"/>
                <w:sz w:val="30"/>
                <w:szCs w:val="30"/>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134" w:type="dxa"/>
            <w:shd w:val="clear" w:color="auto" w:fill="auto"/>
            <w:noWrap/>
            <w:vAlign w:val="center"/>
          </w:tcPr>
          <w:p>
            <w:pPr>
              <w:jc w:val="center"/>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六</w:t>
            </w:r>
          </w:p>
        </w:tc>
        <w:tc>
          <w:tcPr>
            <w:tcW w:w="3671" w:type="dxa"/>
            <w:shd w:val="clear" w:color="auto" w:fill="auto"/>
            <w:noWrap/>
            <w:vAlign w:val="center"/>
          </w:tcPr>
          <w:p>
            <w:pPr>
              <w:jc w:val="center"/>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fldChar w:fldCharType="begin"/>
            </w:r>
            <w:r>
              <w:rPr>
                <w:rFonts w:hint="eastAsia" w:ascii="宋体" w:hAnsi="宋体" w:eastAsia="宋体" w:cs="宋体"/>
                <w:color w:val="000000" w:themeColor="text1"/>
                <w:sz w:val="30"/>
                <w:szCs w:val="30"/>
                <w14:textFill>
                  <w14:solidFill>
                    <w14:schemeClr w14:val="tx1"/>
                  </w14:solidFill>
                </w14:textFill>
              </w:rPr>
              <w:instrText xml:space="preserve"> HYPERLINK "applewebdata://700CF5A7-8076-43E0-9476-2BE5B442830F" \l "%E6%A0%A1%E5%9B%AD%E5%B9%BF%E6%92%AD%E7%B3%BB%E7%BB%9F!A1" </w:instrText>
            </w:r>
            <w:r>
              <w:rPr>
                <w:rFonts w:hint="eastAsia" w:ascii="宋体" w:hAnsi="宋体" w:eastAsia="宋体" w:cs="宋体"/>
                <w:color w:val="000000" w:themeColor="text1"/>
                <w:sz w:val="30"/>
                <w:szCs w:val="30"/>
                <w14:textFill>
                  <w14:solidFill>
                    <w14:schemeClr w14:val="tx1"/>
                  </w14:solidFill>
                </w14:textFill>
              </w:rPr>
              <w:fldChar w:fldCharType="separate"/>
            </w:r>
            <w:r>
              <w:rPr>
                <w:rFonts w:hint="eastAsia" w:ascii="宋体" w:hAnsi="宋体" w:eastAsia="宋体" w:cs="宋体"/>
                <w:color w:val="000000" w:themeColor="text1"/>
                <w:sz w:val="30"/>
                <w:szCs w:val="30"/>
                <w14:textFill>
                  <w14:solidFill>
                    <w14:schemeClr w14:val="tx1"/>
                  </w14:solidFill>
                </w14:textFill>
              </w:rPr>
              <w:t>校园广播系统</w:t>
            </w:r>
            <w:r>
              <w:rPr>
                <w:rFonts w:hint="eastAsia" w:ascii="宋体" w:hAnsi="宋体" w:eastAsia="宋体" w:cs="宋体"/>
                <w:color w:val="000000" w:themeColor="text1"/>
                <w:sz w:val="30"/>
                <w:szCs w:val="30"/>
                <w14:textFill>
                  <w14:solidFill>
                    <w14:schemeClr w14:val="tx1"/>
                  </w14:solidFill>
                </w14:textFill>
              </w:rPr>
              <w:fldChar w:fldCharType="end"/>
            </w:r>
          </w:p>
        </w:tc>
        <w:tc>
          <w:tcPr>
            <w:tcW w:w="1020" w:type="dxa"/>
            <w:shd w:val="clear" w:color="auto" w:fill="auto"/>
            <w:noWrap/>
            <w:vAlign w:val="center"/>
          </w:tcPr>
          <w:p>
            <w:pPr>
              <w:jc w:val="center"/>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1</w:t>
            </w:r>
          </w:p>
        </w:tc>
        <w:tc>
          <w:tcPr>
            <w:tcW w:w="945" w:type="dxa"/>
            <w:shd w:val="clear" w:color="auto" w:fill="auto"/>
            <w:noWrap/>
            <w:vAlign w:val="center"/>
          </w:tcPr>
          <w:p>
            <w:pPr>
              <w:jc w:val="center"/>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项</w:t>
            </w:r>
          </w:p>
        </w:tc>
        <w:tc>
          <w:tcPr>
            <w:tcW w:w="1804" w:type="dxa"/>
            <w:shd w:val="clear" w:color="auto" w:fill="auto"/>
            <w:noWrap/>
            <w:vAlign w:val="center"/>
          </w:tcPr>
          <w:p>
            <w:pPr>
              <w:jc w:val="center"/>
              <w:rPr>
                <w:rFonts w:hint="eastAsia" w:ascii="宋体" w:hAnsi="宋体" w:eastAsia="宋体" w:cs="宋体"/>
                <w:color w:val="000000" w:themeColor="text1"/>
                <w:sz w:val="30"/>
                <w:szCs w:val="3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134" w:type="dxa"/>
            <w:shd w:val="clear" w:color="auto" w:fill="auto"/>
            <w:noWrap/>
            <w:vAlign w:val="center"/>
          </w:tcPr>
          <w:p>
            <w:pPr>
              <w:jc w:val="center"/>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七</w:t>
            </w:r>
          </w:p>
        </w:tc>
        <w:tc>
          <w:tcPr>
            <w:tcW w:w="3671" w:type="dxa"/>
            <w:shd w:val="clear" w:color="auto" w:fill="auto"/>
            <w:noWrap/>
            <w:vAlign w:val="center"/>
          </w:tcPr>
          <w:p>
            <w:pPr>
              <w:jc w:val="center"/>
              <w:rPr>
                <w:rFonts w:hint="eastAsia" w:ascii="宋体" w:hAnsi="宋体" w:eastAsia="宋体" w:cs="宋体"/>
                <w:color w:val="000000" w:themeColor="text1"/>
                <w:kern w:val="0"/>
                <w:sz w:val="30"/>
                <w:szCs w:val="30"/>
                <w:lang w:val="en-US" w:eastAsia="zh-CN" w:bidi="ar-SA"/>
                <w14:textFill>
                  <w14:solidFill>
                    <w14:schemeClr w14:val="tx1"/>
                  </w14:solidFill>
                </w14:textFill>
                <w14:ligatures w14:val="none"/>
              </w:rPr>
            </w:pPr>
            <w:r>
              <w:rPr>
                <w:rFonts w:hint="eastAsia" w:ascii="宋体" w:hAnsi="宋体" w:eastAsia="宋体" w:cs="宋体"/>
                <w:color w:val="000000" w:themeColor="text1"/>
                <w:sz w:val="30"/>
                <w:szCs w:val="30"/>
                <w14:textFill>
                  <w14:solidFill>
                    <w14:schemeClr w14:val="tx1"/>
                  </w14:solidFill>
                </w14:textFill>
              </w:rPr>
              <w:fldChar w:fldCharType="begin"/>
            </w:r>
            <w:r>
              <w:rPr>
                <w:rFonts w:hint="eastAsia" w:ascii="宋体" w:hAnsi="宋体" w:eastAsia="宋体" w:cs="宋体"/>
                <w:color w:val="000000" w:themeColor="text1"/>
                <w:sz w:val="30"/>
                <w:szCs w:val="30"/>
                <w14:textFill>
                  <w14:solidFill>
                    <w14:schemeClr w14:val="tx1"/>
                  </w14:solidFill>
                </w14:textFill>
              </w:rPr>
              <w:instrText xml:space="preserve"> HYPERLINK "applewebdata://700CF5A7-8076-43E0-9476-2BE5B442830F" \l "%E4%BF%A1%E6%81%AF%E5%8F%91%E5%B8%83%E7%B3%BB%E7%BB%9F!A1" </w:instrText>
            </w:r>
            <w:r>
              <w:rPr>
                <w:rFonts w:hint="eastAsia" w:ascii="宋体" w:hAnsi="宋体" w:eastAsia="宋体" w:cs="宋体"/>
                <w:color w:val="000000" w:themeColor="text1"/>
                <w:sz w:val="30"/>
                <w:szCs w:val="30"/>
                <w14:textFill>
                  <w14:solidFill>
                    <w14:schemeClr w14:val="tx1"/>
                  </w14:solidFill>
                </w14:textFill>
              </w:rPr>
              <w:fldChar w:fldCharType="separate"/>
            </w:r>
            <w:r>
              <w:rPr>
                <w:rFonts w:hint="eastAsia" w:ascii="宋体" w:hAnsi="宋体" w:eastAsia="宋体" w:cs="宋体"/>
                <w:color w:val="000000" w:themeColor="text1"/>
                <w:sz w:val="30"/>
                <w:szCs w:val="30"/>
                <w14:textFill>
                  <w14:solidFill>
                    <w14:schemeClr w14:val="tx1"/>
                  </w14:solidFill>
                </w14:textFill>
              </w:rPr>
              <w:t>信息发布系统</w:t>
            </w:r>
            <w:r>
              <w:rPr>
                <w:rFonts w:hint="eastAsia" w:ascii="宋体" w:hAnsi="宋体" w:eastAsia="宋体" w:cs="宋体"/>
                <w:color w:val="000000" w:themeColor="text1"/>
                <w:sz w:val="30"/>
                <w:szCs w:val="30"/>
                <w14:textFill>
                  <w14:solidFill>
                    <w14:schemeClr w14:val="tx1"/>
                  </w14:solidFill>
                </w14:textFill>
              </w:rPr>
              <w:fldChar w:fldCharType="end"/>
            </w:r>
          </w:p>
        </w:tc>
        <w:tc>
          <w:tcPr>
            <w:tcW w:w="1020" w:type="dxa"/>
            <w:shd w:val="clear" w:color="auto" w:fill="auto"/>
            <w:noWrap/>
            <w:vAlign w:val="center"/>
          </w:tcPr>
          <w:p>
            <w:pPr>
              <w:jc w:val="center"/>
              <w:rPr>
                <w:rFonts w:hint="eastAsia" w:ascii="宋体" w:hAnsi="宋体" w:eastAsia="宋体" w:cs="宋体"/>
                <w:color w:val="000000" w:themeColor="text1"/>
                <w:kern w:val="0"/>
                <w:sz w:val="30"/>
                <w:szCs w:val="30"/>
                <w:lang w:val="en-US" w:eastAsia="zh-CN" w:bidi="ar-SA"/>
                <w14:textFill>
                  <w14:solidFill>
                    <w14:schemeClr w14:val="tx1"/>
                  </w14:solidFill>
                </w14:textFill>
                <w14:ligatures w14:val="none"/>
              </w:rPr>
            </w:pPr>
            <w:r>
              <w:rPr>
                <w:rFonts w:hint="eastAsia" w:ascii="宋体" w:hAnsi="宋体" w:eastAsia="宋体" w:cs="宋体"/>
                <w:color w:val="000000" w:themeColor="text1"/>
                <w:sz w:val="30"/>
                <w:szCs w:val="30"/>
                <w14:textFill>
                  <w14:solidFill>
                    <w14:schemeClr w14:val="tx1"/>
                  </w14:solidFill>
                </w14:textFill>
              </w:rPr>
              <w:t>1</w:t>
            </w:r>
          </w:p>
        </w:tc>
        <w:tc>
          <w:tcPr>
            <w:tcW w:w="945" w:type="dxa"/>
            <w:shd w:val="clear" w:color="auto" w:fill="auto"/>
            <w:noWrap/>
            <w:vAlign w:val="center"/>
          </w:tcPr>
          <w:p>
            <w:pPr>
              <w:jc w:val="center"/>
              <w:rPr>
                <w:rFonts w:hint="eastAsia" w:ascii="宋体" w:hAnsi="宋体" w:eastAsia="宋体" w:cs="宋体"/>
                <w:color w:val="000000" w:themeColor="text1"/>
                <w:kern w:val="0"/>
                <w:sz w:val="30"/>
                <w:szCs w:val="30"/>
                <w:lang w:val="en-US" w:eastAsia="zh-CN" w:bidi="ar-SA"/>
                <w14:textFill>
                  <w14:solidFill>
                    <w14:schemeClr w14:val="tx1"/>
                  </w14:solidFill>
                </w14:textFill>
                <w14:ligatures w14:val="none"/>
              </w:rPr>
            </w:pPr>
            <w:r>
              <w:rPr>
                <w:rFonts w:hint="eastAsia" w:ascii="宋体" w:hAnsi="宋体" w:eastAsia="宋体" w:cs="宋体"/>
                <w:color w:val="000000" w:themeColor="text1"/>
                <w:sz w:val="30"/>
                <w:szCs w:val="30"/>
                <w14:textFill>
                  <w14:solidFill>
                    <w14:schemeClr w14:val="tx1"/>
                  </w14:solidFill>
                </w14:textFill>
              </w:rPr>
              <w:t>项</w:t>
            </w:r>
          </w:p>
        </w:tc>
        <w:tc>
          <w:tcPr>
            <w:tcW w:w="1804" w:type="dxa"/>
            <w:shd w:val="clear" w:color="auto" w:fill="auto"/>
            <w:noWrap/>
            <w:vAlign w:val="center"/>
          </w:tcPr>
          <w:p>
            <w:pPr>
              <w:jc w:val="center"/>
              <w:rPr>
                <w:rFonts w:hint="eastAsia" w:ascii="宋体" w:hAnsi="宋体" w:eastAsia="宋体" w:cs="宋体"/>
                <w:color w:val="000000" w:themeColor="text1"/>
                <w:sz w:val="30"/>
                <w:szCs w:val="3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134" w:type="dxa"/>
            <w:shd w:val="clear" w:color="auto" w:fill="auto"/>
            <w:noWrap/>
            <w:vAlign w:val="center"/>
          </w:tcPr>
          <w:p>
            <w:pPr>
              <w:jc w:val="center"/>
              <w:rPr>
                <w:rFonts w:hint="eastAsia" w:ascii="宋体" w:hAnsi="宋体" w:eastAsia="宋体" w:cs="宋体"/>
                <w:color w:val="000000" w:themeColor="text1"/>
                <w:kern w:val="0"/>
                <w:sz w:val="30"/>
                <w:szCs w:val="30"/>
                <w:lang w:val="en-US" w:eastAsia="zh-CN" w:bidi="ar-SA"/>
                <w14:textFill>
                  <w14:solidFill>
                    <w14:schemeClr w14:val="tx1"/>
                  </w14:solidFill>
                </w14:textFill>
                <w14:ligatures w14:val="none"/>
              </w:rPr>
            </w:pPr>
            <w:r>
              <w:rPr>
                <w:rFonts w:hint="eastAsia" w:ascii="宋体" w:hAnsi="宋体" w:eastAsia="宋体" w:cs="宋体"/>
                <w:color w:val="000000" w:themeColor="text1"/>
                <w:sz w:val="30"/>
                <w:szCs w:val="30"/>
                <w14:textFill>
                  <w14:solidFill>
                    <w14:schemeClr w14:val="tx1"/>
                  </w14:solidFill>
                </w14:textFill>
              </w:rPr>
              <w:t>八</w:t>
            </w:r>
          </w:p>
        </w:tc>
        <w:tc>
          <w:tcPr>
            <w:tcW w:w="3671" w:type="dxa"/>
            <w:shd w:val="clear" w:color="auto" w:fill="auto"/>
            <w:noWrap/>
            <w:vAlign w:val="center"/>
          </w:tcPr>
          <w:p>
            <w:pPr>
              <w:jc w:val="center"/>
              <w:rPr>
                <w:rFonts w:hint="eastAsia" w:ascii="宋体" w:hAnsi="宋体" w:eastAsia="宋体" w:cs="宋体"/>
                <w:color w:val="000000" w:themeColor="text1"/>
                <w:kern w:val="0"/>
                <w:sz w:val="30"/>
                <w:szCs w:val="30"/>
                <w:lang w:val="en-US" w:eastAsia="zh-CN" w:bidi="ar-SA"/>
                <w14:textFill>
                  <w14:solidFill>
                    <w14:schemeClr w14:val="tx1"/>
                  </w14:solidFill>
                </w14:textFill>
                <w14:ligatures w14:val="none"/>
              </w:rPr>
            </w:pPr>
            <w:r>
              <w:rPr>
                <w:rFonts w:hint="eastAsia" w:cs="宋体"/>
                <w:color w:val="000000" w:themeColor="text1"/>
                <w:sz w:val="30"/>
                <w:szCs w:val="30"/>
                <w:lang w:eastAsia="zh-CN"/>
                <w14:textFill>
                  <w14:solidFill>
                    <w14:schemeClr w14:val="tx1"/>
                  </w14:solidFill>
                </w14:textFill>
              </w:rPr>
              <w:t>校园</w:t>
            </w:r>
            <w:r>
              <w:rPr>
                <w:rFonts w:hint="eastAsia" w:ascii="宋体" w:hAnsi="宋体" w:eastAsia="宋体" w:cs="宋体"/>
                <w:color w:val="000000" w:themeColor="text1"/>
                <w:sz w:val="30"/>
                <w:szCs w:val="30"/>
                <w14:textFill>
                  <w14:solidFill>
                    <w14:schemeClr w14:val="tx1"/>
                  </w14:solidFill>
                </w14:textFill>
              </w:rPr>
              <w:fldChar w:fldCharType="begin"/>
            </w:r>
            <w:r>
              <w:rPr>
                <w:rFonts w:hint="eastAsia" w:ascii="宋体" w:hAnsi="宋体" w:eastAsia="宋体" w:cs="宋体"/>
                <w:color w:val="000000" w:themeColor="text1"/>
                <w:sz w:val="30"/>
                <w:szCs w:val="30"/>
                <w14:textFill>
                  <w14:solidFill>
                    <w14:schemeClr w14:val="tx1"/>
                  </w14:solidFill>
                </w14:textFill>
              </w:rPr>
              <w:instrText xml:space="preserve"> HYPERLINK "applewebdata://700CF5A7-8076-43E0-9476-2BE5B442830F" \l "%E4%B8%80%E5%8D%A1%E9%80%9A%E7%B3%BB%E7%BB%9F!A1" </w:instrText>
            </w:r>
            <w:r>
              <w:rPr>
                <w:rFonts w:hint="eastAsia" w:ascii="宋体" w:hAnsi="宋体" w:eastAsia="宋体" w:cs="宋体"/>
                <w:color w:val="000000" w:themeColor="text1"/>
                <w:sz w:val="30"/>
                <w:szCs w:val="30"/>
                <w14:textFill>
                  <w14:solidFill>
                    <w14:schemeClr w14:val="tx1"/>
                  </w14:solidFill>
                </w14:textFill>
              </w:rPr>
              <w:fldChar w:fldCharType="separate"/>
            </w:r>
            <w:r>
              <w:rPr>
                <w:rFonts w:hint="eastAsia" w:ascii="宋体" w:hAnsi="宋体" w:eastAsia="宋体" w:cs="宋体"/>
                <w:color w:val="000000" w:themeColor="text1"/>
                <w:sz w:val="30"/>
                <w:szCs w:val="30"/>
                <w14:textFill>
                  <w14:solidFill>
                    <w14:schemeClr w14:val="tx1"/>
                  </w14:solidFill>
                </w14:textFill>
              </w:rPr>
              <w:t>一卡通系统</w:t>
            </w:r>
            <w:r>
              <w:rPr>
                <w:rFonts w:hint="eastAsia" w:ascii="宋体" w:hAnsi="宋体" w:eastAsia="宋体" w:cs="宋体"/>
                <w:color w:val="000000" w:themeColor="text1"/>
                <w:sz w:val="30"/>
                <w:szCs w:val="30"/>
                <w14:textFill>
                  <w14:solidFill>
                    <w14:schemeClr w14:val="tx1"/>
                  </w14:solidFill>
                </w14:textFill>
              </w:rPr>
              <w:fldChar w:fldCharType="end"/>
            </w:r>
          </w:p>
        </w:tc>
        <w:tc>
          <w:tcPr>
            <w:tcW w:w="1020" w:type="dxa"/>
            <w:shd w:val="clear" w:color="auto" w:fill="auto"/>
            <w:noWrap/>
            <w:vAlign w:val="center"/>
          </w:tcPr>
          <w:p>
            <w:pPr>
              <w:jc w:val="center"/>
              <w:rPr>
                <w:rFonts w:hint="eastAsia" w:ascii="宋体" w:hAnsi="宋体" w:eastAsia="宋体" w:cs="宋体"/>
                <w:color w:val="000000" w:themeColor="text1"/>
                <w:kern w:val="0"/>
                <w:sz w:val="30"/>
                <w:szCs w:val="30"/>
                <w:lang w:val="en-US" w:eastAsia="zh-CN" w:bidi="ar-SA"/>
                <w14:textFill>
                  <w14:solidFill>
                    <w14:schemeClr w14:val="tx1"/>
                  </w14:solidFill>
                </w14:textFill>
                <w14:ligatures w14:val="none"/>
              </w:rPr>
            </w:pPr>
            <w:r>
              <w:rPr>
                <w:rFonts w:hint="eastAsia" w:ascii="宋体" w:hAnsi="宋体" w:eastAsia="宋体" w:cs="宋体"/>
                <w:color w:val="000000" w:themeColor="text1"/>
                <w:sz w:val="30"/>
                <w:szCs w:val="30"/>
                <w14:textFill>
                  <w14:solidFill>
                    <w14:schemeClr w14:val="tx1"/>
                  </w14:solidFill>
                </w14:textFill>
              </w:rPr>
              <w:t>1</w:t>
            </w:r>
          </w:p>
        </w:tc>
        <w:tc>
          <w:tcPr>
            <w:tcW w:w="945" w:type="dxa"/>
            <w:shd w:val="clear" w:color="auto" w:fill="auto"/>
            <w:noWrap/>
            <w:vAlign w:val="center"/>
          </w:tcPr>
          <w:p>
            <w:pPr>
              <w:jc w:val="center"/>
              <w:rPr>
                <w:rFonts w:hint="eastAsia" w:ascii="宋体" w:hAnsi="宋体" w:eastAsia="宋体" w:cs="宋体"/>
                <w:color w:val="000000" w:themeColor="text1"/>
                <w:kern w:val="0"/>
                <w:sz w:val="30"/>
                <w:szCs w:val="30"/>
                <w:lang w:val="en-US" w:eastAsia="zh-CN" w:bidi="ar-SA"/>
                <w14:textFill>
                  <w14:solidFill>
                    <w14:schemeClr w14:val="tx1"/>
                  </w14:solidFill>
                </w14:textFill>
                <w14:ligatures w14:val="none"/>
              </w:rPr>
            </w:pPr>
            <w:r>
              <w:rPr>
                <w:rFonts w:hint="eastAsia" w:ascii="宋体" w:hAnsi="宋体" w:eastAsia="宋体" w:cs="宋体"/>
                <w:color w:val="000000" w:themeColor="text1"/>
                <w:sz w:val="30"/>
                <w:szCs w:val="30"/>
                <w14:textFill>
                  <w14:solidFill>
                    <w14:schemeClr w14:val="tx1"/>
                  </w14:solidFill>
                </w14:textFill>
              </w:rPr>
              <w:t>项</w:t>
            </w:r>
          </w:p>
        </w:tc>
        <w:tc>
          <w:tcPr>
            <w:tcW w:w="1804" w:type="dxa"/>
            <w:shd w:val="clear" w:color="auto" w:fill="auto"/>
            <w:noWrap/>
            <w:vAlign w:val="center"/>
          </w:tcPr>
          <w:p>
            <w:pPr>
              <w:jc w:val="center"/>
              <w:rPr>
                <w:rFonts w:hint="eastAsia" w:ascii="宋体" w:hAnsi="宋体" w:eastAsia="宋体" w:cs="宋体"/>
                <w:color w:val="000000" w:themeColor="text1"/>
                <w:sz w:val="30"/>
                <w:szCs w:val="3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134" w:type="dxa"/>
            <w:shd w:val="clear" w:color="auto" w:fill="auto"/>
            <w:noWrap/>
            <w:vAlign w:val="center"/>
          </w:tcPr>
          <w:p>
            <w:pPr>
              <w:jc w:val="center"/>
              <w:rPr>
                <w:rFonts w:hint="eastAsia" w:ascii="宋体" w:hAnsi="宋体" w:eastAsia="宋体" w:cs="宋体"/>
                <w:color w:val="000000" w:themeColor="text1"/>
                <w:kern w:val="0"/>
                <w:sz w:val="30"/>
                <w:szCs w:val="30"/>
                <w:lang w:val="en-US" w:eastAsia="zh-CN" w:bidi="ar-SA"/>
                <w14:textFill>
                  <w14:solidFill>
                    <w14:schemeClr w14:val="tx1"/>
                  </w14:solidFill>
                </w14:textFill>
                <w14:ligatures w14:val="none"/>
              </w:rPr>
            </w:pPr>
            <w:r>
              <w:rPr>
                <w:rFonts w:hint="eastAsia" w:ascii="宋体" w:hAnsi="宋体" w:eastAsia="宋体" w:cs="宋体"/>
                <w:color w:val="000000" w:themeColor="text1"/>
                <w:sz w:val="30"/>
                <w:szCs w:val="30"/>
                <w14:textFill>
                  <w14:solidFill>
                    <w14:schemeClr w14:val="tx1"/>
                  </w14:solidFill>
                </w14:textFill>
              </w:rPr>
              <w:t>九</w:t>
            </w:r>
          </w:p>
        </w:tc>
        <w:tc>
          <w:tcPr>
            <w:tcW w:w="3671" w:type="dxa"/>
            <w:shd w:val="clear" w:color="auto" w:fill="auto"/>
            <w:noWrap/>
            <w:vAlign w:val="center"/>
          </w:tcPr>
          <w:p>
            <w:pPr>
              <w:jc w:val="center"/>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fldChar w:fldCharType="begin"/>
            </w:r>
            <w:r>
              <w:rPr>
                <w:rFonts w:hint="eastAsia" w:ascii="宋体" w:hAnsi="宋体" w:eastAsia="宋体" w:cs="宋体"/>
                <w:color w:val="000000" w:themeColor="text1"/>
                <w:sz w:val="30"/>
                <w:szCs w:val="30"/>
                <w14:textFill>
                  <w14:solidFill>
                    <w14:schemeClr w14:val="tx1"/>
                  </w14:solidFill>
                </w14:textFill>
              </w:rPr>
              <w:instrText xml:space="preserve"> HYPERLINK "applewebdata://700CF5A7-8076-43E0-9476-2BE5B442830F" \l "%E7%94%B5%E5%AD%90%E7%8F%AD%E7%89%8C%E7%B3%BB%E7%BB%9F!A1" </w:instrText>
            </w:r>
            <w:r>
              <w:rPr>
                <w:rFonts w:hint="eastAsia" w:ascii="宋体" w:hAnsi="宋体" w:eastAsia="宋体" w:cs="宋体"/>
                <w:color w:val="000000" w:themeColor="text1"/>
                <w:sz w:val="30"/>
                <w:szCs w:val="30"/>
                <w14:textFill>
                  <w14:solidFill>
                    <w14:schemeClr w14:val="tx1"/>
                  </w14:solidFill>
                </w14:textFill>
              </w:rPr>
              <w:fldChar w:fldCharType="separate"/>
            </w:r>
            <w:r>
              <w:rPr>
                <w:rFonts w:hint="eastAsia" w:ascii="宋体" w:hAnsi="宋体" w:eastAsia="宋体" w:cs="宋体"/>
                <w:color w:val="000000" w:themeColor="text1"/>
                <w:sz w:val="30"/>
                <w:szCs w:val="30"/>
                <w14:textFill>
                  <w14:solidFill>
                    <w14:schemeClr w14:val="tx1"/>
                  </w14:solidFill>
                </w14:textFill>
              </w:rPr>
              <w:t>电子班牌系统</w:t>
            </w:r>
            <w:r>
              <w:rPr>
                <w:rFonts w:hint="eastAsia" w:ascii="宋体" w:hAnsi="宋体" w:eastAsia="宋体" w:cs="宋体"/>
                <w:color w:val="000000" w:themeColor="text1"/>
                <w:sz w:val="30"/>
                <w:szCs w:val="30"/>
                <w14:textFill>
                  <w14:solidFill>
                    <w14:schemeClr w14:val="tx1"/>
                  </w14:solidFill>
                </w14:textFill>
              </w:rPr>
              <w:fldChar w:fldCharType="end"/>
            </w:r>
          </w:p>
        </w:tc>
        <w:tc>
          <w:tcPr>
            <w:tcW w:w="1020" w:type="dxa"/>
            <w:shd w:val="clear" w:color="auto" w:fill="auto"/>
            <w:noWrap/>
            <w:vAlign w:val="center"/>
          </w:tcPr>
          <w:p>
            <w:pPr>
              <w:jc w:val="center"/>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1</w:t>
            </w:r>
          </w:p>
        </w:tc>
        <w:tc>
          <w:tcPr>
            <w:tcW w:w="945" w:type="dxa"/>
            <w:shd w:val="clear" w:color="auto" w:fill="auto"/>
            <w:noWrap/>
            <w:vAlign w:val="center"/>
          </w:tcPr>
          <w:p>
            <w:pPr>
              <w:jc w:val="center"/>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项</w:t>
            </w:r>
          </w:p>
        </w:tc>
        <w:tc>
          <w:tcPr>
            <w:tcW w:w="1804" w:type="dxa"/>
            <w:shd w:val="clear" w:color="auto" w:fill="auto"/>
            <w:noWrap/>
            <w:vAlign w:val="center"/>
          </w:tcPr>
          <w:p>
            <w:pPr>
              <w:jc w:val="center"/>
              <w:rPr>
                <w:rFonts w:hint="eastAsia" w:ascii="宋体" w:hAnsi="宋体" w:eastAsia="宋体" w:cs="宋体"/>
                <w:color w:val="000000" w:themeColor="text1"/>
                <w:sz w:val="30"/>
                <w:szCs w:val="3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134" w:type="dxa"/>
            <w:shd w:val="clear" w:color="auto" w:fill="auto"/>
            <w:noWrap/>
            <w:vAlign w:val="center"/>
          </w:tcPr>
          <w:p>
            <w:pPr>
              <w:jc w:val="center"/>
              <w:rPr>
                <w:rFonts w:hint="eastAsia" w:ascii="宋体" w:hAnsi="宋体" w:eastAsia="宋体" w:cs="宋体"/>
                <w:color w:val="000000" w:themeColor="text1"/>
                <w:kern w:val="0"/>
                <w:sz w:val="30"/>
                <w:szCs w:val="30"/>
                <w:lang w:val="en-US" w:eastAsia="zh-CN" w:bidi="ar-SA"/>
                <w14:textFill>
                  <w14:solidFill>
                    <w14:schemeClr w14:val="tx1"/>
                  </w14:solidFill>
                </w14:textFill>
                <w14:ligatures w14:val="none"/>
              </w:rPr>
            </w:pPr>
            <w:r>
              <w:rPr>
                <w:rFonts w:hint="eastAsia" w:ascii="宋体" w:hAnsi="宋体" w:eastAsia="宋体" w:cs="宋体"/>
                <w:color w:val="000000" w:themeColor="text1"/>
                <w:sz w:val="30"/>
                <w:szCs w:val="30"/>
                <w14:textFill>
                  <w14:solidFill>
                    <w14:schemeClr w14:val="tx1"/>
                  </w14:solidFill>
                </w14:textFill>
              </w:rPr>
              <w:t>一十</w:t>
            </w:r>
          </w:p>
        </w:tc>
        <w:tc>
          <w:tcPr>
            <w:tcW w:w="3671" w:type="dxa"/>
            <w:shd w:val="clear" w:color="auto" w:fill="auto"/>
            <w:noWrap/>
            <w:vAlign w:val="center"/>
          </w:tcPr>
          <w:p>
            <w:pPr>
              <w:jc w:val="center"/>
              <w:rPr>
                <w:rFonts w:hint="eastAsia" w:ascii="宋体" w:hAnsi="宋体" w:eastAsia="宋体" w:cs="宋体"/>
                <w:color w:val="000000" w:themeColor="text1"/>
                <w:kern w:val="0"/>
                <w:sz w:val="30"/>
                <w:szCs w:val="30"/>
                <w:lang w:val="en-US" w:eastAsia="zh-CN" w:bidi="ar-SA"/>
                <w14:textFill>
                  <w14:solidFill>
                    <w14:schemeClr w14:val="tx1"/>
                  </w14:solidFill>
                </w14:textFill>
                <w14:ligatures w14:val="none"/>
              </w:rPr>
            </w:pPr>
            <w:r>
              <w:rPr>
                <w:rFonts w:hint="eastAsia" w:ascii="宋体" w:hAnsi="宋体" w:eastAsia="宋体" w:cs="宋体"/>
                <w:color w:val="000000" w:themeColor="text1"/>
                <w:sz w:val="30"/>
                <w:szCs w:val="30"/>
                <w14:textFill>
                  <w14:solidFill>
                    <w14:schemeClr w14:val="tx1"/>
                  </w14:solidFill>
                </w14:textFill>
              </w:rPr>
              <w:fldChar w:fldCharType="begin"/>
            </w:r>
            <w:r>
              <w:rPr>
                <w:rFonts w:hint="eastAsia" w:ascii="宋体" w:hAnsi="宋体" w:eastAsia="宋体" w:cs="宋体"/>
                <w:color w:val="000000" w:themeColor="text1"/>
                <w:sz w:val="30"/>
                <w:szCs w:val="30"/>
                <w14:textFill>
                  <w14:solidFill>
                    <w14:schemeClr w14:val="tx1"/>
                  </w14:solidFill>
                </w14:textFill>
              </w:rPr>
              <w:instrText xml:space="preserve"> HYPERLINK "applewebdata://700CF5A7-8076-43E0-9476-2BE5B442830F" \l "%E8%83%BD%E8%80%97%E7%9B%91%E6%B5%8B%E7%B3%BB%E7%BB%9F!A1" </w:instrText>
            </w:r>
            <w:r>
              <w:rPr>
                <w:rFonts w:hint="eastAsia" w:ascii="宋体" w:hAnsi="宋体" w:eastAsia="宋体" w:cs="宋体"/>
                <w:color w:val="000000" w:themeColor="text1"/>
                <w:sz w:val="30"/>
                <w:szCs w:val="30"/>
                <w14:textFill>
                  <w14:solidFill>
                    <w14:schemeClr w14:val="tx1"/>
                  </w14:solidFill>
                </w14:textFill>
              </w:rPr>
              <w:fldChar w:fldCharType="separate"/>
            </w:r>
            <w:r>
              <w:rPr>
                <w:rFonts w:hint="eastAsia" w:ascii="宋体" w:hAnsi="宋体" w:eastAsia="宋体" w:cs="宋体"/>
                <w:color w:val="000000" w:themeColor="text1"/>
                <w:sz w:val="30"/>
                <w:szCs w:val="30"/>
                <w14:textFill>
                  <w14:solidFill>
                    <w14:schemeClr w14:val="tx1"/>
                  </w14:solidFill>
                </w14:textFill>
              </w:rPr>
              <w:t>能耗监测系统</w:t>
            </w:r>
            <w:r>
              <w:rPr>
                <w:rFonts w:hint="eastAsia" w:ascii="宋体" w:hAnsi="宋体" w:eastAsia="宋体" w:cs="宋体"/>
                <w:color w:val="000000" w:themeColor="text1"/>
                <w:sz w:val="30"/>
                <w:szCs w:val="30"/>
                <w14:textFill>
                  <w14:solidFill>
                    <w14:schemeClr w14:val="tx1"/>
                  </w14:solidFill>
                </w14:textFill>
              </w:rPr>
              <w:fldChar w:fldCharType="end"/>
            </w:r>
          </w:p>
        </w:tc>
        <w:tc>
          <w:tcPr>
            <w:tcW w:w="1020" w:type="dxa"/>
            <w:shd w:val="clear" w:color="auto" w:fill="auto"/>
            <w:noWrap/>
            <w:vAlign w:val="center"/>
          </w:tcPr>
          <w:p>
            <w:pPr>
              <w:jc w:val="center"/>
              <w:rPr>
                <w:rFonts w:hint="eastAsia" w:ascii="宋体" w:hAnsi="宋体" w:eastAsia="宋体" w:cs="宋体"/>
                <w:color w:val="000000" w:themeColor="text1"/>
                <w:kern w:val="0"/>
                <w:sz w:val="30"/>
                <w:szCs w:val="30"/>
                <w:lang w:val="en-US" w:eastAsia="zh-CN" w:bidi="ar-SA"/>
                <w14:textFill>
                  <w14:solidFill>
                    <w14:schemeClr w14:val="tx1"/>
                  </w14:solidFill>
                </w14:textFill>
                <w14:ligatures w14:val="none"/>
              </w:rPr>
            </w:pPr>
            <w:r>
              <w:rPr>
                <w:rFonts w:hint="eastAsia" w:ascii="宋体" w:hAnsi="宋体" w:eastAsia="宋体" w:cs="宋体"/>
                <w:color w:val="000000" w:themeColor="text1"/>
                <w:sz w:val="30"/>
                <w:szCs w:val="30"/>
                <w14:textFill>
                  <w14:solidFill>
                    <w14:schemeClr w14:val="tx1"/>
                  </w14:solidFill>
                </w14:textFill>
              </w:rPr>
              <w:t>1</w:t>
            </w:r>
          </w:p>
        </w:tc>
        <w:tc>
          <w:tcPr>
            <w:tcW w:w="945" w:type="dxa"/>
            <w:shd w:val="clear" w:color="auto" w:fill="auto"/>
            <w:noWrap/>
            <w:vAlign w:val="center"/>
          </w:tcPr>
          <w:p>
            <w:pPr>
              <w:jc w:val="center"/>
              <w:rPr>
                <w:rFonts w:hint="eastAsia" w:ascii="宋体" w:hAnsi="宋体" w:eastAsia="宋体" w:cs="宋体"/>
                <w:color w:val="000000" w:themeColor="text1"/>
                <w:kern w:val="0"/>
                <w:sz w:val="30"/>
                <w:szCs w:val="30"/>
                <w:lang w:val="en-US" w:eastAsia="zh-CN" w:bidi="ar-SA"/>
                <w14:textFill>
                  <w14:solidFill>
                    <w14:schemeClr w14:val="tx1"/>
                  </w14:solidFill>
                </w14:textFill>
                <w14:ligatures w14:val="none"/>
              </w:rPr>
            </w:pPr>
            <w:r>
              <w:rPr>
                <w:rFonts w:hint="eastAsia" w:ascii="宋体" w:hAnsi="宋体" w:eastAsia="宋体" w:cs="宋体"/>
                <w:color w:val="000000" w:themeColor="text1"/>
                <w:sz w:val="30"/>
                <w:szCs w:val="30"/>
                <w14:textFill>
                  <w14:solidFill>
                    <w14:schemeClr w14:val="tx1"/>
                  </w14:solidFill>
                </w14:textFill>
              </w:rPr>
              <w:t>项</w:t>
            </w:r>
          </w:p>
        </w:tc>
        <w:tc>
          <w:tcPr>
            <w:tcW w:w="1804" w:type="dxa"/>
            <w:shd w:val="clear" w:color="auto" w:fill="auto"/>
            <w:noWrap/>
            <w:vAlign w:val="center"/>
          </w:tcPr>
          <w:p>
            <w:pPr>
              <w:jc w:val="center"/>
              <w:rPr>
                <w:rFonts w:hint="eastAsia" w:ascii="宋体" w:hAnsi="宋体" w:eastAsia="宋体" w:cs="宋体"/>
                <w:color w:val="000000" w:themeColor="text1"/>
                <w:sz w:val="30"/>
                <w:szCs w:val="3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134" w:type="dxa"/>
            <w:shd w:val="clear" w:color="auto" w:fill="auto"/>
            <w:noWrap/>
            <w:vAlign w:val="center"/>
          </w:tcPr>
          <w:p>
            <w:pPr>
              <w:jc w:val="center"/>
              <w:rPr>
                <w:rFonts w:hint="eastAsia" w:ascii="宋体" w:hAnsi="宋体" w:eastAsia="宋体" w:cs="宋体"/>
                <w:color w:val="000000" w:themeColor="text1"/>
                <w:kern w:val="0"/>
                <w:sz w:val="30"/>
                <w:szCs w:val="30"/>
                <w:lang w:val="en-US" w:eastAsia="zh-CN" w:bidi="ar-SA"/>
                <w14:textFill>
                  <w14:solidFill>
                    <w14:schemeClr w14:val="tx1"/>
                  </w14:solidFill>
                </w14:textFill>
                <w14:ligatures w14:val="none"/>
              </w:rPr>
            </w:pPr>
            <w:r>
              <w:rPr>
                <w:rFonts w:hint="eastAsia" w:ascii="宋体" w:hAnsi="宋体" w:eastAsia="宋体" w:cs="宋体"/>
                <w:color w:val="000000" w:themeColor="text1"/>
                <w:sz w:val="30"/>
                <w:szCs w:val="30"/>
                <w14:textFill>
                  <w14:solidFill>
                    <w14:schemeClr w14:val="tx1"/>
                  </w14:solidFill>
                </w14:textFill>
              </w:rPr>
              <w:t>一十一</w:t>
            </w:r>
          </w:p>
        </w:tc>
        <w:tc>
          <w:tcPr>
            <w:tcW w:w="3671" w:type="dxa"/>
            <w:shd w:val="clear" w:color="auto" w:fill="auto"/>
            <w:noWrap/>
            <w:vAlign w:val="center"/>
          </w:tcPr>
          <w:p>
            <w:pPr>
              <w:jc w:val="center"/>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fldChar w:fldCharType="begin"/>
            </w:r>
            <w:r>
              <w:rPr>
                <w:rFonts w:hint="eastAsia" w:ascii="宋体" w:hAnsi="宋体" w:eastAsia="宋体" w:cs="宋体"/>
                <w:color w:val="000000" w:themeColor="text1"/>
                <w:sz w:val="30"/>
                <w:szCs w:val="30"/>
                <w14:textFill>
                  <w14:solidFill>
                    <w14:schemeClr w14:val="tx1"/>
                  </w14:solidFill>
                </w14:textFill>
              </w:rPr>
              <w:instrText xml:space="preserve"> HYPERLINK "applewebdata://700CF5A7-8076-43E0-9476-2BE5B442830F" \l "RANGE!A1" </w:instrText>
            </w:r>
            <w:r>
              <w:rPr>
                <w:rFonts w:hint="eastAsia" w:ascii="宋体" w:hAnsi="宋体" w:eastAsia="宋体" w:cs="宋体"/>
                <w:color w:val="000000" w:themeColor="text1"/>
                <w:sz w:val="30"/>
                <w:szCs w:val="30"/>
                <w14:textFill>
                  <w14:solidFill>
                    <w14:schemeClr w14:val="tx1"/>
                  </w14:solidFill>
                </w14:textFill>
              </w:rPr>
              <w:fldChar w:fldCharType="separate"/>
            </w:r>
            <w:r>
              <w:rPr>
                <w:rFonts w:hint="eastAsia" w:ascii="宋体" w:hAnsi="宋体" w:eastAsia="宋体" w:cs="宋体"/>
                <w:color w:val="000000" w:themeColor="text1"/>
                <w:sz w:val="30"/>
                <w:szCs w:val="30"/>
                <w14:textFill>
                  <w14:solidFill>
                    <w14:schemeClr w14:val="tx1"/>
                  </w14:solidFill>
                </w14:textFill>
              </w:rPr>
              <w:t>报告厅会议系统</w:t>
            </w:r>
            <w:r>
              <w:rPr>
                <w:rFonts w:hint="eastAsia" w:ascii="宋体" w:hAnsi="宋体" w:eastAsia="宋体" w:cs="宋体"/>
                <w:color w:val="000000" w:themeColor="text1"/>
                <w:sz w:val="30"/>
                <w:szCs w:val="30"/>
                <w14:textFill>
                  <w14:solidFill>
                    <w14:schemeClr w14:val="tx1"/>
                  </w14:solidFill>
                </w14:textFill>
              </w:rPr>
              <w:fldChar w:fldCharType="end"/>
            </w:r>
          </w:p>
        </w:tc>
        <w:tc>
          <w:tcPr>
            <w:tcW w:w="1020" w:type="dxa"/>
            <w:shd w:val="clear" w:color="auto" w:fill="auto"/>
            <w:noWrap/>
            <w:vAlign w:val="center"/>
          </w:tcPr>
          <w:p>
            <w:pPr>
              <w:jc w:val="center"/>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1</w:t>
            </w:r>
          </w:p>
        </w:tc>
        <w:tc>
          <w:tcPr>
            <w:tcW w:w="945" w:type="dxa"/>
            <w:shd w:val="clear" w:color="auto" w:fill="auto"/>
            <w:noWrap/>
            <w:vAlign w:val="center"/>
          </w:tcPr>
          <w:p>
            <w:pPr>
              <w:jc w:val="center"/>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项</w:t>
            </w:r>
          </w:p>
        </w:tc>
        <w:tc>
          <w:tcPr>
            <w:tcW w:w="1804" w:type="dxa"/>
            <w:shd w:val="clear" w:color="auto" w:fill="auto"/>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大型报告厅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134" w:type="dxa"/>
            <w:shd w:val="clear" w:color="auto" w:fill="auto"/>
            <w:noWrap/>
            <w:vAlign w:val="center"/>
          </w:tcPr>
          <w:p>
            <w:pPr>
              <w:jc w:val="center"/>
              <w:rPr>
                <w:rFonts w:hint="eastAsia" w:ascii="宋体" w:hAnsi="宋体" w:eastAsia="宋体" w:cs="宋体"/>
                <w:color w:val="000000" w:themeColor="text1"/>
                <w:kern w:val="0"/>
                <w:sz w:val="30"/>
                <w:szCs w:val="30"/>
                <w:lang w:val="en-US" w:eastAsia="zh-CN" w:bidi="ar-SA"/>
                <w14:textFill>
                  <w14:solidFill>
                    <w14:schemeClr w14:val="tx1"/>
                  </w14:solidFill>
                </w14:textFill>
                <w14:ligatures w14:val="none"/>
              </w:rPr>
            </w:pPr>
            <w:r>
              <w:rPr>
                <w:rFonts w:hint="eastAsia" w:ascii="宋体" w:hAnsi="宋体" w:eastAsia="宋体" w:cs="宋体"/>
                <w:color w:val="000000" w:themeColor="text1"/>
                <w:sz w:val="30"/>
                <w:szCs w:val="30"/>
                <w14:textFill>
                  <w14:solidFill>
                    <w14:schemeClr w14:val="tx1"/>
                  </w14:solidFill>
                </w14:textFill>
              </w:rPr>
              <w:t>一十二</w:t>
            </w:r>
          </w:p>
        </w:tc>
        <w:tc>
          <w:tcPr>
            <w:tcW w:w="3671" w:type="dxa"/>
            <w:shd w:val="clear" w:color="auto" w:fill="auto"/>
            <w:noWrap/>
            <w:vAlign w:val="center"/>
          </w:tcPr>
          <w:p>
            <w:pPr>
              <w:jc w:val="center"/>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会议室系统</w:t>
            </w:r>
          </w:p>
        </w:tc>
        <w:tc>
          <w:tcPr>
            <w:tcW w:w="1020" w:type="dxa"/>
            <w:shd w:val="clear" w:color="auto" w:fill="auto"/>
            <w:noWrap/>
            <w:vAlign w:val="center"/>
          </w:tcPr>
          <w:p>
            <w:pPr>
              <w:jc w:val="center"/>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2</w:t>
            </w:r>
          </w:p>
        </w:tc>
        <w:tc>
          <w:tcPr>
            <w:tcW w:w="945" w:type="dxa"/>
            <w:shd w:val="clear" w:color="auto" w:fill="auto"/>
            <w:noWrap/>
            <w:vAlign w:val="center"/>
          </w:tcPr>
          <w:p>
            <w:pPr>
              <w:jc w:val="center"/>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间</w:t>
            </w:r>
          </w:p>
        </w:tc>
        <w:tc>
          <w:tcPr>
            <w:tcW w:w="1804" w:type="dxa"/>
            <w:shd w:val="clear" w:color="auto" w:fill="auto"/>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会议室、工会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134" w:type="dxa"/>
            <w:shd w:val="clear" w:color="auto" w:fill="auto"/>
            <w:noWrap/>
            <w:vAlign w:val="center"/>
          </w:tcPr>
          <w:p>
            <w:pPr>
              <w:jc w:val="center"/>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一十三</w:t>
            </w:r>
          </w:p>
        </w:tc>
        <w:tc>
          <w:tcPr>
            <w:tcW w:w="3671" w:type="dxa"/>
            <w:shd w:val="clear" w:color="auto" w:fill="auto"/>
            <w:noWrap/>
            <w:vAlign w:val="center"/>
          </w:tcPr>
          <w:p>
            <w:pPr>
              <w:jc w:val="center"/>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弱电机房工程</w:t>
            </w:r>
          </w:p>
        </w:tc>
        <w:tc>
          <w:tcPr>
            <w:tcW w:w="1020" w:type="dxa"/>
            <w:shd w:val="clear" w:color="auto" w:fill="auto"/>
            <w:noWrap/>
            <w:vAlign w:val="center"/>
          </w:tcPr>
          <w:p>
            <w:pPr>
              <w:jc w:val="center"/>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1</w:t>
            </w:r>
          </w:p>
        </w:tc>
        <w:tc>
          <w:tcPr>
            <w:tcW w:w="945" w:type="dxa"/>
            <w:shd w:val="clear" w:color="auto" w:fill="auto"/>
            <w:noWrap/>
            <w:vAlign w:val="center"/>
          </w:tcPr>
          <w:p>
            <w:pPr>
              <w:jc w:val="center"/>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项</w:t>
            </w:r>
          </w:p>
        </w:tc>
        <w:tc>
          <w:tcPr>
            <w:tcW w:w="1804" w:type="dxa"/>
            <w:shd w:val="clear" w:color="auto" w:fill="auto"/>
            <w:noWrap/>
            <w:vAlign w:val="center"/>
          </w:tcPr>
          <w:p>
            <w:pPr>
              <w:jc w:val="center"/>
              <w:rPr>
                <w:rFonts w:hint="eastAsia" w:ascii="宋体" w:hAnsi="宋体" w:eastAsia="宋体" w:cs="宋体"/>
                <w:color w:val="000000" w:themeColor="text1"/>
                <w:sz w:val="30"/>
                <w:szCs w:val="3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134" w:type="dxa"/>
            <w:shd w:val="clear" w:color="auto" w:fill="auto"/>
            <w:noWrap/>
            <w:vAlign w:val="center"/>
          </w:tcPr>
          <w:p>
            <w:pPr>
              <w:jc w:val="center"/>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十四</w:t>
            </w:r>
          </w:p>
        </w:tc>
        <w:tc>
          <w:tcPr>
            <w:tcW w:w="3671" w:type="dxa"/>
            <w:shd w:val="clear" w:color="auto" w:fill="auto"/>
            <w:noWrap/>
            <w:vAlign w:val="center"/>
          </w:tcPr>
          <w:p>
            <w:pPr>
              <w:jc w:val="center"/>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特教软件</w:t>
            </w:r>
          </w:p>
        </w:tc>
        <w:tc>
          <w:tcPr>
            <w:tcW w:w="1020" w:type="dxa"/>
            <w:shd w:val="clear" w:color="auto" w:fill="auto"/>
            <w:noWrap/>
            <w:vAlign w:val="center"/>
          </w:tcPr>
          <w:p>
            <w:pPr>
              <w:jc w:val="center"/>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1</w:t>
            </w:r>
          </w:p>
        </w:tc>
        <w:tc>
          <w:tcPr>
            <w:tcW w:w="945" w:type="dxa"/>
            <w:shd w:val="clear" w:color="auto" w:fill="auto"/>
            <w:noWrap/>
            <w:vAlign w:val="center"/>
          </w:tcPr>
          <w:p>
            <w:pPr>
              <w:jc w:val="center"/>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项</w:t>
            </w:r>
          </w:p>
        </w:tc>
        <w:tc>
          <w:tcPr>
            <w:tcW w:w="1804" w:type="dxa"/>
            <w:shd w:val="clear" w:color="auto" w:fill="auto"/>
            <w:noWrap/>
            <w:vAlign w:val="center"/>
          </w:tcPr>
          <w:p>
            <w:pPr>
              <w:jc w:val="center"/>
              <w:rPr>
                <w:rFonts w:hint="eastAsia" w:ascii="宋体" w:hAnsi="宋体" w:eastAsia="宋体" w:cs="宋体"/>
                <w:color w:val="000000" w:themeColor="text1"/>
                <w:sz w:val="30"/>
                <w:szCs w:val="30"/>
                <w14:textFill>
                  <w14:solidFill>
                    <w14:schemeClr w14:val="tx1"/>
                  </w14:solidFill>
                </w14:textFill>
              </w:rPr>
            </w:pPr>
          </w:p>
        </w:tc>
      </w:tr>
      <w:bookmarkEnd w:id="6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134" w:type="dxa"/>
            <w:shd w:val="clear" w:color="000000" w:fill="FFFFFF"/>
            <w:noWrap/>
            <w:vAlign w:val="center"/>
          </w:tcPr>
          <w:p>
            <w:pPr>
              <w:jc w:val="center"/>
              <w:rPr>
                <w:rFonts w:hint="eastAsia" w:ascii="宋体" w:hAnsi="宋体" w:eastAsia="宋体" w:cs="宋体"/>
                <w:b/>
                <w:bCs/>
                <w:color w:val="000000" w:themeColor="text1"/>
                <w:sz w:val="30"/>
                <w:szCs w:val="30"/>
                <w14:textFill>
                  <w14:solidFill>
                    <w14:schemeClr w14:val="tx1"/>
                  </w14:solidFill>
                </w14:textFill>
              </w:rPr>
            </w:pPr>
          </w:p>
        </w:tc>
        <w:tc>
          <w:tcPr>
            <w:tcW w:w="3671" w:type="dxa"/>
            <w:shd w:val="clear" w:color="000000" w:fill="FFFFFF"/>
            <w:noWrap/>
            <w:vAlign w:val="center"/>
          </w:tcPr>
          <w:p>
            <w:pPr>
              <w:jc w:val="center"/>
              <w:rPr>
                <w:rFonts w:hint="eastAsia" w:ascii="宋体" w:hAnsi="宋体" w:eastAsia="宋体" w:cs="宋体"/>
                <w:b/>
                <w:bCs/>
                <w:color w:val="000000" w:themeColor="text1"/>
                <w:sz w:val="30"/>
                <w:szCs w:val="30"/>
                <w14:textFill>
                  <w14:solidFill>
                    <w14:schemeClr w14:val="tx1"/>
                  </w14:solidFill>
                </w14:textFill>
              </w:rPr>
            </w:pPr>
            <w:r>
              <w:rPr>
                <w:rFonts w:hint="eastAsia" w:ascii="宋体" w:hAnsi="宋体" w:eastAsia="宋体" w:cs="宋体"/>
                <w:b/>
                <w:bCs/>
                <w:color w:val="000000" w:themeColor="text1"/>
                <w:sz w:val="30"/>
                <w:szCs w:val="30"/>
                <w14:textFill>
                  <w14:solidFill>
                    <w14:schemeClr w14:val="tx1"/>
                  </w14:solidFill>
                </w14:textFill>
              </w:rPr>
              <w:t>合计</w:t>
            </w:r>
          </w:p>
        </w:tc>
        <w:tc>
          <w:tcPr>
            <w:tcW w:w="1020" w:type="dxa"/>
            <w:shd w:val="clear" w:color="auto" w:fill="auto"/>
            <w:noWrap/>
            <w:vAlign w:val="center"/>
          </w:tcPr>
          <w:p>
            <w:pPr>
              <w:jc w:val="center"/>
              <w:rPr>
                <w:rFonts w:hint="default" w:ascii="宋体" w:hAnsi="宋体" w:eastAsia="宋体" w:cs="宋体"/>
                <w:b/>
                <w:bCs/>
                <w:color w:val="000000" w:themeColor="text1"/>
                <w:sz w:val="30"/>
                <w:szCs w:val="30"/>
                <w:lang w:val="en-US" w:eastAsia="zh-CN"/>
                <w14:textFill>
                  <w14:solidFill>
                    <w14:schemeClr w14:val="tx1"/>
                  </w14:solidFill>
                </w14:textFill>
              </w:rPr>
            </w:pPr>
            <w:r>
              <w:rPr>
                <w:rFonts w:hint="eastAsia" w:cs="宋体"/>
                <w:b/>
                <w:bCs/>
                <w:color w:val="000000" w:themeColor="text1"/>
                <w:sz w:val="30"/>
                <w:szCs w:val="30"/>
                <w:lang w:val="en-US" w:eastAsia="zh-CN"/>
                <w14:textFill>
                  <w14:solidFill>
                    <w14:schemeClr w14:val="tx1"/>
                  </w14:solidFill>
                </w14:textFill>
              </w:rPr>
              <w:t>16</w:t>
            </w:r>
          </w:p>
        </w:tc>
        <w:tc>
          <w:tcPr>
            <w:tcW w:w="945" w:type="dxa"/>
            <w:shd w:val="clear" w:color="auto" w:fill="auto"/>
            <w:noWrap/>
            <w:vAlign w:val="center"/>
          </w:tcPr>
          <w:p>
            <w:pPr>
              <w:jc w:val="center"/>
              <w:rPr>
                <w:rFonts w:hint="eastAsia" w:ascii="宋体" w:hAnsi="宋体" w:eastAsia="宋体" w:cs="宋体"/>
                <w:b/>
                <w:bCs/>
                <w:color w:val="000000" w:themeColor="text1"/>
                <w:sz w:val="30"/>
                <w:szCs w:val="30"/>
                <w14:textFill>
                  <w14:solidFill>
                    <w14:schemeClr w14:val="tx1"/>
                  </w14:solidFill>
                </w14:textFill>
              </w:rPr>
            </w:pPr>
          </w:p>
        </w:tc>
        <w:tc>
          <w:tcPr>
            <w:tcW w:w="1804" w:type="dxa"/>
            <w:shd w:val="clear" w:color="auto" w:fill="auto"/>
            <w:noWrap/>
            <w:vAlign w:val="center"/>
          </w:tcPr>
          <w:p>
            <w:pPr>
              <w:jc w:val="center"/>
              <w:rPr>
                <w:rFonts w:hint="eastAsia" w:ascii="宋体" w:hAnsi="宋体" w:eastAsia="宋体" w:cs="宋体"/>
                <w:color w:val="000000" w:themeColor="text1"/>
                <w:sz w:val="30"/>
                <w:szCs w:val="30"/>
                <w14:textFill>
                  <w14:solidFill>
                    <w14:schemeClr w14:val="tx1"/>
                  </w14:solidFill>
                </w14:textFill>
              </w:rPr>
            </w:pPr>
          </w:p>
        </w:tc>
      </w:tr>
    </w:tbl>
    <w:p>
      <w:pPr>
        <w:pStyle w:val="4"/>
        <w:jc w:val="both"/>
        <w:rPr>
          <w:rFonts w:hint="eastAsia"/>
        </w:rPr>
      </w:pPr>
    </w:p>
    <w:p>
      <w:pPr>
        <w:pStyle w:val="40"/>
        <w:bidi w:val="0"/>
        <w:spacing w:line="360" w:lineRule="auto"/>
        <w:ind w:left="0" w:leftChars="0" w:firstLine="0" w:firstLineChars="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▲注：</w:t>
      </w:r>
      <w:r>
        <w:rPr>
          <w:rFonts w:hint="eastAsia" w:ascii="仿宋" w:hAnsi="仿宋" w:eastAsia="仿宋" w:cs="仿宋"/>
          <w:b/>
          <w:bCs/>
          <w:color w:val="auto"/>
          <w:sz w:val="24"/>
          <w:szCs w:val="24"/>
          <w:highlight w:val="none"/>
          <w:lang w:val="en-US" w:eastAsia="zh-CN"/>
        </w:rPr>
        <w:t>1、</w:t>
      </w:r>
      <w:r>
        <w:rPr>
          <w:rFonts w:hint="eastAsia" w:ascii="仿宋" w:hAnsi="仿宋" w:eastAsia="仿宋" w:cs="仿宋"/>
          <w:b/>
          <w:bCs/>
          <w:color w:val="auto"/>
          <w:sz w:val="24"/>
          <w:szCs w:val="24"/>
          <w:highlight w:val="none"/>
        </w:rPr>
        <w:t>本项目为交钥匙工程，投标商应考虑项目风险，</w:t>
      </w:r>
      <w:r>
        <w:rPr>
          <w:rFonts w:hint="eastAsia" w:ascii="仿宋" w:hAnsi="仿宋" w:eastAsia="仿宋" w:cs="仿宋"/>
          <w:b/>
          <w:bCs/>
          <w:color w:val="auto"/>
          <w:sz w:val="24"/>
          <w:szCs w:val="24"/>
          <w:highlight w:val="none"/>
          <w:lang w:val="en-US" w:eastAsia="zh-CN"/>
        </w:rPr>
        <w:t>采购文件中的定制产品、未列出的其他辅材以及辅助建设等采用包干制，</w:t>
      </w:r>
      <w:r>
        <w:rPr>
          <w:rFonts w:hint="eastAsia" w:ascii="仿宋" w:hAnsi="仿宋" w:eastAsia="仿宋" w:cs="仿宋"/>
          <w:b/>
          <w:bCs/>
          <w:color w:val="auto"/>
          <w:sz w:val="24"/>
          <w:szCs w:val="24"/>
          <w:highlight w:val="none"/>
        </w:rPr>
        <w:t>由投标供应商完成建设要求。</w:t>
      </w:r>
    </w:p>
    <w:p>
      <w:pPr>
        <w:pStyle w:val="40"/>
        <w:bidi w:val="0"/>
        <w:spacing w:line="360" w:lineRule="auto"/>
        <w:ind w:left="0" w:leftChars="0" w:firstLine="723" w:firstLineChars="3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2、建设内容不得发生实质性变更，采购清单内内容按实结算。</w:t>
      </w:r>
    </w:p>
    <w:p>
      <w:pPr>
        <w:rPr>
          <w:rFonts w:hint="eastAsia" w:ascii="仿宋" w:hAnsi="仿宋" w:eastAsia="仿宋" w:cs="仿宋"/>
          <w:b/>
          <w:color w:val="auto"/>
          <w:kern w:val="0"/>
          <w:sz w:val="24"/>
          <w:highlight w:val="none"/>
          <w:lang w:bidi="ar"/>
        </w:rPr>
      </w:pPr>
      <w:r>
        <w:rPr>
          <w:rFonts w:hint="eastAsia" w:ascii="仿宋" w:hAnsi="仿宋" w:eastAsia="仿宋" w:cs="仿宋"/>
          <w:b/>
          <w:color w:val="auto"/>
          <w:kern w:val="0"/>
          <w:sz w:val="24"/>
          <w:highlight w:val="none"/>
          <w:lang w:bidi="ar"/>
        </w:rPr>
        <w:br w:type="page"/>
      </w:r>
    </w:p>
    <w:p>
      <w:pPr>
        <w:widowControl/>
        <w:spacing w:line="360" w:lineRule="auto"/>
        <w:jc w:val="left"/>
        <w:textAlignment w:val="center"/>
        <w:outlineLvl w:val="1"/>
        <w:rPr>
          <w:rFonts w:hint="eastAsia" w:ascii="仿宋" w:hAnsi="仿宋" w:eastAsia="仿宋" w:cs="仿宋"/>
          <w:b/>
          <w:color w:val="auto"/>
          <w:kern w:val="0"/>
          <w:sz w:val="24"/>
          <w:highlight w:val="none"/>
          <w:lang w:bidi="ar"/>
        </w:rPr>
      </w:pPr>
      <w:bookmarkStart w:id="70" w:name="_Toc12768"/>
      <w:r>
        <w:rPr>
          <w:rFonts w:hint="eastAsia" w:ascii="仿宋" w:hAnsi="仿宋" w:eastAsia="仿宋" w:cs="仿宋"/>
          <w:b/>
          <w:color w:val="auto"/>
          <w:kern w:val="0"/>
          <w:sz w:val="24"/>
          <w:highlight w:val="none"/>
          <w:lang w:bidi="ar"/>
        </w:rPr>
        <w:t>2.2 分项建设明细清单以及技术参数要求（报价清单）</w:t>
      </w:r>
      <w:bookmarkEnd w:id="70"/>
    </w:p>
    <w:p>
      <w:pPr>
        <w:jc w:val="center"/>
        <w:rPr>
          <w:rFonts w:hint="eastAsia" w:ascii="黑体" w:hAnsi="黑体" w:eastAsia="黑体" w:cs="黑体"/>
          <w:b/>
          <w:bCs/>
          <w:color w:val="auto"/>
          <w:sz w:val="30"/>
          <w:szCs w:val="30"/>
        </w:rPr>
      </w:pPr>
      <w:r>
        <w:rPr>
          <w:rFonts w:hint="eastAsia" w:ascii="黑体" w:hAnsi="黑体" w:eastAsia="黑体" w:cs="黑体"/>
          <w:b/>
          <w:bCs/>
          <w:color w:val="auto"/>
          <w:sz w:val="30"/>
          <w:szCs w:val="30"/>
          <w:lang w:eastAsia="zh-CN"/>
        </w:rPr>
        <w:t>一</w:t>
      </w:r>
      <w:r>
        <w:rPr>
          <w:rFonts w:hint="eastAsia" w:ascii="黑体" w:hAnsi="黑体" w:eastAsia="黑体" w:cs="黑体"/>
          <w:b/>
          <w:bCs/>
          <w:color w:val="auto"/>
          <w:sz w:val="30"/>
          <w:szCs w:val="30"/>
        </w:rPr>
        <w:t>、综合布线</w:t>
      </w:r>
    </w:p>
    <w:tbl>
      <w:tblPr>
        <w:tblStyle w:val="45"/>
        <w:tblW w:w="98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909"/>
        <w:gridCol w:w="5599"/>
        <w:gridCol w:w="856"/>
        <w:gridCol w:w="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09" w:type="dxa"/>
            <w:shd w:val="clear" w:color="auto" w:fill="auto"/>
            <w:noWrap/>
            <w:vAlign w:val="center"/>
          </w:tcPr>
          <w:p>
            <w:pPr>
              <w:jc w:val="center"/>
              <w:rPr>
                <w:rFonts w:ascii="仿宋" w:hAnsi="仿宋" w:eastAsia="仿宋"/>
                <w:b/>
                <w:bCs/>
                <w:color w:val="000000"/>
                <w:sz w:val="24"/>
                <w:szCs w:val="24"/>
              </w:rPr>
            </w:pPr>
            <w:r>
              <w:rPr>
                <w:rFonts w:hint="eastAsia" w:ascii="仿宋" w:hAnsi="仿宋" w:eastAsia="仿宋"/>
                <w:b/>
                <w:bCs/>
                <w:color w:val="000000"/>
                <w:sz w:val="24"/>
                <w:szCs w:val="24"/>
              </w:rPr>
              <w:t>序号</w:t>
            </w:r>
          </w:p>
        </w:tc>
        <w:tc>
          <w:tcPr>
            <w:tcW w:w="1909" w:type="dxa"/>
            <w:shd w:val="clear" w:color="auto" w:fill="auto"/>
            <w:vAlign w:val="center"/>
          </w:tcPr>
          <w:p>
            <w:pPr>
              <w:jc w:val="center"/>
              <w:rPr>
                <w:rFonts w:ascii="仿宋" w:hAnsi="仿宋" w:eastAsia="仿宋"/>
                <w:b/>
                <w:bCs/>
                <w:color w:val="000000"/>
                <w:sz w:val="24"/>
                <w:szCs w:val="24"/>
              </w:rPr>
            </w:pPr>
            <w:r>
              <w:rPr>
                <w:rFonts w:hint="eastAsia" w:ascii="仿宋" w:hAnsi="仿宋" w:eastAsia="仿宋"/>
                <w:b/>
                <w:bCs/>
                <w:color w:val="000000"/>
                <w:sz w:val="24"/>
                <w:szCs w:val="24"/>
              </w:rPr>
              <w:t>设备名称</w:t>
            </w:r>
          </w:p>
        </w:tc>
        <w:tc>
          <w:tcPr>
            <w:tcW w:w="5599" w:type="dxa"/>
            <w:shd w:val="clear" w:color="auto" w:fill="auto"/>
            <w:vAlign w:val="center"/>
          </w:tcPr>
          <w:p>
            <w:pPr>
              <w:jc w:val="center"/>
              <w:rPr>
                <w:rFonts w:ascii="仿宋" w:hAnsi="仿宋" w:eastAsia="仿宋"/>
                <w:b/>
                <w:bCs/>
                <w:color w:val="000000"/>
                <w:sz w:val="24"/>
                <w:szCs w:val="24"/>
              </w:rPr>
            </w:pPr>
            <w:r>
              <w:rPr>
                <w:rFonts w:hint="eastAsia" w:ascii="仿宋" w:hAnsi="仿宋" w:eastAsia="仿宋"/>
                <w:b/>
                <w:bCs/>
                <w:color w:val="000000"/>
                <w:sz w:val="24"/>
                <w:szCs w:val="24"/>
              </w:rPr>
              <w:t>技术参数</w:t>
            </w:r>
          </w:p>
        </w:tc>
        <w:tc>
          <w:tcPr>
            <w:tcW w:w="856" w:type="dxa"/>
            <w:shd w:val="clear" w:color="auto" w:fill="auto"/>
            <w:vAlign w:val="center"/>
          </w:tcPr>
          <w:p>
            <w:pPr>
              <w:jc w:val="center"/>
              <w:rPr>
                <w:rFonts w:ascii="仿宋" w:hAnsi="仿宋" w:eastAsia="仿宋"/>
                <w:b/>
                <w:bCs/>
                <w:color w:val="000000"/>
                <w:sz w:val="24"/>
                <w:szCs w:val="24"/>
              </w:rPr>
            </w:pPr>
            <w:r>
              <w:rPr>
                <w:rFonts w:hint="eastAsia" w:ascii="仿宋" w:hAnsi="仿宋" w:eastAsia="仿宋"/>
                <w:b/>
                <w:bCs/>
                <w:color w:val="000000"/>
                <w:sz w:val="24"/>
                <w:szCs w:val="24"/>
              </w:rPr>
              <w:t>单位</w:t>
            </w:r>
          </w:p>
        </w:tc>
        <w:tc>
          <w:tcPr>
            <w:tcW w:w="825" w:type="dxa"/>
            <w:shd w:val="clear" w:color="auto" w:fill="auto"/>
            <w:vAlign w:val="center"/>
          </w:tcPr>
          <w:p>
            <w:pPr>
              <w:jc w:val="center"/>
              <w:rPr>
                <w:rFonts w:ascii="仿宋" w:hAnsi="仿宋" w:eastAsia="仿宋"/>
                <w:b/>
                <w:bCs/>
                <w:color w:val="000000"/>
                <w:sz w:val="24"/>
                <w:szCs w:val="24"/>
              </w:rPr>
            </w:pPr>
            <w:r>
              <w:rPr>
                <w:rFonts w:hint="eastAsia" w:ascii="仿宋" w:hAnsi="仿宋" w:eastAsia="仿宋"/>
                <w:b/>
                <w:bCs/>
                <w:color w:val="000000"/>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09" w:type="dxa"/>
            <w:shd w:val="clear" w:color="auto" w:fill="auto"/>
            <w:vAlign w:val="center"/>
          </w:tcPr>
          <w:p>
            <w:pPr>
              <w:jc w:val="center"/>
              <w:rPr>
                <w:rFonts w:ascii="仿宋" w:hAnsi="仿宋" w:eastAsia="仿宋"/>
                <w:color w:val="000000"/>
                <w:sz w:val="24"/>
                <w:szCs w:val="24"/>
              </w:rPr>
            </w:pPr>
            <w:r>
              <w:rPr>
                <w:rFonts w:hint="eastAsia" w:ascii="仿宋" w:hAnsi="仿宋" w:eastAsia="仿宋"/>
                <w:color w:val="000000"/>
                <w:sz w:val="24"/>
                <w:szCs w:val="24"/>
              </w:rPr>
              <w:t>1</w:t>
            </w:r>
          </w:p>
        </w:tc>
        <w:tc>
          <w:tcPr>
            <w:tcW w:w="1909" w:type="dxa"/>
            <w:shd w:val="clear" w:color="auto" w:fill="auto"/>
            <w:noWrap/>
            <w:vAlign w:val="center"/>
          </w:tcPr>
          <w:p>
            <w:pPr>
              <w:jc w:val="center"/>
              <w:rPr>
                <w:rFonts w:ascii="仿宋" w:hAnsi="仿宋" w:eastAsia="仿宋"/>
                <w:sz w:val="24"/>
                <w:szCs w:val="24"/>
              </w:rPr>
            </w:pPr>
            <w:r>
              <w:rPr>
                <w:rFonts w:hint="eastAsia" w:ascii="仿宋" w:hAnsi="仿宋" w:eastAsia="仿宋"/>
                <w:sz w:val="24"/>
                <w:szCs w:val="24"/>
              </w:rPr>
              <w:t>单口面板</w:t>
            </w:r>
          </w:p>
        </w:tc>
        <w:tc>
          <w:tcPr>
            <w:tcW w:w="5599" w:type="dxa"/>
            <w:shd w:val="clear" w:color="auto" w:fill="auto"/>
            <w:vAlign w:val="center"/>
          </w:tcPr>
          <w:p>
            <w:pPr>
              <w:jc w:val="both"/>
              <w:rPr>
                <w:rFonts w:ascii="仿宋" w:hAnsi="仿宋" w:eastAsia="仿宋"/>
                <w:sz w:val="24"/>
                <w:szCs w:val="24"/>
              </w:rPr>
            </w:pPr>
            <w:r>
              <w:rPr>
                <w:rFonts w:hint="eastAsia" w:ascii="仿宋" w:hAnsi="仿宋" w:eastAsia="仿宋"/>
                <w:sz w:val="24"/>
                <w:szCs w:val="24"/>
              </w:rPr>
              <w:t>1.86型单口</w:t>
            </w:r>
            <w:r>
              <w:rPr>
                <w:rFonts w:hint="eastAsia" w:ascii="仿宋" w:hAnsi="仿宋" w:eastAsia="仿宋"/>
                <w:sz w:val="24"/>
                <w:szCs w:val="24"/>
              </w:rPr>
              <w:br w:type="textWrapping"/>
            </w:r>
            <w:r>
              <w:rPr>
                <w:rFonts w:hint="eastAsia" w:ascii="仿宋" w:hAnsi="仿宋" w:eastAsia="仿宋"/>
                <w:sz w:val="24"/>
                <w:szCs w:val="24"/>
              </w:rPr>
              <w:t>2.材料：优质ABS</w:t>
            </w:r>
            <w:r>
              <w:rPr>
                <w:rFonts w:hint="eastAsia" w:ascii="仿宋" w:hAnsi="仿宋" w:eastAsia="仿宋"/>
                <w:sz w:val="24"/>
                <w:szCs w:val="24"/>
              </w:rPr>
              <w:br w:type="textWrapping"/>
            </w:r>
            <w:r>
              <w:rPr>
                <w:rFonts w:hint="eastAsia" w:ascii="仿宋" w:hAnsi="仿宋" w:eastAsia="仿宋"/>
                <w:sz w:val="24"/>
                <w:szCs w:val="24"/>
              </w:rPr>
              <w:t>3.带有防尘盖，防止灰尘</w:t>
            </w:r>
            <w:r>
              <w:rPr>
                <w:rFonts w:hint="eastAsia" w:ascii="仿宋" w:hAnsi="仿宋" w:eastAsia="仿宋"/>
                <w:sz w:val="24"/>
                <w:szCs w:val="24"/>
              </w:rPr>
              <w:br w:type="textWrapping"/>
            </w:r>
            <w:r>
              <w:rPr>
                <w:rFonts w:hint="eastAsia" w:ascii="仿宋" w:hAnsi="仿宋" w:eastAsia="仿宋"/>
                <w:sz w:val="24"/>
                <w:szCs w:val="24"/>
              </w:rPr>
              <w:t>4.带有标识条，方便编号管理和维护使用</w:t>
            </w:r>
            <w:r>
              <w:rPr>
                <w:rFonts w:hint="eastAsia" w:ascii="仿宋" w:hAnsi="仿宋" w:eastAsia="仿宋"/>
                <w:sz w:val="24"/>
                <w:szCs w:val="24"/>
              </w:rPr>
              <w:br w:type="textWrapping"/>
            </w:r>
            <w:r>
              <w:rPr>
                <w:rFonts w:hint="eastAsia" w:ascii="仿宋" w:hAnsi="仿宋" w:eastAsia="仿宋"/>
                <w:sz w:val="24"/>
                <w:szCs w:val="24"/>
              </w:rPr>
              <w:t>5.组合式结构，前后双层面板设计</w:t>
            </w:r>
            <w:r>
              <w:rPr>
                <w:rFonts w:hint="eastAsia" w:ascii="仿宋" w:hAnsi="仿宋" w:eastAsia="仿宋"/>
                <w:sz w:val="24"/>
                <w:szCs w:val="24"/>
              </w:rPr>
              <w:br w:type="textWrapping"/>
            </w:r>
            <w:r>
              <w:rPr>
                <w:rFonts w:hint="eastAsia" w:ascii="仿宋" w:hAnsi="仿宋" w:eastAsia="仿宋"/>
                <w:sz w:val="24"/>
                <w:szCs w:val="24"/>
              </w:rPr>
              <w:t>6.颜色：白色</w:t>
            </w:r>
          </w:p>
        </w:tc>
        <w:tc>
          <w:tcPr>
            <w:tcW w:w="856" w:type="dxa"/>
            <w:shd w:val="clear" w:color="auto" w:fill="auto"/>
            <w:noWrap/>
            <w:vAlign w:val="center"/>
          </w:tcPr>
          <w:p>
            <w:pPr>
              <w:jc w:val="center"/>
              <w:rPr>
                <w:rFonts w:ascii="仿宋" w:hAnsi="仿宋" w:eastAsia="仿宋"/>
                <w:sz w:val="24"/>
                <w:szCs w:val="24"/>
              </w:rPr>
            </w:pPr>
            <w:r>
              <w:rPr>
                <w:rFonts w:hint="eastAsia" w:ascii="仿宋" w:hAnsi="仿宋" w:eastAsia="仿宋"/>
                <w:sz w:val="24"/>
                <w:szCs w:val="24"/>
              </w:rPr>
              <w:t>个</w:t>
            </w:r>
          </w:p>
        </w:tc>
        <w:tc>
          <w:tcPr>
            <w:tcW w:w="825" w:type="dxa"/>
            <w:shd w:val="clear" w:color="auto" w:fill="auto"/>
            <w:noWrap/>
            <w:vAlign w:val="center"/>
          </w:tcPr>
          <w:p>
            <w:pPr>
              <w:jc w:val="center"/>
              <w:rPr>
                <w:rFonts w:ascii="仿宋" w:hAnsi="仿宋" w:eastAsia="仿宋"/>
                <w:sz w:val="24"/>
                <w:szCs w:val="24"/>
              </w:rPr>
            </w:pPr>
            <w:r>
              <w:rPr>
                <w:rFonts w:hint="eastAsia" w:ascii="仿宋" w:hAnsi="仿宋" w:eastAsia="仿宋"/>
                <w:sz w:val="24"/>
                <w:szCs w:val="24"/>
              </w:rPr>
              <w:t>362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09" w:type="dxa"/>
            <w:shd w:val="clear" w:color="auto" w:fill="auto"/>
            <w:vAlign w:val="center"/>
          </w:tcPr>
          <w:p>
            <w:pPr>
              <w:jc w:val="center"/>
              <w:rPr>
                <w:rFonts w:ascii="仿宋" w:hAnsi="仿宋" w:eastAsia="仿宋"/>
                <w:color w:val="000000"/>
                <w:sz w:val="24"/>
                <w:szCs w:val="24"/>
              </w:rPr>
            </w:pPr>
            <w:r>
              <w:rPr>
                <w:rFonts w:hint="eastAsia" w:ascii="仿宋" w:hAnsi="仿宋" w:eastAsia="仿宋"/>
                <w:color w:val="000000"/>
                <w:sz w:val="24"/>
                <w:szCs w:val="24"/>
              </w:rPr>
              <w:t>2</w:t>
            </w:r>
          </w:p>
        </w:tc>
        <w:tc>
          <w:tcPr>
            <w:tcW w:w="1909" w:type="dxa"/>
            <w:shd w:val="clear" w:color="auto" w:fill="auto"/>
            <w:noWrap/>
            <w:vAlign w:val="center"/>
          </w:tcPr>
          <w:p>
            <w:pPr>
              <w:jc w:val="center"/>
              <w:rPr>
                <w:rFonts w:ascii="仿宋" w:hAnsi="仿宋" w:eastAsia="仿宋"/>
                <w:sz w:val="24"/>
                <w:szCs w:val="24"/>
              </w:rPr>
            </w:pPr>
            <w:r>
              <w:rPr>
                <w:rFonts w:hint="eastAsia" w:ascii="仿宋" w:hAnsi="仿宋" w:eastAsia="仿宋"/>
                <w:sz w:val="24"/>
                <w:szCs w:val="24"/>
              </w:rPr>
              <w:t>底盒</w:t>
            </w:r>
          </w:p>
        </w:tc>
        <w:tc>
          <w:tcPr>
            <w:tcW w:w="5599" w:type="dxa"/>
            <w:shd w:val="clear" w:color="auto" w:fill="auto"/>
            <w:vAlign w:val="center"/>
          </w:tcPr>
          <w:p>
            <w:pPr>
              <w:jc w:val="both"/>
              <w:rPr>
                <w:rFonts w:ascii="仿宋" w:hAnsi="仿宋" w:eastAsia="仿宋"/>
                <w:sz w:val="24"/>
                <w:szCs w:val="24"/>
              </w:rPr>
            </w:pPr>
            <w:r>
              <w:rPr>
                <w:rFonts w:hint="eastAsia" w:ascii="仿宋" w:hAnsi="仿宋" w:eastAsia="仿宋"/>
                <w:sz w:val="24"/>
                <w:szCs w:val="24"/>
              </w:rPr>
              <w:t>86型底盒86*86*45mm</w:t>
            </w:r>
          </w:p>
        </w:tc>
        <w:tc>
          <w:tcPr>
            <w:tcW w:w="856" w:type="dxa"/>
            <w:shd w:val="clear" w:color="auto" w:fill="auto"/>
            <w:noWrap/>
            <w:vAlign w:val="center"/>
          </w:tcPr>
          <w:p>
            <w:pPr>
              <w:jc w:val="center"/>
              <w:rPr>
                <w:rFonts w:ascii="仿宋" w:hAnsi="仿宋" w:eastAsia="仿宋"/>
                <w:sz w:val="24"/>
                <w:szCs w:val="24"/>
              </w:rPr>
            </w:pPr>
            <w:r>
              <w:rPr>
                <w:rFonts w:hint="eastAsia" w:ascii="仿宋" w:hAnsi="仿宋" w:eastAsia="仿宋"/>
                <w:sz w:val="24"/>
                <w:szCs w:val="24"/>
              </w:rPr>
              <w:t>个</w:t>
            </w:r>
          </w:p>
        </w:tc>
        <w:tc>
          <w:tcPr>
            <w:tcW w:w="825" w:type="dxa"/>
            <w:shd w:val="clear" w:color="auto" w:fill="auto"/>
            <w:noWrap/>
            <w:vAlign w:val="center"/>
          </w:tcPr>
          <w:p>
            <w:pPr>
              <w:jc w:val="center"/>
              <w:rPr>
                <w:rFonts w:ascii="仿宋" w:hAnsi="仿宋" w:eastAsia="仿宋"/>
                <w:sz w:val="24"/>
                <w:szCs w:val="24"/>
              </w:rPr>
            </w:pPr>
            <w:r>
              <w:rPr>
                <w:rFonts w:hint="eastAsia" w:ascii="仿宋" w:hAnsi="仿宋" w:eastAsia="仿宋"/>
                <w:sz w:val="24"/>
                <w:szCs w:val="24"/>
              </w:rPr>
              <w:t>362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09" w:type="dxa"/>
            <w:shd w:val="clear" w:color="auto" w:fill="auto"/>
            <w:vAlign w:val="center"/>
          </w:tcPr>
          <w:p>
            <w:pPr>
              <w:jc w:val="center"/>
              <w:rPr>
                <w:rFonts w:ascii="仿宋" w:hAnsi="仿宋" w:eastAsia="仿宋"/>
                <w:color w:val="000000"/>
                <w:sz w:val="24"/>
                <w:szCs w:val="24"/>
              </w:rPr>
            </w:pPr>
            <w:r>
              <w:rPr>
                <w:rFonts w:hint="eastAsia" w:ascii="仿宋" w:hAnsi="仿宋" w:eastAsia="仿宋"/>
                <w:color w:val="000000"/>
                <w:sz w:val="24"/>
                <w:szCs w:val="24"/>
              </w:rPr>
              <w:t>3</w:t>
            </w:r>
          </w:p>
        </w:tc>
        <w:tc>
          <w:tcPr>
            <w:tcW w:w="1909" w:type="dxa"/>
            <w:shd w:val="clear" w:color="auto" w:fill="auto"/>
            <w:noWrap/>
            <w:vAlign w:val="center"/>
          </w:tcPr>
          <w:p>
            <w:pPr>
              <w:jc w:val="center"/>
              <w:rPr>
                <w:rFonts w:ascii="仿宋" w:hAnsi="仿宋" w:eastAsia="仿宋"/>
                <w:sz w:val="24"/>
                <w:szCs w:val="24"/>
              </w:rPr>
            </w:pPr>
            <w:r>
              <w:rPr>
                <w:rFonts w:hint="eastAsia" w:ascii="仿宋" w:hAnsi="仿宋" w:eastAsia="仿宋"/>
                <w:sz w:val="24"/>
                <w:szCs w:val="24"/>
              </w:rPr>
              <w:t>六类非屏蔽信息模块</w:t>
            </w:r>
          </w:p>
        </w:tc>
        <w:tc>
          <w:tcPr>
            <w:tcW w:w="5599" w:type="dxa"/>
            <w:shd w:val="clear" w:color="auto" w:fill="auto"/>
            <w:vAlign w:val="center"/>
          </w:tcPr>
          <w:p>
            <w:pPr>
              <w:jc w:val="both"/>
              <w:rPr>
                <w:rFonts w:ascii="仿宋" w:hAnsi="仿宋" w:eastAsia="仿宋"/>
                <w:color w:val="000000"/>
                <w:sz w:val="24"/>
                <w:szCs w:val="24"/>
              </w:rPr>
            </w:pPr>
            <w:r>
              <w:rPr>
                <w:rFonts w:hint="eastAsia" w:ascii="仿宋" w:hAnsi="仿宋" w:eastAsia="仿宋"/>
                <w:color w:val="000000"/>
                <w:sz w:val="24"/>
                <w:szCs w:val="24"/>
              </w:rPr>
              <w:t>1.产品性能超越TIA/EIA-568C.2对六类的硬件标准</w:t>
            </w:r>
            <w:r>
              <w:rPr>
                <w:rFonts w:hint="eastAsia" w:ascii="仿宋" w:hAnsi="仿宋" w:eastAsia="仿宋"/>
                <w:color w:val="000000"/>
                <w:sz w:val="24"/>
                <w:szCs w:val="24"/>
              </w:rPr>
              <w:br w:type="textWrapping"/>
            </w:r>
            <w:r>
              <w:rPr>
                <w:rFonts w:hint="eastAsia" w:ascii="仿宋" w:hAnsi="仿宋" w:eastAsia="仿宋"/>
                <w:color w:val="000000"/>
                <w:sz w:val="24"/>
                <w:szCs w:val="24"/>
              </w:rPr>
              <w:t>2.180度免打模块，45度倾斜设计，同时拉开IDC端子间距离；</w:t>
            </w:r>
            <w:r>
              <w:rPr>
                <w:rFonts w:hint="eastAsia" w:ascii="仿宋" w:hAnsi="仿宋" w:eastAsia="仿宋"/>
                <w:color w:val="000000"/>
                <w:sz w:val="24"/>
                <w:szCs w:val="24"/>
              </w:rPr>
              <w:br w:type="textWrapping"/>
            </w:r>
            <w:r>
              <w:rPr>
                <w:rFonts w:hint="eastAsia" w:ascii="仿宋" w:hAnsi="仿宋" w:eastAsia="仿宋"/>
                <w:color w:val="000000"/>
                <w:sz w:val="24"/>
                <w:szCs w:val="24"/>
              </w:rPr>
              <w:t>3.后带线缆固定设计,避免在拉动时直接影响卡线部位,保证产品性能的稳定</w:t>
            </w:r>
            <w:r>
              <w:rPr>
                <w:rFonts w:hint="eastAsia" w:ascii="仿宋" w:hAnsi="仿宋" w:eastAsia="仿宋"/>
                <w:color w:val="000000"/>
                <w:sz w:val="24"/>
                <w:szCs w:val="24"/>
              </w:rPr>
              <w:br w:type="textWrapping"/>
            </w:r>
            <w:r>
              <w:rPr>
                <w:rFonts w:hint="eastAsia" w:ascii="仿宋" w:hAnsi="仿宋" w:eastAsia="仿宋"/>
                <w:color w:val="000000"/>
                <w:sz w:val="24"/>
                <w:szCs w:val="24"/>
              </w:rPr>
              <w:t>4.弧形金针设计，有效提升近端串音余量；</w:t>
            </w:r>
            <w:r>
              <w:rPr>
                <w:rFonts w:hint="eastAsia" w:ascii="仿宋" w:hAnsi="仿宋" w:eastAsia="仿宋"/>
                <w:color w:val="000000"/>
                <w:sz w:val="24"/>
                <w:szCs w:val="24"/>
              </w:rPr>
              <w:br w:type="textWrapping"/>
            </w:r>
            <w:r>
              <w:rPr>
                <w:rFonts w:hint="eastAsia" w:ascii="仿宋" w:hAnsi="仿宋" w:eastAsia="仿宋"/>
                <w:color w:val="000000"/>
                <w:sz w:val="24"/>
                <w:szCs w:val="24"/>
              </w:rPr>
              <w:t>5.RJ45端口金针：磷青铜、表面镀金，</w:t>
            </w:r>
            <w:r>
              <w:rPr>
                <w:rFonts w:hint="eastAsia" w:ascii="仿宋" w:hAnsi="仿宋" w:eastAsia="仿宋"/>
                <w:color w:val="000000"/>
                <w:sz w:val="24"/>
                <w:szCs w:val="24"/>
              </w:rPr>
              <w:br w:type="textWrapping"/>
            </w:r>
            <w:r>
              <w:rPr>
                <w:rFonts w:hint="eastAsia" w:ascii="仿宋" w:hAnsi="仿宋" w:eastAsia="仿宋"/>
                <w:color w:val="000000"/>
                <w:sz w:val="24"/>
                <w:szCs w:val="24"/>
              </w:rPr>
              <w:t>6.插头与插座插合次数:≥1000</w:t>
            </w:r>
            <w:r>
              <w:rPr>
                <w:rFonts w:hint="eastAsia" w:ascii="仿宋" w:hAnsi="仿宋" w:eastAsia="仿宋"/>
                <w:color w:val="000000"/>
                <w:sz w:val="24"/>
                <w:szCs w:val="24"/>
              </w:rPr>
              <w:br w:type="textWrapping"/>
            </w:r>
            <w:r>
              <w:rPr>
                <w:rFonts w:hint="eastAsia" w:ascii="仿宋" w:hAnsi="仿宋" w:eastAsia="仿宋"/>
                <w:color w:val="000000"/>
                <w:sz w:val="24"/>
                <w:szCs w:val="24"/>
              </w:rPr>
              <w:t>7.线端接次数:≥250</w:t>
            </w:r>
            <w:r>
              <w:rPr>
                <w:rFonts w:hint="eastAsia" w:ascii="仿宋" w:hAnsi="仿宋" w:eastAsia="仿宋"/>
                <w:color w:val="000000"/>
                <w:sz w:val="24"/>
                <w:szCs w:val="24"/>
              </w:rPr>
              <w:br w:type="textWrapping"/>
            </w:r>
            <w:r>
              <w:rPr>
                <w:rFonts w:hint="eastAsia" w:ascii="仿宋" w:hAnsi="仿宋" w:eastAsia="仿宋"/>
                <w:color w:val="000000"/>
                <w:sz w:val="24"/>
                <w:szCs w:val="24"/>
              </w:rPr>
              <w:t>8.卡接导体线规:22~26AWG</w:t>
            </w:r>
            <w:r>
              <w:rPr>
                <w:rFonts w:hint="eastAsia" w:ascii="仿宋" w:hAnsi="仿宋" w:eastAsia="仿宋"/>
                <w:color w:val="000000"/>
                <w:sz w:val="24"/>
                <w:szCs w:val="24"/>
              </w:rPr>
              <w:br w:type="textWrapping"/>
            </w:r>
            <w:r>
              <w:rPr>
                <w:rFonts w:hint="eastAsia" w:ascii="仿宋" w:hAnsi="仿宋" w:eastAsia="仿宋"/>
                <w:color w:val="000000"/>
                <w:sz w:val="24"/>
                <w:szCs w:val="24"/>
              </w:rPr>
              <w:t>9.工作温度:-25～60℃</w:t>
            </w:r>
          </w:p>
        </w:tc>
        <w:tc>
          <w:tcPr>
            <w:tcW w:w="856" w:type="dxa"/>
            <w:shd w:val="clear" w:color="auto" w:fill="auto"/>
            <w:vAlign w:val="center"/>
          </w:tcPr>
          <w:p>
            <w:pPr>
              <w:jc w:val="center"/>
              <w:rPr>
                <w:rFonts w:ascii="仿宋" w:hAnsi="仿宋" w:eastAsia="仿宋"/>
                <w:color w:val="000000"/>
                <w:sz w:val="24"/>
                <w:szCs w:val="24"/>
              </w:rPr>
            </w:pPr>
            <w:r>
              <w:rPr>
                <w:rFonts w:hint="eastAsia" w:ascii="仿宋" w:hAnsi="仿宋" w:eastAsia="仿宋"/>
                <w:color w:val="000000"/>
                <w:sz w:val="24"/>
                <w:szCs w:val="24"/>
              </w:rPr>
              <w:t>个</w:t>
            </w:r>
          </w:p>
        </w:tc>
        <w:tc>
          <w:tcPr>
            <w:tcW w:w="825" w:type="dxa"/>
            <w:shd w:val="clear" w:color="auto" w:fill="auto"/>
            <w:noWrap/>
            <w:vAlign w:val="center"/>
          </w:tcPr>
          <w:p>
            <w:pPr>
              <w:jc w:val="center"/>
              <w:rPr>
                <w:rFonts w:ascii="仿宋" w:hAnsi="仿宋" w:eastAsia="仿宋"/>
                <w:sz w:val="24"/>
                <w:szCs w:val="24"/>
              </w:rPr>
            </w:pPr>
            <w:r>
              <w:rPr>
                <w:rFonts w:hint="eastAsia" w:ascii="仿宋" w:hAnsi="仿宋" w:eastAsia="仿宋"/>
                <w:sz w:val="24"/>
                <w:szCs w:val="24"/>
              </w:rPr>
              <w:t>362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09" w:type="dxa"/>
            <w:shd w:val="clear" w:color="auto" w:fill="auto"/>
            <w:vAlign w:val="center"/>
          </w:tcPr>
          <w:p>
            <w:pPr>
              <w:jc w:val="center"/>
              <w:rPr>
                <w:rFonts w:ascii="仿宋" w:hAnsi="仿宋" w:eastAsia="仿宋"/>
                <w:color w:val="000000"/>
                <w:sz w:val="24"/>
                <w:szCs w:val="24"/>
              </w:rPr>
            </w:pPr>
            <w:r>
              <w:rPr>
                <w:rFonts w:hint="eastAsia" w:ascii="仿宋" w:hAnsi="仿宋" w:eastAsia="仿宋"/>
                <w:color w:val="000000"/>
                <w:sz w:val="24"/>
                <w:szCs w:val="24"/>
              </w:rPr>
              <w:t>4</w:t>
            </w:r>
          </w:p>
        </w:tc>
        <w:tc>
          <w:tcPr>
            <w:tcW w:w="1909" w:type="dxa"/>
            <w:shd w:val="clear" w:color="auto" w:fill="auto"/>
            <w:noWrap/>
            <w:vAlign w:val="center"/>
          </w:tcPr>
          <w:p>
            <w:pPr>
              <w:jc w:val="center"/>
              <w:rPr>
                <w:rFonts w:ascii="仿宋" w:hAnsi="仿宋" w:eastAsia="仿宋"/>
                <w:sz w:val="24"/>
                <w:szCs w:val="24"/>
              </w:rPr>
            </w:pPr>
            <w:r>
              <w:rPr>
                <w:rFonts w:hint="eastAsia" w:ascii="仿宋" w:hAnsi="仿宋" w:eastAsia="仿宋"/>
                <w:sz w:val="24"/>
                <w:szCs w:val="24"/>
              </w:rPr>
              <w:t>六类非屏蔽网线</w:t>
            </w:r>
          </w:p>
        </w:tc>
        <w:tc>
          <w:tcPr>
            <w:tcW w:w="5599" w:type="dxa"/>
            <w:shd w:val="clear" w:color="auto" w:fill="auto"/>
            <w:vAlign w:val="center"/>
          </w:tcPr>
          <w:p>
            <w:pPr>
              <w:jc w:val="both"/>
              <w:rPr>
                <w:rFonts w:hint="eastAsia" w:ascii="仿宋" w:hAnsi="仿宋" w:eastAsia="仿宋"/>
                <w:color w:val="000000"/>
                <w:sz w:val="24"/>
                <w:szCs w:val="24"/>
              </w:rPr>
            </w:pPr>
            <w:r>
              <w:rPr>
                <w:rFonts w:hint="eastAsia" w:ascii="仿宋" w:hAnsi="仿宋" w:eastAsia="仿宋"/>
                <w:color w:val="000000"/>
                <w:sz w:val="24"/>
                <w:szCs w:val="24"/>
              </w:rPr>
              <w:t>UTPCat.6数据电缆，LSZH、紫色（305米）</w:t>
            </w:r>
            <w:r>
              <w:rPr>
                <w:rFonts w:hint="eastAsia" w:ascii="仿宋" w:hAnsi="仿宋" w:eastAsia="仿宋"/>
                <w:color w:val="000000"/>
                <w:sz w:val="24"/>
                <w:szCs w:val="24"/>
              </w:rPr>
              <w:br w:type="textWrapping"/>
            </w:r>
            <w:r>
              <w:rPr>
                <w:rFonts w:hint="eastAsia" w:ascii="仿宋" w:hAnsi="仿宋" w:eastAsia="仿宋"/>
                <w:color w:val="000000"/>
                <w:sz w:val="24"/>
                <w:szCs w:val="24"/>
              </w:rPr>
              <w:t>1.通过ANSI/TIA/EIA-568-C.2250MHz带宽测试要求</w:t>
            </w:r>
            <w:r>
              <w:rPr>
                <w:rFonts w:hint="eastAsia" w:ascii="仿宋" w:hAnsi="仿宋" w:eastAsia="仿宋"/>
                <w:color w:val="000000"/>
                <w:sz w:val="24"/>
                <w:szCs w:val="24"/>
              </w:rPr>
              <w:br w:type="textWrapping"/>
            </w:r>
            <w:r>
              <w:rPr>
                <w:rFonts w:hint="eastAsia" w:ascii="仿宋" w:hAnsi="仿宋" w:eastAsia="仿宋"/>
                <w:color w:val="000000"/>
                <w:sz w:val="24"/>
                <w:szCs w:val="24"/>
              </w:rPr>
              <w:t>2.内部十字骨架设计，在分开线对时保证在使用和穿线过程线对位置，减少近端串扰损耗和保持了阻抗稳定</w:t>
            </w:r>
            <w:r>
              <w:rPr>
                <w:rFonts w:hint="eastAsia" w:ascii="仿宋" w:hAnsi="仿宋" w:eastAsia="仿宋"/>
                <w:color w:val="000000"/>
                <w:sz w:val="24"/>
                <w:szCs w:val="24"/>
              </w:rPr>
              <w:br w:type="textWrapping"/>
            </w:r>
            <w:r>
              <w:rPr>
                <w:rFonts w:hint="eastAsia" w:ascii="仿宋" w:hAnsi="仿宋" w:eastAsia="仿宋"/>
                <w:color w:val="000000"/>
                <w:sz w:val="24"/>
                <w:szCs w:val="24"/>
              </w:rPr>
              <w:t>3.单根导体直流电阻：≤9.0Ω/100m</w:t>
            </w:r>
            <w:r>
              <w:rPr>
                <w:rFonts w:hint="eastAsia" w:ascii="仿宋" w:hAnsi="仿宋" w:eastAsia="仿宋"/>
                <w:color w:val="000000"/>
                <w:sz w:val="24"/>
                <w:szCs w:val="24"/>
              </w:rPr>
              <w:br w:type="textWrapping"/>
            </w:r>
            <w:r>
              <w:rPr>
                <w:rFonts w:hint="eastAsia" w:ascii="仿宋" w:hAnsi="仿宋" w:eastAsia="仿宋"/>
                <w:color w:val="000000"/>
                <w:sz w:val="24"/>
                <w:szCs w:val="24"/>
              </w:rPr>
              <w:t>4.线对直流电阻不平衡：≤2.5%</w:t>
            </w:r>
            <w:r>
              <w:rPr>
                <w:rFonts w:hint="eastAsia" w:ascii="仿宋" w:hAnsi="仿宋" w:eastAsia="仿宋"/>
                <w:color w:val="000000"/>
                <w:sz w:val="24"/>
                <w:szCs w:val="24"/>
              </w:rPr>
              <w:br w:type="textWrapping"/>
            </w:r>
            <w:r>
              <w:rPr>
                <w:rFonts w:hint="eastAsia" w:ascii="仿宋" w:hAnsi="仿宋" w:eastAsia="仿宋"/>
                <w:color w:val="000000"/>
                <w:sz w:val="24"/>
                <w:szCs w:val="24"/>
              </w:rPr>
              <w:t>5.线对对地电容不平衡：＜330pF/100m</w:t>
            </w:r>
            <w:r>
              <w:rPr>
                <w:rFonts w:hint="eastAsia" w:ascii="仿宋" w:hAnsi="仿宋" w:eastAsia="仿宋"/>
                <w:color w:val="000000"/>
                <w:sz w:val="24"/>
                <w:szCs w:val="24"/>
              </w:rPr>
              <w:br w:type="textWrapping"/>
            </w:r>
            <w:r>
              <w:rPr>
                <w:rFonts w:hint="eastAsia" w:ascii="仿宋" w:hAnsi="仿宋" w:eastAsia="仿宋"/>
                <w:color w:val="000000"/>
                <w:sz w:val="24"/>
                <w:szCs w:val="24"/>
              </w:rPr>
              <w:t>6.延迟偏差：≤45ns/100m</w:t>
            </w:r>
            <w:r>
              <w:rPr>
                <w:rFonts w:hint="eastAsia" w:ascii="仿宋" w:hAnsi="仿宋" w:eastAsia="仿宋"/>
                <w:color w:val="000000"/>
                <w:sz w:val="24"/>
                <w:szCs w:val="24"/>
              </w:rPr>
              <w:br w:type="textWrapping"/>
            </w:r>
            <w:r>
              <w:rPr>
                <w:rFonts w:hint="eastAsia" w:ascii="仿宋" w:hAnsi="仿宋" w:eastAsia="仿宋"/>
                <w:color w:val="000000"/>
                <w:sz w:val="24"/>
                <w:szCs w:val="24"/>
              </w:rPr>
              <w:t>7.额定传输速率(NVP)：68%</w:t>
            </w:r>
            <w:r>
              <w:rPr>
                <w:rFonts w:hint="eastAsia" w:ascii="仿宋" w:hAnsi="仿宋" w:eastAsia="仿宋"/>
                <w:color w:val="000000"/>
                <w:sz w:val="24"/>
                <w:szCs w:val="24"/>
              </w:rPr>
              <w:br w:type="textWrapping"/>
            </w:r>
            <w:r>
              <w:rPr>
                <w:rFonts w:hint="eastAsia" w:ascii="仿宋" w:hAnsi="仿宋" w:eastAsia="仿宋"/>
                <w:color w:val="000000"/>
                <w:sz w:val="24"/>
                <w:szCs w:val="24"/>
              </w:rPr>
              <w:t>8.绝缘电阻:≥5000MΩ/km+20℃DC(100-500)</w:t>
            </w:r>
            <w:r>
              <w:rPr>
                <w:rFonts w:hint="eastAsia" w:ascii="仿宋" w:hAnsi="仿宋" w:eastAsia="仿宋"/>
                <w:color w:val="000000"/>
                <w:sz w:val="24"/>
                <w:szCs w:val="24"/>
              </w:rPr>
              <w:br w:type="textWrapping"/>
            </w:r>
            <w:r>
              <w:rPr>
                <w:rFonts w:hint="eastAsia" w:ascii="仿宋" w:hAnsi="仿宋" w:eastAsia="仿宋"/>
                <w:color w:val="000000"/>
                <w:sz w:val="24"/>
                <w:szCs w:val="24"/>
              </w:rPr>
              <w:t>9.导体材料：无氧圆铜（纯度99.99%）</w:t>
            </w:r>
            <w:r>
              <w:rPr>
                <w:rFonts w:hint="eastAsia" w:ascii="仿宋" w:hAnsi="仿宋" w:eastAsia="仿宋"/>
                <w:color w:val="000000"/>
                <w:sz w:val="24"/>
                <w:szCs w:val="24"/>
              </w:rPr>
              <w:br w:type="textWrapping"/>
            </w:r>
            <w:r>
              <w:rPr>
                <w:rFonts w:hint="eastAsia" w:ascii="仿宋" w:hAnsi="仿宋" w:eastAsia="仿宋"/>
                <w:color w:val="000000"/>
                <w:sz w:val="24"/>
                <w:szCs w:val="24"/>
              </w:rPr>
              <w:t>10.线规：23AWG</w:t>
            </w:r>
            <w:r>
              <w:rPr>
                <w:rFonts w:hint="eastAsia" w:ascii="仿宋" w:hAnsi="仿宋" w:eastAsia="仿宋"/>
                <w:color w:val="000000"/>
                <w:sz w:val="24"/>
                <w:szCs w:val="24"/>
              </w:rPr>
              <w:br w:type="textWrapping"/>
            </w:r>
            <w:r>
              <w:rPr>
                <w:rFonts w:hint="eastAsia" w:ascii="仿宋" w:hAnsi="仿宋" w:eastAsia="仿宋"/>
                <w:color w:val="000000"/>
                <w:sz w:val="24"/>
                <w:szCs w:val="24"/>
              </w:rPr>
              <w:t>11.护套护套材料:LSZH</w:t>
            </w:r>
          </w:p>
          <w:p>
            <w:pPr>
              <w:jc w:val="both"/>
              <w:rPr>
                <w:rFonts w:hint="default" w:ascii="仿宋" w:hAnsi="仿宋" w:eastAsia="仿宋"/>
                <w:color w:val="000000"/>
                <w:sz w:val="24"/>
                <w:szCs w:val="24"/>
                <w:lang w:val="en-US" w:eastAsia="zh-CN"/>
              </w:rPr>
            </w:pPr>
            <w:r>
              <w:rPr>
                <w:rFonts w:hint="eastAsia" w:ascii="仿宋" w:hAnsi="仿宋" w:eastAsia="仿宋"/>
                <w:color w:val="FF0000"/>
                <w:sz w:val="24"/>
                <w:szCs w:val="24"/>
                <w:lang w:val="en-US" w:eastAsia="zh-CN"/>
              </w:rPr>
              <w:t>12.</w:t>
            </w:r>
            <w:r>
              <w:rPr>
                <w:rFonts w:hint="eastAsia" w:ascii="仿宋_GB2312" w:hAnsi="仿宋_GB2312" w:eastAsia="仿宋_GB2312" w:cs="仿宋_GB2312"/>
                <w:b w:val="0"/>
                <w:bCs w:val="0"/>
                <w:color w:val="FF0000"/>
                <w:sz w:val="24"/>
                <w:szCs w:val="24"/>
                <w:lang w:val="en-US" w:eastAsia="zh-CN"/>
              </w:rPr>
              <w:t>线径</w:t>
            </w:r>
            <w:r>
              <w:rPr>
                <w:rFonts w:hint="eastAsia" w:ascii="仿宋_GB2312" w:hAnsi="仿宋_GB2312" w:eastAsia="仿宋_GB2312" w:cs="仿宋_GB2312"/>
                <w:b w:val="0"/>
                <w:bCs w:val="0"/>
                <w:color w:val="FF0000"/>
                <w:sz w:val="24"/>
                <w:szCs w:val="24"/>
              </w:rPr>
              <w:t>≥</w:t>
            </w:r>
            <w:r>
              <w:rPr>
                <w:rFonts w:hint="eastAsia" w:ascii="仿宋_GB2312" w:hAnsi="仿宋_GB2312" w:eastAsia="仿宋_GB2312" w:cs="仿宋_GB2312"/>
                <w:b w:val="0"/>
                <w:bCs w:val="0"/>
                <w:color w:val="FF0000"/>
                <w:sz w:val="24"/>
                <w:szCs w:val="24"/>
                <w:lang w:val="en-US" w:eastAsia="zh-CN"/>
              </w:rPr>
              <w:t>0.565mm2</w:t>
            </w:r>
          </w:p>
        </w:tc>
        <w:tc>
          <w:tcPr>
            <w:tcW w:w="856" w:type="dxa"/>
            <w:shd w:val="clear" w:color="auto" w:fill="auto"/>
            <w:vAlign w:val="center"/>
          </w:tcPr>
          <w:p>
            <w:pPr>
              <w:jc w:val="center"/>
              <w:rPr>
                <w:rFonts w:ascii="仿宋" w:hAnsi="仿宋" w:eastAsia="仿宋"/>
                <w:color w:val="000000"/>
                <w:sz w:val="24"/>
                <w:szCs w:val="24"/>
              </w:rPr>
            </w:pPr>
            <w:r>
              <w:rPr>
                <w:rFonts w:hint="eastAsia" w:ascii="仿宋" w:hAnsi="仿宋" w:eastAsia="仿宋"/>
                <w:color w:val="000000"/>
                <w:sz w:val="24"/>
                <w:szCs w:val="24"/>
              </w:rPr>
              <w:t>箱</w:t>
            </w:r>
          </w:p>
        </w:tc>
        <w:tc>
          <w:tcPr>
            <w:tcW w:w="825" w:type="dxa"/>
            <w:shd w:val="clear" w:color="auto" w:fill="auto"/>
            <w:vAlign w:val="center"/>
          </w:tcPr>
          <w:p>
            <w:pPr>
              <w:jc w:val="center"/>
              <w:rPr>
                <w:rFonts w:ascii="仿宋" w:hAnsi="仿宋" w:eastAsia="仿宋"/>
                <w:color w:val="000000"/>
                <w:sz w:val="24"/>
                <w:szCs w:val="24"/>
              </w:rPr>
            </w:pPr>
            <w:r>
              <w:rPr>
                <w:rFonts w:hint="eastAsia" w:ascii="仿宋" w:hAnsi="仿宋" w:eastAsia="仿宋"/>
                <w:color w:val="000000"/>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09" w:type="dxa"/>
            <w:shd w:val="clear" w:color="auto" w:fill="auto"/>
            <w:vAlign w:val="center"/>
          </w:tcPr>
          <w:p>
            <w:pPr>
              <w:jc w:val="center"/>
              <w:rPr>
                <w:rFonts w:ascii="仿宋" w:hAnsi="仿宋" w:eastAsia="仿宋"/>
                <w:color w:val="000000"/>
                <w:sz w:val="24"/>
                <w:szCs w:val="24"/>
              </w:rPr>
            </w:pPr>
            <w:r>
              <w:rPr>
                <w:rFonts w:hint="eastAsia" w:ascii="仿宋" w:hAnsi="仿宋" w:eastAsia="仿宋"/>
                <w:color w:val="000000"/>
                <w:sz w:val="24"/>
                <w:szCs w:val="24"/>
              </w:rPr>
              <w:t>5</w:t>
            </w:r>
          </w:p>
        </w:tc>
        <w:tc>
          <w:tcPr>
            <w:tcW w:w="1909" w:type="dxa"/>
            <w:shd w:val="clear" w:color="auto" w:fill="auto"/>
            <w:noWrap/>
            <w:vAlign w:val="center"/>
          </w:tcPr>
          <w:p>
            <w:pPr>
              <w:jc w:val="center"/>
              <w:rPr>
                <w:rFonts w:ascii="仿宋" w:hAnsi="仿宋" w:eastAsia="仿宋"/>
                <w:sz w:val="24"/>
                <w:szCs w:val="24"/>
              </w:rPr>
            </w:pPr>
            <w:r>
              <w:rPr>
                <w:rFonts w:hint="eastAsia" w:ascii="仿宋" w:hAnsi="仿宋" w:eastAsia="仿宋"/>
                <w:sz w:val="24"/>
                <w:szCs w:val="24"/>
              </w:rPr>
              <w:t>24位六类非屏蔽插座配线架</w:t>
            </w:r>
          </w:p>
        </w:tc>
        <w:tc>
          <w:tcPr>
            <w:tcW w:w="5599" w:type="dxa"/>
            <w:shd w:val="clear" w:color="auto" w:fill="auto"/>
            <w:vAlign w:val="center"/>
          </w:tcPr>
          <w:p>
            <w:pPr>
              <w:jc w:val="both"/>
              <w:rPr>
                <w:rFonts w:ascii="仿宋" w:hAnsi="仿宋" w:eastAsia="仿宋"/>
                <w:color w:val="000000"/>
                <w:sz w:val="24"/>
                <w:szCs w:val="24"/>
              </w:rPr>
            </w:pPr>
            <w:r>
              <w:rPr>
                <w:rFonts w:hint="eastAsia" w:ascii="仿宋" w:hAnsi="仿宋" w:eastAsia="仿宋"/>
                <w:color w:val="000000"/>
                <w:sz w:val="24"/>
                <w:szCs w:val="24"/>
              </w:rPr>
              <w:t>24位模块式六类非屏蔽插座配线架</w:t>
            </w:r>
            <w:r>
              <w:rPr>
                <w:rFonts w:hint="eastAsia" w:ascii="仿宋" w:hAnsi="仿宋" w:eastAsia="仿宋"/>
                <w:color w:val="000000"/>
                <w:sz w:val="24"/>
                <w:szCs w:val="24"/>
              </w:rPr>
              <w:br w:type="textWrapping"/>
            </w:r>
            <w:r>
              <w:rPr>
                <w:rFonts w:hint="eastAsia" w:ascii="仿宋" w:hAnsi="仿宋" w:eastAsia="仿宋"/>
                <w:color w:val="000000"/>
                <w:sz w:val="24"/>
                <w:szCs w:val="24"/>
              </w:rPr>
              <w:t>1.符合并超越ANSI/TIA/EIA-568-C.2对六类标准的规定</w:t>
            </w:r>
            <w:r>
              <w:rPr>
                <w:rFonts w:hint="eastAsia" w:ascii="仿宋" w:hAnsi="仿宋" w:eastAsia="仿宋"/>
                <w:color w:val="000000"/>
                <w:sz w:val="24"/>
                <w:szCs w:val="24"/>
              </w:rPr>
              <w:br w:type="textWrapping"/>
            </w:r>
            <w:r>
              <w:rPr>
                <w:rFonts w:hint="eastAsia" w:ascii="仿宋" w:hAnsi="仿宋" w:eastAsia="仿宋"/>
                <w:color w:val="000000"/>
                <w:sz w:val="24"/>
                <w:szCs w:val="24"/>
              </w:rPr>
              <w:t>2.标准19英寸机架式传统安装、采用优质高强度冷轧钢材，表面防静电处理</w:t>
            </w:r>
            <w:r>
              <w:rPr>
                <w:rFonts w:hint="eastAsia" w:ascii="仿宋" w:hAnsi="仿宋" w:eastAsia="仿宋"/>
                <w:color w:val="000000"/>
                <w:sz w:val="24"/>
                <w:szCs w:val="24"/>
              </w:rPr>
              <w:br w:type="textWrapping"/>
            </w:r>
            <w:r>
              <w:rPr>
                <w:rFonts w:hint="eastAsia" w:ascii="仿宋" w:hAnsi="仿宋" w:eastAsia="仿宋"/>
                <w:color w:val="000000"/>
                <w:sz w:val="24"/>
                <w:szCs w:val="24"/>
              </w:rPr>
              <w:t>3.采用模块化设计，可拆卸式线缆托架，保证线缆垂直进线</w:t>
            </w:r>
            <w:r>
              <w:rPr>
                <w:rFonts w:hint="eastAsia" w:ascii="仿宋" w:hAnsi="仿宋" w:eastAsia="仿宋"/>
                <w:color w:val="000000"/>
                <w:sz w:val="24"/>
                <w:szCs w:val="24"/>
              </w:rPr>
              <w:br w:type="textWrapping"/>
            </w:r>
            <w:r>
              <w:rPr>
                <w:rFonts w:hint="eastAsia" w:ascii="仿宋" w:hAnsi="仿宋" w:eastAsia="仿宋"/>
                <w:color w:val="000000"/>
                <w:sz w:val="24"/>
                <w:szCs w:val="24"/>
              </w:rPr>
              <w:t>4.RJ45端口金针：磷青铜、表面镀金，</w:t>
            </w:r>
            <w:r>
              <w:rPr>
                <w:rFonts w:hint="eastAsia" w:ascii="仿宋" w:hAnsi="仿宋" w:eastAsia="仿宋"/>
                <w:color w:val="000000"/>
                <w:sz w:val="24"/>
                <w:szCs w:val="24"/>
              </w:rPr>
              <w:br w:type="textWrapping"/>
            </w:r>
            <w:r>
              <w:rPr>
                <w:rFonts w:hint="eastAsia" w:ascii="仿宋" w:hAnsi="仿宋" w:eastAsia="仿宋"/>
                <w:color w:val="000000"/>
                <w:sz w:val="24"/>
                <w:szCs w:val="24"/>
              </w:rPr>
              <w:t>5.插头与插座插合次数:≥1000</w:t>
            </w:r>
            <w:r>
              <w:rPr>
                <w:rFonts w:hint="eastAsia" w:ascii="仿宋" w:hAnsi="仿宋" w:eastAsia="仿宋"/>
                <w:color w:val="000000"/>
                <w:sz w:val="24"/>
                <w:szCs w:val="24"/>
              </w:rPr>
              <w:br w:type="textWrapping"/>
            </w:r>
            <w:r>
              <w:rPr>
                <w:rFonts w:hint="eastAsia" w:ascii="仿宋" w:hAnsi="仿宋" w:eastAsia="仿宋"/>
                <w:color w:val="000000"/>
                <w:sz w:val="24"/>
                <w:szCs w:val="24"/>
              </w:rPr>
              <w:t>6.线端接次数:≥250</w:t>
            </w:r>
            <w:r>
              <w:rPr>
                <w:rFonts w:hint="eastAsia" w:ascii="仿宋" w:hAnsi="仿宋" w:eastAsia="仿宋"/>
                <w:color w:val="000000"/>
                <w:sz w:val="24"/>
                <w:szCs w:val="24"/>
              </w:rPr>
              <w:br w:type="textWrapping"/>
            </w:r>
            <w:r>
              <w:rPr>
                <w:rFonts w:hint="eastAsia" w:ascii="仿宋" w:hAnsi="仿宋" w:eastAsia="仿宋"/>
                <w:color w:val="000000"/>
                <w:sz w:val="24"/>
                <w:szCs w:val="24"/>
              </w:rPr>
              <w:t>7.卡接导体线规:22~26AWG</w:t>
            </w:r>
            <w:r>
              <w:rPr>
                <w:rFonts w:hint="eastAsia" w:ascii="仿宋" w:hAnsi="仿宋" w:eastAsia="仿宋"/>
                <w:color w:val="000000"/>
                <w:sz w:val="24"/>
                <w:szCs w:val="24"/>
              </w:rPr>
              <w:br w:type="textWrapping"/>
            </w:r>
            <w:r>
              <w:rPr>
                <w:rFonts w:hint="eastAsia" w:ascii="仿宋" w:hAnsi="仿宋" w:eastAsia="仿宋"/>
                <w:color w:val="000000"/>
                <w:sz w:val="24"/>
                <w:szCs w:val="24"/>
              </w:rPr>
              <w:t>8.工作温度:-25～60℃</w:t>
            </w:r>
          </w:p>
        </w:tc>
        <w:tc>
          <w:tcPr>
            <w:tcW w:w="856" w:type="dxa"/>
            <w:shd w:val="clear" w:color="auto" w:fill="auto"/>
            <w:vAlign w:val="center"/>
          </w:tcPr>
          <w:p>
            <w:pPr>
              <w:jc w:val="center"/>
              <w:rPr>
                <w:rFonts w:ascii="仿宋" w:hAnsi="仿宋" w:eastAsia="仿宋"/>
                <w:color w:val="000000"/>
                <w:sz w:val="24"/>
                <w:szCs w:val="24"/>
              </w:rPr>
            </w:pPr>
            <w:r>
              <w:rPr>
                <w:rFonts w:hint="eastAsia" w:ascii="仿宋" w:hAnsi="仿宋" w:eastAsia="仿宋"/>
                <w:color w:val="000000"/>
                <w:sz w:val="24"/>
                <w:szCs w:val="24"/>
              </w:rPr>
              <w:t>个</w:t>
            </w:r>
          </w:p>
        </w:tc>
        <w:tc>
          <w:tcPr>
            <w:tcW w:w="825" w:type="dxa"/>
            <w:shd w:val="clear" w:color="auto" w:fill="auto"/>
            <w:vAlign w:val="center"/>
          </w:tcPr>
          <w:p>
            <w:pPr>
              <w:jc w:val="center"/>
              <w:rPr>
                <w:rFonts w:ascii="仿宋" w:hAnsi="仿宋" w:eastAsia="仿宋"/>
                <w:color w:val="000000"/>
                <w:sz w:val="24"/>
                <w:szCs w:val="24"/>
              </w:rPr>
            </w:pPr>
            <w:r>
              <w:rPr>
                <w:rFonts w:hint="eastAsia" w:ascii="仿宋" w:hAnsi="仿宋" w:eastAsia="仿宋"/>
                <w:color w:val="000000"/>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09" w:type="dxa"/>
            <w:shd w:val="clear" w:color="auto" w:fill="auto"/>
            <w:vAlign w:val="center"/>
          </w:tcPr>
          <w:p>
            <w:pPr>
              <w:jc w:val="center"/>
              <w:rPr>
                <w:rFonts w:ascii="仿宋" w:hAnsi="仿宋" w:eastAsia="仿宋"/>
                <w:color w:val="000000"/>
                <w:sz w:val="24"/>
                <w:szCs w:val="24"/>
              </w:rPr>
            </w:pPr>
            <w:r>
              <w:rPr>
                <w:rFonts w:hint="eastAsia" w:ascii="仿宋" w:hAnsi="仿宋" w:eastAsia="仿宋"/>
                <w:color w:val="000000"/>
                <w:sz w:val="24"/>
                <w:szCs w:val="24"/>
              </w:rPr>
              <w:t>6</w:t>
            </w:r>
          </w:p>
        </w:tc>
        <w:tc>
          <w:tcPr>
            <w:tcW w:w="1909" w:type="dxa"/>
            <w:shd w:val="clear" w:color="auto" w:fill="auto"/>
            <w:noWrap/>
            <w:vAlign w:val="center"/>
          </w:tcPr>
          <w:p>
            <w:pPr>
              <w:jc w:val="center"/>
              <w:rPr>
                <w:rFonts w:ascii="仿宋" w:hAnsi="仿宋" w:eastAsia="仿宋"/>
                <w:sz w:val="24"/>
                <w:szCs w:val="24"/>
              </w:rPr>
            </w:pPr>
            <w:r>
              <w:rPr>
                <w:rFonts w:hint="eastAsia" w:ascii="仿宋" w:hAnsi="仿宋" w:eastAsia="仿宋"/>
                <w:sz w:val="24"/>
                <w:szCs w:val="24"/>
              </w:rPr>
              <w:t>六类非屏蔽跳线</w:t>
            </w:r>
          </w:p>
        </w:tc>
        <w:tc>
          <w:tcPr>
            <w:tcW w:w="5599" w:type="dxa"/>
            <w:shd w:val="clear" w:color="auto" w:fill="auto"/>
            <w:vAlign w:val="center"/>
          </w:tcPr>
          <w:p>
            <w:pPr>
              <w:jc w:val="both"/>
              <w:rPr>
                <w:rFonts w:ascii="仿宋" w:hAnsi="仿宋" w:eastAsia="仿宋"/>
                <w:color w:val="000000"/>
                <w:sz w:val="24"/>
                <w:szCs w:val="24"/>
              </w:rPr>
            </w:pPr>
            <w:r>
              <w:rPr>
                <w:rFonts w:hint="eastAsia" w:ascii="仿宋" w:hAnsi="仿宋" w:eastAsia="仿宋"/>
                <w:color w:val="000000"/>
                <w:sz w:val="24"/>
                <w:szCs w:val="24"/>
              </w:rPr>
              <w:t>UTP六类非屏蔽网络跳线(多股)PVC2米</w:t>
            </w:r>
            <w:r>
              <w:rPr>
                <w:rFonts w:hint="eastAsia" w:ascii="仿宋" w:hAnsi="仿宋" w:eastAsia="仿宋"/>
                <w:color w:val="000000"/>
                <w:sz w:val="24"/>
                <w:szCs w:val="24"/>
              </w:rPr>
              <w:br w:type="textWrapping"/>
            </w:r>
            <w:r>
              <w:rPr>
                <w:rFonts w:hint="eastAsia" w:ascii="仿宋" w:hAnsi="仿宋" w:eastAsia="仿宋"/>
                <w:color w:val="000000"/>
                <w:sz w:val="24"/>
                <w:szCs w:val="24"/>
              </w:rPr>
              <w:t>1.符合标准：TIA/EIA-568.-C.2</w:t>
            </w:r>
            <w:r>
              <w:rPr>
                <w:rFonts w:hint="eastAsia" w:ascii="仿宋" w:hAnsi="仿宋" w:eastAsia="仿宋"/>
                <w:color w:val="000000"/>
                <w:sz w:val="24"/>
                <w:szCs w:val="24"/>
              </w:rPr>
              <w:br w:type="textWrapping"/>
            </w:r>
            <w:r>
              <w:rPr>
                <w:rFonts w:hint="eastAsia" w:ascii="仿宋" w:hAnsi="仿宋" w:eastAsia="仿宋"/>
                <w:color w:val="000000"/>
                <w:sz w:val="24"/>
                <w:szCs w:val="24"/>
              </w:rPr>
              <w:t>2.导体结构：多股绞合</w:t>
            </w:r>
            <w:r>
              <w:rPr>
                <w:rFonts w:hint="eastAsia" w:ascii="仿宋" w:hAnsi="仿宋" w:eastAsia="仿宋"/>
                <w:color w:val="000000"/>
                <w:sz w:val="24"/>
                <w:szCs w:val="24"/>
              </w:rPr>
              <w:br w:type="textWrapping"/>
            </w:r>
            <w:r>
              <w:rPr>
                <w:rFonts w:hint="eastAsia" w:ascii="仿宋" w:hAnsi="仿宋" w:eastAsia="仿宋"/>
                <w:color w:val="000000"/>
                <w:sz w:val="24"/>
                <w:szCs w:val="24"/>
              </w:rPr>
              <w:t>3.导体材料：无氧圆铜(纯度99.99%),多股绞合线</w:t>
            </w:r>
            <w:r>
              <w:rPr>
                <w:rFonts w:hint="eastAsia" w:ascii="仿宋" w:hAnsi="仿宋" w:eastAsia="仿宋"/>
                <w:color w:val="000000"/>
                <w:sz w:val="24"/>
                <w:szCs w:val="24"/>
              </w:rPr>
              <w:br w:type="textWrapping"/>
            </w:r>
            <w:r>
              <w:rPr>
                <w:rFonts w:hint="eastAsia" w:ascii="仿宋" w:hAnsi="仿宋" w:eastAsia="仿宋"/>
                <w:color w:val="000000"/>
                <w:sz w:val="24"/>
                <w:szCs w:val="24"/>
              </w:rPr>
              <w:t>4.屏蔽方式：U/UTP</w:t>
            </w:r>
            <w:r>
              <w:rPr>
                <w:rFonts w:hint="eastAsia" w:ascii="仿宋" w:hAnsi="仿宋" w:eastAsia="仿宋"/>
                <w:color w:val="000000"/>
                <w:sz w:val="24"/>
                <w:szCs w:val="24"/>
              </w:rPr>
              <w:br w:type="textWrapping"/>
            </w:r>
            <w:r>
              <w:rPr>
                <w:rFonts w:hint="eastAsia" w:ascii="仿宋" w:hAnsi="仿宋" w:eastAsia="仿宋"/>
                <w:color w:val="000000"/>
                <w:sz w:val="24"/>
                <w:szCs w:val="24"/>
              </w:rPr>
              <w:t>5.跳线长度：2M</w:t>
            </w:r>
            <w:r>
              <w:rPr>
                <w:rFonts w:hint="eastAsia" w:ascii="仿宋" w:hAnsi="仿宋" w:eastAsia="仿宋"/>
                <w:color w:val="000000"/>
                <w:sz w:val="24"/>
                <w:szCs w:val="24"/>
              </w:rPr>
              <w:br w:type="textWrapping"/>
            </w:r>
            <w:r>
              <w:rPr>
                <w:rFonts w:hint="eastAsia" w:ascii="仿宋" w:hAnsi="仿宋" w:eastAsia="仿宋"/>
                <w:color w:val="000000"/>
                <w:sz w:val="24"/>
                <w:szCs w:val="24"/>
              </w:rPr>
              <w:t>6.RJ45接口：8P8C</w:t>
            </w:r>
            <w:r>
              <w:rPr>
                <w:rFonts w:hint="eastAsia" w:ascii="仿宋" w:hAnsi="仿宋" w:eastAsia="仿宋"/>
                <w:color w:val="000000"/>
                <w:sz w:val="24"/>
                <w:szCs w:val="24"/>
              </w:rPr>
              <w:br w:type="textWrapping"/>
            </w:r>
            <w:r>
              <w:rPr>
                <w:rFonts w:hint="eastAsia" w:ascii="仿宋" w:hAnsi="仿宋" w:eastAsia="仿宋"/>
                <w:color w:val="000000"/>
                <w:sz w:val="24"/>
                <w:szCs w:val="24"/>
              </w:rPr>
              <w:t>7.RJ45簧片材料：磷青铜表面镀金</w:t>
            </w:r>
            <w:r>
              <w:rPr>
                <w:rFonts w:hint="eastAsia" w:ascii="仿宋" w:hAnsi="仿宋" w:eastAsia="仿宋"/>
                <w:color w:val="000000"/>
                <w:sz w:val="24"/>
                <w:szCs w:val="24"/>
              </w:rPr>
              <w:br w:type="textWrapping"/>
            </w:r>
            <w:r>
              <w:rPr>
                <w:rFonts w:hint="eastAsia" w:ascii="仿宋" w:hAnsi="仿宋" w:eastAsia="仿宋"/>
                <w:color w:val="000000"/>
                <w:sz w:val="24"/>
                <w:szCs w:val="24"/>
              </w:rPr>
              <w:t>8.绝缘材料：SKIN-FOAM-SKIN</w:t>
            </w:r>
            <w:r>
              <w:rPr>
                <w:rFonts w:hint="eastAsia" w:ascii="仿宋" w:hAnsi="仿宋" w:eastAsia="仿宋"/>
                <w:color w:val="000000"/>
                <w:sz w:val="24"/>
                <w:szCs w:val="24"/>
              </w:rPr>
              <w:br w:type="textWrapping"/>
            </w:r>
            <w:r>
              <w:rPr>
                <w:rFonts w:hint="eastAsia" w:ascii="仿宋" w:hAnsi="仿宋" w:eastAsia="仿宋"/>
                <w:color w:val="000000"/>
                <w:sz w:val="24"/>
                <w:szCs w:val="24"/>
              </w:rPr>
              <w:t>9.插头材料：阻燃透明聚碳酸酯</w:t>
            </w:r>
            <w:r>
              <w:rPr>
                <w:rFonts w:hint="eastAsia" w:ascii="仿宋" w:hAnsi="仿宋" w:eastAsia="仿宋"/>
                <w:color w:val="000000"/>
                <w:sz w:val="24"/>
                <w:szCs w:val="24"/>
              </w:rPr>
              <w:br w:type="textWrapping"/>
            </w:r>
            <w:r>
              <w:rPr>
                <w:rFonts w:hint="eastAsia" w:ascii="仿宋" w:hAnsi="仿宋" w:eastAsia="仿宋"/>
                <w:color w:val="000000"/>
                <w:sz w:val="24"/>
                <w:szCs w:val="24"/>
              </w:rPr>
              <w:t>10.插头护套：聚氯乙烯(PVC)</w:t>
            </w:r>
            <w:r>
              <w:rPr>
                <w:rFonts w:hint="eastAsia" w:ascii="仿宋" w:hAnsi="仿宋" w:eastAsia="仿宋"/>
                <w:color w:val="000000"/>
                <w:sz w:val="24"/>
                <w:szCs w:val="24"/>
              </w:rPr>
              <w:br w:type="textWrapping"/>
            </w:r>
            <w:r>
              <w:rPr>
                <w:rFonts w:hint="eastAsia" w:ascii="仿宋" w:hAnsi="仿宋" w:eastAsia="仿宋"/>
                <w:color w:val="000000"/>
                <w:sz w:val="24"/>
                <w:szCs w:val="24"/>
              </w:rPr>
              <w:t>11.插头与插座的插合次数≥1000次</w:t>
            </w:r>
            <w:r>
              <w:rPr>
                <w:rFonts w:hint="eastAsia" w:ascii="仿宋" w:hAnsi="仿宋" w:eastAsia="仿宋"/>
                <w:color w:val="000000"/>
                <w:sz w:val="24"/>
                <w:szCs w:val="24"/>
              </w:rPr>
              <w:br w:type="textWrapping"/>
            </w:r>
            <w:r>
              <w:rPr>
                <w:rFonts w:hint="eastAsia" w:ascii="仿宋" w:hAnsi="仿宋" w:eastAsia="仿宋"/>
                <w:color w:val="000000"/>
                <w:sz w:val="24"/>
                <w:szCs w:val="24"/>
              </w:rPr>
              <w:t>12.护套材料：PVC</w:t>
            </w:r>
          </w:p>
        </w:tc>
        <w:tc>
          <w:tcPr>
            <w:tcW w:w="856" w:type="dxa"/>
            <w:shd w:val="clear" w:color="auto" w:fill="auto"/>
            <w:vAlign w:val="center"/>
          </w:tcPr>
          <w:p>
            <w:pPr>
              <w:jc w:val="center"/>
              <w:rPr>
                <w:rFonts w:ascii="仿宋" w:hAnsi="仿宋" w:eastAsia="仿宋"/>
                <w:color w:val="000000"/>
                <w:sz w:val="24"/>
                <w:szCs w:val="24"/>
              </w:rPr>
            </w:pPr>
            <w:r>
              <w:rPr>
                <w:rFonts w:hint="eastAsia" w:ascii="仿宋" w:hAnsi="仿宋" w:eastAsia="仿宋"/>
                <w:color w:val="000000"/>
                <w:sz w:val="24"/>
                <w:szCs w:val="24"/>
              </w:rPr>
              <w:t>根</w:t>
            </w:r>
          </w:p>
        </w:tc>
        <w:tc>
          <w:tcPr>
            <w:tcW w:w="825" w:type="dxa"/>
            <w:shd w:val="clear" w:color="auto" w:fill="auto"/>
            <w:vAlign w:val="center"/>
          </w:tcPr>
          <w:p>
            <w:pPr>
              <w:jc w:val="center"/>
              <w:rPr>
                <w:rFonts w:ascii="仿宋" w:hAnsi="仿宋" w:eastAsia="仿宋"/>
                <w:color w:val="000000"/>
                <w:sz w:val="24"/>
                <w:szCs w:val="24"/>
              </w:rPr>
            </w:pPr>
            <w:r>
              <w:rPr>
                <w:rFonts w:hint="eastAsia" w:ascii="仿宋" w:hAnsi="仿宋" w:eastAsia="仿宋"/>
                <w:color w:val="000000"/>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09" w:type="dxa"/>
            <w:shd w:val="clear" w:color="auto" w:fill="auto"/>
            <w:vAlign w:val="center"/>
          </w:tcPr>
          <w:p>
            <w:pPr>
              <w:jc w:val="center"/>
              <w:rPr>
                <w:rFonts w:ascii="仿宋" w:hAnsi="仿宋" w:eastAsia="仿宋"/>
                <w:color w:val="000000"/>
                <w:sz w:val="24"/>
                <w:szCs w:val="24"/>
              </w:rPr>
            </w:pPr>
            <w:r>
              <w:rPr>
                <w:rFonts w:hint="eastAsia" w:ascii="仿宋" w:hAnsi="仿宋" w:eastAsia="仿宋"/>
                <w:color w:val="000000"/>
                <w:sz w:val="24"/>
                <w:szCs w:val="24"/>
              </w:rPr>
              <w:t>7</w:t>
            </w:r>
          </w:p>
        </w:tc>
        <w:tc>
          <w:tcPr>
            <w:tcW w:w="1909" w:type="dxa"/>
            <w:shd w:val="clear" w:color="auto" w:fill="auto"/>
            <w:noWrap/>
            <w:vAlign w:val="center"/>
          </w:tcPr>
          <w:p>
            <w:pPr>
              <w:jc w:val="center"/>
              <w:rPr>
                <w:rFonts w:ascii="仿宋" w:hAnsi="仿宋" w:eastAsia="仿宋"/>
                <w:sz w:val="24"/>
                <w:szCs w:val="24"/>
              </w:rPr>
            </w:pPr>
            <w:r>
              <w:rPr>
                <w:rFonts w:hint="eastAsia" w:ascii="仿宋" w:hAnsi="仿宋" w:eastAsia="仿宋"/>
                <w:sz w:val="24"/>
                <w:szCs w:val="24"/>
              </w:rPr>
              <w:t>1U理线架</w:t>
            </w:r>
          </w:p>
        </w:tc>
        <w:tc>
          <w:tcPr>
            <w:tcW w:w="5599" w:type="dxa"/>
            <w:shd w:val="clear" w:color="auto" w:fill="auto"/>
            <w:vAlign w:val="center"/>
          </w:tcPr>
          <w:p>
            <w:pPr>
              <w:jc w:val="both"/>
              <w:rPr>
                <w:rFonts w:ascii="仿宋" w:hAnsi="仿宋" w:eastAsia="仿宋"/>
                <w:color w:val="000000"/>
                <w:sz w:val="24"/>
                <w:szCs w:val="24"/>
              </w:rPr>
            </w:pPr>
            <w:r>
              <w:rPr>
                <w:rFonts w:hint="eastAsia" w:ascii="仿宋" w:hAnsi="仿宋" w:eastAsia="仿宋"/>
                <w:color w:val="000000"/>
                <w:sz w:val="24"/>
                <w:szCs w:val="24"/>
              </w:rPr>
              <w:t>1.材质为冷轧钢板安装于19"网络机柜和开放式机架，完成线缆的容纳和管理功能；</w:t>
            </w:r>
            <w:r>
              <w:rPr>
                <w:rFonts w:hint="eastAsia" w:ascii="仿宋" w:hAnsi="仿宋" w:eastAsia="仿宋"/>
                <w:color w:val="000000"/>
                <w:sz w:val="24"/>
                <w:szCs w:val="24"/>
              </w:rPr>
              <w:br w:type="textWrapping"/>
            </w:r>
            <w:r>
              <w:rPr>
                <w:rFonts w:hint="eastAsia" w:ascii="仿宋" w:hAnsi="仿宋" w:eastAsia="仿宋"/>
                <w:color w:val="000000"/>
                <w:sz w:val="24"/>
                <w:szCs w:val="24"/>
              </w:rPr>
              <w:t>2.带有防尘盖，防止灰尘；</w:t>
            </w:r>
            <w:r>
              <w:rPr>
                <w:rFonts w:hint="eastAsia" w:ascii="仿宋" w:hAnsi="仿宋" w:eastAsia="仿宋"/>
                <w:color w:val="000000"/>
                <w:sz w:val="24"/>
                <w:szCs w:val="24"/>
              </w:rPr>
              <w:br w:type="textWrapping"/>
            </w:r>
            <w:r>
              <w:rPr>
                <w:rFonts w:hint="eastAsia" w:ascii="仿宋" w:hAnsi="仿宋" w:eastAsia="仿宋"/>
                <w:color w:val="000000"/>
                <w:sz w:val="24"/>
                <w:szCs w:val="24"/>
              </w:rPr>
              <w:t>3.占1U高度，结构紧凑；盖子可拆装，方便管理跳线；</w:t>
            </w:r>
          </w:p>
        </w:tc>
        <w:tc>
          <w:tcPr>
            <w:tcW w:w="856" w:type="dxa"/>
            <w:shd w:val="clear" w:color="auto" w:fill="auto"/>
            <w:vAlign w:val="center"/>
          </w:tcPr>
          <w:p>
            <w:pPr>
              <w:jc w:val="center"/>
              <w:rPr>
                <w:rFonts w:ascii="仿宋" w:hAnsi="仿宋" w:eastAsia="仿宋"/>
                <w:color w:val="000000"/>
                <w:sz w:val="24"/>
                <w:szCs w:val="24"/>
              </w:rPr>
            </w:pPr>
            <w:r>
              <w:rPr>
                <w:rFonts w:hint="eastAsia" w:ascii="仿宋" w:hAnsi="仿宋" w:eastAsia="仿宋"/>
                <w:color w:val="000000"/>
                <w:sz w:val="24"/>
                <w:szCs w:val="24"/>
              </w:rPr>
              <w:t>个</w:t>
            </w:r>
          </w:p>
        </w:tc>
        <w:tc>
          <w:tcPr>
            <w:tcW w:w="825" w:type="dxa"/>
            <w:shd w:val="clear" w:color="auto" w:fill="auto"/>
            <w:noWrap/>
            <w:vAlign w:val="center"/>
          </w:tcPr>
          <w:p>
            <w:pPr>
              <w:jc w:val="center"/>
              <w:rPr>
                <w:rFonts w:ascii="仿宋" w:hAnsi="仿宋" w:eastAsia="仿宋"/>
                <w:sz w:val="24"/>
                <w:szCs w:val="24"/>
              </w:rPr>
            </w:pPr>
            <w:r>
              <w:rPr>
                <w:rFonts w:hint="eastAsia" w:ascii="仿宋" w:hAnsi="仿宋" w:eastAsia="仿宋"/>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09" w:type="dxa"/>
            <w:shd w:val="clear" w:color="auto" w:fill="auto"/>
            <w:vAlign w:val="center"/>
          </w:tcPr>
          <w:p>
            <w:pPr>
              <w:jc w:val="center"/>
              <w:rPr>
                <w:rFonts w:ascii="仿宋" w:hAnsi="仿宋" w:eastAsia="仿宋"/>
                <w:color w:val="000000"/>
                <w:sz w:val="24"/>
                <w:szCs w:val="24"/>
              </w:rPr>
            </w:pPr>
            <w:r>
              <w:rPr>
                <w:rFonts w:hint="eastAsia" w:ascii="仿宋" w:hAnsi="仿宋" w:eastAsia="仿宋"/>
                <w:color w:val="000000"/>
                <w:sz w:val="24"/>
                <w:szCs w:val="24"/>
              </w:rPr>
              <w:t>8</w:t>
            </w:r>
          </w:p>
        </w:tc>
        <w:tc>
          <w:tcPr>
            <w:tcW w:w="1909" w:type="dxa"/>
            <w:shd w:val="clear" w:color="000000" w:fill="FFFFFF"/>
            <w:noWrap/>
            <w:vAlign w:val="center"/>
          </w:tcPr>
          <w:p>
            <w:pPr>
              <w:jc w:val="center"/>
              <w:rPr>
                <w:rFonts w:ascii="仿宋" w:hAnsi="仿宋" w:eastAsia="仿宋"/>
                <w:color w:val="000000"/>
                <w:sz w:val="24"/>
                <w:szCs w:val="24"/>
              </w:rPr>
            </w:pPr>
            <w:r>
              <w:rPr>
                <w:rFonts w:hint="eastAsia" w:ascii="仿宋" w:hAnsi="仿宋" w:eastAsia="仿宋"/>
                <w:color w:val="000000"/>
                <w:sz w:val="24"/>
                <w:szCs w:val="24"/>
              </w:rPr>
              <w:t>12口光纤配线架</w:t>
            </w:r>
          </w:p>
        </w:tc>
        <w:tc>
          <w:tcPr>
            <w:tcW w:w="5599" w:type="dxa"/>
            <w:shd w:val="clear" w:color="000000" w:fill="FFFFFF"/>
            <w:vAlign w:val="center"/>
          </w:tcPr>
          <w:p>
            <w:pPr>
              <w:jc w:val="both"/>
              <w:rPr>
                <w:rFonts w:ascii="仿宋" w:hAnsi="仿宋" w:eastAsia="仿宋"/>
                <w:color w:val="000000"/>
                <w:sz w:val="24"/>
                <w:szCs w:val="24"/>
              </w:rPr>
            </w:pPr>
            <w:r>
              <w:rPr>
                <w:rFonts w:hint="eastAsia" w:ascii="仿宋" w:hAnsi="仿宋" w:eastAsia="仿宋"/>
                <w:color w:val="000000"/>
                <w:sz w:val="24"/>
                <w:szCs w:val="24"/>
              </w:rPr>
              <w:t>12位光纤配线架LC双工接口</w:t>
            </w:r>
            <w:r>
              <w:rPr>
                <w:rFonts w:hint="eastAsia" w:ascii="仿宋" w:hAnsi="仿宋" w:eastAsia="仿宋"/>
                <w:color w:val="000000"/>
                <w:sz w:val="24"/>
                <w:szCs w:val="24"/>
              </w:rPr>
              <w:br w:type="textWrapping"/>
            </w:r>
            <w:r>
              <w:rPr>
                <w:rFonts w:hint="eastAsia" w:ascii="仿宋" w:hAnsi="仿宋" w:eastAsia="仿宋"/>
                <w:color w:val="000000"/>
                <w:sz w:val="24"/>
                <w:szCs w:val="24"/>
              </w:rPr>
              <w:t>1.标准19英寸机架式安装方式；</w:t>
            </w:r>
            <w:r>
              <w:rPr>
                <w:rFonts w:hint="eastAsia" w:ascii="仿宋" w:hAnsi="仿宋" w:eastAsia="仿宋"/>
                <w:color w:val="000000"/>
                <w:sz w:val="24"/>
                <w:szCs w:val="24"/>
              </w:rPr>
              <w:br w:type="textWrapping"/>
            </w:r>
            <w:r>
              <w:rPr>
                <w:rFonts w:hint="eastAsia" w:ascii="仿宋" w:hAnsi="仿宋" w:eastAsia="仿宋"/>
                <w:color w:val="000000"/>
                <w:sz w:val="24"/>
                <w:szCs w:val="24"/>
              </w:rPr>
              <w:t>2.全金属结构采用优质高强度冷扎钢材，表面放静电喷涂处理，强度高，外观整洁美观</w:t>
            </w:r>
            <w:r>
              <w:rPr>
                <w:rFonts w:hint="eastAsia" w:ascii="仿宋" w:hAnsi="仿宋" w:eastAsia="仿宋"/>
                <w:color w:val="000000"/>
                <w:sz w:val="24"/>
                <w:szCs w:val="24"/>
              </w:rPr>
              <w:br w:type="textWrapping"/>
            </w:r>
            <w:r>
              <w:rPr>
                <w:rFonts w:hint="eastAsia" w:ascii="仿宋" w:hAnsi="仿宋" w:eastAsia="仿宋"/>
                <w:color w:val="000000"/>
                <w:sz w:val="24"/>
                <w:szCs w:val="24"/>
              </w:rPr>
              <w:t>3.材料：优质冷扎钢板；</w:t>
            </w:r>
            <w:r>
              <w:rPr>
                <w:rFonts w:hint="eastAsia" w:ascii="仿宋" w:hAnsi="仿宋" w:eastAsia="仿宋"/>
                <w:color w:val="000000"/>
                <w:sz w:val="24"/>
                <w:szCs w:val="24"/>
              </w:rPr>
              <w:br w:type="textWrapping"/>
            </w:r>
            <w:r>
              <w:rPr>
                <w:rFonts w:hint="eastAsia" w:ascii="仿宋" w:hAnsi="仿宋" w:eastAsia="仿宋"/>
                <w:color w:val="000000"/>
                <w:sz w:val="24"/>
                <w:szCs w:val="24"/>
              </w:rPr>
              <w:t>4.端口数量：12；</w:t>
            </w:r>
            <w:r>
              <w:rPr>
                <w:rFonts w:hint="eastAsia" w:ascii="仿宋" w:hAnsi="仿宋" w:eastAsia="仿宋"/>
                <w:color w:val="000000"/>
                <w:sz w:val="24"/>
                <w:szCs w:val="24"/>
              </w:rPr>
              <w:br w:type="textWrapping"/>
            </w:r>
            <w:r>
              <w:rPr>
                <w:rFonts w:hint="eastAsia" w:ascii="仿宋" w:hAnsi="仿宋" w:eastAsia="仿宋"/>
                <w:color w:val="000000"/>
                <w:sz w:val="24"/>
                <w:szCs w:val="24"/>
              </w:rPr>
              <w:t>5.端口类型：LC双工；</w:t>
            </w:r>
            <w:r>
              <w:rPr>
                <w:rFonts w:hint="eastAsia" w:ascii="仿宋" w:hAnsi="仿宋" w:eastAsia="仿宋"/>
                <w:color w:val="000000"/>
                <w:sz w:val="24"/>
                <w:szCs w:val="24"/>
              </w:rPr>
              <w:br w:type="textWrapping"/>
            </w:r>
            <w:r>
              <w:rPr>
                <w:rFonts w:hint="eastAsia" w:ascii="仿宋" w:hAnsi="仿宋" w:eastAsia="仿宋"/>
                <w:color w:val="000000"/>
                <w:sz w:val="24"/>
                <w:szCs w:val="24"/>
              </w:rPr>
              <w:t>6.表面处理：静电喷塑；</w:t>
            </w:r>
            <w:r>
              <w:rPr>
                <w:rFonts w:hint="eastAsia" w:ascii="仿宋" w:hAnsi="仿宋" w:eastAsia="仿宋"/>
                <w:color w:val="000000"/>
                <w:sz w:val="24"/>
                <w:szCs w:val="24"/>
              </w:rPr>
              <w:br w:type="textWrapping"/>
            </w:r>
            <w:r>
              <w:rPr>
                <w:rFonts w:hint="eastAsia" w:ascii="仿宋" w:hAnsi="仿宋" w:eastAsia="仿宋"/>
                <w:color w:val="000000"/>
                <w:sz w:val="24"/>
                <w:szCs w:val="24"/>
              </w:rPr>
              <w:t>7.表面颜色：黑色；</w:t>
            </w:r>
            <w:r>
              <w:rPr>
                <w:rFonts w:hint="eastAsia" w:ascii="仿宋" w:hAnsi="仿宋" w:eastAsia="仿宋"/>
                <w:color w:val="000000"/>
                <w:sz w:val="24"/>
                <w:szCs w:val="24"/>
              </w:rPr>
              <w:br w:type="textWrapping"/>
            </w:r>
            <w:r>
              <w:rPr>
                <w:rFonts w:hint="eastAsia" w:ascii="仿宋" w:hAnsi="仿宋" w:eastAsia="仿宋"/>
                <w:color w:val="000000"/>
                <w:sz w:val="24"/>
                <w:szCs w:val="24"/>
              </w:rPr>
              <w:t>8.产品尺寸(mm)：482*44*220；</w:t>
            </w:r>
            <w:r>
              <w:rPr>
                <w:rFonts w:hint="eastAsia" w:ascii="仿宋" w:hAnsi="仿宋" w:eastAsia="仿宋"/>
                <w:color w:val="000000"/>
                <w:sz w:val="24"/>
                <w:szCs w:val="24"/>
              </w:rPr>
              <w:br w:type="textWrapping"/>
            </w:r>
            <w:r>
              <w:rPr>
                <w:rFonts w:hint="eastAsia" w:ascii="仿宋" w:hAnsi="仿宋" w:eastAsia="仿宋"/>
                <w:color w:val="000000"/>
                <w:sz w:val="24"/>
                <w:szCs w:val="24"/>
              </w:rPr>
              <w:t>9.高度：1U；</w:t>
            </w:r>
          </w:p>
        </w:tc>
        <w:tc>
          <w:tcPr>
            <w:tcW w:w="856" w:type="dxa"/>
            <w:shd w:val="clear" w:color="auto" w:fill="auto"/>
            <w:noWrap/>
            <w:vAlign w:val="center"/>
          </w:tcPr>
          <w:p>
            <w:pPr>
              <w:jc w:val="center"/>
              <w:rPr>
                <w:rFonts w:ascii="仿宋" w:hAnsi="仿宋" w:eastAsia="仿宋"/>
                <w:sz w:val="24"/>
                <w:szCs w:val="24"/>
              </w:rPr>
            </w:pPr>
            <w:r>
              <w:rPr>
                <w:rFonts w:hint="eastAsia" w:ascii="仿宋" w:hAnsi="仿宋" w:eastAsia="仿宋"/>
                <w:sz w:val="24"/>
                <w:szCs w:val="24"/>
              </w:rPr>
              <w:t>个</w:t>
            </w:r>
          </w:p>
        </w:tc>
        <w:tc>
          <w:tcPr>
            <w:tcW w:w="825" w:type="dxa"/>
            <w:shd w:val="clear" w:color="auto" w:fill="auto"/>
            <w:noWrap/>
            <w:vAlign w:val="center"/>
          </w:tcPr>
          <w:p>
            <w:pPr>
              <w:jc w:val="center"/>
              <w:rPr>
                <w:rFonts w:ascii="仿宋" w:hAnsi="仿宋" w:eastAsia="仿宋"/>
                <w:sz w:val="24"/>
                <w:szCs w:val="24"/>
              </w:rPr>
            </w:pPr>
            <w:r>
              <w:rPr>
                <w:rFonts w:hint="eastAsia" w:ascii="仿宋" w:hAnsi="仿宋" w:eastAsia="仿宋"/>
                <w:sz w:val="24"/>
                <w:szCs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09" w:type="dxa"/>
            <w:shd w:val="clear" w:color="auto" w:fill="auto"/>
            <w:vAlign w:val="center"/>
          </w:tcPr>
          <w:p>
            <w:pPr>
              <w:jc w:val="center"/>
              <w:rPr>
                <w:rFonts w:ascii="仿宋" w:hAnsi="仿宋" w:eastAsia="仿宋"/>
                <w:color w:val="000000"/>
                <w:sz w:val="24"/>
                <w:szCs w:val="24"/>
              </w:rPr>
            </w:pPr>
            <w:r>
              <w:rPr>
                <w:rFonts w:hint="eastAsia" w:ascii="仿宋" w:hAnsi="仿宋" w:eastAsia="仿宋"/>
                <w:color w:val="000000"/>
                <w:sz w:val="24"/>
                <w:szCs w:val="24"/>
              </w:rPr>
              <w:t>9</w:t>
            </w:r>
          </w:p>
        </w:tc>
        <w:tc>
          <w:tcPr>
            <w:tcW w:w="1909" w:type="dxa"/>
            <w:shd w:val="clear" w:color="000000" w:fill="FFFFFF"/>
            <w:noWrap/>
            <w:vAlign w:val="center"/>
          </w:tcPr>
          <w:p>
            <w:pPr>
              <w:jc w:val="center"/>
              <w:rPr>
                <w:rFonts w:ascii="仿宋" w:hAnsi="仿宋" w:eastAsia="仿宋"/>
                <w:color w:val="000000"/>
                <w:sz w:val="24"/>
                <w:szCs w:val="24"/>
              </w:rPr>
            </w:pPr>
            <w:r>
              <w:rPr>
                <w:rFonts w:hint="eastAsia" w:ascii="仿宋" w:hAnsi="仿宋" w:eastAsia="仿宋"/>
                <w:color w:val="000000"/>
                <w:sz w:val="24"/>
                <w:szCs w:val="24"/>
              </w:rPr>
              <w:t>24口光纤配线架</w:t>
            </w:r>
          </w:p>
        </w:tc>
        <w:tc>
          <w:tcPr>
            <w:tcW w:w="5599" w:type="dxa"/>
            <w:shd w:val="clear" w:color="000000" w:fill="FFFFFF"/>
            <w:vAlign w:val="center"/>
          </w:tcPr>
          <w:p>
            <w:pPr>
              <w:jc w:val="both"/>
              <w:rPr>
                <w:rFonts w:ascii="仿宋" w:hAnsi="仿宋" w:eastAsia="仿宋"/>
                <w:color w:val="000000"/>
                <w:sz w:val="24"/>
                <w:szCs w:val="24"/>
              </w:rPr>
            </w:pPr>
            <w:r>
              <w:rPr>
                <w:rFonts w:hint="eastAsia" w:ascii="仿宋" w:hAnsi="仿宋" w:eastAsia="仿宋"/>
                <w:color w:val="000000"/>
                <w:sz w:val="24"/>
                <w:szCs w:val="24"/>
              </w:rPr>
              <w:t>24位光纤配线架LC双工接口</w:t>
            </w:r>
            <w:r>
              <w:rPr>
                <w:rFonts w:hint="eastAsia" w:ascii="仿宋" w:hAnsi="仿宋" w:eastAsia="仿宋"/>
                <w:color w:val="000000"/>
                <w:sz w:val="24"/>
                <w:szCs w:val="24"/>
              </w:rPr>
              <w:br w:type="textWrapping"/>
            </w:r>
            <w:r>
              <w:rPr>
                <w:rFonts w:hint="eastAsia" w:ascii="仿宋" w:hAnsi="仿宋" w:eastAsia="仿宋"/>
                <w:color w:val="000000"/>
                <w:sz w:val="24"/>
                <w:szCs w:val="24"/>
              </w:rPr>
              <w:t>1.标准19英寸机架式安装方式；</w:t>
            </w:r>
            <w:r>
              <w:rPr>
                <w:rFonts w:hint="eastAsia" w:ascii="仿宋" w:hAnsi="仿宋" w:eastAsia="仿宋"/>
                <w:color w:val="000000"/>
                <w:sz w:val="24"/>
                <w:szCs w:val="24"/>
              </w:rPr>
              <w:br w:type="textWrapping"/>
            </w:r>
            <w:r>
              <w:rPr>
                <w:rFonts w:hint="eastAsia" w:ascii="仿宋" w:hAnsi="仿宋" w:eastAsia="仿宋"/>
                <w:color w:val="000000"/>
                <w:sz w:val="24"/>
                <w:szCs w:val="24"/>
              </w:rPr>
              <w:t>2.全金属结构采用优质高强度冷扎钢材，表面放静电喷涂处理，强度高，外观整洁美观</w:t>
            </w:r>
            <w:r>
              <w:rPr>
                <w:rFonts w:hint="eastAsia" w:ascii="仿宋" w:hAnsi="仿宋" w:eastAsia="仿宋"/>
                <w:color w:val="000000"/>
                <w:sz w:val="24"/>
                <w:szCs w:val="24"/>
              </w:rPr>
              <w:br w:type="textWrapping"/>
            </w:r>
            <w:r>
              <w:rPr>
                <w:rFonts w:hint="eastAsia" w:ascii="仿宋" w:hAnsi="仿宋" w:eastAsia="仿宋"/>
                <w:color w:val="000000"/>
                <w:sz w:val="24"/>
                <w:szCs w:val="24"/>
              </w:rPr>
              <w:t>3.材料：优质冷扎钢板；</w:t>
            </w:r>
            <w:r>
              <w:rPr>
                <w:rFonts w:hint="eastAsia" w:ascii="仿宋" w:hAnsi="仿宋" w:eastAsia="仿宋"/>
                <w:color w:val="000000"/>
                <w:sz w:val="24"/>
                <w:szCs w:val="24"/>
              </w:rPr>
              <w:br w:type="textWrapping"/>
            </w:r>
            <w:r>
              <w:rPr>
                <w:rFonts w:hint="eastAsia" w:ascii="仿宋" w:hAnsi="仿宋" w:eastAsia="仿宋"/>
                <w:color w:val="000000"/>
                <w:sz w:val="24"/>
                <w:szCs w:val="24"/>
              </w:rPr>
              <w:t>4.端口数量：24；</w:t>
            </w:r>
            <w:r>
              <w:rPr>
                <w:rFonts w:hint="eastAsia" w:ascii="仿宋" w:hAnsi="仿宋" w:eastAsia="仿宋"/>
                <w:color w:val="000000"/>
                <w:sz w:val="24"/>
                <w:szCs w:val="24"/>
              </w:rPr>
              <w:br w:type="textWrapping"/>
            </w:r>
            <w:r>
              <w:rPr>
                <w:rFonts w:hint="eastAsia" w:ascii="仿宋" w:hAnsi="仿宋" w:eastAsia="仿宋"/>
                <w:color w:val="000000"/>
                <w:sz w:val="24"/>
                <w:szCs w:val="24"/>
              </w:rPr>
              <w:t>5.端口类型：LC双工；</w:t>
            </w:r>
            <w:r>
              <w:rPr>
                <w:rFonts w:hint="eastAsia" w:ascii="仿宋" w:hAnsi="仿宋" w:eastAsia="仿宋"/>
                <w:color w:val="000000"/>
                <w:sz w:val="24"/>
                <w:szCs w:val="24"/>
              </w:rPr>
              <w:br w:type="textWrapping"/>
            </w:r>
            <w:r>
              <w:rPr>
                <w:rFonts w:hint="eastAsia" w:ascii="仿宋" w:hAnsi="仿宋" w:eastAsia="仿宋"/>
                <w:color w:val="000000"/>
                <w:sz w:val="24"/>
                <w:szCs w:val="24"/>
              </w:rPr>
              <w:t>6.表面处理：静电喷塑；</w:t>
            </w:r>
            <w:r>
              <w:rPr>
                <w:rFonts w:hint="eastAsia" w:ascii="仿宋" w:hAnsi="仿宋" w:eastAsia="仿宋"/>
                <w:color w:val="000000"/>
                <w:sz w:val="24"/>
                <w:szCs w:val="24"/>
              </w:rPr>
              <w:br w:type="textWrapping"/>
            </w:r>
            <w:r>
              <w:rPr>
                <w:rFonts w:hint="eastAsia" w:ascii="仿宋" w:hAnsi="仿宋" w:eastAsia="仿宋"/>
                <w:color w:val="000000"/>
                <w:sz w:val="24"/>
                <w:szCs w:val="24"/>
              </w:rPr>
              <w:t>7.表面颜色：黑色；</w:t>
            </w:r>
            <w:r>
              <w:rPr>
                <w:rFonts w:hint="eastAsia" w:ascii="仿宋" w:hAnsi="仿宋" w:eastAsia="仿宋"/>
                <w:color w:val="000000"/>
                <w:sz w:val="24"/>
                <w:szCs w:val="24"/>
              </w:rPr>
              <w:br w:type="textWrapping"/>
            </w:r>
            <w:r>
              <w:rPr>
                <w:rFonts w:hint="eastAsia" w:ascii="仿宋" w:hAnsi="仿宋" w:eastAsia="仿宋"/>
                <w:color w:val="000000"/>
                <w:sz w:val="24"/>
                <w:szCs w:val="24"/>
              </w:rPr>
              <w:t>8.产品尺寸(mm)：482*44*220；</w:t>
            </w:r>
            <w:r>
              <w:rPr>
                <w:rFonts w:hint="eastAsia" w:ascii="仿宋" w:hAnsi="仿宋" w:eastAsia="仿宋"/>
                <w:color w:val="000000"/>
                <w:sz w:val="24"/>
                <w:szCs w:val="24"/>
              </w:rPr>
              <w:br w:type="textWrapping"/>
            </w:r>
            <w:r>
              <w:rPr>
                <w:rFonts w:hint="eastAsia" w:ascii="仿宋" w:hAnsi="仿宋" w:eastAsia="仿宋"/>
                <w:color w:val="000000"/>
                <w:sz w:val="24"/>
                <w:szCs w:val="24"/>
              </w:rPr>
              <w:t>9.高度：1U；</w:t>
            </w:r>
          </w:p>
        </w:tc>
        <w:tc>
          <w:tcPr>
            <w:tcW w:w="856" w:type="dxa"/>
            <w:shd w:val="clear" w:color="auto" w:fill="auto"/>
            <w:noWrap/>
            <w:vAlign w:val="center"/>
          </w:tcPr>
          <w:p>
            <w:pPr>
              <w:jc w:val="center"/>
              <w:rPr>
                <w:rFonts w:ascii="仿宋" w:hAnsi="仿宋" w:eastAsia="仿宋"/>
                <w:sz w:val="24"/>
                <w:szCs w:val="24"/>
              </w:rPr>
            </w:pPr>
            <w:r>
              <w:rPr>
                <w:rFonts w:hint="eastAsia" w:ascii="仿宋" w:hAnsi="仿宋" w:eastAsia="仿宋"/>
                <w:sz w:val="24"/>
                <w:szCs w:val="24"/>
              </w:rPr>
              <w:t>个</w:t>
            </w:r>
          </w:p>
        </w:tc>
        <w:tc>
          <w:tcPr>
            <w:tcW w:w="825" w:type="dxa"/>
            <w:shd w:val="clear" w:color="auto" w:fill="auto"/>
            <w:noWrap/>
            <w:vAlign w:val="center"/>
          </w:tcPr>
          <w:p>
            <w:pPr>
              <w:jc w:val="center"/>
              <w:rPr>
                <w:rFonts w:ascii="仿宋" w:hAnsi="仿宋" w:eastAsia="仿宋"/>
                <w:sz w:val="24"/>
                <w:szCs w:val="24"/>
              </w:rPr>
            </w:pPr>
            <w:r>
              <w:rPr>
                <w:rFonts w:hint="eastAsia" w:ascii="仿宋" w:hAnsi="仿宋" w:eastAsia="仿宋"/>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709" w:type="dxa"/>
            <w:shd w:val="clear" w:color="auto" w:fill="auto"/>
            <w:vAlign w:val="center"/>
          </w:tcPr>
          <w:p>
            <w:pPr>
              <w:jc w:val="center"/>
              <w:rPr>
                <w:rFonts w:ascii="仿宋" w:hAnsi="仿宋" w:eastAsia="仿宋"/>
                <w:color w:val="000000"/>
                <w:sz w:val="24"/>
                <w:szCs w:val="24"/>
              </w:rPr>
            </w:pPr>
            <w:r>
              <w:rPr>
                <w:rFonts w:hint="eastAsia" w:ascii="仿宋" w:hAnsi="仿宋" w:eastAsia="仿宋"/>
                <w:color w:val="000000"/>
                <w:sz w:val="24"/>
                <w:szCs w:val="24"/>
              </w:rPr>
              <w:t>10</w:t>
            </w:r>
          </w:p>
        </w:tc>
        <w:tc>
          <w:tcPr>
            <w:tcW w:w="1909" w:type="dxa"/>
            <w:shd w:val="clear" w:color="auto" w:fill="auto"/>
            <w:noWrap/>
            <w:vAlign w:val="center"/>
          </w:tcPr>
          <w:p>
            <w:pPr>
              <w:jc w:val="center"/>
              <w:rPr>
                <w:rFonts w:ascii="仿宋" w:hAnsi="仿宋" w:eastAsia="仿宋"/>
                <w:sz w:val="24"/>
                <w:szCs w:val="24"/>
              </w:rPr>
            </w:pPr>
            <w:r>
              <w:rPr>
                <w:rFonts w:hint="eastAsia" w:ascii="仿宋" w:hAnsi="仿宋" w:eastAsia="仿宋"/>
                <w:sz w:val="24"/>
                <w:szCs w:val="24"/>
              </w:rPr>
              <w:t>双工LC单模光纤适配器</w:t>
            </w:r>
          </w:p>
        </w:tc>
        <w:tc>
          <w:tcPr>
            <w:tcW w:w="5599" w:type="dxa"/>
            <w:shd w:val="clear" w:color="auto" w:fill="auto"/>
            <w:vAlign w:val="center"/>
          </w:tcPr>
          <w:p>
            <w:pPr>
              <w:spacing w:after="240"/>
              <w:jc w:val="both"/>
              <w:rPr>
                <w:rFonts w:ascii="仿宋" w:hAnsi="仿宋" w:eastAsia="仿宋"/>
                <w:color w:val="000000"/>
                <w:sz w:val="24"/>
                <w:szCs w:val="24"/>
              </w:rPr>
            </w:pPr>
            <w:r>
              <w:rPr>
                <w:rFonts w:hint="eastAsia" w:ascii="仿宋" w:hAnsi="仿宋" w:eastAsia="仿宋"/>
                <w:color w:val="000000"/>
                <w:sz w:val="24"/>
                <w:szCs w:val="24"/>
              </w:rPr>
              <w:t>LC双工单模适配器</w:t>
            </w:r>
            <w:r>
              <w:rPr>
                <w:rFonts w:hint="eastAsia" w:ascii="仿宋" w:hAnsi="仿宋" w:eastAsia="仿宋"/>
                <w:color w:val="000000"/>
                <w:sz w:val="24"/>
                <w:szCs w:val="24"/>
              </w:rPr>
              <w:br w:type="textWrapping"/>
            </w:r>
            <w:r>
              <w:rPr>
                <w:rFonts w:hint="eastAsia" w:ascii="仿宋" w:hAnsi="仿宋" w:eastAsia="仿宋"/>
                <w:color w:val="000000"/>
                <w:sz w:val="24"/>
                <w:szCs w:val="24"/>
              </w:rPr>
              <w:t>1.兼容性，重复性，互换性好；高精度尺寸，耐磨擦；</w:t>
            </w:r>
            <w:r>
              <w:rPr>
                <w:rFonts w:hint="eastAsia" w:ascii="仿宋" w:hAnsi="仿宋" w:eastAsia="仿宋"/>
                <w:color w:val="000000"/>
                <w:sz w:val="24"/>
                <w:szCs w:val="24"/>
              </w:rPr>
              <w:br w:type="textWrapping"/>
            </w:r>
            <w:r>
              <w:rPr>
                <w:rFonts w:hint="eastAsia" w:ascii="仿宋" w:hAnsi="仿宋" w:eastAsia="仿宋"/>
                <w:color w:val="000000"/>
                <w:sz w:val="24"/>
                <w:szCs w:val="24"/>
              </w:rPr>
              <w:t>2.套管材料：氧化锆陶瓷；</w:t>
            </w:r>
            <w:r>
              <w:rPr>
                <w:rFonts w:hint="eastAsia" w:ascii="仿宋" w:hAnsi="仿宋" w:eastAsia="仿宋"/>
                <w:color w:val="000000"/>
                <w:sz w:val="24"/>
                <w:szCs w:val="24"/>
              </w:rPr>
              <w:br w:type="textWrapping"/>
            </w:r>
            <w:r>
              <w:rPr>
                <w:rFonts w:hint="eastAsia" w:ascii="仿宋" w:hAnsi="仿宋" w:eastAsia="仿宋"/>
                <w:color w:val="000000"/>
                <w:sz w:val="24"/>
                <w:szCs w:val="24"/>
              </w:rPr>
              <w:t>3.重复性：≥1000次；</w:t>
            </w:r>
            <w:r>
              <w:rPr>
                <w:rFonts w:hint="eastAsia" w:ascii="仿宋" w:hAnsi="仿宋" w:eastAsia="仿宋"/>
                <w:color w:val="000000"/>
                <w:sz w:val="24"/>
                <w:szCs w:val="24"/>
              </w:rPr>
              <w:br w:type="textWrapping"/>
            </w:r>
            <w:r>
              <w:rPr>
                <w:rFonts w:hint="eastAsia" w:ascii="仿宋" w:hAnsi="仿宋" w:eastAsia="仿宋"/>
                <w:color w:val="000000"/>
                <w:sz w:val="24"/>
                <w:szCs w:val="24"/>
              </w:rPr>
              <w:t>4.插入损耗：SM≤0.2dB；</w:t>
            </w:r>
            <w:r>
              <w:rPr>
                <w:rFonts w:hint="eastAsia" w:ascii="仿宋" w:hAnsi="仿宋" w:eastAsia="仿宋"/>
                <w:color w:val="000000"/>
                <w:sz w:val="24"/>
                <w:szCs w:val="24"/>
              </w:rPr>
              <w:br w:type="textWrapping"/>
            </w:r>
            <w:r>
              <w:rPr>
                <w:rFonts w:hint="eastAsia" w:ascii="仿宋" w:hAnsi="仿宋" w:eastAsia="仿宋"/>
                <w:color w:val="000000"/>
                <w:sz w:val="24"/>
                <w:szCs w:val="24"/>
              </w:rPr>
              <w:t>5.互换性：≤0.3dB；</w:t>
            </w:r>
            <w:r>
              <w:rPr>
                <w:rFonts w:hint="eastAsia" w:ascii="仿宋" w:hAnsi="仿宋" w:eastAsia="仿宋"/>
                <w:color w:val="000000"/>
                <w:sz w:val="24"/>
                <w:szCs w:val="24"/>
              </w:rPr>
              <w:br w:type="textWrapping"/>
            </w:r>
            <w:r>
              <w:rPr>
                <w:rFonts w:hint="eastAsia" w:ascii="仿宋" w:hAnsi="仿宋" w:eastAsia="仿宋"/>
                <w:color w:val="000000"/>
                <w:sz w:val="24"/>
                <w:szCs w:val="24"/>
              </w:rPr>
              <w:t>6.工作温度：-20℃~+60℃；</w:t>
            </w:r>
          </w:p>
        </w:tc>
        <w:tc>
          <w:tcPr>
            <w:tcW w:w="856" w:type="dxa"/>
            <w:shd w:val="clear" w:color="auto" w:fill="auto"/>
            <w:vAlign w:val="center"/>
          </w:tcPr>
          <w:p>
            <w:pPr>
              <w:jc w:val="center"/>
              <w:rPr>
                <w:rFonts w:ascii="仿宋" w:hAnsi="仿宋" w:eastAsia="仿宋"/>
                <w:color w:val="000000"/>
                <w:sz w:val="24"/>
                <w:szCs w:val="24"/>
              </w:rPr>
            </w:pPr>
            <w:r>
              <w:rPr>
                <w:rFonts w:hint="eastAsia" w:ascii="仿宋" w:hAnsi="仿宋" w:eastAsia="仿宋"/>
                <w:color w:val="000000"/>
                <w:sz w:val="24"/>
                <w:szCs w:val="24"/>
              </w:rPr>
              <w:t>个</w:t>
            </w:r>
          </w:p>
        </w:tc>
        <w:tc>
          <w:tcPr>
            <w:tcW w:w="825" w:type="dxa"/>
            <w:shd w:val="clear" w:color="auto" w:fill="auto"/>
            <w:noWrap/>
            <w:vAlign w:val="center"/>
          </w:tcPr>
          <w:p>
            <w:pPr>
              <w:jc w:val="center"/>
              <w:rPr>
                <w:rFonts w:ascii="仿宋" w:hAnsi="仿宋" w:eastAsia="仿宋"/>
                <w:sz w:val="24"/>
                <w:szCs w:val="24"/>
              </w:rPr>
            </w:pPr>
            <w:r>
              <w:rPr>
                <w:rFonts w:hint="eastAsia" w:ascii="仿宋" w:hAnsi="仿宋" w:eastAsia="仿宋"/>
                <w:sz w:val="24"/>
                <w:szCs w:val="24"/>
              </w:rPr>
              <w:t>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8" w:hRule="atLeast"/>
          <w:jc w:val="center"/>
        </w:trPr>
        <w:tc>
          <w:tcPr>
            <w:tcW w:w="709" w:type="dxa"/>
            <w:shd w:val="clear" w:color="auto" w:fill="auto"/>
            <w:vAlign w:val="center"/>
          </w:tcPr>
          <w:p>
            <w:pPr>
              <w:jc w:val="center"/>
              <w:rPr>
                <w:rFonts w:ascii="仿宋" w:hAnsi="仿宋" w:eastAsia="仿宋"/>
                <w:color w:val="000000"/>
                <w:sz w:val="24"/>
                <w:szCs w:val="24"/>
              </w:rPr>
            </w:pPr>
            <w:r>
              <w:rPr>
                <w:rFonts w:hint="eastAsia" w:ascii="仿宋" w:hAnsi="仿宋" w:eastAsia="仿宋"/>
                <w:color w:val="000000"/>
                <w:sz w:val="24"/>
                <w:szCs w:val="24"/>
              </w:rPr>
              <w:t>11</w:t>
            </w:r>
          </w:p>
        </w:tc>
        <w:tc>
          <w:tcPr>
            <w:tcW w:w="1909" w:type="dxa"/>
            <w:shd w:val="clear" w:color="auto" w:fill="auto"/>
            <w:noWrap/>
            <w:vAlign w:val="center"/>
          </w:tcPr>
          <w:p>
            <w:pPr>
              <w:jc w:val="center"/>
              <w:rPr>
                <w:rFonts w:ascii="仿宋" w:hAnsi="仿宋" w:eastAsia="仿宋"/>
                <w:sz w:val="24"/>
                <w:szCs w:val="24"/>
              </w:rPr>
            </w:pPr>
            <w:r>
              <w:rPr>
                <w:rFonts w:hint="eastAsia" w:ascii="仿宋" w:hAnsi="仿宋" w:eastAsia="仿宋"/>
                <w:sz w:val="24"/>
                <w:szCs w:val="24"/>
              </w:rPr>
              <w:t>双芯LC-LC单模光纤跳线</w:t>
            </w:r>
          </w:p>
        </w:tc>
        <w:tc>
          <w:tcPr>
            <w:tcW w:w="5599" w:type="dxa"/>
            <w:shd w:val="clear" w:color="auto" w:fill="auto"/>
            <w:vAlign w:val="center"/>
          </w:tcPr>
          <w:p>
            <w:pPr>
              <w:spacing w:after="240"/>
              <w:jc w:val="both"/>
              <w:rPr>
                <w:rFonts w:ascii="仿宋" w:hAnsi="仿宋" w:eastAsia="仿宋"/>
                <w:color w:val="000000"/>
                <w:sz w:val="24"/>
                <w:szCs w:val="24"/>
              </w:rPr>
            </w:pPr>
            <w:r>
              <w:rPr>
                <w:rFonts w:hint="eastAsia" w:ascii="仿宋" w:hAnsi="仿宋" w:eastAsia="仿宋"/>
                <w:color w:val="000000"/>
                <w:sz w:val="24"/>
                <w:szCs w:val="24"/>
              </w:rPr>
              <w:t>1.依据工业标准出厂前100%光学测试，确保可靠性；</w:t>
            </w:r>
            <w:r>
              <w:rPr>
                <w:rFonts w:hint="eastAsia" w:ascii="仿宋" w:hAnsi="仿宋" w:eastAsia="仿宋"/>
                <w:color w:val="000000"/>
                <w:sz w:val="24"/>
                <w:szCs w:val="24"/>
              </w:rPr>
              <w:br w:type="textWrapping"/>
            </w:r>
            <w:r>
              <w:rPr>
                <w:rFonts w:hint="eastAsia" w:ascii="仿宋" w:hAnsi="仿宋" w:eastAsia="仿宋"/>
                <w:color w:val="000000"/>
                <w:sz w:val="24"/>
                <w:szCs w:val="24"/>
              </w:rPr>
              <w:t>2.各种长度、各种连接类型的光纤跳线可供选择及定制；</w:t>
            </w:r>
            <w:r>
              <w:rPr>
                <w:rFonts w:hint="eastAsia" w:ascii="仿宋" w:hAnsi="仿宋" w:eastAsia="仿宋"/>
                <w:color w:val="000000"/>
                <w:sz w:val="24"/>
                <w:szCs w:val="24"/>
              </w:rPr>
              <w:br w:type="textWrapping"/>
            </w:r>
            <w:r>
              <w:rPr>
                <w:rFonts w:hint="eastAsia" w:ascii="仿宋" w:hAnsi="仿宋" w:eastAsia="仿宋"/>
                <w:color w:val="000000"/>
                <w:sz w:val="24"/>
                <w:szCs w:val="24"/>
              </w:rPr>
              <w:t>3.光纤规格：B1.3（9/125μm）；</w:t>
            </w:r>
            <w:r>
              <w:rPr>
                <w:rFonts w:hint="eastAsia" w:ascii="仿宋" w:hAnsi="仿宋" w:eastAsia="仿宋"/>
                <w:color w:val="000000"/>
                <w:sz w:val="24"/>
                <w:szCs w:val="24"/>
              </w:rPr>
              <w:br w:type="textWrapping"/>
            </w:r>
            <w:r>
              <w:rPr>
                <w:rFonts w:hint="eastAsia" w:ascii="仿宋" w:hAnsi="仿宋" w:eastAsia="仿宋"/>
                <w:color w:val="000000"/>
                <w:sz w:val="24"/>
                <w:szCs w:val="24"/>
              </w:rPr>
              <w:t>4.插入损耗（含重复性）：≤0.2dB；</w:t>
            </w:r>
            <w:r>
              <w:rPr>
                <w:rFonts w:hint="eastAsia" w:ascii="仿宋" w:hAnsi="仿宋" w:eastAsia="仿宋"/>
                <w:color w:val="000000"/>
                <w:sz w:val="24"/>
                <w:szCs w:val="24"/>
              </w:rPr>
              <w:br w:type="textWrapping"/>
            </w:r>
            <w:r>
              <w:rPr>
                <w:rFonts w:hint="eastAsia" w:ascii="仿宋" w:hAnsi="仿宋" w:eastAsia="仿宋"/>
                <w:color w:val="000000"/>
                <w:sz w:val="24"/>
                <w:szCs w:val="24"/>
              </w:rPr>
              <w:t>5.互换性：≤0.2dB；回波损耗：≥50dB；</w:t>
            </w:r>
            <w:r>
              <w:rPr>
                <w:rFonts w:hint="eastAsia" w:ascii="仿宋" w:hAnsi="仿宋" w:eastAsia="仿宋"/>
                <w:color w:val="000000"/>
                <w:sz w:val="24"/>
                <w:szCs w:val="24"/>
              </w:rPr>
              <w:br w:type="textWrapping"/>
            </w:r>
            <w:r>
              <w:rPr>
                <w:rFonts w:hint="eastAsia" w:ascii="仿宋" w:hAnsi="仿宋" w:eastAsia="仿宋"/>
                <w:color w:val="000000"/>
                <w:sz w:val="24"/>
                <w:szCs w:val="24"/>
              </w:rPr>
              <w:t>6.接头材料：氧化锆陶瓷插芯；</w:t>
            </w:r>
            <w:r>
              <w:rPr>
                <w:rFonts w:hint="eastAsia" w:ascii="仿宋" w:hAnsi="仿宋" w:eastAsia="仿宋"/>
                <w:color w:val="000000"/>
                <w:sz w:val="24"/>
                <w:szCs w:val="24"/>
              </w:rPr>
              <w:br w:type="textWrapping"/>
            </w:r>
            <w:r>
              <w:rPr>
                <w:rFonts w:hint="eastAsia" w:ascii="仿宋" w:hAnsi="仿宋" w:eastAsia="仿宋"/>
                <w:color w:val="000000"/>
                <w:sz w:val="24"/>
                <w:szCs w:val="24"/>
              </w:rPr>
              <w:t>7.重复性：≥1000次；</w:t>
            </w:r>
            <w:r>
              <w:rPr>
                <w:rFonts w:hint="eastAsia" w:ascii="仿宋" w:hAnsi="仿宋" w:eastAsia="仿宋"/>
                <w:color w:val="000000"/>
                <w:sz w:val="24"/>
                <w:szCs w:val="24"/>
              </w:rPr>
              <w:br w:type="textWrapping"/>
            </w:r>
            <w:r>
              <w:rPr>
                <w:rFonts w:hint="eastAsia" w:ascii="仿宋" w:hAnsi="仿宋" w:eastAsia="仿宋"/>
                <w:color w:val="000000"/>
                <w:sz w:val="24"/>
                <w:szCs w:val="24"/>
              </w:rPr>
              <w:t>8.工作温度：-20℃~+60℃</w:t>
            </w:r>
            <w:r>
              <w:rPr>
                <w:rFonts w:hint="eastAsia" w:ascii="仿宋" w:hAnsi="仿宋" w:eastAsia="仿宋"/>
                <w:color w:val="000000"/>
                <w:sz w:val="24"/>
                <w:szCs w:val="24"/>
              </w:rPr>
              <w:br w:type="textWrapping"/>
            </w:r>
            <w:r>
              <w:rPr>
                <w:rFonts w:hint="eastAsia" w:ascii="仿宋" w:hAnsi="仿宋" w:eastAsia="仿宋"/>
                <w:color w:val="000000"/>
                <w:sz w:val="24"/>
                <w:szCs w:val="24"/>
              </w:rPr>
              <w:t>9.光纤护套：LSZH；</w:t>
            </w:r>
          </w:p>
        </w:tc>
        <w:tc>
          <w:tcPr>
            <w:tcW w:w="856" w:type="dxa"/>
            <w:shd w:val="clear" w:color="auto" w:fill="auto"/>
            <w:vAlign w:val="center"/>
          </w:tcPr>
          <w:p>
            <w:pPr>
              <w:jc w:val="center"/>
              <w:rPr>
                <w:rFonts w:ascii="仿宋" w:hAnsi="仿宋" w:eastAsia="仿宋"/>
                <w:color w:val="000000"/>
                <w:sz w:val="24"/>
                <w:szCs w:val="24"/>
              </w:rPr>
            </w:pPr>
            <w:r>
              <w:rPr>
                <w:rFonts w:hint="eastAsia" w:ascii="仿宋" w:hAnsi="仿宋" w:eastAsia="仿宋"/>
                <w:color w:val="000000"/>
                <w:sz w:val="24"/>
                <w:szCs w:val="24"/>
              </w:rPr>
              <w:t>根</w:t>
            </w:r>
          </w:p>
        </w:tc>
        <w:tc>
          <w:tcPr>
            <w:tcW w:w="825" w:type="dxa"/>
            <w:shd w:val="clear" w:color="auto" w:fill="auto"/>
            <w:noWrap/>
            <w:vAlign w:val="center"/>
          </w:tcPr>
          <w:p>
            <w:pPr>
              <w:jc w:val="center"/>
              <w:rPr>
                <w:rFonts w:ascii="仿宋" w:hAnsi="仿宋" w:eastAsia="仿宋"/>
                <w:sz w:val="24"/>
                <w:szCs w:val="24"/>
              </w:rPr>
            </w:pPr>
            <w:r>
              <w:rPr>
                <w:rFonts w:hint="eastAsia" w:ascii="仿宋" w:hAnsi="仿宋" w:eastAsia="仿宋"/>
                <w:sz w:val="24"/>
                <w:szCs w:val="24"/>
              </w:rPr>
              <w:t>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09" w:type="dxa"/>
            <w:shd w:val="clear" w:color="auto" w:fill="auto"/>
            <w:vAlign w:val="center"/>
          </w:tcPr>
          <w:p>
            <w:pPr>
              <w:jc w:val="center"/>
              <w:rPr>
                <w:rFonts w:ascii="仿宋" w:hAnsi="仿宋" w:eastAsia="仿宋"/>
                <w:color w:val="000000"/>
                <w:sz w:val="24"/>
                <w:szCs w:val="24"/>
              </w:rPr>
            </w:pPr>
            <w:r>
              <w:rPr>
                <w:rFonts w:hint="eastAsia" w:ascii="仿宋" w:hAnsi="仿宋" w:eastAsia="仿宋"/>
                <w:color w:val="000000"/>
                <w:sz w:val="24"/>
                <w:szCs w:val="24"/>
              </w:rPr>
              <w:t>12</w:t>
            </w:r>
          </w:p>
        </w:tc>
        <w:tc>
          <w:tcPr>
            <w:tcW w:w="1909" w:type="dxa"/>
            <w:shd w:val="clear" w:color="auto" w:fill="auto"/>
            <w:noWrap/>
            <w:vAlign w:val="center"/>
          </w:tcPr>
          <w:p>
            <w:pPr>
              <w:jc w:val="center"/>
              <w:rPr>
                <w:rFonts w:ascii="仿宋" w:hAnsi="仿宋" w:eastAsia="仿宋"/>
                <w:sz w:val="24"/>
                <w:szCs w:val="24"/>
              </w:rPr>
            </w:pPr>
            <w:r>
              <w:rPr>
                <w:rFonts w:hint="eastAsia" w:ascii="仿宋" w:hAnsi="仿宋" w:eastAsia="仿宋"/>
                <w:sz w:val="24"/>
                <w:szCs w:val="24"/>
              </w:rPr>
              <w:t>LC-LC单模尾纤</w:t>
            </w:r>
          </w:p>
        </w:tc>
        <w:tc>
          <w:tcPr>
            <w:tcW w:w="5599" w:type="dxa"/>
            <w:shd w:val="clear" w:color="auto" w:fill="auto"/>
            <w:vAlign w:val="center"/>
          </w:tcPr>
          <w:p>
            <w:pPr>
              <w:spacing w:after="240"/>
              <w:jc w:val="both"/>
              <w:rPr>
                <w:rFonts w:ascii="仿宋" w:hAnsi="仿宋" w:eastAsia="仿宋"/>
                <w:color w:val="000000"/>
                <w:sz w:val="24"/>
                <w:szCs w:val="24"/>
              </w:rPr>
            </w:pPr>
            <w:r>
              <w:rPr>
                <w:rFonts w:hint="eastAsia" w:ascii="仿宋" w:hAnsi="仿宋" w:eastAsia="仿宋"/>
                <w:color w:val="000000"/>
                <w:sz w:val="24"/>
                <w:szCs w:val="24"/>
              </w:rPr>
              <w:t>LC双芯单模尾纤</w:t>
            </w:r>
            <w:r>
              <w:rPr>
                <w:rFonts w:hint="eastAsia" w:ascii="仿宋" w:hAnsi="仿宋" w:eastAsia="仿宋"/>
                <w:color w:val="000000"/>
                <w:sz w:val="24"/>
                <w:szCs w:val="24"/>
              </w:rPr>
              <w:br w:type="textWrapping"/>
            </w:r>
            <w:r>
              <w:rPr>
                <w:rFonts w:hint="eastAsia" w:ascii="仿宋" w:hAnsi="仿宋" w:eastAsia="仿宋"/>
                <w:color w:val="000000"/>
                <w:sz w:val="24"/>
                <w:szCs w:val="24"/>
              </w:rPr>
              <w:t>1.依据工业标准出厂前100%光学测试，确保可靠性；</w:t>
            </w:r>
            <w:r>
              <w:rPr>
                <w:rFonts w:hint="eastAsia" w:ascii="仿宋" w:hAnsi="仿宋" w:eastAsia="仿宋"/>
                <w:color w:val="000000"/>
                <w:sz w:val="24"/>
                <w:szCs w:val="24"/>
              </w:rPr>
              <w:br w:type="textWrapping"/>
            </w:r>
            <w:r>
              <w:rPr>
                <w:rFonts w:hint="eastAsia" w:ascii="仿宋" w:hAnsi="仿宋" w:eastAsia="仿宋"/>
                <w:color w:val="000000"/>
                <w:sz w:val="24"/>
                <w:szCs w:val="24"/>
              </w:rPr>
              <w:t>2.各种长度、各种连接类型的光纤跳线可供选择及定制；</w:t>
            </w:r>
            <w:r>
              <w:rPr>
                <w:rFonts w:hint="eastAsia" w:ascii="仿宋" w:hAnsi="仿宋" w:eastAsia="仿宋"/>
                <w:color w:val="000000"/>
                <w:sz w:val="24"/>
                <w:szCs w:val="24"/>
              </w:rPr>
              <w:br w:type="textWrapping"/>
            </w:r>
            <w:r>
              <w:rPr>
                <w:rFonts w:hint="eastAsia" w:ascii="仿宋" w:hAnsi="仿宋" w:eastAsia="仿宋"/>
                <w:color w:val="000000"/>
                <w:sz w:val="24"/>
                <w:szCs w:val="24"/>
              </w:rPr>
              <w:t>3.光纤规格：B1.3（9/125μm）；</w:t>
            </w:r>
            <w:r>
              <w:rPr>
                <w:rFonts w:hint="eastAsia" w:ascii="仿宋" w:hAnsi="仿宋" w:eastAsia="仿宋"/>
                <w:color w:val="000000"/>
                <w:sz w:val="24"/>
                <w:szCs w:val="24"/>
              </w:rPr>
              <w:br w:type="textWrapping"/>
            </w:r>
            <w:r>
              <w:rPr>
                <w:rFonts w:hint="eastAsia" w:ascii="仿宋" w:hAnsi="仿宋" w:eastAsia="仿宋"/>
                <w:color w:val="000000"/>
                <w:sz w:val="24"/>
                <w:szCs w:val="24"/>
              </w:rPr>
              <w:t>4.插入损耗（含重复性）：≤0.2dB；</w:t>
            </w:r>
            <w:r>
              <w:rPr>
                <w:rFonts w:hint="eastAsia" w:ascii="仿宋" w:hAnsi="仿宋" w:eastAsia="仿宋"/>
                <w:color w:val="000000"/>
                <w:sz w:val="24"/>
                <w:szCs w:val="24"/>
              </w:rPr>
              <w:br w:type="textWrapping"/>
            </w:r>
            <w:r>
              <w:rPr>
                <w:rFonts w:hint="eastAsia" w:ascii="仿宋" w:hAnsi="仿宋" w:eastAsia="仿宋"/>
                <w:color w:val="000000"/>
                <w:sz w:val="24"/>
                <w:szCs w:val="24"/>
              </w:rPr>
              <w:t>5.互换性：≤0.2dB；回波损耗：≥50dB；</w:t>
            </w:r>
            <w:r>
              <w:rPr>
                <w:rFonts w:hint="eastAsia" w:ascii="仿宋" w:hAnsi="仿宋" w:eastAsia="仿宋"/>
                <w:color w:val="000000"/>
                <w:sz w:val="24"/>
                <w:szCs w:val="24"/>
              </w:rPr>
              <w:br w:type="textWrapping"/>
            </w:r>
            <w:r>
              <w:rPr>
                <w:rFonts w:hint="eastAsia" w:ascii="仿宋" w:hAnsi="仿宋" w:eastAsia="仿宋"/>
                <w:color w:val="000000"/>
                <w:sz w:val="24"/>
                <w:szCs w:val="24"/>
              </w:rPr>
              <w:t>6.接头材料：氧化锆陶瓷插芯；</w:t>
            </w:r>
            <w:r>
              <w:rPr>
                <w:rFonts w:hint="eastAsia" w:ascii="仿宋" w:hAnsi="仿宋" w:eastAsia="仿宋"/>
                <w:color w:val="000000"/>
                <w:sz w:val="24"/>
                <w:szCs w:val="24"/>
              </w:rPr>
              <w:br w:type="textWrapping"/>
            </w:r>
            <w:r>
              <w:rPr>
                <w:rFonts w:hint="eastAsia" w:ascii="仿宋" w:hAnsi="仿宋" w:eastAsia="仿宋"/>
                <w:color w:val="000000"/>
                <w:sz w:val="24"/>
                <w:szCs w:val="24"/>
              </w:rPr>
              <w:t>7.重复性：≥1000次；</w:t>
            </w:r>
            <w:r>
              <w:rPr>
                <w:rFonts w:hint="eastAsia" w:ascii="仿宋" w:hAnsi="仿宋" w:eastAsia="仿宋"/>
                <w:color w:val="000000"/>
                <w:sz w:val="24"/>
                <w:szCs w:val="24"/>
              </w:rPr>
              <w:br w:type="textWrapping"/>
            </w:r>
            <w:r>
              <w:rPr>
                <w:rFonts w:hint="eastAsia" w:ascii="仿宋" w:hAnsi="仿宋" w:eastAsia="仿宋"/>
                <w:color w:val="000000"/>
                <w:sz w:val="24"/>
                <w:szCs w:val="24"/>
              </w:rPr>
              <w:t>8.工作温度：-20℃~+60℃</w:t>
            </w:r>
            <w:r>
              <w:rPr>
                <w:rFonts w:hint="eastAsia" w:ascii="仿宋" w:hAnsi="仿宋" w:eastAsia="仿宋"/>
                <w:color w:val="000000"/>
                <w:sz w:val="24"/>
                <w:szCs w:val="24"/>
              </w:rPr>
              <w:br w:type="textWrapping"/>
            </w:r>
            <w:r>
              <w:rPr>
                <w:rFonts w:hint="eastAsia" w:ascii="仿宋" w:hAnsi="仿宋" w:eastAsia="仿宋"/>
                <w:color w:val="000000"/>
                <w:sz w:val="24"/>
                <w:szCs w:val="24"/>
              </w:rPr>
              <w:t>9.光纤护套：LSZH；</w:t>
            </w:r>
          </w:p>
        </w:tc>
        <w:tc>
          <w:tcPr>
            <w:tcW w:w="856" w:type="dxa"/>
            <w:shd w:val="clear" w:color="auto" w:fill="auto"/>
            <w:vAlign w:val="center"/>
          </w:tcPr>
          <w:p>
            <w:pPr>
              <w:jc w:val="center"/>
              <w:rPr>
                <w:rFonts w:ascii="仿宋" w:hAnsi="仿宋" w:eastAsia="仿宋"/>
                <w:color w:val="000000"/>
                <w:sz w:val="24"/>
                <w:szCs w:val="24"/>
              </w:rPr>
            </w:pPr>
            <w:r>
              <w:rPr>
                <w:rFonts w:hint="eastAsia" w:ascii="仿宋" w:hAnsi="仿宋" w:eastAsia="仿宋"/>
                <w:color w:val="000000"/>
                <w:sz w:val="24"/>
                <w:szCs w:val="24"/>
              </w:rPr>
              <w:t>根</w:t>
            </w:r>
          </w:p>
        </w:tc>
        <w:tc>
          <w:tcPr>
            <w:tcW w:w="825" w:type="dxa"/>
            <w:shd w:val="clear" w:color="auto" w:fill="auto"/>
            <w:noWrap/>
            <w:vAlign w:val="center"/>
          </w:tcPr>
          <w:p>
            <w:pPr>
              <w:jc w:val="center"/>
              <w:rPr>
                <w:rFonts w:ascii="仿宋" w:hAnsi="仿宋" w:eastAsia="仿宋"/>
                <w:sz w:val="24"/>
                <w:szCs w:val="24"/>
              </w:rPr>
            </w:pPr>
            <w:r>
              <w:rPr>
                <w:rFonts w:hint="eastAsia" w:ascii="仿宋" w:hAnsi="仿宋" w:eastAsia="仿宋"/>
                <w:sz w:val="24"/>
                <w:szCs w:val="24"/>
              </w:rPr>
              <w:t>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09" w:type="dxa"/>
            <w:shd w:val="clear" w:color="auto" w:fill="auto"/>
            <w:vAlign w:val="center"/>
          </w:tcPr>
          <w:p>
            <w:pPr>
              <w:jc w:val="center"/>
              <w:rPr>
                <w:rFonts w:ascii="仿宋" w:hAnsi="仿宋" w:eastAsia="仿宋"/>
                <w:color w:val="000000"/>
                <w:sz w:val="24"/>
                <w:szCs w:val="24"/>
              </w:rPr>
            </w:pPr>
            <w:r>
              <w:rPr>
                <w:rFonts w:hint="eastAsia" w:ascii="仿宋" w:hAnsi="仿宋" w:eastAsia="仿宋"/>
                <w:color w:val="000000"/>
                <w:sz w:val="24"/>
                <w:szCs w:val="24"/>
              </w:rPr>
              <w:t>13</w:t>
            </w:r>
          </w:p>
        </w:tc>
        <w:tc>
          <w:tcPr>
            <w:tcW w:w="1909" w:type="dxa"/>
            <w:shd w:val="clear" w:color="auto" w:fill="auto"/>
            <w:noWrap/>
            <w:vAlign w:val="center"/>
          </w:tcPr>
          <w:p>
            <w:pPr>
              <w:jc w:val="center"/>
              <w:rPr>
                <w:rFonts w:ascii="仿宋" w:hAnsi="仿宋" w:eastAsia="仿宋"/>
                <w:sz w:val="24"/>
                <w:szCs w:val="24"/>
              </w:rPr>
            </w:pPr>
            <w:r>
              <w:rPr>
                <w:rFonts w:hint="eastAsia" w:ascii="仿宋" w:hAnsi="仿宋" w:eastAsia="仿宋"/>
                <w:sz w:val="24"/>
                <w:szCs w:val="24"/>
              </w:rPr>
              <w:t>水晶头</w:t>
            </w:r>
          </w:p>
        </w:tc>
        <w:tc>
          <w:tcPr>
            <w:tcW w:w="5599" w:type="dxa"/>
            <w:shd w:val="clear" w:color="auto" w:fill="auto"/>
            <w:vAlign w:val="center"/>
          </w:tcPr>
          <w:p>
            <w:pPr>
              <w:jc w:val="both"/>
              <w:rPr>
                <w:rFonts w:ascii="仿宋" w:hAnsi="仿宋" w:eastAsia="仿宋"/>
                <w:sz w:val="24"/>
                <w:szCs w:val="24"/>
              </w:rPr>
            </w:pPr>
            <w:r>
              <w:rPr>
                <w:rFonts w:hint="eastAsia" w:ascii="仿宋" w:hAnsi="仿宋" w:eastAsia="仿宋"/>
                <w:sz w:val="24"/>
                <w:szCs w:val="24"/>
              </w:rPr>
              <w:t>六类非屏蔽水晶头一体式</w:t>
            </w:r>
          </w:p>
        </w:tc>
        <w:tc>
          <w:tcPr>
            <w:tcW w:w="856" w:type="dxa"/>
            <w:shd w:val="clear" w:color="auto" w:fill="auto"/>
            <w:vAlign w:val="center"/>
          </w:tcPr>
          <w:p>
            <w:pPr>
              <w:jc w:val="center"/>
              <w:rPr>
                <w:rFonts w:ascii="仿宋" w:hAnsi="仿宋" w:eastAsia="仿宋"/>
                <w:color w:val="000000"/>
                <w:sz w:val="24"/>
                <w:szCs w:val="24"/>
              </w:rPr>
            </w:pPr>
            <w:r>
              <w:rPr>
                <w:rFonts w:hint="eastAsia" w:ascii="仿宋" w:hAnsi="仿宋" w:eastAsia="仿宋"/>
                <w:color w:val="000000"/>
                <w:sz w:val="24"/>
                <w:szCs w:val="24"/>
              </w:rPr>
              <w:t>个</w:t>
            </w:r>
          </w:p>
        </w:tc>
        <w:tc>
          <w:tcPr>
            <w:tcW w:w="825" w:type="dxa"/>
            <w:shd w:val="clear" w:color="auto" w:fill="auto"/>
            <w:noWrap/>
            <w:vAlign w:val="center"/>
          </w:tcPr>
          <w:p>
            <w:pPr>
              <w:jc w:val="center"/>
              <w:rPr>
                <w:rFonts w:ascii="仿宋" w:hAnsi="仿宋" w:eastAsia="仿宋"/>
                <w:sz w:val="24"/>
                <w:szCs w:val="24"/>
              </w:rPr>
            </w:pPr>
            <w:r>
              <w:rPr>
                <w:rFonts w:hint="eastAsia" w:ascii="仿宋" w:hAnsi="仿宋" w:eastAsia="仿宋"/>
                <w:sz w:val="24"/>
                <w:szCs w:val="24"/>
              </w:rPr>
              <w:t>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09" w:type="dxa"/>
            <w:shd w:val="clear" w:color="auto" w:fill="auto"/>
            <w:vAlign w:val="center"/>
          </w:tcPr>
          <w:p>
            <w:pPr>
              <w:jc w:val="center"/>
              <w:rPr>
                <w:rFonts w:ascii="仿宋" w:hAnsi="仿宋" w:eastAsia="仿宋"/>
                <w:color w:val="000000"/>
                <w:sz w:val="24"/>
                <w:szCs w:val="24"/>
              </w:rPr>
            </w:pPr>
            <w:r>
              <w:rPr>
                <w:rFonts w:hint="eastAsia" w:ascii="仿宋" w:hAnsi="仿宋" w:eastAsia="仿宋"/>
                <w:color w:val="000000"/>
                <w:sz w:val="24"/>
                <w:szCs w:val="24"/>
              </w:rPr>
              <w:t>14</w:t>
            </w:r>
          </w:p>
        </w:tc>
        <w:tc>
          <w:tcPr>
            <w:tcW w:w="1909" w:type="dxa"/>
            <w:shd w:val="clear" w:color="auto" w:fill="auto"/>
            <w:noWrap/>
            <w:vAlign w:val="center"/>
          </w:tcPr>
          <w:p>
            <w:pPr>
              <w:jc w:val="center"/>
              <w:rPr>
                <w:rFonts w:ascii="仿宋" w:hAnsi="仿宋" w:eastAsia="仿宋"/>
                <w:sz w:val="24"/>
                <w:szCs w:val="24"/>
              </w:rPr>
            </w:pPr>
            <w:r>
              <w:rPr>
                <w:rFonts w:hint="eastAsia" w:ascii="仿宋" w:hAnsi="仿宋" w:eastAsia="仿宋"/>
                <w:sz w:val="24"/>
                <w:szCs w:val="24"/>
              </w:rPr>
              <w:t>12芯单模光缆</w:t>
            </w:r>
          </w:p>
        </w:tc>
        <w:tc>
          <w:tcPr>
            <w:tcW w:w="5599" w:type="dxa"/>
            <w:shd w:val="clear" w:color="auto" w:fill="auto"/>
            <w:vAlign w:val="center"/>
          </w:tcPr>
          <w:p>
            <w:pPr>
              <w:jc w:val="both"/>
              <w:rPr>
                <w:rFonts w:ascii="仿宋" w:hAnsi="仿宋" w:eastAsia="仿宋"/>
                <w:color w:val="000000"/>
                <w:sz w:val="24"/>
                <w:szCs w:val="24"/>
              </w:rPr>
            </w:pPr>
            <w:r>
              <w:rPr>
                <w:rFonts w:hint="eastAsia" w:ascii="仿宋" w:hAnsi="仿宋" w:eastAsia="仿宋"/>
                <w:color w:val="000000"/>
                <w:sz w:val="24"/>
                <w:szCs w:val="24"/>
              </w:rPr>
              <w:t>1.符合标准：ISO/IEC11801；ANSI/TIA-568.3-D</w:t>
            </w:r>
            <w:r>
              <w:rPr>
                <w:rFonts w:hint="eastAsia" w:ascii="仿宋" w:hAnsi="仿宋" w:eastAsia="仿宋"/>
                <w:color w:val="000000"/>
                <w:sz w:val="24"/>
                <w:szCs w:val="24"/>
              </w:rPr>
              <w:br w:type="textWrapping"/>
            </w:r>
            <w:r>
              <w:rPr>
                <w:rFonts w:hint="eastAsia" w:ascii="仿宋" w:hAnsi="仿宋" w:eastAsia="仿宋"/>
                <w:color w:val="000000"/>
                <w:sz w:val="24"/>
                <w:szCs w:val="24"/>
              </w:rPr>
              <w:t>2.衰减＠20℃（DB/Km）：1310≤0.4，1550≤0.3</w:t>
            </w:r>
            <w:r>
              <w:rPr>
                <w:rFonts w:hint="eastAsia" w:ascii="仿宋" w:hAnsi="仿宋" w:eastAsia="仿宋"/>
                <w:color w:val="000000"/>
                <w:sz w:val="24"/>
                <w:szCs w:val="24"/>
              </w:rPr>
              <w:br w:type="textWrapping"/>
            </w:r>
            <w:r>
              <w:rPr>
                <w:rFonts w:hint="eastAsia" w:ascii="仿宋" w:hAnsi="仿宋" w:eastAsia="仿宋"/>
                <w:color w:val="000000"/>
                <w:sz w:val="24"/>
                <w:szCs w:val="24"/>
              </w:rPr>
              <w:t>3.光纤规格：B1.3（9/125μm）</w:t>
            </w:r>
            <w:r>
              <w:rPr>
                <w:rFonts w:hint="eastAsia" w:ascii="仿宋" w:hAnsi="仿宋" w:eastAsia="仿宋"/>
                <w:color w:val="000000"/>
                <w:sz w:val="24"/>
                <w:szCs w:val="24"/>
              </w:rPr>
              <w:br w:type="textWrapping"/>
            </w:r>
            <w:r>
              <w:rPr>
                <w:rFonts w:hint="eastAsia" w:ascii="仿宋" w:hAnsi="仿宋" w:eastAsia="仿宋"/>
                <w:color w:val="000000"/>
                <w:sz w:val="24"/>
                <w:szCs w:val="24"/>
              </w:rPr>
              <w:t>4.动态/静态弯曲半径：20D/10D</w:t>
            </w:r>
            <w:r>
              <w:rPr>
                <w:rFonts w:hint="eastAsia" w:ascii="仿宋" w:hAnsi="仿宋" w:eastAsia="仿宋"/>
                <w:color w:val="000000"/>
                <w:sz w:val="24"/>
                <w:szCs w:val="24"/>
              </w:rPr>
              <w:br w:type="textWrapping"/>
            </w:r>
            <w:r>
              <w:rPr>
                <w:rFonts w:hint="eastAsia" w:ascii="仿宋" w:hAnsi="仿宋" w:eastAsia="仿宋"/>
                <w:color w:val="000000"/>
                <w:sz w:val="24"/>
                <w:szCs w:val="24"/>
              </w:rPr>
              <w:t>5.允许压扁（N/100mm）:200/440</w:t>
            </w:r>
            <w:r>
              <w:rPr>
                <w:rFonts w:hint="eastAsia" w:ascii="仿宋" w:hAnsi="仿宋" w:eastAsia="仿宋"/>
                <w:color w:val="000000"/>
                <w:sz w:val="24"/>
                <w:szCs w:val="24"/>
              </w:rPr>
              <w:br w:type="textWrapping"/>
            </w:r>
            <w:r>
              <w:rPr>
                <w:rFonts w:hint="eastAsia" w:ascii="仿宋" w:hAnsi="仿宋" w:eastAsia="仿宋"/>
                <w:color w:val="000000"/>
                <w:sz w:val="24"/>
                <w:szCs w:val="24"/>
              </w:rPr>
              <w:t>6.允许拉伸力（N）:200/1000</w:t>
            </w:r>
            <w:r>
              <w:rPr>
                <w:rFonts w:hint="eastAsia" w:ascii="仿宋" w:hAnsi="仿宋" w:eastAsia="仿宋"/>
                <w:color w:val="000000"/>
                <w:sz w:val="24"/>
                <w:szCs w:val="24"/>
              </w:rPr>
              <w:br w:type="textWrapping"/>
            </w:r>
            <w:r>
              <w:rPr>
                <w:rFonts w:hint="eastAsia" w:ascii="仿宋" w:hAnsi="仿宋" w:eastAsia="仿宋"/>
                <w:color w:val="000000"/>
                <w:sz w:val="24"/>
                <w:szCs w:val="24"/>
              </w:rPr>
              <w:t>7.光纤芯数：</w:t>
            </w:r>
            <w:r>
              <w:rPr>
                <w:rFonts w:hint="eastAsia" w:ascii="仿宋" w:hAnsi="仿宋" w:eastAsia="仿宋"/>
                <w:color w:val="000000"/>
                <w:sz w:val="24"/>
                <w:szCs w:val="24"/>
                <w:lang w:val="en-US" w:eastAsia="zh-CN"/>
              </w:rPr>
              <w:t>12</w:t>
            </w:r>
            <w:r>
              <w:rPr>
                <w:rFonts w:hint="eastAsia" w:ascii="仿宋" w:hAnsi="仿宋" w:eastAsia="仿宋"/>
                <w:color w:val="000000"/>
                <w:sz w:val="24"/>
                <w:szCs w:val="24"/>
              </w:rPr>
              <w:t>芯</w:t>
            </w:r>
            <w:r>
              <w:rPr>
                <w:rFonts w:hint="eastAsia" w:ascii="仿宋" w:hAnsi="仿宋" w:eastAsia="仿宋"/>
                <w:color w:val="000000"/>
                <w:sz w:val="24"/>
                <w:szCs w:val="24"/>
              </w:rPr>
              <w:br w:type="textWrapping"/>
            </w:r>
            <w:r>
              <w:rPr>
                <w:rFonts w:hint="eastAsia" w:ascii="仿宋" w:hAnsi="仿宋" w:eastAsia="仿宋"/>
                <w:color w:val="000000"/>
                <w:sz w:val="24"/>
                <w:szCs w:val="24"/>
              </w:rPr>
              <w:t>8.紧套光纤外径：0.9±0.05</w:t>
            </w:r>
            <w:r>
              <w:rPr>
                <w:rFonts w:hint="eastAsia" w:ascii="仿宋" w:hAnsi="仿宋" w:eastAsia="仿宋"/>
                <w:color w:val="000000"/>
                <w:sz w:val="24"/>
                <w:szCs w:val="24"/>
              </w:rPr>
              <w:br w:type="textWrapping"/>
            </w:r>
            <w:r>
              <w:rPr>
                <w:rFonts w:hint="eastAsia" w:ascii="仿宋" w:hAnsi="仿宋" w:eastAsia="仿宋"/>
                <w:color w:val="000000"/>
                <w:sz w:val="24"/>
                <w:szCs w:val="24"/>
              </w:rPr>
              <w:t>9.外护套颜色：黄色</w:t>
            </w:r>
            <w:r>
              <w:rPr>
                <w:rFonts w:hint="eastAsia" w:ascii="仿宋" w:hAnsi="仿宋" w:eastAsia="仿宋"/>
                <w:color w:val="000000"/>
                <w:sz w:val="24"/>
                <w:szCs w:val="24"/>
              </w:rPr>
              <w:br w:type="textWrapping"/>
            </w:r>
            <w:r>
              <w:rPr>
                <w:rFonts w:hint="eastAsia" w:ascii="仿宋" w:hAnsi="仿宋" w:eastAsia="仿宋"/>
                <w:color w:val="000000"/>
                <w:sz w:val="24"/>
                <w:szCs w:val="24"/>
              </w:rPr>
              <w:t>10.敷设方式：管道、隧道、导管等敷设</w:t>
            </w:r>
          </w:p>
        </w:tc>
        <w:tc>
          <w:tcPr>
            <w:tcW w:w="856" w:type="dxa"/>
            <w:shd w:val="clear" w:color="auto" w:fill="auto"/>
            <w:vAlign w:val="center"/>
          </w:tcPr>
          <w:p>
            <w:pPr>
              <w:jc w:val="center"/>
              <w:rPr>
                <w:rFonts w:ascii="仿宋" w:hAnsi="仿宋" w:eastAsia="仿宋"/>
                <w:color w:val="000000"/>
                <w:sz w:val="24"/>
                <w:szCs w:val="24"/>
              </w:rPr>
            </w:pPr>
            <w:r>
              <w:rPr>
                <w:rFonts w:hint="eastAsia" w:ascii="仿宋" w:hAnsi="仿宋" w:eastAsia="仿宋"/>
                <w:color w:val="000000"/>
                <w:sz w:val="24"/>
                <w:szCs w:val="24"/>
              </w:rPr>
              <w:t>米</w:t>
            </w:r>
          </w:p>
        </w:tc>
        <w:tc>
          <w:tcPr>
            <w:tcW w:w="825" w:type="dxa"/>
            <w:shd w:val="clear" w:color="auto" w:fill="auto"/>
            <w:noWrap/>
            <w:vAlign w:val="center"/>
          </w:tcPr>
          <w:p>
            <w:pPr>
              <w:jc w:val="center"/>
              <w:rPr>
                <w:rFonts w:ascii="仿宋" w:hAnsi="仿宋" w:eastAsia="仿宋"/>
                <w:sz w:val="24"/>
                <w:szCs w:val="24"/>
              </w:rPr>
            </w:pPr>
            <w:r>
              <w:rPr>
                <w:rFonts w:hint="eastAsia" w:ascii="仿宋" w:hAnsi="仿宋" w:eastAsia="仿宋"/>
                <w:sz w:val="24"/>
                <w:szCs w:val="24"/>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09" w:type="dxa"/>
            <w:shd w:val="clear" w:color="auto" w:fill="auto"/>
            <w:vAlign w:val="center"/>
          </w:tcPr>
          <w:p>
            <w:pPr>
              <w:jc w:val="center"/>
              <w:rPr>
                <w:rFonts w:ascii="仿宋" w:hAnsi="仿宋" w:eastAsia="仿宋"/>
                <w:color w:val="000000"/>
                <w:sz w:val="24"/>
                <w:szCs w:val="24"/>
              </w:rPr>
            </w:pPr>
            <w:r>
              <w:rPr>
                <w:rFonts w:hint="eastAsia" w:ascii="仿宋" w:hAnsi="仿宋" w:eastAsia="仿宋"/>
                <w:color w:val="000000"/>
                <w:sz w:val="24"/>
                <w:szCs w:val="24"/>
              </w:rPr>
              <w:t>15</w:t>
            </w:r>
          </w:p>
        </w:tc>
        <w:tc>
          <w:tcPr>
            <w:tcW w:w="1909" w:type="dxa"/>
            <w:shd w:val="clear" w:color="000000" w:fill="FFFFFF"/>
            <w:noWrap/>
            <w:vAlign w:val="center"/>
          </w:tcPr>
          <w:p>
            <w:pPr>
              <w:jc w:val="center"/>
              <w:rPr>
                <w:rFonts w:ascii="仿宋" w:hAnsi="仿宋" w:eastAsia="仿宋"/>
                <w:sz w:val="24"/>
                <w:szCs w:val="24"/>
              </w:rPr>
            </w:pPr>
            <w:r>
              <w:rPr>
                <w:rFonts w:hint="eastAsia" w:ascii="仿宋" w:hAnsi="仿宋" w:eastAsia="仿宋"/>
                <w:sz w:val="24"/>
                <w:szCs w:val="24"/>
              </w:rPr>
              <w:t>100对110语音配线架</w:t>
            </w:r>
          </w:p>
        </w:tc>
        <w:tc>
          <w:tcPr>
            <w:tcW w:w="5599" w:type="dxa"/>
            <w:shd w:val="clear" w:color="000000" w:fill="FFFFFF"/>
            <w:vAlign w:val="center"/>
          </w:tcPr>
          <w:p>
            <w:pPr>
              <w:jc w:val="both"/>
              <w:rPr>
                <w:rFonts w:ascii="仿宋" w:hAnsi="仿宋" w:eastAsia="仿宋"/>
                <w:color w:val="000000"/>
                <w:sz w:val="24"/>
                <w:szCs w:val="24"/>
              </w:rPr>
            </w:pPr>
            <w:r>
              <w:rPr>
                <w:rFonts w:hint="eastAsia" w:ascii="仿宋" w:hAnsi="仿宋" w:eastAsia="仿宋"/>
                <w:color w:val="000000"/>
                <w:sz w:val="24"/>
                <w:szCs w:val="24"/>
              </w:rPr>
              <w:t>1.系统性能超越了ANSI/TIA/EIA-568-B.2硬件要求</w:t>
            </w:r>
            <w:r>
              <w:rPr>
                <w:rFonts w:hint="eastAsia" w:ascii="仿宋" w:hAnsi="仿宋" w:eastAsia="仿宋"/>
                <w:color w:val="000000"/>
                <w:sz w:val="24"/>
                <w:szCs w:val="24"/>
              </w:rPr>
              <w:br w:type="textWrapping"/>
            </w:r>
            <w:r>
              <w:rPr>
                <w:rFonts w:hint="eastAsia" w:ascii="仿宋" w:hAnsi="仿宋" w:eastAsia="仿宋"/>
                <w:color w:val="000000"/>
                <w:sz w:val="24"/>
                <w:szCs w:val="24"/>
              </w:rPr>
              <w:t>2.采用IDC技术设计，上下两排进出线缆均在正面端接，使施工、维护更快捷</w:t>
            </w:r>
            <w:r>
              <w:rPr>
                <w:rFonts w:hint="eastAsia" w:ascii="仿宋" w:hAnsi="仿宋" w:eastAsia="仿宋"/>
                <w:color w:val="000000"/>
                <w:sz w:val="24"/>
                <w:szCs w:val="24"/>
              </w:rPr>
              <w:br w:type="textWrapping"/>
            </w:r>
            <w:r>
              <w:rPr>
                <w:rFonts w:hint="eastAsia" w:ascii="仿宋" w:hAnsi="仿宋" w:eastAsia="仿宋"/>
                <w:color w:val="000000"/>
                <w:sz w:val="24"/>
                <w:szCs w:val="24"/>
              </w:rPr>
              <w:t>3.有标准19英寸机架型、有腿型及无腿型，适用范围广，满足不同的施工现场需要</w:t>
            </w:r>
            <w:r>
              <w:rPr>
                <w:rFonts w:hint="eastAsia" w:ascii="仿宋" w:hAnsi="仿宋" w:eastAsia="仿宋"/>
                <w:color w:val="000000"/>
                <w:sz w:val="24"/>
                <w:szCs w:val="24"/>
              </w:rPr>
              <w:br w:type="textWrapping"/>
            </w:r>
            <w:r>
              <w:rPr>
                <w:rFonts w:hint="eastAsia" w:ascii="仿宋" w:hAnsi="仿宋" w:eastAsia="仿宋"/>
                <w:color w:val="000000"/>
                <w:sz w:val="24"/>
                <w:szCs w:val="24"/>
              </w:rPr>
              <w:t>4.耐压强度：DC:1000V(AC750V)1min无击穿和飞弧现象</w:t>
            </w:r>
            <w:r>
              <w:rPr>
                <w:rFonts w:hint="eastAsia" w:ascii="仿宋" w:hAnsi="仿宋" w:eastAsia="仿宋"/>
                <w:color w:val="000000"/>
                <w:sz w:val="24"/>
                <w:szCs w:val="24"/>
              </w:rPr>
              <w:br w:type="textWrapping"/>
            </w:r>
            <w:r>
              <w:rPr>
                <w:rFonts w:hint="eastAsia" w:ascii="仿宋" w:hAnsi="仿宋" w:eastAsia="仿宋"/>
                <w:color w:val="000000"/>
                <w:sz w:val="24"/>
                <w:szCs w:val="24"/>
              </w:rPr>
              <w:t>5.额定电流：1.5Amp</w:t>
            </w:r>
            <w:r>
              <w:rPr>
                <w:rFonts w:hint="eastAsia" w:ascii="仿宋" w:hAnsi="仿宋" w:eastAsia="仿宋"/>
                <w:color w:val="000000"/>
                <w:sz w:val="24"/>
                <w:szCs w:val="24"/>
              </w:rPr>
              <w:br w:type="textWrapping"/>
            </w:r>
            <w:r>
              <w:rPr>
                <w:rFonts w:hint="eastAsia" w:ascii="仿宋" w:hAnsi="仿宋" w:eastAsia="仿宋"/>
                <w:color w:val="000000"/>
                <w:sz w:val="24"/>
                <w:szCs w:val="24"/>
              </w:rPr>
              <w:t>6.拔出力:≥20N</w:t>
            </w:r>
            <w:r>
              <w:rPr>
                <w:rFonts w:hint="eastAsia" w:ascii="仿宋" w:hAnsi="仿宋" w:eastAsia="仿宋"/>
                <w:color w:val="000000"/>
                <w:sz w:val="24"/>
                <w:szCs w:val="24"/>
              </w:rPr>
              <w:br w:type="textWrapping"/>
            </w:r>
            <w:r>
              <w:rPr>
                <w:rFonts w:hint="eastAsia" w:ascii="仿宋" w:hAnsi="仿宋" w:eastAsia="仿宋"/>
                <w:color w:val="000000"/>
                <w:sz w:val="24"/>
                <w:szCs w:val="24"/>
              </w:rPr>
              <w:t>7.抗张力:≥133N</w:t>
            </w:r>
            <w:r>
              <w:rPr>
                <w:rFonts w:hint="eastAsia" w:ascii="仿宋" w:hAnsi="仿宋" w:eastAsia="仿宋"/>
                <w:color w:val="000000"/>
                <w:sz w:val="24"/>
                <w:szCs w:val="24"/>
              </w:rPr>
              <w:br w:type="textWrapping"/>
            </w:r>
            <w:r>
              <w:rPr>
                <w:rFonts w:hint="eastAsia" w:ascii="仿宋" w:hAnsi="仿宋" w:eastAsia="仿宋"/>
                <w:color w:val="000000"/>
                <w:sz w:val="24"/>
                <w:szCs w:val="24"/>
              </w:rPr>
              <w:t>8.卡接导体线规:22~26AWG</w:t>
            </w:r>
            <w:r>
              <w:rPr>
                <w:rFonts w:hint="eastAsia" w:ascii="仿宋" w:hAnsi="仿宋" w:eastAsia="仿宋"/>
                <w:color w:val="000000"/>
                <w:sz w:val="24"/>
                <w:szCs w:val="24"/>
              </w:rPr>
              <w:br w:type="textWrapping"/>
            </w:r>
            <w:r>
              <w:rPr>
                <w:rFonts w:hint="eastAsia" w:ascii="仿宋" w:hAnsi="仿宋" w:eastAsia="仿宋"/>
                <w:color w:val="000000"/>
                <w:sz w:val="24"/>
                <w:szCs w:val="24"/>
              </w:rPr>
              <w:t>9.工作温度:-25~60℃</w:t>
            </w:r>
          </w:p>
        </w:tc>
        <w:tc>
          <w:tcPr>
            <w:tcW w:w="856" w:type="dxa"/>
            <w:shd w:val="clear" w:color="000000" w:fill="FFFFFF"/>
            <w:vAlign w:val="center"/>
          </w:tcPr>
          <w:p>
            <w:pPr>
              <w:jc w:val="center"/>
              <w:rPr>
                <w:rFonts w:ascii="仿宋" w:hAnsi="仿宋" w:eastAsia="仿宋"/>
                <w:color w:val="000000"/>
                <w:sz w:val="24"/>
                <w:szCs w:val="24"/>
              </w:rPr>
            </w:pPr>
            <w:r>
              <w:rPr>
                <w:rFonts w:hint="eastAsia" w:ascii="仿宋" w:hAnsi="仿宋" w:eastAsia="仿宋"/>
                <w:color w:val="000000"/>
                <w:sz w:val="24"/>
                <w:szCs w:val="24"/>
              </w:rPr>
              <w:t>个</w:t>
            </w:r>
          </w:p>
        </w:tc>
        <w:tc>
          <w:tcPr>
            <w:tcW w:w="825" w:type="dxa"/>
            <w:shd w:val="clear" w:color="auto" w:fill="auto"/>
            <w:noWrap/>
            <w:vAlign w:val="center"/>
          </w:tcPr>
          <w:p>
            <w:pPr>
              <w:jc w:val="center"/>
              <w:rPr>
                <w:rFonts w:ascii="仿宋" w:hAnsi="仿宋" w:eastAsia="仿宋"/>
                <w:sz w:val="24"/>
                <w:szCs w:val="24"/>
              </w:rPr>
            </w:pPr>
            <w:r>
              <w:rPr>
                <w:rFonts w:hint="eastAsia" w:ascii="仿宋" w:hAnsi="仿宋" w:eastAsia="仿宋"/>
                <w:sz w:val="24"/>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09" w:type="dxa"/>
            <w:shd w:val="clear" w:color="auto" w:fill="auto"/>
            <w:vAlign w:val="center"/>
          </w:tcPr>
          <w:p>
            <w:pPr>
              <w:jc w:val="center"/>
              <w:rPr>
                <w:rFonts w:ascii="仿宋" w:hAnsi="仿宋" w:eastAsia="仿宋"/>
                <w:color w:val="000000"/>
                <w:sz w:val="24"/>
                <w:szCs w:val="24"/>
              </w:rPr>
            </w:pPr>
            <w:r>
              <w:rPr>
                <w:rFonts w:hint="eastAsia" w:ascii="仿宋" w:hAnsi="仿宋" w:eastAsia="仿宋"/>
                <w:color w:val="000000"/>
                <w:sz w:val="24"/>
                <w:szCs w:val="24"/>
              </w:rPr>
              <w:t>16</w:t>
            </w:r>
          </w:p>
        </w:tc>
        <w:tc>
          <w:tcPr>
            <w:tcW w:w="1909" w:type="dxa"/>
            <w:shd w:val="clear" w:color="000000" w:fill="FFFFFF"/>
            <w:noWrap/>
            <w:vAlign w:val="center"/>
          </w:tcPr>
          <w:p>
            <w:pPr>
              <w:jc w:val="center"/>
              <w:rPr>
                <w:rFonts w:ascii="仿宋" w:hAnsi="仿宋" w:eastAsia="仿宋"/>
                <w:sz w:val="24"/>
                <w:szCs w:val="24"/>
              </w:rPr>
            </w:pPr>
            <w:r>
              <w:rPr>
                <w:rFonts w:hint="eastAsia" w:ascii="仿宋" w:hAnsi="仿宋" w:eastAsia="仿宋"/>
                <w:sz w:val="24"/>
                <w:szCs w:val="24"/>
              </w:rPr>
              <w:t>50对五类大对数电缆</w:t>
            </w:r>
          </w:p>
        </w:tc>
        <w:tc>
          <w:tcPr>
            <w:tcW w:w="5599" w:type="dxa"/>
            <w:shd w:val="clear" w:color="000000" w:fill="FFFFFF"/>
            <w:vAlign w:val="center"/>
          </w:tcPr>
          <w:p>
            <w:pPr>
              <w:jc w:val="both"/>
              <w:rPr>
                <w:rFonts w:ascii="仿宋" w:hAnsi="仿宋" w:eastAsia="仿宋"/>
                <w:color w:val="000000"/>
                <w:sz w:val="24"/>
                <w:szCs w:val="24"/>
              </w:rPr>
            </w:pPr>
            <w:r>
              <w:rPr>
                <w:rFonts w:hint="eastAsia" w:ascii="仿宋" w:hAnsi="仿宋" w:eastAsia="仿宋"/>
                <w:color w:val="000000"/>
                <w:sz w:val="24"/>
                <w:szCs w:val="24"/>
              </w:rPr>
              <w:t>UTP五类50对非屏蔽电缆PVC灰色</w:t>
            </w:r>
          </w:p>
        </w:tc>
        <w:tc>
          <w:tcPr>
            <w:tcW w:w="856" w:type="dxa"/>
            <w:shd w:val="clear" w:color="000000" w:fill="FFFFFF"/>
            <w:noWrap/>
            <w:vAlign w:val="center"/>
          </w:tcPr>
          <w:p>
            <w:pPr>
              <w:jc w:val="center"/>
              <w:rPr>
                <w:rFonts w:ascii="仿宋" w:hAnsi="仿宋" w:eastAsia="仿宋"/>
                <w:sz w:val="24"/>
                <w:szCs w:val="24"/>
              </w:rPr>
            </w:pPr>
            <w:r>
              <w:rPr>
                <w:rFonts w:hint="eastAsia" w:ascii="仿宋" w:hAnsi="仿宋" w:eastAsia="仿宋"/>
                <w:sz w:val="24"/>
                <w:szCs w:val="24"/>
              </w:rPr>
              <w:t>米</w:t>
            </w:r>
          </w:p>
        </w:tc>
        <w:tc>
          <w:tcPr>
            <w:tcW w:w="825" w:type="dxa"/>
            <w:shd w:val="clear" w:color="auto" w:fill="auto"/>
            <w:noWrap/>
            <w:vAlign w:val="center"/>
          </w:tcPr>
          <w:p>
            <w:pPr>
              <w:jc w:val="center"/>
              <w:rPr>
                <w:rFonts w:ascii="仿宋" w:hAnsi="仿宋" w:eastAsia="仿宋"/>
                <w:sz w:val="24"/>
                <w:szCs w:val="24"/>
              </w:rPr>
            </w:pPr>
            <w:r>
              <w:rPr>
                <w:rFonts w:hint="eastAsia" w:ascii="仿宋" w:hAnsi="仿宋" w:eastAsia="仿宋"/>
                <w:sz w:val="24"/>
                <w:szCs w:val="24"/>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09" w:type="dxa"/>
            <w:shd w:val="clear" w:color="auto" w:fill="auto"/>
            <w:vAlign w:val="center"/>
          </w:tcPr>
          <w:p>
            <w:pPr>
              <w:jc w:val="center"/>
              <w:rPr>
                <w:rFonts w:ascii="仿宋" w:hAnsi="仿宋" w:eastAsia="仿宋"/>
                <w:color w:val="000000"/>
                <w:sz w:val="24"/>
                <w:szCs w:val="24"/>
              </w:rPr>
            </w:pPr>
            <w:r>
              <w:rPr>
                <w:rFonts w:hint="eastAsia" w:ascii="仿宋" w:hAnsi="仿宋" w:eastAsia="仿宋"/>
                <w:color w:val="000000"/>
                <w:sz w:val="24"/>
                <w:szCs w:val="24"/>
              </w:rPr>
              <w:t>17</w:t>
            </w:r>
          </w:p>
        </w:tc>
        <w:tc>
          <w:tcPr>
            <w:tcW w:w="1909" w:type="dxa"/>
            <w:shd w:val="clear" w:color="auto" w:fill="auto"/>
            <w:noWrap/>
            <w:vAlign w:val="center"/>
          </w:tcPr>
          <w:p>
            <w:pPr>
              <w:jc w:val="center"/>
              <w:rPr>
                <w:rFonts w:ascii="仿宋" w:hAnsi="仿宋" w:eastAsia="仿宋"/>
                <w:sz w:val="24"/>
                <w:szCs w:val="24"/>
              </w:rPr>
            </w:pPr>
            <w:r>
              <w:rPr>
                <w:rFonts w:hint="eastAsia" w:ascii="仿宋" w:hAnsi="仿宋" w:eastAsia="仿宋"/>
                <w:sz w:val="24"/>
                <w:szCs w:val="24"/>
              </w:rPr>
              <w:t>机柜</w:t>
            </w:r>
          </w:p>
        </w:tc>
        <w:tc>
          <w:tcPr>
            <w:tcW w:w="5599" w:type="dxa"/>
            <w:shd w:val="clear" w:color="auto" w:fill="auto"/>
            <w:vAlign w:val="center"/>
          </w:tcPr>
          <w:p>
            <w:pPr>
              <w:spacing w:after="240"/>
              <w:jc w:val="both"/>
              <w:rPr>
                <w:rFonts w:ascii="仿宋" w:hAnsi="仿宋" w:eastAsia="仿宋"/>
                <w:color w:val="000000"/>
                <w:sz w:val="24"/>
                <w:szCs w:val="24"/>
              </w:rPr>
            </w:pPr>
            <w:r>
              <w:rPr>
                <w:rFonts w:hint="eastAsia" w:ascii="仿宋" w:hAnsi="仿宋" w:eastAsia="仿宋"/>
                <w:color w:val="000000"/>
                <w:sz w:val="24"/>
                <w:szCs w:val="24"/>
              </w:rPr>
              <w:t>1.拼装式结构柜体，静载≥800KG；</w:t>
            </w:r>
            <w:r>
              <w:rPr>
                <w:rFonts w:hint="eastAsia" w:ascii="仿宋" w:hAnsi="仿宋" w:eastAsia="仿宋"/>
                <w:color w:val="000000"/>
                <w:sz w:val="24"/>
                <w:szCs w:val="24"/>
              </w:rPr>
              <w:br w:type="textWrapping"/>
            </w:r>
            <w:r>
              <w:rPr>
                <w:rFonts w:hint="eastAsia" w:ascii="仿宋" w:hAnsi="仿宋" w:eastAsia="仿宋"/>
                <w:color w:val="000000"/>
                <w:sz w:val="24"/>
                <w:szCs w:val="24"/>
              </w:rPr>
              <w:t>2.优质冷轧钢板(SPCC)，安装立柱=2.0mm；</w:t>
            </w:r>
            <w:r>
              <w:rPr>
                <w:rFonts w:hint="eastAsia" w:ascii="仿宋" w:hAnsi="仿宋" w:eastAsia="仿宋"/>
                <w:color w:val="000000"/>
                <w:sz w:val="24"/>
                <w:szCs w:val="24"/>
              </w:rPr>
              <w:br w:type="textWrapping"/>
            </w:r>
            <w:r>
              <w:rPr>
                <w:rFonts w:hint="eastAsia" w:ascii="仿宋" w:hAnsi="仿宋" w:eastAsia="仿宋"/>
                <w:color w:val="000000"/>
                <w:sz w:val="24"/>
                <w:szCs w:val="24"/>
              </w:rPr>
              <w:t>3.前门高密度网孔门带长柄锁，后门高密度网孔门带长柄锁，快开侧门；</w:t>
            </w:r>
            <w:r>
              <w:rPr>
                <w:rFonts w:hint="eastAsia" w:ascii="仿宋" w:hAnsi="仿宋" w:eastAsia="仿宋"/>
                <w:color w:val="000000"/>
                <w:sz w:val="24"/>
                <w:szCs w:val="24"/>
              </w:rPr>
              <w:br w:type="textWrapping"/>
            </w:r>
            <w:r>
              <w:rPr>
                <w:rFonts w:hint="eastAsia" w:ascii="仿宋" w:hAnsi="仿宋" w:eastAsia="仿宋"/>
                <w:color w:val="000000"/>
                <w:sz w:val="24"/>
                <w:szCs w:val="24"/>
              </w:rPr>
              <w:t>4.内含1套2位风扇单元，托盘1套，1只6位万用PDU，4个脚轮，4只支撑脚，20套卡扣螺丝及螺母。</w:t>
            </w:r>
          </w:p>
        </w:tc>
        <w:tc>
          <w:tcPr>
            <w:tcW w:w="856" w:type="dxa"/>
            <w:shd w:val="clear" w:color="auto" w:fill="auto"/>
            <w:vAlign w:val="center"/>
          </w:tcPr>
          <w:p>
            <w:pPr>
              <w:jc w:val="center"/>
              <w:rPr>
                <w:rFonts w:ascii="仿宋" w:hAnsi="仿宋" w:eastAsia="仿宋"/>
                <w:color w:val="000000"/>
                <w:sz w:val="24"/>
                <w:szCs w:val="24"/>
              </w:rPr>
            </w:pPr>
            <w:r>
              <w:rPr>
                <w:rFonts w:hint="eastAsia" w:ascii="仿宋" w:hAnsi="仿宋" w:eastAsia="仿宋"/>
                <w:color w:val="000000"/>
                <w:sz w:val="24"/>
                <w:szCs w:val="24"/>
              </w:rPr>
              <w:t>台</w:t>
            </w:r>
          </w:p>
        </w:tc>
        <w:tc>
          <w:tcPr>
            <w:tcW w:w="825" w:type="dxa"/>
            <w:shd w:val="clear" w:color="auto" w:fill="auto"/>
            <w:noWrap/>
            <w:vAlign w:val="center"/>
          </w:tcPr>
          <w:p>
            <w:pPr>
              <w:jc w:val="center"/>
              <w:rPr>
                <w:rFonts w:ascii="仿宋" w:hAnsi="仿宋" w:eastAsia="仿宋"/>
                <w:sz w:val="24"/>
                <w:szCs w:val="24"/>
              </w:rPr>
            </w:pPr>
            <w:r>
              <w:rPr>
                <w:rFonts w:hint="eastAsia" w:ascii="仿宋" w:hAnsi="仿宋" w:eastAsia="仿宋"/>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09" w:type="dxa"/>
            <w:shd w:val="clear" w:color="auto" w:fill="auto"/>
            <w:vAlign w:val="center"/>
          </w:tcPr>
          <w:p>
            <w:pPr>
              <w:jc w:val="center"/>
              <w:rPr>
                <w:rFonts w:ascii="仿宋" w:hAnsi="仿宋" w:eastAsia="仿宋"/>
                <w:color w:val="000000"/>
                <w:sz w:val="24"/>
                <w:szCs w:val="24"/>
              </w:rPr>
            </w:pPr>
            <w:r>
              <w:rPr>
                <w:rFonts w:hint="eastAsia" w:ascii="仿宋" w:hAnsi="仿宋" w:eastAsia="仿宋"/>
                <w:color w:val="000000"/>
                <w:sz w:val="24"/>
                <w:szCs w:val="24"/>
              </w:rPr>
              <w:t>18</w:t>
            </w:r>
          </w:p>
        </w:tc>
        <w:tc>
          <w:tcPr>
            <w:tcW w:w="1909" w:type="dxa"/>
            <w:shd w:val="clear" w:color="auto" w:fill="auto"/>
            <w:noWrap/>
            <w:vAlign w:val="center"/>
          </w:tcPr>
          <w:p>
            <w:pPr>
              <w:jc w:val="center"/>
              <w:rPr>
                <w:rFonts w:ascii="仿宋" w:hAnsi="仿宋" w:eastAsia="仿宋"/>
                <w:color w:val="000000"/>
                <w:sz w:val="24"/>
                <w:szCs w:val="24"/>
              </w:rPr>
            </w:pPr>
            <w:r>
              <w:rPr>
                <w:rFonts w:hint="eastAsia" w:ascii="仿宋" w:hAnsi="仿宋" w:eastAsia="仿宋"/>
                <w:color w:val="000000"/>
                <w:sz w:val="24"/>
                <w:szCs w:val="24"/>
              </w:rPr>
              <w:t>墙柜</w:t>
            </w:r>
          </w:p>
        </w:tc>
        <w:tc>
          <w:tcPr>
            <w:tcW w:w="5599" w:type="dxa"/>
            <w:shd w:val="clear" w:color="auto" w:fill="auto"/>
            <w:noWrap/>
            <w:vAlign w:val="center"/>
          </w:tcPr>
          <w:p>
            <w:pPr>
              <w:jc w:val="both"/>
              <w:rPr>
                <w:rFonts w:ascii="仿宋" w:hAnsi="仿宋" w:eastAsia="仿宋"/>
                <w:color w:val="000000"/>
                <w:sz w:val="24"/>
                <w:szCs w:val="24"/>
              </w:rPr>
            </w:pPr>
            <w:r>
              <w:rPr>
                <w:rFonts w:hint="eastAsia" w:ascii="仿宋" w:hAnsi="仿宋" w:eastAsia="仿宋"/>
                <w:color w:val="000000"/>
                <w:sz w:val="24"/>
                <w:szCs w:val="24"/>
              </w:rPr>
              <w:t>9U墙柜</w:t>
            </w:r>
          </w:p>
        </w:tc>
        <w:tc>
          <w:tcPr>
            <w:tcW w:w="856" w:type="dxa"/>
            <w:shd w:val="clear" w:color="auto" w:fill="auto"/>
            <w:vAlign w:val="center"/>
          </w:tcPr>
          <w:p>
            <w:pPr>
              <w:jc w:val="center"/>
              <w:rPr>
                <w:rFonts w:ascii="仿宋" w:hAnsi="仿宋" w:eastAsia="仿宋"/>
                <w:color w:val="000000"/>
                <w:sz w:val="24"/>
                <w:szCs w:val="24"/>
              </w:rPr>
            </w:pPr>
            <w:r>
              <w:rPr>
                <w:rFonts w:hint="eastAsia" w:ascii="仿宋" w:hAnsi="仿宋" w:eastAsia="仿宋"/>
                <w:color w:val="000000"/>
                <w:sz w:val="24"/>
                <w:szCs w:val="24"/>
              </w:rPr>
              <w:t>台</w:t>
            </w:r>
          </w:p>
        </w:tc>
        <w:tc>
          <w:tcPr>
            <w:tcW w:w="825" w:type="dxa"/>
            <w:shd w:val="clear" w:color="auto" w:fill="auto"/>
            <w:noWrap/>
            <w:vAlign w:val="center"/>
          </w:tcPr>
          <w:p>
            <w:pPr>
              <w:jc w:val="center"/>
              <w:rPr>
                <w:rFonts w:ascii="仿宋" w:hAnsi="仿宋" w:eastAsia="仿宋"/>
                <w:color w:val="000000"/>
                <w:sz w:val="24"/>
                <w:szCs w:val="24"/>
              </w:rPr>
            </w:pPr>
            <w:r>
              <w:rPr>
                <w:rFonts w:hint="eastAsia" w:ascii="仿宋" w:hAnsi="仿宋" w:eastAsia="仿宋"/>
                <w:color w:val="00000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217" w:type="dxa"/>
            <w:gridSpan w:val="3"/>
            <w:shd w:val="clear" w:color="auto" w:fill="auto"/>
            <w:noWrap/>
            <w:vAlign w:val="center"/>
          </w:tcPr>
          <w:p>
            <w:pPr>
              <w:jc w:val="center"/>
              <w:rPr>
                <w:rFonts w:ascii="仿宋" w:hAnsi="仿宋" w:eastAsia="仿宋"/>
                <w:color w:val="000000"/>
                <w:sz w:val="24"/>
                <w:szCs w:val="24"/>
              </w:rPr>
            </w:pPr>
            <w:r>
              <w:rPr>
                <w:rFonts w:hint="eastAsia" w:ascii="仿宋" w:hAnsi="仿宋" w:eastAsia="仿宋"/>
                <w:b/>
                <w:bCs/>
                <w:sz w:val="24"/>
                <w:szCs w:val="24"/>
              </w:rPr>
              <w:t>视频监控</w:t>
            </w:r>
          </w:p>
        </w:tc>
        <w:tc>
          <w:tcPr>
            <w:tcW w:w="856" w:type="dxa"/>
            <w:shd w:val="clear" w:color="auto" w:fill="auto"/>
            <w:noWrap/>
            <w:vAlign w:val="center"/>
          </w:tcPr>
          <w:p>
            <w:pPr>
              <w:jc w:val="center"/>
              <w:rPr>
                <w:rFonts w:ascii="仿宋" w:hAnsi="仿宋" w:eastAsia="仿宋"/>
                <w:color w:val="000000"/>
                <w:sz w:val="24"/>
                <w:szCs w:val="24"/>
              </w:rPr>
            </w:pPr>
          </w:p>
        </w:tc>
        <w:tc>
          <w:tcPr>
            <w:tcW w:w="825" w:type="dxa"/>
            <w:shd w:val="clear" w:color="auto" w:fill="auto"/>
            <w:noWrap/>
            <w:vAlign w:val="center"/>
          </w:tcPr>
          <w:p>
            <w:pPr>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09" w:type="dxa"/>
            <w:shd w:val="clear" w:color="auto" w:fill="auto"/>
            <w:vAlign w:val="center"/>
          </w:tcPr>
          <w:p>
            <w:pPr>
              <w:jc w:val="center"/>
              <w:rPr>
                <w:rFonts w:ascii="仿宋" w:hAnsi="仿宋" w:eastAsia="仿宋"/>
                <w:color w:val="000000"/>
                <w:sz w:val="24"/>
                <w:szCs w:val="24"/>
              </w:rPr>
            </w:pPr>
            <w:r>
              <w:rPr>
                <w:rFonts w:hint="eastAsia" w:ascii="仿宋" w:hAnsi="仿宋" w:eastAsia="仿宋"/>
                <w:color w:val="000000"/>
                <w:sz w:val="24"/>
                <w:szCs w:val="24"/>
              </w:rPr>
              <w:t>1</w:t>
            </w:r>
          </w:p>
        </w:tc>
        <w:tc>
          <w:tcPr>
            <w:tcW w:w="1909" w:type="dxa"/>
            <w:shd w:val="clear" w:color="auto" w:fill="auto"/>
            <w:noWrap/>
            <w:vAlign w:val="center"/>
          </w:tcPr>
          <w:p>
            <w:pPr>
              <w:jc w:val="center"/>
              <w:rPr>
                <w:rFonts w:ascii="仿宋" w:hAnsi="仿宋" w:eastAsia="仿宋"/>
                <w:sz w:val="24"/>
                <w:szCs w:val="24"/>
              </w:rPr>
            </w:pPr>
            <w:r>
              <w:rPr>
                <w:rFonts w:hint="eastAsia" w:ascii="仿宋" w:hAnsi="仿宋" w:eastAsia="仿宋"/>
                <w:sz w:val="24"/>
                <w:szCs w:val="24"/>
              </w:rPr>
              <w:t>六类非屏蔽网线</w:t>
            </w:r>
          </w:p>
        </w:tc>
        <w:tc>
          <w:tcPr>
            <w:tcW w:w="5599" w:type="dxa"/>
            <w:shd w:val="clear" w:color="auto" w:fill="auto"/>
            <w:vAlign w:val="center"/>
          </w:tcPr>
          <w:p>
            <w:pPr>
              <w:jc w:val="both"/>
              <w:rPr>
                <w:rFonts w:ascii="仿宋" w:hAnsi="仿宋" w:eastAsia="仿宋"/>
                <w:color w:val="000000"/>
                <w:sz w:val="24"/>
                <w:szCs w:val="24"/>
              </w:rPr>
            </w:pPr>
            <w:r>
              <w:rPr>
                <w:rFonts w:hint="eastAsia" w:ascii="仿宋" w:hAnsi="仿宋" w:eastAsia="仿宋"/>
                <w:color w:val="000000"/>
                <w:sz w:val="24"/>
                <w:szCs w:val="24"/>
              </w:rPr>
              <w:t>UTPCat.6数据电缆，LSZH、紫色（305米）</w:t>
            </w:r>
            <w:r>
              <w:rPr>
                <w:rFonts w:hint="eastAsia" w:ascii="仿宋" w:hAnsi="仿宋" w:eastAsia="仿宋"/>
                <w:color w:val="000000"/>
                <w:sz w:val="24"/>
                <w:szCs w:val="24"/>
              </w:rPr>
              <w:br w:type="textWrapping"/>
            </w:r>
            <w:r>
              <w:rPr>
                <w:rFonts w:hint="eastAsia" w:ascii="仿宋" w:hAnsi="仿宋" w:eastAsia="仿宋"/>
                <w:color w:val="000000"/>
                <w:sz w:val="24"/>
                <w:szCs w:val="24"/>
              </w:rPr>
              <w:t>1.通过ANSI/TIA/EIA-568-C.2250MHz带宽测试要求</w:t>
            </w:r>
            <w:r>
              <w:rPr>
                <w:rFonts w:hint="eastAsia" w:ascii="仿宋" w:hAnsi="仿宋" w:eastAsia="仿宋"/>
                <w:color w:val="000000"/>
                <w:sz w:val="24"/>
                <w:szCs w:val="24"/>
              </w:rPr>
              <w:br w:type="textWrapping"/>
            </w:r>
            <w:r>
              <w:rPr>
                <w:rFonts w:hint="eastAsia" w:ascii="仿宋" w:hAnsi="仿宋" w:eastAsia="仿宋"/>
                <w:color w:val="000000"/>
                <w:sz w:val="24"/>
                <w:szCs w:val="24"/>
              </w:rPr>
              <w:t>2.内部十字骨架设计，在分开线对时保证在使用和穿线过程线对位置，减少近端串扰损耗和保持了阻抗稳定</w:t>
            </w:r>
            <w:r>
              <w:rPr>
                <w:rFonts w:hint="eastAsia" w:ascii="仿宋" w:hAnsi="仿宋" w:eastAsia="仿宋"/>
                <w:color w:val="000000"/>
                <w:sz w:val="24"/>
                <w:szCs w:val="24"/>
              </w:rPr>
              <w:br w:type="textWrapping"/>
            </w:r>
            <w:r>
              <w:rPr>
                <w:rFonts w:hint="eastAsia" w:ascii="仿宋" w:hAnsi="仿宋" w:eastAsia="仿宋"/>
                <w:color w:val="000000"/>
                <w:sz w:val="24"/>
                <w:szCs w:val="24"/>
              </w:rPr>
              <w:t>3.单根导体直流电阻：≤9.0Ω/100m</w:t>
            </w:r>
            <w:r>
              <w:rPr>
                <w:rFonts w:hint="eastAsia" w:ascii="仿宋" w:hAnsi="仿宋" w:eastAsia="仿宋"/>
                <w:color w:val="000000"/>
                <w:sz w:val="24"/>
                <w:szCs w:val="24"/>
              </w:rPr>
              <w:br w:type="textWrapping"/>
            </w:r>
            <w:r>
              <w:rPr>
                <w:rFonts w:hint="eastAsia" w:ascii="仿宋" w:hAnsi="仿宋" w:eastAsia="仿宋"/>
                <w:color w:val="000000"/>
                <w:sz w:val="24"/>
                <w:szCs w:val="24"/>
              </w:rPr>
              <w:t>4.线对直流电阻不平衡：≤2.5%</w:t>
            </w:r>
            <w:r>
              <w:rPr>
                <w:rFonts w:hint="eastAsia" w:ascii="仿宋" w:hAnsi="仿宋" w:eastAsia="仿宋"/>
                <w:color w:val="000000"/>
                <w:sz w:val="24"/>
                <w:szCs w:val="24"/>
              </w:rPr>
              <w:br w:type="textWrapping"/>
            </w:r>
            <w:r>
              <w:rPr>
                <w:rFonts w:hint="eastAsia" w:ascii="仿宋" w:hAnsi="仿宋" w:eastAsia="仿宋"/>
                <w:color w:val="000000"/>
                <w:sz w:val="24"/>
                <w:szCs w:val="24"/>
              </w:rPr>
              <w:t>5.线对对地电容不平衡：＜330pF/100m</w:t>
            </w:r>
            <w:r>
              <w:rPr>
                <w:rFonts w:hint="eastAsia" w:ascii="仿宋" w:hAnsi="仿宋" w:eastAsia="仿宋"/>
                <w:color w:val="000000"/>
                <w:sz w:val="24"/>
                <w:szCs w:val="24"/>
              </w:rPr>
              <w:br w:type="textWrapping"/>
            </w:r>
            <w:r>
              <w:rPr>
                <w:rFonts w:hint="eastAsia" w:ascii="仿宋" w:hAnsi="仿宋" w:eastAsia="仿宋"/>
                <w:color w:val="000000"/>
                <w:sz w:val="24"/>
                <w:szCs w:val="24"/>
              </w:rPr>
              <w:t>6.延迟偏差：≤45ns/100m</w:t>
            </w:r>
            <w:r>
              <w:rPr>
                <w:rFonts w:hint="eastAsia" w:ascii="仿宋" w:hAnsi="仿宋" w:eastAsia="仿宋"/>
                <w:color w:val="000000"/>
                <w:sz w:val="24"/>
                <w:szCs w:val="24"/>
              </w:rPr>
              <w:br w:type="textWrapping"/>
            </w:r>
            <w:r>
              <w:rPr>
                <w:rFonts w:hint="eastAsia" w:ascii="仿宋" w:hAnsi="仿宋" w:eastAsia="仿宋"/>
                <w:color w:val="000000"/>
                <w:sz w:val="24"/>
                <w:szCs w:val="24"/>
              </w:rPr>
              <w:t>7.额定传输速率(NVP)：68%</w:t>
            </w:r>
            <w:r>
              <w:rPr>
                <w:rFonts w:hint="eastAsia" w:ascii="仿宋" w:hAnsi="仿宋" w:eastAsia="仿宋"/>
                <w:color w:val="000000"/>
                <w:sz w:val="24"/>
                <w:szCs w:val="24"/>
              </w:rPr>
              <w:br w:type="textWrapping"/>
            </w:r>
            <w:r>
              <w:rPr>
                <w:rFonts w:hint="eastAsia" w:ascii="仿宋" w:hAnsi="仿宋" w:eastAsia="仿宋"/>
                <w:color w:val="000000"/>
                <w:sz w:val="24"/>
                <w:szCs w:val="24"/>
              </w:rPr>
              <w:t>8.绝缘电阻:≥5000MΩ/km+20℃DC(100-500)</w:t>
            </w:r>
            <w:r>
              <w:rPr>
                <w:rFonts w:hint="eastAsia" w:ascii="仿宋" w:hAnsi="仿宋" w:eastAsia="仿宋"/>
                <w:color w:val="000000"/>
                <w:sz w:val="24"/>
                <w:szCs w:val="24"/>
              </w:rPr>
              <w:br w:type="textWrapping"/>
            </w:r>
            <w:r>
              <w:rPr>
                <w:rFonts w:hint="eastAsia" w:ascii="仿宋" w:hAnsi="仿宋" w:eastAsia="仿宋"/>
                <w:color w:val="000000"/>
                <w:sz w:val="24"/>
                <w:szCs w:val="24"/>
              </w:rPr>
              <w:t>9.导体材料：无氧圆铜（纯度99.99%）</w:t>
            </w:r>
            <w:r>
              <w:rPr>
                <w:rFonts w:hint="eastAsia" w:ascii="仿宋" w:hAnsi="仿宋" w:eastAsia="仿宋"/>
                <w:color w:val="000000"/>
                <w:sz w:val="24"/>
                <w:szCs w:val="24"/>
              </w:rPr>
              <w:br w:type="textWrapping"/>
            </w:r>
            <w:r>
              <w:rPr>
                <w:rFonts w:hint="eastAsia" w:ascii="仿宋" w:hAnsi="仿宋" w:eastAsia="仿宋"/>
                <w:color w:val="000000"/>
                <w:sz w:val="24"/>
                <w:szCs w:val="24"/>
              </w:rPr>
              <w:t>10.线规：23AWG</w:t>
            </w:r>
            <w:r>
              <w:rPr>
                <w:rFonts w:hint="eastAsia" w:ascii="仿宋" w:hAnsi="仿宋" w:eastAsia="仿宋"/>
                <w:color w:val="000000"/>
                <w:sz w:val="24"/>
                <w:szCs w:val="24"/>
              </w:rPr>
              <w:br w:type="textWrapping"/>
            </w:r>
            <w:r>
              <w:rPr>
                <w:rFonts w:hint="eastAsia" w:ascii="仿宋" w:hAnsi="仿宋" w:eastAsia="仿宋"/>
                <w:color w:val="000000"/>
                <w:sz w:val="24"/>
                <w:szCs w:val="24"/>
              </w:rPr>
              <w:t>11.护套护套材料:LSZH</w:t>
            </w:r>
          </w:p>
        </w:tc>
        <w:tc>
          <w:tcPr>
            <w:tcW w:w="856" w:type="dxa"/>
            <w:shd w:val="clear" w:color="auto" w:fill="auto"/>
            <w:vAlign w:val="center"/>
          </w:tcPr>
          <w:p>
            <w:pPr>
              <w:jc w:val="center"/>
              <w:rPr>
                <w:rFonts w:ascii="仿宋" w:hAnsi="仿宋" w:eastAsia="仿宋"/>
                <w:color w:val="000000"/>
                <w:sz w:val="24"/>
                <w:szCs w:val="24"/>
              </w:rPr>
            </w:pPr>
            <w:r>
              <w:rPr>
                <w:rFonts w:hint="eastAsia" w:ascii="仿宋" w:hAnsi="仿宋" w:eastAsia="仿宋"/>
                <w:color w:val="000000"/>
                <w:sz w:val="24"/>
                <w:szCs w:val="24"/>
              </w:rPr>
              <w:t>箱</w:t>
            </w:r>
          </w:p>
        </w:tc>
        <w:tc>
          <w:tcPr>
            <w:tcW w:w="825" w:type="dxa"/>
            <w:shd w:val="clear" w:color="auto" w:fill="auto"/>
            <w:vAlign w:val="center"/>
          </w:tcPr>
          <w:p>
            <w:pPr>
              <w:jc w:val="center"/>
              <w:rPr>
                <w:rFonts w:ascii="仿宋" w:hAnsi="仿宋" w:eastAsia="仿宋"/>
                <w:color w:val="000000"/>
                <w:sz w:val="24"/>
                <w:szCs w:val="24"/>
              </w:rPr>
            </w:pPr>
            <w:r>
              <w:rPr>
                <w:rFonts w:hint="eastAsia" w:ascii="仿宋" w:hAnsi="仿宋" w:eastAsia="仿宋"/>
                <w:color w:val="000000"/>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09" w:type="dxa"/>
            <w:shd w:val="clear" w:color="auto" w:fill="auto"/>
            <w:vAlign w:val="center"/>
          </w:tcPr>
          <w:p>
            <w:pPr>
              <w:jc w:val="center"/>
              <w:rPr>
                <w:rFonts w:ascii="仿宋" w:hAnsi="仿宋" w:eastAsia="仿宋"/>
                <w:color w:val="000000"/>
                <w:sz w:val="24"/>
                <w:szCs w:val="24"/>
              </w:rPr>
            </w:pPr>
            <w:r>
              <w:rPr>
                <w:rFonts w:hint="eastAsia" w:ascii="仿宋" w:hAnsi="仿宋" w:eastAsia="仿宋"/>
                <w:color w:val="000000"/>
                <w:sz w:val="24"/>
                <w:szCs w:val="24"/>
              </w:rPr>
              <w:t>2</w:t>
            </w:r>
          </w:p>
        </w:tc>
        <w:tc>
          <w:tcPr>
            <w:tcW w:w="1909" w:type="dxa"/>
            <w:shd w:val="clear" w:color="auto" w:fill="auto"/>
            <w:noWrap/>
            <w:vAlign w:val="center"/>
          </w:tcPr>
          <w:p>
            <w:pPr>
              <w:jc w:val="center"/>
              <w:rPr>
                <w:rFonts w:ascii="仿宋" w:hAnsi="仿宋" w:eastAsia="仿宋"/>
                <w:sz w:val="24"/>
                <w:szCs w:val="24"/>
              </w:rPr>
            </w:pPr>
            <w:r>
              <w:rPr>
                <w:rFonts w:hint="eastAsia" w:ascii="仿宋" w:hAnsi="仿宋" w:eastAsia="仿宋"/>
                <w:sz w:val="24"/>
                <w:szCs w:val="24"/>
              </w:rPr>
              <w:t>电源线</w:t>
            </w:r>
          </w:p>
        </w:tc>
        <w:tc>
          <w:tcPr>
            <w:tcW w:w="5599" w:type="dxa"/>
            <w:shd w:val="clear" w:color="auto" w:fill="auto"/>
            <w:vAlign w:val="center"/>
          </w:tcPr>
          <w:p>
            <w:pPr>
              <w:jc w:val="both"/>
              <w:rPr>
                <w:rFonts w:ascii="仿宋" w:hAnsi="仿宋" w:eastAsia="仿宋"/>
                <w:color w:val="000000"/>
                <w:sz w:val="24"/>
                <w:szCs w:val="24"/>
              </w:rPr>
            </w:pPr>
            <w:r>
              <w:rPr>
                <w:rFonts w:hint="eastAsia" w:ascii="仿宋" w:hAnsi="仿宋" w:eastAsia="仿宋"/>
                <w:color w:val="000000"/>
                <w:sz w:val="24"/>
                <w:szCs w:val="24"/>
              </w:rPr>
              <w:t>WDZN-RYY-2X1.5</w:t>
            </w:r>
          </w:p>
        </w:tc>
        <w:tc>
          <w:tcPr>
            <w:tcW w:w="856" w:type="dxa"/>
            <w:shd w:val="clear" w:color="auto" w:fill="auto"/>
            <w:vAlign w:val="center"/>
          </w:tcPr>
          <w:p>
            <w:pPr>
              <w:jc w:val="center"/>
              <w:rPr>
                <w:rFonts w:ascii="仿宋" w:hAnsi="仿宋" w:eastAsia="仿宋"/>
                <w:color w:val="000000"/>
                <w:sz w:val="24"/>
                <w:szCs w:val="24"/>
              </w:rPr>
            </w:pPr>
            <w:r>
              <w:rPr>
                <w:rFonts w:hint="eastAsia" w:ascii="仿宋" w:hAnsi="仿宋" w:eastAsia="仿宋"/>
                <w:color w:val="000000"/>
                <w:sz w:val="24"/>
                <w:szCs w:val="24"/>
              </w:rPr>
              <w:t>米</w:t>
            </w:r>
          </w:p>
        </w:tc>
        <w:tc>
          <w:tcPr>
            <w:tcW w:w="825" w:type="dxa"/>
            <w:shd w:val="clear" w:color="auto" w:fill="auto"/>
            <w:vAlign w:val="center"/>
          </w:tcPr>
          <w:p>
            <w:pPr>
              <w:jc w:val="center"/>
              <w:rPr>
                <w:rFonts w:ascii="仿宋" w:hAnsi="仿宋" w:eastAsia="仿宋"/>
                <w:color w:val="000000"/>
                <w:sz w:val="24"/>
                <w:szCs w:val="24"/>
              </w:rPr>
            </w:pPr>
            <w:r>
              <w:rPr>
                <w:rFonts w:hint="eastAsia" w:ascii="仿宋" w:hAnsi="仿宋" w:eastAsia="仿宋"/>
                <w:color w:val="000000"/>
                <w:sz w:val="24"/>
                <w:szCs w:val="24"/>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09" w:type="dxa"/>
            <w:shd w:val="clear" w:color="auto" w:fill="auto"/>
            <w:vAlign w:val="center"/>
          </w:tcPr>
          <w:p>
            <w:pPr>
              <w:jc w:val="center"/>
              <w:rPr>
                <w:rFonts w:ascii="仿宋" w:hAnsi="仿宋" w:eastAsia="仿宋"/>
                <w:color w:val="000000"/>
                <w:sz w:val="24"/>
                <w:szCs w:val="24"/>
              </w:rPr>
            </w:pPr>
            <w:r>
              <w:rPr>
                <w:rFonts w:hint="eastAsia" w:ascii="仿宋" w:hAnsi="仿宋" w:eastAsia="仿宋"/>
                <w:color w:val="000000"/>
                <w:sz w:val="24"/>
                <w:szCs w:val="24"/>
              </w:rPr>
              <w:t>3</w:t>
            </w:r>
          </w:p>
        </w:tc>
        <w:tc>
          <w:tcPr>
            <w:tcW w:w="1909" w:type="dxa"/>
            <w:shd w:val="clear" w:color="auto" w:fill="auto"/>
            <w:noWrap/>
            <w:vAlign w:val="center"/>
          </w:tcPr>
          <w:p>
            <w:pPr>
              <w:jc w:val="center"/>
              <w:rPr>
                <w:rFonts w:ascii="仿宋" w:hAnsi="仿宋" w:eastAsia="仿宋"/>
                <w:sz w:val="24"/>
                <w:szCs w:val="24"/>
              </w:rPr>
            </w:pPr>
            <w:r>
              <w:rPr>
                <w:rFonts w:hint="eastAsia" w:ascii="仿宋" w:hAnsi="仿宋" w:eastAsia="仿宋"/>
                <w:sz w:val="24"/>
                <w:szCs w:val="24"/>
              </w:rPr>
              <w:t>6芯单模光缆</w:t>
            </w:r>
          </w:p>
        </w:tc>
        <w:tc>
          <w:tcPr>
            <w:tcW w:w="5599" w:type="dxa"/>
            <w:shd w:val="clear" w:color="auto" w:fill="auto"/>
            <w:vAlign w:val="center"/>
          </w:tcPr>
          <w:p>
            <w:pPr>
              <w:jc w:val="both"/>
              <w:rPr>
                <w:rFonts w:ascii="仿宋" w:hAnsi="仿宋" w:eastAsia="仿宋"/>
                <w:color w:val="000000"/>
                <w:sz w:val="24"/>
                <w:szCs w:val="24"/>
              </w:rPr>
            </w:pPr>
            <w:r>
              <w:rPr>
                <w:rFonts w:hint="eastAsia" w:ascii="仿宋" w:hAnsi="仿宋" w:eastAsia="仿宋"/>
                <w:color w:val="000000"/>
                <w:sz w:val="24"/>
                <w:szCs w:val="24"/>
              </w:rPr>
              <w:t>中心束管式轻铠装</w:t>
            </w:r>
            <w:r>
              <w:rPr>
                <w:rFonts w:hint="eastAsia" w:ascii="仿宋" w:hAnsi="仿宋" w:eastAsia="仿宋"/>
                <w:sz w:val="24"/>
                <w:szCs w:val="24"/>
              </w:rPr>
              <w:t>6芯室外单模光缆</w:t>
            </w:r>
          </w:p>
        </w:tc>
        <w:tc>
          <w:tcPr>
            <w:tcW w:w="856" w:type="dxa"/>
            <w:shd w:val="clear" w:color="auto" w:fill="auto"/>
            <w:vAlign w:val="center"/>
          </w:tcPr>
          <w:p>
            <w:pPr>
              <w:jc w:val="center"/>
              <w:rPr>
                <w:rFonts w:ascii="仿宋" w:hAnsi="仿宋" w:eastAsia="仿宋"/>
                <w:color w:val="000000"/>
                <w:sz w:val="24"/>
                <w:szCs w:val="24"/>
              </w:rPr>
            </w:pPr>
            <w:r>
              <w:rPr>
                <w:rFonts w:hint="eastAsia" w:ascii="仿宋" w:hAnsi="仿宋" w:eastAsia="仿宋"/>
                <w:color w:val="000000"/>
                <w:sz w:val="24"/>
                <w:szCs w:val="24"/>
              </w:rPr>
              <w:t>米</w:t>
            </w:r>
          </w:p>
        </w:tc>
        <w:tc>
          <w:tcPr>
            <w:tcW w:w="825" w:type="dxa"/>
            <w:shd w:val="clear" w:color="auto" w:fill="auto"/>
            <w:vAlign w:val="center"/>
          </w:tcPr>
          <w:p>
            <w:pPr>
              <w:jc w:val="center"/>
              <w:rPr>
                <w:rFonts w:ascii="仿宋" w:hAnsi="仿宋" w:eastAsia="仿宋"/>
                <w:color w:val="000000"/>
                <w:sz w:val="24"/>
                <w:szCs w:val="24"/>
              </w:rPr>
            </w:pPr>
            <w:r>
              <w:rPr>
                <w:rFonts w:hint="eastAsia" w:ascii="仿宋" w:hAnsi="仿宋" w:eastAsia="仿宋"/>
                <w:color w:val="000000"/>
                <w:sz w:val="24"/>
                <w:szCs w:val="24"/>
              </w:rPr>
              <w:t>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217" w:type="dxa"/>
            <w:gridSpan w:val="3"/>
            <w:shd w:val="clear" w:color="auto" w:fill="auto"/>
            <w:noWrap/>
            <w:vAlign w:val="center"/>
          </w:tcPr>
          <w:p>
            <w:pPr>
              <w:jc w:val="center"/>
              <w:rPr>
                <w:rFonts w:ascii="仿宋" w:hAnsi="仿宋" w:eastAsia="仿宋"/>
                <w:color w:val="000000"/>
                <w:sz w:val="24"/>
                <w:szCs w:val="24"/>
              </w:rPr>
            </w:pPr>
            <w:r>
              <w:rPr>
                <w:rFonts w:hint="eastAsia" w:ascii="仿宋" w:hAnsi="仿宋" w:eastAsia="仿宋"/>
                <w:b/>
                <w:bCs/>
                <w:sz w:val="24"/>
                <w:szCs w:val="24"/>
              </w:rPr>
              <w:t>广播</w:t>
            </w:r>
          </w:p>
        </w:tc>
        <w:tc>
          <w:tcPr>
            <w:tcW w:w="856" w:type="dxa"/>
            <w:shd w:val="clear" w:color="auto" w:fill="auto"/>
            <w:noWrap/>
            <w:vAlign w:val="center"/>
          </w:tcPr>
          <w:p>
            <w:pPr>
              <w:jc w:val="center"/>
              <w:rPr>
                <w:rFonts w:ascii="仿宋" w:hAnsi="仿宋" w:eastAsia="仿宋"/>
                <w:color w:val="000000"/>
                <w:sz w:val="24"/>
                <w:szCs w:val="24"/>
              </w:rPr>
            </w:pPr>
          </w:p>
        </w:tc>
        <w:tc>
          <w:tcPr>
            <w:tcW w:w="825" w:type="dxa"/>
            <w:shd w:val="clear" w:color="auto" w:fill="auto"/>
            <w:noWrap/>
            <w:vAlign w:val="center"/>
          </w:tcPr>
          <w:p>
            <w:pPr>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09" w:type="dxa"/>
            <w:shd w:val="clear" w:color="auto" w:fill="auto"/>
            <w:vAlign w:val="center"/>
          </w:tcPr>
          <w:p>
            <w:pPr>
              <w:jc w:val="center"/>
              <w:rPr>
                <w:rFonts w:ascii="仿宋" w:hAnsi="仿宋" w:eastAsia="仿宋"/>
                <w:color w:val="000000"/>
                <w:sz w:val="24"/>
                <w:szCs w:val="24"/>
              </w:rPr>
            </w:pPr>
            <w:r>
              <w:rPr>
                <w:rFonts w:hint="eastAsia" w:ascii="仿宋" w:hAnsi="仿宋" w:eastAsia="仿宋"/>
                <w:color w:val="000000"/>
                <w:sz w:val="24"/>
                <w:szCs w:val="24"/>
              </w:rPr>
              <w:t>1</w:t>
            </w:r>
          </w:p>
        </w:tc>
        <w:tc>
          <w:tcPr>
            <w:tcW w:w="1909" w:type="dxa"/>
            <w:shd w:val="clear" w:color="auto" w:fill="auto"/>
            <w:noWrap/>
            <w:vAlign w:val="center"/>
          </w:tcPr>
          <w:p>
            <w:pPr>
              <w:jc w:val="center"/>
              <w:rPr>
                <w:rFonts w:ascii="仿宋" w:hAnsi="仿宋" w:eastAsia="仿宋"/>
                <w:sz w:val="24"/>
                <w:szCs w:val="24"/>
              </w:rPr>
            </w:pPr>
            <w:r>
              <w:rPr>
                <w:rFonts w:hint="eastAsia" w:ascii="仿宋" w:hAnsi="仿宋" w:eastAsia="仿宋"/>
                <w:sz w:val="24"/>
                <w:szCs w:val="24"/>
              </w:rPr>
              <w:t>电源线</w:t>
            </w:r>
          </w:p>
        </w:tc>
        <w:tc>
          <w:tcPr>
            <w:tcW w:w="5599" w:type="dxa"/>
            <w:shd w:val="clear" w:color="auto" w:fill="auto"/>
            <w:noWrap/>
            <w:vAlign w:val="center"/>
          </w:tcPr>
          <w:p>
            <w:pPr>
              <w:jc w:val="both"/>
              <w:rPr>
                <w:rFonts w:ascii="仿宋" w:hAnsi="仿宋" w:eastAsia="仿宋"/>
                <w:color w:val="000000"/>
                <w:sz w:val="24"/>
                <w:szCs w:val="24"/>
              </w:rPr>
            </w:pPr>
            <w:r>
              <w:rPr>
                <w:rFonts w:hint="eastAsia" w:ascii="仿宋" w:hAnsi="仿宋" w:eastAsia="仿宋"/>
                <w:color w:val="000000"/>
                <w:sz w:val="24"/>
                <w:szCs w:val="24"/>
              </w:rPr>
              <w:t>WDZN-RYSP-2*2.5</w:t>
            </w:r>
          </w:p>
        </w:tc>
        <w:tc>
          <w:tcPr>
            <w:tcW w:w="856" w:type="dxa"/>
            <w:shd w:val="clear" w:color="auto" w:fill="auto"/>
            <w:vAlign w:val="center"/>
          </w:tcPr>
          <w:p>
            <w:pPr>
              <w:jc w:val="center"/>
              <w:rPr>
                <w:rFonts w:ascii="仿宋" w:hAnsi="仿宋" w:eastAsia="仿宋"/>
                <w:color w:val="000000"/>
                <w:sz w:val="24"/>
                <w:szCs w:val="24"/>
              </w:rPr>
            </w:pPr>
            <w:r>
              <w:rPr>
                <w:rFonts w:hint="eastAsia" w:ascii="仿宋" w:hAnsi="仿宋" w:eastAsia="仿宋"/>
                <w:color w:val="000000"/>
                <w:sz w:val="24"/>
                <w:szCs w:val="24"/>
              </w:rPr>
              <w:t>米</w:t>
            </w:r>
          </w:p>
        </w:tc>
        <w:tc>
          <w:tcPr>
            <w:tcW w:w="825" w:type="dxa"/>
            <w:shd w:val="clear" w:color="auto" w:fill="auto"/>
            <w:vAlign w:val="center"/>
          </w:tcPr>
          <w:p>
            <w:pPr>
              <w:jc w:val="center"/>
              <w:rPr>
                <w:rFonts w:ascii="仿宋" w:hAnsi="仿宋" w:eastAsia="仿宋"/>
                <w:color w:val="000000"/>
                <w:sz w:val="24"/>
                <w:szCs w:val="24"/>
              </w:rPr>
            </w:pPr>
            <w:r>
              <w:rPr>
                <w:rFonts w:hint="eastAsia" w:ascii="仿宋" w:hAnsi="仿宋" w:eastAsia="仿宋"/>
                <w:color w:val="000000"/>
                <w:sz w:val="24"/>
                <w:szCs w:val="24"/>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09" w:type="dxa"/>
            <w:shd w:val="clear" w:color="auto" w:fill="auto"/>
            <w:vAlign w:val="center"/>
          </w:tcPr>
          <w:p>
            <w:pPr>
              <w:jc w:val="center"/>
              <w:rPr>
                <w:rFonts w:ascii="仿宋" w:hAnsi="仿宋" w:eastAsia="仿宋"/>
                <w:color w:val="000000"/>
                <w:sz w:val="24"/>
                <w:szCs w:val="24"/>
              </w:rPr>
            </w:pPr>
            <w:r>
              <w:rPr>
                <w:rFonts w:hint="eastAsia" w:ascii="仿宋" w:hAnsi="仿宋" w:eastAsia="仿宋"/>
                <w:color w:val="000000"/>
                <w:sz w:val="24"/>
                <w:szCs w:val="24"/>
              </w:rPr>
              <w:t>2</w:t>
            </w:r>
          </w:p>
        </w:tc>
        <w:tc>
          <w:tcPr>
            <w:tcW w:w="1909" w:type="dxa"/>
            <w:shd w:val="clear" w:color="auto" w:fill="auto"/>
            <w:noWrap/>
            <w:vAlign w:val="center"/>
          </w:tcPr>
          <w:p>
            <w:pPr>
              <w:jc w:val="center"/>
              <w:rPr>
                <w:rFonts w:ascii="仿宋" w:hAnsi="仿宋" w:eastAsia="仿宋"/>
                <w:sz w:val="24"/>
                <w:szCs w:val="24"/>
              </w:rPr>
            </w:pPr>
            <w:r>
              <w:rPr>
                <w:rFonts w:hint="eastAsia" w:ascii="仿宋" w:hAnsi="仿宋" w:eastAsia="仿宋"/>
                <w:sz w:val="24"/>
                <w:szCs w:val="24"/>
              </w:rPr>
              <w:t>电源线</w:t>
            </w:r>
          </w:p>
        </w:tc>
        <w:tc>
          <w:tcPr>
            <w:tcW w:w="5599" w:type="dxa"/>
            <w:shd w:val="clear" w:color="auto" w:fill="auto"/>
            <w:noWrap/>
            <w:vAlign w:val="center"/>
          </w:tcPr>
          <w:p>
            <w:pPr>
              <w:jc w:val="both"/>
              <w:rPr>
                <w:rFonts w:ascii="仿宋" w:hAnsi="仿宋" w:eastAsia="仿宋"/>
                <w:sz w:val="24"/>
                <w:szCs w:val="24"/>
              </w:rPr>
            </w:pPr>
            <w:r>
              <w:rPr>
                <w:rFonts w:hint="eastAsia" w:ascii="仿宋" w:hAnsi="仿宋" w:eastAsia="仿宋"/>
                <w:sz w:val="24"/>
                <w:szCs w:val="24"/>
              </w:rPr>
              <w:t>WDZN-RYS-2X1.5</w:t>
            </w:r>
          </w:p>
        </w:tc>
        <w:tc>
          <w:tcPr>
            <w:tcW w:w="856" w:type="dxa"/>
            <w:shd w:val="clear" w:color="auto" w:fill="auto"/>
            <w:vAlign w:val="center"/>
          </w:tcPr>
          <w:p>
            <w:pPr>
              <w:jc w:val="center"/>
              <w:rPr>
                <w:rFonts w:ascii="仿宋" w:hAnsi="仿宋" w:eastAsia="仿宋"/>
                <w:color w:val="000000"/>
                <w:sz w:val="24"/>
                <w:szCs w:val="24"/>
              </w:rPr>
            </w:pPr>
            <w:r>
              <w:rPr>
                <w:rFonts w:hint="eastAsia" w:ascii="仿宋" w:hAnsi="仿宋" w:eastAsia="仿宋"/>
                <w:color w:val="000000"/>
                <w:sz w:val="24"/>
                <w:szCs w:val="24"/>
              </w:rPr>
              <w:t>米</w:t>
            </w:r>
          </w:p>
        </w:tc>
        <w:tc>
          <w:tcPr>
            <w:tcW w:w="825" w:type="dxa"/>
            <w:shd w:val="clear" w:color="auto" w:fill="auto"/>
            <w:vAlign w:val="center"/>
          </w:tcPr>
          <w:p>
            <w:pPr>
              <w:jc w:val="center"/>
              <w:rPr>
                <w:rFonts w:ascii="仿宋" w:hAnsi="仿宋" w:eastAsia="仿宋"/>
                <w:color w:val="000000"/>
                <w:sz w:val="24"/>
                <w:szCs w:val="24"/>
              </w:rPr>
            </w:pPr>
            <w:r>
              <w:rPr>
                <w:rFonts w:hint="eastAsia" w:ascii="仿宋" w:hAnsi="仿宋" w:eastAsia="仿宋"/>
                <w:color w:val="000000"/>
                <w:sz w:val="24"/>
                <w:szCs w:val="24"/>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09" w:type="dxa"/>
            <w:shd w:val="clear" w:color="auto" w:fill="auto"/>
            <w:vAlign w:val="center"/>
          </w:tcPr>
          <w:p>
            <w:pPr>
              <w:jc w:val="center"/>
              <w:rPr>
                <w:rFonts w:ascii="仿宋" w:hAnsi="仿宋" w:eastAsia="仿宋"/>
                <w:color w:val="000000"/>
                <w:sz w:val="24"/>
                <w:szCs w:val="24"/>
              </w:rPr>
            </w:pPr>
            <w:r>
              <w:rPr>
                <w:rFonts w:hint="eastAsia" w:ascii="仿宋" w:hAnsi="仿宋" w:eastAsia="仿宋"/>
                <w:color w:val="000000"/>
                <w:sz w:val="24"/>
                <w:szCs w:val="24"/>
              </w:rPr>
              <w:t>3</w:t>
            </w:r>
          </w:p>
        </w:tc>
        <w:tc>
          <w:tcPr>
            <w:tcW w:w="1909" w:type="dxa"/>
            <w:shd w:val="clear" w:color="auto" w:fill="auto"/>
            <w:noWrap/>
            <w:vAlign w:val="center"/>
          </w:tcPr>
          <w:p>
            <w:pPr>
              <w:jc w:val="center"/>
              <w:rPr>
                <w:rFonts w:ascii="仿宋" w:hAnsi="仿宋" w:eastAsia="仿宋"/>
                <w:sz w:val="24"/>
                <w:szCs w:val="24"/>
              </w:rPr>
            </w:pPr>
            <w:r>
              <w:rPr>
                <w:rFonts w:hint="eastAsia" w:ascii="仿宋" w:hAnsi="仿宋" w:eastAsia="仿宋"/>
                <w:sz w:val="24"/>
                <w:szCs w:val="24"/>
              </w:rPr>
              <w:t>六类非屏蔽网线</w:t>
            </w:r>
          </w:p>
        </w:tc>
        <w:tc>
          <w:tcPr>
            <w:tcW w:w="5599" w:type="dxa"/>
            <w:shd w:val="clear" w:color="auto" w:fill="auto"/>
            <w:vAlign w:val="center"/>
          </w:tcPr>
          <w:p>
            <w:pPr>
              <w:jc w:val="both"/>
              <w:rPr>
                <w:rFonts w:ascii="仿宋" w:hAnsi="仿宋" w:eastAsia="仿宋"/>
                <w:color w:val="000000"/>
                <w:sz w:val="24"/>
                <w:szCs w:val="24"/>
              </w:rPr>
            </w:pPr>
            <w:r>
              <w:rPr>
                <w:rFonts w:hint="eastAsia" w:ascii="仿宋" w:hAnsi="仿宋" w:eastAsia="仿宋"/>
                <w:color w:val="000000"/>
                <w:sz w:val="24"/>
                <w:szCs w:val="24"/>
              </w:rPr>
              <w:t>UTPCat.6数据电缆，LSZH、紫色</w:t>
            </w:r>
            <w:r>
              <w:rPr>
                <w:rFonts w:hint="eastAsia" w:ascii="仿宋" w:hAnsi="仿宋" w:eastAsia="仿宋"/>
                <w:color w:val="000000"/>
                <w:sz w:val="24"/>
                <w:szCs w:val="24"/>
              </w:rPr>
              <w:br w:type="textWrapping"/>
            </w:r>
            <w:r>
              <w:rPr>
                <w:rFonts w:hint="eastAsia" w:ascii="仿宋" w:hAnsi="仿宋" w:eastAsia="仿宋"/>
                <w:color w:val="000000"/>
                <w:sz w:val="24"/>
                <w:szCs w:val="24"/>
              </w:rPr>
              <w:t>1.通过ANSI/TIA/EIA-568-C.2250MHz带宽测试要求</w:t>
            </w:r>
            <w:r>
              <w:rPr>
                <w:rFonts w:hint="eastAsia" w:ascii="仿宋" w:hAnsi="仿宋" w:eastAsia="仿宋"/>
                <w:color w:val="000000"/>
                <w:sz w:val="24"/>
                <w:szCs w:val="24"/>
              </w:rPr>
              <w:br w:type="textWrapping"/>
            </w:r>
            <w:r>
              <w:rPr>
                <w:rFonts w:hint="eastAsia" w:ascii="仿宋" w:hAnsi="仿宋" w:eastAsia="仿宋"/>
                <w:color w:val="000000"/>
                <w:sz w:val="24"/>
                <w:szCs w:val="24"/>
              </w:rPr>
              <w:t>2.内部十字骨架设计，在分开线对时保证在使用和穿线过程线对位置，减少近端串扰损耗和保持了阻抗稳定</w:t>
            </w:r>
            <w:r>
              <w:rPr>
                <w:rFonts w:hint="eastAsia" w:ascii="仿宋" w:hAnsi="仿宋" w:eastAsia="仿宋"/>
                <w:color w:val="000000"/>
                <w:sz w:val="24"/>
                <w:szCs w:val="24"/>
              </w:rPr>
              <w:br w:type="textWrapping"/>
            </w:r>
            <w:r>
              <w:rPr>
                <w:rFonts w:hint="eastAsia" w:ascii="仿宋" w:hAnsi="仿宋" w:eastAsia="仿宋"/>
                <w:color w:val="000000"/>
                <w:sz w:val="24"/>
                <w:szCs w:val="24"/>
              </w:rPr>
              <w:t>3.单根导体直流电阻：≤9.0Ω/100m</w:t>
            </w:r>
            <w:r>
              <w:rPr>
                <w:rFonts w:hint="eastAsia" w:ascii="仿宋" w:hAnsi="仿宋" w:eastAsia="仿宋"/>
                <w:color w:val="000000"/>
                <w:sz w:val="24"/>
                <w:szCs w:val="24"/>
              </w:rPr>
              <w:br w:type="textWrapping"/>
            </w:r>
            <w:r>
              <w:rPr>
                <w:rFonts w:hint="eastAsia" w:ascii="仿宋" w:hAnsi="仿宋" w:eastAsia="仿宋"/>
                <w:color w:val="000000"/>
                <w:sz w:val="24"/>
                <w:szCs w:val="24"/>
              </w:rPr>
              <w:t>4.线对直流电阻不平衡：≤2.5%</w:t>
            </w:r>
            <w:r>
              <w:rPr>
                <w:rFonts w:hint="eastAsia" w:ascii="仿宋" w:hAnsi="仿宋" w:eastAsia="仿宋"/>
                <w:color w:val="000000"/>
                <w:sz w:val="24"/>
                <w:szCs w:val="24"/>
              </w:rPr>
              <w:br w:type="textWrapping"/>
            </w:r>
            <w:r>
              <w:rPr>
                <w:rFonts w:hint="eastAsia" w:ascii="仿宋" w:hAnsi="仿宋" w:eastAsia="仿宋"/>
                <w:color w:val="000000"/>
                <w:sz w:val="24"/>
                <w:szCs w:val="24"/>
              </w:rPr>
              <w:t>5.线对对地电容不平衡：＜330pF/100m</w:t>
            </w:r>
            <w:r>
              <w:rPr>
                <w:rFonts w:hint="eastAsia" w:ascii="仿宋" w:hAnsi="仿宋" w:eastAsia="仿宋"/>
                <w:color w:val="000000"/>
                <w:sz w:val="24"/>
                <w:szCs w:val="24"/>
              </w:rPr>
              <w:br w:type="textWrapping"/>
            </w:r>
            <w:r>
              <w:rPr>
                <w:rFonts w:hint="eastAsia" w:ascii="仿宋" w:hAnsi="仿宋" w:eastAsia="仿宋"/>
                <w:color w:val="000000"/>
                <w:sz w:val="24"/>
                <w:szCs w:val="24"/>
              </w:rPr>
              <w:t>6.延迟偏差：≤45ns/100m</w:t>
            </w:r>
            <w:r>
              <w:rPr>
                <w:rFonts w:hint="eastAsia" w:ascii="仿宋" w:hAnsi="仿宋" w:eastAsia="仿宋"/>
                <w:color w:val="000000"/>
                <w:sz w:val="24"/>
                <w:szCs w:val="24"/>
              </w:rPr>
              <w:br w:type="textWrapping"/>
            </w:r>
            <w:r>
              <w:rPr>
                <w:rFonts w:hint="eastAsia" w:ascii="仿宋" w:hAnsi="仿宋" w:eastAsia="仿宋"/>
                <w:color w:val="000000"/>
                <w:sz w:val="24"/>
                <w:szCs w:val="24"/>
              </w:rPr>
              <w:t>7.额定传输速率(NVP)：68%</w:t>
            </w:r>
            <w:r>
              <w:rPr>
                <w:rFonts w:hint="eastAsia" w:ascii="仿宋" w:hAnsi="仿宋" w:eastAsia="仿宋"/>
                <w:color w:val="000000"/>
                <w:sz w:val="24"/>
                <w:szCs w:val="24"/>
              </w:rPr>
              <w:br w:type="textWrapping"/>
            </w:r>
            <w:r>
              <w:rPr>
                <w:rFonts w:hint="eastAsia" w:ascii="仿宋" w:hAnsi="仿宋" w:eastAsia="仿宋"/>
                <w:color w:val="000000"/>
                <w:sz w:val="24"/>
                <w:szCs w:val="24"/>
              </w:rPr>
              <w:t>8.绝缘电阻:≥5000MΩ/km+20℃DC(100-500)</w:t>
            </w:r>
            <w:r>
              <w:rPr>
                <w:rFonts w:hint="eastAsia" w:ascii="仿宋" w:hAnsi="仿宋" w:eastAsia="仿宋"/>
                <w:color w:val="000000"/>
                <w:sz w:val="24"/>
                <w:szCs w:val="24"/>
              </w:rPr>
              <w:br w:type="textWrapping"/>
            </w:r>
            <w:r>
              <w:rPr>
                <w:rFonts w:hint="eastAsia" w:ascii="仿宋" w:hAnsi="仿宋" w:eastAsia="仿宋"/>
                <w:color w:val="000000"/>
                <w:sz w:val="24"/>
                <w:szCs w:val="24"/>
              </w:rPr>
              <w:t>9.导体材料：无氧圆铜（纯度99.99%）</w:t>
            </w:r>
            <w:r>
              <w:rPr>
                <w:rFonts w:hint="eastAsia" w:ascii="仿宋" w:hAnsi="仿宋" w:eastAsia="仿宋"/>
                <w:color w:val="000000"/>
                <w:sz w:val="24"/>
                <w:szCs w:val="24"/>
              </w:rPr>
              <w:br w:type="textWrapping"/>
            </w:r>
            <w:r>
              <w:rPr>
                <w:rFonts w:hint="eastAsia" w:ascii="仿宋" w:hAnsi="仿宋" w:eastAsia="仿宋"/>
                <w:color w:val="000000"/>
                <w:sz w:val="24"/>
                <w:szCs w:val="24"/>
              </w:rPr>
              <w:t>10.线规：23AWG</w:t>
            </w:r>
            <w:r>
              <w:rPr>
                <w:rFonts w:hint="eastAsia" w:ascii="仿宋" w:hAnsi="仿宋" w:eastAsia="仿宋"/>
                <w:color w:val="000000"/>
                <w:sz w:val="24"/>
                <w:szCs w:val="24"/>
              </w:rPr>
              <w:br w:type="textWrapping"/>
            </w:r>
            <w:r>
              <w:rPr>
                <w:rFonts w:hint="eastAsia" w:ascii="仿宋" w:hAnsi="仿宋" w:eastAsia="仿宋"/>
                <w:color w:val="000000"/>
                <w:sz w:val="24"/>
                <w:szCs w:val="24"/>
              </w:rPr>
              <w:t>11.护套护套材料:LSZH</w:t>
            </w:r>
          </w:p>
        </w:tc>
        <w:tc>
          <w:tcPr>
            <w:tcW w:w="856" w:type="dxa"/>
            <w:shd w:val="clear" w:color="auto" w:fill="auto"/>
            <w:vAlign w:val="center"/>
          </w:tcPr>
          <w:p>
            <w:pPr>
              <w:jc w:val="center"/>
              <w:rPr>
                <w:rFonts w:ascii="仿宋" w:hAnsi="仿宋" w:eastAsia="仿宋"/>
                <w:color w:val="000000"/>
                <w:sz w:val="24"/>
                <w:szCs w:val="24"/>
              </w:rPr>
            </w:pPr>
            <w:r>
              <w:rPr>
                <w:rFonts w:hint="eastAsia" w:ascii="仿宋" w:hAnsi="仿宋" w:eastAsia="仿宋"/>
                <w:color w:val="000000"/>
                <w:sz w:val="24"/>
                <w:szCs w:val="24"/>
              </w:rPr>
              <w:t>箱</w:t>
            </w:r>
          </w:p>
        </w:tc>
        <w:tc>
          <w:tcPr>
            <w:tcW w:w="825" w:type="dxa"/>
            <w:shd w:val="clear" w:color="auto" w:fill="auto"/>
            <w:vAlign w:val="center"/>
          </w:tcPr>
          <w:p>
            <w:pPr>
              <w:jc w:val="center"/>
              <w:rPr>
                <w:rFonts w:ascii="仿宋" w:hAnsi="仿宋" w:eastAsia="仿宋"/>
                <w:color w:val="000000"/>
                <w:sz w:val="24"/>
                <w:szCs w:val="24"/>
              </w:rPr>
            </w:pPr>
            <w:r>
              <w:rPr>
                <w:rFonts w:hint="eastAsia" w:ascii="仿宋" w:hAnsi="仿宋" w:eastAsia="仿宋"/>
                <w:color w:val="000000"/>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217" w:type="dxa"/>
            <w:gridSpan w:val="3"/>
            <w:shd w:val="clear" w:color="auto" w:fill="auto"/>
            <w:noWrap/>
            <w:vAlign w:val="center"/>
          </w:tcPr>
          <w:p>
            <w:pPr>
              <w:jc w:val="center"/>
              <w:rPr>
                <w:rFonts w:ascii="仿宋" w:hAnsi="仿宋" w:eastAsia="仿宋"/>
                <w:color w:val="000000"/>
                <w:sz w:val="24"/>
                <w:szCs w:val="24"/>
              </w:rPr>
            </w:pPr>
            <w:r>
              <w:rPr>
                <w:rFonts w:hint="eastAsia" w:ascii="仿宋" w:hAnsi="仿宋" w:eastAsia="仿宋"/>
                <w:b/>
                <w:bCs/>
                <w:color w:val="000000"/>
                <w:sz w:val="24"/>
                <w:szCs w:val="24"/>
              </w:rPr>
              <w:t>门禁</w:t>
            </w:r>
          </w:p>
        </w:tc>
        <w:tc>
          <w:tcPr>
            <w:tcW w:w="856" w:type="dxa"/>
            <w:shd w:val="clear" w:color="auto" w:fill="auto"/>
            <w:noWrap/>
            <w:vAlign w:val="center"/>
          </w:tcPr>
          <w:p>
            <w:pPr>
              <w:jc w:val="center"/>
              <w:rPr>
                <w:rFonts w:ascii="仿宋" w:hAnsi="仿宋" w:eastAsia="仿宋"/>
                <w:color w:val="000000"/>
                <w:sz w:val="24"/>
                <w:szCs w:val="24"/>
              </w:rPr>
            </w:pPr>
          </w:p>
        </w:tc>
        <w:tc>
          <w:tcPr>
            <w:tcW w:w="825" w:type="dxa"/>
            <w:shd w:val="clear" w:color="auto" w:fill="auto"/>
            <w:noWrap/>
            <w:vAlign w:val="center"/>
          </w:tcPr>
          <w:p>
            <w:pPr>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09" w:type="dxa"/>
            <w:shd w:val="clear" w:color="auto" w:fill="auto"/>
            <w:vAlign w:val="center"/>
          </w:tcPr>
          <w:p>
            <w:pPr>
              <w:jc w:val="center"/>
              <w:rPr>
                <w:rFonts w:ascii="仿宋" w:hAnsi="仿宋" w:eastAsia="仿宋"/>
                <w:color w:val="000000"/>
                <w:sz w:val="24"/>
                <w:szCs w:val="24"/>
              </w:rPr>
            </w:pPr>
            <w:r>
              <w:rPr>
                <w:rFonts w:hint="eastAsia" w:ascii="仿宋" w:hAnsi="仿宋" w:eastAsia="仿宋"/>
                <w:color w:val="000000"/>
                <w:sz w:val="24"/>
                <w:szCs w:val="24"/>
              </w:rPr>
              <w:t>1</w:t>
            </w:r>
          </w:p>
        </w:tc>
        <w:tc>
          <w:tcPr>
            <w:tcW w:w="1909" w:type="dxa"/>
            <w:shd w:val="clear" w:color="auto" w:fill="auto"/>
            <w:noWrap/>
            <w:vAlign w:val="center"/>
          </w:tcPr>
          <w:p>
            <w:pPr>
              <w:jc w:val="center"/>
              <w:rPr>
                <w:rFonts w:ascii="仿宋" w:hAnsi="仿宋" w:eastAsia="仿宋"/>
                <w:sz w:val="24"/>
                <w:szCs w:val="24"/>
              </w:rPr>
            </w:pPr>
            <w:r>
              <w:rPr>
                <w:rFonts w:hint="eastAsia" w:ascii="仿宋" w:hAnsi="仿宋" w:eastAsia="仿宋"/>
                <w:sz w:val="24"/>
                <w:szCs w:val="24"/>
              </w:rPr>
              <w:t>电源线</w:t>
            </w:r>
          </w:p>
        </w:tc>
        <w:tc>
          <w:tcPr>
            <w:tcW w:w="5599" w:type="dxa"/>
            <w:shd w:val="clear" w:color="auto" w:fill="auto"/>
            <w:noWrap/>
            <w:vAlign w:val="center"/>
          </w:tcPr>
          <w:p>
            <w:pPr>
              <w:jc w:val="both"/>
              <w:rPr>
                <w:rFonts w:ascii="仿宋" w:hAnsi="仿宋" w:eastAsia="仿宋"/>
                <w:color w:val="000000"/>
                <w:sz w:val="24"/>
                <w:szCs w:val="24"/>
              </w:rPr>
            </w:pPr>
            <w:r>
              <w:rPr>
                <w:rFonts w:hint="eastAsia" w:ascii="仿宋" w:hAnsi="仿宋" w:eastAsia="仿宋"/>
                <w:color w:val="000000"/>
                <w:sz w:val="24"/>
                <w:szCs w:val="24"/>
              </w:rPr>
              <w:t>WDZN-RYY-2*1.5</w:t>
            </w:r>
          </w:p>
        </w:tc>
        <w:tc>
          <w:tcPr>
            <w:tcW w:w="856" w:type="dxa"/>
            <w:shd w:val="clear" w:color="auto" w:fill="auto"/>
            <w:vAlign w:val="center"/>
          </w:tcPr>
          <w:p>
            <w:pPr>
              <w:jc w:val="center"/>
              <w:rPr>
                <w:rFonts w:ascii="仿宋" w:hAnsi="仿宋" w:eastAsia="仿宋"/>
                <w:color w:val="000000"/>
                <w:sz w:val="24"/>
                <w:szCs w:val="24"/>
              </w:rPr>
            </w:pPr>
            <w:r>
              <w:rPr>
                <w:rFonts w:hint="eastAsia" w:ascii="仿宋" w:hAnsi="仿宋" w:eastAsia="仿宋"/>
                <w:color w:val="000000"/>
                <w:sz w:val="24"/>
                <w:szCs w:val="24"/>
              </w:rPr>
              <w:t>米</w:t>
            </w:r>
          </w:p>
        </w:tc>
        <w:tc>
          <w:tcPr>
            <w:tcW w:w="825" w:type="dxa"/>
            <w:shd w:val="clear" w:color="auto" w:fill="auto"/>
            <w:vAlign w:val="center"/>
          </w:tcPr>
          <w:p>
            <w:pPr>
              <w:jc w:val="center"/>
              <w:rPr>
                <w:rFonts w:ascii="仿宋" w:hAnsi="仿宋" w:eastAsia="仿宋"/>
                <w:color w:val="000000"/>
                <w:sz w:val="24"/>
                <w:szCs w:val="24"/>
              </w:rPr>
            </w:pPr>
            <w:r>
              <w:rPr>
                <w:rFonts w:hint="eastAsia" w:ascii="仿宋" w:hAnsi="仿宋" w:eastAsia="仿宋"/>
                <w:color w:val="000000"/>
                <w:sz w:val="24"/>
                <w:szCs w:val="24"/>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09" w:type="dxa"/>
            <w:shd w:val="clear" w:color="auto" w:fill="auto"/>
            <w:vAlign w:val="center"/>
          </w:tcPr>
          <w:p>
            <w:pPr>
              <w:jc w:val="center"/>
              <w:rPr>
                <w:rFonts w:ascii="仿宋" w:hAnsi="仿宋" w:eastAsia="仿宋"/>
                <w:color w:val="000000"/>
                <w:sz w:val="24"/>
                <w:szCs w:val="24"/>
              </w:rPr>
            </w:pPr>
            <w:r>
              <w:rPr>
                <w:rFonts w:hint="eastAsia" w:ascii="仿宋" w:hAnsi="仿宋" w:eastAsia="仿宋"/>
                <w:color w:val="000000"/>
                <w:sz w:val="24"/>
                <w:szCs w:val="24"/>
              </w:rPr>
              <w:t>2</w:t>
            </w:r>
          </w:p>
        </w:tc>
        <w:tc>
          <w:tcPr>
            <w:tcW w:w="1909" w:type="dxa"/>
            <w:shd w:val="clear" w:color="auto" w:fill="auto"/>
            <w:noWrap/>
            <w:vAlign w:val="center"/>
          </w:tcPr>
          <w:p>
            <w:pPr>
              <w:jc w:val="center"/>
              <w:rPr>
                <w:rFonts w:ascii="仿宋" w:hAnsi="仿宋" w:eastAsia="仿宋"/>
                <w:sz w:val="24"/>
                <w:szCs w:val="24"/>
              </w:rPr>
            </w:pPr>
            <w:r>
              <w:rPr>
                <w:rFonts w:hint="eastAsia" w:ascii="仿宋" w:hAnsi="仿宋" w:eastAsia="仿宋"/>
                <w:sz w:val="24"/>
                <w:szCs w:val="24"/>
              </w:rPr>
              <w:t>六类非屏蔽网线</w:t>
            </w:r>
          </w:p>
        </w:tc>
        <w:tc>
          <w:tcPr>
            <w:tcW w:w="5599" w:type="dxa"/>
            <w:shd w:val="clear" w:color="auto" w:fill="auto"/>
            <w:vAlign w:val="center"/>
          </w:tcPr>
          <w:p>
            <w:pPr>
              <w:jc w:val="both"/>
              <w:rPr>
                <w:rFonts w:ascii="仿宋" w:hAnsi="仿宋" w:eastAsia="仿宋"/>
                <w:color w:val="000000"/>
                <w:sz w:val="24"/>
                <w:szCs w:val="24"/>
              </w:rPr>
            </w:pPr>
            <w:r>
              <w:rPr>
                <w:rFonts w:hint="eastAsia" w:ascii="仿宋" w:hAnsi="仿宋" w:eastAsia="仿宋"/>
                <w:color w:val="000000"/>
                <w:sz w:val="24"/>
                <w:szCs w:val="24"/>
              </w:rPr>
              <w:t>UTPCat.6数据电缆，LSZH、紫色</w:t>
            </w:r>
            <w:r>
              <w:rPr>
                <w:rFonts w:hint="eastAsia" w:ascii="仿宋" w:hAnsi="仿宋" w:eastAsia="仿宋"/>
                <w:color w:val="000000"/>
                <w:sz w:val="24"/>
                <w:szCs w:val="24"/>
              </w:rPr>
              <w:br w:type="textWrapping"/>
            </w:r>
            <w:r>
              <w:rPr>
                <w:rFonts w:hint="eastAsia" w:ascii="仿宋" w:hAnsi="仿宋" w:eastAsia="仿宋"/>
                <w:color w:val="000000"/>
                <w:sz w:val="24"/>
                <w:szCs w:val="24"/>
              </w:rPr>
              <w:t>1.通过ANSI/TIA/EIA-568-C.2250MHz带宽测试要求</w:t>
            </w:r>
            <w:r>
              <w:rPr>
                <w:rFonts w:hint="eastAsia" w:ascii="仿宋" w:hAnsi="仿宋" w:eastAsia="仿宋"/>
                <w:color w:val="000000"/>
                <w:sz w:val="24"/>
                <w:szCs w:val="24"/>
              </w:rPr>
              <w:br w:type="textWrapping"/>
            </w:r>
            <w:r>
              <w:rPr>
                <w:rFonts w:hint="eastAsia" w:ascii="仿宋" w:hAnsi="仿宋" w:eastAsia="仿宋"/>
                <w:color w:val="000000"/>
                <w:sz w:val="24"/>
                <w:szCs w:val="24"/>
              </w:rPr>
              <w:t>2.内部十字骨架设计，在分开线对时保证在使用和穿线过程线对位置，减少近端串扰损耗和保持了阻抗稳定</w:t>
            </w:r>
            <w:r>
              <w:rPr>
                <w:rFonts w:hint="eastAsia" w:ascii="仿宋" w:hAnsi="仿宋" w:eastAsia="仿宋"/>
                <w:color w:val="000000"/>
                <w:sz w:val="24"/>
                <w:szCs w:val="24"/>
              </w:rPr>
              <w:br w:type="textWrapping"/>
            </w:r>
            <w:r>
              <w:rPr>
                <w:rFonts w:hint="eastAsia" w:ascii="仿宋" w:hAnsi="仿宋" w:eastAsia="仿宋"/>
                <w:color w:val="000000"/>
                <w:sz w:val="24"/>
                <w:szCs w:val="24"/>
              </w:rPr>
              <w:t>3.单根导体直流电阻：≤9.0Ω/100m</w:t>
            </w:r>
            <w:r>
              <w:rPr>
                <w:rFonts w:hint="eastAsia" w:ascii="仿宋" w:hAnsi="仿宋" w:eastAsia="仿宋"/>
                <w:color w:val="000000"/>
                <w:sz w:val="24"/>
                <w:szCs w:val="24"/>
              </w:rPr>
              <w:br w:type="textWrapping"/>
            </w:r>
            <w:r>
              <w:rPr>
                <w:rFonts w:hint="eastAsia" w:ascii="仿宋" w:hAnsi="仿宋" w:eastAsia="仿宋"/>
                <w:color w:val="000000"/>
                <w:sz w:val="24"/>
                <w:szCs w:val="24"/>
              </w:rPr>
              <w:t>4.线对直流电阻不平衡：≤2.5%</w:t>
            </w:r>
            <w:r>
              <w:rPr>
                <w:rFonts w:hint="eastAsia" w:ascii="仿宋" w:hAnsi="仿宋" w:eastAsia="仿宋"/>
                <w:color w:val="000000"/>
                <w:sz w:val="24"/>
                <w:szCs w:val="24"/>
              </w:rPr>
              <w:br w:type="textWrapping"/>
            </w:r>
            <w:r>
              <w:rPr>
                <w:rFonts w:hint="eastAsia" w:ascii="仿宋" w:hAnsi="仿宋" w:eastAsia="仿宋"/>
                <w:color w:val="000000"/>
                <w:sz w:val="24"/>
                <w:szCs w:val="24"/>
              </w:rPr>
              <w:t>5.线对对地电容不平衡：＜330pF/100m</w:t>
            </w:r>
            <w:r>
              <w:rPr>
                <w:rFonts w:hint="eastAsia" w:ascii="仿宋" w:hAnsi="仿宋" w:eastAsia="仿宋"/>
                <w:color w:val="000000"/>
                <w:sz w:val="24"/>
                <w:szCs w:val="24"/>
              </w:rPr>
              <w:br w:type="textWrapping"/>
            </w:r>
            <w:r>
              <w:rPr>
                <w:rFonts w:hint="eastAsia" w:ascii="仿宋" w:hAnsi="仿宋" w:eastAsia="仿宋"/>
                <w:color w:val="000000"/>
                <w:sz w:val="24"/>
                <w:szCs w:val="24"/>
              </w:rPr>
              <w:t>6.延迟偏差：≤45ns/100m</w:t>
            </w:r>
            <w:r>
              <w:rPr>
                <w:rFonts w:hint="eastAsia" w:ascii="仿宋" w:hAnsi="仿宋" w:eastAsia="仿宋"/>
                <w:color w:val="000000"/>
                <w:sz w:val="24"/>
                <w:szCs w:val="24"/>
              </w:rPr>
              <w:br w:type="textWrapping"/>
            </w:r>
            <w:r>
              <w:rPr>
                <w:rFonts w:hint="eastAsia" w:ascii="仿宋" w:hAnsi="仿宋" w:eastAsia="仿宋"/>
                <w:color w:val="000000"/>
                <w:sz w:val="24"/>
                <w:szCs w:val="24"/>
              </w:rPr>
              <w:t>7.额定传输速率(NVP)：68%</w:t>
            </w:r>
            <w:r>
              <w:rPr>
                <w:rFonts w:hint="eastAsia" w:ascii="仿宋" w:hAnsi="仿宋" w:eastAsia="仿宋"/>
                <w:color w:val="000000"/>
                <w:sz w:val="24"/>
                <w:szCs w:val="24"/>
              </w:rPr>
              <w:br w:type="textWrapping"/>
            </w:r>
            <w:r>
              <w:rPr>
                <w:rFonts w:hint="eastAsia" w:ascii="仿宋" w:hAnsi="仿宋" w:eastAsia="仿宋"/>
                <w:color w:val="000000"/>
                <w:sz w:val="24"/>
                <w:szCs w:val="24"/>
              </w:rPr>
              <w:t>8.绝缘电阻:≥5000MΩ/km+20℃DC(100-500)</w:t>
            </w:r>
            <w:r>
              <w:rPr>
                <w:rFonts w:hint="eastAsia" w:ascii="仿宋" w:hAnsi="仿宋" w:eastAsia="仿宋"/>
                <w:color w:val="000000"/>
                <w:sz w:val="24"/>
                <w:szCs w:val="24"/>
              </w:rPr>
              <w:br w:type="textWrapping"/>
            </w:r>
            <w:r>
              <w:rPr>
                <w:rFonts w:hint="eastAsia" w:ascii="仿宋" w:hAnsi="仿宋" w:eastAsia="仿宋"/>
                <w:color w:val="000000"/>
                <w:sz w:val="24"/>
                <w:szCs w:val="24"/>
              </w:rPr>
              <w:t>9.导体材料：无氧圆铜（纯度99.99%）</w:t>
            </w:r>
            <w:r>
              <w:rPr>
                <w:rFonts w:hint="eastAsia" w:ascii="仿宋" w:hAnsi="仿宋" w:eastAsia="仿宋"/>
                <w:color w:val="000000"/>
                <w:sz w:val="24"/>
                <w:szCs w:val="24"/>
              </w:rPr>
              <w:br w:type="textWrapping"/>
            </w:r>
            <w:r>
              <w:rPr>
                <w:rFonts w:hint="eastAsia" w:ascii="仿宋" w:hAnsi="仿宋" w:eastAsia="仿宋"/>
                <w:color w:val="000000"/>
                <w:sz w:val="24"/>
                <w:szCs w:val="24"/>
              </w:rPr>
              <w:t>10.线规：23AWG</w:t>
            </w:r>
            <w:r>
              <w:rPr>
                <w:rFonts w:hint="eastAsia" w:ascii="仿宋" w:hAnsi="仿宋" w:eastAsia="仿宋"/>
                <w:color w:val="000000"/>
                <w:sz w:val="24"/>
                <w:szCs w:val="24"/>
              </w:rPr>
              <w:br w:type="textWrapping"/>
            </w:r>
            <w:r>
              <w:rPr>
                <w:rFonts w:hint="eastAsia" w:ascii="仿宋" w:hAnsi="仿宋" w:eastAsia="仿宋"/>
                <w:color w:val="000000"/>
                <w:sz w:val="24"/>
                <w:szCs w:val="24"/>
              </w:rPr>
              <w:t>11.护套护套材料:LSZH</w:t>
            </w:r>
          </w:p>
        </w:tc>
        <w:tc>
          <w:tcPr>
            <w:tcW w:w="856" w:type="dxa"/>
            <w:shd w:val="clear" w:color="auto" w:fill="auto"/>
            <w:vAlign w:val="center"/>
          </w:tcPr>
          <w:p>
            <w:pPr>
              <w:jc w:val="center"/>
              <w:rPr>
                <w:rFonts w:ascii="仿宋" w:hAnsi="仿宋" w:eastAsia="仿宋"/>
                <w:color w:val="000000"/>
                <w:sz w:val="24"/>
                <w:szCs w:val="24"/>
              </w:rPr>
            </w:pPr>
            <w:r>
              <w:rPr>
                <w:rFonts w:hint="eastAsia" w:ascii="仿宋" w:hAnsi="仿宋" w:eastAsia="仿宋"/>
                <w:color w:val="000000"/>
                <w:sz w:val="24"/>
                <w:szCs w:val="24"/>
              </w:rPr>
              <w:t>箱</w:t>
            </w:r>
          </w:p>
        </w:tc>
        <w:tc>
          <w:tcPr>
            <w:tcW w:w="825" w:type="dxa"/>
            <w:shd w:val="clear" w:color="auto" w:fill="auto"/>
            <w:vAlign w:val="center"/>
          </w:tcPr>
          <w:p>
            <w:pPr>
              <w:jc w:val="center"/>
              <w:rPr>
                <w:rFonts w:ascii="仿宋" w:hAnsi="仿宋" w:eastAsia="仿宋"/>
                <w:color w:val="000000"/>
                <w:sz w:val="24"/>
                <w:szCs w:val="24"/>
              </w:rPr>
            </w:pPr>
            <w:r>
              <w:rPr>
                <w:rFonts w:hint="eastAsia" w:ascii="仿宋" w:hAnsi="仿宋" w:eastAsia="仿宋"/>
                <w:color w:val="000000"/>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09" w:type="dxa"/>
            <w:shd w:val="clear" w:color="auto" w:fill="auto"/>
            <w:noWrap/>
            <w:vAlign w:val="center"/>
          </w:tcPr>
          <w:p>
            <w:pPr>
              <w:jc w:val="center"/>
              <w:rPr>
                <w:rFonts w:ascii="仿宋" w:hAnsi="仿宋" w:eastAsia="仿宋"/>
                <w:color w:val="000000"/>
                <w:sz w:val="24"/>
                <w:szCs w:val="24"/>
              </w:rPr>
            </w:pPr>
          </w:p>
        </w:tc>
        <w:tc>
          <w:tcPr>
            <w:tcW w:w="1909" w:type="dxa"/>
            <w:shd w:val="clear" w:color="auto" w:fill="auto"/>
            <w:noWrap/>
            <w:vAlign w:val="center"/>
          </w:tcPr>
          <w:p>
            <w:pPr>
              <w:jc w:val="center"/>
              <w:rPr>
                <w:rFonts w:ascii="仿宋" w:hAnsi="仿宋" w:eastAsia="仿宋"/>
                <w:b/>
                <w:bCs/>
                <w:color w:val="000000"/>
                <w:sz w:val="24"/>
                <w:szCs w:val="24"/>
              </w:rPr>
            </w:pPr>
            <w:r>
              <w:rPr>
                <w:rFonts w:hint="eastAsia" w:ascii="仿宋" w:hAnsi="仿宋" w:eastAsia="仿宋"/>
                <w:b/>
                <w:bCs/>
                <w:color w:val="000000"/>
                <w:sz w:val="24"/>
                <w:szCs w:val="24"/>
              </w:rPr>
              <w:t>合计</w:t>
            </w:r>
          </w:p>
        </w:tc>
        <w:tc>
          <w:tcPr>
            <w:tcW w:w="5599" w:type="dxa"/>
            <w:shd w:val="clear" w:color="auto" w:fill="auto"/>
            <w:noWrap/>
            <w:vAlign w:val="center"/>
          </w:tcPr>
          <w:p>
            <w:pPr>
              <w:jc w:val="both"/>
              <w:rPr>
                <w:rFonts w:ascii="仿宋" w:hAnsi="仿宋" w:eastAsia="仿宋"/>
                <w:b/>
                <w:bCs/>
                <w:color w:val="000000"/>
                <w:sz w:val="24"/>
                <w:szCs w:val="24"/>
              </w:rPr>
            </w:pPr>
          </w:p>
        </w:tc>
        <w:tc>
          <w:tcPr>
            <w:tcW w:w="856" w:type="dxa"/>
            <w:shd w:val="clear" w:color="auto" w:fill="auto"/>
            <w:noWrap/>
            <w:vAlign w:val="center"/>
          </w:tcPr>
          <w:p>
            <w:pPr>
              <w:jc w:val="center"/>
              <w:rPr>
                <w:rFonts w:ascii="仿宋" w:hAnsi="仿宋" w:eastAsia="仿宋"/>
                <w:b/>
                <w:bCs/>
                <w:color w:val="000000"/>
                <w:sz w:val="24"/>
                <w:szCs w:val="24"/>
              </w:rPr>
            </w:pPr>
          </w:p>
        </w:tc>
        <w:tc>
          <w:tcPr>
            <w:tcW w:w="825" w:type="dxa"/>
            <w:shd w:val="clear" w:color="auto" w:fill="auto"/>
            <w:noWrap/>
            <w:vAlign w:val="center"/>
          </w:tcPr>
          <w:p>
            <w:pPr>
              <w:jc w:val="center"/>
              <w:rPr>
                <w:rFonts w:ascii="仿宋" w:hAnsi="仿宋" w:eastAsia="仿宋"/>
                <w:b/>
                <w:bCs/>
                <w:color w:val="000000"/>
                <w:sz w:val="24"/>
                <w:szCs w:val="24"/>
              </w:rPr>
            </w:pPr>
          </w:p>
        </w:tc>
      </w:tr>
    </w:tbl>
    <w:p>
      <w:pPr>
        <w:rPr>
          <w:rFonts w:ascii="仿宋" w:hAnsi="仿宋" w:eastAsia="仿宋"/>
        </w:rPr>
      </w:pPr>
    </w:p>
    <w:p>
      <w:pPr>
        <w:rPr>
          <w:rFonts w:ascii="仿宋" w:hAnsi="仿宋" w:eastAsia="仿宋"/>
        </w:rPr>
      </w:pPr>
      <w:r>
        <w:rPr>
          <w:rFonts w:ascii="仿宋" w:hAnsi="仿宋" w:eastAsia="仿宋"/>
        </w:rPr>
        <w:br w:type="page"/>
      </w:r>
    </w:p>
    <w:p>
      <w:pPr>
        <w:pStyle w:val="4"/>
        <w:spacing w:line="600" w:lineRule="auto"/>
        <w:jc w:val="center"/>
        <w:rPr>
          <w:rFonts w:ascii="仿宋" w:hAnsi="仿宋" w:eastAsia="仿宋"/>
          <w:sz w:val="30"/>
          <w:szCs w:val="30"/>
        </w:rPr>
      </w:pPr>
      <w:r>
        <w:rPr>
          <w:rFonts w:hint="eastAsia" w:ascii="黑体" w:hAnsi="黑体" w:eastAsia="黑体" w:cs="黑体"/>
          <w:b/>
          <w:bCs/>
          <w:color w:val="auto"/>
          <w:sz w:val="30"/>
          <w:szCs w:val="30"/>
        </w:rPr>
        <w:t>二、计算机网络系统</w:t>
      </w:r>
    </w:p>
    <w:tbl>
      <w:tblPr>
        <w:tblStyle w:val="45"/>
        <w:tblW w:w="99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1935"/>
        <w:gridCol w:w="5595"/>
        <w:gridCol w:w="826"/>
        <w:gridCol w:w="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77" w:type="dxa"/>
            <w:shd w:val="clear" w:color="000000" w:fill="FFFFFF"/>
            <w:noWrap/>
            <w:vAlign w:val="center"/>
          </w:tcPr>
          <w:p>
            <w:pPr>
              <w:jc w:val="center"/>
              <w:rPr>
                <w:rFonts w:ascii="仿宋" w:hAnsi="仿宋" w:eastAsia="仿宋"/>
                <w:b/>
                <w:bCs/>
                <w:color w:val="000000"/>
                <w:sz w:val="24"/>
                <w:szCs w:val="24"/>
              </w:rPr>
            </w:pPr>
            <w:r>
              <w:rPr>
                <w:rFonts w:hint="eastAsia" w:ascii="仿宋" w:hAnsi="仿宋" w:eastAsia="仿宋"/>
                <w:b/>
                <w:bCs/>
                <w:color w:val="000000"/>
                <w:sz w:val="24"/>
                <w:szCs w:val="24"/>
              </w:rPr>
              <w:t>序号</w:t>
            </w:r>
          </w:p>
        </w:tc>
        <w:tc>
          <w:tcPr>
            <w:tcW w:w="1935" w:type="dxa"/>
            <w:shd w:val="clear" w:color="auto" w:fill="auto"/>
            <w:vAlign w:val="center"/>
          </w:tcPr>
          <w:p>
            <w:pPr>
              <w:jc w:val="center"/>
              <w:rPr>
                <w:rFonts w:ascii="仿宋" w:hAnsi="仿宋" w:eastAsia="仿宋"/>
                <w:b/>
                <w:bCs/>
                <w:color w:val="000000"/>
                <w:sz w:val="24"/>
                <w:szCs w:val="24"/>
              </w:rPr>
            </w:pPr>
            <w:r>
              <w:rPr>
                <w:rFonts w:hint="eastAsia" w:ascii="仿宋" w:hAnsi="仿宋" w:eastAsia="仿宋"/>
                <w:b/>
                <w:bCs/>
                <w:color w:val="000000"/>
                <w:sz w:val="24"/>
                <w:szCs w:val="24"/>
              </w:rPr>
              <w:t>设备名称</w:t>
            </w:r>
          </w:p>
        </w:tc>
        <w:tc>
          <w:tcPr>
            <w:tcW w:w="5595" w:type="dxa"/>
            <w:shd w:val="clear" w:color="auto" w:fill="auto"/>
            <w:vAlign w:val="center"/>
          </w:tcPr>
          <w:p>
            <w:pPr>
              <w:jc w:val="center"/>
              <w:rPr>
                <w:rFonts w:ascii="仿宋" w:hAnsi="仿宋" w:eastAsia="仿宋"/>
                <w:b/>
                <w:bCs/>
                <w:color w:val="000000"/>
                <w:sz w:val="24"/>
                <w:szCs w:val="24"/>
              </w:rPr>
            </w:pPr>
            <w:r>
              <w:rPr>
                <w:rFonts w:hint="eastAsia" w:ascii="仿宋" w:hAnsi="仿宋" w:eastAsia="仿宋"/>
                <w:b/>
                <w:bCs/>
                <w:color w:val="000000"/>
                <w:sz w:val="24"/>
                <w:szCs w:val="24"/>
              </w:rPr>
              <w:t>技术参数</w:t>
            </w:r>
          </w:p>
        </w:tc>
        <w:tc>
          <w:tcPr>
            <w:tcW w:w="826" w:type="dxa"/>
            <w:shd w:val="clear" w:color="auto" w:fill="auto"/>
            <w:vAlign w:val="center"/>
          </w:tcPr>
          <w:p>
            <w:pPr>
              <w:jc w:val="center"/>
              <w:rPr>
                <w:rFonts w:ascii="仿宋" w:hAnsi="仿宋" w:eastAsia="仿宋"/>
                <w:b/>
                <w:bCs/>
                <w:color w:val="000000"/>
                <w:sz w:val="24"/>
                <w:szCs w:val="24"/>
              </w:rPr>
            </w:pPr>
            <w:r>
              <w:rPr>
                <w:rFonts w:hint="eastAsia" w:ascii="仿宋" w:hAnsi="仿宋" w:eastAsia="仿宋"/>
                <w:b/>
                <w:bCs/>
                <w:color w:val="000000"/>
                <w:sz w:val="24"/>
                <w:szCs w:val="24"/>
              </w:rPr>
              <w:t>数量</w:t>
            </w:r>
          </w:p>
        </w:tc>
        <w:tc>
          <w:tcPr>
            <w:tcW w:w="810" w:type="dxa"/>
            <w:shd w:val="clear" w:color="auto" w:fill="auto"/>
            <w:vAlign w:val="center"/>
          </w:tcPr>
          <w:p>
            <w:pPr>
              <w:jc w:val="center"/>
              <w:rPr>
                <w:rFonts w:ascii="仿宋" w:hAnsi="仿宋" w:eastAsia="仿宋"/>
                <w:b/>
                <w:bCs/>
                <w:color w:val="000000"/>
                <w:sz w:val="24"/>
                <w:szCs w:val="24"/>
              </w:rPr>
            </w:pPr>
            <w:r>
              <w:rPr>
                <w:rFonts w:hint="eastAsia" w:ascii="仿宋" w:hAnsi="仿宋" w:eastAsia="仿宋"/>
                <w:b/>
                <w:bCs/>
                <w:color w:val="000000"/>
                <w:sz w:val="24"/>
                <w:szCs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307" w:type="dxa"/>
            <w:gridSpan w:val="3"/>
            <w:shd w:val="clear" w:color="000000" w:fill="FFFFFF"/>
            <w:noWrap/>
            <w:vAlign w:val="center"/>
          </w:tcPr>
          <w:p>
            <w:pPr>
              <w:jc w:val="center"/>
              <w:rPr>
                <w:rFonts w:ascii="仿宋" w:hAnsi="仿宋" w:eastAsia="仿宋"/>
                <w:b/>
                <w:bCs/>
                <w:sz w:val="24"/>
                <w:szCs w:val="24"/>
              </w:rPr>
            </w:pPr>
            <w:r>
              <w:rPr>
                <w:rFonts w:hint="eastAsia" w:ascii="仿宋" w:hAnsi="仿宋" w:eastAsia="仿宋"/>
                <w:b/>
                <w:bCs/>
                <w:sz w:val="24"/>
                <w:szCs w:val="24"/>
              </w:rPr>
              <w:t>计算机网络系统</w:t>
            </w:r>
          </w:p>
        </w:tc>
        <w:tc>
          <w:tcPr>
            <w:tcW w:w="826" w:type="dxa"/>
            <w:shd w:val="clear" w:color="000000" w:fill="FFFFFF"/>
            <w:noWrap/>
            <w:vAlign w:val="center"/>
          </w:tcPr>
          <w:p>
            <w:pPr>
              <w:rPr>
                <w:rFonts w:ascii="仿宋" w:hAnsi="仿宋" w:eastAsia="仿宋"/>
                <w:b/>
                <w:bCs/>
                <w:sz w:val="24"/>
                <w:szCs w:val="24"/>
              </w:rPr>
            </w:pPr>
          </w:p>
        </w:tc>
        <w:tc>
          <w:tcPr>
            <w:tcW w:w="810" w:type="dxa"/>
            <w:shd w:val="clear" w:color="000000" w:fill="FFFFFF"/>
            <w:noWrap/>
            <w:vAlign w:val="center"/>
          </w:tcPr>
          <w:p>
            <w:pPr>
              <w:rPr>
                <w:rFonts w:ascii="仿宋" w:hAnsi="仿宋" w:eastAsia="仿宋"/>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77" w:type="dxa"/>
            <w:shd w:val="clear" w:color="auto" w:fill="auto"/>
            <w:noWrap/>
            <w:vAlign w:val="center"/>
          </w:tcPr>
          <w:p>
            <w:pPr>
              <w:jc w:val="center"/>
              <w:rPr>
                <w:rFonts w:ascii="仿宋" w:hAnsi="仿宋" w:eastAsia="仿宋"/>
                <w:color w:val="000000"/>
                <w:sz w:val="24"/>
                <w:szCs w:val="24"/>
              </w:rPr>
            </w:pPr>
            <w:r>
              <w:rPr>
                <w:rFonts w:hint="eastAsia" w:ascii="仿宋" w:hAnsi="仿宋" w:eastAsia="仿宋"/>
                <w:color w:val="000000"/>
                <w:sz w:val="24"/>
                <w:szCs w:val="24"/>
              </w:rPr>
              <w:t>1</w:t>
            </w:r>
          </w:p>
        </w:tc>
        <w:tc>
          <w:tcPr>
            <w:tcW w:w="1935" w:type="dxa"/>
            <w:shd w:val="clear" w:color="000000" w:fill="FFFFFF"/>
            <w:vAlign w:val="center"/>
          </w:tcPr>
          <w:p>
            <w:pPr>
              <w:jc w:val="center"/>
              <w:rPr>
                <w:rFonts w:ascii="仿宋" w:hAnsi="仿宋" w:eastAsia="仿宋"/>
                <w:sz w:val="24"/>
                <w:szCs w:val="24"/>
              </w:rPr>
            </w:pPr>
            <w:r>
              <w:rPr>
                <w:rFonts w:hint="eastAsia" w:ascii="仿宋" w:hAnsi="仿宋" w:eastAsia="仿宋"/>
                <w:sz w:val="24"/>
                <w:szCs w:val="24"/>
              </w:rPr>
              <w:t>出口防火墙</w:t>
            </w:r>
          </w:p>
        </w:tc>
        <w:tc>
          <w:tcPr>
            <w:tcW w:w="5595" w:type="dxa"/>
            <w:shd w:val="clear" w:color="auto" w:fill="auto"/>
            <w:vAlign w:val="center"/>
          </w:tcPr>
          <w:p>
            <w:pPr>
              <w:rPr>
                <w:rFonts w:ascii="仿宋" w:hAnsi="仿宋" w:eastAsia="仿宋"/>
                <w:sz w:val="24"/>
                <w:szCs w:val="24"/>
              </w:rPr>
            </w:pPr>
            <w:r>
              <w:rPr>
                <w:rFonts w:hint="eastAsia" w:ascii="仿宋" w:hAnsi="仿宋" w:eastAsia="仿宋"/>
                <w:sz w:val="24"/>
                <w:szCs w:val="24"/>
              </w:rPr>
              <w:t>1.采用多核架构，具备可插拔冗余电源模块，可插拔冗余风扇模块；</w:t>
            </w:r>
            <w:r>
              <w:rPr>
                <w:rFonts w:hint="eastAsia" w:ascii="仿宋" w:hAnsi="仿宋" w:eastAsia="仿宋"/>
                <w:sz w:val="24"/>
                <w:szCs w:val="24"/>
              </w:rPr>
              <w:br w:type="textWrapping"/>
            </w:r>
            <w:r>
              <w:rPr>
                <w:rFonts w:hint="eastAsia" w:ascii="仿宋" w:hAnsi="仿宋" w:eastAsia="仿宋"/>
                <w:sz w:val="24"/>
                <w:szCs w:val="24"/>
              </w:rPr>
              <w:t>2.▲防火墙吞吐量≥10G，并发连接数≥500万，新建连接数≥10万；</w:t>
            </w:r>
            <w:r>
              <w:rPr>
                <w:rFonts w:hint="eastAsia" w:ascii="仿宋" w:hAnsi="仿宋" w:eastAsia="仿宋"/>
                <w:sz w:val="24"/>
                <w:szCs w:val="24"/>
              </w:rPr>
              <w:br w:type="textWrapping"/>
            </w:r>
            <w:r>
              <w:rPr>
                <w:rFonts w:hint="eastAsia" w:ascii="仿宋" w:hAnsi="仿宋" w:eastAsia="仿宋"/>
                <w:sz w:val="24"/>
                <w:szCs w:val="24"/>
              </w:rPr>
              <w:t>3.▲千兆电口≥16个，Combo口≥4个，千兆光口≥4个，万兆光口≥6个，扩展插槽≥2个，含3年AV特征库，IPS特征库升级授权。（接口提供官网截图证明材料）</w:t>
            </w:r>
            <w:r>
              <w:rPr>
                <w:rFonts w:hint="eastAsia" w:ascii="仿宋" w:hAnsi="仿宋" w:eastAsia="仿宋"/>
                <w:sz w:val="24"/>
                <w:szCs w:val="24"/>
              </w:rPr>
              <w:br w:type="textWrapping"/>
            </w:r>
            <w:r>
              <w:rPr>
                <w:rFonts w:hint="eastAsia" w:ascii="仿宋" w:hAnsi="仿宋" w:eastAsia="仿宋"/>
                <w:sz w:val="24"/>
                <w:szCs w:val="24"/>
              </w:rPr>
              <w:t xml:space="preserve">4.设备支持双主、主备高可靠部署，在通信线路或设备产生故障时提供备用方案，当其中一个设备节点发生故障时，另一个网络节点可以接替故障节点继续工作。 </w:t>
            </w:r>
            <w:r>
              <w:rPr>
                <w:rFonts w:hint="eastAsia" w:ascii="仿宋" w:hAnsi="仿宋" w:eastAsia="仿宋"/>
                <w:sz w:val="24"/>
                <w:szCs w:val="24"/>
              </w:rPr>
              <w:br w:type="textWrapping"/>
            </w:r>
            <w:r>
              <w:rPr>
                <w:rFonts w:hint="eastAsia" w:ascii="仿宋" w:hAnsi="仿宋" w:eastAsia="仿宋"/>
                <w:sz w:val="24"/>
                <w:szCs w:val="24"/>
              </w:rPr>
              <w:t>5.实现一对一、多对一、多对多等多种形式的NAT，支持NAT44、NAT64功能，实现DNS、FTP、H.323等多种NAT ALG功能，NAT地址池使用率超限告警功能。</w:t>
            </w:r>
            <w:r>
              <w:rPr>
                <w:rFonts w:hint="eastAsia" w:ascii="仿宋" w:hAnsi="仿宋" w:eastAsia="仿宋"/>
                <w:sz w:val="24"/>
                <w:szCs w:val="24"/>
              </w:rPr>
              <w:br w:type="textWrapping"/>
            </w:r>
            <w:r>
              <w:rPr>
                <w:rFonts w:hint="eastAsia" w:ascii="仿宋" w:hAnsi="仿宋" w:eastAsia="仿宋"/>
                <w:sz w:val="24"/>
                <w:szCs w:val="24"/>
              </w:rPr>
              <w:t>支持IPsec VPN智能选路，根据隧道质量调度流量。</w:t>
            </w:r>
            <w:r>
              <w:rPr>
                <w:rFonts w:hint="eastAsia" w:ascii="仿宋" w:hAnsi="仿宋" w:eastAsia="仿宋"/>
                <w:sz w:val="24"/>
                <w:szCs w:val="24"/>
              </w:rPr>
              <w:br w:type="textWrapping"/>
            </w:r>
            <w:r>
              <w:rPr>
                <w:rFonts w:hint="eastAsia" w:ascii="仿宋" w:hAnsi="仿宋" w:eastAsia="仿宋"/>
                <w:sz w:val="24"/>
                <w:szCs w:val="24"/>
              </w:rPr>
              <w:t>6.SSL VPN支持页面定制功能特性，包括登录页面、交互信息、提示信息的定制功能； 防火墙在SSL VPN页面上修改用户密码，支持防暴力破解密码；</w:t>
            </w:r>
            <w:r>
              <w:rPr>
                <w:rFonts w:hint="eastAsia" w:ascii="仿宋" w:hAnsi="仿宋" w:eastAsia="仿宋"/>
                <w:sz w:val="24"/>
                <w:szCs w:val="24"/>
              </w:rPr>
              <w:br w:type="textWrapping"/>
            </w:r>
            <w:r>
              <w:rPr>
                <w:rFonts w:hint="eastAsia" w:ascii="仿宋" w:hAnsi="仿宋" w:eastAsia="仿宋"/>
                <w:sz w:val="24"/>
                <w:szCs w:val="24"/>
              </w:rPr>
              <w:t>可基于病毒特征进行检测，实现病毒库手动和自动升级，实现病毒日志和报表；防病毒本地库数量600万+。</w:t>
            </w:r>
            <w:r>
              <w:rPr>
                <w:rFonts w:hint="eastAsia" w:ascii="仿宋" w:hAnsi="仿宋" w:eastAsia="仿宋"/>
                <w:sz w:val="24"/>
                <w:szCs w:val="24"/>
              </w:rPr>
              <w:br w:type="textWrapping"/>
            </w:r>
            <w:r>
              <w:rPr>
                <w:rFonts w:hint="eastAsia" w:ascii="仿宋" w:hAnsi="仿宋" w:eastAsia="仿宋"/>
                <w:sz w:val="24"/>
                <w:szCs w:val="24"/>
              </w:rPr>
              <w:t>7.支持基于文件协议、邮件协议（SMTP/POP3/iMAP)、共享协议（NFS/SMB）的病毒功能。</w:t>
            </w:r>
            <w:r>
              <w:rPr>
                <w:rFonts w:hint="eastAsia" w:ascii="仿宋" w:hAnsi="仿宋" w:eastAsia="仿宋"/>
                <w:sz w:val="24"/>
                <w:szCs w:val="24"/>
              </w:rPr>
              <w:br w:type="textWrapping"/>
            </w:r>
            <w:r>
              <w:rPr>
                <w:rFonts w:hint="eastAsia" w:ascii="仿宋" w:hAnsi="仿宋" w:eastAsia="仿宋"/>
                <w:sz w:val="24"/>
                <w:szCs w:val="24"/>
              </w:rPr>
              <w:t>8.可基于病毒特征进行检测、动作响应、提供报表。</w:t>
            </w:r>
            <w:r>
              <w:rPr>
                <w:rFonts w:hint="eastAsia" w:ascii="仿宋" w:hAnsi="仿宋" w:eastAsia="仿宋"/>
                <w:sz w:val="24"/>
                <w:szCs w:val="24"/>
              </w:rPr>
              <w:br w:type="textWrapping"/>
            </w:r>
            <w:r>
              <w:rPr>
                <w:rFonts w:hint="eastAsia" w:ascii="仿宋" w:hAnsi="仿宋" w:eastAsia="仿宋"/>
                <w:sz w:val="24"/>
                <w:szCs w:val="24"/>
              </w:rPr>
              <w:t>9.发现病毒发送的告警信息，支持用户编辑告警内容。</w:t>
            </w:r>
            <w:r>
              <w:rPr>
                <w:rFonts w:hint="eastAsia" w:ascii="仿宋" w:hAnsi="仿宋" w:eastAsia="仿宋"/>
                <w:sz w:val="24"/>
                <w:szCs w:val="24"/>
              </w:rPr>
              <w:br w:type="textWrapping"/>
            </w:r>
            <w:r>
              <w:rPr>
                <w:rFonts w:hint="eastAsia" w:ascii="仿宋" w:hAnsi="仿宋" w:eastAsia="仿宋"/>
                <w:sz w:val="24"/>
                <w:szCs w:val="24"/>
              </w:rPr>
              <w:t>10.支持对检测到的攻击行为的前后报文进行自动化抓包功能，方便用户对攻击行为进行取证。</w:t>
            </w:r>
            <w:r>
              <w:rPr>
                <w:rFonts w:hint="eastAsia" w:ascii="仿宋" w:hAnsi="仿宋" w:eastAsia="仿宋"/>
                <w:sz w:val="24"/>
                <w:szCs w:val="24"/>
              </w:rPr>
              <w:br w:type="textWrapping"/>
            </w:r>
            <w:r>
              <w:rPr>
                <w:rFonts w:hint="eastAsia" w:ascii="仿宋" w:hAnsi="仿宋" w:eastAsia="仿宋"/>
                <w:sz w:val="24"/>
                <w:szCs w:val="24"/>
              </w:rPr>
              <w:t>11.支持策略风险调优，支持安全策略优化分析，支持策略数冗余及命中分析，支持基于应用风险的策略调优，可根据流量、应用、风险类型等细粒度展示，并给出总体安全评分，便于用户更好的管理安全策略。</w:t>
            </w:r>
            <w:r>
              <w:rPr>
                <w:rFonts w:hint="eastAsia" w:ascii="仿宋" w:hAnsi="仿宋" w:eastAsia="仿宋"/>
                <w:sz w:val="24"/>
                <w:szCs w:val="24"/>
              </w:rPr>
              <w:br w:type="textWrapping"/>
            </w:r>
            <w:r>
              <w:rPr>
                <w:rFonts w:hint="eastAsia" w:ascii="仿宋" w:hAnsi="仿宋" w:eastAsia="仿宋"/>
                <w:sz w:val="24"/>
                <w:szCs w:val="24"/>
              </w:rPr>
              <w:t>12.支持策略冗余分析， 冲突策略分析以及命中率统计。</w:t>
            </w:r>
            <w:r>
              <w:rPr>
                <w:rFonts w:hint="eastAsia" w:ascii="仿宋" w:hAnsi="仿宋" w:eastAsia="仿宋"/>
                <w:sz w:val="24"/>
                <w:szCs w:val="24"/>
              </w:rPr>
              <w:br w:type="textWrapping"/>
            </w:r>
            <w:r>
              <w:rPr>
                <w:rFonts w:hint="eastAsia" w:ascii="仿宋" w:hAnsi="仿宋" w:eastAsia="仿宋"/>
                <w:sz w:val="24"/>
                <w:szCs w:val="24"/>
              </w:rPr>
              <w:t>13.支持国密SM1/2/3/4算法。（提供功能截图证明材料）；</w:t>
            </w:r>
            <w:r>
              <w:rPr>
                <w:rFonts w:hint="eastAsia" w:ascii="仿宋" w:hAnsi="仿宋" w:eastAsia="仿宋"/>
                <w:sz w:val="24"/>
                <w:szCs w:val="24"/>
              </w:rPr>
              <w:br w:type="textWrapping"/>
            </w:r>
            <w:r>
              <w:rPr>
                <w:rFonts w:hint="eastAsia" w:ascii="仿宋" w:hAnsi="仿宋" w:eastAsia="仿宋"/>
                <w:sz w:val="24"/>
                <w:szCs w:val="24"/>
              </w:rPr>
              <w:t>14.所投设备须支持虚拟防火墙功能：支持虚拟防火墙的创建、启动、关闭、删除功能；可独立分配CPU/内存等计算资源；虚拟防火墙可独立管理，独立保存配置；虚拟防火墙具备独立会话管理、NAT、路由等功能。</w:t>
            </w:r>
            <w:r>
              <w:rPr>
                <w:rFonts w:hint="eastAsia" w:ascii="仿宋" w:hAnsi="仿宋" w:eastAsia="仿宋"/>
                <w:sz w:val="24"/>
                <w:szCs w:val="24"/>
              </w:rPr>
              <w:br w:type="textWrapping"/>
            </w:r>
            <w:r>
              <w:rPr>
                <w:rFonts w:hint="eastAsia" w:ascii="仿宋" w:hAnsi="仿宋" w:eastAsia="仿宋"/>
                <w:sz w:val="24"/>
                <w:szCs w:val="24"/>
              </w:rPr>
              <w:t>15.▲防火墙产品入围Gartner企业防火墙魔力象限，提供证明材料。</w:t>
            </w:r>
            <w:r>
              <w:rPr>
                <w:rFonts w:hint="eastAsia" w:ascii="仿宋" w:hAnsi="仿宋" w:eastAsia="仿宋"/>
                <w:sz w:val="24"/>
                <w:szCs w:val="24"/>
              </w:rPr>
              <w:br w:type="textWrapping"/>
            </w:r>
            <w:r>
              <w:rPr>
                <w:rFonts w:hint="eastAsia" w:ascii="仿宋" w:hAnsi="仿宋" w:eastAsia="仿宋"/>
                <w:sz w:val="24"/>
                <w:szCs w:val="24"/>
              </w:rPr>
              <w:t>16.具备中国网络安全审查技术与认证中心颁发的EAL4增强级认证证书。</w:t>
            </w:r>
            <w:r>
              <w:rPr>
                <w:rFonts w:hint="eastAsia" w:ascii="仿宋" w:hAnsi="仿宋" w:eastAsia="仿宋"/>
                <w:sz w:val="24"/>
                <w:szCs w:val="24"/>
              </w:rPr>
              <w:br w:type="textWrapping"/>
            </w:r>
            <w:r>
              <w:rPr>
                <w:rFonts w:hint="eastAsia" w:ascii="仿宋" w:hAnsi="仿宋" w:eastAsia="仿宋"/>
                <w:sz w:val="24"/>
                <w:szCs w:val="24"/>
              </w:rPr>
              <w:t>17.提供每年不少于一次的学校现场培训和技术对接交流。</w:t>
            </w:r>
          </w:p>
        </w:tc>
        <w:tc>
          <w:tcPr>
            <w:tcW w:w="826" w:type="dxa"/>
            <w:shd w:val="clear" w:color="000000" w:fill="FFFFFF"/>
            <w:vAlign w:val="center"/>
          </w:tcPr>
          <w:p>
            <w:pPr>
              <w:jc w:val="center"/>
              <w:rPr>
                <w:rFonts w:ascii="仿宋" w:hAnsi="仿宋" w:eastAsia="仿宋"/>
                <w:sz w:val="24"/>
                <w:szCs w:val="24"/>
              </w:rPr>
            </w:pPr>
            <w:r>
              <w:rPr>
                <w:rFonts w:hint="eastAsia" w:ascii="仿宋" w:hAnsi="仿宋" w:eastAsia="仿宋"/>
                <w:sz w:val="24"/>
                <w:szCs w:val="24"/>
              </w:rPr>
              <w:t>1</w:t>
            </w:r>
          </w:p>
        </w:tc>
        <w:tc>
          <w:tcPr>
            <w:tcW w:w="810" w:type="dxa"/>
            <w:shd w:val="clear" w:color="000000" w:fill="FFFFFF"/>
            <w:vAlign w:val="center"/>
          </w:tcPr>
          <w:p>
            <w:pPr>
              <w:jc w:val="center"/>
              <w:rPr>
                <w:rFonts w:ascii="仿宋" w:hAnsi="仿宋" w:eastAsia="仿宋"/>
                <w:sz w:val="24"/>
                <w:szCs w:val="24"/>
              </w:rPr>
            </w:pPr>
            <w:r>
              <w:rPr>
                <w:rFonts w:hint="eastAsia" w:ascii="仿宋" w:hAnsi="仿宋" w:eastAsia="仿宋"/>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77" w:type="dxa"/>
            <w:shd w:val="clear" w:color="auto" w:fill="auto"/>
            <w:noWrap/>
            <w:vAlign w:val="center"/>
          </w:tcPr>
          <w:p>
            <w:pPr>
              <w:jc w:val="center"/>
              <w:rPr>
                <w:rFonts w:ascii="仿宋" w:hAnsi="仿宋" w:eastAsia="仿宋"/>
                <w:color w:val="000000"/>
                <w:sz w:val="24"/>
                <w:szCs w:val="24"/>
              </w:rPr>
            </w:pPr>
            <w:r>
              <w:rPr>
                <w:rFonts w:hint="eastAsia" w:ascii="仿宋" w:hAnsi="仿宋" w:eastAsia="仿宋"/>
                <w:color w:val="000000"/>
                <w:sz w:val="24"/>
                <w:szCs w:val="24"/>
              </w:rPr>
              <w:t>2</w:t>
            </w:r>
          </w:p>
        </w:tc>
        <w:tc>
          <w:tcPr>
            <w:tcW w:w="1935" w:type="dxa"/>
            <w:shd w:val="clear" w:color="000000" w:fill="FFFFFF"/>
            <w:vAlign w:val="center"/>
          </w:tcPr>
          <w:p>
            <w:pPr>
              <w:jc w:val="center"/>
              <w:rPr>
                <w:rFonts w:ascii="仿宋" w:hAnsi="仿宋" w:eastAsia="仿宋"/>
                <w:sz w:val="24"/>
                <w:szCs w:val="24"/>
              </w:rPr>
            </w:pPr>
            <w:r>
              <w:rPr>
                <w:rFonts w:hint="eastAsia" w:ascii="仿宋" w:hAnsi="仿宋" w:eastAsia="仿宋"/>
                <w:sz w:val="24"/>
                <w:szCs w:val="24"/>
              </w:rPr>
              <w:t>上网行为管理</w:t>
            </w:r>
          </w:p>
        </w:tc>
        <w:tc>
          <w:tcPr>
            <w:tcW w:w="5595" w:type="dxa"/>
            <w:shd w:val="clear" w:color="auto" w:fill="auto"/>
            <w:vAlign w:val="center"/>
          </w:tcPr>
          <w:p>
            <w:pPr>
              <w:rPr>
                <w:rFonts w:ascii="仿宋" w:hAnsi="仿宋" w:eastAsia="仿宋"/>
                <w:sz w:val="24"/>
                <w:szCs w:val="24"/>
              </w:rPr>
            </w:pPr>
            <w:r>
              <w:rPr>
                <w:rFonts w:hint="eastAsia" w:ascii="仿宋" w:hAnsi="仿宋" w:eastAsia="仿宋"/>
                <w:sz w:val="24"/>
                <w:szCs w:val="24"/>
              </w:rPr>
              <w:t>1.网络层吞吐量≥3Gb；内存：≥4G，硬盘容量：≥128G SSD，接口：≥6千兆电口+2千兆光口SFP。</w:t>
            </w:r>
            <w:r>
              <w:rPr>
                <w:rFonts w:hint="eastAsia" w:ascii="仿宋" w:hAnsi="仿宋" w:eastAsia="仿宋"/>
                <w:sz w:val="24"/>
                <w:szCs w:val="24"/>
              </w:rPr>
              <w:br w:type="textWrapping"/>
            </w:r>
            <w:r>
              <w:rPr>
                <w:rFonts w:hint="eastAsia" w:ascii="仿宋" w:hAnsi="仿宋" w:eastAsia="仿宋"/>
                <w:sz w:val="24"/>
                <w:szCs w:val="24"/>
              </w:rPr>
              <w:t>2.支持用户数≥1000，包转发率≥27Kpps，每秒新建连接数≥2400，最大并发连接数≥120000。</w:t>
            </w:r>
            <w:r>
              <w:rPr>
                <w:rFonts w:hint="eastAsia" w:ascii="仿宋" w:hAnsi="仿宋" w:eastAsia="仿宋"/>
                <w:sz w:val="24"/>
                <w:szCs w:val="24"/>
              </w:rPr>
              <w:br w:type="textWrapping"/>
            </w:r>
            <w:r>
              <w:rPr>
                <w:rFonts w:hint="eastAsia" w:ascii="仿宋" w:hAnsi="仿宋" w:eastAsia="仿宋"/>
                <w:sz w:val="24"/>
                <w:szCs w:val="24"/>
              </w:rPr>
              <w:t>不低于三年产品质保、软件升级、规则库升级等服务</w:t>
            </w:r>
            <w:r>
              <w:rPr>
                <w:rFonts w:hint="eastAsia" w:ascii="仿宋" w:hAnsi="仿宋" w:eastAsia="仿宋"/>
                <w:sz w:val="24"/>
                <w:szCs w:val="24"/>
              </w:rPr>
              <w:br w:type="textWrapping"/>
            </w:r>
            <w:r>
              <w:rPr>
                <w:rFonts w:hint="eastAsia" w:ascii="仿宋" w:hAnsi="仿宋" w:eastAsia="仿宋"/>
                <w:sz w:val="24"/>
                <w:szCs w:val="24"/>
              </w:rPr>
              <w:t>3.要求设备支持网关模式，支持NAT、路由转发、DHCP等功能；支持网桥模式，以透明方式串接在网络中；支持旁路模式，无需更改网络配置，实现上网行为审计；支持两台及两台以上设备同时做主机的部署模式；</w:t>
            </w:r>
            <w:r>
              <w:rPr>
                <w:rFonts w:hint="eastAsia" w:ascii="仿宋" w:hAnsi="仿宋" w:eastAsia="仿宋"/>
                <w:sz w:val="24"/>
                <w:szCs w:val="24"/>
              </w:rPr>
              <w:br w:type="textWrapping"/>
            </w:r>
            <w:r>
              <w:rPr>
                <w:rFonts w:hint="eastAsia" w:ascii="仿宋" w:hAnsi="仿宋" w:eastAsia="仿宋"/>
                <w:sz w:val="24"/>
                <w:szCs w:val="24"/>
              </w:rPr>
              <w:t>4.支持部署在IPv6环境中，相应的所有功能（上网认证、应用控制、内容审计、报表等等）均都支持IPv6。</w:t>
            </w:r>
            <w:r>
              <w:rPr>
                <w:rFonts w:hint="eastAsia" w:ascii="仿宋" w:hAnsi="仿宋" w:eastAsia="仿宋"/>
                <w:sz w:val="24"/>
                <w:szCs w:val="24"/>
              </w:rPr>
              <w:br w:type="textWrapping"/>
            </w:r>
            <w:r>
              <w:rPr>
                <w:rFonts w:hint="eastAsia" w:ascii="仿宋" w:hAnsi="仿宋" w:eastAsia="仿宋"/>
                <w:sz w:val="24"/>
                <w:szCs w:val="24"/>
              </w:rPr>
              <w:t>5.▲支持对加密HTTPS、SMTP-SSL、SMTP的邮件进行识别；（提供产品界面截图证明材料）</w:t>
            </w:r>
            <w:r>
              <w:rPr>
                <w:rFonts w:hint="eastAsia" w:ascii="仿宋" w:hAnsi="仿宋" w:eastAsia="仿宋"/>
                <w:sz w:val="24"/>
                <w:szCs w:val="24"/>
              </w:rPr>
              <w:br w:type="textWrapping"/>
            </w:r>
            <w:r>
              <w:rPr>
                <w:rFonts w:hint="eastAsia" w:ascii="仿宋" w:hAnsi="仿宋" w:eastAsia="仿宋"/>
                <w:sz w:val="24"/>
                <w:szCs w:val="24"/>
              </w:rPr>
              <w:t>6.支持终端用户账号绑定手机号码和微信号，绑定后可以通过手机验证码和微信扫码实现上网快捷登录认证；（提供产品界面截图证明材料）</w:t>
            </w:r>
            <w:r>
              <w:rPr>
                <w:rFonts w:hint="eastAsia" w:ascii="仿宋" w:hAnsi="仿宋" w:eastAsia="仿宋"/>
                <w:sz w:val="24"/>
                <w:szCs w:val="24"/>
              </w:rPr>
              <w:br w:type="textWrapping"/>
            </w:r>
            <w:r>
              <w:rPr>
                <w:rFonts w:hint="eastAsia" w:ascii="仿宋" w:hAnsi="仿宋" w:eastAsia="仿宋"/>
                <w:sz w:val="24"/>
                <w:szCs w:val="24"/>
              </w:rPr>
              <w:t>7.支持DNS代理，能够基于用户、域名、目标DNS，指定代理策略生效，代理策略可以设置为：重定向至DNS服务器、解析为IP、丢弃、重定向至指定线路；</w:t>
            </w:r>
            <w:r>
              <w:rPr>
                <w:rFonts w:hint="eastAsia" w:ascii="仿宋" w:hAnsi="仿宋" w:eastAsia="仿宋"/>
                <w:sz w:val="24"/>
                <w:szCs w:val="24"/>
              </w:rPr>
              <w:br w:type="textWrapping"/>
            </w:r>
            <w:r>
              <w:rPr>
                <w:rFonts w:hint="eastAsia" w:ascii="仿宋" w:hAnsi="仿宋" w:eastAsia="仿宋"/>
                <w:sz w:val="24"/>
                <w:szCs w:val="24"/>
              </w:rPr>
              <w:t>8.为减少短信费用投入，要求设备支持微信身份验证，用户可以通过微信“扫一扫”、关注公众号等操作获取上网权限，后台能够记录下用户微信的ID，支持与第三方微信平台对接，无需修改第三方平台代码；</w:t>
            </w:r>
            <w:r>
              <w:rPr>
                <w:rFonts w:hint="eastAsia" w:ascii="仿宋" w:hAnsi="仿宋" w:eastAsia="仿宋"/>
                <w:sz w:val="24"/>
                <w:szCs w:val="24"/>
              </w:rPr>
              <w:br w:type="textWrapping"/>
            </w:r>
            <w:r>
              <w:rPr>
                <w:rFonts w:hint="eastAsia" w:ascii="仿宋" w:hAnsi="仿宋" w:eastAsia="仿宋"/>
                <w:sz w:val="24"/>
                <w:szCs w:val="24"/>
              </w:rPr>
              <w:t>9.终端资产业务可视管理</w:t>
            </w:r>
            <w:r>
              <w:rPr>
                <w:rFonts w:hint="eastAsia" w:ascii="仿宋" w:hAnsi="仿宋" w:eastAsia="仿宋"/>
                <w:sz w:val="24"/>
                <w:szCs w:val="24"/>
              </w:rPr>
              <w:br w:type="textWrapping"/>
            </w:r>
            <w:r>
              <w:rPr>
                <w:rFonts w:hint="eastAsia" w:ascii="仿宋" w:hAnsi="仿宋" w:eastAsia="仿宋"/>
                <w:sz w:val="24"/>
                <w:szCs w:val="24"/>
              </w:rPr>
              <w:t>1）支持图形化查看当前内网IP使用情况，帮助管理员减少人工维护IP表的工作量；</w:t>
            </w:r>
            <w:r>
              <w:rPr>
                <w:rFonts w:hint="eastAsia" w:ascii="仿宋" w:hAnsi="仿宋" w:eastAsia="仿宋"/>
                <w:sz w:val="24"/>
                <w:szCs w:val="24"/>
              </w:rPr>
              <w:br w:type="textWrapping"/>
            </w:r>
            <w:r>
              <w:rPr>
                <w:rFonts w:hint="eastAsia" w:ascii="仿宋" w:hAnsi="仿宋" w:eastAsia="仿宋"/>
                <w:sz w:val="24"/>
                <w:szCs w:val="24"/>
              </w:rPr>
              <w:t xml:space="preserve">2）对网络接入的终端进行可视化管理，展示终端详细信息、异常状态等 </w:t>
            </w:r>
            <w:r>
              <w:rPr>
                <w:rFonts w:hint="eastAsia" w:ascii="仿宋" w:hAnsi="仿宋" w:eastAsia="仿宋"/>
                <w:sz w:val="24"/>
                <w:szCs w:val="24"/>
              </w:rPr>
              <w:br w:type="textWrapping"/>
            </w:r>
            <w:r>
              <w:rPr>
                <w:rFonts w:hint="eastAsia" w:ascii="仿宋" w:hAnsi="仿宋" w:eastAsia="仿宋"/>
                <w:sz w:val="24"/>
                <w:szCs w:val="24"/>
              </w:rPr>
              <w:t>3）支持查看终端类型，以及终端详细信息（厂商，系统，端口等）；</w:t>
            </w:r>
            <w:r>
              <w:rPr>
                <w:rFonts w:hint="eastAsia" w:ascii="仿宋" w:hAnsi="仿宋" w:eastAsia="仿宋"/>
                <w:sz w:val="24"/>
                <w:szCs w:val="24"/>
              </w:rPr>
              <w:br w:type="textWrapping"/>
            </w:r>
            <w:r>
              <w:rPr>
                <w:rFonts w:hint="eastAsia" w:ascii="仿宋" w:hAnsi="仿宋" w:eastAsia="仿宋"/>
                <w:sz w:val="24"/>
                <w:szCs w:val="24"/>
              </w:rPr>
              <w:t>4）支持查看终端类型分布;</w:t>
            </w:r>
            <w:r>
              <w:rPr>
                <w:rFonts w:hint="eastAsia" w:ascii="仿宋" w:hAnsi="仿宋" w:eastAsia="仿宋"/>
                <w:sz w:val="24"/>
                <w:szCs w:val="24"/>
              </w:rPr>
              <w:br w:type="textWrapping"/>
            </w:r>
            <w:r>
              <w:rPr>
                <w:rFonts w:hint="eastAsia" w:ascii="仿宋" w:hAnsi="仿宋" w:eastAsia="仿宋"/>
                <w:sz w:val="24"/>
                <w:szCs w:val="24"/>
              </w:rPr>
              <w:t>10.为满足访客PC的简易接入授权，访客终端接入无线网络后，终端自动弹出二维码页面，审核人通过手机扫描访客终端二维码，添加备注信息，访客即可完成上网，同时设备记录访客备注信息、接入终端MAC以及审核人帐号。</w:t>
            </w:r>
            <w:r>
              <w:rPr>
                <w:rFonts w:hint="eastAsia" w:ascii="仿宋" w:hAnsi="仿宋" w:eastAsia="仿宋"/>
                <w:sz w:val="24"/>
                <w:szCs w:val="24"/>
              </w:rPr>
              <w:br w:type="textWrapping"/>
            </w:r>
            <w:r>
              <w:rPr>
                <w:rFonts w:hint="eastAsia" w:ascii="仿宋" w:hAnsi="仿宋" w:eastAsia="仿宋"/>
                <w:sz w:val="24"/>
                <w:szCs w:val="24"/>
              </w:rPr>
              <w:t>11.为满足内部实名认证，要求产品支持通过OAuth认证协议对接，支持阿里钉钉，企业微信第三方账号授权认证；</w:t>
            </w:r>
            <w:r>
              <w:rPr>
                <w:rFonts w:hint="eastAsia" w:ascii="仿宋" w:hAnsi="仿宋" w:eastAsia="仿宋"/>
                <w:sz w:val="24"/>
                <w:szCs w:val="24"/>
              </w:rPr>
              <w:br w:type="textWrapping"/>
            </w:r>
            <w:r>
              <w:rPr>
                <w:rFonts w:hint="eastAsia" w:ascii="仿宋" w:hAnsi="仿宋" w:eastAsia="仿宋"/>
                <w:sz w:val="24"/>
                <w:szCs w:val="24"/>
              </w:rPr>
              <w:t>12.为确保我单位不会通过SSL加密内容发生通过互联网出口泄密事件，要求设备必须能够识别并过滤SSL加密的钓鱼网站、金融购物网站；识别和审计加密的邮箱（如GMAIL）等；</w:t>
            </w:r>
            <w:r>
              <w:rPr>
                <w:rFonts w:hint="eastAsia" w:ascii="仿宋" w:hAnsi="仿宋" w:eastAsia="仿宋"/>
                <w:sz w:val="24"/>
                <w:szCs w:val="24"/>
              </w:rPr>
              <w:br w:type="textWrapping"/>
            </w:r>
            <w:r>
              <w:rPr>
                <w:rFonts w:hint="eastAsia" w:ascii="仿宋" w:hAnsi="仿宋" w:eastAsia="仿宋"/>
                <w:sz w:val="24"/>
                <w:szCs w:val="24"/>
              </w:rPr>
              <w:t>13.</w:t>
            </w:r>
            <w:r>
              <w:rPr>
                <w:rFonts w:hint="eastAsia" w:ascii="仿宋_GB2312" w:hAnsi="仿宋_GB2312" w:eastAsia="仿宋_GB2312" w:cs="仿宋_GB2312"/>
                <w:b w:val="0"/>
                <w:bCs w:val="0"/>
                <w:color w:val="000000" w:themeColor="text1"/>
                <w:sz w:val="24"/>
                <w:szCs w:val="24"/>
                <w14:textFill>
                  <w14:solidFill>
                    <w14:schemeClr w14:val="tx1"/>
                  </w14:solidFill>
                </w14:textFill>
              </w:rPr>
              <w:t>◆</w:t>
            </w:r>
            <w:r>
              <w:rPr>
                <w:rFonts w:hint="eastAsia" w:ascii="仿宋" w:hAnsi="仿宋" w:eastAsia="仿宋"/>
                <w:color w:val="000000" w:themeColor="text1"/>
                <w:sz w:val="24"/>
                <w:szCs w:val="24"/>
                <w14:textFill>
                  <w14:solidFill>
                    <w14:schemeClr w14:val="tx1"/>
                  </w14:solidFill>
                </w14:textFill>
              </w:rPr>
              <w:t>针对内网用户的web访问质量进行检测，对整体网络提供清晰的整体网络质量评级，支持以列表形式展示访问质量差的用户名单，支持对单用户进行定向web访问质量检测（提供产品功能证明材料）</w:t>
            </w:r>
            <w:r>
              <w:rPr>
                <w:rFonts w:hint="eastAsia" w:ascii="仿宋" w:hAnsi="仿宋" w:eastAsia="仿宋"/>
                <w:color w:val="000000" w:themeColor="text1"/>
                <w:sz w:val="24"/>
                <w:szCs w:val="24"/>
                <w14:textFill>
                  <w14:solidFill>
                    <w14:schemeClr w14:val="tx1"/>
                  </w14:solidFill>
                </w14:textFill>
              </w:rPr>
              <w:br w:type="textWrapping"/>
            </w:r>
            <w:r>
              <w:rPr>
                <w:rFonts w:hint="eastAsia" w:ascii="仿宋" w:hAnsi="仿宋" w:eastAsia="仿宋"/>
                <w:color w:val="000000" w:themeColor="text1"/>
                <w:sz w:val="24"/>
                <w:szCs w:val="24"/>
                <w14:textFill>
                  <w14:solidFill>
                    <w14:schemeClr w14:val="tx1"/>
                  </w14:solidFill>
                </w14:textFill>
              </w:rPr>
              <w:t>14.支持根据标签选择应用，标签分类至少包含安全风险、高带宽消耗、发送电子邮件、降低工作效率、外发文件泄密风险、主流论坛和微博发帖6大类；此外可根据我单位需求自定义标签，根据标签做应用控制。</w:t>
            </w:r>
            <w:r>
              <w:rPr>
                <w:rFonts w:hint="eastAsia" w:ascii="仿宋" w:hAnsi="仿宋" w:eastAsia="仿宋"/>
                <w:color w:val="000000" w:themeColor="text1"/>
                <w:sz w:val="24"/>
                <w:szCs w:val="24"/>
                <w14:textFill>
                  <w14:solidFill>
                    <w14:schemeClr w14:val="tx1"/>
                  </w14:solidFill>
                </w14:textFill>
              </w:rPr>
              <w:br w:type="textWrapping"/>
            </w:r>
            <w:r>
              <w:rPr>
                <w:rFonts w:hint="eastAsia" w:ascii="仿宋" w:hAnsi="仿宋" w:eastAsia="仿宋"/>
                <w:color w:val="000000" w:themeColor="text1"/>
                <w:sz w:val="24"/>
                <w:szCs w:val="24"/>
                <w14:textFill>
                  <w14:solidFill>
                    <w14:schemeClr w14:val="tx1"/>
                  </w14:solidFill>
                </w14:textFill>
              </w:rPr>
              <w:t>15.</w:t>
            </w:r>
            <w:r>
              <w:rPr>
                <w:rFonts w:hint="eastAsia" w:ascii="仿宋_GB2312" w:hAnsi="仿宋_GB2312" w:eastAsia="仿宋_GB2312" w:cs="仿宋_GB2312"/>
                <w:b w:val="0"/>
                <w:bCs w:val="0"/>
                <w:color w:val="000000" w:themeColor="text1"/>
                <w:sz w:val="24"/>
                <w:szCs w:val="24"/>
                <w14:textFill>
                  <w14:solidFill>
                    <w14:schemeClr w14:val="tx1"/>
                  </w14:solidFill>
                </w14:textFill>
              </w:rPr>
              <w:t>◆</w:t>
            </w:r>
            <w:r>
              <w:rPr>
                <w:rFonts w:hint="eastAsia" w:ascii="仿宋" w:hAnsi="仿宋" w:eastAsia="仿宋"/>
                <w:color w:val="000000" w:themeColor="text1"/>
                <w:sz w:val="24"/>
                <w:szCs w:val="24"/>
                <w14:textFill>
                  <w14:solidFill>
                    <w14:schemeClr w14:val="tx1"/>
                  </w14:solidFill>
                </w14:textFill>
              </w:rPr>
              <w:t>能够针对各种URL类型做识别和分类，同时所有URL类型都支持区分“网站浏览”、“文件上传”、“其他上传”、“HTTPS”等细分行为并分别做权限控制；（提供产品界面截图证明材料）</w:t>
            </w:r>
            <w:r>
              <w:rPr>
                <w:rFonts w:hint="eastAsia" w:ascii="仿宋" w:hAnsi="仿宋" w:eastAsia="仿宋"/>
                <w:color w:val="000000" w:themeColor="text1"/>
                <w:sz w:val="24"/>
                <w:szCs w:val="24"/>
                <w14:textFill>
                  <w14:solidFill>
                    <w14:schemeClr w14:val="tx1"/>
                  </w14:solidFill>
                </w14:textFill>
              </w:rPr>
              <w:br w:type="textWrapping"/>
            </w:r>
            <w:r>
              <w:rPr>
                <w:rFonts w:hint="eastAsia" w:ascii="仿宋" w:hAnsi="仿宋" w:eastAsia="仿宋"/>
                <w:color w:val="000000" w:themeColor="text1"/>
                <w:sz w:val="24"/>
                <w:szCs w:val="24"/>
                <w14:textFill>
                  <w14:solidFill>
                    <w14:schemeClr w14:val="tx1"/>
                  </w14:solidFill>
                </w14:textFill>
              </w:rPr>
              <w:t>16.内置URL数量在3000万以上，包含分类数量150个以上；管理员可自定义新的URL地址和URL分类；</w:t>
            </w:r>
            <w:r>
              <w:rPr>
                <w:rFonts w:hint="eastAsia" w:ascii="仿宋" w:hAnsi="仿宋" w:eastAsia="仿宋"/>
                <w:color w:val="000000" w:themeColor="text1"/>
                <w:sz w:val="24"/>
                <w:szCs w:val="24"/>
                <w14:textFill>
                  <w14:solidFill>
                    <w14:schemeClr w14:val="tx1"/>
                  </w14:solidFill>
                </w14:textFill>
              </w:rPr>
              <w:br w:type="textWrapping"/>
            </w:r>
            <w:r>
              <w:rPr>
                <w:rFonts w:hint="eastAsia" w:ascii="仿宋" w:hAnsi="仿宋" w:eastAsia="仿宋"/>
                <w:color w:val="000000" w:themeColor="text1"/>
                <w:sz w:val="24"/>
                <w:szCs w:val="24"/>
                <w14:textFill>
                  <w14:solidFill>
                    <w14:schemeClr w14:val="tx1"/>
                  </w14:solidFill>
                </w14:textFill>
              </w:rPr>
              <w:t>17.设备内置应用识别规则库，支持超过9000条应用规则数，支持超过6000种以上的应用，1000种以上移动应用，并保持每两个星期更新一次，保证应用识别的准确率；（提供产品功能证明材料）</w:t>
            </w:r>
            <w:r>
              <w:rPr>
                <w:rFonts w:hint="eastAsia" w:ascii="仿宋" w:hAnsi="仿宋" w:eastAsia="仿宋"/>
                <w:color w:val="000000" w:themeColor="text1"/>
                <w:sz w:val="24"/>
                <w:szCs w:val="24"/>
                <w14:textFill>
                  <w14:solidFill>
                    <w14:schemeClr w14:val="tx1"/>
                  </w14:solidFill>
                </w14:textFill>
              </w:rPr>
              <w:br w:type="textWrapping"/>
            </w:r>
            <w:r>
              <w:rPr>
                <w:rFonts w:hint="eastAsia" w:ascii="仿宋" w:hAnsi="仿宋" w:eastAsia="仿宋"/>
                <w:color w:val="000000" w:themeColor="text1"/>
                <w:sz w:val="24"/>
                <w:szCs w:val="24"/>
                <w14:textFill>
                  <w14:solidFill>
                    <w14:schemeClr w14:val="tx1"/>
                  </w14:solidFill>
                </w14:textFill>
              </w:rPr>
              <w:t>18.</w:t>
            </w:r>
            <w:r>
              <w:rPr>
                <w:rFonts w:hint="eastAsia" w:ascii="仿宋_GB2312" w:hAnsi="仿宋_GB2312" w:eastAsia="仿宋_GB2312" w:cs="仿宋_GB2312"/>
                <w:b w:val="0"/>
                <w:bCs w:val="0"/>
                <w:color w:val="000000" w:themeColor="text1"/>
                <w:sz w:val="24"/>
                <w:szCs w:val="24"/>
                <w14:textFill>
                  <w14:solidFill>
                    <w14:schemeClr w14:val="tx1"/>
                  </w14:solidFill>
                </w14:textFill>
              </w:rPr>
              <w:t>◆</w:t>
            </w:r>
            <w:r>
              <w:rPr>
                <w:rFonts w:hint="eastAsia" w:ascii="仿宋" w:hAnsi="仿宋" w:eastAsia="仿宋"/>
                <w:color w:val="000000" w:themeColor="text1"/>
                <w:sz w:val="24"/>
                <w:szCs w:val="24"/>
                <w14:textFill>
                  <w14:solidFill>
                    <w14:schemeClr w14:val="tx1"/>
                  </w14:solidFill>
                </w14:textFill>
              </w:rPr>
              <w:t>基于“流量”、“流速”、“时长”设置配额，当配额耗尽后，将用户加入到指定的流控黑名单惩罚通道中</w:t>
            </w:r>
            <w:r>
              <w:rPr>
                <w:rFonts w:hint="eastAsia" w:ascii="仿宋" w:hAnsi="仿宋" w:eastAsia="仿宋"/>
                <w:sz w:val="24"/>
                <w:szCs w:val="24"/>
              </w:rPr>
              <w:t>（提供产品功能证明材料）</w:t>
            </w:r>
            <w:r>
              <w:rPr>
                <w:rFonts w:hint="eastAsia" w:ascii="仿宋" w:hAnsi="仿宋" w:eastAsia="仿宋"/>
                <w:sz w:val="24"/>
                <w:szCs w:val="24"/>
              </w:rPr>
              <w:br w:type="textWrapping"/>
            </w:r>
            <w:r>
              <w:rPr>
                <w:rFonts w:hint="eastAsia" w:ascii="仿宋" w:hAnsi="仿宋" w:eastAsia="仿宋"/>
                <w:sz w:val="24"/>
                <w:szCs w:val="24"/>
              </w:rPr>
              <w:t>19.要求设备有效抑制如迅雷、ppstream等P2P应用带宽，通过抑制可看到出口上下行带宽的明显改善。</w:t>
            </w:r>
            <w:r>
              <w:rPr>
                <w:rFonts w:hint="eastAsia" w:ascii="仿宋" w:hAnsi="仿宋" w:eastAsia="仿宋"/>
                <w:sz w:val="24"/>
                <w:szCs w:val="24"/>
              </w:rPr>
              <w:br w:type="textWrapping"/>
            </w:r>
            <w:r>
              <w:rPr>
                <w:rFonts w:hint="eastAsia" w:ascii="仿宋" w:hAnsi="仿宋" w:eastAsia="仿宋"/>
                <w:sz w:val="24"/>
                <w:szCs w:val="24"/>
              </w:rPr>
              <w:t>20.支持超过900种主流Saas应用，对Saas应用有默认分类标签，帮助客户统一配置策略；（提供产品界面截图）</w:t>
            </w:r>
            <w:r>
              <w:rPr>
                <w:rFonts w:hint="eastAsia" w:ascii="仿宋" w:hAnsi="仿宋" w:eastAsia="仿宋"/>
                <w:sz w:val="24"/>
                <w:szCs w:val="24"/>
              </w:rPr>
              <w:br w:type="textWrapping"/>
            </w:r>
            <w:r>
              <w:rPr>
                <w:rFonts w:hint="eastAsia" w:ascii="仿宋" w:hAnsi="仿宋" w:eastAsia="仿宋"/>
                <w:sz w:val="24"/>
                <w:szCs w:val="24"/>
              </w:rPr>
              <w:t>21.支持识别并过滤SSL加密的钓鱼网站、金融购物网站、非法网站等，同时支持SSL硬件加速卡解密，从而可提高SSL全流量解密性能；</w:t>
            </w:r>
            <w:r>
              <w:rPr>
                <w:rFonts w:hint="eastAsia" w:ascii="仿宋" w:hAnsi="仿宋" w:eastAsia="仿宋"/>
                <w:sz w:val="24"/>
                <w:szCs w:val="24"/>
              </w:rPr>
              <w:br w:type="textWrapping"/>
            </w:r>
            <w:r>
              <w:rPr>
                <w:rFonts w:hint="eastAsia" w:ascii="仿宋" w:hAnsi="仿宋" w:eastAsia="仿宋"/>
                <w:sz w:val="24"/>
                <w:szCs w:val="24"/>
              </w:rPr>
              <w:t>22.支持网络故障排查，支持PPS异常、丢包异常、ARP异常、内网DOS攻击等异常情况实时监测，显示每日异常事件个数及情况；（提供产品界面截图）</w:t>
            </w:r>
            <w:r>
              <w:rPr>
                <w:rFonts w:hint="eastAsia" w:ascii="仿宋" w:hAnsi="仿宋" w:eastAsia="仿宋"/>
                <w:sz w:val="24"/>
                <w:szCs w:val="24"/>
              </w:rPr>
              <w:br w:type="textWrapping"/>
            </w:r>
            <w:r>
              <w:rPr>
                <w:rFonts w:hint="eastAsia" w:ascii="仿宋" w:hAnsi="仿宋" w:eastAsia="仿宋"/>
                <w:sz w:val="24"/>
                <w:szCs w:val="24"/>
              </w:rPr>
              <w:t>23.针对单用户的行为分析（包括：应用流速趋势、应用流量排行、域名流量排行、应用时长排行、域名时长排行、行为汇总排行等）</w:t>
            </w:r>
            <w:r>
              <w:rPr>
                <w:rFonts w:hint="eastAsia" w:ascii="仿宋" w:hAnsi="仿宋" w:eastAsia="仿宋"/>
                <w:sz w:val="24"/>
                <w:szCs w:val="24"/>
              </w:rPr>
              <w:br w:type="textWrapping"/>
            </w:r>
            <w:r>
              <w:rPr>
                <w:rFonts w:hint="eastAsia" w:ascii="仿宋" w:hAnsi="仿宋" w:eastAsia="仿宋"/>
                <w:sz w:val="24"/>
                <w:szCs w:val="24"/>
              </w:rPr>
              <w:t>24.产品应具备相当的技术认可度，近两年产品曾入围Gartner SWG魔力象限（提供相关证明材料）</w:t>
            </w:r>
            <w:r>
              <w:rPr>
                <w:rFonts w:hint="eastAsia" w:ascii="仿宋" w:hAnsi="仿宋" w:eastAsia="仿宋"/>
                <w:sz w:val="24"/>
                <w:szCs w:val="24"/>
              </w:rPr>
              <w:br w:type="textWrapping"/>
            </w:r>
            <w:r>
              <w:rPr>
                <w:rFonts w:hint="eastAsia" w:ascii="仿宋" w:hAnsi="仿宋" w:eastAsia="仿宋"/>
                <w:sz w:val="24"/>
                <w:szCs w:val="24"/>
              </w:rPr>
              <w:t>25.提供每年不少于一次的学校现场培训和技术对接交流。</w:t>
            </w:r>
          </w:p>
        </w:tc>
        <w:tc>
          <w:tcPr>
            <w:tcW w:w="826" w:type="dxa"/>
            <w:shd w:val="clear" w:color="000000" w:fill="FFFFFF"/>
            <w:vAlign w:val="center"/>
          </w:tcPr>
          <w:p>
            <w:pPr>
              <w:jc w:val="center"/>
              <w:rPr>
                <w:rFonts w:ascii="仿宋" w:hAnsi="仿宋" w:eastAsia="仿宋"/>
                <w:sz w:val="24"/>
                <w:szCs w:val="24"/>
              </w:rPr>
            </w:pPr>
            <w:r>
              <w:rPr>
                <w:rFonts w:hint="eastAsia" w:ascii="仿宋" w:hAnsi="仿宋" w:eastAsia="仿宋"/>
                <w:sz w:val="24"/>
                <w:szCs w:val="24"/>
              </w:rPr>
              <w:t>1</w:t>
            </w:r>
          </w:p>
        </w:tc>
        <w:tc>
          <w:tcPr>
            <w:tcW w:w="810" w:type="dxa"/>
            <w:shd w:val="clear" w:color="000000" w:fill="FFFFFF"/>
            <w:vAlign w:val="center"/>
          </w:tcPr>
          <w:p>
            <w:pPr>
              <w:jc w:val="center"/>
              <w:rPr>
                <w:rFonts w:ascii="仿宋" w:hAnsi="仿宋" w:eastAsia="仿宋"/>
                <w:sz w:val="24"/>
                <w:szCs w:val="24"/>
              </w:rPr>
            </w:pPr>
            <w:r>
              <w:rPr>
                <w:rFonts w:hint="eastAsia" w:ascii="仿宋" w:hAnsi="仿宋" w:eastAsia="仿宋"/>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77" w:type="dxa"/>
            <w:shd w:val="clear" w:color="auto" w:fill="auto"/>
            <w:noWrap/>
            <w:vAlign w:val="center"/>
          </w:tcPr>
          <w:p>
            <w:pPr>
              <w:jc w:val="center"/>
              <w:rPr>
                <w:rFonts w:ascii="仿宋" w:hAnsi="仿宋" w:eastAsia="仿宋"/>
                <w:color w:val="000000"/>
                <w:sz w:val="24"/>
                <w:szCs w:val="24"/>
              </w:rPr>
            </w:pPr>
            <w:r>
              <w:rPr>
                <w:rFonts w:hint="eastAsia" w:ascii="仿宋" w:hAnsi="仿宋" w:eastAsia="仿宋"/>
                <w:color w:val="000000"/>
                <w:sz w:val="24"/>
                <w:szCs w:val="24"/>
              </w:rPr>
              <w:t>3</w:t>
            </w:r>
          </w:p>
        </w:tc>
        <w:tc>
          <w:tcPr>
            <w:tcW w:w="1935" w:type="dxa"/>
            <w:shd w:val="clear" w:color="000000" w:fill="FFFFFF"/>
            <w:vAlign w:val="center"/>
          </w:tcPr>
          <w:p>
            <w:pPr>
              <w:jc w:val="center"/>
              <w:rPr>
                <w:rFonts w:ascii="仿宋" w:hAnsi="仿宋" w:eastAsia="仿宋"/>
                <w:sz w:val="24"/>
                <w:szCs w:val="24"/>
              </w:rPr>
            </w:pPr>
            <w:r>
              <w:rPr>
                <w:rFonts w:hint="eastAsia" w:ascii="仿宋" w:hAnsi="仿宋" w:eastAsia="仿宋"/>
                <w:sz w:val="24"/>
                <w:szCs w:val="24"/>
              </w:rPr>
              <w:t>核心交换机</w:t>
            </w:r>
          </w:p>
        </w:tc>
        <w:tc>
          <w:tcPr>
            <w:tcW w:w="5595" w:type="dxa"/>
            <w:shd w:val="clear" w:color="auto" w:fill="auto"/>
            <w:vAlign w:val="center"/>
          </w:tcPr>
          <w:p>
            <w:pPr>
              <w:rPr>
                <w:rFonts w:ascii="仿宋" w:hAnsi="仿宋" w:eastAsia="仿宋"/>
                <w:sz w:val="24"/>
                <w:szCs w:val="24"/>
              </w:rPr>
            </w:pPr>
            <w:r>
              <w:rPr>
                <w:rFonts w:hint="eastAsia" w:ascii="仿宋" w:hAnsi="仿宋" w:eastAsia="仿宋"/>
                <w:sz w:val="24"/>
                <w:szCs w:val="24"/>
              </w:rPr>
              <w:t>1.▲交换容量≥200Tbps，包转发率≥115200Mpps（以官网最小值为准，提供官网截图证明材料）</w:t>
            </w:r>
            <w:r>
              <w:rPr>
                <w:rFonts w:hint="eastAsia" w:ascii="仿宋" w:hAnsi="仿宋" w:eastAsia="仿宋"/>
                <w:sz w:val="24"/>
                <w:szCs w:val="24"/>
              </w:rPr>
              <w:br w:type="textWrapping"/>
            </w:r>
            <w:r>
              <w:rPr>
                <w:rFonts w:hint="eastAsia" w:ascii="仿宋" w:hAnsi="仿宋" w:eastAsia="仿宋"/>
                <w:sz w:val="24"/>
                <w:szCs w:val="24"/>
              </w:rPr>
              <w:t>2.▲主控槽位≥2，业务槽位≥10，电源槽位≥4（提供官网截图证明材料）；</w:t>
            </w:r>
            <w:r>
              <w:rPr>
                <w:rFonts w:hint="eastAsia" w:ascii="仿宋" w:hAnsi="仿宋" w:eastAsia="仿宋"/>
                <w:sz w:val="24"/>
                <w:szCs w:val="24"/>
              </w:rPr>
              <w:br w:type="textWrapping"/>
            </w:r>
            <w:r>
              <w:rPr>
                <w:rFonts w:hint="eastAsia" w:ascii="仿宋" w:hAnsi="仿宋" w:eastAsia="仿宋"/>
                <w:sz w:val="24"/>
                <w:szCs w:val="24"/>
              </w:rPr>
              <w:t>3.支持VxLAN 网关，支持基于IPv4/IPv6的VxLAN二三层互通；</w:t>
            </w:r>
            <w:r>
              <w:rPr>
                <w:rFonts w:hint="eastAsia" w:ascii="仿宋" w:hAnsi="仿宋" w:eastAsia="仿宋"/>
                <w:sz w:val="24"/>
                <w:szCs w:val="24"/>
              </w:rPr>
              <w:br w:type="textWrapping"/>
            </w:r>
            <w:r>
              <w:rPr>
                <w:rFonts w:hint="eastAsia" w:ascii="仿宋" w:hAnsi="仿宋" w:eastAsia="仿宋"/>
                <w:sz w:val="24"/>
                <w:szCs w:val="24"/>
              </w:rPr>
              <w:t>4.业务槽位支持集成安全插卡来进一步提升网络安全性，支持拓展防火墙安全业务板模块（提供官网链接和截图证明材料）；</w:t>
            </w:r>
            <w:r>
              <w:rPr>
                <w:rFonts w:hint="eastAsia" w:ascii="仿宋" w:hAnsi="仿宋" w:eastAsia="仿宋"/>
                <w:sz w:val="24"/>
                <w:szCs w:val="24"/>
              </w:rPr>
              <w:br w:type="textWrapping"/>
            </w:r>
            <w:r>
              <w:rPr>
                <w:rFonts w:hint="eastAsia" w:ascii="仿宋" w:hAnsi="仿宋" w:eastAsia="仿宋"/>
                <w:sz w:val="24"/>
                <w:szCs w:val="24"/>
              </w:rPr>
              <w:t>5.每端口支持8个优先级队列，3个丢弃优先级，支持SP、WRR、SP+WRR三种队列调度算法；</w:t>
            </w:r>
            <w:r>
              <w:rPr>
                <w:rFonts w:hint="eastAsia" w:ascii="仿宋" w:hAnsi="仿宋" w:eastAsia="仿宋"/>
                <w:sz w:val="24"/>
                <w:szCs w:val="24"/>
              </w:rPr>
              <w:br w:type="textWrapping"/>
            </w:r>
            <w:r>
              <w:rPr>
                <w:rFonts w:hint="eastAsia" w:ascii="仿宋" w:hAnsi="仿宋" w:eastAsia="仿宋"/>
                <w:sz w:val="24"/>
                <w:szCs w:val="24"/>
              </w:rPr>
              <w:t>6.支持融合AC功能，无需额外配置单独硬件，在交换机上实现对AP 的接入控制和管理，有线无线用户的统一认证管理。（提供具有资质的第三方检测机构的检测报告复印件）；</w:t>
            </w:r>
            <w:r>
              <w:rPr>
                <w:rFonts w:hint="eastAsia" w:ascii="仿宋" w:hAnsi="仿宋" w:eastAsia="仿宋"/>
                <w:sz w:val="24"/>
                <w:szCs w:val="24"/>
              </w:rPr>
              <w:br w:type="textWrapping"/>
            </w:r>
            <w:r>
              <w:rPr>
                <w:rFonts w:hint="eastAsia" w:ascii="仿宋" w:hAnsi="仿宋" w:eastAsia="仿宋"/>
                <w:sz w:val="24"/>
                <w:szCs w:val="24"/>
              </w:rPr>
              <w:t>7.支持RIPng、OSPFv3、BGP4+、IS-ISv6协议，支持IPv6策略路由；支持DHCPv6功能、IPv6 portal功能、IPv6管理功能；</w:t>
            </w:r>
            <w:r>
              <w:rPr>
                <w:rFonts w:hint="eastAsia" w:ascii="仿宋" w:hAnsi="仿宋" w:eastAsia="仿宋"/>
                <w:sz w:val="24"/>
                <w:szCs w:val="24"/>
              </w:rPr>
              <w:br w:type="textWrapping"/>
            </w:r>
            <w:r>
              <w:rPr>
                <w:rFonts w:hint="eastAsia" w:ascii="仿宋" w:hAnsi="仿宋" w:eastAsia="仿宋"/>
                <w:sz w:val="24"/>
                <w:szCs w:val="24"/>
              </w:rPr>
              <w:t>8.内置智能图形化管理功能，支持通过图形化界面设备配置及命令一键下发和版本智能升级；</w:t>
            </w:r>
            <w:r>
              <w:rPr>
                <w:rFonts w:hint="eastAsia" w:ascii="仿宋" w:hAnsi="仿宋" w:eastAsia="仿宋"/>
                <w:sz w:val="24"/>
                <w:szCs w:val="24"/>
              </w:rPr>
              <w:br w:type="textWrapping"/>
            </w:r>
            <w:r>
              <w:rPr>
                <w:rFonts w:hint="eastAsia" w:ascii="仿宋" w:hAnsi="仿宋" w:eastAsia="仿宋"/>
                <w:sz w:val="24"/>
                <w:szCs w:val="24"/>
              </w:rPr>
              <w:t>9.支持256位全端口MACSEC加密，（提供具有资质的第三方检测机构的检测报告复印件）；</w:t>
            </w:r>
            <w:r>
              <w:rPr>
                <w:rFonts w:hint="eastAsia" w:ascii="仿宋" w:hAnsi="仿宋" w:eastAsia="仿宋"/>
                <w:sz w:val="24"/>
                <w:szCs w:val="24"/>
              </w:rPr>
              <w:br w:type="textWrapping"/>
            </w:r>
            <w:r>
              <w:rPr>
                <w:rFonts w:hint="eastAsia" w:ascii="仿宋" w:hAnsi="仿宋" w:eastAsia="仿宋"/>
                <w:sz w:val="24"/>
                <w:szCs w:val="24"/>
              </w:rPr>
              <w:t>10.考虑到机房空间利用率，要求所投设备机框高度≤13U，提供官网链接和截图证明材料；</w:t>
            </w:r>
            <w:r>
              <w:rPr>
                <w:rFonts w:hint="eastAsia" w:ascii="仿宋" w:hAnsi="仿宋" w:eastAsia="仿宋"/>
                <w:sz w:val="24"/>
                <w:szCs w:val="24"/>
              </w:rPr>
              <w:br w:type="textWrapping"/>
            </w:r>
            <w:r>
              <w:rPr>
                <w:rFonts w:hint="eastAsia" w:ascii="仿宋" w:hAnsi="仿宋" w:eastAsia="仿宋"/>
                <w:sz w:val="24"/>
                <w:szCs w:val="24"/>
              </w:rPr>
              <w:t>11.提供所投产品的工信部入网证明。</w:t>
            </w:r>
            <w:r>
              <w:rPr>
                <w:rFonts w:hint="eastAsia" w:ascii="仿宋" w:hAnsi="仿宋" w:eastAsia="仿宋"/>
                <w:sz w:val="24"/>
                <w:szCs w:val="24"/>
              </w:rPr>
              <w:br w:type="textWrapping"/>
            </w:r>
            <w:r>
              <w:rPr>
                <w:rFonts w:hint="eastAsia" w:ascii="仿宋" w:hAnsi="仿宋" w:eastAsia="仿宋"/>
                <w:sz w:val="24"/>
                <w:szCs w:val="24"/>
              </w:rPr>
              <w:t>12.实配双主控、双电源；接口：千兆电口≥24，千兆光口≥36，万兆光口≥36;</w:t>
            </w:r>
          </w:p>
        </w:tc>
        <w:tc>
          <w:tcPr>
            <w:tcW w:w="826" w:type="dxa"/>
            <w:shd w:val="clear" w:color="000000" w:fill="FFFFFF"/>
            <w:vAlign w:val="center"/>
          </w:tcPr>
          <w:p>
            <w:pPr>
              <w:jc w:val="center"/>
              <w:rPr>
                <w:rFonts w:ascii="仿宋" w:hAnsi="仿宋" w:eastAsia="仿宋"/>
                <w:sz w:val="24"/>
                <w:szCs w:val="24"/>
              </w:rPr>
            </w:pPr>
            <w:r>
              <w:rPr>
                <w:rFonts w:hint="eastAsia" w:ascii="仿宋" w:hAnsi="仿宋" w:eastAsia="仿宋"/>
                <w:sz w:val="24"/>
                <w:szCs w:val="24"/>
              </w:rPr>
              <w:t>1</w:t>
            </w:r>
          </w:p>
        </w:tc>
        <w:tc>
          <w:tcPr>
            <w:tcW w:w="810" w:type="dxa"/>
            <w:shd w:val="clear" w:color="000000" w:fill="FFFFFF"/>
            <w:vAlign w:val="center"/>
          </w:tcPr>
          <w:p>
            <w:pPr>
              <w:jc w:val="center"/>
              <w:rPr>
                <w:rFonts w:ascii="仿宋" w:hAnsi="仿宋" w:eastAsia="仿宋"/>
                <w:sz w:val="24"/>
                <w:szCs w:val="24"/>
              </w:rPr>
            </w:pPr>
            <w:r>
              <w:rPr>
                <w:rFonts w:hint="eastAsia" w:ascii="仿宋" w:hAnsi="仿宋" w:eastAsia="仿宋"/>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77" w:type="dxa"/>
            <w:shd w:val="clear" w:color="auto" w:fill="auto"/>
            <w:noWrap/>
            <w:vAlign w:val="center"/>
          </w:tcPr>
          <w:p>
            <w:pPr>
              <w:jc w:val="center"/>
              <w:rPr>
                <w:rFonts w:ascii="仿宋" w:hAnsi="仿宋" w:eastAsia="仿宋"/>
                <w:color w:val="000000"/>
                <w:sz w:val="24"/>
                <w:szCs w:val="24"/>
              </w:rPr>
            </w:pPr>
            <w:r>
              <w:rPr>
                <w:rFonts w:hint="eastAsia" w:ascii="仿宋" w:hAnsi="仿宋" w:eastAsia="仿宋"/>
                <w:color w:val="000000"/>
                <w:sz w:val="24"/>
                <w:szCs w:val="24"/>
              </w:rPr>
              <w:t>4</w:t>
            </w:r>
          </w:p>
        </w:tc>
        <w:tc>
          <w:tcPr>
            <w:tcW w:w="1935" w:type="dxa"/>
            <w:shd w:val="clear" w:color="000000" w:fill="FFFFFF"/>
            <w:vAlign w:val="center"/>
          </w:tcPr>
          <w:p>
            <w:pPr>
              <w:jc w:val="center"/>
              <w:rPr>
                <w:rFonts w:ascii="仿宋" w:hAnsi="仿宋" w:eastAsia="仿宋"/>
                <w:sz w:val="24"/>
                <w:szCs w:val="24"/>
              </w:rPr>
            </w:pPr>
            <w:r>
              <w:rPr>
                <w:rFonts w:hint="eastAsia" w:ascii="仿宋" w:hAnsi="仿宋" w:eastAsia="仿宋"/>
                <w:sz w:val="24"/>
                <w:szCs w:val="24"/>
              </w:rPr>
              <w:t>无线AP管理许可</w:t>
            </w:r>
          </w:p>
        </w:tc>
        <w:tc>
          <w:tcPr>
            <w:tcW w:w="5595" w:type="dxa"/>
            <w:shd w:val="clear" w:color="auto" w:fill="auto"/>
            <w:vAlign w:val="center"/>
          </w:tcPr>
          <w:p>
            <w:pPr>
              <w:rPr>
                <w:rFonts w:ascii="仿宋" w:hAnsi="仿宋" w:eastAsia="仿宋"/>
                <w:sz w:val="24"/>
                <w:szCs w:val="24"/>
              </w:rPr>
            </w:pPr>
            <w:r>
              <w:rPr>
                <w:rFonts w:hint="eastAsia" w:ascii="仿宋" w:hAnsi="仿宋" w:eastAsia="仿宋"/>
                <w:sz w:val="24"/>
                <w:szCs w:val="24"/>
              </w:rPr>
              <w:t>1.提供不少于160个无线AP License管理许可；</w:t>
            </w:r>
            <w:r>
              <w:rPr>
                <w:rFonts w:hint="eastAsia" w:ascii="仿宋" w:hAnsi="仿宋" w:eastAsia="仿宋"/>
                <w:sz w:val="24"/>
                <w:szCs w:val="24"/>
              </w:rPr>
              <w:br w:type="textWrapping"/>
            </w:r>
            <w:r>
              <w:rPr>
                <w:rFonts w:hint="eastAsia" w:ascii="仿宋" w:hAnsi="仿宋" w:eastAsia="仿宋"/>
                <w:sz w:val="24"/>
                <w:szCs w:val="24"/>
              </w:rPr>
              <w:t>2.▲无线网络接入兼容性要求：（原有AC品牌为H3C和神州数码DCN）可被青田县教育局无线控制器系统统一管理并可对接青田县教育局上网认证系统，若无法接入原无线控制器，为保障本次项目无线系统的完整性和统一认证管理，投标人可以自行提供相应配套的控制器，并且控制器能够与教育局上网认证系统具有统一漫游、管理，认证和数据互通等功能，不低于以下性能要求：千兆电口数≥8；千兆光口数≥8个（含2个模块），万兆接口数≥2个（含模块2个）,1+1冗余电源；支持管理≥2500个AP。</w:t>
            </w:r>
          </w:p>
        </w:tc>
        <w:tc>
          <w:tcPr>
            <w:tcW w:w="826" w:type="dxa"/>
            <w:shd w:val="clear" w:color="000000" w:fill="FFFFFF"/>
            <w:vAlign w:val="center"/>
          </w:tcPr>
          <w:p>
            <w:pPr>
              <w:jc w:val="center"/>
              <w:rPr>
                <w:rFonts w:ascii="仿宋" w:hAnsi="仿宋" w:eastAsia="仿宋"/>
                <w:sz w:val="24"/>
                <w:szCs w:val="24"/>
              </w:rPr>
            </w:pPr>
            <w:r>
              <w:rPr>
                <w:rFonts w:hint="eastAsia" w:ascii="仿宋" w:hAnsi="仿宋" w:eastAsia="仿宋"/>
                <w:sz w:val="24"/>
                <w:szCs w:val="24"/>
              </w:rPr>
              <w:t>1</w:t>
            </w:r>
          </w:p>
        </w:tc>
        <w:tc>
          <w:tcPr>
            <w:tcW w:w="810" w:type="dxa"/>
            <w:shd w:val="clear" w:color="000000" w:fill="FFFFFF"/>
            <w:vAlign w:val="center"/>
          </w:tcPr>
          <w:p>
            <w:pPr>
              <w:jc w:val="center"/>
              <w:rPr>
                <w:rFonts w:ascii="仿宋" w:hAnsi="仿宋" w:eastAsia="仿宋"/>
                <w:sz w:val="24"/>
                <w:szCs w:val="24"/>
              </w:rPr>
            </w:pPr>
            <w:r>
              <w:rPr>
                <w:rFonts w:hint="eastAsia" w:ascii="仿宋" w:hAnsi="仿宋" w:eastAsia="仿宋"/>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77" w:type="dxa"/>
            <w:shd w:val="clear" w:color="auto" w:fill="auto"/>
            <w:noWrap/>
            <w:vAlign w:val="center"/>
          </w:tcPr>
          <w:p>
            <w:pPr>
              <w:jc w:val="center"/>
              <w:rPr>
                <w:rFonts w:ascii="仿宋" w:hAnsi="仿宋" w:eastAsia="仿宋"/>
                <w:color w:val="000000"/>
                <w:sz w:val="24"/>
                <w:szCs w:val="24"/>
              </w:rPr>
            </w:pPr>
            <w:r>
              <w:rPr>
                <w:rFonts w:hint="eastAsia" w:ascii="仿宋" w:hAnsi="仿宋" w:eastAsia="仿宋"/>
                <w:color w:val="000000"/>
                <w:sz w:val="24"/>
                <w:szCs w:val="24"/>
              </w:rPr>
              <w:t>6</w:t>
            </w:r>
          </w:p>
        </w:tc>
        <w:tc>
          <w:tcPr>
            <w:tcW w:w="1935" w:type="dxa"/>
            <w:shd w:val="clear" w:color="000000" w:fill="FFFFFF"/>
            <w:vAlign w:val="center"/>
          </w:tcPr>
          <w:p>
            <w:pPr>
              <w:jc w:val="center"/>
              <w:rPr>
                <w:rFonts w:ascii="仿宋" w:hAnsi="仿宋" w:eastAsia="仿宋"/>
                <w:sz w:val="24"/>
                <w:szCs w:val="24"/>
              </w:rPr>
            </w:pPr>
            <w:r>
              <w:rPr>
                <w:rFonts w:hint="eastAsia" w:ascii="仿宋" w:hAnsi="仿宋" w:eastAsia="仿宋"/>
                <w:sz w:val="24"/>
                <w:szCs w:val="24"/>
              </w:rPr>
              <w:t>24口接入交换机</w:t>
            </w:r>
          </w:p>
        </w:tc>
        <w:tc>
          <w:tcPr>
            <w:tcW w:w="5595" w:type="dxa"/>
            <w:shd w:val="clear" w:color="auto" w:fill="auto"/>
            <w:vAlign w:val="center"/>
          </w:tcPr>
          <w:p>
            <w:pPr>
              <w:rPr>
                <w:rFonts w:ascii="仿宋" w:hAnsi="仿宋" w:eastAsia="仿宋"/>
                <w:sz w:val="24"/>
                <w:szCs w:val="24"/>
              </w:rPr>
            </w:pPr>
            <w:r>
              <w:rPr>
                <w:rFonts w:hint="eastAsia" w:ascii="仿宋" w:hAnsi="仿宋" w:eastAsia="仿宋"/>
                <w:sz w:val="24"/>
                <w:szCs w:val="24"/>
              </w:rPr>
              <w:t>1.▲交换容量≥672Gbps，包转发率≥171Mpps（以官网最小值为准，提供官网截图证明材料）</w:t>
            </w:r>
            <w:r>
              <w:rPr>
                <w:rFonts w:hint="eastAsia" w:ascii="仿宋" w:hAnsi="仿宋" w:eastAsia="仿宋"/>
                <w:sz w:val="24"/>
                <w:szCs w:val="24"/>
              </w:rPr>
              <w:br w:type="textWrapping"/>
            </w:r>
            <w:r>
              <w:rPr>
                <w:rFonts w:hint="eastAsia" w:ascii="仿宋" w:hAnsi="仿宋" w:eastAsia="仿宋"/>
                <w:sz w:val="24"/>
                <w:szCs w:val="24"/>
              </w:rPr>
              <w:t>2.10/100/1000Base-T自适应以太网端口≥24个，万兆SFP+口≥4个；</w:t>
            </w:r>
            <w:r>
              <w:rPr>
                <w:rFonts w:hint="eastAsia" w:ascii="仿宋" w:hAnsi="仿宋" w:eastAsia="仿宋"/>
                <w:sz w:val="24"/>
                <w:szCs w:val="24"/>
              </w:rPr>
              <w:br w:type="textWrapping"/>
            </w:r>
            <w:r>
              <w:rPr>
                <w:rFonts w:hint="eastAsia" w:ascii="仿宋" w:hAnsi="仿宋" w:eastAsia="仿宋"/>
                <w:sz w:val="24"/>
                <w:szCs w:val="24"/>
              </w:rPr>
              <w:t>3.支持基于端口的VLAN，支持基于协议的VLAN；</w:t>
            </w:r>
            <w:r>
              <w:rPr>
                <w:rFonts w:hint="eastAsia" w:ascii="仿宋" w:hAnsi="仿宋" w:eastAsia="仿宋"/>
                <w:sz w:val="24"/>
                <w:szCs w:val="24"/>
              </w:rPr>
              <w:br w:type="textWrapping"/>
            </w:r>
            <w:r>
              <w:rPr>
                <w:rFonts w:hint="eastAsia" w:ascii="仿宋" w:hAnsi="仿宋" w:eastAsia="仿宋"/>
                <w:sz w:val="24"/>
                <w:szCs w:val="24"/>
              </w:rPr>
              <w:t>4.堆叠链路冗余保护能够快速收敛，收敛时间≤50ms；</w:t>
            </w:r>
            <w:r>
              <w:rPr>
                <w:rFonts w:hint="eastAsia" w:ascii="仿宋" w:hAnsi="仿宋" w:eastAsia="仿宋"/>
                <w:sz w:val="24"/>
                <w:szCs w:val="24"/>
              </w:rPr>
              <w:br w:type="textWrapping"/>
            </w:r>
            <w:r>
              <w:rPr>
                <w:rFonts w:hint="eastAsia" w:ascii="仿宋" w:hAnsi="仿宋" w:eastAsia="仿宋"/>
                <w:sz w:val="24"/>
                <w:szCs w:val="24"/>
              </w:rPr>
              <w:t>5.支持IPv4/IPV6双栈管理和转发，支持静态路由协议和RIP、OSPF等路由协议，支持丰富的管理和安全特性；</w:t>
            </w:r>
            <w:r>
              <w:rPr>
                <w:rFonts w:hint="eastAsia" w:ascii="仿宋" w:hAnsi="仿宋" w:eastAsia="仿宋"/>
                <w:sz w:val="24"/>
                <w:szCs w:val="24"/>
              </w:rPr>
              <w:br w:type="textWrapping"/>
            </w:r>
            <w:r>
              <w:rPr>
                <w:rFonts w:hint="eastAsia" w:ascii="仿宋" w:hAnsi="仿宋" w:eastAsia="仿宋"/>
                <w:sz w:val="24"/>
                <w:szCs w:val="24"/>
              </w:rPr>
              <w:t>6.支持内置智能图形化管理功能，能够实现通过图形化界面设备配置及命令一键下发和版本智能升级，全局配置及网管口配置，设备升级备份、监控及设备故障替换，组网拓扑可视及管理、设备列表展示等功能；</w:t>
            </w:r>
            <w:r>
              <w:rPr>
                <w:rFonts w:hint="eastAsia" w:ascii="仿宋" w:hAnsi="仿宋" w:eastAsia="仿宋"/>
                <w:sz w:val="24"/>
                <w:szCs w:val="24"/>
              </w:rPr>
              <w:br w:type="textWrapping"/>
            </w:r>
            <w:r>
              <w:rPr>
                <w:rFonts w:hint="eastAsia" w:ascii="仿宋" w:hAnsi="仿宋" w:eastAsia="仿宋"/>
                <w:sz w:val="24"/>
                <w:szCs w:val="24"/>
              </w:rPr>
              <w:t>7.支持专业防雷（防浪涌）技术，达到业界领先的10KV防雷能力，使其在比较恶劣的工作环境中也能极大的降低雷击对设备的损坏率。</w:t>
            </w:r>
          </w:p>
        </w:tc>
        <w:tc>
          <w:tcPr>
            <w:tcW w:w="826" w:type="dxa"/>
            <w:shd w:val="clear" w:color="000000" w:fill="FFFFFF"/>
            <w:vAlign w:val="center"/>
          </w:tcPr>
          <w:p>
            <w:pPr>
              <w:jc w:val="center"/>
              <w:rPr>
                <w:rFonts w:ascii="仿宋" w:hAnsi="仿宋" w:eastAsia="仿宋"/>
                <w:sz w:val="24"/>
                <w:szCs w:val="24"/>
              </w:rPr>
            </w:pPr>
            <w:r>
              <w:rPr>
                <w:rFonts w:hint="eastAsia" w:ascii="仿宋" w:hAnsi="仿宋" w:eastAsia="仿宋"/>
                <w:sz w:val="24"/>
                <w:szCs w:val="24"/>
              </w:rPr>
              <w:t>2</w:t>
            </w:r>
          </w:p>
        </w:tc>
        <w:tc>
          <w:tcPr>
            <w:tcW w:w="810" w:type="dxa"/>
            <w:shd w:val="clear" w:color="000000" w:fill="FFFFFF"/>
            <w:vAlign w:val="center"/>
          </w:tcPr>
          <w:p>
            <w:pPr>
              <w:jc w:val="center"/>
              <w:rPr>
                <w:rFonts w:ascii="仿宋" w:hAnsi="仿宋" w:eastAsia="仿宋"/>
                <w:sz w:val="24"/>
                <w:szCs w:val="24"/>
              </w:rPr>
            </w:pPr>
            <w:r>
              <w:rPr>
                <w:rFonts w:hint="eastAsia" w:ascii="仿宋" w:hAnsi="仿宋" w:eastAsia="仿宋"/>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77" w:type="dxa"/>
            <w:shd w:val="clear" w:color="auto" w:fill="auto"/>
            <w:noWrap/>
            <w:vAlign w:val="center"/>
          </w:tcPr>
          <w:p>
            <w:pPr>
              <w:jc w:val="center"/>
              <w:rPr>
                <w:rFonts w:ascii="仿宋" w:hAnsi="仿宋" w:eastAsia="仿宋"/>
                <w:color w:val="000000"/>
                <w:sz w:val="24"/>
                <w:szCs w:val="24"/>
              </w:rPr>
            </w:pPr>
            <w:r>
              <w:rPr>
                <w:rFonts w:hint="eastAsia" w:ascii="仿宋" w:hAnsi="仿宋" w:eastAsia="仿宋"/>
                <w:color w:val="000000"/>
                <w:sz w:val="24"/>
                <w:szCs w:val="24"/>
              </w:rPr>
              <w:t>7</w:t>
            </w:r>
          </w:p>
        </w:tc>
        <w:tc>
          <w:tcPr>
            <w:tcW w:w="1935" w:type="dxa"/>
            <w:shd w:val="clear" w:color="000000" w:fill="FFFFFF"/>
            <w:vAlign w:val="center"/>
          </w:tcPr>
          <w:p>
            <w:pPr>
              <w:jc w:val="center"/>
              <w:rPr>
                <w:rFonts w:ascii="仿宋" w:hAnsi="仿宋" w:eastAsia="仿宋"/>
                <w:sz w:val="24"/>
                <w:szCs w:val="24"/>
              </w:rPr>
            </w:pPr>
            <w:r>
              <w:rPr>
                <w:rFonts w:hint="eastAsia" w:ascii="仿宋" w:hAnsi="仿宋" w:eastAsia="仿宋"/>
                <w:sz w:val="24"/>
                <w:szCs w:val="24"/>
              </w:rPr>
              <w:t>48口接入交换机</w:t>
            </w:r>
          </w:p>
        </w:tc>
        <w:tc>
          <w:tcPr>
            <w:tcW w:w="5595" w:type="dxa"/>
            <w:shd w:val="clear" w:color="auto" w:fill="auto"/>
            <w:vAlign w:val="center"/>
          </w:tcPr>
          <w:p>
            <w:pPr>
              <w:rPr>
                <w:rFonts w:ascii="仿宋" w:hAnsi="仿宋" w:eastAsia="仿宋"/>
                <w:sz w:val="24"/>
                <w:szCs w:val="24"/>
              </w:rPr>
            </w:pPr>
            <w:r>
              <w:rPr>
                <w:rFonts w:hint="eastAsia" w:ascii="仿宋" w:hAnsi="仿宋" w:eastAsia="仿宋"/>
                <w:sz w:val="24"/>
                <w:szCs w:val="24"/>
              </w:rPr>
              <w:t>1.▲交换容量≥672Gbps，包转发率≥207Mpps（以官网最小值为准，提供官网截图证明材料）</w:t>
            </w:r>
            <w:r>
              <w:rPr>
                <w:rFonts w:hint="eastAsia" w:ascii="仿宋" w:hAnsi="仿宋" w:eastAsia="仿宋"/>
                <w:sz w:val="24"/>
                <w:szCs w:val="24"/>
              </w:rPr>
              <w:br w:type="textWrapping"/>
            </w:r>
            <w:r>
              <w:rPr>
                <w:rFonts w:hint="eastAsia" w:ascii="仿宋" w:hAnsi="仿宋" w:eastAsia="仿宋"/>
                <w:sz w:val="24"/>
                <w:szCs w:val="24"/>
              </w:rPr>
              <w:t>2.10/100/1000Base-T自适应以太网端口≥48个，万兆SFP+口≥4个；</w:t>
            </w:r>
            <w:r>
              <w:rPr>
                <w:rFonts w:hint="eastAsia" w:ascii="仿宋" w:hAnsi="仿宋" w:eastAsia="仿宋"/>
                <w:sz w:val="24"/>
                <w:szCs w:val="24"/>
              </w:rPr>
              <w:br w:type="textWrapping"/>
            </w:r>
            <w:r>
              <w:rPr>
                <w:rFonts w:hint="eastAsia" w:ascii="仿宋" w:hAnsi="仿宋" w:eastAsia="仿宋"/>
                <w:sz w:val="24"/>
                <w:szCs w:val="24"/>
              </w:rPr>
              <w:t>3.支持基于端口的VLAN，支持基于协议的VLAN；</w:t>
            </w:r>
            <w:r>
              <w:rPr>
                <w:rFonts w:hint="eastAsia" w:ascii="仿宋" w:hAnsi="仿宋" w:eastAsia="仿宋"/>
                <w:sz w:val="24"/>
                <w:szCs w:val="24"/>
              </w:rPr>
              <w:br w:type="textWrapping"/>
            </w:r>
            <w:r>
              <w:rPr>
                <w:rFonts w:hint="eastAsia" w:ascii="仿宋" w:hAnsi="仿宋" w:eastAsia="仿宋"/>
                <w:sz w:val="24"/>
                <w:szCs w:val="24"/>
              </w:rPr>
              <w:t>4.堆叠链路冗余保护能够快速收敛，收敛时间≤50ms；</w:t>
            </w:r>
            <w:r>
              <w:rPr>
                <w:rFonts w:hint="eastAsia" w:ascii="仿宋" w:hAnsi="仿宋" w:eastAsia="仿宋"/>
                <w:sz w:val="24"/>
                <w:szCs w:val="24"/>
              </w:rPr>
              <w:br w:type="textWrapping"/>
            </w:r>
            <w:r>
              <w:rPr>
                <w:rFonts w:hint="eastAsia" w:ascii="仿宋" w:hAnsi="仿宋" w:eastAsia="仿宋"/>
                <w:sz w:val="24"/>
                <w:szCs w:val="24"/>
              </w:rPr>
              <w:t>5.支持IPv4/IPV6双栈管理和转发，支持静态路由协议和RIP、OSPF等路由协议，支持丰富的管理和安全特性；</w:t>
            </w:r>
            <w:r>
              <w:rPr>
                <w:rFonts w:hint="eastAsia" w:ascii="仿宋" w:hAnsi="仿宋" w:eastAsia="仿宋"/>
                <w:sz w:val="24"/>
                <w:szCs w:val="24"/>
              </w:rPr>
              <w:br w:type="textWrapping"/>
            </w:r>
            <w:r>
              <w:rPr>
                <w:rFonts w:hint="eastAsia" w:ascii="仿宋" w:hAnsi="仿宋" w:eastAsia="仿宋"/>
                <w:sz w:val="24"/>
                <w:szCs w:val="24"/>
              </w:rPr>
              <w:t>6.支持内置智能图形化管理功能，能够实现通过图形化界面设备配置及命令一键下发和版本智能升级，全局配置及网管口配置，设备升级备份、监控及设备故障替换，组网拓扑可视及管理、设备列表展示等功能；</w:t>
            </w:r>
            <w:r>
              <w:rPr>
                <w:rFonts w:hint="eastAsia" w:ascii="仿宋" w:hAnsi="仿宋" w:eastAsia="仿宋"/>
                <w:sz w:val="24"/>
                <w:szCs w:val="24"/>
              </w:rPr>
              <w:br w:type="textWrapping"/>
            </w:r>
            <w:r>
              <w:rPr>
                <w:rFonts w:hint="eastAsia" w:ascii="仿宋" w:hAnsi="仿宋" w:eastAsia="仿宋"/>
                <w:sz w:val="24"/>
                <w:szCs w:val="24"/>
              </w:rPr>
              <w:t>7.支持专业防雷（防浪涌）技术，达到业界领先的10KV防雷能力，使其在比较恶劣的工作环境中也能极大的降低雷击对设备的损坏率。</w:t>
            </w:r>
          </w:p>
        </w:tc>
        <w:tc>
          <w:tcPr>
            <w:tcW w:w="826" w:type="dxa"/>
            <w:shd w:val="clear" w:color="000000" w:fill="FFFFFF"/>
            <w:vAlign w:val="center"/>
          </w:tcPr>
          <w:p>
            <w:pPr>
              <w:jc w:val="center"/>
              <w:rPr>
                <w:rFonts w:ascii="仿宋" w:hAnsi="仿宋" w:eastAsia="仿宋"/>
                <w:sz w:val="24"/>
                <w:szCs w:val="24"/>
              </w:rPr>
            </w:pPr>
            <w:r>
              <w:rPr>
                <w:rFonts w:hint="eastAsia" w:ascii="仿宋" w:hAnsi="仿宋" w:eastAsia="仿宋"/>
                <w:sz w:val="24"/>
                <w:szCs w:val="24"/>
              </w:rPr>
              <w:t>6</w:t>
            </w:r>
          </w:p>
        </w:tc>
        <w:tc>
          <w:tcPr>
            <w:tcW w:w="810" w:type="dxa"/>
            <w:shd w:val="clear" w:color="000000" w:fill="FFFFFF"/>
            <w:vAlign w:val="center"/>
          </w:tcPr>
          <w:p>
            <w:pPr>
              <w:jc w:val="center"/>
              <w:rPr>
                <w:rFonts w:ascii="仿宋" w:hAnsi="仿宋" w:eastAsia="仿宋"/>
                <w:sz w:val="24"/>
                <w:szCs w:val="24"/>
              </w:rPr>
            </w:pPr>
            <w:r>
              <w:rPr>
                <w:rFonts w:hint="eastAsia" w:ascii="仿宋" w:hAnsi="仿宋" w:eastAsia="仿宋"/>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77" w:type="dxa"/>
            <w:shd w:val="clear" w:color="auto" w:fill="auto"/>
            <w:noWrap/>
            <w:vAlign w:val="center"/>
          </w:tcPr>
          <w:p>
            <w:pPr>
              <w:jc w:val="center"/>
              <w:rPr>
                <w:rFonts w:ascii="仿宋" w:hAnsi="仿宋" w:eastAsia="仿宋"/>
                <w:color w:val="000000"/>
                <w:sz w:val="24"/>
                <w:szCs w:val="24"/>
              </w:rPr>
            </w:pPr>
            <w:r>
              <w:rPr>
                <w:rFonts w:hint="eastAsia" w:ascii="仿宋" w:hAnsi="仿宋" w:eastAsia="仿宋"/>
                <w:color w:val="000000"/>
                <w:sz w:val="24"/>
                <w:szCs w:val="24"/>
              </w:rPr>
              <w:t>8</w:t>
            </w:r>
          </w:p>
        </w:tc>
        <w:tc>
          <w:tcPr>
            <w:tcW w:w="1935" w:type="dxa"/>
            <w:shd w:val="clear" w:color="000000" w:fill="FFFFFF"/>
            <w:vAlign w:val="center"/>
          </w:tcPr>
          <w:p>
            <w:pPr>
              <w:jc w:val="center"/>
              <w:rPr>
                <w:rFonts w:ascii="仿宋" w:hAnsi="仿宋" w:eastAsia="仿宋"/>
                <w:sz w:val="24"/>
                <w:szCs w:val="24"/>
              </w:rPr>
            </w:pPr>
            <w:r>
              <w:rPr>
                <w:rFonts w:hint="eastAsia" w:ascii="仿宋" w:hAnsi="仿宋" w:eastAsia="仿宋"/>
                <w:sz w:val="24"/>
                <w:szCs w:val="24"/>
              </w:rPr>
              <w:t>24口POE交换机</w:t>
            </w:r>
          </w:p>
        </w:tc>
        <w:tc>
          <w:tcPr>
            <w:tcW w:w="5595" w:type="dxa"/>
            <w:shd w:val="clear" w:color="auto" w:fill="auto"/>
            <w:vAlign w:val="center"/>
          </w:tcPr>
          <w:p>
            <w:pPr>
              <w:rPr>
                <w:rFonts w:ascii="仿宋" w:hAnsi="仿宋" w:eastAsia="仿宋"/>
                <w:sz w:val="24"/>
                <w:szCs w:val="24"/>
              </w:rPr>
            </w:pPr>
            <w:r>
              <w:rPr>
                <w:rFonts w:hint="eastAsia" w:ascii="仿宋" w:hAnsi="仿宋" w:eastAsia="仿宋"/>
                <w:sz w:val="24"/>
                <w:szCs w:val="24"/>
              </w:rPr>
              <w:t>1.▲交换容量≥672Gbps，包转发率≥171Mpps（以官网最小值为准，提供官网截图证明材料）</w:t>
            </w:r>
            <w:r>
              <w:rPr>
                <w:rFonts w:hint="eastAsia" w:ascii="仿宋" w:hAnsi="仿宋" w:eastAsia="仿宋"/>
                <w:sz w:val="24"/>
                <w:szCs w:val="24"/>
              </w:rPr>
              <w:br w:type="textWrapping"/>
            </w:r>
            <w:r>
              <w:rPr>
                <w:rFonts w:hint="eastAsia" w:ascii="仿宋" w:hAnsi="仿宋" w:eastAsia="仿宋"/>
                <w:sz w:val="24"/>
                <w:szCs w:val="24"/>
              </w:rPr>
              <w:t>2.10/100/1000Base-T电口≥24个，万兆SFP+口≥4个（其中GE combo口≥4个）；</w:t>
            </w:r>
            <w:r>
              <w:rPr>
                <w:rFonts w:hint="eastAsia" w:ascii="仿宋" w:hAnsi="仿宋" w:eastAsia="仿宋"/>
                <w:sz w:val="24"/>
                <w:szCs w:val="24"/>
              </w:rPr>
              <w:br w:type="textWrapping"/>
            </w:r>
            <w:r>
              <w:rPr>
                <w:rFonts w:hint="eastAsia" w:ascii="仿宋" w:hAnsi="仿宋" w:eastAsia="仿宋"/>
                <w:sz w:val="24"/>
                <w:szCs w:val="24"/>
              </w:rPr>
              <w:t>3.支持802.3at/POE+供电标准，单端口最大支持30W,整机POE功率≥370W；</w:t>
            </w:r>
            <w:r>
              <w:rPr>
                <w:rFonts w:hint="eastAsia" w:ascii="仿宋" w:hAnsi="仿宋" w:eastAsia="仿宋"/>
                <w:sz w:val="24"/>
                <w:szCs w:val="24"/>
              </w:rPr>
              <w:br w:type="textWrapping"/>
            </w:r>
            <w:r>
              <w:rPr>
                <w:rFonts w:hint="eastAsia" w:ascii="仿宋" w:hAnsi="仿宋" w:eastAsia="仿宋"/>
                <w:sz w:val="24"/>
                <w:szCs w:val="24"/>
              </w:rPr>
              <w:t>4.支持基于端口的VLAN，支持基于协议的VLAN；</w:t>
            </w:r>
            <w:r>
              <w:rPr>
                <w:rFonts w:hint="eastAsia" w:ascii="仿宋" w:hAnsi="仿宋" w:eastAsia="仿宋"/>
                <w:sz w:val="24"/>
                <w:szCs w:val="24"/>
              </w:rPr>
              <w:br w:type="textWrapping"/>
            </w:r>
            <w:r>
              <w:rPr>
                <w:rFonts w:hint="eastAsia" w:ascii="仿宋" w:hAnsi="仿宋" w:eastAsia="仿宋"/>
                <w:sz w:val="24"/>
                <w:szCs w:val="24"/>
              </w:rPr>
              <w:t>5.堆叠链路冗余保护能够快速收敛，收敛时间≤50ms；</w:t>
            </w:r>
            <w:r>
              <w:rPr>
                <w:rFonts w:hint="eastAsia" w:ascii="仿宋" w:hAnsi="仿宋" w:eastAsia="仿宋"/>
                <w:sz w:val="24"/>
                <w:szCs w:val="24"/>
              </w:rPr>
              <w:br w:type="textWrapping"/>
            </w:r>
            <w:r>
              <w:rPr>
                <w:rFonts w:hint="eastAsia" w:ascii="仿宋" w:hAnsi="仿宋" w:eastAsia="仿宋"/>
                <w:sz w:val="24"/>
                <w:szCs w:val="24"/>
              </w:rPr>
              <w:t>6.支持IPv4/IPV6双栈管理和转发，支持静态路由协议和RIP、OSPF等路由协议，支持丰富的管理和安全特性；</w:t>
            </w:r>
            <w:r>
              <w:rPr>
                <w:rFonts w:hint="eastAsia" w:ascii="仿宋" w:hAnsi="仿宋" w:eastAsia="仿宋"/>
                <w:sz w:val="24"/>
                <w:szCs w:val="24"/>
              </w:rPr>
              <w:br w:type="textWrapping"/>
            </w:r>
            <w:r>
              <w:rPr>
                <w:rFonts w:hint="eastAsia" w:ascii="仿宋" w:hAnsi="仿宋" w:eastAsia="仿宋"/>
                <w:sz w:val="24"/>
                <w:szCs w:val="24"/>
              </w:rPr>
              <w:t>7.支持内置智能图形化管理功能，能够实现通过图形化界面设备配置及命令一键下发和版本智能升级，全局配置及网管口配置，设备升级备份、监控及设备故障替换，组网拓扑可视及管理、设备列表展示等功能；</w:t>
            </w:r>
            <w:r>
              <w:rPr>
                <w:rFonts w:hint="eastAsia" w:ascii="仿宋" w:hAnsi="仿宋" w:eastAsia="仿宋"/>
                <w:sz w:val="24"/>
                <w:szCs w:val="24"/>
              </w:rPr>
              <w:br w:type="textWrapping"/>
            </w:r>
            <w:r>
              <w:rPr>
                <w:rFonts w:hint="eastAsia" w:ascii="仿宋" w:hAnsi="仿宋" w:eastAsia="仿宋"/>
                <w:sz w:val="24"/>
                <w:szCs w:val="24"/>
              </w:rPr>
              <w:t>8.支持专业防雷（防浪涌）技术，达到业界领先的10KV防雷能力，使其在比较恶劣的工作环境中也能极大的降低雷击对设备的损坏率。</w:t>
            </w:r>
          </w:p>
        </w:tc>
        <w:tc>
          <w:tcPr>
            <w:tcW w:w="826" w:type="dxa"/>
            <w:shd w:val="clear" w:color="000000" w:fill="FFFFFF"/>
            <w:vAlign w:val="center"/>
          </w:tcPr>
          <w:p>
            <w:pPr>
              <w:jc w:val="center"/>
              <w:rPr>
                <w:rFonts w:ascii="仿宋" w:hAnsi="仿宋" w:eastAsia="仿宋"/>
                <w:sz w:val="24"/>
                <w:szCs w:val="24"/>
              </w:rPr>
            </w:pPr>
            <w:r>
              <w:rPr>
                <w:rFonts w:hint="eastAsia" w:ascii="仿宋" w:hAnsi="仿宋" w:eastAsia="仿宋"/>
                <w:sz w:val="24"/>
                <w:szCs w:val="24"/>
              </w:rPr>
              <w:t>7</w:t>
            </w:r>
          </w:p>
        </w:tc>
        <w:tc>
          <w:tcPr>
            <w:tcW w:w="810" w:type="dxa"/>
            <w:shd w:val="clear" w:color="000000" w:fill="FFFFFF"/>
            <w:vAlign w:val="center"/>
          </w:tcPr>
          <w:p>
            <w:pPr>
              <w:jc w:val="center"/>
              <w:rPr>
                <w:rFonts w:ascii="仿宋" w:hAnsi="仿宋" w:eastAsia="仿宋"/>
                <w:sz w:val="24"/>
                <w:szCs w:val="24"/>
              </w:rPr>
            </w:pPr>
            <w:r>
              <w:rPr>
                <w:rFonts w:hint="eastAsia" w:ascii="仿宋" w:hAnsi="仿宋" w:eastAsia="仿宋"/>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77" w:type="dxa"/>
            <w:shd w:val="clear" w:color="auto" w:fill="auto"/>
            <w:noWrap/>
            <w:vAlign w:val="center"/>
          </w:tcPr>
          <w:p>
            <w:pPr>
              <w:jc w:val="center"/>
              <w:rPr>
                <w:rFonts w:ascii="仿宋" w:hAnsi="仿宋" w:eastAsia="仿宋"/>
                <w:color w:val="000000"/>
                <w:sz w:val="24"/>
                <w:szCs w:val="24"/>
              </w:rPr>
            </w:pPr>
            <w:r>
              <w:rPr>
                <w:rFonts w:hint="eastAsia" w:ascii="仿宋" w:hAnsi="仿宋" w:eastAsia="仿宋"/>
                <w:color w:val="000000"/>
                <w:sz w:val="24"/>
                <w:szCs w:val="24"/>
              </w:rPr>
              <w:t>9</w:t>
            </w:r>
          </w:p>
        </w:tc>
        <w:tc>
          <w:tcPr>
            <w:tcW w:w="1935" w:type="dxa"/>
            <w:shd w:val="clear" w:color="000000" w:fill="FFFFFF"/>
            <w:vAlign w:val="center"/>
          </w:tcPr>
          <w:p>
            <w:pPr>
              <w:jc w:val="center"/>
              <w:rPr>
                <w:rFonts w:ascii="仿宋" w:hAnsi="仿宋" w:eastAsia="仿宋"/>
                <w:sz w:val="24"/>
                <w:szCs w:val="24"/>
              </w:rPr>
            </w:pPr>
            <w:r>
              <w:rPr>
                <w:rFonts w:hint="eastAsia" w:ascii="仿宋" w:hAnsi="仿宋" w:eastAsia="仿宋"/>
                <w:sz w:val="24"/>
                <w:szCs w:val="24"/>
              </w:rPr>
              <w:t>8口POE交换机</w:t>
            </w:r>
          </w:p>
        </w:tc>
        <w:tc>
          <w:tcPr>
            <w:tcW w:w="5595" w:type="dxa"/>
            <w:shd w:val="clear" w:color="auto" w:fill="auto"/>
            <w:vAlign w:val="center"/>
          </w:tcPr>
          <w:p>
            <w:pPr>
              <w:rPr>
                <w:rFonts w:ascii="仿宋" w:hAnsi="仿宋" w:eastAsia="仿宋"/>
                <w:sz w:val="24"/>
                <w:szCs w:val="24"/>
              </w:rPr>
            </w:pPr>
            <w:r>
              <w:rPr>
                <w:rFonts w:hint="eastAsia" w:ascii="仿宋" w:hAnsi="仿宋" w:eastAsia="仿宋"/>
                <w:sz w:val="24"/>
                <w:szCs w:val="24"/>
              </w:rPr>
              <w:t>1.▲交换容量≥672Gbps，包转发率≥102Mpps（以官网最小值为准，提供官网截图证明材料）</w:t>
            </w:r>
            <w:r>
              <w:rPr>
                <w:rFonts w:hint="eastAsia" w:ascii="仿宋" w:hAnsi="仿宋" w:eastAsia="仿宋"/>
                <w:sz w:val="24"/>
                <w:szCs w:val="24"/>
              </w:rPr>
              <w:br w:type="textWrapping"/>
            </w:r>
            <w:r>
              <w:rPr>
                <w:rFonts w:hint="eastAsia" w:ascii="仿宋" w:hAnsi="仿宋" w:eastAsia="仿宋"/>
                <w:sz w:val="24"/>
                <w:szCs w:val="24"/>
              </w:rPr>
              <w:t>2.10/100/1000BASE-T电口≥8个，1000 BASE-X SFP端口≥2个，1/10GE SFP+端口≥2个；</w:t>
            </w:r>
            <w:r>
              <w:rPr>
                <w:rFonts w:hint="eastAsia" w:ascii="仿宋" w:hAnsi="仿宋" w:eastAsia="仿宋"/>
                <w:sz w:val="24"/>
                <w:szCs w:val="24"/>
              </w:rPr>
              <w:br w:type="textWrapping"/>
            </w:r>
            <w:r>
              <w:rPr>
                <w:rFonts w:hint="eastAsia" w:ascii="仿宋" w:hAnsi="仿宋" w:eastAsia="仿宋"/>
                <w:sz w:val="24"/>
                <w:szCs w:val="24"/>
              </w:rPr>
              <w:t>3.支持802.3at/POE+供电标准，单端口最大支持30W,整机POE功率≥125W；</w:t>
            </w:r>
            <w:r>
              <w:rPr>
                <w:rFonts w:hint="eastAsia" w:ascii="仿宋" w:hAnsi="仿宋" w:eastAsia="仿宋"/>
                <w:sz w:val="24"/>
                <w:szCs w:val="24"/>
              </w:rPr>
              <w:br w:type="textWrapping"/>
            </w:r>
            <w:r>
              <w:rPr>
                <w:rFonts w:hint="eastAsia" w:ascii="仿宋" w:hAnsi="仿宋" w:eastAsia="仿宋"/>
                <w:sz w:val="24"/>
                <w:szCs w:val="24"/>
              </w:rPr>
              <w:t>4.支持基于端口的VLAN，支持基于协议的VLAN；</w:t>
            </w:r>
            <w:r>
              <w:rPr>
                <w:rFonts w:hint="eastAsia" w:ascii="仿宋" w:hAnsi="仿宋" w:eastAsia="仿宋"/>
                <w:sz w:val="24"/>
                <w:szCs w:val="24"/>
              </w:rPr>
              <w:br w:type="textWrapping"/>
            </w:r>
            <w:r>
              <w:rPr>
                <w:rFonts w:hint="eastAsia" w:ascii="仿宋" w:hAnsi="仿宋" w:eastAsia="仿宋"/>
                <w:sz w:val="24"/>
                <w:szCs w:val="24"/>
              </w:rPr>
              <w:t>5.堆叠链路冗余保护能够快速收敛，收敛时间≤50ms；</w:t>
            </w:r>
            <w:r>
              <w:rPr>
                <w:rFonts w:hint="eastAsia" w:ascii="仿宋" w:hAnsi="仿宋" w:eastAsia="仿宋"/>
                <w:sz w:val="24"/>
                <w:szCs w:val="24"/>
              </w:rPr>
              <w:br w:type="textWrapping"/>
            </w:r>
            <w:r>
              <w:rPr>
                <w:rFonts w:hint="eastAsia" w:ascii="仿宋" w:hAnsi="仿宋" w:eastAsia="仿宋"/>
                <w:sz w:val="24"/>
                <w:szCs w:val="24"/>
              </w:rPr>
              <w:t>6.支持IPv4/IPV6双栈管理和转发，支持静态路由协议和RIP、OSPF等路由协议，支持丰富的管理和安全特性；</w:t>
            </w:r>
            <w:r>
              <w:rPr>
                <w:rFonts w:hint="eastAsia" w:ascii="仿宋" w:hAnsi="仿宋" w:eastAsia="仿宋"/>
                <w:sz w:val="24"/>
                <w:szCs w:val="24"/>
              </w:rPr>
              <w:br w:type="textWrapping"/>
            </w:r>
            <w:r>
              <w:rPr>
                <w:rFonts w:hint="eastAsia" w:ascii="仿宋" w:hAnsi="仿宋" w:eastAsia="仿宋"/>
                <w:sz w:val="24"/>
                <w:szCs w:val="24"/>
              </w:rPr>
              <w:t>7.支持内置智能图形化管理功能，能够实现通过图形化界面设备配置及命令一键下发和版本智能升级，全局配置及网管口配置，设备升级备份、监控及设备故障替换，组网拓扑可视及管理、设备列表展示等功能；</w:t>
            </w:r>
            <w:r>
              <w:rPr>
                <w:rFonts w:hint="eastAsia" w:ascii="仿宋" w:hAnsi="仿宋" w:eastAsia="仿宋"/>
                <w:sz w:val="24"/>
                <w:szCs w:val="24"/>
              </w:rPr>
              <w:br w:type="textWrapping"/>
            </w:r>
            <w:r>
              <w:rPr>
                <w:rFonts w:hint="eastAsia" w:ascii="仿宋" w:hAnsi="仿宋" w:eastAsia="仿宋"/>
                <w:sz w:val="24"/>
                <w:szCs w:val="24"/>
              </w:rPr>
              <w:t>8.支持专业防雷（防浪涌）技术，达到业界领先的10KV防雷能力，使其在比较恶劣的工作环境中也能极大的降低雷击对设备的损坏率。</w:t>
            </w:r>
          </w:p>
        </w:tc>
        <w:tc>
          <w:tcPr>
            <w:tcW w:w="826" w:type="dxa"/>
            <w:shd w:val="clear" w:color="000000" w:fill="FFFFFF"/>
            <w:vAlign w:val="center"/>
          </w:tcPr>
          <w:p>
            <w:pPr>
              <w:jc w:val="center"/>
              <w:rPr>
                <w:rFonts w:ascii="仿宋" w:hAnsi="仿宋" w:eastAsia="仿宋"/>
                <w:sz w:val="24"/>
                <w:szCs w:val="24"/>
              </w:rPr>
            </w:pPr>
            <w:r>
              <w:rPr>
                <w:rFonts w:hint="eastAsia" w:ascii="仿宋" w:hAnsi="仿宋" w:eastAsia="仿宋"/>
                <w:sz w:val="24"/>
                <w:szCs w:val="24"/>
              </w:rPr>
              <w:t>3</w:t>
            </w:r>
          </w:p>
        </w:tc>
        <w:tc>
          <w:tcPr>
            <w:tcW w:w="810" w:type="dxa"/>
            <w:shd w:val="clear" w:color="000000" w:fill="FFFFFF"/>
            <w:vAlign w:val="center"/>
          </w:tcPr>
          <w:p>
            <w:pPr>
              <w:jc w:val="center"/>
              <w:rPr>
                <w:rFonts w:ascii="仿宋" w:hAnsi="仿宋" w:eastAsia="仿宋"/>
                <w:sz w:val="24"/>
                <w:szCs w:val="24"/>
              </w:rPr>
            </w:pPr>
            <w:r>
              <w:rPr>
                <w:rFonts w:hint="eastAsia" w:ascii="仿宋" w:hAnsi="仿宋" w:eastAsia="仿宋"/>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77" w:type="dxa"/>
            <w:shd w:val="clear" w:color="auto" w:fill="auto"/>
            <w:noWrap/>
            <w:vAlign w:val="center"/>
          </w:tcPr>
          <w:p>
            <w:pPr>
              <w:jc w:val="center"/>
              <w:rPr>
                <w:rFonts w:ascii="仿宋" w:hAnsi="仿宋" w:eastAsia="仿宋"/>
                <w:color w:val="000000"/>
                <w:sz w:val="24"/>
                <w:szCs w:val="24"/>
              </w:rPr>
            </w:pPr>
            <w:r>
              <w:rPr>
                <w:rFonts w:hint="eastAsia" w:ascii="仿宋" w:hAnsi="仿宋" w:eastAsia="仿宋"/>
                <w:color w:val="000000"/>
                <w:sz w:val="24"/>
                <w:szCs w:val="24"/>
              </w:rPr>
              <w:t>10</w:t>
            </w:r>
          </w:p>
        </w:tc>
        <w:tc>
          <w:tcPr>
            <w:tcW w:w="1935"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高密AP</w:t>
            </w:r>
          </w:p>
        </w:tc>
        <w:tc>
          <w:tcPr>
            <w:tcW w:w="5595" w:type="dxa"/>
            <w:shd w:val="clear" w:color="auto" w:fill="auto"/>
            <w:vAlign w:val="center"/>
          </w:tcPr>
          <w:p>
            <w:pPr>
              <w:rPr>
                <w:rFonts w:ascii="仿宋" w:hAnsi="仿宋" w:eastAsia="仿宋"/>
                <w:sz w:val="24"/>
                <w:szCs w:val="24"/>
              </w:rPr>
            </w:pPr>
            <w:r>
              <w:rPr>
                <w:rFonts w:hint="eastAsia" w:ascii="仿宋" w:hAnsi="仿宋" w:eastAsia="仿宋"/>
                <w:sz w:val="24"/>
                <w:szCs w:val="24"/>
              </w:rPr>
              <w:t xml:space="preserve">1.工作模式：采用三射频设计，可工作在802.11a/b/g/n/ac/ac wave2/ax模式； </w:t>
            </w:r>
            <w:r>
              <w:rPr>
                <w:rFonts w:hint="eastAsia" w:ascii="仿宋" w:hAnsi="仿宋" w:eastAsia="仿宋"/>
                <w:sz w:val="24"/>
                <w:szCs w:val="24"/>
              </w:rPr>
              <w:br w:type="textWrapping"/>
            </w:r>
            <w:r>
              <w:rPr>
                <w:rFonts w:hint="eastAsia" w:ascii="仿宋" w:hAnsi="仿宋" w:eastAsia="仿宋"/>
                <w:sz w:val="24"/>
                <w:szCs w:val="24"/>
              </w:rPr>
              <w:t xml:space="preserve">2.协商速率：整机协商速率≥5.375Gbps，且所有5G频段单频段速率≥2.4Gbps； </w:t>
            </w:r>
            <w:r>
              <w:rPr>
                <w:rFonts w:hint="eastAsia" w:ascii="仿宋" w:hAnsi="仿宋" w:eastAsia="仿宋"/>
                <w:sz w:val="24"/>
                <w:szCs w:val="24"/>
              </w:rPr>
              <w:br w:type="textWrapping"/>
            </w:r>
            <w:r>
              <w:rPr>
                <w:rFonts w:hint="eastAsia" w:ascii="仿宋" w:hAnsi="仿宋" w:eastAsia="仿宋"/>
                <w:sz w:val="24"/>
                <w:szCs w:val="24"/>
              </w:rPr>
              <w:t xml:space="preserve">3.射频可切：Wi-Fi 6射频可切换，其中一个射频满足2.4G射频和5G射频切换； </w:t>
            </w:r>
            <w:r>
              <w:rPr>
                <w:rFonts w:hint="eastAsia" w:ascii="仿宋" w:hAnsi="仿宋" w:eastAsia="仿宋"/>
                <w:sz w:val="24"/>
                <w:szCs w:val="24"/>
              </w:rPr>
              <w:br w:type="textWrapping"/>
            </w:r>
            <w:r>
              <w:rPr>
                <w:rFonts w:hint="eastAsia" w:ascii="仿宋" w:hAnsi="仿宋" w:eastAsia="仿宋"/>
                <w:sz w:val="24"/>
                <w:szCs w:val="24"/>
              </w:rPr>
              <w:t>4.▲接口设计：≥3个接口，其中1个固化2.5G光口，2个固化10M/100M/1000M电口，其中光口可为主机供电，（提供官网截图证明材料）</w:t>
            </w:r>
            <w:r>
              <w:rPr>
                <w:rFonts w:hint="eastAsia" w:ascii="仿宋" w:hAnsi="仿宋" w:eastAsia="仿宋"/>
                <w:sz w:val="24"/>
                <w:szCs w:val="24"/>
              </w:rPr>
              <w:br w:type="textWrapping"/>
            </w:r>
            <w:r>
              <w:rPr>
                <w:rFonts w:hint="eastAsia" w:ascii="仿宋" w:hAnsi="仿宋" w:eastAsia="仿宋"/>
                <w:sz w:val="24"/>
                <w:szCs w:val="24"/>
              </w:rPr>
              <w:t>5.▲外置物联网扩展能力：支持链式物联网扩展能力，最大支持5个BLE、RFID、ZigBee等全制式物联网扩展，（提供官网截图证明材料）。</w:t>
            </w:r>
            <w:r>
              <w:rPr>
                <w:rFonts w:hint="eastAsia" w:ascii="仿宋" w:hAnsi="仿宋" w:eastAsia="仿宋"/>
                <w:sz w:val="24"/>
                <w:szCs w:val="24"/>
              </w:rPr>
              <w:br w:type="textWrapping"/>
            </w:r>
            <w:r>
              <w:rPr>
                <w:rFonts w:hint="eastAsia" w:ascii="仿宋" w:hAnsi="仿宋" w:eastAsia="仿宋"/>
                <w:sz w:val="24"/>
                <w:szCs w:val="24"/>
              </w:rPr>
              <w:t>6.在AP的每个射频各接入1个WiFi6真实终端，AP的最终性能值在2.2Gbps+，要求提供工信部或下属实验室出具的第三方测试报告。</w:t>
            </w:r>
            <w:r>
              <w:rPr>
                <w:rFonts w:hint="eastAsia" w:ascii="仿宋" w:hAnsi="仿宋" w:eastAsia="仿宋"/>
                <w:sz w:val="24"/>
                <w:szCs w:val="24"/>
              </w:rPr>
              <w:br w:type="textWrapping"/>
            </w:r>
            <w:r>
              <w:rPr>
                <w:rFonts w:hint="eastAsia" w:ascii="仿宋" w:hAnsi="仿宋" w:eastAsia="仿宋"/>
                <w:sz w:val="24"/>
                <w:szCs w:val="24"/>
              </w:rPr>
              <w:t>7.Airtime Fairness：ATF(Airtime Fairness，发送时间公平性)技术通过转移部分慢速设备的服务时间给快速设备，优化等待时间，使高协议终端可以充分利用空口，降低了低协议终端对高协议终端的影响，提高了无线网络的整体传输速度和性能。（提供具有资质的第三方检测机构的检测报告复印件）；</w:t>
            </w:r>
            <w:r>
              <w:rPr>
                <w:rFonts w:hint="eastAsia" w:ascii="仿宋" w:hAnsi="仿宋" w:eastAsia="仿宋"/>
                <w:sz w:val="24"/>
                <w:szCs w:val="24"/>
              </w:rPr>
              <w:br w:type="textWrapping"/>
            </w:r>
            <w:r>
              <w:rPr>
                <w:rFonts w:hint="eastAsia" w:ascii="仿宋" w:hAnsi="仿宋" w:eastAsia="仿宋"/>
                <w:sz w:val="24"/>
                <w:szCs w:val="24"/>
              </w:rPr>
              <w:t>8.边缘感知：随着网络技术和多媒体技术的快速发展，应用种类日渐丰富且流量更加多样化；游戏、语音、视频、远程会议等应用成为日常主流。“边缘感知”功能可精细化识别各个应用，同时能对应用流量进行分析，并对识别出的应用优先调度，从而提高用户使用体验。（提供具有资质的第三方检测机构的检测报告复印件）；</w:t>
            </w:r>
            <w:r>
              <w:rPr>
                <w:rFonts w:hint="eastAsia" w:ascii="仿宋" w:hAnsi="仿宋" w:eastAsia="仿宋"/>
                <w:sz w:val="24"/>
                <w:szCs w:val="24"/>
              </w:rPr>
              <w:br w:type="textWrapping"/>
            </w:r>
            <w:r>
              <w:rPr>
                <w:rFonts w:hint="eastAsia" w:ascii="仿宋" w:hAnsi="仿宋" w:eastAsia="仿宋"/>
                <w:sz w:val="24"/>
                <w:szCs w:val="24"/>
              </w:rPr>
              <w:t>9.型号核准证：要求投标产品为成熟产品，投标设备必须持有国家工信部型号核准证。</w:t>
            </w:r>
          </w:p>
        </w:tc>
        <w:tc>
          <w:tcPr>
            <w:tcW w:w="826" w:type="dxa"/>
            <w:shd w:val="clear" w:color="000000" w:fill="FFFFFF"/>
            <w:vAlign w:val="center"/>
          </w:tcPr>
          <w:p>
            <w:pPr>
              <w:jc w:val="center"/>
              <w:rPr>
                <w:rFonts w:ascii="仿宋" w:hAnsi="仿宋" w:eastAsia="仿宋"/>
                <w:sz w:val="24"/>
                <w:szCs w:val="24"/>
              </w:rPr>
            </w:pPr>
            <w:r>
              <w:rPr>
                <w:rFonts w:hint="eastAsia" w:ascii="仿宋" w:hAnsi="仿宋" w:eastAsia="仿宋"/>
                <w:sz w:val="24"/>
                <w:szCs w:val="24"/>
              </w:rPr>
              <w:t>95</w:t>
            </w:r>
          </w:p>
        </w:tc>
        <w:tc>
          <w:tcPr>
            <w:tcW w:w="810" w:type="dxa"/>
            <w:shd w:val="clear" w:color="000000" w:fill="FFFFFF"/>
            <w:vAlign w:val="center"/>
          </w:tcPr>
          <w:p>
            <w:pPr>
              <w:jc w:val="center"/>
              <w:rPr>
                <w:rFonts w:ascii="仿宋" w:hAnsi="仿宋" w:eastAsia="仿宋"/>
                <w:sz w:val="24"/>
                <w:szCs w:val="24"/>
              </w:rPr>
            </w:pPr>
            <w:r>
              <w:rPr>
                <w:rFonts w:hint="eastAsia" w:ascii="仿宋" w:hAnsi="仿宋" w:eastAsia="仿宋"/>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77" w:type="dxa"/>
            <w:shd w:val="clear" w:color="auto" w:fill="auto"/>
            <w:noWrap/>
            <w:vAlign w:val="center"/>
          </w:tcPr>
          <w:p>
            <w:pPr>
              <w:jc w:val="center"/>
              <w:rPr>
                <w:rFonts w:ascii="仿宋" w:hAnsi="仿宋" w:eastAsia="仿宋"/>
                <w:color w:val="000000"/>
                <w:sz w:val="24"/>
                <w:szCs w:val="24"/>
              </w:rPr>
            </w:pPr>
            <w:r>
              <w:rPr>
                <w:rFonts w:hint="eastAsia" w:ascii="仿宋" w:hAnsi="仿宋" w:eastAsia="仿宋"/>
                <w:color w:val="000000"/>
                <w:sz w:val="24"/>
                <w:szCs w:val="24"/>
              </w:rPr>
              <w:t>11</w:t>
            </w:r>
          </w:p>
        </w:tc>
        <w:tc>
          <w:tcPr>
            <w:tcW w:w="1935"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面板AP</w:t>
            </w:r>
          </w:p>
        </w:tc>
        <w:tc>
          <w:tcPr>
            <w:tcW w:w="5595" w:type="dxa"/>
            <w:shd w:val="clear" w:color="auto" w:fill="auto"/>
            <w:vAlign w:val="center"/>
          </w:tcPr>
          <w:p>
            <w:pPr>
              <w:rPr>
                <w:rFonts w:ascii="仿宋" w:hAnsi="仿宋" w:eastAsia="仿宋"/>
                <w:sz w:val="24"/>
                <w:szCs w:val="24"/>
              </w:rPr>
            </w:pPr>
            <w:r>
              <w:rPr>
                <w:rFonts w:hint="eastAsia" w:ascii="仿宋" w:hAnsi="仿宋" w:eastAsia="仿宋"/>
                <w:sz w:val="24"/>
                <w:szCs w:val="24"/>
              </w:rPr>
              <w:t>1.工作模式：采用整机双频4流设计，可同时工作在802.11a/b/g/n/ac/ac wave2/ax模式；</w:t>
            </w:r>
            <w:r>
              <w:rPr>
                <w:rFonts w:hint="eastAsia" w:ascii="仿宋" w:hAnsi="仿宋" w:eastAsia="仿宋"/>
                <w:sz w:val="24"/>
                <w:szCs w:val="24"/>
              </w:rPr>
              <w:br w:type="textWrapping"/>
            </w:r>
            <w:r>
              <w:rPr>
                <w:rFonts w:hint="eastAsia" w:ascii="仿宋" w:hAnsi="仿宋" w:eastAsia="仿宋"/>
                <w:sz w:val="24"/>
                <w:szCs w:val="24"/>
              </w:rPr>
              <w:t>2.协商速率：整机协商速率≥2.975Gbps，其中5G射频速率≥2.4Gbps，2.4G射频速率≥0.575Gbps；</w:t>
            </w:r>
            <w:r>
              <w:rPr>
                <w:rFonts w:hint="eastAsia" w:ascii="仿宋" w:hAnsi="仿宋" w:eastAsia="仿宋"/>
                <w:sz w:val="24"/>
                <w:szCs w:val="24"/>
              </w:rPr>
              <w:br w:type="textWrapping"/>
            </w:r>
            <w:r>
              <w:rPr>
                <w:rFonts w:hint="eastAsia" w:ascii="仿宋" w:hAnsi="仿宋" w:eastAsia="仿宋"/>
                <w:sz w:val="24"/>
                <w:szCs w:val="24"/>
              </w:rPr>
              <w:t>3.▲接口设计：≥4个10/100/1000Mbps电口。（提供官网截图证明材料）；</w:t>
            </w:r>
            <w:r>
              <w:rPr>
                <w:rFonts w:hint="eastAsia" w:ascii="仿宋" w:hAnsi="仿宋" w:eastAsia="仿宋"/>
                <w:sz w:val="24"/>
                <w:szCs w:val="24"/>
              </w:rPr>
              <w:br w:type="textWrapping"/>
            </w:r>
            <w:r>
              <w:rPr>
                <w:rFonts w:hint="eastAsia" w:ascii="仿宋" w:hAnsi="仿宋" w:eastAsia="仿宋"/>
                <w:sz w:val="24"/>
                <w:szCs w:val="24"/>
              </w:rPr>
              <w:t>4.▲内置物联网：内置BLE5.1。（提供官网截图证明材料）；</w:t>
            </w:r>
            <w:r>
              <w:rPr>
                <w:rFonts w:hint="eastAsia" w:ascii="仿宋" w:hAnsi="仿宋" w:eastAsia="仿宋"/>
                <w:sz w:val="24"/>
                <w:szCs w:val="24"/>
              </w:rPr>
              <w:br w:type="textWrapping"/>
            </w:r>
            <w:r>
              <w:rPr>
                <w:rFonts w:hint="eastAsia" w:ascii="仿宋" w:hAnsi="仿宋" w:eastAsia="仿宋"/>
                <w:sz w:val="24"/>
                <w:szCs w:val="24"/>
              </w:rPr>
              <w:t>5.Airtime Fairness：ATF(Airtime Fairness，发送时间公平性)技术通过转移部分慢速设备的服务时间给快速设备，优化等待时间，使高协议终端可以充分利用空口，降低了低协议终端对高协议终端的影响，提高了无线网络的整体传输速度和性能。</w:t>
            </w:r>
            <w:r>
              <w:rPr>
                <w:rFonts w:hint="eastAsia" w:ascii="仿宋" w:hAnsi="仿宋" w:eastAsia="仿宋"/>
                <w:sz w:val="24"/>
                <w:szCs w:val="24"/>
              </w:rPr>
              <w:br w:type="textWrapping"/>
            </w:r>
            <w:r>
              <w:rPr>
                <w:rFonts w:hint="eastAsia" w:ascii="仿宋" w:hAnsi="仿宋" w:eastAsia="仿宋"/>
                <w:sz w:val="24"/>
                <w:szCs w:val="24"/>
              </w:rPr>
              <w:t>6.边缘感知：随着网络技术和多媒体技术的快速发展，应用种类日渐丰富且流量更加多样化；游戏、语音、视频、远程会议等应用成为日常主流。“边缘感知”功能可精细化识别各个应用，同时能对应用流量进行分析，并对识别出的应用优先调度，从而提高用户使用体验。（提供具有资质的第三方检测机构的检测报告复印件）；</w:t>
            </w:r>
            <w:r>
              <w:rPr>
                <w:rFonts w:hint="eastAsia" w:ascii="仿宋" w:hAnsi="仿宋" w:eastAsia="仿宋"/>
                <w:sz w:val="24"/>
                <w:szCs w:val="24"/>
              </w:rPr>
              <w:br w:type="textWrapping"/>
            </w:r>
            <w:r>
              <w:rPr>
                <w:rFonts w:hint="eastAsia" w:ascii="仿宋" w:hAnsi="仿宋" w:eastAsia="仿宋"/>
                <w:sz w:val="24"/>
                <w:szCs w:val="24"/>
              </w:rPr>
              <w:t>7.黑洞检测：在自动功率调整基础上，支持检测信号覆盖黑洞功能，并对AP功率做出修正，保证处于特殊位置的终端接收到增强的AP信号，保证体验。</w:t>
            </w:r>
            <w:r>
              <w:rPr>
                <w:rFonts w:hint="eastAsia" w:ascii="仿宋" w:hAnsi="仿宋" w:eastAsia="仿宋"/>
                <w:sz w:val="24"/>
                <w:szCs w:val="24"/>
              </w:rPr>
              <w:br w:type="textWrapping"/>
            </w:r>
            <w:r>
              <w:rPr>
                <w:rFonts w:hint="eastAsia" w:ascii="仿宋" w:hAnsi="仿宋" w:eastAsia="仿宋"/>
                <w:sz w:val="24"/>
                <w:szCs w:val="24"/>
              </w:rPr>
              <w:t>8.型号核准证：要求投标产品为成熟产品，投标设备必须持有国家工信部型号核准证</w:t>
            </w:r>
          </w:p>
        </w:tc>
        <w:tc>
          <w:tcPr>
            <w:tcW w:w="826" w:type="dxa"/>
            <w:shd w:val="clear" w:color="000000" w:fill="FFFFFF"/>
            <w:vAlign w:val="center"/>
          </w:tcPr>
          <w:p>
            <w:pPr>
              <w:jc w:val="center"/>
              <w:rPr>
                <w:rFonts w:ascii="仿宋" w:hAnsi="仿宋" w:eastAsia="仿宋"/>
                <w:sz w:val="24"/>
                <w:szCs w:val="24"/>
              </w:rPr>
            </w:pPr>
            <w:r>
              <w:rPr>
                <w:rFonts w:hint="eastAsia" w:ascii="仿宋" w:hAnsi="仿宋" w:eastAsia="仿宋"/>
                <w:sz w:val="24"/>
                <w:szCs w:val="24"/>
              </w:rPr>
              <w:t>32</w:t>
            </w:r>
          </w:p>
        </w:tc>
        <w:tc>
          <w:tcPr>
            <w:tcW w:w="810" w:type="dxa"/>
            <w:shd w:val="clear" w:color="000000" w:fill="FFFFFF"/>
            <w:vAlign w:val="center"/>
          </w:tcPr>
          <w:p>
            <w:pPr>
              <w:jc w:val="center"/>
              <w:rPr>
                <w:rFonts w:ascii="仿宋" w:hAnsi="仿宋" w:eastAsia="仿宋"/>
                <w:sz w:val="24"/>
                <w:szCs w:val="24"/>
              </w:rPr>
            </w:pPr>
            <w:r>
              <w:rPr>
                <w:rFonts w:hint="eastAsia" w:ascii="仿宋" w:hAnsi="仿宋" w:eastAsia="仿宋"/>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77" w:type="dxa"/>
            <w:shd w:val="clear" w:color="auto" w:fill="auto"/>
            <w:noWrap/>
            <w:vAlign w:val="center"/>
          </w:tcPr>
          <w:p>
            <w:pPr>
              <w:jc w:val="center"/>
              <w:rPr>
                <w:rFonts w:ascii="仿宋" w:hAnsi="仿宋" w:eastAsia="仿宋"/>
                <w:color w:val="000000"/>
                <w:sz w:val="24"/>
                <w:szCs w:val="24"/>
              </w:rPr>
            </w:pPr>
            <w:r>
              <w:rPr>
                <w:rFonts w:hint="eastAsia" w:ascii="仿宋" w:hAnsi="仿宋" w:eastAsia="仿宋"/>
                <w:color w:val="000000"/>
                <w:sz w:val="24"/>
                <w:szCs w:val="24"/>
              </w:rPr>
              <w:t>12</w:t>
            </w:r>
          </w:p>
        </w:tc>
        <w:tc>
          <w:tcPr>
            <w:tcW w:w="1935"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室外AP</w:t>
            </w:r>
          </w:p>
        </w:tc>
        <w:tc>
          <w:tcPr>
            <w:tcW w:w="5595" w:type="dxa"/>
            <w:shd w:val="clear" w:color="auto" w:fill="auto"/>
            <w:vAlign w:val="center"/>
          </w:tcPr>
          <w:p>
            <w:pPr>
              <w:rPr>
                <w:rFonts w:ascii="仿宋" w:hAnsi="仿宋" w:eastAsia="仿宋"/>
                <w:sz w:val="24"/>
                <w:szCs w:val="24"/>
              </w:rPr>
            </w:pPr>
            <w:r>
              <w:rPr>
                <w:rFonts w:hint="eastAsia" w:ascii="仿宋" w:hAnsi="仿宋" w:eastAsia="仿宋"/>
                <w:sz w:val="24"/>
                <w:szCs w:val="24"/>
              </w:rPr>
              <w:t>1.WI-FI7型室外AP；整机≥三频六流设计；（提供产品官网截图及链接证明）</w:t>
            </w:r>
            <w:r>
              <w:rPr>
                <w:rFonts w:hint="eastAsia" w:ascii="仿宋" w:hAnsi="仿宋" w:eastAsia="仿宋"/>
                <w:sz w:val="24"/>
                <w:szCs w:val="24"/>
              </w:rPr>
              <w:br w:type="textWrapping"/>
            </w:r>
            <w:r>
              <w:rPr>
                <w:rFonts w:hint="eastAsia" w:ascii="仿宋" w:hAnsi="仿宋" w:eastAsia="仿宋"/>
                <w:sz w:val="24"/>
                <w:szCs w:val="24"/>
              </w:rPr>
              <w:t>2.支持调制方式：802.11be/ax/ac/ac wave2/n/a/b/g</w:t>
            </w:r>
            <w:r>
              <w:rPr>
                <w:rFonts w:hint="eastAsia" w:ascii="仿宋" w:hAnsi="仿宋" w:eastAsia="仿宋"/>
                <w:sz w:val="24"/>
                <w:szCs w:val="24"/>
              </w:rPr>
              <w:br w:type="textWrapping"/>
            </w:r>
            <w:r>
              <w:rPr>
                <w:rFonts w:hint="eastAsia" w:ascii="仿宋" w:hAnsi="仿宋" w:eastAsia="仿宋"/>
                <w:sz w:val="24"/>
                <w:szCs w:val="24"/>
              </w:rPr>
              <w:t>3.▲整机最大协商速率≥11Gbps；（提供产品官网截图及链接证明）</w:t>
            </w:r>
            <w:r>
              <w:rPr>
                <w:rFonts w:hint="eastAsia" w:ascii="仿宋" w:hAnsi="仿宋" w:eastAsia="仿宋"/>
                <w:sz w:val="24"/>
                <w:szCs w:val="24"/>
              </w:rPr>
              <w:br w:type="textWrapping"/>
            </w:r>
            <w:r>
              <w:rPr>
                <w:rFonts w:hint="eastAsia" w:ascii="仿宋" w:hAnsi="仿宋" w:eastAsia="仿宋"/>
                <w:sz w:val="24"/>
                <w:szCs w:val="24"/>
              </w:rPr>
              <w:t>4.接口配置≥3个（1个10G以太网电口，1个10G以太网光口，1个千兆电口）；（提供产品官网截图及链接证明）</w:t>
            </w:r>
            <w:r>
              <w:rPr>
                <w:rFonts w:hint="eastAsia" w:ascii="仿宋" w:hAnsi="仿宋" w:eastAsia="仿宋"/>
                <w:sz w:val="24"/>
                <w:szCs w:val="24"/>
              </w:rPr>
              <w:br w:type="textWrapping"/>
            </w:r>
            <w:r>
              <w:rPr>
                <w:rFonts w:hint="eastAsia" w:ascii="仿宋" w:hAnsi="仿宋" w:eastAsia="仿宋"/>
                <w:sz w:val="24"/>
                <w:szCs w:val="24"/>
              </w:rPr>
              <w:t>5.▲射频1支持6GHz/5GHz频段切换，采用2空间流，最大可协商速率5.765 Gbps，射频2支持5GHz频段，采用2空间流，最大协商速率2.882Gbps，射频3支持5GHz/2.4GHz切换，采用2空间流，最大协商速率2.882Gbps。为应对室外高密场景，可实现全5GHz频段或5GHz+6GHz频段部署模式。（提供产品官网截图证明）。</w:t>
            </w:r>
            <w:r>
              <w:rPr>
                <w:rFonts w:hint="eastAsia" w:ascii="仿宋" w:hAnsi="仿宋" w:eastAsia="仿宋"/>
                <w:sz w:val="24"/>
                <w:szCs w:val="24"/>
              </w:rPr>
              <w:br w:type="textWrapping"/>
            </w:r>
            <w:r>
              <w:rPr>
                <w:rFonts w:hint="eastAsia" w:ascii="仿宋" w:hAnsi="仿宋" w:eastAsia="仿宋"/>
                <w:sz w:val="24"/>
                <w:szCs w:val="24"/>
              </w:rPr>
              <w:t>6.设备采用全向天线信号覆盖，提供更广阔的无线覆盖范围；</w:t>
            </w:r>
            <w:r>
              <w:rPr>
                <w:rFonts w:hint="eastAsia" w:ascii="仿宋" w:hAnsi="仿宋" w:eastAsia="仿宋"/>
                <w:sz w:val="24"/>
                <w:szCs w:val="24"/>
              </w:rPr>
              <w:br w:type="textWrapping"/>
            </w:r>
            <w:r>
              <w:rPr>
                <w:rFonts w:hint="eastAsia" w:ascii="仿宋" w:hAnsi="仿宋" w:eastAsia="仿宋"/>
                <w:sz w:val="24"/>
                <w:szCs w:val="24"/>
              </w:rPr>
              <w:t>7.ATF(Airtime Fairness，发送时间公平性)技术通过转移部分慢速设备的服务时间给快速设备，优化等待时间，使高协议终端可以充分利用空口，降低了低协议终端对高协议终端的影响，提高了无线网络的整体传输速度和性能。（提供具有资质的第三方检测机构的检测报告复印件）；</w:t>
            </w:r>
            <w:r>
              <w:rPr>
                <w:rFonts w:hint="eastAsia" w:ascii="仿宋" w:hAnsi="仿宋" w:eastAsia="仿宋"/>
                <w:sz w:val="24"/>
                <w:szCs w:val="24"/>
              </w:rPr>
              <w:br w:type="textWrapping"/>
            </w:r>
            <w:r>
              <w:rPr>
                <w:rFonts w:hint="eastAsia" w:ascii="仿宋" w:hAnsi="仿宋" w:eastAsia="仿宋"/>
                <w:sz w:val="24"/>
                <w:szCs w:val="24"/>
              </w:rPr>
              <w:t>8.具备IP68防水防尘等级适合室外、工业等恶劣环境的安装和调试。</w:t>
            </w:r>
            <w:r>
              <w:rPr>
                <w:rFonts w:hint="eastAsia" w:ascii="仿宋" w:hAnsi="仿宋" w:eastAsia="仿宋"/>
                <w:sz w:val="24"/>
                <w:szCs w:val="24"/>
              </w:rPr>
              <w:br w:type="textWrapping"/>
            </w:r>
            <w:r>
              <w:rPr>
                <w:rFonts w:hint="eastAsia" w:ascii="仿宋" w:hAnsi="仿宋" w:eastAsia="仿宋"/>
                <w:sz w:val="24"/>
                <w:szCs w:val="24"/>
              </w:rPr>
              <w:t>9.设备须提供相应配套配件满足无线全向覆盖及设备供电使用。</w:t>
            </w:r>
          </w:p>
        </w:tc>
        <w:tc>
          <w:tcPr>
            <w:tcW w:w="826" w:type="dxa"/>
            <w:shd w:val="clear" w:color="000000" w:fill="FFFFFF"/>
            <w:vAlign w:val="center"/>
          </w:tcPr>
          <w:p>
            <w:pPr>
              <w:jc w:val="center"/>
              <w:rPr>
                <w:rFonts w:ascii="仿宋" w:hAnsi="仿宋" w:eastAsia="仿宋"/>
                <w:sz w:val="24"/>
                <w:szCs w:val="24"/>
              </w:rPr>
            </w:pPr>
            <w:r>
              <w:rPr>
                <w:rFonts w:hint="eastAsia" w:ascii="仿宋" w:hAnsi="仿宋" w:eastAsia="仿宋"/>
                <w:sz w:val="24"/>
                <w:szCs w:val="24"/>
              </w:rPr>
              <w:t>6</w:t>
            </w:r>
          </w:p>
        </w:tc>
        <w:tc>
          <w:tcPr>
            <w:tcW w:w="810" w:type="dxa"/>
            <w:shd w:val="clear" w:color="000000" w:fill="FFFFFF"/>
            <w:vAlign w:val="center"/>
          </w:tcPr>
          <w:p>
            <w:pPr>
              <w:jc w:val="center"/>
              <w:rPr>
                <w:rFonts w:ascii="仿宋" w:hAnsi="仿宋" w:eastAsia="仿宋"/>
                <w:sz w:val="24"/>
                <w:szCs w:val="24"/>
              </w:rPr>
            </w:pPr>
            <w:r>
              <w:rPr>
                <w:rFonts w:hint="eastAsia" w:ascii="仿宋" w:hAnsi="仿宋" w:eastAsia="仿宋"/>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77" w:type="dxa"/>
            <w:shd w:val="clear" w:color="auto" w:fill="auto"/>
            <w:noWrap/>
            <w:vAlign w:val="center"/>
          </w:tcPr>
          <w:p>
            <w:pPr>
              <w:jc w:val="center"/>
              <w:rPr>
                <w:rFonts w:ascii="仿宋" w:hAnsi="仿宋" w:eastAsia="仿宋"/>
                <w:color w:val="000000"/>
                <w:sz w:val="24"/>
                <w:szCs w:val="24"/>
              </w:rPr>
            </w:pPr>
            <w:r>
              <w:rPr>
                <w:rFonts w:hint="eastAsia" w:ascii="仿宋" w:hAnsi="仿宋" w:eastAsia="仿宋"/>
                <w:color w:val="000000"/>
                <w:sz w:val="24"/>
                <w:szCs w:val="24"/>
              </w:rPr>
              <w:t>13</w:t>
            </w:r>
          </w:p>
        </w:tc>
        <w:tc>
          <w:tcPr>
            <w:tcW w:w="1935" w:type="dxa"/>
            <w:shd w:val="clear" w:color="000000" w:fill="FFFFFF"/>
            <w:vAlign w:val="center"/>
          </w:tcPr>
          <w:p>
            <w:pPr>
              <w:jc w:val="center"/>
              <w:rPr>
                <w:rFonts w:ascii="仿宋" w:hAnsi="仿宋" w:eastAsia="仿宋"/>
                <w:sz w:val="24"/>
                <w:szCs w:val="24"/>
              </w:rPr>
            </w:pPr>
            <w:r>
              <w:rPr>
                <w:rFonts w:hint="eastAsia" w:ascii="仿宋" w:hAnsi="仿宋" w:eastAsia="仿宋"/>
                <w:sz w:val="24"/>
                <w:szCs w:val="24"/>
              </w:rPr>
              <w:t>万兆单模光模块</w:t>
            </w:r>
          </w:p>
        </w:tc>
        <w:tc>
          <w:tcPr>
            <w:tcW w:w="5595" w:type="dxa"/>
            <w:shd w:val="clear" w:color="000000" w:fill="FFFFFF"/>
            <w:vAlign w:val="center"/>
          </w:tcPr>
          <w:p>
            <w:pPr>
              <w:rPr>
                <w:rFonts w:ascii="仿宋" w:hAnsi="仿宋" w:eastAsia="仿宋"/>
                <w:sz w:val="24"/>
                <w:szCs w:val="24"/>
              </w:rPr>
            </w:pPr>
            <w:r>
              <w:rPr>
                <w:rFonts w:hint="eastAsia" w:ascii="仿宋" w:hAnsi="仿宋" w:eastAsia="仿宋"/>
                <w:sz w:val="24"/>
                <w:szCs w:val="24"/>
              </w:rPr>
              <w:t>万兆单模模块(1310nm，SMF，10km)</w:t>
            </w:r>
          </w:p>
        </w:tc>
        <w:tc>
          <w:tcPr>
            <w:tcW w:w="826" w:type="dxa"/>
            <w:shd w:val="clear" w:color="000000" w:fill="FFFFFF"/>
            <w:vAlign w:val="center"/>
          </w:tcPr>
          <w:p>
            <w:pPr>
              <w:jc w:val="center"/>
              <w:rPr>
                <w:rFonts w:ascii="仿宋" w:hAnsi="仿宋" w:eastAsia="仿宋"/>
                <w:sz w:val="24"/>
                <w:szCs w:val="24"/>
              </w:rPr>
            </w:pPr>
            <w:r>
              <w:rPr>
                <w:rFonts w:hint="eastAsia" w:ascii="仿宋" w:hAnsi="仿宋" w:eastAsia="仿宋"/>
                <w:sz w:val="24"/>
                <w:szCs w:val="24"/>
              </w:rPr>
              <w:t>30</w:t>
            </w:r>
          </w:p>
        </w:tc>
        <w:tc>
          <w:tcPr>
            <w:tcW w:w="810" w:type="dxa"/>
            <w:shd w:val="clear" w:color="000000" w:fill="FFFFFF"/>
            <w:vAlign w:val="center"/>
          </w:tcPr>
          <w:p>
            <w:pPr>
              <w:jc w:val="center"/>
              <w:rPr>
                <w:rFonts w:ascii="仿宋" w:hAnsi="仿宋" w:eastAsia="仿宋"/>
                <w:sz w:val="24"/>
                <w:szCs w:val="24"/>
              </w:rPr>
            </w:pPr>
            <w:r>
              <w:rPr>
                <w:rFonts w:hint="eastAsia" w:ascii="仿宋" w:hAnsi="仿宋" w:eastAsia="仿宋"/>
                <w:sz w:val="24"/>
                <w:szCs w:val="24"/>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77" w:type="dxa"/>
            <w:shd w:val="clear" w:color="auto" w:fill="auto"/>
            <w:noWrap/>
            <w:vAlign w:val="center"/>
          </w:tcPr>
          <w:p>
            <w:pPr>
              <w:jc w:val="center"/>
              <w:rPr>
                <w:rFonts w:ascii="仿宋" w:hAnsi="仿宋" w:eastAsia="仿宋"/>
                <w:color w:val="000000"/>
                <w:sz w:val="24"/>
                <w:szCs w:val="24"/>
              </w:rPr>
            </w:pPr>
            <w:r>
              <w:rPr>
                <w:rFonts w:hint="eastAsia" w:ascii="仿宋" w:hAnsi="仿宋" w:eastAsia="仿宋"/>
                <w:color w:val="000000"/>
                <w:sz w:val="24"/>
                <w:szCs w:val="24"/>
              </w:rPr>
              <w:t>14</w:t>
            </w:r>
          </w:p>
        </w:tc>
        <w:tc>
          <w:tcPr>
            <w:tcW w:w="1935" w:type="dxa"/>
            <w:shd w:val="clear" w:color="000000" w:fill="FFFFFF"/>
            <w:vAlign w:val="center"/>
          </w:tcPr>
          <w:p>
            <w:pPr>
              <w:jc w:val="center"/>
              <w:rPr>
                <w:rFonts w:ascii="仿宋" w:hAnsi="仿宋" w:eastAsia="仿宋"/>
                <w:sz w:val="24"/>
                <w:szCs w:val="24"/>
              </w:rPr>
            </w:pPr>
            <w:r>
              <w:rPr>
                <w:rFonts w:hint="eastAsia" w:ascii="仿宋" w:hAnsi="仿宋" w:eastAsia="仿宋"/>
                <w:sz w:val="24"/>
                <w:szCs w:val="24"/>
              </w:rPr>
              <w:t>千兆单模光模块</w:t>
            </w:r>
          </w:p>
        </w:tc>
        <w:tc>
          <w:tcPr>
            <w:tcW w:w="5595" w:type="dxa"/>
            <w:shd w:val="clear" w:color="000000" w:fill="FFFFFF"/>
            <w:vAlign w:val="center"/>
          </w:tcPr>
          <w:p>
            <w:pPr>
              <w:rPr>
                <w:rFonts w:ascii="仿宋" w:hAnsi="仿宋" w:eastAsia="仿宋"/>
                <w:sz w:val="24"/>
                <w:szCs w:val="24"/>
              </w:rPr>
            </w:pPr>
            <w:r>
              <w:rPr>
                <w:rFonts w:hint="eastAsia" w:ascii="仿宋" w:hAnsi="仿宋" w:eastAsia="仿宋"/>
                <w:sz w:val="24"/>
                <w:szCs w:val="24"/>
              </w:rPr>
              <w:t>千兆单模模块(1310nm，SMF，10km)</w:t>
            </w:r>
          </w:p>
        </w:tc>
        <w:tc>
          <w:tcPr>
            <w:tcW w:w="826" w:type="dxa"/>
            <w:shd w:val="clear" w:color="000000" w:fill="FFFFFF"/>
            <w:vAlign w:val="center"/>
          </w:tcPr>
          <w:p>
            <w:pPr>
              <w:jc w:val="center"/>
              <w:rPr>
                <w:rFonts w:ascii="仿宋" w:hAnsi="仿宋" w:eastAsia="仿宋"/>
                <w:sz w:val="24"/>
                <w:szCs w:val="24"/>
              </w:rPr>
            </w:pPr>
            <w:r>
              <w:rPr>
                <w:rFonts w:hint="eastAsia" w:ascii="仿宋" w:hAnsi="仿宋" w:eastAsia="仿宋"/>
                <w:sz w:val="24"/>
                <w:szCs w:val="24"/>
              </w:rPr>
              <w:t>10</w:t>
            </w:r>
          </w:p>
        </w:tc>
        <w:tc>
          <w:tcPr>
            <w:tcW w:w="810" w:type="dxa"/>
            <w:shd w:val="clear" w:color="000000" w:fill="FFFFFF"/>
            <w:vAlign w:val="center"/>
          </w:tcPr>
          <w:p>
            <w:pPr>
              <w:jc w:val="center"/>
              <w:rPr>
                <w:rFonts w:ascii="仿宋" w:hAnsi="仿宋" w:eastAsia="仿宋"/>
                <w:sz w:val="24"/>
                <w:szCs w:val="24"/>
              </w:rPr>
            </w:pPr>
            <w:r>
              <w:rPr>
                <w:rFonts w:hint="eastAsia" w:ascii="仿宋" w:hAnsi="仿宋" w:eastAsia="仿宋"/>
                <w:sz w:val="24"/>
                <w:szCs w:val="24"/>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307" w:type="dxa"/>
            <w:gridSpan w:val="3"/>
            <w:shd w:val="clear" w:color="auto" w:fill="auto"/>
            <w:noWrap/>
            <w:vAlign w:val="center"/>
          </w:tcPr>
          <w:p>
            <w:pPr>
              <w:jc w:val="center"/>
              <w:rPr>
                <w:rFonts w:ascii="仿宋" w:hAnsi="仿宋" w:eastAsia="仿宋"/>
                <w:b/>
                <w:bCs/>
                <w:sz w:val="24"/>
                <w:szCs w:val="24"/>
              </w:rPr>
            </w:pPr>
            <w:r>
              <w:rPr>
                <w:rFonts w:hint="eastAsia" w:ascii="仿宋" w:hAnsi="仿宋" w:eastAsia="仿宋"/>
                <w:b/>
                <w:bCs/>
                <w:sz w:val="24"/>
                <w:szCs w:val="24"/>
              </w:rPr>
              <w:t>设备网</w:t>
            </w:r>
          </w:p>
        </w:tc>
        <w:tc>
          <w:tcPr>
            <w:tcW w:w="826" w:type="dxa"/>
            <w:shd w:val="clear" w:color="000000" w:fill="FFFFFF"/>
            <w:noWrap/>
            <w:vAlign w:val="center"/>
          </w:tcPr>
          <w:p>
            <w:pPr>
              <w:jc w:val="center"/>
              <w:rPr>
                <w:rFonts w:ascii="仿宋" w:hAnsi="仿宋" w:eastAsia="仿宋"/>
                <w:b/>
                <w:bCs/>
                <w:sz w:val="24"/>
                <w:szCs w:val="24"/>
              </w:rPr>
            </w:pPr>
          </w:p>
        </w:tc>
        <w:tc>
          <w:tcPr>
            <w:tcW w:w="810" w:type="dxa"/>
            <w:shd w:val="clear" w:color="000000" w:fill="FFFFFF"/>
            <w:noWrap/>
            <w:vAlign w:val="center"/>
          </w:tcPr>
          <w:p>
            <w:pPr>
              <w:jc w:val="center"/>
              <w:rPr>
                <w:rFonts w:ascii="仿宋" w:hAnsi="仿宋" w:eastAsia="仿宋"/>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77" w:type="dxa"/>
            <w:shd w:val="clear" w:color="auto" w:fill="auto"/>
            <w:noWrap/>
            <w:vAlign w:val="center"/>
          </w:tcPr>
          <w:p>
            <w:pPr>
              <w:jc w:val="center"/>
              <w:rPr>
                <w:rFonts w:ascii="仿宋" w:hAnsi="仿宋" w:eastAsia="仿宋"/>
                <w:color w:val="000000"/>
                <w:sz w:val="24"/>
                <w:szCs w:val="24"/>
              </w:rPr>
            </w:pPr>
            <w:r>
              <w:rPr>
                <w:rFonts w:hint="eastAsia" w:ascii="仿宋" w:hAnsi="仿宋" w:eastAsia="仿宋"/>
                <w:color w:val="000000"/>
                <w:sz w:val="24"/>
                <w:szCs w:val="24"/>
              </w:rPr>
              <w:t>1</w:t>
            </w:r>
          </w:p>
        </w:tc>
        <w:tc>
          <w:tcPr>
            <w:tcW w:w="1935" w:type="dxa"/>
            <w:shd w:val="clear" w:color="000000" w:fill="FFFFFF"/>
            <w:vAlign w:val="center"/>
          </w:tcPr>
          <w:p>
            <w:pPr>
              <w:jc w:val="center"/>
              <w:rPr>
                <w:rFonts w:ascii="仿宋" w:hAnsi="仿宋" w:eastAsia="仿宋"/>
                <w:sz w:val="24"/>
                <w:szCs w:val="24"/>
              </w:rPr>
            </w:pPr>
            <w:r>
              <w:rPr>
                <w:rFonts w:hint="eastAsia" w:ascii="仿宋" w:hAnsi="仿宋" w:eastAsia="仿宋"/>
                <w:sz w:val="24"/>
                <w:szCs w:val="24"/>
              </w:rPr>
              <w:t>出口防火墙</w:t>
            </w:r>
          </w:p>
        </w:tc>
        <w:tc>
          <w:tcPr>
            <w:tcW w:w="5595" w:type="dxa"/>
            <w:shd w:val="clear" w:color="auto" w:fill="auto"/>
            <w:vAlign w:val="center"/>
          </w:tcPr>
          <w:p>
            <w:pPr>
              <w:rPr>
                <w:rFonts w:ascii="仿宋" w:hAnsi="仿宋" w:eastAsia="仿宋"/>
                <w:sz w:val="24"/>
                <w:szCs w:val="24"/>
              </w:rPr>
            </w:pPr>
            <w:r>
              <w:rPr>
                <w:rFonts w:hint="eastAsia" w:ascii="仿宋" w:hAnsi="仿宋" w:eastAsia="仿宋"/>
                <w:sz w:val="24"/>
                <w:szCs w:val="24"/>
              </w:rPr>
              <w:t>1.采用多核架构，具备可插拔冗余电源模块，可插拔冗余风扇模块；</w:t>
            </w:r>
            <w:r>
              <w:rPr>
                <w:rFonts w:hint="eastAsia" w:ascii="仿宋" w:hAnsi="仿宋" w:eastAsia="仿宋"/>
                <w:sz w:val="24"/>
                <w:szCs w:val="24"/>
              </w:rPr>
              <w:br w:type="textWrapping"/>
            </w:r>
            <w:r>
              <w:rPr>
                <w:rFonts w:hint="eastAsia" w:ascii="仿宋" w:hAnsi="仿宋" w:eastAsia="仿宋"/>
                <w:sz w:val="24"/>
                <w:szCs w:val="24"/>
              </w:rPr>
              <w:t>2.防火墙吞吐量≥4G，并发连接数≥250万，新建连接数≥4万；</w:t>
            </w:r>
            <w:r>
              <w:rPr>
                <w:rFonts w:hint="eastAsia" w:ascii="仿宋" w:hAnsi="仿宋" w:eastAsia="仿宋"/>
                <w:sz w:val="24"/>
                <w:szCs w:val="24"/>
              </w:rPr>
              <w:br w:type="textWrapping"/>
            </w:r>
            <w:r>
              <w:rPr>
                <w:rFonts w:hint="eastAsia" w:ascii="仿宋" w:hAnsi="仿宋" w:eastAsia="仿宋"/>
                <w:sz w:val="24"/>
                <w:szCs w:val="24"/>
              </w:rPr>
              <w:t>3.千兆电口≥16个，Combo口≥4个，千兆光口≥6个，万兆光口≥2个，扩展插槽≥2个，含3年AV特征库，IPS特征库升级授权。</w:t>
            </w:r>
            <w:r>
              <w:rPr>
                <w:rFonts w:hint="eastAsia" w:ascii="仿宋" w:hAnsi="仿宋" w:eastAsia="仿宋"/>
                <w:sz w:val="24"/>
                <w:szCs w:val="24"/>
              </w:rPr>
              <w:br w:type="textWrapping"/>
            </w:r>
            <w:r>
              <w:rPr>
                <w:rFonts w:hint="eastAsia" w:ascii="仿宋" w:hAnsi="仿宋" w:eastAsia="仿宋"/>
                <w:sz w:val="24"/>
                <w:szCs w:val="24"/>
              </w:rPr>
              <w:t xml:space="preserve">4.设备支持双主、主备高可靠部署，在通信线路或设备产生故障时提供备用方案，当其中一个设备节点发生故障时，另一个网络节点可以接替故障节点继续工作。 </w:t>
            </w:r>
            <w:r>
              <w:rPr>
                <w:rFonts w:hint="eastAsia" w:ascii="仿宋" w:hAnsi="仿宋" w:eastAsia="仿宋"/>
                <w:sz w:val="24"/>
                <w:szCs w:val="24"/>
              </w:rPr>
              <w:br w:type="textWrapping"/>
            </w:r>
            <w:r>
              <w:rPr>
                <w:rFonts w:hint="eastAsia" w:ascii="仿宋" w:hAnsi="仿宋" w:eastAsia="仿宋"/>
                <w:sz w:val="24"/>
                <w:szCs w:val="24"/>
              </w:rPr>
              <w:t>5.实现一对一、多对一、多对多等多种形式的NAT，支持NAT44、NAT64功能，实现DNS、FTP、H.323等多种NAT ALG功能，NAT地址池使用率超限告警功能。</w:t>
            </w:r>
            <w:r>
              <w:rPr>
                <w:rFonts w:hint="eastAsia" w:ascii="仿宋" w:hAnsi="仿宋" w:eastAsia="仿宋"/>
                <w:sz w:val="24"/>
                <w:szCs w:val="24"/>
              </w:rPr>
              <w:br w:type="textWrapping"/>
            </w:r>
            <w:r>
              <w:rPr>
                <w:rFonts w:hint="eastAsia" w:ascii="仿宋" w:hAnsi="仿宋" w:eastAsia="仿宋"/>
                <w:sz w:val="24"/>
                <w:szCs w:val="24"/>
              </w:rPr>
              <w:t>6.▲支持IPsec VPN智能选路，根据隧道质量调度流量。（提供官网截图证明材料）；</w:t>
            </w:r>
            <w:r>
              <w:rPr>
                <w:rFonts w:hint="eastAsia" w:ascii="仿宋" w:hAnsi="仿宋" w:eastAsia="仿宋"/>
                <w:sz w:val="24"/>
                <w:szCs w:val="24"/>
              </w:rPr>
              <w:br w:type="textWrapping"/>
            </w:r>
            <w:r>
              <w:rPr>
                <w:rFonts w:hint="eastAsia" w:ascii="仿宋" w:hAnsi="仿宋" w:eastAsia="仿宋"/>
                <w:sz w:val="24"/>
                <w:szCs w:val="24"/>
              </w:rPr>
              <w:t>7.SSL VPN支持页面定制功能特性，包括登录页面、交互信息、提示信息的定制功能； 防火墙在SSL VPN页面上修改用户密码，支持防暴力破解密码；</w:t>
            </w:r>
            <w:r>
              <w:rPr>
                <w:rFonts w:hint="eastAsia" w:ascii="仿宋" w:hAnsi="仿宋" w:eastAsia="仿宋"/>
                <w:sz w:val="24"/>
                <w:szCs w:val="24"/>
              </w:rPr>
              <w:br w:type="textWrapping"/>
            </w:r>
            <w:r>
              <w:rPr>
                <w:rFonts w:hint="eastAsia" w:ascii="仿宋" w:hAnsi="仿宋" w:eastAsia="仿宋"/>
                <w:sz w:val="24"/>
                <w:szCs w:val="24"/>
              </w:rPr>
              <w:t>8.可基于病毒特征进行检测，实现病毒库手动和自动升级，实现病毒日志和报表；防病毒本地库数量600万+。</w:t>
            </w:r>
            <w:r>
              <w:rPr>
                <w:rFonts w:hint="eastAsia" w:ascii="仿宋" w:hAnsi="仿宋" w:eastAsia="仿宋"/>
                <w:sz w:val="24"/>
                <w:szCs w:val="24"/>
              </w:rPr>
              <w:br w:type="textWrapping"/>
            </w:r>
            <w:r>
              <w:rPr>
                <w:rFonts w:hint="eastAsia" w:ascii="仿宋" w:hAnsi="仿宋" w:eastAsia="仿宋"/>
                <w:sz w:val="24"/>
                <w:szCs w:val="24"/>
              </w:rPr>
              <w:t>9.支持基于文件协议、邮件协议（SMTP/POP3/iMAP)、共享协议（NFS/SMB）的病毒功能。</w:t>
            </w:r>
            <w:r>
              <w:rPr>
                <w:rFonts w:hint="eastAsia" w:ascii="仿宋" w:hAnsi="仿宋" w:eastAsia="仿宋"/>
                <w:sz w:val="24"/>
                <w:szCs w:val="24"/>
              </w:rPr>
              <w:br w:type="textWrapping"/>
            </w:r>
            <w:r>
              <w:rPr>
                <w:rFonts w:hint="eastAsia" w:ascii="仿宋" w:hAnsi="仿宋" w:eastAsia="仿宋"/>
                <w:sz w:val="24"/>
                <w:szCs w:val="24"/>
              </w:rPr>
              <w:t>10.可基于病毒特征进行检测、动作响应、提供报表。</w:t>
            </w:r>
            <w:r>
              <w:rPr>
                <w:rFonts w:hint="eastAsia" w:ascii="仿宋" w:hAnsi="仿宋" w:eastAsia="仿宋"/>
                <w:sz w:val="24"/>
                <w:szCs w:val="24"/>
              </w:rPr>
              <w:br w:type="textWrapping"/>
            </w:r>
            <w:r>
              <w:rPr>
                <w:rFonts w:hint="eastAsia" w:ascii="仿宋" w:hAnsi="仿宋" w:eastAsia="仿宋"/>
                <w:sz w:val="24"/>
                <w:szCs w:val="24"/>
              </w:rPr>
              <w:t>11.发现病毒发送的告警信息，支持用户编辑告警内容。</w:t>
            </w:r>
            <w:r>
              <w:rPr>
                <w:rFonts w:hint="eastAsia" w:ascii="仿宋" w:hAnsi="仿宋" w:eastAsia="仿宋"/>
                <w:sz w:val="24"/>
                <w:szCs w:val="24"/>
              </w:rPr>
              <w:br w:type="textWrapping"/>
            </w:r>
            <w:r>
              <w:rPr>
                <w:rFonts w:hint="eastAsia" w:ascii="仿宋" w:hAnsi="仿宋" w:eastAsia="仿宋"/>
                <w:sz w:val="24"/>
                <w:szCs w:val="24"/>
              </w:rPr>
              <w:t>12.▲支持对检测到的攻击行为的前后报文进行自动化抓包功能，方便用户对攻击行为进行取证。（提供功能截图证明材料）；</w:t>
            </w:r>
            <w:r>
              <w:rPr>
                <w:rFonts w:hint="eastAsia" w:ascii="仿宋" w:hAnsi="仿宋" w:eastAsia="仿宋"/>
                <w:sz w:val="24"/>
                <w:szCs w:val="24"/>
              </w:rPr>
              <w:br w:type="textWrapping"/>
            </w:r>
            <w:r>
              <w:rPr>
                <w:rFonts w:hint="eastAsia" w:ascii="仿宋" w:hAnsi="仿宋" w:eastAsia="仿宋"/>
                <w:sz w:val="24"/>
                <w:szCs w:val="24"/>
              </w:rPr>
              <w:t>13.支持策略风险调优，支持安全策略优化分析，支持策略数冗余及命中分析，支持基于应用风险的策略调优，可根据流量、应用、风险类型等细粒度展示，并给出总体安全评分，便于用户更好的管理安全策略。</w:t>
            </w:r>
            <w:r>
              <w:rPr>
                <w:rFonts w:hint="eastAsia" w:ascii="仿宋" w:hAnsi="仿宋" w:eastAsia="仿宋"/>
                <w:sz w:val="24"/>
                <w:szCs w:val="24"/>
              </w:rPr>
              <w:br w:type="textWrapping"/>
            </w:r>
            <w:r>
              <w:rPr>
                <w:rFonts w:hint="eastAsia" w:ascii="仿宋" w:hAnsi="仿宋" w:eastAsia="仿宋"/>
                <w:sz w:val="24"/>
                <w:szCs w:val="24"/>
              </w:rPr>
              <w:t>14.支持策略冗余分析， 冲突策略分析以及命中率统计。</w:t>
            </w:r>
            <w:r>
              <w:rPr>
                <w:rFonts w:hint="eastAsia" w:ascii="仿宋" w:hAnsi="仿宋" w:eastAsia="仿宋"/>
                <w:sz w:val="24"/>
                <w:szCs w:val="24"/>
              </w:rPr>
              <w:br w:type="textWrapping"/>
            </w:r>
            <w:r>
              <w:rPr>
                <w:rFonts w:hint="eastAsia" w:ascii="仿宋" w:hAnsi="仿宋" w:eastAsia="仿宋"/>
                <w:sz w:val="24"/>
                <w:szCs w:val="24"/>
              </w:rPr>
              <w:t>15.▲支持国密SM1/2/3/4算法。（提供功能截图证明材料）；</w:t>
            </w:r>
            <w:r>
              <w:rPr>
                <w:rFonts w:hint="eastAsia" w:ascii="仿宋" w:hAnsi="仿宋" w:eastAsia="仿宋"/>
                <w:sz w:val="24"/>
                <w:szCs w:val="24"/>
              </w:rPr>
              <w:br w:type="textWrapping"/>
            </w:r>
            <w:r>
              <w:rPr>
                <w:rFonts w:hint="eastAsia" w:ascii="仿宋" w:hAnsi="仿宋" w:eastAsia="仿宋"/>
                <w:sz w:val="24"/>
                <w:szCs w:val="24"/>
              </w:rPr>
              <w:t>16.所投设备须支持虚拟防火墙功能：支持虚拟防火墙的创建、启动、关闭、删除功能；可独立分配CPU/内存等计算资源；虚拟防火墙可独立管理，独立保存配置；虚拟防火墙具备独立会话管理、NAT、路由等功能。</w:t>
            </w:r>
            <w:r>
              <w:rPr>
                <w:rFonts w:hint="eastAsia" w:ascii="仿宋" w:hAnsi="仿宋" w:eastAsia="仿宋"/>
                <w:sz w:val="24"/>
                <w:szCs w:val="24"/>
              </w:rPr>
              <w:br w:type="textWrapping"/>
            </w:r>
            <w:r>
              <w:rPr>
                <w:rFonts w:hint="eastAsia" w:ascii="仿宋" w:hAnsi="仿宋" w:eastAsia="仿宋"/>
                <w:sz w:val="24"/>
                <w:szCs w:val="24"/>
              </w:rPr>
              <w:t>17.提供每年不少于一次的学校现场培训和技术对接交流。</w:t>
            </w:r>
          </w:p>
        </w:tc>
        <w:tc>
          <w:tcPr>
            <w:tcW w:w="826" w:type="dxa"/>
            <w:shd w:val="clear" w:color="000000" w:fill="FFFFFF"/>
            <w:vAlign w:val="center"/>
          </w:tcPr>
          <w:p>
            <w:pPr>
              <w:jc w:val="center"/>
              <w:rPr>
                <w:rFonts w:ascii="仿宋" w:hAnsi="仿宋" w:eastAsia="仿宋"/>
                <w:sz w:val="24"/>
                <w:szCs w:val="24"/>
              </w:rPr>
            </w:pPr>
            <w:r>
              <w:rPr>
                <w:rFonts w:hint="eastAsia" w:ascii="仿宋" w:hAnsi="仿宋" w:eastAsia="仿宋"/>
                <w:sz w:val="24"/>
                <w:szCs w:val="24"/>
              </w:rPr>
              <w:t>1</w:t>
            </w:r>
          </w:p>
        </w:tc>
        <w:tc>
          <w:tcPr>
            <w:tcW w:w="810" w:type="dxa"/>
            <w:shd w:val="clear" w:color="000000" w:fill="FFFFFF"/>
            <w:vAlign w:val="center"/>
          </w:tcPr>
          <w:p>
            <w:pPr>
              <w:jc w:val="center"/>
              <w:rPr>
                <w:rFonts w:ascii="仿宋" w:hAnsi="仿宋" w:eastAsia="仿宋"/>
                <w:sz w:val="24"/>
                <w:szCs w:val="24"/>
              </w:rPr>
            </w:pPr>
            <w:r>
              <w:rPr>
                <w:rFonts w:hint="eastAsia" w:ascii="仿宋" w:hAnsi="仿宋" w:eastAsia="仿宋"/>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77" w:type="dxa"/>
            <w:shd w:val="clear" w:color="auto" w:fill="auto"/>
            <w:noWrap/>
            <w:vAlign w:val="center"/>
          </w:tcPr>
          <w:p>
            <w:pPr>
              <w:jc w:val="center"/>
              <w:rPr>
                <w:rFonts w:ascii="仿宋" w:hAnsi="仿宋" w:eastAsia="仿宋"/>
                <w:color w:val="000000"/>
                <w:sz w:val="24"/>
                <w:szCs w:val="24"/>
              </w:rPr>
            </w:pPr>
            <w:r>
              <w:rPr>
                <w:rFonts w:hint="eastAsia" w:ascii="仿宋" w:hAnsi="仿宋" w:eastAsia="仿宋"/>
                <w:color w:val="000000"/>
                <w:sz w:val="24"/>
                <w:szCs w:val="24"/>
              </w:rPr>
              <w:t>2</w:t>
            </w:r>
          </w:p>
        </w:tc>
        <w:tc>
          <w:tcPr>
            <w:tcW w:w="1935" w:type="dxa"/>
            <w:shd w:val="clear" w:color="000000" w:fill="FFFFFF"/>
            <w:vAlign w:val="center"/>
          </w:tcPr>
          <w:p>
            <w:pPr>
              <w:jc w:val="center"/>
              <w:rPr>
                <w:rFonts w:ascii="仿宋" w:hAnsi="仿宋" w:eastAsia="仿宋"/>
                <w:sz w:val="24"/>
                <w:szCs w:val="24"/>
              </w:rPr>
            </w:pPr>
            <w:r>
              <w:rPr>
                <w:rFonts w:hint="eastAsia" w:ascii="仿宋" w:hAnsi="仿宋" w:eastAsia="仿宋"/>
                <w:sz w:val="24"/>
                <w:szCs w:val="24"/>
              </w:rPr>
              <w:t>核心交换机</w:t>
            </w:r>
          </w:p>
        </w:tc>
        <w:tc>
          <w:tcPr>
            <w:tcW w:w="5595" w:type="dxa"/>
            <w:shd w:val="clear" w:color="auto" w:fill="auto"/>
            <w:vAlign w:val="center"/>
          </w:tcPr>
          <w:p>
            <w:pPr>
              <w:rPr>
                <w:rFonts w:ascii="仿宋" w:hAnsi="仿宋" w:eastAsia="仿宋"/>
                <w:sz w:val="24"/>
                <w:szCs w:val="24"/>
              </w:rPr>
            </w:pPr>
            <w:r>
              <w:rPr>
                <w:rFonts w:hint="eastAsia" w:ascii="仿宋" w:hAnsi="仿宋" w:eastAsia="仿宋"/>
                <w:sz w:val="24"/>
                <w:szCs w:val="24"/>
              </w:rPr>
              <w:t>1.▲交换容量≥51.2Tbps，包转发率≥38400Mpps（以官网最小值为准，提供官网截图证明材料）</w:t>
            </w:r>
            <w:r>
              <w:rPr>
                <w:rFonts w:hint="eastAsia" w:ascii="仿宋" w:hAnsi="仿宋" w:eastAsia="仿宋"/>
                <w:sz w:val="24"/>
                <w:szCs w:val="24"/>
              </w:rPr>
              <w:br w:type="textWrapping"/>
            </w:r>
            <w:r>
              <w:rPr>
                <w:rFonts w:hint="eastAsia" w:ascii="仿宋" w:hAnsi="仿宋" w:eastAsia="仿宋"/>
                <w:sz w:val="24"/>
                <w:szCs w:val="24"/>
              </w:rPr>
              <w:t>2.▲主控槽位≥2，业务槽位≥3，电源槽位≥2，（提供官网截图证明材料）；</w:t>
            </w:r>
            <w:r>
              <w:rPr>
                <w:rFonts w:hint="eastAsia" w:ascii="仿宋" w:hAnsi="仿宋" w:eastAsia="仿宋"/>
                <w:sz w:val="24"/>
                <w:szCs w:val="24"/>
              </w:rPr>
              <w:br w:type="textWrapping"/>
            </w:r>
            <w:r>
              <w:rPr>
                <w:rFonts w:hint="eastAsia" w:ascii="仿宋" w:hAnsi="仿宋" w:eastAsia="仿宋"/>
                <w:sz w:val="24"/>
                <w:szCs w:val="24"/>
              </w:rPr>
              <w:t>3.支持VxLAN 网关，支持基于IPv4/IPv6的VxLAN二三层互通；</w:t>
            </w:r>
            <w:r>
              <w:rPr>
                <w:rFonts w:hint="eastAsia" w:ascii="仿宋" w:hAnsi="仿宋" w:eastAsia="仿宋"/>
                <w:sz w:val="24"/>
                <w:szCs w:val="24"/>
              </w:rPr>
              <w:br w:type="textWrapping"/>
            </w:r>
            <w:r>
              <w:rPr>
                <w:rFonts w:hint="eastAsia" w:ascii="仿宋" w:hAnsi="仿宋" w:eastAsia="仿宋"/>
                <w:sz w:val="24"/>
                <w:szCs w:val="24"/>
              </w:rPr>
              <w:t>4.每端口支持8个优先级队列，3个丢弃优先级，支持SP、WRR、SP+WRR三种队列调度算法；</w:t>
            </w:r>
            <w:r>
              <w:rPr>
                <w:rFonts w:hint="eastAsia" w:ascii="仿宋" w:hAnsi="仿宋" w:eastAsia="仿宋"/>
                <w:sz w:val="24"/>
                <w:szCs w:val="24"/>
              </w:rPr>
              <w:br w:type="textWrapping"/>
            </w:r>
            <w:r>
              <w:rPr>
                <w:rFonts w:hint="eastAsia" w:ascii="仿宋" w:hAnsi="仿宋" w:eastAsia="仿宋"/>
                <w:sz w:val="24"/>
                <w:szCs w:val="24"/>
              </w:rPr>
              <w:t>5.支持RIPng、OSPFv3、BGP4+、IS-ISv6协议，支持IPv6策略路由；支持DHCPv6功能、IPv6 portal功能、IPv6管理功能；</w:t>
            </w:r>
            <w:r>
              <w:rPr>
                <w:rFonts w:hint="eastAsia" w:ascii="仿宋" w:hAnsi="仿宋" w:eastAsia="仿宋"/>
                <w:sz w:val="24"/>
                <w:szCs w:val="24"/>
              </w:rPr>
              <w:br w:type="textWrapping"/>
            </w:r>
            <w:r>
              <w:rPr>
                <w:rFonts w:hint="eastAsia" w:ascii="仿宋" w:hAnsi="仿宋" w:eastAsia="仿宋"/>
                <w:sz w:val="24"/>
                <w:szCs w:val="24"/>
              </w:rPr>
              <w:t>6.内置智能图形化管理功能，支持通过图形化界面设备配置及命令一键下发和版本智能升级；</w:t>
            </w:r>
            <w:r>
              <w:rPr>
                <w:rFonts w:hint="eastAsia" w:ascii="仿宋" w:hAnsi="仿宋" w:eastAsia="仿宋"/>
                <w:sz w:val="24"/>
                <w:szCs w:val="24"/>
              </w:rPr>
              <w:br w:type="textWrapping"/>
            </w:r>
            <w:r>
              <w:rPr>
                <w:rFonts w:hint="eastAsia" w:ascii="仿宋" w:hAnsi="仿宋" w:eastAsia="仿宋"/>
                <w:sz w:val="24"/>
                <w:szCs w:val="24"/>
              </w:rPr>
              <w:t>7.提供所投产品的工信部入网证明。</w:t>
            </w:r>
            <w:r>
              <w:rPr>
                <w:rFonts w:hint="eastAsia" w:ascii="仿宋" w:hAnsi="仿宋" w:eastAsia="仿宋"/>
                <w:sz w:val="24"/>
                <w:szCs w:val="24"/>
              </w:rPr>
              <w:br w:type="textWrapping"/>
            </w:r>
            <w:r>
              <w:rPr>
                <w:rFonts w:hint="eastAsia" w:ascii="仿宋" w:hAnsi="仿宋" w:eastAsia="仿宋"/>
                <w:sz w:val="24"/>
                <w:szCs w:val="24"/>
              </w:rPr>
              <w:t>8.实配双主控、双电源；接口：千兆电口≥16，千兆光口≥16，万兆光口≥24；</w:t>
            </w:r>
          </w:p>
        </w:tc>
        <w:tc>
          <w:tcPr>
            <w:tcW w:w="826" w:type="dxa"/>
            <w:shd w:val="clear" w:color="000000" w:fill="FFFFFF"/>
            <w:vAlign w:val="center"/>
          </w:tcPr>
          <w:p>
            <w:pPr>
              <w:jc w:val="center"/>
              <w:rPr>
                <w:rFonts w:ascii="仿宋" w:hAnsi="仿宋" w:eastAsia="仿宋"/>
                <w:sz w:val="24"/>
                <w:szCs w:val="24"/>
              </w:rPr>
            </w:pPr>
            <w:r>
              <w:rPr>
                <w:rFonts w:hint="eastAsia" w:ascii="仿宋" w:hAnsi="仿宋" w:eastAsia="仿宋"/>
                <w:sz w:val="24"/>
                <w:szCs w:val="24"/>
              </w:rPr>
              <w:t>1</w:t>
            </w:r>
          </w:p>
        </w:tc>
        <w:tc>
          <w:tcPr>
            <w:tcW w:w="810" w:type="dxa"/>
            <w:shd w:val="clear" w:color="000000" w:fill="FFFFFF"/>
            <w:vAlign w:val="center"/>
          </w:tcPr>
          <w:p>
            <w:pPr>
              <w:jc w:val="center"/>
              <w:rPr>
                <w:rFonts w:ascii="仿宋" w:hAnsi="仿宋" w:eastAsia="仿宋"/>
                <w:sz w:val="24"/>
                <w:szCs w:val="24"/>
              </w:rPr>
            </w:pPr>
            <w:r>
              <w:rPr>
                <w:rFonts w:hint="eastAsia" w:ascii="仿宋" w:hAnsi="仿宋" w:eastAsia="仿宋"/>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77" w:type="dxa"/>
            <w:shd w:val="clear" w:color="auto" w:fill="auto"/>
            <w:noWrap/>
            <w:vAlign w:val="center"/>
          </w:tcPr>
          <w:p>
            <w:pPr>
              <w:jc w:val="center"/>
              <w:rPr>
                <w:rFonts w:ascii="仿宋" w:hAnsi="仿宋" w:eastAsia="仿宋"/>
                <w:color w:val="000000"/>
                <w:sz w:val="24"/>
                <w:szCs w:val="24"/>
              </w:rPr>
            </w:pPr>
            <w:r>
              <w:rPr>
                <w:rFonts w:hint="eastAsia" w:ascii="仿宋" w:hAnsi="仿宋" w:eastAsia="仿宋"/>
                <w:color w:val="000000"/>
                <w:sz w:val="24"/>
                <w:szCs w:val="24"/>
              </w:rPr>
              <w:t>3</w:t>
            </w:r>
          </w:p>
        </w:tc>
        <w:tc>
          <w:tcPr>
            <w:tcW w:w="1935" w:type="dxa"/>
            <w:shd w:val="clear" w:color="000000" w:fill="FFFFFF"/>
            <w:vAlign w:val="center"/>
          </w:tcPr>
          <w:p>
            <w:pPr>
              <w:jc w:val="center"/>
              <w:rPr>
                <w:rFonts w:ascii="仿宋" w:hAnsi="仿宋" w:eastAsia="仿宋"/>
                <w:sz w:val="24"/>
                <w:szCs w:val="24"/>
              </w:rPr>
            </w:pPr>
            <w:r>
              <w:rPr>
                <w:rFonts w:hint="eastAsia" w:ascii="仿宋" w:hAnsi="仿宋" w:eastAsia="仿宋"/>
                <w:sz w:val="24"/>
                <w:szCs w:val="24"/>
              </w:rPr>
              <w:t>48口POE交换机</w:t>
            </w:r>
          </w:p>
        </w:tc>
        <w:tc>
          <w:tcPr>
            <w:tcW w:w="5595" w:type="dxa"/>
            <w:shd w:val="clear" w:color="auto" w:fill="auto"/>
            <w:vAlign w:val="center"/>
          </w:tcPr>
          <w:p>
            <w:pPr>
              <w:rPr>
                <w:rFonts w:ascii="仿宋" w:hAnsi="仿宋" w:eastAsia="仿宋"/>
                <w:sz w:val="24"/>
                <w:szCs w:val="24"/>
              </w:rPr>
            </w:pPr>
            <w:r>
              <w:rPr>
                <w:rFonts w:hint="eastAsia" w:ascii="仿宋" w:hAnsi="仿宋" w:eastAsia="仿宋"/>
                <w:sz w:val="24"/>
                <w:szCs w:val="24"/>
              </w:rPr>
              <w:t>1.▲交换容量≥672Gbps，包转发率≥207Mpps（以官网最小值为准，提供官网截图证明材料）</w:t>
            </w:r>
            <w:r>
              <w:rPr>
                <w:rFonts w:hint="eastAsia" w:ascii="仿宋" w:hAnsi="仿宋" w:eastAsia="仿宋"/>
                <w:sz w:val="24"/>
                <w:szCs w:val="24"/>
              </w:rPr>
              <w:br w:type="textWrapping"/>
            </w:r>
            <w:r>
              <w:rPr>
                <w:rFonts w:hint="eastAsia" w:ascii="仿宋" w:hAnsi="仿宋" w:eastAsia="仿宋"/>
                <w:sz w:val="24"/>
                <w:szCs w:val="24"/>
              </w:rPr>
              <w:t>2.10/100/1000Base-T自适应以太网端口≥48个，万兆SFP+口≥4个；</w:t>
            </w:r>
            <w:r>
              <w:rPr>
                <w:rFonts w:hint="eastAsia" w:ascii="仿宋" w:hAnsi="仿宋" w:eastAsia="仿宋"/>
                <w:sz w:val="24"/>
                <w:szCs w:val="24"/>
              </w:rPr>
              <w:br w:type="textWrapping"/>
            </w:r>
            <w:r>
              <w:rPr>
                <w:rFonts w:hint="eastAsia" w:ascii="仿宋" w:hAnsi="仿宋" w:eastAsia="仿宋"/>
                <w:sz w:val="24"/>
                <w:szCs w:val="24"/>
              </w:rPr>
              <w:t>3.支持802.3at/POE+供电标准，单端口最大支持30W,整机POE功率≥370W；</w:t>
            </w:r>
            <w:r>
              <w:rPr>
                <w:rFonts w:hint="eastAsia" w:ascii="仿宋" w:hAnsi="仿宋" w:eastAsia="仿宋"/>
                <w:sz w:val="24"/>
                <w:szCs w:val="24"/>
              </w:rPr>
              <w:br w:type="textWrapping"/>
            </w:r>
            <w:r>
              <w:rPr>
                <w:rFonts w:hint="eastAsia" w:ascii="仿宋" w:hAnsi="仿宋" w:eastAsia="仿宋"/>
                <w:sz w:val="24"/>
                <w:szCs w:val="24"/>
              </w:rPr>
              <w:t>4.支持基于端口的VLAN，支持基于协议的VLAN；</w:t>
            </w:r>
            <w:r>
              <w:rPr>
                <w:rFonts w:hint="eastAsia" w:ascii="仿宋" w:hAnsi="仿宋" w:eastAsia="仿宋"/>
                <w:sz w:val="24"/>
                <w:szCs w:val="24"/>
              </w:rPr>
              <w:br w:type="textWrapping"/>
            </w:r>
            <w:r>
              <w:rPr>
                <w:rFonts w:hint="eastAsia" w:ascii="仿宋" w:hAnsi="仿宋" w:eastAsia="仿宋"/>
                <w:sz w:val="24"/>
                <w:szCs w:val="24"/>
              </w:rPr>
              <w:t>5.堆叠链路冗余保护能够快速收敛，收敛时间≤50ms；</w:t>
            </w:r>
            <w:r>
              <w:rPr>
                <w:rFonts w:hint="eastAsia" w:ascii="仿宋" w:hAnsi="仿宋" w:eastAsia="仿宋"/>
                <w:sz w:val="24"/>
                <w:szCs w:val="24"/>
              </w:rPr>
              <w:br w:type="textWrapping"/>
            </w:r>
            <w:r>
              <w:rPr>
                <w:rFonts w:hint="eastAsia" w:ascii="仿宋" w:hAnsi="仿宋" w:eastAsia="仿宋"/>
                <w:sz w:val="24"/>
                <w:szCs w:val="24"/>
              </w:rPr>
              <w:t>6.支持IPv4/IPV6双栈管理和转发，支持静态路由协议和RIP、OSPF等路由协议，支持丰富的管理和安全特性；</w:t>
            </w:r>
            <w:r>
              <w:rPr>
                <w:rFonts w:hint="eastAsia" w:ascii="仿宋" w:hAnsi="仿宋" w:eastAsia="仿宋"/>
                <w:sz w:val="24"/>
                <w:szCs w:val="24"/>
              </w:rPr>
              <w:br w:type="textWrapping"/>
            </w:r>
            <w:r>
              <w:rPr>
                <w:rFonts w:hint="eastAsia" w:ascii="仿宋" w:hAnsi="仿宋" w:eastAsia="仿宋"/>
                <w:sz w:val="24"/>
                <w:szCs w:val="24"/>
              </w:rPr>
              <w:t>7.支持内置智能图形化管理功能，能够实现通过图形化界面设备配置及命令一键下发和版本智能升级，全局配置及网管口配置，设备升级备份、监控及设备故障替换，组网拓扑可视及管理、设备列表展示等功能；</w:t>
            </w:r>
            <w:r>
              <w:rPr>
                <w:rFonts w:hint="eastAsia" w:ascii="仿宋" w:hAnsi="仿宋" w:eastAsia="仿宋"/>
                <w:sz w:val="24"/>
                <w:szCs w:val="24"/>
              </w:rPr>
              <w:br w:type="textWrapping"/>
            </w:r>
            <w:r>
              <w:rPr>
                <w:rFonts w:hint="eastAsia" w:ascii="仿宋" w:hAnsi="仿宋" w:eastAsia="仿宋"/>
                <w:sz w:val="24"/>
                <w:szCs w:val="24"/>
              </w:rPr>
              <w:t>8.支持专业防雷（防浪涌）技术，达到业界领先的10KV防雷能力，使其在比较恶劣的工作环境中也能极大的降低雷击对设备的损坏率。</w:t>
            </w:r>
          </w:p>
        </w:tc>
        <w:tc>
          <w:tcPr>
            <w:tcW w:w="826" w:type="dxa"/>
            <w:shd w:val="clear" w:color="000000" w:fill="FFFFFF"/>
            <w:vAlign w:val="center"/>
          </w:tcPr>
          <w:p>
            <w:pPr>
              <w:jc w:val="center"/>
              <w:rPr>
                <w:rFonts w:ascii="仿宋" w:hAnsi="仿宋" w:eastAsia="仿宋"/>
                <w:sz w:val="24"/>
                <w:szCs w:val="24"/>
              </w:rPr>
            </w:pPr>
            <w:r>
              <w:rPr>
                <w:rFonts w:hint="eastAsia" w:ascii="仿宋" w:hAnsi="仿宋" w:eastAsia="仿宋"/>
                <w:sz w:val="24"/>
                <w:szCs w:val="24"/>
              </w:rPr>
              <w:t>6</w:t>
            </w:r>
          </w:p>
        </w:tc>
        <w:tc>
          <w:tcPr>
            <w:tcW w:w="810" w:type="dxa"/>
            <w:shd w:val="clear" w:color="000000" w:fill="FFFFFF"/>
            <w:vAlign w:val="center"/>
          </w:tcPr>
          <w:p>
            <w:pPr>
              <w:jc w:val="center"/>
              <w:rPr>
                <w:rFonts w:ascii="仿宋" w:hAnsi="仿宋" w:eastAsia="仿宋"/>
                <w:sz w:val="24"/>
                <w:szCs w:val="24"/>
              </w:rPr>
            </w:pPr>
            <w:r>
              <w:rPr>
                <w:rFonts w:hint="eastAsia" w:ascii="仿宋" w:hAnsi="仿宋" w:eastAsia="仿宋"/>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77" w:type="dxa"/>
            <w:shd w:val="clear" w:color="auto" w:fill="auto"/>
            <w:noWrap/>
            <w:vAlign w:val="center"/>
          </w:tcPr>
          <w:p>
            <w:pPr>
              <w:jc w:val="center"/>
              <w:rPr>
                <w:rFonts w:ascii="仿宋" w:hAnsi="仿宋" w:eastAsia="仿宋"/>
                <w:color w:val="000000"/>
                <w:sz w:val="24"/>
                <w:szCs w:val="24"/>
              </w:rPr>
            </w:pPr>
            <w:r>
              <w:rPr>
                <w:rFonts w:hint="eastAsia" w:ascii="仿宋" w:hAnsi="仿宋" w:eastAsia="仿宋"/>
                <w:color w:val="000000"/>
                <w:sz w:val="24"/>
                <w:szCs w:val="24"/>
              </w:rPr>
              <w:t>4</w:t>
            </w:r>
          </w:p>
        </w:tc>
        <w:tc>
          <w:tcPr>
            <w:tcW w:w="1935" w:type="dxa"/>
            <w:shd w:val="clear" w:color="000000" w:fill="FFFFFF"/>
            <w:vAlign w:val="center"/>
          </w:tcPr>
          <w:p>
            <w:pPr>
              <w:jc w:val="center"/>
              <w:rPr>
                <w:rFonts w:ascii="仿宋" w:hAnsi="仿宋" w:eastAsia="仿宋"/>
                <w:sz w:val="24"/>
                <w:szCs w:val="24"/>
              </w:rPr>
            </w:pPr>
            <w:r>
              <w:rPr>
                <w:rFonts w:hint="eastAsia" w:ascii="仿宋" w:hAnsi="仿宋" w:eastAsia="仿宋"/>
                <w:sz w:val="24"/>
                <w:szCs w:val="24"/>
              </w:rPr>
              <w:t>24口POE交换机</w:t>
            </w:r>
          </w:p>
        </w:tc>
        <w:tc>
          <w:tcPr>
            <w:tcW w:w="5595" w:type="dxa"/>
            <w:shd w:val="clear" w:color="auto" w:fill="auto"/>
            <w:vAlign w:val="center"/>
          </w:tcPr>
          <w:p>
            <w:pPr>
              <w:rPr>
                <w:rFonts w:ascii="仿宋" w:hAnsi="仿宋" w:eastAsia="仿宋"/>
                <w:sz w:val="24"/>
                <w:szCs w:val="24"/>
              </w:rPr>
            </w:pPr>
            <w:r>
              <w:rPr>
                <w:rFonts w:hint="eastAsia" w:ascii="仿宋" w:hAnsi="仿宋" w:eastAsia="仿宋"/>
                <w:sz w:val="24"/>
                <w:szCs w:val="24"/>
              </w:rPr>
              <w:t>1.▲交换容量≥672Gbps，包转发率≥171Mpps（以官网最小值为准，提供官网截图证明材料）</w:t>
            </w:r>
            <w:r>
              <w:rPr>
                <w:rFonts w:hint="eastAsia" w:ascii="仿宋" w:hAnsi="仿宋" w:eastAsia="仿宋"/>
                <w:sz w:val="24"/>
                <w:szCs w:val="24"/>
              </w:rPr>
              <w:br w:type="textWrapping"/>
            </w:r>
            <w:r>
              <w:rPr>
                <w:rFonts w:hint="eastAsia" w:ascii="仿宋" w:hAnsi="仿宋" w:eastAsia="仿宋"/>
                <w:sz w:val="24"/>
                <w:szCs w:val="24"/>
              </w:rPr>
              <w:t>2.10/100/1000Base-T电口≥24个，万兆SFP+口≥4个（其中GE combo口≥4个）；</w:t>
            </w:r>
            <w:r>
              <w:rPr>
                <w:rFonts w:hint="eastAsia" w:ascii="仿宋" w:hAnsi="仿宋" w:eastAsia="仿宋"/>
                <w:sz w:val="24"/>
                <w:szCs w:val="24"/>
              </w:rPr>
              <w:br w:type="textWrapping"/>
            </w:r>
            <w:r>
              <w:rPr>
                <w:rFonts w:hint="eastAsia" w:ascii="仿宋" w:hAnsi="仿宋" w:eastAsia="仿宋"/>
                <w:sz w:val="24"/>
                <w:szCs w:val="24"/>
              </w:rPr>
              <w:t>3.支持802.3at/POE+供电标准，单端口最大支持30W,整机POE功率≥370W；</w:t>
            </w:r>
            <w:r>
              <w:rPr>
                <w:rFonts w:hint="eastAsia" w:ascii="仿宋" w:hAnsi="仿宋" w:eastAsia="仿宋"/>
                <w:sz w:val="24"/>
                <w:szCs w:val="24"/>
              </w:rPr>
              <w:br w:type="textWrapping"/>
            </w:r>
            <w:r>
              <w:rPr>
                <w:rFonts w:hint="eastAsia" w:ascii="仿宋" w:hAnsi="仿宋" w:eastAsia="仿宋"/>
                <w:sz w:val="24"/>
                <w:szCs w:val="24"/>
              </w:rPr>
              <w:t>4.支持基于端口的VLAN，支持基于协议的VLAN；</w:t>
            </w:r>
            <w:r>
              <w:rPr>
                <w:rFonts w:hint="eastAsia" w:ascii="仿宋" w:hAnsi="仿宋" w:eastAsia="仿宋"/>
                <w:sz w:val="24"/>
                <w:szCs w:val="24"/>
              </w:rPr>
              <w:br w:type="textWrapping"/>
            </w:r>
            <w:r>
              <w:rPr>
                <w:rFonts w:hint="eastAsia" w:ascii="仿宋" w:hAnsi="仿宋" w:eastAsia="仿宋"/>
                <w:sz w:val="24"/>
                <w:szCs w:val="24"/>
              </w:rPr>
              <w:t>5.堆叠链路冗余保护能够快速收敛，收敛时间≤50ms；</w:t>
            </w:r>
            <w:r>
              <w:rPr>
                <w:rFonts w:hint="eastAsia" w:ascii="仿宋" w:hAnsi="仿宋" w:eastAsia="仿宋"/>
                <w:sz w:val="24"/>
                <w:szCs w:val="24"/>
              </w:rPr>
              <w:br w:type="textWrapping"/>
            </w:r>
            <w:r>
              <w:rPr>
                <w:rFonts w:hint="eastAsia" w:ascii="仿宋" w:hAnsi="仿宋" w:eastAsia="仿宋"/>
                <w:sz w:val="24"/>
                <w:szCs w:val="24"/>
              </w:rPr>
              <w:t>6.支持IPv4/IPV6双栈管理和转发，支持静态路由协议和RIP、OSPF等路由协议，支持丰富的管理和安全特性；</w:t>
            </w:r>
            <w:r>
              <w:rPr>
                <w:rFonts w:hint="eastAsia" w:ascii="仿宋" w:hAnsi="仿宋" w:eastAsia="仿宋"/>
                <w:sz w:val="24"/>
                <w:szCs w:val="24"/>
              </w:rPr>
              <w:br w:type="textWrapping"/>
            </w:r>
            <w:r>
              <w:rPr>
                <w:rFonts w:hint="eastAsia" w:ascii="仿宋" w:hAnsi="仿宋" w:eastAsia="仿宋"/>
                <w:sz w:val="24"/>
                <w:szCs w:val="24"/>
              </w:rPr>
              <w:t>7.支持内置智能图形化管理功能，能够实现通过图形化界面设备配置及命令一键下发和版本智能升级，全局配置及网管口配置，设备升级备份、监控及设备故障替换，组网拓扑可视及管理、设备列表展示等功能。</w:t>
            </w:r>
            <w:r>
              <w:rPr>
                <w:rFonts w:hint="eastAsia" w:ascii="仿宋" w:hAnsi="仿宋" w:eastAsia="仿宋"/>
                <w:sz w:val="24"/>
                <w:szCs w:val="24"/>
              </w:rPr>
              <w:br w:type="textWrapping"/>
            </w:r>
            <w:r>
              <w:rPr>
                <w:rFonts w:hint="eastAsia" w:ascii="仿宋" w:hAnsi="仿宋" w:eastAsia="仿宋"/>
                <w:sz w:val="24"/>
                <w:szCs w:val="24"/>
              </w:rPr>
              <w:t>8.支持专业防雷（防浪涌）技术，达到业界领先的10KV防雷能力，使其在比较恶劣的工作环境中也能极大的降低雷击对设备的损坏率。</w:t>
            </w:r>
          </w:p>
        </w:tc>
        <w:tc>
          <w:tcPr>
            <w:tcW w:w="826" w:type="dxa"/>
            <w:shd w:val="clear" w:color="000000" w:fill="FFFFFF"/>
            <w:vAlign w:val="center"/>
          </w:tcPr>
          <w:p>
            <w:pPr>
              <w:jc w:val="center"/>
              <w:rPr>
                <w:rFonts w:ascii="仿宋" w:hAnsi="仿宋" w:eastAsia="仿宋"/>
                <w:sz w:val="24"/>
                <w:szCs w:val="24"/>
              </w:rPr>
            </w:pPr>
            <w:r>
              <w:rPr>
                <w:rFonts w:hint="eastAsia" w:ascii="仿宋" w:hAnsi="仿宋" w:eastAsia="仿宋"/>
                <w:sz w:val="24"/>
                <w:szCs w:val="24"/>
              </w:rPr>
              <w:t>7</w:t>
            </w:r>
          </w:p>
        </w:tc>
        <w:tc>
          <w:tcPr>
            <w:tcW w:w="810" w:type="dxa"/>
            <w:shd w:val="clear" w:color="000000" w:fill="FFFFFF"/>
            <w:vAlign w:val="center"/>
          </w:tcPr>
          <w:p>
            <w:pPr>
              <w:jc w:val="center"/>
              <w:rPr>
                <w:rFonts w:ascii="仿宋" w:hAnsi="仿宋" w:eastAsia="仿宋"/>
                <w:sz w:val="24"/>
                <w:szCs w:val="24"/>
              </w:rPr>
            </w:pPr>
            <w:r>
              <w:rPr>
                <w:rFonts w:hint="eastAsia" w:ascii="仿宋" w:hAnsi="仿宋" w:eastAsia="仿宋"/>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77" w:type="dxa"/>
            <w:shd w:val="clear" w:color="auto" w:fill="auto"/>
            <w:noWrap/>
            <w:vAlign w:val="center"/>
          </w:tcPr>
          <w:p>
            <w:pPr>
              <w:jc w:val="center"/>
              <w:rPr>
                <w:rFonts w:ascii="仿宋" w:hAnsi="仿宋" w:eastAsia="仿宋"/>
                <w:color w:val="000000"/>
                <w:sz w:val="24"/>
                <w:szCs w:val="24"/>
              </w:rPr>
            </w:pPr>
            <w:r>
              <w:rPr>
                <w:rFonts w:hint="eastAsia" w:ascii="仿宋" w:hAnsi="仿宋" w:eastAsia="仿宋"/>
                <w:color w:val="000000"/>
                <w:sz w:val="24"/>
                <w:szCs w:val="24"/>
              </w:rPr>
              <w:t>5</w:t>
            </w:r>
          </w:p>
        </w:tc>
        <w:tc>
          <w:tcPr>
            <w:tcW w:w="1935" w:type="dxa"/>
            <w:shd w:val="clear" w:color="000000" w:fill="FFFFFF"/>
            <w:vAlign w:val="center"/>
          </w:tcPr>
          <w:p>
            <w:pPr>
              <w:jc w:val="center"/>
              <w:rPr>
                <w:rFonts w:ascii="仿宋" w:hAnsi="仿宋" w:eastAsia="仿宋"/>
                <w:sz w:val="24"/>
                <w:szCs w:val="24"/>
              </w:rPr>
            </w:pPr>
            <w:r>
              <w:rPr>
                <w:rFonts w:hint="eastAsia" w:ascii="仿宋" w:hAnsi="仿宋" w:eastAsia="仿宋"/>
                <w:sz w:val="24"/>
                <w:szCs w:val="24"/>
              </w:rPr>
              <w:t>8口POE交换机</w:t>
            </w:r>
          </w:p>
        </w:tc>
        <w:tc>
          <w:tcPr>
            <w:tcW w:w="5595" w:type="dxa"/>
            <w:shd w:val="clear" w:color="auto" w:fill="auto"/>
            <w:vAlign w:val="center"/>
          </w:tcPr>
          <w:p>
            <w:pPr>
              <w:rPr>
                <w:rFonts w:ascii="仿宋" w:hAnsi="仿宋" w:eastAsia="仿宋"/>
                <w:sz w:val="24"/>
                <w:szCs w:val="24"/>
              </w:rPr>
            </w:pPr>
            <w:r>
              <w:rPr>
                <w:rFonts w:hint="eastAsia" w:ascii="仿宋" w:hAnsi="仿宋" w:eastAsia="仿宋"/>
                <w:sz w:val="24"/>
                <w:szCs w:val="24"/>
              </w:rPr>
              <w:t>1.▲交换容量≥672Gbps，包转发率≥102Mpps（以官网最小值为准，提供官网截图证明材料）</w:t>
            </w:r>
            <w:r>
              <w:rPr>
                <w:rFonts w:hint="eastAsia" w:ascii="仿宋" w:hAnsi="仿宋" w:eastAsia="仿宋"/>
                <w:sz w:val="24"/>
                <w:szCs w:val="24"/>
              </w:rPr>
              <w:br w:type="textWrapping"/>
            </w:r>
            <w:r>
              <w:rPr>
                <w:rFonts w:hint="eastAsia" w:ascii="仿宋" w:hAnsi="仿宋" w:eastAsia="仿宋"/>
                <w:sz w:val="24"/>
                <w:szCs w:val="24"/>
              </w:rPr>
              <w:t>2.10/100/1000BASE-T电口≥8个，1000 BASE-X SFP端口≥2个，1/10GE SFP+端口≥2个；</w:t>
            </w:r>
            <w:r>
              <w:rPr>
                <w:rFonts w:hint="eastAsia" w:ascii="仿宋" w:hAnsi="仿宋" w:eastAsia="仿宋"/>
                <w:sz w:val="24"/>
                <w:szCs w:val="24"/>
              </w:rPr>
              <w:br w:type="textWrapping"/>
            </w:r>
            <w:r>
              <w:rPr>
                <w:rFonts w:hint="eastAsia" w:ascii="仿宋" w:hAnsi="仿宋" w:eastAsia="仿宋"/>
                <w:sz w:val="24"/>
                <w:szCs w:val="24"/>
              </w:rPr>
              <w:t>3.支持802.3at/POE+供电标准，单端口最大支持30W,整机POE功率≥125W；</w:t>
            </w:r>
            <w:r>
              <w:rPr>
                <w:rFonts w:hint="eastAsia" w:ascii="仿宋" w:hAnsi="仿宋" w:eastAsia="仿宋"/>
                <w:sz w:val="24"/>
                <w:szCs w:val="24"/>
              </w:rPr>
              <w:br w:type="textWrapping"/>
            </w:r>
            <w:r>
              <w:rPr>
                <w:rFonts w:hint="eastAsia" w:ascii="仿宋" w:hAnsi="仿宋" w:eastAsia="仿宋"/>
                <w:sz w:val="24"/>
                <w:szCs w:val="24"/>
              </w:rPr>
              <w:t>4.支持基于端口的VLAN，支持基于协议的VLAN；</w:t>
            </w:r>
            <w:r>
              <w:rPr>
                <w:rFonts w:hint="eastAsia" w:ascii="仿宋" w:hAnsi="仿宋" w:eastAsia="仿宋"/>
                <w:sz w:val="24"/>
                <w:szCs w:val="24"/>
              </w:rPr>
              <w:br w:type="textWrapping"/>
            </w:r>
            <w:r>
              <w:rPr>
                <w:rFonts w:hint="eastAsia" w:ascii="仿宋" w:hAnsi="仿宋" w:eastAsia="仿宋"/>
                <w:sz w:val="24"/>
                <w:szCs w:val="24"/>
              </w:rPr>
              <w:t>5.堆叠链路冗余保护能够快速收敛，收敛时间≤50ms；</w:t>
            </w:r>
            <w:r>
              <w:rPr>
                <w:rFonts w:hint="eastAsia" w:ascii="仿宋" w:hAnsi="仿宋" w:eastAsia="仿宋"/>
                <w:sz w:val="24"/>
                <w:szCs w:val="24"/>
              </w:rPr>
              <w:br w:type="textWrapping"/>
            </w:r>
            <w:r>
              <w:rPr>
                <w:rFonts w:hint="eastAsia" w:ascii="仿宋" w:hAnsi="仿宋" w:eastAsia="仿宋"/>
                <w:sz w:val="24"/>
                <w:szCs w:val="24"/>
              </w:rPr>
              <w:t>6.支持IPv4/IPV6双栈管理和转发，支持静态路由协议和RIP、OSPF等路由协议，支持丰富的管理和安全特性；</w:t>
            </w:r>
            <w:r>
              <w:rPr>
                <w:rFonts w:hint="eastAsia" w:ascii="仿宋" w:hAnsi="仿宋" w:eastAsia="仿宋"/>
                <w:sz w:val="24"/>
                <w:szCs w:val="24"/>
              </w:rPr>
              <w:br w:type="textWrapping"/>
            </w:r>
            <w:r>
              <w:rPr>
                <w:rFonts w:hint="eastAsia" w:ascii="仿宋" w:hAnsi="仿宋" w:eastAsia="仿宋"/>
                <w:sz w:val="24"/>
                <w:szCs w:val="24"/>
              </w:rPr>
              <w:t>7.支持内置智能图形化管理功能，能够实现通过图形化界面设备配置及命令一键下发和版本智能升级，全局配置及网管口配置，设备升级备份、监控及设备故障替换，组网拓扑可视及管理、设备列表展示等功能；</w:t>
            </w:r>
            <w:r>
              <w:rPr>
                <w:rFonts w:hint="eastAsia" w:ascii="仿宋" w:hAnsi="仿宋" w:eastAsia="仿宋"/>
                <w:sz w:val="24"/>
                <w:szCs w:val="24"/>
              </w:rPr>
              <w:br w:type="textWrapping"/>
            </w:r>
            <w:r>
              <w:rPr>
                <w:rFonts w:hint="eastAsia" w:ascii="仿宋" w:hAnsi="仿宋" w:eastAsia="仿宋"/>
                <w:sz w:val="24"/>
                <w:szCs w:val="24"/>
              </w:rPr>
              <w:t>8.支持专业防雷（防浪涌）技术，达到业界领先的10KV防雷能力，使其在比较恶劣的工作环境中也能极大的降低雷击对设备的损坏率。</w:t>
            </w:r>
          </w:p>
        </w:tc>
        <w:tc>
          <w:tcPr>
            <w:tcW w:w="826" w:type="dxa"/>
            <w:shd w:val="clear" w:color="000000" w:fill="FFFFFF"/>
            <w:vAlign w:val="center"/>
          </w:tcPr>
          <w:p>
            <w:pPr>
              <w:jc w:val="center"/>
              <w:rPr>
                <w:rFonts w:ascii="仿宋" w:hAnsi="仿宋" w:eastAsia="仿宋"/>
                <w:sz w:val="24"/>
                <w:szCs w:val="24"/>
              </w:rPr>
            </w:pPr>
            <w:r>
              <w:rPr>
                <w:rFonts w:hint="eastAsia" w:ascii="仿宋" w:hAnsi="仿宋" w:eastAsia="仿宋"/>
                <w:sz w:val="24"/>
                <w:szCs w:val="24"/>
              </w:rPr>
              <w:t>8</w:t>
            </w:r>
          </w:p>
        </w:tc>
        <w:tc>
          <w:tcPr>
            <w:tcW w:w="810" w:type="dxa"/>
            <w:shd w:val="clear" w:color="000000" w:fill="FFFFFF"/>
            <w:vAlign w:val="center"/>
          </w:tcPr>
          <w:p>
            <w:pPr>
              <w:jc w:val="center"/>
              <w:rPr>
                <w:rFonts w:ascii="仿宋" w:hAnsi="仿宋" w:eastAsia="仿宋"/>
                <w:sz w:val="24"/>
                <w:szCs w:val="24"/>
              </w:rPr>
            </w:pPr>
            <w:r>
              <w:rPr>
                <w:rFonts w:hint="eastAsia" w:ascii="仿宋" w:hAnsi="仿宋" w:eastAsia="仿宋"/>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77" w:type="dxa"/>
            <w:shd w:val="clear" w:color="auto" w:fill="auto"/>
            <w:noWrap/>
            <w:vAlign w:val="center"/>
          </w:tcPr>
          <w:p>
            <w:pPr>
              <w:jc w:val="center"/>
              <w:rPr>
                <w:rFonts w:ascii="仿宋" w:hAnsi="仿宋" w:eastAsia="仿宋"/>
                <w:color w:val="000000"/>
                <w:sz w:val="24"/>
                <w:szCs w:val="24"/>
              </w:rPr>
            </w:pPr>
            <w:r>
              <w:rPr>
                <w:rFonts w:hint="eastAsia" w:ascii="仿宋" w:hAnsi="仿宋" w:eastAsia="仿宋"/>
                <w:color w:val="000000"/>
                <w:sz w:val="24"/>
                <w:szCs w:val="24"/>
              </w:rPr>
              <w:t>6</w:t>
            </w:r>
          </w:p>
        </w:tc>
        <w:tc>
          <w:tcPr>
            <w:tcW w:w="1935" w:type="dxa"/>
            <w:shd w:val="clear" w:color="000000" w:fill="FFFFFF"/>
            <w:vAlign w:val="center"/>
          </w:tcPr>
          <w:p>
            <w:pPr>
              <w:jc w:val="center"/>
              <w:rPr>
                <w:rFonts w:ascii="仿宋" w:hAnsi="仿宋" w:eastAsia="仿宋"/>
                <w:sz w:val="24"/>
                <w:szCs w:val="24"/>
              </w:rPr>
            </w:pPr>
            <w:r>
              <w:rPr>
                <w:rFonts w:hint="eastAsia" w:ascii="仿宋" w:hAnsi="仿宋" w:eastAsia="仿宋"/>
                <w:sz w:val="24"/>
                <w:szCs w:val="24"/>
              </w:rPr>
              <w:t>千兆单模光模块</w:t>
            </w:r>
          </w:p>
        </w:tc>
        <w:tc>
          <w:tcPr>
            <w:tcW w:w="5595" w:type="dxa"/>
            <w:shd w:val="clear" w:color="000000" w:fill="FFFFFF"/>
            <w:vAlign w:val="center"/>
          </w:tcPr>
          <w:p>
            <w:pPr>
              <w:rPr>
                <w:rFonts w:ascii="仿宋" w:hAnsi="仿宋" w:eastAsia="仿宋"/>
                <w:sz w:val="24"/>
                <w:szCs w:val="24"/>
              </w:rPr>
            </w:pPr>
            <w:r>
              <w:rPr>
                <w:rFonts w:hint="eastAsia" w:ascii="仿宋" w:hAnsi="仿宋" w:eastAsia="仿宋"/>
                <w:sz w:val="24"/>
                <w:szCs w:val="24"/>
              </w:rPr>
              <w:t>千兆单模模块(1310nm，SMF，10km)</w:t>
            </w:r>
          </w:p>
        </w:tc>
        <w:tc>
          <w:tcPr>
            <w:tcW w:w="826" w:type="dxa"/>
            <w:shd w:val="clear" w:color="000000" w:fill="FFFFFF"/>
            <w:vAlign w:val="center"/>
          </w:tcPr>
          <w:p>
            <w:pPr>
              <w:jc w:val="center"/>
              <w:rPr>
                <w:rFonts w:ascii="仿宋" w:hAnsi="仿宋" w:eastAsia="仿宋"/>
                <w:sz w:val="24"/>
                <w:szCs w:val="24"/>
              </w:rPr>
            </w:pPr>
            <w:r>
              <w:rPr>
                <w:rFonts w:hint="eastAsia" w:ascii="仿宋" w:hAnsi="仿宋" w:eastAsia="仿宋"/>
                <w:sz w:val="24"/>
                <w:szCs w:val="24"/>
              </w:rPr>
              <w:t>40</w:t>
            </w:r>
          </w:p>
        </w:tc>
        <w:tc>
          <w:tcPr>
            <w:tcW w:w="810" w:type="dxa"/>
            <w:shd w:val="clear" w:color="000000" w:fill="FFFFFF"/>
            <w:vAlign w:val="center"/>
          </w:tcPr>
          <w:p>
            <w:pPr>
              <w:jc w:val="center"/>
              <w:rPr>
                <w:rFonts w:ascii="仿宋" w:hAnsi="仿宋" w:eastAsia="仿宋"/>
                <w:sz w:val="24"/>
                <w:szCs w:val="24"/>
              </w:rPr>
            </w:pPr>
            <w:r>
              <w:rPr>
                <w:rFonts w:hint="eastAsia" w:ascii="仿宋" w:hAnsi="仿宋" w:eastAsia="仿宋"/>
                <w:sz w:val="24"/>
                <w:szCs w:val="24"/>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77" w:type="dxa"/>
            <w:shd w:val="clear" w:color="auto" w:fill="auto"/>
            <w:noWrap/>
            <w:vAlign w:val="center"/>
          </w:tcPr>
          <w:p>
            <w:pPr>
              <w:jc w:val="center"/>
              <w:rPr>
                <w:rFonts w:ascii="仿宋" w:hAnsi="仿宋" w:eastAsia="仿宋"/>
                <w:color w:val="000000"/>
                <w:sz w:val="24"/>
                <w:szCs w:val="24"/>
              </w:rPr>
            </w:pPr>
          </w:p>
        </w:tc>
        <w:tc>
          <w:tcPr>
            <w:tcW w:w="1935" w:type="dxa"/>
            <w:shd w:val="clear" w:color="auto" w:fill="auto"/>
            <w:noWrap/>
            <w:vAlign w:val="center"/>
          </w:tcPr>
          <w:p>
            <w:pPr>
              <w:jc w:val="center"/>
              <w:rPr>
                <w:rFonts w:ascii="仿宋" w:hAnsi="仿宋" w:eastAsia="仿宋"/>
                <w:b/>
                <w:bCs/>
                <w:color w:val="000000"/>
                <w:sz w:val="24"/>
                <w:szCs w:val="24"/>
              </w:rPr>
            </w:pPr>
            <w:r>
              <w:rPr>
                <w:rFonts w:hint="eastAsia" w:ascii="仿宋" w:hAnsi="仿宋" w:eastAsia="仿宋"/>
                <w:b/>
                <w:bCs/>
                <w:color w:val="000000"/>
                <w:sz w:val="24"/>
                <w:szCs w:val="24"/>
              </w:rPr>
              <w:t>合计</w:t>
            </w:r>
          </w:p>
        </w:tc>
        <w:tc>
          <w:tcPr>
            <w:tcW w:w="5595" w:type="dxa"/>
            <w:shd w:val="clear" w:color="auto" w:fill="auto"/>
            <w:noWrap/>
            <w:vAlign w:val="center"/>
          </w:tcPr>
          <w:p>
            <w:pPr>
              <w:jc w:val="center"/>
              <w:rPr>
                <w:rFonts w:ascii="仿宋" w:hAnsi="仿宋" w:eastAsia="仿宋"/>
                <w:b/>
                <w:bCs/>
                <w:color w:val="000000"/>
                <w:sz w:val="24"/>
                <w:szCs w:val="24"/>
              </w:rPr>
            </w:pPr>
          </w:p>
        </w:tc>
        <w:tc>
          <w:tcPr>
            <w:tcW w:w="826" w:type="dxa"/>
            <w:shd w:val="clear" w:color="auto" w:fill="auto"/>
            <w:noWrap/>
            <w:vAlign w:val="center"/>
          </w:tcPr>
          <w:p>
            <w:pPr>
              <w:jc w:val="center"/>
              <w:rPr>
                <w:rFonts w:ascii="仿宋" w:hAnsi="仿宋" w:eastAsia="仿宋"/>
                <w:b/>
                <w:bCs/>
                <w:color w:val="000000"/>
                <w:sz w:val="24"/>
                <w:szCs w:val="24"/>
              </w:rPr>
            </w:pPr>
          </w:p>
        </w:tc>
        <w:tc>
          <w:tcPr>
            <w:tcW w:w="810" w:type="dxa"/>
            <w:shd w:val="clear" w:color="auto" w:fill="auto"/>
            <w:noWrap/>
            <w:vAlign w:val="center"/>
          </w:tcPr>
          <w:p>
            <w:pPr>
              <w:jc w:val="center"/>
              <w:rPr>
                <w:rFonts w:ascii="仿宋" w:hAnsi="仿宋" w:eastAsia="仿宋"/>
                <w:b/>
                <w:bCs/>
                <w:color w:val="000000"/>
                <w:sz w:val="24"/>
                <w:szCs w:val="24"/>
              </w:rPr>
            </w:pPr>
          </w:p>
        </w:tc>
      </w:tr>
    </w:tbl>
    <w:p>
      <w:pPr>
        <w:rPr>
          <w:rFonts w:ascii="仿宋" w:hAnsi="仿宋" w:eastAsia="仿宋"/>
        </w:rPr>
      </w:pPr>
    </w:p>
    <w:p>
      <w:pPr>
        <w:spacing w:after="160" w:line="278" w:lineRule="auto"/>
        <w:rPr>
          <w:rFonts w:ascii="仿宋" w:hAnsi="仿宋" w:eastAsia="仿宋"/>
        </w:rPr>
      </w:pPr>
      <w:r>
        <w:rPr>
          <w:rFonts w:ascii="仿宋" w:hAnsi="仿宋" w:eastAsia="仿宋"/>
        </w:rPr>
        <w:br w:type="page"/>
      </w:r>
    </w:p>
    <w:p>
      <w:pPr>
        <w:pStyle w:val="4"/>
        <w:jc w:val="center"/>
        <w:rPr>
          <w:rFonts w:hint="eastAsia" w:ascii="黑体" w:hAnsi="黑体" w:eastAsia="黑体" w:cs="黑体"/>
          <w:b/>
          <w:bCs/>
          <w:color w:val="auto"/>
          <w:sz w:val="30"/>
          <w:szCs w:val="30"/>
        </w:rPr>
      </w:pPr>
      <w:r>
        <w:rPr>
          <w:rFonts w:hint="eastAsia" w:ascii="黑体" w:hAnsi="黑体" w:eastAsia="黑体" w:cs="黑体"/>
          <w:b/>
          <w:bCs/>
          <w:color w:val="auto"/>
          <w:sz w:val="30"/>
          <w:szCs w:val="30"/>
        </w:rPr>
        <w:t>三、安全防范系统</w:t>
      </w:r>
    </w:p>
    <w:tbl>
      <w:tblPr>
        <w:tblStyle w:val="45"/>
        <w:tblW w:w="99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935"/>
        <w:gridCol w:w="5580"/>
        <w:gridCol w:w="840"/>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21" w:type="dxa"/>
            <w:shd w:val="clear" w:color="auto" w:fill="auto"/>
            <w:noWrap/>
            <w:vAlign w:val="center"/>
          </w:tcPr>
          <w:p>
            <w:pPr>
              <w:jc w:val="center"/>
              <w:rPr>
                <w:rFonts w:ascii="仿宋" w:hAnsi="仿宋" w:eastAsia="仿宋"/>
                <w:b/>
                <w:bCs/>
                <w:color w:val="000000"/>
                <w:sz w:val="24"/>
                <w:szCs w:val="24"/>
              </w:rPr>
            </w:pPr>
            <w:r>
              <w:rPr>
                <w:rFonts w:hint="eastAsia" w:ascii="仿宋" w:hAnsi="仿宋" w:eastAsia="仿宋"/>
                <w:b/>
                <w:bCs/>
                <w:color w:val="000000"/>
                <w:sz w:val="24"/>
                <w:szCs w:val="24"/>
              </w:rPr>
              <w:t>序号</w:t>
            </w:r>
          </w:p>
        </w:tc>
        <w:tc>
          <w:tcPr>
            <w:tcW w:w="1935" w:type="dxa"/>
            <w:shd w:val="clear" w:color="auto" w:fill="auto"/>
            <w:vAlign w:val="center"/>
          </w:tcPr>
          <w:p>
            <w:pPr>
              <w:jc w:val="center"/>
              <w:rPr>
                <w:rFonts w:ascii="仿宋" w:hAnsi="仿宋" w:eastAsia="仿宋"/>
                <w:b/>
                <w:bCs/>
                <w:color w:val="000000"/>
                <w:sz w:val="24"/>
                <w:szCs w:val="24"/>
              </w:rPr>
            </w:pPr>
            <w:r>
              <w:rPr>
                <w:rFonts w:hint="eastAsia" w:ascii="仿宋" w:hAnsi="仿宋" w:eastAsia="仿宋"/>
                <w:b/>
                <w:bCs/>
                <w:color w:val="000000"/>
                <w:sz w:val="24"/>
                <w:szCs w:val="24"/>
              </w:rPr>
              <w:t>设备名称</w:t>
            </w:r>
          </w:p>
        </w:tc>
        <w:tc>
          <w:tcPr>
            <w:tcW w:w="5580" w:type="dxa"/>
            <w:shd w:val="clear" w:color="auto" w:fill="auto"/>
            <w:vAlign w:val="center"/>
          </w:tcPr>
          <w:p>
            <w:pPr>
              <w:jc w:val="center"/>
              <w:rPr>
                <w:rFonts w:ascii="仿宋" w:hAnsi="仿宋" w:eastAsia="仿宋"/>
                <w:b/>
                <w:bCs/>
                <w:color w:val="000000"/>
                <w:sz w:val="24"/>
                <w:szCs w:val="24"/>
              </w:rPr>
            </w:pPr>
            <w:r>
              <w:rPr>
                <w:rFonts w:hint="eastAsia" w:ascii="仿宋" w:hAnsi="仿宋" w:eastAsia="仿宋"/>
                <w:b/>
                <w:bCs/>
                <w:color w:val="000000"/>
                <w:sz w:val="24"/>
                <w:szCs w:val="24"/>
              </w:rPr>
              <w:t>技术参数</w:t>
            </w:r>
          </w:p>
        </w:tc>
        <w:tc>
          <w:tcPr>
            <w:tcW w:w="840" w:type="dxa"/>
            <w:shd w:val="clear" w:color="auto" w:fill="auto"/>
            <w:vAlign w:val="center"/>
          </w:tcPr>
          <w:p>
            <w:pPr>
              <w:jc w:val="center"/>
              <w:rPr>
                <w:rFonts w:ascii="仿宋" w:hAnsi="仿宋" w:eastAsia="仿宋"/>
                <w:b/>
                <w:bCs/>
                <w:color w:val="000000"/>
                <w:sz w:val="24"/>
                <w:szCs w:val="24"/>
              </w:rPr>
            </w:pPr>
            <w:r>
              <w:rPr>
                <w:rFonts w:hint="eastAsia" w:ascii="仿宋" w:hAnsi="仿宋" w:eastAsia="仿宋"/>
                <w:b/>
                <w:bCs/>
                <w:color w:val="000000"/>
                <w:sz w:val="24"/>
                <w:szCs w:val="24"/>
              </w:rPr>
              <w:t>数量</w:t>
            </w:r>
          </w:p>
        </w:tc>
        <w:tc>
          <w:tcPr>
            <w:tcW w:w="853" w:type="dxa"/>
            <w:shd w:val="clear" w:color="auto" w:fill="auto"/>
            <w:vAlign w:val="center"/>
          </w:tcPr>
          <w:p>
            <w:pPr>
              <w:jc w:val="center"/>
              <w:rPr>
                <w:rFonts w:ascii="仿宋" w:hAnsi="仿宋" w:eastAsia="仿宋"/>
                <w:b/>
                <w:bCs/>
                <w:color w:val="000000"/>
                <w:sz w:val="24"/>
                <w:szCs w:val="24"/>
              </w:rPr>
            </w:pPr>
            <w:r>
              <w:rPr>
                <w:rFonts w:hint="eastAsia" w:ascii="仿宋" w:hAnsi="仿宋" w:eastAsia="仿宋"/>
                <w:b/>
                <w:bCs/>
                <w:color w:val="000000"/>
                <w:sz w:val="24"/>
                <w:szCs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236" w:type="dxa"/>
            <w:gridSpan w:val="3"/>
            <w:shd w:val="clear" w:color="auto" w:fill="auto"/>
            <w:vAlign w:val="center"/>
          </w:tcPr>
          <w:p>
            <w:pPr>
              <w:jc w:val="center"/>
              <w:rPr>
                <w:rFonts w:ascii="仿宋" w:hAnsi="仿宋" w:eastAsia="仿宋"/>
                <w:sz w:val="24"/>
                <w:szCs w:val="24"/>
              </w:rPr>
            </w:pPr>
            <w:r>
              <w:rPr>
                <w:rFonts w:hint="eastAsia" w:ascii="仿宋" w:hAnsi="仿宋" w:eastAsia="仿宋"/>
                <w:b/>
                <w:bCs/>
                <w:sz w:val="24"/>
                <w:szCs w:val="24"/>
              </w:rPr>
              <w:t>视频监控</w:t>
            </w:r>
          </w:p>
        </w:tc>
        <w:tc>
          <w:tcPr>
            <w:tcW w:w="840" w:type="dxa"/>
            <w:shd w:val="clear" w:color="auto" w:fill="auto"/>
            <w:noWrap/>
            <w:vAlign w:val="center"/>
          </w:tcPr>
          <w:p>
            <w:pPr>
              <w:rPr>
                <w:rFonts w:ascii="仿宋" w:hAnsi="仿宋" w:eastAsia="仿宋"/>
                <w:color w:val="000000"/>
                <w:sz w:val="24"/>
                <w:szCs w:val="24"/>
              </w:rPr>
            </w:pPr>
          </w:p>
        </w:tc>
        <w:tc>
          <w:tcPr>
            <w:tcW w:w="853" w:type="dxa"/>
            <w:shd w:val="clear" w:color="auto" w:fill="auto"/>
            <w:noWrap/>
            <w:vAlign w:val="center"/>
          </w:tcPr>
          <w:p>
            <w:pPr>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21"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1</w:t>
            </w:r>
          </w:p>
        </w:tc>
        <w:tc>
          <w:tcPr>
            <w:tcW w:w="1935"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400万人脸半球教室摄像机</w:t>
            </w:r>
          </w:p>
        </w:tc>
        <w:tc>
          <w:tcPr>
            <w:tcW w:w="5580" w:type="dxa"/>
            <w:shd w:val="clear" w:color="auto" w:fill="auto"/>
          </w:tcPr>
          <w:p>
            <w:pPr>
              <w:rPr>
                <w:rFonts w:ascii="仿宋" w:hAnsi="仿宋" w:eastAsia="仿宋"/>
                <w:color w:val="000000"/>
                <w:sz w:val="24"/>
                <w:szCs w:val="24"/>
              </w:rPr>
            </w:pPr>
            <w:r>
              <w:rPr>
                <w:rFonts w:hint="eastAsia" w:ascii="仿宋" w:hAnsi="仿宋" w:eastAsia="仿宋"/>
                <w:color w:val="000000"/>
                <w:sz w:val="24"/>
                <w:szCs w:val="24"/>
              </w:rPr>
              <w:t>1.传感器类型：1/2.7英寸CMOS；</w:t>
            </w:r>
            <w:r>
              <w:rPr>
                <w:rFonts w:hint="eastAsia" w:ascii="仿宋" w:hAnsi="仿宋" w:eastAsia="仿宋"/>
                <w:color w:val="000000"/>
                <w:sz w:val="24"/>
                <w:szCs w:val="24"/>
              </w:rPr>
              <w:br w:type="textWrapping"/>
            </w:r>
            <w:r>
              <w:rPr>
                <w:rFonts w:hint="eastAsia" w:ascii="仿宋" w:hAnsi="仿宋" w:eastAsia="仿宋"/>
                <w:color w:val="000000"/>
                <w:sz w:val="24"/>
                <w:szCs w:val="24"/>
              </w:rPr>
              <w:t>2.像素：400万；</w:t>
            </w:r>
            <w:r>
              <w:rPr>
                <w:rFonts w:hint="eastAsia" w:ascii="仿宋" w:hAnsi="仿宋" w:eastAsia="仿宋"/>
                <w:color w:val="000000"/>
                <w:sz w:val="24"/>
                <w:szCs w:val="24"/>
              </w:rPr>
              <w:br w:type="textWrapping"/>
            </w:r>
            <w:r>
              <w:rPr>
                <w:rFonts w:hint="eastAsia" w:ascii="仿宋" w:hAnsi="仿宋" w:eastAsia="仿宋"/>
                <w:color w:val="000000"/>
                <w:sz w:val="24"/>
                <w:szCs w:val="24"/>
              </w:rPr>
              <w:t>3.最大分辨率：2688×1520；</w:t>
            </w:r>
            <w:r>
              <w:rPr>
                <w:rFonts w:hint="eastAsia" w:ascii="仿宋" w:hAnsi="仿宋" w:eastAsia="仿宋"/>
                <w:color w:val="000000"/>
                <w:sz w:val="24"/>
                <w:szCs w:val="24"/>
              </w:rPr>
              <w:br w:type="textWrapping"/>
            </w:r>
            <w:r>
              <w:rPr>
                <w:rFonts w:hint="eastAsia" w:ascii="仿宋" w:hAnsi="仿宋" w:eastAsia="仿宋"/>
                <w:color w:val="000000"/>
                <w:sz w:val="24"/>
                <w:szCs w:val="24"/>
              </w:rPr>
              <w:t>4.最低照度：0.002lux（彩色模式）；0.0002lux（黑白模式）；0lux（补光灯开启）；</w:t>
            </w:r>
            <w:r>
              <w:rPr>
                <w:rFonts w:hint="eastAsia" w:ascii="仿宋" w:hAnsi="仿宋" w:eastAsia="仿宋"/>
                <w:color w:val="000000"/>
                <w:sz w:val="24"/>
                <w:szCs w:val="24"/>
              </w:rPr>
              <w:br w:type="textWrapping"/>
            </w:r>
            <w:r>
              <w:rPr>
                <w:rFonts w:hint="eastAsia" w:ascii="仿宋" w:hAnsi="仿宋" w:eastAsia="仿宋"/>
                <w:color w:val="000000"/>
                <w:sz w:val="24"/>
                <w:szCs w:val="24"/>
              </w:rPr>
              <w:t>5.最大补光距离：50m（红外）；</w:t>
            </w:r>
            <w:r>
              <w:rPr>
                <w:rFonts w:hint="eastAsia" w:ascii="仿宋" w:hAnsi="仿宋" w:eastAsia="仿宋"/>
                <w:color w:val="000000"/>
                <w:sz w:val="24"/>
                <w:szCs w:val="24"/>
              </w:rPr>
              <w:br w:type="textWrapping"/>
            </w:r>
            <w:r>
              <w:rPr>
                <w:rFonts w:hint="eastAsia" w:ascii="仿宋" w:hAnsi="仿宋" w:eastAsia="仿宋"/>
                <w:color w:val="000000"/>
                <w:sz w:val="24"/>
                <w:szCs w:val="24"/>
              </w:rPr>
              <w:t>6.补光灯：2颗（红外灯）；</w:t>
            </w:r>
            <w:r>
              <w:rPr>
                <w:rFonts w:hint="eastAsia" w:ascii="仿宋" w:hAnsi="仿宋" w:eastAsia="仿宋"/>
                <w:color w:val="000000"/>
                <w:sz w:val="24"/>
                <w:szCs w:val="24"/>
              </w:rPr>
              <w:br w:type="textWrapping"/>
            </w:r>
            <w:r>
              <w:rPr>
                <w:rFonts w:hint="eastAsia" w:ascii="仿宋" w:hAnsi="仿宋" w:eastAsia="仿宋"/>
                <w:color w:val="000000"/>
                <w:sz w:val="24"/>
                <w:szCs w:val="24"/>
              </w:rPr>
              <w:t>7.镜头类型：电动变焦；</w:t>
            </w:r>
            <w:r>
              <w:rPr>
                <w:rFonts w:hint="eastAsia" w:ascii="仿宋" w:hAnsi="仿宋" w:eastAsia="仿宋"/>
                <w:color w:val="000000"/>
                <w:sz w:val="24"/>
                <w:szCs w:val="24"/>
              </w:rPr>
              <w:br w:type="textWrapping"/>
            </w:r>
            <w:r>
              <w:rPr>
                <w:rFonts w:hint="eastAsia" w:ascii="仿宋" w:hAnsi="仿宋" w:eastAsia="仿宋"/>
                <w:color w:val="000000"/>
                <w:sz w:val="24"/>
                <w:szCs w:val="24"/>
              </w:rPr>
              <w:t>8.镜头焦距：2.7mm～13.5mm；</w:t>
            </w:r>
            <w:r>
              <w:rPr>
                <w:rFonts w:hint="eastAsia" w:ascii="仿宋" w:hAnsi="仿宋" w:eastAsia="仿宋"/>
                <w:color w:val="000000"/>
                <w:sz w:val="24"/>
                <w:szCs w:val="24"/>
              </w:rPr>
              <w:br w:type="textWrapping"/>
            </w:r>
            <w:r>
              <w:rPr>
                <w:rFonts w:hint="eastAsia" w:ascii="仿宋" w:hAnsi="仿宋" w:eastAsia="仿宋"/>
                <w:color w:val="000000"/>
                <w:sz w:val="24"/>
                <w:szCs w:val="24"/>
              </w:rPr>
              <w:t>9.镜头光圈：F1.6；</w:t>
            </w:r>
            <w:r>
              <w:rPr>
                <w:rFonts w:hint="eastAsia" w:ascii="仿宋" w:hAnsi="仿宋" w:eastAsia="仿宋"/>
                <w:color w:val="000000"/>
                <w:sz w:val="24"/>
                <w:szCs w:val="24"/>
              </w:rPr>
              <w:br w:type="textWrapping"/>
            </w:r>
            <w:r>
              <w:rPr>
                <w:rFonts w:hint="eastAsia" w:ascii="仿宋" w:hAnsi="仿宋" w:eastAsia="仿宋"/>
                <w:color w:val="000000"/>
                <w:sz w:val="24"/>
                <w:szCs w:val="24"/>
              </w:rPr>
              <w:t>10.视场角：水平：92.6°～30°；垂直：51.2°～17°；对角：112.8°～36.5°；</w:t>
            </w:r>
            <w:r>
              <w:rPr>
                <w:rFonts w:hint="eastAsia" w:ascii="仿宋" w:hAnsi="仿宋" w:eastAsia="仿宋"/>
                <w:color w:val="000000"/>
                <w:sz w:val="24"/>
                <w:szCs w:val="24"/>
              </w:rPr>
              <w:br w:type="textWrapping"/>
            </w:r>
            <w:r>
              <w:rPr>
                <w:rFonts w:hint="eastAsia" w:ascii="仿宋" w:hAnsi="仿宋" w:eastAsia="仿宋"/>
                <w:color w:val="000000"/>
                <w:sz w:val="24"/>
                <w:szCs w:val="24"/>
              </w:rPr>
              <w:t>11.通用行为分析：物品遗留；物品搬移；</w:t>
            </w:r>
            <w:r>
              <w:rPr>
                <w:rFonts w:hint="eastAsia" w:ascii="仿宋" w:hAnsi="仿宋" w:eastAsia="仿宋"/>
                <w:color w:val="000000"/>
                <w:sz w:val="24"/>
                <w:szCs w:val="24"/>
              </w:rPr>
              <w:br w:type="textWrapping"/>
            </w:r>
            <w:r>
              <w:rPr>
                <w:rFonts w:hint="eastAsia" w:ascii="仿宋" w:hAnsi="仿宋" w:eastAsia="仿宋"/>
                <w:color w:val="000000"/>
                <w:sz w:val="24"/>
                <w:szCs w:val="24"/>
              </w:rPr>
              <w:t>12.热度图：支持；</w:t>
            </w:r>
            <w:r>
              <w:rPr>
                <w:rFonts w:hint="eastAsia" w:ascii="仿宋" w:hAnsi="仿宋" w:eastAsia="仿宋"/>
                <w:color w:val="000000"/>
                <w:sz w:val="24"/>
                <w:szCs w:val="24"/>
              </w:rPr>
              <w:br w:type="textWrapping"/>
            </w:r>
            <w:r>
              <w:rPr>
                <w:rFonts w:hint="eastAsia" w:ascii="仿宋" w:hAnsi="仿宋" w:eastAsia="仿宋"/>
                <w:color w:val="000000"/>
                <w:sz w:val="24"/>
                <w:szCs w:val="24"/>
              </w:rPr>
              <w:t>13.周界防范：绊线入侵；区域入侵；徘徊检测；人员聚集；</w:t>
            </w:r>
            <w:r>
              <w:rPr>
                <w:rFonts w:hint="eastAsia" w:ascii="仿宋" w:hAnsi="仿宋" w:eastAsia="仿宋"/>
                <w:color w:val="000000"/>
                <w:sz w:val="24"/>
                <w:szCs w:val="24"/>
              </w:rPr>
              <w:br w:type="textWrapping"/>
            </w:r>
            <w:r>
              <w:rPr>
                <w:rFonts w:hint="eastAsia" w:ascii="仿宋" w:hAnsi="仿宋" w:eastAsia="仿宋"/>
                <w:color w:val="000000"/>
                <w:sz w:val="24"/>
                <w:szCs w:val="24"/>
              </w:rPr>
              <w:t>14.人脸检测：支持人脸检测；支持跟踪；支持优选；支持抓拍；支持上报最优的人脸抓图；支持人脸曝光；支持人脸属性提取，支持6种属性8种表情：性别，年龄，眼镜，表情（愤怒，平静，高兴，悲伤，厌恶，惊讶，困惑，害怕），口罩，胡子；支持人脸抠图区域可设：人脸， 单寸照，自定义；支持实时抓拍、优选抓拍、质量优先三种抓拍策略；支持人脸角度过滤功能；支持优选时长可设；</w:t>
            </w:r>
            <w:r>
              <w:rPr>
                <w:rFonts w:hint="eastAsia" w:ascii="仿宋" w:hAnsi="仿宋" w:eastAsia="仿宋"/>
                <w:color w:val="000000"/>
                <w:sz w:val="24"/>
                <w:szCs w:val="24"/>
              </w:rPr>
              <w:br w:type="textWrapping"/>
            </w:r>
            <w:r>
              <w:rPr>
                <w:rFonts w:hint="eastAsia" w:ascii="仿宋" w:hAnsi="仿宋" w:eastAsia="仿宋"/>
                <w:color w:val="000000"/>
                <w:sz w:val="24"/>
                <w:szCs w:val="24"/>
              </w:rPr>
              <w:t>15.智能编码：H.264：支持；H.265：支持；</w:t>
            </w:r>
            <w:r>
              <w:rPr>
                <w:rFonts w:hint="eastAsia" w:ascii="仿宋" w:hAnsi="仿宋" w:eastAsia="仿宋"/>
                <w:color w:val="000000"/>
                <w:sz w:val="24"/>
                <w:szCs w:val="24"/>
              </w:rPr>
              <w:br w:type="textWrapping"/>
            </w:r>
            <w:r>
              <w:rPr>
                <w:rFonts w:hint="eastAsia" w:ascii="仿宋" w:hAnsi="仿宋" w:eastAsia="仿宋"/>
                <w:color w:val="000000"/>
                <w:sz w:val="24"/>
                <w:szCs w:val="24"/>
              </w:rPr>
              <w:t>16.AI编码：H.264：支持（压缩率≥25%）；H.265：支持（压缩率≥25%）；</w:t>
            </w:r>
            <w:r>
              <w:rPr>
                <w:rFonts w:hint="eastAsia" w:ascii="仿宋" w:hAnsi="仿宋" w:eastAsia="仿宋"/>
                <w:color w:val="000000"/>
                <w:sz w:val="24"/>
                <w:szCs w:val="24"/>
              </w:rPr>
              <w:br w:type="textWrapping"/>
            </w:r>
            <w:r>
              <w:rPr>
                <w:rFonts w:hint="eastAsia" w:ascii="仿宋" w:hAnsi="仿宋" w:eastAsia="仿宋"/>
                <w:color w:val="000000"/>
                <w:sz w:val="24"/>
                <w:szCs w:val="24"/>
              </w:rPr>
              <w:t>17.宽动态：120dB；</w:t>
            </w:r>
            <w:r>
              <w:rPr>
                <w:rFonts w:hint="eastAsia" w:ascii="仿宋" w:hAnsi="仿宋" w:eastAsia="仿宋"/>
                <w:color w:val="000000"/>
                <w:sz w:val="24"/>
                <w:szCs w:val="24"/>
              </w:rPr>
              <w:br w:type="textWrapping"/>
            </w:r>
            <w:r>
              <w:rPr>
                <w:rFonts w:hint="eastAsia" w:ascii="仿宋" w:hAnsi="仿宋" w:eastAsia="仿宋"/>
                <w:color w:val="000000"/>
                <w:sz w:val="24"/>
                <w:szCs w:val="24"/>
              </w:rPr>
              <w:t>18.走廊模式：90°/270°（在2688×1520分辨率及以下支持）；</w:t>
            </w:r>
            <w:r>
              <w:rPr>
                <w:rFonts w:hint="eastAsia" w:ascii="仿宋" w:hAnsi="仿宋" w:eastAsia="仿宋"/>
                <w:color w:val="000000"/>
                <w:sz w:val="24"/>
                <w:szCs w:val="24"/>
              </w:rPr>
              <w:br w:type="textWrapping"/>
            </w:r>
            <w:r>
              <w:rPr>
                <w:rFonts w:hint="eastAsia" w:ascii="仿宋" w:hAnsi="仿宋" w:eastAsia="仿宋"/>
                <w:color w:val="000000"/>
                <w:sz w:val="24"/>
                <w:szCs w:val="24"/>
              </w:rPr>
              <w:t>19.内置MIC：支持，内置1个MIC；</w:t>
            </w:r>
            <w:r>
              <w:rPr>
                <w:rFonts w:hint="eastAsia" w:ascii="仿宋" w:hAnsi="仿宋" w:eastAsia="仿宋"/>
                <w:color w:val="000000"/>
                <w:sz w:val="24"/>
                <w:szCs w:val="24"/>
              </w:rPr>
              <w:br w:type="textWrapping"/>
            </w:r>
            <w:r>
              <w:rPr>
                <w:rFonts w:hint="eastAsia" w:ascii="仿宋" w:hAnsi="仿宋" w:eastAsia="仿宋"/>
                <w:color w:val="000000"/>
                <w:sz w:val="24"/>
                <w:szCs w:val="24"/>
              </w:rPr>
              <w:t>20.报警事件：无SD卡；SD卡空间不足；SD卡出错；网络断开；IP冲突；非法访问；动态检测；视频遮挡；绊线入侵；区域入侵；徘徊检测；人员聚集；音频异常侦测；电压检测；SMD；安全异常；人脸检测；物品遗留；物品搬移；虚焦侦测；</w:t>
            </w:r>
            <w:r>
              <w:rPr>
                <w:rFonts w:hint="eastAsia" w:ascii="仿宋" w:hAnsi="仿宋" w:eastAsia="仿宋"/>
                <w:color w:val="000000"/>
                <w:sz w:val="24"/>
                <w:szCs w:val="24"/>
              </w:rPr>
              <w:br w:type="textWrapping"/>
            </w:r>
            <w:r>
              <w:rPr>
                <w:rFonts w:hint="eastAsia" w:ascii="仿宋" w:hAnsi="仿宋" w:eastAsia="仿宋"/>
                <w:color w:val="000000"/>
                <w:sz w:val="24"/>
                <w:szCs w:val="24"/>
              </w:rPr>
              <w:t>21.接入标准：ONVIF（Profile S &amp; Profile G &amp; Profile T）；CGI；GB/T28181-2022（双国标）；GA/T1400；</w:t>
            </w:r>
            <w:r>
              <w:rPr>
                <w:rFonts w:hint="eastAsia" w:ascii="仿宋" w:hAnsi="仿宋" w:eastAsia="仿宋"/>
                <w:color w:val="000000"/>
                <w:sz w:val="24"/>
                <w:szCs w:val="24"/>
              </w:rPr>
              <w:br w:type="textWrapping"/>
            </w:r>
            <w:r>
              <w:rPr>
                <w:rFonts w:hint="eastAsia" w:ascii="仿宋" w:hAnsi="仿宋" w:eastAsia="仿宋"/>
                <w:color w:val="000000"/>
                <w:sz w:val="24"/>
                <w:szCs w:val="24"/>
              </w:rPr>
              <w:t>22.预览最大用户数：20个（总带宽：48M）；</w:t>
            </w:r>
            <w:r>
              <w:rPr>
                <w:rFonts w:hint="eastAsia" w:ascii="仿宋" w:hAnsi="仿宋" w:eastAsia="仿宋"/>
                <w:color w:val="000000"/>
                <w:sz w:val="24"/>
                <w:szCs w:val="24"/>
              </w:rPr>
              <w:br w:type="textWrapping"/>
            </w:r>
            <w:r>
              <w:rPr>
                <w:rFonts w:hint="eastAsia" w:ascii="仿宋" w:hAnsi="仿宋" w:eastAsia="仿宋"/>
                <w:color w:val="000000"/>
                <w:sz w:val="24"/>
                <w:szCs w:val="24"/>
              </w:rPr>
              <w:t>23.最大Micro SD卡：256GB；</w:t>
            </w:r>
            <w:r>
              <w:rPr>
                <w:rFonts w:hint="eastAsia" w:ascii="仿宋" w:hAnsi="仿宋" w:eastAsia="仿宋"/>
                <w:color w:val="000000"/>
                <w:sz w:val="24"/>
                <w:szCs w:val="24"/>
              </w:rPr>
              <w:br w:type="textWrapping"/>
            </w:r>
            <w:r>
              <w:rPr>
                <w:rFonts w:hint="eastAsia" w:ascii="仿宋" w:hAnsi="仿宋" w:eastAsia="仿宋"/>
                <w:color w:val="000000"/>
                <w:sz w:val="24"/>
                <w:szCs w:val="24"/>
              </w:rPr>
              <w:t>24.供电方式：DC12V/PoE；</w:t>
            </w:r>
            <w:r>
              <w:rPr>
                <w:rFonts w:hint="eastAsia" w:ascii="仿宋" w:hAnsi="仿宋" w:eastAsia="仿宋"/>
                <w:color w:val="000000"/>
                <w:sz w:val="24"/>
                <w:szCs w:val="24"/>
              </w:rPr>
              <w:br w:type="textWrapping"/>
            </w:r>
            <w:r>
              <w:rPr>
                <w:rFonts w:hint="eastAsia" w:ascii="仿宋" w:hAnsi="仿宋" w:eastAsia="仿宋"/>
                <w:color w:val="000000"/>
                <w:sz w:val="24"/>
                <w:szCs w:val="24"/>
              </w:rPr>
              <w:t>25.防护等级：IP67；</w:t>
            </w:r>
          </w:p>
        </w:tc>
        <w:tc>
          <w:tcPr>
            <w:tcW w:w="840"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112</w:t>
            </w:r>
          </w:p>
        </w:tc>
        <w:tc>
          <w:tcPr>
            <w:tcW w:w="853"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21"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3</w:t>
            </w:r>
          </w:p>
        </w:tc>
        <w:tc>
          <w:tcPr>
            <w:tcW w:w="1935"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400万人脸枪型摄像机</w:t>
            </w:r>
          </w:p>
        </w:tc>
        <w:tc>
          <w:tcPr>
            <w:tcW w:w="5580" w:type="dxa"/>
            <w:shd w:val="clear" w:color="auto" w:fill="auto"/>
          </w:tcPr>
          <w:p>
            <w:pPr>
              <w:rPr>
                <w:rFonts w:ascii="仿宋" w:hAnsi="仿宋" w:eastAsia="仿宋"/>
                <w:color w:val="000000"/>
                <w:sz w:val="24"/>
                <w:szCs w:val="24"/>
              </w:rPr>
            </w:pPr>
            <w:r>
              <w:rPr>
                <w:rFonts w:hint="eastAsia" w:ascii="仿宋" w:hAnsi="仿宋" w:eastAsia="仿宋"/>
                <w:color w:val="000000"/>
                <w:sz w:val="24"/>
                <w:szCs w:val="24"/>
              </w:rPr>
              <w:t>1.传感器类型：1/2.7英寸CMOS；</w:t>
            </w:r>
            <w:r>
              <w:rPr>
                <w:rFonts w:hint="eastAsia" w:ascii="仿宋" w:hAnsi="仿宋" w:eastAsia="仿宋"/>
                <w:color w:val="000000"/>
                <w:sz w:val="24"/>
                <w:szCs w:val="24"/>
              </w:rPr>
              <w:br w:type="textWrapping"/>
            </w:r>
            <w:r>
              <w:rPr>
                <w:rFonts w:hint="eastAsia" w:ascii="仿宋" w:hAnsi="仿宋" w:eastAsia="仿宋"/>
                <w:color w:val="000000"/>
                <w:sz w:val="24"/>
                <w:szCs w:val="24"/>
              </w:rPr>
              <w:t>2.像素：400万；</w:t>
            </w:r>
            <w:r>
              <w:rPr>
                <w:rFonts w:hint="eastAsia" w:ascii="仿宋" w:hAnsi="仿宋" w:eastAsia="仿宋"/>
                <w:color w:val="000000"/>
                <w:sz w:val="24"/>
                <w:szCs w:val="24"/>
              </w:rPr>
              <w:br w:type="textWrapping"/>
            </w:r>
            <w:r>
              <w:rPr>
                <w:rFonts w:hint="eastAsia" w:ascii="仿宋" w:hAnsi="仿宋" w:eastAsia="仿宋"/>
                <w:color w:val="000000"/>
                <w:sz w:val="24"/>
                <w:szCs w:val="24"/>
              </w:rPr>
              <w:t>3.最大分辨率：2688×1520；</w:t>
            </w:r>
            <w:r>
              <w:rPr>
                <w:rFonts w:hint="eastAsia" w:ascii="仿宋" w:hAnsi="仿宋" w:eastAsia="仿宋"/>
                <w:color w:val="000000"/>
                <w:sz w:val="24"/>
                <w:szCs w:val="24"/>
              </w:rPr>
              <w:br w:type="textWrapping"/>
            </w:r>
            <w:r>
              <w:rPr>
                <w:rFonts w:hint="eastAsia" w:ascii="仿宋" w:hAnsi="仿宋" w:eastAsia="仿宋"/>
                <w:color w:val="000000"/>
                <w:sz w:val="24"/>
                <w:szCs w:val="24"/>
              </w:rPr>
              <w:t>4.最低照度：0.002lux（彩色模式）；0.0002lux（黑白模式）；0lux（补光灯开启）；</w:t>
            </w:r>
            <w:r>
              <w:rPr>
                <w:rFonts w:hint="eastAsia" w:ascii="仿宋" w:hAnsi="仿宋" w:eastAsia="仿宋"/>
                <w:color w:val="000000"/>
                <w:sz w:val="24"/>
                <w:szCs w:val="24"/>
              </w:rPr>
              <w:br w:type="textWrapping"/>
            </w:r>
            <w:r>
              <w:rPr>
                <w:rFonts w:hint="eastAsia" w:ascii="仿宋" w:hAnsi="仿宋" w:eastAsia="仿宋"/>
                <w:color w:val="000000"/>
                <w:sz w:val="24"/>
                <w:szCs w:val="24"/>
              </w:rPr>
              <w:t>5.最大补光距离：50m（红外）；</w:t>
            </w:r>
            <w:r>
              <w:rPr>
                <w:rFonts w:hint="eastAsia" w:ascii="仿宋" w:hAnsi="仿宋" w:eastAsia="仿宋"/>
                <w:color w:val="000000"/>
                <w:sz w:val="24"/>
                <w:szCs w:val="24"/>
              </w:rPr>
              <w:br w:type="textWrapping"/>
            </w:r>
            <w:r>
              <w:rPr>
                <w:rFonts w:hint="eastAsia" w:ascii="仿宋" w:hAnsi="仿宋" w:eastAsia="仿宋"/>
                <w:color w:val="000000"/>
                <w:sz w:val="24"/>
                <w:szCs w:val="24"/>
              </w:rPr>
              <w:t>6.补光灯：2颗（红外灯）；</w:t>
            </w:r>
            <w:r>
              <w:rPr>
                <w:rFonts w:hint="eastAsia" w:ascii="仿宋" w:hAnsi="仿宋" w:eastAsia="仿宋"/>
                <w:color w:val="000000"/>
                <w:sz w:val="24"/>
                <w:szCs w:val="24"/>
              </w:rPr>
              <w:br w:type="textWrapping"/>
            </w:r>
            <w:r>
              <w:rPr>
                <w:rFonts w:hint="eastAsia" w:ascii="仿宋" w:hAnsi="仿宋" w:eastAsia="仿宋"/>
                <w:color w:val="000000"/>
                <w:sz w:val="24"/>
                <w:szCs w:val="24"/>
              </w:rPr>
              <w:t>7.镜头类型：电动变焦；</w:t>
            </w:r>
            <w:r>
              <w:rPr>
                <w:rFonts w:hint="eastAsia" w:ascii="仿宋" w:hAnsi="仿宋" w:eastAsia="仿宋"/>
                <w:color w:val="000000"/>
                <w:sz w:val="24"/>
                <w:szCs w:val="24"/>
              </w:rPr>
              <w:br w:type="textWrapping"/>
            </w:r>
            <w:r>
              <w:rPr>
                <w:rFonts w:hint="eastAsia" w:ascii="仿宋" w:hAnsi="仿宋" w:eastAsia="仿宋"/>
                <w:color w:val="000000"/>
                <w:sz w:val="24"/>
                <w:szCs w:val="24"/>
              </w:rPr>
              <w:t>8.镜头焦距：2.7mm～13.5mm；</w:t>
            </w:r>
            <w:r>
              <w:rPr>
                <w:rFonts w:hint="eastAsia" w:ascii="仿宋" w:hAnsi="仿宋" w:eastAsia="仿宋"/>
                <w:color w:val="000000"/>
                <w:sz w:val="24"/>
                <w:szCs w:val="24"/>
              </w:rPr>
              <w:br w:type="textWrapping"/>
            </w:r>
            <w:r>
              <w:rPr>
                <w:rFonts w:hint="eastAsia" w:ascii="仿宋" w:hAnsi="仿宋" w:eastAsia="仿宋"/>
                <w:color w:val="000000"/>
                <w:sz w:val="24"/>
                <w:szCs w:val="24"/>
              </w:rPr>
              <w:t>9.镜头光圈：F1.6；</w:t>
            </w:r>
            <w:r>
              <w:rPr>
                <w:rFonts w:hint="eastAsia" w:ascii="仿宋" w:hAnsi="仿宋" w:eastAsia="仿宋"/>
                <w:color w:val="000000"/>
                <w:sz w:val="24"/>
                <w:szCs w:val="24"/>
              </w:rPr>
              <w:br w:type="textWrapping"/>
            </w:r>
            <w:r>
              <w:rPr>
                <w:rFonts w:hint="eastAsia" w:ascii="仿宋" w:hAnsi="仿宋" w:eastAsia="仿宋"/>
                <w:color w:val="000000"/>
                <w:sz w:val="24"/>
                <w:szCs w:val="24"/>
              </w:rPr>
              <w:t>10.视场角：水平：92.6°～30°；垂直：51.2°～17°；对角：112.8°～36.5°；</w:t>
            </w:r>
            <w:r>
              <w:rPr>
                <w:rFonts w:hint="eastAsia" w:ascii="仿宋" w:hAnsi="仿宋" w:eastAsia="仿宋"/>
                <w:color w:val="000000"/>
                <w:sz w:val="24"/>
                <w:szCs w:val="24"/>
              </w:rPr>
              <w:br w:type="textWrapping"/>
            </w:r>
            <w:r>
              <w:rPr>
                <w:rFonts w:hint="eastAsia" w:ascii="仿宋" w:hAnsi="仿宋" w:eastAsia="仿宋"/>
                <w:color w:val="000000"/>
                <w:sz w:val="24"/>
                <w:szCs w:val="24"/>
              </w:rPr>
              <w:t>11.通用行为分析：物品遗留；物品搬移；</w:t>
            </w:r>
            <w:r>
              <w:rPr>
                <w:rFonts w:hint="eastAsia" w:ascii="仿宋" w:hAnsi="仿宋" w:eastAsia="仿宋"/>
                <w:color w:val="000000"/>
                <w:sz w:val="24"/>
                <w:szCs w:val="24"/>
              </w:rPr>
              <w:br w:type="textWrapping"/>
            </w:r>
            <w:r>
              <w:rPr>
                <w:rFonts w:hint="eastAsia" w:ascii="仿宋" w:hAnsi="仿宋" w:eastAsia="仿宋"/>
                <w:color w:val="000000"/>
                <w:sz w:val="24"/>
                <w:szCs w:val="24"/>
              </w:rPr>
              <w:t>12.热度图：支持；</w:t>
            </w:r>
            <w:r>
              <w:rPr>
                <w:rFonts w:hint="eastAsia" w:ascii="仿宋" w:hAnsi="仿宋" w:eastAsia="仿宋"/>
                <w:color w:val="000000"/>
                <w:sz w:val="24"/>
                <w:szCs w:val="24"/>
              </w:rPr>
              <w:br w:type="textWrapping"/>
            </w:r>
            <w:r>
              <w:rPr>
                <w:rFonts w:hint="eastAsia" w:ascii="仿宋" w:hAnsi="仿宋" w:eastAsia="仿宋"/>
                <w:color w:val="000000"/>
                <w:sz w:val="24"/>
                <w:szCs w:val="24"/>
              </w:rPr>
              <w:t>13.周界防范：绊线入侵；区域入侵；徘徊检测；人员聚集；</w:t>
            </w:r>
            <w:r>
              <w:rPr>
                <w:rFonts w:hint="eastAsia" w:ascii="仿宋" w:hAnsi="仿宋" w:eastAsia="仿宋"/>
                <w:color w:val="000000"/>
                <w:sz w:val="24"/>
                <w:szCs w:val="24"/>
              </w:rPr>
              <w:br w:type="textWrapping"/>
            </w:r>
            <w:r>
              <w:rPr>
                <w:rFonts w:hint="eastAsia" w:ascii="仿宋" w:hAnsi="仿宋" w:eastAsia="仿宋"/>
                <w:color w:val="000000"/>
                <w:sz w:val="24"/>
                <w:szCs w:val="24"/>
              </w:rPr>
              <w:t>14.人脸检测：支持人脸检测；支持跟踪；支持优选；支持抓拍；支持上报最优的人脸抓图；支持人脸曝光；支持人脸属性提取，支持6种属性8种表情：性别，年龄，眼镜，表情（愤怒，平静，高兴，悲伤，厌恶，惊讶，困惑，害怕），口罩，胡子；支持人脸抠图区域可设：人脸， 单寸照，自定义；支持实时抓拍、优选抓拍、质量优先三种抓拍策略；支持人脸角度过滤功能；支持优选时长可设；</w:t>
            </w:r>
            <w:r>
              <w:rPr>
                <w:rFonts w:hint="eastAsia" w:ascii="仿宋" w:hAnsi="仿宋" w:eastAsia="仿宋"/>
                <w:color w:val="000000"/>
                <w:sz w:val="24"/>
                <w:szCs w:val="24"/>
              </w:rPr>
              <w:br w:type="textWrapping"/>
            </w:r>
            <w:r>
              <w:rPr>
                <w:rFonts w:hint="eastAsia" w:ascii="仿宋" w:hAnsi="仿宋" w:eastAsia="仿宋"/>
                <w:color w:val="000000"/>
                <w:sz w:val="24"/>
                <w:szCs w:val="24"/>
              </w:rPr>
              <w:t>15.智能编码：H.264：支持；H.265：支持；</w:t>
            </w:r>
            <w:r>
              <w:rPr>
                <w:rFonts w:hint="eastAsia" w:ascii="仿宋" w:hAnsi="仿宋" w:eastAsia="仿宋"/>
                <w:color w:val="000000"/>
                <w:sz w:val="24"/>
                <w:szCs w:val="24"/>
              </w:rPr>
              <w:br w:type="textWrapping"/>
            </w:r>
            <w:r>
              <w:rPr>
                <w:rFonts w:hint="eastAsia" w:ascii="仿宋" w:hAnsi="仿宋" w:eastAsia="仿宋"/>
                <w:color w:val="000000"/>
                <w:sz w:val="24"/>
                <w:szCs w:val="24"/>
              </w:rPr>
              <w:t>16.AI编码：H.264：支持（压缩率≥25%）；H.265：支持（压缩率≥25%）；</w:t>
            </w:r>
            <w:r>
              <w:rPr>
                <w:rFonts w:hint="eastAsia" w:ascii="仿宋" w:hAnsi="仿宋" w:eastAsia="仿宋"/>
                <w:color w:val="000000"/>
                <w:sz w:val="24"/>
                <w:szCs w:val="24"/>
              </w:rPr>
              <w:br w:type="textWrapping"/>
            </w:r>
            <w:r>
              <w:rPr>
                <w:rFonts w:hint="eastAsia" w:ascii="仿宋" w:hAnsi="仿宋" w:eastAsia="仿宋"/>
                <w:color w:val="000000"/>
                <w:sz w:val="24"/>
                <w:szCs w:val="24"/>
              </w:rPr>
              <w:t>17.宽动态：120dB；</w:t>
            </w:r>
            <w:r>
              <w:rPr>
                <w:rFonts w:hint="eastAsia" w:ascii="仿宋" w:hAnsi="仿宋" w:eastAsia="仿宋"/>
                <w:color w:val="000000"/>
                <w:sz w:val="24"/>
                <w:szCs w:val="24"/>
              </w:rPr>
              <w:br w:type="textWrapping"/>
            </w:r>
            <w:r>
              <w:rPr>
                <w:rFonts w:hint="eastAsia" w:ascii="仿宋" w:hAnsi="仿宋" w:eastAsia="仿宋"/>
                <w:color w:val="000000"/>
                <w:sz w:val="24"/>
                <w:szCs w:val="24"/>
              </w:rPr>
              <w:t>18.走廊模式：90°/270°（在2688×1520分辨率及以下支持）；</w:t>
            </w:r>
            <w:r>
              <w:rPr>
                <w:rFonts w:hint="eastAsia" w:ascii="仿宋" w:hAnsi="仿宋" w:eastAsia="仿宋"/>
                <w:color w:val="000000"/>
                <w:sz w:val="24"/>
                <w:szCs w:val="24"/>
              </w:rPr>
              <w:br w:type="textWrapping"/>
            </w:r>
            <w:r>
              <w:rPr>
                <w:rFonts w:hint="eastAsia" w:ascii="仿宋" w:hAnsi="仿宋" w:eastAsia="仿宋"/>
                <w:color w:val="000000"/>
                <w:sz w:val="24"/>
                <w:szCs w:val="24"/>
              </w:rPr>
              <w:t>19.内置MIC：支持，内置1个MIC；</w:t>
            </w:r>
            <w:r>
              <w:rPr>
                <w:rFonts w:hint="eastAsia" w:ascii="仿宋" w:hAnsi="仿宋" w:eastAsia="仿宋"/>
                <w:color w:val="000000"/>
                <w:sz w:val="24"/>
                <w:szCs w:val="24"/>
              </w:rPr>
              <w:br w:type="textWrapping"/>
            </w:r>
            <w:r>
              <w:rPr>
                <w:rFonts w:hint="eastAsia" w:ascii="仿宋" w:hAnsi="仿宋" w:eastAsia="仿宋"/>
                <w:color w:val="000000"/>
                <w:sz w:val="24"/>
                <w:szCs w:val="24"/>
              </w:rPr>
              <w:t>20.报警事件：无SD卡；SD卡空间不足；SD卡出错；网络断开；IP冲突；非法访问；动态检测；视频遮挡；绊线入侵；区域入侵；徘徊检测；人员聚集；音频异常侦测；电压检测；SMD；安全异常；人脸检测；物品遗留；物品搬移；虚焦侦测；</w:t>
            </w:r>
            <w:r>
              <w:rPr>
                <w:rFonts w:hint="eastAsia" w:ascii="仿宋" w:hAnsi="仿宋" w:eastAsia="仿宋"/>
                <w:color w:val="000000"/>
                <w:sz w:val="24"/>
                <w:szCs w:val="24"/>
              </w:rPr>
              <w:br w:type="textWrapping"/>
            </w:r>
            <w:r>
              <w:rPr>
                <w:rFonts w:hint="eastAsia" w:ascii="仿宋" w:hAnsi="仿宋" w:eastAsia="仿宋"/>
                <w:color w:val="000000"/>
                <w:sz w:val="24"/>
                <w:szCs w:val="24"/>
              </w:rPr>
              <w:t>21.接入标准：ONVIF（Profile S &amp; Profile G &amp; Profile T）；CGI；GB/T28181-2022（双国标）；GA/T1400；</w:t>
            </w:r>
            <w:r>
              <w:rPr>
                <w:rFonts w:hint="eastAsia" w:ascii="仿宋" w:hAnsi="仿宋" w:eastAsia="仿宋"/>
                <w:color w:val="000000"/>
                <w:sz w:val="24"/>
                <w:szCs w:val="24"/>
              </w:rPr>
              <w:br w:type="textWrapping"/>
            </w:r>
            <w:r>
              <w:rPr>
                <w:rFonts w:hint="eastAsia" w:ascii="仿宋" w:hAnsi="仿宋" w:eastAsia="仿宋"/>
                <w:color w:val="000000"/>
                <w:sz w:val="24"/>
                <w:szCs w:val="24"/>
              </w:rPr>
              <w:t>22.预览最大用户数：20个（总带宽：48M）；</w:t>
            </w:r>
            <w:r>
              <w:rPr>
                <w:rFonts w:hint="eastAsia" w:ascii="仿宋" w:hAnsi="仿宋" w:eastAsia="仿宋"/>
                <w:color w:val="000000"/>
                <w:sz w:val="24"/>
                <w:szCs w:val="24"/>
              </w:rPr>
              <w:br w:type="textWrapping"/>
            </w:r>
            <w:r>
              <w:rPr>
                <w:rFonts w:hint="eastAsia" w:ascii="仿宋" w:hAnsi="仿宋" w:eastAsia="仿宋"/>
                <w:color w:val="000000"/>
                <w:sz w:val="24"/>
                <w:szCs w:val="24"/>
              </w:rPr>
              <w:t>23.最大Micro SD卡：256GB；</w:t>
            </w:r>
            <w:r>
              <w:rPr>
                <w:rFonts w:hint="eastAsia" w:ascii="仿宋" w:hAnsi="仿宋" w:eastAsia="仿宋"/>
                <w:color w:val="000000"/>
                <w:sz w:val="24"/>
                <w:szCs w:val="24"/>
              </w:rPr>
              <w:br w:type="textWrapping"/>
            </w:r>
            <w:r>
              <w:rPr>
                <w:rFonts w:hint="eastAsia" w:ascii="仿宋" w:hAnsi="仿宋" w:eastAsia="仿宋"/>
                <w:color w:val="000000"/>
                <w:sz w:val="24"/>
                <w:szCs w:val="24"/>
              </w:rPr>
              <w:t>24.供电方式：DC12V/PoE；</w:t>
            </w:r>
            <w:r>
              <w:rPr>
                <w:rFonts w:hint="eastAsia" w:ascii="仿宋" w:hAnsi="仿宋" w:eastAsia="仿宋"/>
                <w:color w:val="000000"/>
                <w:sz w:val="24"/>
                <w:szCs w:val="24"/>
              </w:rPr>
              <w:br w:type="textWrapping"/>
            </w:r>
            <w:r>
              <w:rPr>
                <w:rFonts w:hint="eastAsia" w:ascii="仿宋" w:hAnsi="仿宋" w:eastAsia="仿宋"/>
                <w:color w:val="000000"/>
                <w:sz w:val="24"/>
                <w:szCs w:val="24"/>
              </w:rPr>
              <w:t>25.防护等级：IP67；</w:t>
            </w:r>
            <w:r>
              <w:rPr>
                <w:rFonts w:hint="eastAsia" w:ascii="仿宋" w:hAnsi="仿宋" w:eastAsia="仿宋"/>
                <w:color w:val="000000"/>
                <w:sz w:val="24"/>
                <w:szCs w:val="24"/>
              </w:rPr>
              <w:br w:type="textWrapping"/>
            </w:r>
            <w:r>
              <w:rPr>
                <w:rFonts w:hint="eastAsia" w:ascii="仿宋" w:hAnsi="仿宋" w:eastAsia="仿宋"/>
                <w:color w:val="000000"/>
                <w:sz w:val="24"/>
                <w:szCs w:val="24"/>
              </w:rPr>
              <w:t>26.防腐蚀等级：普通防护</w:t>
            </w:r>
          </w:p>
        </w:tc>
        <w:tc>
          <w:tcPr>
            <w:tcW w:w="840"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210</w:t>
            </w:r>
          </w:p>
        </w:tc>
        <w:tc>
          <w:tcPr>
            <w:tcW w:w="853"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21"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4</w:t>
            </w:r>
          </w:p>
        </w:tc>
        <w:tc>
          <w:tcPr>
            <w:tcW w:w="1935"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食堂半球型防油污摄像机</w:t>
            </w:r>
          </w:p>
        </w:tc>
        <w:tc>
          <w:tcPr>
            <w:tcW w:w="5580" w:type="dxa"/>
            <w:shd w:val="clear" w:color="auto" w:fill="auto"/>
          </w:tcPr>
          <w:p>
            <w:pPr>
              <w:rPr>
                <w:rFonts w:ascii="仿宋" w:hAnsi="仿宋" w:eastAsia="仿宋"/>
                <w:color w:val="000000"/>
                <w:sz w:val="24"/>
                <w:szCs w:val="24"/>
              </w:rPr>
            </w:pPr>
            <w:r>
              <w:rPr>
                <w:rFonts w:hint="eastAsia" w:ascii="仿宋" w:hAnsi="仿宋" w:eastAsia="仿宋"/>
                <w:color w:val="000000"/>
                <w:sz w:val="24"/>
                <w:szCs w:val="24"/>
              </w:rPr>
              <w:t>1.传感器类型：1/2.7英寸CMOS；像素：400万；</w:t>
            </w:r>
            <w:r>
              <w:rPr>
                <w:rFonts w:hint="eastAsia" w:ascii="仿宋" w:hAnsi="仿宋" w:eastAsia="仿宋"/>
                <w:color w:val="000000"/>
                <w:sz w:val="24"/>
                <w:szCs w:val="24"/>
              </w:rPr>
              <w:br w:type="textWrapping"/>
            </w:r>
            <w:r>
              <w:rPr>
                <w:rFonts w:hint="eastAsia" w:ascii="仿宋" w:hAnsi="仿宋" w:eastAsia="仿宋"/>
                <w:color w:val="000000"/>
                <w:sz w:val="24"/>
                <w:szCs w:val="24"/>
              </w:rPr>
              <w:t>2.最大分辨率：2688×1520；</w:t>
            </w:r>
            <w:r>
              <w:rPr>
                <w:rFonts w:hint="eastAsia" w:ascii="仿宋" w:hAnsi="仿宋" w:eastAsia="仿宋"/>
                <w:color w:val="000000"/>
                <w:sz w:val="24"/>
                <w:szCs w:val="24"/>
              </w:rPr>
              <w:br w:type="textWrapping"/>
            </w:r>
            <w:r>
              <w:rPr>
                <w:rFonts w:hint="eastAsia" w:ascii="仿宋" w:hAnsi="仿宋" w:eastAsia="仿宋"/>
                <w:color w:val="000000"/>
                <w:sz w:val="24"/>
                <w:szCs w:val="24"/>
              </w:rPr>
              <w:t>3.最低照度：0.002lux（彩色模式）；0.0002lux（黑白模式）；0lux（补光灯开启）；</w:t>
            </w:r>
            <w:r>
              <w:rPr>
                <w:rFonts w:hint="eastAsia" w:ascii="仿宋" w:hAnsi="仿宋" w:eastAsia="仿宋"/>
                <w:color w:val="000000"/>
                <w:sz w:val="24"/>
                <w:szCs w:val="24"/>
              </w:rPr>
              <w:br w:type="textWrapping"/>
            </w:r>
            <w:r>
              <w:rPr>
                <w:rFonts w:hint="eastAsia" w:ascii="仿宋" w:hAnsi="仿宋" w:eastAsia="仿宋"/>
                <w:color w:val="000000"/>
                <w:sz w:val="24"/>
                <w:szCs w:val="24"/>
              </w:rPr>
              <w:t>4.最大补光距离：80m（红外视频监控距离）30m（暖光视频监控距离）10m（暖光人脸检测距离）；</w:t>
            </w:r>
            <w:r>
              <w:rPr>
                <w:rFonts w:hint="eastAsia" w:ascii="仿宋" w:hAnsi="仿宋" w:eastAsia="仿宋"/>
                <w:color w:val="000000"/>
                <w:sz w:val="24"/>
                <w:szCs w:val="24"/>
              </w:rPr>
              <w:br w:type="textWrapping"/>
            </w:r>
            <w:r>
              <w:rPr>
                <w:rFonts w:hint="eastAsia" w:ascii="仿宋" w:hAnsi="仿宋" w:eastAsia="仿宋"/>
                <w:color w:val="000000"/>
                <w:sz w:val="24"/>
                <w:szCs w:val="24"/>
              </w:rPr>
              <w:t>5.补光灯：2颗（红外灯）;2颗（暖光灯）；</w:t>
            </w:r>
            <w:r>
              <w:rPr>
                <w:rFonts w:hint="eastAsia" w:ascii="仿宋" w:hAnsi="仿宋" w:eastAsia="仿宋"/>
                <w:color w:val="000000"/>
                <w:sz w:val="24"/>
                <w:szCs w:val="24"/>
              </w:rPr>
              <w:br w:type="textWrapping"/>
            </w:r>
            <w:r>
              <w:rPr>
                <w:rFonts w:hint="eastAsia" w:ascii="仿宋" w:hAnsi="仿宋" w:eastAsia="仿宋"/>
                <w:color w:val="000000"/>
                <w:sz w:val="24"/>
                <w:szCs w:val="24"/>
              </w:rPr>
              <w:t>6.镜头类型：定焦；镜头焦距：3.6mm；</w:t>
            </w:r>
            <w:r>
              <w:rPr>
                <w:rFonts w:hint="eastAsia" w:ascii="仿宋" w:hAnsi="仿宋" w:eastAsia="仿宋"/>
                <w:color w:val="000000"/>
                <w:sz w:val="24"/>
                <w:szCs w:val="24"/>
              </w:rPr>
              <w:br w:type="textWrapping"/>
            </w:r>
            <w:r>
              <w:rPr>
                <w:rFonts w:hint="eastAsia" w:ascii="仿宋" w:hAnsi="仿宋" w:eastAsia="仿宋"/>
                <w:color w:val="000000"/>
                <w:sz w:val="24"/>
                <w:szCs w:val="24"/>
              </w:rPr>
              <w:t>7.视场角：水平：92°；垂直：48°；对角：109°；</w:t>
            </w:r>
            <w:r>
              <w:rPr>
                <w:rFonts w:hint="eastAsia" w:ascii="仿宋" w:hAnsi="仿宋" w:eastAsia="仿宋"/>
                <w:color w:val="000000"/>
                <w:sz w:val="24"/>
                <w:szCs w:val="24"/>
              </w:rPr>
              <w:br w:type="textWrapping"/>
            </w:r>
            <w:r>
              <w:rPr>
                <w:rFonts w:hint="eastAsia" w:ascii="仿宋" w:hAnsi="仿宋" w:eastAsia="仿宋"/>
                <w:color w:val="000000"/>
                <w:sz w:val="24"/>
                <w:szCs w:val="24"/>
              </w:rPr>
              <w:t>8.通用行为分析：物品遗留;物品搬移；</w:t>
            </w:r>
            <w:r>
              <w:rPr>
                <w:rFonts w:hint="eastAsia" w:ascii="仿宋" w:hAnsi="仿宋" w:eastAsia="仿宋"/>
                <w:color w:val="000000"/>
                <w:sz w:val="24"/>
                <w:szCs w:val="24"/>
              </w:rPr>
              <w:br w:type="textWrapping"/>
            </w:r>
            <w:r>
              <w:rPr>
                <w:rFonts w:hint="eastAsia" w:ascii="仿宋" w:hAnsi="仿宋" w:eastAsia="仿宋"/>
                <w:color w:val="000000"/>
                <w:sz w:val="24"/>
                <w:szCs w:val="24"/>
              </w:rPr>
              <w:t>9.周界防范：绊线入侵;区域入侵;快速移动（三项均支持人车分类及精准检测）;徘徊检测;人员聚集;停车检测；</w:t>
            </w:r>
            <w:r>
              <w:rPr>
                <w:rFonts w:hint="eastAsia" w:ascii="仿宋" w:hAnsi="仿宋" w:eastAsia="仿宋"/>
                <w:color w:val="000000"/>
                <w:sz w:val="24"/>
                <w:szCs w:val="24"/>
              </w:rPr>
              <w:br w:type="textWrapping"/>
            </w:r>
            <w:r>
              <w:rPr>
                <w:rFonts w:hint="eastAsia" w:ascii="仿宋" w:hAnsi="仿宋" w:eastAsia="仿宋"/>
                <w:color w:val="000000"/>
                <w:sz w:val="24"/>
                <w:szCs w:val="24"/>
              </w:rPr>
              <w:t>10.人脸检测：支持人脸检测;支持跟踪;支持优选;支持抓拍;支持上报最优的人脸抓图;支持人脸增强,支持人脸曝光;支持人脸属性提取,支持6种属性8种表情:性别,年龄,眼镜,表情（愤怒,平静,高兴,悲伤,厌恶,惊讶,,困惑,害怕）,口罩,胡子,支持人脸抠图区域可设:人脸, 11、单寸照,自定义;支持实时抓拍、优选抓拍、质量优先三种抓拍策略;支持人脸角度过滤功能;支持优选时长可设；</w:t>
            </w:r>
            <w:r>
              <w:rPr>
                <w:rFonts w:hint="eastAsia" w:ascii="仿宋" w:hAnsi="仿宋" w:eastAsia="仿宋"/>
                <w:color w:val="000000"/>
                <w:sz w:val="24"/>
                <w:szCs w:val="24"/>
              </w:rPr>
              <w:br w:type="textWrapping"/>
            </w:r>
            <w:r>
              <w:rPr>
                <w:rFonts w:hint="eastAsia" w:ascii="仿宋" w:hAnsi="仿宋" w:eastAsia="仿宋"/>
                <w:color w:val="000000"/>
                <w:sz w:val="24"/>
                <w:szCs w:val="24"/>
              </w:rPr>
              <w:t>12.人数统计：支持绊线人数统计,支持区域内人数统计,支持排队管理功能；拌线人数统计可显示及输出日、月、年统计报表;支持4个绊线人数统计,4个区域内人数统计,4个排队管理功能；</w:t>
            </w:r>
            <w:r>
              <w:rPr>
                <w:rFonts w:hint="eastAsia" w:ascii="仿宋" w:hAnsi="仿宋" w:eastAsia="仿宋"/>
                <w:color w:val="000000"/>
                <w:sz w:val="24"/>
                <w:szCs w:val="24"/>
              </w:rPr>
              <w:br w:type="textWrapping"/>
            </w:r>
            <w:r>
              <w:rPr>
                <w:rFonts w:hint="eastAsia" w:ascii="仿宋" w:hAnsi="仿宋" w:eastAsia="仿宋"/>
                <w:color w:val="000000"/>
                <w:sz w:val="24"/>
                <w:szCs w:val="24"/>
              </w:rPr>
              <w:t>13.睿厨：支持人员着装检测，可根据检测到的口罩、帽子、衣服颜色属性进行不匹配报警，同时预览界面支持显示不匹配项；</w:t>
            </w:r>
            <w:r>
              <w:rPr>
                <w:rFonts w:hint="eastAsia" w:ascii="仿宋" w:hAnsi="仿宋" w:eastAsia="仿宋"/>
                <w:color w:val="000000"/>
                <w:sz w:val="24"/>
                <w:szCs w:val="24"/>
              </w:rPr>
              <w:br w:type="textWrapping"/>
            </w:r>
            <w:r>
              <w:rPr>
                <w:rFonts w:hint="eastAsia" w:ascii="仿宋" w:hAnsi="仿宋" w:eastAsia="仿宋"/>
                <w:color w:val="000000"/>
                <w:sz w:val="24"/>
                <w:szCs w:val="24"/>
              </w:rPr>
              <w:t>14.可对老鼠进行检测，当检测到老鼠时可触发报警；报警的最短持续时间和重复报警时间可设置；设备可对老鼠持续报警；（提供具有资质的第三方检测机构的检测报告复印件）</w:t>
            </w:r>
            <w:r>
              <w:rPr>
                <w:rFonts w:hint="eastAsia" w:ascii="仿宋" w:hAnsi="仿宋" w:eastAsia="仿宋"/>
                <w:color w:val="000000"/>
                <w:sz w:val="24"/>
                <w:szCs w:val="24"/>
              </w:rPr>
              <w:br w:type="textWrapping"/>
            </w:r>
            <w:r>
              <w:rPr>
                <w:rFonts w:hint="eastAsia" w:ascii="仿宋" w:hAnsi="仿宋" w:eastAsia="仿宋"/>
                <w:color w:val="000000"/>
                <w:sz w:val="24"/>
                <w:szCs w:val="24"/>
              </w:rPr>
              <w:t>15.可对垃圾桶未盖进行检测，当检测到垃圾桶未盖时可触发报警；报警的最短持续时间和重复报警时间可设置；设备可对未盖的垃圾桶持续报警；</w:t>
            </w:r>
            <w:r>
              <w:rPr>
                <w:rFonts w:hint="eastAsia" w:ascii="仿宋" w:hAnsi="仿宋" w:eastAsia="仿宋"/>
                <w:color w:val="000000"/>
                <w:sz w:val="24"/>
                <w:szCs w:val="24"/>
              </w:rPr>
              <w:br w:type="textWrapping"/>
            </w:r>
            <w:r>
              <w:rPr>
                <w:rFonts w:hint="eastAsia" w:ascii="仿宋" w:hAnsi="仿宋" w:eastAsia="仿宋"/>
                <w:color w:val="000000"/>
                <w:sz w:val="24"/>
                <w:szCs w:val="24"/>
              </w:rPr>
              <w:t>16.可对玩手机的目标进行检测，当检测到目标玩手机时可触发报警；报警的最短持续时间和重复报警时间可设置；设备可对玩手机的目标持续报警；</w:t>
            </w:r>
            <w:r>
              <w:rPr>
                <w:rFonts w:hint="eastAsia" w:ascii="仿宋" w:hAnsi="仿宋" w:eastAsia="仿宋"/>
                <w:color w:val="000000"/>
                <w:sz w:val="24"/>
                <w:szCs w:val="24"/>
              </w:rPr>
              <w:br w:type="textWrapping"/>
            </w:r>
            <w:r>
              <w:rPr>
                <w:rFonts w:hint="eastAsia" w:ascii="仿宋" w:hAnsi="仿宋" w:eastAsia="仿宋"/>
                <w:color w:val="000000"/>
                <w:sz w:val="24"/>
                <w:szCs w:val="24"/>
              </w:rPr>
              <w:t>17.智能编码：H.264:支持;H.265:支持；</w:t>
            </w:r>
            <w:r>
              <w:rPr>
                <w:rFonts w:hint="eastAsia" w:ascii="仿宋" w:hAnsi="仿宋" w:eastAsia="仿宋"/>
                <w:color w:val="000000"/>
                <w:sz w:val="24"/>
                <w:szCs w:val="24"/>
              </w:rPr>
              <w:br w:type="textWrapping"/>
            </w:r>
            <w:r>
              <w:rPr>
                <w:rFonts w:hint="eastAsia" w:ascii="仿宋" w:hAnsi="仿宋" w:eastAsia="仿宋"/>
                <w:color w:val="000000"/>
                <w:sz w:val="24"/>
                <w:szCs w:val="24"/>
              </w:rPr>
              <w:t>18.宽动态：120dB；</w:t>
            </w:r>
            <w:r>
              <w:rPr>
                <w:rFonts w:hint="eastAsia" w:ascii="仿宋" w:hAnsi="仿宋" w:eastAsia="仿宋"/>
                <w:color w:val="000000"/>
                <w:sz w:val="24"/>
                <w:szCs w:val="24"/>
              </w:rPr>
              <w:br w:type="textWrapping"/>
            </w:r>
            <w:r>
              <w:rPr>
                <w:rFonts w:hint="eastAsia" w:ascii="仿宋" w:hAnsi="仿宋" w:eastAsia="仿宋"/>
                <w:color w:val="000000"/>
                <w:sz w:val="24"/>
                <w:szCs w:val="24"/>
              </w:rPr>
              <w:t>19.走廊模式：90°/270°；</w:t>
            </w:r>
            <w:r>
              <w:rPr>
                <w:rFonts w:hint="eastAsia" w:ascii="仿宋" w:hAnsi="仿宋" w:eastAsia="仿宋"/>
                <w:color w:val="000000"/>
                <w:sz w:val="24"/>
                <w:szCs w:val="24"/>
              </w:rPr>
              <w:br w:type="textWrapping"/>
            </w:r>
            <w:r>
              <w:rPr>
                <w:rFonts w:hint="eastAsia" w:ascii="仿宋" w:hAnsi="仿宋" w:eastAsia="仿宋"/>
                <w:color w:val="000000"/>
                <w:sz w:val="24"/>
                <w:szCs w:val="24"/>
              </w:rPr>
              <w:t>20.音频接口：支持；</w:t>
            </w:r>
            <w:r>
              <w:rPr>
                <w:rFonts w:hint="eastAsia" w:ascii="仿宋" w:hAnsi="仿宋" w:eastAsia="仿宋"/>
                <w:color w:val="000000"/>
                <w:sz w:val="24"/>
                <w:szCs w:val="24"/>
              </w:rPr>
              <w:br w:type="textWrapping"/>
            </w:r>
            <w:r>
              <w:rPr>
                <w:rFonts w:hint="eastAsia" w:ascii="仿宋" w:hAnsi="仿宋" w:eastAsia="仿宋"/>
                <w:color w:val="000000"/>
                <w:sz w:val="24"/>
                <w:szCs w:val="24"/>
              </w:rPr>
              <w:t>21.报警事件：无SD卡;SD卡空间不足;SD卡出错;网络断开;IP冲突;非法访问;动态检测;视频遮挡;绊线入侵;区域入侵;快速移动;物品遗留;物品搬移;徘徊检测;人员聚集;停车检测;场景变更;音频异常侦测;外部报警;人脸检测;区域内人数统计;滞留报警;人数统计;安全22、异常;睿厨;玩手机;垃圾桶未盖;传感器报警;老鼠检测；</w:t>
            </w:r>
            <w:r>
              <w:rPr>
                <w:rFonts w:hint="eastAsia" w:ascii="仿宋" w:hAnsi="仿宋" w:eastAsia="仿宋"/>
                <w:color w:val="000000"/>
                <w:sz w:val="24"/>
                <w:szCs w:val="24"/>
              </w:rPr>
              <w:br w:type="textWrapping"/>
            </w:r>
            <w:r>
              <w:rPr>
                <w:rFonts w:hint="eastAsia" w:ascii="仿宋" w:hAnsi="仿宋" w:eastAsia="仿宋"/>
                <w:color w:val="000000"/>
                <w:sz w:val="24"/>
                <w:szCs w:val="24"/>
              </w:rPr>
              <w:t>23.接入标准：ONVIF（Profile S &amp; Profile G &amp; Profile T）；CGI；GB/T28181（双国标）；GA/T1400；</w:t>
            </w:r>
            <w:r>
              <w:rPr>
                <w:rFonts w:hint="eastAsia" w:ascii="仿宋" w:hAnsi="仿宋" w:eastAsia="仿宋"/>
                <w:color w:val="000000"/>
                <w:sz w:val="24"/>
                <w:szCs w:val="24"/>
              </w:rPr>
              <w:br w:type="textWrapping"/>
            </w:r>
            <w:r>
              <w:rPr>
                <w:rFonts w:hint="eastAsia" w:ascii="仿宋" w:hAnsi="仿宋" w:eastAsia="仿宋"/>
                <w:color w:val="000000"/>
                <w:sz w:val="24"/>
                <w:szCs w:val="24"/>
              </w:rPr>
              <w:t>24.预览最大用户数：20个（总带宽:64Ｍ）；</w:t>
            </w:r>
            <w:r>
              <w:rPr>
                <w:rFonts w:hint="eastAsia" w:ascii="仿宋" w:hAnsi="仿宋" w:eastAsia="仿宋"/>
                <w:color w:val="000000"/>
                <w:sz w:val="24"/>
                <w:szCs w:val="24"/>
              </w:rPr>
              <w:br w:type="textWrapping"/>
            </w:r>
            <w:r>
              <w:rPr>
                <w:rFonts w:hint="eastAsia" w:ascii="仿宋" w:hAnsi="仿宋" w:eastAsia="仿宋"/>
                <w:color w:val="000000"/>
                <w:sz w:val="24"/>
                <w:szCs w:val="24"/>
              </w:rPr>
              <w:t>25.最大Micro SD卡：512GB；</w:t>
            </w:r>
            <w:r>
              <w:rPr>
                <w:rFonts w:hint="eastAsia" w:ascii="仿宋" w:hAnsi="仿宋" w:eastAsia="仿宋"/>
                <w:color w:val="000000"/>
                <w:sz w:val="24"/>
                <w:szCs w:val="24"/>
              </w:rPr>
              <w:br w:type="textWrapping"/>
            </w:r>
            <w:r>
              <w:rPr>
                <w:rFonts w:hint="eastAsia" w:ascii="仿宋" w:hAnsi="仿宋" w:eastAsia="仿宋"/>
                <w:color w:val="000000"/>
                <w:sz w:val="24"/>
                <w:szCs w:val="24"/>
              </w:rPr>
              <w:t>26.RS-485接口：1个（波特率范围：1200bps～115200bps）；</w:t>
            </w:r>
            <w:r>
              <w:rPr>
                <w:rFonts w:hint="eastAsia" w:ascii="仿宋" w:hAnsi="仿宋" w:eastAsia="仿宋"/>
                <w:color w:val="000000"/>
                <w:sz w:val="24"/>
                <w:szCs w:val="24"/>
              </w:rPr>
              <w:br w:type="textWrapping"/>
            </w:r>
            <w:r>
              <w:rPr>
                <w:rFonts w:hint="eastAsia" w:ascii="仿宋" w:hAnsi="仿宋" w:eastAsia="仿宋"/>
                <w:color w:val="000000"/>
                <w:sz w:val="24"/>
                <w:szCs w:val="24"/>
              </w:rPr>
              <w:t>27.音频输入：1路（RCA头）；音频输出：1路（RCA头）；</w:t>
            </w:r>
            <w:r>
              <w:rPr>
                <w:rFonts w:hint="eastAsia" w:ascii="仿宋" w:hAnsi="仿宋" w:eastAsia="仿宋"/>
                <w:color w:val="000000"/>
                <w:sz w:val="24"/>
                <w:szCs w:val="24"/>
              </w:rPr>
              <w:br w:type="textWrapping"/>
            </w:r>
            <w:r>
              <w:rPr>
                <w:rFonts w:hint="eastAsia" w:ascii="仿宋" w:hAnsi="仿宋" w:eastAsia="仿宋"/>
                <w:color w:val="000000"/>
                <w:sz w:val="24"/>
                <w:szCs w:val="24"/>
              </w:rPr>
              <w:t>28.报警输入：2路；报警输出：2路；</w:t>
            </w:r>
            <w:r>
              <w:rPr>
                <w:rFonts w:hint="eastAsia" w:ascii="仿宋" w:hAnsi="仿宋" w:eastAsia="仿宋"/>
                <w:color w:val="000000"/>
                <w:sz w:val="24"/>
                <w:szCs w:val="24"/>
              </w:rPr>
              <w:br w:type="textWrapping"/>
            </w:r>
            <w:r>
              <w:rPr>
                <w:rFonts w:hint="eastAsia" w:ascii="仿宋" w:hAnsi="仿宋" w:eastAsia="仿宋"/>
                <w:color w:val="000000"/>
                <w:sz w:val="24"/>
                <w:szCs w:val="24"/>
              </w:rPr>
              <w:t>29.模拟输出接口：1路（CVBS输出 BNC接口）；</w:t>
            </w:r>
            <w:r>
              <w:rPr>
                <w:rFonts w:hint="eastAsia" w:ascii="仿宋" w:hAnsi="仿宋" w:eastAsia="仿宋"/>
                <w:color w:val="000000"/>
                <w:sz w:val="24"/>
                <w:szCs w:val="24"/>
              </w:rPr>
              <w:br w:type="textWrapping"/>
            </w:r>
            <w:r>
              <w:rPr>
                <w:rFonts w:hint="eastAsia" w:ascii="仿宋" w:hAnsi="仿宋" w:eastAsia="仿宋"/>
                <w:color w:val="000000"/>
                <w:sz w:val="24"/>
                <w:szCs w:val="24"/>
              </w:rPr>
              <w:t>30.电源返送：支持DC12V电源返送，最大电流165mA，峰值电流700mA；</w:t>
            </w:r>
            <w:r>
              <w:rPr>
                <w:rFonts w:hint="eastAsia" w:ascii="仿宋" w:hAnsi="仿宋" w:eastAsia="仿宋"/>
                <w:color w:val="000000"/>
                <w:sz w:val="24"/>
                <w:szCs w:val="24"/>
              </w:rPr>
              <w:br w:type="textWrapping"/>
            </w:r>
            <w:r>
              <w:rPr>
                <w:rFonts w:hint="eastAsia" w:ascii="仿宋" w:hAnsi="仿宋" w:eastAsia="仿宋"/>
                <w:color w:val="000000"/>
                <w:sz w:val="24"/>
                <w:szCs w:val="24"/>
              </w:rPr>
              <w:t>31.供电方式：DC12V/PoE；</w:t>
            </w:r>
            <w:r>
              <w:rPr>
                <w:rFonts w:hint="eastAsia" w:ascii="仿宋" w:hAnsi="仿宋" w:eastAsia="仿宋"/>
                <w:color w:val="000000"/>
                <w:sz w:val="24"/>
                <w:szCs w:val="24"/>
              </w:rPr>
              <w:br w:type="textWrapping"/>
            </w:r>
            <w:r>
              <w:rPr>
                <w:rFonts w:hint="eastAsia" w:ascii="仿宋" w:hAnsi="仿宋" w:eastAsia="仿宋"/>
                <w:color w:val="000000"/>
                <w:sz w:val="24"/>
                <w:szCs w:val="24"/>
              </w:rPr>
              <w:t>32.防护等级：IP67</w:t>
            </w:r>
          </w:p>
        </w:tc>
        <w:tc>
          <w:tcPr>
            <w:tcW w:w="840"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11</w:t>
            </w:r>
          </w:p>
        </w:tc>
        <w:tc>
          <w:tcPr>
            <w:tcW w:w="853"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21"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5</w:t>
            </w:r>
          </w:p>
        </w:tc>
        <w:tc>
          <w:tcPr>
            <w:tcW w:w="1935"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室外球型网络摄像机</w:t>
            </w:r>
          </w:p>
        </w:tc>
        <w:tc>
          <w:tcPr>
            <w:tcW w:w="5580" w:type="dxa"/>
            <w:shd w:val="clear" w:color="auto" w:fill="auto"/>
          </w:tcPr>
          <w:p>
            <w:pPr>
              <w:rPr>
                <w:rFonts w:ascii="仿宋" w:hAnsi="仿宋" w:eastAsia="仿宋"/>
                <w:color w:val="000000"/>
                <w:sz w:val="24"/>
                <w:szCs w:val="24"/>
              </w:rPr>
            </w:pPr>
            <w:r>
              <w:rPr>
                <w:rFonts w:hint="eastAsia" w:ascii="仿宋" w:hAnsi="仿宋" w:eastAsia="仿宋"/>
                <w:color w:val="000000"/>
                <w:sz w:val="24"/>
                <w:szCs w:val="24"/>
              </w:rPr>
              <w:t>1.传感器类型：全景：1/1.8英寸CMOS；细节：1/2.8英寸CMOS；像素：400万；</w:t>
            </w:r>
            <w:r>
              <w:rPr>
                <w:rFonts w:hint="eastAsia" w:ascii="仿宋" w:hAnsi="仿宋" w:eastAsia="仿宋"/>
                <w:color w:val="000000"/>
                <w:sz w:val="24"/>
                <w:szCs w:val="24"/>
              </w:rPr>
              <w:br w:type="textWrapping"/>
            </w:r>
            <w:r>
              <w:rPr>
                <w:rFonts w:hint="eastAsia" w:ascii="仿宋" w:hAnsi="仿宋" w:eastAsia="仿宋"/>
                <w:color w:val="000000"/>
                <w:sz w:val="24"/>
                <w:szCs w:val="24"/>
              </w:rPr>
              <w:t>2.最大分辨率：全景2688×1520细节2688×1520；</w:t>
            </w:r>
            <w:r>
              <w:rPr>
                <w:rFonts w:hint="eastAsia" w:ascii="仿宋" w:hAnsi="仿宋" w:eastAsia="仿宋"/>
                <w:color w:val="000000"/>
                <w:sz w:val="24"/>
                <w:szCs w:val="24"/>
              </w:rPr>
              <w:br w:type="textWrapping"/>
            </w:r>
            <w:r>
              <w:rPr>
                <w:rFonts w:hint="eastAsia" w:ascii="仿宋" w:hAnsi="仿宋" w:eastAsia="仿宋"/>
                <w:color w:val="000000"/>
                <w:sz w:val="24"/>
                <w:szCs w:val="24"/>
              </w:rPr>
              <w:t>3.最低照度：全景：彩色：0.001Lux@F1.0黑白：0.0001Lux@F1.0 0Lux（白光灯开启）细节： 彩色：0.005Lux@F1.6黑白：0.0005Lux@F1.6 0Lux（红外灯开启）；</w:t>
            </w:r>
            <w:r>
              <w:rPr>
                <w:rFonts w:hint="eastAsia" w:ascii="仿宋" w:hAnsi="仿宋" w:eastAsia="仿宋"/>
                <w:color w:val="000000"/>
                <w:sz w:val="24"/>
                <w:szCs w:val="24"/>
              </w:rPr>
              <w:br w:type="textWrapping"/>
            </w:r>
            <w:r>
              <w:rPr>
                <w:rFonts w:hint="eastAsia" w:ascii="仿宋" w:hAnsi="仿宋" w:eastAsia="仿宋"/>
                <w:color w:val="000000"/>
                <w:sz w:val="24"/>
                <w:szCs w:val="24"/>
              </w:rPr>
              <w:t>4.补光距离：全景：20m（白光）；细节：100m（红外）；补光类型：红外+白光；</w:t>
            </w:r>
            <w:r>
              <w:rPr>
                <w:rFonts w:hint="eastAsia" w:ascii="仿宋" w:hAnsi="仿宋" w:eastAsia="仿宋"/>
                <w:color w:val="000000"/>
                <w:sz w:val="24"/>
                <w:szCs w:val="24"/>
              </w:rPr>
              <w:br w:type="textWrapping"/>
            </w:r>
            <w:r>
              <w:rPr>
                <w:rFonts w:hint="eastAsia" w:ascii="仿宋" w:hAnsi="仿宋" w:eastAsia="仿宋"/>
                <w:color w:val="000000"/>
                <w:sz w:val="24"/>
                <w:szCs w:val="24"/>
              </w:rPr>
              <w:t>5.镜头焦距：全景：6mm；细节：5mm～125mm；镜头光圈：全景：F1.0细节：F1.6~F3.6；</w:t>
            </w:r>
            <w:r>
              <w:rPr>
                <w:rFonts w:hint="eastAsia" w:ascii="仿宋" w:hAnsi="仿宋" w:eastAsia="仿宋"/>
                <w:color w:val="000000"/>
                <w:sz w:val="24"/>
                <w:szCs w:val="24"/>
              </w:rPr>
              <w:br w:type="textWrapping"/>
            </w:r>
            <w:r>
              <w:rPr>
                <w:rFonts w:hint="eastAsia" w:ascii="仿宋" w:hAnsi="仿宋" w:eastAsia="仿宋"/>
                <w:color w:val="000000"/>
                <w:sz w:val="24"/>
                <w:szCs w:val="24"/>
              </w:rPr>
              <w:t>6.视场角：全景水平：57°垂直：31°对角：66°细节水平：53.1°~3.4°垂直：30.4°~1.95°对角线：59.3°~3.9°；</w:t>
            </w:r>
            <w:r>
              <w:rPr>
                <w:rFonts w:hint="eastAsia" w:ascii="仿宋" w:hAnsi="仿宋" w:eastAsia="仿宋"/>
                <w:color w:val="000000"/>
                <w:sz w:val="24"/>
                <w:szCs w:val="24"/>
              </w:rPr>
              <w:br w:type="textWrapping"/>
            </w:r>
            <w:r>
              <w:rPr>
                <w:rFonts w:hint="eastAsia" w:ascii="仿宋" w:hAnsi="仿宋" w:eastAsia="仿宋"/>
                <w:color w:val="000000"/>
                <w:sz w:val="24"/>
                <w:szCs w:val="24"/>
              </w:rPr>
              <w:t>7.光学变倍：25倍；</w:t>
            </w:r>
            <w:r>
              <w:rPr>
                <w:rFonts w:hint="eastAsia" w:ascii="仿宋" w:hAnsi="仿宋" w:eastAsia="仿宋"/>
                <w:color w:val="000000"/>
                <w:sz w:val="24"/>
                <w:szCs w:val="24"/>
              </w:rPr>
              <w:br w:type="textWrapping"/>
            </w:r>
            <w:r>
              <w:rPr>
                <w:rFonts w:hint="eastAsia" w:ascii="仿宋" w:hAnsi="仿宋" w:eastAsia="仿宋"/>
                <w:color w:val="000000"/>
                <w:sz w:val="24"/>
                <w:szCs w:val="24"/>
              </w:rPr>
              <w:t>8.定时任务：预置点;巡迹;巡航;线扫；</w:t>
            </w:r>
            <w:r>
              <w:rPr>
                <w:rFonts w:hint="eastAsia" w:ascii="仿宋" w:hAnsi="仿宋" w:eastAsia="仿宋"/>
                <w:color w:val="000000"/>
                <w:sz w:val="24"/>
                <w:szCs w:val="24"/>
              </w:rPr>
              <w:br w:type="textWrapping"/>
            </w:r>
            <w:r>
              <w:rPr>
                <w:rFonts w:hint="eastAsia" w:ascii="仿宋" w:hAnsi="仿宋" w:eastAsia="仿宋"/>
                <w:color w:val="000000"/>
                <w:sz w:val="24"/>
                <w:szCs w:val="24"/>
              </w:rPr>
              <w:t>9.视频结构化：支持机动车、非机动车、人脸、人体检测；支持优选；支持抓拍；支持上报最优的抓图机动车属性（车牌，车牌颜色 ，车辆类型，车身颜色，车标，车系/年款，遮阳板，安全带，抽烟，打电话，车内饰品，年检标志）非机动车属性（类型，车身颜色，骑车人数，上衣类型，上衣颜色，帽子）人体属性（上衣类型，下衣类型，上衣颜色，下衣颜色，背包，帽子，性别，雨伞）人脸属性（性别，年龄，表情，戴眼镜，戴口罩，胡子）；</w:t>
            </w:r>
            <w:r>
              <w:rPr>
                <w:rFonts w:hint="eastAsia" w:ascii="仿宋" w:hAnsi="仿宋" w:eastAsia="仿宋"/>
                <w:color w:val="000000"/>
                <w:sz w:val="24"/>
                <w:szCs w:val="24"/>
              </w:rPr>
              <w:br w:type="textWrapping"/>
            </w:r>
            <w:r>
              <w:rPr>
                <w:rFonts w:hint="eastAsia" w:ascii="仿宋" w:hAnsi="仿宋" w:eastAsia="仿宋"/>
                <w:color w:val="000000"/>
                <w:sz w:val="24"/>
                <w:szCs w:val="24"/>
              </w:rPr>
              <w:t>周界防范：支持绊线入侵；支持区域入侵；支持穿越围栏；支持徘徊检测；支持物品遗留；支持物品搬移；支持快速移动；支持停车检测；支持人员聚集；支持人车分类报警；支持多种规则触发后联动细节相机定位、跟踪；级联视频结构化提取目标属性以及抓图；</w:t>
            </w:r>
            <w:r>
              <w:rPr>
                <w:rFonts w:hint="eastAsia" w:ascii="仿宋" w:hAnsi="仿宋" w:eastAsia="仿宋"/>
                <w:color w:val="000000"/>
                <w:sz w:val="24"/>
                <w:szCs w:val="24"/>
              </w:rPr>
              <w:br w:type="textWrapping"/>
            </w:r>
            <w:r>
              <w:rPr>
                <w:rFonts w:hint="eastAsia" w:ascii="仿宋" w:hAnsi="仿宋" w:eastAsia="仿宋"/>
                <w:color w:val="000000"/>
                <w:sz w:val="24"/>
                <w:szCs w:val="24"/>
              </w:rPr>
              <w:t>10.人脸识别：支持人脸检测；支持人脸轨迹框；支持优选；支持抓拍；支持上报最优的人脸抓图；支持人脸增强，人脸曝光；支持人脸属性提取，支持6种属性，8种表情：性别，年龄，眼镜，表情（愤怒，悲伤，厌恶，害怕，惊讶，平静，高兴，困惑），口罩，胡子；支持人脸抠图区域可设：人脸，单寸照；支持添加5个人脸库；支持单个以及批量人员注册；支持人脸识别相似度设置；支持1万人脸底库的人脸比对；</w:t>
            </w:r>
            <w:r>
              <w:rPr>
                <w:rFonts w:hint="eastAsia" w:ascii="仿宋" w:hAnsi="仿宋" w:eastAsia="仿宋"/>
                <w:color w:val="000000"/>
                <w:sz w:val="24"/>
                <w:szCs w:val="24"/>
              </w:rPr>
              <w:br w:type="textWrapping"/>
            </w:r>
            <w:r>
              <w:rPr>
                <w:rFonts w:hint="eastAsia" w:ascii="仿宋" w:hAnsi="仿宋" w:eastAsia="仿宋"/>
                <w:color w:val="000000"/>
                <w:sz w:val="24"/>
                <w:szCs w:val="24"/>
              </w:rPr>
              <w:t>11.支持全景细节独立运行不同智能。全景：支持视频结构化（机非人抓拍及全属性）、人脸识别，智能二选一。细节：支持视频结构化（机非人抓拍及全属性）、人脸识别，智能二选一。联动态：支持全景联动细节完成智能检测。全景支持视频结构化联动细节人员抓拍及属性提取；全景支持周界检测联动细节跟踪及目标抓拍属性提取。；</w:t>
            </w:r>
            <w:r>
              <w:rPr>
                <w:rFonts w:hint="eastAsia" w:ascii="仿宋" w:hAnsi="仿宋" w:eastAsia="仿宋"/>
                <w:color w:val="000000"/>
                <w:sz w:val="24"/>
                <w:szCs w:val="24"/>
              </w:rPr>
              <w:br w:type="textWrapping"/>
            </w:r>
            <w:r>
              <w:rPr>
                <w:rFonts w:hint="eastAsia" w:ascii="仿宋" w:hAnsi="仿宋" w:eastAsia="仿宋"/>
                <w:color w:val="000000"/>
                <w:sz w:val="24"/>
                <w:szCs w:val="24"/>
              </w:rPr>
              <w:t>12.光警戒：支持白光 闪烁时间可设置：5-30秒；频率：高/中/低；</w:t>
            </w:r>
            <w:r>
              <w:rPr>
                <w:rFonts w:hint="eastAsia" w:ascii="仿宋" w:hAnsi="仿宋" w:eastAsia="仿宋"/>
                <w:color w:val="000000"/>
                <w:sz w:val="24"/>
                <w:szCs w:val="24"/>
              </w:rPr>
              <w:br w:type="textWrapping"/>
            </w:r>
            <w:r>
              <w:rPr>
                <w:rFonts w:hint="eastAsia" w:ascii="仿宋" w:hAnsi="仿宋" w:eastAsia="仿宋"/>
                <w:color w:val="000000"/>
                <w:sz w:val="24"/>
                <w:szCs w:val="24"/>
              </w:rPr>
              <w:t>13.透雾功能：电子透雾；</w:t>
            </w:r>
            <w:r>
              <w:rPr>
                <w:rFonts w:hint="eastAsia" w:ascii="仿宋" w:hAnsi="仿宋" w:eastAsia="仿宋"/>
                <w:color w:val="000000"/>
                <w:sz w:val="24"/>
                <w:szCs w:val="24"/>
              </w:rPr>
              <w:br w:type="textWrapping"/>
            </w:r>
            <w:r>
              <w:rPr>
                <w:rFonts w:hint="eastAsia" w:ascii="仿宋" w:hAnsi="仿宋" w:eastAsia="仿宋"/>
                <w:color w:val="000000"/>
                <w:sz w:val="24"/>
                <w:szCs w:val="24"/>
              </w:rPr>
              <w:t>14.网络接口：1个（内置RJ-45网口，支持10M/100M网络数据）；</w:t>
            </w:r>
            <w:r>
              <w:rPr>
                <w:rFonts w:hint="eastAsia" w:ascii="仿宋" w:hAnsi="仿宋" w:eastAsia="仿宋"/>
                <w:color w:val="000000"/>
                <w:sz w:val="24"/>
                <w:szCs w:val="24"/>
              </w:rPr>
              <w:br w:type="textWrapping"/>
            </w:r>
            <w:r>
              <w:rPr>
                <w:rFonts w:hint="eastAsia" w:ascii="仿宋" w:hAnsi="仿宋" w:eastAsia="仿宋"/>
                <w:color w:val="000000"/>
                <w:sz w:val="24"/>
                <w:szCs w:val="24"/>
              </w:rPr>
              <w:t>15.音频输入：1路；音频输出：1路；</w:t>
            </w:r>
            <w:r>
              <w:rPr>
                <w:rFonts w:hint="eastAsia" w:ascii="仿宋" w:hAnsi="仿宋" w:eastAsia="仿宋"/>
                <w:color w:val="000000"/>
                <w:sz w:val="24"/>
                <w:szCs w:val="24"/>
              </w:rPr>
              <w:br w:type="textWrapping"/>
            </w:r>
            <w:r>
              <w:rPr>
                <w:rFonts w:hint="eastAsia" w:ascii="仿宋" w:hAnsi="仿宋" w:eastAsia="仿宋"/>
                <w:color w:val="000000"/>
                <w:sz w:val="24"/>
                <w:szCs w:val="24"/>
              </w:rPr>
              <w:t>16.语音对讲：支持；</w:t>
            </w:r>
            <w:r>
              <w:rPr>
                <w:rFonts w:hint="eastAsia" w:ascii="仿宋" w:hAnsi="仿宋" w:eastAsia="仿宋"/>
                <w:color w:val="000000"/>
                <w:sz w:val="24"/>
                <w:szCs w:val="24"/>
              </w:rPr>
              <w:br w:type="textWrapping"/>
            </w:r>
            <w:r>
              <w:rPr>
                <w:rFonts w:hint="eastAsia" w:ascii="仿宋" w:hAnsi="仿宋" w:eastAsia="仿宋"/>
                <w:color w:val="000000"/>
                <w:sz w:val="24"/>
                <w:szCs w:val="24"/>
              </w:rPr>
              <w:t>17.报警输入：2路，开关量输入(0～5V DC)；报警输出：1路；</w:t>
            </w:r>
            <w:r>
              <w:rPr>
                <w:rFonts w:hint="eastAsia" w:ascii="仿宋" w:hAnsi="仿宋" w:eastAsia="仿宋"/>
                <w:color w:val="000000"/>
                <w:sz w:val="24"/>
                <w:szCs w:val="24"/>
              </w:rPr>
              <w:br w:type="textWrapping"/>
            </w:r>
            <w:r>
              <w:rPr>
                <w:rFonts w:hint="eastAsia" w:ascii="仿宋" w:hAnsi="仿宋" w:eastAsia="仿宋"/>
                <w:color w:val="000000"/>
                <w:sz w:val="24"/>
                <w:szCs w:val="24"/>
              </w:rPr>
              <w:t>18.供电方式：DC36V±25%；</w:t>
            </w:r>
            <w:r>
              <w:rPr>
                <w:rFonts w:hint="eastAsia" w:ascii="仿宋" w:hAnsi="仿宋" w:eastAsia="仿宋"/>
                <w:color w:val="000000"/>
                <w:sz w:val="24"/>
                <w:szCs w:val="24"/>
              </w:rPr>
              <w:br w:type="textWrapping"/>
            </w:r>
            <w:r>
              <w:rPr>
                <w:rFonts w:hint="eastAsia" w:ascii="仿宋" w:hAnsi="仿宋" w:eastAsia="仿宋"/>
                <w:color w:val="000000"/>
                <w:sz w:val="24"/>
                <w:szCs w:val="24"/>
              </w:rPr>
              <w:t>19.防护等级：IP66;TVS 6000V防雷、防浪涌和防突波保护;符合GB/T 17626.5 4级标准；</w:t>
            </w:r>
            <w:r>
              <w:rPr>
                <w:rFonts w:hint="eastAsia" w:ascii="仿宋" w:hAnsi="仿宋" w:eastAsia="仿宋"/>
                <w:color w:val="000000"/>
                <w:sz w:val="24"/>
                <w:szCs w:val="24"/>
              </w:rPr>
              <w:br w:type="textWrapping"/>
            </w:r>
            <w:r>
              <w:rPr>
                <w:rFonts w:hint="eastAsia" w:ascii="仿宋" w:hAnsi="仿宋" w:eastAsia="仿宋"/>
                <w:color w:val="000000"/>
                <w:sz w:val="24"/>
                <w:szCs w:val="24"/>
              </w:rPr>
              <w:t>20.接口类型：RJ45接口</w:t>
            </w:r>
          </w:p>
        </w:tc>
        <w:tc>
          <w:tcPr>
            <w:tcW w:w="840"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4</w:t>
            </w:r>
          </w:p>
        </w:tc>
        <w:tc>
          <w:tcPr>
            <w:tcW w:w="853"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21"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6</w:t>
            </w:r>
          </w:p>
        </w:tc>
        <w:tc>
          <w:tcPr>
            <w:tcW w:w="1935"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校门口全景网络摄像机</w:t>
            </w:r>
          </w:p>
        </w:tc>
        <w:tc>
          <w:tcPr>
            <w:tcW w:w="5580" w:type="dxa"/>
            <w:shd w:val="clear" w:color="auto" w:fill="auto"/>
          </w:tcPr>
          <w:p>
            <w:pPr>
              <w:rPr>
                <w:rFonts w:ascii="仿宋" w:hAnsi="仿宋" w:eastAsia="仿宋"/>
                <w:color w:val="000000"/>
                <w:sz w:val="24"/>
                <w:szCs w:val="24"/>
              </w:rPr>
            </w:pPr>
            <w:r>
              <w:rPr>
                <w:rFonts w:hint="eastAsia" w:ascii="仿宋" w:hAnsi="仿宋" w:eastAsia="仿宋"/>
                <w:color w:val="000000"/>
                <w:sz w:val="24"/>
                <w:szCs w:val="24"/>
              </w:rPr>
              <w:t>1.传感器类型：双1/1.8英寸CMOS；像素：800万；</w:t>
            </w:r>
            <w:r>
              <w:rPr>
                <w:rFonts w:hint="eastAsia" w:ascii="仿宋" w:hAnsi="仿宋" w:eastAsia="仿宋"/>
                <w:color w:val="000000"/>
                <w:sz w:val="24"/>
                <w:szCs w:val="24"/>
              </w:rPr>
              <w:br w:type="textWrapping"/>
            </w:r>
            <w:r>
              <w:rPr>
                <w:rFonts w:hint="eastAsia" w:ascii="仿宋" w:hAnsi="仿宋" w:eastAsia="仿宋"/>
                <w:color w:val="000000"/>
                <w:sz w:val="24"/>
                <w:szCs w:val="24"/>
              </w:rPr>
              <w:t>2.最大分辨率：4096×1800；</w:t>
            </w:r>
            <w:r>
              <w:rPr>
                <w:rFonts w:hint="eastAsia" w:ascii="仿宋" w:hAnsi="仿宋" w:eastAsia="仿宋"/>
                <w:color w:val="000000"/>
                <w:sz w:val="24"/>
                <w:szCs w:val="24"/>
              </w:rPr>
              <w:br w:type="textWrapping"/>
            </w:r>
            <w:r>
              <w:rPr>
                <w:rFonts w:hint="eastAsia" w:ascii="仿宋" w:hAnsi="仿宋" w:eastAsia="仿宋"/>
                <w:color w:val="000000"/>
                <w:sz w:val="24"/>
                <w:szCs w:val="24"/>
              </w:rPr>
              <w:t>3.最低照度：0.001lux（彩色模式）；0.0001lux（黑白模式）；0lux（补光灯开启）；</w:t>
            </w:r>
            <w:r>
              <w:rPr>
                <w:rFonts w:hint="eastAsia" w:ascii="仿宋" w:hAnsi="仿宋" w:eastAsia="仿宋"/>
                <w:color w:val="000000"/>
                <w:sz w:val="24"/>
                <w:szCs w:val="24"/>
              </w:rPr>
              <w:br w:type="textWrapping"/>
            </w:r>
            <w:r>
              <w:rPr>
                <w:rFonts w:hint="eastAsia" w:ascii="仿宋" w:hAnsi="仿宋" w:eastAsia="仿宋"/>
                <w:color w:val="000000"/>
                <w:sz w:val="24"/>
                <w:szCs w:val="24"/>
              </w:rPr>
              <w:t>4.最大补光距离：30m；补光灯：4颗（暖光灯）；</w:t>
            </w:r>
            <w:r>
              <w:rPr>
                <w:rFonts w:hint="eastAsia" w:ascii="仿宋" w:hAnsi="仿宋" w:eastAsia="仿宋"/>
                <w:color w:val="000000"/>
                <w:sz w:val="24"/>
                <w:szCs w:val="24"/>
              </w:rPr>
              <w:br w:type="textWrapping"/>
            </w:r>
            <w:r>
              <w:rPr>
                <w:rFonts w:hint="eastAsia" w:ascii="仿宋" w:hAnsi="仿宋" w:eastAsia="仿宋"/>
                <w:color w:val="000000"/>
                <w:sz w:val="24"/>
                <w:szCs w:val="24"/>
              </w:rPr>
              <w:t>5.镜头类型：定焦；镜头焦距：3.6mm；镜头光圈：F1.0；</w:t>
            </w:r>
            <w:r>
              <w:rPr>
                <w:rFonts w:hint="eastAsia" w:ascii="仿宋" w:hAnsi="仿宋" w:eastAsia="仿宋"/>
                <w:color w:val="000000"/>
                <w:sz w:val="24"/>
                <w:szCs w:val="24"/>
              </w:rPr>
              <w:br w:type="textWrapping"/>
            </w:r>
            <w:r>
              <w:rPr>
                <w:rFonts w:hint="eastAsia" w:ascii="仿宋" w:hAnsi="仿宋" w:eastAsia="仿宋"/>
                <w:color w:val="000000"/>
                <w:sz w:val="24"/>
                <w:szCs w:val="24"/>
              </w:rPr>
              <w:t>6.视场角：水平：180°±10°；垂直：48°；</w:t>
            </w:r>
            <w:r>
              <w:rPr>
                <w:rFonts w:hint="eastAsia" w:ascii="仿宋" w:hAnsi="仿宋" w:eastAsia="仿宋"/>
                <w:color w:val="000000"/>
                <w:sz w:val="24"/>
                <w:szCs w:val="24"/>
              </w:rPr>
              <w:br w:type="textWrapping"/>
            </w:r>
            <w:r>
              <w:rPr>
                <w:rFonts w:hint="eastAsia" w:ascii="仿宋" w:hAnsi="仿宋" w:eastAsia="仿宋"/>
                <w:color w:val="000000"/>
                <w:sz w:val="24"/>
                <w:szCs w:val="24"/>
              </w:rPr>
              <w:t>7.热度图：支持；深度智能：支持；</w:t>
            </w:r>
            <w:r>
              <w:rPr>
                <w:rFonts w:hint="eastAsia" w:ascii="仿宋" w:hAnsi="仿宋" w:eastAsia="仿宋"/>
                <w:color w:val="000000"/>
                <w:sz w:val="24"/>
                <w:szCs w:val="24"/>
              </w:rPr>
              <w:br w:type="textWrapping"/>
            </w:r>
            <w:r>
              <w:rPr>
                <w:rFonts w:hint="eastAsia" w:ascii="仿宋" w:hAnsi="仿宋" w:eastAsia="仿宋"/>
                <w:color w:val="000000"/>
                <w:sz w:val="24"/>
                <w:szCs w:val="24"/>
              </w:rPr>
              <w:t>8.周界防范：绊线入侵;区域入侵;快速移动（三项均支持人车分类及精准检测）;徘徊检测;人员聚集;停车检测；</w:t>
            </w:r>
            <w:r>
              <w:rPr>
                <w:rFonts w:hint="eastAsia" w:ascii="仿宋" w:hAnsi="仿宋" w:eastAsia="仿宋"/>
                <w:color w:val="000000"/>
                <w:sz w:val="24"/>
                <w:szCs w:val="24"/>
              </w:rPr>
              <w:br w:type="textWrapping"/>
            </w:r>
            <w:r>
              <w:rPr>
                <w:rFonts w:hint="eastAsia" w:ascii="仿宋" w:hAnsi="仿宋" w:eastAsia="仿宋"/>
                <w:color w:val="000000"/>
                <w:sz w:val="24"/>
                <w:szCs w:val="24"/>
              </w:rPr>
              <w:t>9.人数统计：支持绊线人数统计,支持区域内人数统计,并可显示及输出日、月、年统计报表;支持排队管理功能;支持4个绊线人数统计,4个区域内人数统计,4个排队管理功能；</w:t>
            </w:r>
            <w:r>
              <w:rPr>
                <w:rFonts w:hint="eastAsia" w:ascii="仿宋" w:hAnsi="仿宋" w:eastAsia="仿宋"/>
                <w:color w:val="000000"/>
                <w:sz w:val="24"/>
                <w:szCs w:val="24"/>
              </w:rPr>
              <w:br w:type="textWrapping"/>
            </w:r>
            <w:r>
              <w:rPr>
                <w:rFonts w:hint="eastAsia" w:ascii="仿宋" w:hAnsi="仿宋" w:eastAsia="仿宋"/>
                <w:color w:val="000000"/>
                <w:sz w:val="24"/>
                <w:szCs w:val="24"/>
              </w:rPr>
              <w:t>10.智能检索：配合Smart NVR实现事件录像的二次智能检索、分析和浓缩播放；</w:t>
            </w:r>
            <w:r>
              <w:rPr>
                <w:rFonts w:hint="eastAsia" w:ascii="仿宋" w:hAnsi="仿宋" w:eastAsia="仿宋"/>
                <w:color w:val="000000"/>
                <w:sz w:val="24"/>
                <w:szCs w:val="24"/>
              </w:rPr>
              <w:br w:type="textWrapping"/>
            </w:r>
            <w:r>
              <w:rPr>
                <w:rFonts w:hint="eastAsia" w:ascii="仿宋" w:hAnsi="仿宋" w:eastAsia="仿宋"/>
                <w:color w:val="000000"/>
                <w:sz w:val="24"/>
                <w:szCs w:val="24"/>
              </w:rPr>
              <w:t>11.视频压缩标准：H.265;H.264;H.264H;H.264B;MJPEG（仅辅码流支持）；</w:t>
            </w:r>
            <w:r>
              <w:rPr>
                <w:rFonts w:hint="eastAsia" w:ascii="仿宋" w:hAnsi="仿宋" w:eastAsia="仿宋"/>
                <w:color w:val="000000"/>
                <w:sz w:val="24"/>
                <w:szCs w:val="24"/>
              </w:rPr>
              <w:br w:type="textWrapping"/>
            </w:r>
            <w:r>
              <w:rPr>
                <w:rFonts w:hint="eastAsia" w:ascii="仿宋" w:hAnsi="仿宋" w:eastAsia="仿宋"/>
                <w:color w:val="000000"/>
                <w:sz w:val="24"/>
                <w:szCs w:val="24"/>
              </w:rPr>
              <w:t>12.智能编码：H.264:支持;H.265:支持；</w:t>
            </w:r>
            <w:r>
              <w:rPr>
                <w:rFonts w:hint="eastAsia" w:ascii="仿宋" w:hAnsi="仿宋" w:eastAsia="仿宋"/>
                <w:color w:val="000000"/>
                <w:sz w:val="24"/>
                <w:szCs w:val="24"/>
              </w:rPr>
              <w:br w:type="textWrapping"/>
            </w:r>
            <w:r>
              <w:rPr>
                <w:rFonts w:hint="eastAsia" w:ascii="仿宋" w:hAnsi="仿宋" w:eastAsia="仿宋"/>
                <w:color w:val="000000"/>
                <w:sz w:val="24"/>
                <w:szCs w:val="24"/>
              </w:rPr>
              <w:t>13.AI编码：H.264:支持（压缩率≥25%）;H.265:支持（压缩率≥25%）；</w:t>
            </w:r>
            <w:r>
              <w:rPr>
                <w:rFonts w:hint="eastAsia" w:ascii="仿宋" w:hAnsi="仿宋" w:eastAsia="仿宋"/>
                <w:color w:val="000000"/>
                <w:sz w:val="24"/>
                <w:szCs w:val="24"/>
              </w:rPr>
              <w:br w:type="textWrapping"/>
            </w:r>
            <w:r>
              <w:rPr>
                <w:rFonts w:hint="eastAsia" w:ascii="仿宋" w:hAnsi="仿宋" w:eastAsia="仿宋"/>
                <w:color w:val="000000"/>
                <w:sz w:val="24"/>
                <w:szCs w:val="24"/>
              </w:rPr>
              <w:t>14.视频帧率：50Hz 主码流（4096×1800@25fps），辅码流（1024×452@25fps），第三码流（1920×832@25fps）；</w:t>
            </w:r>
            <w:r>
              <w:rPr>
                <w:rFonts w:hint="eastAsia" w:ascii="仿宋" w:hAnsi="仿宋" w:eastAsia="仿宋"/>
                <w:color w:val="000000"/>
                <w:sz w:val="24"/>
                <w:szCs w:val="24"/>
              </w:rPr>
              <w:br w:type="textWrapping"/>
            </w:r>
            <w:r>
              <w:rPr>
                <w:rFonts w:hint="eastAsia" w:ascii="仿宋" w:hAnsi="仿宋" w:eastAsia="仿宋"/>
                <w:color w:val="000000"/>
                <w:sz w:val="24"/>
                <w:szCs w:val="24"/>
              </w:rPr>
              <w:t>15.宽动态：120dB；</w:t>
            </w:r>
            <w:r>
              <w:rPr>
                <w:rFonts w:hint="eastAsia" w:ascii="仿宋" w:hAnsi="仿宋" w:eastAsia="仿宋"/>
                <w:color w:val="000000"/>
                <w:sz w:val="24"/>
                <w:szCs w:val="24"/>
              </w:rPr>
              <w:br w:type="textWrapping"/>
            </w:r>
            <w:r>
              <w:rPr>
                <w:rFonts w:hint="eastAsia" w:ascii="仿宋" w:hAnsi="仿宋" w:eastAsia="仿宋"/>
                <w:color w:val="000000"/>
                <w:sz w:val="24"/>
                <w:szCs w:val="24"/>
              </w:rPr>
              <w:t>16.默认分辨率下默认码流：4096kbps（4096×1800）；</w:t>
            </w:r>
            <w:r>
              <w:rPr>
                <w:rFonts w:hint="eastAsia" w:ascii="仿宋" w:hAnsi="仿宋" w:eastAsia="仿宋"/>
                <w:color w:val="000000"/>
                <w:sz w:val="24"/>
                <w:szCs w:val="24"/>
              </w:rPr>
              <w:br w:type="textWrapping"/>
            </w:r>
            <w:r>
              <w:rPr>
                <w:rFonts w:hint="eastAsia" w:ascii="仿宋" w:hAnsi="仿宋" w:eastAsia="仿宋"/>
                <w:color w:val="000000"/>
                <w:sz w:val="24"/>
                <w:szCs w:val="24"/>
              </w:rPr>
              <w:t>17.音频接口：支持；</w:t>
            </w:r>
            <w:r>
              <w:rPr>
                <w:rFonts w:hint="eastAsia" w:ascii="仿宋" w:hAnsi="仿宋" w:eastAsia="仿宋"/>
                <w:color w:val="000000"/>
                <w:sz w:val="24"/>
                <w:szCs w:val="24"/>
              </w:rPr>
              <w:br w:type="textWrapping"/>
            </w:r>
            <w:r>
              <w:rPr>
                <w:rFonts w:hint="eastAsia" w:ascii="仿宋" w:hAnsi="仿宋" w:eastAsia="仿宋"/>
                <w:color w:val="000000"/>
                <w:sz w:val="24"/>
                <w:szCs w:val="24"/>
              </w:rPr>
              <w:t>18.内置MIC：支持，内置双MIC；内置扬声器：支持；</w:t>
            </w:r>
            <w:r>
              <w:rPr>
                <w:rFonts w:hint="eastAsia" w:ascii="仿宋" w:hAnsi="仿宋" w:eastAsia="仿宋"/>
                <w:color w:val="000000"/>
                <w:sz w:val="24"/>
                <w:szCs w:val="24"/>
              </w:rPr>
              <w:br w:type="textWrapping"/>
            </w:r>
            <w:r>
              <w:rPr>
                <w:rFonts w:hint="eastAsia" w:ascii="仿宋" w:hAnsi="仿宋" w:eastAsia="仿宋"/>
                <w:color w:val="000000"/>
                <w:sz w:val="24"/>
                <w:szCs w:val="24"/>
              </w:rPr>
              <w:t>19.报警：支持；</w:t>
            </w:r>
            <w:r>
              <w:rPr>
                <w:rFonts w:hint="eastAsia" w:ascii="仿宋" w:hAnsi="仿宋" w:eastAsia="仿宋"/>
                <w:color w:val="000000"/>
                <w:sz w:val="24"/>
                <w:szCs w:val="24"/>
              </w:rPr>
              <w:br w:type="textWrapping"/>
            </w:r>
            <w:r>
              <w:rPr>
                <w:rFonts w:hint="eastAsia" w:ascii="仿宋" w:hAnsi="仿宋" w:eastAsia="仿宋"/>
                <w:color w:val="000000"/>
                <w:sz w:val="24"/>
                <w:szCs w:val="24"/>
              </w:rPr>
              <w:t>20.网络接口：1个（RJ-45网口,支持10M/100M 网络数据）；</w:t>
            </w:r>
            <w:r>
              <w:rPr>
                <w:rFonts w:hint="eastAsia" w:ascii="仿宋" w:hAnsi="仿宋" w:eastAsia="仿宋"/>
                <w:color w:val="000000"/>
                <w:sz w:val="24"/>
                <w:szCs w:val="24"/>
              </w:rPr>
              <w:br w:type="textWrapping"/>
            </w:r>
            <w:r>
              <w:rPr>
                <w:rFonts w:hint="eastAsia" w:ascii="仿宋" w:hAnsi="仿宋" w:eastAsia="仿宋"/>
                <w:color w:val="000000"/>
                <w:sz w:val="24"/>
                <w:szCs w:val="24"/>
              </w:rPr>
              <w:t>21.接入标准：ONVIF（Profile S &amp; Profile G &amp; Profile T）；GB/T28181-2022（双国标）；</w:t>
            </w:r>
            <w:r>
              <w:rPr>
                <w:rFonts w:hint="eastAsia" w:ascii="仿宋" w:hAnsi="仿宋" w:eastAsia="仿宋"/>
                <w:color w:val="000000"/>
                <w:sz w:val="24"/>
                <w:szCs w:val="24"/>
              </w:rPr>
              <w:br w:type="textWrapping"/>
            </w:r>
            <w:r>
              <w:rPr>
                <w:rFonts w:hint="eastAsia" w:ascii="仿宋" w:hAnsi="仿宋" w:eastAsia="仿宋"/>
                <w:color w:val="000000"/>
                <w:sz w:val="24"/>
                <w:szCs w:val="24"/>
              </w:rPr>
              <w:t>22.最大Micro SD卡：256GB；</w:t>
            </w:r>
            <w:r>
              <w:rPr>
                <w:rFonts w:hint="eastAsia" w:ascii="仿宋" w:hAnsi="仿宋" w:eastAsia="仿宋"/>
                <w:color w:val="000000"/>
                <w:sz w:val="24"/>
                <w:szCs w:val="24"/>
              </w:rPr>
              <w:br w:type="textWrapping"/>
            </w:r>
            <w:r>
              <w:rPr>
                <w:rFonts w:hint="eastAsia" w:ascii="仿宋" w:hAnsi="仿宋" w:eastAsia="仿宋"/>
                <w:color w:val="000000"/>
                <w:sz w:val="24"/>
                <w:szCs w:val="24"/>
              </w:rPr>
              <w:t>23.RS-485接口：1个（波特率范围：1200bps～115200bps）；</w:t>
            </w:r>
            <w:r>
              <w:rPr>
                <w:rFonts w:hint="eastAsia" w:ascii="仿宋" w:hAnsi="仿宋" w:eastAsia="仿宋"/>
                <w:color w:val="000000"/>
                <w:sz w:val="24"/>
                <w:szCs w:val="24"/>
              </w:rPr>
              <w:br w:type="textWrapping"/>
            </w:r>
            <w:r>
              <w:rPr>
                <w:rFonts w:hint="eastAsia" w:ascii="仿宋" w:hAnsi="仿宋" w:eastAsia="仿宋"/>
                <w:color w:val="000000"/>
                <w:sz w:val="24"/>
                <w:szCs w:val="24"/>
              </w:rPr>
              <w:t>24.音频输入：1路（RCA头）；音频输出：1路（RCA头）；</w:t>
            </w:r>
            <w:r>
              <w:rPr>
                <w:rFonts w:hint="eastAsia" w:ascii="仿宋" w:hAnsi="仿宋" w:eastAsia="仿宋"/>
                <w:color w:val="000000"/>
                <w:sz w:val="24"/>
                <w:szCs w:val="24"/>
              </w:rPr>
              <w:br w:type="textWrapping"/>
            </w:r>
            <w:r>
              <w:rPr>
                <w:rFonts w:hint="eastAsia" w:ascii="仿宋" w:hAnsi="仿宋" w:eastAsia="仿宋"/>
                <w:color w:val="000000"/>
                <w:sz w:val="24"/>
                <w:szCs w:val="24"/>
              </w:rPr>
              <w:t>25.报警输入：2路；报警输出：2路；</w:t>
            </w:r>
            <w:r>
              <w:rPr>
                <w:rFonts w:hint="eastAsia" w:ascii="仿宋" w:hAnsi="仿宋" w:eastAsia="仿宋"/>
                <w:color w:val="000000"/>
                <w:sz w:val="24"/>
                <w:szCs w:val="24"/>
              </w:rPr>
              <w:br w:type="textWrapping"/>
            </w:r>
            <w:r>
              <w:rPr>
                <w:rFonts w:hint="eastAsia" w:ascii="仿宋" w:hAnsi="仿宋" w:eastAsia="仿宋"/>
                <w:color w:val="000000"/>
                <w:sz w:val="24"/>
                <w:szCs w:val="24"/>
              </w:rPr>
              <w:t>26.模拟输出接口：1路（CVBS输出 BNC接口）；</w:t>
            </w:r>
            <w:r>
              <w:rPr>
                <w:rFonts w:hint="eastAsia" w:ascii="仿宋" w:hAnsi="仿宋" w:eastAsia="仿宋"/>
                <w:color w:val="000000"/>
                <w:sz w:val="24"/>
                <w:szCs w:val="24"/>
              </w:rPr>
              <w:br w:type="textWrapping"/>
            </w:r>
            <w:r>
              <w:rPr>
                <w:rFonts w:hint="eastAsia" w:ascii="仿宋" w:hAnsi="仿宋" w:eastAsia="仿宋"/>
                <w:color w:val="000000"/>
                <w:sz w:val="24"/>
                <w:szCs w:val="24"/>
              </w:rPr>
              <w:t>27.电源返送：支持DC12V电源返送，最大电流165mA，峰值电流700mA；</w:t>
            </w:r>
            <w:r>
              <w:rPr>
                <w:rFonts w:hint="eastAsia" w:ascii="仿宋" w:hAnsi="仿宋" w:eastAsia="仿宋"/>
                <w:color w:val="000000"/>
                <w:sz w:val="24"/>
                <w:szCs w:val="24"/>
              </w:rPr>
              <w:br w:type="textWrapping"/>
            </w:r>
            <w:r>
              <w:rPr>
                <w:rFonts w:hint="eastAsia" w:ascii="仿宋" w:hAnsi="仿宋" w:eastAsia="仿宋"/>
                <w:color w:val="000000"/>
                <w:sz w:val="24"/>
                <w:szCs w:val="24"/>
              </w:rPr>
              <w:t>28.供电方式：DC12V/PoE；</w:t>
            </w:r>
            <w:r>
              <w:rPr>
                <w:rFonts w:hint="eastAsia" w:ascii="仿宋" w:hAnsi="仿宋" w:eastAsia="仿宋"/>
                <w:color w:val="000000"/>
                <w:sz w:val="24"/>
                <w:szCs w:val="24"/>
              </w:rPr>
              <w:br w:type="textWrapping"/>
            </w:r>
            <w:r>
              <w:rPr>
                <w:rFonts w:hint="eastAsia" w:ascii="仿宋" w:hAnsi="仿宋" w:eastAsia="仿宋"/>
                <w:color w:val="000000"/>
                <w:sz w:val="24"/>
                <w:szCs w:val="24"/>
              </w:rPr>
              <w:t>29.防护等级：IP67</w:t>
            </w:r>
          </w:p>
        </w:tc>
        <w:tc>
          <w:tcPr>
            <w:tcW w:w="840"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1</w:t>
            </w:r>
          </w:p>
        </w:tc>
        <w:tc>
          <w:tcPr>
            <w:tcW w:w="853"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21"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7</w:t>
            </w:r>
          </w:p>
        </w:tc>
        <w:tc>
          <w:tcPr>
            <w:tcW w:w="1935"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高空全景网络摄像机</w:t>
            </w:r>
          </w:p>
        </w:tc>
        <w:tc>
          <w:tcPr>
            <w:tcW w:w="5580" w:type="dxa"/>
            <w:shd w:val="clear" w:color="auto" w:fill="auto"/>
          </w:tcPr>
          <w:p>
            <w:pPr>
              <w:rPr>
                <w:rFonts w:ascii="仿宋" w:hAnsi="仿宋" w:eastAsia="仿宋"/>
                <w:color w:val="000000"/>
                <w:sz w:val="24"/>
                <w:szCs w:val="24"/>
              </w:rPr>
            </w:pPr>
            <w:r>
              <w:rPr>
                <w:rFonts w:hint="eastAsia" w:ascii="仿宋" w:hAnsi="仿宋" w:eastAsia="仿宋"/>
                <w:color w:val="000000"/>
                <w:sz w:val="24"/>
                <w:szCs w:val="24"/>
              </w:rPr>
              <w:t>1.采用一体式枪球设计，单产品兼顾全景与细节。全景画面由4个传感器拼接而成，实现180度全景监控。采用大光圈镜头并结合自研流光技术，实现超星光级低照。全景支持图像矫正，主码流视频裁剪。高性能细节球机可配合全景实现枪球联动，快速定位细节。 守望者系列全景和球机集成了先进的算法程序，可对全景画面进行绊线入侵、区域入侵、停车检测和报警，并可自动或手动联动细节球机跟踪目标，满足复杂场景的安防需求。</w:t>
            </w:r>
            <w:r>
              <w:rPr>
                <w:rFonts w:hint="eastAsia" w:ascii="仿宋" w:hAnsi="仿宋" w:eastAsia="仿宋"/>
                <w:color w:val="000000"/>
                <w:sz w:val="24"/>
                <w:szCs w:val="24"/>
              </w:rPr>
              <w:br w:type="textWrapping"/>
            </w:r>
            <w:r>
              <w:rPr>
                <w:rFonts w:hint="eastAsia" w:ascii="仿宋" w:hAnsi="仿宋" w:eastAsia="仿宋"/>
                <w:color w:val="000000"/>
                <w:sz w:val="24"/>
                <w:szCs w:val="24"/>
              </w:rPr>
              <w:t>2.全景参数：采用4个高性能400万像素1/1.8英寸CMOS图像传感器。最大单路可输出1600万(5520×2700)@25fps。</w:t>
            </w:r>
            <w:r>
              <w:rPr>
                <w:rFonts w:hint="eastAsia" w:ascii="仿宋" w:hAnsi="仿宋" w:eastAsia="仿宋"/>
                <w:color w:val="000000"/>
                <w:sz w:val="24"/>
                <w:szCs w:val="24"/>
              </w:rPr>
              <w:br w:type="textWrapping"/>
            </w:r>
            <w:r>
              <w:rPr>
                <w:rFonts w:hint="eastAsia" w:ascii="仿宋" w:hAnsi="仿宋" w:eastAsia="仿宋"/>
                <w:color w:val="000000"/>
                <w:sz w:val="24"/>
                <w:szCs w:val="24"/>
              </w:rPr>
              <w:t>3.内置2颗GPU芯片，支持深度学习算法，有效提升检测准确率。</w:t>
            </w:r>
            <w:r>
              <w:rPr>
                <w:rFonts w:hint="eastAsia" w:ascii="仿宋" w:hAnsi="仿宋" w:eastAsia="仿宋"/>
                <w:color w:val="000000"/>
                <w:sz w:val="24"/>
                <w:szCs w:val="24"/>
              </w:rPr>
              <w:br w:type="textWrapping"/>
            </w:r>
            <w:r>
              <w:rPr>
                <w:rFonts w:hint="eastAsia" w:ascii="仿宋" w:hAnsi="仿宋" w:eastAsia="仿宋"/>
                <w:color w:val="000000"/>
                <w:sz w:val="24"/>
                <w:szCs w:val="24"/>
              </w:rPr>
              <w:t>4.视场角：水平：1 × 180°， 竖直：111°</w:t>
            </w:r>
            <w:r>
              <w:rPr>
                <w:rFonts w:hint="eastAsia" w:ascii="仿宋" w:hAnsi="仿宋" w:eastAsia="仿宋"/>
                <w:color w:val="000000"/>
                <w:sz w:val="24"/>
                <w:szCs w:val="24"/>
              </w:rPr>
              <w:br w:type="textWrapping"/>
            </w:r>
            <w:r>
              <w:rPr>
                <w:rFonts w:hint="eastAsia" w:ascii="仿宋" w:hAnsi="仿宋" w:eastAsia="仿宋"/>
                <w:color w:val="000000"/>
                <w:sz w:val="24"/>
                <w:szCs w:val="24"/>
              </w:rPr>
              <w:t>5.最低照度：0.0005Lux（彩色模式）；0.0002Lux（黑白模式）。</w:t>
            </w:r>
            <w:r>
              <w:rPr>
                <w:rFonts w:hint="eastAsia" w:ascii="仿宋" w:hAnsi="仿宋" w:eastAsia="仿宋"/>
                <w:color w:val="000000"/>
                <w:sz w:val="24"/>
                <w:szCs w:val="24"/>
              </w:rPr>
              <w:br w:type="textWrapping"/>
            </w:r>
            <w:r>
              <w:rPr>
                <w:rFonts w:hint="eastAsia" w:ascii="仿宋" w:hAnsi="仿宋" w:eastAsia="仿宋"/>
                <w:color w:val="000000"/>
                <w:sz w:val="24"/>
                <w:szCs w:val="24"/>
              </w:rPr>
              <w:t>6.具有智能风控除雾功能，可自动去除内部 水状和雾状附着物</w:t>
            </w:r>
            <w:r>
              <w:rPr>
                <w:rFonts w:hint="eastAsia" w:ascii="仿宋" w:hAnsi="仿宋" w:eastAsia="仿宋"/>
                <w:color w:val="000000"/>
                <w:sz w:val="24"/>
                <w:szCs w:val="24"/>
              </w:rPr>
              <w:br w:type="textWrapping"/>
            </w:r>
            <w:r>
              <w:rPr>
                <w:rFonts w:hint="eastAsia" w:ascii="仿宋" w:hAnsi="仿宋" w:eastAsia="仿宋"/>
                <w:color w:val="000000"/>
                <w:sz w:val="24"/>
                <w:szCs w:val="24"/>
              </w:rPr>
              <w:t>7.细节参数：采用1个高性能400万像素1/1.8英寸CMOS图像传感器，最大单路可输出400万(2560×1440)@25fps。</w:t>
            </w:r>
            <w:r>
              <w:rPr>
                <w:rFonts w:hint="eastAsia" w:ascii="仿宋" w:hAnsi="仿宋" w:eastAsia="仿宋"/>
                <w:color w:val="000000"/>
                <w:sz w:val="24"/>
                <w:szCs w:val="24"/>
              </w:rPr>
              <w:br w:type="textWrapping"/>
            </w:r>
            <w:r>
              <w:rPr>
                <w:rFonts w:hint="eastAsia" w:ascii="仿宋" w:hAnsi="仿宋" w:eastAsia="仿宋"/>
                <w:color w:val="000000"/>
                <w:sz w:val="24"/>
                <w:szCs w:val="24"/>
              </w:rPr>
              <w:t>8.最低照度：0.001Lux F1.4（彩色模式）；0.0005Lux F1.4（黑白模式）；0Lux（红外灯开启）</w:t>
            </w:r>
            <w:r>
              <w:rPr>
                <w:rFonts w:hint="eastAsia" w:ascii="仿宋" w:hAnsi="仿宋" w:eastAsia="仿宋"/>
                <w:color w:val="000000"/>
                <w:sz w:val="24"/>
                <w:szCs w:val="24"/>
              </w:rPr>
              <w:br w:type="textWrapping"/>
            </w:r>
            <w:r>
              <w:rPr>
                <w:rFonts w:hint="eastAsia" w:ascii="仿宋" w:hAnsi="仿宋" w:eastAsia="仿宋"/>
                <w:color w:val="000000"/>
                <w:sz w:val="24"/>
                <w:szCs w:val="24"/>
              </w:rPr>
              <w:t>9.变倍：40倍</w:t>
            </w:r>
            <w:r>
              <w:rPr>
                <w:rFonts w:hint="eastAsia" w:ascii="仿宋" w:hAnsi="仿宋" w:eastAsia="仿宋"/>
                <w:color w:val="000000"/>
                <w:sz w:val="24"/>
                <w:szCs w:val="24"/>
              </w:rPr>
              <w:br w:type="textWrapping"/>
            </w:r>
            <w:r>
              <w:rPr>
                <w:rFonts w:hint="eastAsia" w:ascii="仿宋" w:hAnsi="仿宋" w:eastAsia="仿宋"/>
                <w:color w:val="000000"/>
                <w:sz w:val="24"/>
                <w:szCs w:val="24"/>
              </w:rPr>
              <w:t>10.旋转范围：水平:0°~360°连续旋转，垂直:-11°~+90° 自动翻转180°后连续监控。</w:t>
            </w:r>
            <w:r>
              <w:rPr>
                <w:rFonts w:hint="eastAsia" w:ascii="仿宋" w:hAnsi="仿宋" w:eastAsia="仿宋"/>
                <w:color w:val="000000"/>
                <w:sz w:val="24"/>
                <w:szCs w:val="24"/>
              </w:rPr>
              <w:br w:type="textWrapping"/>
            </w:r>
            <w:r>
              <w:rPr>
                <w:rFonts w:hint="eastAsia" w:ascii="仿宋" w:hAnsi="仿宋" w:eastAsia="仿宋"/>
                <w:color w:val="000000"/>
                <w:sz w:val="24"/>
                <w:szCs w:val="24"/>
              </w:rPr>
              <w:t>11.球机内置高效红外补光灯，最大红外监控距离400米。</w:t>
            </w:r>
            <w:r>
              <w:rPr>
                <w:rFonts w:hint="eastAsia" w:ascii="仿宋" w:hAnsi="仿宋" w:eastAsia="仿宋"/>
                <w:color w:val="000000"/>
                <w:sz w:val="24"/>
                <w:szCs w:val="24"/>
              </w:rPr>
              <w:br w:type="textWrapping"/>
            </w:r>
            <w:r>
              <w:rPr>
                <w:rFonts w:hint="eastAsia" w:ascii="仿宋" w:hAnsi="仿宋" w:eastAsia="仿宋"/>
                <w:color w:val="000000"/>
                <w:sz w:val="24"/>
                <w:szCs w:val="24"/>
              </w:rPr>
              <w:t>12.设备自带防水透气膜，内部水气可通过防水透气膜排出，外部的水气无法进入，具有智能风控除雾功能，可自动去除内部水状和雾状附着物。</w:t>
            </w:r>
            <w:r>
              <w:rPr>
                <w:rFonts w:hint="eastAsia" w:ascii="仿宋" w:hAnsi="仿宋" w:eastAsia="仿宋"/>
                <w:color w:val="000000"/>
                <w:sz w:val="24"/>
                <w:szCs w:val="24"/>
              </w:rPr>
              <w:br w:type="textWrapping"/>
            </w:r>
            <w:r>
              <w:rPr>
                <w:rFonts w:hint="eastAsia" w:ascii="仿宋" w:hAnsi="仿宋" w:eastAsia="仿宋"/>
                <w:color w:val="000000"/>
                <w:sz w:val="24"/>
                <w:szCs w:val="24"/>
              </w:rPr>
              <w:t>13.周界防范：通过深度学习算法提供精准的人车分类检测，在限制区域（如行人、车辆区域），基于对象类型进行绊线入侵、区域入侵、停车检测等智能检测，大大减少误报。</w:t>
            </w:r>
            <w:r>
              <w:rPr>
                <w:rFonts w:hint="eastAsia" w:ascii="仿宋" w:hAnsi="仿宋" w:eastAsia="仿宋"/>
                <w:color w:val="000000"/>
                <w:sz w:val="24"/>
                <w:szCs w:val="24"/>
              </w:rPr>
              <w:br w:type="textWrapping"/>
            </w:r>
            <w:r>
              <w:rPr>
                <w:rFonts w:hint="eastAsia" w:ascii="仿宋" w:hAnsi="仿宋" w:eastAsia="仿宋"/>
                <w:color w:val="000000"/>
                <w:sz w:val="24"/>
                <w:szCs w:val="24"/>
              </w:rPr>
              <w:t>14.同一静止场景相同图像质量下，设备在H.265编码方式时，开启智能编码功能和不开启智能编码相比，码率节约80%</w:t>
            </w:r>
            <w:r>
              <w:rPr>
                <w:rFonts w:hint="eastAsia" w:ascii="仿宋" w:hAnsi="仿宋" w:eastAsia="仿宋"/>
                <w:color w:val="000000"/>
                <w:sz w:val="24"/>
                <w:szCs w:val="24"/>
              </w:rPr>
              <w:br w:type="textWrapping"/>
            </w:r>
            <w:r>
              <w:rPr>
                <w:rFonts w:hint="eastAsia" w:ascii="仿宋" w:hAnsi="仿宋" w:eastAsia="仿宋"/>
                <w:color w:val="000000"/>
                <w:sz w:val="24"/>
                <w:szCs w:val="24"/>
              </w:rPr>
              <w:t>15.可通过IE浏览器设置流光检测功能开启/关闭， 在环境亮度低于50Lux时，开启流光功能后，可 提高静态物体和运动速度较慢目标的清晰度（提供具有资质的第三方检测机构的检测报告复印件）</w:t>
            </w:r>
            <w:r>
              <w:rPr>
                <w:rFonts w:hint="eastAsia" w:ascii="仿宋" w:hAnsi="仿宋" w:eastAsia="仿宋"/>
                <w:color w:val="000000"/>
                <w:sz w:val="24"/>
                <w:szCs w:val="24"/>
              </w:rPr>
              <w:br w:type="textWrapping"/>
            </w:r>
            <w:r>
              <w:rPr>
                <w:rFonts w:hint="eastAsia" w:ascii="仿宋" w:hAnsi="仿宋" w:eastAsia="仿宋"/>
                <w:color w:val="000000"/>
                <w:sz w:val="24"/>
                <w:szCs w:val="24"/>
              </w:rPr>
              <w:t>16.支持AR全景展示，可添加各类AR标签。</w:t>
            </w:r>
            <w:r>
              <w:rPr>
                <w:rFonts w:hint="eastAsia" w:ascii="仿宋" w:hAnsi="仿宋" w:eastAsia="仿宋"/>
                <w:color w:val="000000"/>
                <w:sz w:val="24"/>
                <w:szCs w:val="24"/>
              </w:rPr>
              <w:br w:type="textWrapping"/>
            </w:r>
            <w:r>
              <w:rPr>
                <w:rFonts w:hint="eastAsia" w:ascii="仿宋" w:hAnsi="仿宋" w:eastAsia="仿宋"/>
                <w:color w:val="000000"/>
                <w:sz w:val="24"/>
                <w:szCs w:val="24"/>
              </w:rPr>
              <w:t>17.▲具有AR标签防漂移功能，设备调焦或者转动时， AR标签与标记物体保持相对静止（提供具有资质的第三方检测机构的检测报告复印件）</w:t>
            </w:r>
            <w:r>
              <w:rPr>
                <w:rFonts w:hint="eastAsia" w:ascii="仿宋" w:hAnsi="仿宋" w:eastAsia="仿宋"/>
                <w:color w:val="000000"/>
                <w:sz w:val="24"/>
                <w:szCs w:val="24"/>
              </w:rPr>
              <w:br w:type="textWrapping"/>
            </w:r>
            <w:r>
              <w:rPr>
                <w:rFonts w:hint="eastAsia" w:ascii="仿宋" w:hAnsi="仿宋" w:eastAsia="仿宋"/>
                <w:color w:val="000000"/>
                <w:sz w:val="24"/>
                <w:szCs w:val="24"/>
              </w:rPr>
              <w:t>18.支持枪球联动。支持GPS/北斗经纬度定位。</w:t>
            </w:r>
            <w:r>
              <w:rPr>
                <w:rFonts w:hint="eastAsia" w:ascii="仿宋" w:hAnsi="仿宋" w:eastAsia="仿宋"/>
                <w:color w:val="000000"/>
                <w:sz w:val="24"/>
                <w:szCs w:val="24"/>
              </w:rPr>
              <w:br w:type="textWrapping"/>
            </w:r>
            <w:r>
              <w:rPr>
                <w:rFonts w:hint="eastAsia" w:ascii="仿宋" w:hAnsi="仿宋" w:eastAsia="仿宋"/>
                <w:color w:val="000000"/>
                <w:sz w:val="24"/>
                <w:szCs w:val="24"/>
              </w:rPr>
              <w:t>19.支持三码流功能，两路高清视频显示。</w:t>
            </w:r>
            <w:r>
              <w:rPr>
                <w:rFonts w:hint="eastAsia" w:ascii="仿宋" w:hAnsi="仿宋" w:eastAsia="仿宋"/>
                <w:color w:val="000000"/>
                <w:sz w:val="24"/>
                <w:szCs w:val="24"/>
              </w:rPr>
              <w:br w:type="textWrapping"/>
            </w:r>
            <w:r>
              <w:rPr>
                <w:rFonts w:hint="eastAsia" w:ascii="仿宋" w:hAnsi="仿宋" w:eastAsia="仿宋"/>
                <w:color w:val="000000"/>
                <w:sz w:val="24"/>
                <w:szCs w:val="24"/>
              </w:rPr>
              <w:t>20.支持H.265编码，压缩比高，实现超低码流传输。</w:t>
            </w:r>
            <w:r>
              <w:rPr>
                <w:rFonts w:hint="eastAsia" w:ascii="仿宋" w:hAnsi="仿宋" w:eastAsia="仿宋"/>
                <w:color w:val="000000"/>
                <w:sz w:val="24"/>
                <w:szCs w:val="24"/>
              </w:rPr>
              <w:br w:type="textWrapping"/>
            </w:r>
            <w:r>
              <w:rPr>
                <w:rFonts w:hint="eastAsia" w:ascii="仿宋" w:hAnsi="仿宋" w:eastAsia="仿宋"/>
                <w:color w:val="000000"/>
                <w:sz w:val="24"/>
                <w:szCs w:val="24"/>
              </w:rPr>
              <w:t>21.支持宽动态，3D降噪，强光抑制，背光补偿，适用不同监控环境。</w:t>
            </w:r>
            <w:r>
              <w:rPr>
                <w:rFonts w:hint="eastAsia" w:ascii="仿宋" w:hAnsi="仿宋" w:eastAsia="仿宋"/>
                <w:color w:val="000000"/>
                <w:sz w:val="24"/>
                <w:szCs w:val="24"/>
              </w:rPr>
              <w:br w:type="textWrapping"/>
            </w:r>
            <w:r>
              <w:rPr>
                <w:rFonts w:hint="eastAsia" w:ascii="仿宋" w:hAnsi="仿宋" w:eastAsia="仿宋"/>
                <w:color w:val="000000"/>
                <w:sz w:val="24"/>
                <w:szCs w:val="24"/>
              </w:rPr>
              <w:t>22.▲设备应支持元数据功能，且在显示端独立进行语义显示。元数据应与视频流采用同一通道输出，且能在显示端独立于视频进行语义显示。元数据应包含时间、摄像机编号、摄像机型号、视频编码格式、音频编码格式图像尺寸、视音频码率等信息（提供具有资质的第三方检测机构的检测报告复印件）</w:t>
            </w:r>
            <w:r>
              <w:rPr>
                <w:rFonts w:hint="eastAsia" w:ascii="仿宋" w:hAnsi="仿宋" w:eastAsia="仿宋"/>
                <w:color w:val="000000"/>
                <w:sz w:val="24"/>
                <w:szCs w:val="24"/>
              </w:rPr>
              <w:br w:type="textWrapping"/>
            </w:r>
            <w:r>
              <w:rPr>
                <w:rFonts w:hint="eastAsia" w:ascii="仿宋" w:hAnsi="仿宋" w:eastAsia="仿宋"/>
                <w:color w:val="000000"/>
                <w:sz w:val="24"/>
                <w:szCs w:val="24"/>
              </w:rPr>
              <w:t>23.支持ROI，SMART H.264/H.265，灵活编码，适用不同带宽和存储环境。</w:t>
            </w:r>
            <w:r>
              <w:rPr>
                <w:rFonts w:hint="eastAsia" w:ascii="仿宋" w:hAnsi="仿宋" w:eastAsia="仿宋"/>
                <w:color w:val="000000"/>
                <w:sz w:val="24"/>
                <w:szCs w:val="24"/>
              </w:rPr>
              <w:br w:type="textWrapping"/>
            </w:r>
            <w:r>
              <w:rPr>
                <w:rFonts w:hint="eastAsia" w:ascii="仿宋" w:hAnsi="仿宋" w:eastAsia="仿宋"/>
                <w:color w:val="000000"/>
                <w:sz w:val="24"/>
                <w:szCs w:val="24"/>
              </w:rPr>
              <w:t>24.支持报警7进3出，音频2进2出，1路BNC，1路RS485功能（可设置波特率），最大支持512G Micro SD卡。</w:t>
            </w:r>
            <w:r>
              <w:rPr>
                <w:rFonts w:hint="eastAsia" w:ascii="仿宋" w:hAnsi="仿宋" w:eastAsia="仿宋"/>
                <w:color w:val="000000"/>
                <w:sz w:val="24"/>
                <w:szCs w:val="24"/>
              </w:rPr>
              <w:br w:type="textWrapping"/>
            </w:r>
            <w:r>
              <w:rPr>
                <w:rFonts w:hint="eastAsia" w:ascii="仿宋" w:hAnsi="仿宋" w:eastAsia="仿宋"/>
                <w:color w:val="000000"/>
                <w:sz w:val="24"/>
                <w:szCs w:val="24"/>
              </w:rPr>
              <w:t>25.支持1个电口（RJ-45），支持1个光口（FC）</w:t>
            </w:r>
            <w:r>
              <w:rPr>
                <w:rFonts w:hint="eastAsia" w:ascii="仿宋" w:hAnsi="仿宋" w:eastAsia="仿宋"/>
                <w:color w:val="000000"/>
                <w:sz w:val="24"/>
                <w:szCs w:val="24"/>
              </w:rPr>
              <w:br w:type="textWrapping"/>
            </w:r>
            <w:r>
              <w:rPr>
                <w:rFonts w:hint="eastAsia" w:ascii="仿宋" w:hAnsi="仿宋" w:eastAsia="仿宋"/>
                <w:color w:val="000000"/>
                <w:sz w:val="24"/>
                <w:szCs w:val="24"/>
              </w:rPr>
              <w:t>26.支持DC36V供电方式，支持12V电源返送，最大电流165mA,方便工程安装。</w:t>
            </w:r>
            <w:r>
              <w:rPr>
                <w:rFonts w:hint="eastAsia" w:ascii="仿宋" w:hAnsi="仿宋" w:eastAsia="仿宋"/>
                <w:color w:val="000000"/>
                <w:sz w:val="24"/>
                <w:szCs w:val="24"/>
              </w:rPr>
              <w:br w:type="textWrapping"/>
            </w:r>
            <w:r>
              <w:rPr>
                <w:rFonts w:hint="eastAsia" w:ascii="仿宋" w:hAnsi="仿宋" w:eastAsia="仿宋"/>
                <w:color w:val="000000"/>
                <w:sz w:val="24"/>
                <w:szCs w:val="24"/>
              </w:rPr>
              <w:t>27.支持无SD卡、SD卡空间不足、SD卡出错、网络断开、IP冲突、移动检测、视频遮挡事件报警。</w:t>
            </w:r>
            <w:r>
              <w:rPr>
                <w:rFonts w:hint="eastAsia" w:ascii="仿宋" w:hAnsi="仿宋" w:eastAsia="仿宋"/>
                <w:color w:val="000000"/>
                <w:sz w:val="24"/>
                <w:szCs w:val="24"/>
              </w:rPr>
              <w:br w:type="textWrapping"/>
            </w:r>
            <w:r>
              <w:rPr>
                <w:rFonts w:hint="eastAsia" w:ascii="仿宋" w:hAnsi="仿宋" w:eastAsia="仿宋"/>
                <w:color w:val="000000"/>
                <w:sz w:val="24"/>
                <w:szCs w:val="24"/>
              </w:rPr>
              <w:t>28.支持IP66防护等级。</w:t>
            </w:r>
          </w:p>
        </w:tc>
        <w:tc>
          <w:tcPr>
            <w:tcW w:w="840"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1</w:t>
            </w:r>
          </w:p>
        </w:tc>
        <w:tc>
          <w:tcPr>
            <w:tcW w:w="853"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21"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8</w:t>
            </w:r>
          </w:p>
        </w:tc>
        <w:tc>
          <w:tcPr>
            <w:tcW w:w="1935"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枪机壁装支架</w:t>
            </w:r>
          </w:p>
        </w:tc>
        <w:tc>
          <w:tcPr>
            <w:tcW w:w="5580" w:type="dxa"/>
            <w:shd w:val="clear" w:color="auto" w:fill="auto"/>
            <w:vAlign w:val="center"/>
          </w:tcPr>
          <w:p>
            <w:pPr>
              <w:rPr>
                <w:rFonts w:ascii="仿宋" w:hAnsi="仿宋" w:eastAsia="仿宋"/>
                <w:sz w:val="24"/>
                <w:szCs w:val="24"/>
              </w:rPr>
            </w:pPr>
            <w:r>
              <w:rPr>
                <w:rFonts w:hint="eastAsia" w:ascii="仿宋" w:hAnsi="仿宋" w:eastAsia="仿宋"/>
                <w:sz w:val="24"/>
                <w:szCs w:val="24"/>
              </w:rPr>
              <w:t>1.适合枪型、筒型、一体型摄像机壁装</w:t>
            </w:r>
            <w:r>
              <w:rPr>
                <w:rFonts w:hint="eastAsia" w:ascii="仿宋" w:hAnsi="仿宋" w:eastAsia="仿宋"/>
                <w:sz w:val="24"/>
                <w:szCs w:val="24"/>
              </w:rPr>
              <w:br w:type="textWrapping"/>
            </w:r>
            <w:r>
              <w:rPr>
                <w:rFonts w:hint="eastAsia" w:ascii="仿宋" w:hAnsi="仿宋" w:eastAsia="仿宋"/>
                <w:sz w:val="24"/>
                <w:szCs w:val="24"/>
              </w:rPr>
              <w:t>2.铝合金</w:t>
            </w:r>
            <w:r>
              <w:rPr>
                <w:rFonts w:hint="eastAsia" w:ascii="仿宋" w:hAnsi="仿宋" w:eastAsia="仿宋"/>
                <w:sz w:val="24"/>
                <w:szCs w:val="24"/>
              </w:rPr>
              <w:br w:type="textWrapping"/>
            </w:r>
            <w:r>
              <w:rPr>
                <w:rFonts w:hint="eastAsia" w:ascii="仿宋" w:hAnsi="仿宋" w:eastAsia="仿宋"/>
                <w:sz w:val="24"/>
                <w:szCs w:val="24"/>
              </w:rPr>
              <w:t>3.调整角度 水平：360°，垂直：-45°~45°</w:t>
            </w:r>
          </w:p>
        </w:tc>
        <w:tc>
          <w:tcPr>
            <w:tcW w:w="840"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210</w:t>
            </w:r>
          </w:p>
        </w:tc>
        <w:tc>
          <w:tcPr>
            <w:tcW w:w="853"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21"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9</w:t>
            </w:r>
          </w:p>
        </w:tc>
        <w:tc>
          <w:tcPr>
            <w:tcW w:w="1935"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球机壁装支架</w:t>
            </w:r>
          </w:p>
        </w:tc>
        <w:tc>
          <w:tcPr>
            <w:tcW w:w="5580" w:type="dxa"/>
            <w:shd w:val="clear" w:color="auto" w:fill="auto"/>
            <w:vAlign w:val="center"/>
          </w:tcPr>
          <w:p>
            <w:pPr>
              <w:rPr>
                <w:rFonts w:ascii="仿宋" w:hAnsi="仿宋" w:eastAsia="仿宋"/>
                <w:sz w:val="24"/>
                <w:szCs w:val="24"/>
              </w:rPr>
            </w:pPr>
            <w:r>
              <w:rPr>
                <w:rFonts w:hint="eastAsia" w:ascii="仿宋" w:hAnsi="仿宋" w:eastAsia="仿宋"/>
                <w:sz w:val="24"/>
                <w:szCs w:val="24"/>
              </w:rPr>
              <w:t>1.压铸纯铝合金材质，表面做喷塑处理;</w:t>
            </w:r>
            <w:r>
              <w:rPr>
                <w:rFonts w:hint="eastAsia" w:ascii="仿宋" w:hAnsi="仿宋" w:eastAsia="仿宋"/>
                <w:sz w:val="24"/>
                <w:szCs w:val="24"/>
              </w:rPr>
              <w:br w:type="textWrapping"/>
            </w:r>
            <w:r>
              <w:rPr>
                <w:rFonts w:hint="eastAsia" w:ascii="仿宋" w:hAnsi="仿宋" w:eastAsia="仿宋"/>
                <w:sz w:val="24"/>
                <w:szCs w:val="24"/>
              </w:rPr>
              <w:t>2.带有安装调试口，便于穿线、接线，及后期维修;</w:t>
            </w:r>
            <w:r>
              <w:rPr>
                <w:rFonts w:hint="eastAsia" w:ascii="仿宋" w:hAnsi="仿宋" w:eastAsia="仿宋"/>
                <w:sz w:val="24"/>
                <w:szCs w:val="24"/>
              </w:rPr>
              <w:br w:type="textWrapping"/>
            </w:r>
            <w:r>
              <w:rPr>
                <w:rFonts w:hint="eastAsia" w:ascii="仿宋" w:hAnsi="仿宋" w:eastAsia="仿宋"/>
                <w:sz w:val="24"/>
                <w:szCs w:val="24"/>
              </w:rPr>
              <w:t>3.采用铝合金精密压铸工艺，强度高，结构可靠;</w:t>
            </w:r>
            <w:r>
              <w:rPr>
                <w:rFonts w:hint="eastAsia" w:ascii="仿宋" w:hAnsi="仿宋" w:eastAsia="仿宋"/>
                <w:sz w:val="24"/>
                <w:szCs w:val="24"/>
              </w:rPr>
              <w:br w:type="textWrapping"/>
            </w:r>
            <w:r>
              <w:rPr>
                <w:rFonts w:hint="eastAsia" w:ascii="仿宋" w:hAnsi="仿宋" w:eastAsia="仿宋"/>
                <w:sz w:val="24"/>
                <w:szCs w:val="24"/>
              </w:rPr>
              <w:t>4.角度：水平：360°</w:t>
            </w:r>
          </w:p>
        </w:tc>
        <w:tc>
          <w:tcPr>
            <w:tcW w:w="840"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4</w:t>
            </w:r>
          </w:p>
        </w:tc>
        <w:tc>
          <w:tcPr>
            <w:tcW w:w="853"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236" w:type="dxa"/>
            <w:gridSpan w:val="3"/>
            <w:shd w:val="clear" w:color="auto" w:fill="auto"/>
            <w:vAlign w:val="center"/>
          </w:tcPr>
          <w:p>
            <w:pPr>
              <w:jc w:val="center"/>
              <w:rPr>
                <w:rFonts w:ascii="仿宋" w:hAnsi="仿宋" w:eastAsia="仿宋"/>
                <w:sz w:val="24"/>
                <w:szCs w:val="24"/>
              </w:rPr>
            </w:pPr>
            <w:r>
              <w:rPr>
                <w:rFonts w:hint="eastAsia" w:ascii="仿宋" w:hAnsi="仿宋" w:eastAsia="仿宋"/>
                <w:b/>
                <w:bCs/>
                <w:sz w:val="24"/>
                <w:szCs w:val="24"/>
              </w:rPr>
              <w:t>录像中心管理平台</w:t>
            </w:r>
          </w:p>
        </w:tc>
        <w:tc>
          <w:tcPr>
            <w:tcW w:w="840" w:type="dxa"/>
            <w:shd w:val="clear" w:color="auto" w:fill="auto"/>
            <w:vAlign w:val="center"/>
          </w:tcPr>
          <w:p>
            <w:pPr>
              <w:jc w:val="center"/>
              <w:rPr>
                <w:rFonts w:ascii="仿宋" w:hAnsi="仿宋" w:eastAsia="仿宋"/>
                <w:sz w:val="24"/>
                <w:szCs w:val="24"/>
              </w:rPr>
            </w:pPr>
          </w:p>
        </w:tc>
        <w:tc>
          <w:tcPr>
            <w:tcW w:w="853" w:type="dxa"/>
            <w:shd w:val="clear" w:color="auto" w:fill="auto"/>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21"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10</w:t>
            </w:r>
          </w:p>
        </w:tc>
        <w:tc>
          <w:tcPr>
            <w:tcW w:w="1935"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智能视频监控一体机</w:t>
            </w:r>
          </w:p>
        </w:tc>
        <w:tc>
          <w:tcPr>
            <w:tcW w:w="5580" w:type="dxa"/>
            <w:shd w:val="clear" w:color="auto" w:fill="auto"/>
          </w:tcPr>
          <w:p>
            <w:pPr>
              <w:rPr>
                <w:rFonts w:ascii="仿宋" w:hAnsi="仿宋" w:eastAsia="仿宋"/>
                <w:color w:val="000000"/>
                <w:sz w:val="24"/>
                <w:szCs w:val="24"/>
              </w:rPr>
            </w:pPr>
            <w:r>
              <w:rPr>
                <w:rFonts w:hint="eastAsia" w:ascii="仿宋" w:hAnsi="仿宋" w:eastAsia="仿宋"/>
                <w:color w:val="000000"/>
                <w:sz w:val="24"/>
                <w:szCs w:val="24"/>
              </w:rPr>
              <w:t>1.外观形态：4U机架；</w:t>
            </w:r>
            <w:r>
              <w:rPr>
                <w:rFonts w:hint="eastAsia" w:ascii="仿宋" w:hAnsi="仿宋" w:eastAsia="仿宋"/>
                <w:color w:val="000000"/>
                <w:sz w:val="24"/>
                <w:szCs w:val="24"/>
              </w:rPr>
              <w:br w:type="textWrapping"/>
            </w:r>
            <w:r>
              <w:rPr>
                <w:rFonts w:hint="eastAsia" w:ascii="仿宋" w:hAnsi="仿宋" w:eastAsia="仿宋"/>
                <w:color w:val="000000"/>
                <w:sz w:val="24"/>
                <w:szCs w:val="24"/>
              </w:rPr>
              <w:t>2.主处理器：64位高性能多核处理器；</w:t>
            </w:r>
            <w:r>
              <w:rPr>
                <w:rFonts w:hint="eastAsia" w:ascii="仿宋" w:hAnsi="仿宋" w:eastAsia="仿宋"/>
                <w:color w:val="000000"/>
                <w:sz w:val="24"/>
                <w:szCs w:val="24"/>
              </w:rPr>
              <w:br w:type="textWrapping"/>
            </w:r>
            <w:r>
              <w:rPr>
                <w:rFonts w:hint="eastAsia" w:ascii="仿宋" w:hAnsi="仿宋" w:eastAsia="仿宋"/>
                <w:color w:val="000000"/>
                <w:sz w:val="24"/>
                <w:szCs w:val="24"/>
              </w:rPr>
              <w:t>3.操作系统：国产操作系统；</w:t>
            </w:r>
            <w:r>
              <w:rPr>
                <w:rFonts w:hint="eastAsia" w:ascii="仿宋" w:hAnsi="仿宋" w:eastAsia="仿宋"/>
                <w:color w:val="000000"/>
                <w:sz w:val="24"/>
                <w:szCs w:val="24"/>
              </w:rPr>
              <w:br w:type="textWrapping"/>
            </w:r>
            <w:r>
              <w:rPr>
                <w:rFonts w:hint="eastAsia" w:ascii="仿宋" w:hAnsi="仿宋" w:eastAsia="仿宋"/>
                <w:color w:val="000000"/>
                <w:sz w:val="24"/>
                <w:szCs w:val="24"/>
              </w:rPr>
              <w:t>4.前智能分析支持人脸检测、人脸识别、视频结构化（人、车、非机动车）、通用行为分析、车牌比对、绊线人数统计、区域人数统计、排队人数异常报警、吸烟、打电话、人像检测、SMD；</w:t>
            </w:r>
            <w:r>
              <w:rPr>
                <w:rFonts w:hint="eastAsia" w:ascii="仿宋" w:hAnsi="仿宋" w:eastAsia="仿宋"/>
                <w:color w:val="000000"/>
                <w:sz w:val="24"/>
                <w:szCs w:val="24"/>
              </w:rPr>
              <w:br w:type="textWrapping"/>
            </w:r>
            <w:r>
              <w:rPr>
                <w:rFonts w:hint="eastAsia" w:ascii="仿宋" w:hAnsi="仿宋" w:eastAsia="仿宋"/>
                <w:color w:val="000000"/>
                <w:sz w:val="24"/>
                <w:szCs w:val="24"/>
              </w:rPr>
              <w:t>5.GPU：设备内置24颗高性能GPU,单颗GPU算力22TOPS(INT8)；</w:t>
            </w:r>
            <w:r>
              <w:rPr>
                <w:rFonts w:hint="eastAsia" w:ascii="仿宋" w:hAnsi="仿宋" w:eastAsia="仿宋"/>
                <w:color w:val="000000"/>
                <w:sz w:val="24"/>
                <w:szCs w:val="24"/>
              </w:rPr>
              <w:br w:type="textWrapping"/>
            </w:r>
            <w:r>
              <w:rPr>
                <w:rFonts w:hint="eastAsia" w:ascii="仿宋" w:hAnsi="仿宋" w:eastAsia="仿宋"/>
                <w:color w:val="000000"/>
                <w:sz w:val="24"/>
                <w:szCs w:val="24"/>
              </w:rPr>
              <w:t>6.后智能分析：支持后智能人脸检测、人脸识别、人员频次报警、视频结构化（人、车、非机动车）、后智能结构化属性合规报警、通用行为分析、车牌比对；</w:t>
            </w:r>
            <w:r>
              <w:rPr>
                <w:rFonts w:hint="eastAsia" w:ascii="仿宋" w:hAnsi="仿宋" w:eastAsia="仿宋"/>
                <w:color w:val="000000"/>
                <w:sz w:val="24"/>
                <w:szCs w:val="24"/>
              </w:rPr>
              <w:br w:type="textWrapping"/>
            </w:r>
            <w:r>
              <w:rPr>
                <w:rFonts w:hint="eastAsia" w:ascii="仿宋" w:hAnsi="仿宋" w:eastAsia="仿宋"/>
                <w:color w:val="000000"/>
                <w:sz w:val="24"/>
                <w:szCs w:val="24"/>
              </w:rPr>
              <w:t>7.人脸检测：1、 支持384路200万或384路400万分辨率视频流分析；2、 属性：支持6种属性，性别，年龄段（6个），眼镜，表情（8种），口罩，胡子；</w:t>
            </w:r>
            <w:r>
              <w:rPr>
                <w:rFonts w:hint="eastAsia" w:ascii="仿宋" w:hAnsi="仿宋" w:eastAsia="仿宋"/>
                <w:color w:val="000000"/>
                <w:sz w:val="24"/>
                <w:szCs w:val="24"/>
              </w:rPr>
              <w:br w:type="textWrapping"/>
            </w:r>
            <w:r>
              <w:rPr>
                <w:rFonts w:hint="eastAsia" w:ascii="仿宋" w:hAnsi="仿宋" w:eastAsia="仿宋"/>
                <w:color w:val="000000"/>
                <w:sz w:val="24"/>
                <w:szCs w:val="24"/>
              </w:rPr>
              <w:t>8.以图搜图：支持人脸库以图搜图；人脸/人体历史库以图搜图；1:1图片比对；</w:t>
            </w:r>
            <w:r>
              <w:rPr>
                <w:rFonts w:hint="eastAsia" w:ascii="仿宋" w:hAnsi="仿宋" w:eastAsia="仿宋"/>
                <w:color w:val="000000"/>
                <w:sz w:val="24"/>
                <w:szCs w:val="24"/>
              </w:rPr>
              <w:br w:type="textWrapping"/>
            </w:r>
            <w:r>
              <w:rPr>
                <w:rFonts w:hint="eastAsia" w:ascii="仿宋" w:hAnsi="仿宋" w:eastAsia="仿宋"/>
                <w:color w:val="000000"/>
                <w:sz w:val="24"/>
                <w:szCs w:val="24"/>
              </w:rPr>
              <w:t>9.人脸库容量：1、样本库最大100个，50万张图片，单库最大50万张图片2、路人库最大5个，50万张图片，单库最大50万张图片人脸库样本库容量、条数共享；</w:t>
            </w:r>
            <w:r>
              <w:rPr>
                <w:rFonts w:hint="eastAsia" w:ascii="仿宋" w:hAnsi="仿宋" w:eastAsia="仿宋"/>
                <w:color w:val="000000"/>
                <w:sz w:val="24"/>
                <w:szCs w:val="24"/>
              </w:rPr>
              <w:br w:type="textWrapping"/>
            </w:r>
            <w:r>
              <w:rPr>
                <w:rFonts w:hint="eastAsia" w:ascii="仿宋" w:hAnsi="仿宋" w:eastAsia="仿宋"/>
                <w:color w:val="000000"/>
                <w:sz w:val="24"/>
                <w:szCs w:val="24"/>
              </w:rPr>
              <w:t>10.人脸识别：1、图片流：支持384路200万或384路400万分辨率图片流分析；2、视频流：支持384路200万或384路400万分辨率视频流分析；3、支持人员频次高频报警；</w:t>
            </w:r>
            <w:r>
              <w:rPr>
                <w:rFonts w:hint="eastAsia" w:ascii="仿宋" w:hAnsi="仿宋" w:eastAsia="仿宋"/>
                <w:color w:val="000000"/>
                <w:sz w:val="24"/>
                <w:szCs w:val="24"/>
              </w:rPr>
              <w:br w:type="textWrapping"/>
            </w:r>
            <w:r>
              <w:rPr>
                <w:rFonts w:hint="eastAsia" w:ascii="仿宋" w:hAnsi="仿宋" w:eastAsia="仿宋"/>
                <w:color w:val="000000"/>
                <w:sz w:val="24"/>
                <w:szCs w:val="24"/>
              </w:rPr>
              <w:t>11.车牌库容量：1、最大50个车牌库，50万个车牌号2、支持白名单，黑名单；</w:t>
            </w:r>
            <w:r>
              <w:rPr>
                <w:rFonts w:hint="eastAsia" w:ascii="仿宋" w:hAnsi="仿宋" w:eastAsia="仿宋"/>
                <w:color w:val="000000"/>
                <w:sz w:val="24"/>
                <w:szCs w:val="24"/>
              </w:rPr>
              <w:br w:type="textWrapping"/>
            </w:r>
            <w:r>
              <w:rPr>
                <w:rFonts w:hint="eastAsia" w:ascii="仿宋" w:hAnsi="仿宋" w:eastAsia="仿宋"/>
                <w:color w:val="000000"/>
                <w:sz w:val="24"/>
                <w:szCs w:val="24"/>
              </w:rPr>
              <w:t>12.车牌比对：1、后智能：支持384路200万或384路400万分辨率；</w:t>
            </w:r>
            <w:r>
              <w:rPr>
                <w:rFonts w:hint="eastAsia" w:ascii="仿宋" w:hAnsi="仿宋" w:eastAsia="仿宋"/>
                <w:color w:val="000000"/>
                <w:sz w:val="24"/>
                <w:szCs w:val="24"/>
              </w:rPr>
              <w:br w:type="textWrapping"/>
            </w:r>
            <w:r>
              <w:rPr>
                <w:rFonts w:hint="eastAsia" w:ascii="仿宋" w:hAnsi="仿宋" w:eastAsia="仿宋"/>
                <w:color w:val="000000"/>
                <w:sz w:val="24"/>
                <w:szCs w:val="24"/>
              </w:rPr>
              <w:t>13.视频结构化：1、支持384路200万或384路400万分辨率视频流分析；2、目标类型：人体：性别；年龄；袖长；上装颜色；下装类型；下装颜色；包；雨伞；雨披；帽子；发型；朝向；抱小孩；口罩；机动车：车牌号；车型；车色；车标；车牌颜色；车内饰品；打电话；安全带；非机动车：车型；车色；车上人数；包；袖长；上装颜色；帽子；发型；雨伞；雨披；口罩；；</w:t>
            </w:r>
            <w:r>
              <w:rPr>
                <w:rFonts w:hint="eastAsia" w:ascii="仿宋" w:hAnsi="仿宋" w:eastAsia="仿宋"/>
                <w:color w:val="000000"/>
                <w:sz w:val="24"/>
                <w:szCs w:val="24"/>
              </w:rPr>
              <w:br w:type="textWrapping"/>
            </w:r>
            <w:r>
              <w:rPr>
                <w:rFonts w:hint="eastAsia" w:ascii="仿宋" w:hAnsi="仿宋" w:eastAsia="仿宋"/>
                <w:color w:val="000000"/>
                <w:sz w:val="24"/>
                <w:szCs w:val="24"/>
              </w:rPr>
              <w:t>14.通用行为分析：1、支持384路1080p或384路400万分辨率视频流分析；2、规则：前智能：绊线入侵；区域入侵；物品遗留；物品搬移；快速移动；人员聚集；徘徊检测；停车检测；穿越围栏；后智能：绊线入侵；区域入侵；人员聚集；停车检测；徘徊检测；</w:t>
            </w:r>
            <w:r>
              <w:rPr>
                <w:rFonts w:hint="eastAsia" w:ascii="仿宋" w:hAnsi="仿宋" w:eastAsia="仿宋"/>
                <w:color w:val="000000"/>
                <w:sz w:val="24"/>
                <w:szCs w:val="24"/>
              </w:rPr>
              <w:br w:type="textWrapping"/>
            </w:r>
            <w:r>
              <w:rPr>
                <w:rFonts w:hint="eastAsia" w:ascii="仿宋" w:hAnsi="仿宋" w:eastAsia="仿宋"/>
                <w:color w:val="000000"/>
                <w:sz w:val="24"/>
                <w:szCs w:val="24"/>
              </w:rPr>
              <w:t>15.配套人脸抓拍摄像机，支持384路200万或384路400万分辨率前智能人脸检测/人脸比对/结构化分析；</w:t>
            </w:r>
            <w:r>
              <w:rPr>
                <w:rFonts w:hint="eastAsia" w:ascii="仿宋" w:hAnsi="仿宋" w:eastAsia="仿宋"/>
                <w:color w:val="000000"/>
                <w:sz w:val="24"/>
                <w:szCs w:val="24"/>
              </w:rPr>
              <w:br w:type="textWrapping"/>
            </w:r>
            <w:r>
              <w:rPr>
                <w:rFonts w:hint="eastAsia" w:ascii="仿宋" w:hAnsi="仿宋" w:eastAsia="仿宋"/>
                <w:color w:val="000000"/>
                <w:sz w:val="24"/>
                <w:szCs w:val="24"/>
              </w:rPr>
              <w:t>16.▲支持人员聚档功能，可自动将识别到的同一人员的人脸图片汇聚到一个人员档案中；可以查看人员出现的次数及对应的时间和地点，并展示当时的抓拍信息及人员属性信息；（提供具有资质的第三方检测机构的检测报告复印件）</w:t>
            </w:r>
            <w:r>
              <w:rPr>
                <w:rFonts w:hint="eastAsia" w:ascii="仿宋" w:hAnsi="仿宋" w:eastAsia="仿宋"/>
                <w:color w:val="000000"/>
                <w:sz w:val="24"/>
                <w:szCs w:val="24"/>
              </w:rPr>
              <w:br w:type="textWrapping"/>
            </w:r>
            <w:r>
              <w:rPr>
                <w:rFonts w:hint="eastAsia" w:ascii="仿宋" w:hAnsi="仿宋" w:eastAsia="仿宋"/>
                <w:color w:val="000000"/>
                <w:sz w:val="24"/>
                <w:szCs w:val="24"/>
              </w:rPr>
              <w:t>17.支持对图像中的人脸、人体、车辆、车牌进行打马赛克，保护目标隐私；</w:t>
            </w:r>
            <w:r>
              <w:rPr>
                <w:rFonts w:hint="eastAsia" w:ascii="仿宋" w:hAnsi="仿宋" w:eastAsia="仿宋"/>
                <w:color w:val="000000"/>
                <w:sz w:val="24"/>
                <w:szCs w:val="24"/>
              </w:rPr>
              <w:br w:type="textWrapping"/>
            </w:r>
            <w:r>
              <w:rPr>
                <w:rFonts w:hint="eastAsia" w:ascii="仿宋" w:hAnsi="仿宋" w:eastAsia="仿宋"/>
                <w:color w:val="000000"/>
                <w:sz w:val="24"/>
                <w:szCs w:val="24"/>
              </w:rPr>
              <w:t>18.▲支持对人员正脸、侧脸、背面进行打马赛克；查看实时预览画面、录像回放画面、下载的录像画面均为隐私打码，视频经过网络传输后播放依然是隐私打码状态；（提供具有资质的第三方检测机构的检测报告复印件）</w:t>
            </w:r>
            <w:r>
              <w:rPr>
                <w:rFonts w:hint="eastAsia" w:ascii="仿宋" w:hAnsi="仿宋" w:eastAsia="仿宋"/>
                <w:color w:val="000000"/>
                <w:sz w:val="24"/>
                <w:szCs w:val="24"/>
              </w:rPr>
              <w:br w:type="textWrapping"/>
            </w:r>
            <w:r>
              <w:rPr>
                <w:rFonts w:hint="eastAsia" w:ascii="仿宋" w:hAnsi="仿宋" w:eastAsia="仿宋"/>
                <w:color w:val="000000"/>
                <w:sz w:val="24"/>
                <w:szCs w:val="24"/>
              </w:rPr>
              <w:t>19.▲下载后的录像通过播放器播放是隐私打码状态，支持接入普通带拾音功能的摄像头或者网络拾音器，样机可自动剥离音频进行智能分析，提取人声并对其进行智能化处理，转变音色，音色可通过界面配置成AI电子女声/男声、大叔声等，变音音频与视频融合同步传输，回放录像和下载的录像均为变音后音频与马赛克视频融合同步；（提供具有资质的第三方检测机构的检测报告复印件）</w:t>
            </w:r>
            <w:r>
              <w:rPr>
                <w:rFonts w:hint="eastAsia" w:ascii="仿宋" w:hAnsi="仿宋" w:eastAsia="仿宋"/>
                <w:color w:val="000000"/>
                <w:sz w:val="24"/>
                <w:szCs w:val="24"/>
              </w:rPr>
              <w:br w:type="textWrapping"/>
            </w:r>
            <w:r>
              <w:rPr>
                <w:rFonts w:hint="eastAsia" w:ascii="仿宋" w:hAnsi="仿宋" w:eastAsia="仿宋"/>
                <w:color w:val="000000"/>
                <w:sz w:val="24"/>
                <w:szCs w:val="24"/>
              </w:rPr>
              <w:t>20.接入路数：384路；</w:t>
            </w:r>
            <w:r>
              <w:rPr>
                <w:rFonts w:hint="eastAsia" w:ascii="仿宋" w:hAnsi="仿宋" w:eastAsia="仿宋"/>
                <w:color w:val="000000"/>
                <w:sz w:val="24"/>
                <w:szCs w:val="24"/>
              </w:rPr>
              <w:br w:type="textWrapping"/>
            </w:r>
            <w:r>
              <w:rPr>
                <w:rFonts w:hint="eastAsia" w:ascii="仿宋" w:hAnsi="仿宋" w:eastAsia="仿宋"/>
                <w:color w:val="000000"/>
                <w:sz w:val="24"/>
                <w:szCs w:val="24"/>
              </w:rPr>
              <w:t>21.网络带宽：1280Mbps接入、1280Mbps存储、1280Mbps转发；</w:t>
            </w:r>
            <w:r>
              <w:rPr>
                <w:rFonts w:hint="eastAsia" w:ascii="仿宋" w:hAnsi="仿宋" w:eastAsia="仿宋"/>
                <w:color w:val="000000"/>
                <w:sz w:val="24"/>
                <w:szCs w:val="24"/>
              </w:rPr>
              <w:br w:type="textWrapping"/>
            </w:r>
            <w:r>
              <w:rPr>
                <w:rFonts w:hint="eastAsia" w:ascii="仿宋" w:hAnsi="仿宋" w:eastAsia="仿宋"/>
                <w:color w:val="000000"/>
                <w:sz w:val="24"/>
                <w:szCs w:val="24"/>
              </w:rPr>
              <w:t>22.分辨率：32MP；24MP；16MP；12MP；8MP；6MP；5MP；4MP；3MP；1080p；720p；</w:t>
            </w:r>
            <w:r>
              <w:rPr>
                <w:rFonts w:hint="eastAsia" w:ascii="仿宋" w:hAnsi="仿宋" w:eastAsia="仿宋"/>
                <w:color w:val="000000"/>
                <w:sz w:val="24"/>
                <w:szCs w:val="24"/>
              </w:rPr>
              <w:br w:type="textWrapping"/>
            </w:r>
            <w:r>
              <w:rPr>
                <w:rFonts w:hint="eastAsia" w:ascii="仿宋" w:hAnsi="仿宋" w:eastAsia="仿宋"/>
                <w:color w:val="000000"/>
                <w:sz w:val="24"/>
                <w:szCs w:val="24"/>
              </w:rPr>
              <w:t>23.解码能力：2路24MP，3路24MP(24fps)，4路16Mp(25fps)，7路12MP (20fps)，7路8MP (30fps)，14路8MP (15fps)，9路6MP(30fps)，11路5MP(30fps)，13路5MP (25fps)，14路4MP (30fps)，22路4MP (20fps)，18路3MP (30fps)，22路3MP (25fps)，14路1080p (60fps)，28路1080p (30fps)，63路720p (30fps)；</w:t>
            </w:r>
            <w:r>
              <w:rPr>
                <w:rFonts w:hint="eastAsia" w:ascii="仿宋" w:hAnsi="仿宋" w:eastAsia="仿宋"/>
                <w:color w:val="000000"/>
                <w:sz w:val="24"/>
                <w:szCs w:val="24"/>
              </w:rPr>
              <w:br w:type="textWrapping"/>
            </w:r>
            <w:r>
              <w:rPr>
                <w:rFonts w:hint="eastAsia" w:ascii="仿宋" w:hAnsi="仿宋" w:eastAsia="仿宋"/>
                <w:color w:val="000000"/>
                <w:sz w:val="24"/>
                <w:szCs w:val="24"/>
              </w:rPr>
              <w:t>24.音频输入1路、音频输出1路；</w:t>
            </w:r>
            <w:r>
              <w:rPr>
                <w:rFonts w:hint="eastAsia" w:ascii="仿宋" w:hAnsi="仿宋" w:eastAsia="仿宋"/>
                <w:color w:val="000000"/>
                <w:sz w:val="24"/>
                <w:szCs w:val="24"/>
              </w:rPr>
              <w:br w:type="textWrapping"/>
            </w:r>
            <w:r>
              <w:rPr>
                <w:rFonts w:hint="eastAsia" w:ascii="仿宋" w:hAnsi="仿宋" w:eastAsia="仿宋"/>
                <w:color w:val="000000"/>
                <w:sz w:val="24"/>
                <w:szCs w:val="24"/>
              </w:rPr>
              <w:t>25.报警输入16路、报警输出8路；</w:t>
            </w:r>
            <w:r>
              <w:rPr>
                <w:rFonts w:hint="eastAsia" w:ascii="仿宋" w:hAnsi="仿宋" w:eastAsia="仿宋"/>
                <w:color w:val="000000"/>
                <w:sz w:val="24"/>
                <w:szCs w:val="24"/>
              </w:rPr>
              <w:br w:type="textWrapping"/>
            </w:r>
            <w:r>
              <w:rPr>
                <w:rFonts w:hint="eastAsia" w:ascii="仿宋" w:hAnsi="仿宋" w:eastAsia="仿宋"/>
                <w:color w:val="000000"/>
                <w:sz w:val="24"/>
                <w:szCs w:val="24"/>
              </w:rPr>
              <w:t>26.硬盘接口：24个；SATA 3.0；内置4块6TB硬盘；</w:t>
            </w:r>
            <w:r>
              <w:rPr>
                <w:rFonts w:hint="eastAsia" w:ascii="仿宋" w:hAnsi="仿宋" w:eastAsia="仿宋"/>
                <w:color w:val="000000"/>
                <w:sz w:val="24"/>
                <w:szCs w:val="24"/>
              </w:rPr>
              <w:br w:type="textWrapping"/>
            </w:r>
            <w:r>
              <w:rPr>
                <w:rFonts w:hint="eastAsia" w:ascii="仿宋" w:hAnsi="仿宋" w:eastAsia="仿宋"/>
                <w:color w:val="000000"/>
                <w:sz w:val="24"/>
                <w:szCs w:val="24"/>
              </w:rPr>
              <w:t>27.电源接口：1+1冗余电源；</w:t>
            </w:r>
          </w:p>
        </w:tc>
        <w:tc>
          <w:tcPr>
            <w:tcW w:w="840"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1</w:t>
            </w:r>
          </w:p>
        </w:tc>
        <w:tc>
          <w:tcPr>
            <w:tcW w:w="853"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21"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11</w:t>
            </w:r>
          </w:p>
        </w:tc>
        <w:tc>
          <w:tcPr>
            <w:tcW w:w="1935"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36盘位磁盘阵列</w:t>
            </w:r>
          </w:p>
        </w:tc>
        <w:tc>
          <w:tcPr>
            <w:tcW w:w="5580" w:type="dxa"/>
            <w:shd w:val="clear" w:color="auto" w:fill="auto"/>
            <w:vAlign w:val="center"/>
          </w:tcPr>
          <w:p>
            <w:pPr>
              <w:rPr>
                <w:rFonts w:ascii="仿宋" w:hAnsi="仿宋" w:eastAsia="仿宋"/>
                <w:sz w:val="24"/>
                <w:szCs w:val="24"/>
              </w:rPr>
            </w:pPr>
            <w:r>
              <w:rPr>
                <w:rFonts w:hint="eastAsia" w:ascii="仿宋" w:hAnsi="仿宋" w:eastAsia="仿宋"/>
                <w:sz w:val="24"/>
                <w:szCs w:val="24"/>
              </w:rPr>
              <w:t>1.设备规格：≤4U，≥36盘位,配置36块*10TB存储硬盘；</w:t>
            </w:r>
            <w:r>
              <w:rPr>
                <w:rFonts w:hint="eastAsia" w:ascii="仿宋" w:hAnsi="仿宋" w:eastAsia="仿宋"/>
                <w:sz w:val="24"/>
                <w:szCs w:val="24"/>
              </w:rPr>
              <w:br w:type="textWrapping"/>
            </w:r>
            <w:r>
              <w:rPr>
                <w:rFonts w:hint="eastAsia" w:ascii="仿宋" w:hAnsi="仿宋" w:eastAsia="仿宋"/>
                <w:sz w:val="24"/>
                <w:szCs w:val="24"/>
              </w:rPr>
              <w:t>2.采用LINUX操作系统，具有1个控制单元，1个64位六核处理器，标配8GB内存，可扩展至128GB。具有128GB SSD固态硬盘，可扩展至2个512GB SSD固态硬盘。可扩展1个2.5英寸SATA硬盘；支持36个2.5、3.5英寸企业级硬盘。</w:t>
            </w:r>
            <w:r>
              <w:rPr>
                <w:rFonts w:hint="eastAsia" w:ascii="仿宋" w:hAnsi="仿宋" w:eastAsia="仿宋"/>
                <w:sz w:val="24"/>
                <w:szCs w:val="24"/>
              </w:rPr>
              <w:br w:type="textWrapping"/>
            </w:r>
            <w:r>
              <w:rPr>
                <w:rFonts w:hint="eastAsia" w:ascii="仿宋" w:hAnsi="仿宋" w:eastAsia="仿宋"/>
                <w:sz w:val="24"/>
                <w:szCs w:val="24"/>
              </w:rPr>
              <w:t>3.支持RAID0、1、5、6、10、50、60、JBOD、Hot-Spare（热备）多种RAID模式；电源、风扇、接口、数据通道冗余。</w:t>
            </w:r>
            <w:r>
              <w:rPr>
                <w:rFonts w:hint="eastAsia" w:ascii="仿宋" w:hAnsi="仿宋" w:eastAsia="仿宋"/>
                <w:sz w:val="24"/>
                <w:szCs w:val="24"/>
              </w:rPr>
              <w:br w:type="textWrapping"/>
            </w:r>
            <w:r>
              <w:rPr>
                <w:rFonts w:hint="eastAsia" w:ascii="仿宋" w:hAnsi="仿宋" w:eastAsia="仿宋"/>
                <w:sz w:val="24"/>
                <w:szCs w:val="24"/>
              </w:rPr>
              <w:t>4.支持视频流直存功能，支持图片直存，支持标准iSCSI协议存储，支持IPSAN，支持NAS服务，支持N+M集群；支持不少于320路私有、onvif、国标等前端1:1:1接入、存储和转发。</w:t>
            </w:r>
            <w:r>
              <w:rPr>
                <w:rFonts w:hint="eastAsia" w:ascii="仿宋" w:hAnsi="仿宋" w:eastAsia="仿宋"/>
                <w:sz w:val="24"/>
                <w:szCs w:val="24"/>
              </w:rPr>
              <w:br w:type="textWrapping"/>
            </w:r>
            <w:r>
              <w:rPr>
                <w:rFonts w:hint="eastAsia" w:ascii="仿宋" w:hAnsi="仿宋" w:eastAsia="仿宋"/>
                <w:sz w:val="24"/>
                <w:szCs w:val="24"/>
              </w:rPr>
              <w:t>5.设备前面板具有锁止功能，加锁后硬盘无法取出，具有可拆卸式防尘滤网。</w:t>
            </w:r>
            <w:r>
              <w:rPr>
                <w:rFonts w:hint="eastAsia" w:ascii="仿宋" w:hAnsi="仿宋" w:eastAsia="仿宋"/>
                <w:sz w:val="24"/>
                <w:szCs w:val="24"/>
              </w:rPr>
              <w:br w:type="textWrapping"/>
            </w:r>
            <w:r>
              <w:rPr>
                <w:rFonts w:hint="eastAsia" w:ascii="仿宋" w:hAnsi="仿宋" w:eastAsia="仿宋"/>
                <w:sz w:val="24"/>
                <w:szCs w:val="24"/>
              </w:rPr>
              <w:t>6.支持单个SAMBA共享文件夹，可对128个用户同时进行管理；支持单个ftp共享文件夹，可对128个用户同时进行管理。</w:t>
            </w:r>
            <w:r>
              <w:rPr>
                <w:rFonts w:hint="eastAsia" w:ascii="仿宋" w:hAnsi="仿宋" w:eastAsia="仿宋"/>
                <w:sz w:val="24"/>
                <w:szCs w:val="24"/>
              </w:rPr>
              <w:br w:type="textWrapping"/>
            </w:r>
            <w:r>
              <w:rPr>
                <w:rFonts w:hint="eastAsia" w:ascii="仿宋" w:hAnsi="仿宋" w:eastAsia="仿宋"/>
                <w:sz w:val="24"/>
                <w:szCs w:val="24"/>
              </w:rPr>
              <w:t>7.前端IPC、NVR、DVR发生断网，待恢复网络连接后，可将断网时段内的录像续传到服务器。</w:t>
            </w:r>
            <w:r>
              <w:rPr>
                <w:rFonts w:hint="eastAsia" w:ascii="仿宋" w:hAnsi="仿宋" w:eastAsia="仿宋"/>
                <w:sz w:val="24"/>
                <w:szCs w:val="24"/>
              </w:rPr>
              <w:br w:type="textWrapping"/>
            </w:r>
            <w:r>
              <w:rPr>
                <w:rFonts w:hint="eastAsia" w:ascii="仿宋" w:hAnsi="仿宋" w:eastAsia="仿宋"/>
                <w:sz w:val="24"/>
                <w:szCs w:val="24"/>
              </w:rPr>
              <w:t>8.支持同时接入不少于512路的人脸、人体检测、车辆检测等摄像机，支持当侦测到人脸、人体、车辆等时，可进行抠图和抓拍，并触发报警联动录像、抓拍图片、弹出报警画面、发送语音提示、上传中心、蜂鸣报警以及日志记录；支持按照人脸、人体、车辆的各属性进行查询检索。</w:t>
            </w:r>
            <w:r>
              <w:rPr>
                <w:rFonts w:hint="eastAsia" w:ascii="仿宋" w:hAnsi="仿宋" w:eastAsia="仿宋"/>
                <w:sz w:val="24"/>
                <w:szCs w:val="24"/>
              </w:rPr>
              <w:br w:type="textWrapping"/>
            </w:r>
            <w:r>
              <w:rPr>
                <w:rFonts w:hint="eastAsia" w:ascii="仿宋" w:hAnsi="仿宋" w:eastAsia="仿宋"/>
                <w:sz w:val="24"/>
                <w:szCs w:val="24"/>
              </w:rPr>
              <w:t>9.支持14T、16T氦气硬盘接入。</w:t>
            </w:r>
            <w:r>
              <w:rPr>
                <w:rFonts w:hint="eastAsia" w:ascii="仿宋" w:hAnsi="仿宋" w:eastAsia="仿宋"/>
                <w:sz w:val="24"/>
                <w:szCs w:val="24"/>
              </w:rPr>
              <w:br w:type="textWrapping"/>
            </w:r>
            <w:r>
              <w:rPr>
                <w:rFonts w:hint="eastAsia" w:ascii="仿宋" w:hAnsi="仿宋" w:eastAsia="仿宋"/>
                <w:sz w:val="24"/>
                <w:szCs w:val="24"/>
              </w:rPr>
              <w:t>10.支持当使用账户登录时连续输入身份鉴别信息错误次数超过设定的阀值时自动锁定账户一段时间，并产生报警信息；可限制仅允许用户在特定IP主机上登录设备；可限制仅允许用户在特定时间段登录设备；应具备账户密码重置功能；可设置当用户账户登录成功后30分钟内无操作，则强制注销该账户登录状态。</w:t>
            </w:r>
            <w:r>
              <w:rPr>
                <w:rFonts w:hint="eastAsia" w:ascii="仿宋" w:hAnsi="仿宋" w:eastAsia="仿宋"/>
                <w:sz w:val="24"/>
                <w:szCs w:val="24"/>
              </w:rPr>
              <w:br w:type="textWrapping"/>
            </w:r>
            <w:r>
              <w:rPr>
                <w:rFonts w:hint="eastAsia" w:ascii="仿宋" w:hAnsi="仿宋" w:eastAsia="仿宋"/>
                <w:sz w:val="24"/>
                <w:szCs w:val="24"/>
              </w:rPr>
              <w:t>11.</w:t>
            </w:r>
            <w:r>
              <w:rPr>
                <w:rFonts w:hint="eastAsia" w:ascii="仿宋_GB2312" w:hAnsi="仿宋_GB2312" w:eastAsia="仿宋_GB2312" w:cs="仿宋_GB2312"/>
                <w:b w:val="0"/>
                <w:bCs w:val="0"/>
                <w:color w:val="000000" w:themeColor="text1"/>
                <w:sz w:val="24"/>
                <w:szCs w:val="24"/>
                <w14:textFill>
                  <w14:solidFill>
                    <w14:schemeClr w14:val="tx1"/>
                  </w14:solidFill>
                </w14:textFill>
              </w:rPr>
              <w:t>◆</w:t>
            </w:r>
            <w:r>
              <w:rPr>
                <w:rFonts w:hint="eastAsia" w:ascii="仿宋" w:hAnsi="仿宋" w:eastAsia="仿宋"/>
                <w:color w:val="000000" w:themeColor="text1"/>
                <w:sz w:val="24"/>
                <w:szCs w:val="24"/>
                <w14:textFill>
                  <w14:solidFill>
                    <w14:schemeClr w14:val="tx1"/>
                  </w14:solidFill>
                </w14:textFill>
              </w:rPr>
              <w:t>支持对用户操作设备过程中涉及到的敏感数据采用数字信封技术加密后在网络中传输；支持采用AES加密算法加密视频码流并在网络中传输；支持码流采用TLS通道加密技术加密后在网络中传输。（提供具有资质的第三方检测机构的检测报告复印件）</w:t>
            </w:r>
            <w:r>
              <w:rPr>
                <w:rFonts w:hint="eastAsia" w:ascii="仿宋" w:hAnsi="仿宋" w:eastAsia="仿宋"/>
                <w:color w:val="000000" w:themeColor="text1"/>
                <w:sz w:val="24"/>
                <w:szCs w:val="24"/>
                <w14:textFill>
                  <w14:solidFill>
                    <w14:schemeClr w14:val="tx1"/>
                  </w14:solidFill>
                </w14:textFill>
              </w:rPr>
              <w:br w:type="textWrapping"/>
            </w:r>
            <w:r>
              <w:rPr>
                <w:rFonts w:hint="eastAsia" w:ascii="仿宋" w:hAnsi="仿宋" w:eastAsia="仿宋"/>
                <w:color w:val="000000" w:themeColor="text1"/>
                <w:sz w:val="24"/>
                <w:szCs w:val="24"/>
                <w14:textFill>
                  <w14:solidFill>
                    <w14:schemeClr w14:val="tx1"/>
                  </w14:solidFill>
                </w14:textFill>
              </w:rPr>
              <w:t>12.支持配置文件和数据导出功能，且支持配置文件和数据加密导出；支持后台配置数据、账户数据和密钥数据均采用AES加密算法进行存储。</w:t>
            </w:r>
            <w:r>
              <w:rPr>
                <w:rFonts w:hint="eastAsia" w:ascii="仿宋" w:hAnsi="仿宋" w:eastAsia="仿宋"/>
                <w:color w:val="000000" w:themeColor="text1"/>
                <w:sz w:val="24"/>
                <w:szCs w:val="24"/>
                <w14:textFill>
                  <w14:solidFill>
                    <w14:schemeClr w14:val="tx1"/>
                  </w14:solidFill>
                </w14:textFill>
              </w:rPr>
              <w:br w:type="textWrapping"/>
            </w:r>
            <w:r>
              <w:rPr>
                <w:rFonts w:hint="eastAsia" w:ascii="仿宋" w:hAnsi="仿宋" w:eastAsia="仿宋"/>
                <w:color w:val="000000" w:themeColor="text1"/>
                <w:sz w:val="24"/>
                <w:szCs w:val="24"/>
                <w14:textFill>
                  <w14:solidFill>
                    <w14:schemeClr w14:val="tx1"/>
                  </w14:solidFill>
                </w14:textFill>
              </w:rPr>
              <w:t>13.</w:t>
            </w:r>
            <w:r>
              <w:rPr>
                <w:rFonts w:hint="eastAsia" w:ascii="仿宋_GB2312" w:hAnsi="仿宋_GB2312" w:eastAsia="仿宋_GB2312" w:cs="仿宋_GB2312"/>
                <w:b w:val="0"/>
                <w:bCs w:val="0"/>
                <w:color w:val="000000" w:themeColor="text1"/>
                <w:sz w:val="24"/>
                <w:szCs w:val="24"/>
                <w14:textFill>
                  <w14:solidFill>
                    <w14:schemeClr w14:val="tx1"/>
                  </w14:solidFill>
                </w14:textFill>
              </w:rPr>
              <w:t>◆</w:t>
            </w:r>
            <w:r>
              <w:rPr>
                <w:rFonts w:hint="eastAsia" w:ascii="仿宋" w:hAnsi="仿宋" w:eastAsia="仿宋"/>
                <w:color w:val="000000" w:themeColor="text1"/>
                <w:sz w:val="24"/>
                <w:szCs w:val="24"/>
                <w14:textFill>
                  <w14:solidFill>
                    <w14:schemeClr w14:val="tx1"/>
                  </w14:solidFill>
                </w14:textFill>
              </w:rPr>
              <w:t>支持前端设备优先直接连接存储设备进行录像，当直接访问存储设备不通时，系统将通过媒体转发服务器进行录像存储；支持用户访问存储设备的录像时，系统优先选择用户直接连接存储设备，当用户和存储设备之间链路不通时，系统将通过媒体转发服务器进行自动路由，存储录像。（提供具有资质的第三方检测机构的检测报告复印件）</w:t>
            </w:r>
            <w:r>
              <w:rPr>
                <w:rFonts w:hint="eastAsia" w:ascii="仿宋" w:hAnsi="仿宋" w:eastAsia="仿宋"/>
                <w:color w:val="000000" w:themeColor="text1"/>
                <w:sz w:val="24"/>
                <w:szCs w:val="24"/>
                <w14:textFill>
                  <w14:solidFill>
                    <w14:schemeClr w14:val="tx1"/>
                  </w14:solidFill>
                </w14:textFill>
              </w:rPr>
              <w:br w:type="textWrapping"/>
            </w:r>
            <w:r>
              <w:rPr>
                <w:rFonts w:hint="eastAsia" w:ascii="仿宋" w:hAnsi="仿宋" w:eastAsia="仿宋"/>
                <w:color w:val="000000" w:themeColor="text1"/>
                <w:sz w:val="24"/>
                <w:szCs w:val="24"/>
                <w14:textFill>
                  <w14:solidFill>
                    <w14:schemeClr w14:val="tx1"/>
                  </w14:solidFill>
                </w14:textFill>
              </w:rPr>
              <w:t>14.</w:t>
            </w:r>
            <w:r>
              <w:rPr>
                <w:rFonts w:hint="eastAsia" w:ascii="仿宋_GB2312" w:hAnsi="仿宋_GB2312" w:eastAsia="仿宋_GB2312" w:cs="仿宋_GB2312"/>
                <w:b w:val="0"/>
                <w:bCs w:val="0"/>
                <w:color w:val="000000" w:themeColor="text1"/>
                <w:sz w:val="24"/>
                <w:szCs w:val="24"/>
                <w14:textFill>
                  <w14:solidFill>
                    <w14:schemeClr w14:val="tx1"/>
                  </w14:solidFill>
                </w14:textFill>
              </w:rPr>
              <w:t>◆</w:t>
            </w:r>
            <w:r>
              <w:rPr>
                <w:rFonts w:hint="eastAsia" w:ascii="仿宋" w:hAnsi="仿宋" w:eastAsia="仿宋"/>
                <w:color w:val="000000" w:themeColor="text1"/>
                <w:sz w:val="24"/>
                <w:szCs w:val="24"/>
                <w14:textFill>
                  <w14:solidFill>
                    <w14:schemeClr w14:val="tx1"/>
                  </w14:solidFill>
                </w14:textFill>
              </w:rPr>
              <w:t>支</w:t>
            </w:r>
            <w:r>
              <w:rPr>
                <w:rFonts w:hint="eastAsia" w:ascii="仿宋" w:hAnsi="仿宋" w:eastAsia="仿宋"/>
                <w:sz w:val="24"/>
                <w:szCs w:val="24"/>
              </w:rPr>
              <w:t>持系统存储资源自动统一配置，当分配的空间不足时，系统可自动分配更多的空间给用户。（提供具有资质的第三方检测机构的检测报告复印件）</w:t>
            </w:r>
            <w:r>
              <w:rPr>
                <w:rFonts w:hint="eastAsia" w:ascii="仿宋" w:hAnsi="仿宋" w:eastAsia="仿宋"/>
                <w:sz w:val="24"/>
                <w:szCs w:val="24"/>
              </w:rPr>
              <w:br w:type="textWrapping"/>
            </w:r>
            <w:r>
              <w:rPr>
                <w:rFonts w:hint="eastAsia" w:ascii="仿宋" w:hAnsi="仿宋" w:eastAsia="仿宋"/>
                <w:sz w:val="24"/>
                <w:szCs w:val="24"/>
              </w:rPr>
              <w:t>15.支持可将数据随机分散存储至各个硬盘;可全盘参与某一种业务（读写盘、只读盘、冗余盘、抽帧盘、AI回放盘）。</w:t>
            </w:r>
            <w:r>
              <w:rPr>
                <w:rFonts w:hint="eastAsia" w:ascii="仿宋" w:hAnsi="仿宋" w:eastAsia="仿宋"/>
                <w:sz w:val="24"/>
                <w:szCs w:val="24"/>
              </w:rPr>
              <w:br w:type="textWrapping"/>
            </w:r>
            <w:r>
              <w:rPr>
                <w:rFonts w:hint="eastAsia" w:ascii="仿宋" w:hAnsi="仿宋" w:eastAsia="仿宋"/>
                <w:sz w:val="24"/>
                <w:szCs w:val="24"/>
              </w:rPr>
              <w:t>16.支持同时损坏8块硬盘时所属RAID存储数据不应丢失，应能正常读写。</w:t>
            </w:r>
            <w:r>
              <w:rPr>
                <w:rFonts w:hint="eastAsia" w:ascii="仿宋" w:hAnsi="仿宋" w:eastAsia="仿宋"/>
                <w:sz w:val="24"/>
                <w:szCs w:val="24"/>
              </w:rPr>
              <w:br w:type="textWrapping"/>
            </w:r>
            <w:r>
              <w:rPr>
                <w:rFonts w:hint="eastAsia" w:ascii="仿宋" w:hAnsi="仿宋" w:eastAsia="仿宋"/>
                <w:sz w:val="24"/>
                <w:szCs w:val="24"/>
              </w:rPr>
              <w:t>17.设备可建立共享文件夹，共享文件夹同时支持SAMBA和NFS协议</w:t>
            </w:r>
            <w:r>
              <w:rPr>
                <w:rFonts w:hint="eastAsia" w:ascii="仿宋" w:hAnsi="仿宋" w:eastAsia="仿宋"/>
                <w:sz w:val="24"/>
                <w:szCs w:val="24"/>
              </w:rPr>
              <w:br w:type="textWrapping"/>
            </w:r>
            <w:r>
              <w:rPr>
                <w:rFonts w:hint="eastAsia" w:ascii="仿宋" w:hAnsi="仿宋" w:eastAsia="仿宋"/>
                <w:sz w:val="24"/>
                <w:szCs w:val="24"/>
              </w:rPr>
              <w:t>18.支持1/16、1/8、1/4、1/2、2、4、8、16、32、64、128、256倍速回放录像。</w:t>
            </w:r>
            <w:r>
              <w:rPr>
                <w:rFonts w:hint="eastAsia" w:ascii="仿宋" w:hAnsi="仿宋" w:eastAsia="仿宋"/>
                <w:sz w:val="24"/>
                <w:szCs w:val="24"/>
              </w:rPr>
              <w:br w:type="textWrapping"/>
            </w:r>
            <w:r>
              <w:rPr>
                <w:rFonts w:hint="eastAsia" w:ascii="仿宋" w:hAnsi="仿宋" w:eastAsia="仿宋"/>
                <w:sz w:val="24"/>
                <w:szCs w:val="24"/>
              </w:rPr>
              <w:t>19.支持扩展 MiniSAS HD 接口， 支持通过电口 SAS 线或光口 SAS 线进行互联， 能够通过 SAS 线进行</w:t>
            </w:r>
            <w:r>
              <w:rPr>
                <w:rFonts w:hint="eastAsia" w:ascii="仿宋" w:hAnsi="仿宋" w:eastAsia="仿宋"/>
                <w:color w:val="000000" w:themeColor="text1"/>
                <w:sz w:val="24"/>
                <w:szCs w:val="24"/>
                <w14:textFill>
                  <w14:solidFill>
                    <w14:schemeClr w14:val="tx1"/>
                  </w14:solidFill>
                </w14:textFill>
              </w:rPr>
              <w:t>上行和下行的数据通信</w:t>
            </w:r>
            <w:r>
              <w:rPr>
                <w:rFonts w:hint="eastAsia" w:ascii="仿宋" w:hAnsi="仿宋" w:eastAsia="仿宋"/>
                <w:color w:val="000000" w:themeColor="text1"/>
                <w:sz w:val="24"/>
                <w:szCs w:val="24"/>
                <w14:textFill>
                  <w14:solidFill>
                    <w14:schemeClr w14:val="tx1"/>
                  </w14:solidFill>
                </w14:textFill>
              </w:rPr>
              <w:br w:type="textWrapping"/>
            </w:r>
            <w:r>
              <w:rPr>
                <w:rFonts w:hint="eastAsia" w:ascii="仿宋" w:hAnsi="仿宋" w:eastAsia="仿宋"/>
                <w:color w:val="000000" w:themeColor="text1"/>
                <w:sz w:val="24"/>
                <w:szCs w:val="24"/>
                <w14:textFill>
                  <w14:solidFill>
                    <w14:schemeClr w14:val="tx1"/>
                  </w14:solidFill>
                </w14:textFill>
              </w:rPr>
              <w:t>20.</w:t>
            </w:r>
            <w:r>
              <w:rPr>
                <w:rFonts w:hint="eastAsia" w:ascii="仿宋_GB2312" w:hAnsi="仿宋_GB2312" w:eastAsia="仿宋_GB2312" w:cs="仿宋_GB2312"/>
                <w:b w:val="0"/>
                <w:bCs w:val="0"/>
                <w:color w:val="000000" w:themeColor="text1"/>
                <w:sz w:val="24"/>
                <w:szCs w:val="24"/>
                <w14:textFill>
                  <w14:solidFill>
                    <w14:schemeClr w14:val="tx1"/>
                  </w14:solidFill>
                </w14:textFill>
              </w:rPr>
              <w:t>◆</w:t>
            </w:r>
            <w:r>
              <w:rPr>
                <w:rFonts w:hint="eastAsia" w:ascii="仿宋" w:hAnsi="仿宋" w:eastAsia="仿宋"/>
                <w:color w:val="000000" w:themeColor="text1"/>
                <w:sz w:val="24"/>
                <w:szCs w:val="24"/>
                <w14:textFill>
                  <w14:solidFill>
                    <w14:schemeClr w14:val="tx1"/>
                  </w14:solidFill>
                </w14:textFill>
              </w:rPr>
              <w:t>可</w:t>
            </w:r>
            <w:r>
              <w:rPr>
                <w:rFonts w:hint="eastAsia" w:ascii="仿宋" w:hAnsi="仿宋" w:eastAsia="仿宋"/>
                <w:sz w:val="24"/>
                <w:szCs w:val="24"/>
              </w:rPr>
              <w:t>将录制的视频图像进行合并， 并支持延迟摄影视频的预览及下载， 支持按照自定义的时间间隔抽帧生成视频（提供具有资质的第三方检测机构的检测报告复印件）</w:t>
            </w:r>
            <w:r>
              <w:rPr>
                <w:rFonts w:hint="eastAsia" w:ascii="仿宋" w:hAnsi="仿宋" w:eastAsia="仿宋"/>
                <w:sz w:val="24"/>
                <w:szCs w:val="24"/>
              </w:rPr>
              <w:br w:type="textWrapping"/>
            </w:r>
            <w:r>
              <w:rPr>
                <w:rFonts w:hint="eastAsia" w:ascii="仿宋" w:hAnsi="仿宋" w:eastAsia="仿宋"/>
                <w:sz w:val="24"/>
                <w:szCs w:val="24"/>
              </w:rPr>
              <w:t>21.支持多台设备组成 SAS 数据环集群，当环状结构上的任意 1 个节点出现故障， 该节点设备上的硬盘通过 SAS 链路被上游设备接管， 该节点设备的上业务也会迁移到上游设备继续执行， 从而实现业务不中断、录像不丢失， 同时该故障设备的硬盘中数据可以被上游设备读取</w:t>
            </w:r>
          </w:p>
        </w:tc>
        <w:tc>
          <w:tcPr>
            <w:tcW w:w="840"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2</w:t>
            </w:r>
          </w:p>
        </w:tc>
        <w:tc>
          <w:tcPr>
            <w:tcW w:w="853"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21"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12</w:t>
            </w:r>
          </w:p>
        </w:tc>
        <w:tc>
          <w:tcPr>
            <w:tcW w:w="1935"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阳光厨房硬盘录像机</w:t>
            </w:r>
          </w:p>
        </w:tc>
        <w:tc>
          <w:tcPr>
            <w:tcW w:w="5580" w:type="dxa"/>
            <w:shd w:val="clear" w:color="auto" w:fill="auto"/>
            <w:vAlign w:val="center"/>
          </w:tcPr>
          <w:p>
            <w:pPr>
              <w:rPr>
                <w:rFonts w:ascii="仿宋" w:hAnsi="仿宋" w:eastAsia="仿宋"/>
                <w:sz w:val="24"/>
                <w:szCs w:val="24"/>
              </w:rPr>
            </w:pPr>
            <w:r>
              <w:rPr>
                <w:rFonts w:hint="eastAsia" w:ascii="仿宋" w:hAnsi="仿宋" w:eastAsia="仿宋"/>
                <w:sz w:val="24"/>
                <w:szCs w:val="24"/>
              </w:rPr>
              <w:t>1.主处理器：工业级微控制器；</w:t>
            </w:r>
            <w:r>
              <w:rPr>
                <w:rFonts w:hint="eastAsia" w:ascii="仿宋" w:hAnsi="仿宋" w:eastAsia="仿宋"/>
                <w:sz w:val="24"/>
                <w:szCs w:val="24"/>
              </w:rPr>
              <w:br w:type="textWrapping"/>
            </w:r>
            <w:r>
              <w:rPr>
                <w:rFonts w:hint="eastAsia" w:ascii="仿宋" w:hAnsi="仿宋" w:eastAsia="仿宋"/>
                <w:sz w:val="24"/>
                <w:szCs w:val="24"/>
              </w:rPr>
              <w:t>2.操作系统：嵌入式Linux操作系统；</w:t>
            </w:r>
            <w:r>
              <w:rPr>
                <w:rFonts w:hint="eastAsia" w:ascii="仿宋" w:hAnsi="仿宋" w:eastAsia="仿宋"/>
                <w:sz w:val="24"/>
                <w:szCs w:val="24"/>
              </w:rPr>
              <w:br w:type="textWrapping"/>
            </w:r>
            <w:r>
              <w:rPr>
                <w:rFonts w:hint="eastAsia" w:ascii="仿宋" w:hAnsi="仿宋" w:eastAsia="仿宋"/>
                <w:sz w:val="24"/>
                <w:szCs w:val="24"/>
              </w:rPr>
              <w:t>3.后智能分析：支持后智能人脸检测、人脸识别、周界防范、智能动检；</w:t>
            </w:r>
            <w:r>
              <w:rPr>
                <w:rFonts w:hint="eastAsia" w:ascii="仿宋" w:hAnsi="仿宋" w:eastAsia="仿宋"/>
                <w:sz w:val="24"/>
                <w:szCs w:val="24"/>
              </w:rPr>
              <w:br w:type="textWrapping"/>
            </w:r>
            <w:r>
              <w:rPr>
                <w:rFonts w:hint="eastAsia" w:ascii="仿宋" w:hAnsi="仿宋" w:eastAsia="仿宋"/>
                <w:sz w:val="24"/>
                <w:szCs w:val="24"/>
              </w:rPr>
              <w:t>4.前智能分析：支持前智能人脸检测、人脸识别、视频结构化、周界防范、智能动检、立体行为分析、人像检测、人群分布、人数统计、热度图、车牌识别、车辆密度；</w:t>
            </w:r>
            <w:r>
              <w:rPr>
                <w:rFonts w:hint="eastAsia" w:ascii="仿宋" w:hAnsi="仿宋" w:eastAsia="仿宋"/>
                <w:sz w:val="24"/>
                <w:szCs w:val="24"/>
              </w:rPr>
              <w:br w:type="textWrapping"/>
            </w:r>
            <w:r>
              <w:rPr>
                <w:rFonts w:hint="eastAsia" w:ascii="仿宋" w:hAnsi="仿宋" w:eastAsia="仿宋"/>
                <w:sz w:val="24"/>
                <w:szCs w:val="24"/>
              </w:rPr>
              <w:t>5.周界后智能性能（路数）：≥4路，每路绘制10规则线；</w:t>
            </w:r>
            <w:r>
              <w:rPr>
                <w:rFonts w:hint="eastAsia" w:ascii="仿宋" w:hAnsi="仿宋" w:eastAsia="仿宋"/>
                <w:sz w:val="24"/>
                <w:szCs w:val="24"/>
              </w:rPr>
              <w:br w:type="textWrapping"/>
            </w:r>
            <w:r>
              <w:rPr>
                <w:rFonts w:hint="eastAsia" w:ascii="仿宋" w:hAnsi="仿宋" w:eastAsia="仿宋"/>
                <w:sz w:val="24"/>
                <w:szCs w:val="24"/>
              </w:rPr>
              <w:t>6.周界前智能性能（路数）：全通道（最大处理16个事件/秒）；</w:t>
            </w:r>
            <w:r>
              <w:rPr>
                <w:rFonts w:hint="eastAsia" w:ascii="仿宋" w:hAnsi="仿宋" w:eastAsia="仿宋"/>
                <w:sz w:val="24"/>
                <w:szCs w:val="24"/>
              </w:rPr>
              <w:br w:type="textWrapping"/>
            </w:r>
            <w:r>
              <w:rPr>
                <w:rFonts w:hint="eastAsia" w:ascii="仿宋" w:hAnsi="仿宋" w:eastAsia="仿宋"/>
                <w:sz w:val="24"/>
                <w:szCs w:val="24"/>
              </w:rPr>
              <w:t>7.人脸检测后智能性能（1080P）(路数)：≥2路，单路同时最多检测12张人脸；</w:t>
            </w:r>
            <w:r>
              <w:rPr>
                <w:rFonts w:hint="eastAsia" w:ascii="仿宋" w:hAnsi="仿宋" w:eastAsia="仿宋"/>
                <w:sz w:val="24"/>
                <w:szCs w:val="24"/>
              </w:rPr>
              <w:br w:type="textWrapping"/>
            </w:r>
            <w:r>
              <w:rPr>
                <w:rFonts w:hint="eastAsia" w:ascii="仿宋" w:hAnsi="仿宋" w:eastAsia="仿宋"/>
                <w:sz w:val="24"/>
                <w:szCs w:val="24"/>
              </w:rPr>
              <w:t>8.人脸识别后智能性能（1080P）(路数)：1. 前端人脸检测+后端人脸比对支持16路图片流，最多同时处理16张/秒人脸；2. 后端人脸检测+后端人脸比对支持2路视频流，最多同时处理12张/秒人脸；</w:t>
            </w:r>
            <w:r>
              <w:rPr>
                <w:rFonts w:hint="eastAsia" w:ascii="仿宋" w:hAnsi="仿宋" w:eastAsia="仿宋"/>
                <w:sz w:val="24"/>
                <w:szCs w:val="24"/>
              </w:rPr>
              <w:br w:type="textWrapping"/>
            </w:r>
            <w:r>
              <w:rPr>
                <w:rFonts w:hint="eastAsia" w:ascii="仿宋" w:hAnsi="仿宋" w:eastAsia="仿宋"/>
                <w:sz w:val="24"/>
                <w:szCs w:val="24"/>
              </w:rPr>
              <w:t>9.人脸识别前智能性能（路数）：全通道（最大处理16个事件/秒）；</w:t>
            </w:r>
            <w:r>
              <w:rPr>
                <w:rFonts w:hint="eastAsia" w:ascii="仿宋" w:hAnsi="仿宋" w:eastAsia="仿宋"/>
                <w:sz w:val="24"/>
                <w:szCs w:val="24"/>
              </w:rPr>
              <w:br w:type="textWrapping"/>
            </w:r>
            <w:r>
              <w:rPr>
                <w:rFonts w:hint="eastAsia" w:ascii="仿宋" w:hAnsi="仿宋" w:eastAsia="仿宋"/>
                <w:sz w:val="24"/>
                <w:szCs w:val="24"/>
              </w:rPr>
              <w:t>10.可在预览界面自由选择任一个或多个通道，在目标检测信息面板实时展示此通道的抓拍信息；</w:t>
            </w:r>
            <w:r>
              <w:rPr>
                <w:rFonts w:hint="eastAsia" w:ascii="仿宋" w:hAnsi="仿宋" w:eastAsia="仿宋"/>
                <w:sz w:val="24"/>
                <w:szCs w:val="24"/>
              </w:rPr>
              <w:br w:type="textWrapping"/>
            </w:r>
            <w:r>
              <w:rPr>
                <w:rFonts w:hint="eastAsia" w:ascii="仿宋" w:hAnsi="仿宋" w:eastAsia="仿宋"/>
                <w:sz w:val="24"/>
                <w:szCs w:val="24"/>
              </w:rPr>
              <w:t>11.接入路数：≥32路；</w:t>
            </w:r>
            <w:r>
              <w:rPr>
                <w:rFonts w:hint="eastAsia" w:ascii="仿宋" w:hAnsi="仿宋" w:eastAsia="仿宋"/>
                <w:sz w:val="24"/>
                <w:szCs w:val="24"/>
              </w:rPr>
              <w:br w:type="textWrapping"/>
            </w:r>
            <w:r>
              <w:rPr>
                <w:rFonts w:hint="eastAsia" w:ascii="仿宋" w:hAnsi="仿宋" w:eastAsia="仿宋"/>
                <w:sz w:val="24"/>
                <w:szCs w:val="24"/>
              </w:rPr>
              <w:t>12.支持自动维护功能，可根据时间点启用系统自动维护流程，包括自检、重启、取流、录像、恢复系统运行；</w:t>
            </w:r>
            <w:r>
              <w:rPr>
                <w:rFonts w:hint="eastAsia" w:ascii="仿宋" w:hAnsi="仿宋" w:eastAsia="仿宋"/>
                <w:sz w:val="24"/>
                <w:szCs w:val="24"/>
              </w:rPr>
              <w:br w:type="textWrapping"/>
            </w:r>
            <w:r>
              <w:rPr>
                <w:rFonts w:hint="eastAsia" w:ascii="仿宋" w:hAnsi="仿宋" w:eastAsia="仿宋"/>
                <w:sz w:val="24"/>
                <w:szCs w:val="24"/>
              </w:rPr>
              <w:t>13.分辨率：32MP;24MP;16MP;12MP;8MP;6MP;5MP;4MP;3MP;1080p;720p;960p;D1;CIF；</w:t>
            </w:r>
            <w:r>
              <w:rPr>
                <w:rFonts w:hint="eastAsia" w:ascii="仿宋" w:hAnsi="仿宋" w:eastAsia="仿宋"/>
                <w:sz w:val="24"/>
                <w:szCs w:val="24"/>
              </w:rPr>
              <w:br w:type="textWrapping"/>
            </w:r>
            <w:r>
              <w:rPr>
                <w:rFonts w:hint="eastAsia" w:ascii="仿宋" w:hAnsi="仿宋" w:eastAsia="仿宋"/>
                <w:sz w:val="24"/>
                <w:szCs w:val="24"/>
              </w:rPr>
              <w:t>14.解码能力：不开智能：2路32MP@25fps；2路24MP@25fps；4路16MP@30fps；5路12MP@30fps；8路8MP@30fps；10路6MP@30fps；12路5MP@30fps；16路4MP@30fps；32路1080p@30fps；开智能：1路32MP@25fps；1路24MP@25fps；2路16MP@30fps；4路12MP@30fps；6路8MP@30fps；8路6MP@30fps；8路5MP@30fps；12路4MP@30fps；24路1080p@30fps；</w:t>
            </w:r>
            <w:r>
              <w:rPr>
                <w:rFonts w:hint="eastAsia" w:ascii="仿宋" w:hAnsi="仿宋" w:eastAsia="仿宋"/>
                <w:sz w:val="24"/>
                <w:szCs w:val="24"/>
              </w:rPr>
              <w:br w:type="textWrapping"/>
            </w:r>
            <w:r>
              <w:rPr>
                <w:rFonts w:hint="eastAsia" w:ascii="仿宋" w:hAnsi="仿宋" w:eastAsia="仿宋"/>
                <w:sz w:val="24"/>
                <w:szCs w:val="24"/>
              </w:rPr>
              <w:t>15.RAID：RAID 0/1/5/6/10；</w:t>
            </w:r>
            <w:r>
              <w:rPr>
                <w:rFonts w:hint="eastAsia" w:ascii="仿宋" w:hAnsi="仿宋" w:eastAsia="仿宋"/>
                <w:sz w:val="24"/>
                <w:szCs w:val="24"/>
              </w:rPr>
              <w:br w:type="textWrapping"/>
            </w:r>
            <w:r>
              <w:rPr>
                <w:rFonts w:hint="eastAsia" w:ascii="仿宋" w:hAnsi="仿宋" w:eastAsia="仿宋"/>
                <w:sz w:val="24"/>
                <w:szCs w:val="24"/>
              </w:rPr>
              <w:t>16.支持手动跟踪：利用1+5分屏，在原视频画面上设置5个区域，可将该区域内目标扣取出来显示在5个小窗口中；</w:t>
            </w:r>
            <w:r>
              <w:rPr>
                <w:rFonts w:hint="eastAsia" w:ascii="仿宋" w:hAnsi="仿宋" w:eastAsia="仿宋"/>
                <w:sz w:val="24"/>
                <w:szCs w:val="24"/>
              </w:rPr>
              <w:br w:type="textWrapping"/>
            </w:r>
            <w:r>
              <w:rPr>
                <w:rFonts w:hint="eastAsia" w:ascii="仿宋" w:hAnsi="仿宋" w:eastAsia="仿宋"/>
                <w:sz w:val="24"/>
                <w:szCs w:val="24"/>
              </w:rPr>
              <w:t>17.报警输入：≥16路；报警输出：8路；</w:t>
            </w:r>
            <w:r>
              <w:rPr>
                <w:rFonts w:hint="eastAsia" w:ascii="仿宋" w:hAnsi="仿宋" w:eastAsia="仿宋"/>
                <w:sz w:val="24"/>
                <w:szCs w:val="24"/>
              </w:rPr>
              <w:br w:type="textWrapping"/>
            </w:r>
            <w:r>
              <w:rPr>
                <w:rFonts w:hint="eastAsia" w:ascii="仿宋" w:hAnsi="仿宋" w:eastAsia="仿宋"/>
                <w:sz w:val="24"/>
                <w:szCs w:val="24"/>
              </w:rPr>
              <w:t>18.硬盘接口：≥9个SATA，单盘最大16T；</w:t>
            </w:r>
            <w:r>
              <w:rPr>
                <w:rFonts w:hint="eastAsia" w:ascii="仿宋" w:hAnsi="仿宋" w:eastAsia="仿宋"/>
                <w:sz w:val="24"/>
                <w:szCs w:val="24"/>
              </w:rPr>
              <w:br w:type="textWrapping"/>
            </w:r>
            <w:r>
              <w:rPr>
                <w:rFonts w:hint="eastAsia" w:ascii="仿宋" w:hAnsi="仿宋" w:eastAsia="仿宋"/>
                <w:sz w:val="24"/>
                <w:szCs w:val="24"/>
              </w:rPr>
              <w:t>19.RS-485接口：≥2个（1个半双工串行AB接口，1个全双工串行接口）；</w:t>
            </w:r>
            <w:r>
              <w:rPr>
                <w:rFonts w:hint="eastAsia" w:ascii="仿宋" w:hAnsi="仿宋" w:eastAsia="仿宋"/>
                <w:sz w:val="24"/>
                <w:szCs w:val="24"/>
              </w:rPr>
              <w:br w:type="textWrapping"/>
            </w:r>
            <w:r>
              <w:rPr>
                <w:rFonts w:hint="eastAsia" w:ascii="仿宋" w:hAnsi="仿宋" w:eastAsia="仿宋"/>
                <w:sz w:val="24"/>
                <w:szCs w:val="24"/>
              </w:rPr>
              <w:t>20.网络接口：≥2个（10M/100M/1000M以太网口，RJ-45）；</w:t>
            </w:r>
            <w:r>
              <w:rPr>
                <w:rFonts w:hint="eastAsia" w:ascii="仿宋" w:hAnsi="仿宋" w:eastAsia="仿宋"/>
                <w:sz w:val="24"/>
                <w:szCs w:val="24"/>
              </w:rPr>
              <w:br w:type="textWrapping"/>
            </w:r>
            <w:r>
              <w:rPr>
                <w:rFonts w:hint="eastAsia" w:ascii="仿宋" w:hAnsi="仿宋" w:eastAsia="仿宋"/>
                <w:sz w:val="24"/>
                <w:szCs w:val="24"/>
              </w:rPr>
              <w:t>21.配置≥4块6TB硬盘</w:t>
            </w:r>
            <w:r>
              <w:rPr>
                <w:rFonts w:hint="eastAsia" w:ascii="仿宋" w:hAnsi="仿宋" w:eastAsia="仿宋"/>
                <w:sz w:val="24"/>
                <w:szCs w:val="24"/>
              </w:rPr>
              <w:br w:type="textWrapping"/>
            </w:r>
            <w:r>
              <w:rPr>
                <w:rFonts w:hint="eastAsia" w:ascii="仿宋" w:hAnsi="仿宋" w:eastAsia="仿宋"/>
                <w:sz w:val="24"/>
                <w:szCs w:val="24"/>
              </w:rPr>
              <w:t>22.需要对接市监的阳光厨房系统，包含对接费用。</w:t>
            </w:r>
          </w:p>
        </w:tc>
        <w:tc>
          <w:tcPr>
            <w:tcW w:w="840"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1</w:t>
            </w:r>
          </w:p>
        </w:tc>
        <w:tc>
          <w:tcPr>
            <w:tcW w:w="853"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21"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13</w:t>
            </w:r>
          </w:p>
        </w:tc>
        <w:tc>
          <w:tcPr>
            <w:tcW w:w="1935"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平台应用服务器</w:t>
            </w:r>
          </w:p>
        </w:tc>
        <w:tc>
          <w:tcPr>
            <w:tcW w:w="5580" w:type="dxa"/>
            <w:shd w:val="clear" w:color="auto" w:fill="auto"/>
            <w:vAlign w:val="center"/>
          </w:tcPr>
          <w:p>
            <w:pPr>
              <w:rPr>
                <w:rFonts w:ascii="仿宋" w:hAnsi="仿宋" w:eastAsia="仿宋"/>
                <w:sz w:val="24"/>
                <w:szCs w:val="24"/>
              </w:rPr>
            </w:pPr>
            <w:r>
              <w:rPr>
                <w:rFonts w:hint="eastAsia" w:ascii="仿宋" w:hAnsi="仿宋" w:eastAsia="仿宋"/>
                <w:sz w:val="24"/>
                <w:szCs w:val="24"/>
              </w:rPr>
              <w:t>1.2U机架式服务器机箱</w:t>
            </w:r>
            <w:r>
              <w:rPr>
                <w:rFonts w:hint="eastAsia" w:ascii="仿宋" w:hAnsi="仿宋" w:eastAsia="仿宋"/>
                <w:sz w:val="24"/>
                <w:szCs w:val="24"/>
              </w:rPr>
              <w:br w:type="textWrapping"/>
            </w:r>
            <w:r>
              <w:rPr>
                <w:rFonts w:hint="eastAsia" w:ascii="仿宋" w:hAnsi="仿宋" w:eastAsia="仿宋"/>
                <w:sz w:val="24"/>
                <w:szCs w:val="24"/>
              </w:rPr>
              <w:t>2.配置≥1颗hygon国产化X86 CPU，16核，2.2GHz</w:t>
            </w:r>
            <w:r>
              <w:rPr>
                <w:rFonts w:hint="eastAsia" w:ascii="仿宋" w:hAnsi="仿宋" w:eastAsia="仿宋"/>
                <w:sz w:val="24"/>
                <w:szCs w:val="24"/>
              </w:rPr>
              <w:br w:type="textWrapping"/>
            </w:r>
            <w:r>
              <w:rPr>
                <w:rFonts w:hint="eastAsia" w:ascii="仿宋" w:hAnsi="仿宋" w:eastAsia="仿宋"/>
                <w:sz w:val="24"/>
                <w:szCs w:val="24"/>
              </w:rPr>
              <w:t>3.配置≥128G内存（4根32GB DDR4 RDIMM ECC 内存条）内存槽位数16个，最大单根支持：64GB，最大支持内存1024GB支持 UDIMM/RDIMM</w:t>
            </w:r>
            <w:r>
              <w:rPr>
                <w:rFonts w:hint="eastAsia" w:ascii="仿宋" w:hAnsi="仿宋" w:eastAsia="仿宋"/>
                <w:sz w:val="24"/>
                <w:szCs w:val="24"/>
              </w:rPr>
              <w:br w:type="textWrapping"/>
            </w:r>
            <w:r>
              <w:rPr>
                <w:rFonts w:hint="eastAsia" w:ascii="仿宋" w:hAnsi="仿宋" w:eastAsia="仿宋"/>
                <w:sz w:val="24"/>
                <w:szCs w:val="24"/>
              </w:rPr>
              <w:t>4.配置≥2块2T 3.5吋 SATA热插拔机械硬盘最大支持12块3.5吋/2.5吋SSD/SAS/SATA硬盘</w:t>
            </w:r>
            <w:r>
              <w:rPr>
                <w:rFonts w:hint="eastAsia" w:ascii="仿宋" w:hAnsi="仿宋" w:eastAsia="仿宋"/>
                <w:sz w:val="24"/>
                <w:szCs w:val="24"/>
              </w:rPr>
              <w:br w:type="textWrapping"/>
            </w:r>
            <w:r>
              <w:rPr>
                <w:rFonts w:hint="eastAsia" w:ascii="仿宋" w:hAnsi="仿宋" w:eastAsia="仿宋"/>
                <w:sz w:val="24"/>
                <w:szCs w:val="24"/>
              </w:rPr>
              <w:t>5.≥2个550W交流电源模块，支持热插拔，支持1+1冗余100–240VAC，50/60Hz，7.0-3.5A支持240V直流输入</w:t>
            </w:r>
            <w:r>
              <w:rPr>
                <w:rFonts w:hint="eastAsia" w:ascii="仿宋" w:hAnsi="仿宋" w:eastAsia="仿宋"/>
                <w:sz w:val="24"/>
                <w:szCs w:val="24"/>
              </w:rPr>
              <w:br w:type="textWrapping"/>
            </w:r>
            <w:r>
              <w:rPr>
                <w:rFonts w:hint="eastAsia" w:ascii="仿宋" w:hAnsi="仿宋" w:eastAsia="仿宋"/>
                <w:sz w:val="24"/>
                <w:szCs w:val="24"/>
              </w:rPr>
              <w:t>6.≥4 个热插拔N+1冗余风扇模组</w:t>
            </w:r>
            <w:r>
              <w:rPr>
                <w:rFonts w:hint="eastAsia" w:ascii="仿宋" w:hAnsi="仿宋" w:eastAsia="仿宋"/>
                <w:sz w:val="24"/>
                <w:szCs w:val="24"/>
              </w:rPr>
              <w:br w:type="textWrapping"/>
            </w:r>
            <w:r>
              <w:rPr>
                <w:rFonts w:hint="eastAsia" w:ascii="仿宋" w:hAnsi="仿宋" w:eastAsia="仿宋"/>
                <w:sz w:val="24"/>
                <w:szCs w:val="24"/>
              </w:rPr>
              <w:t>7.≥RAID卡/4GB缓存，支持RAID0/1/5/6/10/50/60</w:t>
            </w:r>
          </w:p>
        </w:tc>
        <w:tc>
          <w:tcPr>
            <w:tcW w:w="840"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2</w:t>
            </w:r>
          </w:p>
        </w:tc>
        <w:tc>
          <w:tcPr>
            <w:tcW w:w="853"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21"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14</w:t>
            </w:r>
          </w:p>
        </w:tc>
        <w:tc>
          <w:tcPr>
            <w:tcW w:w="1935"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高空全景平台</w:t>
            </w:r>
          </w:p>
        </w:tc>
        <w:tc>
          <w:tcPr>
            <w:tcW w:w="5580" w:type="dxa"/>
            <w:shd w:val="clear" w:color="auto" w:fill="auto"/>
          </w:tcPr>
          <w:p>
            <w:pPr>
              <w:rPr>
                <w:rFonts w:ascii="仿宋" w:hAnsi="仿宋" w:eastAsia="仿宋"/>
                <w:color w:val="000000"/>
                <w:sz w:val="24"/>
                <w:szCs w:val="24"/>
              </w:rPr>
            </w:pPr>
            <w:r>
              <w:rPr>
                <w:rFonts w:hint="eastAsia" w:ascii="仿宋" w:hAnsi="仿宋" w:eastAsia="仿宋"/>
                <w:color w:val="000000"/>
                <w:sz w:val="24"/>
                <w:szCs w:val="24"/>
              </w:rPr>
              <w:t>1.视频定位：支持设备视频全景定位，对全景画面的某个局部或跟踪目标进行细节放大定位，定位视频窗口默认停靠在左下角；</w:t>
            </w:r>
            <w:r>
              <w:rPr>
                <w:rFonts w:hint="eastAsia" w:ascii="仿宋" w:hAnsi="仿宋" w:eastAsia="仿宋"/>
                <w:color w:val="000000"/>
                <w:sz w:val="24"/>
                <w:szCs w:val="24"/>
              </w:rPr>
              <w:br w:type="textWrapping"/>
            </w:r>
            <w:r>
              <w:rPr>
                <w:rFonts w:hint="eastAsia" w:ascii="仿宋" w:hAnsi="仿宋" w:eastAsia="仿宋"/>
                <w:color w:val="000000"/>
                <w:sz w:val="24"/>
                <w:szCs w:val="24"/>
              </w:rPr>
              <w:t>2.人数统计：支持区域人数统计和全局人数统计，并在视频上叠加人数信息，支持区域人群密度和全局人群密度超限报警；</w:t>
            </w:r>
            <w:r>
              <w:rPr>
                <w:rFonts w:hint="eastAsia" w:ascii="仿宋" w:hAnsi="仿宋" w:eastAsia="仿宋"/>
                <w:color w:val="000000"/>
                <w:sz w:val="24"/>
                <w:szCs w:val="24"/>
              </w:rPr>
              <w:br w:type="textWrapping"/>
            </w:r>
            <w:r>
              <w:rPr>
                <w:rFonts w:hint="eastAsia" w:ascii="仿宋" w:hAnsi="仿宋" w:eastAsia="仿宋"/>
                <w:color w:val="000000"/>
                <w:sz w:val="24"/>
                <w:szCs w:val="24"/>
              </w:rPr>
              <w:t>3.人群密度：支持人群分布图已小地图的方式在视频右下方显示，支持双击小地图和全屏切换显示人群分布图；</w:t>
            </w:r>
            <w:r>
              <w:rPr>
                <w:rFonts w:hint="eastAsia" w:ascii="仿宋" w:hAnsi="仿宋" w:eastAsia="仿宋"/>
                <w:color w:val="000000"/>
                <w:sz w:val="24"/>
                <w:szCs w:val="24"/>
              </w:rPr>
              <w:br w:type="textWrapping"/>
            </w:r>
            <w:r>
              <w:rPr>
                <w:rFonts w:hint="eastAsia" w:ascii="仿宋" w:hAnsi="仿宋" w:eastAsia="仿宋"/>
                <w:color w:val="000000"/>
                <w:sz w:val="24"/>
                <w:szCs w:val="24"/>
              </w:rPr>
              <w:t>4.数据订阅：</w:t>
            </w:r>
            <w:r>
              <w:rPr>
                <w:rFonts w:hint="eastAsia" w:ascii="仿宋" w:hAnsi="仿宋" w:eastAsia="仿宋"/>
                <w:color w:val="000000"/>
                <w:sz w:val="24"/>
                <w:szCs w:val="24"/>
              </w:rPr>
              <w:br w:type="textWrapping"/>
            </w:r>
            <w:r>
              <w:rPr>
                <w:rFonts w:hint="eastAsia" w:ascii="仿宋" w:hAnsi="仿宋" w:eastAsia="仿宋"/>
                <w:color w:val="000000"/>
                <w:sz w:val="24"/>
                <w:szCs w:val="24"/>
              </w:rPr>
              <w:t>（1）支持对智能设备进行智能事件订阅、支持出入口设备、门禁设备、人脸设备进行人脸抓拍订阅</w:t>
            </w:r>
            <w:r>
              <w:rPr>
                <w:rFonts w:hint="eastAsia" w:ascii="仿宋" w:hAnsi="仿宋" w:eastAsia="仿宋"/>
                <w:color w:val="000000"/>
                <w:sz w:val="24"/>
                <w:szCs w:val="24"/>
              </w:rPr>
              <w:br w:type="textWrapping"/>
            </w:r>
            <w:r>
              <w:rPr>
                <w:rFonts w:hint="eastAsia" w:ascii="仿宋" w:hAnsi="仿宋" w:eastAsia="仿宋"/>
                <w:color w:val="000000"/>
                <w:sz w:val="24"/>
                <w:szCs w:val="24"/>
              </w:rPr>
              <w:t>（2）支持视频标签订阅的报警上报时，能够自动定位到对应视频标签，对应的标签会红色闪点提示；；</w:t>
            </w:r>
            <w:r>
              <w:rPr>
                <w:rFonts w:hint="eastAsia" w:ascii="仿宋" w:hAnsi="仿宋" w:eastAsia="仿宋"/>
                <w:color w:val="000000"/>
                <w:sz w:val="24"/>
                <w:szCs w:val="24"/>
              </w:rPr>
              <w:br w:type="textWrapping"/>
            </w:r>
            <w:r>
              <w:rPr>
                <w:rFonts w:hint="eastAsia" w:ascii="仿宋" w:hAnsi="仿宋" w:eastAsia="仿宋"/>
                <w:color w:val="000000"/>
                <w:sz w:val="24"/>
                <w:szCs w:val="24"/>
              </w:rPr>
              <w:t>（3）支持报警基本数据格式包括：报警图片、报警类型、报警内容、报警时间、报警地点（通道）；支持订阅的数据、事件、报警信息，在右边停靠窗口实时显示</w:t>
            </w:r>
            <w:r>
              <w:rPr>
                <w:rFonts w:hint="eastAsia" w:ascii="仿宋" w:hAnsi="仿宋" w:eastAsia="仿宋"/>
                <w:color w:val="000000"/>
                <w:sz w:val="24"/>
                <w:szCs w:val="24"/>
              </w:rPr>
              <w:br w:type="textWrapping"/>
            </w:r>
            <w:r>
              <w:rPr>
                <w:rFonts w:hint="eastAsia" w:ascii="仿宋" w:hAnsi="仿宋" w:eastAsia="仿宋"/>
                <w:color w:val="000000"/>
                <w:sz w:val="24"/>
                <w:szCs w:val="24"/>
              </w:rPr>
              <w:t>5.历史订阅：</w:t>
            </w:r>
            <w:r>
              <w:rPr>
                <w:rFonts w:hint="eastAsia" w:ascii="仿宋" w:hAnsi="仿宋" w:eastAsia="仿宋"/>
                <w:color w:val="000000"/>
                <w:sz w:val="24"/>
                <w:szCs w:val="24"/>
              </w:rPr>
              <w:br w:type="textWrapping"/>
            </w:r>
            <w:r>
              <w:rPr>
                <w:rFonts w:hint="eastAsia" w:ascii="仿宋" w:hAnsi="仿宋" w:eastAsia="仿宋"/>
                <w:color w:val="000000"/>
                <w:sz w:val="24"/>
                <w:szCs w:val="24"/>
              </w:rPr>
              <w:t>（1）支持智能事件报警历史查询，查询条件报警时间、类型、通道。</w:t>
            </w:r>
            <w:r>
              <w:rPr>
                <w:rFonts w:hint="eastAsia" w:ascii="仿宋" w:hAnsi="仿宋" w:eastAsia="仿宋"/>
                <w:color w:val="000000"/>
                <w:sz w:val="24"/>
                <w:szCs w:val="24"/>
              </w:rPr>
              <w:br w:type="textWrapping"/>
            </w:r>
            <w:r>
              <w:rPr>
                <w:rFonts w:hint="eastAsia" w:ascii="仿宋" w:hAnsi="仿宋" w:eastAsia="仿宋"/>
                <w:color w:val="000000"/>
                <w:sz w:val="24"/>
                <w:szCs w:val="24"/>
              </w:rPr>
              <w:t>（2）支持人员识别抓拍和人脸布控抓拍比对历史查询，查询条件抓拍时间和通道、人脸布控支持人脸库、相似度查询；</w:t>
            </w:r>
            <w:r>
              <w:rPr>
                <w:rFonts w:hint="eastAsia" w:ascii="仿宋" w:hAnsi="仿宋" w:eastAsia="仿宋"/>
                <w:color w:val="000000"/>
                <w:sz w:val="24"/>
                <w:szCs w:val="24"/>
              </w:rPr>
              <w:br w:type="textWrapping"/>
            </w:r>
            <w:r>
              <w:rPr>
                <w:rFonts w:hint="eastAsia" w:ascii="仿宋" w:hAnsi="仿宋" w:eastAsia="仿宋"/>
                <w:color w:val="000000"/>
                <w:sz w:val="24"/>
                <w:szCs w:val="24"/>
              </w:rPr>
              <w:t>（3）支持停车场出入口设备抓拍车辆历史查询，查询条件抓拍时间、车牌号码、通道、车身颜色</w:t>
            </w:r>
            <w:r>
              <w:rPr>
                <w:rFonts w:hint="eastAsia" w:ascii="仿宋" w:hAnsi="仿宋" w:eastAsia="仿宋"/>
                <w:color w:val="000000"/>
                <w:sz w:val="24"/>
                <w:szCs w:val="24"/>
              </w:rPr>
              <w:br w:type="textWrapping"/>
            </w:r>
            <w:r>
              <w:rPr>
                <w:rFonts w:hint="eastAsia" w:ascii="仿宋" w:hAnsi="仿宋" w:eastAsia="仿宋"/>
                <w:color w:val="000000"/>
                <w:sz w:val="24"/>
                <w:szCs w:val="24"/>
              </w:rPr>
              <w:t>（4）支持人脸门禁设备历史查询，查询条件抓拍时间和通道；</w:t>
            </w:r>
          </w:p>
        </w:tc>
        <w:tc>
          <w:tcPr>
            <w:tcW w:w="840"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1</w:t>
            </w:r>
          </w:p>
        </w:tc>
        <w:tc>
          <w:tcPr>
            <w:tcW w:w="853"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21"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15</w:t>
            </w:r>
          </w:p>
        </w:tc>
        <w:tc>
          <w:tcPr>
            <w:tcW w:w="1935"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智慧校园综合管理平台</w:t>
            </w:r>
          </w:p>
        </w:tc>
        <w:tc>
          <w:tcPr>
            <w:tcW w:w="5580" w:type="dxa"/>
            <w:shd w:val="clear" w:color="auto" w:fill="auto"/>
            <w:vAlign w:val="center"/>
          </w:tcPr>
          <w:p>
            <w:pPr>
              <w:rPr>
                <w:rFonts w:ascii="仿宋" w:hAnsi="仿宋" w:eastAsia="仿宋"/>
                <w:sz w:val="24"/>
                <w:szCs w:val="24"/>
              </w:rPr>
            </w:pPr>
            <w:r>
              <w:rPr>
                <w:rFonts w:hint="eastAsia" w:ascii="仿宋" w:hAnsi="仿宋" w:eastAsia="仿宋"/>
                <w:sz w:val="24"/>
                <w:szCs w:val="24"/>
              </w:rPr>
              <w:t>1.采用弹性可扩展的架构，安全可控，根据实际需求叠加业务系统；</w:t>
            </w:r>
            <w:r>
              <w:rPr>
                <w:rFonts w:hint="eastAsia" w:ascii="仿宋" w:hAnsi="仿宋" w:eastAsia="仿宋"/>
                <w:sz w:val="24"/>
                <w:szCs w:val="24"/>
              </w:rPr>
              <w:br w:type="textWrapping"/>
            </w:r>
            <w:r>
              <w:rPr>
                <w:rFonts w:hint="eastAsia" w:ascii="仿宋" w:hAnsi="仿宋" w:eastAsia="仿宋"/>
                <w:sz w:val="24"/>
                <w:szCs w:val="24"/>
              </w:rPr>
              <w:t>2.支持系统管理，角色管理、用户管理、组织管理、学校设置、人员管理、设备管理、卡片管理、车辆管理、日志管理；</w:t>
            </w:r>
            <w:r>
              <w:rPr>
                <w:rFonts w:hint="eastAsia" w:ascii="仿宋" w:hAnsi="仿宋" w:eastAsia="仿宋"/>
                <w:sz w:val="24"/>
                <w:szCs w:val="24"/>
              </w:rPr>
              <w:br w:type="textWrapping"/>
            </w:r>
            <w:r>
              <w:rPr>
                <w:rFonts w:hint="eastAsia" w:ascii="仿宋" w:hAnsi="仿宋" w:eastAsia="仿宋"/>
                <w:sz w:val="24"/>
                <w:szCs w:val="24"/>
              </w:rPr>
              <w:t>3.支持资源绑定，可将指定设备和通道绑定业务相关业务资源，并配置录制计划、补录计划、盘组配置、存储配置；</w:t>
            </w:r>
            <w:r>
              <w:rPr>
                <w:rFonts w:hint="eastAsia" w:ascii="仿宋" w:hAnsi="仿宋" w:eastAsia="仿宋"/>
                <w:sz w:val="24"/>
                <w:szCs w:val="24"/>
              </w:rPr>
              <w:br w:type="textWrapping"/>
            </w:r>
            <w:r>
              <w:rPr>
                <w:rFonts w:hint="eastAsia" w:ascii="仿宋" w:hAnsi="仿宋" w:eastAsia="仿宋"/>
                <w:sz w:val="24"/>
                <w:szCs w:val="24"/>
              </w:rPr>
              <w:t>4.支持视频上墙查看；</w:t>
            </w:r>
            <w:r>
              <w:rPr>
                <w:rFonts w:hint="eastAsia" w:ascii="仿宋" w:hAnsi="仿宋" w:eastAsia="仿宋"/>
                <w:sz w:val="24"/>
                <w:szCs w:val="24"/>
              </w:rPr>
              <w:br w:type="textWrapping"/>
            </w:r>
            <w:r>
              <w:rPr>
                <w:rFonts w:hint="eastAsia" w:ascii="仿宋" w:hAnsi="仿宋" w:eastAsia="仿宋"/>
                <w:sz w:val="24"/>
                <w:szCs w:val="24"/>
              </w:rPr>
              <w:t>5.支持电子地图；</w:t>
            </w:r>
            <w:r>
              <w:rPr>
                <w:rFonts w:hint="eastAsia" w:ascii="仿宋" w:hAnsi="仿宋" w:eastAsia="仿宋"/>
                <w:sz w:val="24"/>
                <w:szCs w:val="24"/>
              </w:rPr>
              <w:br w:type="textWrapping"/>
            </w:r>
            <w:r>
              <w:rPr>
                <w:rFonts w:hint="eastAsia" w:ascii="仿宋" w:hAnsi="仿宋" w:eastAsia="仿宋"/>
                <w:sz w:val="24"/>
                <w:szCs w:val="24"/>
              </w:rPr>
              <w:t>6.支持导入、导出学生、家长、老师、宿管、保安、黑名单、其他等7类人员信息（除人像图、证件照）支持导出人员信息文件加密</w:t>
            </w:r>
            <w:r>
              <w:rPr>
                <w:rFonts w:hint="eastAsia" w:ascii="仿宋" w:hAnsi="仿宋" w:eastAsia="仿宋"/>
                <w:sz w:val="24"/>
                <w:szCs w:val="24"/>
              </w:rPr>
              <w:br w:type="textWrapping"/>
            </w:r>
            <w:r>
              <w:rPr>
                <w:rFonts w:hint="eastAsia" w:ascii="仿宋" w:hAnsi="仿宋" w:eastAsia="仿宋"/>
                <w:sz w:val="24"/>
                <w:szCs w:val="24"/>
              </w:rPr>
              <w:t>7.支持查询、导出学生、老师、保安及宿管通行记录（人员信息、出入地点、出入时间、出入类型、体温、异常原因）</w:t>
            </w:r>
            <w:r>
              <w:rPr>
                <w:rFonts w:hint="eastAsia" w:ascii="仿宋" w:hAnsi="仿宋" w:eastAsia="仿宋"/>
                <w:sz w:val="24"/>
                <w:szCs w:val="24"/>
              </w:rPr>
              <w:br w:type="textWrapping"/>
            </w:r>
            <w:r>
              <w:rPr>
                <w:rFonts w:hint="eastAsia" w:ascii="仿宋" w:hAnsi="仿宋" w:eastAsia="仿宋"/>
                <w:sz w:val="24"/>
                <w:szCs w:val="24"/>
              </w:rPr>
              <w:t>8.支持对报警类型自定义选择不同的报警详情和报警处理页面，自定义选项由不同业务组件上报；</w:t>
            </w:r>
            <w:r>
              <w:rPr>
                <w:rFonts w:hint="eastAsia" w:ascii="仿宋" w:hAnsi="仿宋" w:eastAsia="仿宋"/>
                <w:sz w:val="24"/>
                <w:szCs w:val="24"/>
              </w:rPr>
              <w:br w:type="textWrapping"/>
            </w:r>
            <w:r>
              <w:rPr>
                <w:rFonts w:hint="eastAsia" w:ascii="仿宋" w:hAnsi="仿宋" w:eastAsia="仿宋"/>
                <w:sz w:val="24"/>
                <w:szCs w:val="24"/>
              </w:rPr>
              <w:t>9.支持设置报警风暴间隔、报警等级、是否保存、是否启用；</w:t>
            </w:r>
            <w:r>
              <w:rPr>
                <w:rFonts w:hint="eastAsia" w:ascii="仿宋" w:hAnsi="仿宋" w:eastAsia="仿宋"/>
                <w:sz w:val="24"/>
                <w:szCs w:val="24"/>
              </w:rPr>
              <w:br w:type="textWrapping"/>
            </w:r>
            <w:r>
              <w:rPr>
                <w:rFonts w:hint="eastAsia" w:ascii="仿宋" w:hAnsi="仿宋" w:eastAsia="仿宋"/>
                <w:sz w:val="24"/>
                <w:szCs w:val="24"/>
              </w:rPr>
              <w:t>10.支持平台上下级联，可查看下级平台的状态和级联网络拓扑结构，可进行数据推送控制；</w:t>
            </w:r>
            <w:r>
              <w:rPr>
                <w:rFonts w:hint="eastAsia" w:ascii="仿宋" w:hAnsi="仿宋" w:eastAsia="仿宋"/>
                <w:sz w:val="24"/>
                <w:szCs w:val="24"/>
              </w:rPr>
              <w:br w:type="textWrapping"/>
            </w:r>
            <w:r>
              <w:rPr>
                <w:rFonts w:hint="eastAsia" w:ascii="仿宋" w:hAnsi="仿宋" w:eastAsia="仿宋"/>
                <w:sz w:val="24"/>
                <w:szCs w:val="24"/>
              </w:rPr>
              <w:t>11.支持系统配置、学校/学期设置、节假日设置；</w:t>
            </w:r>
            <w:r>
              <w:rPr>
                <w:rFonts w:hint="eastAsia" w:ascii="仿宋" w:hAnsi="仿宋" w:eastAsia="仿宋"/>
                <w:sz w:val="24"/>
                <w:szCs w:val="24"/>
              </w:rPr>
              <w:br w:type="textWrapping"/>
            </w:r>
            <w:r>
              <w:rPr>
                <w:rFonts w:hint="eastAsia" w:ascii="仿宋" w:hAnsi="仿宋" w:eastAsia="仿宋"/>
                <w:sz w:val="24"/>
                <w:szCs w:val="24"/>
              </w:rPr>
              <w:t>12.▲单个网关接收人脸动态数据（业务数据）的并发处理能力不少于50条/秒；（提供具有资质的第三方检测机构的检测报告复印件）</w:t>
            </w:r>
            <w:r>
              <w:rPr>
                <w:rFonts w:hint="eastAsia" w:ascii="仿宋" w:hAnsi="仿宋" w:eastAsia="仿宋"/>
                <w:sz w:val="24"/>
                <w:szCs w:val="24"/>
              </w:rPr>
              <w:br w:type="textWrapping"/>
            </w:r>
            <w:r>
              <w:rPr>
                <w:rFonts w:hint="eastAsia" w:ascii="仿宋" w:hAnsi="仿宋" w:eastAsia="仿宋"/>
                <w:sz w:val="24"/>
                <w:szCs w:val="24"/>
              </w:rPr>
              <w:t>13.支持教学管理，可进行教室管理、课表模板、科目管理、课程管理、课表管理；</w:t>
            </w:r>
            <w:r>
              <w:rPr>
                <w:rFonts w:hint="eastAsia" w:ascii="仿宋" w:hAnsi="仿宋" w:eastAsia="仿宋"/>
                <w:sz w:val="24"/>
                <w:szCs w:val="24"/>
              </w:rPr>
              <w:br w:type="textWrapping"/>
            </w:r>
            <w:r>
              <w:rPr>
                <w:rFonts w:hint="eastAsia" w:ascii="仿宋" w:hAnsi="仿宋" w:eastAsia="仿宋"/>
                <w:sz w:val="24"/>
                <w:szCs w:val="24"/>
              </w:rPr>
              <w:t>14.▲支持推送的数据包括采集系统数据、采集信息和动态业务数据，可分为类静态数据和动态数据两种类型，可按级联域配置建立连接进行数据级联汇聚入库存储或向上转发；（提供具有资质的第三方检测机构的检测报告复印件）</w:t>
            </w:r>
            <w:r>
              <w:rPr>
                <w:rFonts w:hint="eastAsia" w:ascii="仿宋" w:hAnsi="仿宋" w:eastAsia="仿宋"/>
                <w:sz w:val="24"/>
                <w:szCs w:val="24"/>
              </w:rPr>
              <w:br w:type="textWrapping"/>
            </w:r>
            <w:r>
              <w:rPr>
                <w:rFonts w:hint="eastAsia" w:ascii="仿宋" w:hAnsi="仿宋" w:eastAsia="仿宋"/>
                <w:sz w:val="24"/>
                <w:szCs w:val="24"/>
              </w:rPr>
              <w:t>15.支持访客、消费、巡更、动环、可视对讲、客流等增值业务；</w:t>
            </w:r>
            <w:r>
              <w:rPr>
                <w:rFonts w:hint="eastAsia" w:ascii="仿宋" w:hAnsi="仿宋" w:eastAsia="仿宋"/>
                <w:sz w:val="24"/>
                <w:szCs w:val="24"/>
              </w:rPr>
              <w:br w:type="textWrapping"/>
            </w:r>
            <w:r>
              <w:rPr>
                <w:rFonts w:hint="eastAsia" w:ascii="仿宋" w:hAnsi="仿宋" w:eastAsia="仿宋"/>
                <w:sz w:val="24"/>
                <w:szCs w:val="24"/>
              </w:rPr>
              <w:t>16.支持课堂考勤、智慧评估、出入校管理、在线巡查、宿舍管理、资源互动等教育特色业务加载；</w:t>
            </w:r>
            <w:r>
              <w:rPr>
                <w:rFonts w:hint="eastAsia" w:ascii="仿宋" w:hAnsi="仿宋" w:eastAsia="仿宋"/>
                <w:sz w:val="24"/>
                <w:szCs w:val="24"/>
              </w:rPr>
              <w:br w:type="textWrapping"/>
            </w:r>
            <w:r>
              <w:rPr>
                <w:rFonts w:hint="eastAsia" w:ascii="仿宋" w:hAnsi="仿宋" w:eastAsia="仿宋"/>
                <w:sz w:val="24"/>
                <w:szCs w:val="24"/>
              </w:rPr>
              <w:t>17.支持人脸布控、人脸检测、识别，支持以图搜图、人脸轨迹；</w:t>
            </w:r>
            <w:r>
              <w:rPr>
                <w:rFonts w:hint="eastAsia" w:ascii="仿宋" w:hAnsi="仿宋" w:eastAsia="仿宋"/>
                <w:sz w:val="24"/>
                <w:szCs w:val="24"/>
              </w:rPr>
              <w:br w:type="textWrapping"/>
            </w:r>
            <w:r>
              <w:rPr>
                <w:rFonts w:hint="eastAsia" w:ascii="仿宋" w:hAnsi="仿宋" w:eastAsia="仿宋"/>
                <w:sz w:val="24"/>
                <w:szCs w:val="24"/>
              </w:rPr>
              <w:t>18.支持门禁控制，授权下发等业务；</w:t>
            </w:r>
            <w:r>
              <w:rPr>
                <w:rFonts w:hint="eastAsia" w:ascii="仿宋" w:hAnsi="仿宋" w:eastAsia="仿宋"/>
                <w:sz w:val="24"/>
                <w:szCs w:val="24"/>
              </w:rPr>
              <w:br w:type="textWrapping"/>
            </w:r>
            <w:r>
              <w:rPr>
                <w:rFonts w:hint="eastAsia" w:ascii="仿宋" w:hAnsi="仿宋" w:eastAsia="仿宋"/>
                <w:sz w:val="24"/>
                <w:szCs w:val="24"/>
              </w:rPr>
              <w:t>19.支持停车场场区管理、地图向导、二维码、收缴费等业务，支持车辆进出记录、过车记录等查询；</w:t>
            </w:r>
            <w:r>
              <w:rPr>
                <w:rFonts w:hint="eastAsia" w:ascii="仿宋" w:hAnsi="仿宋" w:eastAsia="仿宋"/>
                <w:sz w:val="24"/>
                <w:szCs w:val="24"/>
              </w:rPr>
              <w:br w:type="textWrapping"/>
            </w:r>
            <w:r>
              <w:rPr>
                <w:rFonts w:hint="eastAsia" w:ascii="仿宋" w:hAnsi="仿宋" w:eastAsia="仿宋"/>
                <w:sz w:val="24"/>
                <w:szCs w:val="24"/>
              </w:rPr>
              <w:t>20.▲支持接入区域人数统计和全局人数统计设备，支持在视频图像中叠加人数信息，支持配置区域人群密度和全局人群密度超限报警；（提供具有资质的第三方检测机构的检测报告复印件）</w:t>
            </w:r>
            <w:r>
              <w:rPr>
                <w:rFonts w:hint="eastAsia" w:ascii="仿宋" w:hAnsi="仿宋" w:eastAsia="仿宋"/>
                <w:sz w:val="24"/>
                <w:szCs w:val="24"/>
              </w:rPr>
              <w:br w:type="textWrapping"/>
            </w:r>
            <w:r>
              <w:rPr>
                <w:rFonts w:hint="eastAsia" w:ascii="仿宋" w:hAnsi="仿宋" w:eastAsia="仿宋"/>
                <w:sz w:val="24"/>
                <w:szCs w:val="24"/>
              </w:rPr>
              <w:t>21.支持图形化或列表方式展示录像查询结果，支持以不同颜色的时间刻度在时间轴中展示动检录像、报警录像、定时录像的时间段</w:t>
            </w:r>
            <w:r>
              <w:rPr>
                <w:rFonts w:hint="eastAsia" w:ascii="仿宋" w:hAnsi="仿宋" w:eastAsia="仿宋"/>
                <w:sz w:val="24"/>
                <w:szCs w:val="24"/>
              </w:rPr>
              <w:br w:type="textWrapping"/>
            </w:r>
            <w:r>
              <w:rPr>
                <w:rFonts w:hint="eastAsia" w:ascii="仿宋" w:hAnsi="仿宋" w:eastAsia="仿宋"/>
                <w:sz w:val="24"/>
                <w:szCs w:val="24"/>
              </w:rPr>
              <w:t>22.支持设备运维，对设备/通道/服务器进行资源监控，支持视频质量巡检、录像质量巡检；</w:t>
            </w:r>
            <w:r>
              <w:rPr>
                <w:rFonts w:hint="eastAsia" w:ascii="仿宋" w:hAnsi="仿宋" w:eastAsia="仿宋"/>
                <w:sz w:val="24"/>
                <w:szCs w:val="24"/>
              </w:rPr>
              <w:br w:type="textWrapping"/>
            </w:r>
            <w:r>
              <w:rPr>
                <w:rFonts w:hint="eastAsia" w:ascii="仿宋" w:hAnsi="仿宋" w:eastAsia="仿宋"/>
                <w:sz w:val="24"/>
                <w:szCs w:val="24"/>
              </w:rPr>
              <w:t>23.▲支持设备信息管理，可按设备/通道名称， IP地址进行模糊搜索，可显示异常设备的异常状态原因说明；（提供具有资质的第三方检测机构的检测报告复印件）</w:t>
            </w:r>
            <w:r>
              <w:rPr>
                <w:rFonts w:hint="eastAsia" w:ascii="仿宋" w:hAnsi="仿宋" w:eastAsia="仿宋"/>
                <w:sz w:val="24"/>
                <w:szCs w:val="24"/>
              </w:rPr>
              <w:br w:type="textWrapping"/>
            </w:r>
            <w:r>
              <w:rPr>
                <w:rFonts w:hint="eastAsia" w:ascii="仿宋" w:hAnsi="仿宋" w:eastAsia="仿宋"/>
                <w:sz w:val="24"/>
                <w:szCs w:val="24"/>
              </w:rPr>
              <w:t>24.视频监控系统无缝对接青田县教育局教育安全督导平台和青田县校安巡查系统，包含对接所产生的所有费用。</w:t>
            </w:r>
          </w:p>
        </w:tc>
        <w:tc>
          <w:tcPr>
            <w:tcW w:w="840"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1</w:t>
            </w:r>
          </w:p>
        </w:tc>
        <w:tc>
          <w:tcPr>
            <w:tcW w:w="853"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236" w:type="dxa"/>
            <w:gridSpan w:val="3"/>
            <w:shd w:val="clear" w:color="auto" w:fill="auto"/>
            <w:vAlign w:val="center"/>
          </w:tcPr>
          <w:p>
            <w:pPr>
              <w:jc w:val="center"/>
              <w:rPr>
                <w:rFonts w:ascii="仿宋" w:hAnsi="仿宋" w:eastAsia="仿宋"/>
                <w:sz w:val="24"/>
                <w:szCs w:val="24"/>
              </w:rPr>
            </w:pPr>
            <w:r>
              <w:rPr>
                <w:rFonts w:hint="eastAsia" w:ascii="仿宋" w:hAnsi="仿宋" w:eastAsia="仿宋"/>
                <w:b/>
                <w:bCs/>
                <w:sz w:val="24"/>
                <w:szCs w:val="24"/>
              </w:rPr>
              <w:t>显示系统</w:t>
            </w:r>
          </w:p>
        </w:tc>
        <w:tc>
          <w:tcPr>
            <w:tcW w:w="840" w:type="dxa"/>
            <w:shd w:val="clear" w:color="auto" w:fill="auto"/>
            <w:vAlign w:val="center"/>
          </w:tcPr>
          <w:p>
            <w:pPr>
              <w:jc w:val="center"/>
              <w:rPr>
                <w:rFonts w:ascii="仿宋" w:hAnsi="仿宋" w:eastAsia="仿宋"/>
                <w:sz w:val="24"/>
                <w:szCs w:val="24"/>
              </w:rPr>
            </w:pPr>
          </w:p>
        </w:tc>
        <w:tc>
          <w:tcPr>
            <w:tcW w:w="853" w:type="dxa"/>
            <w:shd w:val="clear" w:color="auto" w:fill="auto"/>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21"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16</w:t>
            </w:r>
          </w:p>
        </w:tc>
        <w:tc>
          <w:tcPr>
            <w:tcW w:w="1935"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46寸拼接屏</w:t>
            </w:r>
          </w:p>
        </w:tc>
        <w:tc>
          <w:tcPr>
            <w:tcW w:w="5580" w:type="dxa"/>
            <w:shd w:val="clear" w:color="auto" w:fill="auto"/>
          </w:tcPr>
          <w:p>
            <w:pPr>
              <w:numPr>
                <w:ilvl w:val="0"/>
                <w:numId w:val="2"/>
              </w:numPr>
              <w:rPr>
                <w:rFonts w:hint="default" w:ascii="仿宋" w:hAnsi="仿宋" w:eastAsia="仿宋"/>
                <w:color w:val="000000"/>
                <w:sz w:val="24"/>
                <w:szCs w:val="24"/>
                <w:lang w:val="en-US" w:eastAsia="zh-CN"/>
              </w:rPr>
            </w:pPr>
            <w:r>
              <w:rPr>
                <w:rFonts w:hint="eastAsia" w:ascii="仿宋" w:hAnsi="仿宋" w:eastAsia="仿宋"/>
                <w:color w:val="000000"/>
                <w:sz w:val="24"/>
                <w:szCs w:val="24"/>
              </w:rPr>
              <w:t>产品尺寸：≥46寸</w:t>
            </w:r>
            <w:r>
              <w:rPr>
                <w:rFonts w:hint="eastAsia" w:ascii="仿宋" w:hAnsi="仿宋" w:eastAsia="仿宋"/>
                <w:color w:val="000000"/>
                <w:sz w:val="24"/>
                <w:szCs w:val="24"/>
              </w:rPr>
              <w:br w:type="textWrapping"/>
            </w:r>
            <w:r>
              <w:rPr>
                <w:rFonts w:hint="eastAsia" w:ascii="仿宋" w:hAnsi="仿宋" w:eastAsia="仿宋"/>
                <w:color w:val="000000"/>
                <w:sz w:val="24"/>
                <w:szCs w:val="24"/>
              </w:rPr>
              <w:t>2.双边拼缝：≤1.7mm</w:t>
            </w:r>
            <w:r>
              <w:rPr>
                <w:rFonts w:hint="eastAsia" w:ascii="仿宋" w:hAnsi="仿宋" w:eastAsia="仿宋"/>
                <w:color w:val="000000"/>
                <w:sz w:val="24"/>
                <w:szCs w:val="24"/>
              </w:rPr>
              <w:br w:type="textWrapping"/>
            </w:r>
            <w:r>
              <w:rPr>
                <w:rFonts w:hint="eastAsia" w:ascii="仿宋" w:hAnsi="仿宋" w:eastAsia="仿宋"/>
                <w:color w:val="000000"/>
                <w:sz w:val="24"/>
                <w:szCs w:val="24"/>
              </w:rPr>
              <w:t>3.分辨率：≥1920*1080</w:t>
            </w:r>
            <w:r>
              <w:rPr>
                <w:rFonts w:hint="eastAsia" w:ascii="仿宋" w:hAnsi="仿宋" w:eastAsia="仿宋"/>
                <w:color w:val="000000"/>
                <w:sz w:val="24"/>
                <w:szCs w:val="24"/>
              </w:rPr>
              <w:br w:type="textWrapping"/>
            </w:r>
            <w:r>
              <w:rPr>
                <w:rFonts w:hint="eastAsia" w:ascii="仿宋" w:hAnsi="仿宋" w:eastAsia="仿宋"/>
                <w:color w:val="000000"/>
                <w:sz w:val="24"/>
                <w:szCs w:val="24"/>
              </w:rPr>
              <w:t>4.亮度：≥500cd/m2</w:t>
            </w:r>
            <w:r>
              <w:rPr>
                <w:rFonts w:hint="eastAsia" w:ascii="仿宋" w:hAnsi="仿宋" w:eastAsia="仿宋"/>
                <w:color w:val="000000"/>
                <w:sz w:val="24"/>
                <w:szCs w:val="24"/>
              </w:rPr>
              <w:br w:type="textWrapping"/>
            </w:r>
            <w:r>
              <w:rPr>
                <w:rFonts w:hint="eastAsia" w:ascii="仿宋" w:hAnsi="仿宋" w:eastAsia="仿宋"/>
                <w:color w:val="000000"/>
                <w:sz w:val="24"/>
                <w:szCs w:val="24"/>
              </w:rPr>
              <w:t>5.对比度：≥1200:1</w:t>
            </w:r>
            <w:r>
              <w:rPr>
                <w:rFonts w:hint="eastAsia" w:ascii="仿宋" w:hAnsi="仿宋" w:eastAsia="仿宋"/>
                <w:color w:val="000000"/>
                <w:sz w:val="24"/>
                <w:szCs w:val="24"/>
              </w:rPr>
              <w:br w:type="textWrapping"/>
            </w:r>
            <w:r>
              <w:rPr>
                <w:rFonts w:hint="eastAsia" w:ascii="仿宋" w:hAnsi="仿宋" w:eastAsia="仿宋"/>
                <w:color w:val="000000"/>
                <w:sz w:val="24"/>
                <w:szCs w:val="24"/>
              </w:rPr>
              <w:t>6.色彩范围：8bit</w:t>
            </w:r>
            <w:r>
              <w:rPr>
                <w:rFonts w:hint="eastAsia" w:ascii="仿宋" w:hAnsi="仿宋" w:eastAsia="仿宋"/>
                <w:color w:val="000000"/>
                <w:sz w:val="24"/>
                <w:szCs w:val="24"/>
              </w:rPr>
              <w:br w:type="textWrapping"/>
            </w:r>
            <w:r>
              <w:rPr>
                <w:rFonts w:hint="eastAsia" w:ascii="仿宋" w:hAnsi="仿宋" w:eastAsia="仿宋"/>
                <w:color w:val="000000"/>
                <w:sz w:val="24"/>
                <w:szCs w:val="24"/>
              </w:rPr>
              <w:t>7.刷新率：60Hz</w:t>
            </w:r>
            <w:r>
              <w:rPr>
                <w:rFonts w:hint="eastAsia" w:ascii="仿宋" w:hAnsi="仿宋" w:eastAsia="仿宋"/>
                <w:color w:val="000000"/>
                <w:sz w:val="24"/>
                <w:szCs w:val="24"/>
              </w:rPr>
              <w:br w:type="textWrapping"/>
            </w:r>
            <w:r>
              <w:rPr>
                <w:rFonts w:hint="eastAsia" w:ascii="仿宋" w:hAnsi="仿宋" w:eastAsia="仿宋"/>
                <w:color w:val="000000"/>
                <w:sz w:val="24"/>
                <w:szCs w:val="24"/>
              </w:rPr>
              <w:t>8.功耗：133W</w:t>
            </w:r>
            <w:r>
              <w:rPr>
                <w:rFonts w:hint="eastAsia" w:ascii="仿宋" w:hAnsi="仿宋" w:eastAsia="仿宋"/>
                <w:color w:val="000000"/>
                <w:sz w:val="24"/>
                <w:szCs w:val="24"/>
              </w:rPr>
              <w:br w:type="textWrapping"/>
            </w:r>
            <w:r>
              <w:rPr>
                <w:rFonts w:hint="eastAsia" w:ascii="仿宋" w:hAnsi="仿宋" w:eastAsia="仿宋"/>
                <w:color w:val="000000"/>
                <w:sz w:val="24"/>
                <w:szCs w:val="24"/>
              </w:rPr>
              <w:t>9.视角：178°(水平)/ 178°</w:t>
            </w:r>
            <w:r>
              <w:rPr>
                <w:rFonts w:hint="eastAsia" w:ascii="仿宋" w:hAnsi="仿宋" w:eastAsia="仿宋"/>
                <w:color w:val="000000"/>
                <w:sz w:val="24"/>
                <w:szCs w:val="24"/>
              </w:rPr>
              <w:br w:type="textWrapping"/>
            </w:r>
            <w:r>
              <w:rPr>
                <w:rFonts w:hint="eastAsia" w:ascii="仿宋" w:hAnsi="仿宋" w:eastAsia="仿宋"/>
                <w:color w:val="000000"/>
                <w:sz w:val="24"/>
                <w:szCs w:val="24"/>
              </w:rPr>
              <w:t>10.输入接口：VGA(D-Sub)*1、CVBS(BNC)*2、DVI-D*1、HDMI*1、RS232(RJ45)*1、USB（升级和多媒体）*1</w:t>
            </w:r>
            <w:r>
              <w:rPr>
                <w:rFonts w:hint="eastAsia" w:ascii="仿宋" w:hAnsi="仿宋" w:eastAsia="仿宋"/>
                <w:color w:val="000000"/>
                <w:sz w:val="24"/>
                <w:szCs w:val="24"/>
              </w:rPr>
              <w:br w:type="textWrapping"/>
            </w:r>
            <w:r>
              <w:rPr>
                <w:rFonts w:hint="eastAsia" w:ascii="仿宋" w:hAnsi="仿宋" w:eastAsia="仿宋"/>
                <w:color w:val="000000"/>
                <w:sz w:val="24"/>
                <w:szCs w:val="24"/>
              </w:rPr>
              <w:t>11.输出接口：CVBS(BNC)*2、RS232(RJ45)*1</w:t>
            </w:r>
          </w:p>
        </w:tc>
        <w:tc>
          <w:tcPr>
            <w:tcW w:w="840" w:type="dxa"/>
            <w:shd w:val="clear" w:color="auto" w:fill="auto"/>
            <w:vAlign w:val="center"/>
          </w:tcPr>
          <w:p>
            <w:pPr>
              <w:jc w:val="center"/>
              <w:rPr>
                <w:rFonts w:ascii="仿宋" w:hAnsi="仿宋" w:eastAsia="仿宋"/>
                <w:sz w:val="24"/>
                <w:szCs w:val="24"/>
              </w:rPr>
            </w:pPr>
            <w:r>
              <w:rPr>
                <w:rFonts w:hint="eastAsia" w:ascii="仿宋" w:hAnsi="仿宋" w:eastAsia="仿宋"/>
                <w:color w:val="000000" w:themeColor="text1"/>
                <w:sz w:val="24"/>
                <w:szCs w:val="24"/>
                <w14:textFill>
                  <w14:solidFill>
                    <w14:schemeClr w14:val="tx1"/>
                  </w14:solidFill>
                </w14:textFill>
              </w:rPr>
              <w:t>6</w:t>
            </w:r>
          </w:p>
        </w:tc>
        <w:tc>
          <w:tcPr>
            <w:tcW w:w="853"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21"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17</w:t>
            </w:r>
          </w:p>
        </w:tc>
        <w:tc>
          <w:tcPr>
            <w:tcW w:w="1935"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46寸拼接屏支架</w:t>
            </w:r>
          </w:p>
        </w:tc>
        <w:tc>
          <w:tcPr>
            <w:tcW w:w="5580" w:type="dxa"/>
            <w:shd w:val="clear" w:color="auto" w:fill="auto"/>
            <w:vAlign w:val="center"/>
          </w:tcPr>
          <w:p>
            <w:pPr>
              <w:rPr>
                <w:rFonts w:ascii="仿宋" w:hAnsi="仿宋" w:eastAsia="仿宋"/>
                <w:sz w:val="24"/>
                <w:szCs w:val="24"/>
              </w:rPr>
            </w:pPr>
            <w:r>
              <w:rPr>
                <w:rFonts w:hint="eastAsia" w:ascii="仿宋" w:hAnsi="仿宋" w:eastAsia="仿宋"/>
                <w:sz w:val="24"/>
                <w:szCs w:val="24"/>
              </w:rPr>
              <w:t>1.材质：优质冷轧钢板(SPCC)，材料厚度从T1.0-T5不等</w:t>
            </w:r>
            <w:r>
              <w:rPr>
                <w:rFonts w:hint="eastAsia" w:ascii="仿宋" w:hAnsi="仿宋" w:eastAsia="仿宋"/>
                <w:sz w:val="24"/>
                <w:szCs w:val="24"/>
              </w:rPr>
              <w:br w:type="textWrapping"/>
            </w:r>
            <w:r>
              <w:rPr>
                <w:rFonts w:hint="eastAsia" w:ascii="仿宋" w:hAnsi="仿宋" w:eastAsia="仿宋"/>
                <w:sz w:val="24"/>
                <w:szCs w:val="24"/>
              </w:rPr>
              <w:t>2.表面处理：静电喷塑，涂层厚度&gt;60微米；</w:t>
            </w:r>
            <w:r>
              <w:rPr>
                <w:rFonts w:hint="eastAsia" w:ascii="仿宋" w:hAnsi="仿宋" w:eastAsia="仿宋"/>
                <w:sz w:val="24"/>
                <w:szCs w:val="24"/>
              </w:rPr>
              <w:br w:type="textWrapping"/>
            </w:r>
            <w:r>
              <w:rPr>
                <w:rFonts w:hint="eastAsia" w:ascii="仿宋" w:hAnsi="仿宋" w:eastAsia="仿宋"/>
                <w:sz w:val="24"/>
                <w:szCs w:val="24"/>
              </w:rPr>
              <w:t>3.可前维护；快速安装</w:t>
            </w:r>
          </w:p>
        </w:tc>
        <w:tc>
          <w:tcPr>
            <w:tcW w:w="840"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6</w:t>
            </w:r>
          </w:p>
        </w:tc>
        <w:tc>
          <w:tcPr>
            <w:tcW w:w="853"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21"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18</w:t>
            </w:r>
          </w:p>
        </w:tc>
        <w:tc>
          <w:tcPr>
            <w:tcW w:w="1935"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高清解码主机</w:t>
            </w:r>
          </w:p>
        </w:tc>
        <w:tc>
          <w:tcPr>
            <w:tcW w:w="5580" w:type="dxa"/>
            <w:shd w:val="clear" w:color="auto" w:fill="auto"/>
          </w:tcPr>
          <w:p>
            <w:pPr>
              <w:rPr>
                <w:rFonts w:ascii="仿宋" w:hAnsi="仿宋" w:eastAsia="仿宋"/>
                <w:color w:val="000000"/>
                <w:sz w:val="24"/>
                <w:szCs w:val="24"/>
              </w:rPr>
            </w:pPr>
            <w:r>
              <w:rPr>
                <w:rFonts w:hint="eastAsia" w:ascii="仿宋" w:hAnsi="仿宋" w:eastAsia="仿宋"/>
                <w:color w:val="000000"/>
                <w:sz w:val="24"/>
                <w:szCs w:val="24"/>
              </w:rPr>
              <w:t>1.支持≥6路HDMI信号输出</w:t>
            </w:r>
            <w:r>
              <w:rPr>
                <w:rFonts w:hint="eastAsia" w:ascii="仿宋" w:hAnsi="仿宋" w:eastAsia="仿宋"/>
                <w:color w:val="000000"/>
                <w:sz w:val="24"/>
                <w:szCs w:val="24"/>
              </w:rPr>
              <w:br w:type="textWrapping"/>
            </w:r>
            <w:r>
              <w:rPr>
                <w:rFonts w:hint="eastAsia" w:ascii="仿宋" w:hAnsi="仿宋" w:eastAsia="仿宋"/>
                <w:color w:val="000000"/>
                <w:sz w:val="24"/>
                <w:szCs w:val="24"/>
              </w:rPr>
              <w:t>2.输出接口最大支持≥1920×1080@60及以下常规分辨率输出</w:t>
            </w:r>
            <w:r>
              <w:rPr>
                <w:rFonts w:hint="eastAsia" w:ascii="仿宋" w:hAnsi="仿宋" w:eastAsia="仿宋"/>
                <w:color w:val="000000"/>
                <w:sz w:val="24"/>
                <w:szCs w:val="24"/>
              </w:rPr>
              <w:br w:type="textWrapping"/>
            </w:r>
            <w:r>
              <w:rPr>
                <w:rFonts w:hint="eastAsia" w:ascii="仿宋" w:hAnsi="仿宋" w:eastAsia="仿宋"/>
                <w:color w:val="000000"/>
                <w:sz w:val="24"/>
                <w:szCs w:val="24"/>
              </w:rPr>
              <w:t>3.支持超高超宽自定义分辨率输出设置，水平分辨率最宽可达3840像素，垂直分辨率最高可达3840像素</w:t>
            </w:r>
            <w:r>
              <w:rPr>
                <w:rFonts w:hint="eastAsia" w:ascii="仿宋" w:hAnsi="仿宋" w:eastAsia="仿宋"/>
                <w:color w:val="000000"/>
                <w:sz w:val="24"/>
                <w:szCs w:val="24"/>
              </w:rPr>
              <w:br w:type="textWrapping"/>
            </w:r>
            <w:r>
              <w:rPr>
                <w:rFonts w:hint="eastAsia" w:ascii="仿宋" w:hAnsi="仿宋" w:eastAsia="仿宋"/>
                <w:color w:val="000000"/>
                <w:sz w:val="24"/>
                <w:szCs w:val="24"/>
              </w:rPr>
              <w:t>4.支持≥2路HDMI信号输入</w:t>
            </w:r>
            <w:r>
              <w:rPr>
                <w:rFonts w:hint="eastAsia" w:ascii="仿宋" w:hAnsi="仿宋" w:eastAsia="仿宋"/>
                <w:color w:val="000000"/>
                <w:sz w:val="24"/>
                <w:szCs w:val="24"/>
              </w:rPr>
              <w:br w:type="textWrapping"/>
            </w:r>
            <w:r>
              <w:rPr>
                <w:rFonts w:hint="eastAsia" w:ascii="仿宋" w:hAnsi="仿宋" w:eastAsia="仿宋"/>
                <w:color w:val="000000"/>
                <w:sz w:val="24"/>
                <w:szCs w:val="24"/>
              </w:rPr>
              <w:t>5.输入接口最大支持3840×2160@60及以下常规分辨率</w:t>
            </w:r>
            <w:r>
              <w:rPr>
                <w:rFonts w:hint="eastAsia" w:ascii="仿宋" w:hAnsi="仿宋" w:eastAsia="仿宋"/>
                <w:color w:val="000000"/>
                <w:sz w:val="24"/>
                <w:szCs w:val="24"/>
              </w:rPr>
              <w:br w:type="textWrapping"/>
            </w:r>
            <w:r>
              <w:rPr>
                <w:rFonts w:hint="eastAsia" w:ascii="仿宋" w:hAnsi="仿宋" w:eastAsia="仿宋"/>
                <w:color w:val="000000"/>
                <w:sz w:val="24"/>
                <w:szCs w:val="24"/>
              </w:rPr>
              <w:t>6.具备1对语音对讲接口：1个3.5mm音频输入接口和1个3.5mm音频输出接口</w:t>
            </w:r>
            <w:r>
              <w:rPr>
                <w:rFonts w:hint="eastAsia" w:ascii="仿宋" w:hAnsi="仿宋" w:eastAsia="仿宋"/>
                <w:color w:val="000000"/>
                <w:sz w:val="24"/>
                <w:szCs w:val="24"/>
              </w:rPr>
              <w:br w:type="textWrapping"/>
            </w:r>
            <w:r>
              <w:rPr>
                <w:rFonts w:hint="eastAsia" w:ascii="仿宋" w:hAnsi="仿宋" w:eastAsia="仿宋"/>
                <w:color w:val="000000"/>
                <w:sz w:val="24"/>
                <w:szCs w:val="24"/>
              </w:rPr>
              <w:t>7.整机解码支持2路32MP@25fps（仅H.265支持）/7路12MP@25fps/10路8MP@25fps/14路6MP@25fps/18路5MP@25fps/21路4MP@25fps/28路3MP@25fps/43路1080p@25fps/108路D1@25fps</w:t>
            </w:r>
            <w:r>
              <w:rPr>
                <w:rFonts w:hint="eastAsia" w:ascii="仿宋" w:hAnsi="仿宋" w:eastAsia="仿宋"/>
                <w:color w:val="000000"/>
                <w:sz w:val="24"/>
                <w:szCs w:val="24"/>
              </w:rPr>
              <w:br w:type="textWrapping"/>
            </w:r>
            <w:r>
              <w:rPr>
                <w:rFonts w:hint="eastAsia" w:ascii="仿宋" w:hAnsi="仿宋" w:eastAsia="仿宋"/>
                <w:color w:val="000000"/>
                <w:sz w:val="24"/>
                <w:szCs w:val="24"/>
              </w:rPr>
              <w:t>8.支持MPEG2/MPEG4/H.264/H.265/SVAC/MJPEG标准网络视频流解码</w:t>
            </w:r>
            <w:r>
              <w:rPr>
                <w:rFonts w:hint="eastAsia" w:ascii="仿宋" w:hAnsi="仿宋" w:eastAsia="仿宋"/>
                <w:color w:val="000000"/>
                <w:sz w:val="24"/>
                <w:szCs w:val="24"/>
              </w:rPr>
              <w:br w:type="textWrapping"/>
            </w:r>
            <w:r>
              <w:rPr>
                <w:rFonts w:hint="eastAsia" w:ascii="仿宋" w:hAnsi="仿宋" w:eastAsia="仿宋"/>
                <w:color w:val="000000"/>
                <w:sz w:val="24"/>
                <w:szCs w:val="24"/>
              </w:rPr>
              <w:t>9.支持QCIF/CIF/2CIF/HD1/D1/960H/720p/1080p/3MP/4MP/5MP/6MP/8MP/12MP/32MP视频解码</w:t>
            </w:r>
            <w:r>
              <w:rPr>
                <w:rFonts w:hint="eastAsia" w:ascii="仿宋" w:hAnsi="仿宋" w:eastAsia="仿宋"/>
                <w:color w:val="000000"/>
                <w:sz w:val="24"/>
                <w:szCs w:val="24"/>
              </w:rPr>
              <w:br w:type="textWrapping"/>
            </w:r>
            <w:r>
              <w:rPr>
                <w:rFonts w:hint="eastAsia" w:ascii="仿宋" w:hAnsi="仿宋" w:eastAsia="仿宋"/>
                <w:color w:val="000000"/>
                <w:sz w:val="24"/>
                <w:szCs w:val="24"/>
              </w:rPr>
              <w:t>10.支持音频压缩格式：PCM/G711/AAC</w:t>
            </w:r>
            <w:r>
              <w:rPr>
                <w:rFonts w:hint="eastAsia" w:ascii="仿宋" w:hAnsi="仿宋" w:eastAsia="仿宋"/>
                <w:color w:val="000000"/>
                <w:sz w:val="24"/>
                <w:szCs w:val="24"/>
              </w:rPr>
              <w:br w:type="textWrapping"/>
            </w:r>
            <w:r>
              <w:rPr>
                <w:rFonts w:hint="eastAsia" w:ascii="仿宋" w:hAnsi="仿宋" w:eastAsia="仿宋"/>
                <w:color w:val="000000"/>
                <w:sz w:val="24"/>
                <w:szCs w:val="24"/>
              </w:rPr>
              <w:t>11.支持每屏1/4/6/8/9/16/25/36分割，支持M×N自由分割</w:t>
            </w:r>
            <w:r>
              <w:rPr>
                <w:rFonts w:hint="eastAsia" w:ascii="仿宋" w:hAnsi="仿宋" w:eastAsia="仿宋"/>
                <w:color w:val="000000"/>
                <w:sz w:val="24"/>
                <w:szCs w:val="24"/>
              </w:rPr>
              <w:br w:type="textWrapping"/>
            </w:r>
            <w:r>
              <w:rPr>
                <w:rFonts w:hint="eastAsia" w:ascii="仿宋" w:hAnsi="仿宋" w:eastAsia="仿宋"/>
                <w:color w:val="000000"/>
                <w:sz w:val="24"/>
                <w:szCs w:val="24"/>
              </w:rPr>
              <w:t>12.支持任意开窗、漫游，每屏最大支持36路开窗</w:t>
            </w:r>
            <w:r>
              <w:rPr>
                <w:rFonts w:hint="eastAsia" w:ascii="仿宋" w:hAnsi="仿宋" w:eastAsia="仿宋"/>
                <w:color w:val="000000"/>
                <w:sz w:val="24"/>
                <w:szCs w:val="24"/>
              </w:rPr>
              <w:br w:type="textWrapping"/>
            </w:r>
            <w:r>
              <w:rPr>
                <w:rFonts w:hint="eastAsia" w:ascii="仿宋" w:hAnsi="仿宋" w:eastAsia="仿宋"/>
                <w:color w:val="000000"/>
                <w:sz w:val="24"/>
                <w:szCs w:val="24"/>
              </w:rPr>
              <w:t>13.支持电视墙默认底色设置，支持高清底图显示</w:t>
            </w:r>
            <w:r>
              <w:rPr>
                <w:rFonts w:hint="eastAsia" w:ascii="仿宋" w:hAnsi="仿宋" w:eastAsia="仿宋"/>
                <w:color w:val="000000"/>
                <w:sz w:val="24"/>
                <w:szCs w:val="24"/>
              </w:rPr>
              <w:br w:type="textWrapping"/>
            </w:r>
            <w:r>
              <w:rPr>
                <w:rFonts w:hint="eastAsia" w:ascii="仿宋" w:hAnsi="仿宋" w:eastAsia="仿宋"/>
                <w:color w:val="000000"/>
                <w:sz w:val="24"/>
                <w:szCs w:val="24"/>
              </w:rPr>
              <w:t>14.支持预案轮巡</w:t>
            </w:r>
            <w:r>
              <w:rPr>
                <w:rFonts w:hint="eastAsia" w:ascii="仿宋" w:hAnsi="仿宋" w:eastAsia="仿宋"/>
                <w:color w:val="000000"/>
                <w:sz w:val="24"/>
                <w:szCs w:val="24"/>
              </w:rPr>
              <w:br w:type="textWrapping"/>
            </w:r>
            <w:r>
              <w:rPr>
                <w:rFonts w:hint="eastAsia" w:ascii="仿宋" w:hAnsi="仿宋" w:eastAsia="仿宋"/>
                <w:color w:val="000000"/>
                <w:sz w:val="24"/>
                <w:szCs w:val="24"/>
              </w:rPr>
              <w:t>15.支持多屏融合拼接，跨屏画面毫秒级完美同步</w:t>
            </w:r>
            <w:r>
              <w:rPr>
                <w:rFonts w:hint="eastAsia" w:ascii="仿宋" w:hAnsi="仿宋" w:eastAsia="仿宋"/>
                <w:color w:val="000000"/>
                <w:sz w:val="24"/>
                <w:szCs w:val="24"/>
              </w:rPr>
              <w:br w:type="textWrapping"/>
            </w:r>
            <w:r>
              <w:rPr>
                <w:rFonts w:hint="eastAsia" w:ascii="仿宋" w:hAnsi="仿宋" w:eastAsia="仿宋"/>
                <w:color w:val="000000"/>
                <w:sz w:val="24"/>
                <w:szCs w:val="24"/>
              </w:rPr>
              <w:t>16.支持在大屏上叠加OSD文字信息，支持位置，字体大小等自定义设置</w:t>
            </w:r>
            <w:r>
              <w:rPr>
                <w:rFonts w:hint="eastAsia" w:ascii="仿宋" w:hAnsi="仿宋" w:eastAsia="仿宋"/>
                <w:color w:val="000000"/>
                <w:sz w:val="24"/>
                <w:szCs w:val="24"/>
              </w:rPr>
              <w:br w:type="textWrapping"/>
            </w:r>
            <w:r>
              <w:rPr>
                <w:rFonts w:hint="eastAsia" w:ascii="仿宋" w:hAnsi="仿宋" w:eastAsia="仿宋"/>
                <w:color w:val="000000"/>
                <w:sz w:val="24"/>
                <w:szCs w:val="24"/>
              </w:rPr>
              <w:t>17.支持Onvif，RTSP，GB28181协议接入，支持海康私有/大华私有协议接入</w:t>
            </w:r>
          </w:p>
        </w:tc>
        <w:tc>
          <w:tcPr>
            <w:tcW w:w="840"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1</w:t>
            </w:r>
          </w:p>
        </w:tc>
        <w:tc>
          <w:tcPr>
            <w:tcW w:w="853"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21"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19</w:t>
            </w:r>
          </w:p>
        </w:tc>
        <w:tc>
          <w:tcPr>
            <w:tcW w:w="1935"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单路解码器</w:t>
            </w:r>
          </w:p>
        </w:tc>
        <w:tc>
          <w:tcPr>
            <w:tcW w:w="5580" w:type="dxa"/>
            <w:shd w:val="clear" w:color="auto" w:fill="auto"/>
          </w:tcPr>
          <w:p>
            <w:pPr>
              <w:rPr>
                <w:rFonts w:ascii="仿宋" w:hAnsi="仿宋" w:eastAsia="仿宋"/>
                <w:color w:val="000000"/>
                <w:sz w:val="24"/>
                <w:szCs w:val="24"/>
              </w:rPr>
            </w:pPr>
            <w:r>
              <w:rPr>
                <w:rFonts w:hint="eastAsia" w:ascii="仿宋" w:hAnsi="仿宋" w:eastAsia="仿宋"/>
                <w:color w:val="000000"/>
                <w:sz w:val="24"/>
                <w:szCs w:val="24"/>
              </w:rPr>
              <w:t>1.支持≥1路HDMI信号或1路VGA输出</w:t>
            </w:r>
            <w:r>
              <w:rPr>
                <w:rFonts w:hint="eastAsia" w:ascii="仿宋" w:hAnsi="仿宋" w:eastAsia="仿宋"/>
                <w:color w:val="000000"/>
                <w:sz w:val="24"/>
                <w:szCs w:val="24"/>
              </w:rPr>
              <w:br w:type="textWrapping"/>
            </w:r>
            <w:r>
              <w:rPr>
                <w:rFonts w:hint="eastAsia" w:ascii="仿宋" w:hAnsi="仿宋" w:eastAsia="仿宋"/>
                <w:color w:val="000000"/>
                <w:sz w:val="24"/>
                <w:szCs w:val="24"/>
              </w:rPr>
              <w:t>2.支持≥1路HDMI音频输出</w:t>
            </w:r>
            <w:r>
              <w:rPr>
                <w:rFonts w:hint="eastAsia" w:ascii="仿宋" w:hAnsi="仿宋" w:eastAsia="仿宋"/>
                <w:color w:val="000000"/>
                <w:sz w:val="24"/>
                <w:szCs w:val="24"/>
              </w:rPr>
              <w:br w:type="textWrapping"/>
            </w:r>
            <w:r>
              <w:rPr>
                <w:rFonts w:hint="eastAsia" w:ascii="仿宋" w:hAnsi="仿宋" w:eastAsia="仿宋"/>
                <w:color w:val="000000"/>
                <w:sz w:val="24"/>
                <w:szCs w:val="24"/>
              </w:rPr>
              <w:t>3.支持SVAC/MPEG4/MPEG2/H.264/H.265/MJPEG标准网络视频流解码</w:t>
            </w:r>
            <w:r>
              <w:rPr>
                <w:rFonts w:hint="eastAsia" w:ascii="仿宋" w:hAnsi="仿宋" w:eastAsia="仿宋"/>
                <w:color w:val="000000"/>
                <w:sz w:val="24"/>
                <w:szCs w:val="24"/>
              </w:rPr>
              <w:br w:type="textWrapping"/>
            </w:r>
            <w:r>
              <w:rPr>
                <w:rFonts w:hint="eastAsia" w:ascii="仿宋" w:hAnsi="仿宋" w:eastAsia="仿宋"/>
                <w:color w:val="000000"/>
                <w:sz w:val="24"/>
                <w:szCs w:val="24"/>
              </w:rPr>
              <w:t>4.QCIF/CIF/2CIF/HD1/D1/720P/1080P/300W/500W/600W/800W/1200W视频解码</w:t>
            </w:r>
            <w:r>
              <w:rPr>
                <w:rFonts w:hint="eastAsia" w:ascii="仿宋" w:hAnsi="仿宋" w:eastAsia="仿宋"/>
                <w:color w:val="000000"/>
                <w:sz w:val="24"/>
                <w:szCs w:val="24"/>
              </w:rPr>
              <w:br w:type="textWrapping"/>
            </w:r>
            <w:r>
              <w:rPr>
                <w:rFonts w:hint="eastAsia" w:ascii="仿宋" w:hAnsi="仿宋" w:eastAsia="仿宋"/>
                <w:color w:val="000000"/>
                <w:sz w:val="24"/>
                <w:szCs w:val="24"/>
              </w:rPr>
              <w:t>5.支持通过串口控制屏幕开关</w:t>
            </w:r>
            <w:r>
              <w:rPr>
                <w:rFonts w:hint="eastAsia" w:ascii="仿宋" w:hAnsi="仿宋" w:eastAsia="仿宋"/>
                <w:color w:val="000000"/>
                <w:sz w:val="24"/>
                <w:szCs w:val="24"/>
              </w:rPr>
              <w:br w:type="textWrapping"/>
            </w:r>
            <w:r>
              <w:rPr>
                <w:rFonts w:hint="eastAsia" w:ascii="仿宋" w:hAnsi="仿宋" w:eastAsia="仿宋"/>
                <w:color w:val="000000"/>
                <w:sz w:val="24"/>
                <w:szCs w:val="24"/>
              </w:rPr>
              <w:t>6.支持≥3路1200W@25fps(4000*3000）4路800W@30fps，(3840*2160)，6路600W@25fps (3392*2008)，8路500W @25fps(2560*1920)，9路400W @25fps(2688*1520)，10路300W@30fps(2048*1536)，12路300W@25fps(2048*1536)，16路</w:t>
            </w:r>
            <w:r>
              <w:rPr>
                <w:rFonts w:hint="eastAsia" w:ascii="仿宋" w:hAnsi="仿宋" w:eastAsia="仿宋"/>
                <w:color w:val="000000"/>
                <w:sz w:val="24"/>
                <w:szCs w:val="24"/>
              </w:rPr>
              <w:br w:type="textWrapping"/>
            </w:r>
            <w:r>
              <w:rPr>
                <w:rFonts w:hint="eastAsia" w:ascii="仿宋" w:hAnsi="仿宋" w:eastAsia="仿宋"/>
                <w:color w:val="000000"/>
                <w:sz w:val="24"/>
                <w:szCs w:val="24"/>
              </w:rPr>
              <w:t>7.1080P @30fps(1920*1080)，支持8路1080P@60fps解码H264和H265解码能力相同</w:t>
            </w:r>
            <w:r>
              <w:rPr>
                <w:rFonts w:hint="eastAsia" w:ascii="仿宋" w:hAnsi="仿宋" w:eastAsia="仿宋"/>
                <w:color w:val="000000"/>
                <w:sz w:val="24"/>
                <w:szCs w:val="24"/>
              </w:rPr>
              <w:br w:type="textWrapping"/>
            </w:r>
            <w:r>
              <w:rPr>
                <w:rFonts w:hint="eastAsia" w:ascii="仿宋" w:hAnsi="仿宋" w:eastAsia="仿宋"/>
                <w:color w:val="000000"/>
                <w:sz w:val="24"/>
                <w:szCs w:val="24"/>
              </w:rPr>
              <w:t>8.支持1/4/9/16/25/36/64画面分割切换</w:t>
            </w:r>
            <w:r>
              <w:rPr>
                <w:rFonts w:hint="eastAsia" w:ascii="仿宋" w:hAnsi="仿宋" w:eastAsia="仿宋"/>
                <w:color w:val="000000"/>
                <w:sz w:val="24"/>
                <w:szCs w:val="24"/>
              </w:rPr>
              <w:br w:type="textWrapping"/>
            </w:r>
            <w:r>
              <w:rPr>
                <w:rFonts w:hint="eastAsia" w:ascii="仿宋" w:hAnsi="仿宋" w:eastAsia="仿宋"/>
                <w:color w:val="000000"/>
                <w:sz w:val="24"/>
                <w:szCs w:val="24"/>
              </w:rPr>
              <w:t>9.HDMI输出接口支持3840x2160,，1920x1080,1280x1024，1280x720，1024x768五种显示分辨率</w:t>
            </w:r>
            <w:r>
              <w:rPr>
                <w:rFonts w:hint="eastAsia" w:ascii="仿宋" w:hAnsi="仿宋" w:eastAsia="仿宋"/>
                <w:color w:val="000000"/>
                <w:sz w:val="24"/>
                <w:szCs w:val="24"/>
              </w:rPr>
              <w:br w:type="textWrapping"/>
            </w:r>
            <w:r>
              <w:rPr>
                <w:rFonts w:hint="eastAsia" w:ascii="仿宋" w:hAnsi="仿宋" w:eastAsia="仿宋"/>
                <w:color w:val="000000"/>
                <w:sz w:val="24"/>
                <w:szCs w:val="24"/>
              </w:rPr>
              <w:t>10.支持Onvif、RTSP协议接入，支持国标GB28181接入 ，支持海康私有协议/大华私有协议接入；</w:t>
            </w:r>
            <w:r>
              <w:rPr>
                <w:rFonts w:hint="eastAsia" w:ascii="仿宋" w:hAnsi="仿宋" w:eastAsia="仿宋"/>
                <w:color w:val="000000"/>
                <w:sz w:val="24"/>
                <w:szCs w:val="24"/>
              </w:rPr>
              <w:br w:type="textWrapping"/>
            </w:r>
            <w:r>
              <w:rPr>
                <w:rFonts w:hint="eastAsia" w:ascii="仿宋" w:hAnsi="仿宋" w:eastAsia="仿宋"/>
                <w:color w:val="000000"/>
                <w:sz w:val="24"/>
                <w:szCs w:val="24"/>
              </w:rPr>
              <w:t>11.支持MPEG4、MPEG2、H.264、MJPEG、 H.265、SVAC等视频格式（提供具有资质的第三方检测机构的检测报告复印件）</w:t>
            </w:r>
            <w:r>
              <w:rPr>
                <w:rFonts w:hint="eastAsia" w:ascii="仿宋" w:hAnsi="仿宋" w:eastAsia="仿宋"/>
                <w:color w:val="000000"/>
                <w:sz w:val="24"/>
                <w:szCs w:val="24"/>
              </w:rPr>
              <w:br w:type="textWrapping"/>
            </w:r>
            <w:r>
              <w:rPr>
                <w:rFonts w:hint="eastAsia" w:ascii="仿宋" w:hAnsi="仿宋" w:eastAsia="仿宋"/>
                <w:color w:val="000000"/>
                <w:sz w:val="24"/>
                <w:szCs w:val="24"/>
              </w:rPr>
              <w:t>12.支持远程录像文件的解码输出</w:t>
            </w:r>
            <w:r>
              <w:rPr>
                <w:rFonts w:hint="eastAsia" w:ascii="仿宋" w:hAnsi="仿宋" w:eastAsia="仿宋"/>
                <w:color w:val="000000"/>
                <w:sz w:val="24"/>
                <w:szCs w:val="24"/>
              </w:rPr>
              <w:br w:type="textWrapping"/>
            </w:r>
            <w:r>
              <w:rPr>
                <w:rFonts w:hint="eastAsia" w:ascii="仿宋" w:hAnsi="仿宋" w:eastAsia="仿宋"/>
                <w:color w:val="000000"/>
                <w:sz w:val="24"/>
                <w:szCs w:val="24"/>
              </w:rPr>
              <w:t>13.▲支持对前端智能设备的码流进行解码显示，当前端智能设备发生各种报警行为 时，可在屏幕上进行提示（提供具有资质的第三方检测机构的检测报告复印件）</w:t>
            </w:r>
            <w:r>
              <w:rPr>
                <w:rFonts w:hint="eastAsia" w:ascii="仿宋" w:hAnsi="仿宋" w:eastAsia="仿宋"/>
                <w:color w:val="000000"/>
                <w:sz w:val="24"/>
                <w:szCs w:val="24"/>
              </w:rPr>
              <w:br w:type="textWrapping"/>
            </w:r>
            <w:r>
              <w:rPr>
                <w:rFonts w:hint="eastAsia" w:ascii="仿宋" w:hAnsi="仿宋" w:eastAsia="仿宋"/>
                <w:color w:val="000000"/>
                <w:sz w:val="24"/>
                <w:szCs w:val="24"/>
              </w:rPr>
              <w:t>14.支持解码轮巡；</w:t>
            </w:r>
            <w:r>
              <w:rPr>
                <w:rFonts w:hint="eastAsia" w:ascii="仿宋" w:hAnsi="仿宋" w:eastAsia="仿宋"/>
                <w:color w:val="000000"/>
                <w:sz w:val="24"/>
                <w:szCs w:val="24"/>
              </w:rPr>
              <w:br w:type="textWrapping"/>
            </w:r>
            <w:r>
              <w:rPr>
                <w:rFonts w:hint="eastAsia" w:ascii="仿宋" w:hAnsi="仿宋" w:eastAsia="仿宋"/>
                <w:color w:val="000000"/>
                <w:sz w:val="24"/>
                <w:szCs w:val="24"/>
              </w:rPr>
              <w:t>15.支持开窗功能，最大支持64路开窗；支持开窗功能，最大支持64路开窗（提供具有资质的第三方检测机构的检测报告复印件）</w:t>
            </w:r>
            <w:r>
              <w:rPr>
                <w:rFonts w:hint="eastAsia" w:ascii="仿宋" w:hAnsi="仿宋" w:eastAsia="仿宋"/>
                <w:color w:val="000000"/>
                <w:sz w:val="24"/>
                <w:szCs w:val="24"/>
              </w:rPr>
              <w:br w:type="textWrapping"/>
            </w:r>
            <w:r>
              <w:rPr>
                <w:rFonts w:hint="eastAsia" w:ascii="仿宋" w:hAnsi="仿宋" w:eastAsia="仿宋"/>
                <w:color w:val="000000"/>
                <w:sz w:val="24"/>
                <w:szCs w:val="24"/>
              </w:rPr>
              <w:t>16.支持smart IPC；</w:t>
            </w:r>
            <w:r>
              <w:rPr>
                <w:rFonts w:hint="eastAsia" w:ascii="仿宋" w:hAnsi="仿宋" w:eastAsia="仿宋"/>
                <w:color w:val="000000"/>
                <w:sz w:val="24"/>
                <w:szCs w:val="24"/>
              </w:rPr>
              <w:br w:type="textWrapping"/>
            </w:r>
            <w:r>
              <w:rPr>
                <w:rFonts w:hint="eastAsia" w:ascii="仿宋" w:hAnsi="仿宋" w:eastAsia="仿宋"/>
                <w:color w:val="000000"/>
                <w:sz w:val="24"/>
                <w:szCs w:val="24"/>
              </w:rPr>
              <w:t>17.支持底色选择；</w:t>
            </w:r>
            <w:r>
              <w:rPr>
                <w:rFonts w:hint="eastAsia" w:ascii="仿宋" w:hAnsi="仿宋" w:eastAsia="仿宋"/>
                <w:color w:val="000000"/>
                <w:sz w:val="24"/>
                <w:szCs w:val="24"/>
              </w:rPr>
              <w:br w:type="textWrapping"/>
            </w:r>
            <w:r>
              <w:rPr>
                <w:rFonts w:hint="eastAsia" w:ascii="仿宋" w:hAnsi="仿宋" w:eastAsia="仿宋"/>
                <w:color w:val="000000"/>
                <w:sz w:val="24"/>
                <w:szCs w:val="24"/>
              </w:rPr>
              <w:t>18.支持≥1个10M/100M/1000M自适应以太网接口</w:t>
            </w:r>
            <w:r>
              <w:rPr>
                <w:rFonts w:hint="eastAsia" w:ascii="仿宋" w:hAnsi="仿宋" w:eastAsia="仿宋"/>
                <w:color w:val="000000"/>
                <w:sz w:val="24"/>
                <w:szCs w:val="24"/>
              </w:rPr>
              <w:br w:type="textWrapping"/>
            </w:r>
            <w:r>
              <w:rPr>
                <w:rFonts w:hint="eastAsia" w:ascii="仿宋" w:hAnsi="仿宋" w:eastAsia="仿宋"/>
                <w:color w:val="000000"/>
                <w:sz w:val="24"/>
                <w:szCs w:val="24"/>
              </w:rPr>
              <w:t>19.≥4路报警输入，≥4路报警输出；</w:t>
            </w:r>
            <w:r>
              <w:rPr>
                <w:rFonts w:hint="eastAsia" w:ascii="仿宋" w:hAnsi="仿宋" w:eastAsia="仿宋"/>
                <w:color w:val="000000"/>
                <w:sz w:val="24"/>
                <w:szCs w:val="24"/>
              </w:rPr>
              <w:br w:type="textWrapping"/>
            </w:r>
            <w:r>
              <w:rPr>
                <w:rFonts w:hint="eastAsia" w:ascii="仿宋" w:hAnsi="仿宋" w:eastAsia="仿宋"/>
                <w:color w:val="000000"/>
                <w:sz w:val="24"/>
                <w:szCs w:val="24"/>
              </w:rPr>
              <w:t>20.≥1路音频输入、≥1路音频输出；</w:t>
            </w:r>
            <w:r>
              <w:rPr>
                <w:rFonts w:hint="eastAsia" w:ascii="仿宋" w:hAnsi="仿宋" w:eastAsia="仿宋"/>
                <w:color w:val="000000"/>
                <w:sz w:val="24"/>
                <w:szCs w:val="24"/>
              </w:rPr>
              <w:br w:type="textWrapping"/>
            </w:r>
            <w:r>
              <w:rPr>
                <w:rFonts w:hint="eastAsia" w:ascii="仿宋" w:hAnsi="仿宋" w:eastAsia="仿宋"/>
                <w:color w:val="000000"/>
                <w:sz w:val="24"/>
                <w:szCs w:val="24"/>
              </w:rPr>
              <w:t>21.加强用户保密等级：HTTP的MD5加密，HTTPS和SSL证书认证，TELNET的密码修改同步应用的用户账号管理</w:t>
            </w:r>
            <w:r>
              <w:rPr>
                <w:rFonts w:hint="eastAsia" w:ascii="仿宋" w:hAnsi="仿宋" w:eastAsia="仿宋"/>
                <w:color w:val="000000"/>
                <w:sz w:val="24"/>
                <w:szCs w:val="24"/>
              </w:rPr>
              <w:br w:type="textWrapping"/>
            </w:r>
            <w:r>
              <w:rPr>
                <w:rFonts w:hint="eastAsia" w:ascii="仿宋" w:hAnsi="仿宋" w:eastAsia="仿宋"/>
                <w:color w:val="000000"/>
                <w:sz w:val="24"/>
                <w:szCs w:val="24"/>
              </w:rPr>
              <w:t>22.采用标准网络协议和标准压缩算法，在各种平台上轻松实现互联互通</w:t>
            </w:r>
          </w:p>
        </w:tc>
        <w:tc>
          <w:tcPr>
            <w:tcW w:w="840"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2</w:t>
            </w:r>
          </w:p>
        </w:tc>
        <w:tc>
          <w:tcPr>
            <w:tcW w:w="853"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21"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20</w:t>
            </w:r>
          </w:p>
        </w:tc>
        <w:tc>
          <w:tcPr>
            <w:tcW w:w="1935"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55寸监视器</w:t>
            </w:r>
          </w:p>
        </w:tc>
        <w:tc>
          <w:tcPr>
            <w:tcW w:w="5580" w:type="dxa"/>
            <w:shd w:val="clear" w:color="auto" w:fill="auto"/>
            <w:vAlign w:val="center"/>
          </w:tcPr>
          <w:p>
            <w:pPr>
              <w:rPr>
                <w:rFonts w:ascii="仿宋" w:hAnsi="仿宋" w:eastAsia="仿宋"/>
                <w:sz w:val="24"/>
                <w:szCs w:val="24"/>
              </w:rPr>
            </w:pPr>
            <w:r>
              <w:rPr>
                <w:rFonts w:hint="eastAsia" w:ascii="仿宋" w:hAnsi="仿宋" w:eastAsia="仿宋"/>
                <w:sz w:val="24"/>
                <w:szCs w:val="24"/>
              </w:rPr>
              <w:t>1.面板尺寸：≥55英寸；</w:t>
            </w:r>
            <w:r>
              <w:rPr>
                <w:rFonts w:hint="eastAsia" w:ascii="仿宋" w:hAnsi="仿宋" w:eastAsia="仿宋"/>
                <w:sz w:val="24"/>
                <w:szCs w:val="24"/>
              </w:rPr>
              <w:br w:type="textWrapping"/>
            </w:r>
            <w:r>
              <w:rPr>
                <w:rFonts w:hint="eastAsia" w:ascii="仿宋" w:hAnsi="仿宋" w:eastAsia="仿宋"/>
                <w:sz w:val="24"/>
                <w:szCs w:val="24"/>
              </w:rPr>
              <w:t>2.亮度：≥350cd/m</w:t>
            </w:r>
            <w:r>
              <w:rPr>
                <w:rFonts w:ascii="Calibri" w:hAnsi="Calibri" w:eastAsia="仿宋" w:cs="Calibri"/>
                <w:sz w:val="24"/>
                <w:szCs w:val="24"/>
              </w:rPr>
              <w:t>²</w:t>
            </w:r>
            <w:r>
              <w:rPr>
                <w:rFonts w:hint="eastAsia" w:ascii="仿宋" w:hAnsi="仿宋" w:eastAsia="仿宋"/>
                <w:sz w:val="24"/>
                <w:szCs w:val="24"/>
              </w:rPr>
              <w:t>；</w:t>
            </w:r>
            <w:r>
              <w:rPr>
                <w:rFonts w:hint="eastAsia" w:ascii="仿宋" w:hAnsi="仿宋" w:eastAsia="仿宋"/>
                <w:sz w:val="24"/>
                <w:szCs w:val="24"/>
              </w:rPr>
              <w:br w:type="textWrapping"/>
            </w:r>
            <w:r>
              <w:rPr>
                <w:rFonts w:hint="eastAsia" w:ascii="仿宋" w:hAnsi="仿宋" w:eastAsia="仿宋"/>
                <w:sz w:val="24"/>
                <w:szCs w:val="24"/>
              </w:rPr>
              <w:t>3.安装方式：底座/壁挂；</w:t>
            </w:r>
            <w:r>
              <w:rPr>
                <w:rFonts w:hint="eastAsia" w:ascii="仿宋" w:hAnsi="仿宋" w:eastAsia="仿宋"/>
                <w:sz w:val="24"/>
                <w:szCs w:val="24"/>
              </w:rPr>
              <w:br w:type="textWrapping"/>
            </w:r>
            <w:r>
              <w:rPr>
                <w:rFonts w:hint="eastAsia" w:ascii="仿宋" w:hAnsi="仿宋" w:eastAsia="仿宋"/>
                <w:sz w:val="24"/>
                <w:szCs w:val="24"/>
              </w:rPr>
              <w:t>4.信号输入：≥HDMI×2、≥USB×1、≥VGA×1、≥SPDIF×1、≥Audio×1、≥RS232×1</w:t>
            </w:r>
          </w:p>
        </w:tc>
        <w:tc>
          <w:tcPr>
            <w:tcW w:w="840"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2</w:t>
            </w:r>
          </w:p>
        </w:tc>
        <w:tc>
          <w:tcPr>
            <w:tcW w:w="853"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21"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21</w:t>
            </w:r>
          </w:p>
        </w:tc>
        <w:tc>
          <w:tcPr>
            <w:tcW w:w="1935"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高清连接线</w:t>
            </w:r>
          </w:p>
        </w:tc>
        <w:tc>
          <w:tcPr>
            <w:tcW w:w="5580" w:type="dxa"/>
            <w:shd w:val="clear" w:color="auto" w:fill="auto"/>
            <w:vAlign w:val="center"/>
          </w:tcPr>
          <w:p>
            <w:pPr>
              <w:rPr>
                <w:rFonts w:ascii="仿宋" w:hAnsi="仿宋" w:eastAsia="仿宋"/>
                <w:sz w:val="24"/>
                <w:szCs w:val="24"/>
              </w:rPr>
            </w:pPr>
            <w:r>
              <w:rPr>
                <w:rFonts w:hint="eastAsia" w:ascii="仿宋" w:hAnsi="仿宋" w:eastAsia="仿宋"/>
                <w:sz w:val="24"/>
                <w:szCs w:val="24"/>
              </w:rPr>
              <w:t>1.≥HDMI1.44K30Hz铜缆（10米）</w:t>
            </w:r>
            <w:r>
              <w:rPr>
                <w:rFonts w:hint="eastAsia" w:ascii="仿宋" w:hAnsi="仿宋" w:eastAsia="仿宋"/>
                <w:sz w:val="24"/>
                <w:szCs w:val="24"/>
              </w:rPr>
              <w:br w:type="textWrapping"/>
            </w:r>
            <w:r>
              <w:rPr>
                <w:rFonts w:hint="eastAsia" w:ascii="仿宋" w:hAnsi="仿宋" w:eastAsia="仿宋"/>
                <w:sz w:val="24"/>
                <w:szCs w:val="24"/>
              </w:rPr>
              <w:t>2.端子镀金，耐氧化，阻抗小，信号传输更稳定。</w:t>
            </w:r>
            <w:r>
              <w:rPr>
                <w:rFonts w:hint="eastAsia" w:ascii="仿宋" w:hAnsi="仿宋" w:eastAsia="仿宋"/>
                <w:sz w:val="24"/>
                <w:szCs w:val="24"/>
              </w:rPr>
              <w:br w:type="textWrapping"/>
            </w:r>
            <w:r>
              <w:rPr>
                <w:rFonts w:hint="eastAsia" w:ascii="仿宋" w:hAnsi="仿宋" w:eastAsia="仿宋"/>
                <w:sz w:val="24"/>
                <w:szCs w:val="24"/>
              </w:rPr>
              <w:t>3.端子内部特殊设计，增强端子和线缆连接强度。</w:t>
            </w:r>
            <w:r>
              <w:rPr>
                <w:rFonts w:hint="eastAsia" w:ascii="仿宋" w:hAnsi="仿宋" w:eastAsia="仿宋"/>
                <w:sz w:val="24"/>
                <w:szCs w:val="24"/>
              </w:rPr>
              <w:br w:type="textWrapping"/>
            </w:r>
            <w:r>
              <w:rPr>
                <w:rFonts w:hint="eastAsia" w:ascii="仿宋" w:hAnsi="仿宋" w:eastAsia="仿宋"/>
                <w:sz w:val="24"/>
                <w:szCs w:val="24"/>
              </w:rPr>
              <w:t>4.环保加厚外被，耐磨不易破裂，经久耐用。</w:t>
            </w:r>
            <w:r>
              <w:rPr>
                <w:rFonts w:hint="eastAsia" w:ascii="仿宋" w:hAnsi="仿宋" w:eastAsia="仿宋"/>
                <w:sz w:val="24"/>
                <w:szCs w:val="24"/>
              </w:rPr>
              <w:br w:type="textWrapping"/>
            </w:r>
            <w:r>
              <w:rPr>
                <w:rFonts w:hint="eastAsia" w:ascii="仿宋" w:hAnsi="仿宋" w:eastAsia="仿宋"/>
                <w:sz w:val="24"/>
                <w:szCs w:val="24"/>
              </w:rPr>
              <w:t>5.支持HDMI4K30Hz型号稳定传输。</w:t>
            </w:r>
            <w:r>
              <w:rPr>
                <w:rFonts w:hint="eastAsia" w:ascii="仿宋" w:hAnsi="仿宋" w:eastAsia="仿宋"/>
                <w:sz w:val="24"/>
                <w:szCs w:val="24"/>
              </w:rPr>
              <w:br w:type="textWrapping"/>
            </w:r>
            <w:r>
              <w:rPr>
                <w:rFonts w:hint="eastAsia" w:ascii="仿宋" w:hAnsi="仿宋" w:eastAsia="仿宋"/>
                <w:sz w:val="24"/>
                <w:szCs w:val="24"/>
              </w:rPr>
              <w:t>6.即插即用，无需驱动程序。</w:t>
            </w:r>
            <w:r>
              <w:rPr>
                <w:rFonts w:hint="eastAsia" w:ascii="仿宋" w:hAnsi="仿宋" w:eastAsia="仿宋"/>
                <w:sz w:val="24"/>
                <w:szCs w:val="24"/>
              </w:rPr>
              <w:br w:type="textWrapping"/>
            </w:r>
            <w:r>
              <w:rPr>
                <w:rFonts w:hint="eastAsia" w:ascii="仿宋" w:hAnsi="仿宋" w:eastAsia="仿宋"/>
                <w:sz w:val="24"/>
                <w:szCs w:val="24"/>
              </w:rPr>
              <w:t>7.线缆类型（音视频线）：铜缆</w:t>
            </w:r>
            <w:r>
              <w:rPr>
                <w:rFonts w:hint="eastAsia" w:ascii="仿宋" w:hAnsi="仿宋" w:eastAsia="仿宋"/>
                <w:sz w:val="24"/>
                <w:szCs w:val="24"/>
              </w:rPr>
              <w:br w:type="textWrapping"/>
            </w:r>
            <w:r>
              <w:rPr>
                <w:rFonts w:hint="eastAsia" w:ascii="仿宋" w:hAnsi="仿宋" w:eastAsia="仿宋"/>
                <w:sz w:val="24"/>
                <w:szCs w:val="24"/>
              </w:rPr>
              <w:t>8.视频版本：HDMI1.4</w:t>
            </w:r>
            <w:r>
              <w:rPr>
                <w:rFonts w:hint="eastAsia" w:ascii="仿宋" w:hAnsi="仿宋" w:eastAsia="仿宋"/>
                <w:sz w:val="24"/>
                <w:szCs w:val="24"/>
              </w:rPr>
              <w:br w:type="textWrapping"/>
            </w:r>
            <w:r>
              <w:rPr>
                <w:rFonts w:hint="eastAsia" w:ascii="仿宋" w:hAnsi="仿宋" w:eastAsia="仿宋"/>
                <w:sz w:val="24"/>
                <w:szCs w:val="24"/>
              </w:rPr>
              <w:t>9.支持最大分辨率：≥4K30Hz</w:t>
            </w:r>
            <w:r>
              <w:rPr>
                <w:rFonts w:hint="eastAsia" w:ascii="仿宋" w:hAnsi="仿宋" w:eastAsia="仿宋"/>
                <w:sz w:val="24"/>
                <w:szCs w:val="24"/>
              </w:rPr>
              <w:br w:type="textWrapping"/>
            </w:r>
            <w:r>
              <w:rPr>
                <w:rFonts w:hint="eastAsia" w:ascii="仿宋" w:hAnsi="仿宋" w:eastAsia="仿宋"/>
                <w:sz w:val="24"/>
                <w:szCs w:val="24"/>
              </w:rPr>
              <w:t>10.接口类型：HDMI</w:t>
            </w:r>
          </w:p>
        </w:tc>
        <w:tc>
          <w:tcPr>
            <w:tcW w:w="840"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8</w:t>
            </w:r>
          </w:p>
        </w:tc>
        <w:tc>
          <w:tcPr>
            <w:tcW w:w="853"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21"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22</w:t>
            </w:r>
          </w:p>
        </w:tc>
        <w:tc>
          <w:tcPr>
            <w:tcW w:w="1935"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管理工作站</w:t>
            </w:r>
          </w:p>
        </w:tc>
        <w:tc>
          <w:tcPr>
            <w:tcW w:w="5580" w:type="dxa"/>
            <w:shd w:val="clear" w:color="auto" w:fill="auto"/>
          </w:tcPr>
          <w:p>
            <w:pPr>
              <w:rPr>
                <w:rFonts w:ascii="仿宋" w:hAnsi="仿宋" w:eastAsia="仿宋"/>
                <w:sz w:val="24"/>
                <w:szCs w:val="24"/>
              </w:rPr>
            </w:pPr>
            <w:r>
              <w:rPr>
                <w:rFonts w:hint="eastAsia" w:ascii="仿宋" w:hAnsi="仿宋" w:eastAsia="仿宋"/>
                <w:sz w:val="24"/>
                <w:szCs w:val="24"/>
              </w:rPr>
              <w:t>1.配置CPU≥i510400；</w:t>
            </w:r>
            <w:r>
              <w:rPr>
                <w:rFonts w:hint="eastAsia" w:ascii="仿宋" w:hAnsi="仿宋" w:eastAsia="仿宋"/>
                <w:sz w:val="24"/>
                <w:szCs w:val="24"/>
              </w:rPr>
              <w:br w:type="textWrapping"/>
            </w:r>
            <w:r>
              <w:rPr>
                <w:rFonts w:hint="eastAsia" w:ascii="仿宋" w:hAnsi="仿宋" w:eastAsia="仿宋"/>
                <w:sz w:val="24"/>
                <w:szCs w:val="24"/>
              </w:rPr>
              <w:t>2.配置内存≥8GB；</w:t>
            </w:r>
            <w:r>
              <w:rPr>
                <w:rFonts w:hint="eastAsia" w:ascii="仿宋" w:hAnsi="仿宋" w:eastAsia="仿宋"/>
                <w:sz w:val="24"/>
                <w:szCs w:val="24"/>
              </w:rPr>
              <w:br w:type="textWrapping"/>
            </w:r>
            <w:r>
              <w:rPr>
                <w:rFonts w:hint="eastAsia" w:ascii="仿宋" w:hAnsi="仿宋" w:eastAsia="仿宋"/>
                <w:sz w:val="24"/>
                <w:szCs w:val="24"/>
              </w:rPr>
              <w:t>3.配置硬盘≥128GBSATASSD+1TBSATAHDD；</w:t>
            </w:r>
            <w:r>
              <w:rPr>
                <w:rFonts w:hint="eastAsia" w:ascii="仿宋" w:hAnsi="仿宋" w:eastAsia="仿宋"/>
                <w:sz w:val="24"/>
                <w:szCs w:val="24"/>
              </w:rPr>
              <w:br w:type="textWrapping"/>
            </w:r>
            <w:r>
              <w:rPr>
                <w:rFonts w:hint="eastAsia" w:ascii="仿宋" w:hAnsi="仿宋" w:eastAsia="仿宋"/>
                <w:sz w:val="24"/>
                <w:szCs w:val="24"/>
              </w:rPr>
              <w:t>4.配置显示器≥23.8英寸；</w:t>
            </w:r>
            <w:r>
              <w:rPr>
                <w:rFonts w:hint="eastAsia" w:ascii="仿宋" w:hAnsi="仿宋" w:eastAsia="仿宋"/>
                <w:sz w:val="24"/>
                <w:szCs w:val="24"/>
              </w:rPr>
              <w:br w:type="textWrapping"/>
            </w:r>
            <w:r>
              <w:rPr>
                <w:rFonts w:hint="eastAsia" w:ascii="仿宋" w:hAnsi="仿宋" w:eastAsia="仿宋"/>
                <w:sz w:val="24"/>
                <w:szCs w:val="24"/>
              </w:rPr>
              <w:t>5.配置显卡≥R7430，2G独显；</w:t>
            </w:r>
            <w:r>
              <w:rPr>
                <w:rFonts w:hint="eastAsia" w:ascii="仿宋" w:hAnsi="仿宋" w:eastAsia="仿宋"/>
                <w:sz w:val="24"/>
                <w:szCs w:val="24"/>
              </w:rPr>
              <w:br w:type="textWrapping"/>
            </w:r>
            <w:r>
              <w:rPr>
                <w:rFonts w:hint="eastAsia" w:ascii="仿宋" w:hAnsi="仿宋" w:eastAsia="仿宋"/>
                <w:sz w:val="24"/>
                <w:szCs w:val="24"/>
              </w:rPr>
              <w:t>6.操作系统：Windows10IoT版（含授权）；</w:t>
            </w:r>
            <w:r>
              <w:rPr>
                <w:rFonts w:hint="eastAsia" w:ascii="仿宋" w:hAnsi="仿宋" w:eastAsia="仿宋"/>
                <w:sz w:val="24"/>
                <w:szCs w:val="24"/>
              </w:rPr>
              <w:br w:type="textWrapping"/>
            </w:r>
            <w:r>
              <w:rPr>
                <w:rFonts w:hint="eastAsia" w:ascii="仿宋" w:hAnsi="仿宋" w:eastAsia="仿宋"/>
                <w:sz w:val="24"/>
                <w:szCs w:val="24"/>
              </w:rPr>
              <w:t>7.视频功能：支持超高清4K解码实景播放;支持多显卡调度，可在相同应用里使用双显卡，双显卡同时工作。</w:t>
            </w:r>
            <w:r>
              <w:rPr>
                <w:rFonts w:hint="eastAsia" w:ascii="仿宋" w:hAnsi="仿宋" w:eastAsia="仿宋"/>
                <w:sz w:val="24"/>
                <w:szCs w:val="24"/>
              </w:rPr>
              <w:br w:type="textWrapping"/>
            </w:r>
            <w:r>
              <w:rPr>
                <w:rFonts w:hint="eastAsia" w:ascii="仿宋" w:hAnsi="仿宋" w:eastAsia="仿宋"/>
                <w:sz w:val="24"/>
                <w:szCs w:val="24"/>
              </w:rPr>
              <w:t>8.▲安防配套：支持应用软件向导式启动，支持更新升级;支持windows应用虚拟化;支持双系统同时开机同时使用;支持对操作系统进行镜像备份和恢复。（提供具有资质的第三方检测机构的检测报告复印件）</w:t>
            </w:r>
            <w:r>
              <w:rPr>
                <w:rFonts w:hint="eastAsia" w:ascii="仿宋" w:hAnsi="仿宋" w:eastAsia="仿宋"/>
                <w:sz w:val="24"/>
                <w:szCs w:val="24"/>
              </w:rPr>
              <w:br w:type="textWrapping"/>
            </w:r>
            <w:r>
              <w:rPr>
                <w:rFonts w:hint="eastAsia" w:ascii="仿宋" w:hAnsi="仿宋" w:eastAsia="仿宋"/>
                <w:sz w:val="24"/>
                <w:szCs w:val="24"/>
              </w:rPr>
              <w:t>9.倍速播放：支持多窗口播放：可进行16个窗口同时1或2倍速播放，9个窗口同时4倍速播放，4个窗口同时8倍速或16倍速播放。</w:t>
            </w:r>
            <w:r>
              <w:rPr>
                <w:rFonts w:hint="eastAsia" w:ascii="仿宋" w:hAnsi="仿宋" w:eastAsia="仿宋"/>
                <w:sz w:val="24"/>
                <w:szCs w:val="24"/>
              </w:rPr>
              <w:br w:type="textWrapping"/>
            </w:r>
            <w:r>
              <w:rPr>
                <w:rFonts w:hint="eastAsia" w:ascii="仿宋" w:hAnsi="仿宋" w:eastAsia="仿宋"/>
                <w:sz w:val="24"/>
                <w:szCs w:val="24"/>
              </w:rPr>
              <w:t>10.▲分屏播放：系统需支持GA/T1154.2-2014中4.4.2.1规定的70种视频格式文件等多种安防视频格式文件功能，支持全屏、单屏、2分屏、4分屏、9分屏、16分屏播放。（提供具有资质的第三方检测机构的检测报告复印件）</w:t>
            </w:r>
          </w:p>
        </w:tc>
        <w:tc>
          <w:tcPr>
            <w:tcW w:w="840"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1</w:t>
            </w:r>
          </w:p>
        </w:tc>
        <w:tc>
          <w:tcPr>
            <w:tcW w:w="853"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21"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23</w:t>
            </w:r>
          </w:p>
        </w:tc>
        <w:tc>
          <w:tcPr>
            <w:tcW w:w="1935"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网络式键盘</w:t>
            </w:r>
          </w:p>
        </w:tc>
        <w:tc>
          <w:tcPr>
            <w:tcW w:w="5580" w:type="dxa"/>
            <w:shd w:val="clear" w:color="auto" w:fill="auto"/>
            <w:vAlign w:val="center"/>
          </w:tcPr>
          <w:p>
            <w:pPr>
              <w:rPr>
                <w:rFonts w:ascii="仿宋" w:hAnsi="仿宋" w:eastAsia="仿宋"/>
                <w:sz w:val="24"/>
                <w:szCs w:val="24"/>
              </w:rPr>
            </w:pPr>
            <w:r>
              <w:rPr>
                <w:rFonts w:hint="eastAsia" w:ascii="仿宋" w:hAnsi="仿宋" w:eastAsia="仿宋"/>
                <w:sz w:val="24"/>
                <w:szCs w:val="24"/>
              </w:rPr>
              <w:t>1.基于安卓系统的全触控式网络键盘；</w:t>
            </w:r>
            <w:r>
              <w:rPr>
                <w:rFonts w:hint="eastAsia" w:ascii="仿宋" w:hAnsi="仿宋" w:eastAsia="仿宋"/>
                <w:sz w:val="24"/>
                <w:szCs w:val="24"/>
              </w:rPr>
              <w:br w:type="textWrapping"/>
            </w:r>
            <w:r>
              <w:rPr>
                <w:rFonts w:hint="eastAsia" w:ascii="仿宋" w:hAnsi="仿宋" w:eastAsia="仿宋"/>
                <w:sz w:val="24"/>
                <w:szCs w:val="24"/>
              </w:rPr>
              <w:t>2.≥10.1英寸电容触摸屏，支持本地屏幕预览；</w:t>
            </w:r>
            <w:r>
              <w:rPr>
                <w:rFonts w:hint="eastAsia" w:ascii="仿宋" w:hAnsi="仿宋" w:eastAsia="仿宋"/>
                <w:sz w:val="24"/>
                <w:szCs w:val="24"/>
              </w:rPr>
              <w:br w:type="textWrapping"/>
            </w:r>
            <w:r>
              <w:rPr>
                <w:rFonts w:hint="eastAsia" w:ascii="仿宋" w:hAnsi="仿宋" w:eastAsia="仿宋"/>
                <w:sz w:val="24"/>
                <w:szCs w:val="24"/>
              </w:rPr>
              <w:t>3.支持≥1路HDMI或VGA外接显示器输出；</w:t>
            </w:r>
            <w:r>
              <w:rPr>
                <w:rFonts w:hint="eastAsia" w:ascii="仿宋" w:hAnsi="仿宋" w:eastAsia="仿宋"/>
                <w:sz w:val="24"/>
                <w:szCs w:val="24"/>
              </w:rPr>
              <w:br w:type="textWrapping"/>
            </w:r>
            <w:r>
              <w:rPr>
                <w:rFonts w:hint="eastAsia" w:ascii="仿宋" w:hAnsi="仿宋" w:eastAsia="仿宋"/>
                <w:sz w:val="24"/>
                <w:szCs w:val="24"/>
              </w:rPr>
              <w:t>4.支持H.265、H.264等视频解码，解码性能达1路4K@30或4路1080P@30；</w:t>
            </w:r>
            <w:r>
              <w:rPr>
                <w:rFonts w:hint="eastAsia" w:ascii="仿宋" w:hAnsi="仿宋" w:eastAsia="仿宋"/>
                <w:sz w:val="24"/>
                <w:szCs w:val="24"/>
              </w:rPr>
              <w:br w:type="textWrapping"/>
            </w:r>
            <w:r>
              <w:rPr>
                <w:rFonts w:hint="eastAsia" w:ascii="仿宋" w:hAnsi="仿宋" w:eastAsia="仿宋"/>
                <w:sz w:val="24"/>
                <w:szCs w:val="24"/>
              </w:rPr>
              <w:t>5.UI交互全新设计；</w:t>
            </w:r>
            <w:r>
              <w:rPr>
                <w:rFonts w:hint="eastAsia" w:ascii="仿宋" w:hAnsi="仿宋" w:eastAsia="仿宋"/>
                <w:sz w:val="24"/>
                <w:szCs w:val="24"/>
              </w:rPr>
              <w:br w:type="textWrapping"/>
            </w:r>
            <w:r>
              <w:rPr>
                <w:rFonts w:hint="eastAsia" w:ascii="仿宋" w:hAnsi="仿宋" w:eastAsia="仿宋"/>
                <w:sz w:val="24"/>
                <w:szCs w:val="24"/>
              </w:rPr>
              <w:t>6.开机时间试验：≤25s，解码延时试验：≤100ms</w:t>
            </w:r>
            <w:r>
              <w:rPr>
                <w:rFonts w:hint="eastAsia" w:ascii="仿宋" w:hAnsi="仿宋" w:eastAsia="仿宋"/>
                <w:sz w:val="24"/>
                <w:szCs w:val="24"/>
              </w:rPr>
              <w:br w:type="textWrapping"/>
            </w:r>
            <w:r>
              <w:rPr>
                <w:rFonts w:hint="eastAsia" w:ascii="仿宋" w:hAnsi="仿宋" w:eastAsia="仿宋"/>
                <w:sz w:val="24"/>
                <w:szCs w:val="24"/>
              </w:rPr>
              <w:t>7.支持配套接入大华前后端设备、显控设备、DSS PRO、C9100等；</w:t>
            </w:r>
            <w:r>
              <w:rPr>
                <w:rFonts w:hint="eastAsia" w:ascii="仿宋" w:hAnsi="仿宋" w:eastAsia="仿宋"/>
                <w:sz w:val="24"/>
                <w:szCs w:val="24"/>
              </w:rPr>
              <w:br w:type="textWrapping"/>
            </w:r>
            <w:r>
              <w:rPr>
                <w:rFonts w:hint="eastAsia" w:ascii="仿宋" w:hAnsi="仿宋" w:eastAsia="仿宋"/>
                <w:sz w:val="24"/>
                <w:szCs w:val="24"/>
              </w:rPr>
              <w:t>8.支持通过编号、设备树列表多种方式调用监控点上墙；</w:t>
            </w:r>
            <w:r>
              <w:rPr>
                <w:rFonts w:hint="eastAsia" w:ascii="仿宋" w:hAnsi="仿宋" w:eastAsia="仿宋"/>
                <w:sz w:val="24"/>
                <w:szCs w:val="24"/>
              </w:rPr>
              <w:br w:type="textWrapping"/>
            </w:r>
            <w:r>
              <w:rPr>
                <w:rFonts w:hint="eastAsia" w:ascii="仿宋" w:hAnsi="仿宋" w:eastAsia="仿宋"/>
                <w:sz w:val="24"/>
                <w:szCs w:val="24"/>
              </w:rPr>
              <w:t>9.支持录像、抓图等功能；</w:t>
            </w:r>
            <w:r>
              <w:rPr>
                <w:rFonts w:hint="eastAsia" w:ascii="仿宋" w:hAnsi="仿宋" w:eastAsia="仿宋"/>
                <w:sz w:val="24"/>
                <w:szCs w:val="24"/>
              </w:rPr>
              <w:br w:type="textWrapping"/>
            </w:r>
            <w:r>
              <w:rPr>
                <w:rFonts w:hint="eastAsia" w:ascii="仿宋" w:hAnsi="仿宋" w:eastAsia="仿宋"/>
                <w:sz w:val="24"/>
                <w:szCs w:val="24"/>
              </w:rPr>
              <w:t>10.支持视频综合平台、解码器等设备的电视墙控制和预案切换等功能；</w:t>
            </w:r>
            <w:r>
              <w:rPr>
                <w:rFonts w:hint="eastAsia" w:ascii="仿宋" w:hAnsi="仿宋" w:eastAsia="仿宋"/>
                <w:sz w:val="24"/>
                <w:szCs w:val="24"/>
              </w:rPr>
              <w:br w:type="textWrapping"/>
            </w:r>
            <w:r>
              <w:rPr>
                <w:rFonts w:hint="eastAsia" w:ascii="仿宋" w:hAnsi="仿宋" w:eastAsia="仿宋"/>
                <w:sz w:val="24"/>
                <w:szCs w:val="24"/>
              </w:rPr>
              <w:t>11.支持4维控制摇杆用于球机云台控制、抓图；</w:t>
            </w:r>
            <w:r>
              <w:rPr>
                <w:rFonts w:hint="eastAsia" w:ascii="仿宋" w:hAnsi="仿宋" w:eastAsia="仿宋"/>
                <w:sz w:val="24"/>
                <w:szCs w:val="24"/>
              </w:rPr>
              <w:br w:type="textWrapping"/>
            </w:r>
            <w:r>
              <w:rPr>
                <w:rFonts w:hint="eastAsia" w:ascii="仿宋" w:hAnsi="仿宋" w:eastAsia="仿宋"/>
                <w:sz w:val="24"/>
                <w:szCs w:val="24"/>
              </w:rPr>
              <w:t>12.支持用触摸按键快速进行云台变倍、聚焦、光圈、雨刷、预置点、巡航等功能；</w:t>
            </w:r>
            <w:r>
              <w:rPr>
                <w:rFonts w:hint="eastAsia" w:ascii="仿宋" w:hAnsi="仿宋" w:eastAsia="仿宋"/>
                <w:sz w:val="24"/>
                <w:szCs w:val="24"/>
              </w:rPr>
              <w:br w:type="textWrapping"/>
            </w:r>
            <w:r>
              <w:rPr>
                <w:rFonts w:hint="eastAsia" w:ascii="仿宋" w:hAnsi="仿宋" w:eastAsia="仿宋"/>
                <w:sz w:val="24"/>
                <w:szCs w:val="24"/>
              </w:rPr>
              <w:t>13.设备控制功能检查：支持画面分割、场景预案切换、轮巡显示、开关显示墙上画面、窗口漫游、放大缩小等功能；</w:t>
            </w:r>
          </w:p>
        </w:tc>
        <w:tc>
          <w:tcPr>
            <w:tcW w:w="840"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1</w:t>
            </w:r>
          </w:p>
        </w:tc>
        <w:tc>
          <w:tcPr>
            <w:tcW w:w="853"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236" w:type="dxa"/>
            <w:gridSpan w:val="3"/>
            <w:shd w:val="clear" w:color="auto" w:fill="auto"/>
            <w:vAlign w:val="center"/>
          </w:tcPr>
          <w:p>
            <w:pPr>
              <w:jc w:val="center"/>
              <w:rPr>
                <w:rFonts w:ascii="仿宋" w:hAnsi="仿宋" w:eastAsia="仿宋"/>
                <w:sz w:val="24"/>
                <w:szCs w:val="24"/>
              </w:rPr>
            </w:pPr>
            <w:r>
              <w:rPr>
                <w:rFonts w:hint="eastAsia" w:ascii="仿宋" w:hAnsi="仿宋" w:eastAsia="仿宋"/>
                <w:b/>
                <w:bCs/>
                <w:sz w:val="24"/>
                <w:szCs w:val="24"/>
              </w:rPr>
              <w:t>入侵报警</w:t>
            </w:r>
          </w:p>
        </w:tc>
        <w:tc>
          <w:tcPr>
            <w:tcW w:w="840" w:type="dxa"/>
            <w:shd w:val="clear" w:color="auto" w:fill="auto"/>
            <w:noWrap/>
            <w:vAlign w:val="center"/>
          </w:tcPr>
          <w:p>
            <w:pPr>
              <w:jc w:val="center"/>
              <w:rPr>
                <w:rFonts w:ascii="仿宋" w:hAnsi="仿宋" w:eastAsia="仿宋"/>
                <w:color w:val="000000"/>
                <w:sz w:val="24"/>
                <w:szCs w:val="24"/>
              </w:rPr>
            </w:pPr>
          </w:p>
        </w:tc>
        <w:tc>
          <w:tcPr>
            <w:tcW w:w="853" w:type="dxa"/>
            <w:shd w:val="clear" w:color="auto" w:fill="auto"/>
            <w:noWrap/>
            <w:vAlign w:val="center"/>
          </w:tcPr>
          <w:p>
            <w:pPr>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21"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1</w:t>
            </w:r>
          </w:p>
        </w:tc>
        <w:tc>
          <w:tcPr>
            <w:tcW w:w="1935"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报警主机</w:t>
            </w:r>
          </w:p>
        </w:tc>
        <w:tc>
          <w:tcPr>
            <w:tcW w:w="5580" w:type="dxa"/>
            <w:shd w:val="clear" w:color="auto" w:fill="auto"/>
          </w:tcPr>
          <w:p>
            <w:pPr>
              <w:rPr>
                <w:rFonts w:ascii="仿宋" w:hAnsi="仿宋" w:eastAsia="仿宋"/>
                <w:color w:val="000000"/>
                <w:sz w:val="24"/>
                <w:szCs w:val="24"/>
              </w:rPr>
            </w:pPr>
            <w:r>
              <w:rPr>
                <w:rFonts w:hint="eastAsia" w:ascii="仿宋" w:hAnsi="仿宋" w:eastAsia="仿宋"/>
                <w:color w:val="000000"/>
                <w:sz w:val="24"/>
                <w:szCs w:val="24"/>
              </w:rPr>
              <w:t>1 .支持本地16路报警输入，最大可扩展到256路；支持接入常开或常闭型探测器；支持探测器防拆、防短、防遮挡功能;</w:t>
            </w:r>
            <w:r>
              <w:rPr>
                <w:rFonts w:hint="eastAsia" w:ascii="仿宋" w:hAnsi="仿宋" w:eastAsia="仿宋"/>
                <w:color w:val="000000"/>
                <w:sz w:val="24"/>
                <w:szCs w:val="24"/>
              </w:rPr>
              <w:br w:type="textWrapping"/>
            </w:r>
            <w:r>
              <w:rPr>
                <w:rFonts w:hint="eastAsia" w:ascii="仿宋" w:hAnsi="仿宋" w:eastAsia="仿宋"/>
                <w:color w:val="000000"/>
                <w:sz w:val="24"/>
                <w:szCs w:val="24"/>
              </w:rPr>
              <w:t>2.支持本地4路报警输出，最大可扩展到256路；支持强制开启、强制关闭、自动控制功能，支持报警联动;</w:t>
            </w:r>
            <w:r>
              <w:rPr>
                <w:rFonts w:hint="eastAsia" w:ascii="仿宋" w:hAnsi="仿宋" w:eastAsia="仿宋"/>
                <w:color w:val="000000"/>
                <w:sz w:val="24"/>
                <w:szCs w:val="24"/>
              </w:rPr>
              <w:br w:type="textWrapping"/>
            </w:r>
            <w:r>
              <w:rPr>
                <w:rFonts w:hint="eastAsia" w:ascii="仿宋" w:hAnsi="仿宋" w:eastAsia="仿宋"/>
                <w:color w:val="000000"/>
                <w:sz w:val="24"/>
                <w:szCs w:val="24"/>
              </w:rPr>
              <w:t>3.防区类型可设置为24小时辅助、24小时震动、24小时有声、24小时无声、即时、延时、匪警、火警、周界、非报警输入、key防区，内部防区</w:t>
            </w:r>
            <w:r>
              <w:rPr>
                <w:rFonts w:hint="eastAsia" w:ascii="仿宋" w:hAnsi="仿宋" w:eastAsia="仿宋"/>
                <w:color w:val="000000"/>
                <w:sz w:val="24"/>
                <w:szCs w:val="24"/>
              </w:rPr>
              <w:br w:type="textWrapping"/>
            </w:r>
            <w:r>
              <w:rPr>
                <w:rFonts w:hint="eastAsia" w:ascii="仿宋" w:hAnsi="仿宋" w:eastAsia="仿宋"/>
                <w:color w:val="000000"/>
                <w:sz w:val="24"/>
                <w:szCs w:val="24"/>
              </w:rPr>
              <w:t>4.支持报警输入输出接口电路保护功能;</w:t>
            </w:r>
            <w:r>
              <w:rPr>
                <w:rFonts w:hint="eastAsia" w:ascii="仿宋" w:hAnsi="仿宋" w:eastAsia="仿宋"/>
                <w:color w:val="000000"/>
                <w:sz w:val="24"/>
                <w:szCs w:val="24"/>
              </w:rPr>
              <w:br w:type="textWrapping"/>
            </w:r>
            <w:r>
              <w:rPr>
                <w:rFonts w:hint="eastAsia" w:ascii="仿宋" w:hAnsi="仿宋" w:eastAsia="仿宋"/>
                <w:color w:val="000000"/>
                <w:sz w:val="24"/>
                <w:szCs w:val="24"/>
              </w:rPr>
              <w:t>5.支持异常报警，包括主机防拆报警、键盘防拆报警、主电掉电报警、蓄电池掉电报警、蓄电池欠压报警、PSTN掉线报警、网络断开报警、IP冲突报警、MAC冲突报警等;</w:t>
            </w:r>
            <w:r>
              <w:rPr>
                <w:rFonts w:hint="eastAsia" w:ascii="仿宋" w:hAnsi="仿宋" w:eastAsia="仿宋"/>
                <w:color w:val="000000"/>
                <w:sz w:val="24"/>
                <w:szCs w:val="24"/>
              </w:rPr>
              <w:br w:type="textWrapping"/>
            </w:r>
            <w:r>
              <w:rPr>
                <w:rFonts w:hint="eastAsia" w:ascii="仿宋" w:hAnsi="仿宋" w:eastAsia="仿宋"/>
                <w:color w:val="000000"/>
                <w:sz w:val="24"/>
                <w:szCs w:val="24"/>
              </w:rPr>
              <w:t>6.支持2路RS-485接口，支持最大32路键盘接入，支持打印机接入;</w:t>
            </w:r>
            <w:r>
              <w:rPr>
                <w:rFonts w:hint="eastAsia" w:ascii="仿宋" w:hAnsi="仿宋" w:eastAsia="仿宋"/>
                <w:color w:val="000000"/>
                <w:sz w:val="24"/>
                <w:szCs w:val="24"/>
              </w:rPr>
              <w:br w:type="textWrapping"/>
            </w:r>
            <w:r>
              <w:rPr>
                <w:rFonts w:hint="eastAsia" w:ascii="仿宋" w:hAnsi="仿宋" w:eastAsia="仿宋"/>
                <w:color w:val="000000"/>
                <w:sz w:val="24"/>
                <w:szCs w:val="24"/>
              </w:rPr>
              <w:t>7.支持火警、医疗、胁迫等紧急报警;</w:t>
            </w:r>
            <w:r>
              <w:rPr>
                <w:rFonts w:hint="eastAsia" w:ascii="仿宋" w:hAnsi="仿宋" w:eastAsia="仿宋"/>
                <w:color w:val="000000"/>
                <w:sz w:val="24"/>
                <w:szCs w:val="24"/>
              </w:rPr>
              <w:br w:type="textWrapping"/>
            </w:r>
            <w:r>
              <w:rPr>
                <w:rFonts w:hint="eastAsia" w:ascii="仿宋" w:hAnsi="仿宋" w:eastAsia="仿宋"/>
                <w:color w:val="000000"/>
                <w:sz w:val="24"/>
                <w:szCs w:val="24"/>
              </w:rPr>
              <w:t>8.支持定时布撤防、键盘布撤防、遥控器布撤防、IC卡布撤防、KBY 防区布撤防和平台布撤防；</w:t>
            </w:r>
            <w:r>
              <w:rPr>
                <w:rFonts w:hint="eastAsia" w:ascii="仿宋" w:hAnsi="仿宋" w:eastAsia="仿宋"/>
                <w:color w:val="000000"/>
                <w:sz w:val="24"/>
                <w:szCs w:val="24"/>
              </w:rPr>
              <w:br w:type="textWrapping"/>
            </w:r>
            <w:r>
              <w:rPr>
                <w:rFonts w:hint="eastAsia" w:ascii="仿宋" w:hAnsi="仿宋" w:eastAsia="仿宋"/>
                <w:color w:val="000000"/>
                <w:sz w:val="24"/>
                <w:szCs w:val="24"/>
              </w:rPr>
              <w:t>9.支持CID（Contact ID protocol），支持话机复用;</w:t>
            </w:r>
            <w:r>
              <w:rPr>
                <w:rFonts w:hint="eastAsia" w:ascii="仿宋" w:hAnsi="仿宋" w:eastAsia="仿宋"/>
                <w:color w:val="000000"/>
                <w:sz w:val="24"/>
                <w:szCs w:val="24"/>
              </w:rPr>
              <w:br w:type="textWrapping"/>
            </w:r>
            <w:r>
              <w:rPr>
                <w:rFonts w:hint="eastAsia" w:ascii="仿宋" w:hAnsi="仿宋" w:eastAsia="仿宋"/>
                <w:color w:val="000000"/>
                <w:sz w:val="24"/>
                <w:szCs w:val="24"/>
              </w:rPr>
              <w:t>10.可选4G模块，支持短信报警，设置个人电话后TTS语音报警，支持4G电话反控，无线网络支持主动注册;</w:t>
            </w:r>
            <w:r>
              <w:rPr>
                <w:rFonts w:hint="eastAsia" w:ascii="仿宋" w:hAnsi="仿宋" w:eastAsia="仿宋"/>
                <w:color w:val="000000"/>
                <w:sz w:val="24"/>
                <w:szCs w:val="24"/>
              </w:rPr>
              <w:br w:type="textWrapping"/>
            </w:r>
            <w:r>
              <w:rPr>
                <w:rFonts w:hint="eastAsia" w:ascii="仿宋" w:hAnsi="仿宋" w:eastAsia="仿宋"/>
                <w:color w:val="000000"/>
                <w:sz w:val="24"/>
                <w:szCs w:val="24"/>
              </w:rPr>
              <w:t>11.支持键盘、WEB多种配置方式，支持快速配置向导，支持远程配置及查询;</w:t>
            </w:r>
            <w:r>
              <w:rPr>
                <w:rFonts w:hint="eastAsia" w:ascii="仿宋" w:hAnsi="仿宋" w:eastAsia="仿宋"/>
                <w:color w:val="000000"/>
                <w:sz w:val="24"/>
                <w:szCs w:val="24"/>
              </w:rPr>
              <w:br w:type="textWrapping"/>
            </w:r>
            <w:r>
              <w:rPr>
                <w:rFonts w:hint="eastAsia" w:ascii="仿宋" w:hAnsi="仿宋" w:eastAsia="仿宋"/>
                <w:color w:val="000000"/>
                <w:sz w:val="24"/>
                <w:szCs w:val="24"/>
              </w:rPr>
              <w:t>12.支持最多8个子系统，支持单防区和子系统布撤防，支持键盘、遥控器、IC卡等多种布撤防方式;</w:t>
            </w:r>
            <w:r>
              <w:rPr>
                <w:rFonts w:hint="eastAsia" w:ascii="仿宋" w:hAnsi="仿宋" w:eastAsia="仿宋"/>
                <w:color w:val="000000"/>
                <w:sz w:val="24"/>
                <w:szCs w:val="24"/>
              </w:rPr>
              <w:br w:type="textWrapping"/>
            </w:r>
            <w:r>
              <w:rPr>
                <w:rFonts w:hint="eastAsia" w:ascii="仿宋" w:hAnsi="仿宋" w:eastAsia="仿宋"/>
                <w:color w:val="000000"/>
                <w:sz w:val="24"/>
                <w:szCs w:val="24"/>
              </w:rPr>
              <w:t>13.支持多个接警中心和报警数据上传策略;</w:t>
            </w:r>
            <w:r>
              <w:rPr>
                <w:rFonts w:hint="eastAsia" w:ascii="仿宋" w:hAnsi="仿宋" w:eastAsia="仿宋"/>
                <w:color w:val="000000"/>
                <w:sz w:val="24"/>
                <w:szCs w:val="24"/>
              </w:rPr>
              <w:br w:type="textWrapping"/>
            </w:r>
            <w:r>
              <w:rPr>
                <w:rFonts w:hint="eastAsia" w:ascii="仿宋" w:hAnsi="仿宋" w:eastAsia="仿宋"/>
                <w:color w:val="000000"/>
                <w:sz w:val="24"/>
                <w:szCs w:val="24"/>
              </w:rPr>
              <w:t>14.应支持防区报警、系统状态事件联动输出，发生/恢复事件和时间应可灵活配置。</w:t>
            </w:r>
            <w:r>
              <w:rPr>
                <w:rFonts w:hint="eastAsia" w:ascii="仿宋" w:hAnsi="仿宋" w:eastAsia="仿宋"/>
                <w:color w:val="000000"/>
                <w:sz w:val="24"/>
                <w:szCs w:val="24"/>
              </w:rPr>
              <w:br w:type="textWrapping"/>
            </w:r>
            <w:r>
              <w:rPr>
                <w:rFonts w:hint="eastAsia" w:ascii="仿宋" w:hAnsi="仿宋" w:eastAsia="仿宋"/>
                <w:color w:val="000000"/>
                <w:sz w:val="24"/>
                <w:szCs w:val="24"/>
              </w:rPr>
              <w:t>15.支持海量日志查询功能;</w:t>
            </w:r>
            <w:r>
              <w:rPr>
                <w:rFonts w:hint="eastAsia" w:ascii="仿宋" w:hAnsi="仿宋" w:eastAsia="仿宋"/>
                <w:color w:val="000000"/>
                <w:sz w:val="24"/>
                <w:szCs w:val="24"/>
              </w:rPr>
              <w:br w:type="textWrapping"/>
            </w:r>
            <w:r>
              <w:rPr>
                <w:rFonts w:hint="eastAsia" w:ascii="仿宋" w:hAnsi="仿宋" w:eastAsia="仿宋"/>
                <w:color w:val="000000"/>
                <w:sz w:val="24"/>
                <w:szCs w:val="24"/>
              </w:rPr>
              <w:t>16.支持远程升级;</w:t>
            </w:r>
            <w:r>
              <w:rPr>
                <w:rFonts w:hint="eastAsia" w:ascii="仿宋" w:hAnsi="仿宋" w:eastAsia="仿宋"/>
                <w:color w:val="000000"/>
                <w:sz w:val="24"/>
                <w:szCs w:val="24"/>
              </w:rPr>
              <w:br w:type="textWrapping"/>
            </w:r>
            <w:r>
              <w:rPr>
                <w:rFonts w:hint="eastAsia" w:ascii="仿宋" w:hAnsi="仿宋" w:eastAsia="仿宋"/>
                <w:color w:val="000000"/>
                <w:sz w:val="24"/>
                <w:szCs w:val="24"/>
              </w:rPr>
              <w:t>17.支持多种设备恢复方式;</w:t>
            </w:r>
            <w:r>
              <w:rPr>
                <w:rFonts w:hint="eastAsia" w:ascii="仿宋" w:hAnsi="仿宋" w:eastAsia="仿宋"/>
                <w:color w:val="000000"/>
                <w:sz w:val="24"/>
                <w:szCs w:val="24"/>
              </w:rPr>
              <w:br w:type="textWrapping"/>
            </w:r>
            <w:r>
              <w:rPr>
                <w:rFonts w:hint="eastAsia" w:ascii="仿宋" w:hAnsi="仿宋" w:eastAsia="仿宋"/>
                <w:color w:val="000000"/>
                <w:sz w:val="24"/>
                <w:szCs w:val="24"/>
              </w:rPr>
              <w:t>18.支持双网口，2个有线中心;</w:t>
            </w:r>
          </w:p>
        </w:tc>
        <w:tc>
          <w:tcPr>
            <w:tcW w:w="840" w:type="dxa"/>
            <w:shd w:val="clear" w:color="auto" w:fill="auto"/>
            <w:vAlign w:val="center"/>
          </w:tcPr>
          <w:p>
            <w:pPr>
              <w:jc w:val="center"/>
              <w:rPr>
                <w:rFonts w:ascii="仿宋" w:hAnsi="仿宋" w:eastAsia="仿宋"/>
                <w:color w:val="000000"/>
                <w:sz w:val="24"/>
                <w:szCs w:val="24"/>
              </w:rPr>
            </w:pPr>
            <w:r>
              <w:rPr>
                <w:rFonts w:hint="eastAsia" w:ascii="仿宋" w:hAnsi="仿宋" w:eastAsia="仿宋"/>
                <w:color w:val="000000"/>
                <w:sz w:val="24"/>
                <w:szCs w:val="24"/>
              </w:rPr>
              <w:t>1</w:t>
            </w:r>
          </w:p>
        </w:tc>
        <w:tc>
          <w:tcPr>
            <w:tcW w:w="853" w:type="dxa"/>
            <w:shd w:val="clear" w:color="auto" w:fill="auto"/>
            <w:vAlign w:val="center"/>
          </w:tcPr>
          <w:p>
            <w:pPr>
              <w:jc w:val="center"/>
              <w:rPr>
                <w:rFonts w:ascii="仿宋" w:hAnsi="仿宋" w:eastAsia="仿宋"/>
                <w:color w:val="000000"/>
                <w:sz w:val="24"/>
                <w:szCs w:val="24"/>
              </w:rPr>
            </w:pPr>
            <w:r>
              <w:rPr>
                <w:rFonts w:hint="eastAsia" w:ascii="仿宋" w:hAnsi="仿宋" w:eastAsia="仿宋"/>
                <w:color w:val="000000"/>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21"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2</w:t>
            </w:r>
          </w:p>
        </w:tc>
        <w:tc>
          <w:tcPr>
            <w:tcW w:w="1935"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防盗键盘</w:t>
            </w:r>
          </w:p>
        </w:tc>
        <w:tc>
          <w:tcPr>
            <w:tcW w:w="5580" w:type="dxa"/>
            <w:shd w:val="clear" w:color="auto" w:fill="auto"/>
          </w:tcPr>
          <w:p>
            <w:pPr>
              <w:rPr>
                <w:rFonts w:ascii="仿宋" w:hAnsi="仿宋" w:eastAsia="仿宋"/>
                <w:color w:val="000000"/>
                <w:sz w:val="24"/>
                <w:szCs w:val="24"/>
              </w:rPr>
            </w:pPr>
            <w:r>
              <w:rPr>
                <w:rFonts w:hint="eastAsia" w:ascii="仿宋" w:hAnsi="仿宋" w:eastAsia="仿宋"/>
                <w:color w:val="000000"/>
                <w:sz w:val="24"/>
                <w:szCs w:val="24"/>
              </w:rPr>
              <w:t>1.配套报警主机使用，拥有防区状态、故障、布撤防、网络、通讯等5种指示灯</w:t>
            </w:r>
            <w:r>
              <w:rPr>
                <w:rFonts w:hint="eastAsia" w:ascii="仿宋" w:hAnsi="仿宋" w:eastAsia="仿宋"/>
                <w:color w:val="000000"/>
                <w:sz w:val="24"/>
                <w:szCs w:val="24"/>
              </w:rPr>
              <w:br w:type="textWrapping"/>
            </w:r>
            <w:r>
              <w:rPr>
                <w:rFonts w:hint="eastAsia" w:ascii="仿宋" w:hAnsi="仿宋" w:eastAsia="仿宋"/>
                <w:color w:val="000000"/>
                <w:sz w:val="24"/>
                <w:szCs w:val="24"/>
              </w:rPr>
              <w:t>2.分辨率：不少于128x64 ；</w:t>
            </w:r>
            <w:r>
              <w:rPr>
                <w:rFonts w:hint="eastAsia" w:ascii="仿宋" w:hAnsi="仿宋" w:eastAsia="仿宋"/>
                <w:color w:val="000000"/>
                <w:sz w:val="24"/>
                <w:szCs w:val="24"/>
              </w:rPr>
              <w:br w:type="textWrapping"/>
            </w:r>
            <w:r>
              <w:rPr>
                <w:rFonts w:hint="eastAsia" w:ascii="仿宋" w:hAnsi="仿宋" w:eastAsia="仿宋"/>
                <w:color w:val="000000"/>
                <w:sz w:val="24"/>
                <w:szCs w:val="24"/>
              </w:rPr>
              <w:t>3.支持防区状态、系统故障、程序版本、通信参数等查询操作</w:t>
            </w:r>
            <w:r>
              <w:rPr>
                <w:rFonts w:hint="eastAsia" w:ascii="仿宋" w:hAnsi="仿宋" w:eastAsia="仿宋"/>
                <w:color w:val="000000"/>
                <w:sz w:val="24"/>
                <w:szCs w:val="24"/>
              </w:rPr>
              <w:br w:type="textWrapping"/>
            </w:r>
            <w:r>
              <w:rPr>
                <w:rFonts w:hint="eastAsia" w:ascii="仿宋" w:hAnsi="仿宋" w:eastAsia="仿宋"/>
                <w:color w:val="000000"/>
                <w:sz w:val="24"/>
                <w:szCs w:val="24"/>
              </w:rPr>
              <w:t>4.支持本地、遥控器等布撤防方式</w:t>
            </w:r>
            <w:r>
              <w:rPr>
                <w:rFonts w:hint="eastAsia" w:ascii="仿宋" w:hAnsi="仿宋" w:eastAsia="仿宋"/>
                <w:color w:val="000000"/>
                <w:sz w:val="24"/>
                <w:szCs w:val="24"/>
              </w:rPr>
              <w:br w:type="textWrapping"/>
            </w:r>
            <w:r>
              <w:rPr>
                <w:rFonts w:hint="eastAsia" w:ascii="仿宋" w:hAnsi="仿宋" w:eastAsia="仿宋"/>
                <w:color w:val="000000"/>
                <w:sz w:val="24"/>
                <w:szCs w:val="24"/>
              </w:rPr>
              <w:t>5.支持对主机编程、布撤防、消警、旁路/旁路恢复、 子系统操作、继电器操作、防区状态查询、步测模式等功能</w:t>
            </w:r>
            <w:r>
              <w:rPr>
                <w:rFonts w:hint="eastAsia" w:ascii="仿宋" w:hAnsi="仿宋" w:eastAsia="仿宋"/>
                <w:color w:val="000000"/>
                <w:sz w:val="24"/>
                <w:szCs w:val="24"/>
              </w:rPr>
              <w:br w:type="textWrapping"/>
            </w:r>
            <w:r>
              <w:rPr>
                <w:rFonts w:hint="eastAsia" w:ascii="仿宋" w:hAnsi="仿宋" w:eastAsia="仿宋"/>
                <w:color w:val="000000"/>
                <w:sz w:val="24"/>
                <w:szCs w:val="24"/>
              </w:rPr>
              <w:t>6.具有0~9数字键和菜单键；具蜂鸣器；壳体防拆；对主机编程、布撤防、消警、旁路/旁路恢复、 子系统操作、继电器操作、防区状态查询、步测模式等功能；</w:t>
            </w:r>
            <w:r>
              <w:rPr>
                <w:rFonts w:hint="eastAsia" w:ascii="仿宋" w:hAnsi="仿宋" w:eastAsia="仿宋"/>
                <w:color w:val="000000"/>
                <w:sz w:val="24"/>
                <w:szCs w:val="24"/>
              </w:rPr>
              <w:br w:type="textWrapping"/>
            </w:r>
            <w:r>
              <w:rPr>
                <w:rFonts w:hint="eastAsia" w:ascii="仿宋" w:hAnsi="仿宋" w:eastAsia="仿宋"/>
                <w:color w:val="000000"/>
                <w:sz w:val="24"/>
                <w:szCs w:val="24"/>
              </w:rPr>
              <w:t>7.支持防区状态、系统故障、程序版本、通信参数查询；</w:t>
            </w:r>
            <w:r>
              <w:rPr>
                <w:rFonts w:hint="eastAsia" w:ascii="仿宋" w:hAnsi="仿宋" w:eastAsia="仿宋"/>
                <w:color w:val="000000"/>
                <w:sz w:val="24"/>
                <w:szCs w:val="24"/>
              </w:rPr>
              <w:br w:type="textWrapping"/>
            </w:r>
            <w:r>
              <w:rPr>
                <w:rFonts w:hint="eastAsia" w:ascii="仿宋" w:hAnsi="仿宋" w:eastAsia="仿宋"/>
                <w:color w:val="000000"/>
                <w:sz w:val="24"/>
                <w:szCs w:val="24"/>
              </w:rPr>
              <w:t>8.支持无线433MHz,支持无线遥控器，RS485接口与主机连接；</w:t>
            </w:r>
          </w:p>
        </w:tc>
        <w:tc>
          <w:tcPr>
            <w:tcW w:w="840" w:type="dxa"/>
            <w:shd w:val="clear" w:color="auto" w:fill="auto"/>
            <w:vAlign w:val="center"/>
          </w:tcPr>
          <w:p>
            <w:pPr>
              <w:jc w:val="center"/>
              <w:rPr>
                <w:rFonts w:ascii="仿宋" w:hAnsi="仿宋" w:eastAsia="仿宋"/>
                <w:color w:val="000000"/>
                <w:sz w:val="24"/>
                <w:szCs w:val="24"/>
              </w:rPr>
            </w:pPr>
            <w:r>
              <w:rPr>
                <w:rFonts w:hint="eastAsia" w:ascii="仿宋" w:hAnsi="仿宋" w:eastAsia="仿宋"/>
                <w:color w:val="000000"/>
                <w:sz w:val="24"/>
                <w:szCs w:val="24"/>
              </w:rPr>
              <w:t>1</w:t>
            </w:r>
          </w:p>
        </w:tc>
        <w:tc>
          <w:tcPr>
            <w:tcW w:w="853" w:type="dxa"/>
            <w:shd w:val="clear" w:color="auto" w:fill="auto"/>
            <w:vAlign w:val="center"/>
          </w:tcPr>
          <w:p>
            <w:pPr>
              <w:jc w:val="center"/>
              <w:rPr>
                <w:rFonts w:ascii="仿宋" w:hAnsi="仿宋" w:eastAsia="仿宋"/>
                <w:color w:val="000000"/>
                <w:sz w:val="24"/>
                <w:szCs w:val="24"/>
              </w:rPr>
            </w:pPr>
            <w:r>
              <w:rPr>
                <w:rFonts w:hint="eastAsia" w:ascii="仿宋" w:hAnsi="仿宋" w:eastAsia="仿宋"/>
                <w:color w:val="000000"/>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21"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3</w:t>
            </w:r>
          </w:p>
        </w:tc>
        <w:tc>
          <w:tcPr>
            <w:tcW w:w="1935"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 xml:space="preserve">智能三鉴入侵探测器 </w:t>
            </w:r>
          </w:p>
        </w:tc>
        <w:tc>
          <w:tcPr>
            <w:tcW w:w="5580" w:type="dxa"/>
            <w:shd w:val="clear" w:color="auto" w:fill="auto"/>
          </w:tcPr>
          <w:p>
            <w:pPr>
              <w:rPr>
                <w:rFonts w:ascii="仿宋" w:hAnsi="仿宋" w:eastAsia="仿宋"/>
                <w:color w:val="000000"/>
                <w:sz w:val="24"/>
                <w:szCs w:val="24"/>
              </w:rPr>
            </w:pPr>
            <w:r>
              <w:rPr>
                <w:rFonts w:hint="eastAsia" w:ascii="仿宋" w:hAnsi="仿宋" w:eastAsia="仿宋"/>
                <w:color w:val="000000"/>
                <w:sz w:val="24"/>
                <w:szCs w:val="24"/>
              </w:rPr>
              <w:t>1.本产品为微波+被动红外+人工智能复合型三鉴室内入侵探测器采用了先进的信号分析技术，可有效防止因各种环境因素引起的误报;</w:t>
            </w:r>
            <w:r>
              <w:rPr>
                <w:rFonts w:hint="eastAsia" w:ascii="仿宋" w:hAnsi="仿宋" w:eastAsia="仿宋"/>
                <w:color w:val="000000"/>
                <w:sz w:val="24"/>
                <w:szCs w:val="24"/>
              </w:rPr>
              <w:br w:type="textWrapping"/>
            </w:r>
            <w:r>
              <w:rPr>
                <w:rFonts w:hint="eastAsia" w:ascii="仿宋" w:hAnsi="仿宋" w:eastAsia="仿宋"/>
                <w:color w:val="000000"/>
                <w:sz w:val="24"/>
                <w:szCs w:val="24"/>
              </w:rPr>
              <w:t>2.红外双元低噪声热释红外传感器，微波频率：10.525GHz；</w:t>
            </w:r>
            <w:r>
              <w:rPr>
                <w:rFonts w:hint="eastAsia" w:ascii="仿宋" w:hAnsi="仿宋" w:eastAsia="仿宋"/>
                <w:color w:val="000000"/>
                <w:sz w:val="24"/>
                <w:szCs w:val="24"/>
              </w:rPr>
              <w:br w:type="textWrapping"/>
            </w:r>
            <w:r>
              <w:rPr>
                <w:rFonts w:hint="eastAsia" w:ascii="仿宋" w:hAnsi="仿宋" w:eastAsia="仿宋"/>
                <w:color w:val="000000"/>
                <w:sz w:val="24"/>
                <w:szCs w:val="24"/>
              </w:rPr>
              <w:t>3.探测范围：安装高度2.5m时,探测直径7m 安装高度3.6m时,探测直径12m 安装高度4.5m时,探测直径13m 探测角度360度</w:t>
            </w:r>
            <w:r>
              <w:rPr>
                <w:rFonts w:hint="eastAsia" w:ascii="仿宋" w:hAnsi="仿宋" w:eastAsia="仿宋"/>
                <w:color w:val="000000"/>
                <w:sz w:val="24"/>
                <w:szCs w:val="24"/>
              </w:rPr>
              <w:br w:type="textWrapping"/>
            </w:r>
            <w:r>
              <w:rPr>
                <w:rFonts w:hint="eastAsia" w:ascii="仿宋" w:hAnsi="仿宋" w:eastAsia="仿宋"/>
                <w:color w:val="000000"/>
                <w:sz w:val="24"/>
                <w:szCs w:val="24"/>
              </w:rPr>
              <w:t>4.报警继电器输出：常闭/常开可选，接点容量28VDC，100mA；</w:t>
            </w:r>
            <w:r>
              <w:rPr>
                <w:rFonts w:hint="eastAsia" w:ascii="仿宋" w:hAnsi="仿宋" w:eastAsia="仿宋"/>
                <w:color w:val="000000"/>
                <w:sz w:val="24"/>
                <w:szCs w:val="24"/>
              </w:rPr>
              <w:br w:type="textWrapping"/>
            </w:r>
            <w:r>
              <w:rPr>
                <w:rFonts w:hint="eastAsia" w:ascii="仿宋" w:hAnsi="仿宋" w:eastAsia="仿宋"/>
                <w:color w:val="000000"/>
                <w:sz w:val="24"/>
                <w:szCs w:val="24"/>
              </w:rPr>
              <w:t>5.支持防拆常闭无电压输出，接点容量28VDC，100mA；</w:t>
            </w:r>
            <w:r>
              <w:rPr>
                <w:rFonts w:hint="eastAsia" w:ascii="仿宋" w:hAnsi="仿宋" w:eastAsia="仿宋"/>
                <w:color w:val="000000"/>
                <w:sz w:val="24"/>
                <w:szCs w:val="24"/>
              </w:rPr>
              <w:br w:type="textWrapping"/>
            </w:r>
            <w:r>
              <w:rPr>
                <w:rFonts w:hint="eastAsia" w:ascii="仿宋" w:hAnsi="仿宋" w:eastAsia="仿宋"/>
                <w:color w:val="000000"/>
                <w:sz w:val="24"/>
                <w:szCs w:val="24"/>
              </w:rPr>
              <w:t>6.LED指示灯：绿色：红外被触发 黄色：微波被触发 红色：报警；</w:t>
            </w:r>
            <w:r>
              <w:rPr>
                <w:rFonts w:hint="eastAsia" w:ascii="仿宋" w:hAnsi="仿宋" w:eastAsia="仿宋"/>
                <w:color w:val="000000"/>
                <w:sz w:val="24"/>
                <w:szCs w:val="24"/>
              </w:rPr>
              <w:br w:type="textWrapping"/>
            </w:r>
            <w:r>
              <w:rPr>
                <w:rFonts w:hint="eastAsia" w:ascii="仿宋" w:hAnsi="仿宋" w:eastAsia="仿宋"/>
                <w:color w:val="000000"/>
                <w:sz w:val="24"/>
                <w:szCs w:val="24"/>
              </w:rPr>
              <w:t>7.工作电流：≤30mA（DC12V）；供电方式DC9V-16V；</w:t>
            </w:r>
          </w:p>
        </w:tc>
        <w:tc>
          <w:tcPr>
            <w:tcW w:w="840" w:type="dxa"/>
            <w:shd w:val="clear" w:color="auto" w:fill="auto"/>
            <w:vAlign w:val="center"/>
          </w:tcPr>
          <w:p>
            <w:pPr>
              <w:jc w:val="center"/>
              <w:rPr>
                <w:rFonts w:ascii="仿宋" w:hAnsi="仿宋" w:eastAsia="仿宋"/>
                <w:color w:val="000000"/>
                <w:sz w:val="24"/>
                <w:szCs w:val="24"/>
              </w:rPr>
            </w:pPr>
            <w:r>
              <w:rPr>
                <w:rFonts w:hint="eastAsia" w:ascii="仿宋" w:hAnsi="仿宋" w:eastAsia="仿宋"/>
                <w:color w:val="000000"/>
                <w:sz w:val="24"/>
                <w:szCs w:val="24"/>
              </w:rPr>
              <w:t>2</w:t>
            </w:r>
          </w:p>
        </w:tc>
        <w:tc>
          <w:tcPr>
            <w:tcW w:w="853" w:type="dxa"/>
            <w:shd w:val="clear" w:color="auto" w:fill="auto"/>
            <w:vAlign w:val="center"/>
          </w:tcPr>
          <w:p>
            <w:pPr>
              <w:jc w:val="center"/>
              <w:rPr>
                <w:rFonts w:ascii="仿宋" w:hAnsi="仿宋" w:eastAsia="仿宋"/>
                <w:color w:val="000000"/>
                <w:sz w:val="24"/>
                <w:szCs w:val="24"/>
              </w:rPr>
            </w:pPr>
            <w:r>
              <w:rPr>
                <w:rFonts w:hint="eastAsia" w:ascii="仿宋" w:hAnsi="仿宋" w:eastAsia="仿宋"/>
                <w:color w:val="000000"/>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21"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4</w:t>
            </w:r>
          </w:p>
        </w:tc>
        <w:tc>
          <w:tcPr>
            <w:tcW w:w="1935"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声光警号</w:t>
            </w:r>
          </w:p>
        </w:tc>
        <w:tc>
          <w:tcPr>
            <w:tcW w:w="5580" w:type="dxa"/>
            <w:shd w:val="clear" w:color="auto" w:fill="auto"/>
            <w:vAlign w:val="center"/>
          </w:tcPr>
          <w:p>
            <w:pPr>
              <w:rPr>
                <w:rFonts w:ascii="仿宋" w:hAnsi="仿宋" w:eastAsia="仿宋"/>
                <w:sz w:val="24"/>
                <w:szCs w:val="24"/>
              </w:rPr>
            </w:pPr>
            <w:r>
              <w:rPr>
                <w:rFonts w:hint="eastAsia" w:ascii="仿宋" w:hAnsi="仿宋" w:eastAsia="仿宋"/>
                <w:sz w:val="24"/>
                <w:szCs w:val="24"/>
              </w:rPr>
              <w:t>1.警号（红白色）；</w:t>
            </w:r>
            <w:r>
              <w:rPr>
                <w:rFonts w:hint="eastAsia" w:ascii="仿宋" w:hAnsi="仿宋" w:eastAsia="仿宋"/>
                <w:sz w:val="24"/>
                <w:szCs w:val="24"/>
              </w:rPr>
              <w:br w:type="textWrapping"/>
            </w:r>
            <w:r>
              <w:rPr>
                <w:rFonts w:hint="eastAsia" w:ascii="仿宋" w:hAnsi="仿宋" w:eastAsia="仿宋"/>
                <w:sz w:val="24"/>
                <w:szCs w:val="24"/>
              </w:rPr>
              <w:t>2.报警音量:105dBat30cm</w:t>
            </w:r>
            <w:r>
              <w:rPr>
                <w:rFonts w:hint="eastAsia" w:ascii="仿宋" w:hAnsi="仿宋" w:eastAsia="仿宋"/>
                <w:sz w:val="24"/>
                <w:szCs w:val="24"/>
              </w:rPr>
              <w:br w:type="textWrapping"/>
            </w:r>
            <w:r>
              <w:rPr>
                <w:rFonts w:hint="eastAsia" w:ascii="仿宋" w:hAnsi="仿宋" w:eastAsia="仿宋"/>
                <w:sz w:val="24"/>
                <w:szCs w:val="24"/>
              </w:rPr>
              <w:t>3.防护等级：IP54，室外防水</w:t>
            </w:r>
            <w:r>
              <w:rPr>
                <w:rFonts w:hint="eastAsia" w:ascii="仿宋" w:hAnsi="仿宋" w:eastAsia="仿宋"/>
                <w:sz w:val="24"/>
                <w:szCs w:val="24"/>
              </w:rPr>
              <w:br w:type="textWrapping"/>
            </w:r>
            <w:r>
              <w:rPr>
                <w:rFonts w:hint="eastAsia" w:ascii="仿宋" w:hAnsi="仿宋" w:eastAsia="仿宋"/>
                <w:sz w:val="24"/>
                <w:szCs w:val="24"/>
              </w:rPr>
              <w:t>4.内置水平仪，便于辅助安装</w:t>
            </w:r>
            <w:r>
              <w:rPr>
                <w:rFonts w:hint="eastAsia" w:ascii="仿宋" w:hAnsi="仿宋" w:eastAsia="仿宋"/>
                <w:sz w:val="24"/>
                <w:szCs w:val="24"/>
              </w:rPr>
              <w:br w:type="textWrapping"/>
            </w:r>
            <w:r>
              <w:rPr>
                <w:rFonts w:hint="eastAsia" w:ascii="仿宋" w:hAnsi="仿宋" w:eastAsia="仿宋"/>
                <w:sz w:val="24"/>
                <w:szCs w:val="24"/>
              </w:rPr>
              <w:t>5.支持关闭报警声音输出，实现声光报警模式和光闪模式切换</w:t>
            </w:r>
          </w:p>
        </w:tc>
        <w:tc>
          <w:tcPr>
            <w:tcW w:w="840" w:type="dxa"/>
            <w:shd w:val="clear" w:color="auto" w:fill="auto"/>
            <w:vAlign w:val="center"/>
          </w:tcPr>
          <w:p>
            <w:pPr>
              <w:jc w:val="center"/>
              <w:rPr>
                <w:rFonts w:ascii="仿宋" w:hAnsi="仿宋" w:eastAsia="仿宋"/>
                <w:color w:val="000000"/>
                <w:sz w:val="24"/>
                <w:szCs w:val="24"/>
              </w:rPr>
            </w:pPr>
            <w:r>
              <w:rPr>
                <w:rFonts w:hint="eastAsia" w:ascii="仿宋" w:hAnsi="仿宋" w:eastAsia="仿宋"/>
                <w:color w:val="000000"/>
                <w:sz w:val="24"/>
                <w:szCs w:val="24"/>
              </w:rPr>
              <w:t>1</w:t>
            </w:r>
          </w:p>
        </w:tc>
        <w:tc>
          <w:tcPr>
            <w:tcW w:w="853" w:type="dxa"/>
            <w:shd w:val="clear" w:color="auto" w:fill="auto"/>
            <w:vAlign w:val="center"/>
          </w:tcPr>
          <w:p>
            <w:pPr>
              <w:jc w:val="center"/>
              <w:rPr>
                <w:rFonts w:ascii="仿宋" w:hAnsi="仿宋" w:eastAsia="仿宋"/>
                <w:color w:val="000000"/>
                <w:sz w:val="24"/>
                <w:szCs w:val="24"/>
              </w:rPr>
            </w:pPr>
            <w:r>
              <w:rPr>
                <w:rFonts w:hint="eastAsia" w:ascii="仿宋" w:hAnsi="仿宋" w:eastAsia="仿宋"/>
                <w:color w:val="000000"/>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21"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5</w:t>
            </w:r>
          </w:p>
        </w:tc>
        <w:tc>
          <w:tcPr>
            <w:tcW w:w="1935"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报警按钮</w:t>
            </w:r>
          </w:p>
        </w:tc>
        <w:tc>
          <w:tcPr>
            <w:tcW w:w="5580" w:type="dxa"/>
            <w:shd w:val="clear" w:color="auto" w:fill="auto"/>
            <w:vAlign w:val="center"/>
          </w:tcPr>
          <w:p>
            <w:pPr>
              <w:rPr>
                <w:rFonts w:ascii="仿宋" w:hAnsi="仿宋" w:eastAsia="仿宋"/>
                <w:sz w:val="24"/>
                <w:szCs w:val="24"/>
              </w:rPr>
            </w:pPr>
            <w:r>
              <w:rPr>
                <w:rFonts w:hint="eastAsia" w:ascii="仿宋" w:hAnsi="仿宋" w:eastAsia="仿宋"/>
                <w:sz w:val="24"/>
                <w:szCs w:val="24"/>
              </w:rPr>
              <w:t>1.紧急按钮面板式（适合86底盒）</w:t>
            </w:r>
            <w:r>
              <w:rPr>
                <w:rFonts w:hint="eastAsia" w:ascii="仿宋" w:hAnsi="仿宋" w:eastAsia="仿宋"/>
                <w:sz w:val="24"/>
                <w:szCs w:val="24"/>
              </w:rPr>
              <w:br w:type="textWrapping"/>
            </w:r>
            <w:r>
              <w:rPr>
                <w:rFonts w:hint="eastAsia" w:ascii="仿宋" w:hAnsi="仿宋" w:eastAsia="仿宋"/>
                <w:sz w:val="24"/>
                <w:szCs w:val="24"/>
              </w:rPr>
              <w:t>2.钥匙复位</w:t>
            </w:r>
            <w:r>
              <w:rPr>
                <w:rFonts w:hint="eastAsia" w:ascii="仿宋" w:hAnsi="仿宋" w:eastAsia="仿宋"/>
                <w:sz w:val="24"/>
                <w:szCs w:val="24"/>
              </w:rPr>
              <w:br w:type="textWrapping"/>
            </w:r>
            <w:r>
              <w:rPr>
                <w:rFonts w:hint="eastAsia" w:ascii="仿宋" w:hAnsi="仿宋" w:eastAsia="仿宋"/>
                <w:sz w:val="24"/>
                <w:szCs w:val="24"/>
              </w:rPr>
              <w:t>3.防火ABS阻燃外壳</w:t>
            </w:r>
            <w:r>
              <w:rPr>
                <w:rFonts w:hint="eastAsia" w:ascii="仿宋" w:hAnsi="仿宋" w:eastAsia="仿宋"/>
                <w:sz w:val="24"/>
                <w:szCs w:val="24"/>
              </w:rPr>
              <w:br w:type="textWrapping"/>
            </w:r>
            <w:r>
              <w:rPr>
                <w:rFonts w:hint="eastAsia" w:ascii="仿宋" w:hAnsi="仿宋" w:eastAsia="仿宋"/>
                <w:sz w:val="24"/>
                <w:szCs w:val="24"/>
              </w:rPr>
              <w:t>4.报警输出：常闭;常开</w:t>
            </w:r>
            <w:r>
              <w:rPr>
                <w:rFonts w:hint="eastAsia" w:ascii="仿宋" w:hAnsi="仿宋" w:eastAsia="仿宋"/>
                <w:sz w:val="24"/>
                <w:szCs w:val="24"/>
              </w:rPr>
              <w:br w:type="textWrapping"/>
            </w:r>
            <w:r>
              <w:rPr>
                <w:rFonts w:hint="eastAsia" w:ascii="仿宋" w:hAnsi="仿宋" w:eastAsia="仿宋"/>
                <w:sz w:val="24"/>
                <w:szCs w:val="24"/>
              </w:rPr>
              <w:t>5.标称电流：≤2A（耐电流）</w:t>
            </w:r>
            <w:r>
              <w:rPr>
                <w:rFonts w:hint="eastAsia" w:ascii="仿宋" w:hAnsi="仿宋" w:eastAsia="仿宋"/>
                <w:sz w:val="24"/>
                <w:szCs w:val="24"/>
              </w:rPr>
              <w:br w:type="textWrapping"/>
            </w:r>
            <w:r>
              <w:rPr>
                <w:rFonts w:hint="eastAsia" w:ascii="仿宋" w:hAnsi="仿宋" w:eastAsia="仿宋"/>
                <w:sz w:val="24"/>
                <w:szCs w:val="24"/>
              </w:rPr>
              <w:t>6.标称电压：≤125VDC（耐压）</w:t>
            </w:r>
            <w:r>
              <w:rPr>
                <w:rFonts w:hint="eastAsia" w:ascii="仿宋" w:hAnsi="仿宋" w:eastAsia="仿宋"/>
                <w:sz w:val="24"/>
                <w:szCs w:val="24"/>
              </w:rPr>
              <w:br w:type="textWrapping"/>
            </w:r>
            <w:r>
              <w:rPr>
                <w:rFonts w:hint="eastAsia" w:ascii="仿宋" w:hAnsi="仿宋" w:eastAsia="仿宋"/>
                <w:sz w:val="24"/>
                <w:szCs w:val="24"/>
              </w:rPr>
              <w:t>7.外壳材质：阻燃ABS</w:t>
            </w:r>
            <w:r>
              <w:rPr>
                <w:rFonts w:hint="eastAsia" w:ascii="仿宋" w:hAnsi="仿宋" w:eastAsia="仿宋"/>
                <w:sz w:val="24"/>
                <w:szCs w:val="24"/>
              </w:rPr>
              <w:br w:type="textWrapping"/>
            </w:r>
            <w:r>
              <w:rPr>
                <w:rFonts w:hint="eastAsia" w:ascii="仿宋" w:hAnsi="仿宋" w:eastAsia="仿宋"/>
                <w:sz w:val="24"/>
                <w:szCs w:val="24"/>
              </w:rPr>
              <w:t>8.安装方式：86底盒</w:t>
            </w:r>
          </w:p>
        </w:tc>
        <w:tc>
          <w:tcPr>
            <w:tcW w:w="840" w:type="dxa"/>
            <w:shd w:val="clear" w:color="auto" w:fill="auto"/>
            <w:vAlign w:val="center"/>
          </w:tcPr>
          <w:p>
            <w:pPr>
              <w:jc w:val="center"/>
              <w:rPr>
                <w:rFonts w:ascii="仿宋" w:hAnsi="仿宋" w:eastAsia="仿宋"/>
                <w:color w:val="000000"/>
                <w:sz w:val="24"/>
                <w:szCs w:val="24"/>
              </w:rPr>
            </w:pPr>
            <w:r>
              <w:rPr>
                <w:rFonts w:hint="eastAsia" w:ascii="仿宋" w:hAnsi="仿宋" w:eastAsia="仿宋"/>
                <w:color w:val="000000"/>
                <w:sz w:val="24"/>
                <w:szCs w:val="24"/>
              </w:rPr>
              <w:t>1</w:t>
            </w:r>
          </w:p>
        </w:tc>
        <w:tc>
          <w:tcPr>
            <w:tcW w:w="853" w:type="dxa"/>
            <w:shd w:val="clear" w:color="auto" w:fill="auto"/>
            <w:vAlign w:val="center"/>
          </w:tcPr>
          <w:p>
            <w:pPr>
              <w:jc w:val="center"/>
              <w:rPr>
                <w:rFonts w:ascii="仿宋" w:hAnsi="仿宋" w:eastAsia="仿宋"/>
                <w:color w:val="000000"/>
                <w:sz w:val="24"/>
                <w:szCs w:val="24"/>
              </w:rPr>
            </w:pPr>
            <w:r>
              <w:rPr>
                <w:rFonts w:hint="eastAsia" w:ascii="仿宋" w:hAnsi="仿宋" w:eastAsia="仿宋"/>
                <w:color w:val="000000"/>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21"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6</w:t>
            </w:r>
          </w:p>
        </w:tc>
        <w:tc>
          <w:tcPr>
            <w:tcW w:w="1935"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报警管理软件</w:t>
            </w:r>
          </w:p>
        </w:tc>
        <w:tc>
          <w:tcPr>
            <w:tcW w:w="5580" w:type="dxa"/>
            <w:shd w:val="clear" w:color="auto" w:fill="auto"/>
            <w:vAlign w:val="center"/>
          </w:tcPr>
          <w:p>
            <w:pPr>
              <w:rPr>
                <w:rFonts w:ascii="仿宋" w:hAnsi="仿宋" w:eastAsia="仿宋"/>
                <w:sz w:val="24"/>
                <w:szCs w:val="24"/>
              </w:rPr>
            </w:pPr>
            <w:r>
              <w:rPr>
                <w:rFonts w:hint="eastAsia" w:ascii="仿宋" w:hAnsi="仿宋" w:eastAsia="仿宋"/>
                <w:sz w:val="24"/>
                <w:szCs w:val="24"/>
              </w:rPr>
              <w:t>1.入侵报警应用基于前端防区探测器进行园区范围内的入侵行为或意外事件的迅速感知和处理，实现针对园区内部的高效安全防范。</w:t>
            </w:r>
            <w:r>
              <w:rPr>
                <w:rFonts w:hint="eastAsia" w:ascii="仿宋" w:hAnsi="仿宋" w:eastAsia="仿宋"/>
                <w:sz w:val="24"/>
                <w:szCs w:val="24"/>
              </w:rPr>
              <w:br w:type="textWrapping"/>
            </w:r>
            <w:r>
              <w:rPr>
                <w:rFonts w:hint="eastAsia" w:ascii="仿宋" w:hAnsi="仿宋" w:eastAsia="仿宋"/>
                <w:sz w:val="24"/>
                <w:szCs w:val="24"/>
              </w:rPr>
              <w:t>2.支持报警子系统管理能力，包含布防、撤防、消警控制操作；</w:t>
            </w:r>
            <w:r>
              <w:rPr>
                <w:rFonts w:hint="eastAsia" w:ascii="仿宋" w:hAnsi="仿宋" w:eastAsia="仿宋"/>
                <w:sz w:val="24"/>
                <w:szCs w:val="24"/>
              </w:rPr>
              <w:br w:type="textWrapping"/>
            </w:r>
            <w:r>
              <w:rPr>
                <w:rFonts w:hint="eastAsia" w:ascii="仿宋" w:hAnsi="仿宋" w:eastAsia="仿宋"/>
                <w:sz w:val="24"/>
                <w:szCs w:val="24"/>
              </w:rPr>
              <w:t>3.支持防区管理能力，包含旁路、旁路恢复操作；</w:t>
            </w:r>
            <w:r>
              <w:rPr>
                <w:rFonts w:hint="eastAsia" w:ascii="仿宋" w:hAnsi="仿宋" w:eastAsia="仿宋"/>
                <w:sz w:val="24"/>
                <w:szCs w:val="24"/>
              </w:rPr>
              <w:br w:type="textWrapping"/>
            </w:r>
            <w:r>
              <w:rPr>
                <w:rFonts w:hint="eastAsia" w:ascii="仿宋" w:hAnsi="仿宋" w:eastAsia="仿宋"/>
                <w:sz w:val="24"/>
                <w:szCs w:val="24"/>
              </w:rPr>
              <w:t>4.支持实时入侵报警能力；</w:t>
            </w:r>
            <w:r>
              <w:rPr>
                <w:rFonts w:hint="eastAsia" w:ascii="仿宋" w:hAnsi="仿宋" w:eastAsia="仿宋"/>
                <w:sz w:val="24"/>
                <w:szCs w:val="24"/>
              </w:rPr>
              <w:br w:type="textWrapping"/>
            </w:r>
            <w:r>
              <w:rPr>
                <w:rFonts w:hint="eastAsia" w:ascii="仿宋" w:hAnsi="仿宋" w:eastAsia="仿宋"/>
                <w:sz w:val="24"/>
                <w:szCs w:val="24"/>
              </w:rPr>
              <w:t>5.支持历史入侵报警事件查询及导出能力</w:t>
            </w:r>
          </w:p>
        </w:tc>
        <w:tc>
          <w:tcPr>
            <w:tcW w:w="840" w:type="dxa"/>
            <w:shd w:val="clear" w:color="auto" w:fill="auto"/>
            <w:vAlign w:val="center"/>
          </w:tcPr>
          <w:p>
            <w:pPr>
              <w:jc w:val="center"/>
              <w:rPr>
                <w:rFonts w:ascii="仿宋" w:hAnsi="仿宋" w:eastAsia="仿宋"/>
                <w:color w:val="000000"/>
                <w:sz w:val="24"/>
                <w:szCs w:val="24"/>
              </w:rPr>
            </w:pPr>
            <w:r>
              <w:rPr>
                <w:rFonts w:hint="eastAsia" w:ascii="仿宋" w:hAnsi="仿宋" w:eastAsia="仿宋"/>
                <w:color w:val="000000"/>
                <w:sz w:val="24"/>
                <w:szCs w:val="24"/>
              </w:rPr>
              <w:t>1</w:t>
            </w:r>
          </w:p>
        </w:tc>
        <w:tc>
          <w:tcPr>
            <w:tcW w:w="853" w:type="dxa"/>
            <w:shd w:val="clear" w:color="auto" w:fill="auto"/>
            <w:vAlign w:val="center"/>
          </w:tcPr>
          <w:p>
            <w:pPr>
              <w:jc w:val="center"/>
              <w:rPr>
                <w:rFonts w:ascii="仿宋" w:hAnsi="仿宋" w:eastAsia="仿宋"/>
                <w:color w:val="000000"/>
                <w:sz w:val="24"/>
                <w:szCs w:val="24"/>
              </w:rPr>
            </w:pPr>
            <w:r>
              <w:rPr>
                <w:rFonts w:hint="eastAsia" w:ascii="仿宋" w:hAnsi="仿宋" w:eastAsia="仿宋"/>
                <w:color w:val="000000"/>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21"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7</w:t>
            </w:r>
          </w:p>
        </w:tc>
        <w:tc>
          <w:tcPr>
            <w:tcW w:w="1935"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报警主机蓄电池</w:t>
            </w:r>
          </w:p>
        </w:tc>
        <w:tc>
          <w:tcPr>
            <w:tcW w:w="5580" w:type="dxa"/>
            <w:shd w:val="clear" w:color="auto" w:fill="auto"/>
            <w:vAlign w:val="center"/>
          </w:tcPr>
          <w:p>
            <w:pPr>
              <w:rPr>
                <w:rFonts w:ascii="仿宋" w:hAnsi="仿宋" w:eastAsia="仿宋"/>
                <w:sz w:val="24"/>
                <w:szCs w:val="24"/>
              </w:rPr>
            </w:pPr>
            <w:r>
              <w:rPr>
                <w:rFonts w:hint="eastAsia" w:ascii="仿宋" w:hAnsi="仿宋" w:eastAsia="仿宋"/>
                <w:sz w:val="24"/>
                <w:szCs w:val="24"/>
              </w:rPr>
              <w:t>1.标准电压12V</w:t>
            </w:r>
            <w:r>
              <w:rPr>
                <w:rFonts w:hint="eastAsia" w:ascii="仿宋" w:hAnsi="仿宋" w:eastAsia="仿宋"/>
                <w:sz w:val="24"/>
                <w:szCs w:val="24"/>
              </w:rPr>
              <w:br w:type="textWrapping"/>
            </w:r>
            <w:r>
              <w:rPr>
                <w:rFonts w:hint="eastAsia" w:ascii="仿宋" w:hAnsi="仿宋" w:eastAsia="仿宋"/>
                <w:sz w:val="24"/>
                <w:szCs w:val="24"/>
              </w:rPr>
              <w:t>2.额定容量7.0Ah</w:t>
            </w:r>
          </w:p>
        </w:tc>
        <w:tc>
          <w:tcPr>
            <w:tcW w:w="840" w:type="dxa"/>
            <w:shd w:val="clear" w:color="auto" w:fill="auto"/>
            <w:vAlign w:val="center"/>
          </w:tcPr>
          <w:p>
            <w:pPr>
              <w:jc w:val="center"/>
              <w:rPr>
                <w:rFonts w:ascii="仿宋" w:hAnsi="仿宋" w:eastAsia="仿宋"/>
                <w:color w:val="000000"/>
                <w:sz w:val="24"/>
                <w:szCs w:val="24"/>
              </w:rPr>
            </w:pPr>
            <w:r>
              <w:rPr>
                <w:rFonts w:hint="eastAsia" w:ascii="仿宋" w:hAnsi="仿宋" w:eastAsia="仿宋"/>
                <w:color w:val="000000"/>
                <w:sz w:val="24"/>
                <w:szCs w:val="24"/>
              </w:rPr>
              <w:t>1</w:t>
            </w:r>
          </w:p>
        </w:tc>
        <w:tc>
          <w:tcPr>
            <w:tcW w:w="853" w:type="dxa"/>
            <w:shd w:val="clear" w:color="auto" w:fill="auto"/>
            <w:vAlign w:val="center"/>
          </w:tcPr>
          <w:p>
            <w:pPr>
              <w:jc w:val="center"/>
              <w:rPr>
                <w:rFonts w:ascii="仿宋" w:hAnsi="仿宋" w:eastAsia="仿宋"/>
                <w:color w:val="000000"/>
                <w:sz w:val="24"/>
                <w:szCs w:val="24"/>
              </w:rPr>
            </w:pPr>
            <w:r>
              <w:rPr>
                <w:rFonts w:hint="eastAsia" w:ascii="仿宋" w:hAnsi="仿宋" w:eastAsia="仿宋"/>
                <w:color w:val="000000"/>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21"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8</w:t>
            </w:r>
          </w:p>
        </w:tc>
        <w:tc>
          <w:tcPr>
            <w:tcW w:w="1935"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单防区模块</w:t>
            </w:r>
          </w:p>
        </w:tc>
        <w:tc>
          <w:tcPr>
            <w:tcW w:w="5580" w:type="dxa"/>
            <w:shd w:val="clear" w:color="auto" w:fill="auto"/>
            <w:vAlign w:val="center"/>
          </w:tcPr>
          <w:p>
            <w:pPr>
              <w:rPr>
                <w:rFonts w:ascii="仿宋" w:hAnsi="仿宋" w:eastAsia="仿宋"/>
                <w:sz w:val="24"/>
                <w:szCs w:val="24"/>
              </w:rPr>
            </w:pPr>
            <w:r>
              <w:rPr>
                <w:rFonts w:hint="eastAsia" w:ascii="仿宋" w:hAnsi="仿宋" w:eastAsia="仿宋"/>
                <w:sz w:val="24"/>
                <w:szCs w:val="24"/>
              </w:rPr>
              <w:t>1.单防区扩展；常开、常闭类型探测器可选；</w:t>
            </w:r>
            <w:r>
              <w:rPr>
                <w:rFonts w:hint="eastAsia" w:ascii="仿宋" w:hAnsi="仿宋" w:eastAsia="仿宋"/>
                <w:sz w:val="24"/>
                <w:szCs w:val="24"/>
              </w:rPr>
              <w:br w:type="textWrapping"/>
            </w:r>
            <w:r>
              <w:rPr>
                <w:rFonts w:hint="eastAsia" w:ascii="仿宋" w:hAnsi="仿宋" w:eastAsia="仿宋"/>
                <w:sz w:val="24"/>
                <w:szCs w:val="24"/>
              </w:rPr>
              <w:t>2.最大级联数240；通信协议Mbus</w:t>
            </w:r>
          </w:p>
        </w:tc>
        <w:tc>
          <w:tcPr>
            <w:tcW w:w="840" w:type="dxa"/>
            <w:shd w:val="clear" w:color="auto" w:fill="auto"/>
            <w:vAlign w:val="center"/>
          </w:tcPr>
          <w:p>
            <w:pPr>
              <w:jc w:val="center"/>
              <w:rPr>
                <w:rFonts w:ascii="仿宋" w:hAnsi="仿宋" w:eastAsia="仿宋"/>
                <w:color w:val="000000"/>
                <w:sz w:val="24"/>
                <w:szCs w:val="24"/>
              </w:rPr>
            </w:pPr>
            <w:r>
              <w:rPr>
                <w:rFonts w:hint="eastAsia" w:ascii="仿宋" w:hAnsi="仿宋" w:eastAsia="仿宋"/>
                <w:color w:val="000000"/>
                <w:sz w:val="24"/>
                <w:szCs w:val="24"/>
              </w:rPr>
              <w:t>8</w:t>
            </w:r>
          </w:p>
        </w:tc>
        <w:tc>
          <w:tcPr>
            <w:tcW w:w="853" w:type="dxa"/>
            <w:shd w:val="clear" w:color="auto" w:fill="auto"/>
            <w:vAlign w:val="center"/>
          </w:tcPr>
          <w:p>
            <w:pPr>
              <w:jc w:val="center"/>
              <w:rPr>
                <w:rFonts w:ascii="仿宋" w:hAnsi="仿宋" w:eastAsia="仿宋"/>
                <w:color w:val="000000"/>
                <w:sz w:val="24"/>
                <w:szCs w:val="24"/>
              </w:rPr>
            </w:pPr>
            <w:r>
              <w:rPr>
                <w:rFonts w:hint="eastAsia" w:ascii="仿宋" w:hAnsi="仿宋" w:eastAsia="仿宋"/>
                <w:color w:val="000000"/>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21"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9</w:t>
            </w:r>
          </w:p>
        </w:tc>
        <w:tc>
          <w:tcPr>
            <w:tcW w:w="1935"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双防区脉冲主机</w:t>
            </w:r>
          </w:p>
        </w:tc>
        <w:tc>
          <w:tcPr>
            <w:tcW w:w="5580" w:type="dxa"/>
            <w:shd w:val="clear" w:color="auto" w:fill="auto"/>
            <w:vAlign w:val="center"/>
          </w:tcPr>
          <w:p>
            <w:pPr>
              <w:rPr>
                <w:rFonts w:ascii="仿宋" w:hAnsi="仿宋" w:eastAsia="仿宋"/>
                <w:sz w:val="24"/>
                <w:szCs w:val="24"/>
              </w:rPr>
            </w:pPr>
            <w:r>
              <w:rPr>
                <w:rFonts w:hint="eastAsia" w:ascii="仿宋" w:hAnsi="仿宋" w:eastAsia="仿宋"/>
                <w:sz w:val="24"/>
                <w:szCs w:val="24"/>
              </w:rPr>
              <w:t>1.双防区脉冲主机符合 GB/T 7946-2015 《脉冲电子围栏及其安装和安全运行》，主机高压脉冲输出端子采用无节点接触式设计，彻底消除主机输出故障隐患。</w:t>
            </w:r>
            <w:r>
              <w:rPr>
                <w:rFonts w:hint="eastAsia" w:ascii="仿宋" w:hAnsi="仿宋" w:eastAsia="仿宋"/>
                <w:sz w:val="24"/>
                <w:szCs w:val="24"/>
              </w:rPr>
              <w:br w:type="textWrapping"/>
            </w:r>
            <w:r>
              <w:rPr>
                <w:rFonts w:hint="eastAsia" w:ascii="仿宋" w:hAnsi="仿宋" w:eastAsia="仿宋"/>
                <w:sz w:val="24"/>
                <w:szCs w:val="24"/>
              </w:rPr>
              <w:t>2.高压绝缘线端口，采用全封闭式接口，避免了干扰，提升整机安全可靠性；</w:t>
            </w:r>
            <w:r>
              <w:rPr>
                <w:rFonts w:hint="eastAsia" w:ascii="仿宋" w:hAnsi="仿宋" w:eastAsia="仿宋"/>
                <w:sz w:val="24"/>
                <w:szCs w:val="24"/>
              </w:rPr>
              <w:br w:type="textWrapping"/>
            </w:r>
            <w:r>
              <w:rPr>
                <w:rFonts w:hint="eastAsia" w:ascii="仿宋" w:hAnsi="仿宋" w:eastAsia="仿宋"/>
                <w:sz w:val="24"/>
                <w:szCs w:val="24"/>
              </w:rPr>
              <w:t>3.电子围栏主机脉冲峰值:高压模式5KV~10KV，脉冲周期:≥1s ，脉冲持续时间:≤0.1s；</w:t>
            </w:r>
            <w:r>
              <w:rPr>
                <w:rFonts w:hint="eastAsia" w:ascii="仿宋" w:hAnsi="仿宋" w:eastAsia="仿宋"/>
                <w:sz w:val="24"/>
                <w:szCs w:val="24"/>
              </w:rPr>
              <w:br w:type="textWrapping"/>
            </w:r>
            <w:r>
              <w:rPr>
                <w:rFonts w:hint="eastAsia" w:ascii="仿宋" w:hAnsi="仿宋" w:eastAsia="仿宋"/>
                <w:sz w:val="24"/>
                <w:szCs w:val="24"/>
              </w:rPr>
              <w:t>4.主机4/6线制兼容；</w:t>
            </w:r>
            <w:r>
              <w:rPr>
                <w:rFonts w:hint="eastAsia" w:ascii="仿宋" w:hAnsi="仿宋" w:eastAsia="仿宋"/>
                <w:sz w:val="24"/>
                <w:szCs w:val="24"/>
              </w:rPr>
              <w:br w:type="textWrapping"/>
            </w:r>
            <w:r>
              <w:rPr>
                <w:rFonts w:hint="eastAsia" w:ascii="仿宋" w:hAnsi="仿宋" w:eastAsia="仿宋"/>
                <w:sz w:val="24"/>
                <w:szCs w:val="24"/>
              </w:rPr>
              <w:t>5.标准485通讯,主机可选带遥控器控制布撤防，主机自带网络接口，两路报警输出常开、常闭可选,每个防区一路警号接口，一路电池接口；</w:t>
            </w:r>
            <w:r>
              <w:rPr>
                <w:rFonts w:hint="eastAsia" w:ascii="仿宋" w:hAnsi="仿宋" w:eastAsia="仿宋"/>
                <w:sz w:val="24"/>
                <w:szCs w:val="24"/>
              </w:rPr>
              <w:br w:type="textWrapping"/>
            </w:r>
            <w:r>
              <w:rPr>
                <w:rFonts w:hint="eastAsia" w:ascii="仿宋" w:hAnsi="仿宋" w:eastAsia="仿宋"/>
                <w:sz w:val="24"/>
                <w:szCs w:val="24"/>
              </w:rPr>
              <w:t>6.中文LCD屏幕显示短路、断线各种异常状态报警，界面能显示:当前电压值、工作状态，以及高低压切换功能；</w:t>
            </w:r>
            <w:r>
              <w:rPr>
                <w:rFonts w:hint="eastAsia" w:ascii="仿宋" w:hAnsi="仿宋" w:eastAsia="仿宋"/>
                <w:sz w:val="24"/>
                <w:szCs w:val="24"/>
              </w:rPr>
              <w:br w:type="textWrapping"/>
            </w:r>
            <w:r>
              <w:rPr>
                <w:rFonts w:hint="eastAsia" w:ascii="仿宋" w:hAnsi="仿宋" w:eastAsia="仿宋"/>
                <w:sz w:val="24"/>
                <w:szCs w:val="24"/>
              </w:rPr>
              <w:t>7.支持掉电记忆，上电自动复位；具有短路报警，断路报警等功能；</w:t>
            </w:r>
            <w:r>
              <w:rPr>
                <w:rFonts w:hint="eastAsia" w:ascii="仿宋" w:hAnsi="仿宋" w:eastAsia="仿宋"/>
                <w:sz w:val="24"/>
                <w:szCs w:val="24"/>
              </w:rPr>
              <w:br w:type="textWrapping"/>
            </w:r>
            <w:r>
              <w:rPr>
                <w:rFonts w:hint="eastAsia" w:ascii="仿宋" w:hAnsi="仿宋" w:eastAsia="仿宋"/>
                <w:sz w:val="24"/>
                <w:szCs w:val="24"/>
              </w:rPr>
              <w:t>8.AC24V或DC24V供电，平均功耗12W， 电源适配器标配</w:t>
            </w:r>
          </w:p>
        </w:tc>
        <w:tc>
          <w:tcPr>
            <w:tcW w:w="840"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4</w:t>
            </w:r>
          </w:p>
        </w:tc>
        <w:tc>
          <w:tcPr>
            <w:tcW w:w="853" w:type="dxa"/>
            <w:shd w:val="clear" w:color="auto" w:fill="auto"/>
            <w:vAlign w:val="center"/>
          </w:tcPr>
          <w:p>
            <w:pPr>
              <w:jc w:val="center"/>
              <w:rPr>
                <w:rFonts w:ascii="仿宋" w:hAnsi="仿宋" w:eastAsia="仿宋"/>
                <w:color w:val="000000"/>
                <w:sz w:val="24"/>
                <w:szCs w:val="24"/>
              </w:rPr>
            </w:pPr>
            <w:r>
              <w:rPr>
                <w:rFonts w:hint="eastAsia" w:ascii="仿宋" w:hAnsi="仿宋" w:eastAsia="仿宋"/>
                <w:color w:val="000000"/>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21"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10</w:t>
            </w:r>
          </w:p>
        </w:tc>
        <w:tc>
          <w:tcPr>
            <w:tcW w:w="1935"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双防区脉冲主机防水箱</w:t>
            </w:r>
          </w:p>
        </w:tc>
        <w:tc>
          <w:tcPr>
            <w:tcW w:w="5580" w:type="dxa"/>
            <w:shd w:val="clear" w:color="auto" w:fill="auto"/>
          </w:tcPr>
          <w:p>
            <w:pPr>
              <w:rPr>
                <w:rFonts w:ascii="仿宋" w:hAnsi="仿宋" w:eastAsia="仿宋"/>
                <w:color w:val="000000"/>
                <w:sz w:val="24"/>
                <w:szCs w:val="24"/>
              </w:rPr>
            </w:pPr>
            <w:r>
              <w:rPr>
                <w:rFonts w:hint="eastAsia" w:ascii="仿宋" w:hAnsi="仿宋" w:eastAsia="仿宋"/>
                <w:color w:val="000000"/>
                <w:sz w:val="24"/>
                <w:szCs w:val="24"/>
              </w:rPr>
              <w:t>配套双防区脉冲电子围栏主机使用，内含防水箱*1；接地线*2；紧线器*12；线连接器*24；避雷器*2；防水箱尺寸（440mm×210mm×500mm（长×宽×高））</w:t>
            </w:r>
          </w:p>
        </w:tc>
        <w:tc>
          <w:tcPr>
            <w:tcW w:w="840"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5</w:t>
            </w:r>
          </w:p>
        </w:tc>
        <w:tc>
          <w:tcPr>
            <w:tcW w:w="853" w:type="dxa"/>
            <w:shd w:val="clear" w:color="auto" w:fill="auto"/>
            <w:vAlign w:val="center"/>
          </w:tcPr>
          <w:p>
            <w:pPr>
              <w:jc w:val="center"/>
              <w:rPr>
                <w:rFonts w:ascii="仿宋" w:hAnsi="仿宋" w:eastAsia="仿宋"/>
                <w:color w:val="000000"/>
                <w:sz w:val="24"/>
                <w:szCs w:val="24"/>
              </w:rPr>
            </w:pPr>
            <w:r>
              <w:rPr>
                <w:rFonts w:hint="eastAsia" w:ascii="仿宋" w:hAnsi="仿宋" w:eastAsia="仿宋"/>
                <w:color w:val="000000"/>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21"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11</w:t>
            </w:r>
          </w:p>
        </w:tc>
        <w:tc>
          <w:tcPr>
            <w:tcW w:w="1935" w:type="dxa"/>
            <w:shd w:val="clear" w:color="auto" w:fill="auto"/>
            <w:vAlign w:val="center"/>
          </w:tcPr>
          <w:p>
            <w:pPr>
              <w:jc w:val="center"/>
              <w:rPr>
                <w:rFonts w:ascii="仿宋" w:hAnsi="仿宋" w:eastAsia="仿宋"/>
                <w:color w:val="000000"/>
                <w:sz w:val="24"/>
                <w:szCs w:val="24"/>
              </w:rPr>
            </w:pPr>
            <w:r>
              <w:rPr>
                <w:rFonts w:hint="eastAsia" w:ascii="仿宋" w:hAnsi="仿宋" w:eastAsia="仿宋"/>
                <w:color w:val="000000"/>
                <w:sz w:val="24"/>
                <w:szCs w:val="24"/>
              </w:rPr>
              <w:t>电子围栏用接地桩</w:t>
            </w:r>
          </w:p>
        </w:tc>
        <w:tc>
          <w:tcPr>
            <w:tcW w:w="5580" w:type="dxa"/>
            <w:shd w:val="clear" w:color="auto" w:fill="auto"/>
          </w:tcPr>
          <w:p>
            <w:pPr>
              <w:rPr>
                <w:rFonts w:ascii="仿宋" w:hAnsi="仿宋" w:eastAsia="仿宋"/>
                <w:color w:val="000000"/>
                <w:sz w:val="24"/>
                <w:szCs w:val="24"/>
              </w:rPr>
            </w:pPr>
            <w:r>
              <w:rPr>
                <w:rFonts w:hint="eastAsia" w:ascii="仿宋" w:hAnsi="仿宋" w:eastAsia="仿宋"/>
                <w:color w:val="000000"/>
                <w:sz w:val="24"/>
                <w:szCs w:val="24"/>
              </w:rPr>
              <w:t>角铁38*1000mm，通过接地线与避雷器连接</w:t>
            </w:r>
          </w:p>
        </w:tc>
        <w:tc>
          <w:tcPr>
            <w:tcW w:w="840" w:type="dxa"/>
            <w:shd w:val="clear" w:color="auto" w:fill="auto"/>
            <w:vAlign w:val="center"/>
          </w:tcPr>
          <w:p>
            <w:pPr>
              <w:jc w:val="center"/>
              <w:rPr>
                <w:rFonts w:ascii="仿宋" w:hAnsi="仿宋" w:eastAsia="仿宋"/>
                <w:color w:val="000000"/>
                <w:sz w:val="24"/>
                <w:szCs w:val="24"/>
              </w:rPr>
            </w:pPr>
            <w:r>
              <w:rPr>
                <w:rFonts w:hint="eastAsia" w:ascii="仿宋" w:hAnsi="仿宋" w:eastAsia="仿宋"/>
                <w:color w:val="000000"/>
                <w:sz w:val="24"/>
                <w:szCs w:val="24"/>
              </w:rPr>
              <w:t>9</w:t>
            </w:r>
          </w:p>
        </w:tc>
        <w:tc>
          <w:tcPr>
            <w:tcW w:w="853" w:type="dxa"/>
            <w:shd w:val="clear" w:color="auto" w:fill="auto"/>
            <w:vAlign w:val="center"/>
          </w:tcPr>
          <w:p>
            <w:pPr>
              <w:jc w:val="center"/>
              <w:rPr>
                <w:rFonts w:ascii="仿宋" w:hAnsi="仿宋" w:eastAsia="仿宋"/>
                <w:color w:val="000000"/>
                <w:sz w:val="24"/>
                <w:szCs w:val="24"/>
              </w:rPr>
            </w:pPr>
            <w:r>
              <w:rPr>
                <w:rFonts w:hint="eastAsia" w:ascii="仿宋" w:hAnsi="仿宋" w:eastAsia="仿宋"/>
                <w:color w:val="000000"/>
                <w:sz w:val="24"/>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21"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12</w:t>
            </w:r>
          </w:p>
        </w:tc>
        <w:tc>
          <w:tcPr>
            <w:tcW w:w="1935" w:type="dxa"/>
            <w:shd w:val="clear" w:color="auto" w:fill="auto"/>
            <w:vAlign w:val="center"/>
          </w:tcPr>
          <w:p>
            <w:pPr>
              <w:jc w:val="center"/>
              <w:rPr>
                <w:rFonts w:ascii="仿宋" w:hAnsi="仿宋" w:eastAsia="仿宋"/>
                <w:color w:val="000000"/>
                <w:sz w:val="24"/>
                <w:szCs w:val="24"/>
              </w:rPr>
            </w:pPr>
            <w:r>
              <w:rPr>
                <w:rFonts w:hint="eastAsia" w:ascii="仿宋" w:hAnsi="仿宋" w:eastAsia="仿宋"/>
                <w:color w:val="000000"/>
                <w:sz w:val="24"/>
                <w:szCs w:val="24"/>
              </w:rPr>
              <w:t>电子围栏用终端杆</w:t>
            </w:r>
          </w:p>
        </w:tc>
        <w:tc>
          <w:tcPr>
            <w:tcW w:w="5580" w:type="dxa"/>
            <w:shd w:val="clear" w:color="auto" w:fill="auto"/>
          </w:tcPr>
          <w:p>
            <w:pPr>
              <w:rPr>
                <w:rFonts w:ascii="仿宋" w:hAnsi="仿宋" w:eastAsia="仿宋"/>
                <w:color w:val="000000"/>
                <w:sz w:val="24"/>
                <w:szCs w:val="24"/>
              </w:rPr>
            </w:pPr>
            <w:r>
              <w:rPr>
                <w:rFonts w:hint="eastAsia" w:ascii="仿宋" w:hAnsi="仿宋" w:eastAsia="仿宋"/>
                <w:color w:val="000000"/>
                <w:sz w:val="24"/>
                <w:szCs w:val="24"/>
              </w:rPr>
              <w:t>终端立杆；围栏配件用于防区首尾以及转弯处等；立杆高度85cm，力杆直径32mm；铝合金材质；万向底座固定</w:t>
            </w:r>
          </w:p>
        </w:tc>
        <w:tc>
          <w:tcPr>
            <w:tcW w:w="840" w:type="dxa"/>
            <w:shd w:val="clear" w:color="auto" w:fill="auto"/>
            <w:vAlign w:val="center"/>
          </w:tcPr>
          <w:p>
            <w:pPr>
              <w:jc w:val="center"/>
              <w:rPr>
                <w:rFonts w:ascii="仿宋" w:hAnsi="仿宋" w:eastAsia="仿宋"/>
                <w:color w:val="000000"/>
                <w:sz w:val="24"/>
                <w:szCs w:val="24"/>
              </w:rPr>
            </w:pPr>
            <w:r>
              <w:rPr>
                <w:rFonts w:hint="eastAsia" w:ascii="仿宋" w:hAnsi="仿宋" w:eastAsia="仿宋"/>
                <w:color w:val="000000"/>
                <w:sz w:val="24"/>
                <w:szCs w:val="24"/>
              </w:rPr>
              <w:t>19</w:t>
            </w:r>
          </w:p>
        </w:tc>
        <w:tc>
          <w:tcPr>
            <w:tcW w:w="853" w:type="dxa"/>
            <w:shd w:val="clear" w:color="auto" w:fill="auto"/>
            <w:vAlign w:val="center"/>
          </w:tcPr>
          <w:p>
            <w:pPr>
              <w:jc w:val="center"/>
              <w:rPr>
                <w:rFonts w:ascii="仿宋" w:hAnsi="仿宋" w:eastAsia="仿宋"/>
                <w:color w:val="000000"/>
                <w:sz w:val="24"/>
                <w:szCs w:val="24"/>
              </w:rPr>
            </w:pPr>
            <w:r>
              <w:rPr>
                <w:rFonts w:hint="eastAsia" w:ascii="仿宋" w:hAnsi="仿宋" w:eastAsia="仿宋"/>
                <w:color w:val="000000"/>
                <w:sz w:val="24"/>
                <w:szCs w:val="24"/>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21"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13</w:t>
            </w:r>
          </w:p>
        </w:tc>
        <w:tc>
          <w:tcPr>
            <w:tcW w:w="1935" w:type="dxa"/>
            <w:shd w:val="clear" w:color="auto" w:fill="auto"/>
            <w:vAlign w:val="center"/>
          </w:tcPr>
          <w:p>
            <w:pPr>
              <w:jc w:val="center"/>
              <w:rPr>
                <w:rFonts w:ascii="仿宋" w:hAnsi="仿宋" w:eastAsia="仿宋"/>
                <w:color w:val="000000"/>
                <w:sz w:val="24"/>
                <w:szCs w:val="24"/>
              </w:rPr>
            </w:pPr>
            <w:r>
              <w:rPr>
                <w:rFonts w:hint="eastAsia" w:ascii="仿宋" w:hAnsi="仿宋" w:eastAsia="仿宋"/>
                <w:color w:val="000000"/>
                <w:sz w:val="24"/>
                <w:szCs w:val="24"/>
              </w:rPr>
              <w:t>终端杆配件包（四线制）-非ROHS</w:t>
            </w:r>
          </w:p>
        </w:tc>
        <w:tc>
          <w:tcPr>
            <w:tcW w:w="5580" w:type="dxa"/>
            <w:shd w:val="clear" w:color="auto" w:fill="auto"/>
          </w:tcPr>
          <w:p>
            <w:pPr>
              <w:rPr>
                <w:rFonts w:ascii="仿宋" w:hAnsi="仿宋" w:eastAsia="仿宋"/>
                <w:color w:val="000000"/>
                <w:sz w:val="24"/>
                <w:szCs w:val="24"/>
              </w:rPr>
            </w:pPr>
            <w:r>
              <w:rPr>
                <w:rFonts w:hint="eastAsia" w:ascii="仿宋" w:hAnsi="仿宋" w:eastAsia="仿宋"/>
                <w:color w:val="000000"/>
                <w:sz w:val="24"/>
                <w:szCs w:val="24"/>
              </w:rPr>
              <w:t>四线制终端杆配套产品,内含终端杆配套绝缘子*4；防水帽*1；万向底座*2；螺丝包*2</w:t>
            </w:r>
          </w:p>
        </w:tc>
        <w:tc>
          <w:tcPr>
            <w:tcW w:w="840" w:type="dxa"/>
            <w:shd w:val="clear" w:color="auto" w:fill="auto"/>
            <w:vAlign w:val="center"/>
          </w:tcPr>
          <w:p>
            <w:pPr>
              <w:jc w:val="center"/>
              <w:rPr>
                <w:rFonts w:ascii="仿宋" w:hAnsi="仿宋" w:eastAsia="仿宋"/>
                <w:color w:val="000000"/>
                <w:sz w:val="24"/>
                <w:szCs w:val="24"/>
              </w:rPr>
            </w:pPr>
            <w:r>
              <w:rPr>
                <w:rFonts w:hint="eastAsia" w:ascii="仿宋" w:hAnsi="仿宋" w:eastAsia="仿宋"/>
                <w:color w:val="000000"/>
                <w:sz w:val="24"/>
                <w:szCs w:val="24"/>
              </w:rPr>
              <w:t>18</w:t>
            </w:r>
          </w:p>
        </w:tc>
        <w:tc>
          <w:tcPr>
            <w:tcW w:w="853" w:type="dxa"/>
            <w:shd w:val="clear" w:color="auto" w:fill="auto"/>
            <w:vAlign w:val="center"/>
          </w:tcPr>
          <w:p>
            <w:pPr>
              <w:jc w:val="center"/>
              <w:rPr>
                <w:rFonts w:ascii="仿宋" w:hAnsi="仿宋" w:eastAsia="仿宋"/>
                <w:color w:val="000000"/>
                <w:sz w:val="24"/>
                <w:szCs w:val="24"/>
              </w:rPr>
            </w:pPr>
            <w:r>
              <w:rPr>
                <w:rFonts w:hint="eastAsia" w:ascii="仿宋" w:hAnsi="仿宋" w:eastAsia="仿宋"/>
                <w:color w:val="000000"/>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21"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14</w:t>
            </w:r>
          </w:p>
        </w:tc>
        <w:tc>
          <w:tcPr>
            <w:tcW w:w="1935" w:type="dxa"/>
            <w:shd w:val="clear" w:color="auto" w:fill="auto"/>
            <w:vAlign w:val="center"/>
          </w:tcPr>
          <w:p>
            <w:pPr>
              <w:jc w:val="center"/>
              <w:rPr>
                <w:rFonts w:ascii="仿宋" w:hAnsi="仿宋" w:eastAsia="仿宋"/>
                <w:color w:val="000000"/>
                <w:sz w:val="24"/>
                <w:szCs w:val="24"/>
              </w:rPr>
            </w:pPr>
            <w:r>
              <w:rPr>
                <w:rFonts w:hint="eastAsia" w:ascii="仿宋" w:hAnsi="仿宋" w:eastAsia="仿宋"/>
                <w:color w:val="000000"/>
                <w:sz w:val="24"/>
                <w:szCs w:val="24"/>
              </w:rPr>
              <w:t>电子围栏用承力杆</w:t>
            </w:r>
          </w:p>
        </w:tc>
        <w:tc>
          <w:tcPr>
            <w:tcW w:w="5580" w:type="dxa"/>
            <w:shd w:val="clear" w:color="auto" w:fill="auto"/>
          </w:tcPr>
          <w:p>
            <w:pPr>
              <w:rPr>
                <w:rFonts w:ascii="仿宋" w:hAnsi="仿宋" w:eastAsia="仿宋"/>
                <w:color w:val="000000"/>
                <w:sz w:val="24"/>
                <w:szCs w:val="24"/>
              </w:rPr>
            </w:pPr>
            <w:r>
              <w:rPr>
                <w:rFonts w:hint="eastAsia" w:ascii="仿宋" w:hAnsi="仿宋" w:eastAsia="仿宋"/>
                <w:color w:val="000000"/>
                <w:sz w:val="24"/>
                <w:szCs w:val="24"/>
              </w:rPr>
              <w:t>围栏配件；铝合金材质，直径21mm，高85cm</w:t>
            </w:r>
          </w:p>
        </w:tc>
        <w:tc>
          <w:tcPr>
            <w:tcW w:w="840" w:type="dxa"/>
            <w:shd w:val="clear" w:color="auto" w:fill="auto"/>
            <w:vAlign w:val="center"/>
          </w:tcPr>
          <w:p>
            <w:pPr>
              <w:jc w:val="center"/>
              <w:rPr>
                <w:rFonts w:ascii="仿宋" w:hAnsi="仿宋" w:eastAsia="仿宋"/>
                <w:color w:val="000000"/>
                <w:sz w:val="24"/>
                <w:szCs w:val="24"/>
              </w:rPr>
            </w:pPr>
            <w:r>
              <w:rPr>
                <w:rFonts w:hint="eastAsia" w:ascii="仿宋" w:hAnsi="仿宋" w:eastAsia="仿宋"/>
                <w:color w:val="000000"/>
                <w:sz w:val="24"/>
                <w:szCs w:val="24"/>
              </w:rPr>
              <w:t>30</w:t>
            </w:r>
          </w:p>
        </w:tc>
        <w:tc>
          <w:tcPr>
            <w:tcW w:w="853" w:type="dxa"/>
            <w:shd w:val="clear" w:color="auto" w:fill="auto"/>
            <w:vAlign w:val="center"/>
          </w:tcPr>
          <w:p>
            <w:pPr>
              <w:jc w:val="center"/>
              <w:rPr>
                <w:rFonts w:ascii="仿宋" w:hAnsi="仿宋" w:eastAsia="仿宋"/>
                <w:color w:val="000000"/>
                <w:sz w:val="24"/>
                <w:szCs w:val="24"/>
              </w:rPr>
            </w:pPr>
            <w:r>
              <w:rPr>
                <w:rFonts w:hint="eastAsia" w:ascii="仿宋" w:hAnsi="仿宋" w:eastAsia="仿宋"/>
                <w:color w:val="000000"/>
                <w:sz w:val="24"/>
                <w:szCs w:val="24"/>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21"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15</w:t>
            </w:r>
          </w:p>
        </w:tc>
        <w:tc>
          <w:tcPr>
            <w:tcW w:w="1935" w:type="dxa"/>
            <w:shd w:val="clear" w:color="auto" w:fill="auto"/>
            <w:vAlign w:val="center"/>
          </w:tcPr>
          <w:p>
            <w:pPr>
              <w:jc w:val="center"/>
              <w:rPr>
                <w:rFonts w:ascii="仿宋" w:hAnsi="仿宋" w:eastAsia="仿宋"/>
                <w:color w:val="000000"/>
                <w:sz w:val="24"/>
                <w:szCs w:val="24"/>
              </w:rPr>
            </w:pPr>
            <w:r>
              <w:rPr>
                <w:rFonts w:hint="eastAsia" w:ascii="仿宋" w:hAnsi="仿宋" w:eastAsia="仿宋"/>
                <w:color w:val="000000"/>
                <w:sz w:val="24"/>
                <w:szCs w:val="24"/>
              </w:rPr>
              <w:t>承力杆配件包（四线制）-非ROHS</w:t>
            </w:r>
          </w:p>
        </w:tc>
        <w:tc>
          <w:tcPr>
            <w:tcW w:w="5580" w:type="dxa"/>
            <w:shd w:val="clear" w:color="auto" w:fill="auto"/>
          </w:tcPr>
          <w:p>
            <w:pPr>
              <w:rPr>
                <w:rFonts w:ascii="仿宋" w:hAnsi="仿宋" w:eastAsia="仿宋"/>
                <w:color w:val="000000"/>
                <w:sz w:val="24"/>
                <w:szCs w:val="24"/>
              </w:rPr>
            </w:pPr>
            <w:r>
              <w:rPr>
                <w:rFonts w:hint="eastAsia" w:ascii="仿宋" w:hAnsi="仿宋" w:eastAsia="仿宋"/>
                <w:color w:val="000000"/>
                <w:sz w:val="24"/>
                <w:szCs w:val="24"/>
              </w:rPr>
              <w:t>四线制承力杆配套产品,内含承力杆配套绝缘子*4；防水帽*1；万向底座*2；螺丝包*2；螺母包*1</w:t>
            </w:r>
          </w:p>
        </w:tc>
        <w:tc>
          <w:tcPr>
            <w:tcW w:w="840" w:type="dxa"/>
            <w:shd w:val="clear" w:color="auto" w:fill="auto"/>
            <w:vAlign w:val="center"/>
          </w:tcPr>
          <w:p>
            <w:pPr>
              <w:jc w:val="center"/>
              <w:rPr>
                <w:rFonts w:ascii="仿宋" w:hAnsi="仿宋" w:eastAsia="仿宋"/>
                <w:color w:val="000000"/>
                <w:sz w:val="24"/>
                <w:szCs w:val="24"/>
              </w:rPr>
            </w:pPr>
            <w:r>
              <w:rPr>
                <w:rFonts w:hint="eastAsia" w:ascii="仿宋" w:hAnsi="仿宋" w:eastAsia="仿宋"/>
                <w:color w:val="000000"/>
                <w:sz w:val="24"/>
                <w:szCs w:val="24"/>
              </w:rPr>
              <w:t>30</w:t>
            </w:r>
          </w:p>
        </w:tc>
        <w:tc>
          <w:tcPr>
            <w:tcW w:w="853" w:type="dxa"/>
            <w:shd w:val="clear" w:color="auto" w:fill="auto"/>
            <w:vAlign w:val="center"/>
          </w:tcPr>
          <w:p>
            <w:pPr>
              <w:jc w:val="center"/>
              <w:rPr>
                <w:rFonts w:ascii="仿宋" w:hAnsi="仿宋" w:eastAsia="仿宋"/>
                <w:color w:val="000000"/>
                <w:sz w:val="24"/>
                <w:szCs w:val="24"/>
              </w:rPr>
            </w:pPr>
            <w:r>
              <w:rPr>
                <w:rFonts w:hint="eastAsia" w:ascii="仿宋" w:hAnsi="仿宋" w:eastAsia="仿宋"/>
                <w:color w:val="000000"/>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21"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16</w:t>
            </w:r>
          </w:p>
        </w:tc>
        <w:tc>
          <w:tcPr>
            <w:tcW w:w="1935" w:type="dxa"/>
            <w:shd w:val="clear" w:color="auto" w:fill="auto"/>
            <w:vAlign w:val="center"/>
          </w:tcPr>
          <w:p>
            <w:pPr>
              <w:jc w:val="center"/>
              <w:rPr>
                <w:rFonts w:ascii="仿宋" w:hAnsi="仿宋" w:eastAsia="仿宋"/>
                <w:color w:val="000000"/>
                <w:sz w:val="24"/>
                <w:szCs w:val="24"/>
              </w:rPr>
            </w:pPr>
            <w:r>
              <w:rPr>
                <w:rFonts w:hint="eastAsia" w:ascii="仿宋" w:hAnsi="仿宋" w:eastAsia="仿宋"/>
                <w:color w:val="000000"/>
                <w:sz w:val="24"/>
                <w:szCs w:val="24"/>
              </w:rPr>
              <w:t>电子围栏用中间杆</w:t>
            </w:r>
          </w:p>
        </w:tc>
        <w:tc>
          <w:tcPr>
            <w:tcW w:w="5580" w:type="dxa"/>
            <w:shd w:val="clear" w:color="auto" w:fill="auto"/>
          </w:tcPr>
          <w:p>
            <w:pPr>
              <w:rPr>
                <w:rFonts w:ascii="仿宋" w:hAnsi="仿宋" w:eastAsia="仿宋"/>
                <w:color w:val="000000"/>
                <w:sz w:val="24"/>
                <w:szCs w:val="24"/>
              </w:rPr>
            </w:pPr>
            <w:r>
              <w:rPr>
                <w:rFonts w:hint="eastAsia" w:ascii="仿宋" w:hAnsi="仿宋" w:eastAsia="仿宋"/>
                <w:color w:val="000000"/>
                <w:sz w:val="24"/>
                <w:szCs w:val="24"/>
              </w:rPr>
              <w:t>脉冲电子围栏配件，玻璃钢材质,9.8mm直径，85cm高</w:t>
            </w:r>
          </w:p>
        </w:tc>
        <w:tc>
          <w:tcPr>
            <w:tcW w:w="840" w:type="dxa"/>
            <w:shd w:val="clear" w:color="auto" w:fill="auto"/>
            <w:vAlign w:val="center"/>
          </w:tcPr>
          <w:p>
            <w:pPr>
              <w:jc w:val="center"/>
              <w:rPr>
                <w:rFonts w:ascii="仿宋" w:hAnsi="仿宋" w:eastAsia="仿宋"/>
                <w:color w:val="000000"/>
                <w:sz w:val="24"/>
                <w:szCs w:val="24"/>
              </w:rPr>
            </w:pPr>
            <w:r>
              <w:rPr>
                <w:rFonts w:hint="eastAsia" w:ascii="仿宋" w:hAnsi="仿宋" w:eastAsia="仿宋"/>
                <w:color w:val="000000"/>
                <w:sz w:val="24"/>
                <w:szCs w:val="24"/>
              </w:rPr>
              <w:t>185</w:t>
            </w:r>
          </w:p>
        </w:tc>
        <w:tc>
          <w:tcPr>
            <w:tcW w:w="853" w:type="dxa"/>
            <w:shd w:val="clear" w:color="auto" w:fill="auto"/>
            <w:vAlign w:val="center"/>
          </w:tcPr>
          <w:p>
            <w:pPr>
              <w:jc w:val="center"/>
              <w:rPr>
                <w:rFonts w:ascii="仿宋" w:hAnsi="仿宋" w:eastAsia="仿宋"/>
                <w:color w:val="000000"/>
                <w:sz w:val="24"/>
                <w:szCs w:val="24"/>
              </w:rPr>
            </w:pPr>
            <w:r>
              <w:rPr>
                <w:rFonts w:hint="eastAsia" w:ascii="仿宋" w:hAnsi="仿宋" w:eastAsia="仿宋"/>
                <w:color w:val="000000"/>
                <w:sz w:val="24"/>
                <w:szCs w:val="24"/>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21"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17</w:t>
            </w:r>
          </w:p>
        </w:tc>
        <w:tc>
          <w:tcPr>
            <w:tcW w:w="1935" w:type="dxa"/>
            <w:shd w:val="clear" w:color="auto" w:fill="auto"/>
            <w:vAlign w:val="center"/>
          </w:tcPr>
          <w:p>
            <w:pPr>
              <w:jc w:val="center"/>
              <w:rPr>
                <w:rFonts w:ascii="仿宋" w:hAnsi="仿宋" w:eastAsia="仿宋"/>
                <w:color w:val="000000"/>
                <w:sz w:val="24"/>
                <w:szCs w:val="24"/>
              </w:rPr>
            </w:pPr>
            <w:r>
              <w:rPr>
                <w:rFonts w:hint="eastAsia" w:ascii="仿宋" w:hAnsi="仿宋" w:eastAsia="仿宋"/>
                <w:color w:val="000000"/>
                <w:sz w:val="24"/>
                <w:szCs w:val="24"/>
              </w:rPr>
              <w:t>中间杆配件包（四线制）-非ROHS</w:t>
            </w:r>
          </w:p>
        </w:tc>
        <w:tc>
          <w:tcPr>
            <w:tcW w:w="5580" w:type="dxa"/>
            <w:shd w:val="clear" w:color="auto" w:fill="auto"/>
          </w:tcPr>
          <w:p>
            <w:pPr>
              <w:rPr>
                <w:rFonts w:ascii="仿宋" w:hAnsi="仿宋" w:eastAsia="仿宋"/>
                <w:color w:val="000000"/>
                <w:sz w:val="24"/>
                <w:szCs w:val="24"/>
              </w:rPr>
            </w:pPr>
            <w:r>
              <w:rPr>
                <w:rFonts w:hint="eastAsia" w:ascii="仿宋" w:hAnsi="仿宋" w:eastAsia="仿宋"/>
                <w:color w:val="000000"/>
                <w:sz w:val="24"/>
                <w:szCs w:val="24"/>
              </w:rPr>
              <w:t>四线制中间杆配套产品,内含中间杆配套绝缘子*4；防水帽*1；万向底座*1；螺丝包*1</w:t>
            </w:r>
          </w:p>
        </w:tc>
        <w:tc>
          <w:tcPr>
            <w:tcW w:w="840" w:type="dxa"/>
            <w:shd w:val="clear" w:color="auto" w:fill="auto"/>
            <w:vAlign w:val="center"/>
          </w:tcPr>
          <w:p>
            <w:pPr>
              <w:jc w:val="center"/>
              <w:rPr>
                <w:rFonts w:ascii="仿宋" w:hAnsi="仿宋" w:eastAsia="仿宋"/>
                <w:color w:val="000000"/>
                <w:sz w:val="24"/>
                <w:szCs w:val="24"/>
              </w:rPr>
            </w:pPr>
            <w:r>
              <w:rPr>
                <w:rFonts w:hint="eastAsia" w:ascii="仿宋" w:hAnsi="仿宋" w:eastAsia="仿宋"/>
                <w:color w:val="000000"/>
                <w:sz w:val="24"/>
                <w:szCs w:val="24"/>
              </w:rPr>
              <w:t>185</w:t>
            </w:r>
          </w:p>
        </w:tc>
        <w:tc>
          <w:tcPr>
            <w:tcW w:w="853" w:type="dxa"/>
            <w:shd w:val="clear" w:color="auto" w:fill="auto"/>
            <w:vAlign w:val="center"/>
          </w:tcPr>
          <w:p>
            <w:pPr>
              <w:jc w:val="center"/>
              <w:rPr>
                <w:rFonts w:ascii="仿宋" w:hAnsi="仿宋" w:eastAsia="仿宋"/>
                <w:color w:val="000000"/>
                <w:sz w:val="24"/>
                <w:szCs w:val="24"/>
              </w:rPr>
            </w:pPr>
            <w:r>
              <w:rPr>
                <w:rFonts w:hint="eastAsia" w:ascii="仿宋" w:hAnsi="仿宋" w:eastAsia="仿宋"/>
                <w:color w:val="000000"/>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21"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18</w:t>
            </w:r>
          </w:p>
        </w:tc>
        <w:tc>
          <w:tcPr>
            <w:tcW w:w="1935" w:type="dxa"/>
            <w:shd w:val="clear" w:color="auto" w:fill="auto"/>
            <w:vAlign w:val="center"/>
          </w:tcPr>
          <w:p>
            <w:pPr>
              <w:jc w:val="center"/>
              <w:rPr>
                <w:rFonts w:ascii="仿宋" w:hAnsi="仿宋" w:eastAsia="仿宋"/>
                <w:color w:val="000000"/>
                <w:sz w:val="24"/>
                <w:szCs w:val="24"/>
              </w:rPr>
            </w:pPr>
            <w:r>
              <w:rPr>
                <w:rFonts w:hint="eastAsia" w:ascii="仿宋" w:hAnsi="仿宋" w:eastAsia="仿宋"/>
                <w:color w:val="000000"/>
                <w:sz w:val="24"/>
                <w:szCs w:val="24"/>
              </w:rPr>
              <w:t>脉冲电子围栏用合金线（400m）-非ROHS</w:t>
            </w:r>
          </w:p>
        </w:tc>
        <w:tc>
          <w:tcPr>
            <w:tcW w:w="5580" w:type="dxa"/>
            <w:shd w:val="clear" w:color="auto" w:fill="auto"/>
          </w:tcPr>
          <w:p>
            <w:pPr>
              <w:rPr>
                <w:rFonts w:ascii="仿宋" w:hAnsi="仿宋" w:eastAsia="仿宋"/>
                <w:color w:val="000000"/>
                <w:sz w:val="24"/>
                <w:szCs w:val="24"/>
              </w:rPr>
            </w:pPr>
            <w:r>
              <w:rPr>
                <w:rFonts w:hint="eastAsia" w:ascii="仿宋" w:hAnsi="仿宋" w:eastAsia="仿宋"/>
                <w:color w:val="000000"/>
                <w:sz w:val="24"/>
                <w:szCs w:val="24"/>
              </w:rPr>
              <w:t>18#合金线，高强度铝镁合金线，400米为单位</w:t>
            </w:r>
          </w:p>
        </w:tc>
        <w:tc>
          <w:tcPr>
            <w:tcW w:w="840" w:type="dxa"/>
            <w:shd w:val="clear" w:color="auto" w:fill="auto"/>
            <w:vAlign w:val="center"/>
          </w:tcPr>
          <w:p>
            <w:pPr>
              <w:jc w:val="center"/>
              <w:rPr>
                <w:rFonts w:ascii="仿宋" w:hAnsi="仿宋" w:eastAsia="仿宋"/>
                <w:color w:val="000000"/>
                <w:sz w:val="24"/>
                <w:szCs w:val="24"/>
              </w:rPr>
            </w:pPr>
            <w:r>
              <w:rPr>
                <w:rFonts w:hint="eastAsia" w:ascii="仿宋" w:hAnsi="仿宋" w:eastAsia="仿宋"/>
                <w:color w:val="000000"/>
                <w:sz w:val="24"/>
                <w:szCs w:val="24"/>
              </w:rPr>
              <w:t>10</w:t>
            </w:r>
          </w:p>
        </w:tc>
        <w:tc>
          <w:tcPr>
            <w:tcW w:w="853" w:type="dxa"/>
            <w:shd w:val="clear" w:color="auto" w:fill="auto"/>
            <w:vAlign w:val="center"/>
          </w:tcPr>
          <w:p>
            <w:pPr>
              <w:jc w:val="center"/>
              <w:rPr>
                <w:rFonts w:ascii="仿宋" w:hAnsi="仿宋" w:eastAsia="仿宋"/>
                <w:color w:val="000000"/>
                <w:sz w:val="24"/>
                <w:szCs w:val="24"/>
              </w:rPr>
            </w:pPr>
            <w:r>
              <w:rPr>
                <w:rFonts w:hint="eastAsia" w:ascii="仿宋" w:hAnsi="仿宋" w:eastAsia="仿宋"/>
                <w:color w:val="000000"/>
                <w:sz w:val="24"/>
                <w:szCs w:val="24"/>
              </w:rPr>
              <w:t>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21"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19</w:t>
            </w:r>
          </w:p>
        </w:tc>
        <w:tc>
          <w:tcPr>
            <w:tcW w:w="1935" w:type="dxa"/>
            <w:shd w:val="clear" w:color="auto" w:fill="auto"/>
            <w:vAlign w:val="center"/>
          </w:tcPr>
          <w:p>
            <w:pPr>
              <w:jc w:val="center"/>
              <w:rPr>
                <w:rFonts w:ascii="仿宋" w:hAnsi="仿宋" w:eastAsia="仿宋"/>
                <w:color w:val="000000"/>
                <w:sz w:val="24"/>
                <w:szCs w:val="24"/>
              </w:rPr>
            </w:pPr>
            <w:r>
              <w:rPr>
                <w:rFonts w:hint="eastAsia" w:ascii="仿宋" w:hAnsi="仿宋" w:eastAsia="仿宋"/>
                <w:color w:val="000000"/>
                <w:sz w:val="24"/>
                <w:szCs w:val="24"/>
              </w:rPr>
              <w:t>电子围栏用高压绝缘线（100m）-非ROHS</w:t>
            </w:r>
          </w:p>
        </w:tc>
        <w:tc>
          <w:tcPr>
            <w:tcW w:w="5580" w:type="dxa"/>
            <w:shd w:val="clear" w:color="auto" w:fill="auto"/>
          </w:tcPr>
          <w:p>
            <w:pPr>
              <w:rPr>
                <w:rFonts w:ascii="仿宋" w:hAnsi="仿宋" w:eastAsia="仿宋"/>
                <w:color w:val="000000"/>
                <w:sz w:val="24"/>
                <w:szCs w:val="24"/>
              </w:rPr>
            </w:pPr>
            <w:r>
              <w:rPr>
                <w:rFonts w:hint="eastAsia" w:ascii="仿宋" w:hAnsi="仿宋" w:eastAsia="仿宋"/>
                <w:color w:val="000000"/>
                <w:sz w:val="24"/>
                <w:szCs w:val="24"/>
              </w:rPr>
              <w:t>产品材质：氧化锌电阻片、铝芯、电缆料，耐高压15KV，单芯硅胶绝缘材质；单位为100米</w:t>
            </w:r>
          </w:p>
        </w:tc>
        <w:tc>
          <w:tcPr>
            <w:tcW w:w="840" w:type="dxa"/>
            <w:shd w:val="clear" w:color="auto" w:fill="auto"/>
            <w:vAlign w:val="center"/>
          </w:tcPr>
          <w:p>
            <w:pPr>
              <w:jc w:val="center"/>
              <w:rPr>
                <w:rFonts w:ascii="仿宋" w:hAnsi="仿宋" w:eastAsia="仿宋"/>
                <w:color w:val="000000"/>
                <w:sz w:val="24"/>
                <w:szCs w:val="24"/>
              </w:rPr>
            </w:pPr>
            <w:r>
              <w:rPr>
                <w:rFonts w:hint="eastAsia" w:ascii="仿宋" w:hAnsi="仿宋" w:eastAsia="仿宋"/>
                <w:color w:val="000000"/>
                <w:sz w:val="24"/>
                <w:szCs w:val="24"/>
              </w:rPr>
              <w:t>3</w:t>
            </w:r>
          </w:p>
        </w:tc>
        <w:tc>
          <w:tcPr>
            <w:tcW w:w="853" w:type="dxa"/>
            <w:shd w:val="clear" w:color="auto" w:fill="auto"/>
            <w:vAlign w:val="center"/>
          </w:tcPr>
          <w:p>
            <w:pPr>
              <w:jc w:val="center"/>
              <w:rPr>
                <w:rFonts w:ascii="仿宋" w:hAnsi="仿宋" w:eastAsia="仿宋"/>
                <w:color w:val="000000"/>
                <w:sz w:val="24"/>
                <w:szCs w:val="24"/>
              </w:rPr>
            </w:pPr>
            <w:r>
              <w:rPr>
                <w:rFonts w:hint="eastAsia" w:ascii="仿宋" w:hAnsi="仿宋" w:eastAsia="仿宋"/>
                <w:color w:val="000000"/>
                <w:sz w:val="24"/>
                <w:szCs w:val="24"/>
              </w:rPr>
              <w:t>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21"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20</w:t>
            </w:r>
          </w:p>
        </w:tc>
        <w:tc>
          <w:tcPr>
            <w:tcW w:w="1935" w:type="dxa"/>
            <w:shd w:val="clear" w:color="auto" w:fill="auto"/>
            <w:vAlign w:val="center"/>
          </w:tcPr>
          <w:p>
            <w:pPr>
              <w:jc w:val="center"/>
              <w:rPr>
                <w:rFonts w:ascii="仿宋" w:hAnsi="仿宋" w:eastAsia="仿宋"/>
                <w:color w:val="000000"/>
                <w:sz w:val="24"/>
                <w:szCs w:val="24"/>
              </w:rPr>
            </w:pPr>
            <w:r>
              <w:rPr>
                <w:rFonts w:hint="eastAsia" w:ascii="仿宋" w:hAnsi="仿宋" w:eastAsia="仿宋"/>
                <w:color w:val="000000"/>
                <w:sz w:val="24"/>
                <w:szCs w:val="24"/>
              </w:rPr>
              <w:t>电子围栏用警示牌</w:t>
            </w:r>
          </w:p>
        </w:tc>
        <w:tc>
          <w:tcPr>
            <w:tcW w:w="5580" w:type="dxa"/>
            <w:shd w:val="clear" w:color="auto" w:fill="auto"/>
          </w:tcPr>
          <w:p>
            <w:pPr>
              <w:rPr>
                <w:rFonts w:ascii="仿宋" w:hAnsi="仿宋" w:eastAsia="仿宋"/>
                <w:color w:val="000000"/>
                <w:sz w:val="24"/>
                <w:szCs w:val="24"/>
              </w:rPr>
            </w:pPr>
            <w:r>
              <w:rPr>
                <w:rFonts w:hint="eastAsia" w:ascii="仿宋" w:hAnsi="仿宋" w:eastAsia="仿宋"/>
                <w:color w:val="000000"/>
                <w:sz w:val="24"/>
                <w:szCs w:val="24"/>
              </w:rPr>
              <w:t>围栏配件；报警警示,尺寸100mm*200mm,双面显示，PVC材质</w:t>
            </w:r>
          </w:p>
        </w:tc>
        <w:tc>
          <w:tcPr>
            <w:tcW w:w="840" w:type="dxa"/>
            <w:shd w:val="clear" w:color="auto" w:fill="auto"/>
            <w:vAlign w:val="center"/>
          </w:tcPr>
          <w:p>
            <w:pPr>
              <w:jc w:val="center"/>
              <w:rPr>
                <w:rFonts w:ascii="仿宋" w:hAnsi="仿宋" w:eastAsia="仿宋"/>
                <w:color w:val="000000"/>
                <w:sz w:val="24"/>
                <w:szCs w:val="24"/>
              </w:rPr>
            </w:pPr>
            <w:r>
              <w:rPr>
                <w:rFonts w:hint="eastAsia" w:ascii="仿宋" w:hAnsi="仿宋" w:eastAsia="仿宋"/>
                <w:color w:val="000000"/>
                <w:sz w:val="24"/>
                <w:szCs w:val="24"/>
              </w:rPr>
              <w:t>90</w:t>
            </w:r>
          </w:p>
        </w:tc>
        <w:tc>
          <w:tcPr>
            <w:tcW w:w="853" w:type="dxa"/>
            <w:shd w:val="clear" w:color="auto" w:fill="auto"/>
            <w:vAlign w:val="center"/>
          </w:tcPr>
          <w:p>
            <w:pPr>
              <w:jc w:val="center"/>
              <w:rPr>
                <w:rFonts w:ascii="仿宋" w:hAnsi="仿宋" w:eastAsia="仿宋"/>
                <w:color w:val="000000"/>
                <w:sz w:val="24"/>
                <w:szCs w:val="24"/>
              </w:rPr>
            </w:pPr>
            <w:r>
              <w:rPr>
                <w:rFonts w:hint="eastAsia" w:ascii="仿宋" w:hAnsi="仿宋" w:eastAsia="仿宋"/>
                <w:color w:val="000000"/>
                <w:sz w:val="24"/>
                <w:szCs w:val="24"/>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21"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21</w:t>
            </w:r>
          </w:p>
        </w:tc>
        <w:tc>
          <w:tcPr>
            <w:tcW w:w="1935" w:type="dxa"/>
            <w:shd w:val="clear" w:color="auto" w:fill="auto"/>
            <w:vAlign w:val="center"/>
          </w:tcPr>
          <w:p>
            <w:pPr>
              <w:jc w:val="center"/>
              <w:rPr>
                <w:rFonts w:ascii="仿宋" w:hAnsi="仿宋" w:eastAsia="仿宋"/>
                <w:color w:val="000000"/>
                <w:sz w:val="24"/>
                <w:szCs w:val="24"/>
              </w:rPr>
            </w:pPr>
            <w:r>
              <w:rPr>
                <w:rFonts w:hint="eastAsia" w:ascii="仿宋" w:hAnsi="仿宋" w:eastAsia="仿宋"/>
                <w:color w:val="000000"/>
                <w:sz w:val="24"/>
                <w:szCs w:val="24"/>
              </w:rPr>
              <w:t>室外旋转警灯</w:t>
            </w:r>
          </w:p>
        </w:tc>
        <w:tc>
          <w:tcPr>
            <w:tcW w:w="5580" w:type="dxa"/>
            <w:shd w:val="clear" w:color="auto" w:fill="auto"/>
          </w:tcPr>
          <w:p>
            <w:pPr>
              <w:rPr>
                <w:rFonts w:ascii="仿宋" w:hAnsi="仿宋" w:eastAsia="仿宋"/>
                <w:color w:val="000000"/>
                <w:sz w:val="24"/>
                <w:szCs w:val="24"/>
              </w:rPr>
            </w:pPr>
            <w:r>
              <w:rPr>
                <w:rFonts w:hint="eastAsia" w:ascii="仿宋" w:hAnsi="仿宋" w:eastAsia="仿宋"/>
                <w:color w:val="000000"/>
                <w:sz w:val="24"/>
                <w:szCs w:val="24"/>
              </w:rPr>
              <w:t>声压：110(dB/m)；闪光次数/每分钟：70；ABS环保塑料；12VDC供电，正常工作电流≤300mA</w:t>
            </w:r>
          </w:p>
        </w:tc>
        <w:tc>
          <w:tcPr>
            <w:tcW w:w="840" w:type="dxa"/>
            <w:shd w:val="clear" w:color="auto" w:fill="auto"/>
            <w:vAlign w:val="center"/>
          </w:tcPr>
          <w:p>
            <w:pPr>
              <w:jc w:val="center"/>
              <w:rPr>
                <w:rFonts w:ascii="仿宋" w:hAnsi="仿宋" w:eastAsia="仿宋"/>
                <w:color w:val="000000"/>
                <w:sz w:val="24"/>
                <w:szCs w:val="24"/>
              </w:rPr>
            </w:pPr>
            <w:r>
              <w:rPr>
                <w:rFonts w:hint="eastAsia" w:ascii="仿宋" w:hAnsi="仿宋" w:eastAsia="仿宋"/>
                <w:color w:val="000000"/>
                <w:sz w:val="24"/>
                <w:szCs w:val="24"/>
              </w:rPr>
              <w:t>1</w:t>
            </w:r>
          </w:p>
        </w:tc>
        <w:tc>
          <w:tcPr>
            <w:tcW w:w="853" w:type="dxa"/>
            <w:shd w:val="clear" w:color="auto" w:fill="auto"/>
            <w:vAlign w:val="center"/>
          </w:tcPr>
          <w:p>
            <w:pPr>
              <w:jc w:val="center"/>
              <w:rPr>
                <w:rFonts w:ascii="仿宋" w:hAnsi="仿宋" w:eastAsia="仿宋"/>
                <w:color w:val="000000"/>
                <w:sz w:val="24"/>
                <w:szCs w:val="24"/>
              </w:rPr>
            </w:pPr>
            <w:r>
              <w:rPr>
                <w:rFonts w:hint="eastAsia" w:ascii="仿宋" w:hAnsi="仿宋" w:eastAsia="仿宋"/>
                <w:color w:val="000000"/>
                <w:sz w:val="24"/>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21"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20</w:t>
            </w:r>
          </w:p>
        </w:tc>
        <w:tc>
          <w:tcPr>
            <w:tcW w:w="1935"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蓄电池</w:t>
            </w:r>
          </w:p>
        </w:tc>
        <w:tc>
          <w:tcPr>
            <w:tcW w:w="5580" w:type="dxa"/>
            <w:shd w:val="clear" w:color="auto" w:fill="auto"/>
            <w:vAlign w:val="center"/>
          </w:tcPr>
          <w:p>
            <w:pPr>
              <w:rPr>
                <w:rFonts w:ascii="仿宋" w:hAnsi="仿宋" w:eastAsia="仿宋"/>
                <w:sz w:val="24"/>
                <w:szCs w:val="24"/>
              </w:rPr>
            </w:pPr>
            <w:r>
              <w:rPr>
                <w:rFonts w:hint="eastAsia" w:ascii="仿宋" w:hAnsi="仿宋" w:eastAsia="仿宋"/>
                <w:sz w:val="24"/>
                <w:szCs w:val="24"/>
              </w:rPr>
              <w:t>1.标准电压12V</w:t>
            </w:r>
            <w:r>
              <w:rPr>
                <w:rFonts w:hint="eastAsia" w:ascii="仿宋" w:hAnsi="仿宋" w:eastAsia="仿宋"/>
                <w:sz w:val="24"/>
                <w:szCs w:val="24"/>
              </w:rPr>
              <w:br w:type="textWrapping"/>
            </w:r>
            <w:r>
              <w:rPr>
                <w:rFonts w:hint="eastAsia" w:ascii="仿宋" w:hAnsi="仿宋" w:eastAsia="仿宋"/>
                <w:sz w:val="24"/>
                <w:szCs w:val="24"/>
              </w:rPr>
              <w:t>2.额定容量7.0Ah</w:t>
            </w:r>
          </w:p>
        </w:tc>
        <w:tc>
          <w:tcPr>
            <w:tcW w:w="840"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8</w:t>
            </w:r>
          </w:p>
        </w:tc>
        <w:tc>
          <w:tcPr>
            <w:tcW w:w="853"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236" w:type="dxa"/>
            <w:gridSpan w:val="3"/>
            <w:shd w:val="clear" w:color="auto" w:fill="auto"/>
            <w:vAlign w:val="center"/>
          </w:tcPr>
          <w:p>
            <w:pPr>
              <w:jc w:val="center"/>
              <w:rPr>
                <w:rFonts w:ascii="仿宋" w:hAnsi="仿宋" w:eastAsia="仿宋"/>
                <w:sz w:val="24"/>
                <w:szCs w:val="24"/>
              </w:rPr>
            </w:pPr>
            <w:r>
              <w:rPr>
                <w:rFonts w:hint="eastAsia" w:ascii="仿宋" w:hAnsi="仿宋" w:eastAsia="仿宋"/>
                <w:b/>
                <w:bCs/>
                <w:sz w:val="24"/>
                <w:szCs w:val="24"/>
              </w:rPr>
              <w:t>电子巡更系统</w:t>
            </w:r>
          </w:p>
        </w:tc>
        <w:tc>
          <w:tcPr>
            <w:tcW w:w="840" w:type="dxa"/>
            <w:shd w:val="clear" w:color="auto" w:fill="auto"/>
            <w:vAlign w:val="center"/>
          </w:tcPr>
          <w:p>
            <w:pPr>
              <w:jc w:val="center"/>
              <w:rPr>
                <w:rFonts w:ascii="仿宋" w:hAnsi="仿宋" w:eastAsia="仿宋"/>
                <w:sz w:val="24"/>
                <w:szCs w:val="24"/>
              </w:rPr>
            </w:pPr>
          </w:p>
        </w:tc>
        <w:tc>
          <w:tcPr>
            <w:tcW w:w="853" w:type="dxa"/>
            <w:shd w:val="clear" w:color="auto" w:fill="auto"/>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21"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1</w:t>
            </w:r>
          </w:p>
        </w:tc>
        <w:tc>
          <w:tcPr>
            <w:tcW w:w="1935"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巡逻采集棒</w:t>
            </w:r>
          </w:p>
        </w:tc>
        <w:tc>
          <w:tcPr>
            <w:tcW w:w="5580" w:type="dxa"/>
            <w:shd w:val="clear" w:color="auto" w:fill="auto"/>
            <w:vAlign w:val="center"/>
          </w:tcPr>
          <w:p>
            <w:pPr>
              <w:rPr>
                <w:rFonts w:ascii="仿宋" w:hAnsi="仿宋" w:eastAsia="仿宋"/>
                <w:sz w:val="24"/>
                <w:szCs w:val="24"/>
              </w:rPr>
            </w:pPr>
            <w:r>
              <w:rPr>
                <w:rFonts w:hint="eastAsia" w:ascii="仿宋" w:hAnsi="仿宋" w:eastAsia="仿宋"/>
                <w:sz w:val="24"/>
                <w:szCs w:val="24"/>
              </w:rPr>
              <w:t>1.支持二维码巡更方案</w:t>
            </w:r>
            <w:r>
              <w:rPr>
                <w:rFonts w:hint="eastAsia" w:ascii="仿宋" w:hAnsi="仿宋" w:eastAsia="仿宋"/>
                <w:sz w:val="24"/>
                <w:szCs w:val="24"/>
              </w:rPr>
              <w:br w:type="textWrapping"/>
            </w:r>
            <w:r>
              <w:rPr>
                <w:rFonts w:hint="eastAsia" w:ascii="仿宋" w:hAnsi="仿宋" w:eastAsia="仿宋"/>
                <w:sz w:val="24"/>
                <w:szCs w:val="24"/>
              </w:rPr>
              <w:t>2.支持NFC读卡巡更方案</w:t>
            </w:r>
            <w:r>
              <w:rPr>
                <w:rFonts w:hint="eastAsia" w:ascii="仿宋" w:hAnsi="仿宋" w:eastAsia="仿宋"/>
                <w:sz w:val="24"/>
                <w:szCs w:val="24"/>
              </w:rPr>
              <w:br w:type="textWrapping"/>
            </w:r>
            <w:r>
              <w:rPr>
                <w:rFonts w:hint="eastAsia" w:ascii="仿宋" w:hAnsi="仿宋" w:eastAsia="仿宋"/>
                <w:sz w:val="24"/>
                <w:szCs w:val="24"/>
              </w:rPr>
              <w:t>3.支持室外GPS定位+电子地图巡更方案</w:t>
            </w:r>
            <w:r>
              <w:rPr>
                <w:rFonts w:hint="eastAsia" w:ascii="仿宋" w:hAnsi="仿宋" w:eastAsia="仿宋"/>
                <w:sz w:val="24"/>
                <w:szCs w:val="24"/>
              </w:rPr>
              <w:br w:type="textWrapping"/>
            </w:r>
            <w:r>
              <w:rPr>
                <w:rFonts w:hint="eastAsia" w:ascii="仿宋" w:hAnsi="仿宋" w:eastAsia="仿宋"/>
                <w:sz w:val="24"/>
                <w:szCs w:val="24"/>
              </w:rPr>
              <w:t>4.支持远程巡更任务接收，巡更任务管理</w:t>
            </w:r>
            <w:r>
              <w:rPr>
                <w:rFonts w:hint="eastAsia" w:ascii="仿宋" w:hAnsi="仿宋" w:eastAsia="仿宋"/>
                <w:sz w:val="24"/>
                <w:szCs w:val="24"/>
              </w:rPr>
              <w:br w:type="textWrapping"/>
            </w:r>
            <w:r>
              <w:rPr>
                <w:rFonts w:hint="eastAsia" w:ascii="仿宋" w:hAnsi="仿宋" w:eastAsia="仿宋"/>
                <w:sz w:val="24"/>
                <w:szCs w:val="24"/>
              </w:rPr>
              <w:t>5.支持巡更人员登录注册，进行权限管理</w:t>
            </w:r>
            <w:r>
              <w:rPr>
                <w:rFonts w:hint="eastAsia" w:ascii="仿宋" w:hAnsi="仿宋" w:eastAsia="仿宋"/>
                <w:sz w:val="24"/>
                <w:szCs w:val="24"/>
              </w:rPr>
              <w:br w:type="textWrapping"/>
            </w:r>
            <w:r>
              <w:rPr>
                <w:rFonts w:hint="eastAsia" w:ascii="仿宋" w:hAnsi="仿宋" w:eastAsia="仿宋"/>
                <w:sz w:val="24"/>
                <w:szCs w:val="24"/>
              </w:rPr>
              <w:t>6.支持巡更任务查询，巡更任务提醒等协助巡更的功能</w:t>
            </w:r>
            <w:r>
              <w:rPr>
                <w:rFonts w:hint="eastAsia" w:ascii="仿宋" w:hAnsi="仿宋" w:eastAsia="仿宋"/>
                <w:sz w:val="24"/>
                <w:szCs w:val="24"/>
              </w:rPr>
              <w:br w:type="textWrapping"/>
            </w:r>
            <w:r>
              <w:rPr>
                <w:rFonts w:hint="eastAsia" w:ascii="仿宋" w:hAnsi="仿宋" w:eastAsia="仿宋"/>
                <w:sz w:val="24"/>
                <w:szCs w:val="24"/>
              </w:rPr>
              <w:t>7.有网络环境下支持巡更记录实时上传；</w:t>
            </w:r>
            <w:r>
              <w:rPr>
                <w:rFonts w:hint="eastAsia" w:ascii="仿宋" w:hAnsi="仿宋" w:eastAsia="仿宋"/>
                <w:sz w:val="24"/>
                <w:szCs w:val="24"/>
              </w:rPr>
              <w:br w:type="textWrapping"/>
            </w:r>
            <w:r>
              <w:rPr>
                <w:rFonts w:hint="eastAsia" w:ascii="仿宋" w:hAnsi="仿宋" w:eastAsia="仿宋"/>
                <w:sz w:val="24"/>
                <w:szCs w:val="24"/>
              </w:rPr>
              <w:t>8.无网络环境下支持巡更记录断点续传；</w:t>
            </w:r>
            <w:r>
              <w:rPr>
                <w:rFonts w:hint="eastAsia" w:ascii="仿宋" w:hAnsi="仿宋" w:eastAsia="仿宋"/>
                <w:sz w:val="24"/>
                <w:szCs w:val="24"/>
              </w:rPr>
              <w:br w:type="textWrapping"/>
            </w:r>
            <w:r>
              <w:rPr>
                <w:rFonts w:hint="eastAsia" w:ascii="仿宋" w:hAnsi="仿宋" w:eastAsia="仿宋"/>
                <w:sz w:val="24"/>
                <w:szCs w:val="24"/>
              </w:rPr>
              <w:t>9.输出模式：焦点、覆盖、广播、剪贴板</w:t>
            </w:r>
            <w:r>
              <w:rPr>
                <w:rFonts w:hint="eastAsia" w:ascii="仿宋" w:hAnsi="仿宋" w:eastAsia="仿宋"/>
                <w:sz w:val="24"/>
                <w:szCs w:val="24"/>
              </w:rPr>
              <w:br w:type="textWrapping"/>
            </w:r>
            <w:r>
              <w:rPr>
                <w:rFonts w:hint="eastAsia" w:ascii="仿宋" w:hAnsi="仿宋" w:eastAsia="仿宋"/>
                <w:sz w:val="24"/>
                <w:szCs w:val="24"/>
              </w:rPr>
              <w:t>10.支持NFC协议；支持ISO15693、ISO14443A/B、ISO14443A</w:t>
            </w:r>
            <w:r>
              <w:rPr>
                <w:rFonts w:hint="eastAsia" w:ascii="仿宋" w:hAnsi="仿宋" w:eastAsia="仿宋"/>
                <w:sz w:val="24"/>
                <w:szCs w:val="24"/>
              </w:rPr>
              <w:br w:type="textWrapping"/>
            </w:r>
            <w:r>
              <w:rPr>
                <w:rFonts w:hint="eastAsia" w:ascii="仿宋" w:hAnsi="仿宋" w:eastAsia="仿宋"/>
                <w:sz w:val="24"/>
                <w:szCs w:val="24"/>
              </w:rPr>
              <w:t>11.图像采集：前置摄像头500万像素；后置摄像头1300万像素；</w:t>
            </w:r>
            <w:r>
              <w:rPr>
                <w:rFonts w:hint="eastAsia" w:ascii="仿宋" w:hAnsi="仿宋" w:eastAsia="仿宋"/>
                <w:sz w:val="24"/>
                <w:szCs w:val="24"/>
              </w:rPr>
              <w:br w:type="textWrapping"/>
            </w:r>
            <w:r>
              <w:rPr>
                <w:rFonts w:hint="eastAsia" w:ascii="仿宋" w:hAnsi="仿宋" w:eastAsia="仿宋"/>
                <w:sz w:val="24"/>
                <w:szCs w:val="24"/>
              </w:rPr>
              <w:t>12.5.5英寸高清触摸屏，1440*720分辨率</w:t>
            </w:r>
            <w:r>
              <w:rPr>
                <w:rFonts w:hint="eastAsia" w:ascii="仿宋" w:hAnsi="仿宋" w:eastAsia="仿宋"/>
                <w:sz w:val="24"/>
                <w:szCs w:val="24"/>
              </w:rPr>
              <w:br w:type="textWrapping"/>
            </w:r>
            <w:r>
              <w:rPr>
                <w:rFonts w:hint="eastAsia" w:ascii="仿宋" w:hAnsi="仿宋" w:eastAsia="仿宋"/>
                <w:sz w:val="24"/>
                <w:szCs w:val="24"/>
              </w:rPr>
              <w:t>13.四核2.0GHz处理器，2GBRAM，32GBROM</w:t>
            </w:r>
            <w:r>
              <w:rPr>
                <w:rFonts w:hint="eastAsia" w:ascii="仿宋" w:hAnsi="仿宋" w:eastAsia="仿宋"/>
                <w:sz w:val="24"/>
                <w:szCs w:val="24"/>
              </w:rPr>
              <w:br w:type="textWrapping"/>
            </w:r>
            <w:r>
              <w:rPr>
                <w:rFonts w:hint="eastAsia" w:ascii="仿宋" w:hAnsi="仿宋" w:eastAsia="仿宋"/>
                <w:sz w:val="24"/>
                <w:szCs w:val="24"/>
              </w:rPr>
              <w:t>14.内置高灵敏度卫星定位模块，支持北斗，GPS，Glonass定位；</w:t>
            </w:r>
            <w:r>
              <w:rPr>
                <w:rFonts w:hint="eastAsia" w:ascii="仿宋" w:hAnsi="仿宋" w:eastAsia="仿宋"/>
                <w:sz w:val="24"/>
                <w:szCs w:val="24"/>
              </w:rPr>
              <w:br w:type="textWrapping"/>
            </w:r>
            <w:r>
              <w:rPr>
                <w:rFonts w:hint="eastAsia" w:ascii="仿宋" w:hAnsi="仿宋" w:eastAsia="仿宋"/>
                <w:sz w:val="24"/>
                <w:szCs w:val="24"/>
              </w:rPr>
              <w:t>15防水、防尘、防摔（IP68）,支持1.5米防摔，适合全天候野外作业</w:t>
            </w:r>
            <w:r>
              <w:rPr>
                <w:rFonts w:hint="eastAsia" w:ascii="仿宋" w:hAnsi="仿宋" w:eastAsia="仿宋"/>
                <w:sz w:val="24"/>
                <w:szCs w:val="24"/>
              </w:rPr>
              <w:br w:type="textWrapping"/>
            </w:r>
            <w:r>
              <w:rPr>
                <w:rFonts w:hint="eastAsia" w:ascii="仿宋" w:hAnsi="仿宋" w:eastAsia="仿宋"/>
                <w:sz w:val="24"/>
                <w:szCs w:val="24"/>
              </w:rPr>
              <w:t>16.4G全网通</w:t>
            </w:r>
            <w:r>
              <w:rPr>
                <w:rFonts w:hint="eastAsia" w:ascii="仿宋" w:hAnsi="仿宋" w:eastAsia="仿宋"/>
                <w:sz w:val="24"/>
                <w:szCs w:val="24"/>
              </w:rPr>
              <w:br w:type="textWrapping"/>
            </w:r>
            <w:r>
              <w:rPr>
                <w:rFonts w:hint="eastAsia" w:ascii="仿宋" w:hAnsi="仿宋" w:eastAsia="仿宋"/>
                <w:sz w:val="24"/>
                <w:szCs w:val="24"/>
              </w:rPr>
              <w:t>17.存储2GB+32GB；</w:t>
            </w:r>
          </w:p>
        </w:tc>
        <w:tc>
          <w:tcPr>
            <w:tcW w:w="840"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5</w:t>
            </w:r>
          </w:p>
        </w:tc>
        <w:tc>
          <w:tcPr>
            <w:tcW w:w="853"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21"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2</w:t>
            </w:r>
          </w:p>
        </w:tc>
        <w:tc>
          <w:tcPr>
            <w:tcW w:w="1935"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巡更点</w:t>
            </w:r>
          </w:p>
        </w:tc>
        <w:tc>
          <w:tcPr>
            <w:tcW w:w="5580" w:type="dxa"/>
            <w:shd w:val="clear" w:color="auto" w:fill="auto"/>
            <w:vAlign w:val="center"/>
          </w:tcPr>
          <w:p>
            <w:pPr>
              <w:rPr>
                <w:rFonts w:ascii="仿宋" w:hAnsi="仿宋" w:eastAsia="仿宋"/>
                <w:sz w:val="24"/>
                <w:szCs w:val="24"/>
              </w:rPr>
            </w:pPr>
            <w:r>
              <w:rPr>
                <w:rFonts w:hint="eastAsia" w:ascii="仿宋" w:hAnsi="仿宋" w:eastAsia="仿宋"/>
                <w:sz w:val="24"/>
                <w:szCs w:val="24"/>
              </w:rPr>
              <w:t>1.NFC巡更打卡，3M背胶设计，可直接粘贴于墙面，也可通过中间固定孔进行螺丝固定</w:t>
            </w:r>
            <w:r>
              <w:rPr>
                <w:rFonts w:hint="eastAsia" w:ascii="仿宋" w:hAnsi="仿宋" w:eastAsia="仿宋"/>
                <w:sz w:val="24"/>
                <w:szCs w:val="24"/>
              </w:rPr>
              <w:br w:type="textWrapping"/>
            </w:r>
            <w:r>
              <w:rPr>
                <w:rFonts w:hint="eastAsia" w:ascii="仿宋" w:hAnsi="仿宋" w:eastAsia="仿宋"/>
                <w:sz w:val="24"/>
                <w:szCs w:val="24"/>
              </w:rPr>
              <w:t>2.识别距离：近距离</w:t>
            </w:r>
            <w:r>
              <w:rPr>
                <w:rFonts w:hint="eastAsia" w:ascii="仿宋" w:hAnsi="仿宋" w:eastAsia="仿宋"/>
                <w:sz w:val="24"/>
                <w:szCs w:val="24"/>
              </w:rPr>
              <w:br w:type="textWrapping"/>
            </w:r>
            <w:r>
              <w:rPr>
                <w:rFonts w:hint="eastAsia" w:ascii="仿宋" w:hAnsi="仿宋" w:eastAsia="仿宋"/>
                <w:sz w:val="24"/>
                <w:szCs w:val="24"/>
              </w:rPr>
              <w:t>3.工作频率：13.56M</w:t>
            </w:r>
            <w:r>
              <w:rPr>
                <w:rFonts w:hint="eastAsia" w:ascii="仿宋" w:hAnsi="仿宋" w:eastAsia="仿宋"/>
                <w:sz w:val="24"/>
                <w:szCs w:val="24"/>
              </w:rPr>
              <w:br w:type="textWrapping"/>
            </w:r>
            <w:r>
              <w:rPr>
                <w:rFonts w:hint="eastAsia" w:ascii="仿宋" w:hAnsi="仿宋" w:eastAsia="仿宋"/>
                <w:sz w:val="24"/>
                <w:szCs w:val="24"/>
              </w:rPr>
              <w:t>4.信号类别：无源</w:t>
            </w:r>
          </w:p>
        </w:tc>
        <w:tc>
          <w:tcPr>
            <w:tcW w:w="840"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100</w:t>
            </w:r>
          </w:p>
        </w:tc>
        <w:tc>
          <w:tcPr>
            <w:tcW w:w="853"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21" w:type="dxa"/>
            <w:shd w:val="clear" w:color="auto" w:fill="auto"/>
            <w:noWrap/>
            <w:vAlign w:val="center"/>
          </w:tcPr>
          <w:p>
            <w:pPr>
              <w:rPr>
                <w:rFonts w:ascii="仿宋" w:hAnsi="仿宋" w:eastAsia="仿宋"/>
                <w:color w:val="000000"/>
                <w:sz w:val="24"/>
                <w:szCs w:val="24"/>
              </w:rPr>
            </w:pPr>
          </w:p>
        </w:tc>
        <w:tc>
          <w:tcPr>
            <w:tcW w:w="1935" w:type="dxa"/>
            <w:shd w:val="clear" w:color="auto" w:fill="auto"/>
            <w:noWrap/>
            <w:vAlign w:val="center"/>
          </w:tcPr>
          <w:p>
            <w:pPr>
              <w:jc w:val="center"/>
              <w:rPr>
                <w:rFonts w:ascii="仿宋" w:hAnsi="仿宋" w:eastAsia="仿宋"/>
                <w:b/>
                <w:bCs/>
                <w:color w:val="000000"/>
                <w:sz w:val="24"/>
                <w:szCs w:val="24"/>
              </w:rPr>
            </w:pPr>
            <w:r>
              <w:rPr>
                <w:rFonts w:hint="eastAsia" w:ascii="仿宋" w:hAnsi="仿宋" w:eastAsia="仿宋"/>
                <w:b/>
                <w:bCs/>
                <w:color w:val="000000"/>
                <w:sz w:val="24"/>
                <w:szCs w:val="24"/>
              </w:rPr>
              <w:t>合计</w:t>
            </w:r>
          </w:p>
        </w:tc>
        <w:tc>
          <w:tcPr>
            <w:tcW w:w="5580" w:type="dxa"/>
            <w:shd w:val="clear" w:color="auto" w:fill="auto"/>
            <w:noWrap/>
            <w:vAlign w:val="center"/>
          </w:tcPr>
          <w:p>
            <w:pPr>
              <w:rPr>
                <w:rFonts w:ascii="仿宋" w:hAnsi="仿宋" w:eastAsia="仿宋"/>
                <w:b/>
                <w:bCs/>
                <w:color w:val="000000"/>
                <w:sz w:val="24"/>
                <w:szCs w:val="24"/>
              </w:rPr>
            </w:pPr>
          </w:p>
        </w:tc>
        <w:tc>
          <w:tcPr>
            <w:tcW w:w="840" w:type="dxa"/>
            <w:shd w:val="clear" w:color="auto" w:fill="auto"/>
            <w:noWrap/>
            <w:vAlign w:val="center"/>
          </w:tcPr>
          <w:p>
            <w:pPr>
              <w:jc w:val="center"/>
              <w:rPr>
                <w:rFonts w:ascii="仿宋" w:hAnsi="仿宋" w:eastAsia="仿宋"/>
                <w:b/>
                <w:bCs/>
                <w:color w:val="000000"/>
                <w:sz w:val="24"/>
                <w:szCs w:val="24"/>
              </w:rPr>
            </w:pPr>
          </w:p>
        </w:tc>
        <w:tc>
          <w:tcPr>
            <w:tcW w:w="853" w:type="dxa"/>
            <w:shd w:val="clear" w:color="auto" w:fill="auto"/>
            <w:noWrap/>
            <w:vAlign w:val="center"/>
          </w:tcPr>
          <w:p>
            <w:pPr>
              <w:jc w:val="center"/>
              <w:rPr>
                <w:rFonts w:ascii="仿宋" w:hAnsi="仿宋" w:eastAsia="仿宋"/>
                <w:b/>
                <w:bCs/>
                <w:color w:val="000000"/>
                <w:sz w:val="24"/>
                <w:szCs w:val="24"/>
              </w:rPr>
            </w:pPr>
          </w:p>
        </w:tc>
      </w:tr>
    </w:tbl>
    <w:p>
      <w:pPr>
        <w:rPr>
          <w:rFonts w:ascii="仿宋" w:hAnsi="仿宋" w:eastAsia="仿宋"/>
        </w:rPr>
      </w:pPr>
    </w:p>
    <w:p>
      <w:pPr>
        <w:rPr>
          <w:rFonts w:ascii="仿宋" w:hAnsi="仿宋" w:eastAsia="仿宋"/>
        </w:rPr>
      </w:pPr>
      <w:r>
        <w:rPr>
          <w:rFonts w:ascii="仿宋" w:hAnsi="仿宋" w:eastAsia="仿宋"/>
        </w:rPr>
        <w:br w:type="page"/>
      </w:r>
    </w:p>
    <w:p>
      <w:pPr>
        <w:pStyle w:val="4"/>
        <w:jc w:val="center"/>
        <w:rPr>
          <w:rFonts w:hint="eastAsia" w:ascii="黑体" w:hAnsi="黑体" w:eastAsia="黑体" w:cs="黑体"/>
          <w:b/>
          <w:bCs/>
          <w:color w:val="auto"/>
          <w:sz w:val="30"/>
          <w:szCs w:val="30"/>
        </w:rPr>
      </w:pPr>
      <w:r>
        <w:rPr>
          <w:rFonts w:hint="eastAsia" w:ascii="黑体" w:hAnsi="黑体" w:eastAsia="黑体" w:cs="黑体"/>
          <w:b/>
          <w:bCs/>
          <w:color w:val="auto"/>
          <w:sz w:val="30"/>
          <w:szCs w:val="30"/>
        </w:rPr>
        <w:t>四、多媒体教室</w:t>
      </w:r>
    </w:p>
    <w:tbl>
      <w:tblPr>
        <w:tblStyle w:val="45"/>
        <w:tblW w:w="99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935"/>
        <w:gridCol w:w="5565"/>
        <w:gridCol w:w="840"/>
        <w:gridCol w:w="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675" w:type="dxa"/>
            <w:shd w:val="clear" w:color="auto" w:fill="auto"/>
            <w:noWrap/>
            <w:vAlign w:val="center"/>
          </w:tcPr>
          <w:p>
            <w:pPr>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序号</w:t>
            </w:r>
          </w:p>
        </w:tc>
        <w:tc>
          <w:tcPr>
            <w:tcW w:w="1935" w:type="dxa"/>
            <w:shd w:val="clear" w:color="auto" w:fill="auto"/>
            <w:vAlign w:val="center"/>
          </w:tcPr>
          <w:p>
            <w:pPr>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设备名称</w:t>
            </w:r>
          </w:p>
        </w:tc>
        <w:tc>
          <w:tcPr>
            <w:tcW w:w="5565" w:type="dxa"/>
            <w:shd w:val="clear" w:color="auto" w:fill="auto"/>
            <w:vAlign w:val="center"/>
          </w:tcPr>
          <w:p>
            <w:pPr>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技术参数</w:t>
            </w:r>
          </w:p>
        </w:tc>
        <w:tc>
          <w:tcPr>
            <w:tcW w:w="840" w:type="dxa"/>
            <w:shd w:val="clear" w:color="auto" w:fill="auto"/>
            <w:vAlign w:val="center"/>
          </w:tcPr>
          <w:p>
            <w:pPr>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数量</w:t>
            </w:r>
          </w:p>
        </w:tc>
        <w:tc>
          <w:tcPr>
            <w:tcW w:w="948" w:type="dxa"/>
            <w:shd w:val="clear" w:color="auto" w:fill="auto"/>
            <w:vAlign w:val="center"/>
          </w:tcPr>
          <w:p>
            <w:pPr>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675" w:type="dxa"/>
            <w:shd w:val="clear" w:color="auto" w:fill="auto"/>
            <w:noWrap/>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935"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86寸智慧黑板</w:t>
            </w:r>
          </w:p>
        </w:tc>
        <w:tc>
          <w:tcPr>
            <w:tcW w:w="5565" w:type="dxa"/>
            <w:shd w:val="clear" w:color="auto" w:fill="auto"/>
            <w:vAlign w:val="center"/>
          </w:tcPr>
          <w:p>
            <w:pPr>
              <w:rPr>
                <w:rFonts w:hint="eastAsia" w:ascii="仿宋" w:hAnsi="仿宋" w:eastAsia="仿宋" w:cs="仿宋"/>
                <w:color w:val="000000"/>
                <w:sz w:val="24"/>
                <w:szCs w:val="24"/>
              </w:rPr>
            </w:pPr>
            <w:r>
              <w:rPr>
                <w:rFonts w:hint="eastAsia" w:ascii="仿宋" w:hAnsi="仿宋" w:eastAsia="仿宋" w:cs="仿宋"/>
                <w:color w:val="000000"/>
                <w:sz w:val="24"/>
                <w:szCs w:val="24"/>
              </w:rPr>
              <w:t>1.非OEM、ODM产品，提供产品通过国家3C强制认证，委托人、生产者和生产企业名称一致证书。</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2.智慧黑板液晶显示尺寸≧86英寸，分辨率：3840*2160，在国产化系统与Android下均支持40点同时触控及书写。</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3.▲智慧黑板采用电容触摸方式，整机采用五段式一体化结构设计，侧板由两块固定侧板及两块滑动侧板组成，滑动侧板采用两侧无边框设计，交互黑板长度≥4300mm，高度≥1190mm。（提供具有资质的第三方检测机构的检测报告复印件）</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4.为保证学生用眼健康，要求最大屏幕亮度≥300cd/m²且≤400cd/m²。整机画面无频闪。</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5.智慧黑板显示部分需采用高色域覆盖技术，NTSC色域标准下覆盖率不低于85%。</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6.全贴合设计，钢化玻璃和液晶层之间紧密贴合，符合交互平板全贴合工艺技术规范，提供全贴合起草单位证明材料。</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7.为方便外接信号源的输入，设备至少1路前置HDMI接口（非转接），3路前置USB3.0接口（提供具有资质的第三方检测机构的检测报告复印件）</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8.为方便用户进行各类设置和操作，设备前置按键不少于6个，可实现音量加减、窗口关闭、触控开关等功能。</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9.内置WiFi6无线网卡，在Android和Windows系统下，可实现Wi-Fi无线上网连接、AP无线热点发射，在Android和Windows系统下支持无线设备同时连接数量≥30个。</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 xml:space="preserve">10.无需打开智能黑板背板，整机前置接口面板、前置按键面板屏体主板、屏体电源板、扬声器分别支持单独前拆。 </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11.音箱采用针孔阵列发声设计，具有4个发声单元，总功率≥60W，且为保证高人声还原度；同时能保证扬声器在100%音量下，可做到1米处声压级≥88db，10米处声压级≥78dB。</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 xml:space="preserve">12.通过 DC 调光技术、直流信号控制背光亮度，实现稳定光源无频闪，使用摄像设备拍摄时画面无条纹闪烁。 </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13.智慧黑板具备国产化芯片，Android 系统版本≥14.0，内存≥4G，存储≥32G，主页提供不少于5个应用程序，也可替代其他应用程序;（提供具有资质的第三方检测机构的检测报告复印件）</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14.整机采用物理防蓝光技术，在源头减少有害蓝光波段能量，有害蓝光波长415-455nm＜35%，低蓝光模式屏幕色温无变化。</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15.交互黑板左右两侧可提供与教学应用密切相关的快捷键，数量各不少于15个，可以双侧同时显示，该快捷键至少具有关闭窗口 ，展台，桌面、多屏互动等常教学常用按键。</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16.整机内置非独立摄像头，可拍摄大于1900万像素的照片，支持5K输出。（</w:t>
            </w:r>
            <w:r>
              <w:rPr>
                <w:rFonts w:hint="eastAsia" w:ascii="仿宋_GB2312" w:hAnsi="仿宋_GB2312" w:eastAsia="仿宋_GB2312" w:cs="仿宋_GB2312"/>
                <w:b w:val="0"/>
                <w:bCs w:val="0"/>
                <w:color w:val="FF0000"/>
                <w:sz w:val="24"/>
                <w:szCs w:val="24"/>
              </w:rPr>
              <w:t>提供具有资质的第三方检测机构的检测报告复印件</w:t>
            </w:r>
            <w:r>
              <w:rPr>
                <w:rFonts w:hint="eastAsia" w:ascii="仿宋" w:hAnsi="仿宋" w:eastAsia="仿宋" w:cs="仿宋"/>
                <w:color w:val="000000"/>
                <w:sz w:val="24"/>
                <w:szCs w:val="24"/>
              </w:rPr>
              <w:t>）</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17.交互黑板可一键进行硬件自检，包括对系统内存、存储、触控系统、光感系统、内置电脑、屏体信息、主板型号、CPU型号、CPU使用率、设备名称等进行状态提示、及故障提示。</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18.◆前置电脑还原按键，不需专业人员即可轻松解决电脑系统故障，为避免误碰按键采用针孔式设计，并有配有中文标识（提供具有资质的第三方检测机构的检测报告复印件）</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19.整机内置蓝牙Bluetooth 5.4模块，支持连接外部蓝牙音箱播放音频</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20.交互黑板处于关机通电状态，外接设备接入交互黑板时，交互黑板可识别到外接设备的输入信号后自动开机</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二、主要功能</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1.具有悬浮菜单，两指可快速调用悬浮菜单至按压位置，悬浮菜单可进行自定义分组，可添加 AI 互动软件等不少于 30 个应用；（提供具有资质的第三方检测机构的检测报告复印件）</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2.通过多指滑动屏幕，可快速实现Windows与教学系统界面的切换。</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3.支持不少于3种方式进行屏幕下移，屏幕下移后仍可进行触控、书写等操作。（提供具有资质的第三方检测机构的检测报告复印件）</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4.在任意信号源下，从屏幕下方任意位置向上滑动，可调用快捷设置菜单；在同一界面下无需切换系统，可快速调节Windows 和Android 的设置。</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5.支持快捷键单侧显示与双侧同时显示模式，可设置快捷键自动隐藏时间与自定义按键功能。</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6.为提高老师教学效率，在通电关机状态下，3秒内可完成极速开机。</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三、电脑模块</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1.▲采用向下插拔结构，无需拆卸显示屏及两侧书写板即可完成插拔操作。（提供具有资质的第三方检测机构的检测报告复印件）；</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 CPU采用Intel第11代以上酷睿I5处理器；内存≥8G DDR4；硬盘≥256G SSD；</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 xml:space="preserve">3. 具备≥5个USB接口（其中至少包含3路USB3.0接口）；具有独立非外扩展的视频输出接口：≥1路HDMI；          </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 xml:space="preserve">4. 设备可支持网络集中管控； </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四、资质</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1.提供智慧黑板制造商软件成熟度证书复印件。</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2.为确保产品的稳定性和可靠性，需提供智慧黑板平均无故障时间（MTBF）≥100000小时检验证书复印件。</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3.◆提供智慧黑板通过《智能制造能力成熟度》认证证书复印件。</w:t>
            </w:r>
          </w:p>
        </w:tc>
        <w:tc>
          <w:tcPr>
            <w:tcW w:w="840" w:type="dxa"/>
            <w:shd w:val="clear" w:color="auto" w:fill="auto"/>
            <w:noWrap/>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21</w:t>
            </w:r>
          </w:p>
        </w:tc>
        <w:tc>
          <w:tcPr>
            <w:tcW w:w="948" w:type="dxa"/>
            <w:shd w:val="clear" w:color="auto" w:fill="auto"/>
            <w:noWrap/>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675" w:type="dxa"/>
            <w:shd w:val="clear" w:color="auto" w:fill="auto"/>
            <w:noWrap/>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1935"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智慧黑板推拉式侧板</w:t>
            </w:r>
          </w:p>
        </w:tc>
        <w:tc>
          <w:tcPr>
            <w:tcW w:w="5565" w:type="dxa"/>
            <w:shd w:val="clear" w:color="auto" w:fill="auto"/>
            <w:vAlign w:val="center"/>
          </w:tcPr>
          <w:p>
            <w:pPr>
              <w:rPr>
                <w:rFonts w:hint="eastAsia" w:ascii="仿宋" w:hAnsi="仿宋" w:eastAsia="仿宋" w:cs="仿宋"/>
                <w:color w:val="000000"/>
                <w:sz w:val="24"/>
                <w:szCs w:val="24"/>
              </w:rPr>
            </w:pPr>
            <w:r>
              <w:rPr>
                <w:rFonts w:hint="eastAsia" w:ascii="仿宋" w:hAnsi="仿宋" w:eastAsia="仿宋" w:cs="仿宋"/>
                <w:color w:val="000000"/>
                <w:sz w:val="24"/>
                <w:szCs w:val="24"/>
              </w:rPr>
              <w:t>1.◆采用滑动结构，两侧无边框设计，关闭后，中间两块书写板可连续书写；可以完全保护黑板屏体不受一般外力损坏。</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2.黑板侧板板面光泽度符合GB28231-2011 标准，光泽度为5.9 单位。</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3.黑板侧板板面粗糙度符合GB28231-2011 标准，位于1.8um。</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4.黑板侧板板面甲醛释放量应为 0mg/L。</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5.黑板侧板板面符合GB/T 9286-1998 标准，整机设备副屏支持色漆和清漆漆膜的划格试验，脱漆面积不明显大于5%，达到0 级标准。</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6.黑板侧板板面抗冲击性符合GB/T 1732-2020 测试方法，支持漆膜耐冲击测定法，无裂纹现象。</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7.在外接 HDMI 线及U 盘的情况下，滑动侧板可正常推拉。（提供具有资质的第三方检测机构的检测报告复印件）</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8.黑板光泽度、耐光性、耐腐蚀性应符合GB 28231-2011《书写板安全卫生要求》。</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9.双侧推拉黑板要求与智慧黑板和黑板侧板配套使用，形成五段式一体化结构，推拉板展开后，整体外观尺寸：宽≥4300mm，高≥1190mm，厚≤130mm；</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10.▲推拉黑板品牌与86寸智慧黑板为一体化结构，为同一品牌产品。</w:t>
            </w:r>
          </w:p>
        </w:tc>
        <w:tc>
          <w:tcPr>
            <w:tcW w:w="840" w:type="dxa"/>
            <w:shd w:val="clear" w:color="auto" w:fill="auto"/>
            <w:noWrap/>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21</w:t>
            </w:r>
          </w:p>
        </w:tc>
        <w:tc>
          <w:tcPr>
            <w:tcW w:w="948" w:type="dxa"/>
            <w:shd w:val="clear" w:color="auto" w:fill="auto"/>
            <w:noWrap/>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675" w:type="dxa"/>
            <w:shd w:val="clear" w:color="auto" w:fill="auto"/>
            <w:noWrap/>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3</w:t>
            </w:r>
          </w:p>
        </w:tc>
        <w:tc>
          <w:tcPr>
            <w:tcW w:w="1935"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教学软件</w:t>
            </w:r>
          </w:p>
        </w:tc>
        <w:tc>
          <w:tcPr>
            <w:tcW w:w="5565" w:type="dxa"/>
            <w:shd w:val="clear" w:color="auto" w:fill="auto"/>
            <w:vAlign w:val="center"/>
          </w:tcPr>
          <w:p>
            <w:pPr>
              <w:rPr>
                <w:rFonts w:hint="eastAsia" w:ascii="仿宋" w:hAnsi="仿宋" w:eastAsia="仿宋" w:cs="仿宋"/>
                <w:color w:val="000000"/>
                <w:sz w:val="24"/>
                <w:szCs w:val="24"/>
              </w:rPr>
            </w:pPr>
            <w:r>
              <w:rPr>
                <w:rFonts w:hint="eastAsia" w:ascii="仿宋" w:hAnsi="仿宋" w:eastAsia="仿宋" w:cs="仿宋"/>
                <w:color w:val="000000"/>
                <w:sz w:val="24"/>
                <w:szCs w:val="24"/>
              </w:rPr>
              <w:t>1.备授课一体化，同一软件中具有备课模式及授课模式，且操作界面根据备课和授课使用场景不同而区别设计，支持一键切换模式符合用户使用需求。</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2.支持老师个人账号注册登录使用。注册即可得不少于150G云盘空间方便教师储存个人云端课件。</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3.支持PPT的原生解析，教师可将pptx课件转化为互动教学课件，支持pptx课件导入并支持导入进度条提示功能，用户可查看当前导入进度，上传完成后具有中文提示功能。</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4.开机进入教学桌面，教师可按照自己使用习惯，更换常用软件、背景，形成教师的定制化桌面。支持应用登录联动功能，教师登录系统后打开其他应用，可进行快捷登录，无需再次输入账户密码。</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5.支持手势操作，左右滑动方便教师快速切换主页、应用页及Windows桌面，下滑屏幕下移，方便教师点击大屏上方功能按钮，上滑调起系统设置。</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6.提供教学应用专属桌面,支持 windows系统和安卓系统的融合，同一界面下实现 windows 教学应用和安卓系统应用的快捷调用，如白板软件、展台软件、系统管家、系统检测、系统设置等。</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7.U盘插入时，无需额外操作自动弹出U盘文件夹，方便教师直接选取U盘中内容。</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8.支持一对一，一对多分享云课件，生成课件链接/二维码，分享给其他用户。支持设置加密、公开分享等多种模式、支持对分享时效进行设置。误分享时支持及时取消分享使接收端分享链接失效。</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9.提供预置的高质量课件素材，允许老师在网页端、移动端、电脑端进行内容的选择与组合，快速生成课件并浏览并提供教学设计和课件内容，所有制作的课件均实时保存至云端，老师只需登录即可查。</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10.精选各省市高考、统考真题、学校考试真题，以及主流教辅书中的习题组成中学数学学科题库，题库内的题目支持筛选题型和试题难度，可支持直接插入到课件中；题库内容插入到课件之后，还可以对文本、公式进行二次编辑。</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11.◆教学软件授课模式下支持直接打开任意文件包括第三方网盘不局限于自己品牌及格式，打开文件类型多样，无需切换等复杂操作。点击“打开文件”即可达成方便老师应用操作。</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12.语文学科具备拼音、汉字、注音、古诗词、成语词典等学科工具。古诗词可直接插入课件中进行讲解，包含动画欣赏、诗词赏析、知识拓展等动画。</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13.教学软件内置数学公式编辑器：支持中文、复杂数学公式输入，可实现在编辑器内输入方程组，提供不少于72个数学符号及模板，输出的公式内容支持标记及二次编辑及一键插入课件中讲解。</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14.数学学科可自定义创建交互式动态课件，提供相应的教学画板工具。通过拖动或输入的方式改变对象的参数数值，相应的图像和函数随数值的变化而发生变化。调节缩放坐标轴，图像生成后可重新编辑。画板工具支持通过指令快速绘制平面图形、立体图形和函数图像。</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15.支持绘制任意平面图形、任意几何图形、任意3D动态课件等，并可将绘制的函数图像一键导出为图片，插入课件中。</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16.教学软件内置化学方程式编辑器：支持化学方程式快速编辑。包含上下标、反应符号、反应条件、气体沉淀等多种符号、支持简单输入及复杂输入（LaTex）等多种方式插入后的化学方程式可重新编辑。</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17.思维导图：提供思维导图、鱼骨图及组织结构图编辑功能，可轻松增删或拖拽编辑内容节点，并支持在节点上插入备注、图片、音频、视频、网页链接、课件页面链接，小工具等；单一节点可插入多张图片、重点节点添加笑脸、旗子、星星等标记。支持思维导图逐级、逐个节点展开，并可任意缩放，支持不少于6种预置样式使用、可选择线型、支持自定义字体颜色、大小、满足不同演示需求。</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18.支持美术画板工具或类似功能，提供多种颜色的彩笔方便涂色、内置动物、植物、人物、蔬菜等多种主题图形便于涂色。支持一键橡皮擦功能方便修改、可设置背景音乐播放增加趣味性。</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19.3D或动态星球模型：提供3D立体或动态星球模型，包括地球、太阳、火星、水星、木星、金星、土星、海王星、天王星，支持360°自由旋转、暂停设置、支持切换视角、隐藏轨道、显示轨道、显示黄白交角、晨昏线、地月等并可对转动速度进行调节、缩放展示。</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20.地球教学工具：提供立体地球教学工具，清晰展现地球表面的六大板块、降水分布、气温分布、气候分布、人口分布、表层洋流、陆地自然带、海平面等压线等内容，且支持三维、二维切换或动态展示，支持自动旋转及定点停止方便地理学科教学。</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21.</w:t>
            </w:r>
            <w:r>
              <w:rPr>
                <w:rFonts w:hint="eastAsia" w:ascii="仿宋_GB2312" w:hAnsi="仿宋_GB2312" w:eastAsia="仿宋_GB2312" w:cs="仿宋_GB2312"/>
                <w:b w:val="0"/>
                <w:bCs w:val="0"/>
                <w:color w:val="FF0000"/>
                <w:sz w:val="24"/>
                <w:szCs w:val="24"/>
              </w:rPr>
              <w:t>◆</w:t>
            </w:r>
            <w:r>
              <w:rPr>
                <w:rFonts w:hint="eastAsia" w:ascii="仿宋" w:hAnsi="仿宋" w:eastAsia="仿宋" w:cs="仿宋"/>
                <w:color w:val="000000"/>
                <w:sz w:val="24"/>
                <w:szCs w:val="24"/>
              </w:rPr>
              <w:t>本次投标拒绝使用第三方软件。所投交互平板产品硬件与教学应用软件需为同一品牌。</w:t>
            </w:r>
          </w:p>
        </w:tc>
        <w:tc>
          <w:tcPr>
            <w:tcW w:w="840" w:type="dxa"/>
            <w:shd w:val="clear" w:color="auto" w:fill="auto"/>
            <w:noWrap/>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21</w:t>
            </w:r>
          </w:p>
        </w:tc>
        <w:tc>
          <w:tcPr>
            <w:tcW w:w="948" w:type="dxa"/>
            <w:shd w:val="clear" w:color="auto" w:fill="auto"/>
            <w:noWrap/>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675" w:type="dxa"/>
            <w:shd w:val="clear" w:color="auto" w:fill="auto"/>
            <w:noWrap/>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4</w:t>
            </w:r>
          </w:p>
        </w:tc>
        <w:tc>
          <w:tcPr>
            <w:tcW w:w="1935"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集控平台</w:t>
            </w:r>
          </w:p>
        </w:tc>
        <w:tc>
          <w:tcPr>
            <w:tcW w:w="5565" w:type="dxa"/>
            <w:shd w:val="clear" w:color="auto" w:fill="auto"/>
            <w:vAlign w:val="center"/>
          </w:tcPr>
          <w:p>
            <w:pPr>
              <w:rPr>
                <w:rFonts w:hint="eastAsia" w:ascii="仿宋" w:hAnsi="仿宋" w:eastAsia="仿宋" w:cs="仿宋"/>
                <w:color w:val="000000"/>
                <w:sz w:val="24"/>
                <w:szCs w:val="24"/>
              </w:rPr>
            </w:pPr>
            <w:r>
              <w:rPr>
                <w:rFonts w:hint="eastAsia" w:ascii="仿宋" w:hAnsi="仿宋" w:eastAsia="仿宋" w:cs="仿宋"/>
                <w:color w:val="000000"/>
                <w:sz w:val="24"/>
                <w:szCs w:val="24"/>
              </w:rPr>
              <w:t>1.采用B/S架构设计，可在Windows、Linux、Android、IOS等多种不同的操作系统上通过网页浏览器登录进行操作。首次登录，切换环境登录时验证用户身份手机验证码，保障系统安全性。</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2.多层级用户管理：可设置不同权限的管理员，分配地点管理校园设备；用户账号与云端账号统一，根据手机号自动获取用户信息。</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3.具备审核员功能，向设备下发信息需经过审核员审核。做好舆情监管，以防有不良信息直接发送到教室设备上。</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4.查看校园内所有设备的状态，包括在线、离线状态，教室名称、内存使用率、CPU使用率、C盘使用率，支持按照设备类型、设备名称进行查询筛选；支持按列表展示以及按缩略图展示。</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5.定时操作控制：可远程对选定的设备做定时关机、定时打铃、定时切换信号源、定时信息发布，实现单次、每日循环、每周循环、每月循环的定时控制。支持定时操作列表查询，并可对具体某项定时操作进行再次编辑。</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6.支持查看控制列表，查看立即控制、定时计划、信息发布等内容；包含下发命令内容、执行时间、执行策略、已执行数量等内容。</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7.支持多文件推送至任意选定的设备，包括文本、图片、pdf、word、excel、ppt、flash、音视频。</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8.支持上传软件至平台，自动下发至桌面进行自动运行安装。</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9.默认查看当前屏幕画面，实时监控当前设备桌面，支持同时查看设备不少于80台；可切换摄像头画面，包括学生画面、教师画面（搭配录播）同步教室声音；无需部署本地巡课服务器。</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10.支持巡课值守功能，开启后可自动切换巡课画面进行查看巡视，无需手动选择。</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11.支持巡课过程中进行截图、巡课备注、教学评价等功能。教学评价应该包含教学维度点评、课程亮点点评等多种点评方式。</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12.本地无需部署直播服务器，无需绑定IP地址，云端直接开启直播；用户可预约直播，选择日期、时间进行预约；直播开始时，接收端弹出10秒倒计时提醒，直播时间结束时，自动关闭直播。</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13.统计内容包括设备数量、设备开机率、设备开机时长、软件使用活跃度、设备活跃度排行、设备使用时长分布、设备在线数量、学科使用情况等，支持以统计图表显示及以excel格式导出。</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14.区级管理员可查看该区域下所有学校设备数据，校级管理员可查看本校所有设备数据。</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15.具备手机移动端集控平台。无需额外安装app可直接通过微信小程序查看设备在线数量、设备使用时长、软件使用情况等数据。</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16.可通过手机移动端集控平台直接对设备进行控制。包括开关机、重启、文字发布等内容。</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17.可在手机移动端对在线设备进行巡课包括屏幕画面、学生画面等多路画面。还可直接对巡课画面进行教学评价、实时截图提交备注。</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18.可在手机移动端集控平台筛选设备进行控制查看包括交互设备、录播设备、班牌、课程机等类型。</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19.◆提供所投软件厂商具备信息安全等级保护三级或以上认证（提供相关证书复印件）。</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20.为保证系统兼容性，所投集中管理控制平台须与交互平板为同一企业研发，并具有集中管理控制平台知识产权证明文件。</w:t>
            </w:r>
          </w:p>
        </w:tc>
        <w:tc>
          <w:tcPr>
            <w:tcW w:w="840" w:type="dxa"/>
            <w:shd w:val="clear" w:color="auto" w:fill="auto"/>
            <w:noWrap/>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948" w:type="dxa"/>
            <w:shd w:val="clear" w:color="auto" w:fill="auto"/>
            <w:noWrap/>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675" w:type="dxa"/>
            <w:shd w:val="clear" w:color="auto" w:fill="auto"/>
            <w:noWrap/>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5</w:t>
            </w:r>
          </w:p>
        </w:tc>
        <w:tc>
          <w:tcPr>
            <w:tcW w:w="1935"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智慧讲台</w:t>
            </w:r>
          </w:p>
        </w:tc>
        <w:tc>
          <w:tcPr>
            <w:tcW w:w="5565" w:type="dxa"/>
            <w:shd w:val="clear" w:color="auto" w:fill="auto"/>
            <w:vAlign w:val="center"/>
          </w:tcPr>
          <w:p>
            <w:pPr>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1.讲台为钢木结合设计不小于1000mm*600mm*1000mm； </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2.桌体为冷轧钢板材质，使用板材厚度不小于1mm；</w:t>
            </w:r>
          </w:p>
        </w:tc>
        <w:tc>
          <w:tcPr>
            <w:tcW w:w="840" w:type="dxa"/>
            <w:shd w:val="clear" w:color="auto" w:fill="auto"/>
            <w:noWrap/>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21</w:t>
            </w:r>
          </w:p>
        </w:tc>
        <w:tc>
          <w:tcPr>
            <w:tcW w:w="948" w:type="dxa"/>
            <w:shd w:val="clear" w:color="auto" w:fill="auto"/>
            <w:noWrap/>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675" w:type="dxa"/>
            <w:shd w:val="clear" w:color="auto" w:fill="auto"/>
            <w:noWrap/>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c>
          <w:tcPr>
            <w:tcW w:w="1935"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系统附件、项目集成</w:t>
            </w:r>
          </w:p>
        </w:tc>
        <w:tc>
          <w:tcPr>
            <w:tcW w:w="5565" w:type="dxa"/>
            <w:shd w:val="clear" w:color="auto" w:fill="auto"/>
            <w:vAlign w:val="center"/>
          </w:tcPr>
          <w:p>
            <w:pPr>
              <w:jc w:val="both"/>
              <w:rPr>
                <w:rFonts w:hint="eastAsia" w:ascii="仿宋" w:hAnsi="仿宋" w:eastAsia="仿宋" w:cs="仿宋"/>
                <w:color w:val="000000"/>
                <w:sz w:val="24"/>
                <w:szCs w:val="24"/>
              </w:rPr>
            </w:pPr>
            <w:r>
              <w:rPr>
                <w:rFonts w:hint="eastAsia" w:ascii="仿宋" w:hAnsi="仿宋" w:eastAsia="仿宋" w:cs="仿宋"/>
                <w:color w:val="000000"/>
                <w:sz w:val="24"/>
                <w:szCs w:val="24"/>
              </w:rPr>
              <w:t>设备的附件、安装调试。</w:t>
            </w:r>
          </w:p>
        </w:tc>
        <w:tc>
          <w:tcPr>
            <w:tcW w:w="840" w:type="dxa"/>
            <w:shd w:val="clear" w:color="auto" w:fill="auto"/>
            <w:noWrap/>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948" w:type="dxa"/>
            <w:shd w:val="clear" w:color="auto" w:fill="auto"/>
            <w:noWrap/>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675" w:type="dxa"/>
            <w:shd w:val="clear" w:color="auto" w:fill="auto"/>
            <w:noWrap/>
            <w:vAlign w:val="center"/>
          </w:tcPr>
          <w:p>
            <w:pPr>
              <w:jc w:val="center"/>
              <w:rPr>
                <w:rFonts w:hint="eastAsia" w:ascii="仿宋" w:hAnsi="仿宋" w:eastAsia="仿宋" w:cs="仿宋"/>
                <w:color w:val="000000"/>
                <w:sz w:val="24"/>
                <w:szCs w:val="24"/>
              </w:rPr>
            </w:pPr>
          </w:p>
        </w:tc>
        <w:tc>
          <w:tcPr>
            <w:tcW w:w="1935" w:type="dxa"/>
            <w:shd w:val="clear" w:color="auto" w:fill="auto"/>
            <w:noWrap/>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合计</w:t>
            </w:r>
          </w:p>
        </w:tc>
        <w:tc>
          <w:tcPr>
            <w:tcW w:w="5565" w:type="dxa"/>
            <w:shd w:val="clear" w:color="auto" w:fill="auto"/>
            <w:noWrap/>
            <w:vAlign w:val="center"/>
          </w:tcPr>
          <w:p>
            <w:pPr>
              <w:rPr>
                <w:rFonts w:hint="eastAsia" w:ascii="仿宋" w:hAnsi="仿宋" w:eastAsia="仿宋" w:cs="仿宋"/>
                <w:color w:val="000000"/>
                <w:sz w:val="24"/>
                <w:szCs w:val="24"/>
              </w:rPr>
            </w:pPr>
          </w:p>
        </w:tc>
        <w:tc>
          <w:tcPr>
            <w:tcW w:w="840" w:type="dxa"/>
            <w:shd w:val="clear" w:color="auto" w:fill="auto"/>
            <w:noWrap/>
            <w:vAlign w:val="center"/>
          </w:tcPr>
          <w:p>
            <w:pPr>
              <w:jc w:val="center"/>
              <w:rPr>
                <w:rFonts w:hint="eastAsia" w:ascii="仿宋" w:hAnsi="仿宋" w:eastAsia="仿宋" w:cs="仿宋"/>
                <w:color w:val="000000"/>
                <w:sz w:val="24"/>
                <w:szCs w:val="24"/>
              </w:rPr>
            </w:pPr>
          </w:p>
        </w:tc>
        <w:tc>
          <w:tcPr>
            <w:tcW w:w="948" w:type="dxa"/>
            <w:shd w:val="clear" w:color="auto" w:fill="auto"/>
            <w:noWrap/>
            <w:vAlign w:val="center"/>
          </w:tcPr>
          <w:p>
            <w:pPr>
              <w:jc w:val="center"/>
              <w:rPr>
                <w:rFonts w:hint="eastAsia" w:ascii="仿宋" w:hAnsi="仿宋" w:eastAsia="仿宋" w:cs="仿宋"/>
                <w:color w:val="000000"/>
                <w:sz w:val="24"/>
                <w:szCs w:val="24"/>
              </w:rPr>
            </w:pPr>
          </w:p>
        </w:tc>
      </w:tr>
    </w:tbl>
    <w:p>
      <w:pPr>
        <w:pStyle w:val="4"/>
        <w:rPr>
          <w:rFonts w:hint="eastAsia" w:ascii="仿宋" w:hAnsi="仿宋" w:eastAsia="仿宋"/>
          <w:sz w:val="30"/>
          <w:szCs w:val="30"/>
        </w:rPr>
      </w:pPr>
    </w:p>
    <w:p>
      <w:pPr>
        <w:rPr>
          <w:rFonts w:hint="eastAsia"/>
        </w:rPr>
      </w:pPr>
    </w:p>
    <w:p>
      <w:pPr>
        <w:pStyle w:val="4"/>
        <w:jc w:val="center"/>
        <w:rPr>
          <w:rFonts w:hint="eastAsia" w:ascii="黑体" w:hAnsi="黑体" w:eastAsia="黑体" w:cs="黑体"/>
          <w:b/>
          <w:bCs/>
          <w:color w:val="auto"/>
          <w:sz w:val="30"/>
          <w:szCs w:val="30"/>
        </w:rPr>
      </w:pPr>
      <w:r>
        <w:rPr>
          <w:rFonts w:hint="eastAsia" w:ascii="黑体" w:hAnsi="黑体" w:eastAsia="黑体" w:cs="黑体"/>
          <w:b/>
          <w:bCs/>
          <w:color w:val="auto"/>
          <w:sz w:val="30"/>
          <w:szCs w:val="30"/>
        </w:rPr>
        <w:t>五、计算机教室</w:t>
      </w:r>
    </w:p>
    <w:tbl>
      <w:tblPr>
        <w:tblStyle w:val="45"/>
        <w:tblW w:w="99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935"/>
        <w:gridCol w:w="5477"/>
        <w:gridCol w:w="870"/>
        <w:gridCol w:w="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48" w:type="dxa"/>
            <w:shd w:val="clear" w:color="auto" w:fill="auto"/>
            <w:noWrap/>
            <w:vAlign w:val="center"/>
          </w:tcPr>
          <w:p>
            <w:pPr>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序号</w:t>
            </w:r>
          </w:p>
        </w:tc>
        <w:tc>
          <w:tcPr>
            <w:tcW w:w="1935" w:type="dxa"/>
            <w:shd w:val="clear" w:color="auto" w:fill="auto"/>
            <w:vAlign w:val="center"/>
          </w:tcPr>
          <w:p>
            <w:pPr>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设备名称</w:t>
            </w:r>
          </w:p>
        </w:tc>
        <w:tc>
          <w:tcPr>
            <w:tcW w:w="5477" w:type="dxa"/>
            <w:shd w:val="clear" w:color="auto" w:fill="auto"/>
            <w:vAlign w:val="center"/>
          </w:tcPr>
          <w:p>
            <w:pPr>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技术参数</w:t>
            </w:r>
          </w:p>
        </w:tc>
        <w:tc>
          <w:tcPr>
            <w:tcW w:w="870" w:type="dxa"/>
            <w:shd w:val="clear" w:color="auto" w:fill="auto"/>
            <w:vAlign w:val="center"/>
          </w:tcPr>
          <w:p>
            <w:pPr>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数量</w:t>
            </w:r>
          </w:p>
        </w:tc>
        <w:tc>
          <w:tcPr>
            <w:tcW w:w="906" w:type="dxa"/>
            <w:shd w:val="clear" w:color="auto" w:fill="auto"/>
            <w:vAlign w:val="center"/>
          </w:tcPr>
          <w:p>
            <w:pPr>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48" w:type="dxa"/>
            <w:shd w:val="clear" w:color="auto" w:fill="auto"/>
            <w:noWrap/>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935" w:type="dxa"/>
            <w:shd w:val="clear" w:color="auto" w:fill="auto"/>
            <w:noWrap/>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教师电脑</w:t>
            </w:r>
          </w:p>
        </w:tc>
        <w:tc>
          <w:tcPr>
            <w:tcW w:w="5477" w:type="dxa"/>
            <w:shd w:val="clear" w:color="auto" w:fill="auto"/>
            <w:vAlign w:val="center"/>
          </w:tcPr>
          <w:p>
            <w:pPr>
              <w:rPr>
                <w:rFonts w:hint="eastAsia" w:ascii="仿宋" w:hAnsi="仿宋" w:eastAsia="仿宋" w:cs="仿宋"/>
                <w:color w:val="000000"/>
                <w:sz w:val="24"/>
                <w:szCs w:val="24"/>
              </w:rPr>
            </w:pPr>
            <w:r>
              <w:rPr>
                <w:rFonts w:hint="eastAsia" w:ascii="仿宋" w:hAnsi="仿宋" w:eastAsia="仿宋" w:cs="仿宋"/>
                <w:color w:val="000000"/>
                <w:sz w:val="24"/>
                <w:szCs w:val="24"/>
              </w:rPr>
              <w:t>1.处理器：国产ARM技术路线 ≥8核  ≥2.3GHz。</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2.USB接口：≥6个USB接口。</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3.音频接口：2组音频接口。</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4.内存容量：≥16GB ，支持双通道，最大支持64GB。</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5.硬盘容量：≥256G SSD NVME协议+IT机械硬盘。</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6.显存：独立显卡，缓存≥1GB。</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7.显卡接口：VGA+HDMI。</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8.显示器尺寸：≥23.8英寸。</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9.显示器指标：≥1920*1080。</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10.固件：国产固件。</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11.操作系统：配置国产桌面操作系统、办公软件套装（文字/表格/演示文稿）。</w:t>
            </w:r>
          </w:p>
        </w:tc>
        <w:tc>
          <w:tcPr>
            <w:tcW w:w="870" w:type="dxa"/>
            <w:shd w:val="clear" w:color="auto" w:fill="auto"/>
            <w:noWrap/>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20</w:t>
            </w:r>
          </w:p>
        </w:tc>
        <w:tc>
          <w:tcPr>
            <w:tcW w:w="906" w:type="dxa"/>
            <w:shd w:val="clear" w:color="auto" w:fill="auto"/>
            <w:noWrap/>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48" w:type="dxa"/>
            <w:shd w:val="clear" w:color="auto" w:fill="auto"/>
            <w:noWrap/>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1935" w:type="dxa"/>
            <w:shd w:val="clear" w:color="auto" w:fill="auto"/>
            <w:noWrap/>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学生电脑</w:t>
            </w:r>
          </w:p>
        </w:tc>
        <w:tc>
          <w:tcPr>
            <w:tcW w:w="5477" w:type="dxa"/>
            <w:shd w:val="clear" w:color="auto" w:fill="auto"/>
            <w:vAlign w:val="center"/>
          </w:tcPr>
          <w:p>
            <w:pPr>
              <w:rPr>
                <w:rFonts w:hint="eastAsia" w:ascii="仿宋" w:hAnsi="仿宋" w:eastAsia="仿宋" w:cs="仿宋"/>
                <w:color w:val="000000"/>
                <w:sz w:val="24"/>
                <w:szCs w:val="24"/>
              </w:rPr>
            </w:pPr>
            <w:r>
              <w:rPr>
                <w:rFonts w:hint="eastAsia" w:ascii="仿宋" w:hAnsi="仿宋" w:eastAsia="仿宋" w:cs="仿宋"/>
                <w:color w:val="000000"/>
                <w:sz w:val="24"/>
                <w:szCs w:val="24"/>
              </w:rPr>
              <w:t>1.处理器：国产ARM技术路线 ≥8核  ≥2.3GHz。</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2.USB接口：≥6个USB接口。</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3.音频接口：2组音频接口。</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4.内存容量：≥8GB ，支持双通道，最大支持64GB。</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 xml:space="preserve">5.硬盘容量：≥256G SSD </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6.显存：独立显卡，缓存≥1GB。</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7.显卡接口：VGA+HDMI。</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8.显示器尺寸：≥23.8英寸。</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9.显示器指标：≥1920*1080。</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10.固件：国产固件。</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11.操作系统：配置国产桌面操作系统、办公软件套装（文字/表格/演示文稿）。</w:t>
            </w:r>
          </w:p>
        </w:tc>
        <w:tc>
          <w:tcPr>
            <w:tcW w:w="870" w:type="dxa"/>
            <w:shd w:val="clear" w:color="auto" w:fill="auto"/>
            <w:noWrap/>
            <w:vAlign w:val="center"/>
          </w:tcPr>
          <w:p>
            <w:pPr>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2</w:t>
            </w:r>
            <w:r>
              <w:rPr>
                <w:rFonts w:hint="eastAsia" w:ascii="仿宋" w:hAnsi="仿宋" w:eastAsia="仿宋" w:cs="仿宋"/>
                <w:color w:val="000000"/>
                <w:sz w:val="24"/>
                <w:szCs w:val="24"/>
                <w:lang w:val="en-US" w:eastAsia="zh-CN"/>
              </w:rPr>
              <w:t>4</w:t>
            </w:r>
          </w:p>
        </w:tc>
        <w:tc>
          <w:tcPr>
            <w:tcW w:w="906" w:type="dxa"/>
            <w:shd w:val="clear" w:color="auto" w:fill="auto"/>
            <w:noWrap/>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48" w:type="dxa"/>
            <w:shd w:val="clear" w:color="auto" w:fill="auto"/>
            <w:noWrap/>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3</w:t>
            </w:r>
          </w:p>
        </w:tc>
        <w:tc>
          <w:tcPr>
            <w:tcW w:w="1935" w:type="dxa"/>
            <w:shd w:val="clear" w:color="000000" w:fill="FFFFFF"/>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同步传输管理平台</w:t>
            </w:r>
          </w:p>
        </w:tc>
        <w:tc>
          <w:tcPr>
            <w:tcW w:w="5477" w:type="dxa"/>
            <w:shd w:val="clear" w:color="auto" w:fill="auto"/>
            <w:vAlign w:val="center"/>
          </w:tcPr>
          <w:p>
            <w:pPr>
              <w:rPr>
                <w:rFonts w:hint="eastAsia" w:ascii="仿宋" w:hAnsi="仿宋" w:eastAsia="仿宋" w:cs="仿宋"/>
                <w:color w:val="000000"/>
                <w:sz w:val="24"/>
                <w:szCs w:val="24"/>
              </w:rPr>
            </w:pPr>
            <w:r>
              <w:rPr>
                <w:rFonts w:hint="eastAsia" w:ascii="仿宋" w:hAnsi="仿宋" w:eastAsia="仿宋" w:cs="仿宋"/>
                <w:color w:val="000000"/>
                <w:sz w:val="24"/>
                <w:szCs w:val="24"/>
              </w:rPr>
              <w:t>1.处理器：≥8核，支持CPU可信运行环境。</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2.系统（硬件+系统+BIOS)：支持PKS可信计算。</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3.显示屏：14寸，分辨率：1920*1080 IPS屏，屏幕亮度根据环境自动调节亮度。</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4.触摸屏：触摸功能，窄边框，防指纹油，防眩晕，防水（有水汽可触摸），带手套触摸。</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5.内存：≥16GB，DDR4，频率2666MHZ。</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6.硬盘：≥512GB SSD（M.2接口,NVME协议）。</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7.显卡：2GB独立显卡。</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8.网络：内置Wi-Fi，M.2接口 支持2.4GHz+5GHz，802、11 a/b/g/n/ac，内置蓝牙4.2，标准RJ45接口，支持10/100/1000M自适应。</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9.外围接口：≥2个USB3.0接口（其中1个USB3.0,支持关机反向快充），≥1个TYPE C(支持快充+USB3.0），≥1个机械防盗锁孔，≥1个HDMI接口，≥1个耳机/麦克风二合一接口，≥1个RJ45网口。</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10.按键：开机按键集成指纹一体，wi-fi/BT 物理开关按键，≥720P HD摄像头  物理开关按键。</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11.机身：全金属铝合金陶瓷喷砂工艺。</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12.适配器：口袋式便携适配器。</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13.操作系统：银河麒麟、统信、UOS桌面20专业版等国产操作系统。</w:t>
            </w:r>
          </w:p>
        </w:tc>
        <w:tc>
          <w:tcPr>
            <w:tcW w:w="870" w:type="dxa"/>
            <w:shd w:val="clear" w:color="auto" w:fill="auto"/>
            <w:noWrap/>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5</w:t>
            </w:r>
          </w:p>
        </w:tc>
        <w:tc>
          <w:tcPr>
            <w:tcW w:w="906" w:type="dxa"/>
            <w:shd w:val="clear" w:color="auto" w:fill="auto"/>
            <w:noWrap/>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48" w:type="dxa"/>
            <w:shd w:val="clear" w:color="auto" w:fill="auto"/>
            <w:noWrap/>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4</w:t>
            </w:r>
          </w:p>
        </w:tc>
        <w:tc>
          <w:tcPr>
            <w:tcW w:w="1935" w:type="dxa"/>
            <w:shd w:val="clear" w:color="000000" w:fill="FFFFFF"/>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机房管理软件</w:t>
            </w:r>
          </w:p>
        </w:tc>
        <w:tc>
          <w:tcPr>
            <w:tcW w:w="5477" w:type="dxa"/>
            <w:shd w:val="clear" w:color="auto" w:fill="auto"/>
            <w:vAlign w:val="center"/>
          </w:tcPr>
          <w:p>
            <w:pPr>
              <w:rPr>
                <w:rFonts w:hint="eastAsia" w:ascii="仿宋" w:hAnsi="仿宋" w:eastAsia="仿宋" w:cs="仿宋"/>
                <w:color w:val="000000"/>
                <w:sz w:val="24"/>
                <w:szCs w:val="24"/>
              </w:rPr>
            </w:pPr>
            <w:r>
              <w:rPr>
                <w:rFonts w:hint="eastAsia" w:ascii="仿宋" w:hAnsi="仿宋" w:eastAsia="仿宋" w:cs="仿宋"/>
                <w:color w:val="000000"/>
                <w:sz w:val="24"/>
                <w:szCs w:val="24"/>
              </w:rPr>
              <w:t>1.提供C/S架构电子教室教学管理系统，至少需要包含教师端和学生端，并且教师端和学生端能够进行互动教学。</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2.要求一套教学管理系统能够实现日常教学业务，例如：屏幕广播、影音广播、 学生演示、遥控监看、屏幕录制、电子点名、收发作业、黑屏肃静、在线考试等。</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3.教学管理系统教师端能够根据教学需要选择相应的教学镜像，并可以通过镜像选择实现所有终端一键切换到教学镜像环境中，云终端无需重新启动，老师也无需登录服务器后台进行操作。</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4.为了保证教学效果，做好教学把控，要求提供实时监看功能，老师通过教学管理系统能够实现对学生机屏幕的监看，要求满足同时监看多个屏幕或放大监看某个特定学生屏幕细节，包括：学生终端上打开的软件，使用的操作以及鼠标变化和移动轨迹。</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5.教师将本地视频文件广播给学生，支持添加多个视频文件按顺序播放，在云主机服务器宕机的情况下也能进行广播，后登录的学生机可自动进入影音广播，为提高教学效率，在执行影音广播的同时，学生端的键盘和鼠标被锁定。</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 xml:space="preserve">6.支持老师对单一、部分、全体学生广播教师机屏幕，实现多媒体教学，并可以选择实时语音广播、播放本地音频等。 </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7.为方便教学控制，支持通过教学管理系统实现一键禁止所有学生或部分学生上网，禁网同时需要支持屏幕广播、屏幕查看等正常教学应用。</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8.支持老师在作业空间为多个或单个班级的学生布置作业，布置内容可支持各种文件格式，学生端可以看到老师布置完的作业。</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9.支持考试功能，包括试题编辑、下发试卷、考试监控、成绩统计、可添加单选题、多选题、判断题、填空题、问答题，可设置考试时长，导入导出试卷，下发编辑好的试卷，自动结束考试，手动阅卷，自动统计选择题判断题得分等功能。</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10.学生答完题后，老师可以通过多种维度统计学生答题结果，老师可以查看每道题学生选项分布情况，每个学生的总得分，图形化方式显示学生对知识点是否掌握。</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11.分组教学：支持老师对学生进行分组，分组时老师可以在软件界面根据学生姓名分组，每个班可以保存分组信息。</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12.语音广播：老师可以将教师机麦克风声音和所有系统声音广播给所有学生机或指定学生机、老师可以调节教师机麦克风音量。</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13.文件分发：支持老师将选中的文件分发给学生，可以分发给所有学生，也可以分发给指定学生；同时，学生也可以直接将文件提交给老师。</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14.作业空间：学生没有做完的作业或文件，可以上传到在作业空间中独立的存储空间中，方便下次上课使用。</w:t>
            </w:r>
          </w:p>
        </w:tc>
        <w:tc>
          <w:tcPr>
            <w:tcW w:w="870" w:type="dxa"/>
            <w:shd w:val="clear" w:color="auto" w:fill="auto"/>
            <w:noWrap/>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906" w:type="dxa"/>
            <w:shd w:val="clear" w:color="auto" w:fill="auto"/>
            <w:noWrap/>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48" w:type="dxa"/>
            <w:shd w:val="clear" w:color="auto" w:fill="auto"/>
            <w:noWrap/>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5</w:t>
            </w:r>
          </w:p>
        </w:tc>
        <w:tc>
          <w:tcPr>
            <w:tcW w:w="1935"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双人电脑桌椅</w:t>
            </w:r>
          </w:p>
        </w:tc>
        <w:tc>
          <w:tcPr>
            <w:tcW w:w="5477" w:type="dxa"/>
            <w:shd w:val="clear" w:color="auto" w:fill="auto"/>
            <w:vAlign w:val="center"/>
          </w:tcPr>
          <w:p>
            <w:pPr>
              <w:rPr>
                <w:rFonts w:hint="eastAsia" w:ascii="仿宋" w:hAnsi="仿宋" w:eastAsia="仿宋" w:cs="仿宋"/>
                <w:color w:val="000000"/>
                <w:sz w:val="24"/>
                <w:szCs w:val="24"/>
              </w:rPr>
            </w:pPr>
            <w:r>
              <w:rPr>
                <w:rFonts w:hint="eastAsia" w:ascii="仿宋" w:hAnsi="仿宋" w:eastAsia="仿宋" w:cs="仿宋"/>
                <w:color w:val="000000"/>
                <w:sz w:val="24"/>
                <w:szCs w:val="24"/>
              </w:rPr>
              <w:t>1.长1400（MM）宽600(MM)高750（MM）。</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2.主支架40mmX25mmX1.2mm的异型管、其余支架为20mmX1.2mm方管。</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3.电脑桌左、右、后面均用钢质网片围档。</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4.钢质表面要求除锈、除油、磷化处理、静电喷塑。</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5.凳子：规格尺寸:340mm*240mm*450mm/钢管材质：支架采用25*25mm优质方钢,管壁厚度为1.2mm,采用点焊，碰焊工艺，焊接点较少疤痕,架子表面采用静电喷涂/凳面材质:采用25mm厚双贴面三聚氰胺板/凳脚底配软网垫防滑。</w:t>
            </w:r>
          </w:p>
        </w:tc>
        <w:tc>
          <w:tcPr>
            <w:tcW w:w="870" w:type="dxa"/>
            <w:shd w:val="clear" w:color="auto" w:fill="auto"/>
            <w:noWrap/>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22</w:t>
            </w:r>
          </w:p>
        </w:tc>
        <w:tc>
          <w:tcPr>
            <w:tcW w:w="906" w:type="dxa"/>
            <w:shd w:val="clear" w:color="auto" w:fill="auto"/>
            <w:noWrap/>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48" w:type="dxa"/>
            <w:shd w:val="clear" w:color="auto" w:fill="auto"/>
            <w:noWrap/>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c>
          <w:tcPr>
            <w:tcW w:w="1935"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机房综合布线</w:t>
            </w:r>
          </w:p>
        </w:tc>
        <w:tc>
          <w:tcPr>
            <w:tcW w:w="5477" w:type="dxa"/>
            <w:shd w:val="clear" w:color="auto" w:fill="auto"/>
            <w:vAlign w:val="center"/>
          </w:tcPr>
          <w:p>
            <w:pPr>
              <w:rPr>
                <w:rFonts w:hint="eastAsia" w:ascii="仿宋" w:hAnsi="仿宋" w:eastAsia="仿宋" w:cs="仿宋"/>
                <w:color w:val="000000"/>
                <w:sz w:val="24"/>
                <w:szCs w:val="24"/>
              </w:rPr>
            </w:pPr>
            <w:r>
              <w:rPr>
                <w:rFonts w:hint="eastAsia" w:ascii="仿宋" w:hAnsi="仿宋" w:eastAsia="仿宋" w:cs="仿宋"/>
                <w:color w:val="000000"/>
                <w:sz w:val="24"/>
                <w:szCs w:val="24"/>
              </w:rPr>
              <w:t>1.提供机房终端、交换机等设备安装。</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2.机房交换机汇聚到学校网络中心机房教育域网接入交换机，需按规范布设六类网线。</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3.机房综合布线及设备安装调试：</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参考标准机房信息点计，附件及系统集成所需主要材料，（每间机房以实际终端数量+教师电脑为准）。</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4.三芯插座220V/10A，三芯插座应符合GB1002中5的有关规定、配套插座面板。</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5.网线、水晶头：六类网线（及水晶头），符合YD-T1019标准。</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6.阻燃电源线：BV、BVV型系列（铜芯），聚氯乙烯绝缘黄绿双色电源。</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7.PVC波达线槽（线槽≥20*40mm），敷设时强电和弱电要求分离20厘米。</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8.空气开关（含总开关1个、4路空开，含漏电保护器1个）。</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9.配备1个静电地板吸盘。</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每路采用单相4平方以上电源线、每3台电脑配一只6孔电源插座。</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教师机及网络机柜电源线要求采用单相1.5平方以上。</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网络设备及网络机柜安装在教室后方（若有更好的安装方案，经采购人同意后按实际要求执行）。</w:t>
            </w:r>
          </w:p>
        </w:tc>
        <w:tc>
          <w:tcPr>
            <w:tcW w:w="870" w:type="dxa"/>
            <w:shd w:val="clear" w:color="auto" w:fill="auto"/>
            <w:noWrap/>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906" w:type="dxa"/>
            <w:shd w:val="clear" w:color="auto" w:fill="auto"/>
            <w:noWrap/>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48" w:type="dxa"/>
            <w:shd w:val="clear" w:color="auto" w:fill="auto"/>
            <w:noWrap/>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7</w:t>
            </w:r>
          </w:p>
        </w:tc>
        <w:tc>
          <w:tcPr>
            <w:tcW w:w="1935" w:type="dxa"/>
            <w:shd w:val="clear" w:color="000000" w:fill="FFFFFF"/>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交换机</w:t>
            </w:r>
          </w:p>
        </w:tc>
        <w:tc>
          <w:tcPr>
            <w:tcW w:w="5477" w:type="dxa"/>
            <w:shd w:val="clear" w:color="auto" w:fill="auto"/>
            <w:vAlign w:val="center"/>
          </w:tcPr>
          <w:p>
            <w:pPr>
              <w:rPr>
                <w:rFonts w:hint="eastAsia" w:ascii="仿宋" w:hAnsi="仿宋" w:eastAsia="仿宋" w:cs="仿宋"/>
                <w:color w:val="000000"/>
                <w:sz w:val="24"/>
                <w:szCs w:val="24"/>
              </w:rPr>
            </w:pPr>
            <w:r>
              <w:rPr>
                <w:rFonts w:hint="eastAsia" w:ascii="仿宋" w:hAnsi="仿宋" w:eastAsia="仿宋" w:cs="仿宋"/>
                <w:color w:val="000000"/>
                <w:sz w:val="24"/>
                <w:szCs w:val="24"/>
              </w:rPr>
              <w:t>1.交换容量≥672Gbps，包转发率≥171Mpps；</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2.10/100/1000Base-T自适应以太网端口≥24个，万兆SFP+口≥4个；</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3.支持基于端口的VLAN，支持基于协议的VLAN；</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4.堆叠链路冗余保护能够快速收敛，收敛时间≤50ms；</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5.支持IPv4/IPV6双栈管理和转发，支持静态路由协议和RIP、OSPF等路由协议，支持丰富的管理和安全特性；</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6.支持内置智能图形化管理功能，能够实现通过图形化界面设备配置及命令一键下发和版本智能升级，全局配置及网管口配置，设备升级备份、监控及设备故障替换，组网拓扑可视及管理、设备列表展示等功能；</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7.支持专业防雷技术，达到业界领先的10KV防雷能力，使其在比较恶劣的工作环境中也能极大的降低雷击对设备的损坏率。</w:t>
            </w:r>
          </w:p>
        </w:tc>
        <w:tc>
          <w:tcPr>
            <w:tcW w:w="870" w:type="dxa"/>
            <w:shd w:val="clear" w:color="auto" w:fill="auto"/>
            <w:noWrap/>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906" w:type="dxa"/>
            <w:shd w:val="clear" w:color="auto" w:fill="auto"/>
            <w:noWrap/>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48" w:type="dxa"/>
            <w:shd w:val="clear" w:color="auto" w:fill="auto"/>
            <w:noWrap/>
            <w:vAlign w:val="center"/>
          </w:tcPr>
          <w:p>
            <w:pPr>
              <w:jc w:val="center"/>
              <w:rPr>
                <w:rFonts w:hint="eastAsia" w:ascii="仿宋" w:hAnsi="仿宋" w:eastAsia="仿宋" w:cs="仿宋"/>
                <w:color w:val="000000"/>
                <w:sz w:val="24"/>
                <w:szCs w:val="24"/>
              </w:rPr>
            </w:pPr>
          </w:p>
        </w:tc>
        <w:tc>
          <w:tcPr>
            <w:tcW w:w="1935" w:type="dxa"/>
            <w:shd w:val="clear" w:color="auto" w:fill="auto"/>
            <w:noWrap/>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合计</w:t>
            </w:r>
          </w:p>
        </w:tc>
        <w:tc>
          <w:tcPr>
            <w:tcW w:w="5477" w:type="dxa"/>
            <w:shd w:val="clear" w:color="auto" w:fill="auto"/>
            <w:noWrap/>
            <w:vAlign w:val="center"/>
          </w:tcPr>
          <w:p>
            <w:pPr>
              <w:rPr>
                <w:rFonts w:hint="eastAsia" w:ascii="仿宋" w:hAnsi="仿宋" w:eastAsia="仿宋" w:cs="仿宋"/>
                <w:color w:val="000000"/>
                <w:sz w:val="24"/>
                <w:szCs w:val="24"/>
              </w:rPr>
            </w:pPr>
          </w:p>
        </w:tc>
        <w:tc>
          <w:tcPr>
            <w:tcW w:w="870" w:type="dxa"/>
            <w:shd w:val="clear" w:color="auto" w:fill="auto"/>
            <w:noWrap/>
            <w:vAlign w:val="center"/>
          </w:tcPr>
          <w:p>
            <w:pPr>
              <w:jc w:val="center"/>
              <w:rPr>
                <w:rFonts w:hint="eastAsia" w:ascii="仿宋" w:hAnsi="仿宋" w:eastAsia="仿宋" w:cs="仿宋"/>
                <w:color w:val="000000"/>
                <w:sz w:val="24"/>
                <w:szCs w:val="24"/>
              </w:rPr>
            </w:pPr>
          </w:p>
        </w:tc>
        <w:tc>
          <w:tcPr>
            <w:tcW w:w="906" w:type="dxa"/>
            <w:shd w:val="clear" w:color="auto" w:fill="auto"/>
            <w:noWrap/>
            <w:vAlign w:val="center"/>
          </w:tcPr>
          <w:p>
            <w:pPr>
              <w:jc w:val="center"/>
              <w:rPr>
                <w:rFonts w:hint="eastAsia" w:ascii="仿宋" w:hAnsi="仿宋" w:eastAsia="仿宋" w:cs="仿宋"/>
                <w:color w:val="000000"/>
                <w:sz w:val="24"/>
                <w:szCs w:val="24"/>
              </w:rPr>
            </w:pPr>
          </w:p>
        </w:tc>
      </w:tr>
    </w:tbl>
    <w:p>
      <w:pPr>
        <w:rPr>
          <w:rFonts w:ascii="仿宋" w:hAnsi="仿宋" w:eastAsia="仿宋" w:cstheme="majorBidi"/>
          <w:color w:val="376092" w:themeColor="accent1" w:themeShade="BF"/>
          <w:sz w:val="30"/>
          <w:szCs w:val="30"/>
        </w:rPr>
      </w:pPr>
      <w:r>
        <w:rPr>
          <w:rFonts w:ascii="仿宋" w:hAnsi="仿宋" w:eastAsia="仿宋"/>
          <w:sz w:val="30"/>
          <w:szCs w:val="30"/>
        </w:rPr>
        <w:br w:type="page"/>
      </w:r>
    </w:p>
    <w:p>
      <w:pPr>
        <w:pStyle w:val="4"/>
        <w:jc w:val="center"/>
        <w:rPr>
          <w:rFonts w:hint="eastAsia" w:ascii="黑体" w:hAnsi="黑体" w:eastAsia="黑体" w:cs="黑体"/>
          <w:b/>
          <w:bCs/>
          <w:color w:val="auto"/>
          <w:sz w:val="30"/>
          <w:szCs w:val="30"/>
        </w:rPr>
      </w:pPr>
      <w:r>
        <w:rPr>
          <w:rFonts w:hint="eastAsia" w:ascii="黑体" w:hAnsi="黑体" w:eastAsia="黑体" w:cs="黑体"/>
          <w:b/>
          <w:bCs/>
          <w:color w:val="auto"/>
          <w:sz w:val="30"/>
          <w:szCs w:val="30"/>
        </w:rPr>
        <w:t>六、校园广播系统</w:t>
      </w:r>
    </w:p>
    <w:tbl>
      <w:tblPr>
        <w:tblStyle w:val="45"/>
        <w:tblW w:w="9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980"/>
        <w:gridCol w:w="5430"/>
        <w:gridCol w:w="885"/>
        <w:gridCol w:w="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35" w:type="dxa"/>
            <w:shd w:val="clear" w:color="auto" w:fill="auto"/>
            <w:noWrap/>
            <w:vAlign w:val="center"/>
          </w:tcPr>
          <w:p>
            <w:pPr>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序号</w:t>
            </w:r>
          </w:p>
        </w:tc>
        <w:tc>
          <w:tcPr>
            <w:tcW w:w="1980" w:type="dxa"/>
            <w:shd w:val="clear" w:color="auto" w:fill="auto"/>
            <w:vAlign w:val="center"/>
          </w:tcPr>
          <w:p>
            <w:pPr>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设备名称</w:t>
            </w:r>
          </w:p>
        </w:tc>
        <w:tc>
          <w:tcPr>
            <w:tcW w:w="5430" w:type="dxa"/>
            <w:shd w:val="clear" w:color="auto" w:fill="auto"/>
            <w:vAlign w:val="center"/>
          </w:tcPr>
          <w:p>
            <w:pPr>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技术参数</w:t>
            </w:r>
          </w:p>
        </w:tc>
        <w:tc>
          <w:tcPr>
            <w:tcW w:w="885" w:type="dxa"/>
            <w:shd w:val="clear" w:color="auto" w:fill="auto"/>
            <w:vAlign w:val="center"/>
          </w:tcPr>
          <w:p>
            <w:pPr>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数量</w:t>
            </w:r>
          </w:p>
        </w:tc>
        <w:tc>
          <w:tcPr>
            <w:tcW w:w="896" w:type="dxa"/>
            <w:shd w:val="clear" w:color="auto" w:fill="auto"/>
            <w:vAlign w:val="center"/>
          </w:tcPr>
          <w:p>
            <w:pPr>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145" w:type="dxa"/>
            <w:gridSpan w:val="3"/>
            <w:shd w:val="clear" w:color="auto" w:fill="auto"/>
            <w:noWrap/>
            <w:vAlign w:val="center"/>
          </w:tcPr>
          <w:p>
            <w:pPr>
              <w:jc w:val="center"/>
              <w:rPr>
                <w:rFonts w:hint="eastAsia" w:ascii="仿宋" w:hAnsi="仿宋" w:eastAsia="仿宋" w:cs="仿宋"/>
                <w:b/>
                <w:bCs/>
                <w:sz w:val="24"/>
                <w:szCs w:val="24"/>
              </w:rPr>
            </w:pPr>
            <w:r>
              <w:rPr>
                <w:rFonts w:hint="eastAsia" w:ascii="仿宋" w:hAnsi="仿宋" w:eastAsia="仿宋" w:cs="仿宋"/>
                <w:b/>
                <w:bCs/>
                <w:sz w:val="24"/>
                <w:szCs w:val="24"/>
              </w:rPr>
              <w:t>广播中心机房主控设备</w:t>
            </w:r>
          </w:p>
        </w:tc>
        <w:tc>
          <w:tcPr>
            <w:tcW w:w="885" w:type="dxa"/>
            <w:shd w:val="clear" w:color="auto" w:fill="auto"/>
            <w:vAlign w:val="center"/>
          </w:tcPr>
          <w:p>
            <w:pPr>
              <w:rPr>
                <w:rFonts w:hint="eastAsia" w:ascii="仿宋" w:hAnsi="仿宋" w:eastAsia="仿宋" w:cs="仿宋"/>
                <w:b/>
                <w:bCs/>
                <w:sz w:val="24"/>
                <w:szCs w:val="24"/>
              </w:rPr>
            </w:pPr>
          </w:p>
        </w:tc>
        <w:tc>
          <w:tcPr>
            <w:tcW w:w="896" w:type="dxa"/>
            <w:shd w:val="clear" w:color="auto" w:fill="auto"/>
            <w:vAlign w:val="center"/>
          </w:tcPr>
          <w:p>
            <w:pPr>
              <w:rPr>
                <w:rFonts w:hint="eastAsia" w:ascii="仿宋" w:hAnsi="仿宋" w:eastAsia="仿宋" w:cs="仿宋"/>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35" w:type="dxa"/>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1980"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网络广播主机</w:t>
            </w:r>
          </w:p>
        </w:tc>
        <w:tc>
          <w:tcPr>
            <w:tcW w:w="5430" w:type="dxa"/>
            <w:shd w:val="clear" w:color="auto" w:fill="auto"/>
            <w:vAlign w:val="center"/>
          </w:tcPr>
          <w:p>
            <w:pPr>
              <w:rPr>
                <w:rFonts w:hint="eastAsia" w:ascii="仿宋" w:hAnsi="仿宋" w:eastAsia="仿宋" w:cs="仿宋"/>
                <w:color w:val="000000"/>
                <w:sz w:val="24"/>
                <w:szCs w:val="24"/>
              </w:rPr>
            </w:pPr>
            <w:r>
              <w:rPr>
                <w:rFonts w:hint="eastAsia" w:ascii="仿宋" w:hAnsi="仿宋" w:eastAsia="仿宋" w:cs="仿宋"/>
                <w:color w:val="000000"/>
                <w:sz w:val="24"/>
                <w:szCs w:val="24"/>
              </w:rPr>
              <w:t>1.采用工控机机箱设计，具有LED液晶显示屏，支持触摸控制屏，支持1920×1080分辨率；服务器运载WindowsServ-er2008R2Standard(x64),WindowsServer2012R2Standard(x64)及以上操作系统。</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2.内置工业级抽拉键盘、内置工业级触控鼠标面板+左右按键设计；</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3.支持≥1路短路触发开机接口，用于实现定时驱动开机运行。</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4.支持≥8×USB接口、≥1×PS/2接口、≥6×串口接口。（提供接口图证明）</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5.≥1路HDMI和≥1路VGA视频输出接口、≥2路网口。（提供接口图证明）</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6.配置等同或优于四核/i7处理器。</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7.支持录音存储功能，可在后台自定义设置录音文件保存路径。</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8.安装听学系统插件软件，支持听学系统内容与公共广播系统对接，可实现通过手机APP进行随时随地对IP广播音箱/终端进行听学内容播控功能，可实现单条内容推送、音箱音量控制与暂停/播放、播放进度条拖拉等功能。</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9.提供在线服务小程序，可通过微信小程序提交售前、售中或售后问题，厂家客服人员在线或回电及时解答。</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10.可提交的服务类型包括“维护”、“指导调试”、“指导安装”、“指导布线”、“远程调试”、“400电话”等类别可选。</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11.在线服务可以实时查询处理进度，具有“待处理”、“处理中”及“已处理”等版块。</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12.已处理”版块具有历史记录功能，可通过联系电话搜索历史条目，条目信息记录申请人姓名、联系电话、申请时间、问题描述、处理状态、处理人、处理用时和处理后信息反馈。并且具有“再次申请”功能。</w:t>
            </w:r>
          </w:p>
        </w:tc>
        <w:tc>
          <w:tcPr>
            <w:tcW w:w="885" w:type="dxa"/>
            <w:shd w:val="clear" w:color="auto" w:fill="auto"/>
            <w:noWrap/>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896"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35" w:type="dxa"/>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rPr>
              <w:t>2</w:t>
            </w:r>
          </w:p>
        </w:tc>
        <w:tc>
          <w:tcPr>
            <w:tcW w:w="1980"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数字化网络广播客户端管理软件</w:t>
            </w:r>
          </w:p>
        </w:tc>
        <w:tc>
          <w:tcPr>
            <w:tcW w:w="5430" w:type="dxa"/>
            <w:shd w:val="clear" w:color="auto" w:fill="auto"/>
            <w:vAlign w:val="center"/>
          </w:tcPr>
          <w:p>
            <w:pPr>
              <w:rPr>
                <w:rFonts w:hint="eastAsia" w:ascii="仿宋" w:hAnsi="仿宋" w:eastAsia="仿宋" w:cs="仿宋"/>
                <w:color w:val="000000"/>
                <w:sz w:val="24"/>
                <w:szCs w:val="24"/>
              </w:rPr>
            </w:pPr>
            <w:r>
              <w:rPr>
                <w:rFonts w:hint="eastAsia" w:ascii="仿宋" w:hAnsi="仿宋" w:eastAsia="仿宋" w:cs="仿宋"/>
                <w:color w:val="000000"/>
                <w:sz w:val="24"/>
                <w:szCs w:val="24"/>
              </w:rPr>
              <w:t>1.软件是整个系统的运行核心，统一管理系统内所有音频终端，包括寻呼话筒、对讲终端、广播终端和消防接口设备，实时显示音频终端的IP地址、在线状态、任务状态、音量等运行状态。</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支撑各音频终端的运行，负责音频流传输管理，响应各音频终端播放请求和音频全双工交换，支持B/S架构，通过网页登陆可进行终端管理、用户管理、节目播放管理、音频文件管理、录音存贮、内部通讯调度处理等功能。</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3.管理节目库资源，为所有音频终端器提供定时播放和实时点播媒体服务，响应各终端的节目播放请求，为各音频工作站提供数据接口服务。</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4.提供全双工语音数据交换，响应各对讲终端的呼叫和通话请求，支持一键呼叫、一键对讲、一键求助、一键报警等通话模式，支持自动接听、手动接听，支持自定义接听提示音。</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5.支持多种呼叫策略，包括无响应转移、占线转移、关机转移，支持时间策略和转移策略自定义设置。支持设置对讲终端呼叫策略，可自定义通话时间0-180S或不受限，可选择是否自动接听，支持自定义选择来电铃声与等待铃声。</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6.支持终端短路输入联动触发，可任意设置联动触发方案和触发终端数量，触发方案包括短路输出、音乐播放、巡更警报等。</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7.编程定时任务，支持编程多套定时方案，支持选择任意终端和设置任意时间；支持定时任务执行测试、设置重复周期。支持定时任务多种音源选择（音乐播放、声卡采集、终端采集）。</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8.支持多套定时打铃方案同时启用，每套定时打铃方案支持多套任务同时进行，支持一键启用/停用所有方案。</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9.支持定时打铃功能，支持打铃方案克隆，任务执行与停止控制、定时任务禁用与启用功能。</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10.支持定时巡更功能，支持自定义巡更任务的执行时间及重复周期，可自定义指示灯闪烁间隔时间0-30s。</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11.支持今日任务列表查看，管理今日执行的所有定时任务信息和执行状态。</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12.日志记录系统运行状态，实时记录系统运行及终端工作状态，每次呼叫、通话和广播操作均有记录</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13.支持对≥8路功率分区终端进行功率控制分区设置，通过web页面后台或分控客户端均可设置分区。</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14.支持对终端设置时间显示配置，可设置1-6级别亮度值，可设置断网后不显示时间等模式。</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15.支持对终端设置不同的灯光模式，可分别自定义设置红灯亮、红灯灭、绿灯/蓝灯亮、绿灯/蓝灯灭时间0-10S。</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16.支持配置终端冻结时间，在终端被冻结期间禁止终端执行任务。</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17.支持广播、对讲、实时采集、终端监听进行录音；支持文本广播功能，可实现将文本转成语音，支持后台调整语速。</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18.支持后台换肤功能，可根据喜好自由切换皮肤主题。</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19.支持终端明细导出功能，支持通过表格方式导出当前系统终端的配置详情。支持批量修改定时任务的时间、执行终端。</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20.支持系统界面功能模块自定义配置,可自行配置系统展示功能。</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21.网络广播系统支持IPV6、IPV4网络协议。</w:t>
            </w:r>
          </w:p>
        </w:tc>
        <w:tc>
          <w:tcPr>
            <w:tcW w:w="885" w:type="dxa"/>
            <w:shd w:val="clear" w:color="auto" w:fill="auto"/>
            <w:noWrap/>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896"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35" w:type="dxa"/>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rPr>
              <w:t>3</w:t>
            </w:r>
          </w:p>
        </w:tc>
        <w:tc>
          <w:tcPr>
            <w:tcW w:w="1980"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控制器</w:t>
            </w:r>
          </w:p>
        </w:tc>
        <w:tc>
          <w:tcPr>
            <w:tcW w:w="5430" w:type="dxa"/>
            <w:shd w:val="clear" w:color="auto" w:fill="auto"/>
            <w:vAlign w:val="center"/>
          </w:tcPr>
          <w:p>
            <w:pPr>
              <w:rPr>
                <w:rFonts w:hint="eastAsia" w:ascii="仿宋" w:hAnsi="仿宋" w:eastAsia="仿宋" w:cs="仿宋"/>
                <w:color w:val="000000"/>
                <w:sz w:val="24"/>
                <w:szCs w:val="24"/>
              </w:rPr>
            </w:pPr>
            <w:r>
              <w:rPr>
                <w:rFonts w:hint="eastAsia" w:ascii="仿宋" w:hAnsi="仿宋" w:eastAsia="仿宋" w:cs="仿宋"/>
                <w:color w:val="000000"/>
                <w:sz w:val="24"/>
                <w:szCs w:val="24"/>
              </w:rPr>
              <w:t>1.设备采用机柜式设计，自动实现卫星自动校时，使用地球同步卫星作为校时基准，与格林威治时间误差≤0.1秒。</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2.液晶显示屏可显示时间。</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3.支持与公共广播系统对接作为校时系统。</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4.系统带北斗卫星导航系统（BDS）+GPS卫星定位系统两大定位系统，可以实现后台远程切换两个不同系统。</w:t>
            </w:r>
          </w:p>
        </w:tc>
        <w:tc>
          <w:tcPr>
            <w:tcW w:w="885"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896"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35" w:type="dxa"/>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rPr>
              <w:t>4</w:t>
            </w:r>
          </w:p>
        </w:tc>
        <w:tc>
          <w:tcPr>
            <w:tcW w:w="1980"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广播室话筒</w:t>
            </w:r>
          </w:p>
        </w:tc>
        <w:tc>
          <w:tcPr>
            <w:tcW w:w="5430" w:type="dxa"/>
            <w:shd w:val="clear" w:color="auto" w:fill="auto"/>
            <w:vAlign w:val="center"/>
          </w:tcPr>
          <w:p>
            <w:pPr>
              <w:rPr>
                <w:rFonts w:hint="eastAsia" w:ascii="仿宋" w:hAnsi="仿宋" w:eastAsia="仿宋" w:cs="仿宋"/>
                <w:color w:val="000000"/>
                <w:sz w:val="24"/>
                <w:szCs w:val="24"/>
              </w:rPr>
            </w:pPr>
            <w:r>
              <w:rPr>
                <w:rFonts w:hint="eastAsia" w:ascii="仿宋" w:hAnsi="仿宋" w:eastAsia="仿宋" w:cs="仿宋"/>
                <w:color w:val="000000"/>
                <w:sz w:val="24"/>
                <w:szCs w:val="24"/>
              </w:rPr>
              <w:t>1.换能方式：驻极体</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2.钟声提示：带钟声提示功能</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3.线材配备：10米（卡农母头转6.35音频线）</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4.咪杆长度：420mm</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5.具备有灯环提示功能</w:t>
            </w:r>
          </w:p>
        </w:tc>
        <w:tc>
          <w:tcPr>
            <w:tcW w:w="885" w:type="dxa"/>
            <w:shd w:val="clear" w:color="auto" w:fill="auto"/>
            <w:noWrap/>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896"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35" w:type="dxa"/>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rPr>
              <w:t>5</w:t>
            </w:r>
          </w:p>
        </w:tc>
        <w:tc>
          <w:tcPr>
            <w:tcW w:w="1980"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合并式播放器</w:t>
            </w:r>
          </w:p>
        </w:tc>
        <w:tc>
          <w:tcPr>
            <w:tcW w:w="5430" w:type="dxa"/>
            <w:shd w:val="clear" w:color="auto" w:fill="auto"/>
            <w:vAlign w:val="center"/>
          </w:tcPr>
          <w:p>
            <w:pPr>
              <w:rPr>
                <w:rFonts w:hint="eastAsia" w:ascii="仿宋" w:hAnsi="仿宋" w:eastAsia="仿宋" w:cs="仿宋"/>
                <w:color w:val="000000"/>
                <w:sz w:val="24"/>
                <w:szCs w:val="24"/>
              </w:rPr>
            </w:pPr>
            <w:r>
              <w:rPr>
                <w:rFonts w:hint="eastAsia" w:ascii="仿宋" w:hAnsi="仿宋" w:eastAsia="仿宋" w:cs="仿宋"/>
                <w:color w:val="000000"/>
                <w:sz w:val="24"/>
                <w:szCs w:val="24"/>
              </w:rPr>
              <w:t>1.设备采用机柜式设计。</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2.内置USB接口/SD卡槽、CD机芯和收音机、蓝牙≥四种音源，CD播放和MP3播放共用一个通道输出，收音机、蓝牙共用一个通道输出。</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3.CD采用吸入式机芯；收音机采用收音模块；调频、调幅（AM/FM）立体声二波段接收可选，电台频率记忆存储≥99个。</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4.具备有≥1路USB接口、≥1路SD卡槽口、≥1路收音FM天线口、≥2路音频输出接口。</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5.带红外遥控功能，并能够独立遥控音量控制。</w:t>
            </w:r>
          </w:p>
        </w:tc>
        <w:tc>
          <w:tcPr>
            <w:tcW w:w="885" w:type="dxa"/>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896"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35" w:type="dxa"/>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rPr>
              <w:t>6</w:t>
            </w:r>
          </w:p>
        </w:tc>
        <w:tc>
          <w:tcPr>
            <w:tcW w:w="1980"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前置放大器</w:t>
            </w:r>
          </w:p>
        </w:tc>
        <w:tc>
          <w:tcPr>
            <w:tcW w:w="5430" w:type="dxa"/>
            <w:shd w:val="clear" w:color="auto" w:fill="auto"/>
            <w:vAlign w:val="center"/>
          </w:tcPr>
          <w:p>
            <w:pPr>
              <w:rPr>
                <w:rFonts w:hint="eastAsia" w:ascii="仿宋" w:hAnsi="仿宋" w:eastAsia="仿宋" w:cs="仿宋"/>
                <w:color w:val="000000"/>
                <w:sz w:val="24"/>
                <w:szCs w:val="24"/>
              </w:rPr>
            </w:pPr>
            <w:r>
              <w:rPr>
                <w:rFonts w:hint="eastAsia" w:ascii="仿宋" w:hAnsi="仿宋" w:eastAsia="仿宋" w:cs="仿宋"/>
                <w:color w:val="000000"/>
                <w:sz w:val="24"/>
                <w:szCs w:val="24"/>
              </w:rPr>
              <w:t>1具有≥5路话筒（MIC）输入，≥3路标准信号线路（AUX）输入，≥2路紧急线路（EMC）输入；</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2.MIC5具有最高优先、强行切入优先功能；MIC5和EMCLF最高优先权限功能可通过拔动开关交替选择；</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3.紧急输入线路具有二级优先，强行切入优先功能；</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4.MIC1.2.3.4.5和≥2路紧急输入（EMC）通道均附设有线路辅助输入接口功能；</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5.具有默音深度调节旋钮和EMC输入增益调节旋钮。</w:t>
            </w:r>
          </w:p>
        </w:tc>
        <w:tc>
          <w:tcPr>
            <w:tcW w:w="885" w:type="dxa"/>
            <w:shd w:val="clear" w:color="auto" w:fill="auto"/>
            <w:noWrap/>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896"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35" w:type="dxa"/>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rPr>
              <w:t>7</w:t>
            </w:r>
          </w:p>
        </w:tc>
        <w:tc>
          <w:tcPr>
            <w:tcW w:w="1980"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IP音频采集器</w:t>
            </w:r>
          </w:p>
        </w:tc>
        <w:tc>
          <w:tcPr>
            <w:tcW w:w="5430" w:type="dxa"/>
            <w:shd w:val="clear" w:color="auto" w:fill="auto"/>
            <w:vAlign w:val="center"/>
          </w:tcPr>
          <w:p>
            <w:pPr>
              <w:rPr>
                <w:rFonts w:hint="eastAsia" w:ascii="仿宋" w:hAnsi="仿宋" w:eastAsia="仿宋" w:cs="仿宋"/>
                <w:color w:val="000000"/>
                <w:sz w:val="24"/>
                <w:szCs w:val="24"/>
              </w:rPr>
            </w:pPr>
            <w:r>
              <w:rPr>
                <w:rFonts w:hint="eastAsia" w:ascii="仿宋" w:hAnsi="仿宋" w:eastAsia="仿宋" w:cs="仿宋"/>
                <w:color w:val="000000"/>
                <w:sz w:val="24"/>
                <w:szCs w:val="24"/>
              </w:rPr>
              <w:t>1.采集设备支持将模拟音频采集编码成数字音频，具有≥1路RJ45网络接口，支持定时采播任务、临时采播任务功能。</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2.具有≥2组RCA音频输入接口，支持音量调节功能。</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3.采播任务支持≥3种采集音质可选，支持普通、中级、高级音质选择模式。</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4.支持声压触发采集外部音源，智能识别音频,自动建立采集任务,可自定义执行区域,可自定义延时关闭时间。</w:t>
            </w:r>
          </w:p>
        </w:tc>
        <w:tc>
          <w:tcPr>
            <w:tcW w:w="885" w:type="dxa"/>
            <w:shd w:val="clear" w:color="auto" w:fill="auto"/>
            <w:noWrap/>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896"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35" w:type="dxa"/>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rPr>
              <w:t>8</w:t>
            </w:r>
          </w:p>
        </w:tc>
        <w:tc>
          <w:tcPr>
            <w:tcW w:w="1980"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寻呼话筒</w:t>
            </w:r>
          </w:p>
        </w:tc>
        <w:tc>
          <w:tcPr>
            <w:tcW w:w="5430" w:type="dxa"/>
            <w:shd w:val="clear" w:color="auto" w:fill="auto"/>
            <w:vAlign w:val="center"/>
          </w:tcPr>
          <w:p>
            <w:pPr>
              <w:rPr>
                <w:rFonts w:hint="eastAsia" w:ascii="仿宋" w:hAnsi="仿宋" w:eastAsia="仿宋" w:cs="仿宋"/>
                <w:color w:val="000000"/>
                <w:sz w:val="24"/>
                <w:szCs w:val="24"/>
              </w:rPr>
            </w:pPr>
            <w:r>
              <w:rPr>
                <w:rFonts w:hint="eastAsia" w:ascii="仿宋" w:hAnsi="仿宋" w:eastAsia="仿宋" w:cs="仿宋"/>
                <w:color w:val="000000"/>
                <w:sz w:val="24"/>
                <w:szCs w:val="24"/>
              </w:rPr>
              <w:t>1.采用话筒桌面式设计，带有显示屏，带触摸控制功能；显示屏自带数字键、功能键，支持通过触摸呼叫广播，支持呼叫分区及多个分区，呼叫全区广播；可支持≥10个按键自定义一键呼叫广播功能。</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2.内置≥1路网络硬件音频解码模块，具有≥1路RJ45网络接口，≥100Mbps传输速率。</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3.支持监听任意终端功能，内置≥2W全频扬声器，实现双向通话和网络监听。</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4.支持≥1路音频线路输入，支持采集播放功能；具有≥1路音频线路输出，可外接功率放大器。</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5.支持直接操作呼叫或对讲任意终端，支持通过话筒广播呼叫功能，广播延时≤100毫秒。</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6.支持多种呼叫策略，包括无响应转移、占线转移、关机转移；自动接听、手动接听，支持自定义接听提示音，支持转移时间、无人接听时间、呼叫等待时间自定义。</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7.具有≥1个3.5耳机接口、≥1路3.5话筒输入接口。</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8.具有≥1路短路输出接口、≥1路短路输入接口。</w:t>
            </w:r>
          </w:p>
        </w:tc>
        <w:tc>
          <w:tcPr>
            <w:tcW w:w="885" w:type="dxa"/>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896"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35" w:type="dxa"/>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rPr>
              <w:t>9</w:t>
            </w:r>
          </w:p>
        </w:tc>
        <w:tc>
          <w:tcPr>
            <w:tcW w:w="1980"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采集器</w:t>
            </w:r>
          </w:p>
        </w:tc>
        <w:tc>
          <w:tcPr>
            <w:tcW w:w="5430" w:type="dxa"/>
            <w:shd w:val="clear" w:color="auto" w:fill="auto"/>
            <w:vAlign w:val="center"/>
          </w:tcPr>
          <w:p>
            <w:pPr>
              <w:rPr>
                <w:rFonts w:hint="eastAsia" w:ascii="仿宋" w:hAnsi="仿宋" w:eastAsia="仿宋" w:cs="仿宋"/>
                <w:color w:val="000000"/>
                <w:sz w:val="24"/>
                <w:szCs w:val="24"/>
              </w:rPr>
            </w:pPr>
            <w:r>
              <w:rPr>
                <w:rFonts w:hint="eastAsia" w:ascii="仿宋" w:hAnsi="仿宋" w:eastAsia="仿宋" w:cs="仿宋"/>
                <w:color w:val="000000"/>
                <w:sz w:val="24"/>
                <w:szCs w:val="24"/>
              </w:rPr>
              <w:t>1.≥19英寸机架式设计，具备有USB接口，集成MP3播放模块，支持任意一路触发播放。</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2.▲支持≥32路消防短路输入接口，支持后台设置报警策略，可为每路短路信号输入端口配置报警策略，关联联动的终端及播放曲目等功能。（提供后台设置短路端口功能界面截图）</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3.支持多台报警采集器扩展接入系统。</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4.支持≥16路作为主消防短路输入，另≥16路作为冗余备份消防短路输入。</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5.支持一键取消报警，在报警状态下，按下面板报警复位键，可以取消报警触发状态。</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6.支持系统后台WEB查看设备状态与管理设备信息。</w:t>
            </w:r>
          </w:p>
        </w:tc>
        <w:tc>
          <w:tcPr>
            <w:tcW w:w="885" w:type="dxa"/>
            <w:shd w:val="clear" w:color="auto" w:fill="auto"/>
            <w:noWrap/>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896"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35" w:type="dxa"/>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rPr>
              <w:t>10</w:t>
            </w:r>
          </w:p>
        </w:tc>
        <w:tc>
          <w:tcPr>
            <w:tcW w:w="1980"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IP有源网络音箱</w:t>
            </w:r>
          </w:p>
        </w:tc>
        <w:tc>
          <w:tcPr>
            <w:tcW w:w="5430" w:type="dxa"/>
            <w:shd w:val="clear" w:color="auto" w:fill="auto"/>
            <w:vAlign w:val="center"/>
          </w:tcPr>
          <w:p>
            <w:pPr>
              <w:rPr>
                <w:rFonts w:hint="eastAsia" w:ascii="仿宋" w:hAnsi="仿宋" w:eastAsia="仿宋" w:cs="仿宋"/>
                <w:color w:val="000000"/>
                <w:sz w:val="24"/>
                <w:szCs w:val="24"/>
              </w:rPr>
            </w:pPr>
            <w:r>
              <w:rPr>
                <w:rFonts w:hint="eastAsia" w:ascii="仿宋" w:hAnsi="仿宋" w:eastAsia="仿宋" w:cs="仿宋"/>
                <w:color w:val="000000"/>
                <w:sz w:val="24"/>
                <w:szCs w:val="24"/>
              </w:rPr>
              <w:t>1.网络接口：标准RJ45输入，音频格式：MP3</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2.内置≥2x20W（MAX）的双通道数字功率放大器，≥一路接主音箱，≥一路外接到副音箱；具有网络音量设置。</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3.具备≥1路线路（AUX）输入接口，具有独立的音量电位器控制，可扩展2.4G无线音频模块，实现2.4G无线麦克风进行本地扩音；支持断网本地寻呼功能；同时支持缄默强度预置减少功能，支持背景伴奏预置功能。</w:t>
            </w:r>
          </w:p>
        </w:tc>
        <w:tc>
          <w:tcPr>
            <w:tcW w:w="885" w:type="dxa"/>
            <w:shd w:val="clear" w:color="auto" w:fill="auto"/>
            <w:noWrap/>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896"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35" w:type="dxa"/>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rPr>
              <w:t>11</w:t>
            </w:r>
          </w:p>
        </w:tc>
        <w:tc>
          <w:tcPr>
            <w:tcW w:w="1980"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电源管理器</w:t>
            </w:r>
          </w:p>
        </w:tc>
        <w:tc>
          <w:tcPr>
            <w:tcW w:w="5430" w:type="dxa"/>
            <w:shd w:val="clear" w:color="auto" w:fill="auto"/>
            <w:vAlign w:val="center"/>
          </w:tcPr>
          <w:p>
            <w:pPr>
              <w:rPr>
                <w:rFonts w:hint="eastAsia" w:ascii="仿宋" w:hAnsi="仿宋" w:eastAsia="仿宋" w:cs="仿宋"/>
                <w:color w:val="000000"/>
                <w:sz w:val="24"/>
                <w:szCs w:val="24"/>
              </w:rPr>
            </w:pPr>
            <w:r>
              <w:rPr>
                <w:rFonts w:hint="eastAsia" w:ascii="仿宋" w:hAnsi="仿宋" w:eastAsia="仿宋" w:cs="仿宋"/>
                <w:color w:val="000000"/>
                <w:sz w:val="24"/>
                <w:szCs w:val="24"/>
              </w:rPr>
              <w:t>1.设有船型开关，支持主从机设置，通过主设备电源锁可一键开启或关闭所有从设备。</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2.提供智能化电源控制管理，设置定时任务。支持顺序打开或关闭电源功能，支持设置电源的开关时序间隔。</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3.具备≥8路电源输出插座，其中≥4路10A的、≥4路16A的插座规格，总电流达30A。支持实时监控插座功率。</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4.采用LCD显示屏，可显示温度信息，实时输入电压信息、时间信息、IP信息，定时任务信息等。</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5.支持PC客户端软件管理，支持三层网络协议，支持跨网关控制和管理。</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6.支持对每一路电源输出进行定时编程，实现全自动无人值守的电源管理。</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7.支持离线模式，本地自带定时程序，内置高精度时钟，在脱离服务器时，也能保证定时任务按时执行。</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8.具备≥2个10M/100M网口，≥2路RS485接口、≥1路外接传感器供电接口。</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9.带USB供电接口可以提供照明灯供电。</w:t>
            </w:r>
          </w:p>
        </w:tc>
        <w:tc>
          <w:tcPr>
            <w:tcW w:w="885" w:type="dxa"/>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896"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145" w:type="dxa"/>
            <w:gridSpan w:val="3"/>
            <w:shd w:val="clear" w:color="auto" w:fill="auto"/>
            <w:noWrap/>
            <w:vAlign w:val="center"/>
          </w:tcPr>
          <w:p>
            <w:pPr>
              <w:jc w:val="center"/>
              <w:rPr>
                <w:rFonts w:hint="eastAsia" w:ascii="仿宋" w:hAnsi="仿宋" w:eastAsia="仿宋" w:cs="仿宋"/>
                <w:b/>
                <w:bCs/>
                <w:sz w:val="24"/>
                <w:szCs w:val="24"/>
              </w:rPr>
            </w:pPr>
            <w:r>
              <w:rPr>
                <w:rFonts w:hint="eastAsia" w:ascii="仿宋" w:hAnsi="仿宋" w:eastAsia="仿宋" w:cs="仿宋"/>
                <w:b/>
                <w:bCs/>
                <w:sz w:val="24"/>
                <w:szCs w:val="24"/>
              </w:rPr>
              <w:t>教学楼设备</w:t>
            </w:r>
          </w:p>
        </w:tc>
        <w:tc>
          <w:tcPr>
            <w:tcW w:w="885" w:type="dxa"/>
            <w:shd w:val="clear" w:color="auto" w:fill="auto"/>
            <w:noWrap/>
            <w:vAlign w:val="center"/>
          </w:tcPr>
          <w:p>
            <w:pPr>
              <w:jc w:val="center"/>
              <w:rPr>
                <w:rFonts w:hint="eastAsia" w:ascii="仿宋" w:hAnsi="仿宋" w:eastAsia="仿宋" w:cs="仿宋"/>
                <w:b/>
                <w:bCs/>
                <w:sz w:val="24"/>
                <w:szCs w:val="24"/>
              </w:rPr>
            </w:pPr>
          </w:p>
        </w:tc>
        <w:tc>
          <w:tcPr>
            <w:tcW w:w="896" w:type="dxa"/>
            <w:shd w:val="clear" w:color="auto" w:fill="auto"/>
            <w:noWrap/>
            <w:vAlign w:val="center"/>
          </w:tcPr>
          <w:p>
            <w:pPr>
              <w:jc w:val="center"/>
              <w:rPr>
                <w:rFonts w:hint="eastAsia" w:ascii="仿宋" w:hAnsi="仿宋" w:eastAsia="仿宋" w:cs="仿宋"/>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35" w:type="dxa"/>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1980"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IP网络音箱</w:t>
            </w:r>
          </w:p>
        </w:tc>
        <w:tc>
          <w:tcPr>
            <w:tcW w:w="5430" w:type="dxa"/>
            <w:shd w:val="clear" w:color="auto" w:fill="auto"/>
            <w:vAlign w:val="center"/>
          </w:tcPr>
          <w:p>
            <w:pPr>
              <w:rPr>
                <w:rFonts w:hint="eastAsia" w:ascii="仿宋" w:hAnsi="仿宋" w:eastAsia="仿宋" w:cs="仿宋"/>
                <w:color w:val="000000"/>
                <w:sz w:val="24"/>
                <w:szCs w:val="24"/>
              </w:rPr>
            </w:pPr>
            <w:r>
              <w:rPr>
                <w:rFonts w:hint="eastAsia" w:ascii="仿宋" w:hAnsi="仿宋" w:eastAsia="仿宋" w:cs="仿宋"/>
                <w:color w:val="000000"/>
                <w:sz w:val="24"/>
                <w:szCs w:val="24"/>
              </w:rPr>
              <w:t>1.内置≥1路网络硬件音频解码模块,具有≥1路RJ45网络接口，≥100Mbps传输速率。</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2.支持≥1路音频线路输入接口，具有独立的音量调节功能。</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3.设备集成有数字功放，功率≥2×20W（MAX），≥一路接主音箱，≥一路外接到副音箱。</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4.设备内置有主备切换检测模块，在断网或断电的故障情况下，实现自动切换到≥100V定压备份通道，主备切换过程无卡顿、不掉字；在通网或通电情况下，恢复主通道。</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5.设备内置2.4G无线音频模块，配备头戴式话筒，支持音量调节。</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6.带≥1路485接口，支持通过控制面板控制音量和优先级关系，查看终端当前执行的网络任务状态。</w:t>
            </w:r>
          </w:p>
        </w:tc>
        <w:tc>
          <w:tcPr>
            <w:tcW w:w="885" w:type="dxa"/>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rPr>
              <w:t>38</w:t>
            </w:r>
          </w:p>
        </w:tc>
        <w:tc>
          <w:tcPr>
            <w:tcW w:w="896"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35" w:type="dxa"/>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rPr>
              <w:t>2</w:t>
            </w:r>
          </w:p>
        </w:tc>
        <w:tc>
          <w:tcPr>
            <w:tcW w:w="1980"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音控面板</w:t>
            </w:r>
          </w:p>
        </w:tc>
        <w:tc>
          <w:tcPr>
            <w:tcW w:w="5430" w:type="dxa"/>
            <w:shd w:val="clear" w:color="auto" w:fill="auto"/>
            <w:vAlign w:val="center"/>
          </w:tcPr>
          <w:p>
            <w:pPr>
              <w:rPr>
                <w:rFonts w:hint="eastAsia" w:ascii="仿宋" w:hAnsi="仿宋" w:eastAsia="仿宋" w:cs="仿宋"/>
                <w:color w:val="000000"/>
                <w:sz w:val="24"/>
                <w:szCs w:val="24"/>
              </w:rPr>
            </w:pPr>
            <w:r>
              <w:rPr>
                <w:rFonts w:hint="eastAsia" w:ascii="仿宋" w:hAnsi="仿宋" w:eastAsia="仿宋" w:cs="仿宋"/>
                <w:color w:val="000000"/>
                <w:sz w:val="24"/>
                <w:szCs w:val="24"/>
              </w:rPr>
              <w:t>1.采用86盒设计，内置等同或优于32位双核处理器。</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2.内置接线端子与IP网络终端实时通讯接口。</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3.支持外控设备功能：外置音源输入触摸式音量调节；网络任务触摸式音量调节；</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4.外控设备通过蓝白排连接线连接。</w:t>
            </w:r>
          </w:p>
        </w:tc>
        <w:tc>
          <w:tcPr>
            <w:tcW w:w="885" w:type="dxa"/>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rPr>
              <w:t>38</w:t>
            </w:r>
          </w:p>
        </w:tc>
        <w:tc>
          <w:tcPr>
            <w:tcW w:w="896"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35" w:type="dxa"/>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rPr>
              <w:t>3</w:t>
            </w:r>
          </w:p>
        </w:tc>
        <w:tc>
          <w:tcPr>
            <w:tcW w:w="1980"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IP网络功放终端（650W）</w:t>
            </w:r>
          </w:p>
        </w:tc>
        <w:tc>
          <w:tcPr>
            <w:tcW w:w="5430" w:type="dxa"/>
            <w:shd w:val="clear" w:color="auto" w:fill="auto"/>
            <w:vAlign w:val="center"/>
          </w:tcPr>
          <w:p>
            <w:pPr>
              <w:rPr>
                <w:rFonts w:hint="eastAsia" w:ascii="仿宋" w:hAnsi="仿宋" w:eastAsia="仿宋" w:cs="仿宋"/>
                <w:color w:val="000000"/>
                <w:sz w:val="24"/>
                <w:szCs w:val="24"/>
              </w:rPr>
            </w:pPr>
            <w:r>
              <w:rPr>
                <w:rFonts w:hint="eastAsia" w:ascii="仿宋" w:hAnsi="仿宋" w:eastAsia="仿宋" w:cs="仿宋"/>
                <w:color w:val="000000"/>
                <w:sz w:val="24"/>
                <w:szCs w:val="24"/>
              </w:rPr>
              <w:t>1.设备采用标准≥19英寸机架设计，带有LCD显示屏。</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2.内置≥1路网络硬件音频解码模块。</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3.支持≥1路线路输入和≥1路话筒输入接口，可独立调节音量。</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4.支持高低音调节电位器控制。</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5.具有≥1路EMC输入接口，具有最高优先级。</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6.具有≥1路音频输出接口。</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7.具有≥1路三线制强切输出接口，无需强切电源。</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8.集成数字功放，功率≥650W；支持定压方式输出。</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9.支持通过后台软件对终端进行远程固件升级。</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10.具有≥1路RJ45网络接口，≥100Mbps传输速率。</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11.设备内置有主备切换检测模块，在断网或断电的故障情况下，实现自动切换到≥100V定压备份通道，主备切换过程无卡顿、不掉字。</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12.内置高性能主/备切换检测模块，断网断电以及本机故障时0.3秒内切换到备份功率输入，满足高可靠公共打铃系统需求。</w:t>
            </w:r>
          </w:p>
        </w:tc>
        <w:tc>
          <w:tcPr>
            <w:tcW w:w="885" w:type="dxa"/>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rPr>
              <w:t>2</w:t>
            </w:r>
          </w:p>
        </w:tc>
        <w:tc>
          <w:tcPr>
            <w:tcW w:w="896"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35" w:type="dxa"/>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rPr>
              <w:t>4</w:t>
            </w:r>
          </w:p>
        </w:tc>
        <w:tc>
          <w:tcPr>
            <w:tcW w:w="1980"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天花喇叭（6W）</w:t>
            </w:r>
          </w:p>
        </w:tc>
        <w:tc>
          <w:tcPr>
            <w:tcW w:w="5430" w:type="dxa"/>
            <w:shd w:val="clear" w:color="auto" w:fill="auto"/>
            <w:vAlign w:val="center"/>
          </w:tcPr>
          <w:p>
            <w:pPr>
              <w:rPr>
                <w:rFonts w:hint="eastAsia" w:ascii="仿宋" w:hAnsi="仿宋" w:eastAsia="仿宋" w:cs="仿宋"/>
                <w:color w:val="000000"/>
                <w:sz w:val="24"/>
                <w:szCs w:val="24"/>
              </w:rPr>
            </w:pPr>
            <w:r>
              <w:rPr>
                <w:rFonts w:hint="eastAsia" w:ascii="仿宋" w:hAnsi="仿宋" w:eastAsia="仿宋" w:cs="仿宋"/>
                <w:color w:val="000000"/>
                <w:sz w:val="24"/>
                <w:szCs w:val="24"/>
              </w:rPr>
              <w:t>1.额定功率(100V)：1.5W,3W,6W</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2.额定功率(70V)：0.75W,1.5W,3W</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3.灵敏度(1W/1M)：≥92dB±3dB</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4.频率响应(-10dB)：等同或优于110Hz-18kHz</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5.喇叭单元：≥5"×1</w:t>
            </w:r>
          </w:p>
        </w:tc>
        <w:tc>
          <w:tcPr>
            <w:tcW w:w="885" w:type="dxa"/>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rPr>
              <w:t>81</w:t>
            </w:r>
          </w:p>
        </w:tc>
        <w:tc>
          <w:tcPr>
            <w:tcW w:w="896"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145" w:type="dxa"/>
            <w:gridSpan w:val="3"/>
            <w:shd w:val="clear" w:color="auto" w:fill="auto"/>
            <w:noWrap/>
            <w:vAlign w:val="center"/>
          </w:tcPr>
          <w:p>
            <w:pPr>
              <w:jc w:val="center"/>
              <w:rPr>
                <w:rFonts w:hint="eastAsia" w:ascii="仿宋" w:hAnsi="仿宋" w:eastAsia="仿宋" w:cs="仿宋"/>
                <w:b/>
                <w:bCs/>
                <w:sz w:val="24"/>
                <w:szCs w:val="24"/>
              </w:rPr>
            </w:pPr>
            <w:r>
              <w:rPr>
                <w:rFonts w:hint="eastAsia" w:ascii="仿宋" w:hAnsi="仿宋" w:eastAsia="仿宋" w:cs="仿宋"/>
                <w:b/>
                <w:bCs/>
                <w:sz w:val="24"/>
                <w:szCs w:val="24"/>
              </w:rPr>
              <w:t>食堂</w:t>
            </w:r>
          </w:p>
        </w:tc>
        <w:tc>
          <w:tcPr>
            <w:tcW w:w="885" w:type="dxa"/>
            <w:shd w:val="clear" w:color="auto" w:fill="auto"/>
            <w:noWrap/>
            <w:vAlign w:val="center"/>
          </w:tcPr>
          <w:p>
            <w:pPr>
              <w:jc w:val="center"/>
              <w:rPr>
                <w:rFonts w:hint="eastAsia" w:ascii="仿宋" w:hAnsi="仿宋" w:eastAsia="仿宋" w:cs="仿宋"/>
                <w:b/>
                <w:bCs/>
                <w:sz w:val="24"/>
                <w:szCs w:val="24"/>
              </w:rPr>
            </w:pPr>
          </w:p>
        </w:tc>
        <w:tc>
          <w:tcPr>
            <w:tcW w:w="896" w:type="dxa"/>
            <w:shd w:val="clear" w:color="auto" w:fill="auto"/>
            <w:noWrap/>
            <w:vAlign w:val="center"/>
          </w:tcPr>
          <w:p>
            <w:pPr>
              <w:jc w:val="center"/>
              <w:rPr>
                <w:rFonts w:hint="eastAsia" w:ascii="仿宋" w:hAnsi="仿宋" w:eastAsia="仿宋" w:cs="仿宋"/>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35" w:type="dxa"/>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1980"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IP网络功放终端(240W)</w:t>
            </w:r>
          </w:p>
        </w:tc>
        <w:tc>
          <w:tcPr>
            <w:tcW w:w="5430" w:type="dxa"/>
            <w:shd w:val="clear" w:color="auto" w:fill="auto"/>
            <w:vAlign w:val="center"/>
          </w:tcPr>
          <w:p>
            <w:pPr>
              <w:rPr>
                <w:rFonts w:hint="eastAsia" w:ascii="仿宋" w:hAnsi="仿宋" w:eastAsia="仿宋" w:cs="仿宋"/>
                <w:color w:val="000000"/>
                <w:sz w:val="24"/>
                <w:szCs w:val="24"/>
              </w:rPr>
            </w:pPr>
            <w:r>
              <w:rPr>
                <w:rFonts w:hint="eastAsia" w:ascii="仿宋" w:hAnsi="仿宋" w:eastAsia="仿宋" w:cs="仿宋"/>
                <w:color w:val="000000"/>
                <w:sz w:val="24"/>
                <w:szCs w:val="24"/>
              </w:rPr>
              <w:t>1.设备采用标准≥19英寸机架设计，带有LCD显示屏。</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2.内置≥1路网络硬件音频解码模块。</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3.支持≥1路线路输入和≥1路话筒输入接口，可独立调节音量。</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4.支持高低音调节电位器控制。</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5.具有≥1路EMC输入接口，具有最高优先级。</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6.具有≥1路音频输出接口。</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7.具有≥1路三线制强切输出接口，无需强切电源。</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8.集成数字功放，功率≥240W；支持定压方式输出。</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9.支持通过后台软件对终端进行远程固件升级。</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10.具有≥1路RJ45网络接口，≥100Mbps传输速率。</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11.设备内置有主备切换检测模块，在断网或断电的故障情况下，实现自动切换到≥100V定压备份通道，主备切换过程无卡顿、不掉字。</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12.内置高性能主/备切换检测模块，断网断电以及本机故障时0.3秒内切换到备份功率输入，满足高可靠公共打铃系统需求。</w:t>
            </w:r>
          </w:p>
        </w:tc>
        <w:tc>
          <w:tcPr>
            <w:tcW w:w="885" w:type="dxa"/>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896"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35" w:type="dxa"/>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rPr>
              <w:t>2</w:t>
            </w:r>
          </w:p>
        </w:tc>
        <w:tc>
          <w:tcPr>
            <w:tcW w:w="1980"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天花喇叭（6W）</w:t>
            </w:r>
          </w:p>
        </w:tc>
        <w:tc>
          <w:tcPr>
            <w:tcW w:w="5430" w:type="dxa"/>
            <w:shd w:val="clear" w:color="auto" w:fill="auto"/>
            <w:vAlign w:val="center"/>
          </w:tcPr>
          <w:p>
            <w:pPr>
              <w:rPr>
                <w:rFonts w:hint="eastAsia" w:ascii="仿宋" w:hAnsi="仿宋" w:eastAsia="仿宋" w:cs="仿宋"/>
                <w:color w:val="000000"/>
                <w:sz w:val="24"/>
                <w:szCs w:val="24"/>
              </w:rPr>
            </w:pPr>
            <w:r>
              <w:rPr>
                <w:rFonts w:hint="eastAsia" w:ascii="仿宋" w:hAnsi="仿宋" w:eastAsia="仿宋" w:cs="仿宋"/>
                <w:color w:val="000000"/>
                <w:sz w:val="24"/>
                <w:szCs w:val="24"/>
              </w:rPr>
              <w:t>1.额定功率(100V)：1.5W,3W,6W</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2.额定功率(70V)：0.75W,1.5W,3W</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3.灵敏度(1W/1M)：≥92dB±3dB</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4.频率响应(-10dB)：等同或优于110Hz-18kHz</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5.喇叭单元：≥5"×1</w:t>
            </w:r>
          </w:p>
        </w:tc>
        <w:tc>
          <w:tcPr>
            <w:tcW w:w="885" w:type="dxa"/>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rPr>
              <w:t>11</w:t>
            </w:r>
          </w:p>
        </w:tc>
        <w:tc>
          <w:tcPr>
            <w:tcW w:w="896"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145" w:type="dxa"/>
            <w:gridSpan w:val="3"/>
            <w:shd w:val="clear" w:color="auto" w:fill="auto"/>
            <w:noWrap/>
            <w:vAlign w:val="center"/>
          </w:tcPr>
          <w:p>
            <w:pPr>
              <w:jc w:val="center"/>
              <w:rPr>
                <w:rFonts w:hint="eastAsia" w:ascii="仿宋" w:hAnsi="仿宋" w:eastAsia="仿宋" w:cs="仿宋"/>
                <w:color w:val="000000"/>
                <w:sz w:val="24"/>
                <w:szCs w:val="24"/>
              </w:rPr>
            </w:pPr>
            <w:r>
              <w:rPr>
                <w:rFonts w:hint="eastAsia" w:ascii="仿宋" w:hAnsi="仿宋" w:eastAsia="仿宋" w:cs="仿宋"/>
                <w:b/>
                <w:bCs/>
                <w:sz w:val="24"/>
                <w:szCs w:val="24"/>
              </w:rPr>
              <w:t>风雨操场</w:t>
            </w:r>
          </w:p>
        </w:tc>
        <w:tc>
          <w:tcPr>
            <w:tcW w:w="885" w:type="dxa"/>
            <w:shd w:val="clear" w:color="auto" w:fill="auto"/>
            <w:vAlign w:val="center"/>
          </w:tcPr>
          <w:p>
            <w:pPr>
              <w:jc w:val="center"/>
              <w:rPr>
                <w:rFonts w:hint="eastAsia" w:ascii="仿宋" w:hAnsi="仿宋" w:eastAsia="仿宋" w:cs="仿宋"/>
                <w:sz w:val="24"/>
                <w:szCs w:val="24"/>
              </w:rPr>
            </w:pPr>
          </w:p>
        </w:tc>
        <w:tc>
          <w:tcPr>
            <w:tcW w:w="896" w:type="dxa"/>
            <w:shd w:val="clear" w:color="auto" w:fill="auto"/>
            <w:vAlign w:val="center"/>
          </w:tcPr>
          <w:p>
            <w:pPr>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35" w:type="dxa"/>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1980"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IP终端</w:t>
            </w:r>
          </w:p>
        </w:tc>
        <w:tc>
          <w:tcPr>
            <w:tcW w:w="5430" w:type="dxa"/>
            <w:shd w:val="clear" w:color="auto" w:fill="auto"/>
            <w:vAlign w:val="center"/>
          </w:tcPr>
          <w:p>
            <w:pPr>
              <w:rPr>
                <w:rFonts w:hint="eastAsia" w:ascii="仿宋" w:hAnsi="仿宋" w:eastAsia="仿宋" w:cs="仿宋"/>
                <w:sz w:val="24"/>
                <w:szCs w:val="24"/>
              </w:rPr>
            </w:pPr>
            <w:r>
              <w:rPr>
                <w:rFonts w:hint="eastAsia" w:ascii="仿宋" w:hAnsi="仿宋" w:eastAsia="仿宋" w:cs="仿宋"/>
                <w:sz w:val="24"/>
                <w:szCs w:val="24"/>
              </w:rPr>
              <w:t>1.设备采用≥19英寸机架设计，带有LCD显示屏。</w:t>
            </w:r>
            <w:r>
              <w:rPr>
                <w:rFonts w:hint="eastAsia" w:ascii="仿宋" w:hAnsi="仿宋" w:eastAsia="仿宋" w:cs="仿宋"/>
                <w:sz w:val="24"/>
                <w:szCs w:val="24"/>
              </w:rPr>
              <w:br w:type="textWrapping"/>
            </w:r>
            <w:r>
              <w:rPr>
                <w:rFonts w:hint="eastAsia" w:ascii="仿宋" w:hAnsi="仿宋" w:eastAsia="仿宋" w:cs="仿宋"/>
                <w:sz w:val="24"/>
                <w:szCs w:val="24"/>
              </w:rPr>
              <w:t>2.支持≥1路线路输入和≥1路话筒输入接口，可独立调节音量；支持高低音调节电位器控制。</w:t>
            </w:r>
            <w:r>
              <w:rPr>
                <w:rFonts w:hint="eastAsia" w:ascii="仿宋" w:hAnsi="仿宋" w:eastAsia="仿宋" w:cs="仿宋"/>
                <w:sz w:val="24"/>
                <w:szCs w:val="24"/>
              </w:rPr>
              <w:br w:type="textWrapping"/>
            </w:r>
            <w:r>
              <w:rPr>
                <w:rFonts w:hint="eastAsia" w:ascii="仿宋" w:hAnsi="仿宋" w:eastAsia="仿宋" w:cs="仿宋"/>
                <w:sz w:val="24"/>
                <w:szCs w:val="24"/>
              </w:rPr>
              <w:t>3.具有≥1路EMC输入接口，具有最高优先级；具有≥1路音频输出接口。</w:t>
            </w:r>
            <w:r>
              <w:rPr>
                <w:rFonts w:hint="eastAsia" w:ascii="仿宋" w:hAnsi="仿宋" w:eastAsia="仿宋" w:cs="仿宋"/>
                <w:sz w:val="24"/>
                <w:szCs w:val="24"/>
              </w:rPr>
              <w:br w:type="textWrapping"/>
            </w:r>
            <w:r>
              <w:rPr>
                <w:rFonts w:hint="eastAsia" w:ascii="仿宋" w:hAnsi="仿宋" w:eastAsia="仿宋" w:cs="仿宋"/>
                <w:sz w:val="24"/>
                <w:szCs w:val="24"/>
              </w:rPr>
              <w:t>4.具有≥2路三线制强切输出接口，无需强切电源。</w:t>
            </w:r>
            <w:r>
              <w:rPr>
                <w:rFonts w:hint="eastAsia" w:ascii="仿宋" w:hAnsi="仿宋" w:eastAsia="仿宋" w:cs="仿宋"/>
                <w:sz w:val="24"/>
                <w:szCs w:val="24"/>
              </w:rPr>
              <w:br w:type="textWrapping"/>
            </w:r>
            <w:r>
              <w:rPr>
                <w:rFonts w:hint="eastAsia" w:ascii="仿宋" w:hAnsi="仿宋" w:eastAsia="仿宋" w:cs="仿宋"/>
                <w:sz w:val="24"/>
                <w:szCs w:val="24"/>
              </w:rPr>
              <w:t>5.支持≥2路电源输出插座，内置智能电源管理，无音乐或呼叫时，自动切断输出座电源，有信号时自动打开输出座电源。</w:t>
            </w:r>
          </w:p>
        </w:tc>
        <w:tc>
          <w:tcPr>
            <w:tcW w:w="885" w:type="dxa"/>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896"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35" w:type="dxa"/>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rPr>
              <w:t>2</w:t>
            </w:r>
          </w:p>
        </w:tc>
        <w:tc>
          <w:tcPr>
            <w:tcW w:w="1980"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前置放大器</w:t>
            </w:r>
          </w:p>
        </w:tc>
        <w:tc>
          <w:tcPr>
            <w:tcW w:w="5430" w:type="dxa"/>
            <w:shd w:val="clear" w:color="auto" w:fill="auto"/>
            <w:vAlign w:val="center"/>
          </w:tcPr>
          <w:p>
            <w:pPr>
              <w:rPr>
                <w:rFonts w:hint="eastAsia" w:ascii="仿宋" w:hAnsi="仿宋" w:eastAsia="仿宋" w:cs="仿宋"/>
                <w:sz w:val="24"/>
                <w:szCs w:val="24"/>
              </w:rPr>
            </w:pPr>
            <w:r>
              <w:rPr>
                <w:rFonts w:hint="eastAsia" w:ascii="仿宋" w:hAnsi="仿宋" w:eastAsia="仿宋" w:cs="仿宋"/>
                <w:sz w:val="24"/>
                <w:szCs w:val="24"/>
              </w:rPr>
              <w:t>1具有≥5路话筒（MIC）输入，≥3路标准信号线路（AUX）输入，≥2路紧急线路（EMC）输入；</w:t>
            </w:r>
            <w:r>
              <w:rPr>
                <w:rFonts w:hint="eastAsia" w:ascii="仿宋" w:hAnsi="仿宋" w:eastAsia="仿宋" w:cs="仿宋"/>
                <w:sz w:val="24"/>
                <w:szCs w:val="24"/>
              </w:rPr>
              <w:br w:type="textWrapping"/>
            </w:r>
            <w:r>
              <w:rPr>
                <w:rFonts w:hint="eastAsia" w:ascii="仿宋" w:hAnsi="仿宋" w:eastAsia="仿宋" w:cs="仿宋"/>
                <w:sz w:val="24"/>
                <w:szCs w:val="24"/>
              </w:rPr>
              <w:t>2.MIC 5具有最高优先、强行切入优先功能；MIC 5和EMC最高优先权限功能可通过拔动开关交替选择；</w:t>
            </w:r>
            <w:r>
              <w:rPr>
                <w:rFonts w:hint="eastAsia" w:ascii="仿宋" w:hAnsi="仿宋" w:eastAsia="仿宋" w:cs="仿宋"/>
                <w:sz w:val="24"/>
                <w:szCs w:val="24"/>
              </w:rPr>
              <w:br w:type="textWrapping"/>
            </w:r>
            <w:r>
              <w:rPr>
                <w:rFonts w:hint="eastAsia" w:ascii="仿宋" w:hAnsi="仿宋" w:eastAsia="仿宋" w:cs="仿宋"/>
                <w:sz w:val="24"/>
                <w:szCs w:val="24"/>
              </w:rPr>
              <w:t>3.紧急输入线路具有二级优先，强行切入优先功能；</w:t>
            </w:r>
            <w:r>
              <w:rPr>
                <w:rFonts w:hint="eastAsia" w:ascii="仿宋" w:hAnsi="仿宋" w:eastAsia="仿宋" w:cs="仿宋"/>
                <w:sz w:val="24"/>
                <w:szCs w:val="24"/>
              </w:rPr>
              <w:br w:type="textWrapping"/>
            </w:r>
            <w:r>
              <w:rPr>
                <w:rFonts w:hint="eastAsia" w:ascii="仿宋" w:hAnsi="仿宋" w:eastAsia="仿宋" w:cs="仿宋"/>
                <w:sz w:val="24"/>
                <w:szCs w:val="24"/>
              </w:rPr>
              <w:t>4.MIC1.2.3.4.5 和≥2路紧急输入（EMC）通道均附设有线路辅助输入接口功能；</w:t>
            </w:r>
            <w:r>
              <w:rPr>
                <w:rFonts w:hint="eastAsia" w:ascii="仿宋" w:hAnsi="仿宋" w:eastAsia="仿宋" w:cs="仿宋"/>
                <w:sz w:val="24"/>
                <w:szCs w:val="24"/>
              </w:rPr>
              <w:br w:type="textWrapping"/>
            </w:r>
            <w:r>
              <w:rPr>
                <w:rFonts w:hint="eastAsia" w:ascii="仿宋" w:hAnsi="仿宋" w:eastAsia="仿宋" w:cs="仿宋"/>
                <w:sz w:val="24"/>
                <w:szCs w:val="24"/>
              </w:rPr>
              <w:t>5.具有默音深度调节旋钮和EMC输入增益调节旋钮。</w:t>
            </w:r>
          </w:p>
        </w:tc>
        <w:tc>
          <w:tcPr>
            <w:tcW w:w="885" w:type="dxa"/>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896"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35" w:type="dxa"/>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rPr>
              <w:t>3</w:t>
            </w:r>
          </w:p>
        </w:tc>
        <w:tc>
          <w:tcPr>
            <w:tcW w:w="1980"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数字功放</w:t>
            </w:r>
          </w:p>
        </w:tc>
        <w:tc>
          <w:tcPr>
            <w:tcW w:w="5430" w:type="dxa"/>
            <w:shd w:val="clear" w:color="auto" w:fill="auto"/>
            <w:vAlign w:val="center"/>
          </w:tcPr>
          <w:p>
            <w:pPr>
              <w:rPr>
                <w:rFonts w:hint="eastAsia" w:ascii="仿宋" w:hAnsi="仿宋" w:eastAsia="仿宋" w:cs="仿宋"/>
                <w:sz w:val="24"/>
                <w:szCs w:val="24"/>
              </w:rPr>
            </w:pPr>
            <w:r>
              <w:rPr>
                <w:rFonts w:hint="eastAsia" w:ascii="仿宋" w:hAnsi="仿宋" w:eastAsia="仿宋" w:cs="仿宋"/>
                <w:sz w:val="24"/>
                <w:szCs w:val="24"/>
              </w:rPr>
              <w:t>1.功放采用D类放大电路，要求内置开关电源。</w:t>
            </w:r>
            <w:r>
              <w:rPr>
                <w:rFonts w:hint="eastAsia" w:ascii="仿宋" w:hAnsi="仿宋" w:eastAsia="仿宋" w:cs="仿宋"/>
                <w:sz w:val="24"/>
                <w:szCs w:val="24"/>
              </w:rPr>
              <w:br w:type="textWrapping"/>
            </w:r>
            <w:r>
              <w:rPr>
                <w:rFonts w:hint="eastAsia" w:ascii="仿宋" w:hAnsi="仿宋" w:eastAsia="仿宋" w:cs="仿宋"/>
                <w:sz w:val="24"/>
                <w:szCs w:val="24"/>
              </w:rPr>
              <w:t>2.设备应采用1U高度19英寸机箱设计。</w:t>
            </w:r>
            <w:r>
              <w:rPr>
                <w:rFonts w:hint="eastAsia" w:ascii="仿宋" w:hAnsi="仿宋" w:eastAsia="仿宋" w:cs="仿宋"/>
                <w:sz w:val="24"/>
                <w:szCs w:val="24"/>
              </w:rPr>
              <w:br w:type="textWrapping"/>
            </w:r>
            <w:r>
              <w:rPr>
                <w:rFonts w:hint="eastAsia" w:ascii="仿宋" w:hAnsi="仿宋" w:eastAsia="仿宋" w:cs="仿宋"/>
                <w:sz w:val="24"/>
                <w:szCs w:val="24"/>
              </w:rPr>
              <w:t>3.具有≥1通道欧式端子平衡输入，≥1通道欧式端子输出。具有≥1通道数字功率放大器，额定功率输出≥650W，具备≥1路100V或4-16Ω输出端子接线扬声器。</w:t>
            </w:r>
            <w:r>
              <w:rPr>
                <w:rFonts w:hint="eastAsia" w:ascii="仿宋" w:hAnsi="仿宋" w:eastAsia="仿宋" w:cs="仿宋"/>
                <w:sz w:val="24"/>
                <w:szCs w:val="24"/>
              </w:rPr>
              <w:br w:type="textWrapping"/>
            </w:r>
            <w:r>
              <w:rPr>
                <w:rFonts w:hint="eastAsia" w:ascii="仿宋" w:hAnsi="仿宋" w:eastAsia="仿宋" w:cs="仿宋"/>
                <w:sz w:val="24"/>
                <w:szCs w:val="24"/>
              </w:rPr>
              <w:t>4.支持故障输出功能，可远程监控功放设备工作状态。</w:t>
            </w:r>
            <w:r>
              <w:rPr>
                <w:rFonts w:hint="eastAsia" w:ascii="仿宋" w:hAnsi="仿宋" w:eastAsia="仿宋" w:cs="仿宋"/>
                <w:sz w:val="24"/>
                <w:szCs w:val="24"/>
              </w:rPr>
              <w:br w:type="textWrapping"/>
            </w:r>
            <w:r>
              <w:rPr>
                <w:rFonts w:hint="eastAsia" w:ascii="仿宋" w:hAnsi="仿宋" w:eastAsia="仿宋" w:cs="仿宋"/>
                <w:sz w:val="24"/>
                <w:szCs w:val="24"/>
              </w:rPr>
              <w:t>5.设备内置≥1通道独立电源供电功能。</w:t>
            </w:r>
            <w:r>
              <w:rPr>
                <w:rFonts w:hint="eastAsia" w:ascii="仿宋" w:hAnsi="仿宋" w:eastAsia="仿宋" w:cs="仿宋"/>
                <w:sz w:val="24"/>
                <w:szCs w:val="24"/>
              </w:rPr>
              <w:br w:type="textWrapping"/>
            </w:r>
            <w:r>
              <w:rPr>
                <w:rFonts w:hint="eastAsia" w:ascii="仿宋" w:hAnsi="仿宋" w:eastAsia="仿宋" w:cs="仿宋"/>
                <w:sz w:val="24"/>
                <w:szCs w:val="24"/>
              </w:rPr>
              <w:t>6.支持短路、过载、过热保护功能。</w:t>
            </w:r>
          </w:p>
        </w:tc>
        <w:tc>
          <w:tcPr>
            <w:tcW w:w="885" w:type="dxa"/>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896"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35" w:type="dxa"/>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rPr>
              <w:t>4</w:t>
            </w:r>
          </w:p>
        </w:tc>
        <w:tc>
          <w:tcPr>
            <w:tcW w:w="1980"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音柱</w:t>
            </w:r>
          </w:p>
        </w:tc>
        <w:tc>
          <w:tcPr>
            <w:tcW w:w="5430" w:type="dxa"/>
            <w:shd w:val="clear" w:color="auto" w:fill="auto"/>
            <w:vAlign w:val="center"/>
          </w:tcPr>
          <w:p>
            <w:pPr>
              <w:rPr>
                <w:rFonts w:hint="eastAsia" w:ascii="仿宋" w:hAnsi="仿宋" w:eastAsia="仿宋" w:cs="仿宋"/>
                <w:sz w:val="24"/>
                <w:szCs w:val="24"/>
              </w:rPr>
            </w:pPr>
            <w:r>
              <w:rPr>
                <w:rFonts w:hint="eastAsia" w:ascii="仿宋" w:hAnsi="仿宋" w:eastAsia="仿宋" w:cs="仿宋"/>
                <w:sz w:val="24"/>
                <w:szCs w:val="24"/>
              </w:rPr>
              <w:t>1.额定功率（100V）：22.5W,45W</w:t>
            </w:r>
            <w:r>
              <w:rPr>
                <w:rFonts w:hint="eastAsia" w:ascii="仿宋" w:hAnsi="仿宋" w:eastAsia="仿宋" w:cs="仿宋"/>
                <w:sz w:val="24"/>
                <w:szCs w:val="24"/>
              </w:rPr>
              <w:br w:type="textWrapping"/>
            </w:r>
            <w:r>
              <w:rPr>
                <w:rFonts w:hint="eastAsia" w:ascii="仿宋" w:hAnsi="仿宋" w:eastAsia="仿宋" w:cs="仿宋"/>
                <w:sz w:val="24"/>
                <w:szCs w:val="24"/>
              </w:rPr>
              <w:t>2.额定功率（70V）：11.2W,22.5W</w:t>
            </w:r>
            <w:r>
              <w:rPr>
                <w:rFonts w:hint="eastAsia" w:ascii="仿宋" w:hAnsi="仿宋" w:eastAsia="仿宋" w:cs="仿宋"/>
                <w:sz w:val="24"/>
                <w:szCs w:val="24"/>
              </w:rPr>
              <w:br w:type="textWrapping"/>
            </w:r>
            <w:r>
              <w:rPr>
                <w:rFonts w:hint="eastAsia" w:ascii="仿宋" w:hAnsi="仿宋" w:eastAsia="仿宋" w:cs="仿宋"/>
                <w:sz w:val="24"/>
                <w:szCs w:val="24"/>
              </w:rPr>
              <w:t>3.灵敏度：91dB±3dB</w:t>
            </w:r>
            <w:r>
              <w:rPr>
                <w:rFonts w:hint="eastAsia" w:ascii="仿宋" w:hAnsi="仿宋" w:eastAsia="仿宋" w:cs="仿宋"/>
                <w:sz w:val="24"/>
                <w:szCs w:val="24"/>
              </w:rPr>
              <w:br w:type="textWrapping"/>
            </w:r>
            <w:r>
              <w:rPr>
                <w:rFonts w:hint="eastAsia" w:ascii="仿宋" w:hAnsi="仿宋" w:eastAsia="仿宋" w:cs="仿宋"/>
                <w:sz w:val="24"/>
                <w:szCs w:val="24"/>
              </w:rPr>
              <w:t>4.阻抗：黑:COM白:440Ω绿:220Ω</w:t>
            </w:r>
            <w:r>
              <w:rPr>
                <w:rFonts w:hint="eastAsia" w:ascii="仿宋" w:hAnsi="仿宋" w:eastAsia="仿宋" w:cs="仿宋"/>
                <w:sz w:val="24"/>
                <w:szCs w:val="24"/>
              </w:rPr>
              <w:br w:type="textWrapping"/>
            </w:r>
            <w:r>
              <w:rPr>
                <w:rFonts w:hint="eastAsia" w:ascii="仿宋" w:hAnsi="仿宋" w:eastAsia="仿宋" w:cs="仿宋"/>
                <w:sz w:val="24"/>
                <w:szCs w:val="24"/>
              </w:rPr>
              <w:t>5.频率响应：50Hz-18KHz</w:t>
            </w:r>
            <w:r>
              <w:rPr>
                <w:rFonts w:hint="eastAsia" w:ascii="仿宋" w:hAnsi="仿宋" w:eastAsia="仿宋" w:cs="仿宋"/>
                <w:sz w:val="24"/>
                <w:szCs w:val="24"/>
              </w:rPr>
              <w:br w:type="textWrapping"/>
            </w:r>
            <w:r>
              <w:rPr>
                <w:rFonts w:hint="eastAsia" w:ascii="仿宋" w:hAnsi="仿宋" w:eastAsia="仿宋" w:cs="仿宋"/>
                <w:sz w:val="24"/>
                <w:szCs w:val="24"/>
              </w:rPr>
              <w:t>6.喇叭单元：4"×4,2.5"×1</w:t>
            </w:r>
            <w:r>
              <w:rPr>
                <w:rFonts w:hint="eastAsia" w:ascii="仿宋" w:hAnsi="仿宋" w:eastAsia="仿宋" w:cs="仿宋"/>
                <w:sz w:val="24"/>
                <w:szCs w:val="24"/>
              </w:rPr>
              <w:br w:type="textWrapping"/>
            </w:r>
            <w:r>
              <w:rPr>
                <w:rFonts w:hint="eastAsia" w:ascii="仿宋" w:hAnsi="仿宋" w:eastAsia="仿宋" w:cs="仿宋"/>
                <w:sz w:val="24"/>
                <w:szCs w:val="24"/>
              </w:rPr>
              <w:t>7.防护等级：IP66</w:t>
            </w:r>
          </w:p>
        </w:tc>
        <w:tc>
          <w:tcPr>
            <w:tcW w:w="885" w:type="dxa"/>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rPr>
              <w:t>8</w:t>
            </w:r>
          </w:p>
        </w:tc>
        <w:tc>
          <w:tcPr>
            <w:tcW w:w="896"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35" w:type="dxa"/>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rPr>
              <w:t>5</w:t>
            </w:r>
          </w:p>
        </w:tc>
        <w:tc>
          <w:tcPr>
            <w:tcW w:w="1980"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CD播放器</w:t>
            </w:r>
          </w:p>
        </w:tc>
        <w:tc>
          <w:tcPr>
            <w:tcW w:w="5430" w:type="dxa"/>
            <w:shd w:val="clear" w:color="auto" w:fill="auto"/>
            <w:vAlign w:val="center"/>
          </w:tcPr>
          <w:p>
            <w:pPr>
              <w:rPr>
                <w:rFonts w:hint="eastAsia" w:ascii="仿宋" w:hAnsi="仿宋" w:eastAsia="仿宋" w:cs="仿宋"/>
                <w:sz w:val="24"/>
                <w:szCs w:val="24"/>
              </w:rPr>
            </w:pPr>
            <w:r>
              <w:rPr>
                <w:rFonts w:hint="eastAsia" w:ascii="仿宋" w:hAnsi="仿宋" w:eastAsia="仿宋" w:cs="仿宋"/>
                <w:sz w:val="24"/>
                <w:szCs w:val="24"/>
              </w:rPr>
              <w:t>1.吸入式机芯；</w:t>
            </w:r>
            <w:r>
              <w:rPr>
                <w:rFonts w:hint="eastAsia" w:ascii="仿宋" w:hAnsi="仿宋" w:eastAsia="仿宋" w:cs="仿宋"/>
                <w:sz w:val="24"/>
                <w:szCs w:val="24"/>
              </w:rPr>
              <w:br w:type="textWrapping"/>
            </w:r>
            <w:r>
              <w:rPr>
                <w:rFonts w:hint="eastAsia" w:ascii="仿宋" w:hAnsi="仿宋" w:eastAsia="仿宋" w:cs="仿宋"/>
                <w:sz w:val="24"/>
                <w:szCs w:val="24"/>
              </w:rPr>
              <w:t>2.自动播放控制；</w:t>
            </w:r>
            <w:r>
              <w:rPr>
                <w:rFonts w:hint="eastAsia" w:ascii="仿宋" w:hAnsi="仿宋" w:eastAsia="仿宋" w:cs="仿宋"/>
                <w:sz w:val="24"/>
                <w:szCs w:val="24"/>
              </w:rPr>
              <w:br w:type="textWrapping"/>
            </w:r>
            <w:r>
              <w:rPr>
                <w:rFonts w:hint="eastAsia" w:ascii="仿宋" w:hAnsi="仿宋" w:eastAsia="仿宋" w:cs="仿宋"/>
                <w:sz w:val="24"/>
                <w:szCs w:val="24"/>
              </w:rPr>
              <w:t>3.可播放：CD/VCD/MP3/DVD碟片；</w:t>
            </w:r>
            <w:r>
              <w:rPr>
                <w:rFonts w:hint="eastAsia" w:ascii="仿宋" w:hAnsi="仿宋" w:eastAsia="仿宋" w:cs="仿宋"/>
                <w:sz w:val="24"/>
                <w:szCs w:val="24"/>
              </w:rPr>
              <w:br w:type="textWrapping"/>
            </w:r>
            <w:r>
              <w:rPr>
                <w:rFonts w:hint="eastAsia" w:ascii="仿宋" w:hAnsi="仿宋" w:eastAsia="仿宋" w:cs="仿宋"/>
                <w:sz w:val="24"/>
                <w:szCs w:val="24"/>
              </w:rPr>
              <w:t>4.内置宽频监听扬声器；</w:t>
            </w:r>
            <w:r>
              <w:rPr>
                <w:rFonts w:hint="eastAsia" w:ascii="仿宋" w:hAnsi="仿宋" w:eastAsia="仿宋" w:cs="仿宋"/>
                <w:sz w:val="24"/>
                <w:szCs w:val="24"/>
              </w:rPr>
              <w:br w:type="textWrapping"/>
            </w:r>
            <w:r>
              <w:rPr>
                <w:rFonts w:hint="eastAsia" w:ascii="仿宋" w:hAnsi="仿宋" w:eastAsia="仿宋" w:cs="仿宋"/>
                <w:sz w:val="24"/>
                <w:szCs w:val="24"/>
              </w:rPr>
              <w:t>5.内置MP3播放器，可读USB和SD卡；</w:t>
            </w:r>
            <w:r>
              <w:rPr>
                <w:rFonts w:hint="eastAsia" w:ascii="仿宋" w:hAnsi="仿宋" w:eastAsia="仿宋" w:cs="仿宋"/>
                <w:sz w:val="24"/>
                <w:szCs w:val="24"/>
              </w:rPr>
              <w:br w:type="textWrapping"/>
            </w:r>
            <w:r>
              <w:rPr>
                <w:rFonts w:hint="eastAsia" w:ascii="仿宋" w:hAnsi="仿宋" w:eastAsia="仿宋" w:cs="仿宋"/>
                <w:sz w:val="24"/>
                <w:szCs w:val="24"/>
              </w:rPr>
              <w:t>6.可通过面板按键或红外遥控器控制操作。</w:t>
            </w:r>
            <w:r>
              <w:rPr>
                <w:rFonts w:hint="eastAsia" w:ascii="仿宋" w:hAnsi="仿宋" w:eastAsia="仿宋" w:cs="仿宋"/>
                <w:sz w:val="24"/>
                <w:szCs w:val="24"/>
              </w:rPr>
              <w:br w:type="textWrapping"/>
            </w:r>
            <w:r>
              <w:rPr>
                <w:rFonts w:hint="eastAsia" w:ascii="仿宋" w:hAnsi="仿宋" w:eastAsia="仿宋" w:cs="仿宋"/>
                <w:sz w:val="24"/>
                <w:szCs w:val="24"/>
              </w:rPr>
              <w:t>7.支持上电自动播放功能。</w:t>
            </w:r>
          </w:p>
        </w:tc>
        <w:tc>
          <w:tcPr>
            <w:tcW w:w="885" w:type="dxa"/>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896"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35" w:type="dxa"/>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rPr>
              <w:t>6</w:t>
            </w:r>
          </w:p>
        </w:tc>
        <w:tc>
          <w:tcPr>
            <w:tcW w:w="1980"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无线话筒</w:t>
            </w:r>
          </w:p>
        </w:tc>
        <w:tc>
          <w:tcPr>
            <w:tcW w:w="5430" w:type="dxa"/>
            <w:shd w:val="clear" w:color="auto" w:fill="auto"/>
            <w:vAlign w:val="center"/>
          </w:tcPr>
          <w:p>
            <w:pPr>
              <w:rPr>
                <w:rFonts w:hint="eastAsia" w:ascii="仿宋" w:hAnsi="仿宋" w:eastAsia="仿宋" w:cs="仿宋"/>
                <w:sz w:val="24"/>
                <w:szCs w:val="24"/>
              </w:rPr>
            </w:pPr>
            <w:r>
              <w:rPr>
                <w:rFonts w:hint="eastAsia" w:ascii="仿宋" w:hAnsi="仿宋" w:eastAsia="仿宋" w:cs="仿宋"/>
                <w:sz w:val="24"/>
                <w:szCs w:val="24"/>
              </w:rPr>
              <w:t>1.具有≥1台接收主机、≥双手持发射机；频率范围等同或优于470-510MHz、540MHz-590MHz、640MHz-690MHz、807MHz-830MHz。</w:t>
            </w:r>
            <w:r>
              <w:rPr>
                <w:rFonts w:hint="eastAsia" w:ascii="仿宋" w:hAnsi="仿宋" w:eastAsia="仿宋" w:cs="仿宋"/>
                <w:sz w:val="24"/>
                <w:szCs w:val="24"/>
              </w:rPr>
              <w:br w:type="textWrapping"/>
            </w:r>
            <w:r>
              <w:rPr>
                <w:rFonts w:hint="eastAsia" w:ascii="仿宋" w:hAnsi="仿宋" w:eastAsia="仿宋" w:cs="仿宋"/>
                <w:sz w:val="24"/>
                <w:szCs w:val="24"/>
              </w:rPr>
              <w:t>2.接收机具有≥2路平衡输出、≥1路非平衡混音输出。</w:t>
            </w:r>
            <w:r>
              <w:rPr>
                <w:rFonts w:hint="eastAsia" w:ascii="仿宋" w:hAnsi="仿宋" w:eastAsia="仿宋" w:cs="仿宋"/>
                <w:sz w:val="24"/>
                <w:szCs w:val="24"/>
              </w:rPr>
              <w:br w:type="textWrapping"/>
            </w:r>
            <w:r>
              <w:rPr>
                <w:rFonts w:hint="eastAsia" w:ascii="仿宋" w:hAnsi="仿宋" w:eastAsia="仿宋" w:cs="仿宋"/>
                <w:sz w:val="24"/>
                <w:szCs w:val="24"/>
              </w:rPr>
              <w:t>3.具有自动频率扫描功能，可快速地给麦克风找到清晰的频率。</w:t>
            </w:r>
            <w:r>
              <w:rPr>
                <w:rFonts w:hint="eastAsia" w:ascii="仿宋" w:hAnsi="仿宋" w:eastAsia="仿宋" w:cs="仿宋"/>
                <w:sz w:val="24"/>
                <w:szCs w:val="24"/>
              </w:rPr>
              <w:br w:type="textWrapping"/>
            </w:r>
            <w:r>
              <w:rPr>
                <w:rFonts w:hint="eastAsia" w:ascii="仿宋" w:hAnsi="仿宋" w:eastAsia="仿宋" w:cs="仿宋"/>
                <w:sz w:val="24"/>
                <w:szCs w:val="24"/>
              </w:rPr>
              <w:t>4.支持混响调节功能，比例调节、延时调节、电平调节≥25个档位。</w:t>
            </w:r>
            <w:r>
              <w:rPr>
                <w:rFonts w:hint="eastAsia" w:ascii="仿宋" w:hAnsi="仿宋" w:eastAsia="仿宋" w:cs="仿宋"/>
                <w:sz w:val="24"/>
                <w:szCs w:val="24"/>
              </w:rPr>
              <w:br w:type="textWrapping"/>
            </w:r>
            <w:r>
              <w:rPr>
                <w:rFonts w:hint="eastAsia" w:ascii="仿宋" w:hAnsi="仿宋" w:eastAsia="仿宋" w:cs="仿宋"/>
                <w:sz w:val="24"/>
                <w:szCs w:val="24"/>
              </w:rPr>
              <w:t>5.支持麦克风均衡器调节功能，≥高、中、低音三种调节档位。</w:t>
            </w:r>
            <w:r>
              <w:rPr>
                <w:rFonts w:hint="eastAsia" w:ascii="仿宋" w:hAnsi="仿宋" w:eastAsia="仿宋" w:cs="仿宋"/>
                <w:sz w:val="24"/>
                <w:szCs w:val="24"/>
              </w:rPr>
              <w:br w:type="textWrapping"/>
            </w:r>
            <w:r>
              <w:rPr>
                <w:rFonts w:hint="eastAsia" w:ascii="仿宋" w:hAnsi="仿宋" w:eastAsia="仿宋" w:cs="仿宋"/>
                <w:sz w:val="24"/>
                <w:szCs w:val="24"/>
              </w:rPr>
              <w:t>6.接收机具有显示屏，用户可通过显示屏查看设备发射功率强度、音频加密状态、电池电量、频率数值、智能静音状态、静音标志。</w:t>
            </w:r>
            <w:r>
              <w:rPr>
                <w:rFonts w:hint="eastAsia" w:ascii="仿宋" w:hAnsi="仿宋" w:eastAsia="仿宋" w:cs="仿宋"/>
                <w:sz w:val="24"/>
                <w:szCs w:val="24"/>
              </w:rPr>
              <w:br w:type="textWrapping"/>
            </w:r>
            <w:r>
              <w:rPr>
                <w:rFonts w:hint="eastAsia" w:ascii="仿宋" w:hAnsi="仿宋" w:eastAsia="仿宋" w:cs="仿宋"/>
                <w:sz w:val="24"/>
                <w:szCs w:val="24"/>
              </w:rPr>
              <w:t>7.具有自动静音功能，麦克风跌落、抛掷时，毫秒级响应自动静音，避免冲击声；产品静置5秒自动静音。</w:t>
            </w:r>
            <w:r>
              <w:rPr>
                <w:rFonts w:hint="eastAsia" w:ascii="仿宋" w:hAnsi="仿宋" w:eastAsia="仿宋" w:cs="仿宋"/>
                <w:sz w:val="24"/>
                <w:szCs w:val="24"/>
              </w:rPr>
              <w:br w:type="textWrapping"/>
            </w:r>
            <w:r>
              <w:rPr>
                <w:rFonts w:hint="eastAsia" w:ascii="仿宋" w:hAnsi="仿宋" w:eastAsia="仿宋" w:cs="仿宋"/>
                <w:sz w:val="24"/>
                <w:szCs w:val="24"/>
              </w:rPr>
              <w:t>8.麦克风具有长时间静置自动关机功能，设备自动检测工作状态（使用状态、静置状态），静置时间≥8分钟后，设备自动关机。</w:t>
            </w:r>
          </w:p>
        </w:tc>
        <w:tc>
          <w:tcPr>
            <w:tcW w:w="885" w:type="dxa"/>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896"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35" w:type="dxa"/>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rPr>
              <w:t>7</w:t>
            </w:r>
          </w:p>
        </w:tc>
        <w:tc>
          <w:tcPr>
            <w:tcW w:w="1980"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话筒天线</w:t>
            </w:r>
          </w:p>
        </w:tc>
        <w:tc>
          <w:tcPr>
            <w:tcW w:w="5430" w:type="dxa"/>
            <w:shd w:val="clear" w:color="auto" w:fill="auto"/>
            <w:vAlign w:val="center"/>
          </w:tcPr>
          <w:p>
            <w:pPr>
              <w:rPr>
                <w:rFonts w:hint="eastAsia" w:ascii="仿宋" w:hAnsi="仿宋" w:eastAsia="仿宋" w:cs="仿宋"/>
                <w:sz w:val="24"/>
                <w:szCs w:val="24"/>
              </w:rPr>
            </w:pPr>
            <w:r>
              <w:rPr>
                <w:rFonts w:hint="eastAsia" w:ascii="仿宋" w:hAnsi="仿宋" w:eastAsia="仿宋" w:cs="仿宋"/>
                <w:sz w:val="24"/>
                <w:szCs w:val="24"/>
              </w:rPr>
              <w:t>1.天线接收频段广，可接收等同或优于470-950MHZ的频率</w:t>
            </w:r>
            <w:r>
              <w:rPr>
                <w:rFonts w:hint="eastAsia" w:ascii="仿宋" w:hAnsi="仿宋" w:eastAsia="仿宋" w:cs="仿宋"/>
                <w:sz w:val="24"/>
                <w:szCs w:val="24"/>
              </w:rPr>
              <w:br w:type="textWrapping"/>
            </w:r>
            <w:r>
              <w:rPr>
                <w:rFonts w:hint="eastAsia" w:ascii="仿宋" w:hAnsi="仿宋" w:eastAsia="仿宋" w:cs="仿宋"/>
                <w:sz w:val="24"/>
                <w:szCs w:val="24"/>
              </w:rPr>
              <w:t xml:space="preserve">2.天线极化方式：线极化 </w:t>
            </w:r>
            <w:r>
              <w:rPr>
                <w:rFonts w:hint="eastAsia" w:ascii="仿宋" w:hAnsi="仿宋" w:eastAsia="仿宋" w:cs="仿宋"/>
                <w:sz w:val="24"/>
                <w:szCs w:val="24"/>
              </w:rPr>
              <w:br w:type="textWrapping"/>
            </w:r>
            <w:r>
              <w:rPr>
                <w:rFonts w:hint="eastAsia" w:ascii="仿宋" w:hAnsi="仿宋" w:eastAsia="仿宋" w:cs="仿宋"/>
                <w:sz w:val="24"/>
                <w:szCs w:val="24"/>
              </w:rPr>
              <w:t xml:space="preserve">3.天线驻波比：≤2.0      </w:t>
            </w:r>
            <w:r>
              <w:rPr>
                <w:rFonts w:hint="eastAsia" w:ascii="仿宋" w:hAnsi="仿宋" w:eastAsia="仿宋" w:cs="仿宋"/>
                <w:sz w:val="24"/>
                <w:szCs w:val="24"/>
              </w:rPr>
              <w:br w:type="textWrapping"/>
            </w:r>
            <w:r>
              <w:rPr>
                <w:rFonts w:hint="eastAsia" w:ascii="仿宋" w:hAnsi="仿宋" w:eastAsia="仿宋" w:cs="仿宋"/>
                <w:sz w:val="24"/>
                <w:szCs w:val="24"/>
              </w:rPr>
              <w:t>4.放大器增益：四档可调（-6dB/0dB/6dB/12dB)</w:t>
            </w:r>
            <w:r>
              <w:rPr>
                <w:rFonts w:hint="eastAsia" w:ascii="仿宋" w:hAnsi="仿宋" w:eastAsia="仿宋" w:cs="仿宋"/>
                <w:sz w:val="24"/>
                <w:szCs w:val="24"/>
              </w:rPr>
              <w:br w:type="textWrapping"/>
            </w:r>
            <w:r>
              <w:rPr>
                <w:rFonts w:hint="eastAsia" w:ascii="仿宋" w:hAnsi="仿宋" w:eastAsia="仿宋" w:cs="仿宋"/>
                <w:sz w:val="24"/>
                <w:szCs w:val="24"/>
              </w:rPr>
              <w:t>5.指向性：≥90度指向</w:t>
            </w:r>
          </w:p>
        </w:tc>
        <w:tc>
          <w:tcPr>
            <w:tcW w:w="885" w:type="dxa"/>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896"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145" w:type="dxa"/>
            <w:gridSpan w:val="3"/>
            <w:shd w:val="clear" w:color="auto" w:fill="auto"/>
            <w:noWrap/>
            <w:vAlign w:val="center"/>
          </w:tcPr>
          <w:p>
            <w:pPr>
              <w:jc w:val="center"/>
              <w:rPr>
                <w:rFonts w:hint="eastAsia" w:ascii="仿宋" w:hAnsi="仿宋" w:eastAsia="仿宋" w:cs="仿宋"/>
                <w:sz w:val="24"/>
                <w:szCs w:val="24"/>
              </w:rPr>
            </w:pPr>
            <w:r>
              <w:rPr>
                <w:rFonts w:hint="eastAsia" w:ascii="仿宋" w:hAnsi="仿宋" w:eastAsia="仿宋" w:cs="仿宋"/>
                <w:b/>
                <w:bCs/>
                <w:sz w:val="24"/>
                <w:szCs w:val="24"/>
              </w:rPr>
              <w:t>宿舍设备</w:t>
            </w:r>
          </w:p>
        </w:tc>
        <w:tc>
          <w:tcPr>
            <w:tcW w:w="885" w:type="dxa"/>
            <w:shd w:val="clear" w:color="auto" w:fill="auto"/>
            <w:noWrap/>
            <w:vAlign w:val="center"/>
          </w:tcPr>
          <w:p>
            <w:pPr>
              <w:jc w:val="center"/>
              <w:rPr>
                <w:rFonts w:hint="eastAsia" w:ascii="仿宋" w:hAnsi="仿宋" w:eastAsia="仿宋" w:cs="仿宋"/>
                <w:b/>
                <w:bCs/>
                <w:sz w:val="24"/>
                <w:szCs w:val="24"/>
              </w:rPr>
            </w:pPr>
          </w:p>
        </w:tc>
        <w:tc>
          <w:tcPr>
            <w:tcW w:w="896" w:type="dxa"/>
            <w:shd w:val="clear" w:color="auto" w:fill="auto"/>
            <w:noWrap/>
            <w:vAlign w:val="center"/>
          </w:tcPr>
          <w:p>
            <w:pPr>
              <w:jc w:val="center"/>
              <w:rPr>
                <w:rFonts w:hint="eastAsia" w:ascii="仿宋" w:hAnsi="仿宋" w:eastAsia="仿宋" w:cs="仿宋"/>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35" w:type="dxa"/>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1980"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IP网络功放终端(500W)</w:t>
            </w:r>
          </w:p>
        </w:tc>
        <w:tc>
          <w:tcPr>
            <w:tcW w:w="5430" w:type="dxa"/>
            <w:shd w:val="clear" w:color="auto" w:fill="auto"/>
            <w:vAlign w:val="center"/>
          </w:tcPr>
          <w:p>
            <w:pPr>
              <w:rPr>
                <w:rFonts w:hint="eastAsia" w:ascii="仿宋" w:hAnsi="仿宋" w:eastAsia="仿宋" w:cs="仿宋"/>
                <w:color w:val="000000"/>
                <w:sz w:val="24"/>
                <w:szCs w:val="24"/>
              </w:rPr>
            </w:pPr>
            <w:r>
              <w:rPr>
                <w:rFonts w:hint="eastAsia" w:ascii="仿宋" w:hAnsi="仿宋" w:eastAsia="仿宋" w:cs="仿宋"/>
                <w:color w:val="000000"/>
                <w:sz w:val="24"/>
                <w:szCs w:val="24"/>
              </w:rPr>
              <w:t>1.设备采用标准≥19英寸机架设计，带有LCD显示屏。</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2.内置≥1路网络硬件音频解码模块。</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3.支持≥1路线路输入和≥1路话筒输入接口，可独立调节音量。</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4.支持高低音调节电位器控制。</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5.具有≥1路EMC输入接口，具有最高优先级。</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6.具有≥1路音频输出接口。</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7.具有≥1路三线制强切输出接口，无需强切电源。</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8.集成数字功放，功率≥500W；支持定压方式输出。</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9.支持通过后台软件对终端进行远程固件升级。</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10.具有≥1路RJ45网络接口，≥100Mbps传输速率。</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11.设备内置有主备切换检测模块，在断网或断电的故障情况下，实现自动切换到≥100V定压备份通道，主备切换过程无卡顿、不掉字。</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12.内置高性能主/备切换检测模块，断网断电以及本机故障时0.3秒内切换到备份功率输入，满足高可靠公共打铃系统需求。</w:t>
            </w:r>
          </w:p>
        </w:tc>
        <w:tc>
          <w:tcPr>
            <w:tcW w:w="885" w:type="dxa"/>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896"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35" w:type="dxa"/>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rPr>
              <w:t>2</w:t>
            </w:r>
          </w:p>
        </w:tc>
        <w:tc>
          <w:tcPr>
            <w:tcW w:w="1980"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天花喇叭(6W)</w:t>
            </w:r>
          </w:p>
        </w:tc>
        <w:tc>
          <w:tcPr>
            <w:tcW w:w="5430" w:type="dxa"/>
            <w:shd w:val="clear" w:color="auto" w:fill="auto"/>
            <w:vAlign w:val="center"/>
          </w:tcPr>
          <w:p>
            <w:pPr>
              <w:rPr>
                <w:rFonts w:hint="eastAsia" w:ascii="仿宋" w:hAnsi="仿宋" w:eastAsia="仿宋" w:cs="仿宋"/>
                <w:color w:val="000000"/>
                <w:sz w:val="24"/>
                <w:szCs w:val="24"/>
              </w:rPr>
            </w:pPr>
            <w:r>
              <w:rPr>
                <w:rFonts w:hint="eastAsia" w:ascii="仿宋" w:hAnsi="仿宋" w:eastAsia="仿宋" w:cs="仿宋"/>
                <w:color w:val="000000"/>
                <w:sz w:val="24"/>
                <w:szCs w:val="24"/>
              </w:rPr>
              <w:t>1.额定功率(100V)：1.5W,3W,6W</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2.额定功率(70V)：0.75W,1.5W,3W</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3.灵敏度(1W/1M)：≥92dB±3dB</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4.频率响应(-10dB)：等同或优于110Hz-18kHz</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5.喇叭单元：≥5"×1</w:t>
            </w:r>
          </w:p>
        </w:tc>
        <w:tc>
          <w:tcPr>
            <w:tcW w:w="885" w:type="dxa"/>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rPr>
              <w:t>50</w:t>
            </w:r>
          </w:p>
        </w:tc>
        <w:tc>
          <w:tcPr>
            <w:tcW w:w="896"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145" w:type="dxa"/>
            <w:gridSpan w:val="3"/>
            <w:shd w:val="clear" w:color="auto" w:fill="auto"/>
            <w:noWrap/>
            <w:vAlign w:val="center"/>
          </w:tcPr>
          <w:p>
            <w:pPr>
              <w:jc w:val="center"/>
              <w:rPr>
                <w:rFonts w:hint="eastAsia" w:ascii="仿宋" w:hAnsi="仿宋" w:eastAsia="仿宋" w:cs="仿宋"/>
                <w:b/>
                <w:bCs/>
                <w:sz w:val="24"/>
                <w:szCs w:val="24"/>
              </w:rPr>
            </w:pPr>
            <w:r>
              <w:rPr>
                <w:rFonts w:hint="eastAsia" w:ascii="仿宋" w:hAnsi="仿宋" w:eastAsia="仿宋" w:cs="仿宋"/>
                <w:b/>
                <w:bCs/>
                <w:sz w:val="24"/>
                <w:szCs w:val="24"/>
              </w:rPr>
              <w:t>运动场设备</w:t>
            </w:r>
          </w:p>
        </w:tc>
        <w:tc>
          <w:tcPr>
            <w:tcW w:w="885" w:type="dxa"/>
            <w:shd w:val="clear" w:color="auto" w:fill="auto"/>
            <w:noWrap/>
            <w:vAlign w:val="center"/>
          </w:tcPr>
          <w:p>
            <w:pPr>
              <w:jc w:val="center"/>
              <w:rPr>
                <w:rFonts w:hint="eastAsia" w:ascii="仿宋" w:hAnsi="仿宋" w:eastAsia="仿宋" w:cs="仿宋"/>
                <w:b/>
                <w:bCs/>
                <w:sz w:val="24"/>
                <w:szCs w:val="24"/>
              </w:rPr>
            </w:pPr>
          </w:p>
        </w:tc>
        <w:tc>
          <w:tcPr>
            <w:tcW w:w="896" w:type="dxa"/>
            <w:shd w:val="clear" w:color="auto" w:fill="auto"/>
            <w:noWrap/>
            <w:vAlign w:val="center"/>
          </w:tcPr>
          <w:p>
            <w:pPr>
              <w:jc w:val="center"/>
              <w:rPr>
                <w:rFonts w:hint="eastAsia" w:ascii="仿宋" w:hAnsi="仿宋" w:eastAsia="仿宋" w:cs="仿宋"/>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35" w:type="dxa"/>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1980"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IP终端</w:t>
            </w:r>
          </w:p>
        </w:tc>
        <w:tc>
          <w:tcPr>
            <w:tcW w:w="5430" w:type="dxa"/>
            <w:shd w:val="clear" w:color="auto" w:fill="auto"/>
            <w:vAlign w:val="center"/>
          </w:tcPr>
          <w:p>
            <w:pPr>
              <w:rPr>
                <w:rFonts w:hint="eastAsia" w:ascii="仿宋" w:hAnsi="仿宋" w:eastAsia="仿宋" w:cs="仿宋"/>
                <w:color w:val="000000"/>
                <w:sz w:val="24"/>
                <w:szCs w:val="24"/>
              </w:rPr>
            </w:pPr>
            <w:r>
              <w:rPr>
                <w:rFonts w:hint="eastAsia" w:ascii="仿宋" w:hAnsi="仿宋" w:eastAsia="仿宋" w:cs="仿宋"/>
                <w:color w:val="000000"/>
                <w:sz w:val="24"/>
                <w:szCs w:val="24"/>
              </w:rPr>
              <w:t>1.设备采用≥19英寸机架设计，带有LCD显示屏。</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2.支持≥1路线路输入和≥1路话筒输入接口，可独立调节音量；支持高低音调节电位器控制。</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3.具有≥1路EMC输入接口，输入紧急报警语音信号为直通，具有最高优先级。具有≥2路三线制音控强切输出接口。</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4.具有≥2路三线制强切输出接口，无需强切电源。</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5.支持≥2路电源输出插座，内置智能电源管理，无音乐或呼叫时，自动切断输出座电源，有信号时自动打开输出座电源。</w:t>
            </w:r>
          </w:p>
        </w:tc>
        <w:tc>
          <w:tcPr>
            <w:tcW w:w="885" w:type="dxa"/>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896"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35" w:type="dxa"/>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rPr>
              <w:t>3</w:t>
            </w:r>
          </w:p>
        </w:tc>
        <w:tc>
          <w:tcPr>
            <w:tcW w:w="1980"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5路前置放大器</w:t>
            </w:r>
          </w:p>
        </w:tc>
        <w:tc>
          <w:tcPr>
            <w:tcW w:w="5430" w:type="dxa"/>
            <w:shd w:val="clear" w:color="auto" w:fill="auto"/>
            <w:vAlign w:val="center"/>
          </w:tcPr>
          <w:p>
            <w:pPr>
              <w:rPr>
                <w:rFonts w:hint="eastAsia" w:ascii="仿宋" w:hAnsi="仿宋" w:eastAsia="仿宋" w:cs="仿宋"/>
                <w:color w:val="000000"/>
                <w:sz w:val="24"/>
                <w:szCs w:val="24"/>
              </w:rPr>
            </w:pPr>
            <w:r>
              <w:rPr>
                <w:rFonts w:hint="eastAsia" w:ascii="仿宋" w:hAnsi="仿宋" w:eastAsia="仿宋" w:cs="仿宋"/>
                <w:color w:val="000000"/>
                <w:sz w:val="24"/>
                <w:szCs w:val="24"/>
              </w:rPr>
              <w:t>1具有≥5路话筒（MIC）输入，≥3路标准信号线路（AUX）输入，≥2路紧急线路（EMC）输入；</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2.MIC5具有最高优先、强行切入优先功能；MIC5和EMC最高优先权限功能可通过拔动开关交替选择；</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3.紧急输入线路具有二级优先，强行切入优先功能；</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4.MIC1.2.3.4.5和≥2路紧急输入（EMC）通道均附设有线路辅助输入接口功能；</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5.具有默音深度调节旋钮和EMC输入增益调节旋钮。</w:t>
            </w:r>
          </w:p>
        </w:tc>
        <w:tc>
          <w:tcPr>
            <w:tcW w:w="885" w:type="dxa"/>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896"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35" w:type="dxa"/>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rPr>
              <w:t>4</w:t>
            </w:r>
          </w:p>
        </w:tc>
        <w:tc>
          <w:tcPr>
            <w:tcW w:w="1980"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抑制器</w:t>
            </w:r>
          </w:p>
        </w:tc>
        <w:tc>
          <w:tcPr>
            <w:tcW w:w="5430" w:type="dxa"/>
            <w:shd w:val="clear" w:color="auto" w:fill="auto"/>
            <w:vAlign w:val="center"/>
          </w:tcPr>
          <w:p>
            <w:pPr>
              <w:rPr>
                <w:rFonts w:hint="eastAsia" w:ascii="仿宋" w:hAnsi="仿宋" w:eastAsia="仿宋" w:cs="仿宋"/>
                <w:color w:val="000000"/>
                <w:sz w:val="24"/>
                <w:szCs w:val="24"/>
              </w:rPr>
            </w:pPr>
            <w:r>
              <w:rPr>
                <w:rFonts w:hint="eastAsia" w:ascii="仿宋" w:hAnsi="仿宋" w:eastAsia="仿宋" w:cs="仿宋"/>
                <w:color w:val="000000"/>
                <w:sz w:val="24"/>
                <w:szCs w:val="24"/>
              </w:rPr>
              <w:t>1.高性能DSP处理，≥40-bitDSP处理器（400兆主频），提供≥32-bit/48kHz的声音。</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2.采用“陷波”+“移频”双方式进行反馈抑制。陷波器提供12固定点+12动态点。高精度移频，范围等同或优于-10Hz到10Hz。</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3.均衡器支持≥31段图示均衡器和8段参量均衡器。</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4.支持巴特沃斯，贝塞尔，林克威治-瑞利三种类型及多种倍频程。</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5.具有自动增益功能，声音达到一定峰值自动衰减变小，声音较小则自动增益放大。</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6.具有一个IPS真彩显示屏。支持中英文切换显示。</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7.具有≥48个陷波器状态LED指示灯实时显示，每通道≥12个静态+≥12个动态陷波器。</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8.具有≥双通道直通，一键重置陷波点配置功能。</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9.支持≥4个场景切换。</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10.支持设备定位功能、断电自动保护记忆功能。</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11.输入通道及插座≥2路XLR与TRS多功能座模拟输入；输出通道及插座≥2路XLR公座+≥2路TRS公座模拟输出。</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12.支持通过后台管理软件对多台设备进行批量升级。</w:t>
            </w:r>
          </w:p>
        </w:tc>
        <w:tc>
          <w:tcPr>
            <w:tcW w:w="885" w:type="dxa"/>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896"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35" w:type="dxa"/>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rPr>
              <w:t>5</w:t>
            </w:r>
          </w:p>
        </w:tc>
        <w:tc>
          <w:tcPr>
            <w:tcW w:w="1980"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纯后级功放（1000W）</w:t>
            </w:r>
          </w:p>
        </w:tc>
        <w:tc>
          <w:tcPr>
            <w:tcW w:w="5430" w:type="dxa"/>
            <w:shd w:val="clear" w:color="auto" w:fill="auto"/>
            <w:vAlign w:val="center"/>
          </w:tcPr>
          <w:p>
            <w:pPr>
              <w:rPr>
                <w:rFonts w:hint="eastAsia" w:ascii="仿宋" w:hAnsi="仿宋" w:eastAsia="仿宋" w:cs="仿宋"/>
                <w:color w:val="000000"/>
                <w:sz w:val="24"/>
                <w:szCs w:val="24"/>
              </w:rPr>
            </w:pPr>
            <w:r>
              <w:rPr>
                <w:rFonts w:hint="eastAsia" w:ascii="仿宋" w:hAnsi="仿宋" w:eastAsia="仿宋" w:cs="仿宋"/>
                <w:color w:val="000000"/>
                <w:sz w:val="24"/>
                <w:szCs w:val="24"/>
              </w:rPr>
              <w:t>1.采用D类数字功放技术，功率放大电路设计</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2.额定输出功率：≥1000W</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3.具有管道式散热结构，内置自动温度控制风扇冷却系统。</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4.具有≥1通道LINE不平衡TRS/XLR高品质多功能输入接口，≥1通道LINE平衡XLR级联输出。</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5.内置PFC电路和软开关电源技术，开关机自动软启动控制。</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6.功放电路，零交越失真。</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7.内置智能削顶失真和过流压限系统，能保护扬声器单元。</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8.具有过温、过压、欠压、过流、短路多重智能检测保护系统。</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9.具有2种定阻和定压输出模式:4-16Ω/100V可选择。</w:t>
            </w:r>
          </w:p>
        </w:tc>
        <w:tc>
          <w:tcPr>
            <w:tcW w:w="885" w:type="dxa"/>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rPr>
              <w:t>2</w:t>
            </w:r>
          </w:p>
        </w:tc>
        <w:tc>
          <w:tcPr>
            <w:tcW w:w="896"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35" w:type="dxa"/>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rPr>
              <w:t>6</w:t>
            </w:r>
          </w:p>
        </w:tc>
        <w:tc>
          <w:tcPr>
            <w:tcW w:w="1980"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音柱(120W)</w:t>
            </w:r>
          </w:p>
        </w:tc>
        <w:tc>
          <w:tcPr>
            <w:tcW w:w="5430" w:type="dxa"/>
            <w:shd w:val="clear" w:color="auto" w:fill="auto"/>
            <w:vAlign w:val="center"/>
          </w:tcPr>
          <w:p>
            <w:pPr>
              <w:rPr>
                <w:rFonts w:hint="eastAsia" w:ascii="仿宋" w:hAnsi="仿宋" w:eastAsia="仿宋" w:cs="仿宋"/>
                <w:color w:val="000000"/>
                <w:sz w:val="24"/>
                <w:szCs w:val="24"/>
              </w:rPr>
            </w:pPr>
            <w:r>
              <w:rPr>
                <w:rFonts w:hint="eastAsia" w:ascii="仿宋" w:hAnsi="仿宋" w:eastAsia="仿宋" w:cs="仿宋"/>
                <w:color w:val="000000"/>
                <w:sz w:val="24"/>
                <w:szCs w:val="24"/>
              </w:rPr>
              <w:t>1.额定功率(100V)：120W</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2.额定功率(70V)：60W</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3.灵敏度≥94dB</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4.频率响应：110Hz-15KHz</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5.防护等级：IP66</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6.喇叭单元：6.5"×4+3"×1</w:t>
            </w:r>
          </w:p>
        </w:tc>
        <w:tc>
          <w:tcPr>
            <w:tcW w:w="885" w:type="dxa"/>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rPr>
              <w:t>6</w:t>
            </w:r>
          </w:p>
        </w:tc>
        <w:tc>
          <w:tcPr>
            <w:tcW w:w="896"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35" w:type="dxa"/>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rPr>
              <w:t>7</w:t>
            </w:r>
          </w:p>
        </w:tc>
        <w:tc>
          <w:tcPr>
            <w:tcW w:w="1980"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手持无线话筒</w:t>
            </w:r>
          </w:p>
        </w:tc>
        <w:tc>
          <w:tcPr>
            <w:tcW w:w="5430" w:type="dxa"/>
            <w:shd w:val="clear" w:color="auto" w:fill="auto"/>
            <w:vAlign w:val="center"/>
          </w:tcPr>
          <w:p>
            <w:pPr>
              <w:rPr>
                <w:rFonts w:hint="eastAsia" w:ascii="仿宋" w:hAnsi="仿宋" w:eastAsia="仿宋" w:cs="仿宋"/>
                <w:color w:val="000000"/>
                <w:sz w:val="24"/>
                <w:szCs w:val="24"/>
              </w:rPr>
            </w:pPr>
            <w:r>
              <w:rPr>
                <w:rFonts w:hint="eastAsia" w:ascii="仿宋" w:hAnsi="仿宋" w:eastAsia="仿宋" w:cs="仿宋"/>
                <w:color w:val="000000"/>
                <w:sz w:val="24"/>
                <w:szCs w:val="24"/>
              </w:rPr>
              <w:t>1.频率指标等同或优于支持470-510M,530-598M,630-698MHz,788-830M。</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2.配套有≥1台接收主机和≥2个无线手持话筒。</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3.采用UHF超高频段双真分集接收，并采用PLL锁相环多信道频率合成技术；V/A显示屏在任何角度观察字体清晰同时显示信道号与工作频率。红外对频功能，使发射机与接收机频率同步，具有抗干扰能力，能有效抑制由外部带来的噪音干扰及同频干扰。</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4.带≥8级射频电平显示，≥8级音频电平显示，频道菜单显示，静音显示；具有SCAN自动扫频功能，使用前按SET功能键自动找一个环境最干净的频点处停下来，此频率作为接收机的使用频率。</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5.平衡和非平衡两种选择输出端口，适应不同的设备连接需求。</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6.接收机指标：采用二次变频超外差的接收机方式，灵敏度:≥12dBμV（80dBS/N)，灵敏度调节范围等同或优12-32dBμV，频率响应等同或优于80Hz-18KHz（±3dB）。</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7.发射机指标：音头采用动圈式麦克风</w:t>
            </w:r>
          </w:p>
        </w:tc>
        <w:tc>
          <w:tcPr>
            <w:tcW w:w="885" w:type="dxa"/>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rPr>
              <w:t>2</w:t>
            </w:r>
          </w:p>
        </w:tc>
        <w:tc>
          <w:tcPr>
            <w:tcW w:w="896"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35" w:type="dxa"/>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rPr>
              <w:t>8</w:t>
            </w:r>
          </w:p>
        </w:tc>
        <w:tc>
          <w:tcPr>
            <w:tcW w:w="1980"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话筒天线</w:t>
            </w:r>
          </w:p>
        </w:tc>
        <w:tc>
          <w:tcPr>
            <w:tcW w:w="5430" w:type="dxa"/>
            <w:shd w:val="clear" w:color="auto" w:fill="auto"/>
            <w:vAlign w:val="center"/>
          </w:tcPr>
          <w:p>
            <w:pPr>
              <w:rPr>
                <w:rFonts w:hint="eastAsia" w:ascii="仿宋" w:hAnsi="仿宋" w:eastAsia="仿宋" w:cs="仿宋"/>
                <w:color w:val="000000"/>
                <w:sz w:val="24"/>
                <w:szCs w:val="24"/>
              </w:rPr>
            </w:pPr>
            <w:r>
              <w:rPr>
                <w:rFonts w:hint="eastAsia" w:ascii="仿宋" w:hAnsi="仿宋" w:eastAsia="仿宋" w:cs="仿宋"/>
                <w:color w:val="000000"/>
                <w:sz w:val="24"/>
                <w:szCs w:val="24"/>
              </w:rPr>
              <w:t>1.宽频定向天线等同或优于680-960MHz；适用于GSM,CDMA,WCDMA,WLAN,LTE网络。</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2.水平面波源宽度：≥60°、垂直面波源宽度：≥50°。</w:t>
            </w:r>
          </w:p>
        </w:tc>
        <w:tc>
          <w:tcPr>
            <w:tcW w:w="885" w:type="dxa"/>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896"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35" w:type="dxa"/>
            <w:shd w:val="clear" w:color="auto" w:fill="auto"/>
            <w:noWrap/>
            <w:vAlign w:val="center"/>
          </w:tcPr>
          <w:p>
            <w:pPr>
              <w:rPr>
                <w:rFonts w:hint="eastAsia" w:ascii="仿宋" w:hAnsi="仿宋" w:eastAsia="仿宋" w:cs="仿宋"/>
                <w:color w:val="000000"/>
                <w:sz w:val="24"/>
                <w:szCs w:val="24"/>
              </w:rPr>
            </w:pPr>
          </w:p>
        </w:tc>
        <w:tc>
          <w:tcPr>
            <w:tcW w:w="1980" w:type="dxa"/>
            <w:shd w:val="clear" w:color="auto" w:fill="auto"/>
            <w:noWrap/>
            <w:vAlign w:val="center"/>
          </w:tcPr>
          <w:p>
            <w:pPr>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合计</w:t>
            </w:r>
          </w:p>
        </w:tc>
        <w:tc>
          <w:tcPr>
            <w:tcW w:w="5430" w:type="dxa"/>
            <w:shd w:val="clear" w:color="auto" w:fill="auto"/>
            <w:noWrap/>
            <w:vAlign w:val="center"/>
          </w:tcPr>
          <w:p>
            <w:pPr>
              <w:rPr>
                <w:rFonts w:hint="eastAsia" w:ascii="仿宋" w:hAnsi="仿宋" w:eastAsia="仿宋" w:cs="仿宋"/>
                <w:b/>
                <w:bCs/>
                <w:color w:val="000000"/>
                <w:sz w:val="24"/>
                <w:szCs w:val="24"/>
              </w:rPr>
            </w:pPr>
          </w:p>
        </w:tc>
        <w:tc>
          <w:tcPr>
            <w:tcW w:w="885" w:type="dxa"/>
            <w:shd w:val="clear" w:color="auto" w:fill="auto"/>
            <w:noWrap/>
            <w:vAlign w:val="center"/>
          </w:tcPr>
          <w:p>
            <w:pPr>
              <w:jc w:val="center"/>
              <w:rPr>
                <w:rFonts w:hint="eastAsia" w:ascii="仿宋" w:hAnsi="仿宋" w:eastAsia="仿宋" w:cs="仿宋"/>
                <w:b/>
                <w:bCs/>
                <w:color w:val="000000"/>
                <w:sz w:val="24"/>
                <w:szCs w:val="24"/>
              </w:rPr>
            </w:pPr>
          </w:p>
        </w:tc>
        <w:tc>
          <w:tcPr>
            <w:tcW w:w="896" w:type="dxa"/>
            <w:shd w:val="clear" w:color="auto" w:fill="auto"/>
            <w:noWrap/>
            <w:vAlign w:val="center"/>
          </w:tcPr>
          <w:p>
            <w:pPr>
              <w:jc w:val="center"/>
              <w:rPr>
                <w:rFonts w:hint="eastAsia" w:ascii="仿宋" w:hAnsi="仿宋" w:eastAsia="仿宋" w:cs="仿宋"/>
                <w:b/>
                <w:bCs/>
                <w:color w:val="000000"/>
                <w:sz w:val="24"/>
                <w:szCs w:val="24"/>
              </w:rPr>
            </w:pPr>
          </w:p>
        </w:tc>
      </w:tr>
    </w:tbl>
    <w:p>
      <w:pPr>
        <w:rPr>
          <w:rFonts w:ascii="仿宋" w:hAnsi="仿宋" w:eastAsia="仿宋"/>
        </w:rPr>
      </w:pPr>
    </w:p>
    <w:p>
      <w:pPr>
        <w:spacing w:after="160" w:line="278" w:lineRule="auto"/>
        <w:rPr>
          <w:rFonts w:ascii="仿宋" w:hAnsi="仿宋" w:eastAsia="仿宋"/>
        </w:rPr>
      </w:pPr>
      <w:r>
        <w:rPr>
          <w:rFonts w:ascii="仿宋" w:hAnsi="仿宋" w:eastAsia="仿宋"/>
        </w:rPr>
        <w:br w:type="page"/>
      </w:r>
    </w:p>
    <w:p>
      <w:pPr>
        <w:pStyle w:val="4"/>
        <w:jc w:val="center"/>
        <w:rPr>
          <w:rFonts w:ascii="仿宋" w:hAnsi="仿宋" w:eastAsia="仿宋"/>
          <w:sz w:val="30"/>
          <w:szCs w:val="30"/>
        </w:rPr>
      </w:pPr>
      <w:r>
        <w:rPr>
          <w:rFonts w:hint="eastAsia" w:ascii="黑体" w:hAnsi="黑体" w:eastAsia="黑体" w:cs="黑体"/>
          <w:b/>
          <w:bCs/>
          <w:color w:val="auto"/>
          <w:sz w:val="30"/>
          <w:szCs w:val="30"/>
        </w:rPr>
        <w:t>七、信息发布系统</w:t>
      </w:r>
    </w:p>
    <w:tbl>
      <w:tblPr>
        <w:tblStyle w:val="45"/>
        <w:tblW w:w="99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1967"/>
        <w:gridCol w:w="5350"/>
        <w:gridCol w:w="917"/>
        <w:gridCol w:w="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1" w:type="dxa"/>
            <w:shd w:val="clear" w:color="auto" w:fill="auto"/>
            <w:noWrap/>
            <w:vAlign w:val="center"/>
          </w:tcPr>
          <w:p>
            <w:pPr>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序号</w:t>
            </w:r>
          </w:p>
        </w:tc>
        <w:tc>
          <w:tcPr>
            <w:tcW w:w="1967" w:type="dxa"/>
            <w:shd w:val="clear" w:color="auto" w:fill="auto"/>
            <w:vAlign w:val="center"/>
          </w:tcPr>
          <w:p>
            <w:pPr>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设备名称</w:t>
            </w:r>
          </w:p>
        </w:tc>
        <w:tc>
          <w:tcPr>
            <w:tcW w:w="5350" w:type="dxa"/>
            <w:shd w:val="clear" w:color="auto" w:fill="auto"/>
            <w:vAlign w:val="center"/>
          </w:tcPr>
          <w:p>
            <w:pPr>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技术参数</w:t>
            </w:r>
          </w:p>
        </w:tc>
        <w:tc>
          <w:tcPr>
            <w:tcW w:w="917" w:type="dxa"/>
            <w:shd w:val="clear" w:color="auto" w:fill="auto"/>
            <w:vAlign w:val="center"/>
          </w:tcPr>
          <w:p>
            <w:pPr>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数量</w:t>
            </w:r>
          </w:p>
        </w:tc>
        <w:tc>
          <w:tcPr>
            <w:tcW w:w="883" w:type="dxa"/>
            <w:shd w:val="clear" w:color="auto" w:fill="auto"/>
            <w:vAlign w:val="center"/>
          </w:tcPr>
          <w:p>
            <w:pPr>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188" w:type="dxa"/>
            <w:gridSpan w:val="3"/>
            <w:shd w:val="clear" w:color="auto" w:fill="auto"/>
            <w:vAlign w:val="center"/>
          </w:tcPr>
          <w:p>
            <w:pPr>
              <w:jc w:val="center"/>
              <w:rPr>
                <w:rFonts w:hint="eastAsia" w:ascii="仿宋" w:hAnsi="仿宋" w:eastAsia="仿宋" w:cs="仿宋"/>
                <w:b/>
                <w:bCs/>
                <w:sz w:val="24"/>
                <w:szCs w:val="24"/>
              </w:rPr>
            </w:pPr>
            <w:r>
              <w:rPr>
                <w:rFonts w:hint="eastAsia" w:ascii="仿宋" w:hAnsi="仿宋" w:eastAsia="仿宋" w:cs="仿宋"/>
                <w:b/>
                <w:bCs/>
                <w:sz w:val="24"/>
                <w:szCs w:val="24"/>
              </w:rPr>
              <w:t>司令台</w:t>
            </w:r>
          </w:p>
        </w:tc>
        <w:tc>
          <w:tcPr>
            <w:tcW w:w="917" w:type="dxa"/>
            <w:shd w:val="clear" w:color="auto" w:fill="auto"/>
            <w:vAlign w:val="center"/>
          </w:tcPr>
          <w:p>
            <w:pPr>
              <w:jc w:val="center"/>
              <w:rPr>
                <w:rFonts w:hint="eastAsia" w:ascii="仿宋" w:hAnsi="仿宋" w:eastAsia="仿宋" w:cs="仿宋"/>
                <w:b/>
                <w:bCs/>
                <w:color w:val="000000"/>
                <w:sz w:val="24"/>
                <w:szCs w:val="24"/>
              </w:rPr>
            </w:pPr>
          </w:p>
        </w:tc>
        <w:tc>
          <w:tcPr>
            <w:tcW w:w="883" w:type="dxa"/>
            <w:shd w:val="clear" w:color="auto" w:fill="auto"/>
            <w:vAlign w:val="center"/>
          </w:tcPr>
          <w:p>
            <w:pPr>
              <w:jc w:val="center"/>
              <w:rPr>
                <w:rFonts w:hint="eastAsia" w:ascii="仿宋" w:hAnsi="仿宋" w:eastAsia="仿宋" w:cs="仿宋"/>
                <w:b/>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1" w:type="dxa"/>
            <w:shd w:val="clear" w:color="auto" w:fill="auto"/>
            <w:noWrap/>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967"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室外全彩LED屏（含箱体）</w:t>
            </w:r>
          </w:p>
        </w:tc>
        <w:tc>
          <w:tcPr>
            <w:tcW w:w="5350" w:type="dxa"/>
            <w:shd w:val="clear" w:color="auto" w:fill="auto"/>
            <w:vAlign w:val="center"/>
          </w:tcPr>
          <w:p>
            <w:pPr>
              <w:rPr>
                <w:rFonts w:hint="eastAsia" w:ascii="仿宋" w:hAnsi="仿宋" w:eastAsia="仿宋" w:cs="仿宋"/>
                <w:color w:val="000000"/>
                <w:sz w:val="24"/>
                <w:szCs w:val="24"/>
              </w:rPr>
            </w:pPr>
            <w:r>
              <w:rPr>
                <w:rFonts w:hint="eastAsia" w:ascii="仿宋" w:hAnsi="仿宋" w:eastAsia="仿宋" w:cs="仿宋"/>
                <w:color w:val="000000"/>
                <w:sz w:val="24"/>
                <w:szCs w:val="24"/>
              </w:rPr>
              <w:t>1.显示屏有效显示尺寸为8 m*3.2m</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2.像素点间距≤3.076mm；</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3.像素密度≥105625点/m²；</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4.灰度等级16bit，色彩等级281万亿色;</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5.模组尺寸：320mm*160mm；单元板分辨率：104*5</w:t>
            </w:r>
            <w:r>
              <w:rPr>
                <w:rFonts w:hint="eastAsia" w:ascii="仿宋" w:hAnsi="仿宋" w:eastAsia="仿宋" w:cs="仿宋"/>
                <w:color w:val="000000" w:themeColor="text1"/>
                <w:sz w:val="24"/>
                <w:szCs w:val="24"/>
                <w14:textFill>
                  <w14:solidFill>
                    <w14:schemeClr w14:val="tx1"/>
                  </w14:solidFill>
                </w14:textFill>
              </w:rPr>
              <w:t>2</w:t>
            </w:r>
            <w:r>
              <w:rPr>
                <w:rFonts w:hint="eastAsia" w:ascii="仿宋" w:hAnsi="仿宋" w:eastAsia="仿宋" w:cs="仿宋"/>
                <w:color w:val="000000" w:themeColor="text1"/>
                <w:sz w:val="24"/>
                <w:szCs w:val="24"/>
                <w:lang w:eastAsia="zh-CN"/>
                <w14:textFill>
                  <w14:solidFill>
                    <w14:schemeClr w14:val="tx1"/>
                  </w14:solidFill>
                </w14:textFill>
              </w:rPr>
              <w:t>；刷新率≥3840Hz。</w:t>
            </w:r>
            <w:r>
              <w:rPr>
                <w:rFonts w:hint="eastAsia" w:ascii="仿宋" w:hAnsi="仿宋" w:eastAsia="仿宋" w:cs="仿宋"/>
                <w:color w:val="000000" w:themeColor="text1"/>
                <w:sz w:val="24"/>
                <w:szCs w:val="24"/>
                <w14:textFill>
                  <w14:solidFill>
                    <w14:schemeClr w14:val="tx1"/>
                  </w14:solidFill>
                </w14:textFill>
              </w:rPr>
              <w:br w:type="textWrapping"/>
            </w:r>
            <w:r>
              <w:rPr>
                <w:rFonts w:hint="eastAsia" w:ascii="仿宋" w:hAnsi="仿宋" w:eastAsia="仿宋" w:cs="仿宋"/>
                <w:color w:val="000000" w:themeColor="text1"/>
                <w:sz w:val="24"/>
                <w:szCs w:val="24"/>
                <w14:textFill>
                  <w14:solidFill>
                    <w14:schemeClr w14:val="tx1"/>
                  </w14:solidFill>
                </w14:textFill>
              </w:rPr>
              <w:t>6.水平视角≥120°，垂直视角≥1</w:t>
            </w:r>
            <w:r>
              <w:rPr>
                <w:rFonts w:hint="eastAsia" w:ascii="仿宋" w:hAnsi="仿宋" w:eastAsia="仿宋" w:cs="仿宋"/>
                <w:color w:val="000000"/>
                <w:sz w:val="24"/>
                <w:szCs w:val="24"/>
              </w:rPr>
              <w:t>20°；亮度均匀性≥97%。</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7.单元亮度≥4500Nits。</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8.对比度≥8000：1;</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9.像素失控率≤1/200000。</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10.色度均匀性&lt;±0.003Cx、Cy之内。</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11.整屏平整度≤0.2mm，箱体间缝隙≤0.2mm。</w:t>
            </w:r>
          </w:p>
        </w:tc>
        <w:tc>
          <w:tcPr>
            <w:tcW w:w="917"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25.6</w:t>
            </w:r>
          </w:p>
        </w:tc>
        <w:tc>
          <w:tcPr>
            <w:tcW w:w="883" w:type="dxa"/>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rPr>
              <w:t>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1" w:type="dxa"/>
            <w:shd w:val="clear" w:color="auto" w:fill="auto"/>
            <w:noWrap/>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1967" w:type="dxa"/>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rPr>
              <w:t>接收卡系统</w:t>
            </w:r>
          </w:p>
        </w:tc>
        <w:tc>
          <w:tcPr>
            <w:tcW w:w="5350" w:type="dxa"/>
            <w:shd w:val="clear" w:color="auto" w:fill="auto"/>
            <w:vAlign w:val="center"/>
          </w:tcPr>
          <w:p>
            <w:pPr>
              <w:rPr>
                <w:rFonts w:hint="eastAsia" w:ascii="仿宋" w:hAnsi="仿宋" w:eastAsia="仿宋" w:cs="仿宋"/>
                <w:color w:val="000000"/>
                <w:sz w:val="24"/>
                <w:szCs w:val="24"/>
              </w:rPr>
            </w:pPr>
            <w:r>
              <w:rPr>
                <w:rFonts w:hint="eastAsia" w:ascii="仿宋" w:hAnsi="仿宋" w:eastAsia="仿宋" w:cs="仿宋"/>
                <w:color w:val="000000"/>
                <w:sz w:val="24"/>
                <w:szCs w:val="24"/>
              </w:rPr>
              <w:t>1.单卡最大带载512×512像素，最多支持24组RGB并行数据。</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2.采用12个标准的HUB75接口，具有高稳定性和高可靠性，适用于多种环境的搭建。</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3.支持逐点亮色度校正，可以对灯点的亮度和色度进行校正。</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4.支持快速亮暗线调节，支持在调试软件上进行亮暗线调节，调节过程中生效。</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5.配合支持3D功能的独立主控，在软件或独立主控的操作面板上开启3D功能，并设置3D参数，使画面显示3D效果。</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6.可以将指定图片设置为显示屏的开机、网线断开或无视频信号时的画面或者最后一帧画面。</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7.支持5pin液晶模块，用于显示接收卡的温度、电压、单次运行时间和总运行时间。支持千兆网，可通过网线直接连接PC端进行调试和显示，无需发送卡。</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8.RGB独立Gamma调节技术增加调节维度，通过对“红Gamma”、“绿Gamma”、“蓝Gamma”分别进行调节，有效控制显示屏低灰不均匀、白平衡漂移等问题，使画面更加真实，提高色彩调节的灵活性。</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9.可以监测自身的温度和电压，无需其他外设，在软件上可以查看接收卡的温度和电压，检测发送设备与接收卡间或接收卡与接收卡间的网络通讯质量，记录错误包数，协助排除网络通讯隐患，支持可以回读接收卡的固件程序并保存到本地，软件可以回读接收卡配置参数并保存到本地。</w:t>
            </w:r>
          </w:p>
        </w:tc>
        <w:tc>
          <w:tcPr>
            <w:tcW w:w="917"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883" w:type="dxa"/>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1" w:type="dxa"/>
            <w:shd w:val="clear" w:color="auto" w:fill="auto"/>
            <w:noWrap/>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3</w:t>
            </w:r>
          </w:p>
        </w:tc>
        <w:tc>
          <w:tcPr>
            <w:tcW w:w="1967" w:type="dxa"/>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rPr>
              <w:t>二合一处理器</w:t>
            </w:r>
          </w:p>
        </w:tc>
        <w:tc>
          <w:tcPr>
            <w:tcW w:w="5350" w:type="dxa"/>
            <w:shd w:val="clear" w:color="auto" w:fill="auto"/>
            <w:vAlign w:val="center"/>
          </w:tcPr>
          <w:p>
            <w:pPr>
              <w:rPr>
                <w:rFonts w:hint="eastAsia" w:ascii="仿宋" w:hAnsi="仿宋" w:eastAsia="仿宋" w:cs="仿宋"/>
                <w:color w:val="000000"/>
                <w:sz w:val="24"/>
                <w:szCs w:val="24"/>
              </w:rPr>
            </w:pPr>
            <w:r>
              <w:rPr>
                <w:rFonts w:hint="eastAsia" w:ascii="仿宋" w:hAnsi="仿宋" w:eastAsia="仿宋" w:cs="仿宋"/>
                <w:color w:val="000000"/>
                <w:sz w:val="24"/>
                <w:szCs w:val="24"/>
              </w:rPr>
              <w:t>1.支持常见的视频接口：2路HDMI1.3，1路DVI</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2.视频输出支持6个千兆网口输出，带载高达390万像素，最宽支持10240，最高8192</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3.支持逐点亮度校正，对每个灯点的亮度和色度进行校正，有效消除色差，使整屏的亮度和色度高度均匀一致，提高显示屏的画质</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4.支持选择HDMI输入源或DVI输入源作为同步信号，达到输出的场级同步</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5.支持3画面+1路OSD同时显示，支持同时控制不同规格的多个显示屏（提供具有资质的第三方检测机构的检测报告复印件）</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6.自定义菜单键，短按启用已设定的功能，支持通过中控设备进行统一控制，可以通过客户端、手持式设备及物理按键进行参数调节，并支持多台设备同时调节</w:t>
            </w:r>
          </w:p>
        </w:tc>
        <w:tc>
          <w:tcPr>
            <w:tcW w:w="917"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883" w:type="dxa"/>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1" w:type="dxa"/>
            <w:shd w:val="clear" w:color="auto" w:fill="auto"/>
            <w:noWrap/>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4</w:t>
            </w:r>
          </w:p>
        </w:tc>
        <w:tc>
          <w:tcPr>
            <w:tcW w:w="1967"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LED屏支架</w:t>
            </w:r>
          </w:p>
        </w:tc>
        <w:tc>
          <w:tcPr>
            <w:tcW w:w="5350" w:type="dxa"/>
            <w:shd w:val="clear" w:color="auto" w:fill="auto"/>
            <w:vAlign w:val="center"/>
          </w:tcPr>
          <w:p>
            <w:pPr>
              <w:rPr>
                <w:rFonts w:hint="eastAsia" w:ascii="仿宋" w:hAnsi="仿宋" w:eastAsia="仿宋" w:cs="仿宋"/>
                <w:color w:val="000000"/>
                <w:sz w:val="24"/>
                <w:szCs w:val="24"/>
              </w:rPr>
            </w:pPr>
            <w:r>
              <w:rPr>
                <w:rFonts w:hint="eastAsia" w:ascii="仿宋" w:hAnsi="仿宋" w:eastAsia="仿宋" w:cs="仿宋"/>
                <w:color w:val="000000"/>
                <w:sz w:val="24"/>
                <w:szCs w:val="24"/>
              </w:rPr>
              <w:t>1.钢结构：钢架构件（含接合板）采用Q235B钢制作，结构用钢应符合《GB700-88》规定的Q235要求，保证其抗拉强度、伸长率、屈服点，碳、硫、磷的极限含量；</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2.焊条：手工焊：Q235连接用E43系列焊条；</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3.自动焊：Q235连接用H08系列焊条；</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4.符合周边建筑的要求，外观整体和谐</w:t>
            </w:r>
          </w:p>
        </w:tc>
        <w:tc>
          <w:tcPr>
            <w:tcW w:w="917"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25.6</w:t>
            </w:r>
          </w:p>
        </w:tc>
        <w:tc>
          <w:tcPr>
            <w:tcW w:w="883" w:type="dxa"/>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rPr>
              <w:t>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1" w:type="dxa"/>
            <w:shd w:val="clear" w:color="auto" w:fill="auto"/>
            <w:noWrap/>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5</w:t>
            </w:r>
          </w:p>
        </w:tc>
        <w:tc>
          <w:tcPr>
            <w:tcW w:w="1967"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信息发布终端</w:t>
            </w:r>
          </w:p>
        </w:tc>
        <w:tc>
          <w:tcPr>
            <w:tcW w:w="5350" w:type="dxa"/>
            <w:shd w:val="clear" w:color="auto" w:fill="auto"/>
            <w:vAlign w:val="center"/>
          </w:tcPr>
          <w:p>
            <w:pPr>
              <w:rPr>
                <w:rFonts w:hint="eastAsia" w:ascii="仿宋" w:hAnsi="仿宋" w:eastAsia="仿宋" w:cs="仿宋"/>
                <w:color w:val="000000"/>
                <w:sz w:val="24"/>
                <w:szCs w:val="24"/>
              </w:rPr>
            </w:pPr>
            <w:r>
              <w:rPr>
                <w:rFonts w:hint="eastAsia" w:ascii="仿宋" w:hAnsi="仿宋" w:eastAsia="仿宋" w:cs="仿宋"/>
                <w:color w:val="000000"/>
                <w:sz w:val="24"/>
                <w:szCs w:val="24"/>
              </w:rPr>
              <w:t>1.配置≥i5-12400(6核/2.5GHz)；6核12线程</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2.配置≥8GB，3200MHz频率，最大支持64 GB内存；</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3.配置≥1个256G SSD</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4.配置≥支持4个SATA接口，≥1个M.2接口，≥1个PCIE×16插槽，≥1个PCIE×1插槽，≥10个USB接口，其中≥4个USB3.0</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5.配置≥23.8英寸显示器，分辨率≥1920x1080，刷新率≥60HZ</w:t>
            </w:r>
          </w:p>
        </w:tc>
        <w:tc>
          <w:tcPr>
            <w:tcW w:w="917"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883" w:type="dxa"/>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1" w:type="dxa"/>
            <w:shd w:val="clear" w:color="auto" w:fill="auto"/>
            <w:noWrap/>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c>
          <w:tcPr>
            <w:tcW w:w="1967"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配电柜</w:t>
            </w:r>
          </w:p>
        </w:tc>
        <w:tc>
          <w:tcPr>
            <w:tcW w:w="5350" w:type="dxa"/>
            <w:shd w:val="clear" w:color="auto" w:fill="auto"/>
            <w:vAlign w:val="center"/>
          </w:tcPr>
          <w:p>
            <w:pPr>
              <w:rPr>
                <w:rFonts w:hint="eastAsia" w:ascii="仿宋" w:hAnsi="仿宋" w:eastAsia="仿宋" w:cs="仿宋"/>
                <w:color w:val="000000"/>
                <w:sz w:val="24"/>
                <w:szCs w:val="24"/>
              </w:rPr>
            </w:pPr>
            <w:r>
              <w:rPr>
                <w:rFonts w:hint="eastAsia" w:ascii="仿宋" w:hAnsi="仿宋" w:eastAsia="仿宋" w:cs="仿宋"/>
                <w:color w:val="000000"/>
                <w:sz w:val="24"/>
                <w:szCs w:val="24"/>
              </w:rPr>
              <w:t>1.额定功率：≥30KW</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2.配电柜输入电压为交流380V±15%，工频50Hz。具有过压、浪涌、短路、过流、过载、漏电等保护功能。</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3.内置避雷器，具有避雷防雷功能。</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4.配电柜含多功能卡控制，具有远程控制功能。</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5.支持通过LED显示屏智慧控制系统软件实现远程开关电箱、远程通讯、电源监视、温度监控、消防监控等操作。</w:t>
            </w:r>
          </w:p>
        </w:tc>
        <w:tc>
          <w:tcPr>
            <w:tcW w:w="917"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883" w:type="dxa"/>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1" w:type="dxa"/>
            <w:shd w:val="clear" w:color="auto" w:fill="auto"/>
            <w:noWrap/>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7</w:t>
            </w:r>
          </w:p>
        </w:tc>
        <w:tc>
          <w:tcPr>
            <w:tcW w:w="1967"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线缆</w:t>
            </w:r>
          </w:p>
        </w:tc>
        <w:tc>
          <w:tcPr>
            <w:tcW w:w="5350" w:type="dxa"/>
            <w:shd w:val="clear" w:color="auto" w:fill="auto"/>
            <w:vAlign w:val="center"/>
          </w:tcPr>
          <w:p>
            <w:pPr>
              <w:rPr>
                <w:rFonts w:hint="eastAsia" w:ascii="仿宋" w:hAnsi="仿宋" w:eastAsia="仿宋" w:cs="仿宋"/>
                <w:color w:val="000000"/>
                <w:sz w:val="24"/>
                <w:szCs w:val="24"/>
              </w:rPr>
            </w:pPr>
            <w:r>
              <w:rPr>
                <w:rFonts w:hint="eastAsia" w:ascii="仿宋" w:hAnsi="仿宋" w:eastAsia="仿宋" w:cs="仿宋"/>
                <w:color w:val="000000"/>
                <w:sz w:val="24"/>
                <w:szCs w:val="24"/>
              </w:rPr>
              <w:t>1.≥4.5米DVI-D铜线视频线</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2.端子镀金，耐氧化，阻抗小，信号传输更稳定。</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3.双磁环设计，抗干扰，信号高效传输。</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4.即插即用，无需驱动程序。</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5.环保加厚外被，耐磨抗弯折，不易断裂，经久耐用。</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6.产品经过多项专业测试，有品质保证。</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7.自带螺柱，可以固定在设备上，使用稳定可靠。</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8.支持最大分辨率：1080P 60Hz</w:t>
            </w:r>
          </w:p>
        </w:tc>
        <w:tc>
          <w:tcPr>
            <w:tcW w:w="917"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883" w:type="dxa"/>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188" w:type="dxa"/>
            <w:gridSpan w:val="3"/>
            <w:shd w:val="clear" w:color="auto" w:fill="auto"/>
            <w:vAlign w:val="center"/>
          </w:tcPr>
          <w:p>
            <w:pPr>
              <w:jc w:val="center"/>
              <w:rPr>
                <w:rFonts w:hint="eastAsia" w:ascii="仿宋" w:hAnsi="仿宋" w:eastAsia="仿宋" w:cs="仿宋"/>
                <w:b/>
                <w:bCs/>
                <w:sz w:val="24"/>
                <w:szCs w:val="24"/>
              </w:rPr>
            </w:pPr>
            <w:r>
              <w:rPr>
                <w:rFonts w:hint="eastAsia" w:ascii="仿宋" w:hAnsi="仿宋" w:eastAsia="仿宋" w:cs="仿宋"/>
                <w:b/>
                <w:bCs/>
                <w:sz w:val="24"/>
                <w:szCs w:val="24"/>
              </w:rPr>
              <w:t>室内</w:t>
            </w:r>
          </w:p>
        </w:tc>
        <w:tc>
          <w:tcPr>
            <w:tcW w:w="917" w:type="dxa"/>
            <w:shd w:val="clear" w:color="auto" w:fill="auto"/>
            <w:vAlign w:val="center"/>
          </w:tcPr>
          <w:p>
            <w:pPr>
              <w:jc w:val="center"/>
              <w:rPr>
                <w:rFonts w:hint="eastAsia" w:ascii="仿宋" w:hAnsi="仿宋" w:eastAsia="仿宋" w:cs="仿宋"/>
                <w:color w:val="000000"/>
                <w:sz w:val="24"/>
                <w:szCs w:val="24"/>
              </w:rPr>
            </w:pPr>
          </w:p>
        </w:tc>
        <w:tc>
          <w:tcPr>
            <w:tcW w:w="883" w:type="dxa"/>
            <w:shd w:val="clear" w:color="auto" w:fill="auto"/>
            <w:vAlign w:val="center"/>
          </w:tcPr>
          <w:p>
            <w:pPr>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1" w:type="dxa"/>
            <w:shd w:val="clear" w:color="auto" w:fill="auto"/>
            <w:noWrap/>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967"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55寸信息发布一体机</w:t>
            </w:r>
          </w:p>
        </w:tc>
        <w:tc>
          <w:tcPr>
            <w:tcW w:w="5350" w:type="dxa"/>
            <w:shd w:val="clear" w:color="auto" w:fill="auto"/>
            <w:vAlign w:val="center"/>
          </w:tcPr>
          <w:p>
            <w:pPr>
              <w:rPr>
                <w:rFonts w:hint="eastAsia" w:ascii="仿宋" w:hAnsi="仿宋" w:eastAsia="仿宋" w:cs="仿宋"/>
                <w:color w:val="000000"/>
                <w:sz w:val="24"/>
                <w:szCs w:val="24"/>
              </w:rPr>
            </w:pPr>
            <w:r>
              <w:rPr>
                <w:rFonts w:hint="eastAsia" w:ascii="仿宋" w:hAnsi="仿宋" w:eastAsia="仿宋" w:cs="仿宋"/>
                <w:color w:val="000000"/>
                <w:sz w:val="24"/>
                <w:szCs w:val="24"/>
              </w:rPr>
              <w:t>1.显示尺寸：≥55 inch</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2.物理分辨率：≥3840 × 2160</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3.背光源类型：LED</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4.亮度：≥450 cd/m²</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5.对比度：≥5000：1</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6.刷新率：≥60 Hz</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7.响应时间：≤6.5ms</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8.色深度：10bit（8bit+FRC）</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 xml:space="preserve">9.连续使用时间：7 × 24 H </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10.CPU：≥Cortex-A17，4核，主频1.6 GHz；内存：≥2 GB；内置存储：≥16 GB EMMC；</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 xml:space="preserve">11.网卡：千兆网卡 ；无线协议：内置Wi-Fi （支持802.11b/g/n）× 1, BT 4.2× 1 </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12.音视频输入接口：≥AUDIO IN × 1，≥HDMI × 2, VGA × 1  ；音视频输出接口：≥AUDIO OUT × 1；数据传输接口：≥USB 2.0 × 2, TF Card × 1；网络接口：≥1000M LAN × 1；喇叭：speaker (8 Ω 5 W) × 2</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 xml:space="preserve">13.功耗：≤ 200 W </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14.素材类型：支持DAT, MPG, VOB, TS, AVI, MKV, MP4, MOV, 3GP, TS, FLV, WEBM, ASF, MP1, MP2, MP3, WMA, WAV, OGG, OGA, FLAC, ACC, M4A, XMF, MXMF, RTTTL, RTX, OTA, IMY, JPG, JPEG, BMP, GIF, PNG</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15.安装类型：壁挂（支持横竖挂）</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16</w:t>
            </w:r>
            <w:r>
              <w:rPr>
                <w:rFonts w:hint="eastAsia" w:ascii="仿宋" w:hAnsi="仿宋" w:eastAsia="仿宋" w:cs="仿宋"/>
                <w:color w:val="000000" w:themeColor="text1"/>
                <w:sz w:val="24"/>
                <w:szCs w:val="24"/>
                <w14:textFill>
                  <w14:solidFill>
                    <w14:schemeClr w14:val="tx1"/>
                  </w14:solidFill>
                </w14:textFill>
              </w:rPr>
              <w:t>.</w:t>
            </w:r>
            <w:r>
              <w:rPr>
                <w:rFonts w:hint="eastAsia" w:ascii="仿宋_GB2312" w:hAnsi="仿宋_GB2312" w:eastAsia="仿宋_GB2312" w:cs="仿宋_GB2312"/>
                <w:b w:val="0"/>
                <w:bCs w:val="0"/>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终端安全策略:锁屏策略，终端具备自动锁屏功能，不输入解锁密码不能退出播放系统，保障播放系统安全;保护策略，信息发布软件具备非前台自动保护机制，当信息发布软件被非解锁操作后退出到后台运行时，保护机制会快速将信息发布重新强制前台，保障信息发布设备的播放内容;播放策略，终端设备播放时会进行素材文件的 MD5 或者抽样文件校验，无法通过校验的素材不会进行播放，防止播放素材的篡改。（</w:t>
            </w:r>
            <w:r>
              <w:rPr>
                <w:rFonts w:hint="eastAsia" w:ascii="仿宋_GB2312" w:hAnsi="仿宋_GB2312" w:eastAsia="仿宋_GB2312" w:cs="仿宋_GB2312"/>
                <w:b w:val="0"/>
                <w:bCs w:val="0"/>
                <w:color w:val="000000" w:themeColor="text1"/>
                <w:sz w:val="24"/>
                <w:szCs w:val="24"/>
                <w14:textFill>
                  <w14:solidFill>
                    <w14:schemeClr w14:val="tx1"/>
                  </w14:solidFill>
                </w14:textFill>
              </w:rPr>
              <w:t>提供具有资质的第三方检测机构的检测报告复印件</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br w:type="textWrapping"/>
            </w:r>
            <w:r>
              <w:rPr>
                <w:rFonts w:hint="eastAsia" w:ascii="仿宋" w:hAnsi="仿宋" w:eastAsia="仿宋" w:cs="仿宋"/>
                <w:color w:val="000000" w:themeColor="text1"/>
                <w:sz w:val="24"/>
                <w:szCs w:val="24"/>
                <w14:textFill>
                  <w14:solidFill>
                    <w14:schemeClr w14:val="tx1"/>
                  </w14:solidFill>
                </w14:textFill>
              </w:rPr>
              <w:t>17.</w:t>
            </w:r>
            <w:r>
              <w:rPr>
                <w:rFonts w:hint="eastAsia" w:ascii="仿宋_GB2312" w:hAnsi="仿宋_GB2312" w:eastAsia="仿宋_GB2312" w:cs="仿宋_GB2312"/>
                <w:b w:val="0"/>
                <w:bCs w:val="0"/>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节目支持多个页面（至少支持32个组成，页面包括多个窗口至少支持16个，同一个页面中的窗口类型可以不一样），支持一个页面不同的窗口播放不同的素材同时可以添加时钟窗口（时钟的样式可选）、倒计时窗口，也可以添加节目单背景图；制作终端的播放内容时，需要经过三层审核（素材审核、节目审核、日程审核），可通过设置专人进行终端播放内容审核权限，未审核通过的内容不能发布到终端进行播放，保障节目内容的安全。客户端登录，传输敏感信息加密，使用RSA方式交换秘钥，使用秘钥进行AES加密，对报文体进行全加密。（</w:t>
            </w:r>
            <w:r>
              <w:rPr>
                <w:rFonts w:hint="eastAsia" w:ascii="仿宋_GB2312" w:hAnsi="仿宋_GB2312" w:eastAsia="仿宋_GB2312" w:cs="仿宋_GB2312"/>
                <w:b w:val="0"/>
                <w:bCs w:val="0"/>
                <w:color w:val="000000" w:themeColor="text1"/>
                <w:sz w:val="24"/>
                <w:szCs w:val="24"/>
                <w14:textFill>
                  <w14:solidFill>
                    <w14:schemeClr w14:val="tx1"/>
                  </w14:solidFill>
                </w14:textFill>
              </w:rPr>
              <w:t>提供具有资质的第三方检测机构的检测报告复印件</w:t>
            </w:r>
            <w:r>
              <w:rPr>
                <w:rFonts w:hint="eastAsia" w:ascii="仿宋" w:hAnsi="仿宋" w:eastAsia="仿宋" w:cs="仿宋"/>
                <w:color w:val="000000" w:themeColor="text1"/>
                <w:sz w:val="24"/>
                <w:szCs w:val="24"/>
                <w14:textFill>
                  <w14:solidFill>
                    <w14:schemeClr w14:val="tx1"/>
                  </w14:solidFill>
                </w14:textFill>
              </w:rPr>
              <w:t>）</w:t>
            </w:r>
          </w:p>
        </w:tc>
        <w:tc>
          <w:tcPr>
            <w:tcW w:w="917"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3</w:t>
            </w:r>
          </w:p>
        </w:tc>
        <w:tc>
          <w:tcPr>
            <w:tcW w:w="883" w:type="dxa"/>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1" w:type="dxa"/>
            <w:shd w:val="clear" w:color="auto" w:fill="auto"/>
            <w:noWrap/>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1967"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32寸信息发布一体机</w:t>
            </w:r>
          </w:p>
        </w:tc>
        <w:tc>
          <w:tcPr>
            <w:tcW w:w="5350" w:type="dxa"/>
            <w:shd w:val="clear" w:color="auto" w:fill="auto"/>
            <w:vAlign w:val="center"/>
          </w:tcPr>
          <w:p>
            <w:pPr>
              <w:rPr>
                <w:rFonts w:hint="eastAsia" w:ascii="仿宋" w:hAnsi="仿宋" w:eastAsia="仿宋" w:cs="仿宋"/>
                <w:color w:val="000000"/>
                <w:sz w:val="24"/>
                <w:szCs w:val="24"/>
              </w:rPr>
            </w:pPr>
            <w:r>
              <w:rPr>
                <w:rFonts w:hint="eastAsia" w:ascii="仿宋" w:hAnsi="仿宋" w:eastAsia="仿宋" w:cs="仿宋"/>
                <w:color w:val="000000"/>
                <w:sz w:val="24"/>
                <w:szCs w:val="24"/>
              </w:rPr>
              <w:t>1.显示尺寸：≥32 inch</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2.物理分辨率：≥1920 × 1080</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3.背光源类型：E-LED</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4.亮度：≥350 cd/m²</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5.对比度：≥4000：1</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6.响应时间：≤6ms</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7.连续使用时间：≥7 × 24 H</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8.刷新率：≥60 Hz</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9.CPU：≥Cortex-A17，4核，主频1.6 GHz；内存：≥2 GB；内置存储：≥16 GB EMMC</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 xml:space="preserve">10.网卡：千兆网卡 ；无线协议：WIFI  802.11b\g\n，支持STA/AP， 蓝牙≥ BT 4.2 </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11.音视频输入接口：≥AUDIO IN × 1, HDMI × 2, VGA × 1；音视频输出接口：≥AUDIO OUT × 1；网络接口：≥1000M LAN × 1；数据传输接口：≥USB2.0×2；喇叭：≥speaker (8 Ω 2 W) × 2</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12.素材类型：支持DAT, MPG, VOB, TS, AVI, MKV, MP4, MOV, 3GP, TS, FLV, WEBM, ASF, MP1, MP2, MP3, WMA, WAV, OGG, OGA, FLAC, ACC, M4A, XMF, MXMF, RTTTL, RTX, OTA, IMY, JPG, JPEG, BMP, GIF, PNG</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13.安装类型：壁挂（支持横竖挂）</w:t>
            </w:r>
          </w:p>
        </w:tc>
        <w:tc>
          <w:tcPr>
            <w:tcW w:w="917"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3</w:t>
            </w:r>
          </w:p>
        </w:tc>
        <w:tc>
          <w:tcPr>
            <w:tcW w:w="883" w:type="dxa"/>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1" w:type="dxa"/>
            <w:shd w:val="clear" w:color="auto" w:fill="auto"/>
            <w:noWrap/>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3</w:t>
            </w:r>
          </w:p>
        </w:tc>
        <w:tc>
          <w:tcPr>
            <w:tcW w:w="1967"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信息发布管理软硬一体机</w:t>
            </w:r>
          </w:p>
        </w:tc>
        <w:tc>
          <w:tcPr>
            <w:tcW w:w="5350" w:type="dxa"/>
            <w:shd w:val="clear" w:color="auto" w:fill="auto"/>
            <w:vAlign w:val="center"/>
          </w:tcPr>
          <w:p>
            <w:pPr>
              <w:rPr>
                <w:rFonts w:hint="eastAsia" w:ascii="仿宋" w:hAnsi="仿宋" w:eastAsia="仿宋" w:cs="仿宋"/>
                <w:color w:val="000000"/>
                <w:sz w:val="24"/>
                <w:szCs w:val="24"/>
              </w:rPr>
            </w:pPr>
            <w:r>
              <w:rPr>
                <w:rFonts w:hint="eastAsia" w:ascii="仿宋" w:hAnsi="仿宋" w:eastAsia="仿宋" w:cs="仿宋"/>
                <w:color w:val="000000"/>
                <w:sz w:val="24"/>
                <w:szCs w:val="24"/>
              </w:rPr>
              <w:t>1.播控主机管理支持添加、删除、编辑、同步的操作，可以更新播控主机文件、控制播控主机开机、关机、重启等操作；</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2.播控大屏管理：支持单机播控大屏、多主机播控大屏、会议平板的配置，设置音频输出、LED控制组关联、关联配电柜；</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3.播控大屏控制：支持添加、修改、删除图层、重新下发图层、锁定图层等操作，可以设置画布布局模板、添加/删除窗口、设置窗口对齐方式、窗口层级等。支持窗口窗口内容的属性；支持设置图层播放预案、设置播放时间轴等功能。</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4.</w:t>
            </w:r>
            <w:r>
              <w:rPr>
                <w:rFonts w:hint="eastAsia" w:ascii="仿宋_GB2312" w:hAnsi="仿宋_GB2312" w:eastAsia="仿宋_GB2312" w:cs="仿宋_GB2312"/>
                <w:b w:val="0"/>
                <w:bCs w:val="0"/>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系统具备C/S和B/S架构，支持通过浏览器对系统进行设备统一管理，支持同时管理不同分辨率、不同类型的显示屏系统、中央控制系统、拼控系统；实现对显示屏、拼控设备、播控主机、KVM坐席、PC主机、中控主机、LED控制卡、PLC配电柜的统一管控；（</w:t>
            </w:r>
            <w:r>
              <w:rPr>
                <w:rFonts w:hint="eastAsia" w:ascii="仿宋_GB2312" w:hAnsi="仿宋_GB2312" w:eastAsia="仿宋_GB2312" w:cs="仿宋_GB2312"/>
                <w:b w:val="0"/>
                <w:bCs w:val="0"/>
                <w:color w:val="000000" w:themeColor="text1"/>
                <w:sz w:val="24"/>
                <w:szCs w:val="24"/>
                <w14:textFill>
                  <w14:solidFill>
                    <w14:schemeClr w14:val="tx1"/>
                  </w14:solidFill>
                </w14:textFill>
              </w:rPr>
              <w:t>提供具有资质的第三方检测机构的检测报告复印件</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br w:type="textWrapping"/>
            </w:r>
            <w:r>
              <w:rPr>
                <w:rFonts w:hint="eastAsia" w:ascii="仿宋" w:hAnsi="仿宋" w:eastAsia="仿宋" w:cs="仿宋"/>
                <w:color w:val="000000" w:themeColor="text1"/>
                <w:sz w:val="24"/>
                <w:szCs w:val="24"/>
                <w14:textFill>
                  <w14:solidFill>
                    <w14:schemeClr w14:val="tx1"/>
                  </w14:solidFill>
                </w14:textFill>
              </w:rPr>
              <w:t>5.系统支持网页、客户端、APP（安卓、鸿蒙、IOS、windows）三端数据实时同步；WEB端、平板端、客户端均可以所见即所得的查看在线场景、离线场景的画面布局、场景的实时画面，以及信号的实时画面；</w:t>
            </w:r>
            <w:r>
              <w:rPr>
                <w:rFonts w:hint="eastAsia" w:ascii="仿宋" w:hAnsi="仿宋" w:eastAsia="仿宋" w:cs="仿宋"/>
                <w:color w:val="000000" w:themeColor="text1"/>
                <w:sz w:val="24"/>
                <w:szCs w:val="24"/>
                <w14:textFill>
                  <w14:solidFill>
                    <w14:schemeClr w14:val="tx1"/>
                  </w14:solidFill>
                </w14:textFill>
              </w:rPr>
              <w:br w:type="textWrapping"/>
            </w:r>
            <w:r>
              <w:rPr>
                <w:rFonts w:hint="eastAsia" w:ascii="仿宋" w:hAnsi="仿宋" w:eastAsia="仿宋" w:cs="仿宋"/>
                <w:color w:val="000000" w:themeColor="text1"/>
                <w:sz w:val="24"/>
                <w:szCs w:val="24"/>
                <w14:textFill>
                  <w14:solidFill>
                    <w14:schemeClr w14:val="tx1"/>
                  </w14:solidFill>
                </w14:textFill>
              </w:rPr>
              <w:t>6.</w:t>
            </w:r>
            <w:r>
              <w:rPr>
                <w:rFonts w:hint="eastAsia" w:ascii="仿宋_GB2312" w:hAnsi="仿宋_GB2312" w:eastAsia="仿宋_GB2312" w:cs="仿宋_GB2312"/>
                <w:b w:val="0"/>
                <w:bCs w:val="0"/>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支持远程操控播控主机，进行大屏内容的控制，可远程操控大屏正在播放的可视化、AR、VR、第三方业务系统等；在远程操控中，如果有多个桌面，可以切换桌面，可以设置抓屏区域的分辨率，包含远程分辨率、本机分辨率、704×576、1280×720、1920×1080、3840×2160等；可以设置编码分辨率，包含704×576、1280×720、1920×1080、3840×2160等；可以触发系统快捷键，包含Win、Win+D、任务管理器，重启程序等。可以选择桌面，也可以直接控制播控主机显示桌面；支持同步平台配置的窗口快捷键，可从客户端/APP操作窗口快捷键，实现大屏内容的快速切换。（</w:t>
            </w:r>
            <w:r>
              <w:rPr>
                <w:rFonts w:hint="eastAsia" w:ascii="仿宋_GB2312" w:hAnsi="仿宋_GB2312" w:eastAsia="仿宋_GB2312" w:cs="仿宋_GB2312"/>
                <w:b w:val="0"/>
                <w:bCs w:val="0"/>
                <w:color w:val="000000" w:themeColor="text1"/>
                <w:sz w:val="24"/>
                <w:szCs w:val="24"/>
                <w14:textFill>
                  <w14:solidFill>
                    <w14:schemeClr w14:val="tx1"/>
                  </w14:solidFill>
                </w14:textFill>
              </w:rPr>
              <w:t>提供具有资质的第三方检测机构的检测报告复印件</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br w:type="textWrapping"/>
            </w:r>
            <w:r>
              <w:rPr>
                <w:rFonts w:hint="eastAsia" w:ascii="仿宋" w:hAnsi="仿宋" w:eastAsia="仿宋" w:cs="仿宋"/>
                <w:color w:val="000000" w:themeColor="text1"/>
                <w:sz w:val="24"/>
                <w:szCs w:val="24"/>
                <w14:textFill>
                  <w14:solidFill>
                    <w14:schemeClr w14:val="tx1"/>
                  </w14:solidFill>
                </w14:textFill>
              </w:rPr>
              <w:t>7.CPU不低于：i5-12400(6核/2.5GHz)</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8.</w:t>
            </w:r>
            <w:r>
              <w:rPr>
                <w:rFonts w:hint="eastAsia" w:ascii="仿宋" w:hAnsi="仿宋" w:eastAsia="仿宋" w:cs="仿宋"/>
                <w:color w:val="000000"/>
                <w:sz w:val="24"/>
                <w:szCs w:val="24"/>
              </w:rPr>
              <w:t>内存不低于：8GB；硬盘≥256G SSD+1T HDD</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9.显示器≥23.8英寸；显卡≥2G独显</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10.操作系统：Windows10 IoT版（含授权）</w:t>
            </w:r>
          </w:p>
        </w:tc>
        <w:tc>
          <w:tcPr>
            <w:tcW w:w="917" w:type="dxa"/>
            <w:shd w:val="clear" w:color="auto" w:fill="auto"/>
            <w:noWrap/>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883"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1" w:type="dxa"/>
            <w:shd w:val="clear" w:color="auto" w:fill="auto"/>
            <w:noWrap/>
            <w:vAlign w:val="center"/>
          </w:tcPr>
          <w:p>
            <w:pPr>
              <w:rPr>
                <w:rFonts w:hint="eastAsia" w:ascii="仿宋" w:hAnsi="仿宋" w:eastAsia="仿宋" w:cs="仿宋"/>
                <w:color w:val="000000"/>
                <w:sz w:val="24"/>
                <w:szCs w:val="24"/>
              </w:rPr>
            </w:pPr>
          </w:p>
        </w:tc>
        <w:tc>
          <w:tcPr>
            <w:tcW w:w="1967" w:type="dxa"/>
            <w:shd w:val="clear" w:color="auto" w:fill="auto"/>
            <w:noWrap/>
            <w:vAlign w:val="center"/>
          </w:tcPr>
          <w:p>
            <w:pPr>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合计</w:t>
            </w:r>
          </w:p>
        </w:tc>
        <w:tc>
          <w:tcPr>
            <w:tcW w:w="5350" w:type="dxa"/>
            <w:shd w:val="clear" w:color="auto" w:fill="auto"/>
            <w:noWrap/>
            <w:vAlign w:val="center"/>
          </w:tcPr>
          <w:p>
            <w:pPr>
              <w:rPr>
                <w:rFonts w:hint="eastAsia" w:ascii="仿宋" w:hAnsi="仿宋" w:eastAsia="仿宋" w:cs="仿宋"/>
                <w:color w:val="000000"/>
                <w:sz w:val="24"/>
                <w:szCs w:val="24"/>
              </w:rPr>
            </w:pPr>
          </w:p>
        </w:tc>
        <w:tc>
          <w:tcPr>
            <w:tcW w:w="917" w:type="dxa"/>
            <w:shd w:val="clear" w:color="auto" w:fill="auto"/>
            <w:noWrap/>
            <w:vAlign w:val="center"/>
          </w:tcPr>
          <w:p>
            <w:pPr>
              <w:jc w:val="center"/>
              <w:rPr>
                <w:rFonts w:hint="eastAsia" w:ascii="仿宋" w:hAnsi="仿宋" w:eastAsia="仿宋" w:cs="仿宋"/>
                <w:color w:val="000000"/>
                <w:sz w:val="24"/>
                <w:szCs w:val="24"/>
              </w:rPr>
            </w:pPr>
          </w:p>
        </w:tc>
        <w:tc>
          <w:tcPr>
            <w:tcW w:w="883" w:type="dxa"/>
            <w:shd w:val="clear" w:color="auto" w:fill="auto"/>
            <w:noWrap/>
            <w:vAlign w:val="center"/>
          </w:tcPr>
          <w:p>
            <w:pPr>
              <w:rPr>
                <w:rFonts w:hint="eastAsia" w:ascii="仿宋" w:hAnsi="仿宋" w:eastAsia="仿宋" w:cs="仿宋"/>
                <w:color w:val="000000"/>
                <w:sz w:val="24"/>
                <w:szCs w:val="24"/>
              </w:rPr>
            </w:pPr>
          </w:p>
        </w:tc>
      </w:tr>
    </w:tbl>
    <w:p>
      <w:pPr>
        <w:rPr>
          <w:rFonts w:ascii="仿宋" w:hAnsi="仿宋" w:eastAsia="仿宋" w:cstheme="majorBidi"/>
          <w:color w:val="376092" w:themeColor="accent1" w:themeShade="BF"/>
          <w:sz w:val="30"/>
          <w:szCs w:val="30"/>
        </w:rPr>
      </w:pPr>
      <w:r>
        <w:rPr>
          <w:rFonts w:ascii="仿宋" w:hAnsi="仿宋" w:eastAsia="仿宋"/>
          <w:sz w:val="30"/>
          <w:szCs w:val="30"/>
        </w:rPr>
        <w:br w:type="page"/>
      </w:r>
    </w:p>
    <w:p>
      <w:pPr>
        <w:pStyle w:val="4"/>
        <w:jc w:val="center"/>
        <w:rPr>
          <w:rFonts w:hint="eastAsia" w:ascii="黑体" w:hAnsi="黑体" w:eastAsia="黑体" w:cs="黑体"/>
          <w:b/>
          <w:bCs/>
          <w:color w:val="auto"/>
          <w:sz w:val="30"/>
          <w:szCs w:val="30"/>
        </w:rPr>
      </w:pPr>
      <w:r>
        <w:rPr>
          <w:rFonts w:hint="eastAsia" w:ascii="黑体" w:hAnsi="黑体" w:eastAsia="黑体" w:cs="黑体"/>
          <w:b/>
          <w:bCs/>
          <w:color w:val="auto"/>
          <w:sz w:val="30"/>
          <w:szCs w:val="30"/>
        </w:rPr>
        <w:t>八、校园一卡通系统</w:t>
      </w:r>
    </w:p>
    <w:tbl>
      <w:tblPr>
        <w:tblStyle w:val="45"/>
        <w:tblW w:w="98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1950"/>
        <w:gridCol w:w="5317"/>
        <w:gridCol w:w="916"/>
        <w:gridCol w:w="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83" w:type="dxa"/>
            <w:shd w:val="clear" w:color="auto" w:fill="auto"/>
            <w:noWrap/>
            <w:vAlign w:val="center"/>
          </w:tcPr>
          <w:p>
            <w:pPr>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序号</w:t>
            </w:r>
          </w:p>
        </w:tc>
        <w:tc>
          <w:tcPr>
            <w:tcW w:w="1950" w:type="dxa"/>
            <w:shd w:val="clear" w:color="auto" w:fill="auto"/>
            <w:vAlign w:val="center"/>
          </w:tcPr>
          <w:p>
            <w:pPr>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设备名称</w:t>
            </w:r>
          </w:p>
        </w:tc>
        <w:tc>
          <w:tcPr>
            <w:tcW w:w="5317" w:type="dxa"/>
            <w:shd w:val="clear" w:color="auto" w:fill="auto"/>
            <w:vAlign w:val="center"/>
          </w:tcPr>
          <w:p>
            <w:pPr>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技术参数</w:t>
            </w:r>
          </w:p>
        </w:tc>
        <w:tc>
          <w:tcPr>
            <w:tcW w:w="916" w:type="dxa"/>
            <w:shd w:val="clear" w:color="auto" w:fill="auto"/>
            <w:vAlign w:val="center"/>
          </w:tcPr>
          <w:p>
            <w:pPr>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数量</w:t>
            </w:r>
          </w:p>
        </w:tc>
        <w:tc>
          <w:tcPr>
            <w:tcW w:w="818" w:type="dxa"/>
            <w:shd w:val="clear" w:color="auto" w:fill="auto"/>
            <w:vAlign w:val="center"/>
          </w:tcPr>
          <w:p>
            <w:pPr>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150" w:type="dxa"/>
            <w:gridSpan w:val="3"/>
            <w:shd w:val="clear" w:color="auto" w:fill="auto"/>
            <w:noWrap/>
            <w:vAlign w:val="center"/>
          </w:tcPr>
          <w:p>
            <w:pPr>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一卡通</w:t>
            </w:r>
          </w:p>
        </w:tc>
        <w:tc>
          <w:tcPr>
            <w:tcW w:w="916" w:type="dxa"/>
            <w:shd w:val="clear" w:color="auto" w:fill="auto"/>
            <w:vAlign w:val="center"/>
          </w:tcPr>
          <w:p>
            <w:pPr>
              <w:jc w:val="center"/>
              <w:rPr>
                <w:rFonts w:hint="eastAsia" w:ascii="仿宋" w:hAnsi="仿宋" w:eastAsia="仿宋" w:cs="仿宋"/>
                <w:b/>
                <w:bCs/>
                <w:color w:val="000000"/>
                <w:sz w:val="24"/>
                <w:szCs w:val="24"/>
              </w:rPr>
            </w:pPr>
          </w:p>
        </w:tc>
        <w:tc>
          <w:tcPr>
            <w:tcW w:w="818" w:type="dxa"/>
            <w:shd w:val="clear" w:color="auto" w:fill="auto"/>
            <w:vAlign w:val="center"/>
          </w:tcPr>
          <w:p>
            <w:pPr>
              <w:jc w:val="center"/>
              <w:rPr>
                <w:rFonts w:hint="eastAsia" w:ascii="仿宋" w:hAnsi="仿宋" w:eastAsia="仿宋" w:cs="仿宋"/>
                <w:b/>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83" w:type="dxa"/>
            <w:shd w:val="clear" w:color="auto" w:fill="auto"/>
            <w:noWrap/>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950" w:type="dxa"/>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rPr>
              <w:t>人脸门禁一体机</w:t>
            </w:r>
          </w:p>
        </w:tc>
        <w:tc>
          <w:tcPr>
            <w:tcW w:w="5317" w:type="dxa"/>
            <w:shd w:val="clear" w:color="auto" w:fill="auto"/>
          </w:tcPr>
          <w:p>
            <w:pPr>
              <w:rPr>
                <w:rFonts w:hint="eastAsia" w:ascii="仿宋" w:hAnsi="仿宋" w:eastAsia="仿宋" w:cs="仿宋"/>
                <w:sz w:val="24"/>
                <w:szCs w:val="24"/>
              </w:rPr>
            </w:pPr>
            <w:r>
              <w:rPr>
                <w:rFonts w:hint="eastAsia" w:ascii="仿宋" w:hAnsi="仿宋" w:eastAsia="仿宋" w:cs="仿宋"/>
                <w:sz w:val="24"/>
                <w:szCs w:val="24"/>
              </w:rPr>
              <w:t>1.摄像头参数：采用宽动态200万双目摄像头；</w:t>
            </w:r>
            <w:r>
              <w:rPr>
                <w:rFonts w:hint="eastAsia" w:ascii="仿宋" w:hAnsi="仿宋" w:eastAsia="仿宋" w:cs="仿宋"/>
                <w:sz w:val="24"/>
                <w:szCs w:val="24"/>
              </w:rPr>
              <w:br w:type="textWrapping"/>
            </w:r>
            <w:r>
              <w:rPr>
                <w:rFonts w:hint="eastAsia" w:ascii="仿宋" w:hAnsi="仿宋" w:eastAsia="仿宋" w:cs="仿宋"/>
                <w:sz w:val="24"/>
                <w:szCs w:val="24"/>
              </w:rPr>
              <w:t>2.认证方式：支持人脸、刷卡（IC卡、手机NFC卡、CPU卡序列号/内容、身份证卡序列号）、二维码功能模块；</w:t>
            </w:r>
            <w:r>
              <w:rPr>
                <w:rFonts w:hint="eastAsia" w:ascii="仿宋" w:hAnsi="仿宋" w:eastAsia="仿宋" w:cs="仿宋"/>
                <w:sz w:val="24"/>
                <w:szCs w:val="24"/>
              </w:rPr>
              <w:br w:type="textWrapping"/>
            </w:r>
            <w:r>
              <w:rPr>
                <w:rFonts w:hint="eastAsia" w:ascii="仿宋" w:hAnsi="仿宋" w:eastAsia="仿宋" w:cs="仿宋"/>
                <w:sz w:val="24"/>
                <w:szCs w:val="24"/>
              </w:rPr>
              <w:t>3.人脸识别：采用深度学习算法，支持单人或多人识别（最多5人同时认证）功能；支持照片、视频防假；1:N人脸识别速度≤0.3s，人脸验证准确率≥99%；</w:t>
            </w:r>
            <w:r>
              <w:rPr>
                <w:rFonts w:hint="eastAsia" w:ascii="仿宋" w:hAnsi="仿宋" w:eastAsia="仿宋" w:cs="仿宋"/>
                <w:sz w:val="24"/>
                <w:szCs w:val="24"/>
              </w:rPr>
              <w:br w:type="textWrapping"/>
            </w:r>
            <w:r>
              <w:rPr>
                <w:rFonts w:hint="eastAsia" w:ascii="仿宋" w:hAnsi="仿宋" w:eastAsia="仿宋" w:cs="仿宋"/>
                <w:sz w:val="24"/>
                <w:szCs w:val="24"/>
              </w:rPr>
              <w:t>4.存储容量：本地支持10000人脸库、20000张卡，2万条事件记录；</w:t>
            </w:r>
            <w:r>
              <w:rPr>
                <w:rFonts w:hint="eastAsia" w:ascii="仿宋" w:hAnsi="仿宋" w:eastAsia="仿宋" w:cs="仿宋"/>
                <w:sz w:val="24"/>
                <w:szCs w:val="24"/>
              </w:rPr>
              <w:br w:type="textWrapping"/>
            </w:r>
            <w:r>
              <w:rPr>
                <w:rFonts w:hint="eastAsia" w:ascii="仿宋" w:hAnsi="仿宋" w:eastAsia="仿宋" w:cs="仿宋"/>
                <w:sz w:val="24"/>
                <w:szCs w:val="24"/>
              </w:rPr>
              <w:t>5.硬件接口：LAN*1、RS485*1、typeC类型USB接口*1、电锁*1、门磁*1、报警输入*2、报警输出*1、开门按钮*1；</w:t>
            </w:r>
            <w:r>
              <w:rPr>
                <w:rFonts w:hint="eastAsia" w:ascii="仿宋" w:hAnsi="仿宋" w:eastAsia="仿宋" w:cs="仿宋"/>
                <w:sz w:val="24"/>
                <w:szCs w:val="24"/>
              </w:rPr>
              <w:br w:type="textWrapping"/>
            </w:r>
            <w:r>
              <w:rPr>
                <w:rFonts w:hint="eastAsia" w:ascii="仿宋" w:hAnsi="仿宋" w:eastAsia="仿宋" w:cs="仿宋"/>
                <w:sz w:val="24"/>
                <w:szCs w:val="24"/>
              </w:rPr>
              <w:t>6.通信方式及网络协议：有线网络；</w:t>
            </w:r>
            <w:r>
              <w:rPr>
                <w:rFonts w:hint="eastAsia" w:ascii="仿宋" w:hAnsi="仿宋" w:eastAsia="仿宋" w:cs="仿宋"/>
                <w:sz w:val="24"/>
                <w:szCs w:val="24"/>
              </w:rPr>
              <w:br w:type="textWrapping"/>
            </w:r>
            <w:r>
              <w:rPr>
                <w:rFonts w:hint="eastAsia" w:ascii="仿宋" w:hAnsi="仿宋" w:eastAsia="仿宋" w:cs="仿宋"/>
                <w:sz w:val="24"/>
                <w:szCs w:val="24"/>
              </w:rPr>
              <w:t>7.使用环境：IP65，室内外环境（室外使用必须搭配遮阳罩）；</w:t>
            </w:r>
            <w:r>
              <w:rPr>
                <w:rFonts w:hint="eastAsia" w:ascii="仿宋" w:hAnsi="仿宋" w:eastAsia="仿宋" w:cs="仿宋"/>
                <w:sz w:val="24"/>
                <w:szCs w:val="24"/>
              </w:rPr>
              <w:br w:type="textWrapping"/>
            </w:r>
            <w:r>
              <w:rPr>
                <w:rFonts w:hint="eastAsia" w:ascii="仿宋" w:hAnsi="仿宋" w:eastAsia="仿宋" w:cs="仿宋"/>
                <w:sz w:val="24"/>
                <w:szCs w:val="24"/>
              </w:rPr>
              <w:t>8.安装方式：壁挂安装（标配挂板，适配86底盒）；</w:t>
            </w:r>
            <w:r>
              <w:rPr>
                <w:rFonts w:hint="eastAsia" w:ascii="仿宋" w:hAnsi="仿宋" w:eastAsia="仿宋" w:cs="仿宋"/>
                <w:sz w:val="24"/>
                <w:szCs w:val="24"/>
              </w:rPr>
              <w:br w:type="textWrapping"/>
            </w:r>
            <w:r>
              <w:rPr>
                <w:rFonts w:hint="eastAsia" w:ascii="仿宋" w:hAnsi="仿宋" w:eastAsia="仿宋" w:cs="仿宋"/>
                <w:sz w:val="24"/>
                <w:szCs w:val="24"/>
              </w:rPr>
              <w:t>9.工作电压：DC12V~24V/2A（电源需另配）</w:t>
            </w:r>
            <w:r>
              <w:rPr>
                <w:rFonts w:hint="eastAsia" w:ascii="仿宋" w:hAnsi="仿宋" w:eastAsia="仿宋" w:cs="仿宋"/>
                <w:sz w:val="24"/>
                <w:szCs w:val="24"/>
              </w:rPr>
              <w:br w:type="textWrapping"/>
            </w:r>
            <w:r>
              <w:rPr>
                <w:rFonts w:hint="eastAsia" w:ascii="仿宋" w:hAnsi="仿宋" w:eastAsia="仿宋" w:cs="仿宋"/>
                <w:sz w:val="24"/>
                <w:szCs w:val="24"/>
              </w:rPr>
              <w:t>10.识别界面可配：识别主界面的“呼叫”、“二维码”、“密码”的按键图标可分别配置是否显示；</w:t>
            </w:r>
            <w:r>
              <w:rPr>
                <w:rFonts w:hint="eastAsia" w:ascii="仿宋" w:hAnsi="仿宋" w:eastAsia="仿宋" w:cs="仿宋"/>
                <w:sz w:val="24"/>
                <w:szCs w:val="24"/>
              </w:rPr>
              <w:br w:type="textWrapping"/>
            </w:r>
            <w:r>
              <w:rPr>
                <w:rFonts w:hint="eastAsia" w:ascii="仿宋" w:hAnsi="仿宋" w:eastAsia="仿宋" w:cs="仿宋"/>
                <w:sz w:val="24"/>
                <w:szCs w:val="24"/>
              </w:rPr>
              <w:t>11.认证结果显示可配：支持认证成功界面的“姓名”、信息可配置是否显示；</w:t>
            </w:r>
            <w:r>
              <w:rPr>
                <w:rFonts w:hint="eastAsia" w:ascii="仿宋" w:hAnsi="仿宋" w:eastAsia="仿宋" w:cs="仿宋"/>
                <w:sz w:val="24"/>
                <w:szCs w:val="24"/>
              </w:rPr>
              <w:br w:type="textWrapping"/>
            </w:r>
            <w:r>
              <w:rPr>
                <w:rFonts w:hint="eastAsia" w:ascii="仿宋" w:hAnsi="仿宋" w:eastAsia="仿宋" w:cs="仿宋"/>
                <w:sz w:val="24"/>
                <w:szCs w:val="24"/>
              </w:rPr>
              <w:t>12.认证结果语音自定义：集成文字转语音（TTS）和语音合成技术，认证成功和认证失败的语音可以分别配置4个时间段进行自定义播报，同时认证成功的语音可叠加播报姓名；</w:t>
            </w:r>
            <w:r>
              <w:rPr>
                <w:rFonts w:hint="eastAsia" w:ascii="仿宋" w:hAnsi="仿宋" w:eastAsia="仿宋" w:cs="仿宋"/>
                <w:sz w:val="24"/>
                <w:szCs w:val="24"/>
              </w:rPr>
              <w:br w:type="textWrapping"/>
            </w:r>
            <w:r>
              <w:rPr>
                <w:rFonts w:hint="eastAsia" w:ascii="仿宋" w:hAnsi="仿宋" w:eastAsia="仿宋" w:cs="仿宋"/>
                <w:sz w:val="24"/>
                <w:szCs w:val="24"/>
              </w:rPr>
              <w:t>13.门禁产品供应商应具有符合ISO/IEC27701：2019要求的隐私信息管理体系认证。</w:t>
            </w:r>
            <w:r>
              <w:rPr>
                <w:rFonts w:hint="eastAsia" w:ascii="仿宋" w:hAnsi="仿宋" w:eastAsia="仿宋" w:cs="仿宋"/>
                <w:sz w:val="24"/>
                <w:szCs w:val="24"/>
              </w:rPr>
              <w:br w:type="textWrapping"/>
            </w:r>
            <w:r>
              <w:rPr>
                <w:rFonts w:hint="eastAsia" w:ascii="仿宋" w:hAnsi="仿宋" w:eastAsia="仿宋" w:cs="仿宋"/>
                <w:sz w:val="24"/>
                <w:szCs w:val="24"/>
              </w:rPr>
              <w:t>14.WEB管理：支持Web端管理，可进行人员管理、参数配置、事件查询、系统维护等操作。</w:t>
            </w:r>
            <w:r>
              <w:rPr>
                <w:rFonts w:hint="eastAsia" w:ascii="仿宋" w:hAnsi="仿宋" w:eastAsia="仿宋" w:cs="仿宋"/>
                <w:sz w:val="24"/>
                <w:szCs w:val="24"/>
              </w:rPr>
              <w:br w:type="textWrapping"/>
            </w:r>
            <w:r>
              <w:rPr>
                <w:rFonts w:hint="eastAsia" w:ascii="仿宋" w:hAnsi="仿宋" w:eastAsia="仿宋" w:cs="仿宋"/>
                <w:sz w:val="24"/>
                <w:szCs w:val="24"/>
              </w:rPr>
              <w:t>15.智能门禁考勤无缝对接至“学在青田”，考勤设备接入“学在青田”统一纳管，考勤数据无缝对接“学在青田”，含集成费、配套附件等各项费用。</w:t>
            </w:r>
          </w:p>
        </w:tc>
        <w:tc>
          <w:tcPr>
            <w:tcW w:w="916"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82</w:t>
            </w:r>
          </w:p>
        </w:tc>
        <w:tc>
          <w:tcPr>
            <w:tcW w:w="818"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83" w:type="dxa"/>
            <w:shd w:val="clear" w:color="auto" w:fill="auto"/>
            <w:noWrap/>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1950" w:type="dxa"/>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rPr>
              <w:t>门禁电源</w:t>
            </w:r>
          </w:p>
        </w:tc>
        <w:tc>
          <w:tcPr>
            <w:tcW w:w="5317" w:type="dxa"/>
            <w:shd w:val="clear" w:color="auto" w:fill="auto"/>
          </w:tcPr>
          <w:p>
            <w:pPr>
              <w:rPr>
                <w:rFonts w:hint="eastAsia" w:ascii="仿宋" w:hAnsi="仿宋" w:eastAsia="仿宋" w:cs="仿宋"/>
                <w:sz w:val="24"/>
                <w:szCs w:val="24"/>
              </w:rPr>
            </w:pPr>
            <w:r>
              <w:rPr>
                <w:rFonts w:hint="eastAsia" w:ascii="仿宋" w:hAnsi="仿宋" w:eastAsia="仿宋" w:cs="仿宋"/>
                <w:sz w:val="24"/>
                <w:szCs w:val="24"/>
              </w:rPr>
              <w:t>1.输入电压：100-240VAC；</w:t>
            </w:r>
            <w:r>
              <w:rPr>
                <w:rFonts w:hint="eastAsia" w:ascii="仿宋" w:hAnsi="仿宋" w:eastAsia="仿宋" w:cs="仿宋"/>
                <w:sz w:val="24"/>
                <w:szCs w:val="24"/>
              </w:rPr>
              <w:br w:type="textWrapping"/>
            </w:r>
            <w:r>
              <w:rPr>
                <w:rFonts w:hint="eastAsia" w:ascii="仿宋" w:hAnsi="仿宋" w:eastAsia="仿宋" w:cs="仿宋"/>
                <w:sz w:val="24"/>
                <w:szCs w:val="24"/>
              </w:rPr>
              <w:t>2.输出电压：12VDC；</w:t>
            </w:r>
            <w:r>
              <w:rPr>
                <w:rFonts w:hint="eastAsia" w:ascii="仿宋" w:hAnsi="仿宋" w:eastAsia="仿宋" w:cs="仿宋"/>
                <w:sz w:val="24"/>
                <w:szCs w:val="24"/>
              </w:rPr>
              <w:br w:type="textWrapping"/>
            </w:r>
            <w:r>
              <w:rPr>
                <w:rFonts w:hint="eastAsia" w:ascii="仿宋" w:hAnsi="仿宋" w:eastAsia="仿宋" w:cs="仿宋"/>
                <w:sz w:val="24"/>
                <w:szCs w:val="24"/>
              </w:rPr>
              <w:t>3.输出电流：4.17A；</w:t>
            </w:r>
            <w:r>
              <w:rPr>
                <w:rFonts w:hint="eastAsia" w:ascii="仿宋" w:hAnsi="仿宋" w:eastAsia="仿宋" w:cs="仿宋"/>
                <w:sz w:val="24"/>
                <w:szCs w:val="24"/>
              </w:rPr>
              <w:br w:type="textWrapping"/>
            </w:r>
            <w:r>
              <w:rPr>
                <w:rFonts w:hint="eastAsia" w:ascii="仿宋" w:hAnsi="仿宋" w:eastAsia="仿宋" w:cs="仿宋"/>
                <w:sz w:val="24"/>
                <w:szCs w:val="24"/>
              </w:rPr>
              <w:t>4.输出功率：50W；</w:t>
            </w:r>
            <w:r>
              <w:rPr>
                <w:rFonts w:hint="eastAsia" w:ascii="仿宋" w:hAnsi="仿宋" w:eastAsia="仿宋" w:cs="仿宋"/>
                <w:sz w:val="24"/>
                <w:szCs w:val="24"/>
              </w:rPr>
              <w:br w:type="textWrapping"/>
            </w:r>
            <w:r>
              <w:rPr>
                <w:rFonts w:hint="eastAsia" w:ascii="仿宋" w:hAnsi="仿宋" w:eastAsia="仿宋" w:cs="仿宋"/>
                <w:sz w:val="24"/>
                <w:szCs w:val="24"/>
              </w:rPr>
              <w:t>5.支持蓄电池（0T7-12）接入（设备本身不含蓄电池）；</w:t>
            </w:r>
          </w:p>
        </w:tc>
        <w:tc>
          <w:tcPr>
            <w:tcW w:w="916"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82</w:t>
            </w:r>
          </w:p>
        </w:tc>
        <w:tc>
          <w:tcPr>
            <w:tcW w:w="818"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83" w:type="dxa"/>
            <w:shd w:val="clear" w:color="auto" w:fill="auto"/>
            <w:noWrap/>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3</w:t>
            </w:r>
          </w:p>
        </w:tc>
        <w:tc>
          <w:tcPr>
            <w:tcW w:w="1950" w:type="dxa"/>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rPr>
              <w:t>磁力锁</w:t>
            </w:r>
          </w:p>
        </w:tc>
        <w:tc>
          <w:tcPr>
            <w:tcW w:w="5317" w:type="dxa"/>
            <w:shd w:val="clear" w:color="auto" w:fill="auto"/>
          </w:tcPr>
          <w:p>
            <w:pPr>
              <w:rPr>
                <w:rFonts w:hint="eastAsia" w:ascii="仿宋" w:hAnsi="仿宋" w:eastAsia="仿宋" w:cs="仿宋"/>
                <w:sz w:val="24"/>
                <w:szCs w:val="24"/>
              </w:rPr>
            </w:pPr>
            <w:r>
              <w:rPr>
                <w:rFonts w:hint="eastAsia" w:ascii="仿宋" w:hAnsi="仿宋" w:eastAsia="仿宋" w:cs="仿宋"/>
                <w:sz w:val="24"/>
                <w:szCs w:val="24"/>
              </w:rPr>
              <w:t>1.锁体主体颜色为：氧化银。</w:t>
            </w:r>
            <w:r>
              <w:rPr>
                <w:rFonts w:hint="eastAsia" w:ascii="仿宋" w:hAnsi="仿宋" w:eastAsia="仿宋" w:cs="仿宋"/>
                <w:sz w:val="24"/>
                <w:szCs w:val="24"/>
              </w:rPr>
              <w:br w:type="textWrapping"/>
            </w:r>
            <w:r>
              <w:rPr>
                <w:rFonts w:hint="eastAsia" w:ascii="仿宋" w:hAnsi="仿宋" w:eastAsia="仿宋" w:cs="仿宋"/>
                <w:sz w:val="24"/>
                <w:szCs w:val="24"/>
              </w:rPr>
              <w:t>2.最大静态直线拉力：280kg±5%*2；</w:t>
            </w:r>
            <w:r>
              <w:rPr>
                <w:rFonts w:hint="eastAsia" w:ascii="仿宋" w:hAnsi="仿宋" w:eastAsia="仿宋" w:cs="仿宋"/>
                <w:sz w:val="24"/>
                <w:szCs w:val="24"/>
              </w:rPr>
              <w:br w:type="textWrapping"/>
            </w:r>
            <w:r>
              <w:rPr>
                <w:rFonts w:hint="eastAsia" w:ascii="仿宋" w:hAnsi="仿宋" w:eastAsia="仿宋" w:cs="仿宋"/>
                <w:sz w:val="24"/>
                <w:szCs w:val="24"/>
              </w:rPr>
              <w:t>3.断电开锁，满足消防要求；</w:t>
            </w:r>
            <w:r>
              <w:rPr>
                <w:rFonts w:hint="eastAsia" w:ascii="仿宋" w:hAnsi="仿宋" w:eastAsia="仿宋" w:cs="仿宋"/>
                <w:sz w:val="24"/>
                <w:szCs w:val="24"/>
              </w:rPr>
              <w:br w:type="textWrapping"/>
            </w:r>
            <w:r>
              <w:rPr>
                <w:rFonts w:hint="eastAsia" w:ascii="仿宋" w:hAnsi="仿宋" w:eastAsia="仿宋" w:cs="仿宋"/>
                <w:sz w:val="24"/>
                <w:szCs w:val="24"/>
              </w:rPr>
              <w:t>4.具有电锁状态指示灯（红灯为开锁状态，绿灯为上锁状态）；</w:t>
            </w:r>
            <w:r>
              <w:rPr>
                <w:rFonts w:hint="eastAsia" w:ascii="仿宋" w:hAnsi="仿宋" w:eastAsia="仿宋" w:cs="仿宋"/>
                <w:sz w:val="24"/>
                <w:szCs w:val="24"/>
              </w:rPr>
              <w:br w:type="textWrapping"/>
            </w:r>
            <w:r>
              <w:rPr>
                <w:rFonts w:hint="eastAsia" w:ascii="仿宋" w:hAnsi="仿宋" w:eastAsia="仿宋" w:cs="仿宋"/>
                <w:sz w:val="24"/>
                <w:szCs w:val="24"/>
              </w:rPr>
              <w:t>5.支持锁状态侦测信号(门磁)输出：NO/NC/COM接点；</w:t>
            </w:r>
            <w:r>
              <w:rPr>
                <w:rFonts w:hint="eastAsia" w:ascii="仿宋" w:hAnsi="仿宋" w:eastAsia="仿宋" w:cs="仿宋"/>
                <w:sz w:val="24"/>
                <w:szCs w:val="24"/>
              </w:rPr>
              <w:br w:type="textWrapping"/>
            </w:r>
            <w:r>
              <w:rPr>
                <w:rFonts w:hint="eastAsia" w:ascii="仿宋" w:hAnsi="仿宋" w:eastAsia="仿宋" w:cs="仿宋"/>
                <w:sz w:val="24"/>
                <w:szCs w:val="24"/>
              </w:rPr>
              <w:t>6.工作电压：12V/1040mA或24V/520mA；</w:t>
            </w:r>
            <w:r>
              <w:rPr>
                <w:rFonts w:hint="eastAsia" w:ascii="仿宋" w:hAnsi="仿宋" w:eastAsia="仿宋" w:cs="仿宋"/>
                <w:sz w:val="24"/>
                <w:szCs w:val="24"/>
              </w:rPr>
              <w:br w:type="textWrapping"/>
            </w:r>
            <w:r>
              <w:rPr>
                <w:rFonts w:hint="eastAsia" w:ascii="仿宋" w:hAnsi="仿宋" w:eastAsia="仿宋" w:cs="仿宋"/>
                <w:sz w:val="24"/>
                <w:szCs w:val="24"/>
              </w:rPr>
              <w:t>7.适用门型：木门、玻璃门、金属门、防火门；</w:t>
            </w:r>
          </w:p>
        </w:tc>
        <w:tc>
          <w:tcPr>
            <w:tcW w:w="916"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82</w:t>
            </w:r>
          </w:p>
        </w:tc>
        <w:tc>
          <w:tcPr>
            <w:tcW w:w="818"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83" w:type="dxa"/>
            <w:shd w:val="clear" w:color="auto" w:fill="auto"/>
            <w:noWrap/>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4</w:t>
            </w:r>
          </w:p>
        </w:tc>
        <w:tc>
          <w:tcPr>
            <w:tcW w:w="1950" w:type="dxa"/>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rPr>
              <w:t>磁力锁支架</w:t>
            </w:r>
          </w:p>
        </w:tc>
        <w:tc>
          <w:tcPr>
            <w:tcW w:w="5317" w:type="dxa"/>
            <w:shd w:val="clear" w:color="auto" w:fill="auto"/>
          </w:tcPr>
          <w:p>
            <w:pPr>
              <w:rPr>
                <w:rFonts w:hint="eastAsia" w:ascii="仿宋" w:hAnsi="仿宋" w:eastAsia="仿宋" w:cs="仿宋"/>
                <w:sz w:val="24"/>
                <w:szCs w:val="24"/>
              </w:rPr>
            </w:pPr>
            <w:r>
              <w:rPr>
                <w:rFonts w:hint="eastAsia" w:ascii="仿宋" w:hAnsi="仿宋" w:eastAsia="仿宋" w:cs="仿宋"/>
                <w:sz w:val="24"/>
                <w:szCs w:val="24"/>
              </w:rPr>
              <w:t>1.选用材料：高强铝合金，表面喷沙，颜色为氧化银。</w:t>
            </w:r>
            <w:r>
              <w:rPr>
                <w:rFonts w:hint="eastAsia" w:ascii="仿宋" w:hAnsi="仿宋" w:eastAsia="仿宋" w:cs="仿宋"/>
                <w:sz w:val="24"/>
                <w:szCs w:val="24"/>
              </w:rPr>
              <w:br w:type="textWrapping"/>
            </w:r>
            <w:r>
              <w:rPr>
                <w:rFonts w:hint="eastAsia" w:ascii="仿宋" w:hAnsi="仿宋" w:eastAsia="仿宋" w:cs="仿宋"/>
                <w:sz w:val="24"/>
                <w:szCs w:val="24"/>
              </w:rPr>
              <w:t>2.外壳处理：阳极硬化电镀处理</w:t>
            </w:r>
            <w:r>
              <w:rPr>
                <w:rFonts w:hint="eastAsia" w:ascii="仿宋" w:hAnsi="仿宋" w:eastAsia="仿宋" w:cs="仿宋"/>
                <w:sz w:val="24"/>
                <w:szCs w:val="24"/>
              </w:rPr>
              <w:br w:type="textWrapping"/>
            </w:r>
            <w:r>
              <w:rPr>
                <w:rFonts w:hint="eastAsia" w:ascii="仿宋" w:hAnsi="仿宋" w:eastAsia="仿宋" w:cs="仿宋"/>
                <w:sz w:val="24"/>
                <w:szCs w:val="24"/>
              </w:rPr>
              <w:t>3.适用门型：木门、金属门</w:t>
            </w:r>
            <w:r>
              <w:rPr>
                <w:rFonts w:hint="eastAsia" w:ascii="仿宋" w:hAnsi="仿宋" w:eastAsia="仿宋" w:cs="仿宋"/>
                <w:sz w:val="24"/>
                <w:szCs w:val="24"/>
              </w:rPr>
              <w:br w:type="textWrapping"/>
            </w:r>
            <w:r>
              <w:rPr>
                <w:rFonts w:hint="eastAsia" w:ascii="仿宋" w:hAnsi="仿宋" w:eastAsia="仿宋" w:cs="仿宋"/>
                <w:sz w:val="24"/>
                <w:szCs w:val="24"/>
              </w:rPr>
              <w:t>4.开门方式：90度内开式门</w:t>
            </w:r>
          </w:p>
        </w:tc>
        <w:tc>
          <w:tcPr>
            <w:tcW w:w="916"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82</w:t>
            </w:r>
          </w:p>
        </w:tc>
        <w:tc>
          <w:tcPr>
            <w:tcW w:w="818"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83" w:type="dxa"/>
            <w:shd w:val="clear" w:color="auto" w:fill="auto"/>
            <w:noWrap/>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5</w:t>
            </w:r>
          </w:p>
        </w:tc>
        <w:tc>
          <w:tcPr>
            <w:tcW w:w="1950" w:type="dxa"/>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rPr>
              <w:t>出门按钮</w:t>
            </w:r>
          </w:p>
        </w:tc>
        <w:tc>
          <w:tcPr>
            <w:tcW w:w="5317" w:type="dxa"/>
            <w:shd w:val="clear" w:color="auto" w:fill="auto"/>
          </w:tcPr>
          <w:p>
            <w:pPr>
              <w:rPr>
                <w:rFonts w:hint="eastAsia" w:ascii="仿宋" w:hAnsi="仿宋" w:eastAsia="仿宋" w:cs="仿宋"/>
                <w:sz w:val="24"/>
                <w:szCs w:val="24"/>
              </w:rPr>
            </w:pPr>
            <w:r>
              <w:rPr>
                <w:rFonts w:hint="eastAsia" w:ascii="仿宋" w:hAnsi="仿宋" w:eastAsia="仿宋" w:cs="仿宋"/>
                <w:sz w:val="24"/>
                <w:szCs w:val="24"/>
              </w:rPr>
              <w:t>1.结构：塑料面板；</w:t>
            </w:r>
            <w:r>
              <w:rPr>
                <w:rFonts w:hint="eastAsia" w:ascii="仿宋" w:hAnsi="仿宋" w:eastAsia="仿宋" w:cs="仿宋"/>
                <w:sz w:val="24"/>
                <w:szCs w:val="24"/>
              </w:rPr>
              <w:br w:type="textWrapping"/>
            </w:r>
            <w:r>
              <w:rPr>
                <w:rFonts w:hint="eastAsia" w:ascii="仿宋" w:hAnsi="仿宋" w:eastAsia="仿宋" w:cs="仿宋"/>
                <w:sz w:val="24"/>
                <w:szCs w:val="24"/>
              </w:rPr>
              <w:t>2.性能：最大耐电流1.25A，电压250V；</w:t>
            </w:r>
            <w:r>
              <w:rPr>
                <w:rFonts w:hint="eastAsia" w:ascii="仿宋" w:hAnsi="仿宋" w:eastAsia="仿宋" w:cs="仿宋"/>
                <w:sz w:val="24"/>
                <w:szCs w:val="24"/>
              </w:rPr>
              <w:br w:type="textWrapping"/>
            </w:r>
            <w:r>
              <w:rPr>
                <w:rFonts w:hint="eastAsia" w:ascii="仿宋" w:hAnsi="仿宋" w:eastAsia="仿宋" w:cs="仿宋"/>
                <w:sz w:val="24"/>
                <w:szCs w:val="24"/>
              </w:rPr>
              <w:t>3.输出：常开；</w:t>
            </w:r>
            <w:r>
              <w:rPr>
                <w:rFonts w:hint="eastAsia" w:ascii="仿宋" w:hAnsi="仿宋" w:eastAsia="仿宋" w:cs="仿宋"/>
                <w:sz w:val="24"/>
                <w:szCs w:val="24"/>
              </w:rPr>
              <w:br w:type="textWrapping"/>
            </w:r>
            <w:r>
              <w:rPr>
                <w:rFonts w:hint="eastAsia" w:ascii="仿宋" w:hAnsi="仿宋" w:eastAsia="仿宋" w:cs="仿宋"/>
                <w:sz w:val="24"/>
                <w:szCs w:val="24"/>
              </w:rPr>
              <w:t>4.类型：适合埋入式电器盒使用；</w:t>
            </w:r>
          </w:p>
        </w:tc>
        <w:tc>
          <w:tcPr>
            <w:tcW w:w="916"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82</w:t>
            </w:r>
          </w:p>
        </w:tc>
        <w:tc>
          <w:tcPr>
            <w:tcW w:w="818"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83" w:type="dxa"/>
            <w:shd w:val="clear" w:color="auto" w:fill="auto"/>
            <w:noWrap/>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c>
          <w:tcPr>
            <w:tcW w:w="1950" w:type="dxa"/>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rPr>
              <w:t>单机芯人行闸机</w:t>
            </w:r>
          </w:p>
        </w:tc>
        <w:tc>
          <w:tcPr>
            <w:tcW w:w="5317" w:type="dxa"/>
            <w:shd w:val="clear" w:color="auto" w:fill="auto"/>
          </w:tcPr>
          <w:p>
            <w:pPr>
              <w:rPr>
                <w:rFonts w:hint="eastAsia" w:ascii="仿宋" w:hAnsi="仿宋" w:eastAsia="仿宋" w:cs="仿宋"/>
                <w:sz w:val="24"/>
                <w:szCs w:val="24"/>
              </w:rPr>
            </w:pPr>
            <w:r>
              <w:rPr>
                <w:rFonts w:hint="eastAsia" w:ascii="仿宋" w:hAnsi="仿宋" w:eastAsia="仿宋" w:cs="仿宋"/>
                <w:sz w:val="24"/>
                <w:szCs w:val="24"/>
              </w:rPr>
              <w:t>1.闸机通道应为摆闸支持室外环境使用，采用直流无刷伺服电机、编码器及行星减速箱</w:t>
            </w:r>
            <w:r>
              <w:rPr>
                <w:rFonts w:hint="eastAsia" w:ascii="仿宋" w:hAnsi="仿宋" w:eastAsia="仿宋" w:cs="仿宋"/>
                <w:sz w:val="24"/>
                <w:szCs w:val="24"/>
              </w:rPr>
              <w:br w:type="textWrapping"/>
            </w:r>
            <w:r>
              <w:rPr>
                <w:rFonts w:hint="eastAsia" w:ascii="仿宋" w:hAnsi="仿宋" w:eastAsia="仿宋" w:cs="仿宋"/>
                <w:sz w:val="24"/>
                <w:szCs w:val="24"/>
              </w:rPr>
              <w:t>2.闸机通道主机应支持不少于6.3万卡片管理和18万事件记录存储</w:t>
            </w:r>
            <w:r>
              <w:rPr>
                <w:rFonts w:hint="eastAsia" w:ascii="仿宋" w:hAnsi="仿宋" w:eastAsia="仿宋" w:cs="仿宋"/>
                <w:sz w:val="24"/>
                <w:szCs w:val="24"/>
              </w:rPr>
              <w:br w:type="textWrapping"/>
            </w:r>
            <w:r>
              <w:rPr>
                <w:rFonts w:hint="eastAsia" w:ascii="仿宋" w:hAnsi="仿宋" w:eastAsia="仿宋" w:cs="仿宋"/>
                <w:sz w:val="24"/>
                <w:szCs w:val="24"/>
              </w:rPr>
              <w:t>3.通道的无故障运行次数1200万次；</w:t>
            </w:r>
            <w:r>
              <w:rPr>
                <w:rFonts w:hint="eastAsia" w:ascii="仿宋" w:hAnsi="仿宋" w:eastAsia="仿宋" w:cs="仿宋"/>
                <w:sz w:val="24"/>
                <w:szCs w:val="24"/>
              </w:rPr>
              <w:br w:type="textWrapping"/>
            </w:r>
            <w:r>
              <w:rPr>
                <w:rFonts w:hint="eastAsia" w:ascii="仿宋" w:hAnsi="仿宋" w:eastAsia="仿宋" w:cs="仿宋"/>
                <w:sz w:val="24"/>
                <w:szCs w:val="24"/>
              </w:rPr>
              <w:t>4.设备机身需要具备牢固安装的结构，拦挡部分不易破碎且不易伤人、灵活无阻碍；闸机通道外壳对外界机械碰撞的防护等级最薄弱处不低于IK05要求，其他表面不低于IK07要求</w:t>
            </w:r>
            <w:r>
              <w:rPr>
                <w:rFonts w:hint="eastAsia" w:ascii="仿宋" w:hAnsi="仿宋" w:eastAsia="仿宋" w:cs="仿宋"/>
                <w:sz w:val="24"/>
                <w:szCs w:val="24"/>
              </w:rPr>
              <w:br w:type="textWrapping"/>
            </w:r>
            <w:r>
              <w:rPr>
                <w:rFonts w:hint="eastAsia" w:ascii="仿宋" w:hAnsi="仿宋" w:eastAsia="仿宋" w:cs="仿宋"/>
                <w:sz w:val="24"/>
                <w:szCs w:val="24"/>
              </w:rPr>
              <w:t>5.闸机通道采用厚度不低于1.2mm的不锈钢板材；不少于12对红外对射，通道宽度满足550mm-1100mm可选</w:t>
            </w:r>
            <w:r>
              <w:rPr>
                <w:rFonts w:hint="eastAsia" w:ascii="仿宋" w:hAnsi="仿宋" w:eastAsia="仿宋" w:cs="仿宋"/>
                <w:sz w:val="24"/>
                <w:szCs w:val="24"/>
              </w:rPr>
              <w:br w:type="textWrapping"/>
            </w:r>
            <w:r>
              <w:rPr>
                <w:rFonts w:hint="eastAsia" w:ascii="仿宋" w:hAnsi="仿宋" w:eastAsia="仿宋" w:cs="仿宋"/>
                <w:sz w:val="24"/>
                <w:szCs w:val="24"/>
              </w:rPr>
              <w:t>6.闸机通道物理接口应满足同时可接入RS485和wiegand接口的读卡器，同时具备TCP/IP接口不少于1个，单独232接口不少于3个，RS485/RS232可切换通讯接口不少于5个，事件输入接口不少于4个，报警输出接口不少于4个，开门按钮接口不少于2个，电锁输出接口不少于2个，CAN接口不少于2个</w:t>
            </w:r>
            <w:r>
              <w:rPr>
                <w:rFonts w:hint="eastAsia" w:ascii="仿宋" w:hAnsi="仿宋" w:eastAsia="仿宋" w:cs="仿宋"/>
                <w:sz w:val="24"/>
                <w:szCs w:val="24"/>
              </w:rPr>
              <w:br w:type="textWrapping"/>
            </w:r>
            <w:r>
              <w:rPr>
                <w:rFonts w:hint="eastAsia" w:ascii="仿宋" w:hAnsi="仿宋" w:eastAsia="仿宋" w:cs="仿宋"/>
                <w:sz w:val="24"/>
                <w:szCs w:val="24"/>
              </w:rPr>
              <w:t>7.闸机通道门翼开/关速度至少支持10档可调，开门速度＜0.5s，人员最快通行速度可达60人/分</w:t>
            </w:r>
            <w:r>
              <w:rPr>
                <w:rFonts w:hint="eastAsia" w:ascii="仿宋" w:hAnsi="仿宋" w:eastAsia="仿宋" w:cs="仿宋"/>
                <w:sz w:val="24"/>
                <w:szCs w:val="24"/>
              </w:rPr>
              <w:br w:type="textWrapping"/>
            </w:r>
            <w:r>
              <w:rPr>
                <w:rFonts w:hint="eastAsia" w:ascii="仿宋" w:hAnsi="仿宋" w:eastAsia="仿宋" w:cs="仿宋"/>
                <w:sz w:val="24"/>
                <w:szCs w:val="24"/>
              </w:rPr>
              <w:t>8.闸机通道应支持外接蓄电池，在紧急情况断电后可自动开门，同时支持蓄电池自动充电功能</w:t>
            </w:r>
            <w:r>
              <w:rPr>
                <w:rFonts w:hint="eastAsia" w:ascii="仿宋" w:hAnsi="仿宋" w:eastAsia="仿宋" w:cs="仿宋"/>
                <w:sz w:val="24"/>
                <w:szCs w:val="24"/>
              </w:rPr>
              <w:br w:type="textWrapping"/>
            </w:r>
            <w:r>
              <w:rPr>
                <w:rFonts w:hint="eastAsia" w:ascii="仿宋" w:hAnsi="仿宋" w:eastAsia="仿宋" w:cs="仿宋"/>
                <w:sz w:val="24"/>
                <w:szCs w:val="24"/>
              </w:rPr>
              <w:t>9.闸机通道认证通行应支持根据不同场景的权限管理有不同的开启方式，二维码开门、面部识别开门、支持普通卡、来宾卡、胁迫卡等多类型用户权限设置</w:t>
            </w:r>
            <w:r>
              <w:rPr>
                <w:rFonts w:hint="eastAsia" w:ascii="仿宋" w:hAnsi="仿宋" w:eastAsia="仿宋" w:cs="仿宋"/>
                <w:sz w:val="24"/>
                <w:szCs w:val="24"/>
              </w:rPr>
              <w:br w:type="textWrapping"/>
            </w:r>
            <w:r>
              <w:rPr>
                <w:rFonts w:hint="eastAsia" w:ascii="仿宋" w:hAnsi="仿宋" w:eastAsia="仿宋" w:cs="仿宋"/>
                <w:sz w:val="24"/>
                <w:szCs w:val="24"/>
              </w:rPr>
              <w:t>10.闸机通道功能应满足单通道反潜回、多通道跨主机反潜回的功能，当检测到任意一种反潜回报警时，除了联动语音播报、指示灯、IO信号联动输出等报警提示外，需同时上传对应的报警事件。</w:t>
            </w:r>
            <w:r>
              <w:rPr>
                <w:rFonts w:hint="eastAsia" w:ascii="仿宋" w:hAnsi="仿宋" w:eastAsia="仿宋" w:cs="仿宋"/>
                <w:sz w:val="24"/>
                <w:szCs w:val="24"/>
              </w:rPr>
              <w:br w:type="textWrapping"/>
            </w:r>
            <w:r>
              <w:rPr>
                <w:rFonts w:hint="eastAsia" w:ascii="仿宋" w:hAnsi="仿宋" w:eastAsia="仿宋" w:cs="仿宋"/>
                <w:sz w:val="24"/>
                <w:szCs w:val="24"/>
              </w:rPr>
              <w:t>11.闸机通道应集成语音模块，可满足根据用户需求自定义语音播报内容，同时可设置联动语音提示</w:t>
            </w:r>
            <w:r>
              <w:rPr>
                <w:rFonts w:hint="eastAsia" w:ascii="仿宋" w:hAnsi="仿宋" w:eastAsia="仿宋" w:cs="仿宋"/>
                <w:sz w:val="24"/>
                <w:szCs w:val="24"/>
              </w:rPr>
              <w:br w:type="textWrapping"/>
            </w:r>
            <w:r>
              <w:rPr>
                <w:rFonts w:hint="eastAsia" w:ascii="仿宋" w:hAnsi="仿宋" w:eastAsia="仿宋" w:cs="仿宋"/>
                <w:sz w:val="24"/>
                <w:szCs w:val="24"/>
              </w:rPr>
              <w:t>12.支持每天8个时段的通行模式管控，设置某时段通道为常开或常闭；同时应支持按时间分时段管控门禁权限，支持不少于128个周计划、不少于1024个节假日、不少于64个假日组、不少于255个计划模板；</w:t>
            </w:r>
            <w:r>
              <w:rPr>
                <w:rFonts w:hint="eastAsia" w:ascii="仿宋" w:hAnsi="仿宋" w:eastAsia="仿宋" w:cs="仿宋"/>
                <w:sz w:val="24"/>
                <w:szCs w:val="24"/>
              </w:rPr>
              <w:br w:type="textWrapping"/>
            </w:r>
            <w:r>
              <w:rPr>
                <w:rFonts w:hint="eastAsia" w:ascii="仿宋" w:hAnsi="仿宋" w:eastAsia="仿宋" w:cs="仿宋"/>
                <w:sz w:val="24"/>
                <w:szCs w:val="24"/>
              </w:rPr>
              <w:t>13.闸机通道应支持翻越报警的功能，当检测到有人翻越时，可联动语音播报、指示灯等警示，同时可上传报警事件</w:t>
            </w:r>
            <w:r>
              <w:rPr>
                <w:rFonts w:hint="eastAsia" w:ascii="仿宋" w:hAnsi="仿宋" w:eastAsia="仿宋" w:cs="仿宋"/>
                <w:sz w:val="24"/>
                <w:szCs w:val="24"/>
              </w:rPr>
              <w:br w:type="textWrapping"/>
            </w:r>
            <w:r>
              <w:rPr>
                <w:rFonts w:hint="eastAsia" w:ascii="仿宋" w:hAnsi="仿宋" w:eastAsia="仿宋" w:cs="仿宋"/>
                <w:sz w:val="24"/>
                <w:szCs w:val="24"/>
              </w:rPr>
              <w:t>14.闸机通道应支持滞留报警、反向闯入报警、通行超时报警、误闯报警等功能，除了联动语音播报、指示灯、IO信号联动输出警示外，需同时上传报警事件</w:t>
            </w:r>
            <w:r>
              <w:rPr>
                <w:rFonts w:hint="eastAsia" w:ascii="仿宋" w:hAnsi="仿宋" w:eastAsia="仿宋" w:cs="仿宋"/>
                <w:sz w:val="24"/>
                <w:szCs w:val="24"/>
              </w:rPr>
              <w:br w:type="textWrapping"/>
            </w:r>
            <w:r>
              <w:rPr>
                <w:rFonts w:hint="eastAsia" w:ascii="仿宋" w:hAnsi="仿宋" w:eastAsia="仿宋" w:cs="仿宋"/>
                <w:sz w:val="24"/>
                <w:szCs w:val="24"/>
              </w:rPr>
              <w:t>15.闸机具备人数统计功能，可针对进出方向分别进行统计，并可清零。</w:t>
            </w:r>
            <w:r>
              <w:rPr>
                <w:rFonts w:hint="eastAsia" w:ascii="仿宋" w:hAnsi="仿宋" w:eastAsia="仿宋" w:cs="仿宋"/>
                <w:sz w:val="24"/>
                <w:szCs w:val="24"/>
              </w:rPr>
              <w:br w:type="textWrapping"/>
            </w:r>
            <w:r>
              <w:rPr>
                <w:rFonts w:hint="eastAsia" w:ascii="仿宋" w:hAnsi="仿宋" w:eastAsia="仿宋" w:cs="仿宋"/>
                <w:sz w:val="24"/>
                <w:szCs w:val="24"/>
              </w:rPr>
              <w:t>16.闸机通道应满足防冲要求，处于关门状态时门翼锁死，如果检测到外力冲撞，除了联动语音播报、指示灯等警示外，需同时上传报警事件。在门翼受到撞击后，需快速恢复到正常状态，时间不超过3.5秒</w:t>
            </w:r>
            <w:r>
              <w:rPr>
                <w:rFonts w:hint="eastAsia" w:ascii="仿宋" w:hAnsi="仿宋" w:eastAsia="仿宋" w:cs="仿宋"/>
                <w:sz w:val="24"/>
                <w:szCs w:val="24"/>
              </w:rPr>
              <w:br w:type="textWrapping"/>
            </w:r>
            <w:r>
              <w:rPr>
                <w:rFonts w:hint="eastAsia" w:ascii="仿宋" w:hAnsi="仿宋" w:eastAsia="仿宋" w:cs="仿宋"/>
                <w:sz w:val="24"/>
                <w:szCs w:val="24"/>
              </w:rPr>
              <w:t>17.通道应支持记忆模式功能，以应对高峰期多人的连续快速通行</w:t>
            </w:r>
            <w:r>
              <w:rPr>
                <w:rFonts w:hint="eastAsia" w:ascii="仿宋" w:hAnsi="仿宋" w:eastAsia="仿宋" w:cs="仿宋"/>
                <w:sz w:val="24"/>
                <w:szCs w:val="24"/>
              </w:rPr>
              <w:br w:type="textWrapping"/>
            </w:r>
            <w:r>
              <w:rPr>
                <w:rFonts w:hint="eastAsia" w:ascii="仿宋" w:hAnsi="仿宋" w:eastAsia="仿宋" w:cs="仿宋"/>
                <w:sz w:val="24"/>
                <w:szCs w:val="24"/>
              </w:rPr>
              <w:t>18.闸机通道应支持防尾随功能，在通道中同时通行人数超过允许通行的人数时，除了联动语音播报、指示灯、IO信号联动输出等报警提示外，需同时上传报警事件，最小检测间距可达30mm</w:t>
            </w:r>
            <w:r>
              <w:rPr>
                <w:rFonts w:hint="eastAsia" w:ascii="仿宋" w:hAnsi="仿宋" w:eastAsia="仿宋" w:cs="仿宋"/>
                <w:sz w:val="24"/>
                <w:szCs w:val="24"/>
              </w:rPr>
              <w:br w:type="textWrapping"/>
            </w:r>
            <w:r>
              <w:rPr>
                <w:rFonts w:hint="eastAsia" w:ascii="仿宋" w:hAnsi="仿宋" w:eastAsia="仿宋" w:cs="仿宋"/>
                <w:sz w:val="24"/>
                <w:szCs w:val="24"/>
              </w:rPr>
              <w:t>19.通道具备消防联动和应急放行功能，具备消防联动接口，当消防联动信号触发时，门翼应常开，消防信号恢复时，门翼自动复位；在断电或者发生故障后应能处于无拦挡状态</w:t>
            </w:r>
            <w:r>
              <w:rPr>
                <w:rFonts w:hint="eastAsia" w:ascii="仿宋" w:hAnsi="仿宋" w:eastAsia="仿宋" w:cs="仿宋"/>
                <w:sz w:val="24"/>
                <w:szCs w:val="24"/>
              </w:rPr>
              <w:br w:type="textWrapping"/>
            </w:r>
            <w:r>
              <w:rPr>
                <w:rFonts w:hint="eastAsia" w:ascii="仿宋" w:hAnsi="仿宋" w:eastAsia="仿宋" w:cs="仿宋"/>
                <w:sz w:val="24"/>
                <w:szCs w:val="24"/>
              </w:rPr>
              <w:t>20.闸机通道应具备防夹保护的功能，在门翼动作过程中遇到阻力时门翼应自动停止动作，除了联动语音播报、指示灯等警示外，需同时上传报警事件。人员通行时，红外检测到人员在非安全区域，门翼自动停止动作，人员离开通道后，门翼自动复位</w:t>
            </w:r>
          </w:p>
        </w:tc>
        <w:tc>
          <w:tcPr>
            <w:tcW w:w="916"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818"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83" w:type="dxa"/>
            <w:shd w:val="clear" w:color="auto" w:fill="auto"/>
            <w:noWrap/>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7</w:t>
            </w:r>
          </w:p>
        </w:tc>
        <w:tc>
          <w:tcPr>
            <w:tcW w:w="1950" w:type="dxa"/>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rPr>
              <w:t>双机芯人行闸机</w:t>
            </w:r>
          </w:p>
        </w:tc>
        <w:tc>
          <w:tcPr>
            <w:tcW w:w="5317" w:type="dxa"/>
            <w:shd w:val="clear" w:color="auto" w:fill="auto"/>
          </w:tcPr>
          <w:p>
            <w:pPr>
              <w:rPr>
                <w:rFonts w:hint="eastAsia" w:ascii="仿宋" w:hAnsi="仿宋" w:eastAsia="仿宋" w:cs="仿宋"/>
                <w:sz w:val="24"/>
                <w:szCs w:val="24"/>
              </w:rPr>
            </w:pPr>
            <w:r>
              <w:rPr>
                <w:rFonts w:hint="eastAsia" w:ascii="仿宋" w:hAnsi="仿宋" w:eastAsia="仿宋" w:cs="仿宋"/>
                <w:sz w:val="24"/>
                <w:szCs w:val="24"/>
              </w:rPr>
              <w:t>1.闸机通道应为摆闸支持室外环境使用，采用直流无刷伺服电机、编码器及行星减速箱</w:t>
            </w:r>
            <w:r>
              <w:rPr>
                <w:rFonts w:hint="eastAsia" w:ascii="仿宋" w:hAnsi="仿宋" w:eastAsia="仿宋" w:cs="仿宋"/>
                <w:sz w:val="24"/>
                <w:szCs w:val="24"/>
              </w:rPr>
              <w:br w:type="textWrapping"/>
            </w:r>
            <w:r>
              <w:rPr>
                <w:rFonts w:hint="eastAsia" w:ascii="仿宋" w:hAnsi="仿宋" w:eastAsia="仿宋" w:cs="仿宋"/>
                <w:sz w:val="24"/>
                <w:szCs w:val="24"/>
              </w:rPr>
              <w:t>2.闸机通道主机应支持不少于6.3万卡片管理和18万事件记录存储</w:t>
            </w:r>
            <w:r>
              <w:rPr>
                <w:rFonts w:hint="eastAsia" w:ascii="仿宋" w:hAnsi="仿宋" w:eastAsia="仿宋" w:cs="仿宋"/>
                <w:sz w:val="24"/>
                <w:szCs w:val="24"/>
              </w:rPr>
              <w:br w:type="textWrapping"/>
            </w:r>
            <w:r>
              <w:rPr>
                <w:rFonts w:hint="eastAsia" w:ascii="仿宋" w:hAnsi="仿宋" w:eastAsia="仿宋" w:cs="仿宋"/>
                <w:sz w:val="24"/>
                <w:szCs w:val="24"/>
              </w:rPr>
              <w:t>3.通道的无故障运行次数1200万次；</w:t>
            </w:r>
            <w:r>
              <w:rPr>
                <w:rFonts w:hint="eastAsia" w:ascii="仿宋" w:hAnsi="仿宋" w:eastAsia="仿宋" w:cs="仿宋"/>
                <w:sz w:val="24"/>
                <w:szCs w:val="24"/>
              </w:rPr>
              <w:br w:type="textWrapping"/>
            </w:r>
            <w:r>
              <w:rPr>
                <w:rFonts w:hint="eastAsia" w:ascii="仿宋" w:hAnsi="仿宋" w:eastAsia="仿宋" w:cs="仿宋"/>
                <w:sz w:val="24"/>
                <w:szCs w:val="24"/>
              </w:rPr>
              <w:t>4.设备机身需要具备牢固安装的结构，拦挡部分不易破碎且不易伤人、灵活无阻碍；闸机通道外壳对外界机械碰撞的防护等级最薄弱处不低于IK05要求，其他表面不低于IK07要求</w:t>
            </w:r>
            <w:r>
              <w:rPr>
                <w:rFonts w:hint="eastAsia" w:ascii="仿宋" w:hAnsi="仿宋" w:eastAsia="仿宋" w:cs="仿宋"/>
                <w:sz w:val="24"/>
                <w:szCs w:val="24"/>
              </w:rPr>
              <w:br w:type="textWrapping"/>
            </w:r>
            <w:r>
              <w:rPr>
                <w:rFonts w:hint="eastAsia" w:ascii="仿宋" w:hAnsi="仿宋" w:eastAsia="仿宋" w:cs="仿宋"/>
                <w:sz w:val="24"/>
                <w:szCs w:val="24"/>
              </w:rPr>
              <w:t>5.闸机通道采用厚度不低于1.2mm的不锈钢板材；不少于12对红外对射，通道宽度满足550mm-1100mm可选</w:t>
            </w:r>
            <w:r>
              <w:rPr>
                <w:rFonts w:hint="eastAsia" w:ascii="仿宋" w:hAnsi="仿宋" w:eastAsia="仿宋" w:cs="仿宋"/>
                <w:sz w:val="24"/>
                <w:szCs w:val="24"/>
              </w:rPr>
              <w:br w:type="textWrapping"/>
            </w:r>
            <w:r>
              <w:rPr>
                <w:rFonts w:hint="eastAsia" w:ascii="仿宋" w:hAnsi="仿宋" w:eastAsia="仿宋" w:cs="仿宋"/>
                <w:sz w:val="24"/>
                <w:szCs w:val="24"/>
              </w:rPr>
              <w:t>6.闸机通道物理接口应满足同时可接入RS485和wiegand接口的读卡器，同时具备TCP/IP接口不少于1个，单独232接口不少于3个，RS485/RS232可切换通讯接口不少于5个，事件输入接口不少于4个，报警输出接口不少于4个，开门按钮接口不少于2个，电锁输出接口不少于2个，CAN接口不少于2个</w:t>
            </w:r>
            <w:r>
              <w:rPr>
                <w:rFonts w:hint="eastAsia" w:ascii="仿宋" w:hAnsi="仿宋" w:eastAsia="仿宋" w:cs="仿宋"/>
                <w:sz w:val="24"/>
                <w:szCs w:val="24"/>
              </w:rPr>
              <w:br w:type="textWrapping"/>
            </w:r>
            <w:r>
              <w:rPr>
                <w:rFonts w:hint="eastAsia" w:ascii="仿宋" w:hAnsi="仿宋" w:eastAsia="仿宋" w:cs="仿宋"/>
                <w:sz w:val="24"/>
                <w:szCs w:val="24"/>
              </w:rPr>
              <w:t>7.闸机通道门翼开/关速度至少支持10档可调，开门速度＜0.5s，人员最快通行速度可达60人/分</w:t>
            </w:r>
            <w:r>
              <w:rPr>
                <w:rFonts w:hint="eastAsia" w:ascii="仿宋" w:hAnsi="仿宋" w:eastAsia="仿宋" w:cs="仿宋"/>
                <w:sz w:val="24"/>
                <w:szCs w:val="24"/>
              </w:rPr>
              <w:br w:type="textWrapping"/>
            </w:r>
            <w:r>
              <w:rPr>
                <w:rFonts w:hint="eastAsia" w:ascii="仿宋" w:hAnsi="仿宋" w:eastAsia="仿宋" w:cs="仿宋"/>
                <w:sz w:val="24"/>
                <w:szCs w:val="24"/>
              </w:rPr>
              <w:t>8.闸机通道应支持外接蓄电池，在紧急情况断电后可自动开门，同时支持蓄电池自动充电功能</w:t>
            </w:r>
            <w:r>
              <w:rPr>
                <w:rFonts w:hint="eastAsia" w:ascii="仿宋" w:hAnsi="仿宋" w:eastAsia="仿宋" w:cs="仿宋"/>
                <w:sz w:val="24"/>
                <w:szCs w:val="24"/>
              </w:rPr>
              <w:br w:type="textWrapping"/>
            </w:r>
            <w:r>
              <w:rPr>
                <w:rFonts w:hint="eastAsia" w:ascii="仿宋" w:hAnsi="仿宋" w:eastAsia="仿宋" w:cs="仿宋"/>
                <w:sz w:val="24"/>
                <w:szCs w:val="24"/>
              </w:rPr>
              <w:t>9.闸机通道认证通行应支持根据不同场景的权限管理有不同的开启方式，二维码开门、面部识别开门、支持普通卡、来宾卡、胁迫卡等多类型用户权限设置</w:t>
            </w:r>
            <w:r>
              <w:rPr>
                <w:rFonts w:hint="eastAsia" w:ascii="仿宋" w:hAnsi="仿宋" w:eastAsia="仿宋" w:cs="仿宋"/>
                <w:sz w:val="24"/>
                <w:szCs w:val="24"/>
              </w:rPr>
              <w:br w:type="textWrapping"/>
            </w:r>
            <w:r>
              <w:rPr>
                <w:rFonts w:hint="eastAsia" w:ascii="仿宋" w:hAnsi="仿宋" w:eastAsia="仿宋" w:cs="仿宋"/>
                <w:sz w:val="24"/>
                <w:szCs w:val="24"/>
              </w:rPr>
              <w:t>10.闸机通道功能应满足单通道反潜回、多通道跨主机反潜回的功能，当检测到任意一种反潜回报警时，除了联动语音播报、指示灯、IO信号联动输出等报警提示外，需同时上传对应的报警事件。</w:t>
            </w:r>
            <w:r>
              <w:rPr>
                <w:rFonts w:hint="eastAsia" w:ascii="仿宋" w:hAnsi="仿宋" w:eastAsia="仿宋" w:cs="仿宋"/>
                <w:sz w:val="24"/>
                <w:szCs w:val="24"/>
              </w:rPr>
              <w:br w:type="textWrapping"/>
            </w:r>
            <w:r>
              <w:rPr>
                <w:rFonts w:hint="eastAsia" w:ascii="仿宋" w:hAnsi="仿宋" w:eastAsia="仿宋" w:cs="仿宋"/>
                <w:sz w:val="24"/>
                <w:szCs w:val="24"/>
              </w:rPr>
              <w:t>11.闸机通道应集成语音模块，可满足根据用户需求自定义语音播报内容，同时可设置联动语音提示</w:t>
            </w:r>
            <w:r>
              <w:rPr>
                <w:rFonts w:hint="eastAsia" w:ascii="仿宋" w:hAnsi="仿宋" w:eastAsia="仿宋" w:cs="仿宋"/>
                <w:sz w:val="24"/>
                <w:szCs w:val="24"/>
              </w:rPr>
              <w:br w:type="textWrapping"/>
            </w:r>
            <w:r>
              <w:rPr>
                <w:rFonts w:hint="eastAsia" w:ascii="仿宋" w:hAnsi="仿宋" w:eastAsia="仿宋" w:cs="仿宋"/>
                <w:sz w:val="24"/>
                <w:szCs w:val="24"/>
              </w:rPr>
              <w:t>12.支持每天8个时段的通行模式管控，设置某时段通道为常开或常闭；同时应支持按时间分时段管控门禁权限，支持不少于128个周计划、不少于1024个节假日、不少于64个假日组、不少于255个计划模板；</w:t>
            </w:r>
            <w:r>
              <w:rPr>
                <w:rFonts w:hint="eastAsia" w:ascii="仿宋" w:hAnsi="仿宋" w:eastAsia="仿宋" w:cs="仿宋"/>
                <w:sz w:val="24"/>
                <w:szCs w:val="24"/>
              </w:rPr>
              <w:br w:type="textWrapping"/>
            </w:r>
            <w:r>
              <w:rPr>
                <w:rFonts w:hint="eastAsia" w:ascii="仿宋" w:hAnsi="仿宋" w:eastAsia="仿宋" w:cs="仿宋"/>
                <w:sz w:val="24"/>
                <w:szCs w:val="24"/>
              </w:rPr>
              <w:t>13.闸机通道应支持翻越报警的功能，当检测到有人翻越时，可联动语音播报、指示灯等警示，同时可上传报警事件</w:t>
            </w:r>
            <w:r>
              <w:rPr>
                <w:rFonts w:hint="eastAsia" w:ascii="仿宋" w:hAnsi="仿宋" w:eastAsia="仿宋" w:cs="仿宋"/>
                <w:sz w:val="24"/>
                <w:szCs w:val="24"/>
              </w:rPr>
              <w:br w:type="textWrapping"/>
            </w:r>
            <w:r>
              <w:rPr>
                <w:rFonts w:hint="eastAsia" w:ascii="仿宋" w:hAnsi="仿宋" w:eastAsia="仿宋" w:cs="仿宋"/>
                <w:sz w:val="24"/>
                <w:szCs w:val="24"/>
              </w:rPr>
              <w:t>14.闸机通道应支持滞留报警、反向闯入报警、通行超时报警、误闯报警等功能，除了联动语音播报、指示灯、IO信号联动输出警示外，需同时上传报警事件</w:t>
            </w:r>
            <w:r>
              <w:rPr>
                <w:rFonts w:hint="eastAsia" w:ascii="仿宋" w:hAnsi="仿宋" w:eastAsia="仿宋" w:cs="仿宋"/>
                <w:sz w:val="24"/>
                <w:szCs w:val="24"/>
              </w:rPr>
              <w:br w:type="textWrapping"/>
            </w:r>
            <w:r>
              <w:rPr>
                <w:rFonts w:hint="eastAsia" w:ascii="仿宋" w:hAnsi="仿宋" w:eastAsia="仿宋" w:cs="仿宋"/>
                <w:sz w:val="24"/>
                <w:szCs w:val="24"/>
              </w:rPr>
              <w:t>15.闸机具备人数统计功能，可针对进出方向分别进行统计，并可清零。</w:t>
            </w:r>
            <w:r>
              <w:rPr>
                <w:rFonts w:hint="eastAsia" w:ascii="仿宋" w:hAnsi="仿宋" w:eastAsia="仿宋" w:cs="仿宋"/>
                <w:sz w:val="24"/>
                <w:szCs w:val="24"/>
              </w:rPr>
              <w:br w:type="textWrapping"/>
            </w:r>
            <w:r>
              <w:rPr>
                <w:rFonts w:hint="eastAsia" w:ascii="仿宋" w:hAnsi="仿宋" w:eastAsia="仿宋" w:cs="仿宋"/>
                <w:sz w:val="24"/>
                <w:szCs w:val="24"/>
              </w:rPr>
              <w:t>16.闸机通道应满足防冲要求，处于关门状态时门翼锁死，如果检测到外力冲撞，除了联动语音播报、指示灯等警示外，需同时上传报警事件。在门翼受到撞击后，需快速恢复到正常状态，时间不超过3.5秒</w:t>
            </w:r>
            <w:r>
              <w:rPr>
                <w:rFonts w:hint="eastAsia" w:ascii="仿宋" w:hAnsi="仿宋" w:eastAsia="仿宋" w:cs="仿宋"/>
                <w:sz w:val="24"/>
                <w:szCs w:val="24"/>
              </w:rPr>
              <w:br w:type="textWrapping"/>
            </w:r>
            <w:r>
              <w:rPr>
                <w:rFonts w:hint="eastAsia" w:ascii="仿宋" w:hAnsi="仿宋" w:eastAsia="仿宋" w:cs="仿宋"/>
                <w:sz w:val="24"/>
                <w:szCs w:val="24"/>
              </w:rPr>
              <w:t>17.通道应支持记忆模式功能，以应对高峰期多人的连续快速通行</w:t>
            </w:r>
            <w:r>
              <w:rPr>
                <w:rFonts w:hint="eastAsia" w:ascii="仿宋" w:hAnsi="仿宋" w:eastAsia="仿宋" w:cs="仿宋"/>
                <w:sz w:val="24"/>
                <w:szCs w:val="24"/>
              </w:rPr>
              <w:br w:type="textWrapping"/>
            </w:r>
            <w:r>
              <w:rPr>
                <w:rFonts w:hint="eastAsia" w:ascii="仿宋" w:hAnsi="仿宋" w:eastAsia="仿宋" w:cs="仿宋"/>
                <w:sz w:val="24"/>
                <w:szCs w:val="24"/>
              </w:rPr>
              <w:t>18.闸机通道应支持防尾随功能，在通道中同时通行人数超过允许通行的人数时，除了联动语音播报、指示灯、IO信号联动输出等报警提示外，需同时上传报警事件，最小检测间距可达30mm</w:t>
            </w:r>
            <w:r>
              <w:rPr>
                <w:rFonts w:hint="eastAsia" w:ascii="仿宋" w:hAnsi="仿宋" w:eastAsia="仿宋" w:cs="仿宋"/>
                <w:sz w:val="24"/>
                <w:szCs w:val="24"/>
              </w:rPr>
              <w:br w:type="textWrapping"/>
            </w:r>
            <w:r>
              <w:rPr>
                <w:rFonts w:hint="eastAsia" w:ascii="仿宋" w:hAnsi="仿宋" w:eastAsia="仿宋" w:cs="仿宋"/>
                <w:sz w:val="24"/>
                <w:szCs w:val="24"/>
              </w:rPr>
              <w:t>19.通道具备消防联动和应急放行功能，具备消防联动接口，当消防联动信号触发时，门翼应常开，消防信号恢复时，门翼自动复位；在断电或者发生故障后应能处于无拦挡状态</w:t>
            </w:r>
            <w:r>
              <w:rPr>
                <w:rFonts w:hint="eastAsia" w:ascii="仿宋" w:hAnsi="仿宋" w:eastAsia="仿宋" w:cs="仿宋"/>
                <w:sz w:val="24"/>
                <w:szCs w:val="24"/>
              </w:rPr>
              <w:br w:type="textWrapping"/>
            </w:r>
            <w:r>
              <w:rPr>
                <w:rFonts w:hint="eastAsia" w:ascii="仿宋" w:hAnsi="仿宋" w:eastAsia="仿宋" w:cs="仿宋"/>
                <w:sz w:val="24"/>
                <w:szCs w:val="24"/>
              </w:rPr>
              <w:t>20.闸机通道应具备防夹保护的功能，在门翼动作过程中遇到阻力时门翼应自动停止动作，除了联动语音播报、指示灯等警示外，需同时上传报警事件。人员通行时，红外检测到人员在非安全区域，门翼自动停止动作，人员离开通道后，门翼自动复位</w:t>
            </w:r>
          </w:p>
        </w:tc>
        <w:tc>
          <w:tcPr>
            <w:tcW w:w="916"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818"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83" w:type="dxa"/>
            <w:shd w:val="clear" w:color="auto" w:fill="auto"/>
            <w:noWrap/>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8</w:t>
            </w:r>
          </w:p>
        </w:tc>
        <w:tc>
          <w:tcPr>
            <w:tcW w:w="1950" w:type="dxa"/>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rPr>
              <w:t>人脸识别模块</w:t>
            </w:r>
          </w:p>
        </w:tc>
        <w:tc>
          <w:tcPr>
            <w:tcW w:w="5317" w:type="dxa"/>
            <w:shd w:val="clear" w:color="auto" w:fill="auto"/>
          </w:tcPr>
          <w:p>
            <w:pPr>
              <w:rPr>
                <w:rFonts w:hint="eastAsia" w:ascii="仿宋" w:hAnsi="仿宋" w:eastAsia="仿宋" w:cs="仿宋"/>
                <w:sz w:val="24"/>
                <w:szCs w:val="24"/>
              </w:rPr>
            </w:pPr>
            <w:r>
              <w:rPr>
                <w:rFonts w:hint="eastAsia" w:ascii="仿宋" w:hAnsi="仿宋" w:eastAsia="仿宋" w:cs="仿宋"/>
                <w:sz w:val="24"/>
                <w:szCs w:val="24"/>
              </w:rPr>
              <w:t>1.操作系统：嵌入式Linux操作系统；</w:t>
            </w:r>
            <w:r>
              <w:rPr>
                <w:rFonts w:hint="eastAsia" w:ascii="仿宋" w:hAnsi="仿宋" w:eastAsia="仿宋" w:cs="仿宋"/>
                <w:sz w:val="24"/>
                <w:szCs w:val="24"/>
              </w:rPr>
              <w:br w:type="textWrapping"/>
            </w:r>
            <w:r>
              <w:rPr>
                <w:rFonts w:hint="eastAsia" w:ascii="仿宋" w:hAnsi="仿宋" w:eastAsia="仿宋" w:cs="仿宋"/>
                <w:sz w:val="24"/>
                <w:szCs w:val="24"/>
              </w:rPr>
              <w:t>2.屏幕参数：≥8英寸LCD触摸显示屏，屏幕比例9:16，屏幕分辨率1280*800；</w:t>
            </w:r>
            <w:r>
              <w:rPr>
                <w:rFonts w:hint="eastAsia" w:ascii="仿宋" w:hAnsi="仿宋" w:eastAsia="仿宋" w:cs="仿宋"/>
                <w:sz w:val="24"/>
                <w:szCs w:val="24"/>
              </w:rPr>
              <w:br w:type="textWrapping"/>
            </w:r>
            <w:r>
              <w:rPr>
                <w:rFonts w:hint="eastAsia" w:ascii="仿宋" w:hAnsi="仿宋" w:eastAsia="仿宋" w:cs="仿宋"/>
                <w:sz w:val="24"/>
                <w:szCs w:val="24"/>
              </w:rPr>
              <w:t>3.摄像头参数：采用宽动态200万双目摄像头；</w:t>
            </w:r>
            <w:r>
              <w:rPr>
                <w:rFonts w:hint="eastAsia" w:ascii="仿宋" w:hAnsi="仿宋" w:eastAsia="仿宋" w:cs="仿宋"/>
                <w:sz w:val="24"/>
                <w:szCs w:val="24"/>
              </w:rPr>
              <w:br w:type="textWrapping"/>
            </w:r>
            <w:r>
              <w:rPr>
                <w:rFonts w:hint="eastAsia" w:ascii="仿宋" w:hAnsi="仿宋" w:eastAsia="仿宋" w:cs="仿宋"/>
                <w:sz w:val="24"/>
                <w:szCs w:val="24"/>
              </w:rPr>
              <w:t>4.认证方式：支持人脸、二维码（通过摄像头识别）认证方式，可通过485接口外接读卡器；</w:t>
            </w:r>
            <w:r>
              <w:rPr>
                <w:rFonts w:hint="eastAsia" w:ascii="仿宋" w:hAnsi="仿宋" w:eastAsia="仿宋" w:cs="仿宋"/>
                <w:sz w:val="24"/>
                <w:szCs w:val="24"/>
              </w:rPr>
              <w:br w:type="textWrapping"/>
            </w:r>
            <w:r>
              <w:rPr>
                <w:rFonts w:hint="eastAsia" w:ascii="仿宋" w:hAnsi="仿宋" w:eastAsia="仿宋" w:cs="仿宋"/>
                <w:sz w:val="24"/>
                <w:szCs w:val="24"/>
              </w:rPr>
              <w:t>5.人脸识别：设备的人脸识别距离：0.2~3m；人脸识别误识率≤0.01%，准确率≥99.8%，人脸识别速度≤0.3s；</w:t>
            </w:r>
            <w:r>
              <w:rPr>
                <w:rFonts w:hint="eastAsia" w:ascii="仿宋" w:hAnsi="仿宋" w:eastAsia="仿宋" w:cs="仿宋"/>
                <w:sz w:val="24"/>
                <w:szCs w:val="24"/>
              </w:rPr>
              <w:br w:type="textWrapping"/>
            </w:r>
            <w:r>
              <w:rPr>
                <w:rFonts w:hint="eastAsia" w:ascii="仿宋" w:hAnsi="仿宋" w:eastAsia="仿宋" w:cs="仿宋"/>
                <w:sz w:val="24"/>
                <w:szCs w:val="24"/>
              </w:rPr>
              <w:t>6.存储容量：本地支持20000张人脸、20000张卡（外接读卡器），20000条事件记录；</w:t>
            </w:r>
            <w:r>
              <w:rPr>
                <w:rFonts w:hint="eastAsia" w:ascii="仿宋" w:hAnsi="仿宋" w:eastAsia="仿宋" w:cs="仿宋"/>
                <w:sz w:val="24"/>
                <w:szCs w:val="24"/>
              </w:rPr>
              <w:br w:type="textWrapping"/>
            </w:r>
            <w:r>
              <w:rPr>
                <w:rFonts w:hint="eastAsia" w:ascii="仿宋" w:hAnsi="仿宋" w:eastAsia="仿宋" w:cs="仿宋"/>
                <w:sz w:val="24"/>
                <w:szCs w:val="24"/>
              </w:rPr>
              <w:t>7.硬件接口：LAN*1、RS485*1、韦根*1（双向26/34）、USB*1、电锁*1、门磁*1、报警输出*1、开门按钮*1；</w:t>
            </w:r>
            <w:r>
              <w:rPr>
                <w:rFonts w:hint="eastAsia" w:ascii="仿宋" w:hAnsi="仿宋" w:eastAsia="仿宋" w:cs="仿宋"/>
                <w:sz w:val="24"/>
                <w:szCs w:val="24"/>
              </w:rPr>
              <w:br w:type="textWrapping"/>
            </w:r>
            <w:r>
              <w:rPr>
                <w:rFonts w:hint="eastAsia" w:ascii="仿宋" w:hAnsi="仿宋" w:eastAsia="仿宋" w:cs="仿宋"/>
                <w:sz w:val="24"/>
                <w:szCs w:val="24"/>
              </w:rPr>
              <w:t>8.通信方式：有线网络、WiFi；</w:t>
            </w:r>
            <w:r>
              <w:rPr>
                <w:rFonts w:hint="eastAsia" w:ascii="仿宋" w:hAnsi="仿宋" w:eastAsia="仿宋" w:cs="仿宋"/>
                <w:sz w:val="24"/>
                <w:szCs w:val="24"/>
              </w:rPr>
              <w:br w:type="textWrapping"/>
            </w:r>
            <w:r>
              <w:rPr>
                <w:rFonts w:hint="eastAsia" w:ascii="仿宋" w:hAnsi="仿宋" w:eastAsia="仿宋" w:cs="仿宋"/>
                <w:sz w:val="24"/>
                <w:szCs w:val="24"/>
              </w:rPr>
              <w:t>9.使用环境：IP65，室内外环境（室外使用必须搭配遮阳罩）；</w:t>
            </w:r>
            <w:r>
              <w:rPr>
                <w:rFonts w:hint="eastAsia" w:ascii="仿宋" w:hAnsi="仿宋" w:eastAsia="仿宋" w:cs="仿宋"/>
                <w:sz w:val="24"/>
                <w:szCs w:val="24"/>
              </w:rPr>
              <w:br w:type="textWrapping"/>
            </w:r>
            <w:r>
              <w:rPr>
                <w:rFonts w:hint="eastAsia" w:ascii="仿宋" w:hAnsi="仿宋" w:eastAsia="仿宋" w:cs="仿宋"/>
                <w:sz w:val="24"/>
                <w:szCs w:val="24"/>
              </w:rPr>
              <w:t>10.安装方式：配合人员通道安装；</w:t>
            </w:r>
            <w:r>
              <w:rPr>
                <w:rFonts w:hint="eastAsia" w:ascii="仿宋" w:hAnsi="仿宋" w:eastAsia="仿宋" w:cs="仿宋"/>
                <w:sz w:val="24"/>
                <w:szCs w:val="24"/>
              </w:rPr>
              <w:br w:type="textWrapping"/>
            </w:r>
            <w:r>
              <w:rPr>
                <w:rFonts w:hint="eastAsia" w:ascii="仿宋" w:hAnsi="仿宋" w:eastAsia="仿宋" w:cs="仿宋"/>
                <w:sz w:val="24"/>
                <w:szCs w:val="24"/>
              </w:rPr>
              <w:t>11.工作电压：DC12V/2A；</w:t>
            </w:r>
            <w:r>
              <w:rPr>
                <w:rFonts w:hint="eastAsia" w:ascii="仿宋" w:hAnsi="仿宋" w:eastAsia="仿宋" w:cs="仿宋"/>
                <w:sz w:val="24"/>
                <w:szCs w:val="24"/>
              </w:rPr>
              <w:br w:type="textWrapping"/>
            </w:r>
            <w:r>
              <w:rPr>
                <w:rFonts w:hint="eastAsia" w:ascii="仿宋" w:hAnsi="仿宋" w:eastAsia="仿宋" w:cs="仿宋"/>
                <w:sz w:val="24"/>
                <w:szCs w:val="24"/>
              </w:rPr>
              <w:t>12.认证结果显示可配：支持认证成功界面的“姓名”、信息可配置是否显示；</w:t>
            </w:r>
            <w:r>
              <w:rPr>
                <w:rFonts w:hint="eastAsia" w:ascii="仿宋" w:hAnsi="仿宋" w:eastAsia="仿宋" w:cs="仿宋"/>
                <w:sz w:val="24"/>
                <w:szCs w:val="24"/>
              </w:rPr>
              <w:br w:type="textWrapping"/>
            </w:r>
            <w:r>
              <w:rPr>
                <w:rFonts w:hint="eastAsia" w:ascii="仿宋" w:hAnsi="仿宋" w:eastAsia="仿宋" w:cs="仿宋"/>
                <w:sz w:val="24"/>
                <w:szCs w:val="24"/>
              </w:rPr>
              <w:t>13.认证结果语音自定义：集成文字转语音（TTS）和语音合成技术，认证成功和认证失败的语音可以分别配置4个时间段进行自定义播报，同时认证成功的语音可叠加播报姓名；</w:t>
            </w:r>
            <w:r>
              <w:rPr>
                <w:rFonts w:hint="eastAsia" w:ascii="仿宋" w:hAnsi="仿宋" w:eastAsia="仿宋" w:cs="仿宋"/>
                <w:sz w:val="24"/>
                <w:szCs w:val="24"/>
              </w:rPr>
              <w:br w:type="textWrapping"/>
            </w:r>
            <w:r>
              <w:rPr>
                <w:rFonts w:hint="eastAsia" w:ascii="仿宋" w:hAnsi="仿宋" w:eastAsia="仿宋" w:cs="仿宋"/>
                <w:sz w:val="24"/>
                <w:szCs w:val="24"/>
              </w:rPr>
              <w:t>14.门禁计划模板：支持255组计划模板管理，128个周计划，1024个假日计划；支持常开、常闭时段管理；</w:t>
            </w:r>
            <w:r>
              <w:rPr>
                <w:rFonts w:hint="eastAsia" w:ascii="仿宋" w:hAnsi="仿宋" w:eastAsia="仿宋" w:cs="仿宋"/>
                <w:sz w:val="24"/>
                <w:szCs w:val="24"/>
              </w:rPr>
              <w:br w:type="textWrapping"/>
            </w:r>
            <w:r>
              <w:rPr>
                <w:rFonts w:hint="eastAsia" w:ascii="仿宋" w:hAnsi="仿宋" w:eastAsia="仿宋" w:cs="仿宋"/>
                <w:sz w:val="24"/>
                <w:szCs w:val="24"/>
              </w:rPr>
              <w:t>15.报警功能：设备支持防拆报警、门被外力开起报警警等；</w:t>
            </w:r>
            <w:r>
              <w:rPr>
                <w:rFonts w:hint="eastAsia" w:ascii="仿宋" w:hAnsi="仿宋" w:eastAsia="仿宋" w:cs="仿宋"/>
                <w:sz w:val="24"/>
                <w:szCs w:val="24"/>
              </w:rPr>
              <w:br w:type="textWrapping"/>
            </w:r>
            <w:r>
              <w:rPr>
                <w:rFonts w:hint="eastAsia" w:ascii="仿宋" w:hAnsi="仿宋" w:eastAsia="仿宋" w:cs="仿宋"/>
                <w:sz w:val="24"/>
                <w:szCs w:val="24"/>
              </w:rPr>
              <w:t>16.事件上传：在线状态下将设备认证结果及联动抓拍照片实时上传给平台，支持断网续传功能，设备离线状态下产生事件在与平台连接后会重新上传；</w:t>
            </w:r>
            <w:r>
              <w:rPr>
                <w:rFonts w:hint="eastAsia" w:ascii="仿宋" w:hAnsi="仿宋" w:eastAsia="仿宋" w:cs="仿宋"/>
                <w:sz w:val="24"/>
                <w:szCs w:val="24"/>
              </w:rPr>
              <w:br w:type="textWrapping"/>
            </w:r>
            <w:r>
              <w:rPr>
                <w:rFonts w:hint="eastAsia" w:ascii="仿宋" w:hAnsi="仿宋" w:eastAsia="仿宋" w:cs="仿宋"/>
                <w:sz w:val="24"/>
                <w:szCs w:val="24"/>
              </w:rPr>
              <w:t>17.WEB管理：支持Web端管理，可进行人员管理、参数配置、事件查询、系统维护等操作。</w:t>
            </w:r>
            <w:r>
              <w:rPr>
                <w:rFonts w:hint="eastAsia" w:ascii="仿宋" w:hAnsi="仿宋" w:eastAsia="仿宋" w:cs="仿宋"/>
                <w:sz w:val="24"/>
                <w:szCs w:val="24"/>
              </w:rPr>
              <w:br w:type="textWrapping"/>
            </w:r>
            <w:r>
              <w:rPr>
                <w:rFonts w:hint="eastAsia" w:ascii="仿宋" w:hAnsi="仿宋" w:eastAsia="仿宋" w:cs="仿宋"/>
                <w:sz w:val="24"/>
                <w:szCs w:val="24"/>
              </w:rPr>
              <w:t>18.智能门禁考勤无缝对接至“学在青田”，考勤设备接入“学在青田”统一纳管，考勤数据无缝对接“学在青田”，含集成费、配套附件等各项费用。</w:t>
            </w:r>
          </w:p>
        </w:tc>
        <w:tc>
          <w:tcPr>
            <w:tcW w:w="916"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4</w:t>
            </w:r>
          </w:p>
        </w:tc>
        <w:tc>
          <w:tcPr>
            <w:tcW w:w="818"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83" w:type="dxa"/>
            <w:shd w:val="clear" w:color="auto" w:fill="auto"/>
            <w:noWrap/>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9</w:t>
            </w:r>
          </w:p>
        </w:tc>
        <w:tc>
          <w:tcPr>
            <w:tcW w:w="1950" w:type="dxa"/>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rPr>
              <w:t>人脸考勤机</w:t>
            </w:r>
          </w:p>
        </w:tc>
        <w:tc>
          <w:tcPr>
            <w:tcW w:w="5317" w:type="dxa"/>
            <w:shd w:val="clear" w:color="auto" w:fill="auto"/>
          </w:tcPr>
          <w:p>
            <w:pPr>
              <w:rPr>
                <w:rFonts w:hint="eastAsia" w:ascii="仿宋" w:hAnsi="仿宋" w:eastAsia="仿宋" w:cs="仿宋"/>
                <w:sz w:val="24"/>
                <w:szCs w:val="24"/>
              </w:rPr>
            </w:pPr>
            <w:r>
              <w:rPr>
                <w:rFonts w:hint="eastAsia" w:ascii="仿宋" w:hAnsi="仿宋" w:eastAsia="仿宋" w:cs="仿宋"/>
                <w:sz w:val="24"/>
                <w:szCs w:val="24"/>
              </w:rPr>
              <w:t>1.摄像头参数：采用宽动态200万双目摄像头；</w:t>
            </w:r>
            <w:r>
              <w:rPr>
                <w:rFonts w:hint="eastAsia" w:ascii="仿宋" w:hAnsi="仿宋" w:eastAsia="仿宋" w:cs="仿宋"/>
                <w:sz w:val="24"/>
                <w:szCs w:val="24"/>
              </w:rPr>
              <w:br w:type="textWrapping"/>
            </w:r>
            <w:r>
              <w:rPr>
                <w:rFonts w:hint="eastAsia" w:ascii="仿宋" w:hAnsi="仿宋" w:eastAsia="仿宋" w:cs="仿宋"/>
                <w:sz w:val="24"/>
                <w:szCs w:val="24"/>
              </w:rPr>
              <w:t>2.认证方式：支持人脸、刷卡（IC卡、手机NFC卡、CPU卡序列号/内容、身份证卡序列号）、可外接二维码功能模块；</w:t>
            </w:r>
            <w:r>
              <w:rPr>
                <w:rFonts w:hint="eastAsia" w:ascii="仿宋" w:hAnsi="仿宋" w:eastAsia="仿宋" w:cs="仿宋"/>
                <w:sz w:val="24"/>
                <w:szCs w:val="24"/>
              </w:rPr>
              <w:br w:type="textWrapping"/>
            </w:r>
            <w:r>
              <w:rPr>
                <w:rFonts w:hint="eastAsia" w:ascii="仿宋" w:hAnsi="仿宋" w:eastAsia="仿宋" w:cs="仿宋"/>
                <w:sz w:val="24"/>
                <w:szCs w:val="24"/>
              </w:rPr>
              <w:t>3.人脸识别：采用深度学习算法，支持单人或多人识别（最多5人同时认证）功能；支持照片、视频防假；1:N人脸识别速度≤0.3s，人脸验证准确率≥99%；</w:t>
            </w:r>
            <w:r>
              <w:rPr>
                <w:rFonts w:hint="eastAsia" w:ascii="仿宋" w:hAnsi="仿宋" w:eastAsia="仿宋" w:cs="仿宋"/>
                <w:sz w:val="24"/>
                <w:szCs w:val="24"/>
              </w:rPr>
              <w:br w:type="textWrapping"/>
            </w:r>
            <w:r>
              <w:rPr>
                <w:rFonts w:hint="eastAsia" w:ascii="仿宋" w:hAnsi="仿宋" w:eastAsia="仿宋" w:cs="仿宋"/>
                <w:sz w:val="24"/>
                <w:szCs w:val="24"/>
              </w:rPr>
              <w:t>4.存储容量：本地支持10000人脸库、2万张卡，2万条事件记录；</w:t>
            </w:r>
            <w:r>
              <w:rPr>
                <w:rFonts w:hint="eastAsia" w:ascii="仿宋" w:hAnsi="仿宋" w:eastAsia="仿宋" w:cs="仿宋"/>
                <w:sz w:val="24"/>
                <w:szCs w:val="24"/>
              </w:rPr>
              <w:br w:type="textWrapping"/>
            </w:r>
            <w:r>
              <w:rPr>
                <w:rFonts w:hint="eastAsia" w:ascii="仿宋" w:hAnsi="仿宋" w:eastAsia="仿宋" w:cs="仿宋"/>
                <w:sz w:val="24"/>
                <w:szCs w:val="24"/>
              </w:rPr>
              <w:t>5.硬件接口：LAN*1、RS485*1、typeC类型USB接口*1、电锁*1、门磁*1、报警输入*2、报警输出*1、开门按钮*1；</w:t>
            </w:r>
            <w:r>
              <w:rPr>
                <w:rFonts w:hint="eastAsia" w:ascii="仿宋" w:hAnsi="仿宋" w:eastAsia="仿宋" w:cs="仿宋"/>
                <w:sz w:val="24"/>
                <w:szCs w:val="24"/>
              </w:rPr>
              <w:br w:type="textWrapping"/>
            </w:r>
            <w:r>
              <w:rPr>
                <w:rFonts w:hint="eastAsia" w:ascii="仿宋" w:hAnsi="仿宋" w:eastAsia="仿宋" w:cs="仿宋"/>
                <w:sz w:val="24"/>
                <w:szCs w:val="24"/>
              </w:rPr>
              <w:t>6.通信方式及网络协议：有线网络；</w:t>
            </w:r>
            <w:r>
              <w:rPr>
                <w:rFonts w:hint="eastAsia" w:ascii="仿宋" w:hAnsi="仿宋" w:eastAsia="仿宋" w:cs="仿宋"/>
                <w:sz w:val="24"/>
                <w:szCs w:val="24"/>
              </w:rPr>
              <w:br w:type="textWrapping"/>
            </w:r>
            <w:r>
              <w:rPr>
                <w:rFonts w:hint="eastAsia" w:ascii="仿宋" w:hAnsi="仿宋" w:eastAsia="仿宋" w:cs="仿宋"/>
                <w:sz w:val="24"/>
                <w:szCs w:val="24"/>
              </w:rPr>
              <w:t>7.使用环境：IP65，室内外环境（室外使用必须搭配遮阳罩）；</w:t>
            </w:r>
            <w:r>
              <w:rPr>
                <w:rFonts w:hint="eastAsia" w:ascii="仿宋" w:hAnsi="仿宋" w:eastAsia="仿宋" w:cs="仿宋"/>
                <w:sz w:val="24"/>
                <w:szCs w:val="24"/>
              </w:rPr>
              <w:br w:type="textWrapping"/>
            </w:r>
            <w:r>
              <w:rPr>
                <w:rFonts w:hint="eastAsia" w:ascii="仿宋" w:hAnsi="仿宋" w:eastAsia="仿宋" w:cs="仿宋"/>
                <w:sz w:val="24"/>
                <w:szCs w:val="24"/>
              </w:rPr>
              <w:t>8.安装方式：壁挂安装（标配挂板，适配86底盒）；</w:t>
            </w:r>
            <w:r>
              <w:rPr>
                <w:rFonts w:hint="eastAsia" w:ascii="仿宋" w:hAnsi="仿宋" w:eastAsia="仿宋" w:cs="仿宋"/>
                <w:sz w:val="24"/>
                <w:szCs w:val="24"/>
              </w:rPr>
              <w:br w:type="textWrapping"/>
            </w:r>
            <w:r>
              <w:rPr>
                <w:rFonts w:hint="eastAsia" w:ascii="仿宋" w:hAnsi="仿宋" w:eastAsia="仿宋" w:cs="仿宋"/>
                <w:sz w:val="24"/>
                <w:szCs w:val="24"/>
              </w:rPr>
              <w:t>9.工作电压：DC12V~24V/2A（电源需另配）</w:t>
            </w:r>
            <w:r>
              <w:rPr>
                <w:rFonts w:hint="eastAsia" w:ascii="仿宋" w:hAnsi="仿宋" w:eastAsia="仿宋" w:cs="仿宋"/>
                <w:sz w:val="24"/>
                <w:szCs w:val="24"/>
              </w:rPr>
              <w:br w:type="textWrapping"/>
            </w:r>
            <w:r>
              <w:rPr>
                <w:rFonts w:hint="eastAsia" w:ascii="仿宋" w:hAnsi="仿宋" w:eastAsia="仿宋" w:cs="仿宋"/>
                <w:sz w:val="24"/>
                <w:szCs w:val="24"/>
              </w:rPr>
              <w:t>10.认证结果显示可配：支持认证成功界面的“姓名”、信息可配置是否显示；</w:t>
            </w:r>
            <w:r>
              <w:rPr>
                <w:rFonts w:hint="eastAsia" w:ascii="仿宋" w:hAnsi="仿宋" w:eastAsia="仿宋" w:cs="仿宋"/>
                <w:sz w:val="24"/>
                <w:szCs w:val="24"/>
              </w:rPr>
              <w:br w:type="textWrapping"/>
            </w:r>
            <w:r>
              <w:rPr>
                <w:rFonts w:hint="eastAsia" w:ascii="仿宋" w:hAnsi="仿宋" w:eastAsia="仿宋" w:cs="仿宋"/>
                <w:sz w:val="24"/>
                <w:szCs w:val="24"/>
              </w:rPr>
              <w:t>11.认证结果语音自定义：集成文字转语音（TTS）和语音合成技术，认证成功和认证失败的语音可以分别配置4个时间段进行自定义播报，同时认证成功的语音可叠加播报姓名；</w:t>
            </w:r>
            <w:r>
              <w:rPr>
                <w:rFonts w:hint="eastAsia" w:ascii="仿宋" w:hAnsi="仿宋" w:eastAsia="仿宋" w:cs="仿宋"/>
                <w:sz w:val="24"/>
                <w:szCs w:val="24"/>
              </w:rPr>
              <w:br w:type="textWrapping"/>
            </w:r>
            <w:r>
              <w:rPr>
                <w:rFonts w:hint="eastAsia" w:ascii="仿宋" w:hAnsi="仿宋" w:eastAsia="仿宋" w:cs="仿宋"/>
                <w:sz w:val="24"/>
                <w:szCs w:val="24"/>
              </w:rPr>
              <w:t>12.门禁产品供应商应具有符合ISO/IEC27701：2019要求的隐私信息管理体系认证。</w:t>
            </w:r>
            <w:r>
              <w:rPr>
                <w:rFonts w:hint="eastAsia" w:ascii="仿宋" w:hAnsi="仿宋" w:eastAsia="仿宋" w:cs="仿宋"/>
                <w:sz w:val="24"/>
                <w:szCs w:val="24"/>
              </w:rPr>
              <w:br w:type="textWrapping"/>
            </w:r>
            <w:r>
              <w:rPr>
                <w:rFonts w:hint="eastAsia" w:ascii="仿宋" w:hAnsi="仿宋" w:eastAsia="仿宋" w:cs="仿宋"/>
                <w:sz w:val="24"/>
                <w:szCs w:val="24"/>
              </w:rPr>
              <w:t>13.WEB管理：支持Web端管理，可进行人员管理、参数配置、事件查询、系统维护等操作。</w:t>
            </w:r>
            <w:r>
              <w:rPr>
                <w:rFonts w:hint="eastAsia" w:ascii="仿宋" w:hAnsi="仿宋" w:eastAsia="仿宋" w:cs="仿宋"/>
                <w:sz w:val="24"/>
                <w:szCs w:val="24"/>
              </w:rPr>
              <w:br w:type="textWrapping"/>
            </w:r>
            <w:r>
              <w:rPr>
                <w:rFonts w:hint="eastAsia" w:ascii="仿宋" w:hAnsi="仿宋" w:eastAsia="仿宋" w:cs="仿宋"/>
                <w:sz w:val="24"/>
                <w:szCs w:val="24"/>
              </w:rPr>
              <w:t>14.智能门禁考勤无缝对接至“学在青田”，考勤设备接入“学在青田”统一纳管，考勤数据无缝对接“学在青田”，含集成费、配套附件等各项费用。</w:t>
            </w:r>
          </w:p>
        </w:tc>
        <w:tc>
          <w:tcPr>
            <w:tcW w:w="916"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818"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83" w:type="dxa"/>
            <w:shd w:val="clear" w:color="auto" w:fill="auto"/>
            <w:noWrap/>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10</w:t>
            </w:r>
          </w:p>
        </w:tc>
        <w:tc>
          <w:tcPr>
            <w:tcW w:w="1950" w:type="dxa"/>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rPr>
              <w:t>上下学软件平台</w:t>
            </w:r>
          </w:p>
        </w:tc>
        <w:tc>
          <w:tcPr>
            <w:tcW w:w="5317" w:type="dxa"/>
            <w:shd w:val="clear" w:color="auto" w:fill="auto"/>
          </w:tcPr>
          <w:p>
            <w:pPr>
              <w:rPr>
                <w:rFonts w:hint="eastAsia" w:ascii="仿宋" w:hAnsi="仿宋" w:eastAsia="仿宋" w:cs="仿宋"/>
                <w:sz w:val="24"/>
                <w:szCs w:val="24"/>
              </w:rPr>
            </w:pPr>
            <w:r>
              <w:rPr>
                <w:rFonts w:hint="eastAsia" w:ascii="仿宋" w:hAnsi="仿宋" w:eastAsia="仿宋" w:cs="仿宋"/>
                <w:sz w:val="24"/>
                <w:szCs w:val="24"/>
              </w:rPr>
              <w:t>1.上学：学生上学至设备前，刷脸验证身份，通行权限验证通过后进校。</w:t>
            </w:r>
            <w:r>
              <w:rPr>
                <w:rFonts w:hint="eastAsia" w:ascii="仿宋" w:hAnsi="仿宋" w:eastAsia="仿宋" w:cs="仿宋"/>
                <w:sz w:val="24"/>
                <w:szCs w:val="24"/>
              </w:rPr>
              <w:br w:type="textWrapping"/>
            </w:r>
            <w:r>
              <w:rPr>
                <w:rFonts w:hint="eastAsia" w:ascii="仿宋" w:hAnsi="仿宋" w:eastAsia="仿宋" w:cs="仿宋"/>
                <w:sz w:val="24"/>
                <w:szCs w:val="24"/>
              </w:rPr>
              <w:t>（1）设备支持测温，并实时显示学生温度；</w:t>
            </w:r>
            <w:r>
              <w:rPr>
                <w:rFonts w:hint="eastAsia" w:ascii="仿宋" w:hAnsi="仿宋" w:eastAsia="仿宋" w:cs="仿宋"/>
                <w:sz w:val="24"/>
                <w:szCs w:val="24"/>
              </w:rPr>
              <w:br w:type="textWrapping"/>
            </w:r>
            <w:r>
              <w:rPr>
                <w:rFonts w:hint="eastAsia" w:ascii="仿宋" w:hAnsi="仿宋" w:eastAsia="仿宋" w:cs="仿宋"/>
                <w:sz w:val="24"/>
                <w:szCs w:val="24"/>
              </w:rPr>
              <w:t>（2）温度过高的学生，语音提示；</w:t>
            </w:r>
            <w:r>
              <w:rPr>
                <w:rFonts w:hint="eastAsia" w:ascii="仿宋" w:hAnsi="仿宋" w:eastAsia="仿宋" w:cs="仿宋"/>
                <w:sz w:val="24"/>
                <w:szCs w:val="24"/>
              </w:rPr>
              <w:br w:type="textWrapping"/>
            </w:r>
            <w:r>
              <w:rPr>
                <w:rFonts w:hint="eastAsia" w:ascii="仿宋" w:hAnsi="仿宋" w:eastAsia="仿宋" w:cs="仿宋"/>
                <w:sz w:val="24"/>
                <w:szCs w:val="24"/>
              </w:rPr>
              <w:t>（3）家长收到学生到校通知。</w:t>
            </w:r>
            <w:r>
              <w:rPr>
                <w:rFonts w:hint="eastAsia" w:ascii="仿宋" w:hAnsi="仿宋" w:eastAsia="仿宋" w:cs="仿宋"/>
                <w:sz w:val="24"/>
                <w:szCs w:val="24"/>
              </w:rPr>
              <w:br w:type="textWrapping"/>
            </w:r>
            <w:r>
              <w:rPr>
                <w:rFonts w:hint="eastAsia" w:ascii="仿宋" w:hAnsi="仿宋" w:eastAsia="仿宋" w:cs="仿宋"/>
                <w:sz w:val="24"/>
                <w:szCs w:val="24"/>
              </w:rPr>
              <w:t>2.放学</w:t>
            </w:r>
            <w:r>
              <w:rPr>
                <w:rFonts w:hint="eastAsia" w:ascii="仿宋" w:hAnsi="仿宋" w:eastAsia="仿宋" w:cs="仿宋"/>
                <w:sz w:val="24"/>
                <w:szCs w:val="24"/>
              </w:rPr>
              <w:br w:type="textWrapping"/>
            </w:r>
            <w:r>
              <w:rPr>
                <w:rFonts w:hint="eastAsia" w:ascii="仿宋" w:hAnsi="仿宋" w:eastAsia="仿宋" w:cs="仿宋"/>
                <w:sz w:val="24"/>
                <w:szCs w:val="24"/>
              </w:rPr>
              <w:t>（1）老师可确认放学前学生状态信息，例如老师在钉钉端查看本班级所有学生不同接送方式名单，方便老师组织放学管理，点击班级放学。</w:t>
            </w:r>
            <w:r>
              <w:rPr>
                <w:rFonts w:hint="eastAsia" w:ascii="仿宋" w:hAnsi="仿宋" w:eastAsia="仿宋" w:cs="仿宋"/>
                <w:sz w:val="24"/>
                <w:szCs w:val="24"/>
              </w:rPr>
              <w:br w:type="textWrapping"/>
            </w:r>
            <w:r>
              <w:rPr>
                <w:rFonts w:hint="eastAsia" w:ascii="仿宋" w:hAnsi="仿宋" w:eastAsia="仿宋" w:cs="仿宋"/>
                <w:sz w:val="24"/>
                <w:szCs w:val="24"/>
              </w:rPr>
              <w:t>（2）家长等候区数据大屏显示班级放学信息</w:t>
            </w:r>
            <w:r>
              <w:rPr>
                <w:rFonts w:hint="eastAsia" w:ascii="仿宋" w:hAnsi="仿宋" w:eastAsia="仿宋" w:cs="仿宋"/>
                <w:sz w:val="24"/>
                <w:szCs w:val="24"/>
              </w:rPr>
              <w:br w:type="textWrapping"/>
            </w:r>
            <w:r>
              <w:rPr>
                <w:rFonts w:hint="eastAsia" w:ascii="仿宋" w:hAnsi="仿宋" w:eastAsia="仿宋" w:cs="仿宋"/>
                <w:sz w:val="24"/>
                <w:szCs w:val="24"/>
              </w:rPr>
              <w:t>（3）家长在移动端上收到班级放学信息；</w:t>
            </w:r>
            <w:r>
              <w:rPr>
                <w:rFonts w:hint="eastAsia" w:ascii="仿宋" w:hAnsi="仿宋" w:eastAsia="仿宋" w:cs="仿宋"/>
                <w:sz w:val="24"/>
                <w:szCs w:val="24"/>
              </w:rPr>
              <w:br w:type="textWrapping"/>
            </w:r>
            <w:r>
              <w:rPr>
                <w:rFonts w:hint="eastAsia" w:ascii="仿宋" w:hAnsi="仿宋" w:eastAsia="仿宋" w:cs="仿宋"/>
                <w:sz w:val="24"/>
                <w:szCs w:val="24"/>
              </w:rPr>
              <w:t>（4）机动车接送家长在钉钉端中查看接送泊位使用情况。家长在移动端就可以实时查看学校接送泊位使用数量，如还有多少泊位可供停泊。</w:t>
            </w:r>
            <w:r>
              <w:rPr>
                <w:rFonts w:hint="eastAsia" w:ascii="仿宋" w:hAnsi="仿宋" w:eastAsia="仿宋" w:cs="仿宋"/>
                <w:sz w:val="24"/>
                <w:szCs w:val="24"/>
              </w:rPr>
              <w:br w:type="textWrapping"/>
            </w:r>
            <w:r>
              <w:rPr>
                <w:rFonts w:hint="eastAsia" w:ascii="仿宋" w:hAnsi="仿宋" w:eastAsia="仿宋" w:cs="仿宋"/>
                <w:sz w:val="24"/>
                <w:szCs w:val="24"/>
              </w:rPr>
              <w:t>（5）家长钉钉端签到（支持主动扫码，刷脸签到，车牌识别自动签到）</w:t>
            </w:r>
            <w:r>
              <w:rPr>
                <w:rFonts w:hint="eastAsia" w:ascii="仿宋" w:hAnsi="仿宋" w:eastAsia="仿宋" w:cs="仿宋"/>
                <w:sz w:val="24"/>
                <w:szCs w:val="24"/>
              </w:rPr>
              <w:br w:type="textWrapping"/>
            </w:r>
            <w:r>
              <w:rPr>
                <w:rFonts w:hint="eastAsia" w:ascii="仿宋" w:hAnsi="仿宋" w:eastAsia="仿宋" w:cs="仿宋"/>
                <w:sz w:val="24"/>
                <w:szCs w:val="24"/>
              </w:rPr>
              <w:t>（6）家长已经签到的学生，学生到设备前刷脸，完成放学刷脸考勤。</w:t>
            </w:r>
            <w:r>
              <w:rPr>
                <w:rFonts w:hint="eastAsia" w:ascii="仿宋" w:hAnsi="仿宋" w:eastAsia="仿宋" w:cs="仿宋"/>
                <w:sz w:val="24"/>
                <w:szCs w:val="24"/>
              </w:rPr>
              <w:br w:type="textWrapping"/>
            </w:r>
            <w:r>
              <w:rPr>
                <w:rFonts w:hint="eastAsia" w:ascii="仿宋" w:hAnsi="仿宋" w:eastAsia="仿宋" w:cs="仿宋"/>
                <w:sz w:val="24"/>
                <w:szCs w:val="24"/>
              </w:rPr>
              <w:t>3.留堂</w:t>
            </w:r>
            <w:r>
              <w:rPr>
                <w:rFonts w:hint="eastAsia" w:ascii="仿宋" w:hAnsi="仿宋" w:eastAsia="仿宋" w:cs="仿宋"/>
                <w:sz w:val="24"/>
                <w:szCs w:val="24"/>
              </w:rPr>
              <w:br w:type="textWrapping"/>
            </w:r>
            <w:r>
              <w:rPr>
                <w:rFonts w:hint="eastAsia" w:ascii="仿宋" w:hAnsi="仿宋" w:eastAsia="仿宋" w:cs="仿宋"/>
                <w:sz w:val="24"/>
                <w:szCs w:val="24"/>
              </w:rPr>
              <w:t xml:space="preserve">（1）家长未签到的学生，学生到设备前刷脸不通过，没有通行权限； </w:t>
            </w:r>
            <w:r>
              <w:rPr>
                <w:rFonts w:hint="eastAsia" w:ascii="仿宋" w:hAnsi="仿宋" w:eastAsia="仿宋" w:cs="仿宋"/>
                <w:sz w:val="24"/>
                <w:szCs w:val="24"/>
              </w:rPr>
              <w:br w:type="textWrapping"/>
            </w:r>
            <w:r>
              <w:rPr>
                <w:rFonts w:hint="eastAsia" w:ascii="仿宋" w:hAnsi="仿宋" w:eastAsia="仿宋" w:cs="仿宋"/>
                <w:sz w:val="24"/>
                <w:szCs w:val="24"/>
              </w:rPr>
              <w:t>（2）家长未接到的孩子进入滞留区，等候区大屏可显示滞留学生姓名班级；</w:t>
            </w:r>
            <w:r>
              <w:rPr>
                <w:rFonts w:hint="eastAsia" w:ascii="仿宋" w:hAnsi="仿宋" w:eastAsia="仿宋" w:cs="仿宋"/>
                <w:sz w:val="24"/>
                <w:szCs w:val="24"/>
              </w:rPr>
              <w:br w:type="textWrapping"/>
            </w:r>
            <w:r>
              <w:rPr>
                <w:rFonts w:hint="eastAsia" w:ascii="仿宋" w:hAnsi="仿宋" w:eastAsia="仿宋" w:cs="仿宋"/>
                <w:sz w:val="24"/>
                <w:szCs w:val="24"/>
              </w:rPr>
              <w:t>（3）老师选择部分学生留堂，用移动端通知家长：</w:t>
            </w:r>
            <w:r>
              <w:rPr>
                <w:rFonts w:hint="eastAsia" w:ascii="仿宋" w:hAnsi="仿宋" w:eastAsia="仿宋" w:cs="仿宋"/>
                <w:sz w:val="24"/>
                <w:szCs w:val="24"/>
              </w:rPr>
              <w:br w:type="textWrapping"/>
            </w:r>
            <w:r>
              <w:rPr>
                <w:rFonts w:hint="eastAsia" w:ascii="仿宋" w:hAnsi="仿宋" w:eastAsia="仿宋" w:cs="仿宋"/>
                <w:sz w:val="24"/>
                <w:szCs w:val="24"/>
              </w:rPr>
              <w:t>（4）家长传呼：迟到家长到传呼机呼叫或达到传呼效果，滞留区学生收到后出闸完成放学流程；</w:t>
            </w:r>
            <w:r>
              <w:rPr>
                <w:rFonts w:hint="eastAsia" w:ascii="仿宋" w:hAnsi="仿宋" w:eastAsia="仿宋" w:cs="仿宋"/>
                <w:sz w:val="24"/>
                <w:szCs w:val="24"/>
              </w:rPr>
              <w:br w:type="textWrapping"/>
            </w:r>
            <w:r>
              <w:rPr>
                <w:rFonts w:hint="eastAsia" w:ascii="仿宋" w:hAnsi="仿宋" w:eastAsia="仿宋" w:cs="仿宋"/>
                <w:sz w:val="24"/>
                <w:szCs w:val="24"/>
              </w:rPr>
              <w:t>4.系统管理</w:t>
            </w:r>
            <w:r>
              <w:rPr>
                <w:rFonts w:hint="eastAsia" w:ascii="仿宋" w:hAnsi="仿宋" w:eastAsia="仿宋" w:cs="仿宋"/>
                <w:sz w:val="24"/>
                <w:szCs w:val="24"/>
              </w:rPr>
              <w:br w:type="textWrapping"/>
            </w:r>
            <w:r>
              <w:rPr>
                <w:rFonts w:hint="eastAsia" w:ascii="仿宋" w:hAnsi="仿宋" w:eastAsia="仿宋" w:cs="仿宋"/>
                <w:sz w:val="24"/>
                <w:szCs w:val="24"/>
              </w:rPr>
              <w:t>（1）老师在电脑端根据放学情况，针对不同班级设置不同放学时段，并通过钉钉或其他移动端通知家长</w:t>
            </w:r>
            <w:r>
              <w:rPr>
                <w:rFonts w:hint="eastAsia" w:ascii="仿宋" w:hAnsi="仿宋" w:eastAsia="仿宋" w:cs="仿宋"/>
                <w:sz w:val="24"/>
                <w:szCs w:val="24"/>
              </w:rPr>
              <w:br w:type="textWrapping"/>
            </w:r>
            <w:r>
              <w:rPr>
                <w:rFonts w:hint="eastAsia" w:ascii="仿宋" w:hAnsi="仿宋" w:eastAsia="仿宋" w:cs="仿宋"/>
                <w:sz w:val="24"/>
                <w:szCs w:val="24"/>
              </w:rPr>
              <w:t>（2）老师根据学校管理需要，可通过人脸库信息管理实现人脸数据信息的采集与下发。</w:t>
            </w:r>
            <w:r>
              <w:rPr>
                <w:rFonts w:hint="eastAsia" w:ascii="仿宋" w:hAnsi="仿宋" w:eastAsia="仿宋" w:cs="仿宋"/>
                <w:sz w:val="24"/>
                <w:szCs w:val="24"/>
              </w:rPr>
              <w:br w:type="textWrapping"/>
            </w:r>
            <w:r>
              <w:rPr>
                <w:rFonts w:hint="eastAsia" w:ascii="仿宋" w:hAnsi="仿宋" w:eastAsia="仿宋" w:cs="仿宋"/>
                <w:sz w:val="24"/>
                <w:szCs w:val="24"/>
              </w:rPr>
              <w:t>（3）系统管理员根据管理需要增加系统管理角色，配置角色，配置系统参数，账号配置（不同账号管理不同年级班级），默认成员等。</w:t>
            </w:r>
            <w:r>
              <w:rPr>
                <w:rFonts w:hint="eastAsia" w:ascii="仿宋" w:hAnsi="仿宋" w:eastAsia="仿宋" w:cs="仿宋"/>
                <w:sz w:val="24"/>
                <w:szCs w:val="24"/>
              </w:rPr>
              <w:br w:type="textWrapping"/>
            </w:r>
            <w:r>
              <w:rPr>
                <w:rFonts w:hint="eastAsia" w:ascii="仿宋" w:hAnsi="仿宋" w:eastAsia="仿宋" w:cs="仿宋"/>
                <w:sz w:val="24"/>
                <w:szCs w:val="24"/>
              </w:rPr>
              <w:t>（4）通过移动端消息管理模块实现支持家庭管理员权限管理能力，可以管理该学生接送消息的订阅、其它家庭成员分享。</w:t>
            </w:r>
            <w:r>
              <w:rPr>
                <w:rFonts w:hint="eastAsia" w:ascii="仿宋" w:hAnsi="仿宋" w:eastAsia="仿宋" w:cs="仿宋"/>
                <w:sz w:val="24"/>
                <w:szCs w:val="24"/>
              </w:rPr>
              <w:br w:type="textWrapping"/>
            </w:r>
            <w:r>
              <w:rPr>
                <w:rFonts w:hint="eastAsia" w:ascii="仿宋" w:hAnsi="仿宋" w:eastAsia="仿宋" w:cs="仿宋"/>
                <w:sz w:val="24"/>
                <w:szCs w:val="24"/>
              </w:rPr>
              <w:t>5.软件平台无缝对接至“学在青田”，考勤设备接入“学在青田”统一纳管，考勤数据无缝对接“学在青田”，含集成费、配套附件等各项费用。</w:t>
            </w:r>
          </w:p>
        </w:tc>
        <w:tc>
          <w:tcPr>
            <w:tcW w:w="916"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818"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83" w:type="dxa"/>
            <w:shd w:val="clear" w:color="auto" w:fill="auto"/>
            <w:noWrap/>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11</w:t>
            </w:r>
          </w:p>
        </w:tc>
        <w:tc>
          <w:tcPr>
            <w:tcW w:w="1950" w:type="dxa"/>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rPr>
              <w:t>消费机</w:t>
            </w:r>
          </w:p>
        </w:tc>
        <w:tc>
          <w:tcPr>
            <w:tcW w:w="5317" w:type="dxa"/>
            <w:shd w:val="clear" w:color="auto" w:fill="auto"/>
          </w:tcPr>
          <w:p>
            <w:pPr>
              <w:rPr>
                <w:rFonts w:hint="eastAsia" w:ascii="仿宋" w:hAnsi="仿宋" w:eastAsia="仿宋" w:cs="仿宋"/>
                <w:color w:val="000000"/>
                <w:sz w:val="24"/>
                <w:szCs w:val="24"/>
              </w:rPr>
            </w:pPr>
            <w:r>
              <w:rPr>
                <w:rFonts w:hint="eastAsia" w:ascii="仿宋" w:hAnsi="仿宋" w:eastAsia="仿宋" w:cs="仿宋"/>
                <w:color w:val="000000"/>
                <w:sz w:val="24"/>
                <w:szCs w:val="24"/>
              </w:rPr>
              <w:t>1.主处理器：高性能嵌入式处理器；</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2.显示屏：主屏：8英寸显示屏（支持触摸），副屏：5英寸显示屏（不支持触摸）；</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3.屏幕类型：电容触摸屏；</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4.显示屏分辨率：主屏：1280×800，副屏：800×480；</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5.摄像头：2MP CMOS高清双目摄像头；</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6.宽动态：DWDR；</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7.读卡类型：IC卡；</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8.网络更新升级：支持；</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9.人脸容量：100000；</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10.卡片容量：500000张；</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11.存储记录数量：消费记录：150000个（支持备份和上送），脱机记录：10000个；</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12.USB接口：2个USB2.0接口，1个USB OTG 接口；</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13.网络接口：1个10Mbps/100Mbps以太网口；</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14.电源：标配；</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15.供电方式：DC 12V  2A；</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16.功耗：10~13W；</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17.工作温度：0℃~+70℃；</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18.工作湿度：20%~70%RH（无凝结）；</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19.工作环境：室内；</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20.安装方式：桌面安装；</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21.储存温度：-30℃~+70℃；</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22.储存湿度：20%~70%RH（无凝结）；防腐蚀等级：普通防护</w:t>
            </w:r>
          </w:p>
        </w:tc>
        <w:tc>
          <w:tcPr>
            <w:tcW w:w="916"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c>
          <w:tcPr>
            <w:tcW w:w="818"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83" w:type="dxa"/>
            <w:shd w:val="clear" w:color="auto" w:fill="auto"/>
            <w:noWrap/>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c>
          <w:tcPr>
            <w:tcW w:w="1950" w:type="dxa"/>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rPr>
              <w:t>校园电子牌</w:t>
            </w:r>
          </w:p>
        </w:tc>
        <w:tc>
          <w:tcPr>
            <w:tcW w:w="5317" w:type="dxa"/>
            <w:shd w:val="clear" w:color="auto" w:fill="auto"/>
            <w:vAlign w:val="center"/>
          </w:tcPr>
          <w:p>
            <w:pPr>
              <w:rPr>
                <w:rFonts w:hint="eastAsia" w:ascii="仿宋" w:hAnsi="仿宋" w:eastAsia="仿宋" w:cs="仿宋"/>
                <w:sz w:val="24"/>
                <w:szCs w:val="24"/>
              </w:rPr>
            </w:pPr>
            <w:r>
              <w:rPr>
                <w:rFonts w:hint="eastAsia" w:ascii="仿宋" w:hAnsi="仿宋" w:eastAsia="仿宋" w:cs="仿宋"/>
                <w:sz w:val="24"/>
                <w:szCs w:val="24"/>
              </w:rPr>
              <w:t>1.产品款式：白卡；</w:t>
            </w:r>
            <w:r>
              <w:rPr>
                <w:rFonts w:hint="eastAsia" w:ascii="仿宋" w:hAnsi="仿宋" w:eastAsia="仿宋" w:cs="仿宋"/>
                <w:sz w:val="24"/>
                <w:szCs w:val="24"/>
              </w:rPr>
              <w:br w:type="textWrapping"/>
            </w:r>
            <w:r>
              <w:rPr>
                <w:rFonts w:hint="eastAsia" w:ascii="仿宋" w:hAnsi="仿宋" w:eastAsia="仿宋" w:cs="仿宋"/>
                <w:sz w:val="24"/>
                <w:szCs w:val="24"/>
              </w:rPr>
              <w:t>2.类型：IC；</w:t>
            </w:r>
            <w:r>
              <w:rPr>
                <w:rFonts w:hint="eastAsia" w:ascii="仿宋" w:hAnsi="仿宋" w:eastAsia="仿宋" w:cs="仿宋"/>
                <w:sz w:val="24"/>
                <w:szCs w:val="24"/>
              </w:rPr>
              <w:br w:type="textWrapping"/>
            </w:r>
            <w:r>
              <w:rPr>
                <w:rFonts w:hint="eastAsia" w:ascii="仿宋" w:hAnsi="仿宋" w:eastAsia="仿宋" w:cs="仿宋"/>
                <w:sz w:val="24"/>
                <w:szCs w:val="24"/>
              </w:rPr>
              <w:t>3.外壳材料：AB glue；</w:t>
            </w:r>
            <w:r>
              <w:rPr>
                <w:rFonts w:hint="eastAsia" w:ascii="仿宋" w:hAnsi="仿宋" w:eastAsia="仿宋" w:cs="仿宋"/>
                <w:sz w:val="24"/>
                <w:szCs w:val="24"/>
              </w:rPr>
              <w:br w:type="textWrapping"/>
            </w:r>
            <w:r>
              <w:rPr>
                <w:rFonts w:hint="eastAsia" w:ascii="仿宋" w:hAnsi="仿宋" w:eastAsia="仿宋" w:cs="仿宋"/>
                <w:sz w:val="24"/>
                <w:szCs w:val="24"/>
              </w:rPr>
              <w:t>4.执行标准：ISO14443A；</w:t>
            </w:r>
            <w:r>
              <w:rPr>
                <w:rFonts w:hint="eastAsia" w:ascii="仿宋" w:hAnsi="仿宋" w:eastAsia="仿宋" w:cs="仿宋"/>
                <w:sz w:val="24"/>
                <w:szCs w:val="24"/>
              </w:rPr>
              <w:br w:type="textWrapping"/>
            </w:r>
            <w:r>
              <w:rPr>
                <w:rFonts w:hint="eastAsia" w:ascii="仿宋" w:hAnsi="仿宋" w:eastAsia="仿宋" w:cs="仿宋"/>
                <w:sz w:val="24"/>
                <w:szCs w:val="24"/>
              </w:rPr>
              <w:t>5.通信速率：106Kbps；</w:t>
            </w:r>
            <w:r>
              <w:rPr>
                <w:rFonts w:hint="eastAsia" w:ascii="仿宋" w:hAnsi="仿宋" w:eastAsia="仿宋" w:cs="仿宋"/>
                <w:sz w:val="24"/>
                <w:szCs w:val="24"/>
              </w:rPr>
              <w:br w:type="textWrapping"/>
            </w:r>
            <w:r>
              <w:rPr>
                <w:rFonts w:hint="eastAsia" w:ascii="仿宋" w:hAnsi="仿宋" w:eastAsia="仿宋" w:cs="仿宋"/>
                <w:sz w:val="24"/>
                <w:szCs w:val="24"/>
              </w:rPr>
              <w:t>6.工作频率：13.56MHZ；</w:t>
            </w:r>
            <w:r>
              <w:rPr>
                <w:rFonts w:hint="eastAsia" w:ascii="仿宋" w:hAnsi="仿宋" w:eastAsia="仿宋" w:cs="仿宋"/>
                <w:sz w:val="24"/>
                <w:szCs w:val="24"/>
              </w:rPr>
              <w:br w:type="textWrapping"/>
            </w:r>
            <w:r>
              <w:rPr>
                <w:rFonts w:hint="eastAsia" w:ascii="仿宋" w:hAnsi="仿宋" w:eastAsia="仿宋" w:cs="仿宋"/>
                <w:sz w:val="24"/>
                <w:szCs w:val="24"/>
              </w:rPr>
              <w:t>7.存储容量：8Kbit；</w:t>
            </w:r>
            <w:r>
              <w:rPr>
                <w:rFonts w:hint="eastAsia" w:ascii="仿宋" w:hAnsi="仿宋" w:eastAsia="仿宋" w:cs="仿宋"/>
                <w:sz w:val="24"/>
                <w:szCs w:val="24"/>
              </w:rPr>
              <w:br w:type="textWrapping"/>
            </w:r>
            <w:r>
              <w:rPr>
                <w:rFonts w:hint="eastAsia" w:ascii="仿宋" w:hAnsi="仿宋" w:eastAsia="仿宋" w:cs="仿宋"/>
                <w:sz w:val="24"/>
                <w:szCs w:val="24"/>
              </w:rPr>
              <w:t>8.存储结构：16个扇区(每个扇区4块）；</w:t>
            </w:r>
            <w:r>
              <w:rPr>
                <w:rFonts w:hint="eastAsia" w:ascii="仿宋" w:hAnsi="仿宋" w:eastAsia="仿宋" w:cs="仿宋"/>
                <w:sz w:val="24"/>
                <w:szCs w:val="24"/>
              </w:rPr>
              <w:br w:type="textWrapping"/>
            </w:r>
            <w:r>
              <w:rPr>
                <w:rFonts w:hint="eastAsia" w:ascii="仿宋" w:hAnsi="仿宋" w:eastAsia="仿宋" w:cs="仿宋"/>
                <w:sz w:val="24"/>
                <w:szCs w:val="24"/>
              </w:rPr>
              <w:t>9.读写距离：2~8cm；</w:t>
            </w:r>
            <w:r>
              <w:rPr>
                <w:rFonts w:hint="eastAsia" w:ascii="仿宋" w:hAnsi="仿宋" w:eastAsia="仿宋" w:cs="仿宋"/>
                <w:sz w:val="24"/>
                <w:szCs w:val="24"/>
              </w:rPr>
              <w:br w:type="textWrapping"/>
            </w:r>
            <w:r>
              <w:rPr>
                <w:rFonts w:hint="eastAsia" w:ascii="仿宋" w:hAnsi="仿宋" w:eastAsia="仿宋" w:cs="仿宋"/>
                <w:sz w:val="24"/>
                <w:szCs w:val="24"/>
              </w:rPr>
              <w:t>10.数据保质期：10年；</w:t>
            </w:r>
            <w:r>
              <w:rPr>
                <w:rFonts w:hint="eastAsia" w:ascii="仿宋" w:hAnsi="仿宋" w:eastAsia="仿宋" w:cs="仿宋"/>
                <w:sz w:val="24"/>
                <w:szCs w:val="24"/>
              </w:rPr>
              <w:br w:type="textWrapping"/>
            </w:r>
            <w:r>
              <w:rPr>
                <w:rFonts w:hint="eastAsia" w:ascii="仿宋" w:hAnsi="仿宋" w:eastAsia="仿宋" w:cs="仿宋"/>
                <w:sz w:val="24"/>
                <w:szCs w:val="24"/>
              </w:rPr>
              <w:t>11.工作温度：-20℃~+50℃；</w:t>
            </w:r>
            <w:r>
              <w:rPr>
                <w:rFonts w:hint="eastAsia" w:ascii="仿宋" w:hAnsi="仿宋" w:eastAsia="仿宋" w:cs="仿宋"/>
                <w:sz w:val="24"/>
                <w:szCs w:val="24"/>
              </w:rPr>
              <w:br w:type="textWrapping"/>
            </w:r>
            <w:r>
              <w:rPr>
                <w:rFonts w:hint="eastAsia" w:ascii="仿宋" w:hAnsi="仿宋" w:eastAsia="仿宋" w:cs="仿宋"/>
                <w:sz w:val="24"/>
                <w:szCs w:val="24"/>
              </w:rPr>
              <w:t>12.产品尺寸：85.5mm×54mm；</w:t>
            </w:r>
            <w:r>
              <w:rPr>
                <w:rFonts w:hint="eastAsia" w:ascii="仿宋" w:hAnsi="仿宋" w:eastAsia="仿宋" w:cs="仿宋"/>
                <w:sz w:val="24"/>
                <w:szCs w:val="24"/>
              </w:rPr>
              <w:br w:type="textWrapping"/>
            </w:r>
            <w:r>
              <w:rPr>
                <w:rFonts w:hint="eastAsia" w:ascii="仿宋" w:hAnsi="仿宋" w:eastAsia="仿宋" w:cs="仿宋"/>
                <w:sz w:val="24"/>
                <w:szCs w:val="24"/>
              </w:rPr>
              <w:t>13.擦写次数：100000次</w:t>
            </w:r>
          </w:p>
        </w:tc>
        <w:tc>
          <w:tcPr>
            <w:tcW w:w="916"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500</w:t>
            </w:r>
          </w:p>
        </w:tc>
        <w:tc>
          <w:tcPr>
            <w:tcW w:w="818"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83" w:type="dxa"/>
            <w:shd w:val="clear" w:color="auto" w:fill="auto"/>
            <w:noWrap/>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13</w:t>
            </w:r>
          </w:p>
        </w:tc>
        <w:tc>
          <w:tcPr>
            <w:tcW w:w="1950" w:type="dxa"/>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rPr>
              <w:t>人脸采集相机</w:t>
            </w:r>
          </w:p>
        </w:tc>
        <w:tc>
          <w:tcPr>
            <w:tcW w:w="5317" w:type="dxa"/>
            <w:shd w:val="clear" w:color="auto" w:fill="auto"/>
            <w:vAlign w:val="center"/>
          </w:tcPr>
          <w:p>
            <w:pPr>
              <w:rPr>
                <w:rFonts w:hint="eastAsia" w:ascii="仿宋" w:hAnsi="仿宋" w:eastAsia="仿宋" w:cs="仿宋"/>
                <w:sz w:val="24"/>
                <w:szCs w:val="24"/>
              </w:rPr>
            </w:pPr>
            <w:r>
              <w:rPr>
                <w:rFonts w:hint="eastAsia" w:ascii="仿宋" w:hAnsi="仿宋" w:eastAsia="仿宋" w:cs="仿宋"/>
                <w:sz w:val="24"/>
                <w:szCs w:val="24"/>
              </w:rPr>
              <w:t>1.3.97英寸触摸显示屏，屏幕分辨率800*480；</w:t>
            </w:r>
            <w:r>
              <w:rPr>
                <w:rFonts w:hint="eastAsia" w:ascii="仿宋" w:hAnsi="仿宋" w:eastAsia="仿宋" w:cs="仿宋"/>
                <w:sz w:val="24"/>
                <w:szCs w:val="24"/>
              </w:rPr>
              <w:br w:type="textWrapping"/>
            </w:r>
            <w:r>
              <w:rPr>
                <w:rFonts w:hint="eastAsia" w:ascii="仿宋" w:hAnsi="仿宋" w:eastAsia="仿宋" w:cs="仿宋"/>
                <w:sz w:val="24"/>
                <w:szCs w:val="24"/>
              </w:rPr>
              <w:t>2.采用200万双目摄像头，有照片视频防假功能；</w:t>
            </w:r>
            <w:r>
              <w:rPr>
                <w:rFonts w:hint="eastAsia" w:ascii="仿宋" w:hAnsi="仿宋" w:eastAsia="仿宋" w:cs="仿宋"/>
                <w:sz w:val="24"/>
                <w:szCs w:val="24"/>
              </w:rPr>
              <w:br w:type="textWrapping"/>
            </w:r>
            <w:r>
              <w:rPr>
                <w:rFonts w:hint="eastAsia" w:ascii="仿宋" w:hAnsi="仿宋" w:eastAsia="仿宋" w:cs="仿宋"/>
                <w:sz w:val="24"/>
                <w:szCs w:val="24"/>
              </w:rPr>
              <w:t>3.支持人脸采集、指纹采集、卡片录入（Mifare/普通CPU/国密CPU卡/二三代身份证序列号）、身份证采集；</w:t>
            </w:r>
            <w:r>
              <w:rPr>
                <w:rFonts w:hint="eastAsia" w:ascii="仿宋" w:hAnsi="仿宋" w:eastAsia="仿宋" w:cs="仿宋"/>
                <w:sz w:val="24"/>
                <w:szCs w:val="24"/>
              </w:rPr>
              <w:br w:type="textWrapping"/>
            </w:r>
            <w:r>
              <w:rPr>
                <w:rFonts w:hint="eastAsia" w:ascii="仿宋" w:hAnsi="仿宋" w:eastAsia="仿宋" w:cs="仿宋"/>
                <w:sz w:val="24"/>
                <w:szCs w:val="24"/>
              </w:rPr>
              <w:t>4.支持有线网络、无线WiFi、USB口通信；</w:t>
            </w:r>
            <w:r>
              <w:rPr>
                <w:rFonts w:hint="eastAsia" w:ascii="仿宋" w:hAnsi="仿宋" w:eastAsia="仿宋" w:cs="仿宋"/>
                <w:sz w:val="24"/>
                <w:szCs w:val="24"/>
              </w:rPr>
              <w:br w:type="textWrapping"/>
            </w:r>
            <w:r>
              <w:rPr>
                <w:rFonts w:hint="eastAsia" w:ascii="仿宋" w:hAnsi="仿宋" w:eastAsia="仿宋" w:cs="仿宋"/>
                <w:sz w:val="24"/>
                <w:szCs w:val="24"/>
              </w:rPr>
              <w:t>5.支持在线采集，通过网络协议或USB口对接到平台，平台进行在线采集，采集信息实时上传；</w:t>
            </w:r>
          </w:p>
        </w:tc>
        <w:tc>
          <w:tcPr>
            <w:tcW w:w="916"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818"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83" w:type="dxa"/>
            <w:shd w:val="clear" w:color="auto" w:fill="auto"/>
            <w:noWrap/>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14</w:t>
            </w:r>
          </w:p>
        </w:tc>
        <w:tc>
          <w:tcPr>
            <w:tcW w:w="1950" w:type="dxa"/>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rPr>
              <w:t>消费管理系统</w:t>
            </w:r>
          </w:p>
        </w:tc>
        <w:tc>
          <w:tcPr>
            <w:tcW w:w="5317" w:type="dxa"/>
            <w:shd w:val="clear" w:color="auto" w:fill="auto"/>
          </w:tcPr>
          <w:p>
            <w:pPr>
              <w:rPr>
                <w:rFonts w:hint="eastAsia" w:ascii="仿宋" w:hAnsi="仿宋" w:eastAsia="仿宋" w:cs="仿宋"/>
                <w:color w:val="000000"/>
                <w:sz w:val="24"/>
                <w:szCs w:val="24"/>
              </w:rPr>
            </w:pPr>
            <w:r>
              <w:rPr>
                <w:rFonts w:hint="eastAsia" w:ascii="仿宋" w:hAnsi="仿宋" w:eastAsia="仿宋" w:cs="仿宋"/>
                <w:color w:val="000000"/>
                <w:sz w:val="24"/>
                <w:szCs w:val="24"/>
              </w:rPr>
              <w:t>1.消费营业时间段自定义设置；支持刷卡消费、人脸定额消费、人脸限额消费;</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2.支持以按人、按设备两个维度对人员、部门进行消费授权；</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3.补贴参数配置支持月补贴模式清空/累加；月补贴时间自定义；按照人员身份进行补贴金额；</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4.充值参数配置支持设置单次最大充值金额、日充值上限、账户最大金额；及人脸消费配置支持设置人脸消费去重时间、超额消费，二次确认；</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5.设备配套（人脸消费机、普通消费机）</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6.消费记录中支持抓拍在线人脸消费图片展示功能；</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7.人员信息做脱敏处理，导出数据加密处理；</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8.支持离线消费：系统离线记账模式下运作时，消费者可正常刷脸就餐，系统通讯恢复正常后进行账户扣款；</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9.与智慧校园综合管理平台对接使用</w:t>
            </w:r>
          </w:p>
        </w:tc>
        <w:tc>
          <w:tcPr>
            <w:tcW w:w="916"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818"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83" w:type="dxa"/>
            <w:shd w:val="clear" w:color="auto" w:fill="auto"/>
            <w:noWrap/>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15</w:t>
            </w:r>
          </w:p>
        </w:tc>
        <w:tc>
          <w:tcPr>
            <w:tcW w:w="1950" w:type="dxa"/>
            <w:shd w:val="clear" w:color="auto" w:fill="auto"/>
            <w:noWrap/>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一卡通服务器</w:t>
            </w:r>
          </w:p>
        </w:tc>
        <w:tc>
          <w:tcPr>
            <w:tcW w:w="5317" w:type="dxa"/>
            <w:shd w:val="clear" w:color="auto" w:fill="auto"/>
            <w:vAlign w:val="center"/>
          </w:tcPr>
          <w:p>
            <w:pPr>
              <w:rPr>
                <w:rFonts w:hint="eastAsia" w:ascii="仿宋" w:hAnsi="仿宋" w:eastAsia="仿宋" w:cs="仿宋"/>
                <w:sz w:val="24"/>
                <w:szCs w:val="24"/>
              </w:rPr>
            </w:pPr>
            <w:r>
              <w:rPr>
                <w:rFonts w:hint="eastAsia" w:ascii="仿宋" w:hAnsi="仿宋" w:eastAsia="仿宋" w:cs="仿宋"/>
                <w:sz w:val="24"/>
                <w:szCs w:val="24"/>
              </w:rPr>
              <w:t>1.2U机架式服务器机箱</w:t>
            </w:r>
            <w:r>
              <w:rPr>
                <w:rFonts w:hint="eastAsia" w:ascii="仿宋" w:hAnsi="仿宋" w:eastAsia="仿宋" w:cs="仿宋"/>
                <w:sz w:val="24"/>
                <w:szCs w:val="24"/>
              </w:rPr>
              <w:br w:type="textWrapping"/>
            </w:r>
            <w:r>
              <w:rPr>
                <w:rFonts w:hint="eastAsia" w:ascii="仿宋" w:hAnsi="仿宋" w:eastAsia="仿宋" w:cs="仿宋"/>
                <w:sz w:val="24"/>
                <w:szCs w:val="24"/>
              </w:rPr>
              <w:t>2.配置≥1颗hygon国产化X86 CPU，16核，2.2GHz</w:t>
            </w:r>
            <w:r>
              <w:rPr>
                <w:rFonts w:hint="eastAsia" w:ascii="仿宋" w:hAnsi="仿宋" w:eastAsia="仿宋" w:cs="仿宋"/>
                <w:sz w:val="24"/>
                <w:szCs w:val="24"/>
              </w:rPr>
              <w:br w:type="textWrapping"/>
            </w:r>
            <w:r>
              <w:rPr>
                <w:rFonts w:hint="eastAsia" w:ascii="仿宋" w:hAnsi="仿宋" w:eastAsia="仿宋" w:cs="仿宋"/>
                <w:sz w:val="24"/>
                <w:szCs w:val="24"/>
              </w:rPr>
              <w:t>3.配置≥128G内存（4根32GB DDR4 RDIMM ECC 内存条）内存槽位数16个，最大单根支持：64GB，最大支持内存1024GB支持 UDIMM/RDIMM</w:t>
            </w:r>
            <w:r>
              <w:rPr>
                <w:rFonts w:hint="eastAsia" w:ascii="仿宋" w:hAnsi="仿宋" w:eastAsia="仿宋" w:cs="仿宋"/>
                <w:sz w:val="24"/>
                <w:szCs w:val="24"/>
              </w:rPr>
              <w:br w:type="textWrapping"/>
            </w:r>
            <w:r>
              <w:rPr>
                <w:rFonts w:hint="eastAsia" w:ascii="仿宋" w:hAnsi="仿宋" w:eastAsia="仿宋" w:cs="仿宋"/>
                <w:sz w:val="24"/>
                <w:szCs w:val="24"/>
              </w:rPr>
              <w:t>4.配置≥2块2T 3.5吋 SATA热插拔机械硬盘最大支持12块3.5吋/2.5吋SSD/SAS/SATA硬盘</w:t>
            </w:r>
            <w:r>
              <w:rPr>
                <w:rFonts w:hint="eastAsia" w:ascii="仿宋" w:hAnsi="仿宋" w:eastAsia="仿宋" w:cs="仿宋"/>
                <w:sz w:val="24"/>
                <w:szCs w:val="24"/>
              </w:rPr>
              <w:br w:type="textWrapping"/>
            </w:r>
            <w:r>
              <w:rPr>
                <w:rFonts w:hint="eastAsia" w:ascii="仿宋" w:hAnsi="仿宋" w:eastAsia="仿宋" w:cs="仿宋"/>
                <w:sz w:val="24"/>
                <w:szCs w:val="24"/>
              </w:rPr>
              <w:t>5.≥2个550W交流电源模块，支持热插拔，支持1+1冗余100–240VAC，50/60Hz，7.0-3.5A支持240V直流输入</w:t>
            </w:r>
            <w:r>
              <w:rPr>
                <w:rFonts w:hint="eastAsia" w:ascii="仿宋" w:hAnsi="仿宋" w:eastAsia="仿宋" w:cs="仿宋"/>
                <w:sz w:val="24"/>
                <w:szCs w:val="24"/>
              </w:rPr>
              <w:br w:type="textWrapping"/>
            </w:r>
            <w:r>
              <w:rPr>
                <w:rFonts w:hint="eastAsia" w:ascii="仿宋" w:hAnsi="仿宋" w:eastAsia="仿宋" w:cs="仿宋"/>
                <w:sz w:val="24"/>
                <w:szCs w:val="24"/>
              </w:rPr>
              <w:t>6.≥4 个热插拔N+1冗余风扇模组</w:t>
            </w:r>
            <w:r>
              <w:rPr>
                <w:rFonts w:hint="eastAsia" w:ascii="仿宋" w:hAnsi="仿宋" w:eastAsia="仿宋" w:cs="仿宋"/>
                <w:sz w:val="24"/>
                <w:szCs w:val="24"/>
              </w:rPr>
              <w:br w:type="textWrapping"/>
            </w:r>
            <w:r>
              <w:rPr>
                <w:rFonts w:hint="eastAsia" w:ascii="仿宋" w:hAnsi="仿宋" w:eastAsia="仿宋" w:cs="仿宋"/>
                <w:sz w:val="24"/>
                <w:szCs w:val="24"/>
              </w:rPr>
              <w:t>7.配置≥RAID卡/4GB缓存，支持RAID0/1/5/6/10/50/60</w:t>
            </w:r>
          </w:p>
        </w:tc>
        <w:tc>
          <w:tcPr>
            <w:tcW w:w="916"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818"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83" w:type="dxa"/>
            <w:shd w:val="clear" w:color="auto" w:fill="auto"/>
            <w:noWrap/>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16</w:t>
            </w:r>
          </w:p>
        </w:tc>
        <w:tc>
          <w:tcPr>
            <w:tcW w:w="1950" w:type="dxa"/>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rPr>
              <w:t>工作站</w:t>
            </w:r>
          </w:p>
        </w:tc>
        <w:tc>
          <w:tcPr>
            <w:tcW w:w="5317" w:type="dxa"/>
            <w:shd w:val="clear" w:color="auto" w:fill="auto"/>
          </w:tcPr>
          <w:p>
            <w:pPr>
              <w:rPr>
                <w:rFonts w:hint="eastAsia" w:ascii="仿宋" w:hAnsi="仿宋" w:eastAsia="仿宋" w:cs="仿宋"/>
                <w:sz w:val="24"/>
                <w:szCs w:val="24"/>
              </w:rPr>
            </w:pPr>
            <w:r>
              <w:rPr>
                <w:rFonts w:hint="eastAsia" w:ascii="仿宋" w:hAnsi="仿宋" w:eastAsia="仿宋" w:cs="仿宋"/>
                <w:sz w:val="24"/>
                <w:szCs w:val="24"/>
              </w:rPr>
              <w:t>1.配置CPU≥i510400；</w:t>
            </w:r>
            <w:r>
              <w:rPr>
                <w:rFonts w:hint="eastAsia" w:ascii="仿宋" w:hAnsi="仿宋" w:eastAsia="仿宋" w:cs="仿宋"/>
                <w:sz w:val="24"/>
                <w:szCs w:val="24"/>
              </w:rPr>
              <w:br w:type="textWrapping"/>
            </w:r>
            <w:r>
              <w:rPr>
                <w:rFonts w:hint="eastAsia" w:ascii="仿宋" w:hAnsi="仿宋" w:eastAsia="仿宋" w:cs="仿宋"/>
                <w:sz w:val="24"/>
                <w:szCs w:val="24"/>
              </w:rPr>
              <w:t>2.配置内存≥8GB；</w:t>
            </w:r>
            <w:r>
              <w:rPr>
                <w:rFonts w:hint="eastAsia" w:ascii="仿宋" w:hAnsi="仿宋" w:eastAsia="仿宋" w:cs="仿宋"/>
                <w:sz w:val="24"/>
                <w:szCs w:val="24"/>
              </w:rPr>
              <w:br w:type="textWrapping"/>
            </w:r>
            <w:r>
              <w:rPr>
                <w:rFonts w:hint="eastAsia" w:ascii="仿宋" w:hAnsi="仿宋" w:eastAsia="仿宋" w:cs="仿宋"/>
                <w:sz w:val="24"/>
                <w:szCs w:val="24"/>
              </w:rPr>
              <w:t>3.配置硬盘≥128GBSATASSD+1TBSATAHDD；</w:t>
            </w:r>
            <w:r>
              <w:rPr>
                <w:rFonts w:hint="eastAsia" w:ascii="仿宋" w:hAnsi="仿宋" w:eastAsia="仿宋" w:cs="仿宋"/>
                <w:sz w:val="24"/>
                <w:szCs w:val="24"/>
              </w:rPr>
              <w:br w:type="textWrapping"/>
            </w:r>
            <w:r>
              <w:rPr>
                <w:rFonts w:hint="eastAsia" w:ascii="仿宋" w:hAnsi="仿宋" w:eastAsia="仿宋" w:cs="仿宋"/>
                <w:sz w:val="24"/>
                <w:szCs w:val="24"/>
              </w:rPr>
              <w:t>4.配置显示器≥23.8英寸；</w:t>
            </w:r>
            <w:r>
              <w:rPr>
                <w:rFonts w:hint="eastAsia" w:ascii="仿宋" w:hAnsi="仿宋" w:eastAsia="仿宋" w:cs="仿宋"/>
                <w:sz w:val="24"/>
                <w:szCs w:val="24"/>
              </w:rPr>
              <w:br w:type="textWrapping"/>
            </w:r>
            <w:r>
              <w:rPr>
                <w:rFonts w:hint="eastAsia" w:ascii="仿宋" w:hAnsi="仿宋" w:eastAsia="仿宋" w:cs="仿宋"/>
                <w:sz w:val="24"/>
                <w:szCs w:val="24"/>
              </w:rPr>
              <w:t>5.配置显卡≥R7430，2G独显；</w:t>
            </w:r>
            <w:r>
              <w:rPr>
                <w:rFonts w:hint="eastAsia" w:ascii="仿宋" w:hAnsi="仿宋" w:eastAsia="仿宋" w:cs="仿宋"/>
                <w:sz w:val="24"/>
                <w:szCs w:val="24"/>
              </w:rPr>
              <w:br w:type="textWrapping"/>
            </w:r>
            <w:r>
              <w:rPr>
                <w:rFonts w:hint="eastAsia" w:ascii="仿宋" w:hAnsi="仿宋" w:eastAsia="仿宋" w:cs="仿宋"/>
                <w:sz w:val="24"/>
                <w:szCs w:val="24"/>
              </w:rPr>
              <w:t>6.操作系统：Windows10IoT版（含授权）；</w:t>
            </w:r>
          </w:p>
        </w:tc>
        <w:tc>
          <w:tcPr>
            <w:tcW w:w="916"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818"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150" w:type="dxa"/>
            <w:gridSpan w:val="3"/>
            <w:shd w:val="clear" w:color="auto" w:fill="auto"/>
            <w:noWrap/>
            <w:vAlign w:val="center"/>
          </w:tcPr>
          <w:p>
            <w:pPr>
              <w:jc w:val="center"/>
              <w:rPr>
                <w:rFonts w:hint="eastAsia" w:ascii="仿宋" w:hAnsi="仿宋" w:eastAsia="仿宋" w:cs="仿宋"/>
                <w:color w:val="000000"/>
                <w:sz w:val="24"/>
                <w:szCs w:val="24"/>
              </w:rPr>
            </w:pPr>
            <w:r>
              <w:rPr>
                <w:rFonts w:hint="eastAsia" w:ascii="仿宋" w:hAnsi="仿宋" w:eastAsia="仿宋" w:cs="仿宋"/>
                <w:b/>
                <w:bCs/>
                <w:sz w:val="24"/>
                <w:szCs w:val="24"/>
              </w:rPr>
              <w:t>车辆出入系统</w:t>
            </w:r>
          </w:p>
        </w:tc>
        <w:tc>
          <w:tcPr>
            <w:tcW w:w="916" w:type="dxa"/>
            <w:shd w:val="clear" w:color="auto" w:fill="auto"/>
            <w:noWrap/>
            <w:vAlign w:val="center"/>
          </w:tcPr>
          <w:p>
            <w:pPr>
              <w:rPr>
                <w:rFonts w:hint="eastAsia" w:ascii="仿宋" w:hAnsi="仿宋" w:eastAsia="仿宋" w:cs="仿宋"/>
                <w:color w:val="000000"/>
                <w:sz w:val="24"/>
                <w:szCs w:val="24"/>
              </w:rPr>
            </w:pPr>
          </w:p>
        </w:tc>
        <w:tc>
          <w:tcPr>
            <w:tcW w:w="818" w:type="dxa"/>
            <w:shd w:val="clear" w:color="auto" w:fill="auto"/>
            <w:noWrap/>
            <w:vAlign w:val="center"/>
          </w:tcPr>
          <w:p>
            <w:pPr>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83" w:type="dxa"/>
            <w:shd w:val="clear" w:color="auto" w:fill="auto"/>
            <w:noWrap/>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950" w:type="dxa"/>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rPr>
              <w:t>出入口道闸（栅栏杆）</w:t>
            </w:r>
          </w:p>
        </w:tc>
        <w:tc>
          <w:tcPr>
            <w:tcW w:w="5317" w:type="dxa"/>
            <w:shd w:val="clear" w:color="auto" w:fill="auto"/>
          </w:tcPr>
          <w:p>
            <w:pPr>
              <w:rPr>
                <w:rFonts w:hint="eastAsia" w:ascii="仿宋" w:hAnsi="仿宋" w:eastAsia="仿宋" w:cs="仿宋"/>
                <w:color w:val="000000"/>
                <w:sz w:val="24"/>
                <w:szCs w:val="24"/>
              </w:rPr>
            </w:pPr>
            <w:r>
              <w:rPr>
                <w:rFonts w:hint="eastAsia" w:ascii="仿宋" w:hAnsi="仿宋" w:eastAsia="仿宋" w:cs="仿宋"/>
                <w:color w:val="000000"/>
                <w:sz w:val="24"/>
                <w:szCs w:val="24"/>
              </w:rPr>
              <w:t>1.杆件类型：栅栏杆；</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2.支持杆长：5米；</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3.起杆速度：4s；</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4.电机类型：直流无刷；</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5.防砸功能：支持：压力波防砸、雷达防砸、线圈防砸、红外防砸；</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6.断电抬杆：支持；</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7.遇阻反弹：支持；</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8.防撞功能：不支持；</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9.断电手摇：支持；</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10.远程遥控：支持遥控器远程开关，最大距离50m；</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11.供电方式：AC186–264V；</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12.工作温度：-40℃～+70℃；</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13.防护等级：IP54；</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14.安装方式：立式，采用压铁和膨胀螺丝将道闸进行固定安装</w:t>
            </w:r>
          </w:p>
        </w:tc>
        <w:tc>
          <w:tcPr>
            <w:tcW w:w="916" w:type="dxa"/>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rPr>
              <w:t>4</w:t>
            </w:r>
          </w:p>
        </w:tc>
        <w:tc>
          <w:tcPr>
            <w:tcW w:w="818" w:type="dxa"/>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83" w:type="dxa"/>
            <w:shd w:val="clear" w:color="auto" w:fill="auto"/>
            <w:noWrap/>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1950" w:type="dxa"/>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rPr>
              <w:t>数字车辆检测器</w:t>
            </w:r>
          </w:p>
        </w:tc>
        <w:tc>
          <w:tcPr>
            <w:tcW w:w="5317" w:type="dxa"/>
            <w:shd w:val="clear" w:color="auto" w:fill="auto"/>
          </w:tcPr>
          <w:p>
            <w:pPr>
              <w:rPr>
                <w:rFonts w:hint="eastAsia" w:ascii="仿宋" w:hAnsi="仿宋" w:eastAsia="仿宋" w:cs="仿宋"/>
                <w:color w:val="000000"/>
                <w:sz w:val="24"/>
                <w:szCs w:val="24"/>
              </w:rPr>
            </w:pPr>
            <w:r>
              <w:rPr>
                <w:rFonts w:hint="eastAsia" w:ascii="仿宋" w:hAnsi="仿宋" w:eastAsia="仿宋" w:cs="仿宋"/>
                <w:color w:val="000000"/>
                <w:sz w:val="24"/>
                <w:szCs w:val="24"/>
              </w:rPr>
              <w:t>1.发射频率：77GHz ~81GHz；</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2.检测区域：0.3~6m（可调）；</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3.防砸区域：0~2m（可调）；</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4.检测目标：人、车；</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5.在线调试：支持（串口、APP通过wifi进行调试）；</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6.升级功能：支持（串口、APP通过wifi在线升级）；</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7.工作电压：DC9V~12V</w:t>
            </w:r>
          </w:p>
        </w:tc>
        <w:tc>
          <w:tcPr>
            <w:tcW w:w="916" w:type="dxa"/>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rPr>
              <w:t>8</w:t>
            </w:r>
          </w:p>
        </w:tc>
        <w:tc>
          <w:tcPr>
            <w:tcW w:w="818" w:type="dxa"/>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83" w:type="dxa"/>
            <w:shd w:val="clear" w:color="auto" w:fill="auto"/>
            <w:noWrap/>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3</w:t>
            </w:r>
          </w:p>
        </w:tc>
        <w:tc>
          <w:tcPr>
            <w:tcW w:w="1950" w:type="dxa"/>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rPr>
              <w:t>车牌识别一体机</w:t>
            </w:r>
          </w:p>
        </w:tc>
        <w:tc>
          <w:tcPr>
            <w:tcW w:w="5317" w:type="dxa"/>
            <w:shd w:val="clear" w:color="auto" w:fill="auto"/>
          </w:tcPr>
          <w:p>
            <w:pPr>
              <w:rPr>
                <w:rFonts w:hint="eastAsia" w:ascii="仿宋" w:hAnsi="仿宋" w:eastAsia="仿宋" w:cs="仿宋"/>
                <w:color w:val="000000"/>
                <w:sz w:val="24"/>
                <w:szCs w:val="24"/>
              </w:rPr>
            </w:pPr>
            <w:r>
              <w:rPr>
                <w:rFonts w:hint="eastAsia" w:ascii="仿宋" w:hAnsi="仿宋" w:eastAsia="仿宋" w:cs="仿宋"/>
                <w:color w:val="000000"/>
                <w:sz w:val="24"/>
                <w:szCs w:val="24"/>
              </w:rPr>
              <w:t>1.采用高性能AI处理器，加载第三代智慧停车深度学习算法，算法处理能力更强</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2.丰富多样的信号通讯接口，可控制出入口道闸等外设</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3.显示屏尺寸：256mm×256mm（长×宽）；</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4.二维码显示：支持；屏幕坏点检测：支持；</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5.镜头：标配；镜头类型：变焦；镜头焦距：2.7mm～12mm</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6.抓拍距离：2.5～6m；</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7.除雾功能：支持自动除雾；</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8.采用1/1.8英寸CMOS图像传感器，加载新一代AI ISP图像处理算法，兼顾车牌及车身环境效果，同时提升图像整体质量</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9.内置暖光、红外双光补光灯（可根据需求自由切换），支持亮度可调，并且支持过车亮度可设置，降低光污染和功耗</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10.支持全天候车辆信息全结构化深度提取，车辆捕获率和车牌识别率都达到99.9%以上</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11.支持通过RS485接入道闸、雷达等外设，实时获取设备工作状态，实现远程运维管控</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12.集成LED显示屏，用户可自由配置显示内容，支持二维码显示，支持屏幕坏点检测，且屏幕亮度可自适应调节</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13.支持语音播报功能，用户可自由配置播报内容</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14.采用智能除雾技术，有效杜绝玻璃结冰、起雾现象，满足全天候使用</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15.集相机、LED显示屏于一体，单网口配置，简化施工</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16.供电方式：AC110–230V；</w:t>
            </w:r>
          </w:p>
        </w:tc>
        <w:tc>
          <w:tcPr>
            <w:tcW w:w="916" w:type="dxa"/>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rPr>
              <w:t>4</w:t>
            </w:r>
          </w:p>
        </w:tc>
        <w:tc>
          <w:tcPr>
            <w:tcW w:w="818" w:type="dxa"/>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83" w:type="dxa"/>
            <w:shd w:val="clear" w:color="auto" w:fill="auto"/>
            <w:noWrap/>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4</w:t>
            </w:r>
          </w:p>
        </w:tc>
        <w:tc>
          <w:tcPr>
            <w:tcW w:w="1950" w:type="dxa"/>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rPr>
              <w:t>停车场管理软件</w:t>
            </w:r>
          </w:p>
        </w:tc>
        <w:tc>
          <w:tcPr>
            <w:tcW w:w="5317" w:type="dxa"/>
            <w:shd w:val="clear" w:color="auto" w:fill="auto"/>
          </w:tcPr>
          <w:p>
            <w:pPr>
              <w:rPr>
                <w:rFonts w:hint="eastAsia" w:ascii="仿宋" w:hAnsi="仿宋" w:eastAsia="仿宋" w:cs="仿宋"/>
                <w:color w:val="000000"/>
                <w:sz w:val="24"/>
                <w:szCs w:val="24"/>
              </w:rPr>
            </w:pPr>
            <w:r>
              <w:rPr>
                <w:rFonts w:hint="eastAsia" w:ascii="仿宋" w:hAnsi="仿宋" w:eastAsia="仿宋" w:cs="仿宋"/>
                <w:color w:val="000000"/>
                <w:sz w:val="24"/>
                <w:szCs w:val="24"/>
              </w:rPr>
              <w:t>1.支持管理多个车道，实现数据汇聚；2.支持对管理车道单个授权管理；</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3.与智慧校园综合管理平台对接使用</w:t>
            </w:r>
          </w:p>
        </w:tc>
        <w:tc>
          <w:tcPr>
            <w:tcW w:w="916" w:type="dxa"/>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818" w:type="dxa"/>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83" w:type="dxa"/>
            <w:shd w:val="clear" w:color="auto" w:fill="auto"/>
            <w:noWrap/>
            <w:vAlign w:val="center"/>
          </w:tcPr>
          <w:p>
            <w:pPr>
              <w:jc w:val="center"/>
              <w:rPr>
                <w:rFonts w:hint="eastAsia" w:ascii="仿宋" w:hAnsi="仿宋" w:eastAsia="仿宋" w:cs="仿宋"/>
                <w:color w:val="000000"/>
                <w:sz w:val="24"/>
                <w:szCs w:val="24"/>
              </w:rPr>
            </w:pPr>
          </w:p>
        </w:tc>
        <w:tc>
          <w:tcPr>
            <w:tcW w:w="1950" w:type="dxa"/>
            <w:shd w:val="clear" w:color="auto" w:fill="auto"/>
            <w:noWrap/>
            <w:vAlign w:val="center"/>
          </w:tcPr>
          <w:p>
            <w:pPr>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合计</w:t>
            </w:r>
          </w:p>
        </w:tc>
        <w:tc>
          <w:tcPr>
            <w:tcW w:w="5317" w:type="dxa"/>
            <w:shd w:val="clear" w:color="auto" w:fill="auto"/>
            <w:noWrap/>
            <w:vAlign w:val="center"/>
          </w:tcPr>
          <w:p>
            <w:pPr>
              <w:rPr>
                <w:rFonts w:hint="eastAsia" w:ascii="仿宋" w:hAnsi="仿宋" w:eastAsia="仿宋" w:cs="仿宋"/>
                <w:b/>
                <w:bCs/>
                <w:color w:val="000000"/>
                <w:sz w:val="24"/>
                <w:szCs w:val="24"/>
              </w:rPr>
            </w:pPr>
          </w:p>
        </w:tc>
        <w:tc>
          <w:tcPr>
            <w:tcW w:w="916" w:type="dxa"/>
            <w:shd w:val="clear" w:color="auto" w:fill="auto"/>
            <w:noWrap/>
            <w:vAlign w:val="center"/>
          </w:tcPr>
          <w:p>
            <w:pPr>
              <w:jc w:val="center"/>
              <w:rPr>
                <w:rFonts w:hint="eastAsia" w:ascii="仿宋" w:hAnsi="仿宋" w:eastAsia="仿宋" w:cs="仿宋"/>
                <w:b/>
                <w:bCs/>
                <w:color w:val="000000"/>
                <w:sz w:val="24"/>
                <w:szCs w:val="24"/>
              </w:rPr>
            </w:pPr>
          </w:p>
        </w:tc>
        <w:tc>
          <w:tcPr>
            <w:tcW w:w="818" w:type="dxa"/>
            <w:shd w:val="clear" w:color="auto" w:fill="auto"/>
            <w:noWrap/>
            <w:vAlign w:val="center"/>
          </w:tcPr>
          <w:p>
            <w:pPr>
              <w:jc w:val="center"/>
              <w:rPr>
                <w:rFonts w:hint="eastAsia" w:ascii="仿宋" w:hAnsi="仿宋" w:eastAsia="仿宋" w:cs="仿宋"/>
                <w:b/>
                <w:bCs/>
                <w:color w:val="000000"/>
                <w:sz w:val="24"/>
                <w:szCs w:val="24"/>
              </w:rPr>
            </w:pPr>
          </w:p>
        </w:tc>
      </w:tr>
    </w:tbl>
    <w:p>
      <w:pPr>
        <w:rPr>
          <w:rFonts w:ascii="仿宋" w:hAnsi="仿宋" w:eastAsia="仿宋" w:cstheme="majorBidi"/>
          <w:color w:val="376092" w:themeColor="accent1" w:themeShade="BF"/>
          <w:sz w:val="30"/>
          <w:szCs w:val="30"/>
        </w:rPr>
      </w:pPr>
      <w:r>
        <w:rPr>
          <w:rFonts w:ascii="仿宋" w:hAnsi="仿宋" w:eastAsia="仿宋"/>
          <w:sz w:val="30"/>
          <w:szCs w:val="30"/>
        </w:rPr>
        <w:br w:type="page"/>
      </w:r>
    </w:p>
    <w:p>
      <w:pPr>
        <w:pStyle w:val="4"/>
        <w:jc w:val="center"/>
        <w:rPr>
          <w:rFonts w:ascii="仿宋" w:hAnsi="仿宋" w:eastAsia="仿宋"/>
          <w:sz w:val="30"/>
          <w:szCs w:val="30"/>
        </w:rPr>
      </w:pPr>
      <w:r>
        <w:rPr>
          <w:rFonts w:hint="eastAsia" w:ascii="黑体" w:hAnsi="黑体" w:eastAsia="黑体" w:cs="黑体"/>
          <w:b/>
          <w:bCs/>
          <w:color w:val="auto"/>
          <w:sz w:val="30"/>
          <w:szCs w:val="30"/>
        </w:rPr>
        <w:t>九、电子班牌系统</w:t>
      </w:r>
    </w:p>
    <w:tbl>
      <w:tblPr>
        <w:tblStyle w:val="45"/>
        <w:tblW w:w="9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1950"/>
        <w:gridCol w:w="5325"/>
        <w:gridCol w:w="882"/>
        <w:gridCol w:w="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62" w:type="dxa"/>
            <w:shd w:val="clear" w:color="auto" w:fill="auto"/>
            <w:noWrap/>
            <w:vAlign w:val="center"/>
          </w:tcPr>
          <w:p>
            <w:pPr>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序号</w:t>
            </w:r>
          </w:p>
        </w:tc>
        <w:tc>
          <w:tcPr>
            <w:tcW w:w="1950" w:type="dxa"/>
            <w:shd w:val="clear" w:color="auto" w:fill="auto"/>
            <w:vAlign w:val="center"/>
          </w:tcPr>
          <w:p>
            <w:pPr>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设备名称</w:t>
            </w:r>
          </w:p>
        </w:tc>
        <w:tc>
          <w:tcPr>
            <w:tcW w:w="5325" w:type="dxa"/>
            <w:shd w:val="clear" w:color="auto" w:fill="auto"/>
            <w:vAlign w:val="center"/>
          </w:tcPr>
          <w:p>
            <w:pPr>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技术参数</w:t>
            </w:r>
          </w:p>
        </w:tc>
        <w:tc>
          <w:tcPr>
            <w:tcW w:w="882" w:type="dxa"/>
            <w:shd w:val="clear" w:color="auto" w:fill="auto"/>
            <w:vAlign w:val="center"/>
          </w:tcPr>
          <w:p>
            <w:pPr>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数量</w:t>
            </w:r>
          </w:p>
        </w:tc>
        <w:tc>
          <w:tcPr>
            <w:tcW w:w="826" w:type="dxa"/>
            <w:shd w:val="clear" w:color="auto" w:fill="auto"/>
            <w:vAlign w:val="center"/>
          </w:tcPr>
          <w:p>
            <w:pPr>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62" w:type="dxa"/>
            <w:shd w:val="clear" w:color="auto" w:fill="auto"/>
            <w:noWrap/>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950" w:type="dxa"/>
            <w:shd w:val="clear" w:color="auto" w:fill="auto"/>
            <w:vAlign w:val="center"/>
          </w:tcPr>
          <w:p>
            <w:pPr>
              <w:jc w:val="center"/>
              <w:rPr>
                <w:rFonts w:hint="eastAsia" w:ascii="仿宋" w:hAnsi="仿宋" w:eastAsia="仿宋" w:cs="仿宋"/>
                <w:color w:val="262626"/>
                <w:sz w:val="24"/>
                <w:szCs w:val="24"/>
              </w:rPr>
            </w:pPr>
            <w:r>
              <w:rPr>
                <w:rFonts w:hint="eastAsia" w:ascii="仿宋" w:hAnsi="仿宋" w:eastAsia="仿宋" w:cs="仿宋"/>
                <w:color w:val="262626"/>
                <w:sz w:val="24"/>
                <w:szCs w:val="24"/>
              </w:rPr>
              <w:t>电子班牌</w:t>
            </w:r>
          </w:p>
        </w:tc>
        <w:tc>
          <w:tcPr>
            <w:tcW w:w="5325" w:type="dxa"/>
            <w:shd w:val="clear" w:color="auto" w:fill="auto"/>
            <w:vAlign w:val="center"/>
          </w:tcPr>
          <w:p>
            <w:pPr>
              <w:rPr>
                <w:rFonts w:hint="eastAsia" w:ascii="仿宋" w:hAnsi="仿宋" w:eastAsia="仿宋" w:cs="仿宋"/>
                <w:color w:val="262626"/>
                <w:sz w:val="24"/>
                <w:szCs w:val="24"/>
              </w:rPr>
            </w:pPr>
            <w:r>
              <w:rPr>
                <w:rFonts w:hint="eastAsia" w:ascii="仿宋" w:hAnsi="仿宋" w:eastAsia="仿宋" w:cs="仿宋"/>
                <w:color w:val="262626"/>
                <w:sz w:val="24"/>
                <w:szCs w:val="24"/>
              </w:rPr>
              <w:t>1.整机为安卓系统一体机，内置安卓系统、集成刷卡模块无需另配刷卡器、喇叭、无线功能等，可壁挂；</w:t>
            </w:r>
            <w:r>
              <w:rPr>
                <w:rFonts w:hint="eastAsia" w:ascii="仿宋" w:hAnsi="仿宋" w:eastAsia="仿宋" w:cs="仿宋"/>
                <w:color w:val="262626"/>
                <w:sz w:val="24"/>
                <w:szCs w:val="24"/>
              </w:rPr>
              <w:br w:type="textWrapping"/>
            </w:r>
            <w:r>
              <w:rPr>
                <w:rFonts w:hint="eastAsia" w:ascii="仿宋" w:hAnsi="仿宋" w:eastAsia="仿宋" w:cs="仿宋"/>
                <w:color w:val="262626"/>
                <w:sz w:val="24"/>
                <w:szCs w:val="24"/>
              </w:rPr>
              <w:t>2.显示尺寸≥21.5寸；</w:t>
            </w:r>
            <w:r>
              <w:rPr>
                <w:rFonts w:hint="eastAsia" w:ascii="仿宋" w:hAnsi="仿宋" w:eastAsia="仿宋" w:cs="仿宋"/>
                <w:color w:val="262626"/>
                <w:sz w:val="24"/>
                <w:szCs w:val="24"/>
              </w:rPr>
              <w:br w:type="textWrapping"/>
            </w:r>
            <w:r>
              <w:rPr>
                <w:rFonts w:hint="eastAsia" w:ascii="仿宋" w:hAnsi="仿宋" w:eastAsia="仿宋" w:cs="仿宋"/>
                <w:color w:val="262626"/>
                <w:sz w:val="24"/>
                <w:szCs w:val="24"/>
              </w:rPr>
              <w:t>3.交互方式：触摸</w:t>
            </w:r>
            <w:r>
              <w:rPr>
                <w:rFonts w:hint="eastAsia" w:ascii="仿宋" w:hAnsi="仿宋" w:eastAsia="仿宋" w:cs="仿宋"/>
                <w:color w:val="262626"/>
                <w:sz w:val="24"/>
                <w:szCs w:val="24"/>
              </w:rPr>
              <w:br w:type="textWrapping"/>
            </w:r>
            <w:r>
              <w:rPr>
                <w:rFonts w:hint="eastAsia" w:ascii="仿宋" w:hAnsi="仿宋" w:eastAsia="仿宋" w:cs="仿宋"/>
                <w:color w:val="262626"/>
                <w:sz w:val="24"/>
                <w:szCs w:val="24"/>
              </w:rPr>
              <w:t>4.21.5英寸TFT显示屏，分辨率≧1920*1080，屏幕比例16：9，显示颜色：8bitRGB，点间距：0.24795mm×0.24795mm；对比度：≥1000:1，亮度:≥400cd/m²，可视角度（水平/垂直）:≧178°/178°，响应时间：≦14ms；</w:t>
            </w:r>
            <w:r>
              <w:rPr>
                <w:rFonts w:hint="eastAsia" w:ascii="仿宋" w:hAnsi="仿宋" w:eastAsia="仿宋" w:cs="仿宋"/>
                <w:color w:val="262626"/>
                <w:sz w:val="24"/>
                <w:szCs w:val="24"/>
              </w:rPr>
              <w:br w:type="textWrapping"/>
            </w:r>
            <w:r>
              <w:rPr>
                <w:rFonts w:hint="eastAsia" w:ascii="仿宋" w:hAnsi="仿宋" w:eastAsia="仿宋" w:cs="仿宋"/>
                <w:color w:val="262626"/>
                <w:sz w:val="24"/>
                <w:szCs w:val="24"/>
              </w:rPr>
              <w:t>5.前置宽动态、≥200万像素摄像头，内置人脸比对算法（提供标准SDK供第三方调用）</w:t>
            </w:r>
            <w:r>
              <w:rPr>
                <w:rFonts w:hint="eastAsia" w:ascii="仿宋" w:hAnsi="仿宋" w:eastAsia="仿宋" w:cs="仿宋"/>
                <w:color w:val="262626"/>
                <w:sz w:val="24"/>
                <w:szCs w:val="24"/>
              </w:rPr>
              <w:br w:type="textWrapping"/>
            </w:r>
            <w:r>
              <w:rPr>
                <w:rFonts w:hint="eastAsia" w:ascii="仿宋" w:hAnsi="仿宋" w:eastAsia="仿宋" w:cs="仿宋"/>
                <w:color w:val="262626"/>
                <w:sz w:val="24"/>
                <w:szCs w:val="24"/>
              </w:rPr>
              <w:t>6.内置全向麦克风；</w:t>
            </w:r>
            <w:r>
              <w:rPr>
                <w:rFonts w:hint="eastAsia" w:ascii="仿宋" w:hAnsi="仿宋" w:eastAsia="仿宋" w:cs="仿宋"/>
                <w:color w:val="262626"/>
                <w:sz w:val="24"/>
                <w:szCs w:val="24"/>
              </w:rPr>
              <w:br w:type="textWrapping"/>
            </w:r>
            <w:r>
              <w:rPr>
                <w:rFonts w:hint="eastAsia" w:ascii="仿宋" w:hAnsi="仿宋" w:eastAsia="仿宋" w:cs="仿宋"/>
                <w:color w:val="262626"/>
                <w:sz w:val="24"/>
                <w:szCs w:val="24"/>
              </w:rPr>
              <w:t>7.支持ISO14443TypeA、TypeB刷卡签到功能；</w:t>
            </w:r>
            <w:r>
              <w:rPr>
                <w:rFonts w:hint="eastAsia" w:ascii="仿宋" w:hAnsi="仿宋" w:eastAsia="仿宋" w:cs="仿宋"/>
                <w:color w:val="262626"/>
                <w:sz w:val="24"/>
                <w:szCs w:val="24"/>
              </w:rPr>
              <w:br w:type="textWrapping"/>
            </w:r>
            <w:r>
              <w:rPr>
                <w:rFonts w:hint="eastAsia" w:ascii="仿宋" w:hAnsi="仿宋" w:eastAsia="仿宋" w:cs="仿宋"/>
                <w:color w:val="262626"/>
                <w:sz w:val="24"/>
                <w:szCs w:val="24"/>
              </w:rPr>
              <w:t>8.2路USB接口，支持外接鼠标、U盘等；</w:t>
            </w:r>
            <w:r>
              <w:rPr>
                <w:rFonts w:hint="eastAsia" w:ascii="仿宋" w:hAnsi="仿宋" w:eastAsia="仿宋" w:cs="仿宋"/>
                <w:color w:val="262626"/>
                <w:sz w:val="24"/>
                <w:szCs w:val="24"/>
              </w:rPr>
              <w:br w:type="textWrapping"/>
            </w:r>
            <w:r>
              <w:rPr>
                <w:rFonts w:hint="eastAsia" w:ascii="仿宋" w:hAnsi="仿宋" w:eastAsia="仿宋" w:cs="仿宋"/>
                <w:color w:val="262626"/>
                <w:sz w:val="24"/>
                <w:szCs w:val="24"/>
              </w:rPr>
              <w:t>9.1路RJ45网线接口；</w:t>
            </w:r>
            <w:r>
              <w:rPr>
                <w:rFonts w:hint="eastAsia" w:ascii="仿宋" w:hAnsi="仿宋" w:eastAsia="仿宋" w:cs="仿宋"/>
                <w:color w:val="262626"/>
                <w:sz w:val="24"/>
                <w:szCs w:val="24"/>
              </w:rPr>
              <w:br w:type="textWrapping"/>
            </w:r>
            <w:r>
              <w:rPr>
                <w:rFonts w:hint="eastAsia" w:ascii="仿宋" w:hAnsi="仿宋" w:eastAsia="仿宋" w:cs="仿宋"/>
                <w:color w:val="262626"/>
                <w:sz w:val="24"/>
                <w:szCs w:val="24"/>
              </w:rPr>
              <w:t>10.标配电源开关按钮；</w:t>
            </w:r>
            <w:r>
              <w:rPr>
                <w:rFonts w:hint="eastAsia" w:ascii="仿宋" w:hAnsi="仿宋" w:eastAsia="仿宋" w:cs="仿宋"/>
                <w:color w:val="262626"/>
                <w:sz w:val="24"/>
                <w:szCs w:val="24"/>
              </w:rPr>
              <w:br w:type="textWrapping"/>
            </w:r>
            <w:r>
              <w:rPr>
                <w:rFonts w:hint="eastAsia" w:ascii="仿宋" w:hAnsi="仿宋" w:eastAsia="仿宋" w:cs="仿宋"/>
                <w:color w:val="262626"/>
                <w:sz w:val="24"/>
                <w:szCs w:val="24"/>
              </w:rPr>
              <w:t>11.内置WIFI无线功能，协议支持802.11b/g/n；</w:t>
            </w:r>
            <w:r>
              <w:rPr>
                <w:rFonts w:hint="eastAsia" w:ascii="仿宋" w:hAnsi="仿宋" w:eastAsia="仿宋" w:cs="仿宋"/>
                <w:color w:val="262626"/>
                <w:sz w:val="24"/>
                <w:szCs w:val="24"/>
              </w:rPr>
              <w:br w:type="textWrapping"/>
            </w:r>
            <w:r>
              <w:rPr>
                <w:rFonts w:hint="eastAsia" w:ascii="仿宋" w:hAnsi="仿宋" w:eastAsia="仿宋" w:cs="仿宋"/>
                <w:color w:val="262626"/>
                <w:sz w:val="24"/>
                <w:szCs w:val="24"/>
              </w:rPr>
              <w:t>12.喇叭：8Ω/3W箱体喇叭；</w:t>
            </w:r>
            <w:r>
              <w:rPr>
                <w:rFonts w:hint="eastAsia" w:ascii="仿宋" w:hAnsi="仿宋" w:eastAsia="仿宋" w:cs="仿宋"/>
                <w:color w:val="262626"/>
                <w:sz w:val="24"/>
                <w:szCs w:val="24"/>
              </w:rPr>
              <w:br w:type="textWrapping"/>
            </w:r>
            <w:r>
              <w:rPr>
                <w:rFonts w:hint="eastAsia" w:ascii="仿宋" w:hAnsi="仿宋" w:eastAsia="仿宋" w:cs="仿宋"/>
                <w:color w:val="262626"/>
                <w:sz w:val="24"/>
                <w:szCs w:val="24"/>
              </w:rPr>
              <w:t>13.预留了开关量，可接门禁主机</w:t>
            </w:r>
            <w:r>
              <w:rPr>
                <w:rFonts w:hint="eastAsia" w:ascii="仿宋" w:hAnsi="仿宋" w:eastAsia="仿宋" w:cs="仿宋"/>
                <w:color w:val="262626"/>
                <w:sz w:val="24"/>
                <w:szCs w:val="24"/>
              </w:rPr>
              <w:br w:type="textWrapping"/>
            </w:r>
            <w:r>
              <w:rPr>
                <w:rFonts w:hint="eastAsia" w:ascii="仿宋" w:hAnsi="仿宋" w:eastAsia="仿宋" w:cs="仿宋"/>
                <w:color w:val="262626"/>
                <w:sz w:val="24"/>
                <w:szCs w:val="24"/>
              </w:rPr>
              <w:t>14.Android智能操作系统8.1以上，稳定可靠；</w:t>
            </w:r>
            <w:r>
              <w:rPr>
                <w:rFonts w:hint="eastAsia" w:ascii="仿宋" w:hAnsi="仿宋" w:eastAsia="仿宋" w:cs="仿宋"/>
                <w:color w:val="262626"/>
                <w:sz w:val="24"/>
                <w:szCs w:val="24"/>
              </w:rPr>
              <w:br w:type="textWrapping"/>
            </w:r>
            <w:r>
              <w:rPr>
                <w:rFonts w:hint="eastAsia" w:ascii="仿宋" w:hAnsi="仿宋" w:eastAsia="仿宋" w:cs="仿宋"/>
                <w:color w:val="262626"/>
                <w:sz w:val="24"/>
                <w:szCs w:val="24"/>
              </w:rPr>
              <w:t>15.≥2G内存保证系统最优性能；</w:t>
            </w:r>
            <w:r>
              <w:rPr>
                <w:rFonts w:hint="eastAsia" w:ascii="仿宋" w:hAnsi="仿宋" w:eastAsia="仿宋" w:cs="仿宋"/>
                <w:color w:val="262626"/>
                <w:sz w:val="24"/>
                <w:szCs w:val="24"/>
              </w:rPr>
              <w:br w:type="textWrapping"/>
            </w:r>
            <w:r>
              <w:rPr>
                <w:rFonts w:hint="eastAsia" w:ascii="仿宋" w:hAnsi="仿宋" w:eastAsia="仿宋" w:cs="仿宋"/>
                <w:color w:val="262626"/>
                <w:sz w:val="24"/>
                <w:szCs w:val="24"/>
              </w:rPr>
              <w:t>16.≥Cortex-A17,四核1.6GHZ主频保证系统快速运行；</w:t>
            </w:r>
            <w:r>
              <w:rPr>
                <w:rFonts w:hint="eastAsia" w:ascii="仿宋" w:hAnsi="仿宋" w:eastAsia="仿宋" w:cs="仿宋"/>
                <w:color w:val="262626"/>
                <w:sz w:val="24"/>
                <w:szCs w:val="24"/>
              </w:rPr>
              <w:br w:type="textWrapping"/>
            </w:r>
            <w:r>
              <w:rPr>
                <w:rFonts w:hint="eastAsia" w:ascii="仿宋" w:hAnsi="仿宋" w:eastAsia="仿宋" w:cs="仿宋"/>
                <w:color w:val="262626"/>
                <w:sz w:val="24"/>
                <w:szCs w:val="24"/>
              </w:rPr>
              <w:t>17.内置≥16Gemmc存储空间</w:t>
            </w:r>
            <w:r>
              <w:rPr>
                <w:rFonts w:hint="eastAsia" w:ascii="仿宋" w:hAnsi="仿宋" w:eastAsia="仿宋" w:cs="仿宋"/>
                <w:color w:val="262626"/>
                <w:sz w:val="24"/>
                <w:szCs w:val="24"/>
              </w:rPr>
              <w:br w:type="textWrapping"/>
            </w:r>
            <w:r>
              <w:rPr>
                <w:rFonts w:hint="eastAsia" w:ascii="仿宋" w:hAnsi="仿宋" w:eastAsia="仿宋" w:cs="仿宋"/>
                <w:color w:val="262626"/>
                <w:sz w:val="24"/>
                <w:szCs w:val="24"/>
              </w:rPr>
              <w:t>18.电子班牌只运行学在青田系统界面，无缝对接至“学在青田”，设备接入“学在青田”统一纳管，应用数据无缝对接“学在青田”，含集成费、配套附件等各项费用。</w:t>
            </w:r>
          </w:p>
        </w:tc>
        <w:tc>
          <w:tcPr>
            <w:tcW w:w="882" w:type="dxa"/>
            <w:shd w:val="clear" w:color="auto" w:fill="auto"/>
            <w:vAlign w:val="center"/>
          </w:tcPr>
          <w:p>
            <w:pPr>
              <w:jc w:val="center"/>
              <w:rPr>
                <w:rFonts w:hint="eastAsia" w:ascii="仿宋" w:hAnsi="仿宋" w:eastAsia="仿宋" w:cs="仿宋"/>
                <w:color w:val="262626"/>
                <w:sz w:val="24"/>
                <w:szCs w:val="24"/>
              </w:rPr>
            </w:pPr>
            <w:r>
              <w:rPr>
                <w:rFonts w:hint="eastAsia" w:ascii="仿宋" w:hAnsi="仿宋" w:eastAsia="仿宋" w:cs="仿宋"/>
                <w:color w:val="262626"/>
                <w:sz w:val="24"/>
                <w:szCs w:val="24"/>
              </w:rPr>
              <w:t>37</w:t>
            </w:r>
          </w:p>
        </w:tc>
        <w:tc>
          <w:tcPr>
            <w:tcW w:w="826" w:type="dxa"/>
            <w:shd w:val="clear" w:color="auto" w:fill="auto"/>
            <w:vAlign w:val="center"/>
          </w:tcPr>
          <w:p>
            <w:pPr>
              <w:jc w:val="center"/>
              <w:rPr>
                <w:rFonts w:hint="eastAsia" w:ascii="仿宋" w:hAnsi="仿宋" w:eastAsia="仿宋" w:cs="仿宋"/>
                <w:color w:val="262626"/>
                <w:sz w:val="24"/>
                <w:szCs w:val="24"/>
              </w:rPr>
            </w:pPr>
            <w:r>
              <w:rPr>
                <w:rFonts w:hint="eastAsia" w:ascii="仿宋" w:hAnsi="仿宋" w:eastAsia="仿宋" w:cs="仿宋"/>
                <w:color w:val="262626"/>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62" w:type="dxa"/>
            <w:shd w:val="clear" w:color="auto" w:fill="auto"/>
            <w:noWrap/>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1950" w:type="dxa"/>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rPr>
              <w:t>电子班牌综合管理平台</w:t>
            </w:r>
          </w:p>
        </w:tc>
        <w:tc>
          <w:tcPr>
            <w:tcW w:w="5325" w:type="dxa"/>
            <w:shd w:val="clear" w:color="auto" w:fill="auto"/>
            <w:vAlign w:val="center"/>
          </w:tcPr>
          <w:p>
            <w:pPr>
              <w:rPr>
                <w:rFonts w:hint="eastAsia" w:ascii="仿宋" w:hAnsi="仿宋" w:eastAsia="仿宋" w:cs="仿宋"/>
                <w:sz w:val="24"/>
                <w:szCs w:val="24"/>
              </w:rPr>
            </w:pPr>
            <w:r>
              <w:rPr>
                <w:rFonts w:hint="eastAsia" w:ascii="仿宋" w:hAnsi="仿宋" w:eastAsia="仿宋" w:cs="仿宋"/>
                <w:sz w:val="24"/>
                <w:szCs w:val="24"/>
              </w:rPr>
              <w:t>接入班牌设备，主要功能：基础信息发布、家校留言与视频通话、五育管理、测温、物联控制、班级管理、校园和课堂考勤、场地预约、考试计划等智慧校园场景应用。由“学在青田”统一纳管</w:t>
            </w:r>
          </w:p>
        </w:tc>
        <w:tc>
          <w:tcPr>
            <w:tcW w:w="882"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826"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62" w:type="dxa"/>
            <w:shd w:val="clear" w:color="auto" w:fill="auto"/>
            <w:noWrap/>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3</w:t>
            </w:r>
          </w:p>
        </w:tc>
        <w:tc>
          <w:tcPr>
            <w:tcW w:w="1950" w:type="dxa"/>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rPr>
              <w:t>服务器</w:t>
            </w:r>
          </w:p>
        </w:tc>
        <w:tc>
          <w:tcPr>
            <w:tcW w:w="5325" w:type="dxa"/>
            <w:shd w:val="clear" w:color="auto" w:fill="auto"/>
            <w:vAlign w:val="center"/>
          </w:tcPr>
          <w:p>
            <w:pPr>
              <w:rPr>
                <w:rFonts w:hint="eastAsia" w:ascii="仿宋" w:hAnsi="仿宋" w:eastAsia="仿宋" w:cs="仿宋"/>
                <w:sz w:val="24"/>
                <w:szCs w:val="24"/>
              </w:rPr>
            </w:pPr>
            <w:r>
              <w:rPr>
                <w:rFonts w:hint="eastAsia" w:ascii="仿宋" w:hAnsi="仿宋" w:eastAsia="仿宋" w:cs="仿宋"/>
                <w:sz w:val="24"/>
                <w:szCs w:val="24"/>
              </w:rPr>
              <w:t>1.2U双路标准机架式服务器</w:t>
            </w:r>
            <w:r>
              <w:rPr>
                <w:rFonts w:hint="eastAsia" w:ascii="仿宋" w:hAnsi="仿宋" w:eastAsia="仿宋" w:cs="仿宋"/>
                <w:sz w:val="24"/>
                <w:szCs w:val="24"/>
              </w:rPr>
              <w:br w:type="textWrapping"/>
            </w:r>
            <w:r>
              <w:rPr>
                <w:rFonts w:hint="eastAsia" w:ascii="仿宋" w:hAnsi="仿宋" w:eastAsia="仿宋" w:cs="仿宋"/>
                <w:sz w:val="24"/>
                <w:szCs w:val="24"/>
              </w:rPr>
              <w:t>2.配置1颗intel至强4210R处理器，核数≥10核，主频≥2.4GHz</w:t>
            </w:r>
            <w:r>
              <w:rPr>
                <w:rFonts w:hint="eastAsia" w:ascii="仿宋" w:hAnsi="仿宋" w:eastAsia="仿宋" w:cs="仿宋"/>
                <w:sz w:val="24"/>
                <w:szCs w:val="24"/>
              </w:rPr>
              <w:br w:type="textWrapping"/>
            </w:r>
            <w:r>
              <w:rPr>
                <w:rFonts w:hint="eastAsia" w:ascii="仿宋" w:hAnsi="仿宋" w:eastAsia="仿宋" w:cs="仿宋"/>
                <w:sz w:val="24"/>
                <w:szCs w:val="24"/>
              </w:rPr>
              <w:t>3.配置128GDDR4，16根内存插槽，最大支持扩展至2TB内存</w:t>
            </w:r>
            <w:r>
              <w:rPr>
                <w:rFonts w:hint="eastAsia" w:ascii="仿宋" w:hAnsi="仿宋" w:eastAsia="仿宋" w:cs="仿宋"/>
                <w:sz w:val="24"/>
                <w:szCs w:val="24"/>
              </w:rPr>
              <w:br w:type="textWrapping"/>
            </w:r>
            <w:r>
              <w:rPr>
                <w:rFonts w:hint="eastAsia" w:ascii="仿宋" w:hAnsi="仿宋" w:eastAsia="仿宋" w:cs="仿宋"/>
                <w:sz w:val="24"/>
                <w:szCs w:val="24"/>
              </w:rPr>
              <w:t>4.配置≥2块600G10K2.5寸SAS硬盘；最高支持12块3.5寸(兼容2.5寸)热插拔SAS/SATA硬盘，支持可选2块后置热插拔2.5寸硬盘</w:t>
            </w:r>
            <w:r>
              <w:rPr>
                <w:rFonts w:hint="eastAsia" w:ascii="仿宋" w:hAnsi="仿宋" w:eastAsia="仿宋" w:cs="仿宋"/>
                <w:sz w:val="24"/>
                <w:szCs w:val="24"/>
              </w:rPr>
              <w:br w:type="textWrapping"/>
            </w:r>
            <w:r>
              <w:rPr>
                <w:rFonts w:hint="eastAsia" w:ascii="仿宋" w:hAnsi="仿宋" w:eastAsia="仿宋" w:cs="仿宋"/>
                <w:sz w:val="24"/>
                <w:szCs w:val="24"/>
              </w:rPr>
              <w:t>5.配置SAS_HBA卡，支持RAID0/1/10;</w:t>
            </w:r>
            <w:r>
              <w:rPr>
                <w:rFonts w:hint="eastAsia" w:ascii="仿宋" w:hAnsi="仿宋" w:eastAsia="仿宋" w:cs="仿宋"/>
                <w:sz w:val="24"/>
                <w:szCs w:val="24"/>
              </w:rPr>
              <w:br w:type="textWrapping"/>
            </w:r>
            <w:r>
              <w:rPr>
                <w:rFonts w:hint="eastAsia" w:ascii="仿宋" w:hAnsi="仿宋" w:eastAsia="仿宋" w:cs="仿宋"/>
                <w:sz w:val="24"/>
                <w:szCs w:val="24"/>
              </w:rPr>
              <w:t>6.支持≥6个PCIE扩展插槽</w:t>
            </w:r>
            <w:r>
              <w:rPr>
                <w:rFonts w:hint="eastAsia" w:ascii="仿宋" w:hAnsi="仿宋" w:eastAsia="仿宋" w:cs="仿宋"/>
                <w:sz w:val="24"/>
                <w:szCs w:val="24"/>
              </w:rPr>
              <w:br w:type="textWrapping"/>
            </w:r>
            <w:r>
              <w:rPr>
                <w:rFonts w:hint="eastAsia" w:ascii="仿宋" w:hAnsi="仿宋" w:eastAsia="仿宋" w:cs="仿宋"/>
                <w:sz w:val="24"/>
                <w:szCs w:val="24"/>
              </w:rPr>
              <w:t>7.板载≥2个千兆电口；支持选配10GbE、25GbESFP+等多种网络接口</w:t>
            </w:r>
            <w:r>
              <w:rPr>
                <w:rFonts w:hint="eastAsia" w:ascii="仿宋" w:hAnsi="仿宋" w:eastAsia="仿宋" w:cs="仿宋"/>
                <w:sz w:val="24"/>
                <w:szCs w:val="24"/>
              </w:rPr>
              <w:br w:type="textWrapping"/>
            </w:r>
            <w:r>
              <w:rPr>
                <w:rFonts w:hint="eastAsia" w:ascii="仿宋" w:hAnsi="仿宋" w:eastAsia="仿宋" w:cs="仿宋"/>
                <w:sz w:val="24"/>
                <w:szCs w:val="24"/>
              </w:rPr>
              <w:t>8.≥1个RJ45管理接口，后置2个USB3.0接口，前置2个USB2.0接口，1个VGA接口</w:t>
            </w:r>
            <w:r>
              <w:rPr>
                <w:rFonts w:hint="eastAsia" w:ascii="仿宋" w:hAnsi="仿宋" w:eastAsia="仿宋" w:cs="仿宋"/>
                <w:sz w:val="24"/>
                <w:szCs w:val="24"/>
              </w:rPr>
              <w:br w:type="textWrapping"/>
            </w:r>
            <w:r>
              <w:rPr>
                <w:rFonts w:hint="eastAsia" w:ascii="仿宋" w:hAnsi="仿宋" w:eastAsia="仿宋" w:cs="仿宋"/>
                <w:sz w:val="24"/>
                <w:szCs w:val="24"/>
              </w:rPr>
              <w:t>9.配550W（1+1）高效铂金CRPS冗余电源</w:t>
            </w:r>
          </w:p>
        </w:tc>
        <w:tc>
          <w:tcPr>
            <w:tcW w:w="882"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826"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62" w:type="dxa"/>
            <w:shd w:val="clear" w:color="auto" w:fill="auto"/>
            <w:noWrap/>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4</w:t>
            </w:r>
          </w:p>
        </w:tc>
        <w:tc>
          <w:tcPr>
            <w:tcW w:w="1950" w:type="dxa"/>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rPr>
              <w:t>系统对接</w:t>
            </w:r>
          </w:p>
        </w:tc>
        <w:tc>
          <w:tcPr>
            <w:tcW w:w="5325" w:type="dxa"/>
            <w:shd w:val="clear" w:color="auto" w:fill="auto"/>
            <w:vAlign w:val="center"/>
          </w:tcPr>
          <w:p>
            <w:pPr>
              <w:rPr>
                <w:rFonts w:hint="eastAsia" w:ascii="仿宋" w:hAnsi="仿宋" w:eastAsia="仿宋" w:cs="仿宋"/>
                <w:sz w:val="24"/>
                <w:szCs w:val="24"/>
              </w:rPr>
            </w:pPr>
            <w:r>
              <w:rPr>
                <w:rFonts w:hint="eastAsia" w:ascii="仿宋" w:hAnsi="仿宋" w:eastAsia="仿宋" w:cs="仿宋"/>
                <w:sz w:val="24"/>
                <w:szCs w:val="24"/>
              </w:rPr>
              <w:t>电子班牌、门禁硬件设备能与“学在青田”平台集成与功能融合，包括并不限于下列功能与接口技术要求：</w:t>
            </w:r>
            <w:r>
              <w:rPr>
                <w:rFonts w:hint="eastAsia" w:ascii="仿宋" w:hAnsi="仿宋" w:eastAsia="仿宋" w:cs="仿宋"/>
                <w:sz w:val="24"/>
                <w:szCs w:val="24"/>
              </w:rPr>
              <w:br w:type="textWrapping"/>
            </w:r>
            <w:r>
              <w:rPr>
                <w:rFonts w:hint="eastAsia" w:ascii="仿宋" w:hAnsi="仿宋" w:eastAsia="仿宋" w:cs="仿宋"/>
                <w:sz w:val="24"/>
                <w:szCs w:val="24"/>
              </w:rPr>
              <w:t>1.获取班牌基本信息：版本、MAC地址、IP地址等；</w:t>
            </w:r>
            <w:r>
              <w:rPr>
                <w:rFonts w:hint="eastAsia" w:ascii="仿宋" w:hAnsi="仿宋" w:eastAsia="仿宋" w:cs="仿宋"/>
                <w:sz w:val="24"/>
                <w:szCs w:val="24"/>
              </w:rPr>
              <w:br w:type="textWrapping"/>
            </w:r>
            <w:r>
              <w:rPr>
                <w:rFonts w:hint="eastAsia" w:ascii="仿宋" w:hAnsi="仿宋" w:eastAsia="仿宋" w:cs="仿宋"/>
                <w:sz w:val="24"/>
                <w:szCs w:val="24"/>
              </w:rPr>
              <w:t>2.获取设备状态：平台管理端能够获取到班牌的当前连接状态、查看、更新设备状态；</w:t>
            </w:r>
            <w:r>
              <w:rPr>
                <w:rFonts w:hint="eastAsia" w:ascii="仿宋" w:hAnsi="仿宋" w:eastAsia="仿宋" w:cs="仿宋"/>
                <w:sz w:val="24"/>
                <w:szCs w:val="24"/>
              </w:rPr>
              <w:br w:type="textWrapping"/>
            </w:r>
            <w:r>
              <w:rPr>
                <w:rFonts w:hint="eastAsia" w:ascii="仿宋" w:hAnsi="仿宋" w:eastAsia="仿宋" w:cs="仿宋"/>
                <w:sz w:val="24"/>
                <w:szCs w:val="24"/>
              </w:rPr>
              <w:t>3.支持IC刷卡：能够支持通用的IC卡刷卡功能；</w:t>
            </w:r>
            <w:r>
              <w:rPr>
                <w:rFonts w:hint="eastAsia" w:ascii="仿宋" w:hAnsi="仿宋" w:eastAsia="仿宋" w:cs="仿宋"/>
                <w:sz w:val="24"/>
                <w:szCs w:val="24"/>
              </w:rPr>
              <w:br w:type="textWrapping"/>
            </w:r>
            <w:r>
              <w:rPr>
                <w:rFonts w:hint="eastAsia" w:ascii="仿宋" w:hAnsi="仿宋" w:eastAsia="仿宋" w:cs="仿宋"/>
                <w:sz w:val="24"/>
                <w:szCs w:val="24"/>
              </w:rPr>
              <w:t>4.支持语音录音、语音播报功能；</w:t>
            </w:r>
            <w:r>
              <w:rPr>
                <w:rFonts w:hint="eastAsia" w:ascii="仿宋" w:hAnsi="仿宋" w:eastAsia="仿宋" w:cs="仿宋"/>
                <w:sz w:val="24"/>
                <w:szCs w:val="24"/>
              </w:rPr>
              <w:br w:type="textWrapping"/>
            </w:r>
            <w:r>
              <w:rPr>
                <w:rFonts w:hint="eastAsia" w:ascii="仿宋" w:hAnsi="仿宋" w:eastAsia="仿宋" w:cs="仿宋"/>
                <w:sz w:val="24"/>
                <w:szCs w:val="24"/>
              </w:rPr>
              <w:t>5.支持拍照功能：班牌拍照以及可调用拍照功能；</w:t>
            </w:r>
            <w:r>
              <w:rPr>
                <w:rFonts w:hint="eastAsia" w:ascii="仿宋" w:hAnsi="仿宋" w:eastAsia="仿宋" w:cs="仿宋"/>
                <w:sz w:val="24"/>
                <w:szCs w:val="24"/>
              </w:rPr>
              <w:br w:type="textWrapping"/>
            </w:r>
            <w:r>
              <w:rPr>
                <w:rFonts w:hint="eastAsia" w:ascii="仿宋" w:hAnsi="仿宋" w:eastAsia="仿宋" w:cs="仿宋"/>
                <w:sz w:val="24"/>
                <w:szCs w:val="24"/>
              </w:rPr>
              <w:t>6.支持人脸识别功能：人脸识别、人脸数据同步等功能；</w:t>
            </w:r>
            <w:r>
              <w:rPr>
                <w:rFonts w:hint="eastAsia" w:ascii="仿宋" w:hAnsi="仿宋" w:eastAsia="仿宋" w:cs="仿宋"/>
                <w:sz w:val="24"/>
                <w:szCs w:val="24"/>
              </w:rPr>
              <w:br w:type="textWrapping"/>
            </w:r>
            <w:r>
              <w:rPr>
                <w:rFonts w:hint="eastAsia" w:ascii="仿宋" w:hAnsi="仿宋" w:eastAsia="仿宋" w:cs="仿宋"/>
                <w:sz w:val="24"/>
                <w:szCs w:val="24"/>
              </w:rPr>
              <w:t>7.支持开关机：平台管理端可以远程开关机、定时开关机功能；</w:t>
            </w:r>
            <w:r>
              <w:rPr>
                <w:rFonts w:hint="eastAsia" w:ascii="仿宋" w:hAnsi="仿宋" w:eastAsia="仿宋" w:cs="仿宋"/>
                <w:sz w:val="24"/>
                <w:szCs w:val="24"/>
              </w:rPr>
              <w:br w:type="textWrapping"/>
            </w:r>
            <w:r>
              <w:rPr>
                <w:rFonts w:hint="eastAsia" w:ascii="仿宋" w:hAnsi="仿宋" w:eastAsia="仿宋" w:cs="仿宋"/>
                <w:sz w:val="24"/>
                <w:szCs w:val="24"/>
              </w:rPr>
              <w:t>8.支持门禁集成：门禁采集的数据与电子班牌采集的数据，要与“学在青田”无缝互通和集成；</w:t>
            </w:r>
            <w:r>
              <w:rPr>
                <w:rFonts w:hint="eastAsia" w:ascii="仿宋" w:hAnsi="仿宋" w:eastAsia="仿宋" w:cs="仿宋"/>
                <w:sz w:val="24"/>
                <w:szCs w:val="24"/>
              </w:rPr>
              <w:br w:type="textWrapping"/>
            </w:r>
            <w:r>
              <w:rPr>
                <w:rFonts w:hint="eastAsia" w:ascii="仿宋" w:hAnsi="仿宋" w:eastAsia="仿宋" w:cs="仿宋"/>
                <w:sz w:val="24"/>
                <w:szCs w:val="24"/>
              </w:rPr>
              <w:t>9.人脸考勤：获取人脸考勤数据：将匹配到的人脸考勤数据（人员、时间、状态、现场照片等）提交到平台管理端；</w:t>
            </w:r>
          </w:p>
        </w:tc>
        <w:tc>
          <w:tcPr>
            <w:tcW w:w="882"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826"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62" w:type="dxa"/>
            <w:shd w:val="clear" w:color="auto" w:fill="auto"/>
            <w:noWrap/>
            <w:vAlign w:val="center"/>
          </w:tcPr>
          <w:p>
            <w:pPr>
              <w:jc w:val="center"/>
              <w:rPr>
                <w:rFonts w:hint="eastAsia" w:ascii="仿宋" w:hAnsi="仿宋" w:eastAsia="仿宋" w:cs="仿宋"/>
                <w:color w:val="000000"/>
                <w:sz w:val="24"/>
                <w:szCs w:val="24"/>
              </w:rPr>
            </w:pPr>
          </w:p>
        </w:tc>
        <w:tc>
          <w:tcPr>
            <w:tcW w:w="1950" w:type="dxa"/>
            <w:shd w:val="clear" w:color="auto" w:fill="auto"/>
            <w:noWrap/>
            <w:vAlign w:val="center"/>
          </w:tcPr>
          <w:p>
            <w:pPr>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合计</w:t>
            </w:r>
          </w:p>
        </w:tc>
        <w:tc>
          <w:tcPr>
            <w:tcW w:w="5325" w:type="dxa"/>
            <w:shd w:val="clear" w:color="auto" w:fill="auto"/>
            <w:noWrap/>
            <w:vAlign w:val="center"/>
          </w:tcPr>
          <w:p>
            <w:pPr>
              <w:rPr>
                <w:rFonts w:hint="eastAsia" w:ascii="仿宋" w:hAnsi="仿宋" w:eastAsia="仿宋" w:cs="仿宋"/>
                <w:color w:val="000000"/>
                <w:sz w:val="24"/>
                <w:szCs w:val="24"/>
              </w:rPr>
            </w:pPr>
          </w:p>
        </w:tc>
        <w:tc>
          <w:tcPr>
            <w:tcW w:w="882" w:type="dxa"/>
            <w:shd w:val="clear" w:color="auto" w:fill="auto"/>
            <w:noWrap/>
            <w:vAlign w:val="center"/>
          </w:tcPr>
          <w:p>
            <w:pPr>
              <w:rPr>
                <w:rFonts w:hint="eastAsia" w:ascii="仿宋" w:hAnsi="仿宋" w:eastAsia="仿宋" w:cs="仿宋"/>
                <w:color w:val="000000"/>
                <w:sz w:val="24"/>
                <w:szCs w:val="24"/>
              </w:rPr>
            </w:pPr>
          </w:p>
        </w:tc>
        <w:tc>
          <w:tcPr>
            <w:tcW w:w="826" w:type="dxa"/>
            <w:shd w:val="clear" w:color="auto" w:fill="auto"/>
            <w:noWrap/>
            <w:vAlign w:val="center"/>
          </w:tcPr>
          <w:p>
            <w:pPr>
              <w:rPr>
                <w:rFonts w:hint="eastAsia" w:ascii="仿宋" w:hAnsi="仿宋" w:eastAsia="仿宋" w:cs="仿宋"/>
                <w:color w:val="000000"/>
                <w:sz w:val="24"/>
                <w:szCs w:val="24"/>
              </w:rPr>
            </w:pPr>
          </w:p>
        </w:tc>
      </w:tr>
    </w:tbl>
    <w:p>
      <w:pPr>
        <w:rPr>
          <w:rFonts w:ascii="仿宋" w:hAnsi="仿宋" w:eastAsia="仿宋"/>
        </w:rPr>
      </w:pPr>
    </w:p>
    <w:p>
      <w:pPr>
        <w:rPr>
          <w:rFonts w:ascii="仿宋" w:hAnsi="仿宋" w:eastAsia="仿宋" w:cstheme="majorBidi"/>
          <w:color w:val="376092" w:themeColor="accent1" w:themeShade="BF"/>
          <w:sz w:val="30"/>
          <w:szCs w:val="30"/>
        </w:rPr>
      </w:pPr>
      <w:r>
        <w:rPr>
          <w:rFonts w:ascii="仿宋" w:hAnsi="仿宋" w:eastAsia="仿宋"/>
          <w:sz w:val="30"/>
          <w:szCs w:val="30"/>
        </w:rPr>
        <w:br w:type="page"/>
      </w:r>
    </w:p>
    <w:p>
      <w:pPr>
        <w:pStyle w:val="4"/>
        <w:jc w:val="center"/>
        <w:rPr>
          <w:rFonts w:hint="eastAsia" w:ascii="黑体" w:hAnsi="黑体" w:eastAsia="黑体" w:cs="黑体"/>
          <w:b/>
          <w:bCs/>
          <w:color w:val="auto"/>
          <w:sz w:val="30"/>
          <w:szCs w:val="30"/>
        </w:rPr>
      </w:pPr>
      <w:r>
        <w:rPr>
          <w:rFonts w:hint="eastAsia" w:ascii="黑体" w:hAnsi="黑体" w:eastAsia="黑体" w:cs="黑体"/>
          <w:b/>
          <w:bCs/>
          <w:color w:val="auto"/>
          <w:sz w:val="30"/>
          <w:szCs w:val="30"/>
        </w:rPr>
        <w:t>十、能耗监测系统</w:t>
      </w:r>
    </w:p>
    <w:tbl>
      <w:tblPr>
        <w:tblStyle w:val="45"/>
        <w:tblW w:w="98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933"/>
        <w:gridCol w:w="5300"/>
        <w:gridCol w:w="917"/>
        <w:gridCol w:w="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50" w:type="dxa"/>
            <w:shd w:val="clear" w:color="000000" w:fill="FFFFFF"/>
            <w:noWrap/>
            <w:vAlign w:val="center"/>
          </w:tcPr>
          <w:p>
            <w:pPr>
              <w:jc w:val="center"/>
              <w:rPr>
                <w:rFonts w:ascii="仿宋" w:hAnsi="仿宋" w:eastAsia="仿宋"/>
                <w:b/>
                <w:bCs/>
                <w:color w:val="000000"/>
                <w:sz w:val="24"/>
                <w:szCs w:val="24"/>
              </w:rPr>
            </w:pPr>
            <w:r>
              <w:rPr>
                <w:rFonts w:hint="eastAsia" w:ascii="仿宋" w:hAnsi="仿宋" w:eastAsia="仿宋"/>
                <w:b/>
                <w:bCs/>
                <w:color w:val="000000"/>
                <w:sz w:val="24"/>
                <w:szCs w:val="24"/>
              </w:rPr>
              <w:t>序号</w:t>
            </w:r>
          </w:p>
        </w:tc>
        <w:tc>
          <w:tcPr>
            <w:tcW w:w="1933" w:type="dxa"/>
            <w:shd w:val="clear" w:color="auto" w:fill="auto"/>
            <w:vAlign w:val="center"/>
          </w:tcPr>
          <w:p>
            <w:pPr>
              <w:jc w:val="center"/>
              <w:rPr>
                <w:rFonts w:ascii="仿宋" w:hAnsi="仿宋" w:eastAsia="仿宋"/>
                <w:b/>
                <w:bCs/>
                <w:color w:val="000000"/>
                <w:sz w:val="24"/>
                <w:szCs w:val="24"/>
              </w:rPr>
            </w:pPr>
            <w:r>
              <w:rPr>
                <w:rFonts w:hint="eastAsia" w:ascii="仿宋" w:hAnsi="仿宋" w:eastAsia="仿宋"/>
                <w:b/>
                <w:bCs/>
                <w:color w:val="000000"/>
                <w:sz w:val="24"/>
                <w:szCs w:val="24"/>
              </w:rPr>
              <w:t>设备名称</w:t>
            </w:r>
          </w:p>
        </w:tc>
        <w:tc>
          <w:tcPr>
            <w:tcW w:w="5300" w:type="dxa"/>
            <w:shd w:val="clear" w:color="auto" w:fill="auto"/>
            <w:vAlign w:val="center"/>
          </w:tcPr>
          <w:p>
            <w:pPr>
              <w:jc w:val="center"/>
              <w:rPr>
                <w:rFonts w:ascii="仿宋" w:hAnsi="仿宋" w:eastAsia="仿宋"/>
                <w:b/>
                <w:bCs/>
                <w:color w:val="000000"/>
                <w:sz w:val="24"/>
                <w:szCs w:val="24"/>
              </w:rPr>
            </w:pPr>
            <w:r>
              <w:rPr>
                <w:rFonts w:hint="eastAsia" w:ascii="仿宋" w:hAnsi="仿宋" w:eastAsia="仿宋"/>
                <w:b/>
                <w:bCs/>
                <w:color w:val="000000"/>
                <w:sz w:val="24"/>
                <w:szCs w:val="24"/>
              </w:rPr>
              <w:t>技术参数</w:t>
            </w:r>
          </w:p>
        </w:tc>
        <w:tc>
          <w:tcPr>
            <w:tcW w:w="917" w:type="dxa"/>
            <w:shd w:val="clear" w:color="auto" w:fill="auto"/>
            <w:vAlign w:val="center"/>
          </w:tcPr>
          <w:p>
            <w:pPr>
              <w:jc w:val="center"/>
              <w:rPr>
                <w:rFonts w:ascii="仿宋" w:hAnsi="仿宋" w:eastAsia="仿宋"/>
                <w:b/>
                <w:bCs/>
                <w:color w:val="000000"/>
                <w:sz w:val="24"/>
                <w:szCs w:val="24"/>
              </w:rPr>
            </w:pPr>
            <w:r>
              <w:rPr>
                <w:rFonts w:hint="eastAsia" w:ascii="仿宋" w:hAnsi="仿宋" w:eastAsia="仿宋"/>
                <w:b/>
                <w:bCs/>
                <w:color w:val="000000"/>
                <w:sz w:val="24"/>
                <w:szCs w:val="24"/>
              </w:rPr>
              <w:t>数量</w:t>
            </w:r>
          </w:p>
        </w:tc>
        <w:tc>
          <w:tcPr>
            <w:tcW w:w="838" w:type="dxa"/>
            <w:shd w:val="clear" w:color="auto" w:fill="auto"/>
            <w:vAlign w:val="center"/>
          </w:tcPr>
          <w:p>
            <w:pPr>
              <w:jc w:val="center"/>
              <w:rPr>
                <w:rFonts w:ascii="仿宋" w:hAnsi="仿宋" w:eastAsia="仿宋"/>
                <w:b/>
                <w:bCs/>
                <w:color w:val="000000"/>
                <w:sz w:val="24"/>
                <w:szCs w:val="24"/>
              </w:rPr>
            </w:pPr>
            <w:r>
              <w:rPr>
                <w:rFonts w:hint="eastAsia" w:ascii="仿宋" w:hAnsi="仿宋" w:eastAsia="仿宋"/>
                <w:b/>
                <w:bCs/>
                <w:color w:val="000000"/>
                <w:sz w:val="24"/>
                <w:szCs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50" w:type="dxa"/>
            <w:shd w:val="clear" w:color="auto" w:fill="auto"/>
            <w:noWrap/>
            <w:vAlign w:val="center"/>
          </w:tcPr>
          <w:p>
            <w:pPr>
              <w:jc w:val="center"/>
              <w:rPr>
                <w:rFonts w:ascii="仿宋" w:hAnsi="仿宋" w:eastAsia="仿宋"/>
                <w:color w:val="000000"/>
                <w:sz w:val="24"/>
                <w:szCs w:val="24"/>
              </w:rPr>
            </w:pPr>
            <w:r>
              <w:rPr>
                <w:rFonts w:hint="eastAsia" w:ascii="仿宋" w:hAnsi="仿宋" w:eastAsia="仿宋"/>
                <w:color w:val="000000"/>
                <w:sz w:val="24"/>
                <w:szCs w:val="24"/>
              </w:rPr>
              <w:t>1</w:t>
            </w:r>
          </w:p>
        </w:tc>
        <w:tc>
          <w:tcPr>
            <w:tcW w:w="1933" w:type="dxa"/>
            <w:shd w:val="clear" w:color="auto" w:fill="auto"/>
            <w:vAlign w:val="center"/>
          </w:tcPr>
          <w:p>
            <w:pPr>
              <w:jc w:val="center"/>
              <w:rPr>
                <w:rFonts w:ascii="仿宋" w:hAnsi="仿宋" w:eastAsia="仿宋"/>
                <w:color w:val="000000"/>
                <w:sz w:val="24"/>
                <w:szCs w:val="24"/>
              </w:rPr>
            </w:pPr>
            <w:r>
              <w:rPr>
                <w:rFonts w:hint="eastAsia" w:ascii="仿宋" w:hAnsi="仿宋" w:eastAsia="仿宋"/>
                <w:color w:val="000000"/>
                <w:sz w:val="24"/>
                <w:szCs w:val="24"/>
              </w:rPr>
              <w:t>能源管理系统软件</w:t>
            </w:r>
          </w:p>
        </w:tc>
        <w:tc>
          <w:tcPr>
            <w:tcW w:w="5300" w:type="dxa"/>
            <w:shd w:val="clear" w:color="auto" w:fill="auto"/>
            <w:vAlign w:val="center"/>
          </w:tcPr>
          <w:p>
            <w:pPr>
              <w:rPr>
                <w:rFonts w:ascii="仿宋" w:hAnsi="仿宋" w:eastAsia="仿宋"/>
                <w:color w:val="000000"/>
                <w:sz w:val="24"/>
                <w:szCs w:val="24"/>
              </w:rPr>
            </w:pPr>
            <w:r>
              <w:rPr>
                <w:rFonts w:hint="eastAsia" w:ascii="仿宋" w:hAnsi="仿宋" w:eastAsia="仿宋"/>
                <w:color w:val="000000"/>
                <w:sz w:val="24"/>
                <w:szCs w:val="24"/>
              </w:rPr>
              <w:t>1.基于网页访问的系统平台，完成能耗管理组态.采集表计和数采终端组态.耗能单位和计量单元组态.计量算法组态；</w:t>
            </w:r>
            <w:r>
              <w:rPr>
                <w:rFonts w:hint="eastAsia" w:ascii="仿宋" w:hAnsi="仿宋" w:eastAsia="仿宋"/>
                <w:color w:val="000000"/>
                <w:sz w:val="24"/>
                <w:szCs w:val="24"/>
              </w:rPr>
              <w:br w:type="textWrapping"/>
            </w:r>
            <w:r>
              <w:rPr>
                <w:rFonts w:hint="eastAsia" w:ascii="仿宋" w:hAnsi="仿宋" w:eastAsia="仿宋"/>
                <w:color w:val="000000"/>
                <w:sz w:val="24"/>
                <w:szCs w:val="24"/>
              </w:rPr>
              <w:t>2.提供数据集成采集软件，结合数据采集终端，完成断线续传功能，完成计量表计和数据采集终端相关信息的采集.解析.结算及存储；</w:t>
            </w:r>
            <w:r>
              <w:rPr>
                <w:rFonts w:hint="eastAsia" w:ascii="仿宋" w:hAnsi="仿宋" w:eastAsia="仿宋"/>
                <w:color w:val="000000"/>
                <w:sz w:val="24"/>
                <w:szCs w:val="24"/>
              </w:rPr>
              <w:br w:type="textWrapping"/>
            </w:r>
            <w:r>
              <w:rPr>
                <w:rFonts w:hint="eastAsia" w:ascii="仿宋" w:hAnsi="仿宋" w:eastAsia="仿宋"/>
                <w:color w:val="000000"/>
                <w:sz w:val="24"/>
                <w:szCs w:val="24"/>
              </w:rPr>
              <w:t>3.提供建筑.楼层能耗监测功能，直观监视各类能耗实时数据.环境数据和统计分析图表；</w:t>
            </w:r>
            <w:r>
              <w:rPr>
                <w:rFonts w:hint="eastAsia" w:ascii="仿宋" w:hAnsi="仿宋" w:eastAsia="仿宋"/>
                <w:color w:val="000000"/>
                <w:sz w:val="24"/>
                <w:szCs w:val="24"/>
              </w:rPr>
              <w:br w:type="textWrapping"/>
            </w:r>
            <w:r>
              <w:rPr>
                <w:rFonts w:hint="eastAsia" w:ascii="仿宋" w:hAnsi="仿宋" w:eastAsia="仿宋"/>
                <w:color w:val="000000"/>
                <w:sz w:val="24"/>
                <w:szCs w:val="24"/>
              </w:rPr>
              <w:t>4.对采集的能耗数据进行实时监测统计，如当前用电功率.当天耗电量.当月耗电量等.当前流速.今日用量和当月用量等。</w:t>
            </w:r>
            <w:r>
              <w:rPr>
                <w:rFonts w:hint="eastAsia" w:ascii="仿宋" w:hAnsi="仿宋" w:eastAsia="仿宋"/>
                <w:color w:val="000000"/>
                <w:sz w:val="24"/>
                <w:szCs w:val="24"/>
              </w:rPr>
              <w:br w:type="textWrapping"/>
            </w:r>
            <w:r>
              <w:rPr>
                <w:rFonts w:hint="eastAsia" w:ascii="仿宋" w:hAnsi="仿宋" w:eastAsia="仿宋"/>
                <w:color w:val="000000"/>
                <w:sz w:val="24"/>
                <w:szCs w:val="24"/>
              </w:rPr>
              <w:t>5.提供能耗日、月、年数据统计形成报表，可导出表格，以曲线、饼图、柱形等方式显示。</w:t>
            </w:r>
            <w:r>
              <w:rPr>
                <w:rFonts w:hint="eastAsia" w:ascii="仿宋" w:hAnsi="仿宋" w:eastAsia="仿宋"/>
                <w:color w:val="000000"/>
                <w:sz w:val="24"/>
                <w:szCs w:val="24"/>
              </w:rPr>
              <w:br w:type="textWrapping"/>
            </w:r>
            <w:r>
              <w:rPr>
                <w:rFonts w:hint="eastAsia" w:ascii="仿宋" w:hAnsi="仿宋" w:eastAsia="仿宋"/>
                <w:color w:val="000000"/>
                <w:sz w:val="24"/>
                <w:szCs w:val="24"/>
              </w:rPr>
              <w:t>6.用户登录.远程操作.组态更改等事件的记录；</w:t>
            </w:r>
          </w:p>
        </w:tc>
        <w:tc>
          <w:tcPr>
            <w:tcW w:w="917" w:type="dxa"/>
            <w:shd w:val="clear" w:color="auto" w:fill="auto"/>
            <w:noWrap/>
            <w:vAlign w:val="center"/>
          </w:tcPr>
          <w:p>
            <w:pPr>
              <w:jc w:val="center"/>
              <w:rPr>
                <w:rFonts w:ascii="仿宋" w:hAnsi="仿宋" w:eastAsia="仿宋"/>
                <w:color w:val="000000"/>
                <w:sz w:val="24"/>
                <w:szCs w:val="24"/>
              </w:rPr>
            </w:pPr>
            <w:r>
              <w:rPr>
                <w:rFonts w:hint="eastAsia" w:ascii="仿宋" w:hAnsi="仿宋" w:eastAsia="仿宋"/>
                <w:color w:val="000000"/>
                <w:sz w:val="24"/>
                <w:szCs w:val="24"/>
              </w:rPr>
              <w:t>1</w:t>
            </w:r>
          </w:p>
        </w:tc>
        <w:tc>
          <w:tcPr>
            <w:tcW w:w="838" w:type="dxa"/>
            <w:shd w:val="clear" w:color="auto" w:fill="auto"/>
            <w:vAlign w:val="center"/>
          </w:tcPr>
          <w:p>
            <w:pPr>
              <w:jc w:val="center"/>
              <w:rPr>
                <w:rFonts w:ascii="仿宋" w:hAnsi="仿宋" w:eastAsia="仿宋"/>
                <w:color w:val="000000"/>
                <w:sz w:val="24"/>
                <w:szCs w:val="24"/>
              </w:rPr>
            </w:pPr>
            <w:r>
              <w:rPr>
                <w:rFonts w:hint="eastAsia" w:ascii="仿宋" w:hAnsi="仿宋" w:eastAsia="仿宋"/>
                <w:color w:val="000000"/>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50" w:type="dxa"/>
            <w:shd w:val="clear" w:color="auto" w:fill="auto"/>
            <w:noWrap/>
            <w:vAlign w:val="center"/>
          </w:tcPr>
          <w:p>
            <w:pPr>
              <w:jc w:val="center"/>
              <w:rPr>
                <w:rFonts w:ascii="仿宋" w:hAnsi="仿宋" w:eastAsia="仿宋"/>
                <w:color w:val="000000"/>
                <w:sz w:val="24"/>
                <w:szCs w:val="24"/>
              </w:rPr>
            </w:pPr>
            <w:r>
              <w:rPr>
                <w:rFonts w:hint="eastAsia" w:ascii="仿宋" w:hAnsi="仿宋" w:eastAsia="仿宋"/>
                <w:color w:val="000000"/>
                <w:sz w:val="24"/>
                <w:szCs w:val="24"/>
              </w:rPr>
              <w:t>2</w:t>
            </w:r>
          </w:p>
        </w:tc>
        <w:tc>
          <w:tcPr>
            <w:tcW w:w="1933" w:type="dxa"/>
            <w:shd w:val="clear" w:color="auto" w:fill="auto"/>
            <w:vAlign w:val="center"/>
          </w:tcPr>
          <w:p>
            <w:pPr>
              <w:jc w:val="center"/>
              <w:rPr>
                <w:rFonts w:ascii="仿宋" w:hAnsi="仿宋" w:eastAsia="仿宋"/>
                <w:color w:val="000000"/>
                <w:sz w:val="24"/>
                <w:szCs w:val="24"/>
              </w:rPr>
            </w:pPr>
            <w:r>
              <w:rPr>
                <w:rFonts w:hint="eastAsia" w:ascii="仿宋" w:hAnsi="仿宋" w:eastAsia="仿宋"/>
                <w:color w:val="000000"/>
                <w:sz w:val="24"/>
                <w:szCs w:val="24"/>
              </w:rPr>
              <w:t>终端数据采集器</w:t>
            </w:r>
          </w:p>
        </w:tc>
        <w:tc>
          <w:tcPr>
            <w:tcW w:w="5300" w:type="dxa"/>
            <w:shd w:val="clear" w:color="auto" w:fill="auto"/>
            <w:vAlign w:val="center"/>
          </w:tcPr>
          <w:p>
            <w:pPr>
              <w:rPr>
                <w:rFonts w:ascii="仿宋" w:hAnsi="仿宋" w:eastAsia="仿宋"/>
                <w:color w:val="000000"/>
                <w:sz w:val="24"/>
                <w:szCs w:val="24"/>
              </w:rPr>
            </w:pPr>
            <w:r>
              <w:rPr>
                <w:rFonts w:hint="eastAsia" w:ascii="仿宋" w:hAnsi="仿宋" w:eastAsia="仿宋"/>
                <w:color w:val="000000"/>
                <w:sz w:val="24"/>
                <w:szCs w:val="24"/>
              </w:rPr>
              <w:t>1.高速的ARM9处理器，断电存储记忆，支持静态或动态IP获取；10/100M自适应以太网接口，2KV电磁隔离；</w:t>
            </w:r>
            <w:r>
              <w:rPr>
                <w:rFonts w:hint="eastAsia" w:ascii="仿宋" w:hAnsi="仿宋" w:eastAsia="仿宋"/>
                <w:color w:val="000000"/>
                <w:sz w:val="24"/>
                <w:szCs w:val="24"/>
              </w:rPr>
              <w:br w:type="textWrapping"/>
            </w:r>
            <w:r>
              <w:rPr>
                <w:rFonts w:hint="eastAsia" w:ascii="仿宋" w:hAnsi="仿宋" w:eastAsia="仿宋"/>
                <w:color w:val="000000"/>
                <w:sz w:val="24"/>
                <w:szCs w:val="24"/>
              </w:rPr>
              <w:t>2.RS-485工作串口，15KVESD保护；波特率：1200~115200bps，校验位：无、奇、偶可设定，数据位：7、8、9可设定；</w:t>
            </w:r>
            <w:r>
              <w:rPr>
                <w:rFonts w:hint="eastAsia" w:ascii="仿宋" w:hAnsi="仿宋" w:eastAsia="仿宋"/>
                <w:color w:val="000000"/>
                <w:sz w:val="24"/>
                <w:szCs w:val="24"/>
              </w:rPr>
              <w:br w:type="textWrapping"/>
            </w:r>
            <w:r>
              <w:rPr>
                <w:rFonts w:hint="eastAsia" w:ascii="仿宋" w:hAnsi="仿宋" w:eastAsia="仿宋"/>
                <w:color w:val="000000"/>
                <w:sz w:val="24"/>
                <w:szCs w:val="24"/>
              </w:rPr>
              <w:t>3.工作温度：-20～70℃；湿度：5%-95%RH，无凝露；自动恢复网络连接，建立可靠的TCP连接；</w:t>
            </w:r>
            <w:r>
              <w:rPr>
                <w:rFonts w:hint="eastAsia" w:ascii="仿宋" w:hAnsi="仿宋" w:eastAsia="仿宋"/>
                <w:color w:val="000000"/>
                <w:sz w:val="24"/>
                <w:szCs w:val="24"/>
              </w:rPr>
              <w:br w:type="textWrapping"/>
            </w:r>
            <w:r>
              <w:rPr>
                <w:rFonts w:hint="eastAsia" w:ascii="仿宋" w:hAnsi="仿宋" w:eastAsia="仿宋"/>
                <w:color w:val="000000"/>
                <w:sz w:val="24"/>
                <w:szCs w:val="24"/>
              </w:rPr>
              <w:t>4.支持对多种类型用能计量装置的数据采集，包括电能表（含单相、三相、多功能电能表）、电力监测仪、电量计测模块，水表、燃气表、冷热量计、流量计等；支持的仪表通信协议，包括Modbus-RTU协议、多功能电能表通信规约DL/T645—1997、CJ/T188-2004协议等。</w:t>
            </w:r>
          </w:p>
        </w:tc>
        <w:tc>
          <w:tcPr>
            <w:tcW w:w="917" w:type="dxa"/>
            <w:shd w:val="clear" w:color="auto" w:fill="auto"/>
            <w:noWrap/>
            <w:vAlign w:val="center"/>
          </w:tcPr>
          <w:p>
            <w:pPr>
              <w:jc w:val="center"/>
              <w:rPr>
                <w:rFonts w:ascii="仿宋" w:hAnsi="仿宋" w:eastAsia="仿宋"/>
                <w:color w:val="000000"/>
                <w:sz w:val="24"/>
                <w:szCs w:val="24"/>
              </w:rPr>
            </w:pPr>
            <w:r>
              <w:rPr>
                <w:rFonts w:hint="eastAsia" w:ascii="仿宋" w:hAnsi="仿宋" w:eastAsia="仿宋"/>
                <w:color w:val="000000"/>
                <w:sz w:val="24"/>
                <w:szCs w:val="24"/>
              </w:rPr>
              <w:t>5</w:t>
            </w:r>
          </w:p>
        </w:tc>
        <w:tc>
          <w:tcPr>
            <w:tcW w:w="838" w:type="dxa"/>
            <w:shd w:val="clear" w:color="auto" w:fill="auto"/>
            <w:vAlign w:val="center"/>
          </w:tcPr>
          <w:p>
            <w:pPr>
              <w:jc w:val="center"/>
              <w:rPr>
                <w:rFonts w:ascii="仿宋" w:hAnsi="仿宋" w:eastAsia="仿宋"/>
                <w:color w:val="000000"/>
                <w:sz w:val="24"/>
                <w:szCs w:val="24"/>
              </w:rPr>
            </w:pPr>
            <w:r>
              <w:rPr>
                <w:rFonts w:hint="eastAsia" w:ascii="仿宋" w:hAnsi="仿宋" w:eastAsia="仿宋"/>
                <w:color w:val="000000"/>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50" w:type="dxa"/>
            <w:shd w:val="clear" w:color="auto" w:fill="auto"/>
            <w:noWrap/>
            <w:vAlign w:val="center"/>
          </w:tcPr>
          <w:p>
            <w:pPr>
              <w:jc w:val="center"/>
              <w:rPr>
                <w:rFonts w:ascii="仿宋" w:hAnsi="仿宋" w:eastAsia="仿宋"/>
                <w:color w:val="000000"/>
                <w:sz w:val="24"/>
                <w:szCs w:val="24"/>
              </w:rPr>
            </w:pPr>
            <w:r>
              <w:rPr>
                <w:rFonts w:hint="eastAsia" w:ascii="仿宋" w:hAnsi="仿宋" w:eastAsia="仿宋"/>
                <w:color w:val="000000"/>
                <w:sz w:val="24"/>
                <w:szCs w:val="24"/>
              </w:rPr>
              <w:t>3</w:t>
            </w:r>
          </w:p>
        </w:tc>
        <w:tc>
          <w:tcPr>
            <w:tcW w:w="1933" w:type="dxa"/>
            <w:shd w:val="clear" w:color="auto" w:fill="auto"/>
            <w:vAlign w:val="center"/>
          </w:tcPr>
          <w:p>
            <w:pPr>
              <w:jc w:val="center"/>
              <w:rPr>
                <w:rFonts w:ascii="仿宋" w:hAnsi="仿宋" w:eastAsia="仿宋"/>
                <w:color w:val="000000"/>
                <w:sz w:val="24"/>
                <w:szCs w:val="24"/>
              </w:rPr>
            </w:pPr>
            <w:r>
              <w:rPr>
                <w:rFonts w:hint="eastAsia" w:ascii="仿宋" w:hAnsi="仿宋" w:eastAsia="仿宋"/>
                <w:color w:val="000000"/>
                <w:sz w:val="24"/>
                <w:szCs w:val="24"/>
              </w:rPr>
              <w:t>调试费</w:t>
            </w:r>
          </w:p>
        </w:tc>
        <w:tc>
          <w:tcPr>
            <w:tcW w:w="5300" w:type="dxa"/>
            <w:shd w:val="clear" w:color="auto" w:fill="auto"/>
            <w:vAlign w:val="center"/>
          </w:tcPr>
          <w:p>
            <w:pPr>
              <w:rPr>
                <w:rFonts w:ascii="仿宋" w:hAnsi="仿宋" w:eastAsia="仿宋"/>
                <w:color w:val="000000"/>
                <w:sz w:val="24"/>
                <w:szCs w:val="24"/>
              </w:rPr>
            </w:pPr>
            <w:r>
              <w:rPr>
                <w:rFonts w:hint="eastAsia" w:ascii="仿宋" w:hAnsi="仿宋" w:eastAsia="仿宋"/>
                <w:color w:val="000000"/>
                <w:sz w:val="24"/>
                <w:szCs w:val="24"/>
              </w:rPr>
              <w:t>满足业务使用并进行培训</w:t>
            </w:r>
          </w:p>
        </w:tc>
        <w:tc>
          <w:tcPr>
            <w:tcW w:w="917" w:type="dxa"/>
            <w:shd w:val="clear" w:color="auto" w:fill="auto"/>
            <w:noWrap/>
            <w:vAlign w:val="center"/>
          </w:tcPr>
          <w:p>
            <w:pPr>
              <w:jc w:val="center"/>
              <w:rPr>
                <w:rFonts w:ascii="仿宋" w:hAnsi="仿宋" w:eastAsia="仿宋"/>
                <w:color w:val="000000"/>
                <w:sz w:val="24"/>
                <w:szCs w:val="24"/>
              </w:rPr>
            </w:pPr>
            <w:r>
              <w:rPr>
                <w:rFonts w:hint="eastAsia" w:ascii="仿宋" w:hAnsi="仿宋" w:eastAsia="仿宋"/>
                <w:color w:val="000000"/>
                <w:sz w:val="24"/>
                <w:szCs w:val="24"/>
              </w:rPr>
              <w:t>1</w:t>
            </w:r>
          </w:p>
        </w:tc>
        <w:tc>
          <w:tcPr>
            <w:tcW w:w="838" w:type="dxa"/>
            <w:shd w:val="clear" w:color="auto" w:fill="auto"/>
            <w:vAlign w:val="center"/>
          </w:tcPr>
          <w:p>
            <w:pPr>
              <w:jc w:val="center"/>
              <w:rPr>
                <w:rFonts w:ascii="仿宋" w:hAnsi="仿宋" w:eastAsia="仿宋"/>
                <w:color w:val="000000"/>
                <w:sz w:val="24"/>
                <w:szCs w:val="24"/>
              </w:rPr>
            </w:pPr>
            <w:r>
              <w:rPr>
                <w:rFonts w:hint="eastAsia" w:ascii="仿宋" w:hAnsi="仿宋" w:eastAsia="仿宋"/>
                <w:color w:val="000000"/>
                <w:sz w:val="24"/>
                <w:szCs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50" w:type="dxa"/>
            <w:shd w:val="clear" w:color="auto" w:fill="auto"/>
            <w:noWrap/>
            <w:vAlign w:val="center"/>
          </w:tcPr>
          <w:p>
            <w:pPr>
              <w:jc w:val="center"/>
              <w:rPr>
                <w:rFonts w:ascii="仿宋" w:hAnsi="仿宋" w:eastAsia="仿宋"/>
                <w:color w:val="000000"/>
                <w:sz w:val="24"/>
                <w:szCs w:val="24"/>
              </w:rPr>
            </w:pPr>
          </w:p>
        </w:tc>
        <w:tc>
          <w:tcPr>
            <w:tcW w:w="1933" w:type="dxa"/>
            <w:shd w:val="clear" w:color="auto" w:fill="auto"/>
            <w:noWrap/>
            <w:vAlign w:val="center"/>
          </w:tcPr>
          <w:p>
            <w:pPr>
              <w:jc w:val="center"/>
              <w:rPr>
                <w:rFonts w:ascii="仿宋" w:hAnsi="仿宋" w:eastAsia="仿宋"/>
                <w:b/>
                <w:bCs/>
                <w:color w:val="000000"/>
                <w:sz w:val="24"/>
                <w:szCs w:val="24"/>
              </w:rPr>
            </w:pPr>
            <w:r>
              <w:rPr>
                <w:rFonts w:hint="eastAsia" w:ascii="仿宋" w:hAnsi="仿宋" w:eastAsia="仿宋"/>
                <w:b/>
                <w:bCs/>
                <w:color w:val="000000"/>
                <w:sz w:val="24"/>
                <w:szCs w:val="24"/>
              </w:rPr>
              <w:t>合计</w:t>
            </w:r>
          </w:p>
        </w:tc>
        <w:tc>
          <w:tcPr>
            <w:tcW w:w="5300" w:type="dxa"/>
            <w:shd w:val="clear" w:color="auto" w:fill="auto"/>
            <w:noWrap/>
            <w:vAlign w:val="center"/>
          </w:tcPr>
          <w:p>
            <w:pPr>
              <w:rPr>
                <w:rFonts w:ascii="仿宋" w:hAnsi="仿宋" w:eastAsia="仿宋"/>
                <w:b/>
                <w:bCs/>
                <w:color w:val="000000"/>
                <w:sz w:val="24"/>
                <w:szCs w:val="24"/>
              </w:rPr>
            </w:pPr>
          </w:p>
        </w:tc>
        <w:tc>
          <w:tcPr>
            <w:tcW w:w="917" w:type="dxa"/>
            <w:shd w:val="clear" w:color="auto" w:fill="auto"/>
            <w:noWrap/>
            <w:vAlign w:val="center"/>
          </w:tcPr>
          <w:p>
            <w:pPr>
              <w:jc w:val="center"/>
              <w:rPr>
                <w:rFonts w:ascii="仿宋" w:hAnsi="仿宋" w:eastAsia="仿宋"/>
                <w:b/>
                <w:bCs/>
                <w:color w:val="000000"/>
                <w:sz w:val="24"/>
                <w:szCs w:val="24"/>
              </w:rPr>
            </w:pPr>
          </w:p>
        </w:tc>
        <w:tc>
          <w:tcPr>
            <w:tcW w:w="838" w:type="dxa"/>
            <w:shd w:val="clear" w:color="auto" w:fill="auto"/>
            <w:noWrap/>
            <w:vAlign w:val="center"/>
          </w:tcPr>
          <w:p>
            <w:pPr>
              <w:jc w:val="center"/>
              <w:rPr>
                <w:rFonts w:ascii="仿宋" w:hAnsi="仿宋" w:eastAsia="仿宋"/>
                <w:b/>
                <w:bCs/>
                <w:color w:val="000000"/>
                <w:sz w:val="24"/>
                <w:szCs w:val="24"/>
              </w:rPr>
            </w:pPr>
          </w:p>
        </w:tc>
      </w:tr>
    </w:tbl>
    <w:p>
      <w:pPr>
        <w:pStyle w:val="4"/>
        <w:jc w:val="center"/>
        <w:rPr>
          <w:rFonts w:hint="eastAsia" w:ascii="黑体" w:hAnsi="黑体" w:eastAsia="黑体" w:cs="黑体"/>
          <w:b/>
          <w:bCs/>
          <w:color w:val="auto"/>
          <w:sz w:val="30"/>
          <w:szCs w:val="30"/>
        </w:rPr>
      </w:pPr>
      <w:r>
        <w:rPr>
          <w:rFonts w:hint="eastAsia" w:ascii="黑体" w:hAnsi="黑体" w:eastAsia="黑体" w:cs="黑体"/>
          <w:b/>
          <w:bCs/>
          <w:color w:val="auto"/>
          <w:sz w:val="30"/>
          <w:szCs w:val="30"/>
        </w:rPr>
        <w:t>十一、报告厅会议系统</w:t>
      </w:r>
    </w:p>
    <w:tbl>
      <w:tblPr>
        <w:tblStyle w:val="45"/>
        <w:tblW w:w="99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1933"/>
        <w:gridCol w:w="5284"/>
        <w:gridCol w:w="933"/>
        <w:gridCol w:w="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33" w:type="dxa"/>
            <w:shd w:val="clear" w:color="auto" w:fill="auto"/>
            <w:noWrap/>
            <w:vAlign w:val="center"/>
          </w:tcPr>
          <w:p>
            <w:pPr>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序号</w:t>
            </w:r>
          </w:p>
        </w:tc>
        <w:tc>
          <w:tcPr>
            <w:tcW w:w="1933" w:type="dxa"/>
            <w:shd w:val="clear" w:color="auto" w:fill="auto"/>
            <w:vAlign w:val="center"/>
          </w:tcPr>
          <w:p>
            <w:pPr>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设备名称</w:t>
            </w:r>
          </w:p>
        </w:tc>
        <w:tc>
          <w:tcPr>
            <w:tcW w:w="5284" w:type="dxa"/>
            <w:shd w:val="clear" w:color="auto" w:fill="auto"/>
            <w:vAlign w:val="center"/>
          </w:tcPr>
          <w:p>
            <w:pPr>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技术参数</w:t>
            </w:r>
          </w:p>
        </w:tc>
        <w:tc>
          <w:tcPr>
            <w:tcW w:w="933" w:type="dxa"/>
            <w:shd w:val="clear" w:color="auto" w:fill="auto"/>
            <w:vAlign w:val="center"/>
          </w:tcPr>
          <w:p>
            <w:pPr>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数量</w:t>
            </w:r>
          </w:p>
        </w:tc>
        <w:tc>
          <w:tcPr>
            <w:tcW w:w="919" w:type="dxa"/>
            <w:shd w:val="clear" w:color="auto" w:fill="auto"/>
            <w:vAlign w:val="center"/>
          </w:tcPr>
          <w:p>
            <w:pPr>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050" w:type="dxa"/>
            <w:gridSpan w:val="3"/>
            <w:shd w:val="clear" w:color="auto" w:fill="auto"/>
            <w:noWrap/>
            <w:vAlign w:val="center"/>
          </w:tcPr>
          <w:p>
            <w:pPr>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显示屏系统</w:t>
            </w:r>
          </w:p>
        </w:tc>
        <w:tc>
          <w:tcPr>
            <w:tcW w:w="933" w:type="dxa"/>
            <w:shd w:val="clear" w:color="auto" w:fill="auto"/>
            <w:vAlign w:val="center"/>
          </w:tcPr>
          <w:p>
            <w:pPr>
              <w:jc w:val="center"/>
              <w:rPr>
                <w:rFonts w:hint="eastAsia" w:ascii="仿宋" w:hAnsi="仿宋" w:eastAsia="仿宋" w:cs="仿宋"/>
                <w:b/>
                <w:bCs/>
                <w:color w:val="000000"/>
                <w:sz w:val="24"/>
                <w:szCs w:val="24"/>
              </w:rPr>
            </w:pPr>
          </w:p>
        </w:tc>
        <w:tc>
          <w:tcPr>
            <w:tcW w:w="919" w:type="dxa"/>
            <w:shd w:val="clear" w:color="auto" w:fill="auto"/>
            <w:vAlign w:val="center"/>
          </w:tcPr>
          <w:p>
            <w:pPr>
              <w:jc w:val="center"/>
              <w:rPr>
                <w:rFonts w:hint="eastAsia" w:ascii="仿宋" w:hAnsi="仿宋" w:eastAsia="仿宋" w:cs="仿宋"/>
                <w:b/>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33" w:type="dxa"/>
            <w:shd w:val="clear" w:color="auto" w:fill="auto"/>
            <w:noWrap/>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933" w:type="dxa"/>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rPr>
              <w:t>户内全彩LED屏P1.86</w:t>
            </w:r>
          </w:p>
        </w:tc>
        <w:tc>
          <w:tcPr>
            <w:tcW w:w="5284" w:type="dxa"/>
            <w:shd w:val="clear" w:color="auto" w:fill="auto"/>
            <w:vAlign w:val="center"/>
          </w:tcPr>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LED显示屏屏幕尺寸长≥6.72米，高≥2.88米，分辨率不低于3612列*1536行 ，面积≥19.35㎡，须提供LED显示屏原厂家质保承诺函；</w:t>
            </w:r>
            <w:r>
              <w:rPr>
                <w:rFonts w:hint="eastAsia" w:ascii="仿宋" w:hAnsi="仿宋" w:eastAsia="仿宋" w:cs="仿宋"/>
                <w:color w:val="000000" w:themeColor="text1"/>
                <w:sz w:val="24"/>
                <w:szCs w:val="24"/>
                <w14:textFill>
                  <w14:solidFill>
                    <w14:schemeClr w14:val="tx1"/>
                  </w14:solidFill>
                </w14:textFill>
              </w:rPr>
              <w:br w:type="textWrapping"/>
            </w:r>
            <w:r>
              <w:rPr>
                <w:rFonts w:hint="eastAsia" w:ascii="仿宋" w:hAnsi="仿宋" w:eastAsia="仿宋" w:cs="仿宋"/>
                <w:color w:val="000000" w:themeColor="text1"/>
                <w:sz w:val="24"/>
                <w:szCs w:val="24"/>
                <w14:textFill>
                  <w14:solidFill>
                    <w14:schemeClr w14:val="tx1"/>
                  </w14:solidFill>
                </w14:textFill>
              </w:rPr>
              <w:t>1.▲像素点间距≤1.86mm；像素密度≥286666点/㎡，采用箱体拼接，产品获得CCC认证证书，不允许使用模组拼接；</w:t>
            </w:r>
            <w:r>
              <w:rPr>
                <w:rFonts w:hint="eastAsia" w:ascii="仿宋" w:hAnsi="仿宋" w:eastAsia="仿宋" w:cs="仿宋"/>
                <w:color w:val="000000" w:themeColor="text1"/>
                <w:sz w:val="24"/>
                <w:szCs w:val="24"/>
                <w14:textFill>
                  <w14:solidFill>
                    <w14:schemeClr w14:val="tx1"/>
                  </w14:solidFill>
                </w14:textFill>
              </w:rPr>
              <w:br w:type="textWrapping"/>
            </w:r>
            <w:r>
              <w:rPr>
                <w:rFonts w:hint="eastAsia" w:ascii="仿宋" w:hAnsi="仿宋" w:eastAsia="仿宋" w:cs="仿宋"/>
                <w:color w:val="000000" w:themeColor="text1"/>
                <w:sz w:val="24"/>
                <w:szCs w:val="24"/>
                <w14:textFill>
                  <w14:solidFill>
                    <w14:schemeClr w14:val="tx1"/>
                  </w14:solidFill>
                </w14:textFill>
              </w:rPr>
              <w:t>2.产品基本光学参数：亮度≥500nit，色温1000-15000K连续可调，对比度≥3000：1，刷新率≥3840Hz，灰度等级≥14bit；</w:t>
            </w:r>
            <w:r>
              <w:rPr>
                <w:rFonts w:hint="eastAsia" w:ascii="仿宋" w:hAnsi="仿宋" w:eastAsia="仿宋" w:cs="仿宋"/>
                <w:color w:val="000000" w:themeColor="text1"/>
                <w:sz w:val="24"/>
                <w:szCs w:val="24"/>
                <w14:textFill>
                  <w14:solidFill>
                    <w14:schemeClr w14:val="tx1"/>
                  </w14:solidFill>
                </w14:textFill>
              </w:rPr>
              <w:br w:type="textWrapping"/>
            </w:r>
            <w:r>
              <w:rPr>
                <w:rFonts w:hint="eastAsia" w:ascii="仿宋" w:hAnsi="仿宋" w:eastAsia="仿宋" w:cs="仿宋"/>
                <w:color w:val="000000" w:themeColor="text1"/>
                <w:sz w:val="24"/>
                <w:szCs w:val="24"/>
                <w14:textFill>
                  <w14:solidFill>
                    <w14:schemeClr w14:val="tx1"/>
                  </w14:solidFill>
                </w14:textFill>
              </w:rPr>
              <w:t>3.</w:t>
            </w:r>
            <w:r>
              <w:rPr>
                <w:rFonts w:hint="eastAsia" w:ascii="仿宋_GB2312" w:hAnsi="仿宋_GB2312" w:eastAsia="仿宋_GB2312" w:cs="仿宋_GB2312"/>
                <w:b w:val="0"/>
                <w:bCs w:val="0"/>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为保证产品的稳定性及集成性，要求电源、接收卡、模组组合式一体设计；（提供具有资质的第三方检测机构的检测报告复印件）</w:t>
            </w:r>
            <w:r>
              <w:rPr>
                <w:rFonts w:hint="eastAsia" w:ascii="仿宋" w:hAnsi="仿宋" w:eastAsia="仿宋" w:cs="仿宋"/>
                <w:color w:val="000000" w:themeColor="text1"/>
                <w:sz w:val="24"/>
                <w:szCs w:val="24"/>
                <w14:textFill>
                  <w14:solidFill>
                    <w14:schemeClr w14:val="tx1"/>
                  </w14:solidFill>
                </w14:textFill>
              </w:rPr>
              <w:br w:type="textWrapping"/>
            </w:r>
            <w:r>
              <w:rPr>
                <w:rFonts w:hint="eastAsia" w:ascii="仿宋" w:hAnsi="仿宋" w:eastAsia="仿宋" w:cs="仿宋"/>
                <w:color w:val="000000" w:themeColor="text1"/>
                <w:sz w:val="24"/>
                <w:szCs w:val="24"/>
                <w14:textFill>
                  <w14:solidFill>
                    <w14:schemeClr w14:val="tx1"/>
                  </w14:solidFill>
                </w14:textFill>
              </w:rPr>
              <w:t>4.</w:t>
            </w:r>
            <w:r>
              <w:rPr>
                <w:rFonts w:hint="eastAsia" w:ascii="仿宋_GB2312" w:hAnsi="仿宋_GB2312" w:eastAsia="仿宋_GB2312" w:cs="仿宋_GB2312"/>
                <w:b w:val="0"/>
                <w:bCs w:val="0"/>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为保证产品因箱体内部线材造成的显示故障，要求产品模组安装设计与三合一板之间采用无线接插设计，箱体内无多余线材；（提供具有资质的第三方检测机构的检测报告复印件）</w:t>
            </w:r>
            <w:r>
              <w:rPr>
                <w:rFonts w:hint="eastAsia" w:ascii="仿宋" w:hAnsi="仿宋" w:eastAsia="仿宋" w:cs="仿宋"/>
                <w:color w:val="000000" w:themeColor="text1"/>
                <w:sz w:val="24"/>
                <w:szCs w:val="24"/>
                <w14:textFill>
                  <w14:solidFill>
                    <w14:schemeClr w14:val="tx1"/>
                  </w14:solidFill>
                </w14:textFill>
              </w:rPr>
              <w:br w:type="textWrapping"/>
            </w:r>
            <w:r>
              <w:rPr>
                <w:rFonts w:hint="eastAsia" w:ascii="仿宋" w:hAnsi="仿宋" w:eastAsia="仿宋" w:cs="仿宋"/>
                <w:color w:val="000000" w:themeColor="text1"/>
                <w:sz w:val="24"/>
                <w:szCs w:val="24"/>
                <w14:textFill>
                  <w14:solidFill>
                    <w14:schemeClr w14:val="tx1"/>
                  </w14:solidFill>
                </w14:textFill>
              </w:rPr>
              <w:t>5．显示单元平整度≤0.05mm，模组平整度≤0.05mm，模组间隙≤0.05mm，支持软硬件调节亮暗线功能：暗线修复、隐亮消除，具有单点、模块级亮度、色度校正功能；</w:t>
            </w:r>
            <w:r>
              <w:rPr>
                <w:rFonts w:hint="eastAsia" w:ascii="仿宋" w:hAnsi="仿宋" w:eastAsia="仿宋" w:cs="仿宋"/>
                <w:color w:val="000000" w:themeColor="text1"/>
                <w:sz w:val="24"/>
                <w:szCs w:val="24"/>
                <w14:textFill>
                  <w14:solidFill>
                    <w14:schemeClr w14:val="tx1"/>
                  </w14:solidFill>
                </w14:textFill>
              </w:rPr>
              <w:br w:type="textWrapping"/>
            </w:r>
            <w:r>
              <w:rPr>
                <w:rFonts w:hint="eastAsia" w:ascii="仿宋" w:hAnsi="仿宋" w:eastAsia="仿宋" w:cs="仿宋"/>
                <w:color w:val="000000" w:themeColor="text1"/>
                <w:sz w:val="24"/>
                <w:szCs w:val="24"/>
                <w14:textFill>
                  <w14:solidFill>
                    <w14:schemeClr w14:val="tx1"/>
                  </w14:solidFill>
                </w14:textFill>
              </w:rPr>
              <w:t>6.采用节能驱动技术设计,峰值功耗≤330W/㎡，平均功耗≤110W/㎡，支持无信号输入自动熄屏待机，有信号输入自动唤醒功能，单箱黑屏不点亮时，功耗≤5.3W；（提供具有资质的第三方检测机构的检测报告复印件）</w:t>
            </w:r>
            <w:r>
              <w:rPr>
                <w:rFonts w:hint="eastAsia" w:ascii="仿宋" w:hAnsi="仿宋" w:eastAsia="仿宋" w:cs="仿宋"/>
                <w:color w:val="000000" w:themeColor="text1"/>
                <w:sz w:val="24"/>
                <w:szCs w:val="24"/>
                <w14:textFill>
                  <w14:solidFill>
                    <w14:schemeClr w14:val="tx1"/>
                  </w14:solidFill>
                </w14:textFill>
              </w:rPr>
              <w:br w:type="textWrapping"/>
            </w:r>
            <w:r>
              <w:rPr>
                <w:rFonts w:hint="eastAsia" w:ascii="仿宋" w:hAnsi="仿宋" w:eastAsia="仿宋" w:cs="仿宋"/>
                <w:color w:val="000000" w:themeColor="text1"/>
                <w:sz w:val="24"/>
                <w:szCs w:val="24"/>
                <w14:textFill>
                  <w14:solidFill>
                    <w14:schemeClr w14:val="tx1"/>
                  </w14:solidFill>
                </w14:textFill>
              </w:rPr>
              <w:t>7.色域覆盖率NTSC≥115%；色域重合度(%)：＞95(BT709)；整体色域覆盖范围包括PAL制式色域范围，可通过色度校正将显示屏色域调整为PAL制式色域；支持BT.2020、DCI-P3、BT.709、sRGB等多种色域之间的转换；</w:t>
            </w:r>
            <w:r>
              <w:rPr>
                <w:rFonts w:hint="eastAsia" w:ascii="仿宋" w:hAnsi="仿宋" w:eastAsia="仿宋" w:cs="仿宋"/>
                <w:color w:val="000000" w:themeColor="text1"/>
                <w:sz w:val="24"/>
                <w:szCs w:val="24"/>
                <w14:textFill>
                  <w14:solidFill>
                    <w14:schemeClr w14:val="tx1"/>
                  </w14:solidFill>
                </w14:textFill>
              </w:rPr>
              <w:br w:type="textWrapping"/>
            </w:r>
            <w:r>
              <w:rPr>
                <w:rFonts w:hint="eastAsia" w:ascii="仿宋" w:hAnsi="仿宋" w:eastAsia="仿宋" w:cs="仿宋"/>
                <w:color w:val="000000" w:themeColor="text1"/>
                <w:sz w:val="24"/>
                <w:szCs w:val="24"/>
                <w14:textFill>
                  <w14:solidFill>
                    <w14:schemeClr w14:val="tx1"/>
                  </w14:solidFill>
                </w14:textFill>
              </w:rPr>
              <w:t>8．用2块灯板做对比测试，提供测试照片给LED灯珠施加侧向推力，测试灯珠在一定的侧向推力的情况是否会从PCB板上脱落，或者灯珠壳破损，具备6kg的侧向推力；（提供具有资质的第三方检测机构的检测报告复印件）</w:t>
            </w:r>
            <w:r>
              <w:rPr>
                <w:rFonts w:hint="eastAsia" w:ascii="仿宋" w:hAnsi="仿宋" w:eastAsia="仿宋" w:cs="仿宋"/>
                <w:color w:val="000000" w:themeColor="text1"/>
                <w:sz w:val="24"/>
                <w:szCs w:val="24"/>
                <w14:textFill>
                  <w14:solidFill>
                    <w14:schemeClr w14:val="tx1"/>
                  </w14:solidFill>
                </w14:textFill>
              </w:rPr>
              <w:br w:type="textWrapping"/>
            </w:r>
            <w:r>
              <w:rPr>
                <w:rFonts w:hint="eastAsia" w:ascii="仿宋" w:hAnsi="仿宋" w:eastAsia="仿宋" w:cs="仿宋"/>
                <w:color w:val="000000" w:themeColor="text1"/>
                <w:sz w:val="24"/>
                <w:szCs w:val="24"/>
                <w14:textFill>
                  <w14:solidFill>
                    <w14:schemeClr w14:val="tx1"/>
                  </w14:solidFill>
                </w14:textFill>
              </w:rPr>
              <w:t>9.拒绝采用渠道款模组320*160的拼接方式，要求采用大模组拼接方式，减少箱体内部拼缝，模组尺寸≥240*240mm，要求单箱体模组数量≤2个；</w:t>
            </w:r>
            <w:r>
              <w:rPr>
                <w:rFonts w:hint="eastAsia" w:ascii="仿宋" w:hAnsi="仿宋" w:eastAsia="仿宋" w:cs="仿宋"/>
                <w:color w:val="000000" w:themeColor="text1"/>
                <w:sz w:val="24"/>
                <w:szCs w:val="24"/>
                <w14:textFill>
                  <w14:solidFill>
                    <w14:schemeClr w14:val="tx1"/>
                  </w14:solidFill>
                </w14:textFill>
              </w:rPr>
              <w:br w:type="textWrapping"/>
            </w:r>
            <w:r>
              <w:rPr>
                <w:rFonts w:hint="eastAsia" w:ascii="仿宋" w:hAnsi="仿宋" w:eastAsia="仿宋" w:cs="仿宋"/>
                <w:color w:val="000000" w:themeColor="text1"/>
                <w:sz w:val="24"/>
                <w:szCs w:val="24"/>
                <w14:textFill>
                  <w14:solidFill>
                    <w14:schemeClr w14:val="tx1"/>
                  </w14:solidFill>
                </w14:textFill>
              </w:rPr>
              <w:t>10.</w:t>
            </w:r>
            <w:r>
              <w:rPr>
                <w:rFonts w:hint="eastAsia" w:ascii="仿宋_GB2312" w:hAnsi="仿宋_GB2312" w:eastAsia="仿宋_GB2312" w:cs="仿宋_GB2312"/>
                <w:b w:val="0"/>
                <w:bCs w:val="0"/>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要求产品采用共阴节能技术或者双电压节能技术或者低转折节能技术；（提供具有资质的第三方检测机构的检测报告复印件）</w:t>
            </w:r>
            <w:r>
              <w:rPr>
                <w:rFonts w:hint="eastAsia" w:ascii="仿宋" w:hAnsi="仿宋" w:eastAsia="仿宋" w:cs="仿宋"/>
                <w:color w:val="000000" w:themeColor="text1"/>
                <w:sz w:val="24"/>
                <w:szCs w:val="24"/>
                <w14:textFill>
                  <w14:solidFill>
                    <w14:schemeClr w14:val="tx1"/>
                  </w14:solidFill>
                </w14:textFill>
              </w:rPr>
              <w:br w:type="textWrapping"/>
            </w:r>
            <w:r>
              <w:rPr>
                <w:rFonts w:hint="eastAsia" w:ascii="仿宋" w:hAnsi="仿宋" w:eastAsia="仿宋" w:cs="仿宋"/>
                <w:color w:val="000000" w:themeColor="text1"/>
                <w:sz w:val="24"/>
                <w:szCs w:val="24"/>
                <w14:textFill>
                  <w14:solidFill>
                    <w14:schemeClr w14:val="tx1"/>
                  </w14:solidFill>
                </w14:textFill>
              </w:rPr>
              <w:t>11.产品符合BS6853烟气毒性测试的毒性指数R值≤1；</w:t>
            </w:r>
            <w:r>
              <w:rPr>
                <w:rFonts w:hint="eastAsia" w:ascii="仿宋" w:hAnsi="仿宋" w:eastAsia="仿宋" w:cs="仿宋"/>
                <w:color w:val="000000" w:themeColor="text1"/>
                <w:sz w:val="24"/>
                <w:szCs w:val="24"/>
                <w14:textFill>
                  <w14:solidFill>
                    <w14:schemeClr w14:val="tx1"/>
                  </w14:solidFill>
                </w14:textFill>
              </w:rPr>
              <w:br w:type="textWrapping"/>
            </w:r>
            <w:r>
              <w:rPr>
                <w:rFonts w:hint="eastAsia" w:ascii="仿宋" w:hAnsi="仿宋" w:eastAsia="仿宋" w:cs="仿宋"/>
                <w:color w:val="000000" w:themeColor="text1"/>
                <w:sz w:val="24"/>
                <w:szCs w:val="24"/>
                <w14:textFill>
                  <w14:solidFill>
                    <w14:schemeClr w14:val="tx1"/>
                  </w14:solidFill>
                </w14:textFill>
              </w:rPr>
              <w:t>12.LED 显示屏拼装结构采用环保型铝型材框架安装,其框架材料经过严格环保、无毒测试,符合国家 GB/T 26572-2011标准限量要求；</w:t>
            </w:r>
            <w:r>
              <w:rPr>
                <w:rFonts w:hint="eastAsia" w:ascii="仿宋" w:hAnsi="仿宋" w:eastAsia="仿宋" w:cs="仿宋"/>
                <w:color w:val="000000" w:themeColor="text1"/>
                <w:sz w:val="24"/>
                <w:szCs w:val="24"/>
                <w14:textFill>
                  <w14:solidFill>
                    <w14:schemeClr w14:val="tx1"/>
                  </w14:solidFill>
                </w14:textFill>
              </w:rPr>
              <w:br w:type="textWrapping"/>
            </w:r>
            <w:r>
              <w:rPr>
                <w:rFonts w:hint="eastAsia" w:ascii="仿宋" w:hAnsi="仿宋" w:eastAsia="仿宋" w:cs="仿宋"/>
                <w:color w:val="000000" w:themeColor="text1"/>
                <w:sz w:val="24"/>
                <w:szCs w:val="24"/>
                <w14:textFill>
                  <w14:solidFill>
                    <w14:schemeClr w14:val="tx1"/>
                  </w14:solidFill>
                </w14:textFill>
              </w:rPr>
              <w:t>13.工作电压100-240V（50/60Hz）,设备在正常工作条件下，连续工作240h，不出现电、机械或操作系统的故障；</w:t>
            </w:r>
            <w:r>
              <w:rPr>
                <w:rFonts w:hint="eastAsia" w:ascii="仿宋" w:hAnsi="仿宋" w:eastAsia="仿宋" w:cs="仿宋"/>
                <w:color w:val="000000" w:themeColor="text1"/>
                <w:sz w:val="24"/>
                <w:szCs w:val="24"/>
                <w14:textFill>
                  <w14:solidFill>
                    <w14:schemeClr w14:val="tx1"/>
                  </w14:solidFill>
                </w14:textFill>
              </w:rPr>
              <w:br w:type="textWrapping"/>
            </w:r>
            <w:r>
              <w:rPr>
                <w:rFonts w:hint="eastAsia" w:ascii="仿宋" w:hAnsi="仿宋" w:eastAsia="仿宋" w:cs="仿宋"/>
                <w:color w:val="000000" w:themeColor="text1"/>
                <w:sz w:val="24"/>
                <w:szCs w:val="24"/>
                <w14:textFill>
                  <w14:solidFill>
                    <w14:schemeClr w14:val="tx1"/>
                  </w14:solidFill>
                </w14:textFill>
              </w:rPr>
              <w:t>14.显示屏具有提高显示效果的技术特点，较短距离观看时，可以一定程度上缓解颗粒感问题，以及可以提高整个图像显示的视觉过渡效果；（</w:t>
            </w:r>
            <w:r>
              <w:rPr>
                <w:rFonts w:hint="eastAsia" w:ascii="仿宋_GB2312" w:hAnsi="仿宋_GB2312" w:eastAsia="仿宋_GB2312" w:cs="仿宋_GB2312"/>
                <w:b w:val="0"/>
                <w:bCs w:val="0"/>
                <w:color w:val="000000" w:themeColor="text1"/>
                <w:sz w:val="24"/>
                <w:szCs w:val="24"/>
                <w14:textFill>
                  <w14:solidFill>
                    <w14:schemeClr w14:val="tx1"/>
                  </w14:solidFill>
                </w14:textFill>
              </w:rPr>
              <w:t>提供具有资质的第三方检测机构的检测报告复印件</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br w:type="textWrapping"/>
            </w:r>
            <w:r>
              <w:rPr>
                <w:rFonts w:hint="eastAsia" w:ascii="仿宋" w:hAnsi="仿宋" w:eastAsia="仿宋" w:cs="仿宋"/>
                <w:color w:val="000000" w:themeColor="text1"/>
                <w:sz w:val="24"/>
                <w:szCs w:val="24"/>
                <w14:textFill>
                  <w14:solidFill>
                    <w14:schemeClr w14:val="tx1"/>
                  </w14:solidFill>
                </w14:textFill>
              </w:rPr>
              <w:t>15.</w:t>
            </w:r>
            <w:r>
              <w:rPr>
                <w:rFonts w:hint="eastAsia" w:ascii="仿宋_GB2312" w:hAnsi="仿宋_GB2312" w:eastAsia="仿宋_GB2312" w:cs="仿宋_GB2312"/>
                <w:b w:val="0"/>
                <w:bCs w:val="0"/>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为保证显示画面在全白下的显示效果，显示屏具有快速对白平衡进行初始配置、避免了热敏电阻的电阻值变，造成驱动IC及LED的电流频繁的改变，无法正确对白平衡进行补偿，或者直接影响LED显示屏的正常显示的问题。（</w:t>
            </w:r>
            <w:r>
              <w:rPr>
                <w:rFonts w:hint="eastAsia" w:ascii="仿宋_GB2312" w:hAnsi="仿宋_GB2312" w:eastAsia="仿宋_GB2312" w:cs="仿宋_GB2312"/>
                <w:b w:val="0"/>
                <w:bCs w:val="0"/>
                <w:color w:val="000000" w:themeColor="text1"/>
                <w:sz w:val="24"/>
                <w:szCs w:val="24"/>
                <w14:textFill>
                  <w14:solidFill>
                    <w14:schemeClr w14:val="tx1"/>
                  </w14:solidFill>
                </w14:textFill>
              </w:rPr>
              <w:t>提供具有资质的第三方检测机构的检测报告复印件</w:t>
            </w:r>
            <w:r>
              <w:rPr>
                <w:rFonts w:hint="eastAsia" w:ascii="仿宋" w:hAnsi="仿宋" w:eastAsia="仿宋" w:cs="仿宋"/>
                <w:color w:val="000000" w:themeColor="text1"/>
                <w:sz w:val="24"/>
                <w:szCs w:val="24"/>
                <w14:textFill>
                  <w14:solidFill>
                    <w14:schemeClr w14:val="tx1"/>
                  </w14:solidFill>
                </w14:textFill>
              </w:rPr>
              <w:t>）</w:t>
            </w:r>
          </w:p>
        </w:tc>
        <w:tc>
          <w:tcPr>
            <w:tcW w:w="933" w:type="dxa"/>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rPr>
              <w:t>19.35</w:t>
            </w:r>
          </w:p>
        </w:tc>
        <w:tc>
          <w:tcPr>
            <w:tcW w:w="919" w:type="dxa"/>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rPr>
              <w:t>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33" w:type="dxa"/>
            <w:shd w:val="clear" w:color="auto" w:fill="auto"/>
            <w:noWrap/>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1933" w:type="dxa"/>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rPr>
              <w:t>视频综合平台（内置发送卡）</w:t>
            </w:r>
          </w:p>
        </w:tc>
        <w:tc>
          <w:tcPr>
            <w:tcW w:w="5284" w:type="dxa"/>
            <w:shd w:val="clear" w:color="auto" w:fill="auto"/>
            <w:vAlign w:val="center"/>
          </w:tcPr>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1.拥有完备的视频输入接口包括1 路HDMI 2.0，1路DP1.2，4路HDMI1.3输入，1路3G-SDI</w:t>
            </w:r>
            <w:r>
              <w:rPr>
                <w:rFonts w:hint="eastAsia" w:ascii="仿宋" w:hAnsi="仿宋" w:eastAsia="仿宋" w:cs="仿宋"/>
                <w:color w:val="000000" w:themeColor="text1"/>
                <w:sz w:val="24"/>
                <w:szCs w:val="24"/>
                <w14:textFill>
                  <w14:solidFill>
                    <w14:schemeClr w14:val="tx1"/>
                  </w14:solidFill>
                </w14:textFill>
              </w:rPr>
              <w:br w:type="textWrapping"/>
            </w:r>
            <w:r>
              <w:rPr>
                <w:rFonts w:hint="eastAsia" w:ascii="仿宋" w:hAnsi="仿宋" w:eastAsia="仿宋" w:cs="仿宋"/>
                <w:color w:val="000000" w:themeColor="text1"/>
                <w:sz w:val="24"/>
                <w:szCs w:val="24"/>
                <w14:textFill>
                  <w14:solidFill>
                    <w14:schemeClr w14:val="tx1"/>
                  </w14:solidFill>
                </w14:textFill>
              </w:rPr>
              <w:t>2.支持 HDMI、DP输入分辨率自定义调节，支持用户自定义EDID和预设EDID</w:t>
            </w:r>
            <w:r>
              <w:rPr>
                <w:rFonts w:hint="eastAsia" w:ascii="仿宋" w:hAnsi="仿宋" w:eastAsia="仿宋" w:cs="仿宋"/>
                <w:color w:val="000000" w:themeColor="text1"/>
                <w:sz w:val="24"/>
                <w:szCs w:val="24"/>
                <w14:textFill>
                  <w14:solidFill>
                    <w14:schemeClr w14:val="tx1"/>
                  </w14:solidFill>
                </w14:textFill>
              </w:rPr>
              <w:br w:type="textWrapping"/>
            </w:r>
            <w:r>
              <w:rPr>
                <w:rFonts w:hint="eastAsia" w:ascii="仿宋" w:hAnsi="仿宋" w:eastAsia="仿宋" w:cs="仿宋"/>
                <w:color w:val="000000" w:themeColor="text1"/>
                <w:sz w:val="24"/>
                <w:szCs w:val="24"/>
                <w14:textFill>
                  <w14:solidFill>
                    <w14:schemeClr w14:val="tx1"/>
                  </w14:solidFill>
                </w14:textFill>
              </w:rPr>
              <w:t>3.视频输出支持16个千兆网口输出，支持上下、左右及混合型任意拼接，最大带载高达 1040万像素</w:t>
            </w:r>
            <w:r>
              <w:rPr>
                <w:rFonts w:hint="eastAsia" w:ascii="仿宋" w:hAnsi="仿宋" w:eastAsia="仿宋" w:cs="仿宋"/>
                <w:color w:val="000000" w:themeColor="text1"/>
                <w:sz w:val="24"/>
                <w:szCs w:val="24"/>
                <w14:textFill>
                  <w14:solidFill>
                    <w14:schemeClr w14:val="tx1"/>
                  </w14:solidFill>
                </w14:textFill>
              </w:rPr>
              <w:br w:type="textWrapping"/>
            </w:r>
            <w:r>
              <w:rPr>
                <w:rFonts w:hint="eastAsia" w:ascii="仿宋" w:hAnsi="仿宋" w:eastAsia="仿宋" w:cs="仿宋"/>
                <w:color w:val="000000" w:themeColor="text1"/>
                <w:sz w:val="24"/>
                <w:szCs w:val="24"/>
                <w14:textFill>
                  <w14:solidFill>
                    <w14:schemeClr w14:val="tx1"/>
                  </w14:solidFill>
                </w14:textFill>
              </w:rPr>
              <w:t>4.支持输出帧频设置，支持24Hz、25Hz、30Hz、50Hz、60Hz、120Hz</w:t>
            </w:r>
            <w:r>
              <w:rPr>
                <w:rFonts w:hint="eastAsia" w:ascii="仿宋" w:hAnsi="仿宋" w:eastAsia="仿宋" w:cs="仿宋"/>
                <w:color w:val="000000" w:themeColor="text1"/>
                <w:sz w:val="24"/>
                <w:szCs w:val="24"/>
                <w14:textFill>
                  <w14:solidFill>
                    <w14:schemeClr w14:val="tx1"/>
                  </w14:solidFill>
                </w14:textFill>
              </w:rPr>
              <w:br w:type="textWrapping"/>
            </w:r>
            <w:r>
              <w:rPr>
                <w:rFonts w:hint="eastAsia" w:ascii="仿宋" w:hAnsi="仿宋" w:eastAsia="仿宋" w:cs="仿宋"/>
                <w:color w:val="000000" w:themeColor="text1"/>
                <w:sz w:val="24"/>
                <w:szCs w:val="24"/>
                <w14:textFill>
                  <w14:solidFill>
                    <w14:schemeClr w14:val="tx1"/>
                  </w14:solidFill>
                </w14:textFill>
              </w:rPr>
              <w:t>5.支持设备备份和网口备份，设备故障或网线故障时保证屏体运行过程正常无问题</w:t>
            </w:r>
            <w:r>
              <w:rPr>
                <w:rFonts w:hint="eastAsia" w:ascii="仿宋" w:hAnsi="仿宋" w:eastAsia="仿宋" w:cs="仿宋"/>
                <w:color w:val="000000" w:themeColor="text1"/>
                <w:sz w:val="24"/>
                <w:szCs w:val="24"/>
                <w14:textFill>
                  <w14:solidFill>
                    <w14:schemeClr w14:val="tx1"/>
                  </w14:solidFill>
                </w14:textFill>
              </w:rPr>
              <w:br w:type="textWrapping"/>
            </w:r>
            <w:r>
              <w:rPr>
                <w:rFonts w:hint="eastAsia" w:ascii="仿宋" w:hAnsi="仿宋" w:eastAsia="仿宋" w:cs="仿宋"/>
                <w:color w:val="000000" w:themeColor="text1"/>
                <w:sz w:val="24"/>
                <w:szCs w:val="24"/>
                <w14:textFill>
                  <w14:solidFill>
                    <w14:schemeClr w14:val="tx1"/>
                  </w14:solidFill>
                </w14:textFill>
              </w:rPr>
              <w:t>6.搭载画质处理技术，支出输出画面无极缩放，支持一键全屏绽放，支持输入源任意截取，支持输出画质管理，包括亮度、饱和度、对比度、色调调整</w:t>
            </w:r>
            <w:r>
              <w:rPr>
                <w:rFonts w:hint="eastAsia" w:ascii="仿宋" w:hAnsi="仿宋" w:eastAsia="仿宋" w:cs="仿宋"/>
                <w:color w:val="000000" w:themeColor="text1"/>
                <w:sz w:val="24"/>
                <w:szCs w:val="24"/>
                <w14:textFill>
                  <w14:solidFill>
                    <w14:schemeClr w14:val="tx1"/>
                  </w14:solidFill>
                </w14:textFill>
              </w:rPr>
              <w:br w:type="textWrapping"/>
            </w:r>
            <w:r>
              <w:rPr>
                <w:rFonts w:hint="eastAsia" w:ascii="仿宋" w:hAnsi="仿宋" w:eastAsia="仿宋" w:cs="仿宋"/>
                <w:color w:val="000000" w:themeColor="text1"/>
                <w:sz w:val="24"/>
                <w:szCs w:val="24"/>
                <w14:textFill>
                  <w14:solidFill>
                    <w14:schemeClr w14:val="tx1"/>
                  </w14:solidFill>
                </w14:textFill>
              </w:rPr>
              <w:t>7.支持BKG，BKG不占用图层资源，支持导入BKG最大宽度为8192或最大高度为8192</w:t>
            </w:r>
            <w:r>
              <w:rPr>
                <w:rFonts w:hint="eastAsia" w:ascii="仿宋" w:hAnsi="仿宋" w:eastAsia="仿宋" w:cs="仿宋"/>
                <w:color w:val="000000" w:themeColor="text1"/>
                <w:sz w:val="24"/>
                <w:szCs w:val="24"/>
                <w14:textFill>
                  <w14:solidFill>
                    <w14:schemeClr w14:val="tx1"/>
                  </w14:solidFill>
                </w14:textFill>
              </w:rPr>
              <w:br w:type="textWrapping"/>
            </w:r>
            <w:r>
              <w:rPr>
                <w:rFonts w:hint="eastAsia" w:ascii="仿宋" w:hAnsi="仿宋" w:eastAsia="仿宋" w:cs="仿宋"/>
                <w:color w:val="000000" w:themeColor="text1"/>
                <w:sz w:val="24"/>
                <w:szCs w:val="24"/>
                <w14:textFill>
                  <w14:solidFill>
                    <w14:schemeClr w14:val="tx1"/>
                  </w14:solidFill>
                </w14:textFill>
              </w:rPr>
              <w:t>8.液晶面板可实时显示，型号，ip地址，窗口及信号源的分辨率以及状态信息，输出网口的状态，屏幕大小及帧频信息，设备同步模式展示，USB连接或网线连接状态，屏体亮度</w:t>
            </w:r>
            <w:r>
              <w:rPr>
                <w:rFonts w:hint="eastAsia" w:ascii="仿宋" w:hAnsi="仿宋" w:eastAsia="仿宋" w:cs="仿宋"/>
                <w:color w:val="000000" w:themeColor="text1"/>
                <w:sz w:val="24"/>
                <w:szCs w:val="24"/>
                <w14:textFill>
                  <w14:solidFill>
                    <w14:schemeClr w14:val="tx1"/>
                  </w14:solidFill>
                </w14:textFill>
              </w:rPr>
              <w:br w:type="textWrapping"/>
            </w:r>
            <w:r>
              <w:rPr>
                <w:rFonts w:hint="eastAsia" w:ascii="仿宋" w:hAnsi="仿宋" w:eastAsia="仿宋" w:cs="仿宋"/>
                <w:color w:val="000000" w:themeColor="text1"/>
                <w:sz w:val="24"/>
                <w:szCs w:val="24"/>
                <w14:textFill>
                  <w14:solidFill>
                    <w14:schemeClr w14:val="tx1"/>
                  </w14:solidFill>
                </w14:textFill>
              </w:rPr>
              <w:t>9.支持电源接口AC100V-240V，50/60Hz供电，额定功耗≤50W，工作温度0°C-+50°C，工作湿度0%RH-80%RH。</w:t>
            </w:r>
          </w:p>
        </w:tc>
        <w:tc>
          <w:tcPr>
            <w:tcW w:w="933" w:type="dxa"/>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919" w:type="dxa"/>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33" w:type="dxa"/>
            <w:shd w:val="clear" w:color="auto" w:fill="auto"/>
            <w:noWrap/>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3</w:t>
            </w:r>
          </w:p>
        </w:tc>
        <w:tc>
          <w:tcPr>
            <w:tcW w:w="1933" w:type="dxa"/>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rPr>
              <w:t>配电柜</w:t>
            </w:r>
          </w:p>
        </w:tc>
        <w:tc>
          <w:tcPr>
            <w:tcW w:w="5284" w:type="dxa"/>
            <w:shd w:val="clear" w:color="000000" w:fill="FFFFFF"/>
            <w:vAlign w:val="center"/>
          </w:tcPr>
          <w:p>
            <w:pPr>
              <w:rPr>
                <w:rFonts w:hint="eastAsia" w:ascii="仿宋" w:hAnsi="仿宋" w:eastAsia="仿宋" w:cs="仿宋"/>
                <w:sz w:val="24"/>
                <w:szCs w:val="24"/>
              </w:rPr>
            </w:pPr>
            <w:r>
              <w:rPr>
                <w:rFonts w:hint="eastAsia" w:ascii="仿宋" w:hAnsi="仿宋" w:eastAsia="仿宋" w:cs="仿宋"/>
                <w:sz w:val="24"/>
                <w:szCs w:val="24"/>
              </w:rPr>
              <w:t>1.功率≥15kw；</w:t>
            </w:r>
            <w:r>
              <w:rPr>
                <w:rFonts w:hint="eastAsia" w:ascii="仿宋" w:hAnsi="仿宋" w:eastAsia="仿宋" w:cs="仿宋"/>
                <w:sz w:val="24"/>
                <w:szCs w:val="24"/>
              </w:rPr>
              <w:br w:type="textWrapping"/>
            </w:r>
            <w:r>
              <w:rPr>
                <w:rFonts w:hint="eastAsia" w:ascii="仿宋" w:hAnsi="仿宋" w:eastAsia="仿宋" w:cs="仿宋"/>
                <w:sz w:val="24"/>
                <w:szCs w:val="24"/>
              </w:rPr>
              <w:t>2.具备防雷、过压、过流、欠压、短路、断路以及漏电保护措施；</w:t>
            </w:r>
            <w:r>
              <w:rPr>
                <w:rFonts w:hint="eastAsia" w:ascii="仿宋" w:hAnsi="仿宋" w:eastAsia="仿宋" w:cs="仿宋"/>
                <w:sz w:val="24"/>
                <w:szCs w:val="24"/>
              </w:rPr>
              <w:br w:type="textWrapping"/>
            </w:r>
            <w:r>
              <w:rPr>
                <w:rFonts w:hint="eastAsia" w:ascii="仿宋" w:hAnsi="仿宋" w:eastAsia="仿宋" w:cs="仿宋"/>
                <w:sz w:val="24"/>
                <w:szCs w:val="24"/>
              </w:rPr>
              <w:t>3.具有漏电保护开关、空气开关、熔断器、延时启动接触器、电源防雷器等；</w:t>
            </w:r>
            <w:r>
              <w:rPr>
                <w:rFonts w:hint="eastAsia" w:ascii="仿宋" w:hAnsi="仿宋" w:eastAsia="仿宋" w:cs="仿宋"/>
                <w:sz w:val="24"/>
                <w:szCs w:val="24"/>
              </w:rPr>
              <w:br w:type="textWrapping"/>
            </w:r>
            <w:r>
              <w:rPr>
                <w:rFonts w:hint="eastAsia" w:ascii="仿宋" w:hAnsi="仿宋" w:eastAsia="仿宋" w:cs="仿宋"/>
                <w:sz w:val="24"/>
                <w:szCs w:val="24"/>
              </w:rPr>
              <w:t>4.配电柜门上具有配备各支路手动开关和状态指示灯等；</w:t>
            </w:r>
            <w:r>
              <w:rPr>
                <w:rFonts w:hint="eastAsia" w:ascii="仿宋" w:hAnsi="仿宋" w:eastAsia="仿宋" w:cs="仿宋"/>
                <w:sz w:val="24"/>
                <w:szCs w:val="24"/>
              </w:rPr>
              <w:br w:type="textWrapping"/>
            </w:r>
            <w:r>
              <w:rPr>
                <w:rFonts w:hint="eastAsia" w:ascii="仿宋" w:hAnsi="仿宋" w:eastAsia="仿宋" w:cs="仿宋"/>
                <w:sz w:val="24"/>
                <w:szCs w:val="24"/>
              </w:rPr>
              <w:t>5.配电系统具有电源监视，温度，烟雾监控报警功能；</w:t>
            </w:r>
            <w:r>
              <w:rPr>
                <w:rFonts w:hint="eastAsia" w:ascii="仿宋" w:hAnsi="仿宋" w:eastAsia="仿宋" w:cs="仿宋"/>
                <w:sz w:val="24"/>
                <w:szCs w:val="24"/>
              </w:rPr>
              <w:br w:type="textWrapping"/>
            </w:r>
            <w:r>
              <w:rPr>
                <w:rFonts w:hint="eastAsia" w:ascii="仿宋" w:hAnsi="仿宋" w:eastAsia="仿宋" w:cs="仿宋"/>
                <w:sz w:val="24"/>
                <w:szCs w:val="24"/>
              </w:rPr>
              <w:t>6.支持网络及串口控制，可通过PLC实现远程开关控制。</w:t>
            </w:r>
            <w:r>
              <w:rPr>
                <w:rFonts w:hint="eastAsia" w:ascii="仿宋" w:hAnsi="仿宋" w:eastAsia="仿宋" w:cs="仿宋"/>
                <w:sz w:val="24"/>
                <w:szCs w:val="24"/>
              </w:rPr>
              <w:br w:type="textWrapping"/>
            </w:r>
            <w:r>
              <w:rPr>
                <w:rFonts w:hint="eastAsia" w:ascii="仿宋" w:hAnsi="仿宋" w:eastAsia="仿宋" w:cs="仿宋"/>
                <w:sz w:val="24"/>
                <w:szCs w:val="24"/>
              </w:rPr>
              <w:t>7.采用分步顺序启动；</w:t>
            </w:r>
            <w:r>
              <w:rPr>
                <w:rFonts w:hint="eastAsia" w:ascii="仿宋" w:hAnsi="仿宋" w:eastAsia="仿宋" w:cs="仿宋"/>
                <w:sz w:val="24"/>
                <w:szCs w:val="24"/>
              </w:rPr>
              <w:br w:type="textWrapping"/>
            </w:r>
            <w:r>
              <w:rPr>
                <w:rFonts w:hint="eastAsia" w:ascii="仿宋" w:hAnsi="仿宋" w:eastAsia="仿宋" w:cs="仿宋"/>
                <w:sz w:val="24"/>
                <w:szCs w:val="24"/>
              </w:rPr>
              <w:t>8.支持定时控制功能；</w:t>
            </w:r>
            <w:r>
              <w:rPr>
                <w:rFonts w:hint="eastAsia" w:ascii="仿宋" w:hAnsi="仿宋" w:eastAsia="仿宋" w:cs="仿宋"/>
                <w:sz w:val="24"/>
                <w:szCs w:val="24"/>
              </w:rPr>
              <w:br w:type="textWrapping"/>
            </w:r>
            <w:r>
              <w:rPr>
                <w:rFonts w:hint="eastAsia" w:ascii="仿宋" w:hAnsi="仿宋" w:eastAsia="仿宋" w:cs="仿宋"/>
                <w:sz w:val="24"/>
                <w:szCs w:val="24"/>
              </w:rPr>
              <w:t>9.提供智能配电箱控制软件证书</w:t>
            </w:r>
            <w:r>
              <w:rPr>
                <w:rFonts w:hint="eastAsia" w:ascii="仿宋" w:hAnsi="仿宋" w:eastAsia="仿宋" w:cs="仿宋"/>
                <w:sz w:val="24"/>
                <w:szCs w:val="24"/>
              </w:rPr>
              <w:br w:type="textWrapping"/>
            </w:r>
            <w:r>
              <w:rPr>
                <w:rFonts w:hint="eastAsia" w:ascii="仿宋" w:hAnsi="仿宋" w:eastAsia="仿宋" w:cs="仿宋"/>
                <w:sz w:val="24"/>
                <w:szCs w:val="24"/>
              </w:rPr>
              <w:t>10.为保证产品稳定性，需与LED显示屏为同一品牌，提供CQC认证</w:t>
            </w:r>
          </w:p>
        </w:tc>
        <w:tc>
          <w:tcPr>
            <w:tcW w:w="933" w:type="dxa"/>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919" w:type="dxa"/>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33" w:type="dxa"/>
            <w:shd w:val="clear" w:color="auto" w:fill="auto"/>
            <w:noWrap/>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4</w:t>
            </w:r>
          </w:p>
        </w:tc>
        <w:tc>
          <w:tcPr>
            <w:tcW w:w="1933" w:type="dxa"/>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rPr>
              <w:t>控制终端</w:t>
            </w:r>
          </w:p>
        </w:tc>
        <w:tc>
          <w:tcPr>
            <w:tcW w:w="5284" w:type="dxa"/>
            <w:shd w:val="clear" w:color="auto" w:fill="auto"/>
            <w:vAlign w:val="center"/>
          </w:tcPr>
          <w:p>
            <w:pPr>
              <w:rPr>
                <w:rFonts w:hint="eastAsia" w:ascii="仿宋" w:hAnsi="仿宋" w:eastAsia="仿宋" w:cs="仿宋"/>
                <w:sz w:val="24"/>
                <w:szCs w:val="24"/>
              </w:rPr>
            </w:pPr>
            <w:r>
              <w:rPr>
                <w:rFonts w:hint="eastAsia" w:ascii="仿宋" w:hAnsi="仿宋" w:eastAsia="仿宋" w:cs="仿宋"/>
                <w:sz w:val="24"/>
                <w:szCs w:val="24"/>
              </w:rPr>
              <w:t>1.配置≥i5-12400(6核/2.5GHz)；6核12线程</w:t>
            </w:r>
            <w:r>
              <w:rPr>
                <w:rFonts w:hint="eastAsia" w:ascii="仿宋" w:hAnsi="仿宋" w:eastAsia="仿宋" w:cs="仿宋"/>
                <w:sz w:val="24"/>
                <w:szCs w:val="24"/>
              </w:rPr>
              <w:br w:type="textWrapping"/>
            </w:r>
            <w:r>
              <w:rPr>
                <w:rFonts w:hint="eastAsia" w:ascii="仿宋" w:hAnsi="仿宋" w:eastAsia="仿宋" w:cs="仿宋"/>
                <w:sz w:val="24"/>
                <w:szCs w:val="24"/>
              </w:rPr>
              <w:t>2.配置≥8GB，3200MHz频率，最大支持64 GB内存；</w:t>
            </w:r>
            <w:r>
              <w:rPr>
                <w:rFonts w:hint="eastAsia" w:ascii="仿宋" w:hAnsi="仿宋" w:eastAsia="仿宋" w:cs="仿宋"/>
                <w:sz w:val="24"/>
                <w:szCs w:val="24"/>
              </w:rPr>
              <w:br w:type="textWrapping"/>
            </w:r>
            <w:r>
              <w:rPr>
                <w:rFonts w:hint="eastAsia" w:ascii="仿宋" w:hAnsi="仿宋" w:eastAsia="仿宋" w:cs="仿宋"/>
                <w:sz w:val="24"/>
                <w:szCs w:val="24"/>
              </w:rPr>
              <w:t>3.配置≥1个256G SSD</w:t>
            </w:r>
            <w:r>
              <w:rPr>
                <w:rFonts w:hint="eastAsia" w:ascii="仿宋" w:hAnsi="仿宋" w:eastAsia="仿宋" w:cs="仿宋"/>
                <w:sz w:val="24"/>
                <w:szCs w:val="24"/>
              </w:rPr>
              <w:br w:type="textWrapping"/>
            </w:r>
            <w:r>
              <w:rPr>
                <w:rFonts w:hint="eastAsia" w:ascii="仿宋" w:hAnsi="仿宋" w:eastAsia="仿宋" w:cs="仿宋"/>
                <w:sz w:val="24"/>
                <w:szCs w:val="24"/>
              </w:rPr>
              <w:t>4.配置≥支持4个SATA接口，≥1个M.2接口，≥1个PCIE×16插槽，≥1个PCIE×1插槽，≥10个USB接口，其中≥4个USB3.0</w:t>
            </w:r>
            <w:r>
              <w:rPr>
                <w:rFonts w:hint="eastAsia" w:ascii="仿宋" w:hAnsi="仿宋" w:eastAsia="仿宋" w:cs="仿宋"/>
                <w:sz w:val="24"/>
                <w:szCs w:val="24"/>
              </w:rPr>
              <w:br w:type="textWrapping"/>
            </w:r>
            <w:r>
              <w:rPr>
                <w:rFonts w:hint="eastAsia" w:ascii="仿宋" w:hAnsi="仿宋" w:eastAsia="仿宋" w:cs="仿宋"/>
                <w:sz w:val="24"/>
                <w:szCs w:val="24"/>
              </w:rPr>
              <w:t>5.配置≥23.8英寸显示器，分辨率≥1920x1080，刷新率≥60HZ</w:t>
            </w:r>
          </w:p>
        </w:tc>
        <w:tc>
          <w:tcPr>
            <w:tcW w:w="933" w:type="dxa"/>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919" w:type="dxa"/>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33" w:type="dxa"/>
            <w:shd w:val="clear" w:color="auto" w:fill="auto"/>
            <w:noWrap/>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5</w:t>
            </w:r>
          </w:p>
        </w:tc>
        <w:tc>
          <w:tcPr>
            <w:tcW w:w="1933" w:type="dxa"/>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rPr>
              <w:t>支架</w:t>
            </w:r>
          </w:p>
        </w:tc>
        <w:tc>
          <w:tcPr>
            <w:tcW w:w="5284" w:type="dxa"/>
            <w:shd w:val="clear" w:color="auto" w:fill="auto"/>
            <w:vAlign w:val="center"/>
          </w:tcPr>
          <w:p>
            <w:pPr>
              <w:rPr>
                <w:rFonts w:hint="eastAsia" w:ascii="仿宋" w:hAnsi="仿宋" w:eastAsia="仿宋" w:cs="仿宋"/>
                <w:sz w:val="24"/>
                <w:szCs w:val="24"/>
              </w:rPr>
            </w:pPr>
            <w:r>
              <w:rPr>
                <w:rFonts w:hint="eastAsia" w:ascii="仿宋" w:hAnsi="仿宋" w:eastAsia="仿宋" w:cs="仿宋"/>
                <w:sz w:val="24"/>
                <w:szCs w:val="24"/>
              </w:rPr>
              <w:t>1.钢结构：钢架构件（含接合板）采用Q235B钢制作，结构用钢应符合《GB700-88》规定的Q235要求，保证其抗拉强度、伸长率、屈服点，碳、硫、磷的极限含量；</w:t>
            </w:r>
            <w:r>
              <w:rPr>
                <w:rFonts w:hint="eastAsia" w:ascii="仿宋" w:hAnsi="仿宋" w:eastAsia="仿宋" w:cs="仿宋"/>
                <w:sz w:val="24"/>
                <w:szCs w:val="24"/>
              </w:rPr>
              <w:br w:type="textWrapping"/>
            </w:r>
            <w:r>
              <w:rPr>
                <w:rFonts w:hint="eastAsia" w:ascii="仿宋" w:hAnsi="仿宋" w:eastAsia="仿宋" w:cs="仿宋"/>
                <w:sz w:val="24"/>
                <w:szCs w:val="24"/>
              </w:rPr>
              <w:t>2.焊条：手工焊：Q235连接用E43系列焊条；</w:t>
            </w:r>
            <w:r>
              <w:rPr>
                <w:rFonts w:hint="eastAsia" w:ascii="仿宋" w:hAnsi="仿宋" w:eastAsia="仿宋" w:cs="仿宋"/>
                <w:sz w:val="24"/>
                <w:szCs w:val="24"/>
              </w:rPr>
              <w:br w:type="textWrapping"/>
            </w:r>
            <w:r>
              <w:rPr>
                <w:rFonts w:hint="eastAsia" w:ascii="仿宋" w:hAnsi="仿宋" w:eastAsia="仿宋" w:cs="仿宋"/>
                <w:sz w:val="24"/>
                <w:szCs w:val="24"/>
              </w:rPr>
              <w:t>3.自动焊：Q235连接用H08系列焊条；</w:t>
            </w:r>
          </w:p>
        </w:tc>
        <w:tc>
          <w:tcPr>
            <w:tcW w:w="933" w:type="dxa"/>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rPr>
              <w:t>19.35</w:t>
            </w:r>
          </w:p>
        </w:tc>
        <w:tc>
          <w:tcPr>
            <w:tcW w:w="919" w:type="dxa"/>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rPr>
              <w:t>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33" w:type="dxa"/>
            <w:shd w:val="clear" w:color="auto" w:fill="auto"/>
            <w:noWrap/>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c>
          <w:tcPr>
            <w:tcW w:w="1933" w:type="dxa"/>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rPr>
              <w:t>线缆</w:t>
            </w:r>
          </w:p>
        </w:tc>
        <w:tc>
          <w:tcPr>
            <w:tcW w:w="5284" w:type="dxa"/>
            <w:shd w:val="clear" w:color="auto" w:fill="auto"/>
            <w:vAlign w:val="center"/>
          </w:tcPr>
          <w:p>
            <w:pPr>
              <w:rPr>
                <w:rFonts w:hint="eastAsia" w:ascii="仿宋" w:hAnsi="仿宋" w:eastAsia="仿宋" w:cs="仿宋"/>
                <w:sz w:val="24"/>
                <w:szCs w:val="24"/>
              </w:rPr>
            </w:pPr>
            <w:r>
              <w:rPr>
                <w:rFonts w:hint="eastAsia" w:ascii="仿宋" w:hAnsi="仿宋" w:eastAsia="仿宋" w:cs="仿宋"/>
                <w:sz w:val="24"/>
                <w:szCs w:val="24"/>
              </w:rPr>
              <w:t>10米HDMI铜线视频线</w:t>
            </w:r>
            <w:r>
              <w:rPr>
                <w:rFonts w:hint="eastAsia" w:ascii="仿宋" w:hAnsi="仿宋" w:eastAsia="仿宋" w:cs="仿宋"/>
                <w:sz w:val="24"/>
                <w:szCs w:val="24"/>
              </w:rPr>
              <w:br w:type="textWrapping"/>
            </w:r>
            <w:r>
              <w:rPr>
                <w:rFonts w:hint="eastAsia" w:ascii="仿宋" w:hAnsi="仿宋" w:eastAsia="仿宋" w:cs="仿宋"/>
                <w:sz w:val="24"/>
                <w:szCs w:val="24"/>
              </w:rPr>
              <w:t>端子镀金，耐氧化，阻抗小，信号传输更稳定。</w:t>
            </w:r>
            <w:r>
              <w:rPr>
                <w:rFonts w:hint="eastAsia" w:ascii="仿宋" w:hAnsi="仿宋" w:eastAsia="仿宋" w:cs="仿宋"/>
                <w:sz w:val="24"/>
                <w:szCs w:val="24"/>
              </w:rPr>
              <w:br w:type="textWrapping"/>
            </w:r>
            <w:r>
              <w:rPr>
                <w:rFonts w:hint="eastAsia" w:ascii="仿宋" w:hAnsi="仿宋" w:eastAsia="仿宋" w:cs="仿宋"/>
                <w:sz w:val="24"/>
                <w:szCs w:val="24"/>
              </w:rPr>
              <w:t>即插即用，无需驱动程序。</w:t>
            </w:r>
            <w:r>
              <w:rPr>
                <w:rFonts w:hint="eastAsia" w:ascii="仿宋" w:hAnsi="仿宋" w:eastAsia="仿宋" w:cs="仿宋"/>
                <w:sz w:val="24"/>
                <w:szCs w:val="24"/>
              </w:rPr>
              <w:br w:type="textWrapping"/>
            </w:r>
            <w:r>
              <w:rPr>
                <w:rFonts w:hint="eastAsia" w:ascii="仿宋" w:hAnsi="仿宋" w:eastAsia="仿宋" w:cs="仿宋"/>
                <w:sz w:val="24"/>
                <w:szCs w:val="24"/>
              </w:rPr>
              <w:t>环保加厚外被，耐磨不易破裂，经久耐用。</w:t>
            </w:r>
            <w:r>
              <w:rPr>
                <w:rFonts w:hint="eastAsia" w:ascii="仿宋" w:hAnsi="仿宋" w:eastAsia="仿宋" w:cs="仿宋"/>
                <w:sz w:val="24"/>
                <w:szCs w:val="24"/>
              </w:rPr>
              <w:br w:type="textWrapping"/>
            </w:r>
            <w:r>
              <w:rPr>
                <w:rFonts w:hint="eastAsia" w:ascii="仿宋" w:hAnsi="仿宋" w:eastAsia="仿宋" w:cs="仿宋"/>
                <w:sz w:val="24"/>
                <w:szCs w:val="24"/>
              </w:rPr>
              <w:t>产品经过多项专业测试，有品质保证。</w:t>
            </w:r>
            <w:r>
              <w:rPr>
                <w:rFonts w:hint="eastAsia" w:ascii="仿宋" w:hAnsi="仿宋" w:eastAsia="仿宋" w:cs="仿宋"/>
                <w:sz w:val="24"/>
                <w:szCs w:val="24"/>
              </w:rPr>
              <w:br w:type="textWrapping"/>
            </w:r>
            <w:r>
              <w:rPr>
                <w:rFonts w:hint="eastAsia" w:ascii="仿宋" w:hAnsi="仿宋" w:eastAsia="仿宋" w:cs="仿宋"/>
                <w:sz w:val="24"/>
                <w:szCs w:val="24"/>
              </w:rPr>
              <w:t>线缆类型（音视频线）：铜缆</w:t>
            </w:r>
            <w:r>
              <w:rPr>
                <w:rFonts w:hint="eastAsia" w:ascii="仿宋" w:hAnsi="仿宋" w:eastAsia="仿宋" w:cs="仿宋"/>
                <w:sz w:val="24"/>
                <w:szCs w:val="24"/>
              </w:rPr>
              <w:br w:type="textWrapping"/>
            </w:r>
            <w:r>
              <w:rPr>
                <w:rFonts w:hint="eastAsia" w:ascii="仿宋" w:hAnsi="仿宋" w:eastAsia="仿宋" w:cs="仿宋"/>
                <w:sz w:val="24"/>
                <w:szCs w:val="24"/>
              </w:rPr>
              <w:t>视频版本：HDMI1.3</w:t>
            </w:r>
            <w:r>
              <w:rPr>
                <w:rFonts w:hint="eastAsia" w:ascii="仿宋" w:hAnsi="仿宋" w:eastAsia="仿宋" w:cs="仿宋"/>
                <w:sz w:val="24"/>
                <w:szCs w:val="24"/>
              </w:rPr>
              <w:br w:type="textWrapping"/>
            </w:r>
            <w:r>
              <w:rPr>
                <w:rFonts w:hint="eastAsia" w:ascii="仿宋" w:hAnsi="仿宋" w:eastAsia="仿宋" w:cs="仿宋"/>
                <w:sz w:val="24"/>
                <w:szCs w:val="24"/>
              </w:rPr>
              <w:t>支持最大分辨率：1080P60Hz</w:t>
            </w:r>
            <w:r>
              <w:rPr>
                <w:rFonts w:hint="eastAsia" w:ascii="仿宋" w:hAnsi="仿宋" w:eastAsia="仿宋" w:cs="仿宋"/>
                <w:sz w:val="24"/>
                <w:szCs w:val="24"/>
              </w:rPr>
              <w:br w:type="textWrapping"/>
            </w:r>
            <w:r>
              <w:rPr>
                <w:rFonts w:hint="eastAsia" w:ascii="仿宋" w:hAnsi="仿宋" w:eastAsia="仿宋" w:cs="仿宋"/>
                <w:sz w:val="24"/>
                <w:szCs w:val="24"/>
              </w:rPr>
              <w:t>接口类型：HDMI</w:t>
            </w:r>
          </w:p>
        </w:tc>
        <w:tc>
          <w:tcPr>
            <w:tcW w:w="933" w:type="dxa"/>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rPr>
              <w:t>9</w:t>
            </w:r>
          </w:p>
        </w:tc>
        <w:tc>
          <w:tcPr>
            <w:tcW w:w="919" w:type="dxa"/>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050" w:type="dxa"/>
            <w:gridSpan w:val="3"/>
            <w:shd w:val="clear" w:color="auto" w:fill="auto"/>
            <w:noWrap/>
            <w:vAlign w:val="center"/>
          </w:tcPr>
          <w:p>
            <w:pPr>
              <w:jc w:val="center"/>
              <w:rPr>
                <w:rFonts w:hint="eastAsia" w:ascii="仿宋" w:hAnsi="仿宋" w:eastAsia="仿宋" w:cs="仿宋"/>
                <w:b/>
                <w:bCs/>
                <w:sz w:val="24"/>
                <w:szCs w:val="24"/>
              </w:rPr>
            </w:pPr>
            <w:r>
              <w:rPr>
                <w:rFonts w:hint="eastAsia" w:ascii="仿宋" w:hAnsi="仿宋" w:eastAsia="仿宋" w:cs="仿宋"/>
                <w:b/>
                <w:bCs/>
                <w:sz w:val="24"/>
                <w:szCs w:val="24"/>
              </w:rPr>
              <w:t>舞台灯光部分</w:t>
            </w:r>
          </w:p>
        </w:tc>
        <w:tc>
          <w:tcPr>
            <w:tcW w:w="933" w:type="dxa"/>
            <w:shd w:val="clear" w:color="auto" w:fill="auto"/>
            <w:noWrap/>
            <w:vAlign w:val="center"/>
          </w:tcPr>
          <w:p>
            <w:pPr>
              <w:jc w:val="center"/>
              <w:rPr>
                <w:rFonts w:hint="eastAsia" w:ascii="仿宋" w:hAnsi="仿宋" w:eastAsia="仿宋" w:cs="仿宋"/>
                <w:b/>
                <w:bCs/>
                <w:sz w:val="24"/>
                <w:szCs w:val="24"/>
              </w:rPr>
            </w:pPr>
          </w:p>
        </w:tc>
        <w:tc>
          <w:tcPr>
            <w:tcW w:w="919" w:type="dxa"/>
            <w:shd w:val="clear" w:color="auto" w:fill="auto"/>
            <w:noWrap/>
            <w:vAlign w:val="center"/>
          </w:tcPr>
          <w:p>
            <w:pPr>
              <w:rPr>
                <w:rFonts w:hint="eastAsia" w:ascii="仿宋" w:hAnsi="仿宋" w:eastAsia="仿宋" w:cs="仿宋"/>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33" w:type="dxa"/>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1933" w:type="dxa"/>
            <w:shd w:val="clear" w:color="auto" w:fill="auto"/>
            <w:noWrap/>
            <w:vAlign w:val="center"/>
          </w:tcPr>
          <w:p>
            <w:pPr>
              <w:jc w:val="center"/>
              <w:rPr>
                <w:rFonts w:hint="eastAsia" w:ascii="仿宋" w:hAnsi="仿宋" w:eastAsia="仿宋" w:cs="仿宋"/>
                <w:sz w:val="24"/>
                <w:szCs w:val="24"/>
              </w:rPr>
            </w:pPr>
            <w:r>
              <w:rPr>
                <w:rFonts w:hint="eastAsia" w:ascii="仿宋" w:hAnsi="仿宋" w:eastAsia="仿宋" w:cs="仿宋"/>
                <w:sz w:val="24"/>
                <w:szCs w:val="24"/>
              </w:rPr>
              <w:t>固定染色灯</w:t>
            </w:r>
          </w:p>
        </w:tc>
        <w:tc>
          <w:tcPr>
            <w:tcW w:w="5284" w:type="dxa"/>
            <w:shd w:val="clear" w:color="auto" w:fill="auto"/>
            <w:vAlign w:val="center"/>
          </w:tcPr>
          <w:p>
            <w:pPr>
              <w:rPr>
                <w:rFonts w:hint="eastAsia" w:ascii="仿宋" w:hAnsi="仿宋" w:eastAsia="仿宋" w:cs="仿宋"/>
                <w:sz w:val="24"/>
                <w:szCs w:val="24"/>
              </w:rPr>
            </w:pPr>
            <w:r>
              <w:rPr>
                <w:rFonts w:hint="eastAsia" w:ascii="仿宋" w:hAnsi="仿宋" w:eastAsia="仿宋" w:cs="仿宋"/>
                <w:sz w:val="24"/>
                <w:szCs w:val="24"/>
              </w:rPr>
              <w:t>1.采用54×3WLED光源</w:t>
            </w:r>
            <w:r>
              <w:rPr>
                <w:rFonts w:hint="eastAsia" w:ascii="仿宋" w:hAnsi="仿宋" w:eastAsia="仿宋" w:cs="仿宋"/>
                <w:sz w:val="24"/>
                <w:szCs w:val="24"/>
              </w:rPr>
              <w:br w:type="textWrapping"/>
            </w:r>
            <w:r>
              <w:rPr>
                <w:rFonts w:hint="eastAsia" w:ascii="仿宋" w:hAnsi="仿宋" w:eastAsia="仿宋" w:cs="仿宋"/>
                <w:sz w:val="24"/>
                <w:szCs w:val="24"/>
              </w:rPr>
              <w:t>2.具备25°透镜角度，1-25Hz/s的频闪速度，具有调光功能</w:t>
            </w:r>
            <w:r>
              <w:rPr>
                <w:rFonts w:hint="eastAsia" w:ascii="仿宋" w:hAnsi="仿宋" w:eastAsia="仿宋" w:cs="仿宋"/>
                <w:sz w:val="24"/>
                <w:szCs w:val="24"/>
              </w:rPr>
              <w:br w:type="textWrapping"/>
            </w:r>
            <w:r>
              <w:rPr>
                <w:rFonts w:hint="eastAsia" w:ascii="仿宋" w:hAnsi="仿宋" w:eastAsia="仿宋" w:cs="仿宋"/>
                <w:sz w:val="24"/>
                <w:szCs w:val="24"/>
              </w:rPr>
              <w:t>3.具有RGBW混色功能，3200-7200K色温调节功能。</w:t>
            </w:r>
            <w:r>
              <w:rPr>
                <w:rFonts w:hint="eastAsia" w:ascii="仿宋" w:hAnsi="仿宋" w:eastAsia="仿宋" w:cs="仿宋"/>
                <w:sz w:val="24"/>
                <w:szCs w:val="24"/>
              </w:rPr>
              <w:br w:type="textWrapping"/>
            </w:r>
            <w:r>
              <w:rPr>
                <w:rFonts w:hint="eastAsia" w:ascii="仿宋" w:hAnsi="仿宋" w:eastAsia="仿宋" w:cs="仿宋"/>
                <w:sz w:val="24"/>
                <w:szCs w:val="24"/>
              </w:rPr>
              <w:t>4.具有主从自走自动同步功能，具有控台正常控制自走永久同步，具有声控功能。</w:t>
            </w:r>
            <w:r>
              <w:rPr>
                <w:rFonts w:hint="eastAsia" w:ascii="仿宋" w:hAnsi="仿宋" w:eastAsia="仿宋" w:cs="仿宋"/>
                <w:sz w:val="24"/>
                <w:szCs w:val="24"/>
              </w:rPr>
              <w:br w:type="textWrapping"/>
            </w:r>
            <w:r>
              <w:rPr>
                <w:rFonts w:hint="eastAsia" w:ascii="仿宋" w:hAnsi="仿宋" w:eastAsia="仿宋" w:cs="仿宋"/>
                <w:sz w:val="24"/>
                <w:szCs w:val="24"/>
              </w:rPr>
              <w:t>5.具有过温保护功能，支持NTC温度控测，当LED工作过热时，降低LED的输出功率。</w:t>
            </w:r>
            <w:r>
              <w:rPr>
                <w:rFonts w:hint="eastAsia" w:ascii="仿宋" w:hAnsi="仿宋" w:eastAsia="仿宋" w:cs="仿宋"/>
                <w:sz w:val="24"/>
                <w:szCs w:val="24"/>
              </w:rPr>
              <w:br w:type="textWrapping"/>
            </w:r>
            <w:r>
              <w:rPr>
                <w:rFonts w:hint="eastAsia" w:ascii="仿宋" w:hAnsi="仿宋" w:eastAsia="仿宋" w:cs="仿宋"/>
                <w:sz w:val="24"/>
                <w:szCs w:val="24"/>
              </w:rPr>
              <w:t>6.具备DMX512接口，支持RDM协议，具有程序在线更新功能。</w:t>
            </w:r>
            <w:r>
              <w:rPr>
                <w:rFonts w:hint="eastAsia" w:ascii="仿宋" w:hAnsi="仿宋" w:eastAsia="仿宋" w:cs="仿宋"/>
                <w:sz w:val="24"/>
                <w:szCs w:val="24"/>
              </w:rPr>
              <w:br w:type="textWrapping"/>
            </w:r>
            <w:r>
              <w:rPr>
                <w:rFonts w:hint="eastAsia" w:ascii="仿宋" w:hAnsi="仿宋" w:eastAsia="仿宋" w:cs="仿宋"/>
                <w:sz w:val="24"/>
                <w:szCs w:val="24"/>
              </w:rPr>
              <w:t>7.支持DMX控制通道数量为4/8通道。</w:t>
            </w:r>
          </w:p>
        </w:tc>
        <w:tc>
          <w:tcPr>
            <w:tcW w:w="933" w:type="dxa"/>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rPr>
              <w:t>20</w:t>
            </w:r>
          </w:p>
        </w:tc>
        <w:tc>
          <w:tcPr>
            <w:tcW w:w="919" w:type="dxa"/>
            <w:shd w:val="clear" w:color="auto" w:fill="auto"/>
            <w:noWrap/>
            <w:vAlign w:val="center"/>
          </w:tcPr>
          <w:p>
            <w:pPr>
              <w:jc w:val="center"/>
              <w:rPr>
                <w:rFonts w:hint="eastAsia" w:ascii="仿宋" w:hAnsi="仿宋" w:eastAsia="仿宋" w:cs="仿宋"/>
                <w:sz w:val="24"/>
                <w:szCs w:val="24"/>
              </w:rPr>
            </w:pPr>
            <w:r>
              <w:rPr>
                <w:rFonts w:hint="eastAsia" w:ascii="仿宋" w:hAnsi="仿宋" w:eastAsia="仿宋" w:cs="仿宋"/>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33" w:type="dxa"/>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rPr>
              <w:t>2</w:t>
            </w:r>
          </w:p>
        </w:tc>
        <w:tc>
          <w:tcPr>
            <w:tcW w:w="1933" w:type="dxa"/>
            <w:shd w:val="clear" w:color="auto" w:fill="auto"/>
            <w:noWrap/>
            <w:vAlign w:val="center"/>
          </w:tcPr>
          <w:p>
            <w:pPr>
              <w:jc w:val="center"/>
              <w:rPr>
                <w:rFonts w:hint="eastAsia" w:ascii="仿宋" w:hAnsi="仿宋" w:eastAsia="仿宋" w:cs="仿宋"/>
                <w:sz w:val="24"/>
                <w:szCs w:val="24"/>
              </w:rPr>
            </w:pPr>
            <w:r>
              <w:rPr>
                <w:rFonts w:hint="eastAsia" w:ascii="仿宋" w:hAnsi="仿宋" w:eastAsia="仿宋" w:cs="仿宋"/>
                <w:sz w:val="24"/>
                <w:szCs w:val="24"/>
              </w:rPr>
              <w:t>影视灯</w:t>
            </w:r>
          </w:p>
        </w:tc>
        <w:tc>
          <w:tcPr>
            <w:tcW w:w="5284" w:type="dxa"/>
            <w:shd w:val="clear" w:color="auto" w:fill="auto"/>
            <w:vAlign w:val="center"/>
          </w:tcPr>
          <w:p>
            <w:pPr>
              <w:rPr>
                <w:rFonts w:hint="eastAsia" w:ascii="仿宋" w:hAnsi="仿宋" w:eastAsia="仿宋" w:cs="仿宋"/>
                <w:sz w:val="24"/>
                <w:szCs w:val="24"/>
              </w:rPr>
            </w:pPr>
            <w:r>
              <w:rPr>
                <w:rFonts w:hint="eastAsia" w:ascii="仿宋" w:hAnsi="仿宋" w:eastAsia="仿宋" w:cs="仿宋"/>
                <w:sz w:val="24"/>
                <w:szCs w:val="24"/>
              </w:rPr>
              <w:t>1.采用630颗2835/0.5WLED暖白+冷白光源</w:t>
            </w:r>
            <w:r>
              <w:rPr>
                <w:rFonts w:hint="eastAsia" w:ascii="仿宋" w:hAnsi="仿宋" w:eastAsia="仿宋" w:cs="仿宋"/>
                <w:sz w:val="24"/>
                <w:szCs w:val="24"/>
              </w:rPr>
              <w:br w:type="textWrapping"/>
            </w:r>
            <w:r>
              <w:rPr>
                <w:rFonts w:hint="eastAsia" w:ascii="仿宋" w:hAnsi="仿宋" w:eastAsia="仿宋" w:cs="仿宋"/>
                <w:sz w:val="24"/>
                <w:szCs w:val="24"/>
              </w:rPr>
              <w:t>2.具有调光功能</w:t>
            </w:r>
            <w:r>
              <w:rPr>
                <w:rFonts w:hint="eastAsia" w:ascii="仿宋" w:hAnsi="仿宋" w:eastAsia="仿宋" w:cs="仿宋"/>
                <w:sz w:val="24"/>
                <w:szCs w:val="24"/>
              </w:rPr>
              <w:br w:type="textWrapping"/>
            </w:r>
            <w:r>
              <w:rPr>
                <w:rFonts w:hint="eastAsia" w:ascii="仿宋" w:hAnsi="仿宋" w:eastAsia="仿宋" w:cs="仿宋"/>
                <w:sz w:val="24"/>
                <w:szCs w:val="24"/>
              </w:rPr>
              <w:t>3.具有3200-6500K色温调节功能，CRI≥95，TLCI≥95。</w:t>
            </w:r>
            <w:r>
              <w:rPr>
                <w:rFonts w:hint="eastAsia" w:ascii="仿宋" w:hAnsi="仿宋" w:eastAsia="仿宋" w:cs="仿宋"/>
                <w:sz w:val="24"/>
                <w:szCs w:val="24"/>
              </w:rPr>
              <w:br w:type="textWrapping"/>
            </w:r>
            <w:r>
              <w:rPr>
                <w:rFonts w:hint="eastAsia" w:ascii="仿宋" w:hAnsi="仿宋" w:eastAsia="仿宋" w:cs="仿宋"/>
                <w:sz w:val="24"/>
                <w:szCs w:val="24"/>
              </w:rPr>
              <w:t>4.具有NTC温度控测功能。</w:t>
            </w:r>
            <w:r>
              <w:rPr>
                <w:rFonts w:hint="eastAsia" w:ascii="仿宋" w:hAnsi="仿宋" w:eastAsia="仿宋" w:cs="仿宋"/>
                <w:sz w:val="24"/>
                <w:szCs w:val="24"/>
              </w:rPr>
              <w:br w:type="textWrapping"/>
            </w:r>
            <w:r>
              <w:rPr>
                <w:rFonts w:hint="eastAsia" w:ascii="仿宋" w:hAnsi="仿宋" w:eastAsia="仿宋" w:cs="仿宋"/>
                <w:sz w:val="24"/>
                <w:szCs w:val="24"/>
              </w:rPr>
              <w:t>5.具备DMX512接口，支持RDM协议，具有程序在线更新功能，可单独色温手动调选。</w:t>
            </w:r>
            <w:r>
              <w:rPr>
                <w:rFonts w:hint="eastAsia" w:ascii="仿宋" w:hAnsi="仿宋" w:eastAsia="仿宋" w:cs="仿宋"/>
                <w:sz w:val="24"/>
                <w:szCs w:val="24"/>
              </w:rPr>
              <w:br w:type="textWrapping"/>
            </w:r>
            <w:r>
              <w:rPr>
                <w:rFonts w:hint="eastAsia" w:ascii="仿宋" w:hAnsi="仿宋" w:eastAsia="仿宋" w:cs="仿宋"/>
                <w:sz w:val="24"/>
                <w:szCs w:val="24"/>
              </w:rPr>
              <w:t>6.支持DMX控制通道数量为2/6/7通道。</w:t>
            </w:r>
          </w:p>
        </w:tc>
        <w:tc>
          <w:tcPr>
            <w:tcW w:w="933" w:type="dxa"/>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rPr>
              <w:t>11</w:t>
            </w:r>
          </w:p>
        </w:tc>
        <w:tc>
          <w:tcPr>
            <w:tcW w:w="919" w:type="dxa"/>
            <w:shd w:val="clear" w:color="auto" w:fill="auto"/>
            <w:noWrap/>
            <w:vAlign w:val="center"/>
          </w:tcPr>
          <w:p>
            <w:pPr>
              <w:jc w:val="center"/>
              <w:rPr>
                <w:rFonts w:hint="eastAsia" w:ascii="仿宋" w:hAnsi="仿宋" w:eastAsia="仿宋" w:cs="仿宋"/>
                <w:sz w:val="24"/>
                <w:szCs w:val="24"/>
              </w:rPr>
            </w:pPr>
            <w:r>
              <w:rPr>
                <w:rFonts w:hint="eastAsia" w:ascii="仿宋" w:hAnsi="仿宋" w:eastAsia="仿宋" w:cs="仿宋"/>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33" w:type="dxa"/>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rPr>
              <w:t>3</w:t>
            </w:r>
          </w:p>
        </w:tc>
        <w:tc>
          <w:tcPr>
            <w:tcW w:w="1933" w:type="dxa"/>
            <w:shd w:val="clear" w:color="auto" w:fill="auto"/>
            <w:noWrap/>
            <w:vAlign w:val="center"/>
          </w:tcPr>
          <w:p>
            <w:pPr>
              <w:jc w:val="center"/>
              <w:rPr>
                <w:rFonts w:hint="eastAsia" w:ascii="仿宋" w:hAnsi="仿宋" w:eastAsia="仿宋" w:cs="仿宋"/>
                <w:sz w:val="24"/>
                <w:szCs w:val="24"/>
              </w:rPr>
            </w:pPr>
            <w:r>
              <w:rPr>
                <w:rFonts w:hint="eastAsia" w:ascii="仿宋" w:hAnsi="仿宋" w:eastAsia="仿宋" w:cs="仿宋"/>
                <w:sz w:val="24"/>
                <w:szCs w:val="24"/>
              </w:rPr>
              <w:t>影视灯（面光）</w:t>
            </w:r>
          </w:p>
        </w:tc>
        <w:tc>
          <w:tcPr>
            <w:tcW w:w="5284" w:type="dxa"/>
            <w:shd w:val="clear" w:color="auto" w:fill="auto"/>
            <w:vAlign w:val="center"/>
          </w:tcPr>
          <w:p>
            <w:pPr>
              <w:rPr>
                <w:rFonts w:hint="eastAsia" w:ascii="仿宋" w:hAnsi="仿宋" w:eastAsia="仿宋" w:cs="仿宋"/>
                <w:sz w:val="24"/>
                <w:szCs w:val="24"/>
              </w:rPr>
            </w:pPr>
            <w:r>
              <w:rPr>
                <w:rFonts w:hint="eastAsia" w:ascii="仿宋" w:hAnsi="仿宋" w:eastAsia="仿宋" w:cs="仿宋"/>
                <w:sz w:val="24"/>
                <w:szCs w:val="24"/>
              </w:rPr>
              <w:t>1.采用200WLED光源</w:t>
            </w:r>
            <w:r>
              <w:rPr>
                <w:rFonts w:hint="eastAsia" w:ascii="仿宋" w:hAnsi="仿宋" w:eastAsia="仿宋" w:cs="仿宋"/>
                <w:sz w:val="24"/>
                <w:szCs w:val="24"/>
              </w:rPr>
              <w:br w:type="textWrapping"/>
            </w:r>
            <w:r>
              <w:rPr>
                <w:rFonts w:hint="eastAsia" w:ascii="仿宋" w:hAnsi="仿宋" w:eastAsia="仿宋" w:cs="仿宋"/>
                <w:sz w:val="24"/>
                <w:szCs w:val="24"/>
              </w:rPr>
              <w:t>2.具备60°透镜角度，1-25Hz/s的频闪速度，具有调光功能</w:t>
            </w:r>
            <w:r>
              <w:rPr>
                <w:rFonts w:hint="eastAsia" w:ascii="仿宋" w:hAnsi="仿宋" w:eastAsia="仿宋" w:cs="仿宋"/>
                <w:sz w:val="24"/>
                <w:szCs w:val="24"/>
              </w:rPr>
              <w:br w:type="textWrapping"/>
            </w:r>
            <w:r>
              <w:rPr>
                <w:rFonts w:hint="eastAsia" w:ascii="仿宋" w:hAnsi="仿宋" w:eastAsia="仿宋" w:cs="仿宋"/>
                <w:sz w:val="24"/>
                <w:szCs w:val="24"/>
              </w:rPr>
              <w:t>3.具有3200-7200K色温调节功能。</w:t>
            </w:r>
            <w:r>
              <w:rPr>
                <w:rFonts w:hint="eastAsia" w:ascii="仿宋" w:hAnsi="仿宋" w:eastAsia="仿宋" w:cs="仿宋"/>
                <w:sz w:val="24"/>
                <w:szCs w:val="24"/>
              </w:rPr>
              <w:br w:type="textWrapping"/>
            </w:r>
            <w:r>
              <w:rPr>
                <w:rFonts w:hint="eastAsia" w:ascii="仿宋" w:hAnsi="仿宋" w:eastAsia="仿宋" w:cs="仿宋"/>
                <w:sz w:val="24"/>
                <w:szCs w:val="24"/>
              </w:rPr>
              <w:t>4.具有主从自走自动同步功能，具有控台正常控制自走永久同步。</w:t>
            </w:r>
            <w:r>
              <w:rPr>
                <w:rFonts w:hint="eastAsia" w:ascii="仿宋" w:hAnsi="仿宋" w:eastAsia="仿宋" w:cs="仿宋"/>
                <w:sz w:val="24"/>
                <w:szCs w:val="24"/>
              </w:rPr>
              <w:br w:type="textWrapping"/>
            </w:r>
            <w:r>
              <w:rPr>
                <w:rFonts w:hint="eastAsia" w:ascii="仿宋" w:hAnsi="仿宋" w:eastAsia="仿宋" w:cs="仿宋"/>
                <w:sz w:val="24"/>
                <w:szCs w:val="24"/>
              </w:rPr>
              <w:t>5.具有过温保护功能，支持NTC温度控测，当LED工作过热时，降低LED的输出功率。</w:t>
            </w:r>
            <w:r>
              <w:rPr>
                <w:rFonts w:hint="eastAsia" w:ascii="仿宋" w:hAnsi="仿宋" w:eastAsia="仿宋" w:cs="仿宋"/>
                <w:sz w:val="24"/>
                <w:szCs w:val="24"/>
              </w:rPr>
              <w:br w:type="textWrapping"/>
            </w:r>
            <w:r>
              <w:rPr>
                <w:rFonts w:hint="eastAsia" w:ascii="仿宋" w:hAnsi="仿宋" w:eastAsia="仿宋" w:cs="仿宋"/>
                <w:sz w:val="24"/>
                <w:szCs w:val="24"/>
              </w:rPr>
              <w:t>6.具备DMX512接口，支持RDM协议，具有程序在线更新功能。</w:t>
            </w:r>
            <w:r>
              <w:rPr>
                <w:rFonts w:hint="eastAsia" w:ascii="仿宋" w:hAnsi="仿宋" w:eastAsia="仿宋" w:cs="仿宋"/>
                <w:sz w:val="24"/>
                <w:szCs w:val="24"/>
              </w:rPr>
              <w:br w:type="textWrapping"/>
            </w:r>
            <w:r>
              <w:rPr>
                <w:rFonts w:hint="eastAsia" w:ascii="仿宋" w:hAnsi="仿宋" w:eastAsia="仿宋" w:cs="仿宋"/>
                <w:sz w:val="24"/>
                <w:szCs w:val="24"/>
              </w:rPr>
              <w:t>7.支持DMX控制通道数量为2/6/7通道。</w:t>
            </w:r>
          </w:p>
        </w:tc>
        <w:tc>
          <w:tcPr>
            <w:tcW w:w="933" w:type="dxa"/>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rPr>
              <w:t>12</w:t>
            </w:r>
          </w:p>
        </w:tc>
        <w:tc>
          <w:tcPr>
            <w:tcW w:w="919" w:type="dxa"/>
            <w:shd w:val="clear" w:color="auto" w:fill="auto"/>
            <w:noWrap/>
            <w:vAlign w:val="center"/>
          </w:tcPr>
          <w:p>
            <w:pPr>
              <w:jc w:val="center"/>
              <w:rPr>
                <w:rFonts w:hint="eastAsia" w:ascii="仿宋" w:hAnsi="仿宋" w:eastAsia="仿宋" w:cs="仿宋"/>
                <w:sz w:val="24"/>
                <w:szCs w:val="24"/>
              </w:rPr>
            </w:pPr>
            <w:r>
              <w:rPr>
                <w:rFonts w:hint="eastAsia" w:ascii="仿宋" w:hAnsi="仿宋" w:eastAsia="仿宋" w:cs="仿宋"/>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33" w:type="dxa"/>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rPr>
              <w:t>4</w:t>
            </w:r>
          </w:p>
        </w:tc>
        <w:tc>
          <w:tcPr>
            <w:tcW w:w="1933" w:type="dxa"/>
            <w:shd w:val="clear" w:color="auto" w:fill="auto"/>
            <w:noWrap/>
            <w:vAlign w:val="center"/>
          </w:tcPr>
          <w:p>
            <w:pPr>
              <w:jc w:val="center"/>
              <w:rPr>
                <w:rFonts w:hint="eastAsia" w:ascii="仿宋" w:hAnsi="仿宋" w:eastAsia="仿宋" w:cs="仿宋"/>
                <w:sz w:val="24"/>
                <w:szCs w:val="24"/>
              </w:rPr>
            </w:pPr>
            <w:r>
              <w:rPr>
                <w:rFonts w:hint="eastAsia" w:ascii="仿宋" w:hAnsi="仿宋" w:eastAsia="仿宋" w:cs="仿宋"/>
                <w:sz w:val="24"/>
                <w:szCs w:val="24"/>
              </w:rPr>
              <w:t>摇头灯</w:t>
            </w:r>
          </w:p>
        </w:tc>
        <w:tc>
          <w:tcPr>
            <w:tcW w:w="5284" w:type="dxa"/>
            <w:shd w:val="clear" w:color="auto" w:fill="auto"/>
            <w:vAlign w:val="center"/>
          </w:tcPr>
          <w:p>
            <w:pPr>
              <w:rPr>
                <w:rFonts w:hint="eastAsia" w:ascii="仿宋" w:hAnsi="仿宋" w:eastAsia="仿宋" w:cs="仿宋"/>
                <w:sz w:val="24"/>
                <w:szCs w:val="24"/>
              </w:rPr>
            </w:pPr>
            <w:r>
              <w:rPr>
                <w:rFonts w:hint="eastAsia" w:ascii="仿宋" w:hAnsi="仿宋" w:eastAsia="仿宋" w:cs="仿宋"/>
                <w:sz w:val="24"/>
                <w:szCs w:val="24"/>
              </w:rPr>
              <w:t>1.具备OSRAM371WS光源，具有7800K色温</w:t>
            </w:r>
            <w:r>
              <w:rPr>
                <w:rFonts w:hint="eastAsia" w:ascii="仿宋" w:hAnsi="仿宋" w:eastAsia="仿宋" w:cs="仿宋"/>
                <w:sz w:val="24"/>
                <w:szCs w:val="24"/>
              </w:rPr>
              <w:br w:type="textWrapping"/>
            </w:r>
            <w:r>
              <w:rPr>
                <w:rFonts w:hint="eastAsia" w:ascii="仿宋" w:hAnsi="仿宋" w:eastAsia="仿宋" w:cs="仿宋"/>
                <w:sz w:val="24"/>
                <w:szCs w:val="24"/>
              </w:rPr>
              <w:t>2.具备≤2°光束角度，频率0.5-13次/s的频闪速度，具有雾化、调焦功能</w:t>
            </w:r>
            <w:r>
              <w:rPr>
                <w:rFonts w:hint="eastAsia" w:ascii="仿宋" w:hAnsi="仿宋" w:eastAsia="仿宋" w:cs="仿宋"/>
                <w:sz w:val="24"/>
                <w:szCs w:val="24"/>
              </w:rPr>
              <w:br w:type="textWrapping"/>
            </w:r>
            <w:r>
              <w:rPr>
                <w:rFonts w:hint="eastAsia" w:ascii="仿宋" w:hAnsi="仿宋" w:eastAsia="仿宋" w:cs="仿宋"/>
                <w:sz w:val="24"/>
                <w:szCs w:val="24"/>
              </w:rPr>
              <w:t>3.色盘由≥14个颜色片+1个白光组成，具有双向彩虹效果，速度可调，任意定位功能。</w:t>
            </w:r>
            <w:r>
              <w:rPr>
                <w:rFonts w:hint="eastAsia" w:ascii="仿宋" w:hAnsi="仿宋" w:eastAsia="仿宋" w:cs="仿宋"/>
                <w:sz w:val="24"/>
                <w:szCs w:val="24"/>
              </w:rPr>
              <w:br w:type="textWrapping"/>
            </w:r>
            <w:r>
              <w:rPr>
                <w:rFonts w:hint="eastAsia" w:ascii="仿宋" w:hAnsi="仿宋" w:eastAsia="仿宋" w:cs="仿宋"/>
                <w:sz w:val="24"/>
                <w:szCs w:val="24"/>
              </w:rPr>
              <w:t>4.固定图案盘由≥16个固定图案片+1个白光组成，有单向流水,速度可调，任意定位功能。</w:t>
            </w:r>
            <w:r>
              <w:rPr>
                <w:rFonts w:hint="eastAsia" w:ascii="仿宋" w:hAnsi="仿宋" w:eastAsia="仿宋" w:cs="仿宋"/>
                <w:sz w:val="24"/>
                <w:szCs w:val="24"/>
              </w:rPr>
              <w:br w:type="textWrapping"/>
            </w:r>
            <w:r>
              <w:rPr>
                <w:rFonts w:hint="eastAsia" w:ascii="仿宋" w:hAnsi="仿宋" w:eastAsia="仿宋" w:cs="仿宋"/>
                <w:sz w:val="24"/>
                <w:szCs w:val="24"/>
              </w:rPr>
              <w:t>5.具有8棱镜+24棱镜，棱镜正反向旋转，可叠加，速度可调。</w:t>
            </w:r>
            <w:r>
              <w:rPr>
                <w:rFonts w:hint="eastAsia" w:ascii="仿宋" w:hAnsi="仿宋" w:eastAsia="仿宋" w:cs="仿宋"/>
                <w:sz w:val="24"/>
                <w:szCs w:val="24"/>
              </w:rPr>
              <w:br w:type="textWrapping"/>
            </w:r>
            <w:r>
              <w:rPr>
                <w:rFonts w:hint="eastAsia" w:ascii="仿宋" w:hAnsi="仿宋" w:eastAsia="仿宋" w:cs="仿宋"/>
                <w:sz w:val="24"/>
                <w:szCs w:val="24"/>
              </w:rPr>
              <w:t>6.具有八彩镜，实现光束多彩效果。</w:t>
            </w:r>
            <w:r>
              <w:rPr>
                <w:rFonts w:hint="eastAsia" w:ascii="仿宋" w:hAnsi="仿宋" w:eastAsia="仿宋" w:cs="仿宋"/>
                <w:sz w:val="24"/>
                <w:szCs w:val="24"/>
              </w:rPr>
              <w:br w:type="textWrapping"/>
            </w:r>
            <w:r>
              <w:rPr>
                <w:rFonts w:hint="eastAsia" w:ascii="仿宋" w:hAnsi="仿宋" w:eastAsia="仿宋" w:cs="仿宋"/>
                <w:sz w:val="24"/>
                <w:szCs w:val="24"/>
              </w:rPr>
              <w:t>7.采用宽屏2.8英寸LCD液晶中英文显示界面，采用菜单分层结构,支持触摸屏的常规操作，包括点击、双击、滑动等操作手势。</w:t>
            </w:r>
            <w:r>
              <w:rPr>
                <w:rFonts w:hint="eastAsia" w:ascii="仿宋" w:hAnsi="仿宋" w:eastAsia="仿宋" w:cs="仿宋"/>
                <w:sz w:val="24"/>
                <w:szCs w:val="24"/>
              </w:rPr>
              <w:br w:type="textWrapping"/>
            </w:r>
            <w:r>
              <w:rPr>
                <w:rFonts w:hint="eastAsia" w:ascii="仿宋" w:hAnsi="仿宋" w:eastAsia="仿宋" w:cs="仿宋"/>
                <w:sz w:val="24"/>
                <w:szCs w:val="24"/>
              </w:rPr>
              <w:t>8.具有散热功能，采用风向引流与温度智能监控技术，根据灯具不同位置的温度高低，自动驱动灯具里面不同部位的冷却风扇，对灯具部件进行有效的冷却。</w:t>
            </w:r>
            <w:r>
              <w:rPr>
                <w:rFonts w:hint="eastAsia" w:ascii="仿宋" w:hAnsi="仿宋" w:eastAsia="仿宋" w:cs="仿宋"/>
                <w:sz w:val="24"/>
                <w:szCs w:val="24"/>
              </w:rPr>
              <w:br w:type="textWrapping"/>
            </w:r>
            <w:r>
              <w:rPr>
                <w:rFonts w:hint="eastAsia" w:ascii="仿宋" w:hAnsi="仿宋" w:eastAsia="仿宋" w:cs="仿宋"/>
                <w:sz w:val="24"/>
                <w:szCs w:val="24"/>
              </w:rPr>
              <w:t>9.具有Y轴自动补偿校准功能，当灯具陀螺仪功能打开时，Y轴自动补偿校准，具有3-25.5米自动对焦功能。</w:t>
            </w:r>
            <w:r>
              <w:rPr>
                <w:rFonts w:hint="eastAsia" w:ascii="仿宋" w:hAnsi="仿宋" w:eastAsia="仿宋" w:cs="仿宋"/>
                <w:sz w:val="24"/>
                <w:szCs w:val="24"/>
              </w:rPr>
              <w:br w:type="textWrapping"/>
            </w:r>
            <w:r>
              <w:rPr>
                <w:rFonts w:hint="eastAsia" w:ascii="仿宋" w:hAnsi="仿宋" w:eastAsia="仿宋" w:cs="仿宋"/>
                <w:sz w:val="24"/>
                <w:szCs w:val="24"/>
              </w:rPr>
              <w:t>10.具备DMX512接口，支持RDM协议，Art-net以太网数据接口。</w:t>
            </w:r>
            <w:r>
              <w:rPr>
                <w:rFonts w:hint="eastAsia" w:ascii="仿宋" w:hAnsi="仿宋" w:eastAsia="仿宋" w:cs="仿宋"/>
                <w:sz w:val="24"/>
                <w:szCs w:val="24"/>
              </w:rPr>
              <w:br w:type="textWrapping"/>
            </w:r>
            <w:r>
              <w:rPr>
                <w:rFonts w:hint="eastAsia" w:ascii="仿宋" w:hAnsi="仿宋" w:eastAsia="仿宋" w:cs="仿宋"/>
                <w:sz w:val="24"/>
                <w:szCs w:val="24"/>
              </w:rPr>
              <w:t>11.具有DMX控制通道数量为11/16通道。</w:t>
            </w:r>
          </w:p>
        </w:tc>
        <w:tc>
          <w:tcPr>
            <w:tcW w:w="933" w:type="dxa"/>
            <w:shd w:val="clear" w:color="000000" w:fill="FFFFFF"/>
            <w:vAlign w:val="center"/>
          </w:tcPr>
          <w:p>
            <w:pPr>
              <w:jc w:val="center"/>
              <w:rPr>
                <w:rFonts w:hint="eastAsia" w:ascii="仿宋" w:hAnsi="仿宋" w:eastAsia="仿宋" w:cs="仿宋"/>
                <w:sz w:val="24"/>
                <w:szCs w:val="24"/>
              </w:rPr>
            </w:pPr>
            <w:r>
              <w:rPr>
                <w:rFonts w:hint="eastAsia" w:ascii="仿宋" w:hAnsi="仿宋" w:eastAsia="仿宋" w:cs="仿宋"/>
                <w:sz w:val="24"/>
                <w:szCs w:val="24"/>
              </w:rPr>
              <w:t>8</w:t>
            </w:r>
          </w:p>
        </w:tc>
        <w:tc>
          <w:tcPr>
            <w:tcW w:w="919" w:type="dxa"/>
            <w:shd w:val="clear" w:color="auto" w:fill="auto"/>
            <w:noWrap/>
            <w:vAlign w:val="center"/>
          </w:tcPr>
          <w:p>
            <w:pPr>
              <w:jc w:val="center"/>
              <w:rPr>
                <w:rFonts w:hint="eastAsia" w:ascii="仿宋" w:hAnsi="仿宋" w:eastAsia="仿宋" w:cs="仿宋"/>
                <w:sz w:val="24"/>
                <w:szCs w:val="24"/>
              </w:rPr>
            </w:pPr>
            <w:r>
              <w:rPr>
                <w:rFonts w:hint="eastAsia" w:ascii="仿宋" w:hAnsi="仿宋" w:eastAsia="仿宋" w:cs="仿宋"/>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33" w:type="dxa"/>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rPr>
              <w:t>5</w:t>
            </w:r>
          </w:p>
        </w:tc>
        <w:tc>
          <w:tcPr>
            <w:tcW w:w="1933"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控台</w:t>
            </w:r>
          </w:p>
        </w:tc>
        <w:tc>
          <w:tcPr>
            <w:tcW w:w="5284" w:type="dxa"/>
            <w:shd w:val="clear" w:color="auto" w:fill="auto"/>
            <w:vAlign w:val="center"/>
          </w:tcPr>
          <w:p>
            <w:pPr>
              <w:rPr>
                <w:rFonts w:hint="eastAsia" w:ascii="仿宋" w:hAnsi="仿宋" w:eastAsia="仿宋" w:cs="仿宋"/>
                <w:color w:val="000000"/>
                <w:sz w:val="24"/>
                <w:szCs w:val="24"/>
              </w:rPr>
            </w:pPr>
            <w:r>
              <w:rPr>
                <w:rFonts w:hint="eastAsia" w:ascii="仿宋" w:hAnsi="仿宋" w:eastAsia="仿宋" w:cs="仿宋"/>
                <w:color w:val="000000"/>
                <w:sz w:val="24"/>
                <w:szCs w:val="24"/>
              </w:rPr>
              <w:t>1.具备1024个DMX512通道数</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2.具备96台电脑灯的配接数量</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3.支持电脑灯重新配接地址码，支持灯具水平垂直交换，支持灯具通道反相输出</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4.支持灯具通道滑步模式切换，支持40主通道+40微调通道控制，支持R20灯库</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5.具备60个可保存的场景，具备10个可同时运行的场景，具备600步场景的总步数</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6.具备淡入、淡出、LTP滑步场景时间控制</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7.支持推杆启动场景并进行调光，支持互锁场景，支持点控场景</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8.具备图形生成器，每个场景可存储5个图形</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9.具备10个可同时运行图形数量</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10.具备全局、重演、灯具主控推杆</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11.支持立即黑场</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12.支持转盘调整通道数值，支持推杆调整通道数值，支持推杆调光</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13.支持FAT32格式U盘读取</w:t>
            </w:r>
          </w:p>
        </w:tc>
        <w:tc>
          <w:tcPr>
            <w:tcW w:w="933" w:type="dxa"/>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919" w:type="dxa"/>
            <w:shd w:val="clear" w:color="auto" w:fill="auto"/>
            <w:noWrap/>
            <w:vAlign w:val="center"/>
          </w:tcPr>
          <w:p>
            <w:pPr>
              <w:jc w:val="center"/>
              <w:rPr>
                <w:rFonts w:hint="eastAsia" w:ascii="仿宋" w:hAnsi="仿宋" w:eastAsia="仿宋" w:cs="仿宋"/>
                <w:sz w:val="24"/>
                <w:szCs w:val="24"/>
              </w:rPr>
            </w:pPr>
            <w:r>
              <w:rPr>
                <w:rFonts w:hint="eastAsia" w:ascii="仿宋" w:hAnsi="仿宋" w:eastAsia="仿宋" w:cs="仿宋"/>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33" w:type="dxa"/>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rPr>
              <w:t>6</w:t>
            </w:r>
          </w:p>
        </w:tc>
        <w:tc>
          <w:tcPr>
            <w:tcW w:w="1933"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直通箱</w:t>
            </w:r>
          </w:p>
        </w:tc>
        <w:tc>
          <w:tcPr>
            <w:tcW w:w="5284" w:type="dxa"/>
            <w:shd w:val="clear" w:color="auto" w:fill="auto"/>
            <w:vAlign w:val="center"/>
          </w:tcPr>
          <w:p>
            <w:pPr>
              <w:rPr>
                <w:rFonts w:hint="eastAsia" w:ascii="仿宋" w:hAnsi="仿宋" w:eastAsia="仿宋" w:cs="仿宋"/>
                <w:color w:val="000000"/>
                <w:sz w:val="24"/>
                <w:szCs w:val="24"/>
              </w:rPr>
            </w:pPr>
            <w:r>
              <w:rPr>
                <w:rFonts w:hint="eastAsia" w:ascii="仿宋" w:hAnsi="仿宋" w:eastAsia="仿宋" w:cs="仿宋"/>
                <w:color w:val="000000"/>
                <w:sz w:val="24"/>
                <w:szCs w:val="24"/>
              </w:rPr>
              <w:t>1.具备过载与短路双重保护高分断空气开关。</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2.具备12路×4kW功率输出</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3.支持A.B.C三相工作指示灯。</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4.支持两脚和三脚万能用插座。</w:t>
            </w:r>
          </w:p>
        </w:tc>
        <w:tc>
          <w:tcPr>
            <w:tcW w:w="933" w:type="dxa"/>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919" w:type="dxa"/>
            <w:shd w:val="clear" w:color="auto" w:fill="auto"/>
            <w:noWrap/>
            <w:vAlign w:val="center"/>
          </w:tcPr>
          <w:p>
            <w:pPr>
              <w:jc w:val="center"/>
              <w:rPr>
                <w:rFonts w:hint="eastAsia" w:ascii="仿宋" w:hAnsi="仿宋" w:eastAsia="仿宋" w:cs="仿宋"/>
                <w:sz w:val="24"/>
                <w:szCs w:val="24"/>
              </w:rPr>
            </w:pPr>
            <w:r>
              <w:rPr>
                <w:rFonts w:hint="eastAsia" w:ascii="仿宋" w:hAnsi="仿宋" w:eastAsia="仿宋" w:cs="仿宋"/>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33" w:type="dxa"/>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rPr>
              <w:t>7</w:t>
            </w:r>
          </w:p>
        </w:tc>
        <w:tc>
          <w:tcPr>
            <w:tcW w:w="1933"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信号放大器</w:t>
            </w:r>
          </w:p>
        </w:tc>
        <w:tc>
          <w:tcPr>
            <w:tcW w:w="5284" w:type="dxa"/>
            <w:shd w:val="clear" w:color="auto" w:fill="auto"/>
            <w:vAlign w:val="center"/>
          </w:tcPr>
          <w:p>
            <w:pPr>
              <w:rPr>
                <w:rFonts w:hint="eastAsia" w:ascii="仿宋" w:hAnsi="仿宋" w:eastAsia="仿宋" w:cs="仿宋"/>
                <w:color w:val="000000"/>
                <w:sz w:val="24"/>
                <w:szCs w:val="24"/>
              </w:rPr>
            </w:pPr>
            <w:r>
              <w:rPr>
                <w:rFonts w:hint="eastAsia" w:ascii="仿宋" w:hAnsi="仿宋" w:eastAsia="仿宋" w:cs="仿宋"/>
                <w:color w:val="000000"/>
                <w:sz w:val="24"/>
                <w:szCs w:val="24"/>
              </w:rPr>
              <w:t>1.支持DMX512公母接口输入。</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2.支持输入输出光电隔离。</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3.支持8路独立放大驱动输出。</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4.具备信号放大整形功能，延长信号传输距离。</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5.具备增强数据总线接入设备数量的能力。</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6.具备独立的LED信号指示。</w:t>
            </w:r>
          </w:p>
        </w:tc>
        <w:tc>
          <w:tcPr>
            <w:tcW w:w="933" w:type="dxa"/>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919" w:type="dxa"/>
            <w:shd w:val="clear" w:color="auto" w:fill="auto"/>
            <w:noWrap/>
            <w:vAlign w:val="center"/>
          </w:tcPr>
          <w:p>
            <w:pPr>
              <w:jc w:val="center"/>
              <w:rPr>
                <w:rFonts w:hint="eastAsia" w:ascii="仿宋" w:hAnsi="仿宋" w:eastAsia="仿宋" w:cs="仿宋"/>
                <w:sz w:val="24"/>
                <w:szCs w:val="24"/>
              </w:rPr>
            </w:pPr>
            <w:r>
              <w:rPr>
                <w:rFonts w:hint="eastAsia" w:ascii="仿宋" w:hAnsi="仿宋" w:eastAsia="仿宋" w:cs="仿宋"/>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33" w:type="dxa"/>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rPr>
              <w:t>8</w:t>
            </w:r>
          </w:p>
        </w:tc>
        <w:tc>
          <w:tcPr>
            <w:tcW w:w="1933"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挂钩1</w:t>
            </w:r>
          </w:p>
        </w:tc>
        <w:tc>
          <w:tcPr>
            <w:tcW w:w="5284" w:type="dxa"/>
            <w:shd w:val="clear" w:color="auto" w:fill="auto"/>
            <w:vAlign w:val="center"/>
          </w:tcPr>
          <w:p>
            <w:pPr>
              <w:rPr>
                <w:rFonts w:hint="eastAsia" w:ascii="仿宋" w:hAnsi="仿宋" w:eastAsia="仿宋" w:cs="仿宋"/>
                <w:color w:val="000000"/>
                <w:sz w:val="24"/>
                <w:szCs w:val="24"/>
              </w:rPr>
            </w:pPr>
            <w:r>
              <w:rPr>
                <w:rFonts w:hint="eastAsia" w:ascii="仿宋" w:hAnsi="仿宋" w:eastAsia="仿宋" w:cs="仿宋"/>
                <w:color w:val="000000"/>
                <w:sz w:val="24"/>
                <w:szCs w:val="24"/>
              </w:rPr>
              <w:t>1.规格：28mm厚</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2.重量：220g</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3.承重：50kg</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4.卡管：40-58mm</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5.底部螺丝总长：35mm</w:t>
            </w:r>
          </w:p>
        </w:tc>
        <w:tc>
          <w:tcPr>
            <w:tcW w:w="933" w:type="dxa"/>
            <w:shd w:val="clear" w:color="auto" w:fill="auto"/>
            <w:noWrap/>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43</w:t>
            </w:r>
          </w:p>
        </w:tc>
        <w:tc>
          <w:tcPr>
            <w:tcW w:w="919" w:type="dxa"/>
            <w:shd w:val="clear" w:color="auto" w:fill="auto"/>
            <w:noWrap/>
            <w:vAlign w:val="center"/>
          </w:tcPr>
          <w:p>
            <w:pPr>
              <w:jc w:val="center"/>
              <w:rPr>
                <w:rFonts w:hint="eastAsia" w:ascii="仿宋" w:hAnsi="仿宋" w:eastAsia="仿宋" w:cs="仿宋"/>
                <w:sz w:val="24"/>
                <w:szCs w:val="24"/>
              </w:rPr>
            </w:pPr>
            <w:r>
              <w:rPr>
                <w:rFonts w:hint="eastAsia" w:ascii="仿宋" w:hAnsi="仿宋" w:eastAsia="仿宋" w:cs="仿宋"/>
                <w:sz w:val="24"/>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33" w:type="dxa"/>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rPr>
              <w:t>9</w:t>
            </w:r>
          </w:p>
        </w:tc>
        <w:tc>
          <w:tcPr>
            <w:tcW w:w="1933"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挂钩2</w:t>
            </w:r>
          </w:p>
        </w:tc>
        <w:tc>
          <w:tcPr>
            <w:tcW w:w="5284" w:type="dxa"/>
            <w:shd w:val="clear" w:color="auto" w:fill="auto"/>
            <w:vAlign w:val="center"/>
          </w:tcPr>
          <w:p>
            <w:pPr>
              <w:rPr>
                <w:rFonts w:hint="eastAsia" w:ascii="仿宋" w:hAnsi="仿宋" w:eastAsia="仿宋" w:cs="仿宋"/>
                <w:color w:val="000000"/>
                <w:sz w:val="24"/>
                <w:szCs w:val="24"/>
              </w:rPr>
            </w:pPr>
            <w:r>
              <w:rPr>
                <w:rFonts w:hint="eastAsia" w:ascii="仿宋" w:hAnsi="仿宋" w:eastAsia="仿宋" w:cs="仿宋"/>
                <w:color w:val="000000"/>
                <w:sz w:val="24"/>
                <w:szCs w:val="24"/>
              </w:rPr>
              <w:t>1.规格：30mm厚</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2.重量：440g</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3.承重：150kg</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4.卡管：44-52mm</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5.底部螺丝总长：40mm</w:t>
            </w:r>
          </w:p>
        </w:tc>
        <w:tc>
          <w:tcPr>
            <w:tcW w:w="933" w:type="dxa"/>
            <w:shd w:val="clear" w:color="auto" w:fill="auto"/>
            <w:noWrap/>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8</w:t>
            </w:r>
          </w:p>
        </w:tc>
        <w:tc>
          <w:tcPr>
            <w:tcW w:w="919" w:type="dxa"/>
            <w:shd w:val="clear" w:color="auto" w:fill="auto"/>
            <w:noWrap/>
            <w:vAlign w:val="center"/>
          </w:tcPr>
          <w:p>
            <w:pPr>
              <w:jc w:val="center"/>
              <w:rPr>
                <w:rFonts w:hint="eastAsia" w:ascii="仿宋" w:hAnsi="仿宋" w:eastAsia="仿宋" w:cs="仿宋"/>
                <w:sz w:val="24"/>
                <w:szCs w:val="24"/>
              </w:rPr>
            </w:pPr>
            <w:r>
              <w:rPr>
                <w:rFonts w:hint="eastAsia" w:ascii="仿宋" w:hAnsi="仿宋" w:eastAsia="仿宋" w:cs="仿宋"/>
                <w:sz w:val="24"/>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33" w:type="dxa"/>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rPr>
              <w:t>10</w:t>
            </w:r>
          </w:p>
        </w:tc>
        <w:tc>
          <w:tcPr>
            <w:tcW w:w="1933"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保险绳</w:t>
            </w:r>
          </w:p>
        </w:tc>
        <w:tc>
          <w:tcPr>
            <w:tcW w:w="5284" w:type="dxa"/>
            <w:shd w:val="clear" w:color="auto" w:fill="auto"/>
            <w:vAlign w:val="center"/>
          </w:tcPr>
          <w:p>
            <w:pPr>
              <w:rPr>
                <w:rFonts w:hint="eastAsia" w:ascii="仿宋" w:hAnsi="仿宋" w:eastAsia="仿宋" w:cs="仿宋"/>
                <w:color w:val="000000"/>
                <w:sz w:val="24"/>
                <w:szCs w:val="24"/>
              </w:rPr>
            </w:pPr>
            <w:r>
              <w:rPr>
                <w:rFonts w:hint="eastAsia" w:ascii="仿宋" w:hAnsi="仿宋" w:eastAsia="仿宋" w:cs="仿宋"/>
                <w:color w:val="000000"/>
                <w:sz w:val="24"/>
                <w:szCs w:val="24"/>
              </w:rPr>
              <w:t>1.规格：4mm；长度：800mm；承重：150kg。</w:t>
            </w:r>
          </w:p>
        </w:tc>
        <w:tc>
          <w:tcPr>
            <w:tcW w:w="933" w:type="dxa"/>
            <w:shd w:val="clear" w:color="auto" w:fill="auto"/>
            <w:noWrap/>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51</w:t>
            </w:r>
          </w:p>
        </w:tc>
        <w:tc>
          <w:tcPr>
            <w:tcW w:w="919" w:type="dxa"/>
            <w:shd w:val="clear" w:color="auto" w:fill="auto"/>
            <w:noWrap/>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050" w:type="dxa"/>
            <w:gridSpan w:val="3"/>
            <w:shd w:val="clear" w:color="auto" w:fill="auto"/>
            <w:noWrap/>
            <w:vAlign w:val="center"/>
          </w:tcPr>
          <w:p>
            <w:pPr>
              <w:jc w:val="center"/>
              <w:rPr>
                <w:rFonts w:hint="eastAsia" w:ascii="仿宋" w:hAnsi="仿宋" w:eastAsia="仿宋" w:cs="仿宋"/>
                <w:b/>
                <w:bCs/>
                <w:sz w:val="24"/>
                <w:szCs w:val="24"/>
              </w:rPr>
            </w:pPr>
            <w:r>
              <w:rPr>
                <w:rFonts w:hint="eastAsia" w:ascii="仿宋" w:hAnsi="仿宋" w:eastAsia="仿宋" w:cs="仿宋"/>
                <w:b/>
                <w:bCs/>
                <w:sz w:val="24"/>
                <w:szCs w:val="24"/>
              </w:rPr>
              <w:t>会议系统</w:t>
            </w:r>
          </w:p>
        </w:tc>
        <w:tc>
          <w:tcPr>
            <w:tcW w:w="933" w:type="dxa"/>
            <w:shd w:val="clear" w:color="auto" w:fill="auto"/>
            <w:noWrap/>
            <w:vAlign w:val="center"/>
          </w:tcPr>
          <w:p>
            <w:pPr>
              <w:jc w:val="center"/>
              <w:rPr>
                <w:rFonts w:hint="eastAsia" w:ascii="仿宋" w:hAnsi="仿宋" w:eastAsia="仿宋" w:cs="仿宋"/>
                <w:b/>
                <w:bCs/>
                <w:sz w:val="24"/>
                <w:szCs w:val="24"/>
              </w:rPr>
            </w:pPr>
          </w:p>
        </w:tc>
        <w:tc>
          <w:tcPr>
            <w:tcW w:w="919" w:type="dxa"/>
            <w:shd w:val="clear" w:color="auto" w:fill="auto"/>
            <w:noWrap/>
            <w:vAlign w:val="center"/>
          </w:tcPr>
          <w:p>
            <w:pPr>
              <w:rPr>
                <w:rFonts w:hint="eastAsia" w:ascii="仿宋" w:hAnsi="仿宋" w:eastAsia="仿宋" w:cs="仿宋"/>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33" w:type="dxa"/>
            <w:shd w:val="clear" w:color="auto" w:fill="auto"/>
            <w:noWrap/>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1933"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会议系统主机</w:t>
            </w:r>
          </w:p>
        </w:tc>
        <w:tc>
          <w:tcPr>
            <w:tcW w:w="5284" w:type="dxa"/>
            <w:shd w:val="clear" w:color="auto" w:fill="auto"/>
            <w:vAlign w:val="center"/>
          </w:tcPr>
          <w:p>
            <w:pPr>
              <w:rPr>
                <w:rFonts w:hint="eastAsia" w:ascii="仿宋" w:hAnsi="仿宋" w:eastAsia="仿宋" w:cs="仿宋"/>
                <w:color w:val="000000"/>
                <w:sz w:val="24"/>
                <w:szCs w:val="24"/>
              </w:rPr>
            </w:pPr>
            <w:r>
              <w:rPr>
                <w:rFonts w:hint="eastAsia" w:ascii="仿宋" w:hAnsi="仿宋" w:eastAsia="仿宋" w:cs="仿宋"/>
                <w:color w:val="000000"/>
                <w:sz w:val="24"/>
                <w:szCs w:val="24"/>
              </w:rPr>
              <w:t>功能概要:</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1.系统采用教字与模拟电路技术结合，高保真线路设计，可产生高音质效果。</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2.在同一环境下最多同时使用20套。每套可以支持多个主席，256个代表使用。</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3.具有多会议模式,会议录音,视像,会议功能。</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 xml:space="preserve">4.蓝牙功能 可以5G远程视像/会议 （需要下载腾讯会议，华为云会议手机APP） </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 xml:space="preserve">5.会议USB智能录音功能 一键自动录音 </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6.工作距离为60-100米(视使用环境)</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接收机参数:</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1.使用频率:640-700MHz WIFI频率:430-490MHz调制方式:FM</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2.频响:50Hz-15KHz</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3.信号源灵敏度:-104dbm</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4.声音输出大小:635混合输出250mV</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 xml:space="preserve">5.卡龙平衡输出140mV </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6.失真度:&lt;1%</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7.信噪比:90db</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8.工作电压:DC12-18V</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9.工作电流:500m</w:t>
            </w:r>
          </w:p>
        </w:tc>
        <w:tc>
          <w:tcPr>
            <w:tcW w:w="933" w:type="dxa"/>
            <w:shd w:val="clear" w:color="auto" w:fill="auto"/>
            <w:noWrap/>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919"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33" w:type="dxa"/>
            <w:shd w:val="clear" w:color="auto" w:fill="auto"/>
            <w:noWrap/>
            <w:vAlign w:val="center"/>
          </w:tcPr>
          <w:p>
            <w:pPr>
              <w:jc w:val="center"/>
              <w:rPr>
                <w:rFonts w:hint="eastAsia" w:ascii="仿宋" w:hAnsi="仿宋" w:eastAsia="仿宋" w:cs="仿宋"/>
                <w:sz w:val="24"/>
                <w:szCs w:val="24"/>
              </w:rPr>
            </w:pPr>
            <w:r>
              <w:rPr>
                <w:rFonts w:hint="eastAsia" w:ascii="仿宋" w:hAnsi="仿宋" w:eastAsia="仿宋" w:cs="仿宋"/>
                <w:sz w:val="24"/>
                <w:szCs w:val="24"/>
              </w:rPr>
              <w:t>2</w:t>
            </w:r>
          </w:p>
        </w:tc>
        <w:tc>
          <w:tcPr>
            <w:tcW w:w="1933"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会议话筒（主席代表单元）</w:t>
            </w:r>
          </w:p>
        </w:tc>
        <w:tc>
          <w:tcPr>
            <w:tcW w:w="5284" w:type="dxa"/>
            <w:shd w:val="clear" w:color="auto" w:fill="auto"/>
            <w:vAlign w:val="center"/>
          </w:tcPr>
          <w:p>
            <w:pPr>
              <w:rPr>
                <w:rFonts w:hint="eastAsia" w:ascii="仿宋" w:hAnsi="仿宋" w:eastAsia="仿宋" w:cs="仿宋"/>
                <w:color w:val="000000"/>
                <w:sz w:val="24"/>
                <w:szCs w:val="24"/>
              </w:rPr>
            </w:pPr>
            <w:r>
              <w:rPr>
                <w:rFonts w:hint="eastAsia" w:ascii="仿宋" w:hAnsi="仿宋" w:eastAsia="仿宋" w:cs="仿宋"/>
                <w:color w:val="000000"/>
                <w:sz w:val="24"/>
                <w:szCs w:val="24"/>
              </w:rPr>
              <w:t>功能特点</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1.鹅颈式咪杆-指向性 拾音距离20-80CM。</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2.咪心使用高灵敏度电容音头动态范围加大噪音少音质细腻清晰.人声高保真度高。</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3.会议话筒带有2.4TFT彩屏显示屏显示启动状态和用电量情况.有12小时制时钟/日期显示。</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4.话筒区分有主席话筒和代表话筒 主席具有优先发言功能，可控制发言代表关闭。</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5.主席话筒可设置为代表话筒。</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6.显示屏可显示中/英文。</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发射器参数</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使用频率:640-700MHz</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WIFI频率:430-490MHZ</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频响:50Hz-15KHz</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频率精度要求:±10KHz;</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发射功率:10mW</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工作电压:DC4.5V工作电流:130mA</w:t>
            </w:r>
          </w:p>
        </w:tc>
        <w:tc>
          <w:tcPr>
            <w:tcW w:w="933" w:type="dxa"/>
            <w:shd w:val="clear" w:color="auto" w:fill="auto"/>
            <w:noWrap/>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919"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33" w:type="dxa"/>
            <w:shd w:val="clear" w:color="auto" w:fill="auto"/>
            <w:noWrap/>
            <w:vAlign w:val="center"/>
          </w:tcPr>
          <w:p>
            <w:pPr>
              <w:jc w:val="center"/>
              <w:rPr>
                <w:rFonts w:hint="eastAsia" w:ascii="仿宋" w:hAnsi="仿宋" w:eastAsia="仿宋" w:cs="仿宋"/>
                <w:sz w:val="24"/>
                <w:szCs w:val="24"/>
              </w:rPr>
            </w:pPr>
            <w:r>
              <w:rPr>
                <w:rFonts w:hint="eastAsia" w:ascii="仿宋" w:hAnsi="仿宋" w:eastAsia="仿宋" w:cs="仿宋"/>
                <w:sz w:val="24"/>
                <w:szCs w:val="24"/>
              </w:rPr>
              <w:t>3</w:t>
            </w:r>
          </w:p>
        </w:tc>
        <w:tc>
          <w:tcPr>
            <w:tcW w:w="1933"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会议话筒（与会代表单元）</w:t>
            </w:r>
          </w:p>
        </w:tc>
        <w:tc>
          <w:tcPr>
            <w:tcW w:w="5284" w:type="dxa"/>
            <w:shd w:val="clear" w:color="auto" w:fill="auto"/>
            <w:vAlign w:val="center"/>
          </w:tcPr>
          <w:p>
            <w:pPr>
              <w:rPr>
                <w:rFonts w:hint="eastAsia" w:ascii="仿宋" w:hAnsi="仿宋" w:eastAsia="仿宋" w:cs="仿宋"/>
                <w:color w:val="000000"/>
                <w:sz w:val="24"/>
                <w:szCs w:val="24"/>
              </w:rPr>
            </w:pPr>
            <w:r>
              <w:rPr>
                <w:rFonts w:hint="eastAsia" w:ascii="仿宋" w:hAnsi="仿宋" w:eastAsia="仿宋" w:cs="仿宋"/>
                <w:color w:val="000000"/>
                <w:sz w:val="24"/>
                <w:szCs w:val="24"/>
              </w:rPr>
              <w:t>功能特点</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1.鹅颈式咪杆-指向性 拾音距离20-80CM。</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2.咪心使用高灵敏度电容音头动态范围加大噪音少音质细腻清晰.人声高保真度高。</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3.会议话筒带有2.4TFT彩屏显示屏显示启动状态和用电量情况.有12小时制时钟/日期显示。</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4.话筒区分有主席话筒和代表话筒 主席具有优先发言功能，可控制发言代表关闭。</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5.主席话筒可设置为代表话筒。</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6.显示屏可显示中/英文。</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发射器参数</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使用频率:640-700MHz</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WIFI频率:430-490MHZ</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频响:50Hz-15KHz</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频率精度要求:±10KHz;</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发射功率:10mW</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工作电压:DC4.5V工作电流:130mA</w:t>
            </w:r>
          </w:p>
        </w:tc>
        <w:tc>
          <w:tcPr>
            <w:tcW w:w="933" w:type="dxa"/>
            <w:shd w:val="clear" w:color="auto" w:fill="auto"/>
            <w:noWrap/>
            <w:vAlign w:val="center"/>
          </w:tcPr>
          <w:p>
            <w:pPr>
              <w:jc w:val="center"/>
              <w:rPr>
                <w:rFonts w:hint="eastAsia" w:ascii="仿宋" w:hAnsi="仿宋" w:eastAsia="仿宋" w:cs="仿宋"/>
                <w:sz w:val="24"/>
                <w:szCs w:val="24"/>
              </w:rPr>
            </w:pPr>
            <w:r>
              <w:rPr>
                <w:rFonts w:hint="eastAsia" w:ascii="仿宋" w:hAnsi="仿宋" w:eastAsia="仿宋" w:cs="仿宋"/>
                <w:sz w:val="24"/>
                <w:szCs w:val="24"/>
              </w:rPr>
              <w:t>7</w:t>
            </w:r>
          </w:p>
        </w:tc>
        <w:tc>
          <w:tcPr>
            <w:tcW w:w="919"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33" w:type="dxa"/>
            <w:shd w:val="clear" w:color="auto" w:fill="auto"/>
            <w:noWrap/>
            <w:vAlign w:val="center"/>
          </w:tcPr>
          <w:p>
            <w:pPr>
              <w:jc w:val="center"/>
              <w:rPr>
                <w:rFonts w:hint="eastAsia" w:ascii="仿宋" w:hAnsi="仿宋" w:eastAsia="仿宋" w:cs="仿宋"/>
                <w:sz w:val="24"/>
                <w:szCs w:val="24"/>
              </w:rPr>
            </w:pPr>
            <w:r>
              <w:rPr>
                <w:rFonts w:hint="eastAsia" w:ascii="仿宋" w:hAnsi="仿宋" w:eastAsia="仿宋" w:cs="仿宋"/>
                <w:sz w:val="24"/>
                <w:szCs w:val="24"/>
              </w:rPr>
              <w:t>4</w:t>
            </w:r>
          </w:p>
        </w:tc>
        <w:tc>
          <w:tcPr>
            <w:tcW w:w="1933"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发射器</w:t>
            </w:r>
          </w:p>
        </w:tc>
        <w:tc>
          <w:tcPr>
            <w:tcW w:w="5284" w:type="dxa"/>
            <w:shd w:val="clear" w:color="auto" w:fill="auto"/>
            <w:vAlign w:val="center"/>
          </w:tcPr>
          <w:p>
            <w:pPr>
              <w:rPr>
                <w:rFonts w:hint="eastAsia" w:ascii="仿宋" w:hAnsi="仿宋" w:eastAsia="仿宋" w:cs="仿宋"/>
                <w:color w:val="000000"/>
                <w:sz w:val="24"/>
                <w:szCs w:val="24"/>
              </w:rPr>
            </w:pPr>
            <w:r>
              <w:rPr>
                <w:rFonts w:hint="eastAsia" w:ascii="仿宋" w:hAnsi="仿宋" w:eastAsia="仿宋" w:cs="仿宋"/>
                <w:color w:val="000000"/>
                <w:sz w:val="24"/>
                <w:szCs w:val="24"/>
              </w:rPr>
              <w:t>1.遵从Wi-Fi6协议标准（IEEE802.11ax），向下兼容802.11a/b/g/n/ac/Wave2，支持MU-MIMO，允许AP同时接收多个终端发送数据，整机最大传输速率可达1.601Gbps</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2.支持OFDMA空间复用技术和1024QAM调制解调算法。</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3.支持中文SSID，可指定最长包含≥31个字符的SSID，也可以使用中英文混合的SSID</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4.支持WPA3安全协议。</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5.支持等同或优于80/160MHz的高带宽频段。</w:t>
            </w:r>
          </w:p>
        </w:tc>
        <w:tc>
          <w:tcPr>
            <w:tcW w:w="933" w:type="dxa"/>
            <w:shd w:val="clear" w:color="auto" w:fill="auto"/>
            <w:noWrap/>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919"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33" w:type="dxa"/>
            <w:shd w:val="clear" w:color="auto" w:fill="auto"/>
            <w:noWrap/>
            <w:vAlign w:val="center"/>
          </w:tcPr>
          <w:p>
            <w:pPr>
              <w:jc w:val="center"/>
              <w:rPr>
                <w:rFonts w:hint="eastAsia" w:ascii="仿宋" w:hAnsi="仿宋" w:eastAsia="仿宋" w:cs="仿宋"/>
                <w:sz w:val="24"/>
                <w:szCs w:val="24"/>
              </w:rPr>
            </w:pPr>
            <w:r>
              <w:rPr>
                <w:rFonts w:hint="eastAsia" w:ascii="仿宋" w:hAnsi="仿宋" w:eastAsia="仿宋" w:cs="仿宋"/>
                <w:sz w:val="24"/>
                <w:szCs w:val="24"/>
              </w:rPr>
              <w:t>5</w:t>
            </w:r>
          </w:p>
        </w:tc>
        <w:tc>
          <w:tcPr>
            <w:tcW w:w="1933"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充电箱</w:t>
            </w:r>
          </w:p>
        </w:tc>
        <w:tc>
          <w:tcPr>
            <w:tcW w:w="5284" w:type="dxa"/>
            <w:shd w:val="clear" w:color="auto" w:fill="auto"/>
            <w:vAlign w:val="center"/>
          </w:tcPr>
          <w:p>
            <w:pPr>
              <w:rPr>
                <w:rFonts w:hint="eastAsia" w:ascii="仿宋" w:hAnsi="仿宋" w:eastAsia="仿宋" w:cs="仿宋"/>
                <w:color w:val="000000"/>
                <w:sz w:val="24"/>
                <w:szCs w:val="24"/>
              </w:rPr>
            </w:pPr>
            <w:r>
              <w:rPr>
                <w:rFonts w:hint="eastAsia" w:ascii="仿宋" w:hAnsi="仿宋" w:eastAsia="仿宋" w:cs="仿宋"/>
                <w:color w:val="000000"/>
                <w:sz w:val="24"/>
                <w:szCs w:val="24"/>
              </w:rPr>
              <w:t>1.10个USB接口，可为10支会议话筒进行同时充电</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2.输出口最大电流1A</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3.具有输出过压保护，过流保护等</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4.采用AC110V~240V开关电源供电。</w:t>
            </w:r>
          </w:p>
        </w:tc>
        <w:tc>
          <w:tcPr>
            <w:tcW w:w="933" w:type="dxa"/>
            <w:shd w:val="clear" w:color="auto" w:fill="auto"/>
            <w:noWrap/>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919"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33" w:type="dxa"/>
            <w:shd w:val="clear" w:color="auto" w:fill="auto"/>
            <w:noWrap/>
            <w:vAlign w:val="center"/>
          </w:tcPr>
          <w:p>
            <w:pPr>
              <w:jc w:val="center"/>
              <w:rPr>
                <w:rFonts w:hint="eastAsia" w:ascii="仿宋" w:hAnsi="仿宋" w:eastAsia="仿宋" w:cs="仿宋"/>
                <w:sz w:val="24"/>
                <w:szCs w:val="24"/>
              </w:rPr>
            </w:pPr>
            <w:r>
              <w:rPr>
                <w:rFonts w:hint="eastAsia" w:ascii="仿宋" w:hAnsi="仿宋" w:eastAsia="仿宋" w:cs="仿宋"/>
                <w:sz w:val="24"/>
                <w:szCs w:val="24"/>
              </w:rPr>
              <w:t>6</w:t>
            </w:r>
          </w:p>
        </w:tc>
        <w:tc>
          <w:tcPr>
            <w:tcW w:w="1933"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交换机</w:t>
            </w:r>
          </w:p>
        </w:tc>
        <w:tc>
          <w:tcPr>
            <w:tcW w:w="5284" w:type="dxa"/>
            <w:shd w:val="clear" w:color="auto" w:fill="auto"/>
            <w:vAlign w:val="center"/>
          </w:tcPr>
          <w:p>
            <w:pPr>
              <w:rPr>
                <w:rFonts w:hint="eastAsia" w:ascii="仿宋" w:hAnsi="仿宋" w:eastAsia="仿宋" w:cs="仿宋"/>
                <w:color w:val="000000"/>
                <w:sz w:val="24"/>
                <w:szCs w:val="24"/>
              </w:rPr>
            </w:pPr>
            <w:r>
              <w:rPr>
                <w:rFonts w:hint="eastAsia" w:ascii="仿宋" w:hAnsi="仿宋" w:eastAsia="仿宋" w:cs="仿宋"/>
                <w:color w:val="000000"/>
                <w:sz w:val="24"/>
                <w:szCs w:val="24"/>
              </w:rPr>
              <w:t>1.端口描述：9个10/100MbpsRJ45端口，其中1-8端口支持PoE功能</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2.传输模式：全双工/半双工自适应</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3.网络标准：IEEE802.3、IEEE802.3u、IEEE802.3x、IEEE802.af、IEEE802.at</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4.单端口PoE功率可达30W，整机最大PoE输出功率为125W</w:t>
            </w:r>
          </w:p>
        </w:tc>
        <w:tc>
          <w:tcPr>
            <w:tcW w:w="933" w:type="dxa"/>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919"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050" w:type="dxa"/>
            <w:gridSpan w:val="3"/>
            <w:shd w:val="clear" w:color="auto" w:fill="auto"/>
            <w:noWrap/>
            <w:vAlign w:val="center"/>
          </w:tcPr>
          <w:p>
            <w:pPr>
              <w:jc w:val="center"/>
              <w:rPr>
                <w:rFonts w:hint="eastAsia" w:ascii="仿宋" w:hAnsi="仿宋" w:eastAsia="仿宋" w:cs="仿宋"/>
                <w:b/>
                <w:bCs/>
                <w:sz w:val="24"/>
                <w:szCs w:val="24"/>
              </w:rPr>
            </w:pPr>
            <w:r>
              <w:rPr>
                <w:rFonts w:hint="eastAsia" w:ascii="仿宋" w:hAnsi="仿宋" w:eastAsia="仿宋" w:cs="仿宋"/>
                <w:b/>
                <w:bCs/>
                <w:sz w:val="24"/>
                <w:szCs w:val="24"/>
              </w:rPr>
              <w:t>扩声系统</w:t>
            </w:r>
          </w:p>
        </w:tc>
        <w:tc>
          <w:tcPr>
            <w:tcW w:w="933" w:type="dxa"/>
            <w:shd w:val="clear" w:color="auto" w:fill="auto"/>
            <w:noWrap/>
            <w:vAlign w:val="center"/>
          </w:tcPr>
          <w:p>
            <w:pPr>
              <w:jc w:val="center"/>
              <w:rPr>
                <w:rFonts w:hint="eastAsia" w:ascii="仿宋" w:hAnsi="仿宋" w:eastAsia="仿宋" w:cs="仿宋"/>
                <w:b/>
                <w:bCs/>
                <w:sz w:val="24"/>
                <w:szCs w:val="24"/>
              </w:rPr>
            </w:pPr>
          </w:p>
        </w:tc>
        <w:tc>
          <w:tcPr>
            <w:tcW w:w="919" w:type="dxa"/>
            <w:shd w:val="clear" w:color="auto" w:fill="auto"/>
            <w:noWrap/>
            <w:vAlign w:val="center"/>
          </w:tcPr>
          <w:p>
            <w:pPr>
              <w:rPr>
                <w:rFonts w:hint="eastAsia" w:ascii="仿宋" w:hAnsi="仿宋" w:eastAsia="仿宋" w:cs="仿宋"/>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33" w:type="dxa"/>
            <w:shd w:val="clear" w:color="auto" w:fill="auto"/>
            <w:noWrap/>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933"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专业功放(主音箱)</w:t>
            </w:r>
          </w:p>
        </w:tc>
        <w:tc>
          <w:tcPr>
            <w:tcW w:w="5284" w:type="dxa"/>
            <w:shd w:val="clear" w:color="auto" w:fill="auto"/>
            <w:vAlign w:val="center"/>
          </w:tcPr>
          <w:p>
            <w:pPr>
              <w:rPr>
                <w:rFonts w:hint="eastAsia" w:ascii="仿宋" w:hAnsi="仿宋" w:eastAsia="仿宋" w:cs="仿宋"/>
                <w:sz w:val="24"/>
                <w:szCs w:val="24"/>
              </w:rPr>
            </w:pPr>
            <w:r>
              <w:rPr>
                <w:rFonts w:hint="eastAsia" w:ascii="仿宋" w:hAnsi="仿宋" w:eastAsia="仿宋" w:cs="仿宋"/>
                <w:sz w:val="24"/>
                <w:szCs w:val="24"/>
              </w:rPr>
              <w:t>1.8Ω双通道驱动:800W</w:t>
            </w:r>
            <w:r>
              <w:rPr>
                <w:rFonts w:hint="eastAsia" w:ascii="仿宋" w:hAnsi="仿宋" w:eastAsia="仿宋" w:cs="仿宋"/>
                <w:sz w:val="24"/>
                <w:szCs w:val="24"/>
              </w:rPr>
              <w:br w:type="textWrapping"/>
            </w:r>
            <w:r>
              <w:rPr>
                <w:rFonts w:hint="eastAsia" w:ascii="仿宋" w:hAnsi="仿宋" w:eastAsia="仿宋" w:cs="仿宋"/>
                <w:sz w:val="24"/>
                <w:szCs w:val="24"/>
              </w:rPr>
              <w:t>2.4Ω双通道驱动:1200W</w:t>
            </w:r>
            <w:r>
              <w:rPr>
                <w:rFonts w:hint="eastAsia" w:ascii="仿宋" w:hAnsi="仿宋" w:eastAsia="仿宋" w:cs="仿宋"/>
                <w:sz w:val="24"/>
                <w:szCs w:val="24"/>
              </w:rPr>
              <w:br w:type="textWrapping"/>
            </w:r>
            <w:r>
              <w:rPr>
                <w:rFonts w:hint="eastAsia" w:ascii="仿宋" w:hAnsi="仿宋" w:eastAsia="仿宋" w:cs="仿宋"/>
                <w:sz w:val="24"/>
                <w:szCs w:val="24"/>
              </w:rPr>
              <w:t>3.频率响应:20Hzto20KHz&lt;+/0.5dB</w:t>
            </w:r>
            <w:r>
              <w:rPr>
                <w:rFonts w:hint="eastAsia" w:ascii="仿宋" w:hAnsi="仿宋" w:eastAsia="仿宋" w:cs="仿宋"/>
                <w:sz w:val="24"/>
                <w:szCs w:val="24"/>
              </w:rPr>
              <w:br w:type="textWrapping"/>
            </w:r>
            <w:r>
              <w:rPr>
                <w:rFonts w:hint="eastAsia" w:ascii="仿宋" w:hAnsi="仿宋" w:eastAsia="仿宋" w:cs="仿宋"/>
                <w:sz w:val="24"/>
                <w:szCs w:val="24"/>
              </w:rPr>
              <w:t>4.THD总谐波失真&lt;+/0.05%(1KHz)</w:t>
            </w:r>
            <w:r>
              <w:rPr>
                <w:rFonts w:hint="eastAsia" w:ascii="仿宋" w:hAnsi="仿宋" w:eastAsia="仿宋" w:cs="仿宋"/>
                <w:sz w:val="24"/>
                <w:szCs w:val="24"/>
              </w:rPr>
              <w:br w:type="textWrapping"/>
            </w:r>
            <w:r>
              <w:rPr>
                <w:rFonts w:hint="eastAsia" w:ascii="仿宋" w:hAnsi="仿宋" w:eastAsia="仿宋" w:cs="仿宋"/>
                <w:sz w:val="24"/>
                <w:szCs w:val="24"/>
              </w:rPr>
              <w:t>5.输入阻抗:10KOhms</w:t>
            </w:r>
            <w:r>
              <w:rPr>
                <w:rFonts w:hint="eastAsia" w:ascii="仿宋" w:hAnsi="仿宋" w:eastAsia="仿宋" w:cs="仿宋"/>
                <w:sz w:val="24"/>
                <w:szCs w:val="24"/>
              </w:rPr>
              <w:br w:type="textWrapping"/>
            </w:r>
            <w:r>
              <w:rPr>
                <w:rFonts w:hint="eastAsia" w:ascii="仿宋" w:hAnsi="仿宋" w:eastAsia="仿宋" w:cs="仿宋"/>
                <w:sz w:val="24"/>
                <w:szCs w:val="24"/>
              </w:rPr>
              <w:t>6.输入中平:+3dB</w:t>
            </w:r>
            <w:r>
              <w:rPr>
                <w:rFonts w:hint="eastAsia" w:ascii="仿宋" w:hAnsi="仿宋" w:eastAsia="仿宋" w:cs="仿宋"/>
                <w:sz w:val="24"/>
                <w:szCs w:val="24"/>
              </w:rPr>
              <w:br w:type="textWrapping"/>
            </w:r>
            <w:r>
              <w:rPr>
                <w:rFonts w:hint="eastAsia" w:ascii="仿宋" w:hAnsi="仿宋" w:eastAsia="仿宋" w:cs="仿宋"/>
                <w:sz w:val="24"/>
                <w:szCs w:val="24"/>
              </w:rPr>
              <w:t>7.Signal/Noise信比&gt;90dB</w:t>
            </w:r>
            <w:r>
              <w:rPr>
                <w:rFonts w:hint="eastAsia" w:ascii="仿宋" w:hAnsi="仿宋" w:eastAsia="仿宋" w:cs="仿宋"/>
                <w:sz w:val="24"/>
                <w:szCs w:val="24"/>
              </w:rPr>
              <w:br w:type="textWrapping"/>
            </w:r>
            <w:r>
              <w:rPr>
                <w:rFonts w:hint="eastAsia" w:ascii="仿宋" w:hAnsi="仿宋" w:eastAsia="仿宋" w:cs="仿宋"/>
                <w:sz w:val="24"/>
                <w:szCs w:val="24"/>
              </w:rPr>
              <w:t>8.通道隔离度&gt;82dB(1KHz)</w:t>
            </w:r>
            <w:r>
              <w:rPr>
                <w:rFonts w:hint="eastAsia" w:ascii="仿宋" w:hAnsi="仿宋" w:eastAsia="仿宋" w:cs="仿宋"/>
                <w:sz w:val="24"/>
                <w:szCs w:val="24"/>
              </w:rPr>
              <w:br w:type="textWrapping"/>
            </w:r>
            <w:r>
              <w:rPr>
                <w:rFonts w:hint="eastAsia" w:ascii="仿宋" w:hAnsi="仿宋" w:eastAsia="仿宋" w:cs="仿宋"/>
                <w:sz w:val="24"/>
                <w:szCs w:val="24"/>
              </w:rPr>
              <w:t>9.电源:220AC 50Hz</w:t>
            </w:r>
            <w:r>
              <w:rPr>
                <w:rFonts w:hint="eastAsia" w:ascii="仿宋" w:hAnsi="仿宋" w:eastAsia="仿宋" w:cs="仿宋"/>
                <w:sz w:val="24"/>
                <w:szCs w:val="24"/>
              </w:rPr>
              <w:br w:type="textWrapping"/>
            </w:r>
            <w:r>
              <w:rPr>
                <w:rFonts w:hint="eastAsia" w:ascii="仿宋" w:hAnsi="仿宋" w:eastAsia="仿宋" w:cs="仿宋"/>
                <w:sz w:val="24"/>
                <w:szCs w:val="24"/>
              </w:rPr>
              <w:t>10.信号压缩器:+30dB</w:t>
            </w:r>
            <w:r>
              <w:rPr>
                <w:rFonts w:hint="eastAsia" w:ascii="仿宋" w:hAnsi="仿宋" w:eastAsia="仿宋" w:cs="仿宋"/>
                <w:sz w:val="24"/>
                <w:szCs w:val="24"/>
              </w:rPr>
              <w:br w:type="textWrapping"/>
            </w:r>
            <w:r>
              <w:rPr>
                <w:rFonts w:hint="eastAsia" w:ascii="仿宋" w:hAnsi="仿宋" w:eastAsia="仿宋" w:cs="仿宋"/>
                <w:sz w:val="24"/>
                <w:szCs w:val="24"/>
              </w:rPr>
              <w:t>11.具有立体声，桥接，单通道模式拨动开关</w:t>
            </w:r>
            <w:r>
              <w:rPr>
                <w:rFonts w:hint="eastAsia" w:ascii="仿宋" w:hAnsi="仿宋" w:eastAsia="仿宋" w:cs="仿宋"/>
                <w:sz w:val="24"/>
                <w:szCs w:val="24"/>
              </w:rPr>
              <w:br w:type="textWrapping"/>
            </w:r>
            <w:r>
              <w:rPr>
                <w:rFonts w:hint="eastAsia" w:ascii="仿宋" w:hAnsi="仿宋" w:eastAsia="仿宋" w:cs="仿宋"/>
                <w:sz w:val="24"/>
                <w:szCs w:val="24"/>
              </w:rPr>
              <w:t>12.全部采用优质长寿元器件，且关键元器件作精确配对，用二级H类电路，具有过热、过载、短路、射频超声波、直流、消波限幅、电流软起动等完善的保护电路</w:t>
            </w:r>
          </w:p>
        </w:tc>
        <w:tc>
          <w:tcPr>
            <w:tcW w:w="933" w:type="dxa"/>
            <w:shd w:val="clear" w:color="auto" w:fill="auto"/>
            <w:noWrap/>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919"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33" w:type="dxa"/>
            <w:shd w:val="clear" w:color="auto" w:fill="auto"/>
            <w:noWrap/>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1933"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专业音箱(主音箱)</w:t>
            </w:r>
          </w:p>
        </w:tc>
        <w:tc>
          <w:tcPr>
            <w:tcW w:w="5284" w:type="dxa"/>
            <w:shd w:val="clear" w:color="auto" w:fill="auto"/>
            <w:vAlign w:val="center"/>
          </w:tcPr>
          <w:p>
            <w:pPr>
              <w:rPr>
                <w:rFonts w:hint="eastAsia" w:ascii="仿宋" w:hAnsi="仿宋" w:eastAsia="仿宋" w:cs="仿宋"/>
                <w:sz w:val="24"/>
                <w:szCs w:val="24"/>
              </w:rPr>
            </w:pPr>
            <w:r>
              <w:rPr>
                <w:rFonts w:hint="eastAsia" w:ascii="仿宋" w:hAnsi="仿宋" w:eastAsia="仿宋" w:cs="仿宋"/>
                <w:sz w:val="24"/>
                <w:szCs w:val="24"/>
              </w:rPr>
              <w:t>1.驱动单元：1*15″低音/100mm音圈</w:t>
            </w:r>
            <w:r>
              <w:rPr>
                <w:rFonts w:hint="eastAsia" w:ascii="仿宋" w:hAnsi="仿宋" w:eastAsia="仿宋" w:cs="仿宋"/>
                <w:sz w:val="24"/>
                <w:szCs w:val="24"/>
              </w:rPr>
              <w:br w:type="textWrapping"/>
            </w:r>
            <w:r>
              <w:rPr>
                <w:rFonts w:hint="eastAsia" w:ascii="仿宋" w:hAnsi="仿宋" w:eastAsia="仿宋" w:cs="仿宋"/>
                <w:sz w:val="24"/>
                <w:szCs w:val="24"/>
              </w:rPr>
              <w:t xml:space="preserve">           磁钢尺寸：220*20mm</w:t>
            </w:r>
            <w:r>
              <w:rPr>
                <w:rFonts w:hint="eastAsia" w:ascii="仿宋" w:hAnsi="仿宋" w:eastAsia="仿宋" w:cs="仿宋"/>
                <w:sz w:val="24"/>
                <w:szCs w:val="24"/>
              </w:rPr>
              <w:br w:type="textWrapping"/>
            </w:r>
            <w:r>
              <w:rPr>
                <w:rFonts w:hint="eastAsia" w:ascii="仿宋" w:hAnsi="仿宋" w:eastAsia="仿宋" w:cs="仿宋"/>
                <w:sz w:val="24"/>
                <w:szCs w:val="24"/>
              </w:rPr>
              <w:t xml:space="preserve">           3″钛合金压缩式驱动器</w:t>
            </w:r>
            <w:r>
              <w:rPr>
                <w:rFonts w:hint="eastAsia" w:ascii="仿宋" w:hAnsi="仿宋" w:eastAsia="仿宋" w:cs="仿宋"/>
                <w:sz w:val="24"/>
                <w:szCs w:val="24"/>
              </w:rPr>
              <w:br w:type="textWrapping"/>
            </w:r>
            <w:r>
              <w:rPr>
                <w:rFonts w:hint="eastAsia" w:ascii="仿宋" w:hAnsi="仿宋" w:eastAsia="仿宋" w:cs="仿宋"/>
                <w:sz w:val="24"/>
                <w:szCs w:val="24"/>
              </w:rPr>
              <w:t>2.频率响应：42Hz-20KHz(-6dB）</w:t>
            </w:r>
            <w:r>
              <w:rPr>
                <w:rFonts w:hint="eastAsia" w:ascii="仿宋" w:hAnsi="仿宋" w:eastAsia="仿宋" w:cs="仿宋"/>
                <w:sz w:val="24"/>
                <w:szCs w:val="24"/>
              </w:rPr>
              <w:br w:type="textWrapping"/>
            </w:r>
            <w:r>
              <w:rPr>
                <w:rFonts w:hint="eastAsia" w:ascii="仿宋" w:hAnsi="仿宋" w:eastAsia="仿宋" w:cs="仿宋"/>
                <w:sz w:val="24"/>
                <w:szCs w:val="24"/>
              </w:rPr>
              <w:t>3.额定功率：500W</w:t>
            </w:r>
            <w:r>
              <w:rPr>
                <w:rFonts w:hint="eastAsia" w:ascii="仿宋" w:hAnsi="仿宋" w:eastAsia="仿宋" w:cs="仿宋"/>
                <w:sz w:val="24"/>
                <w:szCs w:val="24"/>
              </w:rPr>
              <w:br w:type="textWrapping"/>
            </w:r>
            <w:r>
              <w:rPr>
                <w:rFonts w:hint="eastAsia" w:ascii="仿宋" w:hAnsi="仿宋" w:eastAsia="仿宋" w:cs="仿宋"/>
                <w:sz w:val="24"/>
                <w:szCs w:val="24"/>
              </w:rPr>
              <w:t>4.标称阻抗：8Ω</w:t>
            </w:r>
            <w:r>
              <w:rPr>
                <w:rFonts w:hint="eastAsia" w:ascii="仿宋" w:hAnsi="仿宋" w:eastAsia="仿宋" w:cs="仿宋"/>
                <w:sz w:val="24"/>
                <w:szCs w:val="24"/>
              </w:rPr>
              <w:br w:type="textWrapping"/>
            </w:r>
            <w:r>
              <w:rPr>
                <w:rFonts w:hint="eastAsia" w:ascii="仿宋" w:hAnsi="仿宋" w:eastAsia="仿宋" w:cs="仿宋"/>
                <w:sz w:val="24"/>
                <w:szCs w:val="24"/>
              </w:rPr>
              <w:t>5.覆盖角：（H*V）90*60°（可旋转号筒）</w:t>
            </w:r>
            <w:r>
              <w:rPr>
                <w:rFonts w:hint="eastAsia" w:ascii="仿宋" w:hAnsi="仿宋" w:eastAsia="仿宋" w:cs="仿宋"/>
                <w:sz w:val="24"/>
                <w:szCs w:val="24"/>
              </w:rPr>
              <w:br w:type="textWrapping"/>
            </w:r>
            <w:r>
              <w:rPr>
                <w:rFonts w:hint="eastAsia" w:ascii="仿宋" w:hAnsi="仿宋" w:eastAsia="仿宋" w:cs="仿宋"/>
                <w:sz w:val="24"/>
                <w:szCs w:val="24"/>
              </w:rPr>
              <w:t>6.灵敏度(1m/w) ：99dB</w:t>
            </w:r>
            <w:r>
              <w:rPr>
                <w:rFonts w:hint="eastAsia" w:ascii="仿宋" w:hAnsi="仿宋" w:eastAsia="仿宋" w:cs="仿宋"/>
                <w:sz w:val="24"/>
                <w:szCs w:val="24"/>
              </w:rPr>
              <w:br w:type="textWrapping"/>
            </w:r>
            <w:r>
              <w:rPr>
                <w:rFonts w:hint="eastAsia" w:ascii="仿宋" w:hAnsi="仿宋" w:eastAsia="仿宋" w:cs="仿宋"/>
                <w:sz w:val="24"/>
                <w:szCs w:val="24"/>
              </w:rPr>
              <w:t xml:space="preserve">7.最大声压级：128dB </w:t>
            </w:r>
            <w:r>
              <w:rPr>
                <w:rFonts w:hint="eastAsia" w:ascii="仿宋" w:hAnsi="仿宋" w:eastAsia="仿宋" w:cs="仿宋"/>
                <w:sz w:val="24"/>
                <w:szCs w:val="24"/>
              </w:rPr>
              <w:br w:type="textWrapping"/>
            </w:r>
            <w:r>
              <w:rPr>
                <w:rFonts w:hint="eastAsia" w:ascii="仿宋" w:hAnsi="仿宋" w:eastAsia="仿宋" w:cs="仿宋"/>
                <w:sz w:val="24"/>
                <w:szCs w:val="24"/>
              </w:rPr>
              <w:t>8.驱动方式：内置2分频</w:t>
            </w:r>
            <w:r>
              <w:rPr>
                <w:rFonts w:hint="eastAsia" w:ascii="仿宋" w:hAnsi="仿宋" w:eastAsia="仿宋" w:cs="仿宋"/>
                <w:sz w:val="24"/>
                <w:szCs w:val="24"/>
              </w:rPr>
              <w:br w:type="textWrapping"/>
            </w:r>
            <w:r>
              <w:rPr>
                <w:rFonts w:hint="eastAsia" w:ascii="仿宋" w:hAnsi="仿宋" w:eastAsia="仿宋" w:cs="仿宋"/>
                <w:sz w:val="24"/>
                <w:szCs w:val="24"/>
              </w:rPr>
              <w:t xml:space="preserve">分频点：2.2KHz/-12dB/oct </w:t>
            </w:r>
          </w:p>
        </w:tc>
        <w:tc>
          <w:tcPr>
            <w:tcW w:w="933" w:type="dxa"/>
            <w:shd w:val="clear" w:color="auto" w:fill="auto"/>
            <w:noWrap/>
            <w:vAlign w:val="center"/>
          </w:tcPr>
          <w:p>
            <w:pPr>
              <w:jc w:val="center"/>
              <w:rPr>
                <w:rFonts w:hint="eastAsia" w:ascii="仿宋" w:hAnsi="仿宋" w:eastAsia="仿宋" w:cs="仿宋"/>
                <w:sz w:val="24"/>
                <w:szCs w:val="24"/>
              </w:rPr>
            </w:pPr>
            <w:r>
              <w:rPr>
                <w:rFonts w:hint="eastAsia" w:ascii="仿宋" w:hAnsi="仿宋" w:eastAsia="仿宋" w:cs="仿宋"/>
                <w:sz w:val="24"/>
                <w:szCs w:val="24"/>
              </w:rPr>
              <w:t>2</w:t>
            </w:r>
          </w:p>
        </w:tc>
        <w:tc>
          <w:tcPr>
            <w:tcW w:w="919"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33" w:type="dxa"/>
            <w:shd w:val="clear" w:color="auto" w:fill="auto"/>
            <w:noWrap/>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3</w:t>
            </w:r>
          </w:p>
        </w:tc>
        <w:tc>
          <w:tcPr>
            <w:tcW w:w="1933"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支架</w:t>
            </w:r>
          </w:p>
        </w:tc>
        <w:tc>
          <w:tcPr>
            <w:tcW w:w="5284" w:type="dxa"/>
            <w:shd w:val="clear" w:color="auto" w:fill="auto"/>
            <w:vAlign w:val="center"/>
          </w:tcPr>
          <w:p>
            <w:pPr>
              <w:rPr>
                <w:rFonts w:hint="eastAsia" w:ascii="仿宋" w:hAnsi="仿宋" w:eastAsia="仿宋" w:cs="仿宋"/>
                <w:sz w:val="24"/>
                <w:szCs w:val="24"/>
              </w:rPr>
            </w:pPr>
            <w:r>
              <w:rPr>
                <w:rFonts w:hint="eastAsia" w:ascii="仿宋" w:hAnsi="仿宋" w:eastAsia="仿宋" w:cs="仿宋"/>
                <w:sz w:val="24"/>
                <w:szCs w:val="24"/>
              </w:rPr>
              <w:t>音箱支架</w:t>
            </w:r>
          </w:p>
        </w:tc>
        <w:tc>
          <w:tcPr>
            <w:tcW w:w="933" w:type="dxa"/>
            <w:shd w:val="clear" w:color="auto" w:fill="auto"/>
            <w:noWrap/>
            <w:vAlign w:val="center"/>
          </w:tcPr>
          <w:p>
            <w:pPr>
              <w:jc w:val="center"/>
              <w:rPr>
                <w:rFonts w:hint="eastAsia" w:ascii="仿宋" w:hAnsi="仿宋" w:eastAsia="仿宋" w:cs="仿宋"/>
                <w:sz w:val="24"/>
                <w:szCs w:val="24"/>
              </w:rPr>
            </w:pPr>
            <w:r>
              <w:rPr>
                <w:rFonts w:hint="eastAsia" w:ascii="仿宋" w:hAnsi="仿宋" w:eastAsia="仿宋" w:cs="仿宋"/>
                <w:sz w:val="24"/>
                <w:szCs w:val="24"/>
              </w:rPr>
              <w:t>2</w:t>
            </w:r>
          </w:p>
        </w:tc>
        <w:tc>
          <w:tcPr>
            <w:tcW w:w="919"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33" w:type="dxa"/>
            <w:shd w:val="clear" w:color="auto" w:fill="auto"/>
            <w:noWrap/>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4</w:t>
            </w:r>
          </w:p>
        </w:tc>
        <w:tc>
          <w:tcPr>
            <w:tcW w:w="1933"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专业功放(辅助)</w:t>
            </w:r>
          </w:p>
        </w:tc>
        <w:tc>
          <w:tcPr>
            <w:tcW w:w="5284" w:type="dxa"/>
            <w:shd w:val="clear" w:color="auto" w:fill="auto"/>
            <w:vAlign w:val="center"/>
          </w:tcPr>
          <w:p>
            <w:pPr>
              <w:rPr>
                <w:rFonts w:hint="eastAsia" w:ascii="仿宋" w:hAnsi="仿宋" w:eastAsia="仿宋" w:cs="仿宋"/>
                <w:sz w:val="24"/>
                <w:szCs w:val="24"/>
              </w:rPr>
            </w:pPr>
            <w:r>
              <w:rPr>
                <w:rFonts w:hint="eastAsia" w:ascii="仿宋" w:hAnsi="仿宋" w:eastAsia="仿宋" w:cs="仿宋"/>
                <w:sz w:val="24"/>
                <w:szCs w:val="24"/>
              </w:rPr>
              <w:t>1U机箱体，传统的保护功能一应俱全，包括短路，过热，过载，输出直流，软启动电流熔断保护，变压器过热保护，超低频射频超声波仰制及风机增寿，与众不同之处是热检测使保护动作更及时，更灵敏，更可靠，别具特色的关机保护。轻便、小巧、适用会议室、多功能厅。</w:t>
            </w:r>
            <w:r>
              <w:rPr>
                <w:rFonts w:hint="eastAsia" w:ascii="仿宋" w:hAnsi="仿宋" w:eastAsia="仿宋" w:cs="仿宋"/>
                <w:sz w:val="24"/>
                <w:szCs w:val="24"/>
              </w:rPr>
              <w:br w:type="textWrapping"/>
            </w:r>
            <w:r>
              <w:rPr>
                <w:rFonts w:hint="eastAsia" w:ascii="仿宋" w:hAnsi="仿宋" w:eastAsia="仿宋" w:cs="仿宋"/>
                <w:sz w:val="24"/>
                <w:szCs w:val="24"/>
              </w:rPr>
              <w:t xml:space="preserve">1.8Ω立体声功率 600W×2 </w:t>
            </w:r>
            <w:r>
              <w:rPr>
                <w:rFonts w:hint="eastAsia" w:ascii="仿宋" w:hAnsi="仿宋" w:eastAsia="仿宋" w:cs="仿宋"/>
                <w:sz w:val="24"/>
                <w:szCs w:val="24"/>
              </w:rPr>
              <w:br w:type="textWrapping"/>
            </w:r>
            <w:r>
              <w:rPr>
                <w:rFonts w:hint="eastAsia" w:ascii="仿宋" w:hAnsi="仿宋" w:eastAsia="仿宋" w:cs="仿宋"/>
                <w:sz w:val="24"/>
                <w:szCs w:val="24"/>
              </w:rPr>
              <w:t xml:space="preserve">2.4Ω立体声功率 900W×2 </w:t>
            </w:r>
            <w:r>
              <w:rPr>
                <w:rFonts w:hint="eastAsia" w:ascii="仿宋" w:hAnsi="仿宋" w:eastAsia="仿宋" w:cs="仿宋"/>
                <w:sz w:val="24"/>
                <w:szCs w:val="24"/>
              </w:rPr>
              <w:br w:type="textWrapping"/>
            </w:r>
            <w:r>
              <w:rPr>
                <w:rFonts w:hint="eastAsia" w:ascii="仿宋" w:hAnsi="仿宋" w:eastAsia="仿宋" w:cs="仿宋"/>
                <w:sz w:val="24"/>
                <w:szCs w:val="24"/>
              </w:rPr>
              <w:t>3.频率响应(+0/-0.3W/8Ω) 60Hz-18KHz(+0/-0.3),-3dB@10KHz</w:t>
            </w:r>
            <w:r>
              <w:rPr>
                <w:rFonts w:hint="eastAsia" w:ascii="仿宋" w:hAnsi="仿宋" w:eastAsia="仿宋" w:cs="仿宋"/>
                <w:sz w:val="24"/>
                <w:szCs w:val="24"/>
              </w:rPr>
              <w:br w:type="textWrapping"/>
            </w:r>
            <w:r>
              <w:rPr>
                <w:rFonts w:hint="eastAsia" w:ascii="仿宋" w:hAnsi="仿宋" w:eastAsia="仿宋" w:cs="仿宋"/>
                <w:sz w:val="24"/>
                <w:szCs w:val="24"/>
              </w:rPr>
              <w:t>4.总谐波失真(THD%) &lt;0.05%</w:t>
            </w:r>
            <w:r>
              <w:rPr>
                <w:rFonts w:hint="eastAsia" w:ascii="仿宋" w:hAnsi="仿宋" w:eastAsia="仿宋" w:cs="仿宋"/>
                <w:sz w:val="24"/>
                <w:szCs w:val="24"/>
              </w:rPr>
              <w:br w:type="textWrapping"/>
            </w:r>
            <w:r>
              <w:rPr>
                <w:rFonts w:hint="eastAsia" w:ascii="仿宋" w:hAnsi="仿宋" w:eastAsia="仿宋" w:cs="仿宋"/>
                <w:sz w:val="24"/>
                <w:szCs w:val="24"/>
              </w:rPr>
              <w:t>5.转换速度 &gt;40V/μs</w:t>
            </w:r>
            <w:r>
              <w:rPr>
                <w:rFonts w:hint="eastAsia" w:ascii="仿宋" w:hAnsi="仿宋" w:eastAsia="仿宋" w:cs="仿宋"/>
                <w:sz w:val="24"/>
                <w:szCs w:val="24"/>
              </w:rPr>
              <w:br w:type="textWrapping"/>
            </w:r>
            <w:r>
              <w:rPr>
                <w:rFonts w:hint="eastAsia" w:ascii="仿宋" w:hAnsi="仿宋" w:eastAsia="仿宋" w:cs="仿宋"/>
                <w:sz w:val="24"/>
                <w:szCs w:val="24"/>
              </w:rPr>
              <w:t>6.阻尼系数 &gt;300</w:t>
            </w:r>
            <w:r>
              <w:rPr>
                <w:rFonts w:hint="eastAsia" w:ascii="仿宋" w:hAnsi="仿宋" w:eastAsia="仿宋" w:cs="仿宋"/>
                <w:sz w:val="24"/>
                <w:szCs w:val="24"/>
              </w:rPr>
              <w:br w:type="textWrapping"/>
            </w:r>
            <w:r>
              <w:rPr>
                <w:rFonts w:hint="eastAsia" w:ascii="仿宋" w:hAnsi="仿宋" w:eastAsia="仿宋" w:cs="仿宋"/>
                <w:sz w:val="24"/>
                <w:szCs w:val="24"/>
              </w:rPr>
              <w:t>7.信噪比 &gt;70dB</w:t>
            </w:r>
            <w:r>
              <w:rPr>
                <w:rFonts w:hint="eastAsia" w:ascii="仿宋" w:hAnsi="仿宋" w:eastAsia="仿宋" w:cs="仿宋"/>
                <w:sz w:val="24"/>
                <w:szCs w:val="24"/>
              </w:rPr>
              <w:br w:type="textWrapping"/>
            </w:r>
            <w:r>
              <w:rPr>
                <w:rFonts w:hint="eastAsia" w:ascii="仿宋" w:hAnsi="仿宋" w:eastAsia="仿宋" w:cs="仿宋"/>
                <w:sz w:val="24"/>
                <w:szCs w:val="24"/>
              </w:rPr>
              <w:t>8.转换率 ≥95dB</w:t>
            </w:r>
            <w:r>
              <w:rPr>
                <w:rFonts w:hint="eastAsia" w:ascii="仿宋" w:hAnsi="仿宋" w:eastAsia="仿宋" w:cs="仿宋"/>
                <w:sz w:val="24"/>
                <w:szCs w:val="24"/>
              </w:rPr>
              <w:br w:type="textWrapping"/>
            </w:r>
            <w:r>
              <w:rPr>
                <w:rFonts w:hint="eastAsia" w:ascii="仿宋" w:hAnsi="仿宋" w:eastAsia="仿宋" w:cs="仿宋"/>
                <w:sz w:val="24"/>
                <w:szCs w:val="24"/>
              </w:rPr>
              <w:t>9.输入灵敏度 1V</w:t>
            </w:r>
            <w:r>
              <w:rPr>
                <w:rFonts w:hint="eastAsia" w:ascii="仿宋" w:hAnsi="仿宋" w:eastAsia="仿宋" w:cs="仿宋"/>
                <w:sz w:val="24"/>
                <w:szCs w:val="24"/>
              </w:rPr>
              <w:br w:type="textWrapping"/>
            </w:r>
            <w:r>
              <w:rPr>
                <w:rFonts w:hint="eastAsia" w:ascii="仿宋" w:hAnsi="仿宋" w:eastAsia="仿宋" w:cs="仿宋"/>
                <w:sz w:val="24"/>
                <w:szCs w:val="24"/>
              </w:rPr>
              <w:t>10.输入阻抗 Balance 20K/unbalance /10k</w:t>
            </w:r>
            <w:r>
              <w:rPr>
                <w:rFonts w:hint="eastAsia" w:ascii="仿宋" w:hAnsi="仿宋" w:eastAsia="仿宋" w:cs="仿宋"/>
                <w:sz w:val="24"/>
                <w:szCs w:val="24"/>
              </w:rPr>
              <w:br w:type="textWrapping"/>
            </w:r>
            <w:r>
              <w:rPr>
                <w:rFonts w:hint="eastAsia" w:ascii="仿宋" w:hAnsi="仿宋" w:eastAsia="仿宋" w:cs="仿宋"/>
                <w:sz w:val="24"/>
                <w:szCs w:val="24"/>
              </w:rPr>
              <w:t>11.保护 DC/Short circuit/Over heat/Over load/Softstart/Limit</w:t>
            </w:r>
          </w:p>
        </w:tc>
        <w:tc>
          <w:tcPr>
            <w:tcW w:w="933" w:type="dxa"/>
            <w:shd w:val="clear" w:color="auto" w:fill="auto"/>
            <w:noWrap/>
            <w:vAlign w:val="center"/>
          </w:tcPr>
          <w:p>
            <w:pPr>
              <w:jc w:val="center"/>
              <w:rPr>
                <w:rFonts w:hint="eastAsia" w:ascii="仿宋" w:hAnsi="仿宋" w:eastAsia="仿宋" w:cs="仿宋"/>
                <w:sz w:val="24"/>
                <w:szCs w:val="24"/>
              </w:rPr>
            </w:pPr>
            <w:r>
              <w:rPr>
                <w:rFonts w:hint="eastAsia" w:ascii="仿宋" w:hAnsi="仿宋" w:eastAsia="仿宋" w:cs="仿宋"/>
                <w:sz w:val="24"/>
                <w:szCs w:val="24"/>
              </w:rPr>
              <w:t>2</w:t>
            </w:r>
          </w:p>
        </w:tc>
        <w:tc>
          <w:tcPr>
            <w:tcW w:w="919"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33" w:type="dxa"/>
            <w:shd w:val="clear" w:color="auto" w:fill="auto"/>
            <w:noWrap/>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5</w:t>
            </w:r>
          </w:p>
        </w:tc>
        <w:tc>
          <w:tcPr>
            <w:tcW w:w="1933"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专业音箱(辅助)</w:t>
            </w:r>
          </w:p>
        </w:tc>
        <w:tc>
          <w:tcPr>
            <w:tcW w:w="5284" w:type="dxa"/>
            <w:shd w:val="clear" w:color="auto" w:fill="auto"/>
            <w:vAlign w:val="center"/>
          </w:tcPr>
          <w:p>
            <w:pPr>
              <w:rPr>
                <w:rFonts w:hint="eastAsia" w:ascii="仿宋" w:hAnsi="仿宋" w:eastAsia="仿宋" w:cs="仿宋"/>
                <w:sz w:val="24"/>
                <w:szCs w:val="24"/>
              </w:rPr>
            </w:pPr>
            <w:r>
              <w:rPr>
                <w:rFonts w:hint="eastAsia" w:ascii="仿宋" w:hAnsi="仿宋" w:eastAsia="仿宋" w:cs="仿宋"/>
                <w:sz w:val="24"/>
                <w:szCs w:val="24"/>
              </w:rPr>
              <w:t>1.驱动单元：1*12″低音/65mm音圈</w:t>
            </w:r>
            <w:r>
              <w:rPr>
                <w:rFonts w:hint="eastAsia" w:ascii="仿宋" w:hAnsi="仿宋" w:eastAsia="仿宋" w:cs="仿宋"/>
                <w:sz w:val="24"/>
                <w:szCs w:val="24"/>
              </w:rPr>
              <w:br w:type="textWrapping"/>
            </w:r>
            <w:r>
              <w:rPr>
                <w:rFonts w:hint="eastAsia" w:ascii="仿宋" w:hAnsi="仿宋" w:eastAsia="仿宋" w:cs="仿宋"/>
                <w:sz w:val="24"/>
                <w:szCs w:val="24"/>
              </w:rPr>
              <w:t xml:space="preserve">           磁钢尺寸：170*20mm</w:t>
            </w:r>
            <w:r>
              <w:rPr>
                <w:rFonts w:hint="eastAsia" w:ascii="仿宋" w:hAnsi="仿宋" w:eastAsia="仿宋" w:cs="仿宋"/>
                <w:sz w:val="24"/>
                <w:szCs w:val="24"/>
              </w:rPr>
              <w:br w:type="textWrapping"/>
            </w:r>
            <w:r>
              <w:rPr>
                <w:rFonts w:hint="eastAsia" w:ascii="仿宋" w:hAnsi="仿宋" w:eastAsia="仿宋" w:cs="仿宋"/>
                <w:sz w:val="24"/>
                <w:szCs w:val="24"/>
              </w:rPr>
              <w:t xml:space="preserve">           1.75″钛合金压缩式驱动器</w:t>
            </w:r>
            <w:r>
              <w:rPr>
                <w:rFonts w:hint="eastAsia" w:ascii="仿宋" w:hAnsi="仿宋" w:eastAsia="仿宋" w:cs="仿宋"/>
                <w:sz w:val="24"/>
                <w:szCs w:val="24"/>
              </w:rPr>
              <w:br w:type="textWrapping"/>
            </w:r>
            <w:r>
              <w:rPr>
                <w:rFonts w:hint="eastAsia" w:ascii="仿宋" w:hAnsi="仿宋" w:eastAsia="仿宋" w:cs="仿宋"/>
                <w:sz w:val="24"/>
                <w:szCs w:val="24"/>
              </w:rPr>
              <w:t>2.频率响应：45Hz-20KHz(-6dB）</w:t>
            </w:r>
            <w:r>
              <w:rPr>
                <w:rFonts w:hint="eastAsia" w:ascii="仿宋" w:hAnsi="仿宋" w:eastAsia="仿宋" w:cs="仿宋"/>
                <w:sz w:val="24"/>
                <w:szCs w:val="24"/>
              </w:rPr>
              <w:br w:type="textWrapping"/>
            </w:r>
            <w:r>
              <w:rPr>
                <w:rFonts w:hint="eastAsia" w:ascii="仿宋" w:hAnsi="仿宋" w:eastAsia="仿宋" w:cs="仿宋"/>
                <w:sz w:val="24"/>
                <w:szCs w:val="24"/>
              </w:rPr>
              <w:t>3.额定功率：350W</w:t>
            </w:r>
            <w:r>
              <w:rPr>
                <w:rFonts w:hint="eastAsia" w:ascii="仿宋" w:hAnsi="仿宋" w:eastAsia="仿宋" w:cs="仿宋"/>
                <w:sz w:val="24"/>
                <w:szCs w:val="24"/>
              </w:rPr>
              <w:br w:type="textWrapping"/>
            </w:r>
            <w:r>
              <w:rPr>
                <w:rFonts w:hint="eastAsia" w:ascii="仿宋" w:hAnsi="仿宋" w:eastAsia="仿宋" w:cs="仿宋"/>
                <w:sz w:val="24"/>
                <w:szCs w:val="24"/>
              </w:rPr>
              <w:t>4.标称阻抗：8Ω</w:t>
            </w:r>
            <w:r>
              <w:rPr>
                <w:rFonts w:hint="eastAsia" w:ascii="仿宋" w:hAnsi="仿宋" w:eastAsia="仿宋" w:cs="仿宋"/>
                <w:sz w:val="24"/>
                <w:szCs w:val="24"/>
              </w:rPr>
              <w:br w:type="textWrapping"/>
            </w:r>
            <w:r>
              <w:rPr>
                <w:rFonts w:hint="eastAsia" w:ascii="仿宋" w:hAnsi="仿宋" w:eastAsia="仿宋" w:cs="仿宋"/>
                <w:sz w:val="24"/>
                <w:szCs w:val="24"/>
              </w:rPr>
              <w:t>5.覆盖角：（H*V）90*60°（可旋转号筒）</w:t>
            </w:r>
            <w:r>
              <w:rPr>
                <w:rFonts w:hint="eastAsia" w:ascii="仿宋" w:hAnsi="仿宋" w:eastAsia="仿宋" w:cs="仿宋"/>
                <w:sz w:val="24"/>
                <w:szCs w:val="24"/>
              </w:rPr>
              <w:br w:type="textWrapping"/>
            </w:r>
            <w:r>
              <w:rPr>
                <w:rFonts w:hint="eastAsia" w:ascii="仿宋" w:hAnsi="仿宋" w:eastAsia="仿宋" w:cs="仿宋"/>
                <w:sz w:val="24"/>
                <w:szCs w:val="24"/>
              </w:rPr>
              <w:t>6.灵敏度(1m/w) ：98dB</w:t>
            </w:r>
            <w:r>
              <w:rPr>
                <w:rFonts w:hint="eastAsia" w:ascii="仿宋" w:hAnsi="仿宋" w:eastAsia="仿宋" w:cs="仿宋"/>
                <w:sz w:val="24"/>
                <w:szCs w:val="24"/>
              </w:rPr>
              <w:br w:type="textWrapping"/>
            </w:r>
            <w:r>
              <w:rPr>
                <w:rFonts w:hint="eastAsia" w:ascii="仿宋" w:hAnsi="仿宋" w:eastAsia="仿宋" w:cs="仿宋"/>
                <w:sz w:val="24"/>
                <w:szCs w:val="24"/>
              </w:rPr>
              <w:t>7.最大声压级：126dB</w:t>
            </w:r>
            <w:r>
              <w:rPr>
                <w:rFonts w:hint="eastAsia" w:ascii="仿宋" w:hAnsi="仿宋" w:eastAsia="仿宋" w:cs="仿宋"/>
                <w:sz w:val="24"/>
                <w:szCs w:val="24"/>
              </w:rPr>
              <w:br w:type="textWrapping"/>
            </w:r>
            <w:r>
              <w:rPr>
                <w:rFonts w:hint="eastAsia" w:ascii="仿宋" w:hAnsi="仿宋" w:eastAsia="仿宋" w:cs="仿宋"/>
                <w:sz w:val="24"/>
                <w:szCs w:val="24"/>
              </w:rPr>
              <w:t>8.驱动方式：内置2分频</w:t>
            </w:r>
            <w:r>
              <w:rPr>
                <w:rFonts w:hint="eastAsia" w:ascii="仿宋" w:hAnsi="仿宋" w:eastAsia="仿宋" w:cs="仿宋"/>
                <w:sz w:val="24"/>
                <w:szCs w:val="24"/>
              </w:rPr>
              <w:br w:type="textWrapping"/>
            </w:r>
            <w:r>
              <w:rPr>
                <w:rFonts w:hint="eastAsia" w:ascii="仿宋" w:hAnsi="仿宋" w:eastAsia="仿宋" w:cs="仿宋"/>
                <w:sz w:val="24"/>
                <w:szCs w:val="24"/>
              </w:rPr>
              <w:t>9.分频点：2.2KHz/-12dB/oct</w:t>
            </w:r>
          </w:p>
        </w:tc>
        <w:tc>
          <w:tcPr>
            <w:tcW w:w="933" w:type="dxa"/>
            <w:shd w:val="clear" w:color="auto" w:fill="auto"/>
            <w:noWrap/>
            <w:vAlign w:val="center"/>
          </w:tcPr>
          <w:p>
            <w:pPr>
              <w:jc w:val="center"/>
              <w:rPr>
                <w:rFonts w:hint="eastAsia" w:ascii="仿宋" w:hAnsi="仿宋" w:eastAsia="仿宋" w:cs="仿宋"/>
                <w:sz w:val="24"/>
                <w:szCs w:val="24"/>
              </w:rPr>
            </w:pPr>
            <w:r>
              <w:rPr>
                <w:rFonts w:hint="eastAsia" w:ascii="仿宋" w:hAnsi="仿宋" w:eastAsia="仿宋" w:cs="仿宋"/>
                <w:sz w:val="24"/>
                <w:szCs w:val="24"/>
              </w:rPr>
              <w:t>4</w:t>
            </w:r>
          </w:p>
        </w:tc>
        <w:tc>
          <w:tcPr>
            <w:tcW w:w="919"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33" w:type="dxa"/>
            <w:shd w:val="clear" w:color="auto" w:fill="auto"/>
            <w:noWrap/>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c>
          <w:tcPr>
            <w:tcW w:w="1933"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支架</w:t>
            </w:r>
          </w:p>
        </w:tc>
        <w:tc>
          <w:tcPr>
            <w:tcW w:w="5284" w:type="dxa"/>
            <w:shd w:val="clear" w:color="auto" w:fill="auto"/>
            <w:vAlign w:val="center"/>
          </w:tcPr>
          <w:p>
            <w:pPr>
              <w:rPr>
                <w:rFonts w:hint="eastAsia" w:ascii="仿宋" w:hAnsi="仿宋" w:eastAsia="仿宋" w:cs="仿宋"/>
                <w:sz w:val="24"/>
                <w:szCs w:val="24"/>
              </w:rPr>
            </w:pPr>
            <w:r>
              <w:rPr>
                <w:rFonts w:hint="eastAsia" w:ascii="仿宋" w:hAnsi="仿宋" w:eastAsia="仿宋" w:cs="仿宋"/>
                <w:sz w:val="24"/>
                <w:szCs w:val="24"/>
              </w:rPr>
              <w:t>音箱支架</w:t>
            </w:r>
          </w:p>
        </w:tc>
        <w:tc>
          <w:tcPr>
            <w:tcW w:w="933" w:type="dxa"/>
            <w:shd w:val="clear" w:color="auto" w:fill="auto"/>
            <w:noWrap/>
            <w:vAlign w:val="center"/>
          </w:tcPr>
          <w:p>
            <w:pPr>
              <w:jc w:val="center"/>
              <w:rPr>
                <w:rFonts w:hint="eastAsia" w:ascii="仿宋" w:hAnsi="仿宋" w:eastAsia="仿宋" w:cs="仿宋"/>
                <w:sz w:val="24"/>
                <w:szCs w:val="24"/>
              </w:rPr>
            </w:pPr>
            <w:r>
              <w:rPr>
                <w:rFonts w:hint="eastAsia" w:ascii="仿宋" w:hAnsi="仿宋" w:eastAsia="仿宋" w:cs="仿宋"/>
                <w:sz w:val="24"/>
                <w:szCs w:val="24"/>
              </w:rPr>
              <w:t>4</w:t>
            </w:r>
          </w:p>
        </w:tc>
        <w:tc>
          <w:tcPr>
            <w:tcW w:w="919"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33" w:type="dxa"/>
            <w:shd w:val="clear" w:color="auto" w:fill="auto"/>
            <w:noWrap/>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7</w:t>
            </w:r>
          </w:p>
        </w:tc>
        <w:tc>
          <w:tcPr>
            <w:tcW w:w="1933"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专业音箱(返听）</w:t>
            </w:r>
          </w:p>
        </w:tc>
        <w:tc>
          <w:tcPr>
            <w:tcW w:w="5284" w:type="dxa"/>
            <w:shd w:val="clear" w:color="auto" w:fill="auto"/>
            <w:vAlign w:val="center"/>
          </w:tcPr>
          <w:p>
            <w:pPr>
              <w:rPr>
                <w:rFonts w:hint="eastAsia" w:ascii="仿宋" w:hAnsi="仿宋" w:eastAsia="仿宋" w:cs="仿宋"/>
                <w:sz w:val="24"/>
                <w:szCs w:val="24"/>
              </w:rPr>
            </w:pPr>
            <w:r>
              <w:rPr>
                <w:rFonts w:hint="eastAsia" w:ascii="仿宋" w:hAnsi="仿宋" w:eastAsia="仿宋" w:cs="仿宋"/>
                <w:sz w:val="24"/>
                <w:szCs w:val="24"/>
              </w:rPr>
              <w:t>1.驱动单元：1*10″低音/65mm音圈</w:t>
            </w:r>
            <w:r>
              <w:rPr>
                <w:rFonts w:hint="eastAsia" w:ascii="仿宋" w:hAnsi="仿宋" w:eastAsia="仿宋" w:cs="仿宋"/>
                <w:sz w:val="24"/>
                <w:szCs w:val="24"/>
              </w:rPr>
              <w:br w:type="textWrapping"/>
            </w:r>
            <w:r>
              <w:rPr>
                <w:rFonts w:hint="eastAsia" w:ascii="仿宋" w:hAnsi="仿宋" w:eastAsia="仿宋" w:cs="仿宋"/>
                <w:sz w:val="24"/>
                <w:szCs w:val="24"/>
              </w:rPr>
              <w:t xml:space="preserve">           磁钢尺寸：156*20mm</w:t>
            </w:r>
            <w:r>
              <w:rPr>
                <w:rFonts w:hint="eastAsia" w:ascii="仿宋" w:hAnsi="仿宋" w:eastAsia="仿宋" w:cs="仿宋"/>
                <w:sz w:val="24"/>
                <w:szCs w:val="24"/>
              </w:rPr>
              <w:br w:type="textWrapping"/>
            </w:r>
            <w:r>
              <w:rPr>
                <w:rFonts w:hint="eastAsia" w:ascii="仿宋" w:hAnsi="仿宋" w:eastAsia="仿宋" w:cs="仿宋"/>
                <w:sz w:val="24"/>
                <w:szCs w:val="24"/>
              </w:rPr>
              <w:t xml:space="preserve">           1.75″钛合金压缩式驱动器</w:t>
            </w:r>
            <w:r>
              <w:rPr>
                <w:rFonts w:hint="eastAsia" w:ascii="仿宋" w:hAnsi="仿宋" w:eastAsia="仿宋" w:cs="仿宋"/>
                <w:sz w:val="24"/>
                <w:szCs w:val="24"/>
              </w:rPr>
              <w:br w:type="textWrapping"/>
            </w:r>
            <w:r>
              <w:rPr>
                <w:rFonts w:hint="eastAsia" w:ascii="仿宋" w:hAnsi="仿宋" w:eastAsia="仿宋" w:cs="仿宋"/>
                <w:sz w:val="24"/>
                <w:szCs w:val="24"/>
              </w:rPr>
              <w:t>2.频率响应：62Hz-20KHz(-6dB）</w:t>
            </w:r>
            <w:r>
              <w:rPr>
                <w:rFonts w:hint="eastAsia" w:ascii="仿宋" w:hAnsi="仿宋" w:eastAsia="仿宋" w:cs="仿宋"/>
                <w:sz w:val="24"/>
                <w:szCs w:val="24"/>
              </w:rPr>
              <w:br w:type="textWrapping"/>
            </w:r>
            <w:r>
              <w:rPr>
                <w:rFonts w:hint="eastAsia" w:ascii="仿宋" w:hAnsi="仿宋" w:eastAsia="仿宋" w:cs="仿宋"/>
                <w:sz w:val="24"/>
                <w:szCs w:val="24"/>
              </w:rPr>
              <w:t>3.额定功率：300W</w:t>
            </w:r>
            <w:r>
              <w:rPr>
                <w:rFonts w:hint="eastAsia" w:ascii="仿宋" w:hAnsi="仿宋" w:eastAsia="仿宋" w:cs="仿宋"/>
                <w:sz w:val="24"/>
                <w:szCs w:val="24"/>
              </w:rPr>
              <w:br w:type="textWrapping"/>
            </w:r>
            <w:r>
              <w:rPr>
                <w:rFonts w:hint="eastAsia" w:ascii="仿宋" w:hAnsi="仿宋" w:eastAsia="仿宋" w:cs="仿宋"/>
                <w:sz w:val="24"/>
                <w:szCs w:val="24"/>
              </w:rPr>
              <w:t>4.标称阻抗：8Ω</w:t>
            </w:r>
            <w:r>
              <w:rPr>
                <w:rFonts w:hint="eastAsia" w:ascii="仿宋" w:hAnsi="仿宋" w:eastAsia="仿宋" w:cs="仿宋"/>
                <w:sz w:val="24"/>
                <w:szCs w:val="24"/>
              </w:rPr>
              <w:br w:type="textWrapping"/>
            </w:r>
            <w:r>
              <w:rPr>
                <w:rFonts w:hint="eastAsia" w:ascii="仿宋" w:hAnsi="仿宋" w:eastAsia="仿宋" w:cs="仿宋"/>
                <w:sz w:val="24"/>
                <w:szCs w:val="24"/>
              </w:rPr>
              <w:t>5.覆盖角：（H*V）70*55°（可旋转号筒）</w:t>
            </w:r>
            <w:r>
              <w:rPr>
                <w:rFonts w:hint="eastAsia" w:ascii="仿宋" w:hAnsi="仿宋" w:eastAsia="仿宋" w:cs="仿宋"/>
                <w:sz w:val="24"/>
                <w:szCs w:val="24"/>
              </w:rPr>
              <w:br w:type="textWrapping"/>
            </w:r>
            <w:r>
              <w:rPr>
                <w:rFonts w:hint="eastAsia" w:ascii="仿宋" w:hAnsi="仿宋" w:eastAsia="仿宋" w:cs="仿宋"/>
                <w:sz w:val="24"/>
                <w:szCs w:val="24"/>
              </w:rPr>
              <w:t>6.灵敏度(1m/w) ：96dB</w:t>
            </w:r>
            <w:r>
              <w:rPr>
                <w:rFonts w:hint="eastAsia" w:ascii="仿宋" w:hAnsi="仿宋" w:eastAsia="仿宋" w:cs="仿宋"/>
                <w:sz w:val="24"/>
                <w:szCs w:val="24"/>
              </w:rPr>
              <w:br w:type="textWrapping"/>
            </w:r>
            <w:r>
              <w:rPr>
                <w:rFonts w:hint="eastAsia" w:ascii="仿宋" w:hAnsi="仿宋" w:eastAsia="仿宋" w:cs="仿宋"/>
                <w:sz w:val="24"/>
                <w:szCs w:val="24"/>
              </w:rPr>
              <w:t xml:space="preserve">7.最大声压级：123dB </w:t>
            </w:r>
            <w:r>
              <w:rPr>
                <w:rFonts w:hint="eastAsia" w:ascii="仿宋" w:hAnsi="仿宋" w:eastAsia="仿宋" w:cs="仿宋"/>
                <w:sz w:val="24"/>
                <w:szCs w:val="24"/>
              </w:rPr>
              <w:br w:type="textWrapping"/>
            </w:r>
            <w:r>
              <w:rPr>
                <w:rFonts w:hint="eastAsia" w:ascii="仿宋" w:hAnsi="仿宋" w:eastAsia="仿宋" w:cs="仿宋"/>
                <w:sz w:val="24"/>
                <w:szCs w:val="24"/>
              </w:rPr>
              <w:t>8.驱动方式：内置2分频</w:t>
            </w:r>
            <w:r>
              <w:rPr>
                <w:rFonts w:hint="eastAsia" w:ascii="仿宋" w:hAnsi="仿宋" w:eastAsia="仿宋" w:cs="仿宋"/>
                <w:sz w:val="24"/>
                <w:szCs w:val="24"/>
              </w:rPr>
              <w:br w:type="textWrapping"/>
            </w:r>
            <w:r>
              <w:rPr>
                <w:rFonts w:hint="eastAsia" w:ascii="仿宋" w:hAnsi="仿宋" w:eastAsia="仿宋" w:cs="仿宋"/>
                <w:sz w:val="24"/>
                <w:szCs w:val="24"/>
              </w:rPr>
              <w:t xml:space="preserve">9.分频点：2.8KHz/-12dB/oct </w:t>
            </w:r>
          </w:p>
        </w:tc>
        <w:tc>
          <w:tcPr>
            <w:tcW w:w="933" w:type="dxa"/>
            <w:shd w:val="clear" w:color="auto" w:fill="auto"/>
            <w:noWrap/>
            <w:vAlign w:val="center"/>
          </w:tcPr>
          <w:p>
            <w:pPr>
              <w:jc w:val="center"/>
              <w:rPr>
                <w:rFonts w:hint="eastAsia" w:ascii="仿宋" w:hAnsi="仿宋" w:eastAsia="仿宋" w:cs="仿宋"/>
                <w:sz w:val="24"/>
                <w:szCs w:val="24"/>
              </w:rPr>
            </w:pPr>
            <w:r>
              <w:rPr>
                <w:rFonts w:hint="eastAsia" w:ascii="仿宋" w:hAnsi="仿宋" w:eastAsia="仿宋" w:cs="仿宋"/>
                <w:sz w:val="24"/>
                <w:szCs w:val="24"/>
              </w:rPr>
              <w:t>4</w:t>
            </w:r>
          </w:p>
        </w:tc>
        <w:tc>
          <w:tcPr>
            <w:tcW w:w="919"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33" w:type="dxa"/>
            <w:shd w:val="clear" w:color="auto" w:fill="auto"/>
            <w:noWrap/>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8</w:t>
            </w:r>
          </w:p>
        </w:tc>
        <w:tc>
          <w:tcPr>
            <w:tcW w:w="1933"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专业功放(返听）</w:t>
            </w:r>
          </w:p>
        </w:tc>
        <w:tc>
          <w:tcPr>
            <w:tcW w:w="5284" w:type="dxa"/>
            <w:shd w:val="clear" w:color="auto" w:fill="auto"/>
            <w:vAlign w:val="center"/>
          </w:tcPr>
          <w:p>
            <w:pPr>
              <w:rPr>
                <w:rFonts w:hint="eastAsia" w:ascii="仿宋" w:hAnsi="仿宋" w:eastAsia="仿宋" w:cs="仿宋"/>
                <w:sz w:val="24"/>
                <w:szCs w:val="24"/>
              </w:rPr>
            </w:pPr>
            <w:r>
              <w:rPr>
                <w:rFonts w:hint="eastAsia" w:ascii="仿宋" w:hAnsi="仿宋" w:eastAsia="仿宋" w:cs="仿宋"/>
                <w:sz w:val="24"/>
                <w:szCs w:val="24"/>
              </w:rPr>
              <w:t>1U机箱体，传统的保护功能一应俱全，包括短路，过热，过载，输出直流，软启动电流熔断保护，变压器过热保护，超低频射频超声波仰制及风机增寿，与众不同之处是热检测使保护动作更及时，更灵敏，更可靠，别具特色的关机保护。轻便、小巧、适用会议室、多功能厅。</w:t>
            </w:r>
            <w:r>
              <w:rPr>
                <w:rFonts w:hint="eastAsia" w:ascii="仿宋" w:hAnsi="仿宋" w:eastAsia="仿宋" w:cs="仿宋"/>
                <w:sz w:val="24"/>
                <w:szCs w:val="24"/>
              </w:rPr>
              <w:br w:type="textWrapping"/>
            </w:r>
            <w:r>
              <w:rPr>
                <w:rFonts w:hint="eastAsia" w:ascii="仿宋" w:hAnsi="仿宋" w:eastAsia="仿宋" w:cs="仿宋"/>
                <w:sz w:val="24"/>
                <w:szCs w:val="24"/>
              </w:rPr>
              <w:t xml:space="preserve">1.8Ω立体声功率 500W×2 </w:t>
            </w:r>
            <w:r>
              <w:rPr>
                <w:rFonts w:hint="eastAsia" w:ascii="仿宋" w:hAnsi="仿宋" w:eastAsia="仿宋" w:cs="仿宋"/>
                <w:sz w:val="24"/>
                <w:szCs w:val="24"/>
              </w:rPr>
              <w:br w:type="textWrapping"/>
            </w:r>
            <w:r>
              <w:rPr>
                <w:rFonts w:hint="eastAsia" w:ascii="仿宋" w:hAnsi="仿宋" w:eastAsia="仿宋" w:cs="仿宋"/>
                <w:sz w:val="24"/>
                <w:szCs w:val="24"/>
              </w:rPr>
              <w:t xml:space="preserve">2.4Ω立体声功率 750W×2 </w:t>
            </w:r>
            <w:r>
              <w:rPr>
                <w:rFonts w:hint="eastAsia" w:ascii="仿宋" w:hAnsi="仿宋" w:eastAsia="仿宋" w:cs="仿宋"/>
                <w:sz w:val="24"/>
                <w:szCs w:val="24"/>
              </w:rPr>
              <w:br w:type="textWrapping"/>
            </w:r>
            <w:r>
              <w:rPr>
                <w:rFonts w:hint="eastAsia" w:ascii="仿宋" w:hAnsi="仿宋" w:eastAsia="仿宋" w:cs="仿宋"/>
                <w:sz w:val="24"/>
                <w:szCs w:val="24"/>
              </w:rPr>
              <w:t>3.频率响应(+0/-0.3W/8Ω) 60Hz-18KHz(+0/-0.3),-3dB@10KHz</w:t>
            </w:r>
            <w:r>
              <w:rPr>
                <w:rFonts w:hint="eastAsia" w:ascii="仿宋" w:hAnsi="仿宋" w:eastAsia="仿宋" w:cs="仿宋"/>
                <w:sz w:val="24"/>
                <w:szCs w:val="24"/>
              </w:rPr>
              <w:br w:type="textWrapping"/>
            </w:r>
            <w:r>
              <w:rPr>
                <w:rFonts w:hint="eastAsia" w:ascii="仿宋" w:hAnsi="仿宋" w:eastAsia="仿宋" w:cs="仿宋"/>
                <w:sz w:val="24"/>
                <w:szCs w:val="24"/>
              </w:rPr>
              <w:t>4.总谐波失真(THD%) &lt;0.05%</w:t>
            </w:r>
            <w:r>
              <w:rPr>
                <w:rFonts w:hint="eastAsia" w:ascii="仿宋" w:hAnsi="仿宋" w:eastAsia="仿宋" w:cs="仿宋"/>
                <w:sz w:val="24"/>
                <w:szCs w:val="24"/>
              </w:rPr>
              <w:br w:type="textWrapping"/>
            </w:r>
            <w:r>
              <w:rPr>
                <w:rFonts w:hint="eastAsia" w:ascii="仿宋" w:hAnsi="仿宋" w:eastAsia="仿宋" w:cs="仿宋"/>
                <w:sz w:val="24"/>
                <w:szCs w:val="24"/>
              </w:rPr>
              <w:t>5.转换速度 &gt;40V/μs</w:t>
            </w:r>
            <w:r>
              <w:rPr>
                <w:rFonts w:hint="eastAsia" w:ascii="仿宋" w:hAnsi="仿宋" w:eastAsia="仿宋" w:cs="仿宋"/>
                <w:sz w:val="24"/>
                <w:szCs w:val="24"/>
              </w:rPr>
              <w:br w:type="textWrapping"/>
            </w:r>
            <w:r>
              <w:rPr>
                <w:rFonts w:hint="eastAsia" w:ascii="仿宋" w:hAnsi="仿宋" w:eastAsia="仿宋" w:cs="仿宋"/>
                <w:sz w:val="24"/>
                <w:szCs w:val="24"/>
              </w:rPr>
              <w:t>6.阻尼系数 &gt;300</w:t>
            </w:r>
            <w:r>
              <w:rPr>
                <w:rFonts w:hint="eastAsia" w:ascii="仿宋" w:hAnsi="仿宋" w:eastAsia="仿宋" w:cs="仿宋"/>
                <w:sz w:val="24"/>
                <w:szCs w:val="24"/>
              </w:rPr>
              <w:br w:type="textWrapping"/>
            </w:r>
            <w:r>
              <w:rPr>
                <w:rFonts w:hint="eastAsia" w:ascii="仿宋" w:hAnsi="仿宋" w:eastAsia="仿宋" w:cs="仿宋"/>
                <w:sz w:val="24"/>
                <w:szCs w:val="24"/>
              </w:rPr>
              <w:t>7.信噪比 &gt;70dB</w:t>
            </w:r>
            <w:r>
              <w:rPr>
                <w:rFonts w:hint="eastAsia" w:ascii="仿宋" w:hAnsi="仿宋" w:eastAsia="仿宋" w:cs="仿宋"/>
                <w:sz w:val="24"/>
                <w:szCs w:val="24"/>
              </w:rPr>
              <w:br w:type="textWrapping"/>
            </w:r>
            <w:r>
              <w:rPr>
                <w:rFonts w:hint="eastAsia" w:ascii="仿宋" w:hAnsi="仿宋" w:eastAsia="仿宋" w:cs="仿宋"/>
                <w:sz w:val="24"/>
                <w:szCs w:val="24"/>
              </w:rPr>
              <w:t>8.转换率 ≥95dB</w:t>
            </w:r>
            <w:r>
              <w:rPr>
                <w:rFonts w:hint="eastAsia" w:ascii="仿宋" w:hAnsi="仿宋" w:eastAsia="仿宋" w:cs="仿宋"/>
                <w:sz w:val="24"/>
                <w:szCs w:val="24"/>
              </w:rPr>
              <w:br w:type="textWrapping"/>
            </w:r>
            <w:r>
              <w:rPr>
                <w:rFonts w:hint="eastAsia" w:ascii="仿宋" w:hAnsi="仿宋" w:eastAsia="仿宋" w:cs="仿宋"/>
                <w:sz w:val="24"/>
                <w:szCs w:val="24"/>
              </w:rPr>
              <w:t>9.输入灵敏度 1V</w:t>
            </w:r>
            <w:r>
              <w:rPr>
                <w:rFonts w:hint="eastAsia" w:ascii="仿宋" w:hAnsi="仿宋" w:eastAsia="仿宋" w:cs="仿宋"/>
                <w:sz w:val="24"/>
                <w:szCs w:val="24"/>
              </w:rPr>
              <w:br w:type="textWrapping"/>
            </w:r>
            <w:r>
              <w:rPr>
                <w:rFonts w:hint="eastAsia" w:ascii="仿宋" w:hAnsi="仿宋" w:eastAsia="仿宋" w:cs="仿宋"/>
                <w:sz w:val="24"/>
                <w:szCs w:val="24"/>
              </w:rPr>
              <w:t>10.输入阻抗 Balance 20K/unbalance /10k</w:t>
            </w:r>
            <w:r>
              <w:rPr>
                <w:rFonts w:hint="eastAsia" w:ascii="仿宋" w:hAnsi="仿宋" w:eastAsia="仿宋" w:cs="仿宋"/>
                <w:sz w:val="24"/>
                <w:szCs w:val="24"/>
              </w:rPr>
              <w:br w:type="textWrapping"/>
            </w:r>
            <w:r>
              <w:rPr>
                <w:rFonts w:hint="eastAsia" w:ascii="仿宋" w:hAnsi="仿宋" w:eastAsia="仿宋" w:cs="仿宋"/>
                <w:sz w:val="24"/>
                <w:szCs w:val="24"/>
              </w:rPr>
              <w:t>11.保护 DC/Short circuit/Over heat/Over load/Softstart/Limit</w:t>
            </w:r>
          </w:p>
        </w:tc>
        <w:tc>
          <w:tcPr>
            <w:tcW w:w="933" w:type="dxa"/>
            <w:shd w:val="clear" w:color="auto" w:fill="auto"/>
            <w:noWrap/>
            <w:vAlign w:val="center"/>
          </w:tcPr>
          <w:p>
            <w:pPr>
              <w:jc w:val="center"/>
              <w:rPr>
                <w:rFonts w:hint="eastAsia" w:ascii="仿宋" w:hAnsi="仿宋" w:eastAsia="仿宋" w:cs="仿宋"/>
                <w:sz w:val="24"/>
                <w:szCs w:val="24"/>
              </w:rPr>
            </w:pPr>
            <w:r>
              <w:rPr>
                <w:rFonts w:hint="eastAsia" w:ascii="仿宋" w:hAnsi="仿宋" w:eastAsia="仿宋" w:cs="仿宋"/>
                <w:sz w:val="24"/>
                <w:szCs w:val="24"/>
              </w:rPr>
              <w:t>2</w:t>
            </w:r>
          </w:p>
        </w:tc>
        <w:tc>
          <w:tcPr>
            <w:tcW w:w="919"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33" w:type="dxa"/>
            <w:shd w:val="clear" w:color="auto" w:fill="auto"/>
            <w:noWrap/>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9</w:t>
            </w:r>
          </w:p>
        </w:tc>
        <w:tc>
          <w:tcPr>
            <w:tcW w:w="1933"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专业音箱(台唇)</w:t>
            </w:r>
          </w:p>
        </w:tc>
        <w:tc>
          <w:tcPr>
            <w:tcW w:w="5284" w:type="dxa"/>
            <w:shd w:val="clear" w:color="auto" w:fill="auto"/>
            <w:vAlign w:val="center"/>
          </w:tcPr>
          <w:p>
            <w:pPr>
              <w:rPr>
                <w:rFonts w:hint="eastAsia" w:ascii="仿宋" w:hAnsi="仿宋" w:eastAsia="仿宋" w:cs="仿宋"/>
                <w:sz w:val="24"/>
                <w:szCs w:val="24"/>
              </w:rPr>
            </w:pPr>
            <w:r>
              <w:rPr>
                <w:rFonts w:hint="eastAsia" w:ascii="仿宋" w:hAnsi="仿宋" w:eastAsia="仿宋" w:cs="仿宋"/>
                <w:sz w:val="24"/>
                <w:szCs w:val="24"/>
              </w:rPr>
              <w:t>1.驱动单元：1*10″低音/65mm音圈</w:t>
            </w:r>
            <w:r>
              <w:rPr>
                <w:rFonts w:hint="eastAsia" w:ascii="仿宋" w:hAnsi="仿宋" w:eastAsia="仿宋" w:cs="仿宋"/>
                <w:sz w:val="24"/>
                <w:szCs w:val="24"/>
              </w:rPr>
              <w:br w:type="textWrapping"/>
            </w:r>
            <w:r>
              <w:rPr>
                <w:rFonts w:hint="eastAsia" w:ascii="仿宋" w:hAnsi="仿宋" w:eastAsia="仿宋" w:cs="仿宋"/>
                <w:sz w:val="24"/>
                <w:szCs w:val="24"/>
              </w:rPr>
              <w:t>磁钢尺寸：156*20mm</w:t>
            </w:r>
            <w:r>
              <w:rPr>
                <w:rFonts w:hint="eastAsia" w:ascii="仿宋" w:hAnsi="仿宋" w:eastAsia="仿宋" w:cs="仿宋"/>
                <w:sz w:val="24"/>
                <w:szCs w:val="24"/>
              </w:rPr>
              <w:br w:type="textWrapping"/>
            </w:r>
            <w:r>
              <w:rPr>
                <w:rFonts w:hint="eastAsia" w:ascii="仿宋" w:hAnsi="仿宋" w:eastAsia="仿宋" w:cs="仿宋"/>
                <w:sz w:val="24"/>
                <w:szCs w:val="24"/>
              </w:rPr>
              <w:t>1.75″钛合金压缩式驱动器</w:t>
            </w:r>
            <w:r>
              <w:rPr>
                <w:rFonts w:hint="eastAsia" w:ascii="仿宋" w:hAnsi="仿宋" w:eastAsia="仿宋" w:cs="仿宋"/>
                <w:sz w:val="24"/>
                <w:szCs w:val="24"/>
              </w:rPr>
              <w:br w:type="textWrapping"/>
            </w:r>
            <w:r>
              <w:rPr>
                <w:rFonts w:hint="eastAsia" w:ascii="仿宋" w:hAnsi="仿宋" w:eastAsia="仿宋" w:cs="仿宋"/>
                <w:sz w:val="24"/>
                <w:szCs w:val="24"/>
              </w:rPr>
              <w:t>2.频率响应：50Hz-20KHz(-6dB）</w:t>
            </w:r>
            <w:r>
              <w:rPr>
                <w:rFonts w:hint="eastAsia" w:ascii="仿宋" w:hAnsi="仿宋" w:eastAsia="仿宋" w:cs="仿宋"/>
                <w:sz w:val="24"/>
                <w:szCs w:val="24"/>
              </w:rPr>
              <w:br w:type="textWrapping"/>
            </w:r>
            <w:r>
              <w:rPr>
                <w:rFonts w:hint="eastAsia" w:ascii="仿宋" w:hAnsi="仿宋" w:eastAsia="仿宋" w:cs="仿宋"/>
                <w:sz w:val="24"/>
                <w:szCs w:val="24"/>
              </w:rPr>
              <w:t>额定功率：300W</w:t>
            </w:r>
            <w:r>
              <w:rPr>
                <w:rFonts w:hint="eastAsia" w:ascii="仿宋" w:hAnsi="仿宋" w:eastAsia="仿宋" w:cs="仿宋"/>
                <w:sz w:val="24"/>
                <w:szCs w:val="24"/>
              </w:rPr>
              <w:br w:type="textWrapping"/>
            </w:r>
            <w:r>
              <w:rPr>
                <w:rFonts w:hint="eastAsia" w:ascii="仿宋" w:hAnsi="仿宋" w:eastAsia="仿宋" w:cs="仿宋"/>
                <w:sz w:val="24"/>
                <w:szCs w:val="24"/>
              </w:rPr>
              <w:t>3.标称阻抗：8Ω</w:t>
            </w:r>
            <w:r>
              <w:rPr>
                <w:rFonts w:hint="eastAsia" w:ascii="仿宋" w:hAnsi="仿宋" w:eastAsia="仿宋" w:cs="仿宋"/>
                <w:sz w:val="24"/>
                <w:szCs w:val="24"/>
              </w:rPr>
              <w:br w:type="textWrapping"/>
            </w:r>
            <w:r>
              <w:rPr>
                <w:rFonts w:hint="eastAsia" w:ascii="仿宋" w:hAnsi="仿宋" w:eastAsia="仿宋" w:cs="仿宋"/>
                <w:sz w:val="24"/>
                <w:szCs w:val="24"/>
              </w:rPr>
              <w:t>4.覆盖角：（H*V）90*60°（可旋转号筒）</w:t>
            </w:r>
            <w:r>
              <w:rPr>
                <w:rFonts w:hint="eastAsia" w:ascii="仿宋" w:hAnsi="仿宋" w:eastAsia="仿宋" w:cs="仿宋"/>
                <w:sz w:val="24"/>
                <w:szCs w:val="24"/>
              </w:rPr>
              <w:br w:type="textWrapping"/>
            </w:r>
            <w:r>
              <w:rPr>
                <w:rFonts w:hint="eastAsia" w:ascii="仿宋" w:hAnsi="仿宋" w:eastAsia="仿宋" w:cs="仿宋"/>
                <w:sz w:val="24"/>
                <w:szCs w:val="24"/>
              </w:rPr>
              <w:t>5.灵敏度(1m/w) ：96dB</w:t>
            </w:r>
            <w:r>
              <w:rPr>
                <w:rFonts w:hint="eastAsia" w:ascii="仿宋" w:hAnsi="仿宋" w:eastAsia="仿宋" w:cs="仿宋"/>
                <w:sz w:val="24"/>
                <w:szCs w:val="24"/>
              </w:rPr>
              <w:br w:type="textWrapping"/>
            </w:r>
            <w:r>
              <w:rPr>
                <w:rFonts w:hint="eastAsia" w:ascii="仿宋" w:hAnsi="仿宋" w:eastAsia="仿宋" w:cs="仿宋"/>
                <w:sz w:val="24"/>
                <w:szCs w:val="24"/>
              </w:rPr>
              <w:t>6.最大声压级：123dB</w:t>
            </w:r>
            <w:r>
              <w:rPr>
                <w:rFonts w:hint="eastAsia" w:ascii="仿宋" w:hAnsi="仿宋" w:eastAsia="仿宋" w:cs="仿宋"/>
                <w:sz w:val="24"/>
                <w:szCs w:val="24"/>
              </w:rPr>
              <w:br w:type="textWrapping"/>
            </w:r>
            <w:r>
              <w:rPr>
                <w:rFonts w:hint="eastAsia" w:ascii="仿宋" w:hAnsi="仿宋" w:eastAsia="仿宋" w:cs="仿宋"/>
                <w:sz w:val="24"/>
                <w:szCs w:val="24"/>
              </w:rPr>
              <w:t>7.驱动方式：内置2分频</w:t>
            </w:r>
            <w:r>
              <w:rPr>
                <w:rFonts w:hint="eastAsia" w:ascii="仿宋" w:hAnsi="仿宋" w:eastAsia="仿宋" w:cs="仿宋"/>
                <w:sz w:val="24"/>
                <w:szCs w:val="24"/>
              </w:rPr>
              <w:br w:type="textWrapping"/>
            </w:r>
            <w:r>
              <w:rPr>
                <w:rFonts w:hint="eastAsia" w:ascii="仿宋" w:hAnsi="仿宋" w:eastAsia="仿宋" w:cs="仿宋"/>
                <w:sz w:val="24"/>
                <w:szCs w:val="24"/>
              </w:rPr>
              <w:t>8.分频点：2.8KHz/-12dB/oct</w:t>
            </w:r>
          </w:p>
        </w:tc>
        <w:tc>
          <w:tcPr>
            <w:tcW w:w="933" w:type="dxa"/>
            <w:shd w:val="clear" w:color="auto" w:fill="auto"/>
            <w:noWrap/>
            <w:vAlign w:val="center"/>
          </w:tcPr>
          <w:p>
            <w:pPr>
              <w:jc w:val="center"/>
              <w:rPr>
                <w:rFonts w:hint="eastAsia" w:ascii="仿宋" w:hAnsi="仿宋" w:eastAsia="仿宋" w:cs="仿宋"/>
                <w:sz w:val="24"/>
                <w:szCs w:val="24"/>
              </w:rPr>
            </w:pPr>
            <w:r>
              <w:rPr>
                <w:rFonts w:hint="eastAsia" w:ascii="仿宋" w:hAnsi="仿宋" w:eastAsia="仿宋" w:cs="仿宋"/>
                <w:sz w:val="24"/>
                <w:szCs w:val="24"/>
              </w:rPr>
              <w:t>4</w:t>
            </w:r>
          </w:p>
        </w:tc>
        <w:tc>
          <w:tcPr>
            <w:tcW w:w="919"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33" w:type="dxa"/>
            <w:shd w:val="clear" w:color="auto" w:fill="auto"/>
            <w:noWrap/>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10</w:t>
            </w:r>
          </w:p>
        </w:tc>
        <w:tc>
          <w:tcPr>
            <w:tcW w:w="1933"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专业功放(台唇)</w:t>
            </w:r>
          </w:p>
        </w:tc>
        <w:tc>
          <w:tcPr>
            <w:tcW w:w="5284" w:type="dxa"/>
            <w:shd w:val="clear" w:color="auto" w:fill="auto"/>
            <w:vAlign w:val="center"/>
          </w:tcPr>
          <w:p>
            <w:pPr>
              <w:rPr>
                <w:rFonts w:hint="eastAsia" w:ascii="仿宋" w:hAnsi="仿宋" w:eastAsia="仿宋" w:cs="仿宋"/>
                <w:sz w:val="24"/>
                <w:szCs w:val="24"/>
              </w:rPr>
            </w:pPr>
            <w:r>
              <w:rPr>
                <w:rFonts w:hint="eastAsia" w:ascii="仿宋" w:hAnsi="仿宋" w:eastAsia="仿宋" w:cs="仿宋"/>
                <w:sz w:val="24"/>
                <w:szCs w:val="24"/>
              </w:rPr>
              <w:t>1U机箱体，传统的保护功能一应俱全，包括短路，过热，过载，输出直流，软启动电流熔断保护，变压器过热保护，超低频射频超声波仰制及风机增寿，与众不同之处是热检测使保护动作更及时，更灵敏，更可靠，别具特色的关机保护。轻便、小巧、适用会议室、多功能厅。</w:t>
            </w:r>
            <w:r>
              <w:rPr>
                <w:rFonts w:hint="eastAsia" w:ascii="仿宋" w:hAnsi="仿宋" w:eastAsia="仿宋" w:cs="仿宋"/>
                <w:sz w:val="24"/>
                <w:szCs w:val="24"/>
              </w:rPr>
              <w:br w:type="textWrapping"/>
            </w:r>
            <w:r>
              <w:rPr>
                <w:rFonts w:hint="eastAsia" w:ascii="仿宋" w:hAnsi="仿宋" w:eastAsia="仿宋" w:cs="仿宋"/>
                <w:sz w:val="24"/>
                <w:szCs w:val="24"/>
              </w:rPr>
              <w:t xml:space="preserve">1.8Ω立体声功率 500W×2 </w:t>
            </w:r>
            <w:r>
              <w:rPr>
                <w:rFonts w:hint="eastAsia" w:ascii="仿宋" w:hAnsi="仿宋" w:eastAsia="仿宋" w:cs="仿宋"/>
                <w:sz w:val="24"/>
                <w:szCs w:val="24"/>
              </w:rPr>
              <w:br w:type="textWrapping"/>
            </w:r>
            <w:r>
              <w:rPr>
                <w:rFonts w:hint="eastAsia" w:ascii="仿宋" w:hAnsi="仿宋" w:eastAsia="仿宋" w:cs="仿宋"/>
                <w:sz w:val="24"/>
                <w:szCs w:val="24"/>
              </w:rPr>
              <w:t xml:space="preserve">2.4Ω立体声功率 750W×2 </w:t>
            </w:r>
            <w:r>
              <w:rPr>
                <w:rFonts w:hint="eastAsia" w:ascii="仿宋" w:hAnsi="仿宋" w:eastAsia="仿宋" w:cs="仿宋"/>
                <w:sz w:val="24"/>
                <w:szCs w:val="24"/>
              </w:rPr>
              <w:br w:type="textWrapping"/>
            </w:r>
            <w:r>
              <w:rPr>
                <w:rFonts w:hint="eastAsia" w:ascii="仿宋" w:hAnsi="仿宋" w:eastAsia="仿宋" w:cs="仿宋"/>
                <w:sz w:val="24"/>
                <w:szCs w:val="24"/>
              </w:rPr>
              <w:t>3.频率响应(+0/-0.3W/8Ω) 60Hz-18KHz(+0/-0.3),-3dB@10KHz</w:t>
            </w:r>
            <w:r>
              <w:rPr>
                <w:rFonts w:hint="eastAsia" w:ascii="仿宋" w:hAnsi="仿宋" w:eastAsia="仿宋" w:cs="仿宋"/>
                <w:sz w:val="24"/>
                <w:szCs w:val="24"/>
              </w:rPr>
              <w:br w:type="textWrapping"/>
            </w:r>
            <w:r>
              <w:rPr>
                <w:rFonts w:hint="eastAsia" w:ascii="仿宋" w:hAnsi="仿宋" w:eastAsia="仿宋" w:cs="仿宋"/>
                <w:sz w:val="24"/>
                <w:szCs w:val="24"/>
              </w:rPr>
              <w:t>4.总谐波失真(THD%) &lt;0.05%</w:t>
            </w:r>
            <w:r>
              <w:rPr>
                <w:rFonts w:hint="eastAsia" w:ascii="仿宋" w:hAnsi="仿宋" w:eastAsia="仿宋" w:cs="仿宋"/>
                <w:sz w:val="24"/>
                <w:szCs w:val="24"/>
              </w:rPr>
              <w:br w:type="textWrapping"/>
            </w:r>
            <w:r>
              <w:rPr>
                <w:rFonts w:hint="eastAsia" w:ascii="仿宋" w:hAnsi="仿宋" w:eastAsia="仿宋" w:cs="仿宋"/>
                <w:sz w:val="24"/>
                <w:szCs w:val="24"/>
              </w:rPr>
              <w:t>5.转换速度 &gt;40V/μs</w:t>
            </w:r>
            <w:r>
              <w:rPr>
                <w:rFonts w:hint="eastAsia" w:ascii="仿宋" w:hAnsi="仿宋" w:eastAsia="仿宋" w:cs="仿宋"/>
                <w:sz w:val="24"/>
                <w:szCs w:val="24"/>
              </w:rPr>
              <w:br w:type="textWrapping"/>
            </w:r>
            <w:r>
              <w:rPr>
                <w:rFonts w:hint="eastAsia" w:ascii="仿宋" w:hAnsi="仿宋" w:eastAsia="仿宋" w:cs="仿宋"/>
                <w:sz w:val="24"/>
                <w:szCs w:val="24"/>
              </w:rPr>
              <w:t>6.阻尼系数 &gt;300</w:t>
            </w:r>
            <w:r>
              <w:rPr>
                <w:rFonts w:hint="eastAsia" w:ascii="仿宋" w:hAnsi="仿宋" w:eastAsia="仿宋" w:cs="仿宋"/>
                <w:sz w:val="24"/>
                <w:szCs w:val="24"/>
              </w:rPr>
              <w:br w:type="textWrapping"/>
            </w:r>
            <w:r>
              <w:rPr>
                <w:rFonts w:hint="eastAsia" w:ascii="仿宋" w:hAnsi="仿宋" w:eastAsia="仿宋" w:cs="仿宋"/>
                <w:sz w:val="24"/>
                <w:szCs w:val="24"/>
              </w:rPr>
              <w:t>7.信噪比 &gt;70dB</w:t>
            </w:r>
            <w:r>
              <w:rPr>
                <w:rFonts w:hint="eastAsia" w:ascii="仿宋" w:hAnsi="仿宋" w:eastAsia="仿宋" w:cs="仿宋"/>
                <w:sz w:val="24"/>
                <w:szCs w:val="24"/>
              </w:rPr>
              <w:br w:type="textWrapping"/>
            </w:r>
            <w:r>
              <w:rPr>
                <w:rFonts w:hint="eastAsia" w:ascii="仿宋" w:hAnsi="仿宋" w:eastAsia="仿宋" w:cs="仿宋"/>
                <w:sz w:val="24"/>
                <w:szCs w:val="24"/>
              </w:rPr>
              <w:t>8.转换率 ≥95dB</w:t>
            </w:r>
            <w:r>
              <w:rPr>
                <w:rFonts w:hint="eastAsia" w:ascii="仿宋" w:hAnsi="仿宋" w:eastAsia="仿宋" w:cs="仿宋"/>
                <w:sz w:val="24"/>
                <w:szCs w:val="24"/>
              </w:rPr>
              <w:br w:type="textWrapping"/>
            </w:r>
            <w:r>
              <w:rPr>
                <w:rFonts w:hint="eastAsia" w:ascii="仿宋" w:hAnsi="仿宋" w:eastAsia="仿宋" w:cs="仿宋"/>
                <w:sz w:val="24"/>
                <w:szCs w:val="24"/>
              </w:rPr>
              <w:t>9.输入灵敏度 1V</w:t>
            </w:r>
            <w:r>
              <w:rPr>
                <w:rFonts w:hint="eastAsia" w:ascii="仿宋" w:hAnsi="仿宋" w:eastAsia="仿宋" w:cs="仿宋"/>
                <w:sz w:val="24"/>
                <w:szCs w:val="24"/>
              </w:rPr>
              <w:br w:type="textWrapping"/>
            </w:r>
            <w:r>
              <w:rPr>
                <w:rFonts w:hint="eastAsia" w:ascii="仿宋" w:hAnsi="仿宋" w:eastAsia="仿宋" w:cs="仿宋"/>
                <w:sz w:val="24"/>
                <w:szCs w:val="24"/>
              </w:rPr>
              <w:t>10.输入阻抗 Balance 20K/unbalance /10k</w:t>
            </w:r>
            <w:r>
              <w:rPr>
                <w:rFonts w:hint="eastAsia" w:ascii="仿宋" w:hAnsi="仿宋" w:eastAsia="仿宋" w:cs="仿宋"/>
                <w:sz w:val="24"/>
                <w:szCs w:val="24"/>
              </w:rPr>
              <w:br w:type="textWrapping"/>
            </w:r>
            <w:r>
              <w:rPr>
                <w:rFonts w:hint="eastAsia" w:ascii="仿宋" w:hAnsi="仿宋" w:eastAsia="仿宋" w:cs="仿宋"/>
                <w:sz w:val="24"/>
                <w:szCs w:val="24"/>
              </w:rPr>
              <w:t>11.保护 DC/Short circuit/Over heat/Over load/Softstart/Limit</w:t>
            </w:r>
          </w:p>
        </w:tc>
        <w:tc>
          <w:tcPr>
            <w:tcW w:w="933" w:type="dxa"/>
            <w:shd w:val="clear" w:color="auto" w:fill="auto"/>
            <w:noWrap/>
            <w:vAlign w:val="center"/>
          </w:tcPr>
          <w:p>
            <w:pPr>
              <w:jc w:val="center"/>
              <w:rPr>
                <w:rFonts w:hint="eastAsia" w:ascii="仿宋" w:hAnsi="仿宋" w:eastAsia="仿宋" w:cs="仿宋"/>
                <w:sz w:val="24"/>
                <w:szCs w:val="24"/>
              </w:rPr>
            </w:pPr>
            <w:r>
              <w:rPr>
                <w:rFonts w:hint="eastAsia" w:ascii="仿宋" w:hAnsi="仿宋" w:eastAsia="仿宋" w:cs="仿宋"/>
                <w:sz w:val="24"/>
                <w:szCs w:val="24"/>
              </w:rPr>
              <w:t>2</w:t>
            </w:r>
          </w:p>
        </w:tc>
        <w:tc>
          <w:tcPr>
            <w:tcW w:w="919"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33" w:type="dxa"/>
            <w:shd w:val="clear" w:color="auto" w:fill="auto"/>
            <w:noWrap/>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11</w:t>
            </w:r>
          </w:p>
        </w:tc>
        <w:tc>
          <w:tcPr>
            <w:tcW w:w="1933"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专业音箱(超低)</w:t>
            </w:r>
          </w:p>
        </w:tc>
        <w:tc>
          <w:tcPr>
            <w:tcW w:w="5284" w:type="dxa"/>
            <w:shd w:val="clear" w:color="auto" w:fill="auto"/>
            <w:vAlign w:val="center"/>
          </w:tcPr>
          <w:p>
            <w:pPr>
              <w:rPr>
                <w:rFonts w:hint="eastAsia" w:ascii="仿宋" w:hAnsi="仿宋" w:eastAsia="仿宋" w:cs="仿宋"/>
                <w:sz w:val="24"/>
                <w:szCs w:val="24"/>
              </w:rPr>
            </w:pPr>
            <w:r>
              <w:rPr>
                <w:rFonts w:hint="eastAsia" w:ascii="仿宋" w:hAnsi="仿宋" w:eastAsia="仿宋" w:cs="仿宋"/>
                <w:sz w:val="24"/>
                <w:szCs w:val="24"/>
              </w:rPr>
              <w:t>1.单元：2*18”低音/100mm音圈</w:t>
            </w:r>
            <w:r>
              <w:rPr>
                <w:rFonts w:hint="eastAsia" w:ascii="仿宋" w:hAnsi="仿宋" w:eastAsia="仿宋" w:cs="仿宋"/>
                <w:sz w:val="24"/>
                <w:szCs w:val="24"/>
              </w:rPr>
              <w:br w:type="textWrapping"/>
            </w:r>
            <w:r>
              <w:rPr>
                <w:rFonts w:hint="eastAsia" w:ascii="仿宋" w:hAnsi="仿宋" w:eastAsia="仿宋" w:cs="仿宋"/>
                <w:sz w:val="24"/>
                <w:szCs w:val="24"/>
              </w:rPr>
              <w:t>2.磁钢尺寸：220*25mm</w:t>
            </w:r>
            <w:r>
              <w:rPr>
                <w:rFonts w:hint="eastAsia" w:ascii="仿宋" w:hAnsi="仿宋" w:eastAsia="仿宋" w:cs="仿宋"/>
                <w:sz w:val="24"/>
                <w:szCs w:val="24"/>
              </w:rPr>
              <w:br w:type="textWrapping"/>
            </w:r>
            <w:r>
              <w:rPr>
                <w:rFonts w:hint="eastAsia" w:ascii="仿宋" w:hAnsi="仿宋" w:eastAsia="仿宋" w:cs="仿宋"/>
                <w:sz w:val="24"/>
                <w:szCs w:val="24"/>
              </w:rPr>
              <w:t>3.额定功率：1200W</w:t>
            </w:r>
            <w:r>
              <w:rPr>
                <w:rFonts w:hint="eastAsia" w:ascii="仿宋" w:hAnsi="仿宋" w:eastAsia="仿宋" w:cs="仿宋"/>
                <w:sz w:val="24"/>
                <w:szCs w:val="24"/>
              </w:rPr>
              <w:br w:type="textWrapping"/>
            </w:r>
            <w:r>
              <w:rPr>
                <w:rFonts w:hint="eastAsia" w:ascii="仿宋" w:hAnsi="仿宋" w:eastAsia="仿宋" w:cs="仿宋"/>
                <w:sz w:val="24"/>
                <w:szCs w:val="24"/>
              </w:rPr>
              <w:t>4.频率响应: 30Hz -350Hz</w:t>
            </w:r>
            <w:r>
              <w:rPr>
                <w:rFonts w:hint="eastAsia" w:ascii="仿宋" w:hAnsi="仿宋" w:eastAsia="仿宋" w:cs="仿宋"/>
                <w:sz w:val="24"/>
                <w:szCs w:val="24"/>
              </w:rPr>
              <w:br w:type="textWrapping"/>
            </w:r>
            <w:r>
              <w:rPr>
                <w:rFonts w:hint="eastAsia" w:ascii="仿宋" w:hAnsi="仿宋" w:eastAsia="仿宋" w:cs="仿宋"/>
                <w:sz w:val="24"/>
                <w:szCs w:val="24"/>
              </w:rPr>
              <w:t>5.标称阻抗：4Ω</w:t>
            </w:r>
            <w:r>
              <w:rPr>
                <w:rFonts w:hint="eastAsia" w:ascii="仿宋" w:hAnsi="仿宋" w:eastAsia="仿宋" w:cs="仿宋"/>
                <w:sz w:val="24"/>
                <w:szCs w:val="24"/>
              </w:rPr>
              <w:br w:type="textWrapping"/>
            </w:r>
            <w:r>
              <w:rPr>
                <w:rFonts w:hint="eastAsia" w:ascii="仿宋" w:hAnsi="仿宋" w:eastAsia="仿宋" w:cs="仿宋"/>
                <w:sz w:val="24"/>
                <w:szCs w:val="24"/>
              </w:rPr>
              <w:t>6.灵敏度：102dB</w:t>
            </w:r>
            <w:r>
              <w:rPr>
                <w:rFonts w:hint="eastAsia" w:ascii="仿宋" w:hAnsi="仿宋" w:eastAsia="仿宋" w:cs="仿宋"/>
                <w:sz w:val="24"/>
                <w:szCs w:val="24"/>
              </w:rPr>
              <w:br w:type="textWrapping"/>
            </w:r>
            <w:r>
              <w:rPr>
                <w:rFonts w:hint="eastAsia" w:ascii="仿宋" w:hAnsi="仿宋" w:eastAsia="仿宋" w:cs="仿宋"/>
                <w:sz w:val="24"/>
                <w:szCs w:val="24"/>
              </w:rPr>
              <w:t>7.最大声压级：135dB</w:t>
            </w:r>
          </w:p>
        </w:tc>
        <w:tc>
          <w:tcPr>
            <w:tcW w:w="933" w:type="dxa"/>
            <w:shd w:val="clear" w:color="auto" w:fill="auto"/>
            <w:noWrap/>
            <w:vAlign w:val="center"/>
          </w:tcPr>
          <w:p>
            <w:pPr>
              <w:jc w:val="center"/>
              <w:rPr>
                <w:rFonts w:hint="eastAsia" w:ascii="仿宋" w:hAnsi="仿宋" w:eastAsia="仿宋" w:cs="仿宋"/>
                <w:sz w:val="24"/>
                <w:szCs w:val="24"/>
              </w:rPr>
            </w:pPr>
            <w:r>
              <w:rPr>
                <w:rFonts w:hint="eastAsia" w:ascii="仿宋" w:hAnsi="仿宋" w:eastAsia="仿宋" w:cs="仿宋"/>
                <w:sz w:val="24"/>
                <w:szCs w:val="24"/>
              </w:rPr>
              <w:t>2</w:t>
            </w:r>
          </w:p>
        </w:tc>
        <w:tc>
          <w:tcPr>
            <w:tcW w:w="919"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33" w:type="dxa"/>
            <w:shd w:val="clear" w:color="auto" w:fill="auto"/>
            <w:noWrap/>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c>
          <w:tcPr>
            <w:tcW w:w="1933"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专业功放(超低)</w:t>
            </w:r>
          </w:p>
        </w:tc>
        <w:tc>
          <w:tcPr>
            <w:tcW w:w="5284" w:type="dxa"/>
            <w:shd w:val="clear" w:color="auto" w:fill="auto"/>
            <w:vAlign w:val="center"/>
          </w:tcPr>
          <w:p>
            <w:pPr>
              <w:rPr>
                <w:rFonts w:hint="eastAsia" w:ascii="仿宋" w:hAnsi="仿宋" w:eastAsia="仿宋" w:cs="仿宋"/>
                <w:sz w:val="24"/>
                <w:szCs w:val="24"/>
              </w:rPr>
            </w:pPr>
            <w:r>
              <w:rPr>
                <w:rFonts w:hint="eastAsia" w:ascii="仿宋" w:hAnsi="仿宋" w:eastAsia="仿宋" w:cs="仿宋"/>
                <w:sz w:val="24"/>
                <w:szCs w:val="24"/>
              </w:rPr>
              <w:t>1.8Ω双通道驱动:1200W</w:t>
            </w:r>
            <w:r>
              <w:rPr>
                <w:rFonts w:hint="eastAsia" w:ascii="仿宋" w:hAnsi="仿宋" w:eastAsia="仿宋" w:cs="仿宋"/>
                <w:sz w:val="24"/>
                <w:szCs w:val="24"/>
              </w:rPr>
              <w:br w:type="textWrapping"/>
            </w:r>
            <w:r>
              <w:rPr>
                <w:rFonts w:hint="eastAsia" w:ascii="仿宋" w:hAnsi="仿宋" w:eastAsia="仿宋" w:cs="仿宋"/>
                <w:sz w:val="24"/>
                <w:szCs w:val="24"/>
              </w:rPr>
              <w:t>2.4Ω双通道驱动:1800W</w:t>
            </w:r>
            <w:r>
              <w:rPr>
                <w:rFonts w:hint="eastAsia" w:ascii="仿宋" w:hAnsi="仿宋" w:eastAsia="仿宋" w:cs="仿宋"/>
                <w:sz w:val="24"/>
                <w:szCs w:val="24"/>
              </w:rPr>
              <w:br w:type="textWrapping"/>
            </w:r>
            <w:r>
              <w:rPr>
                <w:rFonts w:hint="eastAsia" w:ascii="仿宋" w:hAnsi="仿宋" w:eastAsia="仿宋" w:cs="仿宋"/>
                <w:sz w:val="24"/>
                <w:szCs w:val="24"/>
              </w:rPr>
              <w:t>3.频率响应:20Hzto20KHz&lt;+/0.5dB</w:t>
            </w:r>
            <w:r>
              <w:rPr>
                <w:rFonts w:hint="eastAsia" w:ascii="仿宋" w:hAnsi="仿宋" w:eastAsia="仿宋" w:cs="仿宋"/>
                <w:sz w:val="24"/>
                <w:szCs w:val="24"/>
              </w:rPr>
              <w:br w:type="textWrapping"/>
            </w:r>
            <w:r>
              <w:rPr>
                <w:rFonts w:hint="eastAsia" w:ascii="仿宋" w:hAnsi="仿宋" w:eastAsia="仿宋" w:cs="仿宋"/>
                <w:sz w:val="24"/>
                <w:szCs w:val="24"/>
              </w:rPr>
              <w:t>4.THD总谐波失真&lt;+/0.05%(1KHz)</w:t>
            </w:r>
            <w:r>
              <w:rPr>
                <w:rFonts w:hint="eastAsia" w:ascii="仿宋" w:hAnsi="仿宋" w:eastAsia="仿宋" w:cs="仿宋"/>
                <w:sz w:val="24"/>
                <w:szCs w:val="24"/>
              </w:rPr>
              <w:br w:type="textWrapping"/>
            </w:r>
            <w:r>
              <w:rPr>
                <w:rFonts w:hint="eastAsia" w:ascii="仿宋" w:hAnsi="仿宋" w:eastAsia="仿宋" w:cs="仿宋"/>
                <w:sz w:val="24"/>
                <w:szCs w:val="24"/>
              </w:rPr>
              <w:t>5.输入阻抗:10KOhms</w:t>
            </w:r>
            <w:r>
              <w:rPr>
                <w:rFonts w:hint="eastAsia" w:ascii="仿宋" w:hAnsi="仿宋" w:eastAsia="仿宋" w:cs="仿宋"/>
                <w:sz w:val="24"/>
                <w:szCs w:val="24"/>
              </w:rPr>
              <w:br w:type="textWrapping"/>
            </w:r>
            <w:r>
              <w:rPr>
                <w:rFonts w:hint="eastAsia" w:ascii="仿宋" w:hAnsi="仿宋" w:eastAsia="仿宋" w:cs="仿宋"/>
                <w:sz w:val="24"/>
                <w:szCs w:val="24"/>
              </w:rPr>
              <w:t>6.输入中平:+3dB</w:t>
            </w:r>
            <w:r>
              <w:rPr>
                <w:rFonts w:hint="eastAsia" w:ascii="仿宋" w:hAnsi="仿宋" w:eastAsia="仿宋" w:cs="仿宋"/>
                <w:sz w:val="24"/>
                <w:szCs w:val="24"/>
              </w:rPr>
              <w:br w:type="textWrapping"/>
            </w:r>
            <w:r>
              <w:rPr>
                <w:rFonts w:hint="eastAsia" w:ascii="仿宋" w:hAnsi="仿宋" w:eastAsia="仿宋" w:cs="仿宋"/>
                <w:sz w:val="24"/>
                <w:szCs w:val="24"/>
              </w:rPr>
              <w:t>7.Signal/Noise信比&gt;90dB</w:t>
            </w:r>
            <w:r>
              <w:rPr>
                <w:rFonts w:hint="eastAsia" w:ascii="仿宋" w:hAnsi="仿宋" w:eastAsia="仿宋" w:cs="仿宋"/>
                <w:sz w:val="24"/>
                <w:szCs w:val="24"/>
              </w:rPr>
              <w:br w:type="textWrapping"/>
            </w:r>
            <w:r>
              <w:rPr>
                <w:rFonts w:hint="eastAsia" w:ascii="仿宋" w:hAnsi="仿宋" w:eastAsia="仿宋" w:cs="仿宋"/>
                <w:sz w:val="24"/>
                <w:szCs w:val="24"/>
              </w:rPr>
              <w:t>8.通道隔离度&gt;82dB(1KHz)</w:t>
            </w:r>
            <w:r>
              <w:rPr>
                <w:rFonts w:hint="eastAsia" w:ascii="仿宋" w:hAnsi="仿宋" w:eastAsia="仿宋" w:cs="仿宋"/>
                <w:sz w:val="24"/>
                <w:szCs w:val="24"/>
              </w:rPr>
              <w:br w:type="textWrapping"/>
            </w:r>
            <w:r>
              <w:rPr>
                <w:rFonts w:hint="eastAsia" w:ascii="仿宋" w:hAnsi="仿宋" w:eastAsia="仿宋" w:cs="仿宋"/>
                <w:sz w:val="24"/>
                <w:szCs w:val="24"/>
              </w:rPr>
              <w:t>9.电源:220AC 50Hz</w:t>
            </w:r>
            <w:r>
              <w:rPr>
                <w:rFonts w:hint="eastAsia" w:ascii="仿宋" w:hAnsi="仿宋" w:eastAsia="仿宋" w:cs="仿宋"/>
                <w:sz w:val="24"/>
                <w:szCs w:val="24"/>
              </w:rPr>
              <w:br w:type="textWrapping"/>
            </w:r>
            <w:r>
              <w:rPr>
                <w:rFonts w:hint="eastAsia" w:ascii="仿宋" w:hAnsi="仿宋" w:eastAsia="仿宋" w:cs="仿宋"/>
                <w:sz w:val="24"/>
                <w:szCs w:val="24"/>
              </w:rPr>
              <w:t>10.信号压缩器:+30dB</w:t>
            </w:r>
            <w:r>
              <w:rPr>
                <w:rFonts w:hint="eastAsia" w:ascii="仿宋" w:hAnsi="仿宋" w:eastAsia="仿宋" w:cs="仿宋"/>
                <w:sz w:val="24"/>
                <w:szCs w:val="24"/>
              </w:rPr>
              <w:br w:type="textWrapping"/>
            </w:r>
            <w:r>
              <w:rPr>
                <w:rFonts w:hint="eastAsia" w:ascii="仿宋" w:hAnsi="仿宋" w:eastAsia="仿宋" w:cs="仿宋"/>
                <w:sz w:val="24"/>
                <w:szCs w:val="24"/>
              </w:rPr>
              <w:t>11.具有立体声，桥接，单通道模式拨动开关</w:t>
            </w:r>
            <w:r>
              <w:rPr>
                <w:rFonts w:hint="eastAsia" w:ascii="仿宋" w:hAnsi="仿宋" w:eastAsia="仿宋" w:cs="仿宋"/>
                <w:sz w:val="24"/>
                <w:szCs w:val="24"/>
              </w:rPr>
              <w:br w:type="textWrapping"/>
            </w:r>
            <w:r>
              <w:rPr>
                <w:rFonts w:hint="eastAsia" w:ascii="仿宋" w:hAnsi="仿宋" w:eastAsia="仿宋" w:cs="仿宋"/>
                <w:sz w:val="24"/>
                <w:szCs w:val="24"/>
              </w:rPr>
              <w:t>12.全部采用优质长寿元器件，且关键元器件作精确配对，用二级H类电路，具有过热、过载、短路、射频超声波、直流、消波限幅、电流软起动等完善的保护电路</w:t>
            </w:r>
          </w:p>
        </w:tc>
        <w:tc>
          <w:tcPr>
            <w:tcW w:w="933" w:type="dxa"/>
            <w:shd w:val="clear" w:color="auto" w:fill="auto"/>
            <w:noWrap/>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919"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33" w:type="dxa"/>
            <w:shd w:val="clear" w:color="auto" w:fill="auto"/>
            <w:noWrap/>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13</w:t>
            </w:r>
          </w:p>
        </w:tc>
        <w:tc>
          <w:tcPr>
            <w:tcW w:w="1933"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监听音箱</w:t>
            </w:r>
          </w:p>
        </w:tc>
        <w:tc>
          <w:tcPr>
            <w:tcW w:w="5284" w:type="dxa"/>
            <w:shd w:val="clear" w:color="auto" w:fill="auto"/>
            <w:vAlign w:val="center"/>
          </w:tcPr>
          <w:p>
            <w:pPr>
              <w:rPr>
                <w:rFonts w:hint="eastAsia" w:ascii="仿宋" w:hAnsi="仿宋" w:eastAsia="仿宋" w:cs="仿宋"/>
                <w:sz w:val="24"/>
                <w:szCs w:val="24"/>
              </w:rPr>
            </w:pPr>
            <w:r>
              <w:rPr>
                <w:rFonts w:hint="eastAsia" w:ascii="仿宋" w:hAnsi="仿宋" w:eastAsia="仿宋" w:cs="仿宋"/>
                <w:sz w:val="24"/>
                <w:szCs w:val="24"/>
              </w:rPr>
              <w:t>1.2.0声道有源音箱，内置功率放大器、5.25寸进口全频低音喇叭、3寸进口高音喇叭。</w:t>
            </w:r>
            <w:r>
              <w:rPr>
                <w:rFonts w:hint="eastAsia" w:ascii="仿宋" w:hAnsi="仿宋" w:eastAsia="仿宋" w:cs="仿宋"/>
                <w:sz w:val="24"/>
                <w:szCs w:val="24"/>
              </w:rPr>
              <w:br w:type="textWrapping"/>
            </w:r>
            <w:r>
              <w:rPr>
                <w:rFonts w:hint="eastAsia" w:ascii="仿宋" w:hAnsi="仿宋" w:eastAsia="仿宋" w:cs="仿宋"/>
                <w:sz w:val="24"/>
                <w:szCs w:val="24"/>
              </w:rPr>
              <w:t>2.麦克风音量、音乐音量独立调节。</w:t>
            </w:r>
            <w:r>
              <w:rPr>
                <w:rFonts w:hint="eastAsia" w:ascii="仿宋" w:hAnsi="仿宋" w:eastAsia="仿宋" w:cs="仿宋"/>
                <w:sz w:val="24"/>
                <w:szCs w:val="24"/>
              </w:rPr>
              <w:br w:type="textWrapping"/>
            </w:r>
            <w:r>
              <w:rPr>
                <w:rFonts w:hint="eastAsia" w:ascii="仿宋" w:hAnsi="仿宋" w:eastAsia="仿宋" w:cs="仿宋"/>
                <w:sz w:val="24"/>
                <w:szCs w:val="24"/>
              </w:rPr>
              <w:t>3.外置接插式电源线放便升级安装。</w:t>
            </w:r>
            <w:r>
              <w:rPr>
                <w:rFonts w:hint="eastAsia" w:ascii="仿宋" w:hAnsi="仿宋" w:eastAsia="仿宋" w:cs="仿宋"/>
                <w:sz w:val="24"/>
                <w:szCs w:val="24"/>
              </w:rPr>
              <w:br w:type="textWrapping"/>
            </w:r>
            <w:r>
              <w:rPr>
                <w:rFonts w:hint="eastAsia" w:ascii="仿宋" w:hAnsi="仿宋" w:eastAsia="仿宋" w:cs="仿宋"/>
                <w:sz w:val="24"/>
                <w:szCs w:val="24"/>
              </w:rPr>
              <w:t>4.1组莲花音频输入、1组莲花录音输出。</w:t>
            </w:r>
            <w:r>
              <w:rPr>
                <w:rFonts w:hint="eastAsia" w:ascii="仿宋" w:hAnsi="仿宋" w:eastAsia="仿宋" w:cs="仿宋"/>
                <w:sz w:val="24"/>
                <w:szCs w:val="24"/>
              </w:rPr>
              <w:br w:type="textWrapping"/>
            </w:r>
            <w:r>
              <w:rPr>
                <w:rFonts w:hint="eastAsia" w:ascii="仿宋" w:hAnsi="仿宋" w:eastAsia="仿宋" w:cs="仿宋"/>
                <w:sz w:val="24"/>
                <w:szCs w:val="24"/>
              </w:rPr>
              <w:t>5.1组有线广播应急切换输入、5秒钟后自动恢复扩声。</w:t>
            </w:r>
            <w:r>
              <w:rPr>
                <w:rFonts w:hint="eastAsia" w:ascii="仿宋" w:hAnsi="仿宋" w:eastAsia="仿宋" w:cs="仿宋"/>
                <w:sz w:val="24"/>
                <w:szCs w:val="24"/>
              </w:rPr>
              <w:br w:type="textWrapping"/>
            </w:r>
            <w:r>
              <w:rPr>
                <w:rFonts w:hint="eastAsia" w:ascii="仿宋" w:hAnsi="仿宋" w:eastAsia="仿宋" w:cs="仿宋"/>
                <w:sz w:val="24"/>
                <w:szCs w:val="24"/>
              </w:rPr>
              <w:t>6.1路6.5毫米话筒输入插口、DC6V供电与外置电源话筒连接不用电池。</w:t>
            </w:r>
            <w:r>
              <w:rPr>
                <w:rFonts w:hint="eastAsia" w:ascii="仿宋" w:hAnsi="仿宋" w:eastAsia="仿宋" w:cs="仿宋"/>
                <w:sz w:val="24"/>
                <w:szCs w:val="24"/>
              </w:rPr>
              <w:br w:type="textWrapping"/>
            </w:r>
            <w:r>
              <w:rPr>
                <w:rFonts w:hint="eastAsia" w:ascii="仿宋" w:hAnsi="仿宋" w:eastAsia="仿宋" w:cs="仿宋"/>
                <w:sz w:val="24"/>
                <w:szCs w:val="24"/>
              </w:rPr>
              <w:t>7.外置USB2.4G无线话筒和无线蓝牙输入扩展功能。</w:t>
            </w:r>
            <w:r>
              <w:rPr>
                <w:rFonts w:hint="eastAsia" w:ascii="仿宋" w:hAnsi="仿宋" w:eastAsia="仿宋" w:cs="仿宋"/>
                <w:sz w:val="24"/>
                <w:szCs w:val="24"/>
              </w:rPr>
              <w:br w:type="textWrapping"/>
            </w:r>
            <w:r>
              <w:rPr>
                <w:rFonts w:hint="eastAsia" w:ascii="仿宋" w:hAnsi="仿宋" w:eastAsia="仿宋" w:cs="仿宋"/>
                <w:sz w:val="24"/>
                <w:szCs w:val="24"/>
              </w:rPr>
              <w:t>8.铁网烤漆防护罩、配原厂支架、壁挂式安装。</w:t>
            </w:r>
            <w:r>
              <w:rPr>
                <w:rFonts w:hint="eastAsia" w:ascii="仿宋" w:hAnsi="仿宋" w:eastAsia="仿宋" w:cs="仿宋"/>
                <w:sz w:val="24"/>
                <w:szCs w:val="24"/>
              </w:rPr>
              <w:br w:type="textWrapping"/>
            </w:r>
            <w:r>
              <w:rPr>
                <w:rFonts w:hint="eastAsia" w:ascii="仿宋" w:hAnsi="仿宋" w:eastAsia="仿宋" w:cs="仿宋"/>
                <w:sz w:val="24"/>
                <w:szCs w:val="24"/>
              </w:rPr>
              <w:t>9.使用频率：2400-2485MHz</w:t>
            </w:r>
            <w:r>
              <w:rPr>
                <w:rFonts w:hint="eastAsia" w:ascii="仿宋" w:hAnsi="仿宋" w:eastAsia="仿宋" w:cs="仿宋"/>
                <w:sz w:val="24"/>
                <w:szCs w:val="24"/>
              </w:rPr>
              <w:br w:type="textWrapping"/>
            </w:r>
            <w:r>
              <w:rPr>
                <w:rFonts w:hint="eastAsia" w:ascii="仿宋" w:hAnsi="仿宋" w:eastAsia="仿宋" w:cs="仿宋"/>
                <w:sz w:val="24"/>
                <w:szCs w:val="24"/>
              </w:rPr>
              <w:t>10.输出功率：2×50W</w:t>
            </w:r>
            <w:r>
              <w:rPr>
                <w:rFonts w:hint="eastAsia" w:ascii="仿宋" w:hAnsi="仿宋" w:eastAsia="仿宋" w:cs="仿宋"/>
                <w:sz w:val="24"/>
                <w:szCs w:val="24"/>
              </w:rPr>
              <w:br w:type="textWrapping"/>
            </w:r>
            <w:r>
              <w:rPr>
                <w:rFonts w:hint="eastAsia" w:ascii="仿宋" w:hAnsi="仿宋" w:eastAsia="仿宋" w:cs="仿宋"/>
                <w:sz w:val="24"/>
                <w:szCs w:val="24"/>
              </w:rPr>
              <w:t xml:space="preserve">11.灵敏度：90dB±2 dB </w:t>
            </w:r>
            <w:r>
              <w:rPr>
                <w:rFonts w:hint="eastAsia" w:ascii="仿宋" w:hAnsi="仿宋" w:eastAsia="仿宋" w:cs="仿宋"/>
                <w:sz w:val="24"/>
                <w:szCs w:val="24"/>
              </w:rPr>
              <w:br w:type="textWrapping"/>
            </w:r>
            <w:r>
              <w:rPr>
                <w:rFonts w:hint="eastAsia" w:ascii="仿宋" w:hAnsi="仿宋" w:eastAsia="仿宋" w:cs="仿宋"/>
                <w:sz w:val="24"/>
                <w:szCs w:val="24"/>
              </w:rPr>
              <w:t>12.频率响应：20Hz-20KHz</w:t>
            </w:r>
            <w:r>
              <w:rPr>
                <w:rFonts w:hint="eastAsia" w:ascii="仿宋" w:hAnsi="仿宋" w:eastAsia="仿宋" w:cs="仿宋"/>
                <w:sz w:val="24"/>
                <w:szCs w:val="24"/>
              </w:rPr>
              <w:br w:type="textWrapping"/>
            </w:r>
            <w:r>
              <w:rPr>
                <w:rFonts w:hint="eastAsia" w:ascii="仿宋" w:hAnsi="仿宋" w:eastAsia="仿宋" w:cs="仿宋"/>
                <w:sz w:val="24"/>
                <w:szCs w:val="24"/>
              </w:rPr>
              <w:t xml:space="preserve">13.信嗓比：≥85dB±2 dB </w:t>
            </w:r>
          </w:p>
          <w:p>
            <w:pPr>
              <w:rPr>
                <w:rFonts w:hint="eastAsia" w:ascii="仿宋" w:hAnsi="仿宋" w:eastAsia="仿宋" w:cs="仿宋"/>
                <w:sz w:val="24"/>
                <w:szCs w:val="24"/>
              </w:rPr>
            </w:pPr>
            <w:r>
              <w:rPr>
                <w:rFonts w:hint="eastAsia" w:ascii="仿宋" w:hAnsi="仿宋" w:eastAsia="仿宋" w:cs="仿宋"/>
                <w:sz w:val="24"/>
                <w:szCs w:val="24"/>
              </w:rPr>
              <w:t>14.电源：交流220V±10%／50Hz</w:t>
            </w:r>
          </w:p>
        </w:tc>
        <w:tc>
          <w:tcPr>
            <w:tcW w:w="933" w:type="dxa"/>
            <w:shd w:val="clear" w:color="auto" w:fill="auto"/>
            <w:noWrap/>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919"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33" w:type="dxa"/>
            <w:shd w:val="clear" w:color="auto" w:fill="auto"/>
            <w:noWrap/>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14</w:t>
            </w:r>
          </w:p>
        </w:tc>
        <w:tc>
          <w:tcPr>
            <w:tcW w:w="1933"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数字调音台</w:t>
            </w:r>
          </w:p>
        </w:tc>
        <w:tc>
          <w:tcPr>
            <w:tcW w:w="5284" w:type="dxa"/>
            <w:shd w:val="clear" w:color="auto" w:fill="auto"/>
            <w:vAlign w:val="center"/>
          </w:tcPr>
          <w:p>
            <w:pPr>
              <w:rPr>
                <w:rFonts w:hint="eastAsia" w:ascii="仿宋" w:hAnsi="仿宋" w:eastAsia="仿宋" w:cs="仿宋"/>
                <w:sz w:val="24"/>
                <w:szCs w:val="24"/>
              </w:rPr>
            </w:pPr>
            <w:r>
              <w:rPr>
                <w:rFonts w:hint="eastAsia" w:ascii="仿宋" w:hAnsi="仿宋" w:eastAsia="仿宋" w:cs="仿宋"/>
                <w:sz w:val="24"/>
                <w:szCs w:val="24"/>
              </w:rPr>
              <w:t>1.34路信号输入（30模拟+4数字）（24路MIC/Line输入,2组3.5莲花立体声输入,1组3.5立体声耳机输入接口，2组数字输入：声卡，MP3，AES数字输入）20路信号输出</w:t>
            </w:r>
            <w:r>
              <w:rPr>
                <w:rFonts w:hint="eastAsia" w:ascii="仿宋" w:hAnsi="仿宋" w:eastAsia="仿宋" w:cs="仿宋"/>
                <w:sz w:val="24"/>
                <w:szCs w:val="24"/>
              </w:rPr>
              <w:br w:type="textWrapping"/>
            </w:r>
            <w:r>
              <w:rPr>
                <w:rFonts w:hint="eastAsia" w:ascii="仿宋" w:hAnsi="仿宋" w:eastAsia="仿宋" w:cs="仿宋"/>
                <w:sz w:val="24"/>
                <w:szCs w:val="24"/>
              </w:rPr>
              <w:t>2.（主输出L,R,  10路AUX1-10辅助输出，4路SUB编组输出，1路立体声耳机监听输出，AES输出）</w:t>
            </w:r>
            <w:r>
              <w:rPr>
                <w:rFonts w:hint="eastAsia" w:ascii="仿宋" w:hAnsi="仿宋" w:eastAsia="仿宋" w:cs="仿宋"/>
                <w:sz w:val="24"/>
                <w:szCs w:val="24"/>
              </w:rPr>
              <w:br w:type="textWrapping"/>
            </w:r>
            <w:r>
              <w:rPr>
                <w:rFonts w:hint="eastAsia" w:ascii="仿宋" w:hAnsi="仿宋" w:eastAsia="仿宋" w:cs="仿宋"/>
                <w:sz w:val="24"/>
                <w:szCs w:val="24"/>
              </w:rPr>
              <w:t>3.MIC输入增益调节（平滑的数字增益，参与保存到场景）</w:t>
            </w:r>
            <w:r>
              <w:rPr>
                <w:rFonts w:hint="eastAsia" w:ascii="仿宋" w:hAnsi="仿宋" w:eastAsia="仿宋" w:cs="仿宋"/>
                <w:sz w:val="24"/>
                <w:szCs w:val="24"/>
              </w:rPr>
              <w:br w:type="textWrapping"/>
            </w:r>
            <w:r>
              <w:rPr>
                <w:rFonts w:hint="eastAsia" w:ascii="仿宋" w:hAnsi="仿宋" w:eastAsia="仿宋" w:cs="仿宋"/>
                <w:sz w:val="24"/>
                <w:szCs w:val="24"/>
              </w:rPr>
              <w:t>4.Mic输入通道（Linked）奇偶联调</w:t>
            </w:r>
            <w:r>
              <w:rPr>
                <w:rFonts w:hint="eastAsia" w:ascii="仿宋" w:hAnsi="仿宋" w:eastAsia="仿宋" w:cs="仿宋"/>
                <w:sz w:val="24"/>
                <w:szCs w:val="24"/>
              </w:rPr>
              <w:br w:type="textWrapping"/>
            </w:r>
            <w:r>
              <w:rPr>
                <w:rFonts w:hint="eastAsia" w:ascii="仿宋" w:hAnsi="仿宋" w:eastAsia="仿宋" w:cs="仿宋"/>
                <w:sz w:val="24"/>
                <w:szCs w:val="24"/>
              </w:rPr>
              <w:t>5.+48V幻象电源（MIC通道均可独立打开关闭,参与保存到场景）</w:t>
            </w:r>
            <w:r>
              <w:rPr>
                <w:rFonts w:hint="eastAsia" w:ascii="仿宋" w:hAnsi="仿宋" w:eastAsia="仿宋" w:cs="仿宋"/>
                <w:sz w:val="24"/>
                <w:szCs w:val="24"/>
              </w:rPr>
              <w:br w:type="textWrapping"/>
            </w:r>
            <w:r>
              <w:rPr>
                <w:rFonts w:hint="eastAsia" w:ascii="仿宋" w:hAnsi="仿宋" w:eastAsia="仿宋" w:cs="仿宋"/>
                <w:sz w:val="24"/>
                <w:szCs w:val="24"/>
              </w:rPr>
              <w:t>6.Mic输入通道独立反馈抑制器，有效抑制啸叫</w:t>
            </w:r>
            <w:r>
              <w:rPr>
                <w:rFonts w:hint="eastAsia" w:ascii="仿宋" w:hAnsi="仿宋" w:eastAsia="仿宋" w:cs="仿宋"/>
                <w:sz w:val="24"/>
                <w:szCs w:val="24"/>
              </w:rPr>
              <w:br w:type="textWrapping"/>
            </w:r>
            <w:r>
              <w:rPr>
                <w:rFonts w:hint="eastAsia" w:ascii="仿宋" w:hAnsi="仿宋" w:eastAsia="仿宋" w:cs="仿宋"/>
                <w:sz w:val="24"/>
                <w:szCs w:val="24"/>
              </w:rPr>
              <w:t>7.每个输入通道都内置压限器，噪声门，相位，高低通滤波器，5段参量均衡，延时，通道声像平衡调节</w:t>
            </w:r>
            <w:r>
              <w:rPr>
                <w:rFonts w:hint="eastAsia" w:ascii="仿宋" w:hAnsi="仿宋" w:eastAsia="仿宋" w:cs="仿宋"/>
                <w:sz w:val="24"/>
                <w:szCs w:val="24"/>
              </w:rPr>
              <w:br w:type="textWrapping"/>
            </w:r>
            <w:r>
              <w:rPr>
                <w:rFonts w:hint="eastAsia" w:ascii="仿宋" w:hAnsi="仿宋" w:eastAsia="仿宋" w:cs="仿宋"/>
                <w:sz w:val="24"/>
                <w:szCs w:val="24"/>
              </w:rPr>
              <w:t>8.通道参数快速拷贝功能</w:t>
            </w:r>
            <w:r>
              <w:rPr>
                <w:rFonts w:hint="eastAsia" w:ascii="仿宋" w:hAnsi="仿宋" w:eastAsia="仿宋" w:cs="仿宋"/>
                <w:sz w:val="24"/>
                <w:szCs w:val="24"/>
              </w:rPr>
              <w:br w:type="textWrapping"/>
            </w:r>
            <w:r>
              <w:rPr>
                <w:rFonts w:hint="eastAsia" w:ascii="仿宋" w:hAnsi="仿宋" w:eastAsia="仿宋" w:cs="仿宋"/>
                <w:sz w:val="24"/>
                <w:szCs w:val="24"/>
              </w:rPr>
              <w:t>9.各通道均设有多功能菜单，哑音和监听</w:t>
            </w:r>
            <w:r>
              <w:rPr>
                <w:rFonts w:hint="eastAsia" w:ascii="仿宋" w:hAnsi="仿宋" w:eastAsia="仿宋" w:cs="仿宋"/>
                <w:sz w:val="24"/>
                <w:szCs w:val="24"/>
              </w:rPr>
              <w:br w:type="textWrapping"/>
            </w:r>
            <w:r>
              <w:rPr>
                <w:rFonts w:hint="eastAsia" w:ascii="仿宋" w:hAnsi="仿宋" w:eastAsia="仿宋" w:cs="仿宋"/>
                <w:sz w:val="24"/>
                <w:szCs w:val="24"/>
              </w:rPr>
              <w:t>10.通道均设有行程100MM电动推杆（26个ALPS电动推子）</w:t>
            </w:r>
            <w:r>
              <w:rPr>
                <w:rFonts w:hint="eastAsia" w:ascii="仿宋" w:hAnsi="仿宋" w:eastAsia="仿宋" w:cs="仿宋"/>
                <w:sz w:val="24"/>
                <w:szCs w:val="24"/>
              </w:rPr>
              <w:br w:type="textWrapping"/>
            </w:r>
            <w:r>
              <w:rPr>
                <w:rFonts w:hint="eastAsia" w:ascii="仿宋" w:hAnsi="仿宋" w:eastAsia="仿宋" w:cs="仿宋"/>
                <w:sz w:val="24"/>
                <w:szCs w:val="24"/>
              </w:rPr>
              <w:t>11.输入输出及效果通道独立物理推子控制</w:t>
            </w:r>
            <w:r>
              <w:rPr>
                <w:rFonts w:hint="eastAsia" w:ascii="仿宋" w:hAnsi="仿宋" w:eastAsia="仿宋" w:cs="仿宋"/>
                <w:sz w:val="24"/>
                <w:szCs w:val="24"/>
              </w:rPr>
              <w:br w:type="textWrapping"/>
            </w:r>
            <w:r>
              <w:rPr>
                <w:rFonts w:hint="eastAsia" w:ascii="仿宋" w:hAnsi="仿宋" w:eastAsia="仿宋" w:cs="仿宋"/>
                <w:sz w:val="24"/>
                <w:szCs w:val="24"/>
              </w:rPr>
              <w:t>12.各通道推子支持用户自定义层功能</w:t>
            </w:r>
            <w:r>
              <w:rPr>
                <w:rFonts w:hint="eastAsia" w:ascii="仿宋" w:hAnsi="仿宋" w:eastAsia="仿宋" w:cs="仿宋"/>
                <w:sz w:val="24"/>
                <w:szCs w:val="24"/>
              </w:rPr>
              <w:br w:type="textWrapping"/>
            </w:r>
            <w:r>
              <w:rPr>
                <w:rFonts w:hint="eastAsia" w:ascii="仿宋" w:hAnsi="仿宋" w:eastAsia="仿宋" w:cs="仿宋"/>
                <w:sz w:val="24"/>
                <w:szCs w:val="24"/>
              </w:rPr>
              <w:t>13.两个推子层翻页按键(输入翻页，输出及效果固定推子，操作更方便快捷)</w:t>
            </w:r>
            <w:r>
              <w:rPr>
                <w:rFonts w:hint="eastAsia" w:ascii="仿宋" w:hAnsi="仿宋" w:eastAsia="仿宋" w:cs="仿宋"/>
                <w:sz w:val="24"/>
                <w:szCs w:val="24"/>
              </w:rPr>
              <w:br w:type="textWrapping"/>
            </w:r>
            <w:r>
              <w:rPr>
                <w:rFonts w:hint="eastAsia" w:ascii="仿宋" w:hAnsi="仿宋" w:eastAsia="仿宋" w:cs="仿宋"/>
                <w:sz w:val="24"/>
                <w:szCs w:val="24"/>
              </w:rPr>
              <w:t>14.8个可自定义的物理按键</w:t>
            </w:r>
            <w:r>
              <w:rPr>
                <w:rFonts w:hint="eastAsia" w:ascii="仿宋" w:hAnsi="仿宋" w:eastAsia="仿宋" w:cs="仿宋"/>
                <w:sz w:val="24"/>
                <w:szCs w:val="24"/>
              </w:rPr>
              <w:br w:type="textWrapping"/>
            </w:r>
            <w:r>
              <w:rPr>
                <w:rFonts w:hint="eastAsia" w:ascii="仿宋" w:hAnsi="仿宋" w:eastAsia="仿宋" w:cs="仿宋"/>
                <w:sz w:val="24"/>
                <w:szCs w:val="24"/>
              </w:rPr>
              <w:t>15.8个DCA编组，8个静音编组</w:t>
            </w:r>
            <w:r>
              <w:rPr>
                <w:rFonts w:hint="eastAsia" w:ascii="仿宋" w:hAnsi="仿宋" w:eastAsia="仿宋" w:cs="仿宋"/>
                <w:sz w:val="24"/>
                <w:szCs w:val="24"/>
              </w:rPr>
              <w:br w:type="textWrapping"/>
            </w:r>
            <w:r>
              <w:rPr>
                <w:rFonts w:hint="eastAsia" w:ascii="仿宋" w:hAnsi="仿宋" w:eastAsia="仿宋" w:cs="仿宋"/>
                <w:sz w:val="24"/>
                <w:szCs w:val="24"/>
              </w:rPr>
              <w:t>16.每个通道独立的反馈抑制器管理</w:t>
            </w:r>
            <w:r>
              <w:rPr>
                <w:rFonts w:hint="eastAsia" w:ascii="仿宋" w:hAnsi="仿宋" w:eastAsia="仿宋" w:cs="仿宋"/>
                <w:sz w:val="24"/>
                <w:szCs w:val="24"/>
              </w:rPr>
              <w:br w:type="textWrapping"/>
            </w:r>
            <w:r>
              <w:rPr>
                <w:rFonts w:hint="eastAsia" w:ascii="仿宋" w:hAnsi="仿宋" w:eastAsia="仿宋" w:cs="仿宋"/>
                <w:sz w:val="24"/>
                <w:szCs w:val="24"/>
              </w:rPr>
              <w:t>17.自带信号发生器（粉红噪音/正玄波/白噪声），可自定义从任何一个或者多个输出通道输出</w:t>
            </w:r>
            <w:r>
              <w:rPr>
                <w:rFonts w:hint="eastAsia" w:ascii="仿宋" w:hAnsi="仿宋" w:eastAsia="仿宋" w:cs="仿宋"/>
                <w:sz w:val="24"/>
                <w:szCs w:val="24"/>
              </w:rPr>
              <w:br w:type="textWrapping"/>
            </w:r>
            <w:r>
              <w:rPr>
                <w:rFonts w:hint="eastAsia" w:ascii="仿宋" w:hAnsi="仿宋" w:eastAsia="仿宋" w:cs="仿宋"/>
                <w:sz w:val="24"/>
                <w:szCs w:val="24"/>
              </w:rPr>
              <w:t>18.自带实时频谱RTA功能（颜色可编辑）</w:t>
            </w:r>
            <w:r>
              <w:rPr>
                <w:rFonts w:hint="eastAsia" w:ascii="仿宋" w:hAnsi="仿宋" w:eastAsia="仿宋" w:cs="仿宋"/>
                <w:sz w:val="24"/>
                <w:szCs w:val="24"/>
              </w:rPr>
              <w:br w:type="textWrapping"/>
            </w:r>
            <w:r>
              <w:rPr>
                <w:rFonts w:hint="eastAsia" w:ascii="仿宋" w:hAnsi="仿宋" w:eastAsia="仿宋" w:cs="仿宋"/>
                <w:sz w:val="24"/>
                <w:szCs w:val="24"/>
              </w:rPr>
              <w:t>19.支持双机同步数据备份</w:t>
            </w:r>
            <w:r>
              <w:rPr>
                <w:rFonts w:hint="eastAsia" w:ascii="仿宋" w:hAnsi="仿宋" w:eastAsia="仿宋" w:cs="仿宋"/>
                <w:sz w:val="24"/>
                <w:szCs w:val="24"/>
              </w:rPr>
              <w:br w:type="textWrapping"/>
            </w:r>
            <w:r>
              <w:rPr>
                <w:rFonts w:hint="eastAsia" w:ascii="仿宋" w:hAnsi="仿宋" w:eastAsia="仿宋" w:cs="仿宋"/>
                <w:sz w:val="24"/>
                <w:szCs w:val="24"/>
              </w:rPr>
              <w:t>20.通道以及场景编辑支持中文输入法</w:t>
            </w:r>
            <w:r>
              <w:rPr>
                <w:rFonts w:hint="eastAsia" w:ascii="仿宋" w:hAnsi="仿宋" w:eastAsia="仿宋" w:cs="仿宋"/>
                <w:sz w:val="24"/>
                <w:szCs w:val="24"/>
              </w:rPr>
              <w:br w:type="textWrapping"/>
            </w:r>
            <w:r>
              <w:rPr>
                <w:rFonts w:hint="eastAsia" w:ascii="仿宋" w:hAnsi="仿宋" w:eastAsia="仿宋" w:cs="仿宋"/>
                <w:sz w:val="24"/>
                <w:szCs w:val="24"/>
              </w:rPr>
              <w:t>21.集成自动混音功能</w:t>
            </w:r>
            <w:r>
              <w:rPr>
                <w:rFonts w:hint="eastAsia" w:ascii="仿宋" w:hAnsi="仿宋" w:eastAsia="仿宋" w:cs="仿宋"/>
                <w:sz w:val="24"/>
                <w:szCs w:val="24"/>
              </w:rPr>
              <w:br w:type="textWrapping"/>
            </w:r>
            <w:r>
              <w:rPr>
                <w:rFonts w:hint="eastAsia" w:ascii="仿宋" w:hAnsi="仿宋" w:eastAsia="仿宋" w:cs="仿宋"/>
                <w:sz w:val="24"/>
                <w:szCs w:val="24"/>
              </w:rPr>
              <w:t>22.支持对讲话筒（Talkback）功能･</w:t>
            </w:r>
            <w:r>
              <w:rPr>
                <w:rFonts w:hint="eastAsia" w:ascii="仿宋" w:hAnsi="仿宋" w:eastAsia="仿宋" w:cs="仿宋"/>
                <w:sz w:val="24"/>
                <w:szCs w:val="24"/>
              </w:rPr>
              <w:br w:type="textWrapping"/>
            </w:r>
            <w:r>
              <w:rPr>
                <w:rFonts w:hint="eastAsia" w:ascii="仿宋" w:hAnsi="仿宋" w:eastAsia="仿宋" w:cs="仿宋"/>
                <w:sz w:val="24"/>
                <w:szCs w:val="24"/>
              </w:rPr>
              <w:t>23.支持MIDI接口输入</w:t>
            </w:r>
            <w:r>
              <w:rPr>
                <w:rFonts w:hint="eastAsia" w:ascii="仿宋" w:hAnsi="仿宋" w:eastAsia="仿宋" w:cs="仿宋"/>
                <w:sz w:val="24"/>
                <w:szCs w:val="24"/>
              </w:rPr>
              <w:br w:type="textWrapping"/>
            </w:r>
            <w:r>
              <w:rPr>
                <w:rFonts w:hint="eastAsia" w:ascii="仿宋" w:hAnsi="仿宋" w:eastAsia="仿宋" w:cs="仿宋"/>
                <w:sz w:val="24"/>
                <w:szCs w:val="24"/>
              </w:rPr>
              <w:t>24.AUX输出（推子前/后）可设置</w:t>
            </w:r>
            <w:r>
              <w:rPr>
                <w:rFonts w:hint="eastAsia" w:ascii="仿宋" w:hAnsi="仿宋" w:eastAsia="仿宋" w:cs="仿宋"/>
                <w:sz w:val="24"/>
                <w:szCs w:val="24"/>
              </w:rPr>
              <w:br w:type="textWrapping"/>
            </w:r>
            <w:r>
              <w:rPr>
                <w:rFonts w:hint="eastAsia" w:ascii="仿宋" w:hAnsi="仿宋" w:eastAsia="仿宋" w:cs="仿宋"/>
                <w:sz w:val="24"/>
                <w:szCs w:val="24"/>
              </w:rPr>
              <w:t>25.输出通道处理:高低通滤波，15段参量均衡,主输出31段（GEQ支持通过在推子上操控），压缩器，延时，相位</w:t>
            </w:r>
            <w:r>
              <w:rPr>
                <w:rFonts w:hint="eastAsia" w:ascii="仿宋" w:hAnsi="仿宋" w:eastAsia="仿宋" w:cs="仿宋"/>
                <w:sz w:val="24"/>
                <w:szCs w:val="24"/>
              </w:rPr>
              <w:br w:type="textWrapping"/>
            </w:r>
            <w:r>
              <w:rPr>
                <w:rFonts w:hint="eastAsia" w:ascii="仿宋" w:hAnsi="仿宋" w:eastAsia="仿宋" w:cs="仿宋"/>
                <w:sz w:val="24"/>
                <w:szCs w:val="24"/>
              </w:rPr>
              <w:t>26.USB 8*8多轨录音功能</w:t>
            </w:r>
            <w:r>
              <w:rPr>
                <w:rFonts w:hint="eastAsia" w:ascii="仿宋" w:hAnsi="仿宋" w:eastAsia="仿宋" w:cs="仿宋"/>
                <w:sz w:val="24"/>
                <w:szCs w:val="24"/>
              </w:rPr>
              <w:br w:type="textWrapping"/>
            </w:r>
            <w:r>
              <w:rPr>
                <w:rFonts w:hint="eastAsia" w:ascii="仿宋" w:hAnsi="仿宋" w:eastAsia="仿宋" w:cs="仿宋"/>
                <w:sz w:val="24"/>
                <w:szCs w:val="24"/>
              </w:rPr>
              <w:t>27.内置声卡（手机、IPAD、MP3、PC直接播放、录音）</w:t>
            </w:r>
            <w:r>
              <w:rPr>
                <w:rFonts w:hint="eastAsia" w:ascii="仿宋" w:hAnsi="仿宋" w:eastAsia="仿宋" w:cs="仿宋"/>
                <w:sz w:val="24"/>
                <w:szCs w:val="24"/>
              </w:rPr>
              <w:br w:type="textWrapping"/>
            </w:r>
            <w:r>
              <w:rPr>
                <w:rFonts w:hint="eastAsia" w:ascii="仿宋" w:hAnsi="仿宋" w:eastAsia="仿宋" w:cs="仿宋"/>
                <w:sz w:val="24"/>
                <w:szCs w:val="24"/>
              </w:rPr>
              <w:t>28.8个快捷场景调用模式，100个场景存储, 可自定义场景名字，支持中文输入，场景无缝切换，不会断音，支持U盘导入导出</w:t>
            </w:r>
            <w:r>
              <w:rPr>
                <w:rFonts w:hint="eastAsia" w:ascii="仿宋" w:hAnsi="仿宋" w:eastAsia="仿宋" w:cs="仿宋"/>
                <w:sz w:val="24"/>
                <w:szCs w:val="24"/>
              </w:rPr>
              <w:br w:type="textWrapping"/>
            </w:r>
            <w:r>
              <w:rPr>
                <w:rFonts w:hint="eastAsia" w:ascii="仿宋" w:hAnsi="仿宋" w:eastAsia="仿宋" w:cs="仿宋"/>
                <w:sz w:val="24"/>
                <w:szCs w:val="24"/>
              </w:rPr>
              <w:t>29.本地内置4个独立的DSP效果器，预设多种效果模式供用户直接使用</w:t>
            </w:r>
            <w:r>
              <w:rPr>
                <w:rFonts w:hint="eastAsia" w:ascii="仿宋" w:hAnsi="仿宋" w:eastAsia="仿宋" w:cs="仿宋"/>
                <w:sz w:val="24"/>
                <w:szCs w:val="24"/>
              </w:rPr>
              <w:br w:type="textWrapping"/>
            </w:r>
            <w:r>
              <w:rPr>
                <w:rFonts w:hint="eastAsia" w:ascii="仿宋" w:hAnsi="仿宋" w:eastAsia="仿宋" w:cs="仿宋"/>
                <w:sz w:val="24"/>
                <w:szCs w:val="24"/>
              </w:rPr>
              <w:t>30.FX脚踏开关接口</w:t>
            </w:r>
            <w:r>
              <w:rPr>
                <w:rFonts w:hint="eastAsia" w:ascii="仿宋" w:hAnsi="仿宋" w:eastAsia="仿宋" w:cs="仿宋"/>
                <w:sz w:val="24"/>
                <w:szCs w:val="24"/>
              </w:rPr>
              <w:br w:type="textWrapping"/>
            </w:r>
            <w:r>
              <w:rPr>
                <w:rFonts w:hint="eastAsia" w:ascii="仿宋" w:hAnsi="仿宋" w:eastAsia="仿宋" w:cs="仿宋"/>
                <w:sz w:val="24"/>
                <w:szCs w:val="24"/>
              </w:rPr>
              <w:t>31.12V输出接口，可外接照明设备</w:t>
            </w:r>
            <w:r>
              <w:rPr>
                <w:rFonts w:hint="eastAsia" w:ascii="仿宋" w:hAnsi="仿宋" w:eastAsia="仿宋" w:cs="仿宋"/>
                <w:sz w:val="24"/>
                <w:szCs w:val="24"/>
              </w:rPr>
              <w:br w:type="textWrapping"/>
            </w:r>
            <w:r>
              <w:rPr>
                <w:rFonts w:hint="eastAsia" w:ascii="仿宋" w:hAnsi="仿宋" w:eastAsia="仿宋" w:cs="仿宋"/>
                <w:sz w:val="24"/>
                <w:szCs w:val="24"/>
              </w:rPr>
              <w:t>32.可一键恢复出厂设置</w:t>
            </w:r>
            <w:r>
              <w:rPr>
                <w:rFonts w:hint="eastAsia" w:ascii="仿宋" w:hAnsi="仿宋" w:eastAsia="仿宋" w:cs="仿宋"/>
                <w:sz w:val="24"/>
                <w:szCs w:val="24"/>
              </w:rPr>
              <w:br w:type="textWrapping"/>
            </w:r>
            <w:r>
              <w:rPr>
                <w:rFonts w:hint="eastAsia" w:ascii="仿宋" w:hAnsi="仿宋" w:eastAsia="仿宋" w:cs="仿宋"/>
                <w:sz w:val="24"/>
                <w:szCs w:val="24"/>
              </w:rPr>
              <w:t>33.支持232中控控制，支持面板锁定功能</w:t>
            </w:r>
            <w:r>
              <w:rPr>
                <w:rFonts w:hint="eastAsia" w:ascii="仿宋" w:hAnsi="仿宋" w:eastAsia="仿宋" w:cs="仿宋"/>
                <w:sz w:val="24"/>
                <w:szCs w:val="24"/>
              </w:rPr>
              <w:br w:type="textWrapping"/>
            </w:r>
            <w:r>
              <w:rPr>
                <w:rFonts w:hint="eastAsia" w:ascii="仿宋" w:hAnsi="仿宋" w:eastAsia="仿宋" w:cs="仿宋"/>
                <w:sz w:val="24"/>
                <w:szCs w:val="24"/>
              </w:rPr>
              <w:t>34.多操作系统操控软件（IOS系统、Android系统、WINDOWS系统）</w:t>
            </w:r>
            <w:r>
              <w:rPr>
                <w:rFonts w:hint="eastAsia" w:ascii="仿宋" w:hAnsi="仿宋" w:eastAsia="仿宋" w:cs="仿宋"/>
                <w:sz w:val="24"/>
                <w:szCs w:val="24"/>
              </w:rPr>
              <w:br w:type="textWrapping"/>
            </w:r>
            <w:r>
              <w:rPr>
                <w:rFonts w:hint="eastAsia" w:ascii="仿宋" w:hAnsi="仿宋" w:eastAsia="仿宋" w:cs="仿宋"/>
                <w:sz w:val="24"/>
                <w:szCs w:val="24"/>
              </w:rPr>
              <w:t>35.支持有线网口调节（或外接路由器无线调节）</w:t>
            </w:r>
            <w:r>
              <w:rPr>
                <w:rFonts w:hint="eastAsia" w:ascii="仿宋" w:hAnsi="仿宋" w:eastAsia="仿宋" w:cs="仿宋"/>
                <w:sz w:val="24"/>
                <w:szCs w:val="24"/>
              </w:rPr>
              <w:br w:type="textWrapping"/>
            </w:r>
            <w:r>
              <w:rPr>
                <w:rFonts w:hint="eastAsia" w:ascii="仿宋" w:hAnsi="仿宋" w:eastAsia="仿宋" w:cs="仿宋"/>
                <w:sz w:val="24"/>
                <w:szCs w:val="24"/>
              </w:rPr>
              <w:t>36.10.1寸1280*800高清电容触摸显示屏</w:t>
            </w:r>
          </w:p>
        </w:tc>
        <w:tc>
          <w:tcPr>
            <w:tcW w:w="933" w:type="dxa"/>
            <w:shd w:val="clear" w:color="auto" w:fill="auto"/>
            <w:noWrap/>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919"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33" w:type="dxa"/>
            <w:shd w:val="clear" w:color="auto" w:fill="auto"/>
            <w:noWrap/>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15</w:t>
            </w:r>
          </w:p>
        </w:tc>
        <w:tc>
          <w:tcPr>
            <w:tcW w:w="1933"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音频处理器</w:t>
            </w:r>
          </w:p>
        </w:tc>
        <w:tc>
          <w:tcPr>
            <w:tcW w:w="5284" w:type="dxa"/>
            <w:shd w:val="clear" w:color="auto" w:fill="auto"/>
            <w:vAlign w:val="center"/>
          </w:tcPr>
          <w:p>
            <w:pPr>
              <w:rPr>
                <w:rFonts w:hint="eastAsia" w:ascii="仿宋" w:hAnsi="仿宋" w:eastAsia="仿宋" w:cs="仿宋"/>
                <w:sz w:val="24"/>
                <w:szCs w:val="24"/>
              </w:rPr>
            </w:pPr>
            <w:r>
              <w:rPr>
                <w:rFonts w:hint="eastAsia" w:ascii="仿宋" w:hAnsi="仿宋" w:eastAsia="仿宋" w:cs="仿宋"/>
                <w:sz w:val="24"/>
                <w:szCs w:val="24"/>
              </w:rPr>
              <w:t>1.全面的矩阵混音功能，24bit/48KHz 取样频率，高性能 A/D D/A 转换器和 32-bit 浮点 DSP 处理器；</w:t>
            </w:r>
            <w:r>
              <w:rPr>
                <w:rFonts w:hint="eastAsia" w:ascii="仿宋" w:hAnsi="仿宋" w:eastAsia="仿宋" w:cs="仿宋"/>
                <w:sz w:val="24"/>
                <w:szCs w:val="24"/>
              </w:rPr>
              <w:br w:type="textWrapping"/>
            </w:r>
            <w:r>
              <w:rPr>
                <w:rFonts w:hint="eastAsia" w:ascii="仿宋" w:hAnsi="仿宋" w:eastAsia="仿宋" w:cs="仿宋"/>
                <w:sz w:val="24"/>
                <w:szCs w:val="24"/>
              </w:rPr>
              <w:t>2.DSP音频处理，内置自动混音台，同时具备反馈消除、回声消除、噪声消除；可设置的回声路径长度，可支持的最大回声脱尾高达512ms，适合在各种大、中、小型会议室使用；内嵌的噪声抑制算法可以消除噪声环境下的附加噪声；可以快速跟踪反馈路径变化，使啸叫抑制的能力大大增强；话筒传声增益提升不小于6dB；噪声抑制达到 -30 dB，语音完全无失真；处理非平稳噪声，可以快速跟踪噪声变化；</w:t>
            </w:r>
            <w:r>
              <w:rPr>
                <w:rFonts w:hint="eastAsia" w:ascii="仿宋" w:hAnsi="仿宋" w:eastAsia="仿宋" w:cs="仿宋"/>
                <w:sz w:val="24"/>
                <w:szCs w:val="24"/>
              </w:rPr>
              <w:br w:type="textWrapping"/>
            </w:r>
            <w:r>
              <w:rPr>
                <w:rFonts w:hint="eastAsia" w:ascii="仿宋" w:hAnsi="仿宋" w:eastAsia="仿宋" w:cs="仿宋"/>
                <w:sz w:val="24"/>
                <w:szCs w:val="24"/>
              </w:rPr>
              <w:t>3.输入每通道：前级放大、信号发生器、扩展器、压缩器、5段参量均衡；</w:t>
            </w:r>
            <w:r>
              <w:rPr>
                <w:rFonts w:hint="eastAsia" w:ascii="仿宋" w:hAnsi="仿宋" w:eastAsia="仿宋" w:cs="仿宋"/>
                <w:sz w:val="24"/>
                <w:szCs w:val="24"/>
              </w:rPr>
              <w:br w:type="textWrapping"/>
            </w:r>
            <w:r>
              <w:rPr>
                <w:rFonts w:hint="eastAsia" w:ascii="仿宋" w:hAnsi="仿宋" w:eastAsia="仿宋" w:cs="仿宋"/>
                <w:sz w:val="24"/>
                <w:szCs w:val="24"/>
              </w:rPr>
              <w:t>4.输出每通道：31段图示均衡、延时器、分频器、限幅器；</w:t>
            </w:r>
            <w:r>
              <w:rPr>
                <w:rFonts w:hint="eastAsia" w:ascii="仿宋" w:hAnsi="仿宋" w:eastAsia="仿宋" w:cs="仿宋"/>
                <w:sz w:val="24"/>
                <w:szCs w:val="24"/>
              </w:rPr>
              <w:br w:type="textWrapping"/>
            </w:r>
            <w:r>
              <w:rPr>
                <w:rFonts w:hint="eastAsia" w:ascii="仿宋" w:hAnsi="仿宋" w:eastAsia="仿宋" w:cs="仿宋"/>
                <w:sz w:val="24"/>
                <w:szCs w:val="24"/>
              </w:rPr>
              <w:t>5.支持Ducker闪避器、SPL自动环境噪声补偿</w:t>
            </w:r>
            <w:r>
              <w:rPr>
                <w:rFonts w:hint="eastAsia" w:ascii="仿宋" w:hAnsi="仿宋" w:eastAsia="仿宋" w:cs="仿宋"/>
                <w:sz w:val="24"/>
                <w:szCs w:val="24"/>
              </w:rPr>
              <w:br w:type="textWrapping"/>
            </w:r>
            <w:r>
              <w:rPr>
                <w:rFonts w:hint="eastAsia" w:ascii="仿宋" w:hAnsi="仿宋" w:eastAsia="仿宋" w:cs="仿宋"/>
                <w:sz w:val="24"/>
                <w:szCs w:val="24"/>
              </w:rPr>
              <w:t>6.1.3寸OLED显示屏，显示设备名称和IP地址；</w:t>
            </w:r>
            <w:r>
              <w:rPr>
                <w:rFonts w:hint="eastAsia" w:ascii="仿宋" w:hAnsi="仿宋" w:eastAsia="仿宋" w:cs="仿宋"/>
                <w:sz w:val="24"/>
                <w:szCs w:val="24"/>
              </w:rPr>
              <w:br w:type="textWrapping"/>
            </w:r>
            <w:r>
              <w:rPr>
                <w:rFonts w:hint="eastAsia" w:ascii="仿宋" w:hAnsi="仿宋" w:eastAsia="仿宋" w:cs="仿宋"/>
                <w:sz w:val="24"/>
                <w:szCs w:val="24"/>
              </w:rPr>
              <w:t>7.每通道可独立设置中文名称；</w:t>
            </w:r>
            <w:r>
              <w:rPr>
                <w:rFonts w:hint="eastAsia" w:ascii="仿宋" w:hAnsi="仿宋" w:eastAsia="仿宋" w:cs="仿宋"/>
                <w:sz w:val="24"/>
                <w:szCs w:val="24"/>
              </w:rPr>
              <w:br w:type="textWrapping"/>
            </w:r>
            <w:r>
              <w:rPr>
                <w:rFonts w:hint="eastAsia" w:ascii="仿宋" w:hAnsi="仿宋" w:eastAsia="仿宋" w:cs="仿宋"/>
                <w:sz w:val="24"/>
                <w:szCs w:val="24"/>
              </w:rPr>
              <w:t>8.测试信号发生器，正弦波、粉噪、白噪，频率和电平可选；</w:t>
            </w:r>
            <w:r>
              <w:rPr>
                <w:rFonts w:hint="eastAsia" w:ascii="仿宋" w:hAnsi="仿宋" w:eastAsia="仿宋" w:cs="仿宋"/>
                <w:sz w:val="24"/>
                <w:szCs w:val="24"/>
              </w:rPr>
              <w:br w:type="textWrapping"/>
            </w:r>
            <w:r>
              <w:rPr>
                <w:rFonts w:hint="eastAsia" w:ascii="仿宋" w:hAnsi="仿宋" w:eastAsia="仿宋" w:cs="仿宋"/>
                <w:sz w:val="24"/>
                <w:szCs w:val="24"/>
              </w:rPr>
              <w:t>9.输入相位开关、静音开关、幻象供电开关；</w:t>
            </w:r>
            <w:r>
              <w:rPr>
                <w:rFonts w:hint="eastAsia" w:ascii="仿宋" w:hAnsi="仿宋" w:eastAsia="仿宋" w:cs="仿宋"/>
                <w:sz w:val="24"/>
                <w:szCs w:val="24"/>
              </w:rPr>
              <w:br w:type="textWrapping"/>
            </w:r>
            <w:r>
              <w:rPr>
                <w:rFonts w:hint="eastAsia" w:ascii="仿宋" w:hAnsi="仿宋" w:eastAsia="仿宋" w:cs="仿宋"/>
                <w:sz w:val="24"/>
                <w:szCs w:val="24"/>
              </w:rPr>
              <w:t>10.每通道输出静音开关，相位开关；</w:t>
            </w:r>
            <w:r>
              <w:rPr>
                <w:rFonts w:hint="eastAsia" w:ascii="仿宋" w:hAnsi="仿宋" w:eastAsia="仿宋" w:cs="仿宋"/>
                <w:sz w:val="24"/>
                <w:szCs w:val="24"/>
              </w:rPr>
              <w:br w:type="textWrapping"/>
            </w:r>
            <w:r>
              <w:rPr>
                <w:rFonts w:hint="eastAsia" w:ascii="仿宋" w:hAnsi="仿宋" w:eastAsia="仿宋" w:cs="仿宋"/>
                <w:sz w:val="24"/>
                <w:szCs w:val="24"/>
              </w:rPr>
              <w:t>11.中、繁、英三种语言灵活切换；</w:t>
            </w:r>
            <w:r>
              <w:rPr>
                <w:rFonts w:hint="eastAsia" w:ascii="仿宋" w:hAnsi="仿宋" w:eastAsia="仿宋" w:cs="仿宋"/>
                <w:sz w:val="24"/>
                <w:szCs w:val="24"/>
              </w:rPr>
              <w:br w:type="textWrapping"/>
            </w:r>
            <w:r>
              <w:rPr>
                <w:rFonts w:hint="eastAsia" w:ascii="仿宋" w:hAnsi="仿宋" w:eastAsia="仿宋" w:cs="仿宋"/>
                <w:sz w:val="24"/>
                <w:szCs w:val="24"/>
              </w:rPr>
              <w:t>12.一键显示所有功能模块；</w:t>
            </w:r>
            <w:r>
              <w:rPr>
                <w:rFonts w:hint="eastAsia" w:ascii="仿宋" w:hAnsi="仿宋" w:eastAsia="仿宋" w:cs="仿宋"/>
                <w:sz w:val="24"/>
                <w:szCs w:val="24"/>
              </w:rPr>
              <w:br w:type="textWrapping"/>
            </w:r>
            <w:r>
              <w:rPr>
                <w:rFonts w:hint="eastAsia" w:ascii="仿宋" w:hAnsi="仿宋" w:eastAsia="仿宋" w:cs="仿宋"/>
                <w:sz w:val="24"/>
                <w:szCs w:val="24"/>
              </w:rPr>
              <w:t>13.随机存储中文帮助文档及软件；</w:t>
            </w:r>
            <w:r>
              <w:rPr>
                <w:rFonts w:hint="eastAsia" w:ascii="仿宋" w:hAnsi="仿宋" w:eastAsia="仿宋" w:cs="仿宋"/>
                <w:sz w:val="24"/>
                <w:szCs w:val="24"/>
              </w:rPr>
              <w:br w:type="textWrapping"/>
            </w:r>
            <w:r>
              <w:rPr>
                <w:rFonts w:hint="eastAsia" w:ascii="仿宋" w:hAnsi="仿宋" w:eastAsia="仿宋" w:cs="仿宋"/>
                <w:sz w:val="24"/>
                <w:szCs w:val="24"/>
              </w:rPr>
              <w:t>14.中控代码随机生成；断电自动保护记忆功能；一键复位功能；</w:t>
            </w:r>
            <w:r>
              <w:rPr>
                <w:rFonts w:hint="eastAsia" w:ascii="仿宋" w:hAnsi="仿宋" w:eastAsia="仿宋" w:cs="仿宋"/>
                <w:sz w:val="24"/>
                <w:szCs w:val="24"/>
              </w:rPr>
              <w:br w:type="textWrapping"/>
            </w:r>
            <w:r>
              <w:rPr>
                <w:rFonts w:hint="eastAsia" w:ascii="仿宋" w:hAnsi="仿宋" w:eastAsia="仿宋" w:cs="仿宋"/>
                <w:sz w:val="24"/>
                <w:szCs w:val="24"/>
              </w:rPr>
              <w:t>15.通道拷贝、粘贴、联控功能；</w:t>
            </w:r>
            <w:r>
              <w:rPr>
                <w:rFonts w:hint="eastAsia" w:ascii="仿宋" w:hAnsi="仿宋" w:eastAsia="仿宋" w:cs="仿宋"/>
                <w:sz w:val="24"/>
                <w:szCs w:val="24"/>
              </w:rPr>
              <w:br w:type="textWrapping"/>
            </w:r>
            <w:r>
              <w:rPr>
                <w:rFonts w:hint="eastAsia" w:ascii="仿宋" w:hAnsi="仿宋" w:eastAsia="仿宋" w:cs="仿宋"/>
                <w:sz w:val="24"/>
                <w:szCs w:val="24"/>
              </w:rPr>
              <w:t>16.同一台主机允许10个用户管理，用户名可设置为中文；</w:t>
            </w:r>
            <w:r>
              <w:rPr>
                <w:rFonts w:hint="eastAsia" w:ascii="仿宋" w:hAnsi="仿宋" w:eastAsia="仿宋" w:cs="仿宋"/>
                <w:sz w:val="24"/>
                <w:szCs w:val="24"/>
              </w:rPr>
              <w:br w:type="textWrapping"/>
            </w:r>
            <w:r>
              <w:rPr>
                <w:rFonts w:hint="eastAsia" w:ascii="仿宋" w:hAnsi="仿宋" w:eastAsia="仿宋" w:cs="仿宋"/>
                <w:sz w:val="24"/>
                <w:szCs w:val="24"/>
              </w:rPr>
              <w:t>17.设备名称可修改，允许中文名称；</w:t>
            </w:r>
            <w:r>
              <w:rPr>
                <w:rFonts w:hint="eastAsia" w:ascii="仿宋" w:hAnsi="仿宋" w:eastAsia="仿宋" w:cs="仿宋"/>
                <w:sz w:val="24"/>
                <w:szCs w:val="24"/>
              </w:rPr>
              <w:br w:type="textWrapping"/>
            </w:r>
            <w:r>
              <w:rPr>
                <w:rFonts w:hint="eastAsia" w:ascii="仿宋" w:hAnsi="仿宋" w:eastAsia="仿宋" w:cs="仿宋"/>
                <w:sz w:val="24"/>
                <w:szCs w:val="24"/>
              </w:rPr>
              <w:t>18.可编辑预置模式，新建、删除、修改，一键初始化，预置模式可存储至电脑及一键恢复；</w:t>
            </w:r>
            <w:r>
              <w:rPr>
                <w:rFonts w:hint="eastAsia" w:ascii="仿宋" w:hAnsi="仿宋" w:eastAsia="仿宋" w:cs="仿宋"/>
                <w:sz w:val="24"/>
                <w:szCs w:val="24"/>
              </w:rPr>
              <w:br w:type="textWrapping"/>
            </w:r>
            <w:r>
              <w:rPr>
                <w:rFonts w:hint="eastAsia" w:ascii="仿宋" w:hAnsi="仿宋" w:eastAsia="仿宋" w:cs="仿宋"/>
                <w:sz w:val="24"/>
                <w:szCs w:val="24"/>
              </w:rPr>
              <w:t>19.输入输出通道可独立设置颜色，一键恢复开关；</w:t>
            </w:r>
            <w:r>
              <w:rPr>
                <w:rFonts w:hint="eastAsia" w:ascii="仿宋" w:hAnsi="仿宋" w:eastAsia="仿宋" w:cs="仿宋"/>
                <w:sz w:val="24"/>
                <w:szCs w:val="24"/>
              </w:rPr>
              <w:br w:type="textWrapping"/>
            </w:r>
            <w:r>
              <w:rPr>
                <w:rFonts w:hint="eastAsia" w:ascii="仿宋" w:hAnsi="仿宋" w:eastAsia="仿宋" w:cs="仿宋"/>
                <w:sz w:val="24"/>
                <w:szCs w:val="24"/>
              </w:rPr>
              <w:t>20.内置摄像跟踪功能，兼容VISCA、PELCO-D、PELCO-P三种控制协议，支持自定义命令；</w:t>
            </w:r>
            <w:r>
              <w:rPr>
                <w:rFonts w:hint="eastAsia" w:ascii="仿宋" w:hAnsi="仿宋" w:eastAsia="仿宋" w:cs="仿宋"/>
                <w:sz w:val="24"/>
                <w:szCs w:val="24"/>
              </w:rPr>
              <w:br w:type="textWrapping"/>
            </w:r>
            <w:r>
              <w:rPr>
                <w:rFonts w:hint="eastAsia" w:ascii="仿宋" w:hAnsi="仿宋" w:eastAsia="仿宋" w:cs="仿宋"/>
                <w:sz w:val="24"/>
                <w:szCs w:val="24"/>
              </w:rPr>
              <w:t>21.方便快捷的网页控制：内置网页控制器，在 Windows、Android、iOS 等平台上皆可快速操作；</w:t>
            </w:r>
            <w:r>
              <w:rPr>
                <w:rFonts w:hint="eastAsia" w:ascii="仿宋" w:hAnsi="仿宋" w:eastAsia="仿宋" w:cs="仿宋"/>
                <w:sz w:val="24"/>
                <w:szCs w:val="24"/>
              </w:rPr>
              <w:br w:type="textWrapping"/>
            </w:r>
            <w:r>
              <w:rPr>
                <w:rFonts w:hint="eastAsia" w:ascii="仿宋" w:hAnsi="仿宋" w:eastAsia="仿宋" w:cs="仿宋"/>
                <w:sz w:val="24"/>
                <w:szCs w:val="24"/>
              </w:rPr>
              <w:t>22.Enternet多用途数据传输及控制端口，可以支持实时管理单台及多台设备；</w:t>
            </w:r>
            <w:r>
              <w:rPr>
                <w:rFonts w:hint="eastAsia" w:ascii="仿宋" w:hAnsi="仿宋" w:eastAsia="仿宋" w:cs="仿宋"/>
                <w:sz w:val="24"/>
                <w:szCs w:val="24"/>
              </w:rPr>
              <w:br w:type="textWrapping"/>
            </w:r>
            <w:r>
              <w:rPr>
                <w:rFonts w:hint="eastAsia" w:ascii="仿宋" w:hAnsi="仿宋" w:eastAsia="仿宋" w:cs="仿宋"/>
                <w:sz w:val="24"/>
                <w:szCs w:val="24"/>
              </w:rPr>
              <w:t xml:space="preserve">23.直观形象、简洁易懂的图形化软件控制界面，为客户带来快捷、实时的操作体验； </w:t>
            </w:r>
            <w:r>
              <w:rPr>
                <w:rFonts w:hint="eastAsia" w:ascii="仿宋" w:hAnsi="仿宋" w:eastAsia="仿宋" w:cs="仿宋"/>
                <w:sz w:val="24"/>
                <w:szCs w:val="24"/>
              </w:rPr>
              <w:br w:type="textWrapping"/>
            </w:r>
            <w:r>
              <w:rPr>
                <w:rFonts w:hint="eastAsia" w:ascii="仿宋" w:hAnsi="仿宋" w:eastAsia="仿宋" w:cs="仿宋"/>
                <w:sz w:val="24"/>
                <w:szCs w:val="24"/>
              </w:rPr>
              <w:t>24.设备无需光盘，自带安装软件，一台设备对于一个软件版本，解决因为安装光盘丢失以及多个软件版本混乱引起的烦恼；</w:t>
            </w:r>
            <w:r>
              <w:rPr>
                <w:rFonts w:hint="eastAsia" w:ascii="仿宋" w:hAnsi="仿宋" w:eastAsia="仿宋" w:cs="仿宋"/>
                <w:sz w:val="24"/>
                <w:szCs w:val="24"/>
              </w:rPr>
              <w:br w:type="textWrapping"/>
            </w:r>
            <w:r>
              <w:rPr>
                <w:rFonts w:hint="eastAsia" w:ascii="仿宋" w:hAnsi="仿宋" w:eastAsia="仿宋" w:cs="仿宋"/>
                <w:sz w:val="24"/>
                <w:szCs w:val="24"/>
              </w:rPr>
              <w:t>25.自带B/S架构服务端，通过网页浏览器访问，可实现通道控制和场景选择功能，直接提供PC客户端及平台组件的下载链接。</w:t>
            </w:r>
            <w:r>
              <w:rPr>
                <w:rFonts w:hint="eastAsia" w:ascii="仿宋" w:hAnsi="仿宋" w:eastAsia="仿宋" w:cs="仿宋"/>
                <w:sz w:val="24"/>
                <w:szCs w:val="24"/>
              </w:rPr>
              <w:br w:type="textWrapping"/>
            </w:r>
            <w:r>
              <w:rPr>
                <w:rFonts w:hint="eastAsia" w:ascii="仿宋" w:hAnsi="仿宋" w:eastAsia="仿宋" w:cs="仿宋"/>
                <w:sz w:val="24"/>
                <w:szCs w:val="24"/>
              </w:rPr>
              <w:t>26.可扩展USB接口，不仅可以实现设备升级功能，USB音乐播放与录制功能；</w:t>
            </w:r>
            <w:r>
              <w:rPr>
                <w:rFonts w:hint="eastAsia" w:ascii="仿宋" w:hAnsi="仿宋" w:eastAsia="仿宋" w:cs="仿宋"/>
                <w:sz w:val="24"/>
                <w:szCs w:val="24"/>
              </w:rPr>
              <w:br w:type="textWrapping"/>
            </w:r>
            <w:r>
              <w:rPr>
                <w:rFonts w:hint="eastAsia" w:ascii="仿宋" w:hAnsi="仿宋" w:eastAsia="仿宋" w:cs="仿宋"/>
                <w:sz w:val="24"/>
                <w:szCs w:val="24"/>
              </w:rPr>
              <w:t>27.配置双向RS232接口、RS485接口、标准以太网控制接口、8通道可编程GPIO控制接口（可自定义输入输出）；</w:t>
            </w:r>
            <w:r>
              <w:rPr>
                <w:rFonts w:hint="eastAsia" w:ascii="仿宋" w:hAnsi="仿宋" w:eastAsia="仿宋" w:cs="仿宋"/>
                <w:sz w:val="24"/>
                <w:szCs w:val="24"/>
              </w:rPr>
              <w:br w:type="textWrapping"/>
            </w:r>
            <w:r>
              <w:rPr>
                <w:rFonts w:hint="eastAsia" w:ascii="仿宋" w:hAnsi="仿宋" w:eastAsia="仿宋" w:cs="仿宋"/>
                <w:sz w:val="24"/>
                <w:szCs w:val="24"/>
              </w:rPr>
              <w:t>28.支持开放udp、http控制协议。开放相关协议文档</w:t>
            </w:r>
            <w:r>
              <w:rPr>
                <w:rFonts w:hint="eastAsia" w:ascii="仿宋" w:hAnsi="仿宋" w:eastAsia="仿宋" w:cs="仿宋"/>
                <w:sz w:val="24"/>
                <w:szCs w:val="24"/>
              </w:rPr>
              <w:br w:type="textWrapping"/>
            </w:r>
            <w:r>
              <w:rPr>
                <w:rFonts w:hint="eastAsia" w:ascii="仿宋" w:hAnsi="仿宋" w:eastAsia="仿宋" w:cs="仿宋"/>
                <w:sz w:val="24"/>
                <w:szCs w:val="24"/>
              </w:rPr>
              <w:t>29.支持8~100组场景预设功能；</w:t>
            </w:r>
            <w:r>
              <w:rPr>
                <w:rFonts w:hint="eastAsia" w:ascii="仿宋" w:hAnsi="仿宋" w:eastAsia="仿宋" w:cs="仿宋"/>
                <w:sz w:val="24"/>
                <w:szCs w:val="24"/>
              </w:rPr>
              <w:br w:type="textWrapping"/>
            </w:r>
            <w:r>
              <w:rPr>
                <w:rFonts w:hint="eastAsia" w:ascii="仿宋" w:hAnsi="仿宋" w:eastAsia="仿宋" w:cs="仿宋"/>
                <w:sz w:val="24"/>
                <w:szCs w:val="24"/>
              </w:rPr>
              <w:t>30.直观、图形化软件控制界面，可工作在XP/Windows7、8、10等系统环境下。</w:t>
            </w:r>
          </w:p>
        </w:tc>
        <w:tc>
          <w:tcPr>
            <w:tcW w:w="933" w:type="dxa"/>
            <w:shd w:val="clear" w:color="auto" w:fill="auto"/>
            <w:noWrap/>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919"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33" w:type="dxa"/>
            <w:shd w:val="clear" w:color="auto" w:fill="auto"/>
            <w:noWrap/>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16</w:t>
            </w:r>
          </w:p>
        </w:tc>
        <w:tc>
          <w:tcPr>
            <w:tcW w:w="1933"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抑制器</w:t>
            </w:r>
          </w:p>
        </w:tc>
        <w:tc>
          <w:tcPr>
            <w:tcW w:w="5284" w:type="dxa"/>
            <w:shd w:val="clear" w:color="auto" w:fill="auto"/>
            <w:vAlign w:val="center"/>
          </w:tcPr>
          <w:p>
            <w:pPr>
              <w:rPr>
                <w:rFonts w:hint="eastAsia" w:ascii="仿宋" w:hAnsi="仿宋" w:eastAsia="仿宋" w:cs="仿宋"/>
                <w:sz w:val="24"/>
                <w:szCs w:val="24"/>
              </w:rPr>
            </w:pPr>
            <w:r>
              <w:rPr>
                <w:rFonts w:hint="eastAsia" w:ascii="仿宋" w:hAnsi="仿宋" w:eastAsia="仿宋" w:cs="仿宋"/>
                <w:sz w:val="24"/>
                <w:szCs w:val="24"/>
              </w:rPr>
              <w:t>1、信噪比：&gt;105dB(A)</w:t>
            </w:r>
            <w:r>
              <w:rPr>
                <w:rFonts w:hint="eastAsia" w:ascii="仿宋" w:hAnsi="仿宋" w:eastAsia="仿宋" w:cs="仿宋"/>
                <w:sz w:val="24"/>
                <w:szCs w:val="24"/>
              </w:rPr>
              <w:br w:type="textWrapping"/>
            </w:r>
            <w:r>
              <w:rPr>
                <w:rFonts w:hint="eastAsia" w:ascii="仿宋" w:hAnsi="仿宋" w:eastAsia="仿宋" w:cs="仿宋"/>
                <w:sz w:val="24"/>
                <w:szCs w:val="24"/>
              </w:rPr>
              <w:t>2、输入阻抗：平衡47Ω,不平衡20KΩ</w:t>
            </w:r>
            <w:r>
              <w:rPr>
                <w:rFonts w:hint="eastAsia" w:ascii="仿宋" w:hAnsi="仿宋" w:eastAsia="仿宋" w:cs="仿宋"/>
                <w:sz w:val="24"/>
                <w:szCs w:val="24"/>
              </w:rPr>
              <w:br w:type="textWrapping"/>
            </w:r>
            <w:r>
              <w:rPr>
                <w:rFonts w:hint="eastAsia" w:ascii="仿宋" w:hAnsi="仿宋" w:eastAsia="仿宋" w:cs="仿宋"/>
                <w:sz w:val="24"/>
                <w:szCs w:val="24"/>
              </w:rPr>
              <w:t>3、输出阻抗：平衡&gt;120Ω,不平衡&gt;60Ω</w:t>
            </w:r>
            <w:r>
              <w:rPr>
                <w:rFonts w:hint="eastAsia" w:ascii="仿宋" w:hAnsi="仿宋" w:eastAsia="仿宋" w:cs="仿宋"/>
                <w:sz w:val="24"/>
                <w:szCs w:val="24"/>
              </w:rPr>
              <w:br w:type="textWrapping"/>
            </w:r>
            <w:r>
              <w:rPr>
                <w:rFonts w:hint="eastAsia" w:ascii="仿宋" w:hAnsi="仿宋" w:eastAsia="仿宋" w:cs="仿宋"/>
                <w:sz w:val="24"/>
                <w:szCs w:val="24"/>
              </w:rPr>
              <w:t>4、最大线路电平输入：+18dBu</w:t>
            </w:r>
            <w:r>
              <w:rPr>
                <w:rFonts w:hint="eastAsia" w:ascii="仿宋" w:hAnsi="仿宋" w:eastAsia="仿宋" w:cs="仿宋"/>
                <w:sz w:val="24"/>
                <w:szCs w:val="24"/>
              </w:rPr>
              <w:br w:type="textWrapping"/>
            </w:r>
            <w:r>
              <w:rPr>
                <w:rFonts w:hint="eastAsia" w:ascii="仿宋" w:hAnsi="仿宋" w:eastAsia="仿宋" w:cs="仿宋"/>
                <w:sz w:val="24"/>
                <w:szCs w:val="24"/>
              </w:rPr>
              <w:t>5、最大输出电平:+20dBu</w:t>
            </w:r>
            <w:r>
              <w:rPr>
                <w:rFonts w:hint="eastAsia" w:ascii="仿宋" w:hAnsi="仿宋" w:eastAsia="仿宋" w:cs="仿宋"/>
                <w:sz w:val="24"/>
                <w:szCs w:val="24"/>
              </w:rPr>
              <w:br w:type="textWrapping"/>
            </w:r>
            <w:r>
              <w:rPr>
                <w:rFonts w:hint="eastAsia" w:ascii="仿宋" w:hAnsi="仿宋" w:eastAsia="仿宋" w:cs="仿宋"/>
                <w:sz w:val="24"/>
                <w:szCs w:val="24"/>
              </w:rPr>
              <w:t>6、频率响应:20Hz-20KHz,±0.3dB</w:t>
            </w:r>
            <w:r>
              <w:rPr>
                <w:rFonts w:hint="eastAsia" w:ascii="仿宋" w:hAnsi="仿宋" w:eastAsia="仿宋" w:cs="仿宋"/>
                <w:sz w:val="24"/>
                <w:szCs w:val="24"/>
              </w:rPr>
              <w:br w:type="textWrapping"/>
            </w:r>
            <w:r>
              <w:rPr>
                <w:rFonts w:hint="eastAsia" w:ascii="仿宋" w:hAnsi="仿宋" w:eastAsia="仿宋" w:cs="仿宋"/>
                <w:sz w:val="24"/>
                <w:szCs w:val="24"/>
              </w:rPr>
              <w:t>7、动态范围：&gt;103dB</w:t>
            </w:r>
            <w:r>
              <w:rPr>
                <w:rFonts w:hint="eastAsia" w:ascii="仿宋" w:hAnsi="仿宋" w:eastAsia="仿宋" w:cs="仿宋"/>
                <w:sz w:val="24"/>
                <w:szCs w:val="24"/>
              </w:rPr>
              <w:br w:type="textWrapping"/>
            </w:r>
            <w:r>
              <w:rPr>
                <w:rFonts w:hint="eastAsia" w:ascii="仿宋" w:hAnsi="仿宋" w:eastAsia="仿宋" w:cs="仿宋"/>
                <w:sz w:val="24"/>
                <w:szCs w:val="24"/>
              </w:rPr>
              <w:t>8、总谐波失真+噪声0.005％,1KHz；20Hz-10KH,&lt;0.01％；10KHz-20KHz,&lt;0.025％</w:t>
            </w:r>
            <w:r>
              <w:rPr>
                <w:rFonts w:hint="eastAsia" w:ascii="仿宋" w:hAnsi="仿宋" w:eastAsia="仿宋" w:cs="仿宋"/>
                <w:sz w:val="24"/>
                <w:szCs w:val="24"/>
              </w:rPr>
              <w:br w:type="textWrapping"/>
            </w:r>
            <w:r>
              <w:rPr>
                <w:rFonts w:hint="eastAsia" w:ascii="仿宋" w:hAnsi="仿宋" w:eastAsia="仿宋" w:cs="仿宋"/>
                <w:sz w:val="24"/>
                <w:szCs w:val="24"/>
              </w:rPr>
              <w:t>9、工作电压110V/220V/AC 50Hz/60Hz</w:t>
            </w:r>
            <w:r>
              <w:rPr>
                <w:rFonts w:hint="eastAsia" w:ascii="仿宋" w:hAnsi="仿宋" w:eastAsia="仿宋" w:cs="仿宋"/>
                <w:sz w:val="24"/>
                <w:szCs w:val="24"/>
              </w:rPr>
              <w:br w:type="textWrapping"/>
            </w:r>
            <w:r>
              <w:rPr>
                <w:rFonts w:hint="eastAsia" w:ascii="仿宋" w:hAnsi="仿宋" w:eastAsia="仿宋" w:cs="仿宋"/>
                <w:sz w:val="24"/>
                <w:szCs w:val="24"/>
              </w:rPr>
              <w:t>10、2寸彩色液晶屏，可进行中英文切换显示。</w:t>
            </w:r>
            <w:r>
              <w:rPr>
                <w:rFonts w:hint="eastAsia" w:ascii="仿宋" w:hAnsi="仿宋" w:eastAsia="仿宋" w:cs="仿宋"/>
                <w:sz w:val="24"/>
                <w:szCs w:val="24"/>
              </w:rPr>
              <w:br w:type="textWrapping"/>
            </w:r>
            <w:r>
              <w:rPr>
                <w:rFonts w:hint="eastAsia" w:ascii="仿宋" w:hAnsi="仿宋" w:eastAsia="仿宋" w:cs="仿宋"/>
                <w:sz w:val="24"/>
                <w:szCs w:val="24"/>
              </w:rPr>
              <w:t>11、配有专业的PC调试软件，USB免驱动即插即用，方便快捷。</w:t>
            </w:r>
            <w:r>
              <w:rPr>
                <w:rFonts w:hint="eastAsia" w:ascii="仿宋" w:hAnsi="仿宋" w:eastAsia="仿宋" w:cs="仿宋"/>
                <w:sz w:val="24"/>
                <w:szCs w:val="24"/>
              </w:rPr>
              <w:br w:type="textWrapping"/>
            </w:r>
            <w:r>
              <w:rPr>
                <w:rFonts w:hint="eastAsia" w:ascii="仿宋" w:hAnsi="仿宋" w:eastAsia="仿宋" w:cs="仿宋"/>
                <w:sz w:val="24"/>
                <w:szCs w:val="24"/>
              </w:rPr>
              <w:t>12、反馈加移频设计方案，移频4档可选。</w:t>
            </w:r>
            <w:r>
              <w:rPr>
                <w:rFonts w:hint="eastAsia" w:ascii="仿宋" w:hAnsi="仿宋" w:eastAsia="仿宋" w:cs="仿宋"/>
                <w:sz w:val="24"/>
                <w:szCs w:val="24"/>
              </w:rPr>
              <w:br w:type="textWrapping"/>
            </w:r>
            <w:r>
              <w:rPr>
                <w:rFonts w:hint="eastAsia" w:ascii="仿宋" w:hAnsi="仿宋" w:eastAsia="仿宋" w:cs="仿宋"/>
                <w:sz w:val="24"/>
                <w:szCs w:val="24"/>
              </w:rPr>
              <w:t>13、每通道设12个自动陷波器,工作频率20-20KHZ，自动扫描啸叫点并抑制。</w:t>
            </w:r>
            <w:r>
              <w:rPr>
                <w:rFonts w:hint="eastAsia" w:ascii="仿宋" w:hAnsi="仿宋" w:eastAsia="仿宋" w:cs="仿宋"/>
                <w:sz w:val="24"/>
                <w:szCs w:val="24"/>
              </w:rPr>
              <w:br w:type="textWrapping"/>
            </w:r>
            <w:r>
              <w:rPr>
                <w:rFonts w:hint="eastAsia" w:ascii="仿宋" w:hAnsi="仿宋" w:eastAsia="仿宋" w:cs="仿宋"/>
                <w:sz w:val="24"/>
                <w:szCs w:val="24"/>
              </w:rPr>
              <w:t>14、独特的噪声门功能可抑制系统微弱噪声干扰。</w:t>
            </w:r>
            <w:r>
              <w:rPr>
                <w:rFonts w:hint="eastAsia" w:ascii="仿宋" w:hAnsi="仿宋" w:eastAsia="仿宋" w:cs="仿宋"/>
                <w:sz w:val="24"/>
                <w:szCs w:val="24"/>
              </w:rPr>
              <w:br w:type="textWrapping"/>
            </w:r>
            <w:r>
              <w:rPr>
                <w:rFonts w:hint="eastAsia" w:ascii="仿宋" w:hAnsi="仿宋" w:eastAsia="仿宋" w:cs="仿宋"/>
                <w:sz w:val="24"/>
                <w:szCs w:val="24"/>
              </w:rPr>
              <w:t>15、具有输入压缩功能，消除反馈同时更可扩展人声动态。</w:t>
            </w:r>
            <w:r>
              <w:rPr>
                <w:rFonts w:hint="eastAsia" w:ascii="仿宋" w:hAnsi="仿宋" w:eastAsia="仿宋" w:cs="仿宋"/>
                <w:sz w:val="24"/>
                <w:szCs w:val="24"/>
              </w:rPr>
              <w:br w:type="textWrapping"/>
            </w:r>
            <w:r>
              <w:rPr>
                <w:rFonts w:hint="eastAsia" w:ascii="仿宋" w:hAnsi="仿宋" w:eastAsia="仿宋" w:cs="仿宋"/>
                <w:sz w:val="24"/>
                <w:szCs w:val="24"/>
              </w:rPr>
              <w:t>16、响应时间快中慢3速可定，更具人性化。</w:t>
            </w:r>
            <w:r>
              <w:rPr>
                <w:rFonts w:hint="eastAsia" w:ascii="仿宋" w:hAnsi="仿宋" w:eastAsia="仿宋" w:cs="仿宋"/>
                <w:sz w:val="24"/>
                <w:szCs w:val="24"/>
              </w:rPr>
              <w:br w:type="textWrapping"/>
            </w:r>
            <w:r>
              <w:rPr>
                <w:rFonts w:hint="eastAsia" w:ascii="仿宋" w:hAnsi="仿宋" w:eastAsia="仿宋" w:cs="仿宋"/>
                <w:sz w:val="24"/>
                <w:szCs w:val="24"/>
              </w:rPr>
              <w:t>17、反馈加移频设计方案，移频4档可选。</w:t>
            </w:r>
            <w:r>
              <w:rPr>
                <w:rFonts w:hint="eastAsia" w:ascii="仿宋" w:hAnsi="仿宋" w:eastAsia="仿宋" w:cs="仿宋"/>
                <w:sz w:val="24"/>
                <w:szCs w:val="24"/>
              </w:rPr>
              <w:br w:type="textWrapping"/>
            </w:r>
            <w:r>
              <w:rPr>
                <w:rFonts w:hint="eastAsia" w:ascii="仿宋" w:hAnsi="仿宋" w:eastAsia="仿宋" w:cs="仿宋"/>
                <w:sz w:val="24"/>
                <w:szCs w:val="24"/>
              </w:rPr>
              <w:t>18、支持PC调试软件，USB免驱动即插即用，方便快捷。</w:t>
            </w:r>
            <w:r>
              <w:rPr>
                <w:rFonts w:hint="eastAsia" w:ascii="仿宋" w:hAnsi="仿宋" w:eastAsia="仿宋" w:cs="仿宋"/>
                <w:sz w:val="24"/>
                <w:szCs w:val="24"/>
              </w:rPr>
              <w:br w:type="textWrapping"/>
            </w:r>
            <w:r>
              <w:rPr>
                <w:rFonts w:hint="eastAsia" w:ascii="仿宋" w:hAnsi="仿宋" w:eastAsia="仿宋" w:cs="仿宋"/>
                <w:sz w:val="24"/>
                <w:szCs w:val="24"/>
              </w:rPr>
              <w:t>19、支持面板一级锁和二级锁，可有效防止误操作。</w:t>
            </w:r>
          </w:p>
        </w:tc>
        <w:tc>
          <w:tcPr>
            <w:tcW w:w="933" w:type="dxa"/>
            <w:shd w:val="clear" w:color="auto" w:fill="auto"/>
            <w:noWrap/>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919"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33" w:type="dxa"/>
            <w:shd w:val="clear" w:color="auto" w:fill="auto"/>
            <w:noWrap/>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17</w:t>
            </w:r>
          </w:p>
        </w:tc>
        <w:tc>
          <w:tcPr>
            <w:tcW w:w="1933"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手持式无线话筒</w:t>
            </w:r>
          </w:p>
        </w:tc>
        <w:tc>
          <w:tcPr>
            <w:tcW w:w="5284" w:type="dxa"/>
            <w:shd w:val="clear" w:color="auto" w:fill="auto"/>
            <w:vAlign w:val="center"/>
          </w:tcPr>
          <w:p>
            <w:pPr>
              <w:rPr>
                <w:rFonts w:hint="eastAsia" w:ascii="仿宋" w:hAnsi="仿宋" w:eastAsia="仿宋" w:cs="仿宋"/>
                <w:sz w:val="24"/>
                <w:szCs w:val="24"/>
              </w:rPr>
            </w:pPr>
            <w:r>
              <w:rPr>
                <w:rFonts w:hint="eastAsia" w:ascii="仿宋" w:hAnsi="仿宋" w:eastAsia="仿宋" w:cs="仿宋"/>
                <w:sz w:val="24"/>
                <w:szCs w:val="24"/>
              </w:rPr>
              <w:t>手持式:一主机 二手持</w:t>
            </w:r>
            <w:r>
              <w:rPr>
                <w:rFonts w:hint="eastAsia" w:ascii="仿宋" w:hAnsi="仿宋" w:eastAsia="仿宋" w:cs="仿宋"/>
                <w:sz w:val="24"/>
                <w:szCs w:val="24"/>
              </w:rPr>
              <w:br w:type="textWrapping"/>
            </w:r>
            <w:r>
              <w:rPr>
                <w:rFonts w:hint="eastAsia" w:ascii="仿宋" w:hAnsi="仿宋" w:eastAsia="仿宋" w:cs="仿宋"/>
                <w:sz w:val="24"/>
                <w:szCs w:val="24"/>
              </w:rPr>
              <w:t>1.窄带声表滤波电路真分集设计，可调整工作频率，调高灵敏度可增加接收距离，调低灵敏度可避免干扰。</w:t>
            </w:r>
            <w:r>
              <w:rPr>
                <w:rFonts w:hint="eastAsia" w:ascii="仿宋" w:hAnsi="仿宋" w:eastAsia="仿宋" w:cs="仿宋"/>
                <w:sz w:val="24"/>
                <w:szCs w:val="24"/>
              </w:rPr>
              <w:br w:type="textWrapping"/>
            </w:r>
            <w:r>
              <w:rPr>
                <w:rFonts w:hint="eastAsia" w:ascii="仿宋" w:hAnsi="仿宋" w:eastAsia="仿宋" w:cs="仿宋"/>
                <w:sz w:val="24"/>
                <w:szCs w:val="24"/>
              </w:rPr>
              <w:t>2.采用ID编码技术和TNC射频连接头，不低于3档可调节发射功率，无障碍接收距离≥80米。</w:t>
            </w:r>
            <w:r>
              <w:rPr>
                <w:rFonts w:hint="eastAsia" w:ascii="仿宋" w:hAnsi="仿宋" w:eastAsia="仿宋" w:cs="仿宋"/>
                <w:sz w:val="24"/>
                <w:szCs w:val="24"/>
              </w:rPr>
              <w:br w:type="textWrapping"/>
            </w:r>
            <w:r>
              <w:rPr>
                <w:rFonts w:hint="eastAsia" w:ascii="仿宋" w:hAnsi="仿宋" w:eastAsia="仿宋" w:cs="仿宋"/>
                <w:sz w:val="24"/>
                <w:szCs w:val="24"/>
              </w:rPr>
              <w:t>3.载波频段640.125-690.000MHz，频带宽度≥50MHz，频率间隔≥125KHz，最大频偏小于±45KHz；</w:t>
            </w:r>
            <w:r>
              <w:rPr>
                <w:rFonts w:hint="eastAsia" w:ascii="仿宋" w:hAnsi="仿宋" w:eastAsia="仿宋" w:cs="仿宋"/>
                <w:sz w:val="24"/>
                <w:szCs w:val="24"/>
              </w:rPr>
              <w:br w:type="textWrapping"/>
            </w:r>
            <w:r>
              <w:rPr>
                <w:rFonts w:hint="eastAsia" w:ascii="仿宋" w:hAnsi="仿宋" w:eastAsia="仿宋" w:cs="仿宋"/>
                <w:sz w:val="24"/>
                <w:szCs w:val="24"/>
              </w:rPr>
              <w:t>4.综合S/N比≥105dB（1KHz-A)，指向性频响曲线300-2000Hz≤-8dB，综合失真度≤0.5%@1KHz；</w:t>
            </w:r>
            <w:r>
              <w:rPr>
                <w:rFonts w:hint="eastAsia" w:ascii="仿宋" w:hAnsi="仿宋" w:eastAsia="仿宋" w:cs="仿宋"/>
                <w:sz w:val="24"/>
                <w:szCs w:val="24"/>
              </w:rPr>
              <w:br w:type="textWrapping"/>
            </w:r>
            <w:r>
              <w:rPr>
                <w:rFonts w:hint="eastAsia" w:ascii="仿宋" w:hAnsi="仿宋" w:eastAsia="仿宋" w:cs="仿宋"/>
                <w:sz w:val="24"/>
                <w:szCs w:val="24"/>
              </w:rPr>
              <w:t>5.频率响应70Hz-14000Hz；</w:t>
            </w:r>
          </w:p>
        </w:tc>
        <w:tc>
          <w:tcPr>
            <w:tcW w:w="933" w:type="dxa"/>
            <w:shd w:val="clear" w:color="auto" w:fill="auto"/>
            <w:noWrap/>
            <w:vAlign w:val="center"/>
          </w:tcPr>
          <w:p>
            <w:pPr>
              <w:jc w:val="center"/>
              <w:rPr>
                <w:rFonts w:hint="eastAsia" w:ascii="仿宋" w:hAnsi="仿宋" w:eastAsia="仿宋" w:cs="仿宋"/>
                <w:sz w:val="24"/>
                <w:szCs w:val="24"/>
              </w:rPr>
            </w:pPr>
            <w:r>
              <w:rPr>
                <w:rFonts w:hint="eastAsia" w:ascii="仿宋" w:hAnsi="仿宋" w:eastAsia="仿宋" w:cs="仿宋"/>
                <w:sz w:val="24"/>
                <w:szCs w:val="24"/>
              </w:rPr>
              <w:t>2</w:t>
            </w:r>
          </w:p>
        </w:tc>
        <w:tc>
          <w:tcPr>
            <w:tcW w:w="919"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33" w:type="dxa"/>
            <w:shd w:val="clear" w:color="auto" w:fill="auto"/>
            <w:noWrap/>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18</w:t>
            </w:r>
          </w:p>
        </w:tc>
        <w:tc>
          <w:tcPr>
            <w:tcW w:w="1933"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头戴式无线话筒</w:t>
            </w:r>
          </w:p>
        </w:tc>
        <w:tc>
          <w:tcPr>
            <w:tcW w:w="5284" w:type="dxa"/>
            <w:shd w:val="clear" w:color="auto" w:fill="auto"/>
            <w:vAlign w:val="center"/>
          </w:tcPr>
          <w:p>
            <w:pPr>
              <w:rPr>
                <w:rFonts w:hint="eastAsia" w:ascii="仿宋" w:hAnsi="仿宋" w:eastAsia="仿宋" w:cs="仿宋"/>
                <w:sz w:val="24"/>
                <w:szCs w:val="24"/>
              </w:rPr>
            </w:pPr>
            <w:r>
              <w:rPr>
                <w:rFonts w:hint="eastAsia" w:ascii="仿宋" w:hAnsi="仿宋" w:eastAsia="仿宋" w:cs="仿宋"/>
                <w:sz w:val="24"/>
                <w:szCs w:val="24"/>
              </w:rPr>
              <w:t>头戴式:一主机 两头戴</w:t>
            </w:r>
            <w:r>
              <w:rPr>
                <w:rFonts w:hint="eastAsia" w:ascii="仿宋" w:hAnsi="仿宋" w:eastAsia="仿宋" w:cs="仿宋"/>
                <w:sz w:val="24"/>
                <w:szCs w:val="24"/>
              </w:rPr>
              <w:br w:type="textWrapping"/>
            </w:r>
            <w:r>
              <w:rPr>
                <w:rFonts w:hint="eastAsia" w:ascii="仿宋" w:hAnsi="仿宋" w:eastAsia="仿宋" w:cs="仿宋"/>
                <w:sz w:val="24"/>
                <w:szCs w:val="24"/>
              </w:rPr>
              <w:t>1.窄带声表滤波电路真分集设计，可调整工作频率，调高灵敏度可增加接收距离，调低灵敏度可避免干扰。</w:t>
            </w:r>
            <w:r>
              <w:rPr>
                <w:rFonts w:hint="eastAsia" w:ascii="仿宋" w:hAnsi="仿宋" w:eastAsia="仿宋" w:cs="仿宋"/>
                <w:sz w:val="24"/>
                <w:szCs w:val="24"/>
              </w:rPr>
              <w:br w:type="textWrapping"/>
            </w:r>
            <w:r>
              <w:rPr>
                <w:rFonts w:hint="eastAsia" w:ascii="仿宋" w:hAnsi="仿宋" w:eastAsia="仿宋" w:cs="仿宋"/>
                <w:sz w:val="24"/>
                <w:szCs w:val="24"/>
              </w:rPr>
              <w:t>2.采用ID编码技术和TNC射频连接头，不低于3档可调节发射功率，无障碍接收距离≥80米。</w:t>
            </w:r>
            <w:r>
              <w:rPr>
                <w:rFonts w:hint="eastAsia" w:ascii="仿宋" w:hAnsi="仿宋" w:eastAsia="仿宋" w:cs="仿宋"/>
                <w:sz w:val="24"/>
                <w:szCs w:val="24"/>
              </w:rPr>
              <w:br w:type="textWrapping"/>
            </w:r>
            <w:r>
              <w:rPr>
                <w:rFonts w:hint="eastAsia" w:ascii="仿宋" w:hAnsi="仿宋" w:eastAsia="仿宋" w:cs="仿宋"/>
                <w:sz w:val="24"/>
                <w:szCs w:val="24"/>
              </w:rPr>
              <w:t>3.载波频段640.125-690.000MHz，频带宽度≥50MHz，频率间隔≥125KHz，最大频偏小于±45KHz；</w:t>
            </w:r>
            <w:r>
              <w:rPr>
                <w:rFonts w:hint="eastAsia" w:ascii="仿宋" w:hAnsi="仿宋" w:eastAsia="仿宋" w:cs="仿宋"/>
                <w:sz w:val="24"/>
                <w:szCs w:val="24"/>
              </w:rPr>
              <w:br w:type="textWrapping"/>
            </w:r>
            <w:r>
              <w:rPr>
                <w:rFonts w:hint="eastAsia" w:ascii="仿宋" w:hAnsi="仿宋" w:eastAsia="仿宋" w:cs="仿宋"/>
                <w:sz w:val="24"/>
                <w:szCs w:val="24"/>
              </w:rPr>
              <w:t>4.综合S/N比≥105dB（1KHz-A)，指向性频响曲线300-2000Hz≤-8dB，综合失真度≤0.5%@1KHz；</w:t>
            </w:r>
            <w:r>
              <w:rPr>
                <w:rFonts w:hint="eastAsia" w:ascii="仿宋" w:hAnsi="仿宋" w:eastAsia="仿宋" w:cs="仿宋"/>
                <w:sz w:val="24"/>
                <w:szCs w:val="24"/>
              </w:rPr>
              <w:br w:type="textWrapping"/>
            </w:r>
            <w:r>
              <w:rPr>
                <w:rFonts w:hint="eastAsia" w:ascii="仿宋" w:hAnsi="仿宋" w:eastAsia="仿宋" w:cs="仿宋"/>
                <w:sz w:val="24"/>
                <w:szCs w:val="24"/>
              </w:rPr>
              <w:t>5.频率响应70Hz-14000Hz；</w:t>
            </w:r>
          </w:p>
        </w:tc>
        <w:tc>
          <w:tcPr>
            <w:tcW w:w="933" w:type="dxa"/>
            <w:shd w:val="clear" w:color="auto" w:fill="auto"/>
            <w:noWrap/>
            <w:vAlign w:val="center"/>
          </w:tcPr>
          <w:p>
            <w:pPr>
              <w:jc w:val="center"/>
              <w:rPr>
                <w:rFonts w:hint="eastAsia" w:ascii="仿宋" w:hAnsi="仿宋" w:eastAsia="仿宋" w:cs="仿宋"/>
                <w:sz w:val="24"/>
                <w:szCs w:val="24"/>
              </w:rPr>
            </w:pPr>
            <w:r>
              <w:rPr>
                <w:rFonts w:hint="eastAsia" w:ascii="仿宋" w:hAnsi="仿宋" w:eastAsia="仿宋" w:cs="仿宋"/>
                <w:sz w:val="24"/>
                <w:szCs w:val="24"/>
              </w:rPr>
              <w:t>2</w:t>
            </w:r>
          </w:p>
        </w:tc>
        <w:tc>
          <w:tcPr>
            <w:tcW w:w="919"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33" w:type="dxa"/>
            <w:shd w:val="clear" w:color="auto" w:fill="auto"/>
            <w:noWrap/>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19</w:t>
            </w:r>
          </w:p>
        </w:tc>
        <w:tc>
          <w:tcPr>
            <w:tcW w:w="1933"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话筒天线</w:t>
            </w:r>
          </w:p>
        </w:tc>
        <w:tc>
          <w:tcPr>
            <w:tcW w:w="5284" w:type="dxa"/>
            <w:shd w:val="clear" w:color="auto" w:fill="auto"/>
            <w:vAlign w:val="center"/>
          </w:tcPr>
          <w:p>
            <w:pPr>
              <w:rPr>
                <w:rFonts w:hint="eastAsia" w:ascii="仿宋" w:hAnsi="仿宋" w:eastAsia="仿宋" w:cs="仿宋"/>
                <w:sz w:val="24"/>
                <w:szCs w:val="24"/>
              </w:rPr>
            </w:pPr>
            <w:r>
              <w:rPr>
                <w:rFonts w:hint="eastAsia" w:ascii="仿宋" w:hAnsi="仿宋" w:eastAsia="仿宋" w:cs="仿宋"/>
                <w:sz w:val="24"/>
                <w:szCs w:val="24"/>
              </w:rPr>
              <w:t>1.天线类型：指向性天线</w:t>
            </w:r>
            <w:r>
              <w:rPr>
                <w:rFonts w:hint="eastAsia" w:ascii="仿宋" w:hAnsi="仿宋" w:eastAsia="仿宋" w:cs="仿宋"/>
                <w:sz w:val="24"/>
                <w:szCs w:val="24"/>
              </w:rPr>
              <w:br w:type="textWrapping"/>
            </w:r>
            <w:r>
              <w:rPr>
                <w:rFonts w:hint="eastAsia" w:ascii="仿宋" w:hAnsi="仿宋" w:eastAsia="仿宋" w:cs="仿宋"/>
                <w:sz w:val="24"/>
                <w:szCs w:val="24"/>
              </w:rPr>
              <w:t>2.支持接收机：4台</w:t>
            </w:r>
            <w:r>
              <w:rPr>
                <w:rFonts w:hint="eastAsia" w:ascii="仿宋" w:hAnsi="仿宋" w:eastAsia="仿宋" w:cs="仿宋"/>
                <w:sz w:val="24"/>
                <w:szCs w:val="24"/>
              </w:rPr>
              <w:br w:type="textWrapping"/>
            </w:r>
            <w:r>
              <w:rPr>
                <w:rFonts w:hint="eastAsia" w:ascii="仿宋" w:hAnsi="仿宋" w:eastAsia="仿宋" w:cs="仿宋"/>
                <w:sz w:val="24"/>
                <w:szCs w:val="24"/>
              </w:rPr>
              <w:t>3.工作频带：500MHz-950MHz </w:t>
            </w:r>
            <w:r>
              <w:rPr>
                <w:rFonts w:hint="eastAsia" w:ascii="仿宋" w:hAnsi="仿宋" w:eastAsia="仿宋" w:cs="仿宋"/>
                <w:sz w:val="24"/>
                <w:szCs w:val="24"/>
              </w:rPr>
              <w:br w:type="textWrapping"/>
            </w:r>
            <w:r>
              <w:rPr>
                <w:rFonts w:hint="eastAsia" w:ascii="仿宋" w:hAnsi="仿宋" w:eastAsia="仿宋" w:cs="仿宋"/>
                <w:sz w:val="24"/>
                <w:szCs w:val="24"/>
              </w:rPr>
              <w:t>4.增益：6dB典型</w:t>
            </w:r>
            <w:r>
              <w:rPr>
                <w:rFonts w:hint="eastAsia" w:ascii="仿宋" w:hAnsi="仿宋" w:eastAsia="仿宋" w:cs="仿宋"/>
                <w:sz w:val="24"/>
                <w:szCs w:val="24"/>
              </w:rPr>
              <w:br w:type="textWrapping"/>
            </w:r>
            <w:r>
              <w:rPr>
                <w:rFonts w:hint="eastAsia" w:ascii="仿宋" w:hAnsi="仿宋" w:eastAsia="仿宋" w:cs="仿宋"/>
                <w:sz w:val="24"/>
                <w:szCs w:val="24"/>
              </w:rPr>
              <w:t>5.阻抗：50欧姆 典型</w:t>
            </w:r>
            <w:r>
              <w:rPr>
                <w:rFonts w:hint="eastAsia" w:ascii="仿宋" w:hAnsi="仿宋" w:eastAsia="仿宋" w:cs="仿宋"/>
                <w:sz w:val="24"/>
                <w:szCs w:val="24"/>
              </w:rPr>
              <w:br w:type="textWrapping"/>
            </w:r>
            <w:r>
              <w:rPr>
                <w:rFonts w:hint="eastAsia" w:ascii="仿宋" w:hAnsi="仿宋" w:eastAsia="仿宋" w:cs="仿宋"/>
                <w:sz w:val="24"/>
                <w:szCs w:val="24"/>
              </w:rPr>
              <w:t>6.指向性：椭圆形180°典型</w:t>
            </w:r>
            <w:r>
              <w:rPr>
                <w:rFonts w:hint="eastAsia" w:ascii="仿宋" w:hAnsi="仿宋" w:eastAsia="仿宋" w:cs="仿宋"/>
                <w:sz w:val="24"/>
                <w:szCs w:val="24"/>
              </w:rPr>
              <w:br w:type="textWrapping"/>
            </w:r>
            <w:r>
              <w:rPr>
                <w:rFonts w:hint="eastAsia" w:ascii="仿宋" w:hAnsi="仿宋" w:eastAsia="仿宋" w:cs="仿宋"/>
                <w:sz w:val="24"/>
                <w:szCs w:val="24"/>
              </w:rPr>
              <w:t>7.指向极性：垂直（于垂直安装）</w:t>
            </w:r>
            <w:r>
              <w:rPr>
                <w:rFonts w:hint="eastAsia" w:ascii="仿宋" w:hAnsi="仿宋" w:eastAsia="仿宋" w:cs="仿宋"/>
                <w:sz w:val="24"/>
                <w:szCs w:val="24"/>
              </w:rPr>
              <w:br w:type="textWrapping"/>
            </w:r>
            <w:r>
              <w:rPr>
                <w:rFonts w:hint="eastAsia" w:ascii="仿宋" w:hAnsi="仿宋" w:eastAsia="仿宋" w:cs="仿宋"/>
                <w:sz w:val="24"/>
                <w:szCs w:val="24"/>
              </w:rPr>
              <w:t>8.连接端子：固定式直角 BNC母座</w:t>
            </w:r>
            <w:r>
              <w:rPr>
                <w:rFonts w:hint="eastAsia" w:ascii="仿宋" w:hAnsi="仿宋" w:eastAsia="仿宋" w:cs="仿宋"/>
                <w:sz w:val="24"/>
                <w:szCs w:val="24"/>
              </w:rPr>
              <w:br w:type="textWrapping"/>
            </w:r>
            <w:r>
              <w:rPr>
                <w:rFonts w:hint="eastAsia" w:ascii="仿宋" w:hAnsi="仿宋" w:eastAsia="仿宋" w:cs="仿宋"/>
                <w:sz w:val="24"/>
                <w:szCs w:val="24"/>
              </w:rPr>
              <w:t>9.构造：玻璃铜及铜膜镜层</w:t>
            </w:r>
          </w:p>
        </w:tc>
        <w:tc>
          <w:tcPr>
            <w:tcW w:w="933" w:type="dxa"/>
            <w:shd w:val="clear" w:color="auto" w:fill="auto"/>
            <w:noWrap/>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919"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33" w:type="dxa"/>
            <w:shd w:val="clear" w:color="auto" w:fill="auto"/>
            <w:noWrap/>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20</w:t>
            </w:r>
          </w:p>
        </w:tc>
        <w:tc>
          <w:tcPr>
            <w:tcW w:w="1933"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支架</w:t>
            </w:r>
          </w:p>
        </w:tc>
        <w:tc>
          <w:tcPr>
            <w:tcW w:w="5284" w:type="dxa"/>
            <w:shd w:val="clear" w:color="auto" w:fill="auto"/>
            <w:vAlign w:val="center"/>
          </w:tcPr>
          <w:p>
            <w:pPr>
              <w:rPr>
                <w:rFonts w:hint="eastAsia" w:ascii="仿宋" w:hAnsi="仿宋" w:eastAsia="仿宋" w:cs="仿宋"/>
                <w:sz w:val="24"/>
                <w:szCs w:val="24"/>
              </w:rPr>
            </w:pPr>
            <w:r>
              <w:rPr>
                <w:rFonts w:hint="eastAsia" w:ascii="仿宋" w:hAnsi="仿宋" w:eastAsia="仿宋" w:cs="仿宋"/>
                <w:sz w:val="24"/>
                <w:szCs w:val="24"/>
              </w:rPr>
              <w:t>1.支架升降：双咪杆可升降</w:t>
            </w:r>
            <w:r>
              <w:rPr>
                <w:rFonts w:hint="eastAsia" w:ascii="仿宋" w:hAnsi="仿宋" w:eastAsia="仿宋" w:cs="仿宋"/>
                <w:sz w:val="24"/>
                <w:szCs w:val="24"/>
              </w:rPr>
              <w:br w:type="textWrapping"/>
            </w:r>
            <w:r>
              <w:rPr>
                <w:rFonts w:hint="eastAsia" w:ascii="仿宋" w:hAnsi="仿宋" w:eastAsia="仿宋" w:cs="仿宋"/>
                <w:sz w:val="24"/>
                <w:szCs w:val="24"/>
              </w:rPr>
              <w:t>2.话筒角度：可调</w:t>
            </w:r>
          </w:p>
        </w:tc>
        <w:tc>
          <w:tcPr>
            <w:tcW w:w="933" w:type="dxa"/>
            <w:shd w:val="clear" w:color="auto" w:fill="auto"/>
            <w:noWrap/>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919"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33" w:type="dxa"/>
            <w:shd w:val="clear" w:color="auto" w:fill="auto"/>
            <w:noWrap/>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21</w:t>
            </w:r>
          </w:p>
        </w:tc>
        <w:tc>
          <w:tcPr>
            <w:tcW w:w="1933"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话筒</w:t>
            </w:r>
          </w:p>
        </w:tc>
        <w:tc>
          <w:tcPr>
            <w:tcW w:w="5284" w:type="dxa"/>
            <w:shd w:val="clear" w:color="auto" w:fill="auto"/>
            <w:vAlign w:val="center"/>
          </w:tcPr>
          <w:p>
            <w:pPr>
              <w:rPr>
                <w:rFonts w:hint="eastAsia" w:ascii="仿宋" w:hAnsi="仿宋" w:eastAsia="仿宋" w:cs="仿宋"/>
                <w:sz w:val="24"/>
                <w:szCs w:val="24"/>
              </w:rPr>
            </w:pPr>
            <w:r>
              <w:rPr>
                <w:rFonts w:hint="eastAsia" w:ascii="仿宋" w:hAnsi="仿宋" w:eastAsia="仿宋" w:cs="仿宋"/>
                <w:sz w:val="24"/>
                <w:szCs w:val="24"/>
              </w:rPr>
              <w:t>立式咪采用直径14mm小膜片背极式电容极头，按电声学原理精心设计，具有宽广的动态范围和理想的心形指向，音质保真、清晰、宏亮。先进的表面处理工艺，独特的立地结构，并采用了合金材料制造，不会出现锈蚀现象。流行新颖的外形，美观大方，适合各种大型演讲、独唱、合唱、录音及扩音工程使用。</w:t>
            </w:r>
            <w:r>
              <w:rPr>
                <w:rFonts w:hint="eastAsia" w:ascii="仿宋" w:hAnsi="仿宋" w:eastAsia="仿宋" w:cs="仿宋"/>
                <w:sz w:val="24"/>
                <w:szCs w:val="24"/>
              </w:rPr>
              <w:br w:type="textWrapping"/>
            </w:r>
            <w:r>
              <w:rPr>
                <w:rFonts w:hint="eastAsia" w:ascii="仿宋" w:hAnsi="仿宋" w:eastAsia="仿宋" w:cs="仿宋"/>
                <w:sz w:val="24"/>
                <w:szCs w:val="24"/>
              </w:rPr>
              <w:t>技术指标：</w:t>
            </w:r>
            <w:r>
              <w:rPr>
                <w:rFonts w:hint="eastAsia" w:ascii="仿宋" w:hAnsi="仿宋" w:eastAsia="仿宋" w:cs="仿宋"/>
                <w:sz w:val="24"/>
                <w:szCs w:val="24"/>
              </w:rPr>
              <w:br w:type="textWrapping"/>
            </w:r>
            <w:r>
              <w:rPr>
                <w:rFonts w:hint="eastAsia" w:ascii="仿宋" w:hAnsi="仿宋" w:eastAsia="仿宋" w:cs="仿宋"/>
                <w:sz w:val="24"/>
                <w:szCs w:val="24"/>
              </w:rPr>
              <w:t>1.全铜管体</w:t>
            </w:r>
            <w:r>
              <w:rPr>
                <w:rFonts w:hint="eastAsia" w:ascii="仿宋" w:hAnsi="仿宋" w:eastAsia="仿宋" w:cs="仿宋"/>
                <w:sz w:val="24"/>
                <w:szCs w:val="24"/>
              </w:rPr>
              <w:br w:type="textWrapping"/>
            </w:r>
            <w:r>
              <w:rPr>
                <w:rFonts w:hint="eastAsia" w:ascii="仿宋" w:hAnsi="仿宋" w:eastAsia="仿宋" w:cs="仿宋"/>
                <w:sz w:val="24"/>
                <w:szCs w:val="24"/>
              </w:rPr>
              <w:t>2.类型：Φ14背极电容式</w:t>
            </w:r>
            <w:r>
              <w:rPr>
                <w:rFonts w:hint="eastAsia" w:ascii="仿宋" w:hAnsi="仿宋" w:eastAsia="仿宋" w:cs="仿宋"/>
                <w:sz w:val="24"/>
                <w:szCs w:val="24"/>
              </w:rPr>
              <w:br w:type="textWrapping"/>
            </w:r>
            <w:r>
              <w:rPr>
                <w:rFonts w:hint="eastAsia" w:ascii="仿宋" w:hAnsi="仿宋" w:eastAsia="仿宋" w:cs="仿宋"/>
                <w:sz w:val="24"/>
                <w:szCs w:val="24"/>
              </w:rPr>
              <w:t>3.指向性：微超心形</w:t>
            </w:r>
            <w:r>
              <w:rPr>
                <w:rFonts w:hint="eastAsia" w:ascii="仿宋" w:hAnsi="仿宋" w:eastAsia="仿宋" w:cs="仿宋"/>
                <w:sz w:val="24"/>
                <w:szCs w:val="24"/>
              </w:rPr>
              <w:br w:type="textWrapping"/>
            </w:r>
            <w:r>
              <w:rPr>
                <w:rFonts w:hint="eastAsia" w:ascii="仿宋" w:hAnsi="仿宋" w:eastAsia="仿宋" w:cs="仿宋"/>
                <w:sz w:val="24"/>
                <w:szCs w:val="24"/>
              </w:rPr>
              <w:t>4.灵敏度：-34dB±2dB</w:t>
            </w:r>
            <w:r>
              <w:rPr>
                <w:rFonts w:hint="eastAsia" w:ascii="仿宋" w:hAnsi="仿宋" w:eastAsia="仿宋" w:cs="仿宋"/>
                <w:sz w:val="24"/>
                <w:szCs w:val="24"/>
              </w:rPr>
              <w:br w:type="textWrapping"/>
            </w:r>
            <w:r>
              <w:rPr>
                <w:rFonts w:hint="eastAsia" w:ascii="仿宋" w:hAnsi="仿宋" w:eastAsia="仿宋" w:cs="仿宋"/>
                <w:sz w:val="24"/>
                <w:szCs w:val="24"/>
              </w:rPr>
              <w:t>5.频率响应：40~16000Hz</w:t>
            </w:r>
            <w:r>
              <w:rPr>
                <w:rFonts w:hint="eastAsia" w:ascii="仿宋" w:hAnsi="仿宋" w:eastAsia="仿宋" w:cs="仿宋"/>
                <w:sz w:val="24"/>
                <w:szCs w:val="24"/>
              </w:rPr>
              <w:br w:type="textWrapping"/>
            </w:r>
            <w:r>
              <w:rPr>
                <w:rFonts w:hint="eastAsia" w:ascii="仿宋" w:hAnsi="仿宋" w:eastAsia="仿宋" w:cs="仿宋"/>
                <w:sz w:val="24"/>
                <w:szCs w:val="24"/>
              </w:rPr>
              <w:t>6.阻抗：≤200Ω</w:t>
            </w:r>
            <w:r>
              <w:rPr>
                <w:rFonts w:hint="eastAsia" w:ascii="仿宋" w:hAnsi="仿宋" w:eastAsia="仿宋" w:cs="仿宋"/>
                <w:sz w:val="24"/>
                <w:szCs w:val="24"/>
              </w:rPr>
              <w:br w:type="textWrapping"/>
            </w:r>
            <w:r>
              <w:rPr>
                <w:rFonts w:hint="eastAsia" w:ascii="仿宋" w:hAnsi="仿宋" w:eastAsia="仿宋" w:cs="仿宋"/>
                <w:sz w:val="24"/>
                <w:szCs w:val="24"/>
              </w:rPr>
              <w:t>7.工作电压：48V幻像供电</w:t>
            </w:r>
            <w:r>
              <w:rPr>
                <w:rFonts w:hint="eastAsia" w:ascii="仿宋" w:hAnsi="仿宋" w:eastAsia="仿宋" w:cs="仿宋"/>
                <w:sz w:val="24"/>
                <w:szCs w:val="24"/>
              </w:rPr>
              <w:br w:type="textWrapping"/>
            </w:r>
            <w:r>
              <w:rPr>
                <w:rFonts w:hint="eastAsia" w:ascii="仿宋" w:hAnsi="仿宋" w:eastAsia="仿宋" w:cs="仿宋"/>
                <w:sz w:val="24"/>
                <w:szCs w:val="24"/>
              </w:rPr>
              <w:t xml:space="preserve">8.咪管长度：1550mm </w:t>
            </w:r>
          </w:p>
        </w:tc>
        <w:tc>
          <w:tcPr>
            <w:tcW w:w="933" w:type="dxa"/>
            <w:shd w:val="clear" w:color="auto" w:fill="auto"/>
            <w:noWrap/>
            <w:vAlign w:val="center"/>
          </w:tcPr>
          <w:p>
            <w:pPr>
              <w:jc w:val="center"/>
              <w:rPr>
                <w:rFonts w:hint="eastAsia" w:ascii="仿宋" w:hAnsi="仿宋" w:eastAsia="仿宋" w:cs="仿宋"/>
                <w:sz w:val="24"/>
                <w:szCs w:val="24"/>
              </w:rPr>
            </w:pPr>
            <w:r>
              <w:rPr>
                <w:rFonts w:hint="eastAsia" w:ascii="仿宋" w:hAnsi="仿宋" w:eastAsia="仿宋" w:cs="仿宋"/>
                <w:sz w:val="24"/>
                <w:szCs w:val="24"/>
              </w:rPr>
              <w:t>2</w:t>
            </w:r>
          </w:p>
        </w:tc>
        <w:tc>
          <w:tcPr>
            <w:tcW w:w="919"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33" w:type="dxa"/>
            <w:shd w:val="clear" w:color="auto" w:fill="auto"/>
            <w:noWrap/>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22</w:t>
            </w:r>
          </w:p>
        </w:tc>
        <w:tc>
          <w:tcPr>
            <w:tcW w:w="1933"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电源管理器</w:t>
            </w:r>
          </w:p>
        </w:tc>
        <w:tc>
          <w:tcPr>
            <w:tcW w:w="5284" w:type="dxa"/>
            <w:shd w:val="clear" w:color="auto" w:fill="auto"/>
            <w:vAlign w:val="center"/>
          </w:tcPr>
          <w:p>
            <w:pPr>
              <w:rPr>
                <w:rFonts w:hint="eastAsia" w:ascii="仿宋" w:hAnsi="仿宋" w:eastAsia="仿宋" w:cs="仿宋"/>
                <w:sz w:val="24"/>
                <w:szCs w:val="24"/>
              </w:rPr>
            </w:pPr>
            <w:r>
              <w:rPr>
                <w:rFonts w:hint="eastAsia" w:ascii="仿宋" w:hAnsi="仿宋" w:eastAsia="仿宋" w:cs="仿宋"/>
                <w:sz w:val="24"/>
                <w:szCs w:val="24"/>
              </w:rPr>
              <w:t>1、配备2.2寸彩色TFT-LCD显示屏，可实时显示当前电压，日期时间，通道开关状态；</w:t>
            </w:r>
            <w:r>
              <w:rPr>
                <w:rFonts w:hint="eastAsia" w:ascii="仿宋" w:hAnsi="仿宋" w:eastAsia="仿宋" w:cs="仿宋"/>
                <w:sz w:val="24"/>
                <w:szCs w:val="24"/>
              </w:rPr>
              <w:br w:type="textWrapping"/>
            </w:r>
            <w:r>
              <w:rPr>
                <w:rFonts w:hint="eastAsia" w:ascii="仿宋" w:hAnsi="仿宋" w:eastAsia="仿宋" w:cs="仿宋"/>
                <w:sz w:val="24"/>
                <w:szCs w:val="24"/>
              </w:rPr>
              <w:t>2、8路开关通道输出，每路延时开启和关闭时间可自由设置（范围0~999秒）；</w:t>
            </w:r>
            <w:r>
              <w:rPr>
                <w:rFonts w:hint="eastAsia" w:ascii="仿宋" w:hAnsi="仿宋" w:eastAsia="仿宋" w:cs="仿宋"/>
                <w:sz w:val="24"/>
                <w:szCs w:val="24"/>
              </w:rPr>
              <w:br w:type="textWrapping"/>
            </w:r>
            <w:r>
              <w:rPr>
                <w:rFonts w:hint="eastAsia" w:ascii="仿宋" w:hAnsi="仿宋" w:eastAsia="仿宋" w:cs="仿宋"/>
                <w:sz w:val="24"/>
                <w:szCs w:val="24"/>
              </w:rPr>
              <w:t>3、每通道可以独立设置开启/关闭，方便设备灵活使用；</w:t>
            </w:r>
            <w:r>
              <w:rPr>
                <w:rFonts w:hint="eastAsia" w:ascii="仿宋" w:hAnsi="仿宋" w:eastAsia="仿宋" w:cs="仿宋"/>
                <w:sz w:val="24"/>
                <w:szCs w:val="24"/>
              </w:rPr>
              <w:br w:type="textWrapping"/>
            </w:r>
            <w:r>
              <w:rPr>
                <w:rFonts w:hint="eastAsia" w:ascii="仿宋" w:hAnsi="仿宋" w:eastAsia="仿宋" w:cs="仿宋"/>
                <w:sz w:val="24"/>
                <w:szCs w:val="24"/>
              </w:rPr>
              <w:t>4、内置时钟芯片，可根据日期时间定时设置自动开启/关闭每一通道；欠压、过压保护，可自定义设置保护值；</w:t>
            </w:r>
            <w:r>
              <w:rPr>
                <w:rFonts w:hint="eastAsia" w:ascii="仿宋" w:hAnsi="仿宋" w:eastAsia="仿宋" w:cs="仿宋"/>
                <w:sz w:val="24"/>
                <w:szCs w:val="24"/>
              </w:rPr>
              <w:br w:type="textWrapping"/>
            </w:r>
            <w:r>
              <w:rPr>
                <w:rFonts w:hint="eastAsia" w:ascii="仿宋" w:hAnsi="仿宋" w:eastAsia="仿宋" w:cs="仿宋"/>
                <w:sz w:val="24"/>
                <w:szCs w:val="24"/>
              </w:rPr>
              <w:t>5、配置RS232和RS485接口，支持级联、中央设备控制；</w:t>
            </w:r>
            <w:r>
              <w:rPr>
                <w:rFonts w:hint="eastAsia" w:ascii="仿宋" w:hAnsi="仿宋" w:eastAsia="仿宋" w:cs="仿宋"/>
                <w:sz w:val="24"/>
                <w:szCs w:val="24"/>
              </w:rPr>
              <w:br w:type="textWrapping"/>
            </w:r>
            <w:r>
              <w:rPr>
                <w:rFonts w:hint="eastAsia" w:ascii="仿宋" w:hAnsi="仿宋" w:eastAsia="仿宋" w:cs="仿宋"/>
                <w:sz w:val="24"/>
                <w:szCs w:val="24"/>
              </w:rPr>
              <w:t>6、输入电源：AC 200V~240V 50~60Hz</w:t>
            </w:r>
            <w:r>
              <w:rPr>
                <w:rFonts w:hint="eastAsia" w:ascii="仿宋" w:hAnsi="仿宋" w:eastAsia="仿宋" w:cs="仿宋"/>
                <w:sz w:val="24"/>
                <w:szCs w:val="24"/>
              </w:rPr>
              <w:br w:type="textWrapping"/>
            </w:r>
            <w:r>
              <w:rPr>
                <w:rFonts w:hint="eastAsia" w:ascii="仿宋" w:hAnsi="仿宋" w:eastAsia="仿宋" w:cs="仿宋"/>
                <w:sz w:val="24"/>
                <w:szCs w:val="24"/>
              </w:rPr>
              <w:t>7、单路额定输出电流：13A</w:t>
            </w:r>
            <w:r>
              <w:rPr>
                <w:rFonts w:hint="eastAsia" w:ascii="仿宋" w:hAnsi="仿宋" w:eastAsia="仿宋" w:cs="仿宋"/>
                <w:sz w:val="24"/>
                <w:szCs w:val="24"/>
              </w:rPr>
              <w:br w:type="textWrapping"/>
            </w:r>
            <w:r>
              <w:rPr>
                <w:rFonts w:hint="eastAsia" w:ascii="仿宋" w:hAnsi="仿宋" w:eastAsia="仿宋" w:cs="仿宋"/>
                <w:sz w:val="24"/>
                <w:szCs w:val="24"/>
              </w:rPr>
              <w:t>8、额定输出总电流：30A</w:t>
            </w:r>
            <w:r>
              <w:rPr>
                <w:rFonts w:hint="eastAsia" w:ascii="仿宋" w:hAnsi="仿宋" w:eastAsia="仿宋" w:cs="仿宋"/>
                <w:sz w:val="24"/>
                <w:szCs w:val="24"/>
              </w:rPr>
              <w:br w:type="textWrapping"/>
            </w:r>
            <w:r>
              <w:rPr>
                <w:rFonts w:hint="eastAsia" w:ascii="仿宋" w:hAnsi="仿宋" w:eastAsia="仿宋" w:cs="仿宋"/>
                <w:sz w:val="24"/>
                <w:szCs w:val="24"/>
              </w:rPr>
              <w:t>9、时序控制每步时间音隔：0.1~999s</w:t>
            </w:r>
            <w:r>
              <w:rPr>
                <w:rFonts w:hint="eastAsia" w:ascii="仿宋" w:hAnsi="仿宋" w:eastAsia="仿宋" w:cs="仿宋"/>
                <w:sz w:val="24"/>
                <w:szCs w:val="24"/>
              </w:rPr>
              <w:br w:type="textWrapping"/>
            </w:r>
            <w:r>
              <w:rPr>
                <w:rFonts w:hint="eastAsia" w:ascii="仿宋" w:hAnsi="仿宋" w:eastAsia="仿宋" w:cs="仿宋"/>
                <w:sz w:val="24"/>
                <w:szCs w:val="24"/>
              </w:rPr>
              <w:t>10、USB接口：DC 5V/1A</w:t>
            </w:r>
            <w:r>
              <w:rPr>
                <w:rFonts w:hint="eastAsia" w:ascii="仿宋" w:hAnsi="仿宋" w:eastAsia="仿宋" w:cs="仿宋"/>
                <w:sz w:val="24"/>
                <w:szCs w:val="24"/>
              </w:rPr>
              <w:br w:type="textWrapping"/>
            </w:r>
            <w:r>
              <w:rPr>
                <w:rFonts w:hint="eastAsia" w:ascii="仿宋" w:hAnsi="仿宋" w:eastAsia="仿宋" w:cs="仿宋"/>
                <w:sz w:val="24"/>
                <w:szCs w:val="24"/>
              </w:rPr>
              <w:t>11、电源输出接口：8路可控,1路辅助输出</w:t>
            </w:r>
          </w:p>
        </w:tc>
        <w:tc>
          <w:tcPr>
            <w:tcW w:w="933" w:type="dxa"/>
            <w:shd w:val="clear" w:color="auto" w:fill="auto"/>
            <w:noWrap/>
            <w:vAlign w:val="center"/>
          </w:tcPr>
          <w:p>
            <w:pPr>
              <w:jc w:val="center"/>
              <w:rPr>
                <w:rFonts w:hint="eastAsia" w:ascii="仿宋" w:hAnsi="仿宋" w:eastAsia="仿宋" w:cs="仿宋"/>
                <w:sz w:val="24"/>
                <w:szCs w:val="24"/>
              </w:rPr>
            </w:pPr>
            <w:r>
              <w:rPr>
                <w:rFonts w:hint="eastAsia" w:ascii="仿宋" w:hAnsi="仿宋" w:eastAsia="仿宋" w:cs="仿宋"/>
                <w:sz w:val="24"/>
                <w:szCs w:val="24"/>
              </w:rPr>
              <w:t>4</w:t>
            </w:r>
          </w:p>
        </w:tc>
        <w:tc>
          <w:tcPr>
            <w:tcW w:w="919"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050" w:type="dxa"/>
            <w:gridSpan w:val="3"/>
            <w:shd w:val="clear" w:color="auto" w:fill="auto"/>
            <w:noWrap/>
            <w:vAlign w:val="center"/>
          </w:tcPr>
          <w:p>
            <w:pPr>
              <w:jc w:val="center"/>
              <w:rPr>
                <w:rFonts w:hint="eastAsia" w:ascii="仿宋" w:hAnsi="仿宋" w:eastAsia="仿宋" w:cs="仿宋"/>
                <w:sz w:val="24"/>
                <w:szCs w:val="24"/>
              </w:rPr>
            </w:pPr>
            <w:r>
              <w:rPr>
                <w:rFonts w:hint="eastAsia" w:ascii="仿宋" w:hAnsi="仿宋" w:eastAsia="仿宋" w:cs="仿宋"/>
                <w:b/>
                <w:bCs/>
                <w:sz w:val="24"/>
                <w:szCs w:val="24"/>
              </w:rPr>
              <w:t>会议桌椅</w:t>
            </w:r>
          </w:p>
        </w:tc>
        <w:tc>
          <w:tcPr>
            <w:tcW w:w="933" w:type="dxa"/>
            <w:shd w:val="clear" w:color="auto" w:fill="auto"/>
            <w:noWrap/>
            <w:vAlign w:val="center"/>
          </w:tcPr>
          <w:p>
            <w:pPr>
              <w:jc w:val="center"/>
              <w:rPr>
                <w:rFonts w:hint="eastAsia" w:ascii="仿宋" w:hAnsi="仿宋" w:eastAsia="仿宋" w:cs="仿宋"/>
                <w:sz w:val="24"/>
                <w:szCs w:val="24"/>
              </w:rPr>
            </w:pPr>
          </w:p>
        </w:tc>
        <w:tc>
          <w:tcPr>
            <w:tcW w:w="919" w:type="dxa"/>
            <w:shd w:val="clear" w:color="auto" w:fill="auto"/>
            <w:vAlign w:val="center"/>
          </w:tcPr>
          <w:p>
            <w:pPr>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33" w:type="dxa"/>
            <w:shd w:val="clear" w:color="auto" w:fill="auto"/>
            <w:noWrap/>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933"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会议条桌</w:t>
            </w:r>
          </w:p>
        </w:tc>
        <w:tc>
          <w:tcPr>
            <w:tcW w:w="5284" w:type="dxa"/>
            <w:shd w:val="clear" w:color="auto" w:fill="auto"/>
            <w:vAlign w:val="center"/>
          </w:tcPr>
          <w:p>
            <w:pPr>
              <w:rPr>
                <w:rFonts w:hint="eastAsia" w:ascii="仿宋" w:hAnsi="仿宋" w:eastAsia="仿宋" w:cs="仿宋"/>
                <w:sz w:val="24"/>
                <w:szCs w:val="24"/>
              </w:rPr>
            </w:pPr>
            <w:r>
              <w:rPr>
                <w:rFonts w:hint="eastAsia" w:ascii="仿宋" w:hAnsi="仿宋" w:eastAsia="仿宋" w:cs="仿宋"/>
                <w:sz w:val="24"/>
                <w:szCs w:val="24"/>
              </w:rPr>
              <w:t>规格：1200mm*600mm*760mm</w:t>
            </w:r>
            <w:r>
              <w:rPr>
                <w:rFonts w:hint="eastAsia" w:ascii="仿宋" w:hAnsi="仿宋" w:eastAsia="仿宋" w:cs="仿宋"/>
                <w:sz w:val="24"/>
                <w:szCs w:val="24"/>
              </w:rPr>
              <w:br w:type="textWrapping"/>
            </w:r>
            <w:r>
              <w:rPr>
                <w:rFonts w:hint="eastAsia" w:ascii="仿宋" w:hAnsi="仿宋" w:eastAsia="仿宋" w:cs="仿宋"/>
                <w:sz w:val="24"/>
                <w:szCs w:val="24"/>
              </w:rPr>
              <w:t>1.饰面：采用天然胡桃木皮饰面，木皮厚度为0.8mm以上，木纹拼接流畅，浑然一体，15mm厚全实木封边，修色效果同台面一致。</w:t>
            </w:r>
            <w:r>
              <w:rPr>
                <w:rFonts w:hint="eastAsia" w:ascii="仿宋" w:hAnsi="仿宋" w:eastAsia="仿宋" w:cs="仿宋"/>
                <w:sz w:val="24"/>
                <w:szCs w:val="24"/>
              </w:rPr>
              <w:br w:type="textWrapping"/>
            </w:r>
            <w:r>
              <w:rPr>
                <w:rFonts w:hint="eastAsia" w:ascii="仿宋" w:hAnsi="仿宋" w:eastAsia="仿宋" w:cs="仿宋"/>
                <w:sz w:val="24"/>
                <w:szCs w:val="24"/>
              </w:rPr>
              <w:t>2.基材：采用环保型E1级中密度纤维板。经过防虫，防腐化学处理，各项技术指标均达国际标准。</w:t>
            </w:r>
            <w:r>
              <w:rPr>
                <w:rFonts w:hint="eastAsia" w:ascii="仿宋" w:hAnsi="仿宋" w:eastAsia="仿宋" w:cs="仿宋"/>
                <w:sz w:val="24"/>
                <w:szCs w:val="24"/>
              </w:rPr>
              <w:br w:type="textWrapping"/>
            </w:r>
            <w:r>
              <w:rPr>
                <w:rFonts w:hint="eastAsia" w:ascii="仿宋" w:hAnsi="仿宋" w:eastAsia="仿宋" w:cs="仿宋"/>
                <w:sz w:val="24"/>
                <w:szCs w:val="24"/>
              </w:rPr>
              <w:t>3.油漆：采用中外合资产易涂宝哑光环保聚脂漆，封闭漆工艺。酮膜坚硬、光泽、亮丽、平整光滑，在较长时间内不会脱离、抗氧化、不变色、能有效的保护好家具的表层。</w:t>
            </w:r>
            <w:r>
              <w:rPr>
                <w:rFonts w:hint="eastAsia" w:ascii="仿宋" w:hAnsi="仿宋" w:eastAsia="仿宋" w:cs="仿宋"/>
                <w:sz w:val="24"/>
                <w:szCs w:val="24"/>
              </w:rPr>
              <w:br w:type="textWrapping"/>
            </w:r>
            <w:r>
              <w:rPr>
                <w:rFonts w:hint="eastAsia" w:ascii="仿宋" w:hAnsi="仿宋" w:eastAsia="仿宋" w:cs="仿宋"/>
                <w:sz w:val="24"/>
                <w:szCs w:val="24"/>
              </w:rPr>
              <w:t>4.配件：采用知名品牌五金连接配件。</w:t>
            </w:r>
            <w:r>
              <w:rPr>
                <w:rFonts w:hint="eastAsia" w:ascii="仿宋" w:hAnsi="仿宋" w:eastAsia="仿宋" w:cs="仿宋"/>
                <w:sz w:val="24"/>
                <w:szCs w:val="24"/>
              </w:rPr>
              <w:br w:type="textWrapping"/>
            </w:r>
            <w:r>
              <w:rPr>
                <w:rFonts w:hint="eastAsia" w:ascii="仿宋" w:hAnsi="仿宋" w:eastAsia="仿宋" w:cs="仿宋"/>
                <w:sz w:val="24"/>
                <w:szCs w:val="24"/>
              </w:rPr>
              <w:t>5.胶水：环保拼板胶及白乳胶。</w:t>
            </w:r>
            <w:r>
              <w:rPr>
                <w:rFonts w:hint="eastAsia" w:ascii="仿宋" w:hAnsi="仿宋" w:eastAsia="仿宋" w:cs="仿宋"/>
                <w:sz w:val="24"/>
                <w:szCs w:val="24"/>
              </w:rPr>
              <w:br w:type="textWrapping"/>
            </w:r>
            <w:r>
              <w:rPr>
                <w:rFonts w:hint="eastAsia" w:ascii="仿宋" w:hAnsi="仿宋" w:eastAsia="仿宋" w:cs="仿宋"/>
                <w:sz w:val="24"/>
                <w:szCs w:val="24"/>
              </w:rPr>
              <w:t>工艺要求：</w:t>
            </w:r>
            <w:r>
              <w:rPr>
                <w:rFonts w:hint="eastAsia" w:ascii="仿宋" w:hAnsi="仿宋" w:eastAsia="仿宋" w:cs="仿宋"/>
                <w:sz w:val="24"/>
                <w:szCs w:val="24"/>
              </w:rPr>
              <w:br w:type="textWrapping"/>
            </w:r>
            <w:r>
              <w:rPr>
                <w:rFonts w:hint="eastAsia" w:ascii="仿宋" w:hAnsi="仿宋" w:eastAsia="仿宋" w:cs="仿宋"/>
                <w:sz w:val="24"/>
                <w:szCs w:val="24"/>
              </w:rPr>
              <w:t>木材干燥至低于9%的含水率。</w:t>
            </w:r>
            <w:r>
              <w:rPr>
                <w:rFonts w:hint="eastAsia" w:ascii="仿宋" w:hAnsi="仿宋" w:eastAsia="仿宋" w:cs="仿宋"/>
                <w:sz w:val="24"/>
                <w:szCs w:val="24"/>
              </w:rPr>
              <w:br w:type="textWrapping"/>
            </w:r>
            <w:r>
              <w:rPr>
                <w:rFonts w:hint="eastAsia" w:ascii="仿宋" w:hAnsi="仿宋" w:eastAsia="仿宋" w:cs="仿宋"/>
                <w:sz w:val="24"/>
                <w:szCs w:val="24"/>
              </w:rPr>
              <w:t>台面光亮平整，油漆无颗粒，气泡，渣点，颜色均匀。</w:t>
            </w:r>
            <w:r>
              <w:rPr>
                <w:rFonts w:hint="eastAsia" w:ascii="仿宋" w:hAnsi="仿宋" w:eastAsia="仿宋" w:cs="仿宋"/>
                <w:sz w:val="24"/>
                <w:szCs w:val="24"/>
              </w:rPr>
              <w:br w:type="textWrapping"/>
            </w:r>
            <w:r>
              <w:rPr>
                <w:rFonts w:hint="eastAsia" w:ascii="仿宋" w:hAnsi="仿宋" w:eastAsia="仿宋" w:cs="仿宋"/>
                <w:sz w:val="24"/>
                <w:szCs w:val="24"/>
              </w:rPr>
              <w:t>木皮纹理，颜色线条拼合细密，纹理自然。</w:t>
            </w:r>
            <w:r>
              <w:rPr>
                <w:rFonts w:hint="eastAsia" w:ascii="仿宋" w:hAnsi="仿宋" w:eastAsia="仿宋" w:cs="仿宋"/>
                <w:sz w:val="24"/>
                <w:szCs w:val="24"/>
              </w:rPr>
              <w:br w:type="textWrapping"/>
            </w:r>
            <w:r>
              <w:rPr>
                <w:rFonts w:hint="eastAsia" w:ascii="仿宋" w:hAnsi="仿宋" w:eastAsia="仿宋" w:cs="仿宋"/>
                <w:sz w:val="24"/>
                <w:szCs w:val="24"/>
              </w:rPr>
              <w:t>整体五金配件紧密拼接，封边细腻，线条均匀，转角过度自然，间隙细小且均等。</w:t>
            </w:r>
            <w:r>
              <w:rPr>
                <w:rFonts w:hint="eastAsia" w:ascii="仿宋" w:hAnsi="仿宋" w:eastAsia="仿宋" w:cs="仿宋"/>
                <w:sz w:val="24"/>
                <w:szCs w:val="24"/>
              </w:rPr>
              <w:br w:type="textWrapping"/>
            </w:r>
            <w:r>
              <w:rPr>
                <w:rFonts w:hint="eastAsia" w:ascii="仿宋" w:hAnsi="仿宋" w:eastAsia="仿宋" w:cs="仿宋"/>
                <w:sz w:val="24"/>
                <w:szCs w:val="24"/>
              </w:rPr>
              <w:t>油漆检验符合GB18518-2001《室内装饰装修材料-溶剂型木器中有害物质限量》强制性标准要求。</w:t>
            </w:r>
            <w:r>
              <w:rPr>
                <w:rFonts w:hint="eastAsia" w:ascii="仿宋" w:hAnsi="仿宋" w:eastAsia="仿宋" w:cs="仿宋"/>
                <w:sz w:val="24"/>
                <w:szCs w:val="24"/>
              </w:rPr>
              <w:br w:type="textWrapping"/>
            </w:r>
            <w:r>
              <w:rPr>
                <w:rFonts w:hint="eastAsia" w:ascii="仿宋" w:hAnsi="仿宋" w:eastAsia="仿宋" w:cs="仿宋"/>
                <w:sz w:val="24"/>
                <w:szCs w:val="24"/>
              </w:rPr>
              <w:t>主要板材经检验符合GB18584-2001《室内装饰装修材料-木家具中有害物质限量》强制性标准要求。</w:t>
            </w:r>
          </w:p>
        </w:tc>
        <w:tc>
          <w:tcPr>
            <w:tcW w:w="933" w:type="dxa"/>
            <w:shd w:val="clear" w:color="auto" w:fill="auto"/>
            <w:noWrap/>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5</w:t>
            </w:r>
          </w:p>
        </w:tc>
        <w:tc>
          <w:tcPr>
            <w:tcW w:w="919" w:type="dxa"/>
            <w:shd w:val="clear" w:color="auto" w:fill="auto"/>
            <w:noWrap/>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33" w:type="dxa"/>
            <w:shd w:val="clear" w:color="auto" w:fill="auto"/>
            <w:noWrap/>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1933"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会议椅</w:t>
            </w:r>
          </w:p>
        </w:tc>
        <w:tc>
          <w:tcPr>
            <w:tcW w:w="5284" w:type="dxa"/>
            <w:shd w:val="clear" w:color="auto" w:fill="auto"/>
            <w:vAlign w:val="center"/>
          </w:tcPr>
          <w:p>
            <w:pPr>
              <w:rPr>
                <w:rFonts w:hint="eastAsia" w:ascii="仿宋" w:hAnsi="仿宋" w:eastAsia="仿宋" w:cs="仿宋"/>
                <w:sz w:val="24"/>
                <w:szCs w:val="24"/>
              </w:rPr>
            </w:pPr>
            <w:r>
              <w:rPr>
                <w:rFonts w:hint="eastAsia" w:ascii="仿宋" w:hAnsi="仿宋" w:eastAsia="仿宋" w:cs="仿宋"/>
                <w:sz w:val="24"/>
                <w:szCs w:val="24"/>
              </w:rPr>
              <w:t>规格：590mm*590mm*960mm</w:t>
            </w:r>
            <w:r>
              <w:rPr>
                <w:rFonts w:hint="eastAsia" w:ascii="仿宋" w:hAnsi="仿宋" w:eastAsia="仿宋" w:cs="仿宋"/>
                <w:sz w:val="24"/>
                <w:szCs w:val="24"/>
              </w:rPr>
              <w:br w:type="textWrapping"/>
            </w:r>
            <w:r>
              <w:rPr>
                <w:rFonts w:hint="eastAsia" w:ascii="仿宋" w:hAnsi="仿宋" w:eastAsia="仿宋" w:cs="仿宋"/>
                <w:sz w:val="24"/>
                <w:szCs w:val="24"/>
              </w:rPr>
              <w:t>1.面料：表面使用优质皮.芳香胺＜0.1mg/kg.游离甲醛含量＜0.1mg/kg。</w:t>
            </w:r>
            <w:r>
              <w:rPr>
                <w:rFonts w:hint="eastAsia" w:ascii="仿宋" w:hAnsi="仿宋" w:eastAsia="仿宋" w:cs="仿宋"/>
                <w:sz w:val="24"/>
                <w:szCs w:val="24"/>
              </w:rPr>
              <w:br w:type="textWrapping"/>
            </w:r>
            <w:r>
              <w:rPr>
                <w:rFonts w:hint="eastAsia" w:ascii="仿宋" w:hAnsi="仿宋" w:eastAsia="仿宋" w:cs="仿宋"/>
                <w:sz w:val="24"/>
                <w:szCs w:val="24"/>
              </w:rPr>
              <w:t>2.坐垫：采用优质阻燃海绵.外观颜色均匀.75%的压缩永久变形≤6.5%.回弹率要求≥65%.拉伸强度≥190kpa.干热老化后拉伸强度≥120kpa.湿热老化拉伸强度≥130kpa。</w:t>
            </w:r>
            <w:r>
              <w:rPr>
                <w:rFonts w:hint="eastAsia" w:ascii="仿宋" w:hAnsi="仿宋" w:eastAsia="仿宋" w:cs="仿宋"/>
                <w:sz w:val="24"/>
                <w:szCs w:val="24"/>
              </w:rPr>
              <w:br w:type="textWrapping"/>
            </w:r>
            <w:r>
              <w:rPr>
                <w:rFonts w:hint="eastAsia" w:ascii="仿宋" w:hAnsi="仿宋" w:eastAsia="仿宋" w:cs="仿宋"/>
                <w:sz w:val="24"/>
                <w:szCs w:val="24"/>
              </w:rPr>
              <w:t>3.扶手：采用优质PVC。</w:t>
            </w:r>
            <w:r>
              <w:rPr>
                <w:rFonts w:hint="eastAsia" w:ascii="仿宋" w:hAnsi="仿宋" w:eastAsia="仿宋" w:cs="仿宋"/>
                <w:sz w:val="24"/>
                <w:szCs w:val="24"/>
              </w:rPr>
              <w:br w:type="textWrapping"/>
            </w:r>
            <w:r>
              <w:rPr>
                <w:rFonts w:hint="eastAsia" w:ascii="仿宋" w:hAnsi="仿宋" w:eastAsia="仿宋" w:cs="仿宋"/>
                <w:sz w:val="24"/>
                <w:szCs w:val="24"/>
              </w:rPr>
              <w:t>4.底盘：采用加厚钢板。</w:t>
            </w:r>
            <w:r>
              <w:rPr>
                <w:rFonts w:hint="eastAsia" w:ascii="仿宋" w:hAnsi="仿宋" w:eastAsia="仿宋" w:cs="仿宋"/>
                <w:sz w:val="24"/>
                <w:szCs w:val="24"/>
              </w:rPr>
              <w:br w:type="textWrapping"/>
            </w:r>
            <w:r>
              <w:rPr>
                <w:rFonts w:hint="eastAsia" w:ascii="仿宋" w:hAnsi="仿宋" w:eastAsia="仿宋" w:cs="仿宋"/>
                <w:sz w:val="24"/>
                <w:szCs w:val="24"/>
              </w:rPr>
              <w:t>5.气压棒：采用优质三级气压棒.内筒1.2mm厚.外筒1.6mm厚.中管1.8mm厚.耐高温性能＜3.5%.循环寿命＜6.5%。</w:t>
            </w:r>
            <w:r>
              <w:rPr>
                <w:rFonts w:hint="eastAsia" w:ascii="仿宋" w:hAnsi="仿宋" w:eastAsia="仿宋" w:cs="仿宋"/>
                <w:sz w:val="24"/>
                <w:szCs w:val="24"/>
              </w:rPr>
              <w:br w:type="textWrapping"/>
            </w:r>
            <w:r>
              <w:rPr>
                <w:rFonts w:hint="eastAsia" w:ascii="仿宋" w:hAnsi="仿宋" w:eastAsia="仿宋" w:cs="仿宋"/>
                <w:sz w:val="24"/>
                <w:szCs w:val="24"/>
              </w:rPr>
              <w:t>6.五星脚：采用优质钢质五星脚.管材无裂缝.叠缝.焊接处无脱焊.虚焊.焊穿.错位。</w:t>
            </w:r>
          </w:p>
        </w:tc>
        <w:tc>
          <w:tcPr>
            <w:tcW w:w="933" w:type="dxa"/>
            <w:shd w:val="clear" w:color="auto" w:fill="auto"/>
            <w:noWrap/>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10</w:t>
            </w:r>
          </w:p>
        </w:tc>
        <w:tc>
          <w:tcPr>
            <w:tcW w:w="919" w:type="dxa"/>
            <w:shd w:val="clear" w:color="auto" w:fill="auto"/>
            <w:noWrap/>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33" w:type="dxa"/>
            <w:shd w:val="clear" w:color="auto" w:fill="auto"/>
            <w:noWrap/>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3</w:t>
            </w:r>
          </w:p>
        </w:tc>
        <w:tc>
          <w:tcPr>
            <w:tcW w:w="1933"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礼堂椅</w:t>
            </w:r>
          </w:p>
        </w:tc>
        <w:tc>
          <w:tcPr>
            <w:tcW w:w="5284" w:type="dxa"/>
            <w:shd w:val="clear" w:color="auto" w:fill="auto"/>
            <w:vAlign w:val="center"/>
          </w:tcPr>
          <w:p>
            <w:pPr>
              <w:rPr>
                <w:rFonts w:hint="eastAsia" w:ascii="仿宋" w:hAnsi="仿宋" w:eastAsia="仿宋" w:cs="仿宋"/>
                <w:sz w:val="24"/>
                <w:szCs w:val="24"/>
              </w:rPr>
            </w:pPr>
            <w:r>
              <w:rPr>
                <w:rFonts w:hint="eastAsia" w:ascii="仿宋" w:hAnsi="仿宋" w:eastAsia="仿宋" w:cs="仿宋"/>
                <w:sz w:val="24"/>
                <w:szCs w:val="24"/>
              </w:rPr>
              <w:t>规格：中心距：585； 座内宽：505；座深：460；座高：450；扶手高：610；</w:t>
            </w:r>
            <w:r>
              <w:rPr>
                <w:rFonts w:hint="eastAsia" w:ascii="仿宋" w:hAnsi="仿宋" w:eastAsia="仿宋" w:cs="仿宋"/>
                <w:sz w:val="24"/>
                <w:szCs w:val="24"/>
              </w:rPr>
              <w:br w:type="textWrapping"/>
            </w:r>
            <w:r>
              <w:rPr>
                <w:rFonts w:hint="eastAsia" w:ascii="仿宋" w:hAnsi="仿宋" w:eastAsia="仿宋" w:cs="仿宋"/>
                <w:sz w:val="24"/>
                <w:szCs w:val="24"/>
              </w:rPr>
              <w:t>扶手宽：80；全高：1000；全深（展开写字板如图1）：860；整体深度：760（座包打开）</w:t>
            </w:r>
            <w:r>
              <w:rPr>
                <w:rFonts w:hint="eastAsia" w:ascii="仿宋" w:hAnsi="仿宋" w:eastAsia="仿宋" w:cs="仿宋"/>
                <w:sz w:val="24"/>
                <w:szCs w:val="24"/>
              </w:rPr>
              <w:br w:type="textWrapping"/>
            </w:r>
            <w:r>
              <w:rPr>
                <w:rFonts w:hint="eastAsia" w:ascii="仿宋" w:hAnsi="仿宋" w:eastAsia="仿宋" w:cs="仿宋"/>
                <w:sz w:val="24"/>
                <w:szCs w:val="24"/>
              </w:rPr>
              <w:t>1.椅背 背海绵： 采用高密度冷发泡定型绵.舒适耐用.密度高达45 -60 kg/m3</w:t>
            </w:r>
            <w:r>
              <w:rPr>
                <w:rFonts w:hint="eastAsia" w:ascii="仿宋" w:hAnsi="仿宋" w:eastAsia="仿宋" w:cs="仿宋"/>
                <w:sz w:val="24"/>
                <w:szCs w:val="24"/>
              </w:rPr>
              <w:br w:type="textWrapping"/>
            </w:r>
            <w:r>
              <w:rPr>
                <w:rFonts w:hint="eastAsia" w:ascii="仿宋" w:hAnsi="仿宋" w:eastAsia="仿宋" w:cs="仿宋"/>
                <w:sz w:val="24"/>
                <w:szCs w:val="24"/>
              </w:rPr>
              <w:t xml:space="preserve"> 2.背内板：采用优质多层板经模具成型.具有曲线.符合人体学原理</w:t>
            </w:r>
            <w:r>
              <w:rPr>
                <w:rFonts w:hint="eastAsia" w:ascii="仿宋" w:hAnsi="仿宋" w:eastAsia="仿宋" w:cs="仿宋"/>
                <w:sz w:val="24"/>
                <w:szCs w:val="24"/>
              </w:rPr>
              <w:br w:type="textWrapping"/>
            </w:r>
            <w:r>
              <w:rPr>
                <w:rFonts w:hint="eastAsia" w:ascii="仿宋" w:hAnsi="仿宋" w:eastAsia="仿宋" w:cs="仿宋"/>
                <w:sz w:val="24"/>
                <w:szCs w:val="24"/>
              </w:rPr>
              <w:t xml:space="preserve"> 3.背外板：采用多层硬木成型板.常规厚度15mm.表面压木皮.经高周波.高压制成.承托力强.抗变形。油漆颜色可选择</w:t>
            </w:r>
            <w:r>
              <w:rPr>
                <w:rFonts w:hint="eastAsia" w:ascii="仿宋" w:hAnsi="仿宋" w:eastAsia="仿宋" w:cs="仿宋"/>
                <w:sz w:val="24"/>
                <w:szCs w:val="24"/>
              </w:rPr>
              <w:br w:type="textWrapping"/>
            </w:r>
            <w:r>
              <w:rPr>
                <w:rFonts w:hint="eastAsia" w:ascii="仿宋" w:hAnsi="仿宋" w:eastAsia="仿宋" w:cs="仿宋"/>
                <w:sz w:val="24"/>
                <w:szCs w:val="24"/>
              </w:rPr>
              <w:t>4.椅座 座海绵：采用高密度冷发泡定型绵.舒适耐用.密度高达50-60 kg/m3</w:t>
            </w:r>
            <w:r>
              <w:rPr>
                <w:rFonts w:hint="eastAsia" w:ascii="仿宋" w:hAnsi="仿宋" w:eastAsia="仿宋" w:cs="仿宋"/>
                <w:sz w:val="24"/>
                <w:szCs w:val="24"/>
              </w:rPr>
              <w:br w:type="textWrapping"/>
            </w:r>
            <w:r>
              <w:rPr>
                <w:rFonts w:hint="eastAsia" w:ascii="仿宋" w:hAnsi="仿宋" w:eastAsia="仿宋" w:cs="仿宋"/>
                <w:sz w:val="24"/>
                <w:szCs w:val="24"/>
              </w:rPr>
              <w:t xml:space="preserve"> 5.座框架：采用（1.5mm厚）优质冷轧钢板.经模具冲压焊接组合成型.铁框+夹板结构.摒弃了市场上依然大范围使用木框+夹板结构.承托力更强.不易变形断裂.更坚固耐用。</w:t>
            </w:r>
            <w:r>
              <w:rPr>
                <w:rFonts w:hint="eastAsia" w:ascii="仿宋" w:hAnsi="仿宋" w:eastAsia="仿宋" w:cs="仿宋"/>
                <w:sz w:val="24"/>
                <w:szCs w:val="24"/>
              </w:rPr>
              <w:br w:type="textWrapping"/>
            </w:r>
            <w:r>
              <w:rPr>
                <w:rFonts w:hint="eastAsia" w:ascii="仿宋" w:hAnsi="仿宋" w:eastAsia="仿宋" w:cs="仿宋"/>
                <w:sz w:val="24"/>
                <w:szCs w:val="24"/>
              </w:rPr>
              <w:t xml:space="preserve"> 6.座外板：采用多层硬木成型板.常规厚度15mm.表面压木皮.经高周波.高压制成.承托力强.抗变形。附独特蜂窝式吸音气孔.整体吸音率0.5.全场能在0.1秒内消除回音.保证座椅的良好透气性能和整个会场无噪音。油漆颜色可选择</w:t>
            </w:r>
            <w:r>
              <w:rPr>
                <w:rFonts w:hint="eastAsia" w:ascii="仿宋" w:hAnsi="仿宋" w:eastAsia="仿宋" w:cs="仿宋"/>
                <w:sz w:val="24"/>
                <w:szCs w:val="24"/>
              </w:rPr>
              <w:br w:type="textWrapping"/>
            </w:r>
            <w:r>
              <w:rPr>
                <w:rFonts w:hint="eastAsia" w:ascii="仿宋" w:hAnsi="仿宋" w:eastAsia="仿宋" w:cs="仿宋"/>
                <w:sz w:val="24"/>
                <w:szCs w:val="24"/>
              </w:rPr>
              <w:t>7.布料 采用优质耐磨麻绒面料.手感舒适.抗污.抗静电.防褪色。有多种颜色可供选择。</w:t>
            </w:r>
            <w:r>
              <w:rPr>
                <w:rFonts w:hint="eastAsia" w:ascii="仿宋" w:hAnsi="仿宋" w:eastAsia="仿宋" w:cs="仿宋"/>
                <w:sz w:val="24"/>
                <w:szCs w:val="24"/>
              </w:rPr>
              <w:br w:type="textWrapping"/>
            </w:r>
            <w:r>
              <w:rPr>
                <w:rFonts w:hint="eastAsia" w:ascii="仿宋" w:hAnsi="仿宋" w:eastAsia="仿宋" w:cs="仿宋"/>
                <w:sz w:val="24"/>
                <w:szCs w:val="24"/>
              </w:rPr>
              <w:t>8.扶手脚架 扶手框和底脚板采用优质冷轧钢板(T2.0mm).脚管采用优质方管(80x40xT2.0mm).经模具冲压焊接组合成型。表面采用防锈磷化处理.静电喷亚光黑.并经高温烤锔塑化。</w:t>
            </w:r>
            <w:r>
              <w:rPr>
                <w:rFonts w:hint="eastAsia" w:ascii="仿宋" w:hAnsi="仿宋" w:eastAsia="仿宋" w:cs="仿宋"/>
                <w:sz w:val="24"/>
                <w:szCs w:val="24"/>
              </w:rPr>
              <w:br w:type="textWrapping"/>
            </w:r>
            <w:r>
              <w:rPr>
                <w:rFonts w:hint="eastAsia" w:ascii="仿宋" w:hAnsi="仿宋" w:eastAsia="仿宋" w:cs="仿宋"/>
                <w:sz w:val="24"/>
                <w:szCs w:val="24"/>
              </w:rPr>
              <w:t>扶手面 采用进口橡木或榉木.经6次油漆工艺精制而成</w:t>
            </w:r>
            <w:r>
              <w:rPr>
                <w:rFonts w:hint="eastAsia" w:ascii="仿宋" w:hAnsi="仿宋" w:eastAsia="仿宋" w:cs="仿宋"/>
                <w:sz w:val="24"/>
                <w:szCs w:val="24"/>
              </w:rPr>
              <w:br w:type="textWrapping"/>
            </w:r>
            <w:r>
              <w:rPr>
                <w:rFonts w:hint="eastAsia" w:ascii="仿宋" w:hAnsi="仿宋" w:eastAsia="仿宋" w:cs="仿宋"/>
                <w:sz w:val="24"/>
                <w:szCs w:val="24"/>
              </w:rPr>
              <w:t>9.写字板 采用三聚氰氨写字板(长265x宽235x厚15mm). 四周PU封边；或黑色PP塑料写字板。配置高档的铝合金翻折支架.翻折无异响。写字板收藏扶手脚内部.美观方便。</w:t>
            </w:r>
            <w:r>
              <w:rPr>
                <w:rFonts w:hint="eastAsia" w:ascii="仿宋" w:hAnsi="仿宋" w:eastAsia="仿宋" w:cs="仿宋"/>
                <w:sz w:val="24"/>
                <w:szCs w:val="24"/>
              </w:rPr>
              <w:br w:type="textWrapping"/>
            </w:r>
            <w:r>
              <w:rPr>
                <w:rFonts w:hint="eastAsia" w:ascii="仿宋" w:hAnsi="仿宋" w:eastAsia="仿宋" w:cs="仿宋"/>
                <w:sz w:val="24"/>
                <w:szCs w:val="24"/>
              </w:rPr>
              <w:t>10.侧板 采用优质木板.面覆海绵和麻绒.并采用活动式扣钉.易于拆装</w:t>
            </w:r>
          </w:p>
        </w:tc>
        <w:tc>
          <w:tcPr>
            <w:tcW w:w="933" w:type="dxa"/>
            <w:shd w:val="clear" w:color="auto" w:fill="auto"/>
            <w:noWrap/>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210</w:t>
            </w:r>
          </w:p>
        </w:tc>
        <w:tc>
          <w:tcPr>
            <w:tcW w:w="919" w:type="dxa"/>
            <w:shd w:val="clear" w:color="auto" w:fill="auto"/>
            <w:noWrap/>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050" w:type="dxa"/>
            <w:gridSpan w:val="3"/>
            <w:shd w:val="clear" w:color="auto" w:fill="auto"/>
            <w:noWrap/>
            <w:vAlign w:val="center"/>
          </w:tcPr>
          <w:p>
            <w:pPr>
              <w:jc w:val="center"/>
              <w:rPr>
                <w:rFonts w:hint="eastAsia" w:ascii="仿宋" w:hAnsi="仿宋" w:eastAsia="仿宋" w:cs="仿宋"/>
                <w:b/>
                <w:bCs/>
                <w:sz w:val="24"/>
                <w:szCs w:val="24"/>
              </w:rPr>
            </w:pPr>
            <w:r>
              <w:rPr>
                <w:rFonts w:hint="eastAsia" w:ascii="仿宋" w:hAnsi="仿宋" w:eastAsia="仿宋" w:cs="仿宋"/>
                <w:b/>
                <w:bCs/>
                <w:sz w:val="24"/>
                <w:szCs w:val="24"/>
              </w:rPr>
              <w:t>辅助材料</w:t>
            </w:r>
          </w:p>
        </w:tc>
        <w:tc>
          <w:tcPr>
            <w:tcW w:w="933" w:type="dxa"/>
            <w:shd w:val="clear" w:color="auto" w:fill="auto"/>
            <w:noWrap/>
            <w:vAlign w:val="center"/>
          </w:tcPr>
          <w:p>
            <w:pPr>
              <w:jc w:val="center"/>
              <w:rPr>
                <w:rFonts w:hint="eastAsia" w:ascii="仿宋" w:hAnsi="仿宋" w:eastAsia="仿宋" w:cs="仿宋"/>
                <w:b/>
                <w:bCs/>
                <w:sz w:val="24"/>
                <w:szCs w:val="24"/>
              </w:rPr>
            </w:pPr>
          </w:p>
        </w:tc>
        <w:tc>
          <w:tcPr>
            <w:tcW w:w="919" w:type="dxa"/>
            <w:shd w:val="clear" w:color="auto" w:fill="auto"/>
            <w:noWrap/>
            <w:vAlign w:val="center"/>
          </w:tcPr>
          <w:p>
            <w:pPr>
              <w:rPr>
                <w:rFonts w:hint="eastAsia" w:ascii="仿宋" w:hAnsi="仿宋" w:eastAsia="仿宋" w:cs="仿宋"/>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33" w:type="dxa"/>
            <w:shd w:val="clear" w:color="auto" w:fill="auto"/>
            <w:noWrap/>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933" w:type="dxa"/>
            <w:shd w:val="clear" w:color="auto" w:fill="auto"/>
            <w:noWrap/>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42U机柜</w:t>
            </w:r>
          </w:p>
        </w:tc>
        <w:tc>
          <w:tcPr>
            <w:tcW w:w="5284" w:type="dxa"/>
            <w:shd w:val="clear" w:color="auto" w:fill="auto"/>
          </w:tcPr>
          <w:p>
            <w:pPr>
              <w:spacing w:after="240"/>
              <w:rPr>
                <w:rFonts w:hint="eastAsia" w:ascii="仿宋" w:hAnsi="仿宋" w:eastAsia="仿宋" w:cs="仿宋"/>
                <w:color w:val="000000"/>
                <w:sz w:val="24"/>
                <w:szCs w:val="24"/>
              </w:rPr>
            </w:pPr>
            <w:r>
              <w:rPr>
                <w:rFonts w:hint="eastAsia" w:ascii="仿宋" w:hAnsi="仿宋" w:eastAsia="仿宋" w:cs="仿宋"/>
                <w:color w:val="000000"/>
                <w:sz w:val="24"/>
                <w:szCs w:val="24"/>
              </w:rPr>
              <w:t>1.拼装式结构柜体，静载≥800KG；</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2.优质冷轧钢板(SPCC)，安装立柱=2.0mm；</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3.前门高密度网孔门带长柄锁，后门高密度网孔门带长柄锁，快开侧门；</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4.内含1套2位风扇单元，托盘1套，1只6位万用PDU，4个脚轮，4只支撑脚，20套卡扣螺丝及螺母。</w:t>
            </w:r>
          </w:p>
        </w:tc>
        <w:tc>
          <w:tcPr>
            <w:tcW w:w="933" w:type="dxa"/>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rPr>
              <w:t>2</w:t>
            </w:r>
          </w:p>
        </w:tc>
        <w:tc>
          <w:tcPr>
            <w:tcW w:w="919"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33" w:type="dxa"/>
            <w:shd w:val="clear" w:color="auto" w:fill="auto"/>
            <w:noWrap/>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1933" w:type="dxa"/>
            <w:shd w:val="clear" w:color="auto" w:fill="auto"/>
            <w:noWrap/>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线缆及辅材</w:t>
            </w:r>
          </w:p>
        </w:tc>
        <w:tc>
          <w:tcPr>
            <w:tcW w:w="5284" w:type="dxa"/>
            <w:shd w:val="clear" w:color="auto" w:fill="auto"/>
            <w:vAlign w:val="center"/>
          </w:tcPr>
          <w:p>
            <w:pPr>
              <w:rPr>
                <w:rFonts w:hint="eastAsia" w:ascii="仿宋" w:hAnsi="仿宋" w:eastAsia="仿宋" w:cs="仿宋"/>
                <w:sz w:val="24"/>
                <w:szCs w:val="24"/>
              </w:rPr>
            </w:pPr>
            <w:r>
              <w:rPr>
                <w:rFonts w:hint="eastAsia" w:ascii="仿宋" w:hAnsi="仿宋" w:eastAsia="仿宋" w:cs="仿宋"/>
                <w:sz w:val="24"/>
                <w:szCs w:val="24"/>
              </w:rPr>
              <w:t>完成全部设备安装所需的线缆、线管、连接线等</w:t>
            </w:r>
          </w:p>
        </w:tc>
        <w:tc>
          <w:tcPr>
            <w:tcW w:w="933" w:type="dxa"/>
            <w:shd w:val="clear" w:color="auto" w:fill="auto"/>
            <w:noWrap/>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919" w:type="dxa"/>
            <w:shd w:val="clear" w:color="auto" w:fill="auto"/>
            <w:noWrap/>
            <w:vAlign w:val="center"/>
          </w:tcPr>
          <w:p>
            <w:pPr>
              <w:jc w:val="center"/>
              <w:rPr>
                <w:rFonts w:hint="eastAsia" w:ascii="仿宋" w:hAnsi="仿宋" w:eastAsia="仿宋" w:cs="仿宋"/>
                <w:sz w:val="24"/>
                <w:szCs w:val="24"/>
              </w:rPr>
            </w:pPr>
            <w:r>
              <w:rPr>
                <w:rFonts w:hint="eastAsia" w:ascii="仿宋" w:hAnsi="仿宋" w:eastAsia="仿宋" w:cs="仿宋"/>
                <w:sz w:val="24"/>
                <w:szCs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33" w:type="dxa"/>
            <w:shd w:val="clear" w:color="auto" w:fill="auto"/>
            <w:noWrap/>
            <w:vAlign w:val="center"/>
          </w:tcPr>
          <w:p>
            <w:pPr>
              <w:jc w:val="center"/>
              <w:rPr>
                <w:rFonts w:hint="eastAsia" w:ascii="仿宋" w:hAnsi="仿宋" w:eastAsia="仿宋" w:cs="仿宋"/>
                <w:b/>
                <w:bCs/>
                <w:color w:val="000000"/>
                <w:sz w:val="24"/>
                <w:szCs w:val="24"/>
              </w:rPr>
            </w:pPr>
          </w:p>
        </w:tc>
        <w:tc>
          <w:tcPr>
            <w:tcW w:w="1933" w:type="dxa"/>
            <w:shd w:val="clear" w:color="auto" w:fill="auto"/>
            <w:noWrap/>
            <w:vAlign w:val="center"/>
          </w:tcPr>
          <w:p>
            <w:pPr>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合计</w:t>
            </w:r>
          </w:p>
        </w:tc>
        <w:tc>
          <w:tcPr>
            <w:tcW w:w="5284" w:type="dxa"/>
            <w:shd w:val="clear" w:color="auto" w:fill="auto"/>
            <w:noWrap/>
            <w:vAlign w:val="center"/>
          </w:tcPr>
          <w:p>
            <w:pPr>
              <w:rPr>
                <w:rFonts w:hint="eastAsia" w:ascii="仿宋" w:hAnsi="仿宋" w:eastAsia="仿宋" w:cs="仿宋"/>
                <w:b/>
                <w:bCs/>
                <w:color w:val="000000"/>
                <w:sz w:val="24"/>
                <w:szCs w:val="24"/>
              </w:rPr>
            </w:pPr>
          </w:p>
        </w:tc>
        <w:tc>
          <w:tcPr>
            <w:tcW w:w="933" w:type="dxa"/>
            <w:shd w:val="clear" w:color="auto" w:fill="auto"/>
            <w:noWrap/>
            <w:vAlign w:val="center"/>
          </w:tcPr>
          <w:p>
            <w:pPr>
              <w:jc w:val="center"/>
              <w:rPr>
                <w:rFonts w:hint="eastAsia" w:ascii="仿宋" w:hAnsi="仿宋" w:eastAsia="仿宋" w:cs="仿宋"/>
                <w:b/>
                <w:bCs/>
                <w:color w:val="000000"/>
                <w:sz w:val="24"/>
                <w:szCs w:val="24"/>
              </w:rPr>
            </w:pPr>
          </w:p>
        </w:tc>
        <w:tc>
          <w:tcPr>
            <w:tcW w:w="919" w:type="dxa"/>
            <w:shd w:val="clear" w:color="auto" w:fill="auto"/>
            <w:noWrap/>
            <w:vAlign w:val="center"/>
          </w:tcPr>
          <w:p>
            <w:pPr>
              <w:jc w:val="center"/>
              <w:rPr>
                <w:rFonts w:hint="eastAsia" w:ascii="仿宋" w:hAnsi="仿宋" w:eastAsia="仿宋" w:cs="仿宋"/>
                <w:b/>
                <w:bCs/>
                <w:color w:val="000000"/>
                <w:sz w:val="24"/>
                <w:szCs w:val="24"/>
              </w:rPr>
            </w:pPr>
          </w:p>
        </w:tc>
      </w:tr>
    </w:tbl>
    <w:p>
      <w:pPr>
        <w:rPr>
          <w:rFonts w:ascii="仿宋" w:hAnsi="仿宋" w:eastAsia="仿宋" w:cstheme="majorBidi"/>
          <w:color w:val="376092" w:themeColor="accent1" w:themeShade="BF"/>
          <w:sz w:val="30"/>
          <w:szCs w:val="30"/>
        </w:rPr>
      </w:pPr>
      <w:r>
        <w:rPr>
          <w:rFonts w:ascii="仿宋" w:hAnsi="仿宋" w:eastAsia="仿宋"/>
          <w:sz w:val="30"/>
          <w:szCs w:val="30"/>
        </w:rPr>
        <w:br w:type="page"/>
      </w:r>
    </w:p>
    <w:p>
      <w:pPr>
        <w:pStyle w:val="4"/>
        <w:jc w:val="center"/>
        <w:rPr>
          <w:rFonts w:hint="eastAsia" w:ascii="黑体" w:hAnsi="黑体" w:eastAsia="黑体" w:cs="黑体"/>
          <w:b/>
          <w:bCs/>
          <w:color w:val="auto"/>
          <w:sz w:val="30"/>
          <w:szCs w:val="30"/>
        </w:rPr>
      </w:pPr>
      <w:r>
        <w:rPr>
          <w:rFonts w:hint="eastAsia" w:ascii="黑体" w:hAnsi="黑体" w:eastAsia="黑体" w:cs="黑体"/>
          <w:b/>
          <w:bCs/>
          <w:color w:val="auto"/>
          <w:sz w:val="30"/>
          <w:szCs w:val="30"/>
        </w:rPr>
        <w:t>十二、会议室系统</w:t>
      </w:r>
    </w:p>
    <w:tbl>
      <w:tblPr>
        <w:tblStyle w:val="45"/>
        <w:tblW w:w="98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1917"/>
        <w:gridCol w:w="5300"/>
        <w:gridCol w:w="933"/>
        <w:gridCol w:w="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83" w:type="dxa"/>
            <w:shd w:val="clear" w:color="auto" w:fill="auto"/>
            <w:noWrap/>
            <w:vAlign w:val="center"/>
          </w:tcPr>
          <w:p>
            <w:pPr>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序号</w:t>
            </w:r>
          </w:p>
        </w:tc>
        <w:tc>
          <w:tcPr>
            <w:tcW w:w="1917" w:type="dxa"/>
            <w:shd w:val="clear" w:color="auto" w:fill="auto"/>
            <w:vAlign w:val="center"/>
          </w:tcPr>
          <w:p>
            <w:pPr>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设备名称</w:t>
            </w:r>
          </w:p>
        </w:tc>
        <w:tc>
          <w:tcPr>
            <w:tcW w:w="5300" w:type="dxa"/>
            <w:shd w:val="clear" w:color="auto" w:fill="auto"/>
            <w:vAlign w:val="center"/>
          </w:tcPr>
          <w:p>
            <w:pPr>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技术参数</w:t>
            </w:r>
          </w:p>
        </w:tc>
        <w:tc>
          <w:tcPr>
            <w:tcW w:w="933" w:type="dxa"/>
            <w:shd w:val="clear" w:color="auto" w:fill="auto"/>
            <w:vAlign w:val="center"/>
          </w:tcPr>
          <w:p>
            <w:pPr>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数量</w:t>
            </w:r>
          </w:p>
        </w:tc>
        <w:tc>
          <w:tcPr>
            <w:tcW w:w="895" w:type="dxa"/>
            <w:shd w:val="clear" w:color="auto" w:fill="auto"/>
            <w:vAlign w:val="center"/>
          </w:tcPr>
          <w:p>
            <w:pPr>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83" w:type="dxa"/>
            <w:shd w:val="clear" w:color="auto" w:fill="auto"/>
            <w:noWrap/>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917" w:type="dxa"/>
            <w:shd w:val="clear" w:color="auto" w:fill="auto"/>
            <w:noWrap/>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98寸一体机</w:t>
            </w:r>
          </w:p>
        </w:tc>
        <w:tc>
          <w:tcPr>
            <w:tcW w:w="5300" w:type="dxa"/>
            <w:shd w:val="clear" w:color="auto" w:fill="auto"/>
            <w:vAlign w:val="center"/>
          </w:tcPr>
          <w:p>
            <w:pPr>
              <w:rPr>
                <w:rFonts w:hint="eastAsia" w:ascii="仿宋" w:hAnsi="仿宋" w:eastAsia="仿宋" w:cs="仿宋"/>
                <w:color w:val="000000"/>
                <w:sz w:val="24"/>
                <w:szCs w:val="24"/>
              </w:rPr>
            </w:pPr>
            <w:r>
              <w:rPr>
                <w:rFonts w:hint="eastAsia" w:ascii="仿宋" w:hAnsi="仿宋" w:eastAsia="仿宋" w:cs="仿宋"/>
                <w:color w:val="000000"/>
                <w:sz w:val="24"/>
                <w:szCs w:val="24"/>
              </w:rPr>
              <w:t>屏体硬件：</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1.屏体采用A规屏，显示尺寸≥98英寸，分辨率：3840*2160；可视角≥178°；采用厚度≤3.2mm AG防眩钢化玻璃，玻璃硬度≥莫氏7级，可达到石英抗划等级，屏体表面强度≥100Mpa；</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2.触控响应时间≤4ms；扫描速度首点≤2ms，连续点≤2ms；定位精度≤0.1mm；最小识别直径≤2mm；触控书写延迟≤15ms；光标移动速度≥130帧/秒，触摸高度≤1mm；</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3.色彩覆盖率不低于110%，在Windows系统4K分辨率下，屏幕刷新率可达60Hz画面无闪烁；屏幕最高灰阶≥256；</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4.采用红外全贴合触控技术、光影偏差为0，触控分辨率32768*32768，在Windows与Android下均支持40点同时触控；</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5.采用物理减滤蓝光设计，无需其他操作即可实现防蓝光，在源头减少有害蓝光波段能量，有害蓝光波长415～455nm＜30%；</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6.通过DC调光技术、直流信号控制背光亮度，实现稳定光源无频闪，摄像设备拍摄时画面无条纹闪烁；</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7.满足《GB 40070-2021儿童青少年学习用品近视防控卫生要求》，亮度均匀性≥70%，闪烁等级≤-30dB（60Hz）；</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8.可一键进行硬件系统自动检测：对系统信息、系统内存、存储空间、截屏文件夹、屏体温度、触控系统、光感系统、内置电脑信息、屏体信息、主板型号、CPU型号、CPU使用情况、内存使用情况、设备名称等提供直观的状态，可扫描系统提供的二维码进行报修。</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9.整机前置接口：≥1路HDMI IN接口（非转接），≥2路USB3.0接口，≥1路USB Type-C接口（Type-C接口具备音频、视频、数据、触控、充电等功能，外接电脑可调用交互设备、麦克风、音响、摄像头等使用权限）;</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10.整机后置接口RJ45≥1路，音频输入≥1路，RS232≥1路，VGA输入接口≥1路，≥2路HDMI IN，≥1路HDMI OUT；</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11</w:t>
            </w:r>
            <w:r>
              <w:rPr>
                <w:rFonts w:hint="eastAsia" w:ascii="仿宋" w:hAnsi="仿宋" w:eastAsia="仿宋" w:cs="仿宋"/>
                <w:color w:val="000000" w:themeColor="text1"/>
                <w:sz w:val="24"/>
                <w:szCs w:val="24"/>
                <w14:textFill>
                  <w14:solidFill>
                    <w14:schemeClr w14:val="tx1"/>
                  </w14:solidFill>
                </w14:textFill>
              </w:rPr>
              <w:t>.</w:t>
            </w:r>
            <w:r>
              <w:rPr>
                <w:rFonts w:hint="eastAsia" w:ascii="仿宋_GB2312" w:hAnsi="仿宋_GB2312" w:eastAsia="仿宋_GB2312" w:cs="仿宋_GB2312"/>
                <w:b w:val="0"/>
                <w:bCs w:val="0"/>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无需</w:t>
            </w:r>
            <w:r>
              <w:rPr>
                <w:rFonts w:hint="eastAsia" w:ascii="仿宋" w:hAnsi="仿宋" w:eastAsia="仿宋" w:cs="仿宋"/>
                <w:color w:val="000000"/>
                <w:sz w:val="24"/>
                <w:szCs w:val="24"/>
              </w:rPr>
              <w:t>打开智能交互平板背板，前置接口面板和前置按键面板支持单独前拆；（提供具有资质的第三方检测机构的检测报告复印件）</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12.智能交互平板前置中文物理按键≥7个，通过前置物理按键实现录课、触控开关、音量调节、关闭窗口、恢复出厂设置、截屏、多任务、悬浮菜单自定义等功能；（提供具有资质的第三方检测机构的检测报告复印件）</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13.智能交互平板采用不低于12核国产化驱动芯片，Android 系统版本不低于14.0，内存≥8GB，存储≥64GB。</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14.采用针孔阵列发声设计，智能交互平板下边框具有6个发声单元，总功率≥60W, 扬声器在100%音量下，1米处声压级≥90dB，10米处声压级≥80dB；谐振频率不高于260Hz;（提供具有资质的第三方检测机构的检测报告复印件）</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15</w:t>
            </w:r>
            <w:r>
              <w:rPr>
                <w:rFonts w:hint="eastAsia" w:ascii="仿宋" w:hAnsi="仿宋" w:eastAsia="仿宋" w:cs="仿宋"/>
                <w:color w:val="000000" w:themeColor="text1"/>
                <w:sz w:val="24"/>
                <w:szCs w:val="24"/>
                <w14:textFill>
                  <w14:solidFill>
                    <w14:schemeClr w14:val="tx1"/>
                  </w14:solidFill>
                </w14:textFill>
              </w:rPr>
              <w:t>.</w:t>
            </w:r>
            <w:r>
              <w:rPr>
                <w:rFonts w:hint="eastAsia" w:ascii="仿宋_GB2312" w:hAnsi="仿宋_GB2312" w:eastAsia="仿宋_GB2312" w:cs="仿宋_GB2312"/>
                <w:b w:val="0"/>
                <w:bCs w:val="0"/>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内置一体化超高清5K摄像头，单颗摄像头有效像素≥1900W，可输出最大分辨5104*3864的图片与视频，支持搭配AI软件实现自动点名点数功能。（</w:t>
            </w:r>
            <w:r>
              <w:rPr>
                <w:rFonts w:hint="eastAsia" w:ascii="仿宋_GB2312" w:hAnsi="仿宋_GB2312" w:eastAsia="仿宋_GB2312" w:cs="仿宋_GB2312"/>
                <w:b w:val="0"/>
                <w:bCs w:val="0"/>
                <w:color w:val="000000" w:themeColor="text1"/>
                <w:sz w:val="24"/>
                <w:szCs w:val="24"/>
                <w14:textFill>
                  <w14:solidFill>
                    <w14:schemeClr w14:val="tx1"/>
                  </w14:solidFill>
                </w14:textFill>
              </w:rPr>
              <w:t>提供具有资质的第三方检测机构的检测报告复印件</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br w:type="textWrapping"/>
            </w:r>
            <w:r>
              <w:rPr>
                <w:rFonts w:hint="eastAsia" w:ascii="仿宋" w:hAnsi="仿宋" w:eastAsia="仿宋" w:cs="仿宋"/>
                <w:color w:val="000000" w:themeColor="text1"/>
                <w:sz w:val="24"/>
                <w:szCs w:val="24"/>
                <w14:textFill>
                  <w14:solidFill>
                    <w14:schemeClr w14:val="tx1"/>
                  </w14:solidFill>
                </w14:textFill>
              </w:rPr>
              <w:t>16.内置非独立外扩展的8阵列麦克风，拾音角度≥180°，可用于对教室环境音频进行采集，拾音距离≥12m；</w:t>
            </w:r>
            <w:r>
              <w:rPr>
                <w:rFonts w:hint="eastAsia" w:ascii="仿宋" w:hAnsi="仿宋" w:eastAsia="仿宋" w:cs="仿宋"/>
                <w:color w:val="000000" w:themeColor="text1"/>
                <w:sz w:val="24"/>
                <w:szCs w:val="24"/>
                <w14:textFill>
                  <w14:solidFill>
                    <w14:schemeClr w14:val="tx1"/>
                  </w14:solidFill>
                </w14:textFill>
              </w:rPr>
              <w:br w:type="textWrapping"/>
            </w:r>
            <w:r>
              <w:rPr>
                <w:rFonts w:hint="eastAsia" w:ascii="仿宋" w:hAnsi="仿宋" w:eastAsia="仿宋" w:cs="仿宋"/>
                <w:color w:val="000000" w:themeColor="text1"/>
                <w:sz w:val="24"/>
                <w:szCs w:val="24"/>
                <w14:textFill>
                  <w14:solidFill>
                    <w14:schemeClr w14:val="tx1"/>
                  </w14:solidFill>
                </w14:textFill>
              </w:rPr>
              <w:t>17.可接入无线麦克风，通过平板内置音箱扩声，通电不开机状态下也能使用无线麦克风通过本机音箱扩声。</w:t>
            </w:r>
            <w:r>
              <w:rPr>
                <w:rFonts w:hint="eastAsia" w:ascii="仿宋" w:hAnsi="仿宋" w:eastAsia="仿宋" w:cs="仿宋"/>
                <w:color w:val="000000" w:themeColor="text1"/>
                <w:sz w:val="24"/>
                <w:szCs w:val="24"/>
                <w14:textFill>
                  <w14:solidFill>
                    <w14:schemeClr w14:val="tx1"/>
                  </w14:solidFill>
                </w14:textFill>
              </w:rPr>
              <w:br w:type="textWrapping"/>
            </w:r>
            <w:r>
              <w:rPr>
                <w:rFonts w:hint="eastAsia" w:ascii="仿宋" w:hAnsi="仿宋" w:eastAsia="仿宋" w:cs="仿宋"/>
                <w:color w:val="000000" w:themeColor="text1"/>
                <w:sz w:val="24"/>
                <w:szCs w:val="24"/>
                <w14:textFill>
                  <w14:solidFill>
                    <w14:schemeClr w14:val="tx1"/>
                  </w14:solidFill>
                </w14:textFill>
              </w:rPr>
              <w:t>18.智能交互平板内置蓝牙Bluetooth 5.4模块，支持连接外部蓝牙音箱播放音频;</w:t>
            </w:r>
            <w:r>
              <w:rPr>
                <w:rFonts w:hint="eastAsia" w:ascii="仿宋" w:hAnsi="仿宋" w:eastAsia="仿宋" w:cs="仿宋"/>
                <w:color w:val="000000" w:themeColor="text1"/>
                <w:sz w:val="24"/>
                <w:szCs w:val="24"/>
                <w14:textFill>
                  <w14:solidFill>
                    <w14:schemeClr w14:val="tx1"/>
                  </w14:solidFill>
                </w14:textFill>
              </w:rPr>
              <w:br w:type="textWrapping"/>
            </w:r>
            <w:r>
              <w:rPr>
                <w:rFonts w:hint="eastAsia" w:ascii="仿宋" w:hAnsi="仿宋" w:eastAsia="仿宋" w:cs="仿宋"/>
                <w:color w:val="000000" w:themeColor="text1"/>
                <w:sz w:val="24"/>
                <w:szCs w:val="24"/>
                <w14:textFill>
                  <w14:solidFill>
                    <w14:schemeClr w14:val="tx1"/>
                  </w14:solidFill>
                </w14:textFill>
              </w:rPr>
              <w:t>19.智能交互平板内置Wi-Fi6无线网卡，在Android和Windows系统下，可实现Wi-Fi无线上网连接、AP无线热点发射且支持自定义设置热点名称和密码，在双系统系统下支持无线设备同时连接数量≥32个。</w:t>
            </w:r>
            <w:r>
              <w:rPr>
                <w:rFonts w:hint="eastAsia" w:ascii="仿宋" w:hAnsi="仿宋" w:eastAsia="仿宋" w:cs="仿宋"/>
                <w:color w:val="000000" w:themeColor="text1"/>
                <w:sz w:val="24"/>
                <w:szCs w:val="24"/>
                <w14:textFill>
                  <w14:solidFill>
                    <w14:schemeClr w14:val="tx1"/>
                  </w14:solidFill>
                </w14:textFill>
              </w:rPr>
              <w:br w:type="textWrapping"/>
            </w:r>
            <w:r>
              <w:rPr>
                <w:rFonts w:hint="eastAsia" w:ascii="仿宋" w:hAnsi="仿宋" w:eastAsia="仿宋" w:cs="仿宋"/>
                <w:color w:val="000000" w:themeColor="text1"/>
                <w:sz w:val="24"/>
                <w:szCs w:val="24"/>
                <w14:textFill>
                  <w14:solidFill>
                    <w14:schemeClr w14:val="tx1"/>
                  </w14:solidFill>
                </w14:textFill>
              </w:rPr>
              <w:t>20.</w:t>
            </w:r>
            <w:r>
              <w:rPr>
                <w:rFonts w:hint="eastAsia" w:ascii="仿宋_GB2312" w:hAnsi="仿宋_GB2312" w:eastAsia="仿宋_GB2312" w:cs="仿宋_GB2312"/>
                <w:b w:val="0"/>
                <w:bCs w:val="0"/>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在通电不开机状态下，1秒即可完成开机进入嵌入式系统（提供具有资质的第三方检测机构的检测报告复印件）；</w:t>
            </w:r>
            <w:r>
              <w:rPr>
                <w:rFonts w:hint="eastAsia" w:ascii="仿宋" w:hAnsi="仿宋" w:eastAsia="仿宋" w:cs="仿宋"/>
                <w:color w:val="000000" w:themeColor="text1"/>
                <w:sz w:val="24"/>
                <w:szCs w:val="24"/>
                <w14:textFill>
                  <w14:solidFill>
                    <w14:schemeClr w14:val="tx1"/>
                  </w14:solidFill>
                </w14:textFill>
              </w:rPr>
              <w:br w:type="textWrapping"/>
            </w:r>
            <w:r>
              <w:rPr>
                <w:rFonts w:hint="eastAsia" w:ascii="仿宋" w:hAnsi="仿宋" w:eastAsia="仿宋" w:cs="仿宋"/>
                <w:color w:val="000000" w:themeColor="text1"/>
                <w:sz w:val="24"/>
                <w:szCs w:val="24"/>
                <w14:textFill>
                  <w14:solidFill>
                    <w14:schemeClr w14:val="tx1"/>
                  </w14:solidFill>
                </w14:textFill>
              </w:rPr>
              <w:t>21.在任意信号源下，从屏幕下方任意位置向上滑动，可调用快捷设置菜单；在同一界面下无需切换系统，可快速调节Windows 和Android 的设置，如声音、亮度、网络等；</w:t>
            </w:r>
            <w:r>
              <w:rPr>
                <w:rFonts w:hint="eastAsia" w:ascii="仿宋" w:hAnsi="仿宋" w:eastAsia="仿宋" w:cs="仿宋"/>
                <w:color w:val="000000" w:themeColor="text1"/>
                <w:sz w:val="24"/>
                <w:szCs w:val="24"/>
                <w14:textFill>
                  <w14:solidFill>
                    <w14:schemeClr w14:val="tx1"/>
                  </w14:solidFill>
                </w14:textFill>
              </w:rPr>
              <w:br w:type="textWrapping"/>
            </w:r>
            <w:r>
              <w:rPr>
                <w:rFonts w:hint="eastAsia" w:ascii="仿宋" w:hAnsi="仿宋" w:eastAsia="仿宋" w:cs="仿宋"/>
                <w:color w:val="000000" w:themeColor="text1"/>
                <w:sz w:val="24"/>
                <w:szCs w:val="24"/>
                <w14:textFill>
                  <w14:solidFill>
                    <w14:schemeClr w14:val="tx1"/>
                  </w14:solidFill>
                </w14:textFill>
              </w:rPr>
              <w:t>22.</w:t>
            </w:r>
            <w:r>
              <w:rPr>
                <w:rFonts w:hint="eastAsia" w:ascii="仿宋_GB2312" w:hAnsi="仿宋_GB2312" w:eastAsia="仿宋_GB2312" w:cs="仿宋_GB2312"/>
                <w:b w:val="0"/>
                <w:bCs w:val="0"/>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支持快捷键单侧显示与双侧同时显示模式，可设置快捷键自动</w:t>
            </w:r>
            <w:r>
              <w:rPr>
                <w:rFonts w:hint="eastAsia" w:ascii="仿宋" w:hAnsi="仿宋" w:eastAsia="仿宋" w:cs="仿宋"/>
                <w:color w:val="000000"/>
                <w:sz w:val="24"/>
                <w:szCs w:val="24"/>
              </w:rPr>
              <w:t>隐藏时间与自定义按键功能（提供具有资质的第三方检测机构的检测报告复印件）；</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23.具有悬浮菜单，两指可快速调用悬浮菜单至按压位置，悬浮菜单可进行自定义分组，可添加白板等不少于30个应用；</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24.支持Android、IOS、Windows系统的投屏画面，可支持不少于6个终端设备同时投屏，并自动分屏排布，可将任意一路画面全屏播放，并支持所投视频音频同时播放；支持多手机同时连接交互显示设备，可设置指定设备为主控设备；</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25.通过手势操作在屏幕任意位置可调出多任务处理窗口，并对正在运行的应用进行浏览、快速切换或结束进程；</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26.为节约用电，整机具备自动待机功能，在无操作或无信号输入时，自动进入待机节能状态，时间间隔可自定义；</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27.为满足教学过程中多场景应用需求，可通过多指长按屏幕部分达到息屏及屏幕唤醒功能，可根据实际教学应用开启或关闭此功能；</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28.支持多种方式进行屏幕下移，屏幕下移后仍可进行触控、书写等操作；</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29.通过多指滑动屏幕，可快速实现Windows与教学系统界面的切换；</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30.智能交互平板触摸支持动态压力模拟，支持无任何电子功能的普通书写笔，在交互平板上书写或点压时，整机能感应压力变化，书写或点压过程笔迹呈现不同粗细。</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内置电脑</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1.采用80pin Intel通用标准接口,即插即用，易于维护。</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2.尺寸长度≥220mm，厚度≤30mm。</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3.CPU采用Intel第12代及以上平台处理器酷睿I5处理器。</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4.内存：≥8G DDR4。</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 xml:space="preserve">5.硬盘：≥256G SSD固态硬盘。 </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6.接口：整机非外扩展具备5个USB接口；具有独立非外扩展的视频输出接口：≥1路HDMI等。</w:t>
            </w:r>
          </w:p>
        </w:tc>
        <w:tc>
          <w:tcPr>
            <w:tcW w:w="933" w:type="dxa"/>
            <w:shd w:val="clear" w:color="auto" w:fill="auto"/>
            <w:noWrap/>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895"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83"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1917"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专业功放</w:t>
            </w:r>
          </w:p>
        </w:tc>
        <w:tc>
          <w:tcPr>
            <w:tcW w:w="5300" w:type="dxa"/>
            <w:shd w:val="clear" w:color="auto" w:fill="auto"/>
            <w:vAlign w:val="center"/>
          </w:tcPr>
          <w:p>
            <w:pPr>
              <w:rPr>
                <w:rFonts w:hint="eastAsia" w:ascii="仿宋" w:hAnsi="仿宋" w:eastAsia="仿宋" w:cs="仿宋"/>
                <w:color w:val="000000"/>
                <w:sz w:val="24"/>
                <w:szCs w:val="24"/>
              </w:rPr>
            </w:pPr>
            <w:r>
              <w:rPr>
                <w:rFonts w:hint="eastAsia" w:ascii="仿宋" w:hAnsi="仿宋" w:eastAsia="仿宋" w:cs="仿宋"/>
                <w:color w:val="000000"/>
                <w:sz w:val="24"/>
                <w:szCs w:val="24"/>
              </w:rPr>
              <w:t>1.1U机箱设计，采用D类数字功放设计方案。</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2.标准XLR输入接口，和LINK输出口，简洁的接口更加方便不同用户需求。</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3.电源采用开关电源技术，效率高，有效的抑制电源谐波。</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4.内置智能削峰限幅器，支持开机软启动，防止开机时向电网吸收大电流，干扰其它用电设备。</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5.具有：过压保护，欠压保护，过流保护，直流保护，输出短路保护，温控风扇等功能。</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6.输出功率：立体声@8Ω：≥200W×2；立体声@4Ω：≥400W×2。</w:t>
            </w:r>
          </w:p>
        </w:tc>
        <w:tc>
          <w:tcPr>
            <w:tcW w:w="933" w:type="dxa"/>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rPr>
              <w:t>2</w:t>
            </w:r>
          </w:p>
        </w:tc>
        <w:tc>
          <w:tcPr>
            <w:tcW w:w="895"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83" w:type="dxa"/>
            <w:shd w:val="clear" w:color="auto" w:fill="auto"/>
            <w:noWrap/>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3</w:t>
            </w:r>
          </w:p>
        </w:tc>
        <w:tc>
          <w:tcPr>
            <w:tcW w:w="1917"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专业音箱</w:t>
            </w:r>
          </w:p>
        </w:tc>
        <w:tc>
          <w:tcPr>
            <w:tcW w:w="5300" w:type="dxa"/>
            <w:shd w:val="clear" w:color="auto" w:fill="auto"/>
            <w:vAlign w:val="center"/>
          </w:tcPr>
          <w:p>
            <w:pPr>
              <w:rPr>
                <w:rFonts w:hint="eastAsia" w:ascii="仿宋" w:hAnsi="仿宋" w:eastAsia="仿宋" w:cs="仿宋"/>
                <w:color w:val="000000"/>
                <w:sz w:val="24"/>
                <w:szCs w:val="24"/>
              </w:rPr>
            </w:pPr>
            <w:r>
              <w:rPr>
                <w:rFonts w:hint="eastAsia" w:ascii="仿宋" w:hAnsi="仿宋" w:eastAsia="仿宋" w:cs="仿宋"/>
                <w:color w:val="000000"/>
                <w:sz w:val="24"/>
                <w:szCs w:val="24"/>
              </w:rPr>
              <w:t>1.阻抗：8Ω</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2.频响：65Hz~20KHz</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3.额定功率≥150W</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4.灵敏度≥95dB/W/M</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5.水平覆盖角≥80°，垂直覆盖角≥60°</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6.高音：3"锥形高音单元×2</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7.低音：8"低音×1</w:t>
            </w:r>
          </w:p>
        </w:tc>
        <w:tc>
          <w:tcPr>
            <w:tcW w:w="933" w:type="dxa"/>
            <w:shd w:val="clear" w:color="auto" w:fill="auto"/>
            <w:noWrap/>
            <w:vAlign w:val="center"/>
          </w:tcPr>
          <w:p>
            <w:pPr>
              <w:jc w:val="center"/>
              <w:rPr>
                <w:rFonts w:hint="eastAsia" w:ascii="仿宋" w:hAnsi="仿宋" w:eastAsia="仿宋" w:cs="仿宋"/>
                <w:sz w:val="24"/>
                <w:szCs w:val="24"/>
              </w:rPr>
            </w:pPr>
            <w:r>
              <w:rPr>
                <w:rFonts w:hint="eastAsia" w:ascii="仿宋" w:hAnsi="仿宋" w:eastAsia="仿宋" w:cs="仿宋"/>
                <w:sz w:val="24"/>
                <w:szCs w:val="24"/>
              </w:rPr>
              <w:t>4</w:t>
            </w:r>
          </w:p>
        </w:tc>
        <w:tc>
          <w:tcPr>
            <w:tcW w:w="895"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83"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4</w:t>
            </w:r>
          </w:p>
        </w:tc>
        <w:tc>
          <w:tcPr>
            <w:tcW w:w="1917"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支架</w:t>
            </w:r>
          </w:p>
        </w:tc>
        <w:tc>
          <w:tcPr>
            <w:tcW w:w="5300" w:type="dxa"/>
            <w:shd w:val="clear" w:color="auto" w:fill="auto"/>
            <w:vAlign w:val="center"/>
          </w:tcPr>
          <w:p>
            <w:pPr>
              <w:rPr>
                <w:rFonts w:hint="eastAsia" w:ascii="仿宋" w:hAnsi="仿宋" w:eastAsia="仿宋" w:cs="仿宋"/>
                <w:color w:val="000000"/>
                <w:sz w:val="24"/>
                <w:szCs w:val="24"/>
              </w:rPr>
            </w:pPr>
            <w:r>
              <w:rPr>
                <w:rFonts w:hint="eastAsia" w:ascii="仿宋" w:hAnsi="仿宋" w:eastAsia="仿宋" w:cs="仿宋"/>
                <w:color w:val="000000"/>
                <w:sz w:val="24"/>
                <w:szCs w:val="24"/>
              </w:rPr>
              <w:t>配套安装支架</w:t>
            </w:r>
          </w:p>
        </w:tc>
        <w:tc>
          <w:tcPr>
            <w:tcW w:w="933" w:type="dxa"/>
            <w:shd w:val="clear" w:color="auto" w:fill="auto"/>
            <w:noWrap/>
            <w:vAlign w:val="center"/>
          </w:tcPr>
          <w:p>
            <w:pPr>
              <w:jc w:val="center"/>
              <w:rPr>
                <w:rFonts w:hint="eastAsia" w:ascii="仿宋" w:hAnsi="仿宋" w:eastAsia="仿宋" w:cs="仿宋"/>
                <w:sz w:val="24"/>
                <w:szCs w:val="24"/>
              </w:rPr>
            </w:pPr>
            <w:r>
              <w:rPr>
                <w:rFonts w:hint="eastAsia" w:ascii="仿宋" w:hAnsi="仿宋" w:eastAsia="仿宋" w:cs="仿宋"/>
                <w:sz w:val="24"/>
                <w:szCs w:val="24"/>
              </w:rPr>
              <w:t>4</w:t>
            </w:r>
          </w:p>
        </w:tc>
        <w:tc>
          <w:tcPr>
            <w:tcW w:w="895"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83" w:type="dxa"/>
            <w:shd w:val="clear" w:color="auto" w:fill="auto"/>
            <w:noWrap/>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5</w:t>
            </w:r>
          </w:p>
        </w:tc>
        <w:tc>
          <w:tcPr>
            <w:tcW w:w="1917"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调音台</w:t>
            </w:r>
          </w:p>
        </w:tc>
        <w:tc>
          <w:tcPr>
            <w:tcW w:w="5300" w:type="dxa"/>
            <w:shd w:val="clear" w:color="auto" w:fill="auto"/>
            <w:vAlign w:val="center"/>
          </w:tcPr>
          <w:p>
            <w:pPr>
              <w:rPr>
                <w:rFonts w:hint="eastAsia" w:ascii="仿宋" w:hAnsi="仿宋" w:eastAsia="仿宋" w:cs="仿宋"/>
                <w:color w:val="000000"/>
                <w:sz w:val="24"/>
                <w:szCs w:val="24"/>
              </w:rPr>
            </w:pPr>
            <w:r>
              <w:rPr>
                <w:rFonts w:hint="eastAsia" w:ascii="仿宋" w:hAnsi="仿宋" w:eastAsia="仿宋" w:cs="仿宋"/>
                <w:color w:val="000000"/>
                <w:sz w:val="24"/>
                <w:szCs w:val="24"/>
              </w:rPr>
              <w:t>1.支持≥8路麦克风输入兼容6路线路输入接口，支持≥2路立体声输入接口，≥4路RCA输入，话筒接口幻象电源：+48V。</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2.具有≥2组立体主输出、≥4路编组输出、≥4路辅助输出、≥1组立体声监听输出、≥1个耳机监听输出、≥2个效果输出、≥1组主混音断点插入、≥6个断点插入。</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3.内置≥24位DSP效果器，提供≥100种预设效果。</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4.具备≥13个60mm行程的高精密碳膜推子。</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5</w:t>
            </w:r>
            <w:r>
              <w:rPr>
                <w:rFonts w:hint="eastAsia" w:ascii="仿宋" w:hAnsi="仿宋" w:eastAsia="仿宋" w:cs="仿宋"/>
                <w:color w:val="000000" w:themeColor="text1"/>
                <w:sz w:val="24"/>
                <w:szCs w:val="24"/>
                <w14:textFill>
                  <w14:solidFill>
                    <w14:schemeClr w14:val="tx1"/>
                  </w14:solidFill>
                </w14:textFill>
              </w:rPr>
              <w:t>.</w:t>
            </w:r>
            <w:r>
              <w:rPr>
                <w:rFonts w:hint="eastAsia" w:ascii="仿宋_GB2312" w:hAnsi="仿宋_GB2312" w:eastAsia="仿宋_GB2312" w:cs="仿宋_GB2312"/>
                <w:b w:val="0"/>
                <w:bCs w:val="0"/>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内</w:t>
            </w:r>
            <w:r>
              <w:rPr>
                <w:rFonts w:hint="eastAsia" w:ascii="仿宋" w:hAnsi="仿宋" w:eastAsia="仿宋" w:cs="仿宋"/>
                <w:color w:val="000000"/>
                <w:sz w:val="24"/>
                <w:szCs w:val="24"/>
              </w:rPr>
              <w:t>置USB声卡模块，支持连接电脑进行音乐播放和声音录音；内置MP3播放器，支持≥1个USB接口接U盘播放音乐。（提供产品功能接口截图证明）</w:t>
            </w:r>
          </w:p>
        </w:tc>
        <w:tc>
          <w:tcPr>
            <w:tcW w:w="933" w:type="dxa"/>
            <w:shd w:val="clear" w:color="auto" w:fill="auto"/>
            <w:noWrap/>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895"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83"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c>
          <w:tcPr>
            <w:tcW w:w="1917"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无线话筒</w:t>
            </w:r>
          </w:p>
        </w:tc>
        <w:tc>
          <w:tcPr>
            <w:tcW w:w="5300" w:type="dxa"/>
            <w:shd w:val="clear" w:color="auto" w:fill="auto"/>
            <w:vAlign w:val="center"/>
          </w:tcPr>
          <w:p>
            <w:pPr>
              <w:rPr>
                <w:rFonts w:hint="eastAsia" w:ascii="仿宋" w:hAnsi="仿宋" w:eastAsia="仿宋" w:cs="仿宋"/>
                <w:color w:val="000000"/>
                <w:sz w:val="24"/>
                <w:szCs w:val="24"/>
              </w:rPr>
            </w:pPr>
            <w:r>
              <w:rPr>
                <w:rFonts w:hint="eastAsia" w:ascii="仿宋" w:hAnsi="仿宋" w:eastAsia="仿宋" w:cs="仿宋"/>
                <w:color w:val="000000"/>
                <w:sz w:val="24"/>
                <w:szCs w:val="24"/>
              </w:rPr>
              <w:t>1.频率指标不低于：支持470-510MHz、540-590MHz、640-690MHz、807-830MHz。</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2.配套有≥1台接收主机和≥2个无线手持话筒。</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3.采用UHF超高频段双真分集接收，并采用PLL锁相环多信道频率合成技术；V/A显示屏在任何角度观察字体清晰同时显示信道号与工作频率。红外对频功能，能方便、快捷的使发射机与接收机频率同步，超强的抗干扰能力，能有效抑制由外部带来的噪音干扰及同频干扰。</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4.带≥8级射频电平显示，≥8级音频电平显示，频道菜单显示，静音显示；具有SCAN自动扫频功能，使用前按SET功能键自动找一个环境最干净的频点处停下来，此频率作为接收机的使用频率。</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5.平衡和非平衡两种选择输出端口，适应不同的设备连接需求。</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6.接收机指标：采用二次变频超外差的接收机方式，灵敏度:≥12dBμV（80dBS/N)，灵敏度调节范围:≥12-32dBμV，频率响应不低于:80Hz-18KHz（±3dB）。</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7.发射机指标：音头采用动圈式麦克风</w:t>
            </w:r>
          </w:p>
        </w:tc>
        <w:tc>
          <w:tcPr>
            <w:tcW w:w="933" w:type="dxa"/>
            <w:shd w:val="clear" w:color="auto" w:fill="auto"/>
            <w:noWrap/>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895"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83" w:type="dxa"/>
            <w:shd w:val="clear" w:color="auto" w:fill="auto"/>
            <w:noWrap/>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7</w:t>
            </w:r>
          </w:p>
        </w:tc>
        <w:tc>
          <w:tcPr>
            <w:tcW w:w="1917"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音频处理器</w:t>
            </w:r>
          </w:p>
        </w:tc>
        <w:tc>
          <w:tcPr>
            <w:tcW w:w="5300" w:type="dxa"/>
            <w:shd w:val="clear" w:color="auto" w:fill="auto"/>
            <w:vAlign w:val="center"/>
          </w:tcPr>
          <w:p>
            <w:pPr>
              <w:rPr>
                <w:rFonts w:hint="eastAsia" w:ascii="仿宋" w:hAnsi="仿宋" w:eastAsia="仿宋" w:cs="仿宋"/>
                <w:color w:val="000000"/>
                <w:sz w:val="24"/>
                <w:szCs w:val="24"/>
              </w:rPr>
            </w:pPr>
            <w:r>
              <w:rPr>
                <w:rFonts w:hint="eastAsia" w:ascii="仿宋" w:hAnsi="仿宋" w:eastAsia="仿宋" w:cs="仿宋"/>
                <w:color w:val="000000"/>
                <w:sz w:val="24"/>
                <w:szCs w:val="24"/>
              </w:rPr>
              <w:t>1.数字音频处理器支持≥4路平衡式话筒/线路输入通道，采用裸线接口端子，平衡接法；支持≥4路平衡式线路输出，采用裸线接口端子，平衡接法。</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2.输入通道支持前级放大、信号发生器、扩展器、压缩器、≥5段参量均衡、AM自动混音功能、AFC自适应反馈消除、AEC回声消除、ANC噪声消除。</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3.输出通道支持≥31段图示均衡器、延时器、分频器、高低通滤波器、限幅器。</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4.支持≥24bit/48kHz的声音，支持输入通道48V幻象供电。</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5.具有液晶显示屏，支持显示设备网络信息、实时电平、通道静音状态、矩阵混音状态。</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6.支持通过ipad或iPhone或安卓手机APP软件进行操作控制，面板具备USB接口，支持多媒体存储，可进行播放或存储录播。</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7.配置双向RS-232接口，可用于控制外部设备；配置RS-485接口，可实现自动摄像跟踪功能。配置≥8通道可编程GPIO控制接口（可自定义输入输出）。</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8.支持断电自动保护记忆功能。支持通道拷贝、粘贴、联控功能。支持通过浏览器访问设备，下载自带管理控制软件；可工作在XP/Windows7、8、10等系统环境下。</w:t>
            </w:r>
          </w:p>
        </w:tc>
        <w:tc>
          <w:tcPr>
            <w:tcW w:w="933" w:type="dxa"/>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895"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83"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8</w:t>
            </w:r>
          </w:p>
        </w:tc>
        <w:tc>
          <w:tcPr>
            <w:tcW w:w="1917"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DQ-CR电源管理器</w:t>
            </w:r>
          </w:p>
        </w:tc>
        <w:tc>
          <w:tcPr>
            <w:tcW w:w="5300" w:type="dxa"/>
            <w:shd w:val="clear" w:color="auto" w:fill="auto"/>
            <w:vAlign w:val="center"/>
          </w:tcPr>
          <w:p>
            <w:pPr>
              <w:rPr>
                <w:rFonts w:hint="eastAsia" w:ascii="仿宋" w:hAnsi="仿宋" w:eastAsia="仿宋" w:cs="仿宋"/>
                <w:color w:val="000000"/>
                <w:sz w:val="24"/>
                <w:szCs w:val="24"/>
              </w:rPr>
            </w:pPr>
            <w:r>
              <w:rPr>
                <w:rFonts w:hint="eastAsia" w:ascii="仿宋" w:hAnsi="仿宋" w:eastAsia="仿宋" w:cs="仿宋"/>
                <w:color w:val="000000"/>
                <w:sz w:val="24"/>
                <w:szCs w:val="24"/>
              </w:rPr>
              <w:t>1.支持不小于≥8通道电源时序打开/关闭，每路动作延时时间：1秒，支持远程控制（上电+24V直流信号）8通道电源时序打开/关闭—当电源开关处于off位置时有效。支持配置CH1和CH2通道为受控或不受控状态。</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2.当远程控制有效时同时控制后板ALARM（报警）端口导通以起到级联控制ALARM（报警）功能。</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3.单个通道最大负载功率≥2200W，所有通道负载总功率不小于6000W。输出连接器：多用途电源插座。</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4.具有≥一路及以上USB输出接口。</w:t>
            </w:r>
          </w:p>
        </w:tc>
        <w:tc>
          <w:tcPr>
            <w:tcW w:w="933" w:type="dxa"/>
            <w:shd w:val="clear" w:color="auto" w:fill="auto"/>
            <w:noWrap/>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895"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83" w:type="dxa"/>
            <w:shd w:val="clear" w:color="auto" w:fill="auto"/>
            <w:noWrap/>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9</w:t>
            </w:r>
          </w:p>
        </w:tc>
        <w:tc>
          <w:tcPr>
            <w:tcW w:w="1917"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会议系统ADQ主机</w:t>
            </w:r>
          </w:p>
        </w:tc>
        <w:tc>
          <w:tcPr>
            <w:tcW w:w="5300" w:type="dxa"/>
            <w:shd w:val="clear" w:color="auto" w:fill="auto"/>
            <w:vAlign w:val="center"/>
          </w:tcPr>
          <w:p>
            <w:pPr>
              <w:rPr>
                <w:rFonts w:hint="eastAsia" w:ascii="仿宋" w:hAnsi="仿宋" w:eastAsia="仿宋" w:cs="仿宋"/>
                <w:color w:val="000000"/>
                <w:sz w:val="24"/>
                <w:szCs w:val="24"/>
              </w:rPr>
            </w:pPr>
            <w:r>
              <w:rPr>
                <w:rFonts w:hint="eastAsia" w:ascii="仿宋" w:hAnsi="仿宋" w:eastAsia="仿宋" w:cs="仿宋"/>
                <w:color w:val="000000"/>
                <w:sz w:val="24"/>
                <w:szCs w:val="24"/>
              </w:rPr>
              <w:t>1.设备具有音频DQ-CR时钟同步传输技术，音频延时小于5ms。</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2.内置高性能DSP处理器，具有音频矩阵、啸叫抑制、EQ、音量、延时器等调节功能。</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3.音频输入接口包括有≥1路RCA、≥1路卡侬头、≥2路凤凰端子。音频输出接口包括有≥1路RCA、≥1路卡侬头、≥16路凤凰端子。支持≥16通道音频输出功能，可灵活配置为角色分离输出模式、同传输出模式、相控输出模式。每个输出通道都可以调节EQ、音量、延时器等参数。</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4.支持≥16通道角色分离输出模式，可使有线或无线单元根据ID号独立输出，最大支持128路有线单元或无线单元独立音频输出，并支持通过录音软件实现每个单元独立录音、或语音转写设备对接实现角色分离。</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5.支持≥16通道同传输出模式，可使同传音频根据通道号独立输出，可供录音或监听设备使用。且输出通道数量，可通过外部设备扩展。</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6.支持≥16通道相控输出模式，内置≥nx16音频矩阵处理器，实现≥16通道分组输出功能。可使任意输入源（包括所有输入源和在线话筒），按任意音量比例，输出到任意通道。</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7.会议主机采用TCP/IP网络协议，且同时支持C/S、B/S架构，可供PC软件或浏览器控制。</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8.通过WEB控制音频矩阵参数（包括EQ、音量、延时器、话筒灵敏度等）、输出模式切换、开关话筒同步、控制角色分离主机。</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9.超大系统容量，系统最大支持4096台有线会议单元和300台无线会议单元。系统最大发言数量为16个有线话筒和8个无线话筒。</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10.支持环形手拉手功能，确保在其中的一条网线断开或者单元出问题时，会议能继续正常进行。</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11.具有支持中、英、俄、法文多种语言任意切换显示。</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12.PC软件可查看在线无线单元的电池电量、WiFi信号等信息状态；支持一键关闭所有无线单元、单独关闭某个无线单元。</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13.支持同声传译功能，系统最大可同时传输63+1的有线同声传译。</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14.具有消防报警连动触发接口，提供火灾报警信息，第一时间提醒会场人员紧急撤离，确保与会人员安全。</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15.支持PELCO-D、VISCA摄像机控制协议，可配合高清摄像跟踪主机，实现自动摄像跟踪。</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16.≥四种话筒管理模式:FIFO（先进先出）、NORMAL（普通模式）、VOICE（声控模式）、APPLY（申请模式）。</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17.系统具有发起会议签到、表决、选举、评级、满意度、自定义等功能。</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18.具有≥4.3英寸全彩触摸屏，可实现对参数设置或查看，进行任意触摸操作。</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19.强大的编ID功能，可对有线单元、无线单元、译员机、角色分离主机进行编ID。</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20.具备USB录音功能，可录制和播放会议记录。</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21.支持≥10段EQ调节功能，≥16路多功能输出通道与≥2路LINEOUT输出通道都具有≥10段EQ调节功能。</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22.支持AP信道扫描，监测现场的无线信道使用情况，支持信道自动或手动配置最佳信道，支持AP名称在线显示列表。</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23.支持触摸屏幕输入注册码进行主机注册。</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24.支持对接语音转写服务器，实现语音转写功能</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25.会议主机具备设置主机或从机功能，当主机出现故障时，可自动切换至从机运行，实现双备份功能</w:t>
            </w:r>
          </w:p>
        </w:tc>
        <w:tc>
          <w:tcPr>
            <w:tcW w:w="933" w:type="dxa"/>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895"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83"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10</w:t>
            </w:r>
          </w:p>
        </w:tc>
        <w:tc>
          <w:tcPr>
            <w:tcW w:w="1917"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会议话筒</w:t>
            </w:r>
          </w:p>
        </w:tc>
        <w:tc>
          <w:tcPr>
            <w:tcW w:w="5300" w:type="dxa"/>
            <w:shd w:val="clear" w:color="auto" w:fill="auto"/>
            <w:vAlign w:val="center"/>
          </w:tcPr>
          <w:p>
            <w:pPr>
              <w:rPr>
                <w:rFonts w:hint="eastAsia" w:ascii="仿宋" w:hAnsi="仿宋" w:eastAsia="仿宋" w:cs="仿宋"/>
                <w:color w:val="000000"/>
                <w:sz w:val="24"/>
                <w:szCs w:val="24"/>
              </w:rPr>
            </w:pPr>
            <w:r>
              <w:rPr>
                <w:rFonts w:hint="eastAsia" w:ascii="仿宋" w:hAnsi="仿宋" w:eastAsia="仿宋" w:cs="仿宋"/>
                <w:color w:val="000000"/>
                <w:sz w:val="24"/>
                <w:szCs w:val="24"/>
              </w:rPr>
              <w:t>1.采用数字传输链路，通过网口转六芯航空线连接到会议主机级联口供电，非压缩音频传输技术。</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2.采用电容触摸按键，可有效杜绝按键敲击声，保障会场环境良好。</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3.单元支持PC软件话筒控制，支持声控功能。</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4.主席单元具备关闭代表单元发言的优先权限。</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5.单元具有TCP/IP协议簇，支持ICMP、HTTP、UDP、TCP、IGMP等多种协议。</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6.单元支持PING包功能。</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7.单元具有独立的web控制页面，支持调节话筒ID号、话筒灵敏度、话筒EQ等参数。</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8.单元内部具有反馈抑制功能，具有声控功能，声控灵敏度可调。</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9.单元具有≥5段EQ调节功能，可针对发言者的声音特点调节不同的音效。</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10.单元支持签到功能，也可以通过PC软件禁止单元签到、控制单元签到等功能。</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11.单元支持web页面固件升级功能。</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12.单元支持IP地址嗅探功能，通过PC工具可以查找到未知单元的ID号、IP地址、MAC地址等参数。</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13.具有≥2个网口，可用于手拉手级联。</w:t>
            </w:r>
          </w:p>
        </w:tc>
        <w:tc>
          <w:tcPr>
            <w:tcW w:w="933" w:type="dxa"/>
            <w:shd w:val="clear" w:color="auto" w:fill="auto"/>
            <w:noWrap/>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895"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83" w:type="dxa"/>
            <w:shd w:val="clear" w:color="auto" w:fill="auto"/>
            <w:noWrap/>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11</w:t>
            </w:r>
          </w:p>
        </w:tc>
        <w:tc>
          <w:tcPr>
            <w:tcW w:w="1917"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会议话筒</w:t>
            </w:r>
          </w:p>
        </w:tc>
        <w:tc>
          <w:tcPr>
            <w:tcW w:w="5300" w:type="dxa"/>
            <w:shd w:val="clear" w:color="auto" w:fill="auto"/>
            <w:vAlign w:val="center"/>
          </w:tcPr>
          <w:p>
            <w:pPr>
              <w:rPr>
                <w:rFonts w:hint="eastAsia" w:ascii="仿宋" w:hAnsi="仿宋" w:eastAsia="仿宋" w:cs="仿宋"/>
                <w:color w:val="000000"/>
                <w:sz w:val="24"/>
                <w:szCs w:val="24"/>
              </w:rPr>
            </w:pPr>
            <w:r>
              <w:rPr>
                <w:rFonts w:hint="eastAsia" w:ascii="仿宋" w:hAnsi="仿宋" w:eastAsia="仿宋" w:cs="仿宋"/>
                <w:color w:val="000000"/>
                <w:sz w:val="24"/>
                <w:szCs w:val="24"/>
              </w:rPr>
              <w:t>1.采用数字传输链路，通过网口转六芯航空线连接到会议主机级联口供电，非压缩音频传输技术。</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2.采用电容触摸按键，可有效杜绝按键敲击声，保障会场环境良好。</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3.单元支持PC软件话筒控制，支持声控功能。</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4.单元具有TCP/IP协议簇，支持ICMP、HTTP、UDP、TCP、IGMP等多种协议。</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5.单元支持PING包功能。</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6.单元具有独立的web控制页面，支持调节话筒ID号、话筒灵敏度、话筒EQ等参数。</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7.单元内部具有反馈抑制功能，具有声控功能，声控灵敏度可调。</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8.单元具有≥5段EQ调节功能，可针对发言者的声音特点调节不同的音效。</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9.单元支持签到功能，也可以通过PC软件禁止单元签到、控制单元签到等功能。</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10.单元支持web页面固件升级功能。</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11.单元支持IP地址嗅探功能，通过PC工具可以查找到未知单元的ID号、IP地址、MAC地址等参数。12.具有≥2个网口，可用于手拉手级联。</w:t>
            </w:r>
          </w:p>
        </w:tc>
        <w:tc>
          <w:tcPr>
            <w:tcW w:w="933" w:type="dxa"/>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rPr>
              <w:t>8</w:t>
            </w:r>
          </w:p>
        </w:tc>
        <w:tc>
          <w:tcPr>
            <w:tcW w:w="895"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83"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c>
          <w:tcPr>
            <w:tcW w:w="1917"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会议话筒处理器</w:t>
            </w:r>
          </w:p>
        </w:tc>
        <w:tc>
          <w:tcPr>
            <w:tcW w:w="5300" w:type="dxa"/>
            <w:shd w:val="clear" w:color="auto" w:fill="auto"/>
            <w:vAlign w:val="center"/>
          </w:tcPr>
          <w:p>
            <w:pPr>
              <w:rPr>
                <w:rFonts w:hint="eastAsia" w:ascii="仿宋" w:hAnsi="仿宋" w:eastAsia="仿宋" w:cs="仿宋"/>
                <w:color w:val="000000"/>
                <w:sz w:val="24"/>
                <w:szCs w:val="24"/>
              </w:rPr>
            </w:pPr>
            <w:r>
              <w:rPr>
                <w:rFonts w:hint="eastAsia" w:ascii="仿宋" w:hAnsi="仿宋" w:eastAsia="仿宋" w:cs="仿宋"/>
                <w:color w:val="000000"/>
                <w:sz w:val="24"/>
                <w:szCs w:val="24"/>
              </w:rPr>
              <w:t>1.具有自动混音功能，包括增益共享型自动混音以及门限型自动混音。具有自动增益功能，能够有效将话筒音量保持在一定动态范围。</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2.具有AFC反馈抑制功能，采用陷波+移频双方式，能够自动抓取啸叫点并设置陷波器陷波，陷波器支持≥12个固定点+≥12个动态点，可有效消除啸叫功能。</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3.具有话筒语音激励功能，可设置跟踪阈值，当话筒发言达阈值时可实现联动摄像跟踪功能。具有EQ调节功能，输出具有≥31段图示均衡器调节。</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3.具有≥2路网口，用于连接无线AP和与会议主机通信；通过网络协议对接数字会议主机，实现音频数据传输。具有≥1路EXTENSION接口，用于连接会议主机扩展口。具有≥1路卡侬平衡输出，≥1路莲花非平衡输出。</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4.具有≥1路RS-485通信接口，支持对接摄像机实现摄像跟踪。具有≥1路RS-232通信接口（摄像跟踪），对接中控系统主机或摄像跟踪主机实现发言摄像跟踪功能。具有≥1路RS-232通信接口（语音转写），支持对接语音转写服务器，实现语音转写功能。</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5.支持话筒同时开麦数量≥16个有线单元+≥8个无线单元。</w:t>
            </w:r>
          </w:p>
        </w:tc>
        <w:tc>
          <w:tcPr>
            <w:tcW w:w="933" w:type="dxa"/>
            <w:shd w:val="clear" w:color="auto" w:fill="auto"/>
            <w:noWrap/>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895"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83" w:type="dxa"/>
            <w:shd w:val="clear" w:color="auto" w:fill="auto"/>
            <w:noWrap/>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13</w:t>
            </w:r>
          </w:p>
        </w:tc>
        <w:tc>
          <w:tcPr>
            <w:tcW w:w="1917"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连接线</w:t>
            </w:r>
          </w:p>
        </w:tc>
        <w:tc>
          <w:tcPr>
            <w:tcW w:w="5300" w:type="dxa"/>
            <w:shd w:val="clear" w:color="auto" w:fill="auto"/>
            <w:vAlign w:val="center"/>
          </w:tcPr>
          <w:p>
            <w:pPr>
              <w:rPr>
                <w:rFonts w:hint="eastAsia" w:ascii="仿宋" w:hAnsi="仿宋" w:eastAsia="仿宋" w:cs="仿宋"/>
                <w:color w:val="000000"/>
                <w:sz w:val="24"/>
                <w:szCs w:val="24"/>
              </w:rPr>
            </w:pPr>
            <w:r>
              <w:rPr>
                <w:rFonts w:hint="eastAsia" w:ascii="仿宋" w:hAnsi="仿宋" w:eastAsia="仿宋" w:cs="仿宋"/>
                <w:color w:val="000000"/>
                <w:sz w:val="24"/>
                <w:szCs w:val="24"/>
              </w:rPr>
              <w:t>20米延长线（一公一母）</w:t>
            </w:r>
          </w:p>
        </w:tc>
        <w:tc>
          <w:tcPr>
            <w:tcW w:w="933" w:type="dxa"/>
            <w:shd w:val="clear" w:color="auto" w:fill="auto"/>
            <w:noWrap/>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895"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83"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14</w:t>
            </w:r>
          </w:p>
        </w:tc>
        <w:tc>
          <w:tcPr>
            <w:tcW w:w="1917"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插座</w:t>
            </w:r>
          </w:p>
        </w:tc>
        <w:tc>
          <w:tcPr>
            <w:tcW w:w="5300" w:type="dxa"/>
            <w:shd w:val="clear" w:color="auto" w:fill="auto"/>
            <w:vAlign w:val="center"/>
          </w:tcPr>
          <w:p>
            <w:pPr>
              <w:rPr>
                <w:rFonts w:hint="eastAsia" w:ascii="仿宋" w:hAnsi="仿宋" w:eastAsia="仿宋" w:cs="仿宋"/>
                <w:color w:val="000000"/>
                <w:sz w:val="24"/>
                <w:szCs w:val="24"/>
              </w:rPr>
            </w:pPr>
            <w:r>
              <w:rPr>
                <w:rFonts w:hint="eastAsia" w:ascii="仿宋" w:hAnsi="仿宋" w:eastAsia="仿宋" w:cs="仿宋"/>
                <w:color w:val="000000"/>
                <w:sz w:val="24"/>
                <w:szCs w:val="24"/>
              </w:rPr>
              <w:t>1.一进三出连接单元</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2.采用≥100M/10M自适应网络传输，可以实现手拉手级联。</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3.每个六芯航空接口支持IEEE802.3、IEEE802.3u、IEEE802.3x规范，具有较强的抗干扰能力。</w:t>
            </w:r>
          </w:p>
        </w:tc>
        <w:tc>
          <w:tcPr>
            <w:tcW w:w="933" w:type="dxa"/>
            <w:shd w:val="clear" w:color="auto" w:fill="auto"/>
            <w:noWrap/>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895"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83" w:type="dxa"/>
            <w:shd w:val="clear" w:color="auto" w:fill="auto"/>
            <w:noWrap/>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15</w:t>
            </w:r>
          </w:p>
        </w:tc>
        <w:tc>
          <w:tcPr>
            <w:tcW w:w="1917" w:type="dxa"/>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rPr>
              <w:t>机柜</w:t>
            </w:r>
          </w:p>
        </w:tc>
        <w:tc>
          <w:tcPr>
            <w:tcW w:w="5300" w:type="dxa"/>
            <w:shd w:val="clear" w:color="auto" w:fill="auto"/>
            <w:vAlign w:val="center"/>
          </w:tcPr>
          <w:p>
            <w:pPr>
              <w:rPr>
                <w:rFonts w:hint="eastAsia" w:ascii="仿宋" w:hAnsi="仿宋" w:eastAsia="仿宋" w:cs="仿宋"/>
                <w:sz w:val="24"/>
                <w:szCs w:val="24"/>
              </w:rPr>
            </w:pPr>
            <w:r>
              <w:rPr>
                <w:rFonts w:hint="eastAsia" w:ascii="仿宋" w:hAnsi="仿宋" w:eastAsia="仿宋" w:cs="仿宋"/>
                <w:sz w:val="24"/>
                <w:szCs w:val="24"/>
              </w:rPr>
              <w:t>1.2米机柜</w:t>
            </w:r>
          </w:p>
        </w:tc>
        <w:tc>
          <w:tcPr>
            <w:tcW w:w="933" w:type="dxa"/>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895" w:type="dxa"/>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83"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16</w:t>
            </w:r>
          </w:p>
        </w:tc>
        <w:tc>
          <w:tcPr>
            <w:tcW w:w="1917" w:type="dxa"/>
            <w:shd w:val="clear" w:color="auto" w:fill="auto"/>
            <w:noWrap/>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线缆及辅材</w:t>
            </w:r>
          </w:p>
        </w:tc>
        <w:tc>
          <w:tcPr>
            <w:tcW w:w="5300" w:type="dxa"/>
            <w:shd w:val="clear" w:color="auto" w:fill="auto"/>
            <w:vAlign w:val="center"/>
          </w:tcPr>
          <w:p>
            <w:pPr>
              <w:rPr>
                <w:rFonts w:hint="eastAsia" w:ascii="仿宋" w:hAnsi="仿宋" w:eastAsia="仿宋" w:cs="仿宋"/>
                <w:sz w:val="24"/>
                <w:szCs w:val="24"/>
              </w:rPr>
            </w:pPr>
            <w:r>
              <w:rPr>
                <w:rFonts w:hint="eastAsia" w:ascii="仿宋" w:hAnsi="仿宋" w:eastAsia="仿宋" w:cs="仿宋"/>
                <w:sz w:val="24"/>
                <w:szCs w:val="24"/>
              </w:rPr>
              <w:t>完成全部设备安装所需的线缆、线管、连接线等</w:t>
            </w:r>
          </w:p>
        </w:tc>
        <w:tc>
          <w:tcPr>
            <w:tcW w:w="933" w:type="dxa"/>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895" w:type="dxa"/>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83" w:type="dxa"/>
            <w:shd w:val="clear" w:color="auto" w:fill="auto"/>
            <w:noWrap/>
            <w:vAlign w:val="center"/>
          </w:tcPr>
          <w:p>
            <w:pPr>
              <w:jc w:val="center"/>
              <w:rPr>
                <w:rFonts w:hint="eastAsia" w:ascii="仿宋" w:hAnsi="仿宋" w:eastAsia="仿宋" w:cs="仿宋"/>
                <w:b/>
                <w:bCs/>
                <w:color w:val="000000"/>
                <w:sz w:val="24"/>
                <w:szCs w:val="24"/>
              </w:rPr>
            </w:pPr>
          </w:p>
        </w:tc>
        <w:tc>
          <w:tcPr>
            <w:tcW w:w="1917" w:type="dxa"/>
            <w:shd w:val="clear" w:color="auto" w:fill="auto"/>
            <w:noWrap/>
            <w:vAlign w:val="center"/>
          </w:tcPr>
          <w:p>
            <w:pPr>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合计</w:t>
            </w:r>
          </w:p>
        </w:tc>
        <w:tc>
          <w:tcPr>
            <w:tcW w:w="5300" w:type="dxa"/>
            <w:shd w:val="clear" w:color="auto" w:fill="auto"/>
            <w:noWrap/>
            <w:vAlign w:val="center"/>
          </w:tcPr>
          <w:p>
            <w:pPr>
              <w:jc w:val="center"/>
              <w:rPr>
                <w:rFonts w:hint="eastAsia" w:ascii="仿宋" w:hAnsi="仿宋" w:eastAsia="仿宋" w:cs="仿宋"/>
                <w:b/>
                <w:bCs/>
                <w:color w:val="000000"/>
                <w:sz w:val="24"/>
                <w:szCs w:val="24"/>
              </w:rPr>
            </w:pPr>
          </w:p>
        </w:tc>
        <w:tc>
          <w:tcPr>
            <w:tcW w:w="933" w:type="dxa"/>
            <w:shd w:val="clear" w:color="auto" w:fill="auto"/>
            <w:noWrap/>
            <w:vAlign w:val="center"/>
          </w:tcPr>
          <w:p>
            <w:pPr>
              <w:jc w:val="center"/>
              <w:rPr>
                <w:rFonts w:hint="eastAsia" w:ascii="仿宋" w:hAnsi="仿宋" w:eastAsia="仿宋" w:cs="仿宋"/>
                <w:b/>
                <w:bCs/>
                <w:color w:val="000000"/>
                <w:sz w:val="24"/>
                <w:szCs w:val="24"/>
              </w:rPr>
            </w:pPr>
          </w:p>
        </w:tc>
        <w:tc>
          <w:tcPr>
            <w:tcW w:w="895" w:type="dxa"/>
            <w:shd w:val="clear" w:color="auto" w:fill="auto"/>
            <w:noWrap/>
            <w:vAlign w:val="center"/>
          </w:tcPr>
          <w:p>
            <w:pPr>
              <w:jc w:val="center"/>
              <w:rPr>
                <w:rFonts w:hint="eastAsia" w:ascii="仿宋" w:hAnsi="仿宋" w:eastAsia="仿宋" w:cs="仿宋"/>
                <w:b/>
                <w:bCs/>
                <w:color w:val="000000"/>
                <w:sz w:val="24"/>
                <w:szCs w:val="24"/>
              </w:rPr>
            </w:pPr>
          </w:p>
        </w:tc>
      </w:tr>
    </w:tbl>
    <w:p>
      <w:pPr>
        <w:spacing w:after="160" w:line="278" w:lineRule="auto"/>
        <w:rPr>
          <w:rFonts w:ascii="仿宋" w:hAnsi="仿宋" w:eastAsia="仿宋"/>
        </w:rPr>
      </w:pPr>
      <w:r>
        <w:rPr>
          <w:rFonts w:ascii="仿宋" w:hAnsi="仿宋" w:eastAsia="仿宋"/>
        </w:rPr>
        <w:br w:type="page"/>
      </w:r>
    </w:p>
    <w:p>
      <w:pPr>
        <w:pStyle w:val="4"/>
        <w:jc w:val="center"/>
        <w:rPr>
          <w:rFonts w:hint="eastAsia" w:ascii="黑体" w:hAnsi="黑体" w:eastAsia="黑体" w:cs="黑体"/>
          <w:b/>
          <w:bCs/>
          <w:color w:val="auto"/>
          <w:sz w:val="30"/>
          <w:szCs w:val="30"/>
        </w:rPr>
      </w:pPr>
      <w:r>
        <w:rPr>
          <w:rFonts w:hint="eastAsia" w:ascii="黑体" w:hAnsi="黑体" w:eastAsia="黑体" w:cs="黑体"/>
          <w:b/>
          <w:bCs/>
          <w:color w:val="auto"/>
          <w:sz w:val="30"/>
          <w:szCs w:val="30"/>
        </w:rPr>
        <w:t>十三、弱电机房工程</w:t>
      </w:r>
    </w:p>
    <w:tbl>
      <w:tblPr>
        <w:tblStyle w:val="45"/>
        <w:tblW w:w="97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917"/>
        <w:gridCol w:w="5317"/>
        <w:gridCol w:w="916"/>
        <w:gridCol w:w="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50" w:type="dxa"/>
            <w:shd w:val="clear" w:color="000000" w:fill="FFFFFF"/>
            <w:noWrap/>
            <w:vAlign w:val="center"/>
          </w:tcPr>
          <w:p>
            <w:pPr>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序号</w:t>
            </w:r>
          </w:p>
        </w:tc>
        <w:tc>
          <w:tcPr>
            <w:tcW w:w="1917" w:type="dxa"/>
            <w:shd w:val="clear" w:color="auto" w:fill="auto"/>
            <w:vAlign w:val="center"/>
          </w:tcPr>
          <w:p>
            <w:pPr>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设备名称</w:t>
            </w:r>
          </w:p>
        </w:tc>
        <w:tc>
          <w:tcPr>
            <w:tcW w:w="5317" w:type="dxa"/>
            <w:shd w:val="clear" w:color="auto" w:fill="auto"/>
            <w:vAlign w:val="center"/>
          </w:tcPr>
          <w:p>
            <w:pPr>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技术参数</w:t>
            </w:r>
          </w:p>
        </w:tc>
        <w:tc>
          <w:tcPr>
            <w:tcW w:w="916" w:type="dxa"/>
            <w:shd w:val="clear" w:color="auto" w:fill="auto"/>
            <w:vAlign w:val="center"/>
          </w:tcPr>
          <w:p>
            <w:pPr>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数量</w:t>
            </w:r>
          </w:p>
        </w:tc>
        <w:tc>
          <w:tcPr>
            <w:tcW w:w="897" w:type="dxa"/>
            <w:shd w:val="clear" w:color="auto" w:fill="auto"/>
            <w:vAlign w:val="center"/>
          </w:tcPr>
          <w:p>
            <w:pPr>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50" w:type="dxa"/>
            <w:shd w:val="clear" w:color="auto" w:fill="auto"/>
            <w:noWrap/>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917" w:type="dxa"/>
            <w:shd w:val="clear" w:color="000000" w:fill="FFFFFF"/>
            <w:vAlign w:val="center"/>
          </w:tcPr>
          <w:p>
            <w:pPr>
              <w:rPr>
                <w:rFonts w:hint="eastAsia" w:ascii="仿宋" w:hAnsi="仿宋" w:eastAsia="仿宋" w:cs="仿宋"/>
                <w:color w:val="000000"/>
                <w:sz w:val="24"/>
                <w:szCs w:val="24"/>
              </w:rPr>
            </w:pPr>
            <w:r>
              <w:rPr>
                <w:rFonts w:hint="eastAsia" w:ascii="仿宋" w:hAnsi="仿宋" w:eastAsia="仿宋" w:cs="仿宋"/>
                <w:color w:val="000000"/>
                <w:sz w:val="24"/>
                <w:szCs w:val="24"/>
              </w:rPr>
              <w:t>动力柜（含100mm冷热通道，宽600mm）</w:t>
            </w:r>
          </w:p>
        </w:tc>
        <w:tc>
          <w:tcPr>
            <w:tcW w:w="5317" w:type="dxa"/>
            <w:shd w:val="clear" w:color="000000" w:fill="FFFFFF"/>
            <w:vAlign w:val="center"/>
          </w:tcPr>
          <w:p>
            <w:pPr>
              <w:rPr>
                <w:rFonts w:hint="eastAsia" w:ascii="仿宋" w:hAnsi="仿宋" w:eastAsia="仿宋" w:cs="仿宋"/>
                <w:color w:val="000000"/>
                <w:sz w:val="24"/>
                <w:szCs w:val="24"/>
              </w:rPr>
            </w:pPr>
            <w:r>
              <w:rPr>
                <w:rFonts w:hint="eastAsia" w:ascii="仿宋" w:hAnsi="仿宋" w:eastAsia="仿宋" w:cs="仿宋"/>
                <w:color w:val="000000"/>
                <w:sz w:val="24"/>
                <w:szCs w:val="24"/>
              </w:rPr>
              <w:t>1.机柜尺寸（宽*深 *高） ：600mm*1400mm*2000mm，42U；</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2.支撑单元需整体成型，不接受外加框架达到深度要求的产品，自带一体化冷通道封闭，前门钢化玻璃单开门，后门单开钣金门；</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3.机柜附件配置：盲板、L 型导轨；柜体后部配备竖直理线板。</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4.LED照明组件：机柜配置一套，含前门和后门照明；</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5.机柜顶部应具备钢制走线槽，走线槽应覆盖机柜，走线槽的槽位应为 2 个，可分别布局市电强电、不间断供电（UPS）强电、弱电、光钎；</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6.机柜静态承载能力不小于2500kg；</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7.机柜抗震要求：按照标准YD5083-2005《电信设备抗地震性能检测规范》要求，在带载600kg工况下，连续通过8、9级烈度结构抗地震试验；</w:t>
            </w:r>
          </w:p>
        </w:tc>
        <w:tc>
          <w:tcPr>
            <w:tcW w:w="916" w:type="dxa"/>
            <w:shd w:val="clear" w:color="000000" w:fill="FFFFFF"/>
            <w:noWrap/>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897" w:type="dxa"/>
            <w:shd w:val="clear" w:color="000000" w:fill="FFFFFF"/>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50" w:type="dxa"/>
            <w:shd w:val="clear" w:color="auto" w:fill="auto"/>
            <w:noWrap/>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1917" w:type="dxa"/>
            <w:shd w:val="clear" w:color="000000" w:fill="FFFFFF"/>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IT柜</w:t>
            </w:r>
          </w:p>
        </w:tc>
        <w:tc>
          <w:tcPr>
            <w:tcW w:w="5317" w:type="dxa"/>
            <w:shd w:val="clear" w:color="auto" w:fill="auto"/>
            <w:vAlign w:val="center"/>
          </w:tcPr>
          <w:p>
            <w:pPr>
              <w:rPr>
                <w:rFonts w:hint="eastAsia" w:ascii="仿宋" w:hAnsi="仿宋" w:eastAsia="仿宋" w:cs="仿宋"/>
                <w:sz w:val="24"/>
                <w:szCs w:val="24"/>
              </w:rPr>
            </w:pPr>
            <w:r>
              <w:rPr>
                <w:rFonts w:hint="eastAsia" w:ascii="仿宋" w:hAnsi="仿宋" w:eastAsia="仿宋" w:cs="仿宋"/>
                <w:sz w:val="24"/>
                <w:szCs w:val="24"/>
              </w:rPr>
              <w:t>1.机柜尺寸 （宽*深*高 ） ：600mm*1400mm*2000mm，42U；</w:t>
            </w:r>
            <w:r>
              <w:rPr>
                <w:rFonts w:hint="eastAsia" w:ascii="仿宋" w:hAnsi="仿宋" w:eastAsia="仿宋" w:cs="仿宋"/>
                <w:sz w:val="24"/>
                <w:szCs w:val="24"/>
              </w:rPr>
              <w:br w:type="textWrapping"/>
            </w:r>
            <w:r>
              <w:rPr>
                <w:rFonts w:hint="eastAsia" w:ascii="仿宋" w:hAnsi="仿宋" w:eastAsia="仿宋" w:cs="仿宋"/>
                <w:sz w:val="24"/>
                <w:szCs w:val="24"/>
              </w:rPr>
              <w:t>2.支撑单元需整体成型，不接受外加框架达到深度要求的产品，自带一体化冷通道封闭，前门钢化玻璃单开门，后门单开钣金门；</w:t>
            </w:r>
            <w:r>
              <w:rPr>
                <w:rFonts w:hint="eastAsia" w:ascii="仿宋" w:hAnsi="仿宋" w:eastAsia="仿宋" w:cs="仿宋"/>
                <w:sz w:val="24"/>
                <w:szCs w:val="24"/>
              </w:rPr>
              <w:br w:type="textWrapping"/>
            </w:r>
            <w:r>
              <w:rPr>
                <w:rFonts w:hint="eastAsia" w:ascii="仿宋" w:hAnsi="仿宋" w:eastAsia="仿宋" w:cs="仿宋"/>
                <w:sz w:val="24"/>
                <w:szCs w:val="24"/>
              </w:rPr>
              <w:t>3.机柜附件配置：盲板、L 型导轨；柜体后部配备竖直理线板。</w:t>
            </w:r>
            <w:r>
              <w:rPr>
                <w:rFonts w:hint="eastAsia" w:ascii="仿宋" w:hAnsi="仿宋" w:eastAsia="仿宋" w:cs="仿宋"/>
                <w:sz w:val="24"/>
                <w:szCs w:val="24"/>
              </w:rPr>
              <w:br w:type="textWrapping"/>
            </w:r>
            <w:r>
              <w:rPr>
                <w:rFonts w:hint="eastAsia" w:ascii="仿宋" w:hAnsi="仿宋" w:eastAsia="仿宋" w:cs="仿宋"/>
                <w:sz w:val="24"/>
                <w:szCs w:val="24"/>
              </w:rPr>
              <w:t>4.LED照明组件，：机柜配置一套，含前门和后门照明；</w:t>
            </w:r>
            <w:r>
              <w:rPr>
                <w:rFonts w:hint="eastAsia" w:ascii="仿宋" w:hAnsi="仿宋" w:eastAsia="仿宋" w:cs="仿宋"/>
                <w:sz w:val="24"/>
                <w:szCs w:val="24"/>
              </w:rPr>
              <w:br w:type="textWrapping"/>
            </w:r>
            <w:r>
              <w:rPr>
                <w:rFonts w:hint="eastAsia" w:ascii="仿宋" w:hAnsi="仿宋" w:eastAsia="仿宋" w:cs="仿宋"/>
                <w:sz w:val="24"/>
                <w:szCs w:val="24"/>
              </w:rPr>
              <w:t>5.机柜顶部应具备钢制走线槽，走线槽应覆盖机柜，走线槽的槽位应为 2 个，可分别布局市电强电、不间断供电（UPS）强电、弱电、光钎；</w:t>
            </w:r>
            <w:r>
              <w:rPr>
                <w:rFonts w:hint="eastAsia" w:ascii="仿宋" w:hAnsi="仿宋" w:eastAsia="仿宋" w:cs="仿宋"/>
                <w:sz w:val="24"/>
                <w:szCs w:val="24"/>
              </w:rPr>
              <w:br w:type="textWrapping"/>
            </w:r>
            <w:r>
              <w:rPr>
                <w:rFonts w:hint="eastAsia" w:ascii="仿宋" w:hAnsi="仿宋" w:eastAsia="仿宋" w:cs="仿宋"/>
                <w:sz w:val="24"/>
                <w:szCs w:val="24"/>
              </w:rPr>
              <w:t>6.机柜静态承载能力不小于2500kg；</w:t>
            </w:r>
            <w:r>
              <w:rPr>
                <w:rFonts w:hint="eastAsia" w:ascii="仿宋" w:hAnsi="仿宋" w:eastAsia="仿宋" w:cs="仿宋"/>
                <w:sz w:val="24"/>
                <w:szCs w:val="24"/>
              </w:rPr>
              <w:br w:type="textWrapping"/>
            </w:r>
            <w:r>
              <w:rPr>
                <w:rFonts w:hint="eastAsia" w:ascii="仿宋" w:hAnsi="仿宋" w:eastAsia="仿宋" w:cs="仿宋"/>
                <w:sz w:val="24"/>
                <w:szCs w:val="24"/>
              </w:rPr>
              <w:t>7.机柜抗震要求：按照标准YD5083-2005《电信设备抗地震性能检测规范》要求，在带载600kg工况下，连续通过8、9级烈度结构抗地震试验；</w:t>
            </w:r>
            <w:r>
              <w:rPr>
                <w:rFonts w:hint="eastAsia" w:ascii="仿宋" w:hAnsi="仿宋" w:eastAsia="仿宋" w:cs="仿宋"/>
                <w:sz w:val="24"/>
                <w:szCs w:val="24"/>
              </w:rPr>
              <w:br w:type="textWrapping"/>
            </w:r>
            <w:r>
              <w:rPr>
                <w:rFonts w:hint="eastAsia" w:ascii="仿宋" w:hAnsi="仿宋" w:eastAsia="仿宋" w:cs="仿宋"/>
                <w:sz w:val="24"/>
                <w:szCs w:val="24"/>
              </w:rPr>
              <w:t>8.▲能效值PUE：25%负载≥1.19、50%负载≥1.16、75%负载≥1.13、100%负载≥1.12（提供一体化机柜同系列产品的第三方机构测试报告）</w:t>
            </w:r>
            <w:r>
              <w:rPr>
                <w:rFonts w:hint="eastAsia" w:ascii="仿宋" w:hAnsi="仿宋" w:eastAsia="仿宋" w:cs="仿宋"/>
                <w:sz w:val="24"/>
                <w:szCs w:val="24"/>
              </w:rPr>
              <w:br w:type="textWrapping"/>
            </w:r>
            <w:r>
              <w:rPr>
                <w:rFonts w:hint="eastAsia" w:ascii="仿宋" w:hAnsi="仿宋" w:eastAsia="仿宋" w:cs="仿宋"/>
                <w:sz w:val="24"/>
                <w:szCs w:val="24"/>
              </w:rPr>
              <w:t>9.内置PDU*2 条、照明组件*1 套、1U 快拆盲板*10、顶部走线槽*1 套</w:t>
            </w:r>
          </w:p>
        </w:tc>
        <w:tc>
          <w:tcPr>
            <w:tcW w:w="916" w:type="dxa"/>
            <w:shd w:val="clear" w:color="000000" w:fill="FFFFFF"/>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5</w:t>
            </w:r>
          </w:p>
        </w:tc>
        <w:tc>
          <w:tcPr>
            <w:tcW w:w="897" w:type="dxa"/>
            <w:shd w:val="clear" w:color="000000" w:fill="FFFFFF"/>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50" w:type="dxa"/>
            <w:shd w:val="clear" w:color="auto" w:fill="auto"/>
            <w:noWrap/>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3</w:t>
            </w:r>
          </w:p>
        </w:tc>
        <w:tc>
          <w:tcPr>
            <w:tcW w:w="1917" w:type="dxa"/>
            <w:shd w:val="clear" w:color="000000" w:fill="FFFFFF"/>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双色灯带控制系统</w:t>
            </w:r>
          </w:p>
        </w:tc>
        <w:tc>
          <w:tcPr>
            <w:tcW w:w="5317" w:type="dxa"/>
            <w:shd w:val="clear" w:color="000000" w:fill="FFFFFF"/>
            <w:noWrap/>
            <w:vAlign w:val="center"/>
          </w:tcPr>
          <w:p>
            <w:pPr>
              <w:rPr>
                <w:rFonts w:hint="eastAsia" w:ascii="仿宋" w:hAnsi="仿宋" w:eastAsia="仿宋" w:cs="仿宋"/>
                <w:color w:val="000000"/>
                <w:sz w:val="24"/>
                <w:szCs w:val="24"/>
              </w:rPr>
            </w:pPr>
            <w:r>
              <w:rPr>
                <w:rFonts w:hint="eastAsia" w:ascii="仿宋" w:hAnsi="仿宋" w:eastAsia="仿宋" w:cs="仿宋"/>
                <w:color w:val="000000"/>
                <w:sz w:val="24"/>
                <w:szCs w:val="24"/>
              </w:rPr>
              <w:t>LED灯带控制系统，用于控制双色灯带</w:t>
            </w:r>
          </w:p>
        </w:tc>
        <w:tc>
          <w:tcPr>
            <w:tcW w:w="916" w:type="dxa"/>
            <w:shd w:val="clear" w:color="000000" w:fill="FFFFFF"/>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897" w:type="dxa"/>
            <w:shd w:val="clear" w:color="000000" w:fill="FFFFFF"/>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50" w:type="dxa"/>
            <w:shd w:val="clear" w:color="auto" w:fill="auto"/>
            <w:noWrap/>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4</w:t>
            </w:r>
          </w:p>
        </w:tc>
        <w:tc>
          <w:tcPr>
            <w:tcW w:w="1917" w:type="dxa"/>
            <w:shd w:val="clear" w:color="000000" w:fill="FFFFFF"/>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配电模块</w:t>
            </w:r>
          </w:p>
        </w:tc>
        <w:tc>
          <w:tcPr>
            <w:tcW w:w="5317" w:type="dxa"/>
            <w:shd w:val="clear" w:color="000000" w:fill="FFFFFF"/>
            <w:vAlign w:val="center"/>
          </w:tcPr>
          <w:p>
            <w:pPr>
              <w:rPr>
                <w:rFonts w:hint="eastAsia" w:ascii="仿宋" w:hAnsi="仿宋" w:eastAsia="仿宋" w:cs="仿宋"/>
                <w:color w:val="000000"/>
                <w:sz w:val="24"/>
                <w:szCs w:val="24"/>
              </w:rPr>
            </w:pPr>
            <w:r>
              <w:rPr>
                <w:rFonts w:hint="eastAsia" w:ascii="仿宋" w:hAnsi="仿宋" w:eastAsia="仿宋" w:cs="仿宋"/>
                <w:color w:val="000000"/>
                <w:sz w:val="24"/>
                <w:szCs w:val="24"/>
              </w:rPr>
              <w:t>配电技术要求</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配电单元采用机架式安装总输入空开容量三相380V/125A，应标配智能电表，应能监测市电主路电流、电压等；</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含一台UPS输入输出配电、提供外部维修旁路、UPS输出支路配电、含模块内空调配电、标配C级防雷模块，带防雷空开；内置24V直流电源模块。</w:t>
            </w:r>
          </w:p>
        </w:tc>
        <w:tc>
          <w:tcPr>
            <w:tcW w:w="916" w:type="dxa"/>
            <w:shd w:val="clear" w:color="000000" w:fill="FFFFFF"/>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897" w:type="dxa"/>
            <w:shd w:val="clear" w:color="000000" w:fill="FFFFFF"/>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50" w:type="dxa"/>
            <w:shd w:val="clear" w:color="auto" w:fill="auto"/>
            <w:noWrap/>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5</w:t>
            </w:r>
          </w:p>
        </w:tc>
        <w:tc>
          <w:tcPr>
            <w:tcW w:w="1917" w:type="dxa"/>
            <w:shd w:val="clear" w:color="000000" w:fill="FFFFFF"/>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20KVAUPS</w:t>
            </w:r>
          </w:p>
        </w:tc>
        <w:tc>
          <w:tcPr>
            <w:tcW w:w="5317" w:type="dxa"/>
            <w:shd w:val="clear" w:color="auto" w:fill="auto"/>
            <w:vAlign w:val="center"/>
          </w:tcPr>
          <w:p>
            <w:pPr>
              <w:rPr>
                <w:rFonts w:hint="eastAsia" w:ascii="仿宋" w:hAnsi="仿宋" w:eastAsia="仿宋" w:cs="仿宋"/>
                <w:sz w:val="24"/>
                <w:szCs w:val="24"/>
              </w:rPr>
            </w:pPr>
            <w:r>
              <w:rPr>
                <w:rFonts w:hint="eastAsia" w:ascii="仿宋" w:hAnsi="仿宋" w:eastAsia="仿宋" w:cs="仿宋"/>
                <w:sz w:val="24"/>
                <w:szCs w:val="24"/>
              </w:rPr>
              <w:t>1.20kVA三进三出采用机架设计，适用于标准的19英寸网络机柜。它采用在线双转换技术，可以完全消除各种电网问题，并为客户提供稳定，纯正弦的电源保护。</w:t>
            </w:r>
            <w:r>
              <w:rPr>
                <w:rFonts w:hint="eastAsia" w:ascii="仿宋" w:hAnsi="仿宋" w:eastAsia="仿宋" w:cs="仿宋"/>
                <w:sz w:val="24"/>
                <w:szCs w:val="24"/>
              </w:rPr>
              <w:br w:type="textWrapping"/>
            </w:r>
            <w:r>
              <w:rPr>
                <w:rFonts w:hint="eastAsia" w:ascii="仿宋" w:hAnsi="仿宋" w:eastAsia="仿宋" w:cs="仿宋"/>
                <w:sz w:val="24"/>
                <w:szCs w:val="24"/>
              </w:rPr>
              <w:t>2.DSP数字化控制，控制系统更加稳定可靠</w:t>
            </w:r>
            <w:r>
              <w:rPr>
                <w:rFonts w:hint="eastAsia" w:ascii="仿宋" w:hAnsi="仿宋" w:eastAsia="仿宋" w:cs="仿宋"/>
                <w:sz w:val="24"/>
                <w:szCs w:val="24"/>
              </w:rPr>
              <w:br w:type="textWrapping"/>
            </w:r>
            <w:r>
              <w:rPr>
                <w:rFonts w:hint="eastAsia" w:ascii="仿宋" w:hAnsi="仿宋" w:eastAsia="仿宋" w:cs="仿宋"/>
                <w:sz w:val="24"/>
                <w:szCs w:val="24"/>
              </w:rPr>
              <w:t>3.采用输入功率因数校正（PFC）技术，输入功因高达0.99</w:t>
            </w:r>
            <w:r>
              <w:rPr>
                <w:rFonts w:hint="eastAsia" w:ascii="仿宋" w:hAnsi="仿宋" w:eastAsia="仿宋" w:cs="仿宋"/>
                <w:sz w:val="24"/>
                <w:szCs w:val="24"/>
              </w:rPr>
              <w:br w:type="textWrapping"/>
            </w:r>
            <w:r>
              <w:rPr>
                <w:rFonts w:hint="eastAsia" w:ascii="仿宋" w:hAnsi="仿宋" w:eastAsia="仿宋" w:cs="仿宋"/>
                <w:sz w:val="24"/>
                <w:szCs w:val="24"/>
              </w:rPr>
              <w:t>4.人机界面友好，实时监控，操作便捷</w:t>
            </w:r>
            <w:r>
              <w:rPr>
                <w:rFonts w:hint="eastAsia" w:ascii="仿宋" w:hAnsi="仿宋" w:eastAsia="仿宋" w:cs="仿宋"/>
                <w:sz w:val="24"/>
                <w:szCs w:val="24"/>
              </w:rPr>
              <w:br w:type="textWrapping"/>
            </w:r>
            <w:r>
              <w:rPr>
                <w:rFonts w:hint="eastAsia" w:ascii="仿宋" w:hAnsi="仿宋" w:eastAsia="仿宋" w:cs="仿宋"/>
                <w:sz w:val="24"/>
                <w:szCs w:val="24"/>
              </w:rPr>
              <w:t xml:space="preserve">5.机架设计，适合标准机柜使用 </w:t>
            </w:r>
            <w:r>
              <w:rPr>
                <w:rFonts w:hint="eastAsia" w:ascii="仿宋" w:hAnsi="仿宋" w:eastAsia="仿宋" w:cs="仿宋"/>
                <w:sz w:val="24"/>
                <w:szCs w:val="24"/>
              </w:rPr>
              <w:br w:type="textWrapping"/>
            </w:r>
            <w:r>
              <w:rPr>
                <w:rFonts w:hint="eastAsia" w:ascii="仿宋" w:hAnsi="仿宋" w:eastAsia="仿宋" w:cs="仿宋"/>
                <w:sz w:val="24"/>
                <w:szCs w:val="24"/>
              </w:rPr>
              <w:t>6.过载能力：110%负载，持续60min后转旁路；125%负载，持续10min后转旁路；150%负载，持续1min后转旁路</w:t>
            </w:r>
            <w:r>
              <w:rPr>
                <w:rFonts w:hint="eastAsia" w:ascii="仿宋" w:hAnsi="仿宋" w:eastAsia="仿宋" w:cs="仿宋"/>
                <w:sz w:val="24"/>
                <w:szCs w:val="24"/>
              </w:rPr>
              <w:br w:type="textWrapping"/>
            </w:r>
            <w:r>
              <w:rPr>
                <w:rFonts w:hint="eastAsia" w:ascii="仿宋" w:hAnsi="仿宋" w:eastAsia="仿宋" w:cs="仿宋"/>
                <w:sz w:val="24"/>
                <w:szCs w:val="24"/>
              </w:rPr>
              <w:t>7.具有过载、市电异常、UPS故障、电池欠压等多种告警功能 </w:t>
            </w:r>
            <w:r>
              <w:rPr>
                <w:rFonts w:hint="eastAsia" w:ascii="仿宋" w:hAnsi="仿宋" w:eastAsia="仿宋" w:cs="仿宋"/>
                <w:sz w:val="24"/>
                <w:szCs w:val="24"/>
              </w:rPr>
              <w:br w:type="textWrapping"/>
            </w:r>
            <w:r>
              <w:rPr>
                <w:rFonts w:hint="eastAsia" w:ascii="仿宋" w:hAnsi="仿宋" w:eastAsia="仿宋" w:cs="仿宋"/>
                <w:sz w:val="24"/>
                <w:szCs w:val="24"/>
              </w:rPr>
              <w:t>8.具有保护功能：电池欠压、输出过欠压、短路、过载、过温、风扇故障报警、防雷 </w:t>
            </w:r>
            <w:r>
              <w:rPr>
                <w:rFonts w:hint="eastAsia" w:ascii="仿宋" w:hAnsi="仿宋" w:eastAsia="仿宋" w:cs="仿宋"/>
                <w:sz w:val="24"/>
                <w:szCs w:val="24"/>
              </w:rPr>
              <w:br w:type="textWrapping"/>
            </w:r>
            <w:r>
              <w:rPr>
                <w:rFonts w:hint="eastAsia" w:ascii="仿宋" w:hAnsi="仿宋" w:eastAsia="仿宋" w:cs="仿宋"/>
                <w:sz w:val="24"/>
                <w:szCs w:val="24"/>
              </w:rPr>
              <w:t>9.品牌企业通过：ISO140001，ISO9001认证，ISO45001：2018。</w:t>
            </w:r>
          </w:p>
        </w:tc>
        <w:tc>
          <w:tcPr>
            <w:tcW w:w="916" w:type="dxa"/>
            <w:shd w:val="clear" w:color="000000" w:fill="FFFFFF"/>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897" w:type="dxa"/>
            <w:shd w:val="clear" w:color="000000" w:fill="FFFFFF"/>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50" w:type="dxa"/>
            <w:shd w:val="clear" w:color="auto" w:fill="auto"/>
            <w:noWrap/>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c>
          <w:tcPr>
            <w:tcW w:w="1917" w:type="dxa"/>
            <w:shd w:val="clear" w:color="000000" w:fill="FFFFFF"/>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10KVAUPS（监控室）</w:t>
            </w:r>
          </w:p>
        </w:tc>
        <w:tc>
          <w:tcPr>
            <w:tcW w:w="5317" w:type="dxa"/>
            <w:shd w:val="clear" w:color="auto" w:fill="auto"/>
            <w:vAlign w:val="center"/>
          </w:tcPr>
          <w:p>
            <w:pPr>
              <w:rPr>
                <w:rFonts w:hint="eastAsia" w:ascii="仿宋" w:hAnsi="仿宋" w:eastAsia="仿宋" w:cs="仿宋"/>
                <w:sz w:val="24"/>
                <w:szCs w:val="24"/>
              </w:rPr>
            </w:pPr>
            <w:r>
              <w:rPr>
                <w:rFonts w:hint="eastAsia" w:ascii="仿宋" w:hAnsi="仿宋" w:eastAsia="仿宋" w:cs="仿宋"/>
                <w:sz w:val="24"/>
                <w:szCs w:val="24"/>
              </w:rPr>
              <w:t>1.单进单出10KVA高频塔式UPS，采用在线双转换技术可以消除各种电网问题，输入电压范围110~300Vac、输入频率范围50/60Hz±6Hz、输入电流谐波（THDi）≤5% ( 线性负载 )，≤8% ( 非线性负载 )、输出电压谐波（THDV）≤2% 线性负载 ；≤5% 非线性负载。</w:t>
            </w:r>
            <w:r>
              <w:rPr>
                <w:rFonts w:hint="eastAsia" w:ascii="仿宋" w:hAnsi="仿宋" w:eastAsia="仿宋" w:cs="仿宋"/>
                <w:sz w:val="24"/>
                <w:szCs w:val="24"/>
              </w:rPr>
              <w:br w:type="textWrapping"/>
            </w:r>
            <w:r>
              <w:rPr>
                <w:rFonts w:hint="eastAsia" w:ascii="仿宋" w:hAnsi="仿宋" w:eastAsia="仿宋" w:cs="仿宋"/>
                <w:sz w:val="24"/>
                <w:szCs w:val="24"/>
              </w:rPr>
              <w:t>2.采用DSP全数字化控制 控制系统更加稳定可靠</w:t>
            </w:r>
            <w:r>
              <w:rPr>
                <w:rFonts w:hint="eastAsia" w:ascii="仿宋" w:hAnsi="仿宋" w:eastAsia="仿宋" w:cs="仿宋"/>
                <w:sz w:val="24"/>
                <w:szCs w:val="24"/>
              </w:rPr>
              <w:br w:type="textWrapping"/>
            </w:r>
            <w:r>
              <w:rPr>
                <w:rFonts w:hint="eastAsia" w:ascii="仿宋" w:hAnsi="仿宋" w:eastAsia="仿宋" w:cs="仿宋"/>
                <w:sz w:val="24"/>
                <w:szCs w:val="24"/>
              </w:rPr>
              <w:t>3.具备ECO运行模式高效节能，降低用户使用成本</w:t>
            </w:r>
            <w:r>
              <w:rPr>
                <w:rFonts w:hint="eastAsia" w:ascii="仿宋" w:hAnsi="仿宋" w:eastAsia="仿宋" w:cs="仿宋"/>
                <w:sz w:val="24"/>
                <w:szCs w:val="24"/>
              </w:rPr>
              <w:br w:type="textWrapping"/>
            </w:r>
            <w:r>
              <w:rPr>
                <w:rFonts w:hint="eastAsia" w:ascii="仿宋" w:hAnsi="仿宋" w:eastAsia="仿宋" w:cs="仿宋"/>
                <w:sz w:val="24"/>
                <w:szCs w:val="24"/>
              </w:rPr>
              <w:t xml:space="preserve">4.具有LCD显示，人机界面友好，实时监控，操作便捷 </w:t>
            </w:r>
            <w:r>
              <w:rPr>
                <w:rFonts w:hint="eastAsia" w:ascii="仿宋" w:hAnsi="仿宋" w:eastAsia="仿宋" w:cs="仿宋"/>
                <w:sz w:val="24"/>
                <w:szCs w:val="24"/>
              </w:rPr>
              <w:br w:type="textWrapping"/>
            </w:r>
            <w:r>
              <w:rPr>
                <w:rFonts w:hint="eastAsia" w:ascii="仿宋" w:hAnsi="仿宋" w:eastAsia="仿宋" w:cs="仿宋"/>
                <w:sz w:val="24"/>
                <w:szCs w:val="24"/>
              </w:rPr>
              <w:t>5.具有开机自诊断功能，发现故障时第一时间声光报警，避免不必要的损失</w:t>
            </w:r>
            <w:r>
              <w:rPr>
                <w:rFonts w:hint="eastAsia" w:ascii="仿宋" w:hAnsi="仿宋" w:eastAsia="仿宋" w:cs="仿宋"/>
                <w:sz w:val="24"/>
                <w:szCs w:val="24"/>
              </w:rPr>
              <w:br w:type="textWrapping"/>
            </w:r>
            <w:r>
              <w:rPr>
                <w:rFonts w:hint="eastAsia" w:ascii="仿宋" w:hAnsi="仿宋" w:eastAsia="仿宋" w:cs="仿宋"/>
                <w:sz w:val="24"/>
                <w:szCs w:val="24"/>
              </w:rPr>
              <w:t>6.具有输出过载、输出短路，逆变器过温、电池欠压预警和电池过充电保护等功能</w:t>
            </w:r>
            <w:r>
              <w:rPr>
                <w:rFonts w:hint="eastAsia" w:ascii="仿宋" w:hAnsi="仿宋" w:eastAsia="仿宋" w:cs="仿宋"/>
                <w:sz w:val="24"/>
                <w:szCs w:val="24"/>
              </w:rPr>
              <w:br w:type="textWrapping"/>
            </w:r>
            <w:r>
              <w:rPr>
                <w:rFonts w:hint="eastAsia" w:ascii="仿宋" w:hAnsi="仿宋" w:eastAsia="仿宋" w:cs="仿宋"/>
                <w:sz w:val="24"/>
                <w:szCs w:val="24"/>
              </w:rPr>
              <w:t>7.支持RS232/USB通讯、EPO接口、可选SNMP卡/干接点卡</w:t>
            </w:r>
            <w:r>
              <w:rPr>
                <w:rFonts w:hint="eastAsia" w:ascii="仿宋" w:hAnsi="仿宋" w:eastAsia="仿宋" w:cs="仿宋"/>
                <w:sz w:val="24"/>
                <w:szCs w:val="24"/>
              </w:rPr>
              <w:br w:type="textWrapping"/>
            </w:r>
            <w:r>
              <w:rPr>
                <w:rFonts w:hint="eastAsia" w:ascii="仿宋" w:hAnsi="仿宋" w:eastAsia="仿宋" w:cs="仿宋"/>
                <w:sz w:val="24"/>
                <w:szCs w:val="24"/>
              </w:rPr>
              <w:t>8.可设定充电电流，恒流、恒压和浮充充电模式可自动平滑切换</w:t>
            </w:r>
            <w:r>
              <w:rPr>
                <w:rFonts w:hint="eastAsia" w:ascii="仿宋" w:hAnsi="仿宋" w:eastAsia="仿宋" w:cs="仿宋"/>
                <w:sz w:val="24"/>
                <w:szCs w:val="24"/>
              </w:rPr>
              <w:br w:type="textWrapping"/>
            </w:r>
            <w:r>
              <w:rPr>
                <w:rFonts w:hint="eastAsia" w:ascii="仿宋" w:hAnsi="仿宋" w:eastAsia="仿宋" w:cs="仿宋"/>
                <w:sz w:val="24"/>
                <w:szCs w:val="24"/>
              </w:rPr>
              <w:t>9.品牌企业通过：ISO140001，ISO9001认证，ISO45001：2018。</w:t>
            </w:r>
          </w:p>
        </w:tc>
        <w:tc>
          <w:tcPr>
            <w:tcW w:w="916" w:type="dxa"/>
            <w:shd w:val="clear" w:color="000000" w:fill="FFFFFF"/>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897" w:type="dxa"/>
            <w:shd w:val="clear" w:color="000000" w:fill="FFFFFF"/>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50" w:type="dxa"/>
            <w:shd w:val="clear" w:color="auto" w:fill="auto"/>
            <w:noWrap/>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7</w:t>
            </w:r>
          </w:p>
        </w:tc>
        <w:tc>
          <w:tcPr>
            <w:tcW w:w="1917" w:type="dxa"/>
            <w:shd w:val="clear" w:color="000000" w:fill="FFFFFF"/>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蓄电池</w:t>
            </w:r>
          </w:p>
        </w:tc>
        <w:tc>
          <w:tcPr>
            <w:tcW w:w="5317" w:type="dxa"/>
            <w:shd w:val="clear" w:color="auto" w:fill="auto"/>
            <w:vAlign w:val="center"/>
          </w:tcPr>
          <w:p>
            <w:pPr>
              <w:rPr>
                <w:rFonts w:hint="eastAsia" w:ascii="仿宋" w:hAnsi="仿宋" w:eastAsia="仿宋" w:cs="仿宋"/>
                <w:sz w:val="24"/>
                <w:szCs w:val="24"/>
              </w:rPr>
            </w:pPr>
            <w:r>
              <w:rPr>
                <w:rFonts w:hint="eastAsia" w:ascii="仿宋" w:hAnsi="仿宋" w:eastAsia="仿宋" w:cs="仿宋"/>
                <w:sz w:val="24"/>
                <w:szCs w:val="24"/>
              </w:rPr>
              <w:t>1.阀控密封式铅酸蓄电池100AH；</w:t>
            </w:r>
            <w:r>
              <w:rPr>
                <w:rFonts w:hint="eastAsia" w:ascii="仿宋" w:hAnsi="仿宋" w:eastAsia="仿宋" w:cs="仿宋"/>
                <w:sz w:val="24"/>
                <w:szCs w:val="24"/>
              </w:rPr>
              <w:br w:type="textWrapping"/>
            </w:r>
            <w:r>
              <w:rPr>
                <w:rFonts w:hint="eastAsia" w:ascii="仿宋" w:hAnsi="仿宋" w:eastAsia="仿宋" w:cs="仿宋"/>
                <w:sz w:val="24"/>
                <w:szCs w:val="24"/>
              </w:rPr>
              <w:t>2.阻燃性能：蓄电池壳、盖、连接条保护罩应符合GB/T2408-2008中第8.3.2条FH-1(水平级)和第9.3.2条FV-0(垂直级)的要求；</w:t>
            </w:r>
            <w:r>
              <w:rPr>
                <w:rFonts w:hint="eastAsia" w:ascii="仿宋" w:hAnsi="仿宋" w:eastAsia="仿宋" w:cs="仿宋"/>
                <w:sz w:val="24"/>
                <w:szCs w:val="24"/>
              </w:rPr>
              <w:br w:type="textWrapping"/>
            </w:r>
            <w:r>
              <w:rPr>
                <w:rFonts w:hint="eastAsia" w:ascii="仿宋" w:hAnsi="仿宋" w:eastAsia="仿宋" w:cs="仿宋"/>
                <w:sz w:val="24"/>
                <w:szCs w:val="24"/>
              </w:rPr>
              <w:t>3.气密性：能承受50KPa正压或负压而不破裂、不开胶，压力释放后壳体无残余变形；</w:t>
            </w:r>
            <w:r>
              <w:rPr>
                <w:rFonts w:hint="eastAsia" w:ascii="仿宋" w:hAnsi="仿宋" w:eastAsia="仿宋" w:cs="仿宋"/>
                <w:sz w:val="24"/>
                <w:szCs w:val="24"/>
              </w:rPr>
              <w:br w:type="textWrapping"/>
            </w:r>
            <w:r>
              <w:rPr>
                <w:rFonts w:hint="eastAsia" w:ascii="仿宋" w:hAnsi="仿宋" w:eastAsia="仿宋" w:cs="仿宋"/>
                <w:sz w:val="24"/>
                <w:szCs w:val="24"/>
              </w:rPr>
              <w:t>4.大电流放电：以30I10放电3min，极柱不熔断，内</w:t>
            </w:r>
            <w:r>
              <w:rPr>
                <w:rFonts w:hint="eastAsia" w:ascii="仿宋" w:hAnsi="仿宋" w:eastAsia="仿宋" w:cs="仿宋"/>
                <w:color w:val="000000" w:themeColor="text1"/>
                <w:sz w:val="24"/>
                <w:szCs w:val="24"/>
                <w14:textFill>
                  <w14:solidFill>
                    <w14:schemeClr w14:val="tx1"/>
                  </w14:solidFill>
                </w14:textFill>
              </w:rPr>
              <w:t>部汇流排不熔断，外观不出现异常；</w:t>
            </w:r>
            <w:r>
              <w:rPr>
                <w:rFonts w:hint="eastAsia" w:ascii="仿宋" w:hAnsi="仿宋" w:eastAsia="仿宋" w:cs="仿宋"/>
                <w:color w:val="000000" w:themeColor="text1"/>
                <w:sz w:val="24"/>
                <w:szCs w:val="24"/>
                <w14:textFill>
                  <w14:solidFill>
                    <w14:schemeClr w14:val="tx1"/>
                  </w14:solidFill>
                </w14:textFill>
              </w:rPr>
              <w:br w:type="textWrapping"/>
            </w:r>
            <w:r>
              <w:rPr>
                <w:rFonts w:hint="eastAsia" w:ascii="仿宋" w:hAnsi="仿宋" w:eastAsia="仿宋" w:cs="仿宋"/>
                <w:color w:val="000000" w:themeColor="text1"/>
                <w:sz w:val="24"/>
                <w:szCs w:val="24"/>
                <w14:textFill>
                  <w14:solidFill>
                    <w14:schemeClr w14:val="tx1"/>
                  </w14:solidFill>
                </w14:textFill>
              </w:rPr>
              <w:t>5.</w:t>
            </w:r>
            <w:r>
              <w:rPr>
                <w:rFonts w:hint="eastAsia" w:ascii="仿宋_GB2312" w:hAnsi="仿宋_GB2312" w:eastAsia="仿宋_GB2312" w:cs="仿宋_GB2312"/>
                <w:b w:val="0"/>
                <w:bCs w:val="0"/>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容量保存率：静置28天后，容量保存率≥99.06%；（提供具有资质的第三方检测机构的检测报告复印件）</w:t>
            </w:r>
            <w:r>
              <w:rPr>
                <w:rFonts w:hint="eastAsia" w:ascii="仿宋" w:hAnsi="仿宋" w:eastAsia="仿宋" w:cs="仿宋"/>
                <w:color w:val="000000" w:themeColor="text1"/>
                <w:sz w:val="24"/>
                <w:szCs w:val="24"/>
                <w14:textFill>
                  <w14:solidFill>
                    <w14:schemeClr w14:val="tx1"/>
                  </w14:solidFill>
                </w14:textFill>
              </w:rPr>
              <w:br w:type="textWrapping"/>
            </w:r>
            <w:r>
              <w:rPr>
                <w:rFonts w:hint="eastAsia" w:ascii="仿宋" w:hAnsi="仿宋" w:eastAsia="仿宋" w:cs="仿宋"/>
                <w:color w:val="000000" w:themeColor="text1"/>
                <w:sz w:val="24"/>
                <w:szCs w:val="24"/>
                <w14:textFill>
                  <w14:solidFill>
                    <w14:schemeClr w14:val="tx1"/>
                  </w14:solidFill>
                </w14:textFill>
              </w:rPr>
              <w:t>6.</w:t>
            </w:r>
            <w:r>
              <w:rPr>
                <w:rFonts w:hint="eastAsia" w:ascii="仿宋_GB2312" w:hAnsi="仿宋_GB2312" w:eastAsia="仿宋_GB2312" w:cs="仿宋_GB2312"/>
                <w:b w:val="0"/>
                <w:bCs w:val="0"/>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密封反应效率：≥98.43%；（提供具有资质的第三方检测机构的检测报告复印件）</w:t>
            </w:r>
            <w:r>
              <w:rPr>
                <w:rFonts w:hint="eastAsia" w:ascii="仿宋" w:hAnsi="仿宋" w:eastAsia="仿宋" w:cs="仿宋"/>
                <w:color w:val="000000" w:themeColor="text1"/>
                <w:sz w:val="24"/>
                <w:szCs w:val="24"/>
                <w14:textFill>
                  <w14:solidFill>
                    <w14:schemeClr w14:val="tx1"/>
                  </w14:solidFill>
                </w14:textFill>
              </w:rPr>
              <w:br w:type="textWrapping"/>
            </w:r>
            <w:r>
              <w:rPr>
                <w:rFonts w:hint="eastAsia" w:ascii="仿宋" w:hAnsi="仿宋" w:eastAsia="仿宋" w:cs="仿宋"/>
                <w:color w:val="000000" w:themeColor="text1"/>
                <w:sz w:val="24"/>
                <w:szCs w:val="24"/>
                <w14:textFill>
                  <w14:solidFill>
                    <w14:schemeClr w14:val="tx1"/>
                  </w14:solidFill>
                </w14:textFill>
              </w:rPr>
              <w:t>7.防酸雾性能：正常浮充工作过程中应无酸雾逸出；</w:t>
            </w:r>
            <w:r>
              <w:rPr>
                <w:rFonts w:hint="eastAsia" w:ascii="仿宋" w:hAnsi="仿宋" w:eastAsia="仿宋" w:cs="仿宋"/>
                <w:color w:val="000000" w:themeColor="text1"/>
                <w:sz w:val="24"/>
                <w:szCs w:val="24"/>
                <w14:textFill>
                  <w14:solidFill>
                    <w14:schemeClr w14:val="tx1"/>
                  </w14:solidFill>
                </w14:textFill>
              </w:rPr>
              <w:br w:type="textWrapping"/>
            </w:r>
            <w:r>
              <w:rPr>
                <w:rFonts w:hint="eastAsia" w:ascii="仿宋" w:hAnsi="仿宋" w:eastAsia="仿宋" w:cs="仿宋"/>
                <w:color w:val="000000" w:themeColor="text1"/>
                <w:sz w:val="24"/>
                <w:szCs w:val="24"/>
                <w14:textFill>
                  <w14:solidFill>
                    <w14:schemeClr w14:val="tx1"/>
                  </w14:solidFill>
                </w14:textFill>
              </w:rPr>
              <w:t>8.蓄电池的安全阀有自动开启和关闭的功能，开阀压应是17.00～18.00kPa，闭阀压应是13.00～14.00kPa；</w:t>
            </w:r>
            <w:r>
              <w:rPr>
                <w:rFonts w:hint="eastAsia" w:ascii="仿宋" w:hAnsi="仿宋" w:eastAsia="仿宋" w:cs="仿宋"/>
                <w:color w:val="000000" w:themeColor="text1"/>
                <w:sz w:val="24"/>
                <w:szCs w:val="24"/>
                <w14:textFill>
                  <w14:solidFill>
                    <w14:schemeClr w14:val="tx1"/>
                  </w14:solidFill>
                </w14:textFill>
              </w:rPr>
              <w:br w:type="textWrapping"/>
            </w:r>
            <w:r>
              <w:rPr>
                <w:rFonts w:hint="eastAsia" w:ascii="仿宋" w:hAnsi="仿宋" w:eastAsia="仿宋" w:cs="仿宋"/>
                <w:color w:val="000000" w:themeColor="text1"/>
                <w:sz w:val="24"/>
                <w:szCs w:val="24"/>
                <w14:textFill>
                  <w14:solidFill>
                    <w14:schemeClr w14:val="tx1"/>
                  </w14:solidFill>
                </w14:textFill>
              </w:rPr>
              <w:t>9.耐过充电能力：完全充电后电池以30I10连续充电160h，无变形，无渗液；</w:t>
            </w:r>
            <w:r>
              <w:rPr>
                <w:rFonts w:hint="eastAsia" w:ascii="仿宋" w:hAnsi="仿宋" w:eastAsia="仿宋" w:cs="仿宋"/>
                <w:color w:val="000000" w:themeColor="text1"/>
                <w:sz w:val="24"/>
                <w:szCs w:val="24"/>
                <w14:textFill>
                  <w14:solidFill>
                    <w14:schemeClr w14:val="tx1"/>
                  </w14:solidFill>
                </w14:textFill>
              </w:rPr>
              <w:br w:type="textWrapping"/>
            </w:r>
            <w:r>
              <w:rPr>
                <w:rFonts w:hint="eastAsia" w:ascii="仿宋" w:hAnsi="仿宋" w:eastAsia="仿宋" w:cs="仿宋"/>
                <w:color w:val="000000" w:themeColor="text1"/>
                <w:sz w:val="24"/>
                <w:szCs w:val="24"/>
                <w14:textFill>
                  <w14:solidFill>
                    <w14:schemeClr w14:val="tx1"/>
                  </w14:solidFill>
                </w14:textFill>
              </w:rPr>
              <w:t>10.</w:t>
            </w:r>
            <w:r>
              <w:rPr>
                <w:rFonts w:hint="eastAsia" w:ascii="仿宋_GB2312" w:hAnsi="仿宋_GB2312" w:eastAsia="仿宋_GB2312" w:cs="仿宋_GB2312"/>
                <w:b w:val="0"/>
                <w:bCs w:val="0"/>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端电压均衡性：开路状态下，最高与最低电压差值≤11mV；浮充状态：进入浮充24小时后，端电压差值≤20mV；放电状态：端电压差值≤0.115V；（提供具有资质的第三方检测机构的检测报告复印件）</w:t>
            </w:r>
            <w:r>
              <w:rPr>
                <w:rFonts w:hint="eastAsia" w:ascii="仿宋" w:hAnsi="仿宋" w:eastAsia="仿宋" w:cs="仿宋"/>
                <w:color w:val="000000" w:themeColor="text1"/>
                <w:sz w:val="24"/>
                <w:szCs w:val="24"/>
                <w14:textFill>
                  <w14:solidFill>
                    <w14:schemeClr w14:val="tx1"/>
                  </w14:solidFill>
                </w14:textFill>
              </w:rPr>
              <w:br w:type="textWrapping"/>
            </w:r>
            <w:r>
              <w:rPr>
                <w:rFonts w:hint="eastAsia" w:ascii="仿宋" w:hAnsi="仿宋" w:eastAsia="仿宋" w:cs="仿宋"/>
                <w:color w:val="000000" w:themeColor="text1"/>
                <w:sz w:val="24"/>
                <w:szCs w:val="24"/>
                <w14:textFill>
                  <w14:solidFill>
                    <w14:schemeClr w14:val="tx1"/>
                  </w14:solidFill>
                </w14:textFill>
              </w:rPr>
              <w:t>11.电池间连接电压降≤4.0mV；</w:t>
            </w:r>
            <w:r>
              <w:rPr>
                <w:rFonts w:hint="eastAsia" w:ascii="仿宋" w:hAnsi="仿宋" w:eastAsia="仿宋" w:cs="仿宋"/>
                <w:color w:val="000000" w:themeColor="text1"/>
                <w:sz w:val="24"/>
                <w:szCs w:val="24"/>
                <w14:textFill>
                  <w14:solidFill>
                    <w14:schemeClr w14:val="tx1"/>
                  </w14:solidFill>
                </w14:textFill>
              </w:rPr>
              <w:br w:type="textWrapping"/>
            </w:r>
            <w:r>
              <w:rPr>
                <w:rFonts w:hint="eastAsia" w:ascii="仿宋" w:hAnsi="仿宋" w:eastAsia="仿宋" w:cs="仿宋"/>
                <w:color w:val="000000" w:themeColor="text1"/>
                <w:sz w:val="24"/>
                <w:szCs w:val="24"/>
                <w14:textFill>
                  <w14:solidFill>
                    <w14:schemeClr w14:val="tx1"/>
                  </w14:solidFill>
                </w14:textFill>
              </w:rPr>
              <w:t>12.</w:t>
            </w:r>
            <w:r>
              <w:rPr>
                <w:rFonts w:hint="eastAsia" w:ascii="仿宋_GB2312" w:hAnsi="仿宋_GB2312" w:eastAsia="仿宋_GB2312" w:cs="仿宋_GB2312"/>
                <w:b w:val="0"/>
                <w:bCs w:val="0"/>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热失控敏感性：在(25士5)℃环境中，以(2.45士0.1)V/单体的恒定电压(不限流)连续充电应满足以下要求:168h，应满足（1）蓄电池表面(端子部位)温度应≤27.2℃。(2)每 24h 的电流增长率应≤20.83%。（提供具有资质的第三方检测机构的检测报告复印件）</w:t>
            </w:r>
            <w:r>
              <w:rPr>
                <w:rFonts w:hint="eastAsia" w:ascii="仿宋" w:hAnsi="仿宋" w:eastAsia="仿宋" w:cs="仿宋"/>
                <w:color w:val="000000" w:themeColor="text1"/>
                <w:sz w:val="24"/>
                <w:szCs w:val="24"/>
                <w14:textFill>
                  <w14:solidFill>
                    <w14:schemeClr w14:val="tx1"/>
                  </w14:solidFill>
                </w14:textFill>
              </w:rPr>
              <w:br w:type="textWrapping"/>
            </w:r>
            <w:r>
              <w:rPr>
                <w:rFonts w:hint="eastAsia" w:ascii="仿宋" w:hAnsi="仿宋" w:eastAsia="仿宋" w:cs="仿宋"/>
                <w:color w:val="000000" w:themeColor="text1"/>
                <w:sz w:val="24"/>
                <w:szCs w:val="24"/>
                <w14:textFill>
                  <w14:solidFill>
                    <w14:schemeClr w14:val="tx1"/>
                  </w14:solidFill>
                </w14:textFill>
              </w:rPr>
              <w:t>13.</w:t>
            </w:r>
            <w:r>
              <w:rPr>
                <w:rFonts w:hint="eastAsia" w:ascii="仿宋_GB2312" w:hAnsi="仿宋_GB2312" w:eastAsia="仿宋_GB2312" w:cs="仿宋_GB2312"/>
                <w:b w:val="0"/>
                <w:bCs w:val="0"/>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过度放电恢复能力：过度放电后容量恢复值≥103.66%；</w:t>
            </w:r>
            <w:r>
              <w:rPr>
                <w:rFonts w:hint="eastAsia" w:ascii="仿宋" w:hAnsi="仿宋" w:eastAsia="仿宋" w:cs="仿宋"/>
                <w:sz w:val="24"/>
                <w:szCs w:val="24"/>
              </w:rPr>
              <w:t>（提供具有资质的第三方检测机构的检测报告复印件）</w:t>
            </w:r>
            <w:r>
              <w:rPr>
                <w:rFonts w:hint="eastAsia" w:ascii="仿宋" w:hAnsi="仿宋" w:eastAsia="仿宋" w:cs="仿宋"/>
                <w:sz w:val="24"/>
                <w:szCs w:val="24"/>
              </w:rPr>
              <w:br w:type="textWrapping"/>
            </w:r>
            <w:r>
              <w:rPr>
                <w:rFonts w:hint="eastAsia" w:ascii="仿宋" w:hAnsi="仿宋" w:eastAsia="仿宋" w:cs="仿宋"/>
                <w:sz w:val="24"/>
                <w:szCs w:val="24"/>
              </w:rPr>
              <w:t>14.再充电性能：恒压充电24h的再充电能力因素≥94.97%；（提供具有资质的第三方检测机构的检测报告复印件）</w:t>
            </w:r>
            <w:r>
              <w:rPr>
                <w:rFonts w:hint="eastAsia" w:ascii="仿宋" w:hAnsi="仿宋" w:eastAsia="仿宋" w:cs="仿宋"/>
                <w:sz w:val="24"/>
                <w:szCs w:val="24"/>
              </w:rPr>
              <w:br w:type="textWrapping"/>
            </w:r>
            <w:r>
              <w:rPr>
                <w:rFonts w:hint="eastAsia" w:ascii="仿宋" w:hAnsi="仿宋" w:eastAsia="仿宋" w:cs="仿宋"/>
                <w:sz w:val="24"/>
                <w:szCs w:val="24"/>
              </w:rPr>
              <w:t>15.容量一致性：同组蓄电池10小时率容量试验时，最大实际容量与最小实际容量差值≤1.06%；</w:t>
            </w:r>
            <w:r>
              <w:rPr>
                <w:rFonts w:hint="eastAsia" w:ascii="仿宋" w:hAnsi="仿宋" w:eastAsia="仿宋" w:cs="仿宋"/>
                <w:sz w:val="24"/>
                <w:szCs w:val="24"/>
              </w:rPr>
              <w:br w:type="textWrapping"/>
            </w:r>
            <w:r>
              <w:rPr>
                <w:rFonts w:hint="eastAsia" w:ascii="仿宋" w:hAnsi="仿宋" w:eastAsia="仿宋" w:cs="仿宋"/>
                <w:sz w:val="24"/>
                <w:szCs w:val="24"/>
              </w:rPr>
              <w:t>16.电池组支持智维功能，设备管理人员或厂商维护工程师能实时了解掌握设备工作状态，并支持微信小程序远程实时查看设备数据和状态，异常时通过微信小程序实时通知到维护人员机及管理人员。</w:t>
            </w:r>
            <w:r>
              <w:rPr>
                <w:rFonts w:hint="eastAsia" w:ascii="仿宋" w:hAnsi="仿宋" w:eastAsia="仿宋" w:cs="仿宋"/>
                <w:sz w:val="24"/>
                <w:szCs w:val="24"/>
              </w:rPr>
              <w:br w:type="textWrapping"/>
            </w:r>
            <w:r>
              <w:rPr>
                <w:rFonts w:hint="eastAsia" w:ascii="仿宋" w:hAnsi="仿宋" w:eastAsia="仿宋" w:cs="仿宋"/>
                <w:sz w:val="24"/>
                <w:szCs w:val="24"/>
              </w:rPr>
              <w:t>17.产品通过：TLC认证</w:t>
            </w:r>
            <w:r>
              <w:rPr>
                <w:rFonts w:hint="eastAsia" w:ascii="仿宋" w:hAnsi="仿宋" w:eastAsia="仿宋" w:cs="仿宋"/>
                <w:sz w:val="24"/>
                <w:szCs w:val="24"/>
              </w:rPr>
              <w:br w:type="textWrapping"/>
            </w:r>
            <w:r>
              <w:rPr>
                <w:rFonts w:hint="eastAsia" w:ascii="仿宋" w:hAnsi="仿宋" w:eastAsia="仿宋" w:cs="仿宋"/>
                <w:sz w:val="24"/>
                <w:szCs w:val="24"/>
              </w:rPr>
              <w:t>18.承诺一组电池组中有电池损坏更换整组电池（提供品牌证明文件）提供品牌商针对本项目的3年免费上门服务的保证函。</w:t>
            </w:r>
          </w:p>
        </w:tc>
        <w:tc>
          <w:tcPr>
            <w:tcW w:w="916" w:type="dxa"/>
            <w:shd w:val="clear" w:color="000000" w:fill="FFFFFF"/>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80</w:t>
            </w:r>
          </w:p>
        </w:tc>
        <w:tc>
          <w:tcPr>
            <w:tcW w:w="897" w:type="dxa"/>
            <w:shd w:val="clear" w:color="000000" w:fill="FFFFFF"/>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50" w:type="dxa"/>
            <w:shd w:val="clear" w:color="auto" w:fill="auto"/>
            <w:noWrap/>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8</w:t>
            </w:r>
          </w:p>
        </w:tc>
        <w:tc>
          <w:tcPr>
            <w:tcW w:w="1917" w:type="dxa"/>
            <w:shd w:val="clear" w:color="000000" w:fill="FFFFFF"/>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电池箱</w:t>
            </w:r>
          </w:p>
        </w:tc>
        <w:tc>
          <w:tcPr>
            <w:tcW w:w="5317" w:type="dxa"/>
            <w:shd w:val="clear" w:color="000000" w:fill="FFFFFF"/>
            <w:vAlign w:val="center"/>
          </w:tcPr>
          <w:p>
            <w:pPr>
              <w:rPr>
                <w:rFonts w:hint="eastAsia" w:ascii="仿宋" w:hAnsi="仿宋" w:eastAsia="仿宋" w:cs="仿宋"/>
                <w:color w:val="000000"/>
                <w:sz w:val="24"/>
                <w:szCs w:val="24"/>
              </w:rPr>
            </w:pPr>
            <w:r>
              <w:rPr>
                <w:rFonts w:hint="eastAsia" w:ascii="仿宋" w:hAnsi="仿宋" w:eastAsia="仿宋" w:cs="仿宋"/>
                <w:color w:val="000000"/>
                <w:sz w:val="24"/>
                <w:szCs w:val="24"/>
              </w:rPr>
              <w:t>能安装≥32节12V100AH电池,采用网孔设计方式标配电池连接铜牌，及直流开关</w:t>
            </w:r>
          </w:p>
        </w:tc>
        <w:tc>
          <w:tcPr>
            <w:tcW w:w="916" w:type="dxa"/>
            <w:shd w:val="clear" w:color="000000" w:fill="FFFFFF"/>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897" w:type="dxa"/>
            <w:shd w:val="clear" w:color="000000" w:fill="FFFFFF"/>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50" w:type="dxa"/>
            <w:shd w:val="clear" w:color="auto" w:fill="auto"/>
            <w:noWrap/>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9</w:t>
            </w:r>
          </w:p>
        </w:tc>
        <w:tc>
          <w:tcPr>
            <w:tcW w:w="1917" w:type="dxa"/>
            <w:shd w:val="clear" w:color="000000" w:fill="FFFFFF"/>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电池箱</w:t>
            </w:r>
          </w:p>
        </w:tc>
        <w:tc>
          <w:tcPr>
            <w:tcW w:w="5317" w:type="dxa"/>
            <w:shd w:val="clear" w:color="000000" w:fill="FFFFFF"/>
            <w:vAlign w:val="center"/>
          </w:tcPr>
          <w:p>
            <w:pPr>
              <w:rPr>
                <w:rFonts w:hint="eastAsia" w:ascii="仿宋" w:hAnsi="仿宋" w:eastAsia="仿宋" w:cs="仿宋"/>
                <w:color w:val="000000"/>
                <w:sz w:val="24"/>
                <w:szCs w:val="24"/>
              </w:rPr>
            </w:pPr>
            <w:r>
              <w:rPr>
                <w:rFonts w:hint="eastAsia" w:ascii="仿宋" w:hAnsi="仿宋" w:eastAsia="仿宋" w:cs="仿宋"/>
                <w:color w:val="000000"/>
                <w:sz w:val="24"/>
                <w:szCs w:val="24"/>
              </w:rPr>
              <w:t>能安装≥16节12V100AH电池,采用网孔设计方式标配电池连接铜牌，及直流开关</w:t>
            </w:r>
          </w:p>
        </w:tc>
        <w:tc>
          <w:tcPr>
            <w:tcW w:w="916" w:type="dxa"/>
            <w:shd w:val="clear" w:color="000000" w:fill="FFFFFF"/>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897" w:type="dxa"/>
            <w:shd w:val="clear" w:color="000000" w:fill="FFFFFF"/>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50" w:type="dxa"/>
            <w:shd w:val="clear" w:color="auto" w:fill="auto"/>
            <w:noWrap/>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10</w:t>
            </w:r>
          </w:p>
        </w:tc>
        <w:tc>
          <w:tcPr>
            <w:tcW w:w="1917" w:type="dxa"/>
            <w:shd w:val="clear" w:color="000000" w:fill="FFFFFF"/>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行级空调（恒温恒湿）变频</w:t>
            </w:r>
          </w:p>
        </w:tc>
        <w:tc>
          <w:tcPr>
            <w:tcW w:w="5317" w:type="dxa"/>
            <w:shd w:val="clear" w:color="auto" w:fill="auto"/>
            <w:vAlign w:val="center"/>
          </w:tcPr>
          <w:p>
            <w:pPr>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color w:val="000000" w:themeColor="text1"/>
                <w:sz w:val="24"/>
                <w:szCs w:val="24"/>
                <w14:textFill>
                  <w14:solidFill>
                    <w14:schemeClr w14:val="tx1"/>
                  </w14:solidFill>
                </w14:textFill>
              </w:rPr>
              <w:t>▲总制冷量≥12.8kW，显热比≥100%，配置变频压缩机和EC离心风机，20%~100%无极调节冷量和风量，精确控温，低碳节能。</w:t>
            </w:r>
            <w:r>
              <w:rPr>
                <w:rFonts w:hint="eastAsia" w:ascii="仿宋" w:hAnsi="仿宋" w:eastAsia="仿宋" w:cs="仿宋"/>
                <w:color w:val="000000" w:themeColor="text1"/>
                <w:sz w:val="24"/>
                <w:szCs w:val="24"/>
                <w14:textFill>
                  <w14:solidFill>
                    <w14:schemeClr w14:val="tx1"/>
                  </w14:solidFill>
                </w14:textFill>
              </w:rPr>
              <w:br w:type="textWrapping"/>
            </w:r>
            <w:r>
              <w:rPr>
                <w:rFonts w:hint="eastAsia" w:ascii="仿宋" w:hAnsi="仿宋" w:eastAsia="仿宋" w:cs="仿宋"/>
                <w:color w:val="000000" w:themeColor="text1"/>
                <w:sz w:val="24"/>
                <w:szCs w:val="24"/>
                <w14:textFill>
                  <w14:solidFill>
                    <w14:schemeClr w14:val="tx1"/>
                  </w14:solidFill>
                </w14:textFill>
              </w:rPr>
              <w:t>2.配置行业</w:t>
            </w:r>
            <w:r>
              <w:rPr>
                <w:rFonts w:hint="eastAsia" w:ascii="仿宋" w:hAnsi="仿宋" w:eastAsia="仿宋" w:cs="仿宋"/>
                <w:color w:val="000000" w:themeColor="text1"/>
                <w:sz w:val="24"/>
                <w:szCs w:val="24"/>
                <w:lang w:val="en-US" w:eastAsia="zh-CN"/>
                <w14:textFill>
                  <w14:solidFill>
                    <w14:schemeClr w14:val="tx1"/>
                  </w14:solidFill>
                </w14:textFill>
              </w:rPr>
              <w:t>知名</w:t>
            </w:r>
            <w:r>
              <w:rPr>
                <w:rFonts w:hint="eastAsia" w:ascii="仿宋" w:hAnsi="仿宋" w:eastAsia="仿宋" w:cs="仿宋"/>
                <w:color w:val="000000" w:themeColor="text1"/>
                <w:sz w:val="24"/>
                <w:szCs w:val="24"/>
                <w14:textFill>
                  <w14:solidFill>
                    <w14:schemeClr w14:val="tx1"/>
                  </w14:solidFill>
                </w14:textFill>
              </w:rPr>
              <w:t>品牌</w:t>
            </w:r>
            <w:r>
              <w:rPr>
                <w:rFonts w:hint="eastAsia" w:ascii="仿宋" w:hAnsi="仿宋" w:eastAsia="仿宋" w:cs="仿宋"/>
                <w:color w:val="000000" w:themeColor="text1"/>
                <w:sz w:val="24"/>
                <w:szCs w:val="24"/>
                <w:lang w:val="en-US" w:eastAsia="zh-CN"/>
                <w14:textFill>
                  <w14:solidFill>
                    <w14:schemeClr w14:val="tx1"/>
                  </w14:solidFill>
                </w14:textFill>
              </w:rPr>
              <w:t>的</w:t>
            </w:r>
            <w:r>
              <w:rPr>
                <w:rFonts w:hint="eastAsia" w:ascii="仿宋" w:hAnsi="仿宋" w:eastAsia="仿宋" w:cs="仿宋"/>
                <w:color w:val="000000" w:themeColor="text1"/>
                <w:sz w:val="24"/>
                <w:szCs w:val="24"/>
                <w14:textFill>
                  <w14:solidFill>
                    <w14:schemeClr w14:val="tx1"/>
                  </w14:solidFill>
                </w14:textFill>
              </w:rPr>
              <w:t>控制器，全自研控制软件，支持最大200台群控管理。</w:t>
            </w:r>
            <w:r>
              <w:rPr>
                <w:rFonts w:hint="eastAsia" w:ascii="仿宋" w:hAnsi="仿宋" w:eastAsia="仿宋" w:cs="仿宋"/>
                <w:color w:val="000000" w:themeColor="text1"/>
                <w:sz w:val="24"/>
                <w:szCs w:val="24"/>
                <w14:textFill>
                  <w14:solidFill>
                    <w14:schemeClr w14:val="tx1"/>
                  </w14:solidFill>
                </w14:textFill>
              </w:rPr>
              <w:br w:type="textWrapping"/>
            </w:r>
            <w:r>
              <w:rPr>
                <w:rFonts w:hint="eastAsia" w:ascii="仿宋" w:hAnsi="仿宋" w:eastAsia="仿宋" w:cs="仿宋"/>
                <w:color w:val="000000" w:themeColor="text1"/>
                <w:sz w:val="24"/>
                <w:szCs w:val="24"/>
                <w14:textFill>
                  <w14:solidFill>
                    <w14:schemeClr w14:val="tx1"/>
                  </w14:solidFill>
                </w14:textFill>
              </w:rPr>
              <w:t>3.标配7英寸彩色触控屏，图形化界面，以曲线形式显示温湿度、冷媒压力和过冷度等参数，帮助快速定位故障。</w:t>
            </w:r>
            <w:r>
              <w:rPr>
                <w:rFonts w:hint="eastAsia" w:ascii="仿宋" w:hAnsi="仿宋" w:eastAsia="仿宋" w:cs="仿宋"/>
                <w:color w:val="000000" w:themeColor="text1"/>
                <w:sz w:val="24"/>
                <w:szCs w:val="24"/>
                <w14:textFill>
                  <w14:solidFill>
                    <w14:schemeClr w14:val="tx1"/>
                  </w14:solidFill>
                </w14:textFill>
              </w:rPr>
              <w:br w:type="textWrapping"/>
            </w:r>
            <w:r>
              <w:rPr>
                <w:rFonts w:hint="eastAsia" w:ascii="仿宋" w:hAnsi="仿宋" w:eastAsia="仿宋" w:cs="仿宋"/>
                <w:color w:val="000000" w:themeColor="text1"/>
                <w:sz w:val="24"/>
                <w:szCs w:val="24"/>
                <w14:textFill>
                  <w14:solidFill>
                    <w14:schemeClr w14:val="tx1"/>
                  </w14:solidFill>
                </w14:textFill>
              </w:rPr>
              <w:t>4.标配电子膨胀阀，高精度快速调节流量以节能。</w:t>
            </w:r>
            <w:r>
              <w:rPr>
                <w:rFonts w:hint="eastAsia" w:ascii="仿宋" w:hAnsi="仿宋" w:eastAsia="仿宋" w:cs="仿宋"/>
                <w:color w:val="000000" w:themeColor="text1"/>
                <w:sz w:val="24"/>
                <w:szCs w:val="24"/>
                <w14:textFill>
                  <w14:solidFill>
                    <w14:schemeClr w14:val="tx1"/>
                  </w14:solidFill>
                </w14:textFill>
              </w:rPr>
              <w:br w:type="textWrapping"/>
            </w:r>
            <w:r>
              <w:rPr>
                <w:rFonts w:hint="eastAsia" w:ascii="仿宋" w:hAnsi="仿宋" w:eastAsia="仿宋" w:cs="仿宋"/>
                <w:color w:val="000000" w:themeColor="text1"/>
                <w:sz w:val="24"/>
                <w:szCs w:val="24"/>
                <w14:textFill>
                  <w14:solidFill>
                    <w14:schemeClr w14:val="tx1"/>
                  </w14:solidFill>
                </w14:textFill>
              </w:rPr>
              <w:t>5.具备冷媒泄露智能检测功能，微漏早发现，避免冷媒丢失导致停机，可靠性更高。</w:t>
            </w:r>
            <w:r>
              <w:rPr>
                <w:rFonts w:hint="eastAsia" w:ascii="仿宋" w:hAnsi="仿宋" w:eastAsia="仿宋" w:cs="仿宋"/>
                <w:color w:val="000000" w:themeColor="text1"/>
                <w:sz w:val="24"/>
                <w:szCs w:val="24"/>
                <w14:textFill>
                  <w14:solidFill>
                    <w14:schemeClr w14:val="tx1"/>
                  </w14:solidFill>
                </w14:textFill>
              </w:rPr>
              <w:br w:type="textWrapping"/>
            </w:r>
            <w:r>
              <w:rPr>
                <w:rFonts w:hint="eastAsia" w:ascii="仿宋" w:hAnsi="仿宋" w:eastAsia="仿宋" w:cs="仿宋"/>
                <w:color w:val="000000" w:themeColor="text1"/>
                <w:sz w:val="24"/>
                <w:szCs w:val="24"/>
                <w14:textFill>
                  <w14:solidFill>
                    <w14:schemeClr w14:val="tx1"/>
                  </w14:solidFill>
                </w14:textFill>
              </w:rPr>
              <w:t>6.配备行业</w:t>
            </w:r>
            <w:r>
              <w:rPr>
                <w:rFonts w:hint="eastAsia" w:ascii="仿宋" w:hAnsi="仿宋" w:eastAsia="仿宋" w:cs="仿宋"/>
                <w:color w:val="000000" w:themeColor="text1"/>
                <w:sz w:val="24"/>
                <w:szCs w:val="24"/>
                <w:lang w:val="en-US" w:eastAsia="zh-CN"/>
                <w14:textFill>
                  <w14:solidFill>
                    <w14:schemeClr w14:val="tx1"/>
                  </w14:solidFill>
                </w14:textFill>
              </w:rPr>
              <w:t>知名</w:t>
            </w:r>
            <w:r>
              <w:rPr>
                <w:rFonts w:hint="eastAsia" w:ascii="仿宋" w:hAnsi="仿宋" w:eastAsia="仿宋" w:cs="仿宋"/>
                <w:color w:val="000000" w:themeColor="text1"/>
                <w:sz w:val="24"/>
                <w:szCs w:val="24"/>
                <w14:textFill>
                  <w14:solidFill>
                    <w14:schemeClr w14:val="tx1"/>
                  </w14:solidFill>
                </w14:textFill>
              </w:rPr>
              <w:t>品牌</w:t>
            </w:r>
            <w:r>
              <w:rPr>
                <w:rFonts w:hint="eastAsia" w:ascii="仿宋" w:hAnsi="仿宋" w:eastAsia="仿宋" w:cs="仿宋"/>
                <w:color w:val="000000" w:themeColor="text1"/>
                <w:sz w:val="24"/>
                <w:szCs w:val="24"/>
                <w:lang w:val="en-US" w:eastAsia="zh-CN"/>
                <w14:textFill>
                  <w14:solidFill>
                    <w14:schemeClr w14:val="tx1"/>
                  </w14:solidFill>
                </w14:textFill>
              </w:rPr>
              <w:t>的</w:t>
            </w:r>
            <w:r>
              <w:rPr>
                <w:rFonts w:hint="eastAsia" w:ascii="仿宋" w:hAnsi="仿宋" w:eastAsia="仿宋" w:cs="仿宋"/>
                <w:color w:val="000000" w:themeColor="text1"/>
                <w:sz w:val="24"/>
                <w:szCs w:val="24"/>
                <w14:textFill>
                  <w14:solidFill>
                    <w14:schemeClr w14:val="tx1"/>
                  </w14:solidFill>
                </w14:textFill>
              </w:rPr>
              <w:t>电极加湿器，加湿快速，可冲洗重复使用，稳定可靠。</w:t>
            </w:r>
            <w:r>
              <w:rPr>
                <w:rFonts w:hint="eastAsia" w:ascii="仿宋" w:hAnsi="仿宋" w:eastAsia="仿宋" w:cs="仿宋"/>
                <w:color w:val="000000" w:themeColor="text1"/>
                <w:sz w:val="24"/>
                <w:szCs w:val="24"/>
                <w14:textFill>
                  <w14:solidFill>
                    <w14:schemeClr w14:val="tx1"/>
                  </w14:solidFill>
                </w14:textFill>
              </w:rPr>
              <w:br w:type="textWrapping"/>
            </w:r>
            <w:r>
              <w:rPr>
                <w:rFonts w:hint="eastAsia" w:ascii="仿宋" w:hAnsi="仿宋" w:eastAsia="仿宋" w:cs="仿宋"/>
                <w:color w:val="000000" w:themeColor="text1"/>
                <w:sz w:val="24"/>
                <w:szCs w:val="24"/>
                <w14:textFill>
                  <w14:solidFill>
                    <w14:schemeClr w14:val="tx1"/>
                  </w14:solidFill>
                </w14:textFill>
              </w:rPr>
              <w:t>7.标配G4级过滤网，满足GB50174-2017数据中心设计规范机房洁净度要求。</w:t>
            </w:r>
            <w:r>
              <w:rPr>
                <w:rFonts w:hint="eastAsia" w:ascii="仿宋" w:hAnsi="仿宋" w:eastAsia="仿宋" w:cs="仿宋"/>
                <w:color w:val="000000" w:themeColor="text1"/>
                <w:sz w:val="24"/>
                <w:szCs w:val="24"/>
                <w14:textFill>
                  <w14:solidFill>
                    <w14:schemeClr w14:val="tx1"/>
                  </w14:solidFill>
                </w14:textFill>
              </w:rPr>
              <w:br w:type="textWrapping"/>
            </w:r>
            <w:r>
              <w:rPr>
                <w:rFonts w:hint="eastAsia" w:ascii="仿宋" w:hAnsi="仿宋" w:eastAsia="仿宋" w:cs="仿宋"/>
                <w:color w:val="000000" w:themeColor="text1"/>
                <w:sz w:val="24"/>
                <w:szCs w:val="24"/>
                <w14:textFill>
                  <w14:solidFill>
                    <w14:schemeClr w14:val="tx1"/>
                  </w14:solidFill>
                </w14:textFill>
              </w:rPr>
              <w:t>8.标配网络通信接口，支持通过浏览器调节空调机组温湿度、压缩机和风机等参数，支持远程开关机操作。</w:t>
            </w:r>
            <w:r>
              <w:rPr>
                <w:rFonts w:hint="eastAsia" w:ascii="仿宋" w:hAnsi="仿宋" w:eastAsia="仿宋" w:cs="仿宋"/>
                <w:color w:val="000000" w:themeColor="text1"/>
                <w:sz w:val="24"/>
                <w:szCs w:val="24"/>
                <w14:textFill>
                  <w14:solidFill>
                    <w14:schemeClr w14:val="tx1"/>
                  </w14:solidFill>
                </w14:textFill>
              </w:rPr>
              <w:br w:type="textWrapping"/>
            </w:r>
            <w:r>
              <w:rPr>
                <w:rFonts w:hint="eastAsia" w:ascii="仿宋" w:hAnsi="仿宋" w:eastAsia="仿宋" w:cs="仿宋"/>
                <w:color w:val="000000" w:themeColor="text1"/>
                <w:sz w:val="24"/>
                <w:szCs w:val="24"/>
                <w14:textFill>
                  <w14:solidFill>
                    <w14:schemeClr w14:val="tx1"/>
                  </w14:solidFill>
                </w14:textFill>
              </w:rPr>
              <w:t>9.无缝适配AgileBlue-100氟泵双循环自然冷节能方案，低温室外环境下节能效果显著。</w:t>
            </w:r>
            <w:r>
              <w:rPr>
                <w:rFonts w:hint="eastAsia" w:ascii="仿宋" w:hAnsi="仿宋" w:eastAsia="仿宋" w:cs="仿宋"/>
                <w:color w:val="000000" w:themeColor="text1"/>
                <w:sz w:val="24"/>
                <w:szCs w:val="24"/>
                <w14:textFill>
                  <w14:solidFill>
                    <w14:schemeClr w14:val="tx1"/>
                  </w14:solidFill>
                </w14:textFill>
              </w:rPr>
              <w:br w:type="textWrapping"/>
            </w:r>
            <w:r>
              <w:rPr>
                <w:rFonts w:hint="eastAsia" w:ascii="仿宋" w:hAnsi="仿宋" w:eastAsia="仿宋" w:cs="仿宋"/>
                <w:color w:val="000000" w:themeColor="text1"/>
                <w:sz w:val="24"/>
                <w:szCs w:val="24"/>
                <w14:textFill>
                  <w14:solidFill>
                    <w14:schemeClr w14:val="tx1"/>
                  </w14:solidFill>
                </w14:textFill>
              </w:rPr>
              <w:t>10.可选配冷凝水泵、漏水监测、压差开关、双电源、低温组件等，支持特殊应用场景。</w:t>
            </w:r>
            <w:r>
              <w:rPr>
                <w:rFonts w:hint="eastAsia" w:ascii="仿宋" w:hAnsi="仿宋" w:eastAsia="仿宋" w:cs="仿宋"/>
                <w:color w:val="000000" w:themeColor="text1"/>
                <w:sz w:val="24"/>
                <w:szCs w:val="24"/>
                <w14:textFill>
                  <w14:solidFill>
                    <w14:schemeClr w14:val="tx1"/>
                  </w14:solidFill>
                </w14:textFill>
              </w:rPr>
              <w:br w:type="textWrapping"/>
            </w:r>
            <w:r>
              <w:rPr>
                <w:rFonts w:hint="eastAsia" w:ascii="仿宋" w:hAnsi="仿宋" w:eastAsia="仿宋" w:cs="仿宋"/>
                <w:color w:val="000000" w:themeColor="text1"/>
                <w:sz w:val="24"/>
                <w:szCs w:val="24"/>
                <w14:textFill>
                  <w14:solidFill>
                    <w14:schemeClr w14:val="tx1"/>
                  </w14:solidFill>
                </w14:textFill>
              </w:rPr>
              <w:t>11.提供中国制冷空调设备维修安装企业服务能力等级A类III级证书</w:t>
            </w:r>
            <w:r>
              <w:rPr>
                <w:rFonts w:hint="eastAsia" w:ascii="仿宋" w:hAnsi="仿宋" w:eastAsia="仿宋" w:cs="仿宋"/>
                <w:color w:val="000000" w:themeColor="text1"/>
                <w:sz w:val="24"/>
                <w:szCs w:val="24"/>
                <w14:textFill>
                  <w14:solidFill>
                    <w14:schemeClr w14:val="tx1"/>
                  </w14:solidFill>
                </w14:textFill>
              </w:rPr>
              <w:br w:type="textWrapping"/>
            </w:r>
            <w:r>
              <w:rPr>
                <w:rFonts w:hint="eastAsia" w:ascii="仿宋" w:hAnsi="仿宋" w:eastAsia="仿宋" w:cs="仿宋"/>
                <w:color w:val="000000" w:themeColor="text1"/>
                <w:sz w:val="24"/>
                <w:szCs w:val="24"/>
                <w14:textFill>
                  <w14:solidFill>
                    <w14:schemeClr w14:val="tx1"/>
                  </w14:solidFill>
                </w14:textFill>
              </w:rPr>
              <w:t>12.</w:t>
            </w:r>
            <w:r>
              <w:rPr>
                <w:rFonts w:hint="eastAsia" w:ascii="仿宋_GB2312" w:hAnsi="仿宋_GB2312" w:eastAsia="仿宋_GB2312" w:cs="仿宋_GB2312"/>
                <w:b w:val="0"/>
                <w:bCs w:val="0"/>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提供自带续冷系统机房精密空调、通信机房精密空调V型外机自动清洗设备检测报</w:t>
            </w:r>
            <w:r>
              <w:rPr>
                <w:rFonts w:hint="eastAsia" w:ascii="仿宋" w:hAnsi="仿宋" w:eastAsia="仿宋" w:cs="仿宋"/>
                <w:sz w:val="24"/>
                <w:szCs w:val="24"/>
              </w:rPr>
              <w:t>告</w:t>
            </w:r>
          </w:p>
        </w:tc>
        <w:tc>
          <w:tcPr>
            <w:tcW w:w="916" w:type="dxa"/>
            <w:shd w:val="clear" w:color="000000" w:fill="FFFFFF"/>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897" w:type="dxa"/>
            <w:shd w:val="clear" w:color="000000" w:fill="FFFFFF"/>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50" w:type="dxa"/>
            <w:shd w:val="clear" w:color="auto" w:fill="auto"/>
            <w:noWrap/>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11</w:t>
            </w:r>
          </w:p>
        </w:tc>
        <w:tc>
          <w:tcPr>
            <w:tcW w:w="1917" w:type="dxa"/>
            <w:shd w:val="clear" w:color="000000" w:fill="FFFFFF"/>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空调安装</w:t>
            </w:r>
          </w:p>
        </w:tc>
        <w:tc>
          <w:tcPr>
            <w:tcW w:w="5317" w:type="dxa"/>
            <w:shd w:val="clear" w:color="000000" w:fill="FFFFFF"/>
            <w:vAlign w:val="center"/>
          </w:tcPr>
          <w:p>
            <w:pPr>
              <w:rPr>
                <w:rFonts w:hint="eastAsia" w:ascii="仿宋" w:hAnsi="仿宋" w:eastAsia="仿宋" w:cs="仿宋"/>
                <w:color w:val="000000"/>
                <w:sz w:val="24"/>
                <w:szCs w:val="24"/>
              </w:rPr>
            </w:pPr>
            <w:r>
              <w:rPr>
                <w:rFonts w:hint="eastAsia" w:ascii="仿宋" w:hAnsi="仿宋" w:eastAsia="仿宋" w:cs="仿宋"/>
                <w:color w:val="000000"/>
                <w:sz w:val="24"/>
                <w:szCs w:val="24"/>
              </w:rPr>
              <w:t>安装辅材（铜管、制冷剂、进排水、保温棉等）</w:t>
            </w:r>
          </w:p>
        </w:tc>
        <w:tc>
          <w:tcPr>
            <w:tcW w:w="916" w:type="dxa"/>
            <w:shd w:val="clear" w:color="000000" w:fill="FFFFFF"/>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897"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50" w:type="dxa"/>
            <w:shd w:val="clear" w:color="auto" w:fill="auto"/>
            <w:noWrap/>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c>
          <w:tcPr>
            <w:tcW w:w="1917" w:type="dxa"/>
            <w:shd w:val="clear" w:color="000000" w:fill="FFFFFF"/>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监控系统</w:t>
            </w:r>
          </w:p>
        </w:tc>
        <w:tc>
          <w:tcPr>
            <w:tcW w:w="5317" w:type="dxa"/>
            <w:shd w:val="clear" w:color="000000" w:fill="FFFFFF"/>
            <w:vAlign w:val="center"/>
          </w:tcPr>
          <w:p>
            <w:pPr>
              <w:rPr>
                <w:rFonts w:hint="eastAsia" w:ascii="仿宋" w:hAnsi="仿宋" w:eastAsia="仿宋" w:cs="仿宋"/>
                <w:color w:val="000000"/>
                <w:sz w:val="24"/>
                <w:szCs w:val="24"/>
              </w:rPr>
            </w:pPr>
            <w:r>
              <w:rPr>
                <w:rFonts w:hint="eastAsia" w:ascii="仿宋" w:hAnsi="仿宋" w:eastAsia="仿宋" w:cs="仿宋"/>
                <w:color w:val="000000"/>
                <w:sz w:val="24"/>
                <w:szCs w:val="24"/>
              </w:rPr>
              <w:t>1.配有10.4英寸以上高清触摸电容屏，分辨率1024*768及以上，可以登陆监控系统进行日常维护工作。含短信报警模块一套，漏水控制器二套，5米漏水检测绳2套，8个烟感，8个温湿度</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2.配有独立摄像头，可以对非法操作人员进行拍照。</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3.机柜内置温湿度、烟雾传感器。</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4.1U机架式监控主机，可安装在标准19英寸服务器机柜中，硬件参数如下：</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硬件平台不低于Intel1.8G双核强大处理器，板载4GDDRIII内存，100G数据存储空间，具备强大的扩展功能。</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具备2路RS232串口,6路RS485口，2路DO口，6路DI，4个USB接口，一个VGA口，一个以太网口，方便接入UPS，空调，配电，温湿度，水浸，烟感等综合动力环境设备。</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内置短信告警模块；</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5.机房动力环境监控软件，可以对包括UPS，配电模块，油机，智能电表，温湿度，烟感，电磁锁等智能设备进行监控，内置组态界面，即插即用。</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6.系统支持C/S和B/S架构。</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7.实现对一体化机柜内的UPS系统、温湿度、配电系统进行记录和分析相关监控数据，实现远程异地监控（网页访问）；可通过E－mail邮件、短信报警的告警方式，实现机房安全无人职守。</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8.具备告警管理功能，可对已处理的和未处理的告警分别管理。</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9.具有多级用户权限控制功能，普通游客可以浏览设备供配电模块、制冷模块、负载量等常规功能查看。管理员可以对制冷系统，开关机、温湿度等参数设定</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10.支持机房PUE指标的自动计算和实时显示。可以按周、月、年等统计方式对PUE、能耗、告警信息进行报表统计。</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11.支持备份系统软件和还原系统软件。</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12.具备干接点输出端子，可结合PLC功能提供输出控制信号。</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13.具备资产管理功能，支持设备的动态添加、删除和修改；</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14.标配门磁智能门禁系统，可在大屏上直接控制机柜前后门门禁控制及状态监测。</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15.可以提供对外接口；</w:t>
            </w:r>
          </w:p>
        </w:tc>
        <w:tc>
          <w:tcPr>
            <w:tcW w:w="916" w:type="dxa"/>
            <w:shd w:val="clear" w:color="000000" w:fill="FFFFFF"/>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897"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50" w:type="dxa"/>
            <w:shd w:val="clear" w:color="auto" w:fill="auto"/>
            <w:noWrap/>
            <w:vAlign w:val="center"/>
          </w:tcPr>
          <w:p>
            <w:pPr>
              <w:rPr>
                <w:rFonts w:hint="eastAsia" w:ascii="仿宋" w:hAnsi="仿宋" w:eastAsia="仿宋" w:cs="仿宋"/>
                <w:color w:val="000000"/>
                <w:sz w:val="24"/>
                <w:szCs w:val="24"/>
              </w:rPr>
            </w:pPr>
          </w:p>
        </w:tc>
        <w:tc>
          <w:tcPr>
            <w:tcW w:w="1917" w:type="dxa"/>
            <w:shd w:val="clear" w:color="auto" w:fill="auto"/>
            <w:noWrap/>
            <w:vAlign w:val="center"/>
          </w:tcPr>
          <w:p>
            <w:pP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合计</w:t>
            </w:r>
          </w:p>
        </w:tc>
        <w:tc>
          <w:tcPr>
            <w:tcW w:w="5317" w:type="dxa"/>
            <w:shd w:val="clear" w:color="auto" w:fill="auto"/>
            <w:noWrap/>
            <w:vAlign w:val="center"/>
          </w:tcPr>
          <w:p>
            <w:pPr>
              <w:rPr>
                <w:rFonts w:hint="eastAsia" w:ascii="仿宋" w:hAnsi="仿宋" w:eastAsia="仿宋" w:cs="仿宋"/>
                <w:b/>
                <w:bCs/>
                <w:color w:val="000000"/>
                <w:sz w:val="24"/>
                <w:szCs w:val="24"/>
              </w:rPr>
            </w:pPr>
          </w:p>
        </w:tc>
        <w:tc>
          <w:tcPr>
            <w:tcW w:w="916" w:type="dxa"/>
            <w:shd w:val="clear" w:color="auto" w:fill="auto"/>
            <w:noWrap/>
            <w:vAlign w:val="center"/>
          </w:tcPr>
          <w:p>
            <w:pPr>
              <w:rPr>
                <w:rFonts w:hint="eastAsia" w:ascii="仿宋" w:hAnsi="仿宋" w:eastAsia="仿宋" w:cs="仿宋"/>
                <w:b/>
                <w:bCs/>
                <w:color w:val="000000"/>
                <w:sz w:val="24"/>
                <w:szCs w:val="24"/>
              </w:rPr>
            </w:pPr>
          </w:p>
        </w:tc>
        <w:tc>
          <w:tcPr>
            <w:tcW w:w="897" w:type="dxa"/>
            <w:shd w:val="clear" w:color="auto" w:fill="auto"/>
            <w:noWrap/>
            <w:vAlign w:val="center"/>
          </w:tcPr>
          <w:p>
            <w:pPr>
              <w:jc w:val="center"/>
              <w:rPr>
                <w:rFonts w:hint="eastAsia" w:ascii="仿宋" w:hAnsi="仿宋" w:eastAsia="仿宋" w:cs="仿宋"/>
                <w:b/>
                <w:bCs/>
                <w:color w:val="000000"/>
                <w:sz w:val="24"/>
                <w:szCs w:val="24"/>
              </w:rPr>
            </w:pPr>
          </w:p>
        </w:tc>
      </w:tr>
    </w:tbl>
    <w:p>
      <w:pPr>
        <w:rPr>
          <w:rFonts w:ascii="仿宋" w:hAnsi="仿宋" w:eastAsia="仿宋"/>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jc w:val="center"/>
        <w:rPr>
          <w:rFonts w:hint="eastAsia" w:ascii="黑体" w:hAnsi="黑体" w:eastAsia="黑体" w:cs="黑体"/>
          <w:b/>
          <w:bCs/>
          <w:color w:val="auto"/>
          <w:sz w:val="30"/>
          <w:szCs w:val="30"/>
        </w:rPr>
      </w:pPr>
      <w:r>
        <w:rPr>
          <w:rFonts w:hint="eastAsia" w:ascii="黑体" w:hAnsi="黑体" w:eastAsia="黑体" w:cs="黑体"/>
          <w:b/>
          <w:bCs/>
          <w:color w:val="auto"/>
          <w:sz w:val="30"/>
          <w:szCs w:val="30"/>
        </w:rPr>
        <w:t>十四、特教软件</w:t>
      </w:r>
    </w:p>
    <w:tbl>
      <w:tblPr>
        <w:tblStyle w:val="45"/>
        <w:tblW w:w="98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900"/>
        <w:gridCol w:w="5350"/>
        <w:gridCol w:w="916"/>
        <w:gridCol w:w="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50" w:type="dxa"/>
            <w:shd w:val="clear" w:color="000000" w:fill="FFFFFF"/>
            <w:noWrap/>
            <w:vAlign w:val="center"/>
          </w:tcPr>
          <w:p>
            <w:pPr>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序号</w:t>
            </w:r>
          </w:p>
        </w:tc>
        <w:tc>
          <w:tcPr>
            <w:tcW w:w="1900" w:type="dxa"/>
            <w:shd w:val="clear" w:color="auto" w:fill="auto"/>
            <w:vAlign w:val="center"/>
          </w:tcPr>
          <w:p>
            <w:pPr>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设备名称</w:t>
            </w:r>
          </w:p>
        </w:tc>
        <w:tc>
          <w:tcPr>
            <w:tcW w:w="5350" w:type="dxa"/>
            <w:shd w:val="clear" w:color="auto" w:fill="auto"/>
            <w:vAlign w:val="center"/>
          </w:tcPr>
          <w:p>
            <w:pPr>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技术参数</w:t>
            </w:r>
          </w:p>
        </w:tc>
        <w:tc>
          <w:tcPr>
            <w:tcW w:w="916" w:type="dxa"/>
            <w:shd w:val="clear" w:color="auto" w:fill="auto"/>
            <w:vAlign w:val="center"/>
          </w:tcPr>
          <w:p>
            <w:pPr>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数量</w:t>
            </w:r>
          </w:p>
        </w:tc>
        <w:tc>
          <w:tcPr>
            <w:tcW w:w="945" w:type="dxa"/>
            <w:shd w:val="clear" w:color="auto" w:fill="auto"/>
            <w:vAlign w:val="center"/>
          </w:tcPr>
          <w:p>
            <w:pPr>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50" w:type="dxa"/>
            <w:shd w:val="clear" w:color="auto" w:fill="auto"/>
            <w:noWrap/>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900" w:type="dxa"/>
            <w:shd w:val="clear" w:color="000000" w:fill="FFFFFF"/>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培智义务教育课程系统</w:t>
            </w:r>
          </w:p>
        </w:tc>
        <w:tc>
          <w:tcPr>
            <w:tcW w:w="5350" w:type="dxa"/>
            <w:shd w:val="clear" w:color="000000" w:fill="FFFFFF"/>
            <w:vAlign w:val="center"/>
          </w:tcPr>
          <w:p>
            <w:pPr>
              <w:rPr>
                <w:rFonts w:hint="eastAsia" w:ascii="仿宋" w:hAnsi="仿宋" w:eastAsia="仿宋" w:cs="仿宋"/>
                <w:color w:val="000000"/>
                <w:sz w:val="24"/>
                <w:szCs w:val="24"/>
              </w:rPr>
            </w:pPr>
            <w:r>
              <w:rPr>
                <w:rFonts w:hint="eastAsia" w:ascii="仿宋" w:hAnsi="仿宋" w:eastAsia="仿宋" w:cs="仿宋"/>
                <w:color w:val="000000"/>
                <w:sz w:val="24"/>
                <w:szCs w:val="24"/>
              </w:rPr>
              <w:t>内容包含系统课程、综合评价、信息管理、云端数据共享（可另行扩展）、辅助登录、学生互动训练、注意力训练、IEP个别化教学管理系统，板书复课。</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系统课程模块：系统课程模块涵盖生活语文、生活数学、生活适应、劳动技能、唱游与律动、绘画与手工、运动与保健、信息技术、康复训练、艺术休闲十门课程。课程按学习程度分为1~9年级。预制不少于42个主题，168个课件，579道练习题。课程的编写依据《培智学校义务教育课程标准》（2016年版）。</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2.信息管理：提供信息化管理，教师可以添加和管理个人信息，进行信息查询。教师可以添加、删除、编辑、查询学生信息，编辑个人信息，对系统设置进行修改。</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3.云端数据共享（可另行增配拓展）：管理者可通过云端看到系统的详细使用情况，可以看到整个学校、各班级的使用状态、学生的学习状况等。课程可跨平台串流互动 (Windows to macOS to Ubuntu and back)无论学生在任何地方，均可随时加入互动课堂可导入MS Office 文件与标准的电子格式文件。</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4.辅助登录：学生可自行登录系统也可以选择教师辅助登录系统，教师可以通过教师端帮助学生进行登录。</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5.学生互动训练模块：</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与教师端交互使用，可实时展开随堂练习</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(1)教师讲解和随堂练习：教师按照教学设计在课堂中发起随堂练习，将要进行练习的内容发送给学生；学生端接收到内容后会进行作答；教师可以实时查看学生的作答情况。</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(2)答题结果呈现学生作答的详细情况；教师可以根据这些数据，进行针对性的讲评；随堂练习可选择全班测评或单个学生测评等活动方式。</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(3)表扬激励及课堂管控：</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表扬激励：教师可以使用系统的表扬功能，在合适的时机对单个学生或者全班学生进行激励，受到表扬的学生其终端会出现声音、动画等效果；</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课堂管控：教师开始上课时，可以控制所有学生端；教师开始进行随堂练习时，学生端的屏幕会自动解锁。</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6.注意力控制训练模块:</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利用脑电波探测技术，配备脑电波传输设备。</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可利用精密的生物传感技术及脑电波探测技术，在主机画面中显示脑波信号，与专用设备互动，采集学生的脑力数据，让老师实时掌握学生的脑力状态，将训练过程中脑电波转化为专注度走势，从而时时掌控学生的脑力状态。测试结束后即可立刻显示专注度的数值。在本模块的运动游戏功能中内含跳水、举重、100米赛跑、射箭四种运动竞技，分别对应大脑的放松力训练，专注力训练，反应力训练和瞬间集中训练等。</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7.IEP个别化教学管理系统模块</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本模块是一款辅助学校开展IEP（个别化教育计划）的教学支持。根据IEP教学实际操作模式，借助智能评测、数据挖掘及统计分析，将学生评估、目标拟定、课程评鉴、学习成果等IEP教学环节信息化、智能化、移动终端化，从教育诊断到学生教育计划的拟定，提供IEP教学一站式支持，全程追踪教师教学、学生成长的详细情况，充分满足特殊教育学校及随班就读学校开展IEP教学的需要。教师可根据优弱势评估的结果选择系统自带的教学目标。老师也可自行建立每个学生的教学目标，个性化制定每个学生在各学科的短期发展目标和长期发展目标。</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8.优弱势评估（综合评价）：</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优弱势评估是涵盖生活语文、生活数学、生活适应等7门培智课程的知识测验题库，该系统可随机抽取题库中习题组成一套优弱势评估测验试卷，用于考察入学前学生的各学科能力水平。学校需集中组织进行入学前学生优弱势评估，通过登录优弱势评估模块进行答题，系统将自动给出评估结果并存档，方便老师查阅各学生的优弱势情况。在学生的整个学生生涯中，该评估结果将会成为学生是否掌握新技能的主要参考指标。</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9.板书复课模块：</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教师端系统可保存教师上课的板书，教师及学生通过板书复课功能依据板书时间、上课科目、板书名称进行搜索调阅，板书记录可打印、可删除。</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10.课程本位评估（针对性评估）：</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课程本位评估是依据学生IEP计划中长短期目标进行针对性评估的题库，该系统可依据IEP计划自动抽取相关评价题目组成课程本位评估试卷，用于对学生在进行教学活动之后长短期目标完成度的考察。系统会自动记录并分析结果，其结果上传至IEP个别化教学管理系统模块对下一阶段的IEP计划制定起数据支撑作用。</w:t>
            </w:r>
          </w:p>
        </w:tc>
        <w:tc>
          <w:tcPr>
            <w:tcW w:w="916" w:type="dxa"/>
            <w:shd w:val="clear" w:color="000000" w:fill="FFFFFF"/>
            <w:noWrap/>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945" w:type="dxa"/>
            <w:shd w:val="clear" w:color="000000" w:fill="FFFFFF"/>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50" w:type="dxa"/>
            <w:shd w:val="clear" w:color="auto" w:fill="auto"/>
            <w:noWrap/>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1900" w:type="dxa"/>
            <w:shd w:val="clear" w:color="000000" w:fill="FFFFFF"/>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特殊教育信息化管理平台</w:t>
            </w:r>
          </w:p>
        </w:tc>
        <w:tc>
          <w:tcPr>
            <w:tcW w:w="5350" w:type="dxa"/>
            <w:shd w:val="clear" w:color="000000" w:fill="FFFFFF"/>
            <w:vAlign w:val="center"/>
          </w:tcPr>
          <w:p>
            <w:pPr>
              <w:rPr>
                <w:rFonts w:hint="eastAsia" w:ascii="仿宋" w:hAnsi="仿宋" w:eastAsia="仿宋" w:cs="仿宋"/>
                <w:color w:val="000000"/>
                <w:sz w:val="24"/>
                <w:szCs w:val="24"/>
              </w:rPr>
            </w:pPr>
            <w:r>
              <w:rPr>
                <w:rFonts w:hint="eastAsia" w:ascii="仿宋" w:hAnsi="仿宋" w:eastAsia="仿宋" w:cs="仿宋"/>
                <w:color w:val="000000"/>
                <w:sz w:val="24"/>
                <w:szCs w:val="24"/>
              </w:rPr>
              <w:t>1.第一层级（资源中心）：资源中心的账号为超级管理员账号</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2.主要功能：学校管理、学生库、学生成长档案、资源教师信息库、教育局发文、信息中心、台账管理、入学评估、特殊教育资源库、用户管理、系统管理；</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1.1学校管理：资源中心特有的功能，管辖所有的特校和普校，通过列表形式展示出来，展示学校名称及类别 , 以及学校资源教室设备器材情况，学生教学信息的汇总、转衔管理和查询学生功能。</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1.2学生库：管理学生基本信息，有添加、导入、导出学生信息等功能。导入是一个非常高效的操作，指导中心导入学生信息只需修改管辖学校，即可分布到该学校。</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1.3学生成长档案：可看到所有学校的毕业生相关信息，提供转衔，查询等功能。这里分为两个模块，学生毕业库和学生成长档案；毕业库可以看见历年已毕业的学生信息。</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1.4资源教师信息库：管理下级所有使用特殊教育信息管理平台，可导入、导出教师信息以及添加和删除教师信息。</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1.5教育局发文：分为学校教务与文案和指导中心教务与文案，学校发布的教务与文案指导中心和本学校教师能看到。可添加、修改、删除学校的文案，提供文案的查询，刷新等功能。</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1.6信息中心：信息中心分为交流区、发布区、处理区，是个非常有价值的功能 全体教职工友好的交流平台，类似一个内部高级论坛，可以进行学术交流讨论。积极分享  助于教学。</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1.7台账管理：管理资源中心巡视登记以及学生入学评估。提供模板的打印，信息录入和查看功能；主要有特殊教育指导中心普通学校特殊教育情况巡视记录表、特殊教育指导中心巡回指导记录表、指导中心访问记录表、特殊教育指导中心家访记录表、特殊儿童咨询登记表。</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1.8入学评估：登记特殊儿童的一些基本信息，包括后期的修改功能和删除功能。</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1.9特殊教育资源库：配置好后点击可直接进入资源中心网站。</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1.10用户管理：管理所有学校老师账号的启用以及禁用（包括下级学校的管理员账号）。</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1.11系统管理：统管理主要有八个功能模块，密码修改；服务器参数配置；备份加密文件等。保证用户及数据安全；主要用到的功能就是修改密码。</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2.第二层级：特校（教师账号）</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主要功能：学生库、学生成长档案、教师信息、资源教师信息库、教学信息、特殊教育资源库、系统管理；</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2.1学生库：管理学生基本信息，有添加、导入、导出学生信息等功能；特校教师账号仅可管理本校学生。</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2.2学生成长档案：可看到所有学校的毕业生相关信息，提供转衔，查询等功能。这里分为两个模块，学生毕业库和学生成长档案；毕业库可以看见历年已毕业的学生信息。</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2.3教师信息：对入录信息的教师信息进行信息添加、修改、删除。</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2.4资源教室信息：对本校的资源教室进行添加、修改、删除。</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2.5教学信息：对特殊儿童的基本信息进行添加、修改、删除；详情页面包括学生详情、教学测评、教学测评模版、协议管理；学生详情页面显示的都是特殊儿童的基本信息；教学测评有测评量表和训练报告两个模版，量表有症状自测（SCL—90）量表、唐奈氏（Conners）教师问卷、儿童感觉统合能力发展水平量表、注意缺陷多动症、儿童孤独症、日常生活能力、Ashworth、徒手肌肉、关节活动、注意力观察记录表、学习兴趣调查表、学生学习特点、特殊儿童蒙氏观察表、特殊需求学生语言治疗评估表、医学报告；训练报告有训练评估对比、初期评估、末期评估、图片/视频信息评估、户外活动记录、一日活动记录、送教记录、学期计划、单元计划、特殊儿童追踪记录、综合研判会议记录；教学评估模版是教学评估的空表（可打印纸质版填写）；协议管理中有送教服务家长同意书、特殊学生教育送教安置协议书、休学申请报告。</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2.6特殊教育资源库：点击可直接进入资源中心网站。</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2.7信息中心：信息中心分为交流区、发布区、处理区，是个非常有价值的功能 全体教职工友好的交流平台，类似一个内部高级论坛，可以进行学术交流讨论。积极分享  助于教学。</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2.8系统管理：统管理主要有八个功能模块，密码修改；服务器参数配置；备份加密文件等。保证用户及数据安全；主要用到的功能就是修改密码。</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3.第三层级：普校（教师账号）</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主要功能：学生库、学生成长档案、教师信息、资源教师信息库、教学信息、特殊教育资源库、系统管理；</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3.1学生库：管理学生基本信息，有添加、导入、导出学生信息等功能；普校教师账号仅可管理本校学生。</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3.2学生成长档案：可看到所有学校的毕业生相关信息，提供转衔，查询等功能。这里分为两个模块，学生毕业库和学生成长档案；毕业库可以看见历年已毕业的学生信息。</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3.3教师信息：对入录信息的教师信息进行信息添加、修改、删除。</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3.4资源教室信息：对本校的资源教室进行添加、修改、删除。</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3.5教学信息：对特殊儿童的基本信息进行添加、修改、删除；详情页面包括学生详情、教学测评、教学测评模版、协议管理；学生详情页面显示的都是特殊儿童的基本信息；教学测评有测评量表和训练报告两个模版，量表有症状自测（SCL—90）量表、唐奈氏（Conners）教师问卷、儿童感觉统合能力发展水平量表、注意缺陷多动症、儿童孤独症、日常生活能力、Ashworth、徒手肌肉、关节活动、注意力观察记录表、学习兴趣调查表、学生学习特点、特殊儿童蒙氏观察表、特殊需求学生语言治疗评估表、医学报告；训练报告有训练评估对比、初期评估、末期评估、图片/视频信息评估、户外活动记录、一日活动记录、送教记录、学期计划、单元计划、特殊儿童追踪记录、综合研判会议记录；教学评估模版是教学评估的空表（可打印纸质版填写）；协议管理中有送教服务家长同意书、特殊学生教育送教安置协议书、休学申请报告。</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3.6特殊教育资源库：点击可直接进入资源中心网站。</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3.7信息中心：信息中心分为交流区、发布区、处理区，是个非常有价值的功能 全体教职工友好的交流平台，类似一个内部高级论坛，可以进行学术交流讨论。积极分享  助于教学。</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3.8系统管理：统管理主要有八个功能模块，密码修改；服务器参数配置；备份加密文件等。保证用户及数据安全；主要用到的功能就是修改密码。</w:t>
            </w:r>
          </w:p>
        </w:tc>
        <w:tc>
          <w:tcPr>
            <w:tcW w:w="916" w:type="dxa"/>
            <w:shd w:val="clear" w:color="000000" w:fill="FFFFFF"/>
            <w:noWrap/>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945" w:type="dxa"/>
            <w:shd w:val="clear" w:color="000000" w:fill="FFFFFF"/>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50" w:type="dxa"/>
            <w:shd w:val="clear" w:color="auto" w:fill="auto"/>
            <w:noWrap/>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3</w:t>
            </w:r>
          </w:p>
        </w:tc>
        <w:tc>
          <w:tcPr>
            <w:tcW w:w="1900" w:type="dxa"/>
            <w:shd w:val="clear" w:color="000000" w:fill="FFFFFF"/>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孤独症数字化实证系统</w:t>
            </w:r>
          </w:p>
        </w:tc>
        <w:tc>
          <w:tcPr>
            <w:tcW w:w="5350" w:type="dxa"/>
            <w:shd w:val="clear" w:color="000000" w:fill="FFFFFF"/>
            <w:vAlign w:val="center"/>
          </w:tcPr>
          <w:p>
            <w:pPr>
              <w:rPr>
                <w:rFonts w:hint="eastAsia" w:ascii="仿宋" w:hAnsi="仿宋" w:eastAsia="仿宋" w:cs="仿宋"/>
                <w:color w:val="000000"/>
                <w:sz w:val="24"/>
                <w:szCs w:val="24"/>
              </w:rPr>
            </w:pPr>
            <w:r>
              <w:rPr>
                <w:rFonts w:hint="eastAsia" w:ascii="仿宋" w:hAnsi="仿宋" w:eastAsia="仿宋" w:cs="仿宋"/>
                <w:color w:val="000000"/>
                <w:sz w:val="24"/>
                <w:szCs w:val="24"/>
              </w:rPr>
              <w:t>（1）学生评估</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学生评估是确定学生在每个具体的技能上的掌握水平，明确学生发育基线，以进一步做个性化的教学方案。能力评估包含认知、语言、社交、大运动、生活自理、精细动作六大技能，涵盖模仿、沟通、区辨、感知觉、社交情绪、社会规则、社会性游戏七大核心领域，每个能力领域由若干能力区域组成，涵盖了1~7岁普通发育学生的所有关键行为。</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系统根据学生年龄，制定默认评估方案，康复师按照评估方案指导，对学生进行能力评估并记录评估结果，录入系统后，系统自动生成评估报告。</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学生评估包括：发起评估、评估列表、评估循证记录、评估报告四个模块组成。</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康复师在【发起评估】模块为学生生成评估，设置评估项目；在【评估列表】中调整学生评估项、记录评估得分，或者取消评估；评估过程通过【评估循证记录】模块，以“无纸化”的形式，实时操作记录评估情况；【评估报告】是对评估结果的数据化呈现，包括评估结果的概述以及综合情况说明，分领域的说明。</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评估结束后康复师可以手动录入评估总结和干预建议，生成完整的评估报告。</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（2）课程管理</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课程管理包括IEP会议列表、备课管理、课程记录、课程循证记录四个模块。</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学生在完成评估后，系统自动生成学生的个别教学计划（IEP），康复师可依据学生具体情况，在【IEP会议列表】模块对教学计划进行调整，确定教学内容，生成学生初次课程。</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通过【备课管理】模块，康复师查看具体课程内容，系统会依托AI智能系统，提示康复师学生的当前教学特点，提供教学注意事项，给出教学调整建议，实现人工智能督导体系。</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同时在备课管理模块中还具有【教学辅助系统】，在每个具体课程教学目标上，查看目标的图片附件图片，系统提供打印功能，可直接打印图片作为教学教具使用。</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康复师在【课程记录】模块中可以记录学生上课中学习目标的回合情况，也可以通过【课程循证记录】模块，无需课后录入具体教学情况，采用“无纸化教学”功能，在教学过程中，康复师实时记录学生教学反馈，实时操作记录评估情况，记录更详尽的课程数据。</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（3）课程报告</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学生进行一段时间的教学后，康复师可通过【阶段报告】模块，查询系统自动生成的学生在这段教学期间的成长情况报告。报告包含对学生在教学期间的学习情况统计，习得的目标、短期目标，通过的课程；本阶段的成长情况，累计学的的目标，学习速度，正确率的统计等内容。并对具体的目标内容、完成情况，有详细的说明。康复师可录入学生在本阶段的学习总结，生成该学生在此阶段的成长报告。</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（4）教学辅助</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在课程管理的备课管理模块中，【教学辅助】系统通过“课件”功能，实现自动带出教学目标图片，用于辅助教学。</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教学目标图片的管理可通过【课件维护】模块实现，通过教学辅助系统的课件维护功能，实现目标上传图片及目标的打印功能，并可通过数字化实证系统的教学体系项目、子项目、子项目拆解等分级进行查询筛选教学目标。</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 xml:space="preserve">康复师及管理员，可以通过教学辅助系统，在日常教学中，不断完善所需的教学辅助教具体系。   </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（5）微信关联管理</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微信关联管理通过微信公众号与家长进行互动交流，实现教学报告的自动化推送，通过【学生评估-评估报告】、【课程报告-阶段报告】模块中，对应的 “发送报告”按钮，实现对报告的推送。微信关联管理功能由机构管理员进行操作。</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教师微信管理】将系统中的康复师与已关注机构服务号的康复师微信进行关联；【学生微信关联】将已关注机构服务号的学生家长的微信与学生进行配对，也可以将学生与康复师的微信进行关联，使康复师也可以同步收到对应的学生的报告内容，保持与家长的信息同步。</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（6）教务管理</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教务管理是教学管理的基础设置，实现康复师、学生、课程的关联，包含康复师管理、学生管理、排课管理三个模块。此部分由机构管理员操作。</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教师管理:</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机构管理员通过康复师管理模块，实现对康复师账号的录入、修改和删除康复师信息。康复师分两种角色，主管康复师和普通康复师。主管康复师拥有修改康复师登录密码的权限。</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学生管理:</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机构管理员通过学生管理模块对学生信息进行录入、修改和删除。可以通过学生姓名和状态筛选学生。学生状态包括在读和退学两种。</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排课管理:</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排课管理，是机构管理员将已有的康复师与学生进行一对一关联，按照日期进行排课，实现康复师与学生在设定时期内的课程关系。在生成学生课程之前必须进行排课操作。</w:t>
            </w:r>
          </w:p>
        </w:tc>
        <w:tc>
          <w:tcPr>
            <w:tcW w:w="916" w:type="dxa"/>
            <w:shd w:val="clear" w:color="000000" w:fill="FFFFFF"/>
            <w:noWrap/>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945" w:type="dxa"/>
            <w:shd w:val="clear" w:color="000000" w:fill="FFFFFF"/>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50" w:type="dxa"/>
            <w:shd w:val="clear" w:color="auto" w:fill="auto"/>
            <w:noWrap/>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4</w:t>
            </w:r>
          </w:p>
        </w:tc>
        <w:tc>
          <w:tcPr>
            <w:tcW w:w="1900" w:type="dxa"/>
            <w:shd w:val="clear" w:color="000000" w:fill="FFFFFF"/>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VR心理健康放松减压未来学校VR软件V1.0</w:t>
            </w:r>
          </w:p>
        </w:tc>
        <w:tc>
          <w:tcPr>
            <w:tcW w:w="5350" w:type="dxa"/>
            <w:shd w:val="clear" w:color="000000" w:fill="FFFFFF"/>
            <w:vAlign w:val="center"/>
          </w:tcPr>
          <w:p>
            <w:pPr>
              <w:rPr>
                <w:rFonts w:hint="eastAsia" w:ascii="仿宋" w:hAnsi="仿宋" w:eastAsia="仿宋" w:cs="仿宋"/>
                <w:color w:val="000000"/>
                <w:sz w:val="24"/>
                <w:szCs w:val="24"/>
              </w:rPr>
            </w:pPr>
            <w:r>
              <w:rPr>
                <w:rFonts w:hint="eastAsia" w:ascii="仿宋" w:hAnsi="仿宋" w:eastAsia="仿宋" w:cs="仿宋"/>
                <w:color w:val="000000"/>
                <w:sz w:val="24"/>
                <w:szCs w:val="24"/>
              </w:rPr>
              <w:t>VR心理冥想影院空间 ：</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1.在心理放松冥想影院中，您将置身于一个仿佛真实的影院环境中，通过VR技术，您可以选择观看各种治愈的风景.美食.动物等视频和图片，让您仿佛置身于大自然中，感受心灵的平静与宁静。</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2.支持用户查看设备本地的资源，您可以根据自己的喜好和心情选择观看不同的图片和视频，提供功能截图。</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3.通过观看治愈的图片和视频，您可以放松身心，减轻压力，调整情绪。</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VR心理正念冥想空间：</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1.心理放松冥想空间通过动态的全景视频画面，让您仿佛置身于不同的自然环境中，如森林.海滩.山间等。</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 xml:space="preserve">2.产品配合专业的引导语和治愈的背景音乐，引导您进入放松的状态。 </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VR心理自测答题空间：</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心理自测答题空间提供趣味答题和PHQ-9心理抑郁自测题两种自测方式。趣味答题通过选择观看图片，根据用户的选择得出符合当前选择的评测结论；PHQ-9心理抑郁自测则通过用户答题情况初步判断用户抑郁程度，并给出相应的评测建议。</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2.在答题的同时，您可以随时敲击木鱼或颂钵，让清脆的声音回荡在空间中。</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XR心理系统脱敏空间：</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该系统使用双侧刺激，即左右眼睛的交替刺激。当你看到眼前的隧道画面时，你可能会有一些生理上的反应，我们的目标是帮助你处理并脱敏这些感受。</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XR心理放松冥想空间：</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1.产品以lowpoly低多边形风格呈现，融合了VR沉浸感.交互性和艺术的美感。</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2.XR心理放松冥想空间提供多种互动元素，用户可以根据自己的喜好和需求，自由选择参与不同的放松体验。比如连续的放飞蝴蝶，连续对着空中燃放绚丽多彩的烟火等。提供功能截图</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XR心理宣泄互动空间：</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虚拟碎瓶宣泄</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1.在专属虚拟空间里，用户可拿起铁棒敲击，疯狂打各式瓶子，或砸向墙壁感受力量爆发，或在桌上敲碎聆听破碎声。</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枪械射击宣泄</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2.为渴望刺激宣泄的用户提供枪械模拟体验。用户手持手枪或冲锋枪瞄准虚拟空间的瓶子，扣动扳机时，伴着逼真音效与视觉反馈，将瓶子破碎。</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弓箭射气球宣泄</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3.可选择弓箭射气球。在虚拟空间，色彩斑斓的气球浮动，用户手持弓箭需精准瞄准射出箭矢将其击破。</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XR心理冥想音乐空间：</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1.心理放松冥想音乐空间提供各种治愈放松激励的纯音乐，具有放松、抚慰心灵的特质。</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2.您可以随时切换不同的天空盒，例如自然风光、宁静海滩、山间森林等。此外，您还可以点击选择播放不同的特效，如下雪、下雨等。提供功能截图</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3.产品支持您查看设备本地的音乐资源，让您可以根据自己的喜好和心情选择播放不同的音乐。提供功能截图</w:t>
            </w:r>
          </w:p>
        </w:tc>
        <w:tc>
          <w:tcPr>
            <w:tcW w:w="916" w:type="dxa"/>
            <w:shd w:val="clear" w:color="000000" w:fill="FFFFFF"/>
            <w:noWrap/>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945" w:type="dxa"/>
            <w:shd w:val="clear" w:color="000000" w:fill="FFFFFF"/>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50" w:type="dxa"/>
            <w:shd w:val="clear" w:color="auto" w:fill="auto"/>
            <w:noWrap/>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5</w:t>
            </w:r>
          </w:p>
        </w:tc>
        <w:tc>
          <w:tcPr>
            <w:tcW w:w="1900" w:type="dxa"/>
            <w:shd w:val="clear" w:color="000000" w:fill="FFFFFF"/>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VR 眼镜</w:t>
            </w:r>
          </w:p>
        </w:tc>
        <w:tc>
          <w:tcPr>
            <w:tcW w:w="5350" w:type="dxa"/>
            <w:shd w:val="clear" w:color="000000" w:fill="FFFFFF"/>
            <w:vAlign w:val="center"/>
          </w:tcPr>
          <w:p>
            <w:pPr>
              <w:rPr>
                <w:rFonts w:hint="eastAsia" w:ascii="仿宋" w:hAnsi="仿宋" w:eastAsia="仿宋" w:cs="仿宋"/>
                <w:color w:val="000000"/>
                <w:sz w:val="24"/>
                <w:szCs w:val="24"/>
              </w:rPr>
            </w:pPr>
            <w:r>
              <w:rPr>
                <w:rFonts w:hint="eastAsia" w:ascii="仿宋" w:hAnsi="仿宋" w:eastAsia="仿宋" w:cs="仿宋"/>
                <w:color w:val="000000"/>
                <w:sz w:val="24"/>
                <w:szCs w:val="24"/>
              </w:rPr>
              <w:t>1.处理器与内存：CPU型号：高通XR2，八核，主频2840 MHz，7 nm制程，CPU架构包含1×Cortex A77、3×Cortex A77、4×Cortex A55 14</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2.GPU型号：Adreno 650</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3.运行内存：8GB</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4.机身容量：256GB USF3.1闪存技术 12</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5.定位与传感器：支持6DoF定位，使用CV（计算机视觉）技术</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6.包含重力感应器、距离传感器、加速度感应器、陀螺仪感应器</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7.光学系统：采用Pancake光学方案</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8.视场角：95°</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9.PPD（像素密度）：16.8</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10.屏幕尺寸：2×2.1 英寸Fast-LCD</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11.屏幕分辨率：3200×1600像素</w:t>
            </w:r>
          </w:p>
        </w:tc>
        <w:tc>
          <w:tcPr>
            <w:tcW w:w="916" w:type="dxa"/>
            <w:shd w:val="clear" w:color="000000" w:fill="FFFFFF"/>
            <w:noWrap/>
            <w:vAlign w:val="center"/>
          </w:tcPr>
          <w:p>
            <w:pPr>
              <w:jc w:val="center"/>
              <w:rPr>
                <w:rFonts w:hint="eastAsia" w:ascii="仿宋" w:hAnsi="仿宋" w:eastAsia="仿宋" w:cs="仿宋"/>
                <w:sz w:val="24"/>
                <w:szCs w:val="24"/>
              </w:rPr>
            </w:pPr>
            <w:r>
              <w:rPr>
                <w:rFonts w:hint="eastAsia" w:ascii="仿宋" w:hAnsi="仿宋" w:eastAsia="仿宋" w:cs="仿宋"/>
                <w:sz w:val="24"/>
                <w:szCs w:val="24"/>
              </w:rPr>
              <w:t>3</w:t>
            </w:r>
          </w:p>
        </w:tc>
        <w:tc>
          <w:tcPr>
            <w:tcW w:w="945" w:type="dxa"/>
            <w:shd w:val="clear" w:color="000000" w:fill="FFFFFF"/>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50" w:type="dxa"/>
            <w:shd w:val="clear" w:color="auto" w:fill="auto"/>
            <w:noWrap/>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c>
          <w:tcPr>
            <w:tcW w:w="1900" w:type="dxa"/>
            <w:shd w:val="clear" w:color="000000" w:fill="FFFFFF"/>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电脑</w:t>
            </w:r>
          </w:p>
        </w:tc>
        <w:tc>
          <w:tcPr>
            <w:tcW w:w="5350" w:type="dxa"/>
            <w:shd w:val="clear" w:color="000000" w:fill="FFFFFF"/>
            <w:vAlign w:val="center"/>
          </w:tcPr>
          <w:p>
            <w:pPr>
              <w:rPr>
                <w:rFonts w:hint="eastAsia" w:ascii="仿宋" w:hAnsi="仿宋" w:eastAsia="仿宋" w:cs="仿宋"/>
                <w:color w:val="000000"/>
                <w:sz w:val="24"/>
                <w:szCs w:val="24"/>
              </w:rPr>
            </w:pPr>
            <w:r>
              <w:rPr>
                <w:rFonts w:hint="eastAsia" w:ascii="仿宋" w:hAnsi="仿宋" w:eastAsia="仿宋" w:cs="仿宋"/>
                <w:color w:val="000000"/>
                <w:sz w:val="24"/>
                <w:szCs w:val="24"/>
              </w:rPr>
              <w:t>1.配置≥i7-12700(/2.7GHz)；</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2.配置≥32GB，3200MHz频率，最大支持64 GB内存；</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3.配置≥1个256G SSD+1TB</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4.配置≥支持4个SATA接口，≥1个M.2接口，≥1个PCIE×16插槽，≥1个PCIE×1插槽，≥10个USB接口，其中≥4个USB3.0</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5.配置≥23.8英寸显示器，分辨率≥1920x1080，刷新率≥60HZ</w:t>
            </w:r>
          </w:p>
        </w:tc>
        <w:tc>
          <w:tcPr>
            <w:tcW w:w="916" w:type="dxa"/>
            <w:shd w:val="clear" w:color="000000" w:fill="FFFFFF"/>
            <w:noWrap/>
            <w:vAlign w:val="center"/>
          </w:tcPr>
          <w:p>
            <w:pPr>
              <w:jc w:val="center"/>
              <w:rPr>
                <w:rFonts w:hint="eastAsia" w:ascii="仿宋" w:hAnsi="仿宋" w:eastAsia="仿宋" w:cs="仿宋"/>
                <w:sz w:val="24"/>
                <w:szCs w:val="24"/>
              </w:rPr>
            </w:pPr>
            <w:r>
              <w:rPr>
                <w:rFonts w:hint="eastAsia" w:ascii="仿宋" w:hAnsi="仿宋" w:eastAsia="仿宋" w:cs="仿宋"/>
                <w:sz w:val="24"/>
                <w:szCs w:val="24"/>
              </w:rPr>
              <w:t>3</w:t>
            </w:r>
          </w:p>
        </w:tc>
        <w:tc>
          <w:tcPr>
            <w:tcW w:w="945" w:type="dxa"/>
            <w:shd w:val="clear" w:color="000000" w:fill="FFFFFF"/>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50" w:type="dxa"/>
            <w:shd w:val="clear" w:color="auto" w:fill="auto"/>
            <w:noWrap/>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7</w:t>
            </w:r>
          </w:p>
        </w:tc>
        <w:tc>
          <w:tcPr>
            <w:tcW w:w="1900" w:type="dxa"/>
            <w:shd w:val="clear" w:color="000000" w:fill="FFFFFF"/>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打印机</w:t>
            </w:r>
          </w:p>
        </w:tc>
        <w:tc>
          <w:tcPr>
            <w:tcW w:w="5350" w:type="dxa"/>
            <w:shd w:val="clear" w:color="000000" w:fill="FFFFFF"/>
            <w:vAlign w:val="center"/>
          </w:tcPr>
          <w:p>
            <w:pPr>
              <w:rPr>
                <w:rFonts w:hint="eastAsia" w:ascii="仿宋" w:hAnsi="仿宋" w:eastAsia="仿宋" w:cs="仿宋"/>
                <w:color w:val="000000"/>
                <w:sz w:val="24"/>
                <w:szCs w:val="24"/>
              </w:rPr>
            </w:pPr>
            <w:r>
              <w:rPr>
                <w:rFonts w:hint="eastAsia" w:ascii="仿宋" w:hAnsi="仿宋" w:eastAsia="仿宋" w:cs="仿宋"/>
                <w:color w:val="000000"/>
                <w:sz w:val="24"/>
                <w:szCs w:val="24"/>
              </w:rPr>
              <w:t>1.最大打印幅面：A4</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2.最高分辨率：≥600x600dpi</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3.黑白打印速度：达到18ppm</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4.内存：32MB</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5.硒鼓寿命：1600页(初始700页)</w:t>
            </w:r>
          </w:p>
        </w:tc>
        <w:tc>
          <w:tcPr>
            <w:tcW w:w="916" w:type="dxa"/>
            <w:shd w:val="clear" w:color="000000" w:fill="FFFFFF"/>
            <w:noWrap/>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945" w:type="dxa"/>
            <w:shd w:val="clear" w:color="000000" w:fill="FFFFFF"/>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50" w:type="dxa"/>
            <w:shd w:val="clear" w:color="auto" w:fill="auto"/>
            <w:noWrap/>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8</w:t>
            </w:r>
          </w:p>
        </w:tc>
        <w:tc>
          <w:tcPr>
            <w:tcW w:w="1900" w:type="dxa"/>
            <w:shd w:val="clear" w:color="000000" w:fill="FFFFFF"/>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专用台车</w:t>
            </w:r>
          </w:p>
        </w:tc>
        <w:tc>
          <w:tcPr>
            <w:tcW w:w="5350" w:type="dxa"/>
            <w:shd w:val="clear" w:color="000000" w:fill="FFFFFF"/>
            <w:vAlign w:val="center"/>
          </w:tcPr>
          <w:p>
            <w:pPr>
              <w:rPr>
                <w:rFonts w:hint="eastAsia" w:ascii="仿宋" w:hAnsi="仿宋" w:eastAsia="仿宋" w:cs="仿宋"/>
                <w:color w:val="000000"/>
                <w:sz w:val="24"/>
                <w:szCs w:val="24"/>
              </w:rPr>
            </w:pPr>
            <w:r>
              <w:rPr>
                <w:rFonts w:hint="eastAsia" w:ascii="仿宋" w:hAnsi="仿宋" w:eastAsia="仿宋" w:cs="仿宋"/>
                <w:color w:val="000000"/>
                <w:sz w:val="24"/>
                <w:szCs w:val="24"/>
              </w:rPr>
              <w:t>材质：ABS工程塑料</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尺寸：120cm*90cm*80cm</w:t>
            </w:r>
          </w:p>
        </w:tc>
        <w:tc>
          <w:tcPr>
            <w:tcW w:w="916" w:type="dxa"/>
            <w:shd w:val="clear" w:color="000000" w:fill="FFFFFF"/>
            <w:noWrap/>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945" w:type="dxa"/>
            <w:shd w:val="clear" w:color="000000" w:fill="FFFFFF"/>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50" w:type="dxa"/>
            <w:shd w:val="clear" w:color="auto" w:fill="auto"/>
            <w:noWrap/>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9</w:t>
            </w:r>
          </w:p>
        </w:tc>
        <w:tc>
          <w:tcPr>
            <w:tcW w:w="1900" w:type="dxa"/>
            <w:shd w:val="clear" w:color="000000" w:fill="FFFFFF"/>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心理健康身心反馈型放松训练系统及学生健康放松椅</w:t>
            </w:r>
          </w:p>
        </w:tc>
        <w:tc>
          <w:tcPr>
            <w:tcW w:w="5350" w:type="dxa"/>
            <w:shd w:val="clear" w:color="000000" w:fill="FFFFFF"/>
            <w:vAlign w:val="center"/>
          </w:tcPr>
          <w:p>
            <w:pPr>
              <w:rPr>
                <w:rFonts w:hint="eastAsia" w:ascii="仿宋" w:hAnsi="仿宋" w:eastAsia="仿宋" w:cs="仿宋"/>
                <w:color w:val="000000"/>
                <w:sz w:val="24"/>
                <w:szCs w:val="24"/>
              </w:rPr>
            </w:pPr>
            <w:r>
              <w:rPr>
                <w:rFonts w:hint="eastAsia" w:ascii="仿宋" w:hAnsi="仿宋" w:eastAsia="仿宋" w:cs="仿宋"/>
                <w:color w:val="000000"/>
                <w:sz w:val="24"/>
                <w:szCs w:val="24"/>
              </w:rPr>
              <w:t>1.系统采用两级账号权限，管理员账号执行用户.权限等管理功能，普通用户账号则可以无限添加，并设置游客模式方便没有账号的人员对系统进行体验，游客模式下除了不保存报告数据外，其他功能应与普通用户功能一致。</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管理员账号包含用户管理.报告管理.系统管理.图表管理.身心检测.呼吸训练.调养中心七大功能模块；其中图表管理可以按用户名查看所有用户的身心检测历史指数折线图，便于咨询师掌握指数变化趋势；系统管理可以修改身心检测时长，对普通用户账号.游客账号当前报告查看权限。历史报告查看权限进行管理，设置上述两个权限开启或关闭。</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3.管理员账号用户管理.报告管理可以对普通用户账号.所有用户历史报告进行增删改查，并可按照所有标签项对数据进行排序。</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4.普通用户账号包含身心检测.报告管理.呼吸训练.调养中心四大功能模块。</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5.呼吸训练：包含实物辅助训练与鼻腔呼吸训练，可切换男女引导语，学会科学的呼吸法，是身心检测及调养放松前的准备调整训练。</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6.身心检测具有精确的脉搏数据检测，依据心率变异性分析理论（HRV），可快速准确地评估身心健康状况并给出评价建议。检测报告包括如下数据：</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RRmean.SDNN.CV.DRR.RMSSD.SDSD.PNN50.NN50.LF/HF.LFNorm.HFNorm.RR间期直方图.RR间期散点图.自主神经平衡图.压力指数.疲劳指数.情绪指数.稳定指数.评价与建议。</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7.调养中心包含深度调养.高效放松.冥想释压.音乐调适四大调养项目。</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8.深度调养提供肌肉放松.想象放松.精力恢复.消除焦虑.舒缓静修.改善睡眠六个子调养项目，可切换男女引导语，针对不同环境。不同场合下的放松需求，在引导语.脑波背景音乐的共同作用下，实现减压的效果。调养放松中应同步检测分析脉搏数据，训练结束后系统应自动生成训练报告。</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9.高效放松提供荷花绽放.孔雀开屏.沙漠绿洲.菩提生长.鱼缸注水.硕果累累.海面日出七个子调养项目，当身心稳定指数正常时，动画给予正向的积极反馈，当身心稳定指数过小时，动画给予反向的负性反馈，共有两级训练难度，实现科学的闭环训练，训练结束后系统应自动生成训练报告。</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10.冥想释压提供不少于15部冥想放松引导视频，可以满足您大多数情景下的放松体验。冥想放松中同步检测分析脉搏数据，训练结束后系统应自动生成训练报告。</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11.音乐调适提供多首α脑波音乐.五行音乐.放松音乐.冥想音乐等，配合轮播放松图片进行自助地调适。调适放松中应同步检测分析脉搏数据，训练结束后系统应自动生成训练报告，该模块资源可灵活扩充。</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12.高精度脉搏采集器包含数据处理盒.指夹脉搏传感器.耳夹脉搏传感器各一个。指夹传感器与耳夹传感器均采用红光透射式光电容积脉搏波描记原理（PPG），抗干扰性强，波形真实精确.实时度高，当以一定频率遮挡.释放红光发光窗口时，系统波形需精准.快速地跟随遮挡的频率进行变化，正确佩戴后能够迅速调整.显示描记的脉搏波波形。</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13.PT-自由联想投射数字潜能系统</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13.1.虚拟沙盘投射功能：游戏包含人物.交通.建筑.动物.植物.自然.军事.家居等≥8大类1000件沙具模型。可切换天气（至少包含雨.雪.阴.晴），可实现沙盘立体与平面两个视角的切换，可实现黄色与白色沙子颜色的切换，可实现画水操作，可针对沙具进行放大.缩小.旋转.镜像操作，可进行自由标记，游戏过后应可生成意象沙游分析报告。</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13.2.意象绘画功能：可进行自由表达性心理投射绘画，绘画过程中可配合播放放松音乐，绘画过后可命名.保存作品，并可标记作品是否最终完成，未完成作品下次可继续完善。</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13.3.身心协调功能：可提供即兴弹奏音乐与即兴击打音乐，在自由开放的演奏游戏中自主地放松，即兴的方式亦可更多的反应演奏者的内心投射。</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14.姿态控制系统：放松椅靠背.腿部联动电机控制，手持有线遥控器。</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15.音乐单元：肩部内置两个全频高保真喇叭，具有U盘..蓝牙.AUX等多种音频接入方式。</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16.振动按摩单元：背部与座部共内置六个振动按摩器，可随音量大小自动调节振动强度，从而进行放松按摩。</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17.高品质超纤皮包覆，与肌肤接触更为舒适。</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 xml:space="preserve">提供音乐释压与调控训练放松系统软件著作权和测试报告复印件 </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 xml:space="preserve">提供PT-自由联想投射数字潜能系统软件著作权和测试报告复印件 </w:t>
            </w:r>
          </w:p>
        </w:tc>
        <w:tc>
          <w:tcPr>
            <w:tcW w:w="916" w:type="dxa"/>
            <w:shd w:val="clear" w:color="000000" w:fill="FFFFFF"/>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945" w:type="dxa"/>
            <w:shd w:val="clear" w:color="000000" w:fill="FFFFFF"/>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50" w:type="dxa"/>
            <w:shd w:val="clear" w:color="auto" w:fill="auto"/>
            <w:noWrap/>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10</w:t>
            </w:r>
          </w:p>
        </w:tc>
        <w:tc>
          <w:tcPr>
            <w:tcW w:w="1900" w:type="dxa"/>
            <w:shd w:val="clear" w:color="000000" w:fill="FFFFFF"/>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背景音乐系统</w:t>
            </w:r>
          </w:p>
        </w:tc>
        <w:tc>
          <w:tcPr>
            <w:tcW w:w="5350" w:type="dxa"/>
            <w:shd w:val="clear" w:color="000000" w:fill="FFFFFF"/>
            <w:vAlign w:val="center"/>
          </w:tcPr>
          <w:p>
            <w:pPr>
              <w:rPr>
                <w:rFonts w:hint="eastAsia" w:ascii="仿宋" w:hAnsi="仿宋" w:eastAsia="仿宋" w:cs="仿宋"/>
                <w:color w:val="000000"/>
                <w:sz w:val="24"/>
                <w:szCs w:val="24"/>
              </w:rPr>
            </w:pPr>
            <w:r>
              <w:rPr>
                <w:rFonts w:hint="eastAsia" w:ascii="仿宋" w:hAnsi="仿宋" w:eastAsia="仿宋" w:cs="仿宋"/>
                <w:color w:val="000000"/>
                <w:sz w:val="24"/>
                <w:szCs w:val="24"/>
              </w:rPr>
              <w:t>1.采用单体机型双声道曲面式设计，LED数字动态显示。</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 xml:space="preserve">2.高低音6个喇叭单元设计，双低音≥4寸，高音≥2寸。 </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3.内置蓝牙接收模块，可接受分享移动设备音频，支持密码模式。</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4.1组莲花电脑音频输入、1路莲花录音输出、1路3.5立体声音频输入。</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5.具备多媒体麦克风扩声音源输出给计算机实现音频录制功能，音频文件可存放计算机本地或者分享给学生。</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2路USB接口，1路连接电脑主机实现PPT功能，也可以通过此接口设置时钟，具有USB调音功能；1路外置USB话筒接口，可配置外部无线扩音，使用更灵活。</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6.3路校园广播紧急输入（2路定压方式0-70V/0-100V输入，1路有线广播终端输入）；一路RS232控制接口（选配）；1路电源输入具有手动开关功能。</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 xml:space="preserve">7..具有LED时钟显示屏，可显示时钟，具有系统显示开关、功能切换、时间设置、话筒音量调节、总音量调节、高音调节、低音调节、混响，不少于12个电容按键，也可控制全屏无显示，支持设定自动休眠和自动开启功能。 </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 xml:space="preserve">8.灵敏度：86dB  </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9.线路输出：0.775V</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10.频率响应：30Hz-18KHz</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 xml:space="preserve">11.信噪比：≥80dB </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12.功率：2×60W</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软件功能</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1.支持话筒均衡调节、音乐均衡调节;啸叫抑制调节;低音增强调节;音乐、话筒、高音、低音、混响调节。</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2.支持时钟同步音箱显示、教学过程与音箱时钟对时、教学同步音箱计时答题功能。</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 xml:space="preserve">3.具备多媒体麦克风扩声音源输出给计算机实现音频录制功能，音频课件可存放计算机本地或者分享给学生。  </w:t>
            </w:r>
          </w:p>
        </w:tc>
        <w:tc>
          <w:tcPr>
            <w:tcW w:w="916" w:type="dxa"/>
            <w:shd w:val="clear" w:color="000000" w:fill="FFFFFF"/>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3</w:t>
            </w:r>
          </w:p>
        </w:tc>
        <w:tc>
          <w:tcPr>
            <w:tcW w:w="945"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50" w:type="dxa"/>
            <w:shd w:val="clear" w:color="auto" w:fill="auto"/>
            <w:noWrap/>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11</w:t>
            </w:r>
          </w:p>
        </w:tc>
        <w:tc>
          <w:tcPr>
            <w:tcW w:w="1900" w:type="dxa"/>
            <w:shd w:val="clear" w:color="000000" w:fill="FFFFFF"/>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模块化麦克风</w:t>
            </w:r>
          </w:p>
        </w:tc>
        <w:tc>
          <w:tcPr>
            <w:tcW w:w="5350" w:type="dxa"/>
            <w:shd w:val="clear" w:color="000000" w:fill="FFFFFF"/>
            <w:vAlign w:val="center"/>
          </w:tcPr>
          <w:p>
            <w:pPr>
              <w:rPr>
                <w:rFonts w:hint="eastAsia" w:ascii="仿宋" w:hAnsi="仿宋" w:eastAsia="仿宋" w:cs="仿宋"/>
                <w:color w:val="000000"/>
                <w:sz w:val="24"/>
                <w:szCs w:val="24"/>
              </w:rPr>
            </w:pPr>
            <w:r>
              <w:rPr>
                <w:rFonts w:hint="eastAsia" w:ascii="仿宋" w:hAnsi="仿宋" w:eastAsia="仿宋" w:cs="仿宋"/>
                <w:color w:val="000000"/>
                <w:sz w:val="24"/>
                <w:szCs w:val="24"/>
              </w:rPr>
              <w:t>1.支持多种佩戴方式，整机模块式设计，一体化呈现领夹式、耳挂式、胸挂式。</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2.支持智能红外对码，可实现与一体化有源音箱对码时间≤1.5S，新配对模式与记忆配对模式，支持 2.4G 近距离双向配对技术，自动锁定就近接收设备工作。</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3.麦克风采用极简按键及接口设计，全机身采用正面两个触摸按键、侧面两个实体按键实现开关机、翻页、配对、音量功能、调频、三种对频模式切换功能；全机身仅一个USB Type-c正反可插座接口实现外接麦克风信号及音源输入、麦克风充电、软件固件升级等功能。</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4.采用锂电池供电，USB与磁吸2种快速充电与低功耗工作模式，快速充电与低功耗，正常工作状态下，充电 10分钟，实现70分钟续航。</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5.屏幕显示充电、发射信号、电池电量、音量大小等工作状态。</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6.麦克风与接收器无遮挡有效通信距离≥20米。</w:t>
            </w:r>
          </w:p>
        </w:tc>
        <w:tc>
          <w:tcPr>
            <w:tcW w:w="916" w:type="dxa"/>
            <w:shd w:val="clear" w:color="000000" w:fill="FFFFFF"/>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3</w:t>
            </w:r>
          </w:p>
        </w:tc>
        <w:tc>
          <w:tcPr>
            <w:tcW w:w="945" w:type="dxa"/>
            <w:shd w:val="clear" w:color="auto" w:fill="auto"/>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50" w:type="dxa"/>
            <w:shd w:val="clear" w:color="auto" w:fill="auto"/>
            <w:noWrap/>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c>
          <w:tcPr>
            <w:tcW w:w="1900" w:type="dxa"/>
            <w:shd w:val="clear" w:color="000000" w:fill="FFFFFF"/>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AI探究自学室软件</w:t>
            </w:r>
          </w:p>
        </w:tc>
        <w:tc>
          <w:tcPr>
            <w:tcW w:w="5350" w:type="dxa"/>
            <w:shd w:val="clear" w:color="000000" w:fill="FFFFFF"/>
            <w:vAlign w:val="center"/>
          </w:tcPr>
          <w:p>
            <w:pPr>
              <w:rPr>
                <w:rFonts w:hint="eastAsia" w:ascii="仿宋" w:hAnsi="仿宋" w:eastAsia="仿宋" w:cs="仿宋"/>
                <w:color w:val="000000"/>
                <w:sz w:val="24"/>
                <w:szCs w:val="24"/>
              </w:rPr>
            </w:pPr>
            <w:r>
              <w:rPr>
                <w:rFonts w:hint="eastAsia" w:ascii="仿宋" w:hAnsi="仿宋" w:eastAsia="仿宋" w:cs="仿宋"/>
                <w:color w:val="000000"/>
                <w:sz w:val="24"/>
                <w:szCs w:val="24"/>
              </w:rPr>
              <w:t>AI探究：</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AI智能问答：基于生成式AI的智能问答对话，有语文、数学、科学、历史、全科5个虚拟教师角色，学生提问，AI回答。可用于帮学生答疑解惑、讲解知识点、文案策划等。对于数学解题，只讲解题思路而不是直接告知答案，避免惰化思维。</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绘声绘色：基于最新的“AI文生图”大模型，学生口述画面内容要求，AI可以创作海报、黑板报等绘画作品，且有国画、油画、水彩画、动漫、素描、写实等多种绘画风格可以选择。学生可以对其他学生的作品进行投票、排名、分享给家长等。</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3.妙笔生花：学生可以在屏幕上手绘，或者在纸上手绘简笔画拍照，并通过提示词，让AI对手绘作品进行润色、优化、添加更多内容，实现人与AI结合创作。</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4.绘本故事创作：内置50多个成语故事、古诗词、寓言故事主题，在“AI文生图”基础上，可以创作绘本故事的连环画，且可以为故事场景录制角色对话、旁白、选择背景音乐，生成一个绘本故事小动画。</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5.看图说话：内置写人、写物、写景、写事4个类别、80个主题的“看图说话”图片，且可上传或拍照其他图片。借助最新的AI技术，识别图片内容要素、逻辑和寓意，智能引导学生一步步看图说话，并对学生的描述给予评价，培养学生的观察、理解和表达能力。</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6.AI音乐创作：借助生成式AI大模型，学生与AI合作创作歌词，再借助AI生成歌曲（Suno），包含配乐、主唱。可选择男声/女生主唱、歌曲风格、主要伴奏乐器、节拍快慢等。</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7.声音克隆：只需要录制20秒左右的人声，借助最新的声音克隆大模型，可以逼真地模拟孩子的讲话，应用于古诗词朗诵、童话故事等经典场景，让学生感受语音技术的进展。</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8.AI科普：介绍常见的20多种人工智能的技术原理和用途，配合有图片和小视频，直观生动。</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9.AI小贴士：讲述各个主要功能模块用到的AI技术和大模型、核心流程、提示词技巧等，让学生不仅体验AI的应用，也了解背后的技术原理和提示词技巧。</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AI学习：</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1.AI背诵检查：教师可在后台发布背诵任务（例如古诗词），学生闭眼对着平板电脑背诵（全程闭眼才算有效），利用语音识别+口语评测技术智能检测学生背诵准确度，且达到教师预设的分值才能提交。</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AI英语口语评测：可对学生英语发音的准确度、完整度、流畅度等进行评价，达到教师预设的分值才能提交。也支持教师自主出题（看图说话、语音填空），学生依据图片或上下文口述单词或句子，利用AI自动识别学生是否答对。 口语评测技术采用多个省市中高考相同的口语评测引擎，准确权威。</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3.AI听说训练：基于生成式AI大模型的智能化英语听说对话练习，支持自由对话和场景对话功能（8大类、84个对话场景），可以依据关键词或语义智能接话聊天，可以主动发起对话，具备中英文对话和互译等功能。对话可选“初、中、高”三个难度级别，对话过程中，可对发音标准度、流畅度等进行评价。</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4.AI作文批改：可外接高拍仪拍作文，通过OCR识别之后，基于生成式AI大模型的智能化作文评价、打分、分析、改进、拓展、生成综合评价报告等功能。可按照小学1-2年级、3-4年级、5-6年级、初中不同学段，按照不同评价标准进行智能评价。</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5.作文构思训练：借助大模型和数万篇高分作文的训练，从6大类，30多个主题，对孩子的作文从主题、立意、结构、内容四个方面进行问答方式训练，并依据孩子回答生成一篇作文，并辅之以优秀范文参考。不用写完作文就实现了作文的快速构思训练。</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6.成语接龙：学生可与AI大模型进行成语接龙PK，有三个难度级别，AI可以给予必要的提示。接龙结束可以观看对话过程，通过趣味方式激发学生学成语的兴趣。</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7.看图背诗：支持看图学诗，学完一首古诗，可以通过画面引导学生背诗，借助AI识别学生背诵是否完整、正确（有AI评分），还可以继续讲述古诗词释义，借助AI对学生讲述的释义进行评价，了解理解情况。</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8.AI编程：创新AI编程模式，借助AI的理解和编码能力，通过自然语言（对话）即可开发一些小游戏、小实验。也支持通过绘制思维导图并辅之以说明，借助AI编程，或者通过Python编程，借助AI检查代码并给予指导和纠正。</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乐学单词：</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1.包含小初高7900多个单词，并按照易错词、必考词、高频词等进行了分类强化练习。</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2.提供看义选词、英文选义、听音辨义、单词拼写、单词速听、中文选词等多种题型。</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3.支持自主测试、自主复习和先学习/先复习等多种学习模式。</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4.智能化的自然拼读训练方法，快速实现听音写词，看词能读，从根本上提高英语的听读和拼写能力。</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5.基于艾宾浩斯记忆曲线，自动复习巩固。</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6.支持学生自主学习和教师下发任务学习。</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AI练字：</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1.采用语文教材配套练字帖和点阵笔，纸屏同步。</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2.利用点阵识别技术，更快更精确还原纸上书写笔记。</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3.专业书法老师视频讲解书写要点，真人书写示范。</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4.书写笔记回放，还原书写过程，随时回看详细点评查缺补漏。</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5.笔顺、笔画，间架结构评测，来评估学生的书写质量和准确性。</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管理后台：</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教师可发布AI背诵、AI口语评测、背单词等学习任务，利用AI自动批改，并可查看每个学生完成情况和统计分析图表。也可以查看学生AI绘图作品及排名情况。</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云服务(提供五年服务）:</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1.调用AI大模型费用、第三方口语评测引擎授权费、存储等云服务费；</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2.每年新生的账号开通、人脸照片导入等。3.每年软件升级、维护；</w:t>
            </w:r>
          </w:p>
        </w:tc>
        <w:tc>
          <w:tcPr>
            <w:tcW w:w="916" w:type="dxa"/>
            <w:shd w:val="clear" w:color="000000" w:fill="FFFFFF"/>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5</w:t>
            </w:r>
          </w:p>
        </w:tc>
        <w:tc>
          <w:tcPr>
            <w:tcW w:w="945" w:type="dxa"/>
            <w:shd w:val="clear" w:color="000000" w:fill="FFFFFF"/>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50" w:type="dxa"/>
            <w:shd w:val="clear" w:color="auto" w:fill="auto"/>
            <w:noWrap/>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13</w:t>
            </w:r>
          </w:p>
        </w:tc>
        <w:tc>
          <w:tcPr>
            <w:tcW w:w="1900" w:type="dxa"/>
            <w:shd w:val="clear" w:color="000000" w:fill="FFFFFF"/>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安卓主机</w:t>
            </w:r>
          </w:p>
        </w:tc>
        <w:tc>
          <w:tcPr>
            <w:tcW w:w="5350" w:type="dxa"/>
            <w:shd w:val="clear" w:color="000000" w:fill="FFFFFF"/>
            <w:vAlign w:val="center"/>
          </w:tcPr>
          <w:p>
            <w:pPr>
              <w:rPr>
                <w:rFonts w:hint="eastAsia" w:ascii="仿宋" w:hAnsi="仿宋" w:eastAsia="仿宋" w:cs="仿宋"/>
                <w:color w:val="000000"/>
                <w:sz w:val="24"/>
                <w:szCs w:val="24"/>
              </w:rPr>
            </w:pPr>
            <w:r>
              <w:rPr>
                <w:rFonts w:hint="eastAsia" w:ascii="仿宋" w:hAnsi="仿宋" w:eastAsia="仿宋" w:cs="仿宋"/>
                <w:color w:val="000000"/>
                <w:sz w:val="24"/>
                <w:szCs w:val="24"/>
              </w:rPr>
              <w:t>≥15.6寸 ≥1920*1080 IPS高清低蓝光护眼屏。≥8核CPU  6G RAM+≥128G ROM。</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≥10点电容触控。1300万像素前置摄像头，可旋转角度，适应不同身高的学生。</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双频Wi-Fi（2.4G+5G）</w:t>
            </w:r>
          </w:p>
        </w:tc>
        <w:tc>
          <w:tcPr>
            <w:tcW w:w="916" w:type="dxa"/>
            <w:shd w:val="clear" w:color="000000" w:fill="FFFFFF"/>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5</w:t>
            </w:r>
          </w:p>
        </w:tc>
        <w:tc>
          <w:tcPr>
            <w:tcW w:w="945" w:type="dxa"/>
            <w:shd w:val="clear" w:color="000000" w:fill="FFFFFF"/>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50" w:type="dxa"/>
            <w:shd w:val="clear" w:color="auto" w:fill="auto"/>
            <w:noWrap/>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14</w:t>
            </w:r>
          </w:p>
        </w:tc>
        <w:tc>
          <w:tcPr>
            <w:tcW w:w="1900" w:type="dxa"/>
            <w:shd w:val="clear" w:color="000000" w:fill="FFFFFF"/>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蓝牙智能笔</w:t>
            </w:r>
          </w:p>
        </w:tc>
        <w:tc>
          <w:tcPr>
            <w:tcW w:w="5350" w:type="dxa"/>
            <w:shd w:val="clear" w:color="000000" w:fill="FFFFFF"/>
            <w:vAlign w:val="center"/>
          </w:tcPr>
          <w:p>
            <w:pPr>
              <w:rPr>
                <w:rFonts w:hint="eastAsia" w:ascii="仿宋" w:hAnsi="仿宋" w:eastAsia="仿宋" w:cs="仿宋"/>
                <w:color w:val="000000"/>
                <w:sz w:val="24"/>
                <w:szCs w:val="24"/>
              </w:rPr>
            </w:pPr>
            <w:r>
              <w:rPr>
                <w:rFonts w:hint="eastAsia" w:ascii="仿宋" w:hAnsi="仿宋" w:eastAsia="仿宋" w:cs="仿宋"/>
                <w:color w:val="000000"/>
                <w:sz w:val="24"/>
                <w:szCs w:val="24"/>
              </w:rPr>
              <w:t>高速摄像头、TYPE-C充电口，低功耗蓝牙，待机1个月，连续书写8小时；铝合金笔身；采用标准可更换油性油墨笔芯。</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（附送一本练字帖）</w:t>
            </w:r>
          </w:p>
        </w:tc>
        <w:tc>
          <w:tcPr>
            <w:tcW w:w="916" w:type="dxa"/>
            <w:shd w:val="clear" w:color="000000" w:fill="FFFFFF"/>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5</w:t>
            </w:r>
          </w:p>
        </w:tc>
        <w:tc>
          <w:tcPr>
            <w:tcW w:w="945" w:type="dxa"/>
            <w:shd w:val="clear" w:color="000000" w:fill="FFFFFF"/>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50" w:type="dxa"/>
            <w:shd w:val="clear" w:color="auto" w:fill="auto"/>
            <w:noWrap/>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15</w:t>
            </w:r>
          </w:p>
        </w:tc>
        <w:tc>
          <w:tcPr>
            <w:tcW w:w="1900" w:type="dxa"/>
            <w:shd w:val="clear" w:color="000000" w:fill="FFFFFF"/>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有线耳麦</w:t>
            </w:r>
          </w:p>
        </w:tc>
        <w:tc>
          <w:tcPr>
            <w:tcW w:w="5350" w:type="dxa"/>
            <w:shd w:val="clear" w:color="000000" w:fill="FFFFFF"/>
            <w:vAlign w:val="center"/>
          </w:tcPr>
          <w:p>
            <w:pPr>
              <w:rPr>
                <w:rFonts w:hint="eastAsia" w:ascii="仿宋" w:hAnsi="仿宋" w:eastAsia="仿宋" w:cs="仿宋"/>
                <w:color w:val="000000"/>
                <w:sz w:val="24"/>
                <w:szCs w:val="24"/>
              </w:rPr>
            </w:pPr>
            <w:r>
              <w:rPr>
                <w:rFonts w:hint="eastAsia" w:ascii="仿宋" w:hAnsi="仿宋" w:eastAsia="仿宋" w:cs="仿宋"/>
                <w:color w:val="000000"/>
                <w:sz w:val="24"/>
                <w:szCs w:val="24"/>
              </w:rPr>
              <w:t>用于英语听说训练、口语评测、</w:t>
            </w:r>
            <w:r>
              <w:rPr>
                <w:rFonts w:hint="eastAsia" w:ascii="仿宋" w:hAnsi="仿宋" w:eastAsia="仿宋" w:cs="仿宋"/>
                <w:color w:val="auto"/>
                <w:sz w:val="24"/>
                <w:szCs w:val="24"/>
              </w:rPr>
              <w:t>背诵，</w:t>
            </w:r>
            <w:r>
              <w:rPr>
                <w:rFonts w:hint="eastAsia" w:ascii="仿宋" w:hAnsi="仿宋" w:eastAsia="仿宋" w:cs="仿宋"/>
                <w:color w:val="000000"/>
                <w:sz w:val="24"/>
                <w:szCs w:val="24"/>
              </w:rPr>
              <w:t>头戴式，3.5mm单芯插头。</w:t>
            </w:r>
          </w:p>
        </w:tc>
        <w:tc>
          <w:tcPr>
            <w:tcW w:w="916" w:type="dxa"/>
            <w:shd w:val="clear" w:color="000000" w:fill="FFFFFF"/>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5</w:t>
            </w:r>
          </w:p>
        </w:tc>
        <w:tc>
          <w:tcPr>
            <w:tcW w:w="945" w:type="dxa"/>
            <w:shd w:val="clear" w:color="000000" w:fill="FFFFFF"/>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50" w:type="dxa"/>
            <w:shd w:val="clear" w:color="auto" w:fill="auto"/>
            <w:noWrap/>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16</w:t>
            </w:r>
          </w:p>
        </w:tc>
        <w:tc>
          <w:tcPr>
            <w:tcW w:w="1900" w:type="dxa"/>
            <w:shd w:val="clear" w:color="000000" w:fill="FFFFFF"/>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高拍仪</w:t>
            </w:r>
          </w:p>
        </w:tc>
        <w:tc>
          <w:tcPr>
            <w:tcW w:w="5350" w:type="dxa"/>
            <w:shd w:val="clear" w:color="000000" w:fill="FFFFFF"/>
            <w:vAlign w:val="center"/>
          </w:tcPr>
          <w:p>
            <w:pPr>
              <w:rPr>
                <w:rFonts w:hint="eastAsia" w:ascii="仿宋" w:hAnsi="仿宋" w:eastAsia="仿宋" w:cs="仿宋"/>
                <w:color w:val="000000"/>
                <w:sz w:val="24"/>
                <w:szCs w:val="24"/>
              </w:rPr>
            </w:pPr>
            <w:r>
              <w:rPr>
                <w:rFonts w:hint="eastAsia" w:ascii="仿宋" w:hAnsi="仿宋" w:eastAsia="仿宋" w:cs="仿宋"/>
                <w:color w:val="000000"/>
                <w:sz w:val="24"/>
                <w:szCs w:val="24"/>
              </w:rPr>
              <w:t>≥800万像素、三档补光灯、软底基座</w:t>
            </w:r>
          </w:p>
        </w:tc>
        <w:tc>
          <w:tcPr>
            <w:tcW w:w="916" w:type="dxa"/>
            <w:shd w:val="clear" w:color="000000" w:fill="FFFFFF"/>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5</w:t>
            </w:r>
          </w:p>
        </w:tc>
        <w:tc>
          <w:tcPr>
            <w:tcW w:w="945" w:type="dxa"/>
            <w:shd w:val="clear" w:color="000000" w:fill="FFFFFF"/>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0" w:hRule="atLeast"/>
          <w:jc w:val="center"/>
        </w:trPr>
        <w:tc>
          <w:tcPr>
            <w:tcW w:w="750" w:type="dxa"/>
            <w:shd w:val="clear" w:color="auto" w:fill="auto"/>
            <w:noWrap/>
            <w:vAlign w:val="center"/>
          </w:tcPr>
          <w:p>
            <w:pPr>
              <w:rPr>
                <w:rFonts w:hint="eastAsia" w:ascii="仿宋" w:hAnsi="仿宋" w:eastAsia="仿宋" w:cs="仿宋"/>
                <w:color w:val="000000"/>
                <w:sz w:val="24"/>
                <w:szCs w:val="24"/>
              </w:rPr>
            </w:pPr>
          </w:p>
        </w:tc>
        <w:tc>
          <w:tcPr>
            <w:tcW w:w="1900" w:type="dxa"/>
            <w:shd w:val="clear" w:color="auto" w:fill="auto"/>
            <w:noWrap/>
            <w:vAlign w:val="center"/>
          </w:tcPr>
          <w:p>
            <w:pPr>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合计</w:t>
            </w:r>
          </w:p>
        </w:tc>
        <w:tc>
          <w:tcPr>
            <w:tcW w:w="5350" w:type="dxa"/>
            <w:shd w:val="clear" w:color="auto" w:fill="auto"/>
            <w:noWrap/>
            <w:vAlign w:val="center"/>
          </w:tcPr>
          <w:p>
            <w:pPr>
              <w:rPr>
                <w:rFonts w:hint="eastAsia" w:ascii="仿宋" w:hAnsi="仿宋" w:eastAsia="仿宋" w:cs="仿宋"/>
                <w:b/>
                <w:bCs/>
                <w:color w:val="000000"/>
                <w:sz w:val="24"/>
                <w:szCs w:val="24"/>
              </w:rPr>
            </w:pPr>
          </w:p>
        </w:tc>
        <w:tc>
          <w:tcPr>
            <w:tcW w:w="916" w:type="dxa"/>
            <w:shd w:val="clear" w:color="auto" w:fill="auto"/>
            <w:noWrap/>
            <w:vAlign w:val="center"/>
          </w:tcPr>
          <w:p>
            <w:pPr>
              <w:rPr>
                <w:rFonts w:hint="eastAsia" w:ascii="仿宋" w:hAnsi="仿宋" w:eastAsia="仿宋" w:cs="仿宋"/>
                <w:b/>
                <w:bCs/>
                <w:color w:val="000000"/>
                <w:sz w:val="24"/>
                <w:szCs w:val="24"/>
              </w:rPr>
            </w:pPr>
          </w:p>
        </w:tc>
        <w:tc>
          <w:tcPr>
            <w:tcW w:w="945" w:type="dxa"/>
            <w:shd w:val="clear" w:color="auto" w:fill="auto"/>
            <w:noWrap/>
            <w:vAlign w:val="center"/>
          </w:tcPr>
          <w:p>
            <w:pPr>
              <w:jc w:val="center"/>
              <w:rPr>
                <w:rFonts w:hint="eastAsia" w:ascii="仿宋" w:hAnsi="仿宋" w:eastAsia="仿宋" w:cs="仿宋"/>
                <w:b/>
                <w:bCs/>
                <w:color w:val="000000"/>
                <w:sz w:val="24"/>
                <w:szCs w:val="24"/>
              </w:rPr>
            </w:pPr>
          </w:p>
        </w:tc>
      </w:tr>
    </w:tbl>
    <w:p>
      <w:pPr>
        <w:rPr>
          <w:rFonts w:ascii="仿宋" w:hAnsi="仿宋" w:eastAsia="仿宋"/>
        </w:rPr>
      </w:pPr>
    </w:p>
    <w:bookmarkEnd w:id="61"/>
    <w:bookmarkEnd w:id="62"/>
    <w:p>
      <w:pPr>
        <w:spacing w:line="360" w:lineRule="auto"/>
        <w:jc w:val="left"/>
        <w:rPr>
          <w:rFonts w:hint="eastAsia" w:ascii="仿宋" w:hAnsi="仿宋" w:eastAsia="仿宋" w:cs="仿宋"/>
          <w:color w:val="auto"/>
          <w:highlight w:val="none"/>
        </w:rPr>
      </w:pPr>
    </w:p>
    <w:p>
      <w:pPr>
        <w:pStyle w:val="203"/>
        <w:ind w:firstLine="0" w:firstLineChars="0"/>
        <w:jc w:val="left"/>
        <w:outlineLvl w:val="1"/>
        <w:rPr>
          <w:rFonts w:hint="eastAsia" w:ascii="仿宋" w:hAnsi="仿宋" w:eastAsia="仿宋" w:cs="仿宋"/>
          <w:b/>
          <w:bCs/>
          <w:color w:val="auto"/>
          <w:sz w:val="24"/>
          <w:highlight w:val="none"/>
        </w:rPr>
      </w:pPr>
      <w:bookmarkStart w:id="71" w:name="_Toc21440"/>
      <w:bookmarkStart w:id="72" w:name="_Toc32320"/>
      <w:r>
        <w:rPr>
          <w:rFonts w:hint="eastAsia" w:ascii="仿宋" w:hAnsi="仿宋" w:eastAsia="仿宋" w:cs="仿宋"/>
          <w:b/>
          <w:bCs/>
          <w:color w:val="auto"/>
          <w:sz w:val="24"/>
          <w:highlight w:val="none"/>
        </w:rPr>
        <w:t>▲2.</w:t>
      </w:r>
      <w:bookmarkEnd w:id="63"/>
      <w:bookmarkEnd w:id="71"/>
      <w:bookmarkStart w:id="73" w:name="_Toc7719"/>
      <w:r>
        <w:rPr>
          <w:rFonts w:hint="eastAsia" w:ascii="仿宋" w:hAnsi="仿宋" w:eastAsia="仿宋" w:cs="仿宋"/>
          <w:b/>
          <w:bCs/>
          <w:color w:val="auto"/>
          <w:sz w:val="24"/>
          <w:highlight w:val="none"/>
          <w:lang w:val="en-US" w:eastAsia="zh-CN"/>
        </w:rPr>
        <w:t>3</w:t>
      </w:r>
      <w:r>
        <w:rPr>
          <w:rFonts w:hint="eastAsia" w:ascii="仿宋" w:hAnsi="仿宋" w:eastAsia="仿宋" w:cs="仿宋"/>
          <w:b/>
          <w:bCs/>
          <w:color w:val="auto"/>
          <w:sz w:val="24"/>
          <w:highlight w:val="none"/>
        </w:rPr>
        <w:t xml:space="preserve"> 商务要求</w:t>
      </w:r>
      <w:bookmarkEnd w:id="72"/>
      <w:bookmarkEnd w:id="73"/>
    </w:p>
    <w:p>
      <w:pPr>
        <w:pStyle w:val="203"/>
        <w:ind w:firstLine="0" w:firstLineChars="0"/>
        <w:jc w:val="left"/>
        <w:rPr>
          <w:rFonts w:hint="eastAsia" w:ascii="仿宋" w:hAnsi="仿宋" w:eastAsia="仿宋" w:cs="仿宋"/>
          <w:color w:val="auto"/>
          <w:sz w:val="24"/>
          <w:highlight w:val="none"/>
        </w:rPr>
      </w:pPr>
    </w:p>
    <w:p>
      <w:pPr>
        <w:pStyle w:val="225"/>
        <w:widowControl/>
        <w:spacing w:line="360" w:lineRule="auto"/>
        <w:ind w:firstLineChars="17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1、工期要求：具备施工条件起</w:t>
      </w:r>
      <w:r>
        <w:rPr>
          <w:rFonts w:hint="eastAsia" w:ascii="仿宋" w:hAnsi="仿宋" w:eastAsia="仿宋" w:cs="仿宋"/>
          <w:color w:val="auto"/>
          <w:sz w:val="24"/>
          <w:szCs w:val="24"/>
          <w:highlight w:val="none"/>
          <w:lang w:val="en-US" w:eastAsia="zh-CN"/>
        </w:rPr>
        <w:t>150</w:t>
      </w:r>
      <w:r>
        <w:rPr>
          <w:rFonts w:hint="eastAsia" w:ascii="仿宋" w:hAnsi="仿宋" w:eastAsia="仿宋" w:cs="仿宋"/>
          <w:color w:val="auto"/>
          <w:sz w:val="24"/>
          <w:szCs w:val="24"/>
          <w:highlight w:val="none"/>
        </w:rPr>
        <w:t>日内完成供货、安装、调试、且验收合格。</w:t>
      </w:r>
    </w:p>
    <w:p>
      <w:pPr>
        <w:pStyle w:val="225"/>
        <w:widowControl/>
        <w:spacing w:line="360" w:lineRule="auto"/>
        <w:ind w:firstLineChars="17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2、项目质保期要求：</w:t>
      </w:r>
      <w:r>
        <w:rPr>
          <w:rFonts w:hint="eastAsia" w:ascii="仿宋" w:hAnsi="仿宋" w:eastAsia="仿宋" w:cs="仿宋"/>
          <w:color w:val="auto"/>
          <w:kern w:val="0"/>
          <w:sz w:val="24"/>
          <w:highlight w:val="none"/>
        </w:rPr>
        <w:t>本项目质量保证期不少于</w:t>
      </w:r>
      <w:r>
        <w:rPr>
          <w:rFonts w:hint="eastAsia" w:ascii="仿宋" w:hAnsi="仿宋" w:eastAsia="仿宋" w:cs="仿宋"/>
          <w:color w:val="auto"/>
          <w:kern w:val="0"/>
          <w:sz w:val="24"/>
          <w:highlight w:val="none"/>
          <w:lang w:val="en-US" w:eastAsia="zh-CN"/>
        </w:rPr>
        <w:t>3</w:t>
      </w:r>
      <w:r>
        <w:rPr>
          <w:rFonts w:hint="eastAsia" w:ascii="仿宋" w:hAnsi="仿宋" w:eastAsia="仿宋" w:cs="仿宋"/>
          <w:color w:val="auto"/>
          <w:kern w:val="0"/>
          <w:sz w:val="24"/>
          <w:highlight w:val="none"/>
        </w:rPr>
        <w:t>年</w:t>
      </w:r>
      <w:r>
        <w:rPr>
          <w:rFonts w:hint="eastAsia" w:ascii="仿宋" w:hAnsi="仿宋" w:eastAsia="仿宋" w:cs="仿宋"/>
          <w:color w:val="auto"/>
          <w:sz w:val="24"/>
          <w:szCs w:val="24"/>
          <w:highlight w:val="none"/>
        </w:rPr>
        <w:t>。</w:t>
      </w:r>
    </w:p>
    <w:p>
      <w:pPr>
        <w:pStyle w:val="225"/>
        <w:widowControl/>
        <w:spacing w:line="360" w:lineRule="auto"/>
        <w:ind w:firstLineChars="17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3、本项目的安全防范系统中（校安监控、标准化考场监控、</w:t>
      </w:r>
      <w:r>
        <w:rPr>
          <w:rFonts w:hint="eastAsia" w:ascii="仿宋" w:hAnsi="仿宋" w:eastAsia="仿宋" w:cs="仿宋"/>
          <w:color w:val="auto"/>
          <w:sz w:val="24"/>
          <w:szCs w:val="24"/>
          <w:highlight w:val="none"/>
          <w:lang w:val="en-US" w:eastAsia="zh-CN"/>
        </w:rPr>
        <w:t>巡</w:t>
      </w:r>
      <w:r>
        <w:rPr>
          <w:rFonts w:hint="eastAsia" w:ascii="仿宋" w:hAnsi="仿宋" w:eastAsia="仿宋" w:cs="仿宋"/>
          <w:color w:val="auto"/>
          <w:sz w:val="24"/>
          <w:szCs w:val="24"/>
          <w:highlight w:val="none"/>
        </w:rPr>
        <w:t>课、阳光厨房）、计算机网络（有线网、无线网）、电子班牌、门禁系统（校门口门禁、考勤）录播教室、常态化录播等必须与青田县教育局相关平台实现无缝对接。所产生相关费用</w:t>
      </w:r>
      <w:r>
        <w:rPr>
          <w:rFonts w:hint="eastAsia" w:ascii="仿宋" w:hAnsi="仿宋" w:eastAsia="仿宋" w:cs="仿宋"/>
          <w:color w:val="auto"/>
          <w:sz w:val="24"/>
          <w:szCs w:val="24"/>
          <w:highlight w:val="none"/>
          <w:lang w:val="en-US" w:eastAsia="zh-CN"/>
        </w:rPr>
        <w:t>包含在报价中</w:t>
      </w:r>
      <w:r>
        <w:rPr>
          <w:rFonts w:hint="eastAsia" w:ascii="仿宋" w:hAnsi="仿宋" w:eastAsia="仿宋" w:cs="仿宋"/>
          <w:color w:val="auto"/>
          <w:sz w:val="24"/>
          <w:szCs w:val="24"/>
          <w:highlight w:val="none"/>
        </w:rPr>
        <w:t>。</w:t>
      </w:r>
    </w:p>
    <w:p>
      <w:pPr>
        <w:pStyle w:val="225"/>
        <w:widowControl/>
        <w:spacing w:line="360" w:lineRule="auto"/>
        <w:ind w:firstLineChars="17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4、质保期内硬件设备损坏均由投标人负责更换和维修，如遇软件产品升级、改版（如有），应负责提供更新、升级服务。前述内容的费用均含在本次投标报价中，请投标人自行综合考虑投标报价。</w:t>
      </w:r>
    </w:p>
    <w:p>
      <w:pPr>
        <w:pStyle w:val="225"/>
        <w:widowControl/>
        <w:spacing w:line="360" w:lineRule="auto"/>
        <w:ind w:firstLineChars="17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5、售后技术服务要求：要求投标人提供的服务不得低于标准服务。在标准服务基础上，投标人还应达到以下要求：</w:t>
      </w:r>
    </w:p>
    <w:p>
      <w:pPr>
        <w:pStyle w:val="225"/>
        <w:widowControl/>
        <w:spacing w:line="360" w:lineRule="auto"/>
        <w:ind w:firstLineChars="17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（1）投标货物制造厂商应具有完善的服务保障体系，供应商也应就投标货物的品质和服务建立完善的服务保障体系，对采购人负责。</w:t>
      </w:r>
    </w:p>
    <w:p>
      <w:pPr>
        <w:pStyle w:val="225"/>
        <w:widowControl/>
        <w:spacing w:line="360" w:lineRule="auto"/>
        <w:ind w:firstLineChars="17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（2）投标人应明确说明此次投标的服务策略，提供此次投标货物的服务计划（售后服务内容、等级、相关服务指标、售后服务组织机构及人员安排情况及其联络信息）。</w:t>
      </w:r>
    </w:p>
    <w:p>
      <w:pPr>
        <w:pStyle w:val="225"/>
        <w:widowControl/>
        <w:spacing w:line="360" w:lineRule="auto"/>
        <w:ind w:firstLineChars="17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（3）在投标货物质保期内，供应商应提供不低于</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24</w:t>
      </w:r>
      <w:r>
        <w:rPr>
          <w:rFonts w:hint="eastAsia" w:ascii="仿宋" w:hAnsi="仿宋" w:eastAsia="仿宋" w:cs="仿宋"/>
          <w:color w:val="auto"/>
          <w:sz w:val="24"/>
          <w:szCs w:val="24"/>
          <w:highlight w:val="none"/>
        </w:rPr>
        <w:t xml:space="preserve">小时的现场质保和技术支持服务，对故障在2小时内响应，48小时以内解决问题；不能修复的，必须采取提供备品，以保证采购单位的正常使用。 </w:t>
      </w:r>
    </w:p>
    <w:p>
      <w:pPr>
        <w:pStyle w:val="225"/>
        <w:widowControl/>
        <w:spacing w:line="360" w:lineRule="auto"/>
        <w:ind w:firstLineChars="17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供应商在质保期内安装的任何零配件，必须是其投标设备制造厂商原产的或是经其认可的。所有的替代零配件必须是全新的未使用和未经修复的，除非最终用户提供书面许可，否则不可使用此范围外的其他（非新的）配件。</w:t>
      </w:r>
    </w:p>
    <w:p>
      <w:pPr>
        <w:pStyle w:val="225"/>
        <w:widowControl/>
        <w:spacing w:line="360" w:lineRule="auto"/>
        <w:ind w:firstLineChars="17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（5）在质保期内，供应商有责任解决所提供的投标设备的任何问题，在质保期满后，当需要时，供应商仍须对因投标设备本身的固有缺陷和瑕疵承担相应责任。</w:t>
      </w:r>
    </w:p>
    <w:p>
      <w:pPr>
        <w:pStyle w:val="203"/>
        <w:spacing w:line="360" w:lineRule="auto"/>
        <w:ind w:firstLineChars="175"/>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4、付款方式：</w:t>
      </w:r>
    </w:p>
    <w:p>
      <w:pPr>
        <w:pStyle w:val="203"/>
        <w:spacing w:line="360" w:lineRule="auto"/>
        <w:ind w:firstLineChars="175"/>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合同生效以及具备实施条件后7个工作日内，采购人向中标人支付合同价40%的预付款，签订合同时成交单位明确表示无需预付款或者主动要求降低预付款比例的，可按其要求执行。中标人整体完成本项目并经验收通过后，采购人一次性结清合同价尾款。</w:t>
      </w:r>
    </w:p>
    <w:p>
      <w:pPr>
        <w:snapToGrid w:val="0"/>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2）采购人向供应商支付预付款前，供应商需向其提供银行、保险公司等金融机构出具的预付款保函，因供应商未及时向采购人提供预付款保函而导致采购人未及时支付款项的，由此产生的责任及风险均由供应商自行承担。</w:t>
      </w:r>
    </w:p>
    <w:p>
      <w:pPr>
        <w:pStyle w:val="25"/>
        <w:spacing w:line="360" w:lineRule="auto"/>
        <w:ind w:firstLine="240" w:firstLineChars="100"/>
        <w:rPr>
          <w:rFonts w:hint="eastAsia" w:ascii="仿宋" w:hAnsi="仿宋" w:eastAsia="仿宋" w:cs="仿宋"/>
          <w:color w:val="auto"/>
          <w:highlight w:val="none"/>
        </w:rPr>
      </w:pPr>
      <w:r>
        <w:rPr>
          <w:rFonts w:hint="eastAsia" w:ascii="仿宋" w:hAnsi="仿宋" w:eastAsia="仿宋" w:cs="仿宋"/>
          <w:color w:val="auto"/>
          <w:sz w:val="24"/>
          <w:szCs w:val="24"/>
          <w:highlight w:val="none"/>
        </w:rPr>
        <w:t>（3）采购人向供应商支付款项前，供应商需提供经采购人确定金额的税务发票，因供应商未及时向采购人提供税务发票而导致采购人未及时支付款项的，由此产生的责任及风险均由供应商自行承担。</w:t>
      </w:r>
    </w:p>
    <w:p>
      <w:pPr>
        <w:pStyle w:val="203"/>
        <w:spacing w:line="360" w:lineRule="auto"/>
        <w:ind w:firstLineChars="175"/>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7、安装（施工）要求：</w:t>
      </w:r>
    </w:p>
    <w:p>
      <w:pPr>
        <w:pStyle w:val="203"/>
        <w:spacing w:line="360" w:lineRule="auto"/>
        <w:ind w:firstLineChars="175"/>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（1）按照采购人指定地点进行安装（施工）。</w:t>
      </w:r>
    </w:p>
    <w:p>
      <w:pPr>
        <w:pStyle w:val="203"/>
        <w:spacing w:line="360" w:lineRule="auto"/>
        <w:ind w:firstLineChars="175"/>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（2）对网络、广播、监控等综合布线使用不同的颜色区分。</w:t>
      </w:r>
      <w:r>
        <w:rPr>
          <w:rFonts w:hint="eastAsia" w:ascii="仿宋" w:hAnsi="仿宋" w:eastAsia="仿宋" w:cs="仿宋"/>
          <w:color w:val="auto"/>
          <w:kern w:val="0"/>
          <w:sz w:val="24"/>
          <w:szCs w:val="24"/>
          <w:highlight w:val="none"/>
          <w:lang w:bidi="ar"/>
        </w:rPr>
        <w:t>在所有设备、网线、光纤上打印相应信息标签，以便于后期的故障排查，并形成文档交付用户</w:t>
      </w:r>
      <w:r>
        <w:rPr>
          <w:rFonts w:hint="eastAsia" w:ascii="仿宋" w:hAnsi="仿宋" w:eastAsia="仿宋" w:cs="仿宋"/>
          <w:color w:val="auto"/>
          <w:kern w:val="0"/>
          <w:sz w:val="24"/>
          <w:szCs w:val="24"/>
          <w:highlight w:val="none"/>
          <w:lang w:eastAsia="zh-CN" w:bidi="ar"/>
        </w:rPr>
        <w:t>。</w:t>
      </w:r>
      <w:r>
        <w:rPr>
          <w:rFonts w:hint="eastAsia" w:ascii="仿宋" w:hAnsi="仿宋" w:eastAsia="仿宋" w:cs="仿宋"/>
          <w:color w:val="auto"/>
          <w:sz w:val="24"/>
          <w:highlight w:val="none"/>
        </w:rPr>
        <w:t xml:space="preserve"> </w:t>
      </w:r>
    </w:p>
    <w:p>
      <w:pPr>
        <w:pStyle w:val="203"/>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(3)技术标准规范:按照行业相关标准规范实施。</w:t>
      </w:r>
    </w:p>
    <w:p>
      <w:pPr>
        <w:pStyle w:val="203"/>
        <w:spacing w:line="360" w:lineRule="auto"/>
        <w:ind w:firstLineChars="175"/>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8、验收要求：</w:t>
      </w:r>
    </w:p>
    <w:p>
      <w:pPr>
        <w:pStyle w:val="203"/>
        <w:spacing w:line="360" w:lineRule="auto"/>
        <w:ind w:firstLineChars="175"/>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（1）本项目安装、调试完成后采购人将邀请专业技术人员及学校校监会人员参与验收、核对中标产品的技术指标、规格型号、保修服务、承诺等内容，是否和招标文件、中标人投标文件的内容相符合。</w:t>
      </w:r>
    </w:p>
    <w:p>
      <w:pPr>
        <w:pStyle w:val="203"/>
        <w:spacing w:line="360" w:lineRule="auto"/>
        <w:ind w:firstLineChars="175"/>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（2）综合布线验收标准：由业主委托有资质的第三方机构对综合布线系统进行FLUKE测试，作为综合布线系统验收的依据，所产生的费用</w:t>
      </w:r>
      <w:r>
        <w:rPr>
          <w:rFonts w:hint="eastAsia" w:ascii="仿宋" w:hAnsi="仿宋" w:eastAsia="仿宋" w:cs="仿宋"/>
          <w:color w:val="auto"/>
          <w:sz w:val="24"/>
          <w:szCs w:val="24"/>
          <w:highlight w:val="none"/>
        </w:rPr>
        <w:t>含在本次投标报价中</w:t>
      </w:r>
      <w:r>
        <w:rPr>
          <w:rFonts w:hint="eastAsia" w:ascii="仿宋" w:hAnsi="仿宋" w:eastAsia="仿宋" w:cs="仿宋"/>
          <w:color w:val="auto"/>
          <w:sz w:val="24"/>
          <w:highlight w:val="none"/>
        </w:rPr>
        <w:t>。并</w:t>
      </w:r>
      <w:r>
        <w:rPr>
          <w:rFonts w:hint="eastAsia" w:ascii="仿宋" w:hAnsi="仿宋" w:eastAsia="仿宋" w:cs="仿宋"/>
          <w:color w:val="auto"/>
          <w:kern w:val="0"/>
          <w:sz w:val="24"/>
          <w:szCs w:val="24"/>
          <w:highlight w:val="none"/>
          <w:lang w:bidi="ar"/>
        </w:rPr>
        <w:t>提供本项目的所有系统的拓扑结构、施工图、点位图</w:t>
      </w:r>
      <w:r>
        <w:rPr>
          <w:rFonts w:hint="eastAsia" w:ascii="仿宋" w:hAnsi="仿宋" w:eastAsia="仿宋" w:cs="仿宋"/>
          <w:color w:val="auto"/>
          <w:kern w:val="0"/>
          <w:sz w:val="24"/>
          <w:szCs w:val="24"/>
          <w:highlight w:val="none"/>
          <w:lang w:eastAsia="zh-CN" w:bidi="ar"/>
        </w:rPr>
        <w:t>、</w:t>
      </w:r>
      <w:r>
        <w:rPr>
          <w:rFonts w:hint="eastAsia" w:ascii="仿宋" w:hAnsi="仿宋" w:eastAsia="仿宋" w:cs="仿宋"/>
          <w:color w:val="auto"/>
          <w:kern w:val="0"/>
          <w:sz w:val="24"/>
          <w:szCs w:val="24"/>
          <w:highlight w:val="none"/>
          <w:lang w:bidi="ar"/>
        </w:rPr>
        <w:t>信息图。</w:t>
      </w:r>
    </w:p>
    <w:p>
      <w:pPr>
        <w:rPr>
          <w:rFonts w:hint="eastAsia" w:ascii="仿宋" w:hAnsi="仿宋" w:eastAsia="仿宋" w:cs="仿宋"/>
          <w:color w:val="auto"/>
          <w:sz w:val="24"/>
          <w:highlight w:val="none"/>
        </w:rPr>
      </w:pPr>
    </w:p>
    <w:p>
      <w:pPr>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br w:type="page"/>
      </w:r>
    </w:p>
    <w:p>
      <w:pPr>
        <w:pStyle w:val="43"/>
        <w:spacing w:before="0" w:after="0" w:line="360" w:lineRule="auto"/>
        <w:rPr>
          <w:rFonts w:hint="eastAsia" w:ascii="仿宋" w:hAnsi="仿宋" w:eastAsia="仿宋" w:cs="仿宋"/>
          <w:color w:val="auto"/>
          <w:sz w:val="36"/>
          <w:szCs w:val="36"/>
          <w:highlight w:val="none"/>
        </w:rPr>
      </w:pPr>
      <w:bookmarkStart w:id="74" w:name="_Toc18138"/>
      <w:r>
        <w:rPr>
          <w:rFonts w:hint="eastAsia" w:ascii="仿宋" w:hAnsi="仿宋" w:eastAsia="仿宋" w:cs="仿宋"/>
          <w:color w:val="auto"/>
          <w:sz w:val="36"/>
          <w:szCs w:val="36"/>
          <w:highlight w:val="none"/>
        </w:rPr>
        <w:t>第三章</w:t>
      </w:r>
      <w:r>
        <w:rPr>
          <w:rFonts w:hint="eastAsia" w:ascii="仿宋" w:hAnsi="仿宋" w:eastAsia="仿宋" w:cs="仿宋"/>
          <w:color w:val="auto"/>
          <w:sz w:val="36"/>
          <w:szCs w:val="36"/>
          <w:highlight w:val="none"/>
          <w:lang w:val="en-US" w:eastAsia="zh-CN"/>
        </w:rPr>
        <w:t xml:space="preserve"> </w:t>
      </w:r>
      <w:r>
        <w:rPr>
          <w:rFonts w:hint="eastAsia" w:ascii="仿宋" w:hAnsi="仿宋" w:eastAsia="仿宋" w:cs="仿宋"/>
          <w:color w:val="auto"/>
          <w:sz w:val="36"/>
          <w:szCs w:val="36"/>
          <w:highlight w:val="none"/>
          <w:lang w:eastAsia="zh-CN"/>
        </w:rPr>
        <w:t xml:space="preserve"> </w:t>
      </w:r>
      <w:r>
        <w:rPr>
          <w:rFonts w:hint="eastAsia" w:ascii="仿宋" w:hAnsi="仿宋" w:eastAsia="仿宋" w:cs="仿宋"/>
          <w:color w:val="auto"/>
          <w:sz w:val="36"/>
          <w:szCs w:val="36"/>
          <w:highlight w:val="none"/>
        </w:rPr>
        <w:t>投标人须知</w:t>
      </w:r>
      <w:bookmarkEnd w:id="64"/>
      <w:bookmarkEnd w:id="65"/>
      <w:bookmarkEnd w:id="66"/>
      <w:bookmarkEnd w:id="67"/>
      <w:bookmarkEnd w:id="74"/>
    </w:p>
    <w:p>
      <w:pPr>
        <w:pStyle w:val="43"/>
        <w:spacing w:after="240"/>
        <w:jc w:val="left"/>
        <w:outlineLvl w:val="1"/>
        <w:rPr>
          <w:rFonts w:hint="eastAsia" w:ascii="仿宋" w:hAnsi="仿宋" w:eastAsia="仿宋" w:cs="仿宋"/>
          <w:color w:val="auto"/>
          <w:sz w:val="30"/>
          <w:szCs w:val="30"/>
          <w:highlight w:val="none"/>
        </w:rPr>
      </w:pPr>
      <w:bookmarkStart w:id="75" w:name="_Toc486423882"/>
      <w:bookmarkStart w:id="76" w:name="_Toc493956032"/>
      <w:bookmarkStart w:id="77" w:name="_Toc531358975"/>
      <w:bookmarkStart w:id="78" w:name="_Toc530551820"/>
      <w:bookmarkStart w:id="79" w:name="_Toc11285"/>
      <w:bookmarkStart w:id="80" w:name="EB4c7125c6dc654ed08b5f32dccfe34746"/>
      <w:bookmarkStart w:id="81" w:name="_Toc493956033"/>
      <w:r>
        <w:rPr>
          <w:rFonts w:hint="eastAsia" w:ascii="仿宋" w:hAnsi="仿宋" w:eastAsia="仿宋" w:cs="仿宋"/>
          <w:color w:val="auto"/>
          <w:sz w:val="30"/>
          <w:szCs w:val="30"/>
          <w:highlight w:val="none"/>
        </w:rPr>
        <w:t>投标人须知前附表</w:t>
      </w:r>
      <w:bookmarkEnd w:id="75"/>
      <w:bookmarkEnd w:id="76"/>
      <w:bookmarkEnd w:id="77"/>
      <w:bookmarkEnd w:id="78"/>
      <w:r>
        <w:rPr>
          <w:rFonts w:hint="eastAsia" w:ascii="仿宋" w:hAnsi="仿宋" w:eastAsia="仿宋" w:cs="仿宋"/>
          <w:color w:val="auto"/>
          <w:sz w:val="30"/>
          <w:szCs w:val="30"/>
          <w:highlight w:val="none"/>
        </w:rPr>
        <w:t>（一）</w:t>
      </w:r>
      <w:bookmarkEnd w:id="79"/>
    </w:p>
    <w:tbl>
      <w:tblPr>
        <w:tblStyle w:val="45"/>
        <w:tblW w:w="92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
        <w:gridCol w:w="1560"/>
        <w:gridCol w:w="6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922" w:type="dxa"/>
            <w:vAlign w:val="center"/>
          </w:tcPr>
          <w:p>
            <w:pPr>
              <w:ind w:right="-86" w:rightChars="-41"/>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条款号</w:t>
            </w:r>
          </w:p>
        </w:tc>
        <w:tc>
          <w:tcPr>
            <w:tcW w:w="1560" w:type="dxa"/>
            <w:vAlign w:val="center"/>
          </w:tcPr>
          <w:p>
            <w:pPr>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条款名称</w:t>
            </w:r>
          </w:p>
        </w:tc>
        <w:tc>
          <w:tcPr>
            <w:tcW w:w="6769" w:type="dxa"/>
            <w:vAlign w:val="center"/>
          </w:tcPr>
          <w:p>
            <w:pPr>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22" w:type="dxa"/>
            <w:vAlign w:val="center"/>
          </w:tcPr>
          <w:p>
            <w:pPr>
              <w:ind w:left="-88" w:leftChars="-42" w:right="-113" w:rightChars="-54"/>
              <w:jc w:val="center"/>
              <w:rPr>
                <w:rFonts w:hint="eastAsia" w:ascii="仿宋" w:hAnsi="仿宋" w:eastAsia="仿宋" w:cs="仿宋"/>
                <w:bCs/>
                <w:snapToGrid w:val="0"/>
                <w:color w:val="auto"/>
                <w:sz w:val="24"/>
                <w:szCs w:val="24"/>
                <w:highlight w:val="none"/>
              </w:rPr>
            </w:pPr>
            <w:r>
              <w:rPr>
                <w:rFonts w:hint="eastAsia" w:ascii="仿宋" w:hAnsi="仿宋" w:eastAsia="仿宋" w:cs="仿宋"/>
                <w:bCs/>
                <w:snapToGrid w:val="0"/>
                <w:color w:val="auto"/>
                <w:sz w:val="24"/>
                <w:szCs w:val="24"/>
                <w:highlight w:val="none"/>
              </w:rPr>
              <w:t>1.2.1</w:t>
            </w:r>
          </w:p>
        </w:tc>
        <w:tc>
          <w:tcPr>
            <w:tcW w:w="1560" w:type="dxa"/>
            <w:vAlign w:val="center"/>
          </w:tcPr>
          <w:p>
            <w:pPr>
              <w:ind w:left="-44" w:leftChars="-53" w:right="-65" w:rightChars="-31" w:hanging="67" w:hangingChars="28"/>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采购人</w:t>
            </w:r>
          </w:p>
        </w:tc>
        <w:tc>
          <w:tcPr>
            <w:tcW w:w="6769" w:type="dxa"/>
            <w:vAlign w:val="center"/>
          </w:tcPr>
          <w:p>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见第一章招标公告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22" w:type="dxa"/>
            <w:vAlign w:val="center"/>
          </w:tcPr>
          <w:p>
            <w:pPr>
              <w:ind w:left="-88" w:leftChars="-42" w:right="-113" w:rightChars="-54"/>
              <w:jc w:val="center"/>
              <w:rPr>
                <w:rFonts w:hint="eastAsia" w:ascii="仿宋" w:hAnsi="仿宋" w:eastAsia="仿宋" w:cs="仿宋"/>
                <w:bCs/>
                <w:snapToGrid w:val="0"/>
                <w:color w:val="auto"/>
                <w:sz w:val="24"/>
                <w:szCs w:val="24"/>
                <w:highlight w:val="none"/>
              </w:rPr>
            </w:pPr>
            <w:r>
              <w:rPr>
                <w:rFonts w:hint="eastAsia" w:ascii="仿宋" w:hAnsi="仿宋" w:eastAsia="仿宋" w:cs="仿宋"/>
                <w:bCs/>
                <w:snapToGrid w:val="0"/>
                <w:color w:val="auto"/>
                <w:sz w:val="24"/>
                <w:szCs w:val="24"/>
                <w:highlight w:val="none"/>
              </w:rPr>
              <w:t>1.2.2</w:t>
            </w:r>
          </w:p>
        </w:tc>
        <w:tc>
          <w:tcPr>
            <w:tcW w:w="1560" w:type="dxa"/>
            <w:vAlign w:val="center"/>
          </w:tcPr>
          <w:p>
            <w:pPr>
              <w:ind w:left="-44" w:leftChars="-53" w:right="-65" w:rightChars="-31" w:hanging="67" w:hangingChars="28"/>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采购代理机构</w:t>
            </w:r>
          </w:p>
        </w:tc>
        <w:tc>
          <w:tcPr>
            <w:tcW w:w="6769" w:type="dxa"/>
            <w:vAlign w:val="center"/>
          </w:tcPr>
          <w:p>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见第一章招标公告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22" w:type="dxa"/>
            <w:vAlign w:val="center"/>
          </w:tcPr>
          <w:p>
            <w:pPr>
              <w:ind w:left="-88" w:leftChars="-42" w:right="-113" w:rightChars="-54"/>
              <w:jc w:val="center"/>
              <w:rPr>
                <w:rFonts w:hint="eastAsia" w:ascii="仿宋" w:hAnsi="仿宋" w:eastAsia="仿宋" w:cs="仿宋"/>
                <w:bCs/>
                <w:snapToGrid w:val="0"/>
                <w:color w:val="auto"/>
                <w:sz w:val="24"/>
                <w:szCs w:val="24"/>
                <w:highlight w:val="none"/>
              </w:rPr>
            </w:pPr>
            <w:r>
              <w:rPr>
                <w:rFonts w:hint="eastAsia" w:ascii="仿宋" w:hAnsi="仿宋" w:eastAsia="仿宋" w:cs="仿宋"/>
                <w:bCs/>
                <w:snapToGrid w:val="0"/>
                <w:color w:val="auto"/>
                <w:sz w:val="24"/>
                <w:szCs w:val="24"/>
                <w:highlight w:val="none"/>
              </w:rPr>
              <w:t>1.4.1</w:t>
            </w:r>
          </w:p>
        </w:tc>
        <w:tc>
          <w:tcPr>
            <w:tcW w:w="1560" w:type="dxa"/>
            <w:vAlign w:val="center"/>
          </w:tcPr>
          <w:p>
            <w:pPr>
              <w:ind w:left="-44" w:leftChars="-53" w:right="-65" w:rightChars="-31" w:hanging="67" w:hangingChars="28"/>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联合体投标</w:t>
            </w:r>
          </w:p>
        </w:tc>
        <w:tc>
          <w:tcPr>
            <w:tcW w:w="6769" w:type="dxa"/>
            <w:vAlign w:val="center"/>
          </w:tcPr>
          <w:p>
            <w:pPr>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sym w:font="Wingdings 2" w:char="0052"/>
            </w:r>
            <w:r>
              <w:rPr>
                <w:rFonts w:hint="eastAsia" w:ascii="仿宋" w:hAnsi="仿宋" w:eastAsia="仿宋" w:cs="仿宋"/>
                <w:color w:val="auto"/>
                <w:sz w:val="24"/>
                <w:szCs w:val="24"/>
                <w:highlight w:val="none"/>
              </w:rPr>
              <w:t>不接受；</w:t>
            </w:r>
          </w:p>
          <w:p>
            <w:pPr>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color w:val="auto"/>
                <w:sz w:val="24"/>
                <w:szCs w:val="24"/>
                <w:highlight w:val="none"/>
              </w:rPr>
              <w:t>接受</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不超过2家。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22" w:type="dxa"/>
            <w:vAlign w:val="center"/>
          </w:tcPr>
          <w:p>
            <w:pPr>
              <w:ind w:left="-88" w:leftChars="-42" w:right="-113" w:rightChars="-54"/>
              <w:jc w:val="center"/>
              <w:rPr>
                <w:rFonts w:hint="eastAsia" w:ascii="仿宋" w:hAnsi="仿宋" w:eastAsia="仿宋" w:cs="仿宋"/>
                <w:bCs/>
                <w:snapToGrid w:val="0"/>
                <w:color w:val="auto"/>
                <w:sz w:val="24"/>
                <w:szCs w:val="24"/>
                <w:highlight w:val="none"/>
              </w:rPr>
            </w:pPr>
            <w:r>
              <w:rPr>
                <w:rFonts w:hint="eastAsia" w:ascii="仿宋" w:hAnsi="仿宋" w:eastAsia="仿宋" w:cs="仿宋"/>
                <w:bCs/>
                <w:snapToGrid w:val="0"/>
                <w:color w:val="auto"/>
                <w:sz w:val="24"/>
                <w:szCs w:val="24"/>
                <w:highlight w:val="none"/>
              </w:rPr>
              <w:t>1.6</w:t>
            </w:r>
          </w:p>
        </w:tc>
        <w:tc>
          <w:tcPr>
            <w:tcW w:w="1560" w:type="dxa"/>
            <w:vAlign w:val="center"/>
          </w:tcPr>
          <w:p>
            <w:pPr>
              <w:ind w:left="-44" w:leftChars="-53" w:right="-65" w:rightChars="-31" w:hanging="67" w:hangingChars="28"/>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投标费用</w:t>
            </w:r>
          </w:p>
        </w:tc>
        <w:tc>
          <w:tcPr>
            <w:tcW w:w="6769" w:type="dxa"/>
            <w:vAlign w:val="center"/>
          </w:tcPr>
          <w:p>
            <w:pPr>
              <w:rPr>
                <w:rFonts w:hint="eastAsia" w:ascii="仿宋" w:hAnsi="仿宋" w:eastAsia="仿宋" w:cs="仿宋"/>
                <w:b/>
                <w:bCs/>
                <w:color w:val="auto"/>
                <w:sz w:val="24"/>
                <w:szCs w:val="24"/>
                <w:highlight w:val="none"/>
                <w:lang w:bidi="ar"/>
              </w:rPr>
            </w:pPr>
            <w:r>
              <w:rPr>
                <w:rFonts w:hint="eastAsia" w:ascii="仿宋" w:hAnsi="仿宋" w:eastAsia="仿宋" w:cs="仿宋"/>
                <w:b/>
                <w:bCs/>
                <w:color w:val="auto"/>
                <w:sz w:val="24"/>
                <w:szCs w:val="24"/>
                <w:highlight w:val="none"/>
                <w:lang w:bidi="ar"/>
              </w:rPr>
              <w:t>不论投标的结果如何，投标人均应自行承担所有与投标有关的全部费用。本项目采购咨询服务费由中标供应商支付，按照发改价格[2011]534号文件货物类费率标准计取，招标代理服务费经计算后少于6000元的按6000元收取。代理机构出具税务普通发票。中标供应商应在领取中标通知书前以转账形式支付给采购代理机构。</w:t>
            </w:r>
          </w:p>
          <w:p>
            <w:pPr>
              <w:spacing w:line="324" w:lineRule="auto"/>
              <w:ind w:firstLine="442" w:firstLineChars="200"/>
              <w:rPr>
                <w:rFonts w:hint="default" w:ascii="仿宋" w:hAnsi="仿宋" w:eastAsia="仿宋" w:cs="仿宋"/>
                <w:b/>
                <w:bCs/>
                <w:color w:val="auto"/>
                <w:sz w:val="22"/>
                <w:highlight w:val="none"/>
                <w:u w:val="single"/>
                <w:lang w:val="en-US"/>
              </w:rPr>
            </w:pPr>
            <w:r>
              <w:rPr>
                <w:rFonts w:hint="eastAsia" w:ascii="仿宋" w:hAnsi="仿宋" w:eastAsia="仿宋" w:cs="仿宋"/>
                <w:b/>
                <w:bCs/>
                <w:color w:val="auto"/>
                <w:sz w:val="22"/>
                <w:highlight w:val="none"/>
              </w:rPr>
              <w:t>户名：</w:t>
            </w:r>
            <w:r>
              <w:rPr>
                <w:rFonts w:hint="eastAsia" w:ascii="仿宋" w:hAnsi="仿宋" w:eastAsia="仿宋" w:cs="仿宋"/>
                <w:b/>
                <w:bCs/>
                <w:color w:val="auto"/>
                <w:sz w:val="22"/>
                <w:highlight w:val="none"/>
                <w:u w:val="single"/>
                <w:lang w:eastAsia="zh-CN"/>
              </w:rPr>
              <w:t>杭州建设工程造价咨询有限公司</w:t>
            </w:r>
            <w:r>
              <w:rPr>
                <w:rFonts w:hint="eastAsia" w:ascii="仿宋" w:hAnsi="仿宋" w:eastAsia="仿宋" w:cs="仿宋"/>
                <w:b/>
                <w:bCs/>
                <w:color w:val="auto"/>
                <w:sz w:val="22"/>
                <w:highlight w:val="none"/>
                <w:u w:val="single"/>
                <w:lang w:val="en-US" w:eastAsia="zh-CN"/>
              </w:rPr>
              <w:t>青田第一分公司</w:t>
            </w:r>
          </w:p>
          <w:p>
            <w:pPr>
              <w:spacing w:line="324" w:lineRule="auto"/>
              <w:ind w:firstLine="442" w:firstLineChars="200"/>
              <w:rPr>
                <w:rFonts w:hint="default" w:ascii="仿宋" w:hAnsi="仿宋" w:eastAsia="仿宋" w:cs="仿宋"/>
                <w:b/>
                <w:bCs/>
                <w:color w:val="auto"/>
                <w:sz w:val="22"/>
                <w:highlight w:val="none"/>
                <w:u w:val="single"/>
                <w:lang w:val="en-US" w:eastAsia="zh-CN" w:bidi="ar"/>
              </w:rPr>
            </w:pPr>
            <w:r>
              <w:rPr>
                <w:rFonts w:hint="eastAsia" w:ascii="仿宋" w:hAnsi="仿宋" w:eastAsia="仿宋" w:cs="仿宋"/>
                <w:b/>
                <w:bCs/>
                <w:color w:val="auto"/>
                <w:sz w:val="22"/>
                <w:highlight w:val="none"/>
              </w:rPr>
              <w:t>账号</w:t>
            </w:r>
            <w:r>
              <w:rPr>
                <w:rFonts w:hint="eastAsia" w:ascii="仿宋" w:hAnsi="仿宋" w:eastAsia="仿宋" w:cs="仿宋"/>
                <w:b/>
                <w:bCs/>
                <w:color w:val="auto"/>
                <w:sz w:val="22"/>
                <w:highlight w:val="none"/>
                <w:lang w:bidi="ar"/>
              </w:rPr>
              <w:t>：</w:t>
            </w:r>
            <w:r>
              <w:rPr>
                <w:rFonts w:hint="eastAsia" w:ascii="仿宋" w:hAnsi="仿宋" w:eastAsia="仿宋" w:cs="仿宋"/>
                <w:b/>
                <w:bCs/>
                <w:color w:val="auto"/>
                <w:sz w:val="22"/>
                <w:highlight w:val="none"/>
                <w:u w:val="single"/>
                <w:lang w:val="en-US" w:eastAsia="zh-CN" w:bidi="ar"/>
              </w:rPr>
              <w:t>33020169716000000420</w:t>
            </w:r>
          </w:p>
          <w:p>
            <w:pPr>
              <w:ind w:firstLine="442" w:firstLineChars="200"/>
              <w:rPr>
                <w:rFonts w:hint="eastAsia" w:ascii="仿宋" w:hAnsi="仿宋" w:eastAsia="仿宋" w:cs="仿宋"/>
                <w:bCs/>
                <w:color w:val="auto"/>
                <w:sz w:val="24"/>
                <w:szCs w:val="24"/>
                <w:highlight w:val="none"/>
              </w:rPr>
            </w:pPr>
            <w:r>
              <w:rPr>
                <w:rFonts w:hint="eastAsia" w:ascii="仿宋" w:hAnsi="仿宋" w:eastAsia="仿宋" w:cs="仿宋"/>
                <w:b/>
                <w:bCs/>
                <w:color w:val="auto"/>
                <w:sz w:val="22"/>
                <w:highlight w:val="none"/>
                <w:lang w:bidi="ar"/>
              </w:rPr>
              <w:t>开户银行：</w:t>
            </w:r>
            <w:r>
              <w:rPr>
                <w:rFonts w:hint="eastAsia" w:ascii="仿宋" w:hAnsi="仿宋" w:eastAsia="仿宋" w:cs="仿宋"/>
                <w:b/>
                <w:bCs/>
                <w:color w:val="auto"/>
                <w:sz w:val="22"/>
                <w:highlight w:val="none"/>
                <w:u w:val="single"/>
                <w:lang w:val="en-US" w:eastAsia="zh-CN" w:bidi="ar"/>
              </w:rPr>
              <w:t>中国建设银行青田油竹支行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22" w:type="dxa"/>
            <w:vAlign w:val="center"/>
          </w:tcPr>
          <w:p>
            <w:pPr>
              <w:ind w:left="-88" w:leftChars="-42" w:right="-113" w:rightChars="-54"/>
              <w:jc w:val="center"/>
              <w:rPr>
                <w:rFonts w:hint="eastAsia" w:ascii="仿宋" w:hAnsi="仿宋" w:eastAsia="仿宋" w:cs="仿宋"/>
                <w:bCs/>
                <w:snapToGrid w:val="0"/>
                <w:color w:val="auto"/>
                <w:sz w:val="24"/>
                <w:szCs w:val="24"/>
                <w:highlight w:val="none"/>
              </w:rPr>
            </w:pPr>
            <w:r>
              <w:rPr>
                <w:rFonts w:hint="eastAsia" w:ascii="仿宋" w:hAnsi="仿宋" w:eastAsia="仿宋" w:cs="仿宋"/>
                <w:bCs/>
                <w:snapToGrid w:val="0"/>
                <w:color w:val="auto"/>
                <w:sz w:val="24"/>
                <w:szCs w:val="24"/>
                <w:highlight w:val="none"/>
              </w:rPr>
              <w:t>1.7.1</w:t>
            </w:r>
          </w:p>
        </w:tc>
        <w:tc>
          <w:tcPr>
            <w:tcW w:w="1560" w:type="dxa"/>
            <w:vAlign w:val="center"/>
          </w:tcPr>
          <w:p>
            <w:pPr>
              <w:ind w:left="-44" w:leftChars="-53" w:right="-65" w:rightChars="-31" w:hanging="67" w:hangingChars="28"/>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现场踏勘</w:t>
            </w:r>
          </w:p>
        </w:tc>
        <w:tc>
          <w:tcPr>
            <w:tcW w:w="6769" w:type="dxa"/>
            <w:vAlign w:val="center"/>
          </w:tcPr>
          <w:p>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 </w:t>
            </w:r>
            <w:r>
              <w:rPr>
                <w:rFonts w:hint="eastAsia" w:ascii="仿宋" w:hAnsi="仿宋" w:eastAsia="仿宋" w:cs="仿宋"/>
                <w:color w:val="auto"/>
                <w:sz w:val="24"/>
                <w:szCs w:val="24"/>
                <w:highlight w:val="none"/>
              </w:rPr>
              <w:t>不组织。</w:t>
            </w:r>
          </w:p>
          <w:p>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组织，详见第二章招标需求。</w:t>
            </w:r>
            <w:r>
              <w:rPr>
                <w:rFonts w:hint="eastAsia" w:ascii="仿宋" w:hAnsi="仿宋" w:eastAsia="仿宋" w:cs="仿宋"/>
                <w:bCs/>
                <w:color w:val="auto"/>
                <w:sz w:val="24"/>
                <w:szCs w:val="24"/>
                <w:highlight w:val="none"/>
                <w:lang w:eastAsia="zh-CN"/>
              </w:rPr>
              <w:t xml:space="preserve">  </w:t>
            </w:r>
            <w:r>
              <w:rPr>
                <w:rFonts w:hint="eastAsia" w:ascii="仿宋" w:hAnsi="仿宋" w:eastAsia="仿宋" w:cs="仿宋"/>
                <w:bCs/>
                <w:color w:val="auto"/>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22" w:type="dxa"/>
            <w:vAlign w:val="center"/>
          </w:tcPr>
          <w:p>
            <w:pPr>
              <w:ind w:left="-88" w:leftChars="-42" w:right="-113" w:rightChars="-54"/>
              <w:jc w:val="center"/>
              <w:rPr>
                <w:rFonts w:hint="eastAsia" w:ascii="仿宋" w:hAnsi="仿宋" w:eastAsia="仿宋" w:cs="仿宋"/>
                <w:bCs/>
                <w:snapToGrid w:val="0"/>
                <w:color w:val="auto"/>
                <w:sz w:val="24"/>
                <w:szCs w:val="24"/>
                <w:highlight w:val="none"/>
              </w:rPr>
            </w:pPr>
            <w:r>
              <w:rPr>
                <w:rFonts w:hint="eastAsia" w:ascii="仿宋" w:hAnsi="仿宋" w:eastAsia="仿宋" w:cs="仿宋"/>
                <w:bCs/>
                <w:snapToGrid w:val="0"/>
                <w:color w:val="auto"/>
                <w:sz w:val="24"/>
                <w:szCs w:val="24"/>
                <w:highlight w:val="none"/>
              </w:rPr>
              <w:t>1.8.1</w:t>
            </w:r>
          </w:p>
        </w:tc>
        <w:tc>
          <w:tcPr>
            <w:tcW w:w="1560" w:type="dxa"/>
            <w:vAlign w:val="center"/>
          </w:tcPr>
          <w:p>
            <w:pPr>
              <w:ind w:left="-44" w:leftChars="-53" w:right="-65" w:rightChars="-31" w:hanging="67" w:hangingChars="28"/>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答疑会</w:t>
            </w:r>
          </w:p>
        </w:tc>
        <w:tc>
          <w:tcPr>
            <w:tcW w:w="6769" w:type="dxa"/>
            <w:vAlign w:val="center"/>
          </w:tcPr>
          <w:p>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 </w:t>
            </w:r>
            <w:r>
              <w:rPr>
                <w:rFonts w:hint="eastAsia" w:ascii="仿宋" w:hAnsi="仿宋" w:eastAsia="仿宋" w:cs="仿宋"/>
                <w:color w:val="auto"/>
                <w:sz w:val="24"/>
                <w:szCs w:val="24"/>
                <w:highlight w:val="none"/>
              </w:rPr>
              <w:t>不召开；</w:t>
            </w:r>
          </w:p>
          <w:p>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召开。时间：</w:t>
            </w:r>
            <w:r>
              <w:rPr>
                <w:rFonts w:hint="eastAsia" w:ascii="仿宋" w:hAnsi="仿宋" w:eastAsia="仿宋" w:cs="仿宋"/>
                <w:bCs/>
                <w:color w:val="auto"/>
                <w:sz w:val="24"/>
                <w:szCs w:val="24"/>
                <w:highlight w:val="none"/>
                <w:lang w:eastAsia="zh-CN"/>
              </w:rPr>
              <w:t xml:space="preserve"> </w:t>
            </w:r>
            <w:r>
              <w:rPr>
                <w:rFonts w:hint="eastAsia" w:ascii="仿宋" w:hAnsi="仿宋" w:eastAsia="仿宋" w:cs="仿宋"/>
                <w:bCs/>
                <w:color w:val="auto"/>
                <w:sz w:val="24"/>
                <w:szCs w:val="24"/>
                <w:highlight w:val="none"/>
              </w:rPr>
              <w:t xml:space="preserve"> 年</w:t>
            </w:r>
            <w:r>
              <w:rPr>
                <w:rFonts w:hint="eastAsia" w:ascii="仿宋" w:hAnsi="仿宋" w:eastAsia="仿宋" w:cs="仿宋"/>
                <w:bCs/>
                <w:color w:val="auto"/>
                <w:sz w:val="24"/>
                <w:szCs w:val="24"/>
                <w:highlight w:val="none"/>
                <w:lang w:eastAsia="zh-CN"/>
              </w:rPr>
              <w:t xml:space="preserve"> </w:t>
            </w:r>
            <w:r>
              <w:rPr>
                <w:rFonts w:hint="eastAsia" w:ascii="仿宋" w:hAnsi="仿宋" w:eastAsia="仿宋" w:cs="仿宋"/>
                <w:bCs/>
                <w:color w:val="auto"/>
                <w:sz w:val="24"/>
                <w:szCs w:val="24"/>
                <w:highlight w:val="none"/>
              </w:rPr>
              <w:t xml:space="preserve">月  日  时  分；地点：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22" w:type="dxa"/>
            <w:vAlign w:val="center"/>
          </w:tcPr>
          <w:p>
            <w:pPr>
              <w:ind w:left="-88" w:leftChars="-42" w:right="-113" w:rightChars="-54"/>
              <w:jc w:val="center"/>
              <w:rPr>
                <w:rFonts w:hint="eastAsia" w:ascii="仿宋" w:hAnsi="仿宋" w:eastAsia="仿宋" w:cs="仿宋"/>
                <w:bCs/>
                <w:snapToGrid w:val="0"/>
                <w:color w:val="auto"/>
                <w:sz w:val="24"/>
                <w:szCs w:val="24"/>
                <w:highlight w:val="none"/>
              </w:rPr>
            </w:pPr>
            <w:r>
              <w:rPr>
                <w:rFonts w:hint="eastAsia" w:ascii="仿宋" w:hAnsi="仿宋" w:eastAsia="仿宋" w:cs="仿宋"/>
                <w:bCs/>
                <w:snapToGrid w:val="0"/>
                <w:color w:val="auto"/>
                <w:sz w:val="24"/>
                <w:szCs w:val="24"/>
                <w:highlight w:val="none"/>
              </w:rPr>
              <w:t>1.9.1</w:t>
            </w:r>
          </w:p>
        </w:tc>
        <w:tc>
          <w:tcPr>
            <w:tcW w:w="1560" w:type="dxa"/>
            <w:vAlign w:val="center"/>
          </w:tcPr>
          <w:p>
            <w:pPr>
              <w:ind w:left="-44" w:leftChars="-53" w:right="-65" w:rightChars="-31" w:hanging="67" w:hangingChars="28"/>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分包</w:t>
            </w:r>
          </w:p>
        </w:tc>
        <w:tc>
          <w:tcPr>
            <w:tcW w:w="6769" w:type="dxa"/>
            <w:vAlign w:val="center"/>
          </w:tcPr>
          <w:p>
            <w:pPr>
              <w:ind w:left="-113" w:leftChars="-54" w:right="-107" w:rightChars="-51" w:firstLine="120" w:firstLineChars="5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1.不允许。</w:t>
            </w:r>
          </w:p>
          <w:p>
            <w:pPr>
              <w:ind w:left="-113" w:leftChars="-54" w:right="-107" w:rightChars="-51" w:firstLine="120" w:firstLineChars="5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2.允许，但主体部分不得分包，详见第二章招标需求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22" w:type="dxa"/>
            <w:vAlign w:val="center"/>
          </w:tcPr>
          <w:p>
            <w:pPr>
              <w:ind w:left="-88" w:leftChars="-42" w:right="-113" w:rightChars="-54"/>
              <w:jc w:val="center"/>
              <w:rPr>
                <w:rFonts w:hint="eastAsia" w:ascii="仿宋" w:hAnsi="仿宋" w:eastAsia="仿宋" w:cs="仿宋"/>
                <w:bCs/>
                <w:snapToGrid w:val="0"/>
                <w:color w:val="auto"/>
                <w:sz w:val="24"/>
                <w:szCs w:val="24"/>
                <w:highlight w:val="none"/>
              </w:rPr>
            </w:pPr>
            <w:r>
              <w:rPr>
                <w:rFonts w:hint="eastAsia" w:ascii="仿宋" w:hAnsi="仿宋" w:eastAsia="仿宋" w:cs="仿宋"/>
                <w:color w:val="auto"/>
                <w:sz w:val="24"/>
                <w:szCs w:val="24"/>
                <w:highlight w:val="none"/>
              </w:rPr>
              <w:t>1.11.1</w:t>
            </w:r>
          </w:p>
        </w:tc>
        <w:tc>
          <w:tcPr>
            <w:tcW w:w="1560" w:type="dxa"/>
            <w:vAlign w:val="center"/>
          </w:tcPr>
          <w:p>
            <w:pPr>
              <w:ind w:left="-44" w:leftChars="-53" w:right="-65" w:rightChars="-31" w:hanging="67" w:hangingChars="28"/>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节能环保产品认证</w:t>
            </w:r>
          </w:p>
        </w:tc>
        <w:tc>
          <w:tcPr>
            <w:tcW w:w="6769" w:type="dxa"/>
            <w:vAlign w:val="center"/>
          </w:tcPr>
          <w:p>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须提供节能产品、环境标志产品的有效认证证书。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22" w:type="dxa"/>
            <w:vAlign w:val="center"/>
          </w:tcPr>
          <w:p>
            <w:pPr>
              <w:ind w:left="-88" w:leftChars="-42" w:right="-113" w:rightChars="-54"/>
              <w:jc w:val="center"/>
              <w:rPr>
                <w:rFonts w:hint="eastAsia" w:ascii="仿宋" w:hAnsi="仿宋" w:eastAsia="仿宋" w:cs="仿宋"/>
                <w:bCs/>
                <w:snapToGrid w:val="0"/>
                <w:color w:val="auto"/>
                <w:kern w:val="2"/>
                <w:sz w:val="24"/>
                <w:szCs w:val="24"/>
                <w:highlight w:val="none"/>
                <w:lang w:val="en-US" w:eastAsia="zh-CN" w:bidi="ar-SA"/>
              </w:rPr>
            </w:pPr>
            <w:r>
              <w:rPr>
                <w:rFonts w:hint="eastAsia" w:ascii="仿宋" w:hAnsi="仿宋" w:eastAsia="仿宋" w:cs="仿宋"/>
                <w:bCs/>
                <w:snapToGrid w:val="0"/>
                <w:color w:val="auto"/>
                <w:sz w:val="24"/>
                <w:szCs w:val="24"/>
                <w:highlight w:val="none"/>
              </w:rPr>
              <w:t>1.11.4</w:t>
            </w:r>
          </w:p>
        </w:tc>
        <w:tc>
          <w:tcPr>
            <w:tcW w:w="1560" w:type="dxa"/>
            <w:vAlign w:val="center"/>
          </w:tcPr>
          <w:p>
            <w:pPr>
              <w:ind w:left="-44" w:leftChars="-53" w:right="-65" w:rightChars="-31" w:hanging="67" w:hangingChars="28"/>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szCs w:val="24"/>
                <w:highlight w:val="none"/>
              </w:rPr>
              <w:t>小型、微型企业的价格扣除</w:t>
            </w:r>
          </w:p>
        </w:tc>
        <w:tc>
          <w:tcPr>
            <w:tcW w:w="6769" w:type="dxa"/>
            <w:vAlign w:val="center"/>
          </w:tcPr>
          <w:p>
            <w:pPr>
              <w:ind w:left="17" w:leftChars="8" w:right="-113" w:rightChars="-54"/>
              <w:jc w:val="both"/>
              <w:rPr>
                <w:rFonts w:hint="eastAsia" w:ascii="仿宋" w:hAnsi="仿宋" w:eastAsia="仿宋" w:cs="仿宋"/>
                <w:b/>
                <w:color w:val="auto"/>
                <w:sz w:val="24"/>
                <w:szCs w:val="24"/>
                <w:highlight w:val="none"/>
                <w:u w:val="single"/>
              </w:rPr>
            </w:pPr>
            <w:r>
              <w:rPr>
                <w:rFonts w:hint="eastAsia" w:ascii="仿宋" w:hAnsi="仿宋" w:eastAsia="仿宋" w:cs="仿宋"/>
                <w:bCs/>
                <w:snapToGrid w:val="0"/>
                <w:color w:val="auto"/>
                <w:sz w:val="24"/>
                <w:szCs w:val="24"/>
                <w:highlight w:val="none"/>
              </w:rPr>
              <w:t>1.本项目</w:t>
            </w:r>
            <w:r>
              <w:rPr>
                <w:rFonts w:hint="eastAsia" w:ascii="仿宋" w:hAnsi="仿宋" w:eastAsia="仿宋" w:cs="仿宋"/>
                <w:bCs/>
                <w:snapToGrid w:val="0"/>
                <w:color w:val="auto"/>
                <w:sz w:val="24"/>
                <w:szCs w:val="24"/>
                <w:highlight w:val="none"/>
                <w:lang w:val="en-US" w:eastAsia="zh-CN"/>
              </w:rPr>
              <w:t>为</w:t>
            </w:r>
            <w:r>
              <w:rPr>
                <w:rFonts w:hint="eastAsia" w:ascii="仿宋" w:hAnsi="仿宋" w:eastAsia="仿宋" w:cs="仿宋"/>
                <w:bCs/>
                <w:snapToGrid w:val="0"/>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lang w:val="en-US" w:eastAsia="zh-CN"/>
              </w:rPr>
              <w:t xml:space="preserve">货物 </w:t>
            </w:r>
            <w:r>
              <w:rPr>
                <w:rFonts w:hint="eastAsia" w:ascii="仿宋" w:hAnsi="仿宋" w:eastAsia="仿宋" w:cs="仿宋"/>
                <w:color w:val="auto"/>
                <w:sz w:val="24"/>
                <w:szCs w:val="24"/>
                <w:highlight w:val="none"/>
                <w:u w:val="none"/>
                <w:lang w:val="en-US" w:eastAsia="zh-CN"/>
              </w:rPr>
              <w:t>类采购</w:t>
            </w:r>
            <w:r>
              <w:rPr>
                <w:rFonts w:hint="eastAsia" w:ascii="仿宋" w:hAnsi="仿宋" w:eastAsia="仿宋" w:cs="仿宋"/>
                <w:color w:val="auto"/>
                <w:sz w:val="24"/>
                <w:szCs w:val="24"/>
                <w:highlight w:val="none"/>
                <w:lang w:eastAsia="zh-CN"/>
              </w:rPr>
              <w:t>，</w:t>
            </w:r>
            <w:r>
              <w:rPr>
                <w:rFonts w:hint="eastAsia" w:ascii="仿宋" w:hAnsi="仿宋" w:eastAsia="仿宋" w:cs="仿宋"/>
                <w:bCs/>
                <w:snapToGrid w:val="0"/>
                <w:color w:val="auto"/>
                <w:sz w:val="24"/>
                <w:szCs w:val="24"/>
                <w:highlight w:val="none"/>
              </w:rPr>
              <w:t>所属行业：</w:t>
            </w:r>
            <w:r>
              <w:rPr>
                <w:rFonts w:hint="eastAsia" w:ascii="仿宋" w:hAnsi="仿宋" w:eastAsia="仿宋" w:cs="仿宋"/>
                <w:b/>
                <w:bCs/>
                <w:snapToGrid w:val="0"/>
                <w:color w:val="auto"/>
                <w:sz w:val="24"/>
                <w:szCs w:val="24"/>
                <w:highlight w:val="none"/>
                <w:u w:val="single"/>
              </w:rPr>
              <w:t xml:space="preserve"> </w:t>
            </w:r>
            <w:r>
              <w:rPr>
                <w:rFonts w:hint="eastAsia" w:ascii="仿宋" w:hAnsi="仿宋" w:eastAsia="仿宋" w:cs="仿宋"/>
                <w:b/>
                <w:bCs/>
                <w:snapToGrid w:val="0"/>
                <w:color w:val="auto"/>
                <w:sz w:val="24"/>
                <w:szCs w:val="24"/>
                <w:highlight w:val="none"/>
                <w:u w:val="single"/>
                <w:lang w:val="en-US" w:eastAsia="zh-CN"/>
              </w:rPr>
              <w:t>其他未列明行业</w:t>
            </w:r>
            <w:r>
              <w:rPr>
                <w:rFonts w:hint="eastAsia" w:ascii="仿宋" w:hAnsi="仿宋" w:eastAsia="仿宋" w:cs="仿宋"/>
                <w:b/>
                <w:bCs/>
                <w:snapToGrid w:val="0"/>
                <w:color w:val="auto"/>
                <w:sz w:val="24"/>
                <w:szCs w:val="24"/>
                <w:highlight w:val="none"/>
                <w:u w:val="single"/>
              </w:rPr>
              <w:t xml:space="preserve"> </w:t>
            </w:r>
            <w:r>
              <w:rPr>
                <w:rFonts w:hint="eastAsia" w:ascii="仿宋" w:hAnsi="仿宋" w:eastAsia="仿宋" w:cs="仿宋"/>
                <w:b/>
                <w:color w:val="auto"/>
                <w:sz w:val="24"/>
                <w:szCs w:val="24"/>
                <w:highlight w:val="none"/>
                <w:u w:val="single"/>
                <w:lang w:val="en-US" w:eastAsia="zh-CN"/>
              </w:rPr>
              <w:t xml:space="preserve"> </w:t>
            </w:r>
            <w:r>
              <w:rPr>
                <w:rFonts w:hint="eastAsia" w:ascii="仿宋" w:hAnsi="仿宋" w:eastAsia="仿宋" w:cs="仿宋"/>
                <w:b/>
                <w:color w:val="auto"/>
                <w:sz w:val="24"/>
                <w:szCs w:val="24"/>
                <w:highlight w:val="none"/>
                <w:u w:val="single"/>
              </w:rPr>
              <w:t xml:space="preserve"> </w:t>
            </w:r>
            <w:r>
              <w:rPr>
                <w:rFonts w:hint="eastAsia" w:ascii="仿宋" w:hAnsi="仿宋" w:eastAsia="仿宋" w:cs="仿宋"/>
                <w:b/>
                <w:bCs/>
                <w:color w:val="auto"/>
                <w:sz w:val="24"/>
                <w:szCs w:val="24"/>
                <w:highlight w:val="none"/>
              </w:rPr>
              <w:t>。</w:t>
            </w:r>
          </w:p>
          <w:p>
            <w:pPr>
              <w:ind w:left="-88" w:leftChars="-42" w:right="-113" w:rightChars="-54" w:firstLine="120" w:firstLineChars="50"/>
              <w:rPr>
                <w:rFonts w:hint="eastAsia" w:ascii="仿宋" w:hAnsi="仿宋" w:eastAsia="仿宋" w:cs="仿宋"/>
                <w:b/>
                <w:bCs/>
                <w:snapToGrid w:val="0"/>
                <w:color w:val="auto"/>
                <w:sz w:val="24"/>
                <w:szCs w:val="24"/>
                <w:highlight w:val="none"/>
              </w:rPr>
            </w:pPr>
            <w:r>
              <w:rPr>
                <w:rFonts w:hint="eastAsia" w:ascii="仿宋" w:hAnsi="仿宋" w:eastAsia="仿宋" w:cs="仿宋"/>
                <w:bCs/>
                <w:snapToGrid w:val="0"/>
                <w:color w:val="auto"/>
                <w:sz w:val="24"/>
                <w:szCs w:val="24"/>
                <w:highlight w:val="none"/>
              </w:rPr>
              <w:t>2.</w:t>
            </w:r>
            <w:r>
              <w:rPr>
                <w:rFonts w:hint="eastAsia" w:ascii="仿宋" w:hAnsi="仿宋" w:eastAsia="仿宋" w:cs="仿宋"/>
                <w:b/>
                <w:bCs/>
                <w:snapToGrid w:val="0"/>
                <w:color w:val="auto"/>
                <w:sz w:val="24"/>
                <w:szCs w:val="24"/>
                <w:highlight w:val="none"/>
              </w:rPr>
              <w:t>本项目</w:t>
            </w:r>
            <w:r>
              <w:rPr>
                <w:rFonts w:hint="eastAsia" w:ascii="仿宋" w:hAnsi="仿宋" w:eastAsia="仿宋" w:cs="仿宋"/>
                <w:b/>
                <w:bCs/>
                <w:snapToGrid w:val="0"/>
                <w:color w:val="auto"/>
                <w:sz w:val="24"/>
                <w:szCs w:val="24"/>
                <w:highlight w:val="none"/>
                <w:u w:val="single"/>
              </w:rPr>
              <w:t xml:space="preserve"> </w:t>
            </w:r>
            <w:r>
              <w:rPr>
                <w:rFonts w:hint="eastAsia" w:ascii="仿宋" w:hAnsi="仿宋" w:eastAsia="仿宋" w:cs="仿宋"/>
                <w:b/>
                <w:bCs/>
                <w:snapToGrid w:val="0"/>
                <w:color w:val="auto"/>
                <w:sz w:val="24"/>
                <w:szCs w:val="24"/>
                <w:highlight w:val="none"/>
                <w:u w:val="single"/>
                <w:lang w:val="en-US" w:eastAsia="zh-CN"/>
              </w:rPr>
              <w:t>否</w:t>
            </w:r>
            <w:r>
              <w:rPr>
                <w:rFonts w:hint="eastAsia" w:ascii="仿宋" w:hAnsi="仿宋" w:eastAsia="仿宋" w:cs="仿宋"/>
                <w:b/>
                <w:bCs/>
                <w:snapToGrid w:val="0"/>
                <w:color w:val="auto"/>
                <w:sz w:val="24"/>
                <w:szCs w:val="24"/>
                <w:highlight w:val="none"/>
                <w:u w:val="single"/>
              </w:rPr>
              <w:t xml:space="preserve"> </w:t>
            </w:r>
            <w:r>
              <w:rPr>
                <w:rFonts w:hint="eastAsia" w:ascii="仿宋" w:hAnsi="仿宋" w:eastAsia="仿宋" w:cs="仿宋"/>
                <w:b/>
                <w:bCs/>
                <w:snapToGrid w:val="0"/>
                <w:color w:val="auto"/>
                <w:sz w:val="24"/>
                <w:szCs w:val="24"/>
                <w:highlight w:val="none"/>
              </w:rPr>
              <w:t>专门面向中小企业采购项目</w:t>
            </w:r>
          </w:p>
          <w:p>
            <w:pPr>
              <w:ind w:left="-88" w:leftChars="-42" w:right="-113" w:rightChars="-54" w:firstLine="120" w:firstLineChars="50"/>
              <w:rPr>
                <w:rFonts w:hint="eastAsia" w:ascii="仿宋" w:hAnsi="仿宋" w:eastAsia="仿宋" w:cs="仿宋"/>
                <w:b/>
                <w:bCs/>
                <w:snapToGrid w:val="0"/>
                <w:color w:val="auto"/>
                <w:sz w:val="24"/>
                <w:szCs w:val="24"/>
                <w:highlight w:val="none"/>
              </w:rPr>
            </w:pPr>
            <w:r>
              <w:rPr>
                <w:rFonts w:hint="eastAsia" w:ascii="仿宋" w:hAnsi="仿宋" w:eastAsia="仿宋" w:cs="仿宋"/>
                <w:bCs/>
                <w:snapToGrid w:val="0"/>
                <w:color w:val="auto"/>
                <w:sz w:val="24"/>
                <w:szCs w:val="24"/>
                <w:highlight w:val="none"/>
              </w:rPr>
              <w:t>3.非专门面向中小企业采购项目，小微企业享受以下价格扣除优惠政策</w:t>
            </w:r>
            <w:r>
              <w:rPr>
                <w:rFonts w:hint="eastAsia" w:ascii="仿宋" w:hAnsi="仿宋" w:eastAsia="仿宋" w:cs="仿宋"/>
                <w:b/>
                <w:bCs/>
                <w:snapToGrid w:val="0"/>
                <w:color w:val="auto"/>
                <w:sz w:val="24"/>
                <w:szCs w:val="24"/>
                <w:highlight w:val="none"/>
              </w:rPr>
              <w:t>。</w:t>
            </w:r>
          </w:p>
          <w:p>
            <w:pPr>
              <w:ind w:left="-88" w:leftChars="-42" w:right="-113" w:rightChars="-54" w:firstLine="120" w:firstLineChars="50"/>
              <w:rPr>
                <w:rFonts w:hint="eastAsia" w:ascii="仿宋" w:hAnsi="仿宋" w:eastAsia="仿宋" w:cs="仿宋"/>
                <w:bCs/>
                <w:snapToGrid w:val="0"/>
                <w:color w:val="auto"/>
                <w:sz w:val="24"/>
                <w:szCs w:val="24"/>
                <w:highlight w:val="none"/>
              </w:rPr>
            </w:pPr>
            <w:r>
              <w:rPr>
                <w:rFonts w:hint="eastAsia" w:ascii="仿宋" w:hAnsi="仿宋" w:eastAsia="仿宋" w:cs="仿宋"/>
                <w:bCs/>
                <w:snapToGrid w:val="0"/>
                <w:color w:val="auto"/>
                <w:sz w:val="24"/>
                <w:szCs w:val="24"/>
                <w:highlight w:val="none"/>
              </w:rPr>
              <w:t>（1）对小型和微型企业产品给予</w:t>
            </w:r>
            <w:r>
              <w:rPr>
                <w:rFonts w:hint="eastAsia" w:ascii="仿宋" w:hAnsi="仿宋" w:eastAsia="仿宋" w:cs="仿宋"/>
                <w:bCs/>
                <w:snapToGrid w:val="0"/>
                <w:color w:val="auto"/>
                <w:sz w:val="24"/>
                <w:szCs w:val="24"/>
                <w:highlight w:val="none"/>
                <w:u w:val="single"/>
                <w:lang w:val="en-US" w:eastAsia="zh-CN"/>
              </w:rPr>
              <w:t>1</w:t>
            </w:r>
            <w:r>
              <w:rPr>
                <w:rFonts w:hint="eastAsia" w:ascii="仿宋" w:hAnsi="仿宋" w:eastAsia="仿宋" w:cs="仿宋"/>
                <w:bCs/>
                <w:snapToGrid w:val="0"/>
                <w:color w:val="auto"/>
                <w:sz w:val="24"/>
                <w:szCs w:val="24"/>
                <w:highlight w:val="none"/>
                <w:u w:val="single"/>
              </w:rPr>
              <w:t>0%</w:t>
            </w:r>
            <w:r>
              <w:rPr>
                <w:rFonts w:hint="eastAsia" w:ascii="仿宋" w:hAnsi="仿宋" w:eastAsia="仿宋" w:cs="仿宋"/>
                <w:bCs/>
                <w:snapToGrid w:val="0"/>
                <w:color w:val="auto"/>
                <w:sz w:val="24"/>
                <w:szCs w:val="24"/>
                <w:highlight w:val="none"/>
              </w:rPr>
              <w:t>的价格扣除。</w:t>
            </w:r>
          </w:p>
          <w:p>
            <w:pPr>
              <w:ind w:left="-88" w:leftChars="-42" w:right="-113" w:rightChars="-54" w:firstLine="120" w:firstLineChars="50"/>
              <w:jc w:val="both"/>
              <w:rPr>
                <w:rFonts w:hint="eastAsia" w:ascii="仿宋" w:hAnsi="仿宋" w:eastAsia="仿宋" w:cs="仿宋"/>
                <w:bCs/>
                <w:snapToGrid w:val="0"/>
                <w:color w:val="auto"/>
                <w:kern w:val="2"/>
                <w:sz w:val="24"/>
                <w:szCs w:val="24"/>
                <w:highlight w:val="none"/>
                <w:lang w:val="en-US" w:eastAsia="zh-CN" w:bidi="ar-SA"/>
              </w:rPr>
            </w:pPr>
            <w:r>
              <w:rPr>
                <w:rFonts w:hint="eastAsia" w:ascii="仿宋" w:hAnsi="仿宋" w:eastAsia="仿宋" w:cs="仿宋"/>
                <w:bCs/>
                <w:snapToGrid w:val="0"/>
                <w:color w:val="auto"/>
                <w:sz w:val="24"/>
                <w:szCs w:val="24"/>
                <w:highlight w:val="none"/>
              </w:rPr>
              <w:t>（2）小型、微型企业的协议合同金额占到联合协议合同总金额30%以上的，给予联合体</w:t>
            </w:r>
            <w:r>
              <w:rPr>
                <w:rFonts w:hint="eastAsia" w:ascii="仿宋" w:hAnsi="仿宋" w:eastAsia="仿宋" w:cs="仿宋"/>
                <w:bCs/>
                <w:snapToGrid w:val="0"/>
                <w:color w:val="auto"/>
                <w:sz w:val="24"/>
                <w:szCs w:val="24"/>
                <w:highlight w:val="none"/>
                <w:u w:val="single"/>
                <w:lang w:val="en-US" w:eastAsia="zh-CN"/>
              </w:rPr>
              <w:t>4</w:t>
            </w:r>
            <w:r>
              <w:rPr>
                <w:rFonts w:hint="eastAsia" w:ascii="仿宋" w:hAnsi="仿宋" w:eastAsia="仿宋" w:cs="仿宋"/>
                <w:bCs/>
                <w:snapToGrid w:val="0"/>
                <w:color w:val="auto"/>
                <w:sz w:val="24"/>
                <w:szCs w:val="24"/>
                <w:highlight w:val="none"/>
                <w:u w:val="single"/>
              </w:rPr>
              <w:t>%</w:t>
            </w:r>
            <w:r>
              <w:rPr>
                <w:rFonts w:hint="eastAsia" w:ascii="仿宋" w:hAnsi="仿宋" w:eastAsia="仿宋" w:cs="仿宋"/>
                <w:bCs/>
                <w:snapToGrid w:val="0"/>
                <w:color w:val="auto"/>
                <w:sz w:val="24"/>
                <w:szCs w:val="24"/>
                <w:highlight w:val="none"/>
              </w:rPr>
              <w:t>的价格扣除。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22" w:type="dxa"/>
            <w:vAlign w:val="center"/>
          </w:tcPr>
          <w:p>
            <w:pPr>
              <w:ind w:left="-88" w:leftChars="-42" w:right="-113" w:rightChars="-54"/>
              <w:jc w:val="center"/>
              <w:rPr>
                <w:rFonts w:hint="eastAsia" w:ascii="仿宋" w:hAnsi="仿宋" w:eastAsia="仿宋" w:cs="仿宋"/>
                <w:bCs/>
                <w:snapToGrid w:val="0"/>
                <w:color w:val="auto"/>
                <w:sz w:val="24"/>
                <w:szCs w:val="24"/>
                <w:highlight w:val="none"/>
              </w:rPr>
            </w:pPr>
            <w:r>
              <w:rPr>
                <w:rFonts w:hint="eastAsia" w:ascii="仿宋" w:hAnsi="仿宋" w:eastAsia="仿宋" w:cs="仿宋"/>
                <w:bCs/>
                <w:snapToGrid w:val="0"/>
                <w:color w:val="auto"/>
                <w:sz w:val="24"/>
                <w:szCs w:val="24"/>
                <w:highlight w:val="none"/>
              </w:rPr>
              <w:t>1.11.2</w:t>
            </w:r>
          </w:p>
        </w:tc>
        <w:tc>
          <w:tcPr>
            <w:tcW w:w="1560" w:type="dxa"/>
            <w:vAlign w:val="center"/>
          </w:tcPr>
          <w:p>
            <w:pPr>
              <w:spacing w:line="240" w:lineRule="auto"/>
              <w:ind w:left="-44" w:leftChars="-53" w:right="-65" w:rightChars="-31" w:hanging="67" w:hangingChars="28"/>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▲强制采购的节能产品</w:t>
            </w:r>
          </w:p>
        </w:tc>
        <w:tc>
          <w:tcPr>
            <w:tcW w:w="6769" w:type="dxa"/>
            <w:vAlign w:val="center"/>
          </w:tcPr>
          <w:p>
            <w:pPr>
              <w:spacing w:line="24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 xml:space="preserve">台式计算机  </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 xml:space="preserve">便携式计算机  </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平板式微型计算机</w:t>
            </w:r>
          </w:p>
          <w:p>
            <w:pPr>
              <w:spacing w:line="24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□激光打印机  □针式打印机    </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液晶显示设备  □水嘴</w:t>
            </w:r>
          </w:p>
          <w:p>
            <w:pPr>
              <w:spacing w:line="24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 xml:space="preserve">制冷压缩机  </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 xml:space="preserve">空调机组      </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专用制冷、空调设备</w:t>
            </w:r>
          </w:p>
          <w:p>
            <w:pPr>
              <w:spacing w:line="24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□镇流器      </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视频设备      □电热水器      □便器</w:t>
            </w:r>
          </w:p>
          <w:p>
            <w:pPr>
              <w:spacing w:line="24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□普通照明用双端荧光灯        </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 xml:space="preserve">电视设备      </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空调机</w:t>
            </w:r>
          </w:p>
          <w:p>
            <w:pPr>
              <w:spacing w:line="24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详见《关于印发节能产品政府采购品目清单的通知》（财库〔2019〕19号）文件。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22" w:type="dxa"/>
            <w:vAlign w:val="center"/>
          </w:tcPr>
          <w:p>
            <w:pPr>
              <w:ind w:left="-88" w:leftChars="-42" w:right="-113" w:rightChars="-54"/>
              <w:jc w:val="center"/>
              <w:rPr>
                <w:rFonts w:hint="eastAsia" w:ascii="仿宋" w:hAnsi="仿宋" w:eastAsia="仿宋" w:cs="仿宋"/>
                <w:bCs/>
                <w:snapToGrid w:val="0"/>
                <w:color w:val="auto"/>
                <w:sz w:val="24"/>
                <w:szCs w:val="24"/>
                <w:highlight w:val="none"/>
              </w:rPr>
            </w:pPr>
            <w:r>
              <w:rPr>
                <w:rFonts w:hint="eastAsia" w:ascii="仿宋" w:hAnsi="仿宋" w:eastAsia="仿宋" w:cs="仿宋"/>
                <w:bCs/>
                <w:snapToGrid w:val="0"/>
                <w:color w:val="auto"/>
                <w:sz w:val="24"/>
                <w:szCs w:val="24"/>
                <w:highlight w:val="none"/>
              </w:rPr>
              <w:t>1.12.2</w:t>
            </w:r>
          </w:p>
        </w:tc>
        <w:tc>
          <w:tcPr>
            <w:tcW w:w="1560" w:type="dxa"/>
            <w:vAlign w:val="center"/>
          </w:tcPr>
          <w:p>
            <w:pPr>
              <w:ind w:left="-44" w:leftChars="-53" w:right="-65" w:rightChars="-31" w:hanging="67" w:hangingChars="28"/>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核心产品</w:t>
            </w:r>
          </w:p>
        </w:tc>
        <w:tc>
          <w:tcPr>
            <w:tcW w:w="6769" w:type="dxa"/>
            <w:vAlign w:val="center"/>
          </w:tcPr>
          <w:p>
            <w:pPr>
              <w:ind w:left="-88" w:leftChars="-42" w:right="-113" w:rightChars="-54" w:firstLine="120" w:firstLineChars="50"/>
              <w:rPr>
                <w:rFonts w:hint="eastAsia" w:ascii="仿宋" w:hAnsi="仿宋" w:eastAsia="仿宋" w:cs="仿宋"/>
                <w:bCs/>
                <w:snapToGrid w:val="0"/>
                <w:color w:val="auto"/>
                <w:sz w:val="24"/>
                <w:szCs w:val="24"/>
                <w:highlight w:val="none"/>
                <w:lang w:val="en-US" w:eastAsia="zh-CN"/>
              </w:rPr>
            </w:pPr>
            <w:r>
              <w:rPr>
                <w:rFonts w:hint="eastAsia" w:ascii="仿宋" w:hAnsi="仿宋" w:eastAsia="仿宋" w:cs="仿宋"/>
                <w:bCs/>
                <w:snapToGrid w:val="0"/>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22" w:type="dxa"/>
            <w:vAlign w:val="center"/>
          </w:tcPr>
          <w:p>
            <w:pPr>
              <w:ind w:left="-88" w:leftChars="-42" w:right="-113" w:rightChars="-54"/>
              <w:jc w:val="center"/>
              <w:rPr>
                <w:rFonts w:hint="eastAsia" w:ascii="仿宋" w:hAnsi="仿宋" w:eastAsia="仿宋" w:cs="仿宋"/>
                <w:bCs/>
                <w:snapToGrid w:val="0"/>
                <w:color w:val="auto"/>
                <w:sz w:val="24"/>
                <w:szCs w:val="24"/>
                <w:highlight w:val="none"/>
              </w:rPr>
            </w:pPr>
            <w:r>
              <w:rPr>
                <w:rFonts w:hint="eastAsia" w:ascii="仿宋" w:hAnsi="仿宋" w:eastAsia="仿宋" w:cs="仿宋"/>
                <w:bCs/>
                <w:snapToGrid w:val="0"/>
                <w:color w:val="auto"/>
                <w:sz w:val="24"/>
                <w:szCs w:val="24"/>
                <w:highlight w:val="none"/>
              </w:rPr>
              <w:t>1.14.6</w:t>
            </w:r>
          </w:p>
        </w:tc>
        <w:tc>
          <w:tcPr>
            <w:tcW w:w="1560" w:type="dxa"/>
            <w:vAlign w:val="center"/>
          </w:tcPr>
          <w:p>
            <w:pPr>
              <w:ind w:left="-44" w:leftChars="-53" w:right="-65" w:rightChars="-31" w:hanging="67" w:hangingChars="28"/>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质疑联系人</w:t>
            </w:r>
          </w:p>
        </w:tc>
        <w:tc>
          <w:tcPr>
            <w:tcW w:w="6769" w:type="dxa"/>
            <w:vAlign w:val="center"/>
          </w:tcPr>
          <w:p>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 采购需求及供应商资格条件质疑：</w:t>
            </w:r>
          </w:p>
          <w:p>
            <w:pPr>
              <w:ind w:firstLine="480" w:firstLineChars="2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auto"/>
                <w:sz w:val="24"/>
                <w:szCs w:val="24"/>
                <w:highlight w:val="none"/>
              </w:rPr>
              <w:t>单  位：</w:t>
            </w:r>
            <w:r>
              <w:rPr>
                <w:rFonts w:hint="eastAsia" w:ascii="仿宋" w:hAnsi="仿宋" w:eastAsia="仿宋" w:cs="仿宋"/>
                <w:color w:val="000000" w:themeColor="text1"/>
                <w:sz w:val="24"/>
                <w:szCs w:val="24"/>
                <w:highlight w:val="none"/>
                <w14:textFill>
                  <w14:solidFill>
                    <w14:schemeClr w14:val="tx1"/>
                  </w14:solidFill>
                </w14:textFill>
              </w:rPr>
              <w:t>青田兴达教育发展投资有限公司</w:t>
            </w:r>
          </w:p>
          <w:p>
            <w:pPr>
              <w:snapToGrid w:val="0"/>
              <w:spacing w:line="360" w:lineRule="auto"/>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000000" w:themeColor="text1"/>
                <w:sz w:val="24"/>
                <w:szCs w:val="24"/>
                <w:highlight w:val="none"/>
                <w14:textFill>
                  <w14:solidFill>
                    <w14:schemeClr w14:val="tx1"/>
                  </w14:solidFill>
                </w14:textFill>
              </w:rPr>
              <w:t>质疑联系人：</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张银河 </w:t>
            </w:r>
            <w:r>
              <w:rPr>
                <w:rFonts w:hint="eastAsia" w:ascii="仿宋" w:hAnsi="仿宋" w:eastAsia="仿宋" w:cs="仿宋"/>
                <w:color w:val="auto"/>
                <w:sz w:val="24"/>
                <w:szCs w:val="24"/>
                <w:highlight w:val="none"/>
              </w:rPr>
              <w:t>质疑联系方式：</w:t>
            </w:r>
            <w:r>
              <w:rPr>
                <w:rFonts w:hint="eastAsia" w:ascii="仿宋" w:hAnsi="仿宋" w:eastAsia="仿宋" w:cs="仿宋"/>
                <w:color w:val="auto"/>
                <w:sz w:val="24"/>
                <w:szCs w:val="24"/>
                <w:highlight w:val="none"/>
                <w:lang w:val="en-US" w:eastAsia="zh-CN"/>
              </w:rPr>
              <w:t>13757866057</w:t>
            </w:r>
          </w:p>
          <w:p>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 其他事项质疑：</w:t>
            </w:r>
          </w:p>
          <w:p>
            <w:pPr>
              <w:ind w:firstLine="480" w:firstLineChars="200"/>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rPr>
              <w:t>单  位：</w:t>
            </w:r>
            <w:r>
              <w:rPr>
                <w:rFonts w:hint="eastAsia" w:ascii="仿宋" w:hAnsi="仿宋" w:eastAsia="仿宋" w:cs="仿宋"/>
                <w:bCs/>
                <w:color w:val="auto"/>
                <w:sz w:val="24"/>
                <w:szCs w:val="24"/>
                <w:highlight w:val="none"/>
                <w:lang w:eastAsia="zh-CN"/>
              </w:rPr>
              <w:t>杭州建设工程造价咨询有限公司</w:t>
            </w:r>
          </w:p>
          <w:p>
            <w:pPr>
              <w:ind w:firstLine="480" w:firstLineChars="200"/>
              <w:rPr>
                <w:rFonts w:hint="default" w:ascii="仿宋" w:hAnsi="仿宋" w:eastAsia="仿宋" w:cs="仿宋"/>
                <w:bCs/>
                <w:color w:val="auto"/>
                <w:sz w:val="24"/>
                <w:szCs w:val="24"/>
                <w:highlight w:val="none"/>
                <w:lang w:val="en-US" w:eastAsia="zh-CN"/>
              </w:rPr>
            </w:pPr>
            <w:r>
              <w:rPr>
                <w:rFonts w:hint="eastAsia" w:ascii="仿宋" w:hAnsi="仿宋" w:eastAsia="仿宋" w:cs="仿宋"/>
                <w:color w:val="auto"/>
                <w:sz w:val="24"/>
                <w:szCs w:val="24"/>
                <w:highlight w:val="none"/>
              </w:rPr>
              <w:t>质疑联系人：</w:t>
            </w:r>
            <w:r>
              <w:rPr>
                <w:rFonts w:hint="eastAsia" w:ascii="仿宋" w:hAnsi="仿宋" w:eastAsia="仿宋" w:cs="仿宋"/>
                <w:color w:val="auto"/>
                <w:sz w:val="24"/>
                <w:szCs w:val="24"/>
                <w:highlight w:val="none"/>
                <w:lang w:val="en-US" w:eastAsia="zh-CN"/>
              </w:rPr>
              <w:t>陈达影</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质疑联系方式：</w:t>
            </w:r>
            <w:r>
              <w:rPr>
                <w:rFonts w:hint="eastAsia" w:ascii="仿宋" w:hAnsi="仿宋" w:eastAsia="仿宋" w:cs="仿宋"/>
                <w:color w:val="auto"/>
                <w:sz w:val="24"/>
                <w:szCs w:val="24"/>
                <w:highlight w:val="none"/>
                <w:lang w:val="en-US" w:eastAsia="zh-CN"/>
              </w:rPr>
              <w:t>13867092386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22" w:type="dxa"/>
            <w:vAlign w:val="center"/>
          </w:tcPr>
          <w:p>
            <w:pPr>
              <w:ind w:left="-88" w:leftChars="-42" w:right="-113" w:rightChars="-54"/>
              <w:jc w:val="center"/>
              <w:rPr>
                <w:rFonts w:hint="eastAsia" w:ascii="仿宋" w:hAnsi="仿宋" w:eastAsia="仿宋" w:cs="仿宋"/>
                <w:bCs/>
                <w:snapToGrid w:val="0"/>
                <w:color w:val="auto"/>
                <w:sz w:val="24"/>
                <w:szCs w:val="24"/>
                <w:highlight w:val="none"/>
              </w:rPr>
            </w:pPr>
            <w:r>
              <w:rPr>
                <w:rFonts w:hint="eastAsia" w:ascii="仿宋" w:hAnsi="仿宋" w:eastAsia="仿宋" w:cs="仿宋"/>
                <w:bCs/>
                <w:snapToGrid w:val="0"/>
                <w:color w:val="auto"/>
                <w:sz w:val="24"/>
                <w:szCs w:val="24"/>
                <w:highlight w:val="none"/>
              </w:rPr>
              <w:t>1.14.11</w:t>
            </w:r>
          </w:p>
        </w:tc>
        <w:tc>
          <w:tcPr>
            <w:tcW w:w="1560" w:type="dxa"/>
            <w:vAlign w:val="center"/>
          </w:tcPr>
          <w:p>
            <w:pPr>
              <w:ind w:left="-44" w:leftChars="-53" w:right="-65" w:rightChars="-31" w:hanging="67" w:hangingChars="28"/>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同级政府采购监督管理部门</w:t>
            </w:r>
          </w:p>
        </w:tc>
        <w:tc>
          <w:tcPr>
            <w:tcW w:w="6769" w:type="dxa"/>
            <w:vAlign w:val="center"/>
          </w:tcPr>
          <w:p>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见第一章招标公告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22" w:type="dxa"/>
            <w:vAlign w:val="center"/>
          </w:tcPr>
          <w:p>
            <w:pPr>
              <w:ind w:left="-88" w:leftChars="-42" w:right="-113" w:rightChars="-54"/>
              <w:jc w:val="center"/>
              <w:rPr>
                <w:rFonts w:hint="eastAsia" w:ascii="仿宋" w:hAnsi="仿宋" w:eastAsia="仿宋" w:cs="仿宋"/>
                <w:bCs/>
                <w:snapToGrid w:val="0"/>
                <w:color w:val="auto"/>
                <w:sz w:val="24"/>
                <w:szCs w:val="24"/>
                <w:highlight w:val="none"/>
              </w:rPr>
            </w:pPr>
            <w:r>
              <w:rPr>
                <w:rFonts w:hint="eastAsia" w:ascii="仿宋" w:hAnsi="仿宋" w:eastAsia="仿宋" w:cs="仿宋"/>
                <w:bCs/>
                <w:color w:val="auto"/>
                <w:sz w:val="24"/>
                <w:szCs w:val="24"/>
                <w:highlight w:val="none"/>
              </w:rPr>
              <w:t>2.2.1</w:t>
            </w:r>
          </w:p>
        </w:tc>
        <w:tc>
          <w:tcPr>
            <w:tcW w:w="1560" w:type="dxa"/>
            <w:vAlign w:val="center"/>
          </w:tcPr>
          <w:p>
            <w:pPr>
              <w:ind w:left="-99" w:leftChars="-47" w:right="-65" w:rightChars="-31" w:firstLine="26" w:firstLineChars="11"/>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投标人要求提交澄清、修改截止时间</w:t>
            </w:r>
          </w:p>
        </w:tc>
        <w:tc>
          <w:tcPr>
            <w:tcW w:w="6769" w:type="dxa"/>
            <w:vAlign w:val="center"/>
          </w:tcPr>
          <w:p>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投标截止时间15天前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22" w:type="dxa"/>
            <w:vAlign w:val="center"/>
          </w:tcPr>
          <w:p>
            <w:pPr>
              <w:ind w:left="-88" w:leftChars="-42" w:right="-113" w:rightChars="-54"/>
              <w:jc w:val="center"/>
              <w:rPr>
                <w:rFonts w:hint="eastAsia" w:ascii="仿宋" w:hAnsi="仿宋" w:eastAsia="仿宋" w:cs="仿宋"/>
                <w:bCs/>
                <w:snapToGrid w:val="0"/>
                <w:color w:val="auto"/>
                <w:sz w:val="24"/>
                <w:szCs w:val="24"/>
                <w:highlight w:val="none"/>
              </w:rPr>
            </w:pPr>
            <w:r>
              <w:rPr>
                <w:rFonts w:hint="eastAsia" w:ascii="仿宋" w:hAnsi="仿宋" w:eastAsia="仿宋" w:cs="仿宋"/>
                <w:bCs/>
                <w:snapToGrid w:val="0"/>
                <w:color w:val="auto"/>
                <w:sz w:val="24"/>
                <w:szCs w:val="24"/>
                <w:highlight w:val="none"/>
              </w:rPr>
              <w:t>2.2.4</w:t>
            </w:r>
          </w:p>
        </w:tc>
        <w:tc>
          <w:tcPr>
            <w:tcW w:w="1560" w:type="dxa"/>
            <w:vAlign w:val="center"/>
          </w:tcPr>
          <w:p>
            <w:pPr>
              <w:ind w:left="-44" w:leftChars="-53" w:right="-65" w:rightChars="-31" w:hanging="67" w:hangingChars="28"/>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澄清、修改发布网址</w:t>
            </w:r>
          </w:p>
        </w:tc>
        <w:tc>
          <w:tcPr>
            <w:tcW w:w="6769" w:type="dxa"/>
            <w:vAlign w:val="center"/>
          </w:tcPr>
          <w:p>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乐采云（</w:t>
            </w:r>
            <w:bookmarkStart w:id="82" w:name="OLE_LINK1"/>
            <w:r>
              <w:rPr>
                <w:rFonts w:hint="eastAsia" w:ascii="仿宋" w:hAnsi="仿宋" w:eastAsia="仿宋" w:cs="仿宋"/>
                <w:color w:val="auto"/>
                <w:sz w:val="24"/>
                <w:szCs w:val="24"/>
                <w:highlight w:val="none"/>
                <w:lang w:val="en-US" w:eastAsia="zh-CN"/>
              </w:rPr>
              <w:t>https://</w:t>
            </w:r>
            <w:bookmarkEnd w:id="82"/>
            <w:r>
              <w:rPr>
                <w:rFonts w:hint="eastAsia" w:ascii="仿宋" w:hAnsi="仿宋" w:eastAsia="仿宋" w:cs="仿宋"/>
                <w:color w:val="auto"/>
                <w:sz w:val="24"/>
                <w:szCs w:val="24"/>
                <w:highlight w:val="none"/>
                <w:lang w:val="en-US" w:eastAsia="zh-CN"/>
              </w:rPr>
              <w:t>www.lecaiyun.com）</w:t>
            </w:r>
          </w:p>
          <w:p>
            <w:pPr>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丽水市公共资源交易网（</w:t>
            </w:r>
            <w:r>
              <w:rPr>
                <w:rFonts w:hint="eastAsia" w:ascii="仿宋" w:hAnsi="仿宋" w:eastAsia="仿宋" w:cs="仿宋"/>
                <w:color w:val="auto"/>
                <w:sz w:val="24"/>
                <w:szCs w:val="24"/>
                <w:highlight w:val="none"/>
                <w:lang w:val="en-US" w:eastAsia="zh-CN"/>
              </w:rPr>
              <w:t>https://lssggzy.lishui.gov.cn/</w:t>
            </w:r>
            <w:r>
              <w:rPr>
                <w:rFonts w:hint="eastAsia" w:ascii="仿宋" w:hAnsi="仿宋" w:eastAsia="仿宋" w:cs="仿宋"/>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22" w:type="dxa"/>
            <w:vAlign w:val="center"/>
          </w:tcPr>
          <w:p>
            <w:pPr>
              <w:ind w:left="-88" w:leftChars="-42" w:right="-113" w:rightChars="-54"/>
              <w:jc w:val="center"/>
              <w:rPr>
                <w:rFonts w:hint="eastAsia" w:ascii="仿宋" w:hAnsi="仿宋" w:eastAsia="仿宋" w:cs="仿宋"/>
                <w:bCs/>
                <w:snapToGrid w:val="0"/>
                <w:color w:val="auto"/>
                <w:sz w:val="24"/>
                <w:szCs w:val="24"/>
                <w:highlight w:val="none"/>
              </w:rPr>
            </w:pPr>
            <w:r>
              <w:rPr>
                <w:rFonts w:hint="eastAsia" w:ascii="仿宋" w:hAnsi="仿宋" w:eastAsia="仿宋" w:cs="仿宋"/>
                <w:bCs/>
                <w:snapToGrid w:val="0"/>
                <w:color w:val="auto"/>
                <w:sz w:val="24"/>
                <w:szCs w:val="24"/>
                <w:highlight w:val="none"/>
              </w:rPr>
              <w:t>3.4</w:t>
            </w:r>
          </w:p>
        </w:tc>
        <w:tc>
          <w:tcPr>
            <w:tcW w:w="1560" w:type="dxa"/>
            <w:vAlign w:val="center"/>
          </w:tcPr>
          <w:p>
            <w:pPr>
              <w:ind w:left="-44" w:leftChars="-53" w:right="-65" w:rightChars="-31" w:hanging="67" w:hangingChars="28"/>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资格审查文件组成</w:t>
            </w:r>
          </w:p>
        </w:tc>
        <w:tc>
          <w:tcPr>
            <w:tcW w:w="6769" w:type="dxa"/>
            <w:vAlign w:val="center"/>
          </w:tcPr>
          <w:p>
            <w:pPr>
              <w:jc w:val="left"/>
              <w:rPr>
                <w:rFonts w:hint="eastAsia" w:ascii="仿宋" w:hAnsi="仿宋" w:eastAsia="仿宋" w:cs="仿宋"/>
                <w:color w:val="auto"/>
                <w:kern w:val="0"/>
                <w:sz w:val="24"/>
                <w:szCs w:val="24"/>
                <w:highlight w:val="none"/>
              </w:rPr>
            </w:pPr>
            <w:r>
              <w:rPr>
                <w:rFonts w:hint="eastAsia" w:ascii="仿宋" w:hAnsi="仿宋" w:eastAsia="仿宋" w:cs="仿宋"/>
                <w:bCs/>
                <w:color w:val="auto"/>
                <w:sz w:val="24"/>
                <w:szCs w:val="24"/>
                <w:highlight w:val="none"/>
              </w:rPr>
              <w:t>▲1. 有效的营业执照</w:t>
            </w:r>
            <w:r>
              <w:rPr>
                <w:rFonts w:hint="eastAsia" w:ascii="仿宋" w:hAnsi="仿宋" w:eastAsia="仿宋" w:cs="仿宋"/>
                <w:bCs/>
                <w:color w:val="auto"/>
                <w:sz w:val="24"/>
                <w:szCs w:val="24"/>
                <w:highlight w:val="none"/>
                <w:lang w:eastAsia="zh-CN"/>
              </w:rPr>
              <w:t>电子文档</w:t>
            </w:r>
            <w:r>
              <w:rPr>
                <w:rFonts w:hint="eastAsia" w:ascii="仿宋" w:hAnsi="仿宋" w:eastAsia="仿宋" w:cs="仿宋"/>
                <w:bCs/>
                <w:color w:val="auto"/>
                <w:sz w:val="24"/>
                <w:szCs w:val="24"/>
                <w:highlight w:val="none"/>
              </w:rPr>
              <w:t>；</w:t>
            </w:r>
          </w:p>
          <w:p>
            <w:pPr>
              <w:jc w:val="left"/>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w:t>
            </w:r>
            <w:r>
              <w:rPr>
                <w:rFonts w:hint="eastAsia" w:ascii="仿宋" w:hAnsi="仿宋" w:eastAsia="仿宋" w:cs="仿宋"/>
                <w:color w:val="auto"/>
                <w:kern w:val="0"/>
                <w:sz w:val="24"/>
                <w:szCs w:val="24"/>
                <w:highlight w:val="none"/>
              </w:rPr>
              <w:t>2</w:t>
            </w:r>
            <w:r>
              <w:rPr>
                <w:rFonts w:hint="eastAsia" w:ascii="仿宋" w:hAnsi="仿宋" w:eastAsia="仿宋" w:cs="仿宋"/>
                <w:bCs/>
                <w:color w:val="auto"/>
                <w:sz w:val="24"/>
                <w:szCs w:val="24"/>
                <w:highlight w:val="none"/>
              </w:rPr>
              <w:t xml:space="preserve">. </w:t>
            </w:r>
            <w:r>
              <w:rPr>
                <w:rFonts w:hint="eastAsia" w:ascii="仿宋" w:hAnsi="仿宋" w:eastAsia="仿宋" w:cs="仿宋"/>
                <w:color w:val="auto"/>
                <w:sz w:val="24"/>
                <w:szCs w:val="24"/>
                <w:highlight w:val="none"/>
              </w:rPr>
              <w:t>负责人身份证</w:t>
            </w:r>
            <w:r>
              <w:rPr>
                <w:rFonts w:hint="eastAsia" w:ascii="仿宋" w:hAnsi="仿宋" w:eastAsia="仿宋" w:cs="仿宋"/>
                <w:bCs/>
                <w:color w:val="auto"/>
                <w:sz w:val="24"/>
                <w:szCs w:val="24"/>
                <w:highlight w:val="none"/>
                <w:lang w:eastAsia="zh-CN"/>
              </w:rPr>
              <w:t>电子文档</w:t>
            </w:r>
            <w:r>
              <w:rPr>
                <w:rFonts w:hint="eastAsia" w:ascii="仿宋" w:hAnsi="仿宋" w:eastAsia="仿宋" w:cs="仿宋"/>
                <w:color w:val="auto"/>
                <w:sz w:val="24"/>
                <w:szCs w:val="24"/>
                <w:highlight w:val="none"/>
              </w:rPr>
              <w:t>。</w:t>
            </w:r>
          </w:p>
          <w:p>
            <w:pPr>
              <w:jc w:val="left"/>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w:t>
            </w:r>
            <w:r>
              <w:rPr>
                <w:rFonts w:hint="eastAsia" w:ascii="仿宋" w:hAnsi="仿宋" w:eastAsia="仿宋" w:cs="仿宋"/>
                <w:color w:val="auto"/>
                <w:sz w:val="24"/>
                <w:szCs w:val="24"/>
                <w:highlight w:val="none"/>
              </w:rPr>
              <w:t>3</w:t>
            </w:r>
            <w:r>
              <w:rPr>
                <w:rFonts w:hint="eastAsia" w:ascii="仿宋" w:hAnsi="仿宋" w:eastAsia="仿宋" w:cs="仿宋"/>
                <w:bCs/>
                <w:color w:val="auto"/>
                <w:sz w:val="24"/>
                <w:szCs w:val="24"/>
                <w:highlight w:val="none"/>
              </w:rPr>
              <w:t xml:space="preserve">. </w:t>
            </w:r>
            <w:r>
              <w:rPr>
                <w:rFonts w:hint="eastAsia" w:ascii="仿宋" w:hAnsi="仿宋" w:eastAsia="仿宋" w:cs="仿宋"/>
                <w:color w:val="auto"/>
                <w:sz w:val="24"/>
                <w:szCs w:val="24"/>
                <w:highlight w:val="none"/>
              </w:rPr>
              <w:t>若有委托代理人的，则还应当提供授权委托书及委托代理人的身份证</w:t>
            </w:r>
            <w:r>
              <w:rPr>
                <w:rFonts w:hint="eastAsia" w:ascii="仿宋" w:hAnsi="仿宋" w:eastAsia="仿宋" w:cs="仿宋"/>
                <w:bCs/>
                <w:color w:val="auto"/>
                <w:sz w:val="24"/>
                <w:szCs w:val="24"/>
                <w:highlight w:val="none"/>
                <w:lang w:eastAsia="zh-CN"/>
              </w:rPr>
              <w:t>电子文档</w:t>
            </w:r>
            <w:r>
              <w:rPr>
                <w:rFonts w:hint="eastAsia" w:ascii="仿宋" w:hAnsi="仿宋" w:eastAsia="仿宋" w:cs="仿宋"/>
                <w:color w:val="auto"/>
                <w:sz w:val="24"/>
                <w:szCs w:val="24"/>
                <w:highlight w:val="none"/>
              </w:rPr>
              <w:t>；</w:t>
            </w:r>
          </w:p>
          <w:p>
            <w:pPr>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 具有良好的财务会计制度、依法缴纳税收和社会保障资金的承诺函；</w:t>
            </w:r>
          </w:p>
          <w:p>
            <w:pPr>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 具有履行合同所必需设备和专业技术能力的承诺函；</w:t>
            </w:r>
          </w:p>
          <w:p>
            <w:pPr>
              <w:jc w:val="left"/>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▲6. 无重大违法记录声明书；</w:t>
            </w:r>
          </w:p>
          <w:p>
            <w:pPr>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7</w:t>
            </w:r>
            <w:r>
              <w:rPr>
                <w:rFonts w:hint="eastAsia" w:ascii="仿宋" w:hAnsi="仿宋" w:eastAsia="仿宋" w:cs="仿宋"/>
                <w:bCs/>
                <w:color w:val="auto"/>
                <w:sz w:val="24"/>
                <w:szCs w:val="24"/>
                <w:highlight w:val="none"/>
              </w:rPr>
              <w:t>. 其他。</w:t>
            </w:r>
          </w:p>
          <w:p>
            <w:pPr>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注：编制格式要求见第五章投标文件格式，无格式的自行设计。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22" w:type="dxa"/>
            <w:vAlign w:val="center"/>
          </w:tcPr>
          <w:p>
            <w:pPr>
              <w:ind w:left="-88" w:leftChars="-42" w:right="-113" w:rightChars="-54"/>
              <w:jc w:val="center"/>
              <w:rPr>
                <w:rFonts w:hint="eastAsia" w:ascii="仿宋" w:hAnsi="仿宋" w:eastAsia="仿宋" w:cs="仿宋"/>
                <w:bCs/>
                <w:snapToGrid w:val="0"/>
                <w:color w:val="auto"/>
                <w:sz w:val="24"/>
                <w:szCs w:val="24"/>
                <w:highlight w:val="none"/>
              </w:rPr>
            </w:pPr>
            <w:r>
              <w:rPr>
                <w:rFonts w:hint="eastAsia" w:ascii="仿宋" w:hAnsi="仿宋" w:eastAsia="仿宋" w:cs="仿宋"/>
                <w:bCs/>
                <w:snapToGrid w:val="0"/>
                <w:color w:val="auto"/>
                <w:sz w:val="24"/>
                <w:szCs w:val="24"/>
                <w:highlight w:val="none"/>
              </w:rPr>
              <w:t>3.5</w:t>
            </w:r>
          </w:p>
        </w:tc>
        <w:tc>
          <w:tcPr>
            <w:tcW w:w="1560" w:type="dxa"/>
            <w:vAlign w:val="center"/>
          </w:tcPr>
          <w:p>
            <w:pPr>
              <w:ind w:left="-44" w:leftChars="-53" w:right="-65" w:rightChars="-31" w:hanging="67" w:hangingChars="28"/>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资信商务及技术文件组成</w:t>
            </w:r>
          </w:p>
        </w:tc>
        <w:tc>
          <w:tcPr>
            <w:tcW w:w="6769" w:type="dxa"/>
            <w:vAlign w:val="center"/>
          </w:tcPr>
          <w:p>
            <w:pPr>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 投标函；</w:t>
            </w:r>
          </w:p>
          <w:p>
            <w:pPr>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 节能环保产品（若有）</w:t>
            </w:r>
          </w:p>
          <w:p>
            <w:pPr>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 成功案例及业绩（若有）</w:t>
            </w:r>
          </w:p>
          <w:p>
            <w:pPr>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 商务响应表；</w:t>
            </w:r>
          </w:p>
          <w:p>
            <w:pPr>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 投标产品配置清单；</w:t>
            </w:r>
          </w:p>
          <w:p>
            <w:pPr>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 技术规格偏离表；</w:t>
            </w:r>
          </w:p>
          <w:p>
            <w:pPr>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 拟投入的项目班子；</w:t>
            </w:r>
          </w:p>
          <w:p>
            <w:pPr>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8. </w:t>
            </w:r>
            <w:r>
              <w:rPr>
                <w:rFonts w:hint="eastAsia" w:ascii="仿宋" w:hAnsi="仿宋" w:eastAsia="仿宋" w:cs="仿宋"/>
                <w:bCs/>
                <w:color w:val="auto"/>
                <w:sz w:val="24"/>
                <w:szCs w:val="24"/>
                <w:highlight w:val="none"/>
                <w:lang w:val="en-US" w:eastAsia="zh-CN"/>
              </w:rPr>
              <w:t>整体</w:t>
            </w:r>
            <w:r>
              <w:rPr>
                <w:rFonts w:hint="eastAsia" w:ascii="仿宋" w:hAnsi="仿宋" w:eastAsia="仿宋" w:cs="仿宋"/>
                <w:bCs/>
                <w:color w:val="auto"/>
                <w:sz w:val="24"/>
                <w:szCs w:val="24"/>
                <w:highlight w:val="none"/>
              </w:rPr>
              <w:t>实施方案；</w:t>
            </w:r>
          </w:p>
          <w:p>
            <w:pPr>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9. </w:t>
            </w:r>
            <w:r>
              <w:rPr>
                <w:rFonts w:hint="eastAsia" w:ascii="仿宋" w:hAnsi="仿宋" w:eastAsia="仿宋" w:cs="仿宋"/>
                <w:sz w:val="24"/>
                <w:szCs w:val="24"/>
              </w:rPr>
              <w:t>资信商务部分</w:t>
            </w:r>
            <w:r>
              <w:rPr>
                <w:rFonts w:hint="eastAsia" w:ascii="仿宋" w:hAnsi="仿宋" w:eastAsia="仿宋" w:cs="仿宋"/>
                <w:bCs/>
                <w:color w:val="auto"/>
                <w:sz w:val="24"/>
                <w:szCs w:val="24"/>
                <w:highlight w:val="none"/>
              </w:rPr>
              <w:t>；</w:t>
            </w:r>
            <w:bookmarkStart w:id="424" w:name="_GoBack"/>
            <w:bookmarkEnd w:id="424"/>
          </w:p>
          <w:p>
            <w:pPr>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w:t>
            </w:r>
            <w:r>
              <w:rPr>
                <w:rFonts w:hint="eastAsia" w:ascii="仿宋" w:hAnsi="仿宋" w:eastAsia="仿宋" w:cs="仿宋"/>
                <w:bCs/>
                <w:color w:val="auto"/>
                <w:sz w:val="24"/>
                <w:szCs w:val="24"/>
                <w:highlight w:val="none"/>
                <w:lang w:val="en-US" w:eastAsia="zh-CN"/>
              </w:rPr>
              <w:t>0</w:t>
            </w:r>
            <w:r>
              <w:rPr>
                <w:rFonts w:hint="eastAsia" w:ascii="仿宋" w:hAnsi="仿宋" w:eastAsia="仿宋" w:cs="仿宋"/>
                <w:bCs/>
                <w:color w:val="auto"/>
                <w:sz w:val="24"/>
                <w:szCs w:val="24"/>
                <w:highlight w:val="none"/>
              </w:rPr>
              <w:t>. 投标人需要说明的其他文件和说明。</w:t>
            </w:r>
          </w:p>
          <w:p>
            <w:pPr>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注：结合“第二章招标需求”和“第六章评标办法和细则”进行编制，编制格式要求见第五章投标文件格式，无格式的自行设计。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22" w:type="dxa"/>
            <w:vAlign w:val="center"/>
          </w:tcPr>
          <w:p>
            <w:pPr>
              <w:ind w:left="-88" w:leftChars="-42" w:right="-113" w:rightChars="-54"/>
              <w:jc w:val="center"/>
              <w:rPr>
                <w:rFonts w:hint="eastAsia" w:ascii="仿宋" w:hAnsi="仿宋" w:eastAsia="仿宋" w:cs="仿宋"/>
                <w:bCs/>
                <w:snapToGrid w:val="0"/>
                <w:color w:val="auto"/>
                <w:sz w:val="24"/>
                <w:szCs w:val="24"/>
                <w:highlight w:val="none"/>
              </w:rPr>
            </w:pPr>
            <w:r>
              <w:rPr>
                <w:rFonts w:hint="eastAsia" w:ascii="仿宋" w:hAnsi="仿宋" w:eastAsia="仿宋" w:cs="仿宋"/>
                <w:bCs/>
                <w:snapToGrid w:val="0"/>
                <w:color w:val="auto"/>
                <w:sz w:val="24"/>
                <w:szCs w:val="24"/>
                <w:highlight w:val="none"/>
              </w:rPr>
              <w:t>3.6</w:t>
            </w:r>
          </w:p>
        </w:tc>
        <w:tc>
          <w:tcPr>
            <w:tcW w:w="1560" w:type="dxa"/>
            <w:vAlign w:val="center"/>
          </w:tcPr>
          <w:p>
            <w:pPr>
              <w:ind w:left="-44" w:leftChars="-53" w:right="-65" w:rightChars="-31" w:hanging="67" w:hangingChars="28"/>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报价文件组成</w:t>
            </w:r>
          </w:p>
        </w:tc>
        <w:tc>
          <w:tcPr>
            <w:tcW w:w="6769" w:type="dxa"/>
            <w:vAlign w:val="center"/>
          </w:tcPr>
          <w:p>
            <w:pPr>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 开标一览表；</w:t>
            </w:r>
          </w:p>
          <w:p>
            <w:pPr>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 大项清单汇总</w:t>
            </w:r>
          </w:p>
          <w:p>
            <w:pPr>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 报价明细表；</w:t>
            </w:r>
          </w:p>
          <w:p>
            <w:pPr>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 xml:space="preserve">4. </w:t>
            </w:r>
            <w:r>
              <w:rPr>
                <w:rFonts w:hint="eastAsia" w:ascii="仿宋" w:hAnsi="仿宋" w:eastAsia="仿宋" w:cs="仿宋"/>
                <w:bCs/>
                <w:color w:val="auto"/>
                <w:sz w:val="24"/>
                <w:szCs w:val="24"/>
                <w:highlight w:val="none"/>
              </w:rPr>
              <w:t>供应商类型声明函</w:t>
            </w:r>
          </w:p>
          <w:p>
            <w:pPr>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注：编制格式要求见第五章投标文件格式，无格式的自行设计。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22" w:type="dxa"/>
            <w:vAlign w:val="center"/>
          </w:tcPr>
          <w:p>
            <w:pPr>
              <w:ind w:left="-88" w:leftChars="-42" w:right="-113" w:rightChars="-54"/>
              <w:jc w:val="center"/>
              <w:rPr>
                <w:rFonts w:hint="eastAsia" w:ascii="仿宋" w:hAnsi="仿宋" w:eastAsia="仿宋" w:cs="仿宋"/>
                <w:bCs/>
                <w:snapToGrid w:val="0"/>
                <w:color w:val="auto"/>
                <w:sz w:val="24"/>
                <w:szCs w:val="24"/>
                <w:highlight w:val="none"/>
              </w:rPr>
            </w:pPr>
            <w:r>
              <w:rPr>
                <w:rFonts w:hint="eastAsia" w:ascii="仿宋" w:hAnsi="仿宋" w:eastAsia="仿宋" w:cs="仿宋"/>
                <w:bCs/>
                <w:snapToGrid w:val="0"/>
                <w:color w:val="auto"/>
                <w:sz w:val="24"/>
                <w:szCs w:val="24"/>
                <w:highlight w:val="none"/>
              </w:rPr>
              <w:t>4.3.1</w:t>
            </w:r>
          </w:p>
        </w:tc>
        <w:tc>
          <w:tcPr>
            <w:tcW w:w="1560" w:type="dxa"/>
            <w:vAlign w:val="center"/>
          </w:tcPr>
          <w:p>
            <w:pPr>
              <w:ind w:left="-44" w:leftChars="-53" w:right="-65" w:rightChars="-31" w:hanging="67" w:hangingChars="28"/>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投标有效期</w:t>
            </w:r>
          </w:p>
        </w:tc>
        <w:tc>
          <w:tcPr>
            <w:tcW w:w="6769" w:type="dxa"/>
            <w:vAlign w:val="center"/>
          </w:tcPr>
          <w:p>
            <w:pPr>
              <w:ind w:firstLine="120" w:firstLine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90 </w:t>
            </w:r>
            <w:r>
              <w:rPr>
                <w:rFonts w:hint="eastAsia" w:ascii="仿宋" w:hAnsi="仿宋" w:eastAsia="仿宋" w:cs="仿宋"/>
                <w:color w:val="auto"/>
                <w:sz w:val="24"/>
                <w:szCs w:val="24"/>
                <w:highlight w:val="none"/>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2" w:hRule="atLeast"/>
          <w:jc w:val="center"/>
        </w:trPr>
        <w:tc>
          <w:tcPr>
            <w:tcW w:w="922" w:type="dxa"/>
            <w:vAlign w:val="center"/>
          </w:tcPr>
          <w:p>
            <w:pPr>
              <w:ind w:left="-88" w:leftChars="-42" w:right="-113" w:rightChars="-54"/>
              <w:jc w:val="center"/>
              <w:rPr>
                <w:rFonts w:hint="eastAsia" w:ascii="仿宋" w:hAnsi="仿宋" w:eastAsia="仿宋" w:cs="仿宋"/>
                <w:bCs/>
                <w:snapToGrid w:val="0"/>
                <w:color w:val="auto"/>
                <w:sz w:val="24"/>
                <w:szCs w:val="24"/>
                <w:highlight w:val="none"/>
              </w:rPr>
            </w:pPr>
            <w:r>
              <w:rPr>
                <w:rFonts w:hint="eastAsia" w:ascii="仿宋" w:hAnsi="仿宋" w:eastAsia="仿宋" w:cs="仿宋"/>
                <w:bCs/>
                <w:snapToGrid w:val="0"/>
                <w:color w:val="auto"/>
                <w:sz w:val="24"/>
                <w:szCs w:val="24"/>
                <w:highlight w:val="none"/>
              </w:rPr>
              <w:t>4.5.1</w:t>
            </w:r>
          </w:p>
        </w:tc>
        <w:tc>
          <w:tcPr>
            <w:tcW w:w="1560" w:type="dxa"/>
            <w:vAlign w:val="center"/>
          </w:tcPr>
          <w:p>
            <w:pPr>
              <w:snapToGrid w:val="0"/>
              <w:spacing w:line="324"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响应文件的份数</w:t>
            </w:r>
          </w:p>
        </w:tc>
        <w:tc>
          <w:tcPr>
            <w:tcW w:w="6769" w:type="dxa"/>
            <w:vAlign w:val="center"/>
          </w:tcPr>
          <w:p>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 电子加密投标文件：</w:t>
            </w:r>
            <w:r>
              <w:rPr>
                <w:rFonts w:hint="eastAsia" w:ascii="仿宋" w:hAnsi="仿宋" w:eastAsia="仿宋" w:cs="仿宋"/>
                <w:bCs/>
                <w:color w:val="auto"/>
                <w:sz w:val="24"/>
                <w:szCs w:val="24"/>
                <w:highlight w:val="none"/>
                <w:lang w:val="en-US" w:eastAsia="zh-CN"/>
              </w:rPr>
              <w:t>乐采云</w:t>
            </w:r>
            <w:r>
              <w:rPr>
                <w:rFonts w:hint="eastAsia" w:ascii="仿宋" w:hAnsi="仿宋" w:eastAsia="仿宋" w:cs="仿宋"/>
                <w:bCs/>
                <w:color w:val="auto"/>
                <w:sz w:val="24"/>
                <w:szCs w:val="24"/>
                <w:highlight w:val="none"/>
              </w:rPr>
              <w:t>平台在线提交、上传一份；</w:t>
            </w:r>
          </w:p>
          <w:p>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 备份投标文件：电子邮件提交一份，由投标人自行确定是否提交；若提交请将备份投标文件打包压缩加密后以电子邮件的形式发送至（</w:t>
            </w:r>
            <w:r>
              <w:rPr>
                <w:rFonts w:hint="eastAsia" w:ascii="仿宋" w:hAnsi="仿宋" w:eastAsia="仿宋" w:cs="仿宋"/>
                <w:bCs/>
                <w:color w:val="auto"/>
                <w:sz w:val="24"/>
                <w:szCs w:val="24"/>
                <w:highlight w:val="none"/>
                <w:lang w:val="en-US" w:eastAsia="zh-CN"/>
              </w:rPr>
              <w:t>499369060@qq.com</w:t>
            </w:r>
            <w:r>
              <w:rPr>
                <w:rFonts w:hint="eastAsia" w:ascii="仿宋" w:hAnsi="仿宋" w:eastAsia="仿宋" w:cs="仿宋"/>
                <w:bCs/>
                <w:color w:val="auto"/>
                <w:sz w:val="24"/>
                <w:szCs w:val="24"/>
                <w:highlight w:val="none"/>
              </w:rPr>
              <w:t>）。</w:t>
            </w:r>
          </w:p>
          <w:p>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注：投标人在线解密失败后，启用备份投标文件，否则不启用备份投标文件。</w:t>
            </w:r>
          </w:p>
          <w:p>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3.中标供应商在领取中标通知书时应提交纸质投标文件两份。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2" w:hRule="atLeast"/>
          <w:jc w:val="center"/>
        </w:trPr>
        <w:tc>
          <w:tcPr>
            <w:tcW w:w="922" w:type="dxa"/>
            <w:vAlign w:val="center"/>
          </w:tcPr>
          <w:p>
            <w:pPr>
              <w:ind w:left="-88" w:leftChars="-42" w:right="-113" w:rightChars="-54"/>
              <w:jc w:val="center"/>
              <w:rPr>
                <w:rFonts w:hint="eastAsia" w:ascii="仿宋" w:hAnsi="仿宋" w:eastAsia="仿宋" w:cs="仿宋"/>
                <w:bCs/>
                <w:snapToGrid w:val="0"/>
                <w:color w:val="auto"/>
                <w:sz w:val="24"/>
                <w:szCs w:val="24"/>
                <w:highlight w:val="none"/>
              </w:rPr>
            </w:pPr>
            <w:r>
              <w:rPr>
                <w:rFonts w:hint="eastAsia" w:ascii="仿宋" w:hAnsi="仿宋" w:eastAsia="仿宋" w:cs="仿宋"/>
                <w:bCs/>
                <w:snapToGrid w:val="0"/>
                <w:color w:val="auto"/>
                <w:sz w:val="24"/>
                <w:szCs w:val="24"/>
                <w:highlight w:val="none"/>
              </w:rPr>
              <w:t>5.2.1</w:t>
            </w:r>
          </w:p>
        </w:tc>
        <w:tc>
          <w:tcPr>
            <w:tcW w:w="1560" w:type="dxa"/>
            <w:vAlign w:val="center"/>
          </w:tcPr>
          <w:p>
            <w:pPr>
              <w:ind w:left="-44" w:leftChars="-53" w:right="-65" w:rightChars="-31" w:hanging="67" w:hangingChars="28"/>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投标文件提交截止时间</w:t>
            </w:r>
          </w:p>
        </w:tc>
        <w:tc>
          <w:tcPr>
            <w:tcW w:w="6769" w:type="dxa"/>
            <w:vAlign w:val="center"/>
          </w:tcPr>
          <w:p>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同投标响应截止时间，见第一章招标公告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7" w:hRule="atLeast"/>
          <w:jc w:val="center"/>
        </w:trPr>
        <w:tc>
          <w:tcPr>
            <w:tcW w:w="922" w:type="dxa"/>
            <w:vAlign w:val="center"/>
          </w:tcPr>
          <w:p>
            <w:pPr>
              <w:ind w:left="-88" w:leftChars="-42" w:right="-113" w:rightChars="-54"/>
              <w:jc w:val="center"/>
              <w:rPr>
                <w:rFonts w:hint="eastAsia" w:ascii="仿宋" w:hAnsi="仿宋" w:eastAsia="仿宋" w:cs="仿宋"/>
                <w:bCs/>
                <w:snapToGrid w:val="0"/>
                <w:color w:val="auto"/>
                <w:sz w:val="24"/>
                <w:szCs w:val="24"/>
                <w:highlight w:val="none"/>
              </w:rPr>
            </w:pPr>
            <w:r>
              <w:rPr>
                <w:rFonts w:hint="eastAsia" w:ascii="仿宋" w:hAnsi="仿宋" w:eastAsia="仿宋" w:cs="仿宋"/>
                <w:bCs/>
                <w:snapToGrid w:val="0"/>
                <w:color w:val="auto"/>
                <w:sz w:val="24"/>
                <w:szCs w:val="24"/>
                <w:highlight w:val="none"/>
              </w:rPr>
              <w:t>5.2.2</w:t>
            </w:r>
          </w:p>
        </w:tc>
        <w:tc>
          <w:tcPr>
            <w:tcW w:w="1560" w:type="dxa"/>
            <w:vAlign w:val="center"/>
          </w:tcPr>
          <w:p>
            <w:pPr>
              <w:ind w:left="-44" w:leftChars="-53" w:right="-65" w:rightChars="-31" w:hanging="67" w:hangingChars="28"/>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投标文件提交地点</w:t>
            </w:r>
          </w:p>
        </w:tc>
        <w:tc>
          <w:tcPr>
            <w:tcW w:w="6769" w:type="dxa"/>
            <w:vAlign w:val="center"/>
          </w:tcPr>
          <w:p>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见第一章招标公告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22" w:type="dxa"/>
            <w:vAlign w:val="center"/>
          </w:tcPr>
          <w:p>
            <w:pPr>
              <w:ind w:left="-88" w:leftChars="-42" w:right="-113" w:rightChars="-54"/>
              <w:jc w:val="center"/>
              <w:rPr>
                <w:rFonts w:hint="eastAsia" w:ascii="仿宋" w:hAnsi="仿宋" w:eastAsia="仿宋" w:cs="仿宋"/>
                <w:bCs/>
                <w:snapToGrid w:val="0"/>
                <w:color w:val="auto"/>
                <w:sz w:val="24"/>
                <w:szCs w:val="24"/>
                <w:highlight w:val="none"/>
              </w:rPr>
            </w:pPr>
            <w:r>
              <w:rPr>
                <w:rFonts w:hint="eastAsia" w:ascii="仿宋" w:hAnsi="仿宋" w:eastAsia="仿宋" w:cs="仿宋"/>
                <w:bCs/>
                <w:snapToGrid w:val="0"/>
                <w:color w:val="auto"/>
                <w:sz w:val="24"/>
                <w:szCs w:val="24"/>
                <w:highlight w:val="none"/>
              </w:rPr>
              <w:t>6.1.1</w:t>
            </w:r>
          </w:p>
        </w:tc>
        <w:tc>
          <w:tcPr>
            <w:tcW w:w="1560" w:type="dxa"/>
            <w:vAlign w:val="center"/>
          </w:tcPr>
          <w:p>
            <w:pPr>
              <w:ind w:left="-44" w:leftChars="-53" w:right="-65" w:rightChars="-31" w:hanging="67" w:hangingChars="28"/>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开标时间和地点</w:t>
            </w:r>
          </w:p>
        </w:tc>
        <w:tc>
          <w:tcPr>
            <w:tcW w:w="6769" w:type="dxa"/>
            <w:vAlign w:val="center"/>
          </w:tcPr>
          <w:p>
            <w:pPr>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见第一章招标公告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22" w:type="dxa"/>
            <w:vAlign w:val="center"/>
          </w:tcPr>
          <w:p>
            <w:pPr>
              <w:ind w:left="-88" w:leftChars="-42" w:right="-113" w:rightChars="-54"/>
              <w:jc w:val="center"/>
              <w:rPr>
                <w:rFonts w:hint="eastAsia" w:ascii="仿宋" w:hAnsi="仿宋" w:eastAsia="仿宋" w:cs="仿宋"/>
                <w:bCs/>
                <w:snapToGrid w:val="0"/>
                <w:color w:val="auto"/>
                <w:sz w:val="24"/>
                <w:szCs w:val="24"/>
                <w:highlight w:val="none"/>
              </w:rPr>
            </w:pPr>
            <w:r>
              <w:rPr>
                <w:rFonts w:hint="eastAsia" w:ascii="仿宋" w:hAnsi="仿宋" w:eastAsia="仿宋" w:cs="仿宋"/>
                <w:bCs/>
                <w:snapToGrid w:val="0"/>
                <w:color w:val="auto"/>
                <w:sz w:val="24"/>
                <w:szCs w:val="24"/>
                <w:highlight w:val="none"/>
              </w:rPr>
              <w:t>6.3.1</w:t>
            </w:r>
          </w:p>
        </w:tc>
        <w:tc>
          <w:tcPr>
            <w:tcW w:w="1560" w:type="dxa"/>
            <w:vAlign w:val="center"/>
          </w:tcPr>
          <w:p>
            <w:pPr>
              <w:ind w:left="-44" w:leftChars="-53" w:right="-65" w:rightChars="-31" w:hanging="67" w:hangingChars="28"/>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评标方法</w:t>
            </w:r>
          </w:p>
        </w:tc>
        <w:tc>
          <w:tcPr>
            <w:tcW w:w="6769" w:type="dxa"/>
            <w:vAlign w:val="center"/>
          </w:tcPr>
          <w:p>
            <w:pPr>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 xml:space="preserve">☑ </w:t>
            </w:r>
            <w:r>
              <w:rPr>
                <w:rFonts w:hint="eastAsia" w:ascii="仿宋" w:hAnsi="仿宋" w:eastAsia="仿宋" w:cs="仿宋"/>
                <w:color w:val="auto"/>
                <w:sz w:val="24"/>
                <w:szCs w:val="24"/>
                <w:highlight w:val="none"/>
              </w:rPr>
              <w:t>综合评分法</w:t>
            </w:r>
          </w:p>
          <w:p>
            <w:pPr>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 xml:space="preserve">□ </w:t>
            </w:r>
            <w:r>
              <w:rPr>
                <w:rFonts w:hint="eastAsia" w:ascii="仿宋" w:hAnsi="仿宋" w:eastAsia="仿宋" w:cs="仿宋"/>
                <w:color w:val="auto"/>
                <w:sz w:val="24"/>
                <w:szCs w:val="24"/>
                <w:highlight w:val="none"/>
              </w:rPr>
              <w:t>最低评标价法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22" w:type="dxa"/>
            <w:vAlign w:val="center"/>
          </w:tcPr>
          <w:p>
            <w:pPr>
              <w:ind w:left="-88" w:leftChars="-42" w:right="-113" w:rightChars="-54"/>
              <w:jc w:val="center"/>
              <w:rPr>
                <w:rFonts w:hint="eastAsia" w:ascii="仿宋" w:hAnsi="仿宋" w:eastAsia="仿宋" w:cs="仿宋"/>
                <w:bCs/>
                <w:snapToGrid w:val="0"/>
                <w:color w:val="auto"/>
                <w:sz w:val="24"/>
                <w:szCs w:val="24"/>
                <w:highlight w:val="none"/>
              </w:rPr>
            </w:pPr>
            <w:r>
              <w:rPr>
                <w:rFonts w:hint="eastAsia" w:ascii="仿宋" w:hAnsi="仿宋" w:eastAsia="仿宋" w:cs="仿宋"/>
                <w:bCs/>
                <w:snapToGrid w:val="0"/>
                <w:color w:val="auto"/>
                <w:sz w:val="24"/>
                <w:szCs w:val="24"/>
                <w:highlight w:val="none"/>
              </w:rPr>
              <w:t>7.3</w:t>
            </w:r>
          </w:p>
        </w:tc>
        <w:tc>
          <w:tcPr>
            <w:tcW w:w="1560" w:type="dxa"/>
            <w:vAlign w:val="center"/>
          </w:tcPr>
          <w:p>
            <w:pPr>
              <w:ind w:left="-44" w:leftChars="-53" w:right="-65" w:rightChars="-31" w:hanging="67" w:hangingChars="28"/>
              <w:jc w:val="center"/>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非实质性条款负偏离项数</w:t>
            </w:r>
          </w:p>
        </w:tc>
        <w:tc>
          <w:tcPr>
            <w:tcW w:w="6769" w:type="dxa"/>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22" w:type="dxa"/>
            <w:vAlign w:val="center"/>
          </w:tcPr>
          <w:p>
            <w:pPr>
              <w:ind w:left="-88" w:leftChars="-42" w:right="-113" w:rightChars="-54"/>
              <w:jc w:val="center"/>
              <w:rPr>
                <w:rFonts w:hint="eastAsia" w:ascii="仿宋" w:hAnsi="仿宋" w:eastAsia="仿宋" w:cs="仿宋"/>
                <w:bCs/>
                <w:snapToGrid w:val="0"/>
                <w:color w:val="auto"/>
                <w:sz w:val="24"/>
                <w:szCs w:val="24"/>
                <w:highlight w:val="none"/>
              </w:rPr>
            </w:pPr>
            <w:r>
              <w:rPr>
                <w:rFonts w:hint="eastAsia" w:ascii="仿宋" w:hAnsi="仿宋" w:eastAsia="仿宋" w:cs="仿宋"/>
                <w:color w:val="auto"/>
                <w:sz w:val="24"/>
                <w:szCs w:val="24"/>
                <w:highlight w:val="none"/>
              </w:rPr>
              <w:t>8.2.1</w:t>
            </w:r>
          </w:p>
        </w:tc>
        <w:tc>
          <w:tcPr>
            <w:tcW w:w="1560" w:type="dxa"/>
            <w:vAlign w:val="center"/>
          </w:tcPr>
          <w:p>
            <w:pPr>
              <w:ind w:left="-44" w:leftChars="-53" w:right="-65" w:rightChars="-31" w:hanging="67" w:hangingChars="28"/>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中标公告发布网址</w:t>
            </w:r>
          </w:p>
        </w:tc>
        <w:tc>
          <w:tcPr>
            <w:tcW w:w="6769" w:type="dxa"/>
            <w:vAlign w:val="center"/>
          </w:tcPr>
          <w:p>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乐采云（https://www.lecaiyun.com）</w:t>
            </w:r>
          </w:p>
          <w:p>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丽水市公共资源交易网（</w:t>
            </w:r>
            <w:r>
              <w:rPr>
                <w:rFonts w:hint="eastAsia" w:ascii="仿宋" w:hAnsi="仿宋" w:eastAsia="仿宋" w:cs="仿宋"/>
                <w:color w:val="auto"/>
                <w:sz w:val="24"/>
                <w:szCs w:val="24"/>
                <w:highlight w:val="none"/>
                <w:lang w:val="en-US" w:eastAsia="zh-CN"/>
              </w:rPr>
              <w:t>https://lssggzy.lishui.gov.cn/</w:t>
            </w:r>
            <w:r>
              <w:rPr>
                <w:rFonts w:hint="eastAsia" w:ascii="仿宋" w:hAnsi="仿宋" w:eastAsia="仿宋" w:cs="仿宋"/>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22" w:type="dxa"/>
            <w:vAlign w:val="center"/>
          </w:tcPr>
          <w:p>
            <w:pPr>
              <w:ind w:left="-88" w:leftChars="-42" w:right="-113" w:rightChars="-54"/>
              <w:jc w:val="center"/>
              <w:rPr>
                <w:rFonts w:hint="eastAsia" w:ascii="仿宋" w:hAnsi="仿宋" w:eastAsia="仿宋" w:cs="仿宋"/>
                <w:bCs/>
                <w:snapToGrid w:val="0"/>
                <w:color w:val="auto"/>
                <w:sz w:val="24"/>
                <w:szCs w:val="24"/>
                <w:highlight w:val="none"/>
              </w:rPr>
            </w:pPr>
            <w:r>
              <w:rPr>
                <w:rFonts w:hint="eastAsia" w:ascii="仿宋" w:hAnsi="仿宋" w:eastAsia="仿宋" w:cs="仿宋"/>
                <w:bCs/>
                <w:snapToGrid w:val="0"/>
                <w:color w:val="auto"/>
                <w:sz w:val="24"/>
                <w:szCs w:val="24"/>
                <w:highlight w:val="none"/>
              </w:rPr>
              <w:t>8.3.1</w:t>
            </w:r>
          </w:p>
        </w:tc>
        <w:tc>
          <w:tcPr>
            <w:tcW w:w="1560" w:type="dxa"/>
            <w:vAlign w:val="center"/>
          </w:tcPr>
          <w:p>
            <w:pPr>
              <w:ind w:left="-44" w:leftChars="-53" w:right="-65" w:rightChars="-31" w:hanging="67" w:hangingChars="28"/>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履约保证金</w:t>
            </w:r>
          </w:p>
        </w:tc>
        <w:tc>
          <w:tcPr>
            <w:tcW w:w="6769" w:type="dxa"/>
            <w:vAlign w:val="center"/>
          </w:tcPr>
          <w:p>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采购合同金额的</w:t>
            </w:r>
            <w:r>
              <w:rPr>
                <w:rFonts w:hint="eastAsia" w:ascii="仿宋" w:hAnsi="仿宋" w:eastAsia="仿宋" w:cs="仿宋"/>
                <w:bCs/>
                <w:color w:val="auto"/>
                <w:sz w:val="24"/>
                <w:szCs w:val="24"/>
                <w:highlight w:val="none"/>
                <w:u w:val="single"/>
              </w:rPr>
              <w:t>1%</w:t>
            </w:r>
          </w:p>
          <w:p>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缴纳方式：电汇、转账，银行或保险公司出具履约保函</w:t>
            </w:r>
          </w:p>
          <w:p>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缴纳时间：签订合同后5日内</w:t>
            </w:r>
          </w:p>
          <w:p>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电汇、转账缴至至采购人账户。</w:t>
            </w:r>
          </w:p>
          <w:p>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退还时间：合同履约完成、项目验收合格后无息退还。</w:t>
            </w:r>
          </w:p>
          <w:p>
            <w:pPr>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履约保函：以各银行或保险公司出具的为准。</w:t>
            </w:r>
          </w:p>
        </w:tc>
      </w:tr>
    </w:tbl>
    <w:p>
      <w:pPr>
        <w:rPr>
          <w:rFonts w:hint="eastAsia" w:ascii="仿宋" w:hAnsi="仿宋" w:eastAsia="仿宋" w:cs="仿宋"/>
          <w:color w:val="auto"/>
          <w:highlight w:val="none"/>
        </w:rPr>
      </w:pPr>
    </w:p>
    <w:p>
      <w:pPr>
        <w:pStyle w:val="43"/>
        <w:spacing w:after="240"/>
        <w:jc w:val="left"/>
        <w:outlineLvl w:val="1"/>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br w:type="page"/>
      </w:r>
      <w:bookmarkStart w:id="83" w:name="_Toc20408"/>
      <w:r>
        <w:rPr>
          <w:rFonts w:hint="eastAsia" w:ascii="仿宋" w:hAnsi="仿宋" w:eastAsia="仿宋" w:cs="仿宋"/>
          <w:color w:val="auto"/>
          <w:sz w:val="30"/>
          <w:szCs w:val="30"/>
          <w:highlight w:val="none"/>
        </w:rPr>
        <w:t>投标人须知前附表（二）</w:t>
      </w:r>
      <w:bookmarkEnd w:id="83"/>
    </w:p>
    <w:p>
      <w:pPr>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招标活动日程安排表</w:t>
      </w:r>
    </w:p>
    <w:tbl>
      <w:tblPr>
        <w:tblStyle w:val="45"/>
        <w:tblW w:w="9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2144"/>
        <w:gridCol w:w="3969"/>
        <w:gridCol w:w="2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4" w:type="dxa"/>
            <w:vAlign w:val="center"/>
          </w:tcPr>
          <w:p>
            <w:pPr>
              <w:ind w:left="-126" w:leftChars="-60" w:right="-99" w:rightChars="-47"/>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144" w:type="dxa"/>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工作内容</w:t>
            </w:r>
          </w:p>
        </w:tc>
        <w:tc>
          <w:tcPr>
            <w:tcW w:w="3969" w:type="dxa"/>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时间安排</w:t>
            </w:r>
          </w:p>
        </w:tc>
        <w:tc>
          <w:tcPr>
            <w:tcW w:w="2715" w:type="dxa"/>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4" w:type="dxa"/>
            <w:vAlign w:val="center"/>
          </w:tcPr>
          <w:p>
            <w:pPr>
              <w:ind w:left="-126" w:leftChars="-60" w:right="-99" w:rightChars="-47"/>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2144" w:type="dxa"/>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发布招标公告</w:t>
            </w:r>
          </w:p>
        </w:tc>
        <w:tc>
          <w:tcPr>
            <w:tcW w:w="3969" w:type="dxa"/>
            <w:vAlign w:val="center"/>
          </w:tcPr>
          <w:p>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202</w:t>
            </w:r>
            <w:r>
              <w:rPr>
                <w:rFonts w:hint="eastAsia" w:ascii="仿宋" w:hAnsi="仿宋" w:eastAsia="仿宋" w:cs="仿宋"/>
                <w:color w:val="auto"/>
                <w:sz w:val="24"/>
                <w:szCs w:val="24"/>
                <w:highlight w:val="none"/>
                <w:u w:val="single"/>
                <w:lang w:val="en-US" w:eastAsia="zh-CN"/>
              </w:rPr>
              <w:t>5</w:t>
            </w:r>
            <w:r>
              <w:rPr>
                <w:rFonts w:hint="eastAsia" w:ascii="仿宋" w:hAnsi="仿宋" w:eastAsia="仿宋" w:cs="仿宋"/>
                <w:color w:val="auto"/>
                <w:sz w:val="24"/>
                <w:szCs w:val="24"/>
                <w:highlight w:val="none"/>
                <w:u w:val="single"/>
              </w:rPr>
              <w:t>年</w:t>
            </w:r>
            <w:r>
              <w:rPr>
                <w:rFonts w:hint="eastAsia" w:ascii="仿宋" w:hAnsi="仿宋" w:eastAsia="仿宋" w:cs="仿宋"/>
                <w:color w:val="auto"/>
                <w:sz w:val="24"/>
                <w:szCs w:val="24"/>
                <w:highlight w:val="none"/>
                <w:u w:val="single"/>
                <w:lang w:val="en-US" w:eastAsia="zh-CN"/>
              </w:rPr>
              <w:t xml:space="preserve">3 </w:t>
            </w:r>
            <w:r>
              <w:rPr>
                <w:rFonts w:hint="eastAsia" w:ascii="仿宋" w:hAnsi="仿宋" w:eastAsia="仿宋" w:cs="仿宋"/>
                <w:color w:val="auto"/>
                <w:sz w:val="24"/>
                <w:szCs w:val="24"/>
                <w:highlight w:val="none"/>
                <w:u w:val="single"/>
              </w:rPr>
              <w:t>月</w:t>
            </w:r>
            <w:r>
              <w:rPr>
                <w:rFonts w:hint="eastAsia" w:ascii="仿宋" w:hAnsi="仿宋" w:eastAsia="仿宋" w:cs="仿宋"/>
                <w:color w:val="auto"/>
                <w:sz w:val="24"/>
                <w:szCs w:val="24"/>
                <w:highlight w:val="none"/>
                <w:u w:val="single"/>
                <w:lang w:val="en-US" w:eastAsia="zh-CN"/>
              </w:rPr>
              <w:t xml:space="preserve">26 </w:t>
            </w:r>
            <w:r>
              <w:rPr>
                <w:rFonts w:hint="eastAsia" w:ascii="仿宋" w:hAnsi="仿宋" w:eastAsia="仿宋" w:cs="仿宋"/>
                <w:color w:val="auto"/>
                <w:sz w:val="24"/>
                <w:szCs w:val="24"/>
                <w:highlight w:val="none"/>
                <w:u w:val="single"/>
              </w:rPr>
              <w:t>日</w:t>
            </w:r>
          </w:p>
        </w:tc>
        <w:tc>
          <w:tcPr>
            <w:tcW w:w="2715" w:type="dxa"/>
            <w:vAlign w:val="center"/>
          </w:tcPr>
          <w:p>
            <w:pPr>
              <w:wordWrap w:val="0"/>
              <w:jc w:val="left"/>
              <w:rPr>
                <w:rFonts w:hint="eastAsia" w:ascii="仿宋" w:hAnsi="仿宋" w:eastAsia="仿宋" w:cs="仿宋"/>
                <w:color w:val="auto"/>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4" w:type="dxa"/>
            <w:vAlign w:val="center"/>
          </w:tcPr>
          <w:p>
            <w:pPr>
              <w:ind w:left="-126" w:leftChars="-60" w:right="-99" w:rightChars="-47"/>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2144" w:type="dxa"/>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发放招标文件</w:t>
            </w:r>
          </w:p>
        </w:tc>
        <w:tc>
          <w:tcPr>
            <w:tcW w:w="3969" w:type="dxa"/>
            <w:vAlign w:val="center"/>
          </w:tcPr>
          <w:p>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202</w:t>
            </w:r>
            <w:r>
              <w:rPr>
                <w:rFonts w:hint="eastAsia" w:ascii="仿宋" w:hAnsi="仿宋" w:eastAsia="仿宋" w:cs="仿宋"/>
                <w:color w:val="auto"/>
                <w:sz w:val="24"/>
                <w:szCs w:val="24"/>
                <w:highlight w:val="none"/>
                <w:u w:val="single"/>
                <w:lang w:val="en-US" w:eastAsia="zh-CN"/>
              </w:rPr>
              <w:t>5</w:t>
            </w:r>
            <w:r>
              <w:rPr>
                <w:rFonts w:hint="eastAsia" w:ascii="仿宋" w:hAnsi="仿宋" w:eastAsia="仿宋" w:cs="仿宋"/>
                <w:color w:val="auto"/>
                <w:sz w:val="24"/>
                <w:szCs w:val="24"/>
                <w:highlight w:val="none"/>
                <w:u w:val="single"/>
              </w:rPr>
              <w:t>年</w:t>
            </w:r>
            <w:r>
              <w:rPr>
                <w:rFonts w:hint="eastAsia" w:ascii="仿宋" w:hAnsi="仿宋" w:eastAsia="仿宋" w:cs="仿宋"/>
                <w:color w:val="auto"/>
                <w:sz w:val="24"/>
                <w:szCs w:val="24"/>
                <w:highlight w:val="none"/>
                <w:u w:val="single"/>
                <w:lang w:val="en-US" w:eastAsia="zh-CN"/>
              </w:rPr>
              <w:t xml:space="preserve">3 </w:t>
            </w:r>
            <w:r>
              <w:rPr>
                <w:rFonts w:hint="eastAsia" w:ascii="仿宋" w:hAnsi="仿宋" w:eastAsia="仿宋" w:cs="仿宋"/>
                <w:color w:val="auto"/>
                <w:sz w:val="24"/>
                <w:szCs w:val="24"/>
                <w:highlight w:val="none"/>
                <w:u w:val="single"/>
              </w:rPr>
              <w:t>月</w:t>
            </w:r>
            <w:r>
              <w:rPr>
                <w:rFonts w:hint="eastAsia" w:ascii="仿宋" w:hAnsi="仿宋" w:eastAsia="仿宋" w:cs="仿宋"/>
                <w:color w:val="auto"/>
                <w:sz w:val="24"/>
                <w:szCs w:val="24"/>
                <w:highlight w:val="none"/>
                <w:u w:val="single"/>
                <w:lang w:val="en-US" w:eastAsia="zh-CN"/>
              </w:rPr>
              <w:t xml:space="preserve">26 </w:t>
            </w:r>
            <w:r>
              <w:rPr>
                <w:rFonts w:hint="eastAsia" w:ascii="仿宋" w:hAnsi="仿宋" w:eastAsia="仿宋" w:cs="仿宋"/>
                <w:color w:val="auto"/>
                <w:sz w:val="24"/>
                <w:szCs w:val="24"/>
                <w:highlight w:val="none"/>
                <w:u w:val="single"/>
              </w:rPr>
              <w:t>日</w:t>
            </w:r>
            <w:r>
              <w:rPr>
                <w:rFonts w:hint="eastAsia" w:ascii="仿宋" w:hAnsi="仿宋" w:eastAsia="仿宋" w:cs="仿宋"/>
                <w:color w:val="auto"/>
                <w:sz w:val="24"/>
                <w:szCs w:val="24"/>
                <w:highlight w:val="none"/>
              </w:rPr>
              <w:t>起</w:t>
            </w:r>
          </w:p>
        </w:tc>
        <w:tc>
          <w:tcPr>
            <w:tcW w:w="2715" w:type="dxa"/>
            <w:vAlign w:val="center"/>
          </w:tcPr>
          <w:p>
            <w:pPr>
              <w:tabs>
                <w:tab w:val="left" w:pos="2752"/>
              </w:tabs>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获取方式：招标公告附件自行下载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4" w:type="dxa"/>
            <w:vAlign w:val="center"/>
          </w:tcPr>
          <w:p>
            <w:pPr>
              <w:ind w:left="-126" w:leftChars="-60" w:right="-99" w:rightChars="-47"/>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2144" w:type="dxa"/>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现场踏勘和地点</w:t>
            </w:r>
          </w:p>
        </w:tc>
        <w:tc>
          <w:tcPr>
            <w:tcW w:w="3969" w:type="dxa"/>
            <w:vAlign w:val="center"/>
          </w:tcPr>
          <w:p>
            <w:pPr>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w:t>
            </w:r>
            <w:r>
              <w:rPr>
                <w:rFonts w:hint="eastAsia" w:ascii="仿宋" w:hAnsi="仿宋" w:eastAsia="仿宋" w:cs="仿宋"/>
                <w:color w:val="auto"/>
                <w:sz w:val="24"/>
                <w:szCs w:val="24"/>
                <w:highlight w:val="none"/>
              </w:rPr>
              <w:t xml:space="preserve"> 无</w:t>
            </w:r>
          </w:p>
          <w:p>
            <w:pPr>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u w:val="single"/>
              </w:rPr>
              <w:t>XXXX</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XX</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XX</w:t>
            </w:r>
            <w:r>
              <w:rPr>
                <w:rFonts w:hint="eastAsia" w:ascii="仿宋" w:hAnsi="仿宋" w:eastAsia="仿宋" w:cs="仿宋"/>
                <w:color w:val="auto"/>
                <w:sz w:val="24"/>
                <w:szCs w:val="24"/>
                <w:highlight w:val="none"/>
              </w:rPr>
              <w:t>日XX时，</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地点： </w:t>
            </w:r>
          </w:p>
        </w:tc>
        <w:tc>
          <w:tcPr>
            <w:tcW w:w="2715" w:type="dxa"/>
            <w:vAlign w:val="center"/>
          </w:tcPr>
          <w:p>
            <w:pP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4" w:type="dxa"/>
            <w:vAlign w:val="center"/>
          </w:tcPr>
          <w:p>
            <w:pPr>
              <w:ind w:left="-126" w:leftChars="-60" w:right="-99" w:rightChars="-47"/>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2144" w:type="dxa"/>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更正公告</w:t>
            </w:r>
          </w:p>
        </w:tc>
        <w:tc>
          <w:tcPr>
            <w:tcW w:w="3969" w:type="dxa"/>
            <w:vAlign w:val="center"/>
          </w:tcPr>
          <w:p>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澄清或修改内容可能影响投标文件编制的，提交投标文件截止时间15日前，</w:t>
            </w:r>
            <w:r>
              <w:rPr>
                <w:rFonts w:hint="eastAsia" w:ascii="仿宋" w:hAnsi="仿宋" w:eastAsia="仿宋" w:cs="仿宋"/>
                <w:color w:val="auto"/>
                <w:sz w:val="24"/>
                <w:highlight w:val="none"/>
              </w:rPr>
              <w:t>不足15日的，顺延</w:t>
            </w:r>
            <w:r>
              <w:rPr>
                <w:rFonts w:hint="eastAsia" w:ascii="仿宋" w:hAnsi="仿宋" w:eastAsia="仿宋" w:cs="仿宋"/>
                <w:bCs/>
                <w:color w:val="auto"/>
                <w:sz w:val="24"/>
                <w:highlight w:val="none"/>
              </w:rPr>
              <w:t>投标截止时间</w:t>
            </w:r>
            <w:r>
              <w:rPr>
                <w:rFonts w:hint="eastAsia" w:ascii="仿宋" w:hAnsi="仿宋" w:eastAsia="仿宋" w:cs="仿宋"/>
                <w:color w:val="auto"/>
                <w:sz w:val="24"/>
                <w:highlight w:val="none"/>
              </w:rPr>
              <w:t>；</w:t>
            </w:r>
          </w:p>
        </w:tc>
        <w:tc>
          <w:tcPr>
            <w:tcW w:w="2715" w:type="dxa"/>
            <w:vAlign w:val="center"/>
          </w:tcPr>
          <w:p>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澄清或修改内容获取方式：更正公告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4" w:type="dxa"/>
            <w:vAlign w:val="center"/>
          </w:tcPr>
          <w:p>
            <w:pPr>
              <w:ind w:left="-126" w:leftChars="-60" w:right="-99" w:rightChars="-47"/>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2144" w:type="dxa"/>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提交投标文件截止时间</w:t>
            </w:r>
          </w:p>
        </w:tc>
        <w:tc>
          <w:tcPr>
            <w:tcW w:w="3969" w:type="dxa"/>
            <w:vAlign w:val="center"/>
          </w:tcPr>
          <w:p>
            <w:pPr>
              <w:jc w:val="left"/>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见第一章招标公告</w:t>
            </w:r>
          </w:p>
        </w:tc>
        <w:tc>
          <w:tcPr>
            <w:tcW w:w="2715" w:type="dxa"/>
            <w:vAlign w:val="center"/>
          </w:tcPr>
          <w:p>
            <w:pP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4" w:type="dxa"/>
            <w:tcBorders>
              <w:bottom w:val="single" w:color="auto" w:sz="4" w:space="0"/>
            </w:tcBorders>
            <w:vAlign w:val="center"/>
          </w:tcPr>
          <w:p>
            <w:pPr>
              <w:ind w:left="-126" w:leftChars="-60" w:right="-99" w:rightChars="-47"/>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2144" w:type="dxa"/>
            <w:tcBorders>
              <w:bottom w:val="single" w:color="auto" w:sz="4" w:space="0"/>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开标时间</w:t>
            </w:r>
          </w:p>
        </w:tc>
        <w:tc>
          <w:tcPr>
            <w:tcW w:w="3969" w:type="dxa"/>
            <w:tcBorders>
              <w:bottom w:val="single" w:color="auto" w:sz="4" w:space="0"/>
            </w:tcBorders>
            <w:vAlign w:val="center"/>
          </w:tcPr>
          <w:p>
            <w:pPr>
              <w:jc w:val="left"/>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见第一章招标公告</w:t>
            </w:r>
          </w:p>
        </w:tc>
        <w:tc>
          <w:tcPr>
            <w:tcW w:w="2715" w:type="dxa"/>
            <w:tcBorders>
              <w:bottom w:val="single" w:color="auto" w:sz="4" w:space="0"/>
            </w:tcBorders>
            <w:vAlign w:val="center"/>
          </w:tcPr>
          <w:p>
            <w:pP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pPr>
              <w:ind w:left="-126" w:leftChars="-60" w:right="-99" w:rightChars="-47"/>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中标公告及中标通知书</w:t>
            </w:r>
          </w:p>
        </w:tc>
        <w:tc>
          <w:tcPr>
            <w:tcW w:w="3969"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中标人确定之日起2个工作日内</w:t>
            </w:r>
          </w:p>
        </w:tc>
        <w:tc>
          <w:tcPr>
            <w:tcW w:w="271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pPr>
              <w:ind w:left="-126" w:leftChars="-60" w:right="-99" w:rightChars="-47"/>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质疑期限</w:t>
            </w:r>
          </w:p>
        </w:tc>
        <w:tc>
          <w:tcPr>
            <w:tcW w:w="3969"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中标结果公告期限届满之日起7个工作日内</w:t>
            </w:r>
          </w:p>
        </w:tc>
        <w:tc>
          <w:tcPr>
            <w:tcW w:w="271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pPr>
              <w:ind w:left="-126" w:leftChars="-60" w:right="-99" w:rightChars="-47"/>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投诉期限</w:t>
            </w:r>
          </w:p>
        </w:tc>
        <w:tc>
          <w:tcPr>
            <w:tcW w:w="3969"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质疑答复期满后15个工作日内</w:t>
            </w:r>
          </w:p>
        </w:tc>
        <w:tc>
          <w:tcPr>
            <w:tcW w:w="271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pPr>
              <w:ind w:left="-126" w:leftChars="-60" w:right="-99" w:rightChars="-47"/>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签订合同</w:t>
            </w:r>
          </w:p>
        </w:tc>
        <w:tc>
          <w:tcPr>
            <w:tcW w:w="3969"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中标通知书发出之日起</w:t>
            </w:r>
            <w:r>
              <w:rPr>
                <w:rFonts w:hint="eastAsia" w:ascii="仿宋" w:hAnsi="仿宋" w:eastAsia="仿宋" w:cs="仿宋"/>
                <w:color w:val="auto"/>
                <w:sz w:val="24"/>
                <w:szCs w:val="24"/>
                <w:highlight w:val="none"/>
                <w:u w:val="single"/>
              </w:rPr>
              <w:t>30</w:t>
            </w:r>
            <w:r>
              <w:rPr>
                <w:rFonts w:hint="eastAsia" w:ascii="仿宋" w:hAnsi="仿宋" w:eastAsia="仿宋" w:cs="仿宋"/>
                <w:color w:val="auto"/>
                <w:sz w:val="24"/>
                <w:szCs w:val="24"/>
                <w:highlight w:val="none"/>
              </w:rPr>
              <w:t>日内，</w:t>
            </w:r>
            <w:r>
              <w:rPr>
                <w:rFonts w:hint="eastAsia" w:ascii="仿宋" w:hAnsi="仿宋" w:eastAsia="仿宋" w:cs="仿宋"/>
                <w:color w:val="auto"/>
                <w:sz w:val="24"/>
                <w:highlight w:val="none"/>
              </w:rPr>
              <w:t>按照招标文件和中标人投标文件的规定，与中标人签订书面合同。</w:t>
            </w:r>
          </w:p>
        </w:tc>
        <w:tc>
          <w:tcPr>
            <w:tcW w:w="271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auto"/>
                <w:sz w:val="24"/>
                <w:szCs w:val="24"/>
                <w:highlight w:val="none"/>
              </w:rPr>
            </w:pPr>
          </w:p>
        </w:tc>
      </w:tr>
      <w:bookmarkEnd w:id="80"/>
    </w:tbl>
    <w:p>
      <w:pPr>
        <w:spacing w:line="360" w:lineRule="auto"/>
        <w:ind w:left="1200" w:hanging="1200" w:hangingChars="400"/>
        <w:rPr>
          <w:rFonts w:hint="eastAsia" w:ascii="仿宋" w:hAnsi="仿宋" w:eastAsia="仿宋" w:cs="仿宋"/>
          <w:color w:val="auto"/>
          <w:sz w:val="24"/>
          <w:szCs w:val="24"/>
          <w:highlight w:val="none"/>
        </w:rPr>
      </w:pPr>
      <w:bookmarkStart w:id="84" w:name="_Toc530551821"/>
      <w:bookmarkStart w:id="85" w:name="_Toc531358976"/>
      <w:r>
        <w:rPr>
          <w:rFonts w:hint="eastAsia" w:ascii="仿宋" w:hAnsi="仿宋" w:eastAsia="仿宋" w:cs="仿宋"/>
          <w:color w:val="auto"/>
          <w:sz w:val="30"/>
          <w:szCs w:val="30"/>
          <w:highlight w:val="none"/>
        </w:rPr>
        <w:br w:type="page"/>
      </w:r>
      <w:bookmarkEnd w:id="81"/>
      <w:bookmarkEnd w:id="84"/>
      <w:bookmarkEnd w:id="85"/>
    </w:p>
    <w:p>
      <w:pPr>
        <w:pStyle w:val="43"/>
        <w:spacing w:beforeLines="100" w:after="240" w:afterLines="100"/>
        <w:jc w:val="left"/>
        <w:outlineLvl w:val="1"/>
        <w:rPr>
          <w:rFonts w:hint="eastAsia" w:ascii="仿宋" w:hAnsi="仿宋" w:eastAsia="仿宋" w:cs="仿宋"/>
          <w:color w:val="auto"/>
          <w:sz w:val="30"/>
          <w:szCs w:val="30"/>
          <w:highlight w:val="none"/>
        </w:rPr>
      </w:pPr>
      <w:bookmarkStart w:id="86" w:name="_Toc31108"/>
      <w:bookmarkStart w:id="87" w:name="_Toc143785565"/>
      <w:bookmarkStart w:id="88" w:name="_Toc531359032"/>
      <w:bookmarkStart w:id="89" w:name="_Toc107820052"/>
      <w:bookmarkStart w:id="90" w:name="_Toc530551873"/>
      <w:bookmarkStart w:id="91" w:name="_Toc15805937"/>
      <w:bookmarkStart w:id="92" w:name="_Toc15813254"/>
      <w:bookmarkStart w:id="93" w:name="_Toc45506731"/>
      <w:bookmarkStart w:id="94" w:name="_Toc335664282"/>
      <w:bookmarkStart w:id="95" w:name="_Toc334087240"/>
      <w:bookmarkStart w:id="96" w:name="_Toc47756031"/>
      <w:bookmarkStart w:id="97" w:name="_Toc493956048"/>
      <w:r>
        <w:rPr>
          <w:rFonts w:hint="eastAsia" w:ascii="仿宋" w:hAnsi="仿宋" w:eastAsia="仿宋" w:cs="仿宋"/>
          <w:color w:val="auto"/>
          <w:sz w:val="30"/>
          <w:szCs w:val="30"/>
          <w:highlight w:val="none"/>
        </w:rPr>
        <w:t>一    总则</w:t>
      </w:r>
      <w:bookmarkEnd w:id="86"/>
      <w:bookmarkEnd w:id="87"/>
    </w:p>
    <w:p>
      <w:pPr>
        <w:spacing w:line="360" w:lineRule="auto"/>
        <w:outlineLvl w:val="2"/>
        <w:rPr>
          <w:rFonts w:hint="eastAsia" w:ascii="仿宋" w:hAnsi="仿宋" w:eastAsia="仿宋" w:cs="仿宋"/>
          <w:b/>
          <w:bCs/>
          <w:color w:val="auto"/>
          <w:sz w:val="24"/>
          <w:szCs w:val="24"/>
          <w:highlight w:val="none"/>
        </w:rPr>
      </w:pPr>
      <w:bookmarkStart w:id="98" w:name="_Toc530551822"/>
      <w:bookmarkEnd w:id="98"/>
      <w:bookmarkStart w:id="99" w:name="_Toc531358977"/>
      <w:bookmarkEnd w:id="99"/>
      <w:bookmarkStart w:id="100" w:name="_Toc20980"/>
      <w:r>
        <w:rPr>
          <w:rFonts w:hint="eastAsia" w:ascii="仿宋" w:hAnsi="仿宋" w:eastAsia="仿宋" w:cs="仿宋"/>
          <w:b/>
          <w:bCs/>
          <w:color w:val="auto"/>
          <w:sz w:val="24"/>
          <w:szCs w:val="24"/>
          <w:highlight w:val="none"/>
        </w:rPr>
        <w:t>1.1     适用范围</w:t>
      </w:r>
      <w:bookmarkEnd w:id="100"/>
    </w:p>
    <w:p>
      <w:pPr>
        <w:spacing w:line="360" w:lineRule="auto"/>
        <w:ind w:firstLine="960" w:firstLineChars="400"/>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招标文件</w:t>
      </w:r>
      <w:r>
        <w:rPr>
          <w:rFonts w:hint="eastAsia" w:ascii="仿宋" w:hAnsi="仿宋" w:eastAsia="仿宋" w:cs="仿宋"/>
          <w:color w:val="auto"/>
          <w:sz w:val="24"/>
          <w:szCs w:val="24"/>
          <w:highlight w:val="none"/>
        </w:rPr>
        <w:t>适用于本次招标项目的采购行为，法律、法规另有规定的，从其规定。</w:t>
      </w:r>
    </w:p>
    <w:p>
      <w:pPr>
        <w:spacing w:line="360" w:lineRule="auto"/>
        <w:outlineLvl w:val="2"/>
        <w:rPr>
          <w:rFonts w:hint="eastAsia" w:ascii="仿宋" w:hAnsi="仿宋" w:eastAsia="仿宋" w:cs="仿宋"/>
          <w:b/>
          <w:bCs/>
          <w:color w:val="auto"/>
          <w:sz w:val="24"/>
          <w:szCs w:val="24"/>
          <w:highlight w:val="none"/>
        </w:rPr>
      </w:pPr>
      <w:bookmarkStart w:id="101" w:name="_Toc531358978"/>
      <w:bookmarkEnd w:id="101"/>
      <w:bookmarkStart w:id="102" w:name="_Toc530551823"/>
      <w:bookmarkEnd w:id="102"/>
      <w:bookmarkStart w:id="103" w:name="_Toc19291"/>
      <w:r>
        <w:rPr>
          <w:rFonts w:hint="eastAsia" w:ascii="仿宋" w:hAnsi="仿宋" w:eastAsia="仿宋" w:cs="仿宋"/>
          <w:b/>
          <w:bCs/>
          <w:color w:val="auto"/>
          <w:sz w:val="24"/>
          <w:szCs w:val="24"/>
          <w:highlight w:val="none"/>
        </w:rPr>
        <w:t>1.2     定义</w:t>
      </w:r>
      <w:bookmarkEnd w:id="103"/>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1.2.1   “采购人”是指：见投标人须知前附表（一）；</w:t>
      </w:r>
    </w:p>
    <w:p>
      <w:pPr>
        <w:spacing w:line="360" w:lineRule="auto"/>
        <w:ind w:left="960" w:hanging="960" w:hanging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1.2.2   “采购代理机构”系指招标公告中载明的本项目的采购代理机构，详见投标人须知前附表（一）；</w:t>
      </w:r>
    </w:p>
    <w:p>
      <w:pPr>
        <w:spacing w:line="360" w:lineRule="auto"/>
        <w:ind w:left="960" w:hanging="960" w:hanging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1.2.3   “投标人”系指按照本招标文件的规定参加并递交投标文件的自然人、法人或其他组织；</w:t>
      </w:r>
    </w:p>
    <w:p>
      <w:pPr>
        <w:spacing w:line="360" w:lineRule="auto"/>
        <w:ind w:left="960" w:hanging="960" w:hanging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1.2.4   “负责人”系指法人企业的法定代表人，或其他组织为法律、行政法规规定代表单位行使职权的主要负责人，或自然人本人；</w:t>
      </w:r>
    </w:p>
    <w:p>
      <w:pPr>
        <w:spacing w:line="360" w:lineRule="auto"/>
        <w:ind w:left="960" w:hanging="960" w:hanging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1.2.5   “投标人代表”系指负责人或其授权的委托代理人；</w:t>
      </w:r>
    </w:p>
    <w:p>
      <w:pPr>
        <w:spacing w:line="360" w:lineRule="auto"/>
        <w:ind w:left="960" w:hanging="960" w:hanging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1.2.6   “合同”系指采购人与中标人双方签署的规定双方权利与义务的协议，以及所有附件、附录、招标文件和投标文件所提到的构成合同的所有文件；</w:t>
      </w:r>
    </w:p>
    <w:p>
      <w:pPr>
        <w:spacing w:line="360" w:lineRule="auto"/>
        <w:ind w:left="960" w:hanging="960" w:hanging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1.2.7   “服务”系指投标人按招标文件规定应承担的服务内容，包括送货上门、安装、调试、技术协助、维修、产品三包制度、校准、培训、技术指导以及其他类似的附随义务；</w:t>
      </w:r>
    </w:p>
    <w:p>
      <w:pPr>
        <w:spacing w:line="360" w:lineRule="auto"/>
        <w:ind w:left="960" w:hanging="960" w:hanging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1.2.8   “产品”系指投标人按招标文件规定，须向采购人提供的一切产品（包括：虚拟产品），以及产品相关的保险、税金、备品备件、附件、耗材、工具、手册及其它有关技术资料和材料等；</w:t>
      </w:r>
    </w:p>
    <w:p>
      <w:pPr>
        <w:spacing w:line="360" w:lineRule="auto"/>
        <w:ind w:left="720" w:hanging="720" w:hanging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1.2.9   “项目”系指投标人按招标文件规定向采购人提供的服务和产品；</w:t>
      </w:r>
    </w:p>
    <w:p>
      <w:pPr>
        <w:spacing w:line="360" w:lineRule="auto"/>
        <w:ind w:left="960" w:hanging="960" w:hanging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1.2.10  标有“▲”符号均属于“实质性条款”，不允许负偏离； </w:t>
      </w:r>
    </w:p>
    <w:p>
      <w:pPr>
        <w:spacing w:line="360" w:lineRule="auto"/>
        <w:ind w:left="960" w:hanging="960" w:hanging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1.2.11  标有“★”系指项目关键核心产品，作为判断同品牌产品的依据。</w:t>
      </w:r>
    </w:p>
    <w:p>
      <w:pPr>
        <w:spacing w:line="360" w:lineRule="auto"/>
        <w:ind w:left="960" w:hanging="960" w:hangingChars="400"/>
        <w:rPr>
          <w:rFonts w:hint="eastAsia" w:ascii="仿宋" w:hAnsi="仿宋" w:eastAsia="仿宋" w:cs="仿宋"/>
          <w:color w:val="auto"/>
          <w:sz w:val="24"/>
          <w:szCs w:val="24"/>
          <w:highlight w:val="none"/>
        </w:rPr>
      </w:pPr>
      <w:bookmarkStart w:id="104" w:name="_Toc530551825"/>
      <w:bookmarkStart w:id="105" w:name="_Toc531358980"/>
      <w:bookmarkStart w:id="106" w:name="_Toc44918993"/>
      <w:r>
        <w:rPr>
          <w:rFonts w:hint="eastAsia" w:ascii="仿宋" w:hAnsi="仿宋" w:eastAsia="仿宋" w:cs="仿宋"/>
          <w:color w:val="auto"/>
          <w:sz w:val="24"/>
          <w:szCs w:val="24"/>
          <w:highlight w:val="none"/>
        </w:rPr>
        <w:t>1.2.12</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“电子响应文件”系指供应商通过“</w:t>
      </w:r>
      <w:r>
        <w:rPr>
          <w:rFonts w:hint="eastAsia" w:ascii="仿宋" w:hAnsi="仿宋" w:eastAsia="仿宋" w:cs="仿宋"/>
          <w:color w:val="auto"/>
          <w:sz w:val="24"/>
          <w:szCs w:val="24"/>
          <w:highlight w:val="none"/>
          <w:lang w:val="en-US" w:eastAsia="zh-CN"/>
        </w:rPr>
        <w:t>乐</w:t>
      </w:r>
      <w:r>
        <w:rPr>
          <w:rFonts w:hint="eastAsia" w:ascii="仿宋" w:hAnsi="仿宋" w:eastAsia="仿宋" w:cs="仿宋"/>
          <w:color w:val="auto"/>
          <w:sz w:val="24"/>
          <w:szCs w:val="24"/>
          <w:highlight w:val="none"/>
        </w:rPr>
        <w:t>采云电子交易客户端”编制的数据电文形式的“电子加密响应文件”。</w:t>
      </w:r>
    </w:p>
    <w:p>
      <w:pPr>
        <w:spacing w:line="360" w:lineRule="auto"/>
        <w:ind w:left="960" w:hanging="960" w:hanging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1.2.13</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“备份响应文件”系指与“电子响应文件”同时生成的数据电文形式的电子文件。</w:t>
      </w:r>
    </w:p>
    <w:p>
      <w:pPr>
        <w:pStyle w:val="169"/>
        <w:rPr>
          <w:rFonts w:hint="eastAsia" w:ascii="仿宋" w:hAnsi="仿宋" w:eastAsia="仿宋" w:cs="仿宋"/>
          <w:color w:val="auto"/>
          <w:highlight w:val="none"/>
        </w:rPr>
      </w:pPr>
      <w:bookmarkStart w:id="107" w:name="_Toc2675"/>
      <w:r>
        <w:rPr>
          <w:rFonts w:hint="eastAsia" w:ascii="仿宋" w:hAnsi="仿宋" w:eastAsia="仿宋" w:cs="仿宋"/>
          <w:color w:val="auto"/>
          <w:highlight w:val="none"/>
        </w:rPr>
        <w:t>1.3     投标人应具备资格条件</w:t>
      </w:r>
      <w:bookmarkEnd w:id="104"/>
      <w:bookmarkEnd w:id="105"/>
      <w:bookmarkEnd w:id="106"/>
      <w:bookmarkEnd w:id="107"/>
    </w:p>
    <w:p>
      <w:pPr>
        <w:spacing w:line="360" w:lineRule="auto"/>
        <w:ind w:left="960" w:hanging="960" w:hangingChars="400"/>
        <w:rPr>
          <w:rFonts w:hint="eastAsia" w:ascii="仿宋" w:hAnsi="仿宋" w:eastAsia="仿宋" w:cs="仿宋"/>
          <w:color w:val="auto"/>
          <w:sz w:val="24"/>
          <w:szCs w:val="24"/>
          <w:highlight w:val="none"/>
        </w:rPr>
      </w:pPr>
      <w:bookmarkStart w:id="108" w:name="_Toc530551826"/>
      <w:r>
        <w:rPr>
          <w:rFonts w:hint="eastAsia" w:ascii="仿宋" w:hAnsi="仿宋" w:eastAsia="仿宋" w:cs="仿宋"/>
          <w:color w:val="auto"/>
          <w:sz w:val="24"/>
          <w:szCs w:val="24"/>
          <w:highlight w:val="none"/>
        </w:rPr>
        <w:t>1.3.1   符合本文件第一章“第二条”的规定；</w:t>
      </w:r>
    </w:p>
    <w:p>
      <w:pPr>
        <w:spacing w:line="360" w:lineRule="auto"/>
        <w:ind w:left="960" w:hanging="960" w:hangingChars="400"/>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 xml:space="preserve">1.3.2   </w:t>
      </w:r>
      <w:r>
        <w:rPr>
          <w:rFonts w:hint="eastAsia" w:ascii="仿宋" w:hAnsi="仿宋" w:eastAsia="仿宋" w:cs="仿宋"/>
          <w:b/>
          <w:color w:val="auto"/>
          <w:sz w:val="24"/>
          <w:szCs w:val="24"/>
          <w:highlight w:val="none"/>
        </w:rPr>
        <w:t>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在投标文件中提供相关材料），证明其具备实际承担责任的能力和法定的缔结合同能力，可以独立参加采购活动，由单位负责人签署相关文件材料。</w:t>
      </w:r>
    </w:p>
    <w:bookmarkEnd w:id="108"/>
    <w:p>
      <w:pPr>
        <w:spacing w:line="360" w:lineRule="auto"/>
        <w:outlineLvl w:val="2"/>
        <w:rPr>
          <w:rFonts w:hint="eastAsia" w:ascii="仿宋" w:hAnsi="仿宋" w:eastAsia="仿宋" w:cs="仿宋"/>
          <w:b/>
          <w:bCs/>
          <w:color w:val="auto"/>
          <w:sz w:val="24"/>
          <w:szCs w:val="24"/>
          <w:highlight w:val="none"/>
        </w:rPr>
      </w:pPr>
      <w:bookmarkStart w:id="109" w:name="_Toc28914"/>
      <w:bookmarkStart w:id="110" w:name="_Toc530551827"/>
      <w:bookmarkStart w:id="111" w:name="_Toc531358982"/>
      <w:bookmarkStart w:id="112" w:name="_Toc44918995"/>
      <w:r>
        <w:rPr>
          <w:rFonts w:hint="eastAsia" w:ascii="仿宋" w:hAnsi="仿宋" w:eastAsia="仿宋" w:cs="仿宋"/>
          <w:b/>
          <w:bCs/>
          <w:color w:val="auto"/>
          <w:sz w:val="24"/>
          <w:szCs w:val="24"/>
          <w:highlight w:val="none"/>
        </w:rPr>
        <w:t>1.4     联合体</w:t>
      </w:r>
      <w:bookmarkEnd w:id="109"/>
    </w:p>
    <w:p>
      <w:pPr>
        <w:spacing w:line="360" w:lineRule="auto"/>
        <w:ind w:left="720" w:hanging="720" w:hanging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1.4.1   联合体：见投标人须知前附表（一）；</w:t>
      </w:r>
    </w:p>
    <w:p>
      <w:pPr>
        <w:spacing w:line="360" w:lineRule="auto"/>
        <w:ind w:left="720" w:hanging="720" w:hanging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1.4.2   联合体各方均符合政府采购法第二十二条第一款规定；</w:t>
      </w:r>
    </w:p>
    <w:p>
      <w:pPr>
        <w:spacing w:line="360" w:lineRule="auto"/>
        <w:ind w:left="960" w:hanging="960" w:hanging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1.4.3   联合体中至少有一方符合本文件规定的特定资质要求。但联合体中有同类资质的投标人按照联合体分工承担相同工作的，应当按照资质等级较低的投标人确定资质等级；</w:t>
      </w:r>
    </w:p>
    <w:p>
      <w:pPr>
        <w:spacing w:line="360" w:lineRule="auto"/>
        <w:ind w:left="960" w:hanging="960" w:hanging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1.4.4   以联合体形式参加采购活动的，联合体各方不得再单独参加或者与其他投标人另外组成联合体参加同一合同项下的采购活动；</w:t>
      </w:r>
    </w:p>
    <w:p>
      <w:pPr>
        <w:spacing w:line="360" w:lineRule="auto"/>
        <w:ind w:left="960" w:hanging="960" w:hanging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1.4.5   联合体参与的，必须提供《联合体协议书》。</w:t>
      </w:r>
    </w:p>
    <w:bookmarkEnd w:id="110"/>
    <w:bookmarkEnd w:id="111"/>
    <w:bookmarkEnd w:id="112"/>
    <w:p>
      <w:pPr>
        <w:spacing w:line="360" w:lineRule="auto"/>
        <w:outlineLvl w:val="2"/>
        <w:rPr>
          <w:rFonts w:hint="eastAsia" w:ascii="仿宋" w:hAnsi="仿宋" w:eastAsia="仿宋" w:cs="仿宋"/>
          <w:b/>
          <w:bCs/>
          <w:color w:val="auto"/>
          <w:sz w:val="24"/>
          <w:szCs w:val="24"/>
          <w:highlight w:val="none"/>
        </w:rPr>
      </w:pPr>
      <w:bookmarkStart w:id="113" w:name="_Toc8464"/>
      <w:bookmarkStart w:id="114" w:name="_Toc531358988"/>
      <w:bookmarkStart w:id="115" w:name="_Toc44919001"/>
      <w:bookmarkStart w:id="116" w:name="_Toc530551833"/>
      <w:r>
        <w:rPr>
          <w:rFonts w:hint="eastAsia" w:ascii="仿宋" w:hAnsi="仿宋" w:eastAsia="仿宋" w:cs="仿宋"/>
          <w:b/>
          <w:bCs/>
          <w:color w:val="auto"/>
          <w:sz w:val="24"/>
          <w:szCs w:val="24"/>
          <w:highlight w:val="none"/>
        </w:rPr>
        <w:t>1.5     投标文件的语言及计量</w:t>
      </w:r>
      <w:bookmarkEnd w:id="113"/>
    </w:p>
    <w:p>
      <w:pPr>
        <w:spacing w:line="360" w:lineRule="auto"/>
        <w:ind w:left="960" w:hanging="960" w:hanging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1.5.1   投标文件以及投标人、采购人与采购代理机构就有关投标事宜的所有来往函电，均应以简体中文书写，除签名、盖章、专用名称等特殊情形外；</w:t>
      </w:r>
    </w:p>
    <w:p>
      <w:pPr>
        <w:spacing w:line="360" w:lineRule="auto"/>
        <w:ind w:left="960" w:hanging="960" w:hanging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1.5.2   投标资料提供外文证书或者外国语视听资料的，应当附有中文译本，由翻译机构盖章或者翻译人员签名；</w:t>
      </w:r>
    </w:p>
    <w:p>
      <w:pPr>
        <w:spacing w:line="360" w:lineRule="auto"/>
        <w:ind w:left="960" w:hanging="960" w:hanging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1.5.3   投标计量单位，招标文件已有明确规定的，使用招标文件规定的计量单位；招标文件没有规定的，应当采用中华人民共和国法定计量单位。</w:t>
      </w:r>
    </w:p>
    <w:p>
      <w:pPr>
        <w:spacing w:line="360" w:lineRule="auto"/>
        <w:outlineLvl w:val="2"/>
        <w:rPr>
          <w:rFonts w:hint="eastAsia" w:ascii="仿宋" w:hAnsi="仿宋" w:eastAsia="仿宋" w:cs="仿宋"/>
          <w:b/>
          <w:bCs/>
          <w:color w:val="auto"/>
          <w:sz w:val="24"/>
          <w:szCs w:val="24"/>
          <w:highlight w:val="none"/>
        </w:rPr>
      </w:pPr>
      <w:bookmarkStart w:id="117" w:name="_Toc531358983"/>
      <w:bookmarkEnd w:id="117"/>
      <w:bookmarkStart w:id="118" w:name="_Toc530551828"/>
      <w:bookmarkEnd w:id="118"/>
      <w:bookmarkStart w:id="119" w:name="_Toc14614"/>
      <w:r>
        <w:rPr>
          <w:rFonts w:hint="eastAsia" w:ascii="仿宋" w:hAnsi="仿宋" w:eastAsia="仿宋" w:cs="仿宋"/>
          <w:b/>
          <w:bCs/>
          <w:color w:val="auto"/>
          <w:sz w:val="24"/>
          <w:szCs w:val="24"/>
          <w:highlight w:val="none"/>
        </w:rPr>
        <w:t>1.6     投标费用</w:t>
      </w:r>
      <w:bookmarkEnd w:id="119"/>
    </w:p>
    <w:p>
      <w:pPr>
        <w:spacing w:line="360" w:lineRule="auto"/>
        <w:ind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不论投标的结果如何，投标人均应自行承担所有与投标有关的全部费用。</w:t>
      </w:r>
    </w:p>
    <w:p>
      <w:pPr>
        <w:spacing w:line="360" w:lineRule="auto"/>
        <w:ind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本项目采购服务费支付见前附表。</w:t>
      </w:r>
    </w:p>
    <w:p>
      <w:pPr>
        <w:spacing w:line="360" w:lineRule="auto"/>
        <w:outlineLvl w:val="2"/>
        <w:rPr>
          <w:rFonts w:hint="eastAsia" w:ascii="仿宋" w:hAnsi="仿宋" w:eastAsia="仿宋" w:cs="仿宋"/>
          <w:b/>
          <w:bCs/>
          <w:color w:val="auto"/>
          <w:sz w:val="24"/>
          <w:szCs w:val="24"/>
          <w:highlight w:val="none"/>
        </w:rPr>
      </w:pPr>
      <w:bookmarkStart w:id="120" w:name="_Toc531358984"/>
      <w:bookmarkEnd w:id="120"/>
      <w:bookmarkStart w:id="121" w:name="_Toc530551829"/>
      <w:bookmarkEnd w:id="121"/>
      <w:bookmarkStart w:id="122" w:name="_Toc15958"/>
      <w:r>
        <w:rPr>
          <w:rFonts w:hint="eastAsia" w:ascii="仿宋" w:hAnsi="仿宋" w:eastAsia="仿宋" w:cs="仿宋"/>
          <w:b/>
          <w:bCs/>
          <w:color w:val="auto"/>
          <w:sz w:val="24"/>
          <w:szCs w:val="24"/>
          <w:highlight w:val="none"/>
        </w:rPr>
        <w:t>1.7     现场踏勘</w:t>
      </w:r>
      <w:bookmarkEnd w:id="122"/>
    </w:p>
    <w:p>
      <w:pPr>
        <w:spacing w:line="360" w:lineRule="auto"/>
        <w:ind w:left="960" w:hanging="960" w:hanging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1.7.1   采购人或采购代理机构按投标人须知前附表（一）规定的时间、地点组织投标人现场踏勘；</w:t>
      </w:r>
    </w:p>
    <w:p>
      <w:pPr>
        <w:spacing w:line="360" w:lineRule="auto"/>
        <w:ind w:left="960" w:hanging="960" w:hanging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1.7.2   投标人踏勘现场发生的费用自理；</w:t>
      </w:r>
    </w:p>
    <w:p>
      <w:pPr>
        <w:spacing w:line="360" w:lineRule="auto"/>
        <w:ind w:left="960" w:hanging="960" w:hanging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1.7.3   除招标人的原因外，投标人自行负责在踏勘现场中所发生的人员伤亡和财产损失；</w:t>
      </w:r>
    </w:p>
    <w:p>
      <w:pPr>
        <w:spacing w:line="360" w:lineRule="auto"/>
        <w:ind w:left="960" w:hanging="960" w:hanging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1.7.4   招标人在现场踏勘中介绍的场地和相关的周边环境情况，供投标人在编制投标文件时参考，采购人不对投标人据此作出的判断和决策负责；</w:t>
      </w:r>
    </w:p>
    <w:p>
      <w:pPr>
        <w:spacing w:line="360" w:lineRule="auto"/>
        <w:ind w:left="960" w:hanging="960" w:hanging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1.7.5   投标人自身原因不参与现场踏勘的，不得就此提出质疑。</w:t>
      </w:r>
    </w:p>
    <w:p>
      <w:pPr>
        <w:spacing w:line="360" w:lineRule="auto"/>
        <w:outlineLvl w:val="2"/>
        <w:rPr>
          <w:rFonts w:hint="eastAsia" w:ascii="仿宋" w:hAnsi="仿宋" w:eastAsia="仿宋" w:cs="仿宋"/>
          <w:b/>
          <w:bCs/>
          <w:color w:val="auto"/>
          <w:sz w:val="24"/>
          <w:szCs w:val="24"/>
          <w:highlight w:val="none"/>
        </w:rPr>
      </w:pPr>
      <w:bookmarkStart w:id="123" w:name="_Toc531358985"/>
      <w:bookmarkEnd w:id="123"/>
      <w:bookmarkStart w:id="124" w:name="_Toc530551830"/>
      <w:bookmarkEnd w:id="124"/>
      <w:bookmarkStart w:id="125" w:name="_Toc13132"/>
      <w:r>
        <w:rPr>
          <w:rFonts w:hint="eastAsia" w:ascii="仿宋" w:hAnsi="仿宋" w:eastAsia="仿宋" w:cs="仿宋"/>
          <w:b/>
          <w:bCs/>
          <w:color w:val="auto"/>
          <w:sz w:val="24"/>
          <w:szCs w:val="24"/>
          <w:highlight w:val="none"/>
        </w:rPr>
        <w:t>1.8     答疑会</w:t>
      </w:r>
      <w:bookmarkEnd w:id="125"/>
    </w:p>
    <w:p>
      <w:pPr>
        <w:spacing w:line="360" w:lineRule="auto"/>
        <w:ind w:left="960" w:hanging="960" w:hanging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1.8.1   采购人或采购代理机构按投标人须知前附表（一）规定的时间和地点召开答疑会；</w:t>
      </w:r>
    </w:p>
    <w:p>
      <w:pPr>
        <w:spacing w:line="360" w:lineRule="auto"/>
        <w:ind w:left="960" w:hanging="960" w:hanging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1.8.2   答疑会后，采购人或采购代理机构按本章第2.2款规定对投标人所提问题进行澄清答复；</w:t>
      </w:r>
    </w:p>
    <w:p>
      <w:pPr>
        <w:spacing w:line="360" w:lineRule="auto"/>
        <w:ind w:left="960" w:hanging="960" w:hanging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1.8.3   投标人自身原因不参与答疑会的，不得就此提出质疑。</w:t>
      </w:r>
    </w:p>
    <w:p>
      <w:pPr>
        <w:spacing w:line="360" w:lineRule="auto"/>
        <w:outlineLvl w:val="2"/>
        <w:rPr>
          <w:rFonts w:hint="eastAsia" w:ascii="仿宋" w:hAnsi="仿宋" w:eastAsia="仿宋" w:cs="仿宋"/>
          <w:b/>
          <w:bCs/>
          <w:color w:val="auto"/>
          <w:sz w:val="24"/>
          <w:szCs w:val="24"/>
          <w:highlight w:val="none"/>
        </w:rPr>
      </w:pPr>
      <w:bookmarkStart w:id="126" w:name="_Toc531358986"/>
      <w:bookmarkEnd w:id="126"/>
      <w:bookmarkStart w:id="127" w:name="_Toc530551831"/>
      <w:bookmarkEnd w:id="127"/>
      <w:bookmarkStart w:id="128" w:name="_Toc16440"/>
      <w:r>
        <w:rPr>
          <w:rFonts w:hint="eastAsia" w:ascii="仿宋" w:hAnsi="仿宋" w:eastAsia="仿宋" w:cs="仿宋"/>
          <w:b/>
          <w:bCs/>
          <w:color w:val="auto"/>
          <w:sz w:val="24"/>
          <w:szCs w:val="24"/>
          <w:highlight w:val="none"/>
        </w:rPr>
        <w:t>1.9     分包</w:t>
      </w:r>
      <w:bookmarkEnd w:id="128"/>
    </w:p>
    <w:p>
      <w:pPr>
        <w:spacing w:line="360" w:lineRule="auto"/>
        <w:ind w:left="720" w:hanging="720" w:hanging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1.9.1   分包：见投标人须知前附表（一）；</w:t>
      </w:r>
    </w:p>
    <w:p>
      <w:pPr>
        <w:spacing w:line="360" w:lineRule="auto"/>
        <w:ind w:left="960" w:hanging="960" w:hanging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1.9.2   投标人根据招标文件的规定和采购项目的实际情况，拟在中标后将中标项目的非主体、非关键性工作分包的，应当在投标文件中载明分包承担主体，分包承担主体应当具备相应资质条件且不得再次分包。</w:t>
      </w:r>
    </w:p>
    <w:p>
      <w:pPr>
        <w:spacing w:line="360" w:lineRule="auto"/>
        <w:outlineLvl w:val="2"/>
        <w:rPr>
          <w:rFonts w:hint="eastAsia" w:ascii="仿宋" w:hAnsi="仿宋" w:eastAsia="仿宋" w:cs="仿宋"/>
          <w:b/>
          <w:bCs/>
          <w:color w:val="auto"/>
          <w:sz w:val="24"/>
          <w:szCs w:val="24"/>
          <w:highlight w:val="none"/>
        </w:rPr>
      </w:pPr>
      <w:bookmarkStart w:id="129" w:name="_Toc531358987"/>
      <w:bookmarkEnd w:id="129"/>
      <w:bookmarkStart w:id="130" w:name="_Toc530551832"/>
      <w:bookmarkEnd w:id="130"/>
      <w:bookmarkStart w:id="131" w:name="_Toc10295"/>
      <w:r>
        <w:rPr>
          <w:rFonts w:hint="eastAsia" w:ascii="仿宋" w:hAnsi="仿宋" w:eastAsia="仿宋" w:cs="仿宋"/>
          <w:b/>
          <w:bCs/>
          <w:color w:val="auto"/>
          <w:sz w:val="24"/>
          <w:szCs w:val="24"/>
          <w:highlight w:val="none"/>
        </w:rPr>
        <w:t>1.10    保密</w:t>
      </w:r>
      <w:bookmarkEnd w:id="131"/>
    </w:p>
    <w:p>
      <w:pPr>
        <w:spacing w:line="360" w:lineRule="auto"/>
        <w:ind w:left="945" w:leftChars="4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参与招标投标活动的各方当事人应当对评标情况以及在评标过程中的获悉的国家秘密、商业秘密负有保密责任，违者应对由此造成的后果承担法律责任。</w:t>
      </w:r>
    </w:p>
    <w:bookmarkEnd w:id="114"/>
    <w:bookmarkEnd w:id="115"/>
    <w:bookmarkEnd w:id="116"/>
    <w:p>
      <w:pPr>
        <w:spacing w:line="360" w:lineRule="auto"/>
        <w:outlineLvl w:val="2"/>
        <w:rPr>
          <w:rFonts w:hint="eastAsia" w:ascii="仿宋" w:hAnsi="仿宋" w:eastAsia="仿宋" w:cs="仿宋"/>
          <w:b/>
          <w:bCs/>
          <w:color w:val="auto"/>
          <w:sz w:val="24"/>
          <w:szCs w:val="24"/>
          <w:highlight w:val="none"/>
        </w:rPr>
      </w:pPr>
      <w:bookmarkStart w:id="132" w:name="_Toc3424"/>
      <w:bookmarkStart w:id="133" w:name="_Toc531358991"/>
      <w:bookmarkStart w:id="134" w:name="_Toc530551836"/>
      <w:bookmarkStart w:id="135" w:name="_Toc44919004"/>
      <w:r>
        <w:rPr>
          <w:rFonts w:hint="eastAsia" w:ascii="仿宋" w:hAnsi="仿宋" w:eastAsia="仿宋" w:cs="仿宋"/>
          <w:b/>
          <w:bCs/>
          <w:color w:val="auto"/>
          <w:sz w:val="24"/>
          <w:szCs w:val="24"/>
          <w:highlight w:val="none"/>
        </w:rPr>
        <w:t>1.11    政府采购政策</w:t>
      </w:r>
      <w:bookmarkEnd w:id="132"/>
    </w:p>
    <w:p>
      <w:pPr>
        <w:spacing w:line="360" w:lineRule="auto"/>
        <w:ind w:left="960" w:hanging="960" w:hanging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1.11.1  节能环保产品认证：见投标人须知前附表（一）；有效的节能、环境标志产品认证系指国家确定的认证机构出具的、处于有效期之内的节能产品、环境标志产品认证证书，并且认证证书的认证标准必须符合国家规定的；</w:t>
      </w:r>
    </w:p>
    <w:p>
      <w:pPr>
        <w:spacing w:line="360" w:lineRule="auto"/>
        <w:ind w:left="960" w:hanging="960" w:hangingChars="400"/>
        <w:rPr>
          <w:rFonts w:hint="eastAsia" w:ascii="仿宋" w:hAnsi="仿宋" w:eastAsia="仿宋" w:cs="仿宋"/>
          <w:color w:val="auto"/>
          <w:highlight w:val="none"/>
        </w:rPr>
      </w:pPr>
      <w:r>
        <w:rPr>
          <w:rFonts w:hint="eastAsia" w:ascii="仿宋" w:hAnsi="仿宋" w:eastAsia="仿宋" w:cs="仿宋"/>
          <w:color w:val="auto"/>
          <w:sz w:val="24"/>
          <w:szCs w:val="24"/>
          <w:highlight w:val="none"/>
        </w:rPr>
        <w:t>1.11.2  ▲政府强制采购的节能产品品目：见投标人须知前附表（一）。</w:t>
      </w:r>
      <w:r>
        <w:rPr>
          <w:rFonts w:hint="eastAsia" w:ascii="仿宋" w:hAnsi="仿宋" w:eastAsia="仿宋" w:cs="仿宋"/>
          <w:bCs/>
          <w:color w:val="auto"/>
          <w:sz w:val="24"/>
          <w:szCs w:val="24"/>
          <w:highlight w:val="none"/>
        </w:rPr>
        <w:t>各投标人拟投产品属于政府强制采购的，必须提供符合第1.11.1条规定的认证证书；</w:t>
      </w:r>
    </w:p>
    <w:p>
      <w:pPr>
        <w:spacing w:line="360" w:lineRule="auto"/>
        <w:ind w:left="960" w:hanging="960" w:hangingChars="400"/>
        <w:rPr>
          <w:rFonts w:hint="eastAsia" w:ascii="仿宋" w:hAnsi="仿宋" w:eastAsia="仿宋" w:cs="仿宋"/>
          <w:color w:val="auto"/>
          <w:sz w:val="24"/>
          <w:szCs w:val="24"/>
          <w:highlight w:val="none"/>
        </w:rPr>
      </w:pPr>
      <w:bookmarkStart w:id="136" w:name="_Toc531358990"/>
      <w:bookmarkEnd w:id="136"/>
      <w:bookmarkStart w:id="137" w:name="_Toc530551835"/>
      <w:bookmarkEnd w:id="137"/>
      <w:bookmarkStart w:id="138" w:name="_Toc61957526"/>
      <w:bookmarkStart w:id="139" w:name="_Toc530551834"/>
      <w:bookmarkStart w:id="140" w:name="_Toc17689"/>
      <w:bookmarkStart w:id="141" w:name="_Toc531358989"/>
      <w:r>
        <w:rPr>
          <w:rFonts w:hint="eastAsia" w:ascii="仿宋" w:hAnsi="仿宋" w:eastAsia="仿宋" w:cs="仿宋"/>
          <w:color w:val="auto"/>
          <w:sz w:val="24"/>
          <w:szCs w:val="24"/>
          <w:highlight w:val="none"/>
        </w:rPr>
        <w:t>1.11.3  在政府采购活动中，供应商提供的货物、工程或者服务符合下列情形的，享受规定的中小企业扶持政策：</w:t>
      </w:r>
    </w:p>
    <w:p>
      <w:pPr>
        <w:spacing w:line="360" w:lineRule="auto"/>
        <w:ind w:left="960" w:hanging="960" w:hanging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（一）在货物采购项目中，货物由中小企业制造，即货物由中小企业生产且使用该中小企业商号或者注册商标； </w:t>
      </w:r>
    </w:p>
    <w:p>
      <w:pPr>
        <w:spacing w:line="360" w:lineRule="auto"/>
        <w:ind w:left="960" w:hanging="960" w:hanging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（二）在工程采购项目中，工程由中小企业承建，即工程施工单位为中小企业； </w:t>
      </w:r>
    </w:p>
    <w:p>
      <w:pPr>
        <w:spacing w:line="360" w:lineRule="auto"/>
        <w:ind w:left="960" w:hanging="960" w:hanging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（三）在服务采购项目中，服务由中小企业承接，即提供服务的人员为中小企业依照《中华人民共和国劳动合同法》订立劳动合同的从业人员。 </w:t>
      </w:r>
    </w:p>
    <w:p>
      <w:pPr>
        <w:keepNext w:val="0"/>
        <w:keepLines w:val="0"/>
        <w:pageBreakBefore w:val="0"/>
        <w:widowControl w:val="0"/>
        <w:kinsoku/>
        <w:wordWrap/>
        <w:overflowPunct/>
        <w:topLinePunct w:val="0"/>
        <w:autoSpaceDE/>
        <w:autoSpaceDN/>
        <w:bidi w:val="0"/>
        <w:adjustRightInd/>
        <w:snapToGrid/>
        <w:spacing w:line="360" w:lineRule="auto"/>
        <w:ind w:left="838" w:leftChars="399"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货物采购项目中，供应商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w:t>
      </w:r>
    </w:p>
    <w:p>
      <w:pPr>
        <w:keepNext w:val="0"/>
        <w:keepLines w:val="0"/>
        <w:pageBreakBefore w:val="0"/>
        <w:widowControl w:val="0"/>
        <w:kinsoku/>
        <w:wordWrap/>
        <w:overflowPunct/>
        <w:topLinePunct w:val="0"/>
        <w:autoSpaceDE/>
        <w:autoSpaceDN/>
        <w:bidi w:val="0"/>
        <w:adjustRightInd/>
        <w:snapToGrid/>
        <w:spacing w:line="360" w:lineRule="auto"/>
        <w:ind w:left="838" w:leftChars="399"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组成联合体或者接受分包合同的中小企业与联合体内 其他企业、分包企业之间不得存在直接控股、管理关系</w:t>
      </w:r>
    </w:p>
    <w:p>
      <w:pPr>
        <w:spacing w:line="360" w:lineRule="auto"/>
        <w:ind w:left="960" w:hanging="960" w:hanging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1.11.4  对于非专门面向中小企业的项目，根据《政府采购促进中小企业发展管理办法》（财库﹝2020﹞46 号）文件要求，在政府采购活动按下列情形之一给予价格扣除：</w:t>
      </w:r>
    </w:p>
    <w:p>
      <w:pPr>
        <w:keepNext w:val="0"/>
        <w:keepLines w:val="0"/>
        <w:pageBreakBefore w:val="0"/>
        <w:widowControl w:val="0"/>
        <w:kinsoku/>
        <w:wordWrap/>
        <w:overflowPunct/>
        <w:topLinePunct w:val="0"/>
        <w:autoSpaceDE/>
        <w:autoSpaceDN/>
        <w:bidi w:val="0"/>
        <w:adjustRightInd/>
        <w:snapToGrid/>
        <w:spacing w:line="360" w:lineRule="auto"/>
        <w:ind w:left="838" w:leftChars="399"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⑴对小型和微型企业产品的价格给予扣除，用扣除后的价格参与评审，价格扣除比例见供应商须知前附表（一）；</w:t>
      </w:r>
    </w:p>
    <w:p>
      <w:pPr>
        <w:keepNext w:val="0"/>
        <w:keepLines w:val="0"/>
        <w:pageBreakBefore w:val="0"/>
        <w:widowControl w:val="0"/>
        <w:kinsoku/>
        <w:wordWrap/>
        <w:overflowPunct/>
        <w:topLinePunct w:val="0"/>
        <w:autoSpaceDE/>
        <w:autoSpaceDN/>
        <w:bidi w:val="0"/>
        <w:adjustRightInd/>
        <w:snapToGrid/>
        <w:spacing w:line="360" w:lineRule="auto"/>
        <w:ind w:left="838" w:leftChars="399"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⑵接受大中型企业与小微企业组成联合体或者允许大中型企业向一家或者多家小微企业分包的采购项目，对于联合协议或者分包意向协议约定小微企业的合同份额占到合同 总金额 30%以上的，对联合体或者大中型企业的报价给予价格扣除，用扣除后的价格参与评审。价格扣除比例见供应商须知前附表（一）；</w:t>
      </w:r>
    </w:p>
    <w:p>
      <w:pPr>
        <w:keepNext w:val="0"/>
        <w:keepLines w:val="0"/>
        <w:pageBreakBefore w:val="0"/>
        <w:widowControl w:val="0"/>
        <w:kinsoku/>
        <w:wordWrap/>
        <w:overflowPunct/>
        <w:topLinePunct w:val="0"/>
        <w:autoSpaceDE/>
        <w:autoSpaceDN/>
        <w:bidi w:val="0"/>
        <w:adjustRightInd/>
        <w:snapToGrid/>
        <w:spacing w:line="360" w:lineRule="auto"/>
        <w:ind w:left="838" w:leftChars="399"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⑶参加政府采购活动的中小企业应当提供相应的《中小企业声明函》。</w:t>
      </w:r>
    </w:p>
    <w:p>
      <w:pPr>
        <w:spacing w:line="360" w:lineRule="auto"/>
        <w:ind w:left="960" w:hanging="960" w:hanging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1.11.5  供应商符合《财政部、司法部关于政府采购支持监狱企业发展有关问题的通知》（财库〔2014〕68号）文件要求，并提供省级以上监狱管理局、戒毒管理局（含新疆生产建设兵团）出具的属于监狱企业的证明文件，则视同小型、微型企业，享受第1.11.3条和第1.11.4条的扶持政策；</w:t>
      </w:r>
    </w:p>
    <w:p>
      <w:pPr>
        <w:spacing w:line="360" w:lineRule="auto"/>
        <w:ind w:left="960" w:hanging="960" w:hanging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1.11.6  供应商符合《三部门联合发布关于促进残疾人就业政府采购政策的通知》（财库〔2017〕141号）文件要求，并提供《残疾人福利性单位声明函》的，则视同小型、微型企业，享受第1.11.3条和第1.11.4条的扶持政策。</w:t>
      </w:r>
    </w:p>
    <w:p>
      <w:pPr>
        <w:spacing w:line="360" w:lineRule="auto"/>
        <w:ind w:left="960" w:hanging="960" w:hanging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1.11.7  </w:t>
      </w:r>
      <w:r>
        <w:rPr>
          <w:rFonts w:hint="eastAsia" w:ascii="仿宋" w:hAnsi="仿宋" w:eastAsia="仿宋" w:cs="仿宋"/>
          <w:color w:val="auto"/>
          <w:sz w:val="24"/>
          <w:szCs w:val="24"/>
          <w:highlight w:val="none"/>
        </w:rPr>
        <w:sym w:font="Wingdings 3" w:char="F070"/>
      </w:r>
      <w:r>
        <w:rPr>
          <w:rFonts w:hint="eastAsia" w:ascii="仿宋" w:hAnsi="仿宋" w:eastAsia="仿宋" w:cs="仿宋"/>
          <w:color w:val="auto"/>
          <w:sz w:val="24"/>
          <w:szCs w:val="24"/>
          <w:highlight w:val="none"/>
        </w:rPr>
        <w:t>采购进口产品：采购需求中未注明进口产品或允许进口产品，不得提供进口产品。</w:t>
      </w:r>
    </w:p>
    <w:p>
      <w:pPr>
        <w:spacing w:line="360" w:lineRule="auto"/>
        <w:outlineLvl w:val="2"/>
        <w:rPr>
          <w:rFonts w:hint="eastAsia" w:ascii="仿宋" w:hAnsi="仿宋" w:eastAsia="仿宋" w:cs="仿宋"/>
          <w:b/>
          <w:bCs/>
          <w:color w:val="auto"/>
          <w:sz w:val="24"/>
          <w:szCs w:val="24"/>
          <w:highlight w:val="none"/>
        </w:rPr>
      </w:pPr>
      <w:bookmarkStart w:id="142" w:name="_Toc27174"/>
      <w:r>
        <w:rPr>
          <w:rFonts w:hint="eastAsia" w:ascii="仿宋" w:hAnsi="仿宋" w:eastAsia="仿宋" w:cs="仿宋"/>
          <w:b/>
          <w:bCs/>
          <w:color w:val="auto"/>
          <w:sz w:val="24"/>
          <w:szCs w:val="24"/>
          <w:highlight w:val="none"/>
        </w:rPr>
        <w:t xml:space="preserve">1.12 </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 xml:space="preserve">  相同品牌产品</w:t>
      </w:r>
      <w:bookmarkEnd w:id="138"/>
      <w:bookmarkEnd w:id="139"/>
      <w:bookmarkEnd w:id="140"/>
      <w:bookmarkEnd w:id="141"/>
      <w:bookmarkEnd w:id="142"/>
    </w:p>
    <w:p>
      <w:pPr>
        <w:spacing w:line="360" w:lineRule="auto"/>
        <w:ind w:left="960" w:hanging="960" w:hangingChars="4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1.12.1 采用最低评标价法的采购项目，提供相同品牌产品的不同投标人参加同一项目投标的，以其中通过资格审查、符合性审查且报价最低的参加评标；报价相同的，则按照技术优的投标人参加评标；均相同时，随机抽取方式确定。</w:t>
      </w:r>
    </w:p>
    <w:p>
      <w:pPr>
        <w:spacing w:line="360" w:lineRule="auto"/>
        <w:ind w:left="958" w:leftChars="456"/>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使用综合评分法的采购项目，提供相同品牌产品且通过资格审查、符合性审查的不同投标人参加同一合同项下投标的，按一家投标人计算，评审后的得分最高的同品牌投标人获得中标人推荐资格；评审得分相同的，则按照报价最低的投标人获得中标人推荐资格。</w:t>
      </w:r>
    </w:p>
    <w:p>
      <w:pPr>
        <w:spacing w:line="360" w:lineRule="auto"/>
        <w:ind w:left="958" w:leftChars="456"/>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非单一产品采购项目中，招标需求中标注“★”的核心产品，多家投标人提供的核心产品品牌均相同的，按前两款规定处理。 </w:t>
      </w:r>
    </w:p>
    <w:p>
      <w:pPr>
        <w:spacing w:line="360" w:lineRule="auto"/>
        <w:ind w:left="960" w:hanging="960" w:hangingChars="4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1.12.2  核心产品：见投标人须知前附表（一）。</w:t>
      </w:r>
    </w:p>
    <w:p>
      <w:pPr>
        <w:spacing w:line="360" w:lineRule="auto"/>
        <w:ind w:left="960" w:hanging="960" w:hangingChars="400"/>
        <w:jc w:val="left"/>
        <w:rPr>
          <w:rFonts w:hint="eastAsia" w:ascii="仿宋" w:hAnsi="仿宋" w:eastAsia="仿宋" w:cs="仿宋"/>
          <w:color w:val="auto"/>
          <w:highlight w:val="none"/>
        </w:rPr>
      </w:pPr>
      <w:r>
        <w:rPr>
          <w:rFonts w:hint="eastAsia" w:ascii="仿宋" w:hAnsi="仿宋" w:eastAsia="仿宋" w:cs="仿宋"/>
          <w:color w:val="auto"/>
          <w:sz w:val="24"/>
          <w:szCs w:val="24"/>
          <w:highlight w:val="none"/>
        </w:rPr>
        <w:t>1.12.3  因相同品牌产品原因造成多家投标人按一家有效认定后，造成项目有效投标人不足三家的，项目应予以废标处理。</w:t>
      </w:r>
    </w:p>
    <w:p>
      <w:pPr>
        <w:spacing w:line="360" w:lineRule="auto"/>
        <w:outlineLvl w:val="2"/>
        <w:rPr>
          <w:rFonts w:hint="eastAsia" w:ascii="仿宋" w:hAnsi="仿宋" w:eastAsia="仿宋" w:cs="仿宋"/>
          <w:b/>
          <w:bCs/>
          <w:color w:val="auto"/>
          <w:sz w:val="24"/>
          <w:szCs w:val="24"/>
          <w:highlight w:val="none"/>
        </w:rPr>
      </w:pPr>
      <w:bookmarkStart w:id="143" w:name="_Toc17410"/>
      <w:r>
        <w:rPr>
          <w:rFonts w:hint="eastAsia" w:ascii="仿宋" w:hAnsi="仿宋" w:eastAsia="仿宋" w:cs="仿宋"/>
          <w:b/>
          <w:bCs/>
          <w:color w:val="auto"/>
          <w:sz w:val="24"/>
          <w:szCs w:val="24"/>
          <w:highlight w:val="none"/>
        </w:rPr>
        <w:t>1.13    信用信息记录查询</w:t>
      </w:r>
      <w:bookmarkEnd w:id="143"/>
    </w:p>
    <w:p>
      <w:pPr>
        <w:spacing w:line="360" w:lineRule="auto"/>
        <w:ind w:left="960" w:hanging="960" w:hanging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1.13.1  查询渠道：信用中国网站（</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"https://www.creditchina.gov.cn/" </w:instrText>
      </w:r>
      <w:r>
        <w:rPr>
          <w:rFonts w:hint="eastAsia" w:ascii="仿宋" w:hAnsi="仿宋" w:eastAsia="仿宋" w:cs="仿宋"/>
          <w:color w:val="auto"/>
          <w:highlight w:val="none"/>
        </w:rPr>
        <w:fldChar w:fldCharType="separate"/>
      </w:r>
      <w:r>
        <w:rPr>
          <w:rStyle w:val="277"/>
          <w:rFonts w:hint="eastAsia" w:ascii="仿宋" w:hAnsi="仿宋" w:eastAsia="仿宋" w:cs="仿宋"/>
          <w:color w:val="auto"/>
          <w:sz w:val="24"/>
          <w:szCs w:val="24"/>
          <w:highlight w:val="none"/>
        </w:rPr>
        <w:t>www.creditchina.gov.cn</w:t>
      </w:r>
      <w:r>
        <w:rPr>
          <w:rStyle w:val="277"/>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）、中国政府采购网（</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"http://www.ccgp.gov.cn" </w:instrText>
      </w:r>
      <w:r>
        <w:rPr>
          <w:rFonts w:hint="eastAsia" w:ascii="仿宋" w:hAnsi="仿宋" w:eastAsia="仿宋" w:cs="仿宋"/>
          <w:color w:val="auto"/>
          <w:highlight w:val="none"/>
        </w:rPr>
        <w:fldChar w:fldCharType="separate"/>
      </w:r>
      <w:r>
        <w:rPr>
          <w:rStyle w:val="277"/>
          <w:rFonts w:hint="eastAsia" w:ascii="仿宋" w:hAnsi="仿宋" w:eastAsia="仿宋" w:cs="仿宋"/>
          <w:color w:val="auto"/>
          <w:sz w:val="24"/>
          <w:szCs w:val="24"/>
          <w:highlight w:val="none"/>
        </w:rPr>
        <w:t>www.ccgp.gov.cn</w:t>
      </w:r>
      <w:r>
        <w:rPr>
          <w:rStyle w:val="277"/>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w:t>
      </w:r>
    </w:p>
    <w:p>
      <w:pPr>
        <w:spacing w:line="360" w:lineRule="auto"/>
        <w:ind w:left="960" w:hanging="960" w:hanging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1.13.2  信用信息记录查询截止时间：同资格审查结束时间，网站显示的信用信息记录将作为投标人资格审查的依据；</w:t>
      </w:r>
    </w:p>
    <w:p>
      <w:pPr>
        <w:spacing w:line="360" w:lineRule="auto"/>
        <w:ind w:left="960" w:hanging="960" w:hanging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1.13.3  查询内容：列入失信被执行人、重大税收违法案件当事人名单、政府采购严重违法失信行为记录名单；</w:t>
      </w:r>
    </w:p>
    <w:p>
      <w:pPr>
        <w:spacing w:line="360" w:lineRule="auto"/>
        <w:ind w:left="960" w:hanging="960" w:hanging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1.13.4  信用信息留存方式：信用信息查询记录和证据以网页页面打印（或截图）等方式进行留存；</w:t>
      </w:r>
    </w:p>
    <w:p>
      <w:pPr>
        <w:spacing w:line="360" w:lineRule="auto"/>
        <w:ind w:left="960" w:hanging="960" w:hanging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1.13.5  联合体成员存在不良信用信息记录的，视同联合体存在不良信用记录。</w:t>
      </w:r>
    </w:p>
    <w:bookmarkEnd w:id="133"/>
    <w:bookmarkEnd w:id="134"/>
    <w:bookmarkEnd w:id="135"/>
    <w:p>
      <w:pPr>
        <w:spacing w:line="360" w:lineRule="auto"/>
        <w:outlineLvl w:val="2"/>
        <w:rPr>
          <w:rFonts w:hint="eastAsia" w:ascii="仿宋" w:hAnsi="仿宋" w:eastAsia="仿宋" w:cs="仿宋"/>
          <w:b/>
          <w:bCs/>
          <w:color w:val="auto"/>
          <w:sz w:val="24"/>
          <w:szCs w:val="24"/>
          <w:highlight w:val="none"/>
        </w:rPr>
      </w:pPr>
      <w:bookmarkStart w:id="144" w:name="_Toc26387"/>
      <w:bookmarkStart w:id="145" w:name="_Toc44919005"/>
      <w:bookmarkStart w:id="146" w:name="_Toc530551837"/>
      <w:bookmarkStart w:id="147" w:name="_Toc531358992"/>
      <w:r>
        <w:rPr>
          <w:rFonts w:hint="eastAsia" w:ascii="仿宋" w:hAnsi="仿宋" w:eastAsia="仿宋" w:cs="仿宋"/>
          <w:b/>
          <w:bCs/>
          <w:color w:val="auto"/>
          <w:sz w:val="24"/>
          <w:szCs w:val="24"/>
          <w:highlight w:val="none"/>
        </w:rPr>
        <w:t>1.14    质疑和投诉</w:t>
      </w:r>
      <w:bookmarkEnd w:id="144"/>
    </w:p>
    <w:p>
      <w:pPr>
        <w:spacing w:line="360" w:lineRule="auto"/>
        <w:ind w:left="960" w:hanging="960" w:hangingChars="4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1.14.1  投标人认为招标文件、招标过程、中标结果使自己的权益受到损害的，可以在知道或者应知其权益受到损害之日起7个工作日内，以书面形式向采购人、采购代理机构提出质疑。</w:t>
      </w:r>
    </w:p>
    <w:p>
      <w:pPr>
        <w:spacing w:line="360" w:lineRule="auto"/>
        <w:ind w:left="960" w:hanging="960" w:hanging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1.14.2  提出质疑的投标人应当是参与所质疑项目招标活动的投标人；</w:t>
      </w:r>
    </w:p>
    <w:p>
      <w:pPr>
        <w:spacing w:line="360" w:lineRule="auto"/>
        <w:ind w:left="945" w:leftChars="4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潜在投标人已依法获取其可质疑的招标文件的，可以对该文件提出质疑。对招标文件提出质疑的，应当在获取招标文件或者招标文件公告期限届满之日</w:t>
      </w:r>
      <w:r>
        <w:rPr>
          <w:rFonts w:hint="eastAsia" w:ascii="仿宋" w:hAnsi="仿宋" w:eastAsia="仿宋" w:cs="仿宋"/>
          <w:color w:val="auto"/>
          <w:kern w:val="0"/>
          <w:sz w:val="24"/>
          <w:szCs w:val="24"/>
          <w:highlight w:val="none"/>
        </w:rPr>
        <w:t>（公告期限届满后获取采购文件的，以公告期限届满之日为准）</w:t>
      </w:r>
      <w:r>
        <w:rPr>
          <w:rFonts w:hint="eastAsia" w:ascii="仿宋" w:hAnsi="仿宋" w:eastAsia="仿宋" w:cs="仿宋"/>
          <w:color w:val="auto"/>
          <w:sz w:val="24"/>
          <w:szCs w:val="24"/>
          <w:highlight w:val="none"/>
        </w:rPr>
        <w:t>起7个工作日内提出；</w:t>
      </w:r>
    </w:p>
    <w:p>
      <w:pPr>
        <w:spacing w:line="360" w:lineRule="auto"/>
        <w:ind w:left="960" w:hanging="960" w:hanging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1.14.3  同一招标程序环节的质疑，投标人须一次性提出，否则不予以答复；</w:t>
      </w:r>
    </w:p>
    <w:p>
      <w:pPr>
        <w:spacing w:line="360" w:lineRule="auto"/>
        <w:ind w:left="960" w:hanging="960" w:hanging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1.14.4  质疑主要内容应符合《政府采购质疑和投诉办法》（财政部94号令）等相关规定，质疑内容涉及保密事项，质疑人应提供有效的信息来源或有效证据；</w:t>
      </w:r>
    </w:p>
    <w:p>
      <w:pPr>
        <w:spacing w:line="360" w:lineRule="auto"/>
        <w:ind w:left="960" w:hanging="960" w:hanging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1.14.5  质疑人可直接提交、传真或邮寄方式提交质疑函（一式三份以上）。以其他方式提出的质疑，采购人或采购代理机构可不予接受、答复。</w:t>
      </w:r>
    </w:p>
    <w:p>
      <w:pPr>
        <w:spacing w:line="360" w:lineRule="auto"/>
        <w:ind w:left="1185" w:leftChars="450" w:hanging="240" w:hanging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⑴邮寄方式送达质疑函的，以采购人或采购代理机构实际收到邮件之日作为收到质疑的日期。</w:t>
      </w:r>
    </w:p>
    <w:p>
      <w:pPr>
        <w:spacing w:line="360" w:lineRule="auto"/>
        <w:ind w:left="1185" w:leftChars="450" w:hanging="240" w:hanging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⑵传真方式送达质疑函的，质疑人应当取得采购人或采购代理机构确认收到传真的意见，并及时将质疑函原件送达采购人或采购代理机构。采购人或采购代理机构以实际收到原件之日作为收到质疑的日期。</w:t>
      </w:r>
    </w:p>
    <w:p>
      <w:pPr>
        <w:spacing w:line="360" w:lineRule="auto"/>
        <w:ind w:left="945" w:leftChars="4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⑶在质疑期限届满前，质疑函已经邮寄或传真成功的，质疑不视为过期。</w:t>
      </w:r>
    </w:p>
    <w:p>
      <w:pPr>
        <w:spacing w:line="360" w:lineRule="auto"/>
        <w:ind w:left="960" w:hanging="960" w:hanging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1.14.6  质疑联系人：见投标人须知前附表（一）</w:t>
      </w:r>
    </w:p>
    <w:p>
      <w:pPr>
        <w:spacing w:line="360" w:lineRule="auto"/>
        <w:ind w:left="960" w:hanging="960" w:hanging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1.14.7  采购人或采购代理机构在收到质疑人的书面质疑后7个工作日内作出答复，并以书面形式答复质疑人；</w:t>
      </w:r>
    </w:p>
    <w:p>
      <w:pPr>
        <w:spacing w:line="360" w:lineRule="auto"/>
        <w:ind w:left="960" w:hanging="960" w:hanging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1.14.8  质疑人捏造事实、提供虚假材料进行质疑的，采购人或采购代理机构报告采购监督管理部门，由采购监督管理部门审查，情况属实的，应列入不良行为记录，并在指定的媒体上公告；</w:t>
      </w:r>
    </w:p>
    <w:p>
      <w:pPr>
        <w:pStyle w:val="169"/>
        <w:rPr>
          <w:rFonts w:hint="eastAsia" w:ascii="仿宋" w:hAnsi="仿宋" w:eastAsia="仿宋" w:cs="仿宋"/>
          <w:color w:val="auto"/>
          <w:highlight w:val="none"/>
        </w:rPr>
      </w:pPr>
      <w:bookmarkStart w:id="148" w:name="_Toc10339"/>
      <w:r>
        <w:rPr>
          <w:rFonts w:hint="eastAsia" w:ascii="仿宋" w:hAnsi="仿宋" w:eastAsia="仿宋" w:cs="仿宋"/>
          <w:color w:val="auto"/>
          <w:highlight w:val="none"/>
        </w:rPr>
        <w:t>1.15    特别声明</w:t>
      </w:r>
      <w:bookmarkEnd w:id="145"/>
      <w:bookmarkEnd w:id="146"/>
      <w:bookmarkEnd w:id="147"/>
      <w:bookmarkEnd w:id="148"/>
    </w:p>
    <w:p>
      <w:pPr>
        <w:spacing w:line="360" w:lineRule="auto"/>
        <w:ind w:left="960" w:hanging="960" w:hanging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1.15.1   ▲单位负责人为同一人或者存在直接控股、管理关系的不同供应商，以及属于同一母公司或集团的不同供应商不得参加同一合同项下的采购活动；</w:t>
      </w:r>
    </w:p>
    <w:p>
      <w:pPr>
        <w:spacing w:line="360" w:lineRule="auto"/>
        <w:ind w:left="960" w:hanging="960" w:hanging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1.15.2   ▲为采购项目提供整体设计、规范编制或者项目管理、监理、检测等服务的供应商，不得再参加该采购项目的其他采购活动；</w:t>
      </w:r>
    </w:p>
    <w:p>
      <w:pPr>
        <w:pStyle w:val="43"/>
        <w:spacing w:beforeLines="100" w:after="240" w:afterLines="100" w:line="360" w:lineRule="auto"/>
        <w:jc w:val="left"/>
        <w:outlineLvl w:val="1"/>
        <w:rPr>
          <w:rFonts w:hint="eastAsia" w:ascii="仿宋" w:hAnsi="仿宋" w:eastAsia="仿宋" w:cs="仿宋"/>
          <w:color w:val="auto"/>
          <w:sz w:val="30"/>
          <w:szCs w:val="30"/>
          <w:highlight w:val="none"/>
        </w:rPr>
      </w:pPr>
      <w:bookmarkStart w:id="149" w:name="_Toc18994"/>
      <w:bookmarkStart w:id="150" w:name="_Toc105577175"/>
      <w:bookmarkStart w:id="151" w:name="_Toc28571"/>
      <w:bookmarkStart w:id="152" w:name="_Toc143785566"/>
      <w:bookmarkStart w:id="153" w:name="_Toc44919009"/>
      <w:bookmarkStart w:id="154" w:name="_Toc22824"/>
      <w:bookmarkStart w:id="155" w:name="_Toc531358997"/>
      <w:bookmarkStart w:id="156" w:name="_Toc530551842"/>
      <w:r>
        <w:rPr>
          <w:rFonts w:hint="eastAsia" w:ascii="仿宋" w:hAnsi="仿宋" w:eastAsia="仿宋" w:cs="仿宋"/>
          <w:color w:val="auto"/>
          <w:sz w:val="30"/>
          <w:szCs w:val="30"/>
          <w:highlight w:val="none"/>
        </w:rPr>
        <w:t>二    招标文件</w:t>
      </w:r>
      <w:bookmarkEnd w:id="149"/>
      <w:bookmarkEnd w:id="150"/>
      <w:bookmarkEnd w:id="151"/>
      <w:bookmarkEnd w:id="152"/>
    </w:p>
    <w:p>
      <w:pPr>
        <w:spacing w:line="360" w:lineRule="auto"/>
        <w:outlineLvl w:val="2"/>
        <w:rPr>
          <w:rFonts w:hint="eastAsia" w:ascii="仿宋" w:hAnsi="仿宋" w:eastAsia="仿宋" w:cs="仿宋"/>
          <w:b/>
          <w:bCs/>
          <w:color w:val="auto"/>
          <w:sz w:val="24"/>
          <w:szCs w:val="24"/>
          <w:highlight w:val="none"/>
        </w:rPr>
      </w:pPr>
      <w:bookmarkStart w:id="157" w:name="_Toc531358994"/>
      <w:bookmarkEnd w:id="157"/>
      <w:bookmarkStart w:id="158" w:name="_Toc530551839"/>
      <w:bookmarkEnd w:id="158"/>
      <w:bookmarkStart w:id="159" w:name="_Toc6253"/>
      <w:r>
        <w:rPr>
          <w:rFonts w:hint="eastAsia" w:ascii="仿宋" w:hAnsi="仿宋" w:eastAsia="仿宋" w:cs="仿宋"/>
          <w:b/>
          <w:bCs/>
          <w:color w:val="auto"/>
          <w:sz w:val="24"/>
          <w:szCs w:val="24"/>
          <w:highlight w:val="none"/>
        </w:rPr>
        <w:t>2.1     招标文件的组成</w:t>
      </w:r>
      <w:bookmarkEnd w:id="159"/>
    </w:p>
    <w:p>
      <w:pPr>
        <w:spacing w:line="360" w:lineRule="auto"/>
        <w:ind w:left="960" w:hanging="960" w:hanging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2.1.1   第一章  招标公告；</w:t>
      </w:r>
    </w:p>
    <w:p>
      <w:pPr>
        <w:spacing w:line="360" w:lineRule="auto"/>
        <w:ind w:left="960" w:hanging="960" w:hangingChars="400"/>
        <w:rPr>
          <w:rFonts w:hint="eastAsia" w:ascii="仿宋" w:hAnsi="仿宋" w:eastAsia="仿宋" w:cs="仿宋"/>
          <w:color w:val="auto"/>
          <w:sz w:val="24"/>
          <w:szCs w:val="24"/>
          <w:highlight w:val="none"/>
        </w:rPr>
      </w:pPr>
      <w:bookmarkStart w:id="160" w:name="_Toc301187619"/>
      <w:bookmarkEnd w:id="160"/>
      <w:r>
        <w:rPr>
          <w:rFonts w:hint="eastAsia" w:ascii="仿宋" w:hAnsi="仿宋" w:eastAsia="仿宋" w:cs="仿宋"/>
          <w:color w:val="auto"/>
          <w:sz w:val="24"/>
          <w:szCs w:val="24"/>
          <w:highlight w:val="none"/>
        </w:rPr>
        <w:t>2.1.2   第二章  招标需求；</w:t>
      </w:r>
    </w:p>
    <w:p>
      <w:pPr>
        <w:spacing w:line="360" w:lineRule="auto"/>
        <w:ind w:left="960" w:hanging="960" w:hangingChars="400"/>
        <w:rPr>
          <w:rFonts w:hint="eastAsia" w:ascii="仿宋" w:hAnsi="仿宋" w:eastAsia="仿宋" w:cs="仿宋"/>
          <w:color w:val="auto"/>
          <w:sz w:val="24"/>
          <w:szCs w:val="24"/>
          <w:highlight w:val="none"/>
        </w:rPr>
      </w:pPr>
      <w:bookmarkStart w:id="161" w:name="_Toc301187620"/>
      <w:bookmarkEnd w:id="161"/>
      <w:r>
        <w:rPr>
          <w:rFonts w:hint="eastAsia" w:ascii="仿宋" w:hAnsi="仿宋" w:eastAsia="仿宋" w:cs="仿宋"/>
          <w:color w:val="auto"/>
          <w:sz w:val="24"/>
          <w:szCs w:val="24"/>
          <w:highlight w:val="none"/>
        </w:rPr>
        <w:t>2.1.3   第三章  投标人须知；</w:t>
      </w:r>
    </w:p>
    <w:p>
      <w:pPr>
        <w:spacing w:line="360" w:lineRule="auto"/>
        <w:ind w:left="960" w:hanging="960" w:hangingChars="400"/>
        <w:rPr>
          <w:rFonts w:hint="eastAsia" w:ascii="仿宋" w:hAnsi="仿宋" w:eastAsia="仿宋" w:cs="仿宋"/>
          <w:color w:val="auto"/>
          <w:sz w:val="24"/>
          <w:szCs w:val="24"/>
          <w:highlight w:val="none"/>
        </w:rPr>
      </w:pPr>
      <w:bookmarkStart w:id="162" w:name="_Toc301187621"/>
      <w:bookmarkEnd w:id="162"/>
      <w:r>
        <w:rPr>
          <w:rFonts w:hint="eastAsia" w:ascii="仿宋" w:hAnsi="仿宋" w:eastAsia="仿宋" w:cs="仿宋"/>
          <w:color w:val="auto"/>
          <w:sz w:val="24"/>
          <w:szCs w:val="24"/>
          <w:highlight w:val="none"/>
        </w:rPr>
        <w:t>2.1.4   第四章  采购合同格式；</w:t>
      </w:r>
    </w:p>
    <w:p>
      <w:pPr>
        <w:spacing w:line="360" w:lineRule="auto"/>
        <w:ind w:left="960" w:hanging="960" w:hanging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2.1.5   第五章  投标文件格式；</w:t>
      </w:r>
    </w:p>
    <w:p>
      <w:pPr>
        <w:spacing w:line="360" w:lineRule="auto"/>
        <w:ind w:left="960" w:hanging="960" w:hangingChars="400"/>
        <w:rPr>
          <w:rFonts w:hint="eastAsia" w:ascii="仿宋" w:hAnsi="仿宋" w:eastAsia="仿宋" w:cs="仿宋"/>
          <w:color w:val="auto"/>
          <w:sz w:val="24"/>
          <w:szCs w:val="24"/>
          <w:highlight w:val="none"/>
        </w:rPr>
      </w:pPr>
      <w:bookmarkStart w:id="163" w:name="_Toc301187623"/>
      <w:bookmarkEnd w:id="163"/>
      <w:r>
        <w:rPr>
          <w:rFonts w:hint="eastAsia" w:ascii="仿宋" w:hAnsi="仿宋" w:eastAsia="仿宋" w:cs="仿宋"/>
          <w:color w:val="auto"/>
          <w:sz w:val="24"/>
          <w:szCs w:val="24"/>
          <w:highlight w:val="none"/>
        </w:rPr>
        <w:t>2.1.6   第六章  评标办法及标准；</w:t>
      </w:r>
    </w:p>
    <w:p>
      <w:pPr>
        <w:spacing w:line="360" w:lineRule="auto"/>
        <w:ind w:left="960" w:hanging="960" w:hangingChars="400"/>
        <w:rPr>
          <w:rFonts w:hint="eastAsia" w:ascii="仿宋" w:hAnsi="仿宋" w:eastAsia="仿宋" w:cs="仿宋"/>
          <w:color w:val="auto"/>
          <w:sz w:val="24"/>
          <w:szCs w:val="24"/>
          <w:highlight w:val="none"/>
        </w:rPr>
      </w:pPr>
      <w:bookmarkStart w:id="164" w:name="_Toc301187624"/>
      <w:bookmarkEnd w:id="164"/>
      <w:r>
        <w:rPr>
          <w:rFonts w:hint="eastAsia" w:ascii="仿宋" w:hAnsi="仿宋" w:eastAsia="仿宋" w:cs="仿宋"/>
          <w:color w:val="auto"/>
          <w:sz w:val="24"/>
          <w:szCs w:val="24"/>
          <w:highlight w:val="none"/>
        </w:rPr>
        <w:t>2.1.7   本项目招标文件的澄清、修改的内容。</w:t>
      </w:r>
    </w:p>
    <w:p>
      <w:pPr>
        <w:spacing w:line="360" w:lineRule="auto"/>
        <w:outlineLvl w:val="2"/>
        <w:rPr>
          <w:rFonts w:hint="eastAsia" w:ascii="仿宋" w:hAnsi="仿宋" w:eastAsia="仿宋" w:cs="仿宋"/>
          <w:b/>
          <w:bCs/>
          <w:color w:val="auto"/>
          <w:sz w:val="24"/>
          <w:szCs w:val="24"/>
          <w:highlight w:val="none"/>
        </w:rPr>
      </w:pPr>
      <w:bookmarkStart w:id="165" w:name="_Toc530551841"/>
      <w:bookmarkEnd w:id="165"/>
      <w:bookmarkStart w:id="166" w:name="_Toc531358996"/>
      <w:bookmarkEnd w:id="166"/>
      <w:bookmarkStart w:id="167" w:name="_Toc695"/>
      <w:r>
        <w:rPr>
          <w:rFonts w:hint="eastAsia" w:ascii="仿宋" w:hAnsi="仿宋" w:eastAsia="仿宋" w:cs="仿宋"/>
          <w:b/>
          <w:bCs/>
          <w:color w:val="auto"/>
          <w:sz w:val="24"/>
          <w:szCs w:val="24"/>
          <w:highlight w:val="none"/>
        </w:rPr>
        <w:t>2.2     招标文件的澄清、修改</w:t>
      </w:r>
      <w:bookmarkEnd w:id="167"/>
    </w:p>
    <w:p>
      <w:pPr>
        <w:spacing w:line="360" w:lineRule="auto"/>
        <w:ind w:left="960" w:hanging="960" w:hangingChars="4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2.2.1   </w:t>
      </w:r>
      <w:r>
        <w:rPr>
          <w:rFonts w:hint="eastAsia" w:ascii="仿宋" w:hAnsi="仿宋" w:eastAsia="仿宋" w:cs="仿宋"/>
          <w:color w:val="auto"/>
          <w:sz w:val="24"/>
          <w:szCs w:val="24"/>
          <w:highlight w:val="none"/>
        </w:rPr>
        <w:t>投标人应仔细阅读和检查招标文件的全部内容。发现其中有误或有不合理要求的，应当在招标文件的澄清、修改截止时间前以书面形式要求采购人或采购代理机构对招标文件予以澄清、修改；</w:t>
      </w:r>
    </w:p>
    <w:p>
      <w:pPr>
        <w:spacing w:line="360" w:lineRule="auto"/>
        <w:ind w:left="960" w:hanging="960" w:hangingChars="400"/>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2.2.2   澄清或修改内容可能影响投标文件编制的，采购代理机构</w:t>
      </w:r>
      <w:r>
        <w:rPr>
          <w:rFonts w:hint="eastAsia" w:ascii="仿宋" w:hAnsi="仿宋" w:eastAsia="仿宋" w:cs="仿宋"/>
          <w:color w:val="auto"/>
          <w:sz w:val="24"/>
          <w:szCs w:val="24"/>
          <w:highlight w:val="none"/>
        </w:rPr>
        <w:t>在提交</w:t>
      </w:r>
      <w:r>
        <w:rPr>
          <w:rFonts w:hint="eastAsia" w:ascii="仿宋" w:hAnsi="仿宋" w:eastAsia="仿宋" w:cs="仿宋"/>
          <w:bCs/>
          <w:color w:val="auto"/>
          <w:sz w:val="24"/>
          <w:szCs w:val="24"/>
          <w:highlight w:val="none"/>
        </w:rPr>
        <w:t>投标截止时间</w:t>
      </w:r>
      <w:r>
        <w:rPr>
          <w:rFonts w:hint="eastAsia" w:ascii="仿宋" w:hAnsi="仿宋" w:eastAsia="仿宋" w:cs="仿宋"/>
          <w:color w:val="auto"/>
          <w:sz w:val="24"/>
          <w:szCs w:val="24"/>
          <w:highlight w:val="none"/>
        </w:rPr>
        <w:t>15日前，将以发布更正公告的形式通知各潜在的投标人。不足15日的，采购代理机构有权顺延</w:t>
      </w:r>
      <w:r>
        <w:rPr>
          <w:rFonts w:hint="eastAsia" w:ascii="仿宋" w:hAnsi="仿宋" w:eastAsia="仿宋" w:cs="仿宋"/>
          <w:bCs/>
          <w:color w:val="auto"/>
          <w:sz w:val="24"/>
          <w:szCs w:val="24"/>
          <w:highlight w:val="none"/>
        </w:rPr>
        <w:t>投标截止时间</w:t>
      </w:r>
      <w:r>
        <w:rPr>
          <w:rFonts w:hint="eastAsia" w:ascii="仿宋" w:hAnsi="仿宋" w:eastAsia="仿宋" w:cs="仿宋"/>
          <w:color w:val="auto"/>
          <w:sz w:val="24"/>
          <w:szCs w:val="24"/>
          <w:highlight w:val="none"/>
        </w:rPr>
        <w:t>；</w:t>
      </w:r>
    </w:p>
    <w:p>
      <w:pPr>
        <w:spacing w:line="360" w:lineRule="auto"/>
        <w:ind w:left="960" w:hanging="960" w:hanging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2.2.3   投标截止时间前，采购代理机构可以对发出的招标文件进行必要的澄清或修改，澄清或修改后的补充文件，作为招标文件的组成部分，对各投标人起同等约束作用；</w:t>
      </w:r>
    </w:p>
    <w:p>
      <w:pPr>
        <w:spacing w:line="360" w:lineRule="auto"/>
        <w:ind w:left="960" w:hanging="960" w:hanging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2.2.4   澄清、修改等更正内容发布网址：见投标人须知前附表（一）；</w:t>
      </w:r>
    </w:p>
    <w:p>
      <w:pPr>
        <w:spacing w:line="360" w:lineRule="auto"/>
        <w:ind w:left="960" w:hanging="960" w:hanging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2.2.5   当招标文件与澄清或修改文件就同一内容的表述不一致时，以最后发出的澄清或修改文件为准。</w:t>
      </w:r>
    </w:p>
    <w:p>
      <w:pPr>
        <w:pStyle w:val="43"/>
        <w:spacing w:beforeLines="100" w:after="240" w:afterLines="100" w:line="360" w:lineRule="auto"/>
        <w:jc w:val="left"/>
        <w:outlineLvl w:val="1"/>
        <w:rPr>
          <w:rFonts w:hint="eastAsia" w:ascii="仿宋" w:hAnsi="仿宋" w:eastAsia="仿宋" w:cs="仿宋"/>
          <w:color w:val="auto"/>
          <w:sz w:val="30"/>
          <w:szCs w:val="30"/>
          <w:highlight w:val="none"/>
        </w:rPr>
      </w:pPr>
      <w:bookmarkStart w:id="168" w:name="_Toc13576"/>
      <w:bookmarkStart w:id="169" w:name="_Toc143785567"/>
      <w:r>
        <w:rPr>
          <w:rFonts w:hint="eastAsia" w:ascii="仿宋" w:hAnsi="仿宋" w:eastAsia="仿宋" w:cs="仿宋"/>
          <w:color w:val="auto"/>
          <w:sz w:val="30"/>
          <w:szCs w:val="30"/>
          <w:highlight w:val="none"/>
        </w:rPr>
        <w:t>三    投标文件</w:t>
      </w:r>
      <w:bookmarkEnd w:id="153"/>
      <w:bookmarkEnd w:id="154"/>
      <w:bookmarkEnd w:id="155"/>
      <w:bookmarkEnd w:id="156"/>
      <w:bookmarkEnd w:id="168"/>
      <w:bookmarkEnd w:id="169"/>
    </w:p>
    <w:p>
      <w:pPr>
        <w:pStyle w:val="169"/>
        <w:rPr>
          <w:rFonts w:hint="eastAsia" w:ascii="仿宋" w:hAnsi="仿宋" w:eastAsia="仿宋" w:cs="仿宋"/>
          <w:color w:val="auto"/>
          <w:highlight w:val="none"/>
        </w:rPr>
      </w:pPr>
      <w:bookmarkStart w:id="170" w:name="_Toc530551843"/>
      <w:bookmarkStart w:id="171" w:name="_Toc531358998"/>
      <w:bookmarkStart w:id="172" w:name="_Toc11326"/>
      <w:bookmarkStart w:id="173" w:name="_Toc44919011"/>
      <w:r>
        <w:rPr>
          <w:rFonts w:hint="eastAsia" w:ascii="仿宋" w:hAnsi="仿宋" w:eastAsia="仿宋" w:cs="仿宋"/>
          <w:color w:val="auto"/>
          <w:highlight w:val="none"/>
        </w:rPr>
        <w:t>3.1     投标文件组成</w:t>
      </w:r>
      <w:bookmarkEnd w:id="170"/>
      <w:bookmarkEnd w:id="171"/>
      <w:bookmarkEnd w:id="172"/>
      <w:bookmarkEnd w:id="173"/>
    </w:p>
    <w:p>
      <w:pPr>
        <w:spacing w:line="360" w:lineRule="auto"/>
        <w:ind w:left="840" w:leftChars="400" w:firstLine="120" w:firstLineChars="5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投标文件由资格审查文件、资信商务及技术文件、报价文件三部分组成。</w:t>
      </w:r>
    </w:p>
    <w:p>
      <w:pPr>
        <w:pStyle w:val="169"/>
        <w:rPr>
          <w:rFonts w:hint="eastAsia" w:ascii="仿宋" w:hAnsi="仿宋" w:eastAsia="仿宋" w:cs="仿宋"/>
          <w:color w:val="auto"/>
          <w:highlight w:val="none"/>
        </w:rPr>
      </w:pPr>
      <w:bookmarkStart w:id="174" w:name="_Toc44919012"/>
      <w:bookmarkStart w:id="175" w:name="_Toc14093"/>
      <w:bookmarkStart w:id="176" w:name="_Toc530551844"/>
      <w:bookmarkStart w:id="177" w:name="_Toc531358999"/>
      <w:r>
        <w:rPr>
          <w:rFonts w:hint="eastAsia" w:ascii="仿宋" w:hAnsi="仿宋" w:eastAsia="仿宋" w:cs="仿宋"/>
          <w:color w:val="auto"/>
          <w:highlight w:val="none"/>
        </w:rPr>
        <w:t>3.2     资格审查文件的组成</w:t>
      </w:r>
      <w:bookmarkEnd w:id="174"/>
      <w:bookmarkEnd w:id="175"/>
      <w:bookmarkEnd w:id="176"/>
      <w:bookmarkEnd w:id="177"/>
    </w:p>
    <w:p>
      <w:pPr>
        <w:spacing w:line="360" w:lineRule="auto"/>
        <w:ind w:left="840" w:leftChars="400" w:firstLine="120" w:firstLineChars="50"/>
        <w:rPr>
          <w:rFonts w:hint="eastAsia" w:ascii="仿宋" w:hAnsi="仿宋" w:eastAsia="仿宋" w:cs="仿宋"/>
          <w:color w:val="auto"/>
          <w:sz w:val="24"/>
          <w:highlight w:val="none"/>
        </w:rPr>
      </w:pPr>
      <w:r>
        <w:rPr>
          <w:rFonts w:hint="eastAsia" w:ascii="仿宋" w:hAnsi="仿宋" w:eastAsia="仿宋" w:cs="仿宋"/>
          <w:color w:val="auto"/>
          <w:sz w:val="24"/>
          <w:highlight w:val="none"/>
        </w:rPr>
        <w:t>资格审查文件的组成：见投标人须知前附表（一）。</w:t>
      </w:r>
    </w:p>
    <w:p>
      <w:pPr>
        <w:pStyle w:val="169"/>
        <w:rPr>
          <w:rFonts w:hint="eastAsia" w:ascii="仿宋" w:hAnsi="仿宋" w:eastAsia="仿宋" w:cs="仿宋"/>
          <w:color w:val="auto"/>
          <w:highlight w:val="none"/>
        </w:rPr>
      </w:pPr>
      <w:bookmarkStart w:id="178" w:name="_Toc44919013"/>
      <w:bookmarkStart w:id="179" w:name="_Toc531359000"/>
      <w:bookmarkStart w:id="180" w:name="_Toc530551845"/>
      <w:bookmarkStart w:id="181" w:name="_Toc13435"/>
      <w:r>
        <w:rPr>
          <w:rFonts w:hint="eastAsia" w:ascii="仿宋" w:hAnsi="仿宋" w:eastAsia="仿宋" w:cs="仿宋"/>
          <w:color w:val="auto"/>
          <w:highlight w:val="none"/>
        </w:rPr>
        <w:t>3.3     资信商务及技术文件的组成</w:t>
      </w:r>
      <w:bookmarkEnd w:id="178"/>
      <w:bookmarkEnd w:id="179"/>
      <w:bookmarkEnd w:id="180"/>
      <w:bookmarkEnd w:id="181"/>
    </w:p>
    <w:p>
      <w:pPr>
        <w:spacing w:line="360" w:lineRule="auto"/>
        <w:ind w:left="840" w:leftChars="400" w:firstLine="120" w:firstLineChars="50"/>
        <w:rPr>
          <w:rFonts w:hint="eastAsia" w:ascii="仿宋" w:hAnsi="仿宋" w:eastAsia="仿宋" w:cs="仿宋"/>
          <w:color w:val="auto"/>
          <w:sz w:val="24"/>
          <w:highlight w:val="none"/>
        </w:rPr>
      </w:pPr>
      <w:r>
        <w:rPr>
          <w:rFonts w:hint="eastAsia" w:ascii="仿宋" w:hAnsi="仿宋" w:eastAsia="仿宋" w:cs="仿宋"/>
          <w:color w:val="auto"/>
          <w:sz w:val="24"/>
          <w:highlight w:val="none"/>
        </w:rPr>
        <w:t>资信商务及技术文件的组成：见投标人须知前附表（一）。</w:t>
      </w:r>
    </w:p>
    <w:p>
      <w:pPr>
        <w:pStyle w:val="169"/>
        <w:rPr>
          <w:rFonts w:hint="eastAsia" w:ascii="仿宋" w:hAnsi="仿宋" w:eastAsia="仿宋" w:cs="仿宋"/>
          <w:color w:val="auto"/>
          <w:highlight w:val="none"/>
        </w:rPr>
      </w:pPr>
      <w:bookmarkStart w:id="182" w:name="_Toc530551846"/>
      <w:bookmarkStart w:id="183" w:name="_Toc21779"/>
      <w:bookmarkStart w:id="184" w:name="_Toc531359001"/>
      <w:bookmarkStart w:id="185" w:name="_Toc44919014"/>
      <w:r>
        <w:rPr>
          <w:rFonts w:hint="eastAsia" w:ascii="仿宋" w:hAnsi="仿宋" w:eastAsia="仿宋" w:cs="仿宋"/>
          <w:color w:val="auto"/>
          <w:highlight w:val="none"/>
        </w:rPr>
        <w:t>3.4     报价文件的组成</w:t>
      </w:r>
      <w:bookmarkEnd w:id="182"/>
      <w:bookmarkEnd w:id="183"/>
      <w:bookmarkEnd w:id="184"/>
      <w:bookmarkEnd w:id="185"/>
    </w:p>
    <w:p>
      <w:pPr>
        <w:spacing w:line="360" w:lineRule="auto"/>
        <w:ind w:left="840" w:leftChars="400" w:firstLine="120" w:firstLineChars="50"/>
        <w:rPr>
          <w:rFonts w:hint="eastAsia" w:ascii="仿宋" w:hAnsi="仿宋" w:eastAsia="仿宋" w:cs="仿宋"/>
          <w:color w:val="auto"/>
          <w:sz w:val="24"/>
          <w:highlight w:val="none"/>
        </w:rPr>
      </w:pPr>
      <w:r>
        <w:rPr>
          <w:rFonts w:hint="eastAsia" w:ascii="仿宋" w:hAnsi="仿宋" w:eastAsia="仿宋" w:cs="仿宋"/>
          <w:color w:val="auto"/>
          <w:sz w:val="24"/>
          <w:highlight w:val="none"/>
        </w:rPr>
        <w:t>报价文件的组成：见投标人须知前附表（一）。</w:t>
      </w:r>
    </w:p>
    <w:p>
      <w:pPr>
        <w:pStyle w:val="43"/>
        <w:spacing w:beforeLines="100" w:after="240" w:afterLines="100"/>
        <w:jc w:val="left"/>
        <w:outlineLvl w:val="1"/>
        <w:rPr>
          <w:rFonts w:hint="eastAsia" w:ascii="仿宋" w:hAnsi="仿宋" w:eastAsia="仿宋" w:cs="仿宋"/>
          <w:color w:val="auto"/>
          <w:sz w:val="30"/>
          <w:szCs w:val="30"/>
          <w:highlight w:val="none"/>
        </w:rPr>
      </w:pPr>
      <w:bookmarkStart w:id="186" w:name="_Toc4435"/>
      <w:bookmarkStart w:id="187" w:name="_Toc5092"/>
      <w:r>
        <w:rPr>
          <w:rFonts w:hint="eastAsia" w:ascii="仿宋" w:hAnsi="仿宋" w:eastAsia="仿宋" w:cs="仿宋"/>
          <w:color w:val="auto"/>
          <w:sz w:val="30"/>
          <w:szCs w:val="30"/>
          <w:highlight w:val="none"/>
        </w:rPr>
        <w:t>四    投标文件的编制</w:t>
      </w:r>
      <w:bookmarkEnd w:id="186"/>
      <w:bookmarkEnd w:id="187"/>
    </w:p>
    <w:p>
      <w:pPr>
        <w:pStyle w:val="169"/>
        <w:rPr>
          <w:rFonts w:hint="eastAsia" w:ascii="仿宋" w:hAnsi="仿宋" w:eastAsia="仿宋" w:cs="仿宋"/>
          <w:color w:val="auto"/>
          <w:highlight w:val="none"/>
        </w:rPr>
      </w:pPr>
      <w:bookmarkStart w:id="188" w:name="_Toc26414"/>
      <w:bookmarkStart w:id="189" w:name="_Toc2152"/>
      <w:r>
        <w:rPr>
          <w:rFonts w:hint="eastAsia" w:ascii="仿宋" w:hAnsi="仿宋" w:eastAsia="仿宋" w:cs="仿宋"/>
          <w:color w:val="auto"/>
          <w:highlight w:val="none"/>
        </w:rPr>
        <w:t>4.1     投标文件编制</w:t>
      </w:r>
      <w:bookmarkEnd w:id="188"/>
      <w:bookmarkEnd w:id="189"/>
    </w:p>
    <w:p>
      <w:pPr>
        <w:spacing w:line="360" w:lineRule="auto"/>
        <w:ind w:left="960" w:hanging="960" w:hanging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4.1.1   ▲本招标文件中若有多标项的，若参与多标项投标的，则按每个标项分别独立编制投标文件；</w:t>
      </w:r>
    </w:p>
    <w:p>
      <w:pPr>
        <w:wordWrap w:val="0"/>
        <w:spacing w:line="360" w:lineRule="auto"/>
        <w:ind w:left="960" w:hanging="960" w:hanging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4.1.2   电子投标文件编制请按</w:t>
      </w:r>
      <w:r>
        <w:rPr>
          <w:rFonts w:hint="eastAsia" w:ascii="仿宋" w:hAnsi="仿宋" w:eastAsia="仿宋" w:cs="仿宋"/>
          <w:color w:val="auto"/>
          <w:sz w:val="24"/>
          <w:highlight w:val="none"/>
          <w:lang w:val="en-US" w:eastAsia="zh-CN"/>
        </w:rPr>
        <w:t>乐采云</w:t>
      </w:r>
      <w:r>
        <w:rPr>
          <w:rFonts w:hint="eastAsia" w:ascii="仿宋" w:hAnsi="仿宋" w:eastAsia="仿宋" w:cs="仿宋"/>
          <w:color w:val="auto"/>
          <w:sz w:val="24"/>
          <w:highlight w:val="none"/>
        </w:rPr>
        <w:t>平台</w:t>
      </w:r>
      <w:r>
        <w:rPr>
          <w:rFonts w:hint="eastAsia" w:ascii="仿宋" w:hAnsi="仿宋" w:eastAsia="仿宋" w:cs="仿宋"/>
          <w:color w:val="auto"/>
          <w:sz w:val="24"/>
          <w:highlight w:val="none"/>
          <w:lang w:val="en-US" w:eastAsia="zh-CN"/>
        </w:rPr>
        <w:t>提供的“</w:t>
      </w:r>
      <w:r>
        <w:rPr>
          <w:rFonts w:hint="eastAsia" w:ascii="仿宋" w:hAnsi="仿宋" w:eastAsia="仿宋" w:cs="仿宋"/>
          <w:b/>
          <w:bCs/>
          <w:color w:val="auto"/>
          <w:sz w:val="24"/>
          <w:highlight w:val="none"/>
        </w:rPr>
        <w:t>乐采云电子投标客户端</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和本招标文件要求编制并进行关联定位。</w:t>
      </w:r>
    </w:p>
    <w:p>
      <w:pPr>
        <w:spacing w:line="360" w:lineRule="auto"/>
        <w:ind w:left="960" w:hanging="960" w:hanging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4.1.3   投标人应按招标文件的要求提供相关资料，并对招标文件中提出的所有内容要求给予明确响应，须保证投标文件的准确、真实、明确。投标文件响应内容对招标文件要求如有偏离均应填写偏离表，如不填写，评标委员会有权视作投标文件不完全响应招标文件要求；</w:t>
      </w:r>
    </w:p>
    <w:p>
      <w:pPr>
        <w:spacing w:line="360" w:lineRule="auto"/>
        <w:ind w:left="960" w:hanging="960" w:hanging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4.1.4   投标文件编制时应有正确的索引目录及连续页码标注；</w:t>
      </w:r>
    </w:p>
    <w:p>
      <w:pPr>
        <w:spacing w:line="360" w:lineRule="auto"/>
        <w:ind w:left="960" w:hanging="960" w:hanging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4.1.5   投标文件须清晰可辨，因模糊不清所引起的后果由投标人自行负责。</w:t>
      </w:r>
    </w:p>
    <w:p>
      <w:pPr>
        <w:pStyle w:val="169"/>
        <w:rPr>
          <w:rFonts w:hint="eastAsia" w:ascii="仿宋" w:hAnsi="仿宋" w:eastAsia="仿宋" w:cs="仿宋"/>
          <w:color w:val="auto"/>
          <w:highlight w:val="none"/>
        </w:rPr>
      </w:pPr>
      <w:bookmarkStart w:id="190" w:name="_Toc530551850"/>
      <w:bookmarkStart w:id="191" w:name="_Toc19930"/>
      <w:bookmarkStart w:id="192" w:name="_Toc531359005"/>
      <w:bookmarkStart w:id="193" w:name="_Toc30796"/>
      <w:r>
        <w:rPr>
          <w:rFonts w:hint="eastAsia" w:ascii="仿宋" w:hAnsi="仿宋" w:eastAsia="仿宋" w:cs="仿宋"/>
          <w:color w:val="auto"/>
          <w:highlight w:val="none"/>
        </w:rPr>
        <w:t>4.2     投标报价要求</w:t>
      </w:r>
      <w:bookmarkEnd w:id="190"/>
      <w:bookmarkEnd w:id="191"/>
      <w:bookmarkEnd w:id="192"/>
      <w:bookmarkEnd w:id="193"/>
    </w:p>
    <w:p>
      <w:pPr>
        <w:spacing w:line="360" w:lineRule="auto"/>
        <w:ind w:left="960" w:hanging="960" w:hangingChars="400"/>
        <w:rPr>
          <w:rFonts w:hint="eastAsia" w:ascii="仿宋" w:hAnsi="仿宋" w:eastAsia="仿宋" w:cs="仿宋"/>
          <w:bCs/>
          <w:color w:val="auto"/>
          <w:sz w:val="24"/>
          <w:highlight w:val="none"/>
        </w:rPr>
      </w:pPr>
      <w:r>
        <w:rPr>
          <w:rFonts w:hint="eastAsia" w:ascii="仿宋" w:hAnsi="仿宋" w:eastAsia="仿宋" w:cs="仿宋"/>
          <w:color w:val="auto"/>
          <w:sz w:val="24"/>
          <w:highlight w:val="none"/>
        </w:rPr>
        <w:t>4.2.1   ▲投标报价是履行合同的最终价格，包括</w:t>
      </w:r>
      <w:r>
        <w:rPr>
          <w:rFonts w:hint="eastAsia" w:ascii="仿宋" w:hAnsi="仿宋" w:eastAsia="仿宋" w:cs="仿宋"/>
          <w:bCs/>
          <w:color w:val="auto"/>
          <w:sz w:val="24"/>
          <w:highlight w:val="none"/>
        </w:rPr>
        <w:t>产品、产品标准配件、备品备件、专用工具、包装、工时、运输、装卸、保险、税金、设备保护、安装、调试与试运行、培训、保修、售后服务费、工程配套费、以及实施本项目所需的其他一切费用；</w:t>
      </w:r>
    </w:p>
    <w:p>
      <w:pPr>
        <w:spacing w:line="360" w:lineRule="auto"/>
        <w:ind w:left="960" w:hanging="960" w:hanging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4.2.2   ▲投标文件只允许有一个报价，有选择的或有条件的报价将不予接受。</w:t>
      </w:r>
    </w:p>
    <w:p>
      <w:pPr>
        <w:pStyle w:val="169"/>
        <w:rPr>
          <w:rFonts w:hint="eastAsia" w:ascii="仿宋" w:hAnsi="仿宋" w:eastAsia="仿宋" w:cs="仿宋"/>
          <w:color w:val="auto"/>
          <w:highlight w:val="none"/>
        </w:rPr>
      </w:pPr>
      <w:bookmarkStart w:id="194" w:name="_Toc13032"/>
      <w:bookmarkStart w:id="195" w:name="_Toc12464"/>
      <w:r>
        <w:rPr>
          <w:rFonts w:hint="eastAsia" w:ascii="仿宋" w:hAnsi="仿宋" w:eastAsia="仿宋" w:cs="仿宋"/>
          <w:color w:val="auto"/>
          <w:highlight w:val="none"/>
        </w:rPr>
        <w:t>4.3     投标有效期</w:t>
      </w:r>
      <w:bookmarkEnd w:id="194"/>
      <w:bookmarkEnd w:id="195"/>
    </w:p>
    <w:p>
      <w:pPr>
        <w:spacing w:line="360" w:lineRule="auto"/>
        <w:ind w:left="960" w:hanging="960" w:hanging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4.3.1   ▲投标有效期：见投标人须知前附表（一）。投标有效期从提交投标文件的截止之日起算。投标文件中承诺的投标有效期应当不少于招标文件中载明的投标有效期；</w:t>
      </w:r>
    </w:p>
    <w:p>
      <w:pPr>
        <w:spacing w:line="360" w:lineRule="auto"/>
        <w:ind w:left="960" w:hanging="960" w:hanging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4.3.2   在特殊情况下，采购人可与投标人协商延长投标书的有效期，这种要求和答复均以书面形式进行。</w:t>
      </w:r>
    </w:p>
    <w:p>
      <w:pPr>
        <w:pStyle w:val="169"/>
        <w:rPr>
          <w:rFonts w:hint="eastAsia" w:ascii="仿宋" w:hAnsi="仿宋" w:eastAsia="仿宋" w:cs="仿宋"/>
          <w:color w:val="auto"/>
          <w:highlight w:val="none"/>
        </w:rPr>
      </w:pPr>
      <w:bookmarkStart w:id="196" w:name="_Toc24123"/>
      <w:bookmarkStart w:id="197" w:name="_Toc832"/>
      <w:r>
        <w:rPr>
          <w:rFonts w:hint="eastAsia" w:ascii="仿宋" w:hAnsi="仿宋" w:eastAsia="仿宋" w:cs="仿宋"/>
          <w:color w:val="auto"/>
          <w:highlight w:val="none"/>
        </w:rPr>
        <w:t>4.4     投标文件格式</w:t>
      </w:r>
      <w:bookmarkEnd w:id="196"/>
      <w:bookmarkEnd w:id="197"/>
    </w:p>
    <w:p>
      <w:pPr>
        <w:spacing w:line="360" w:lineRule="auto"/>
        <w:ind w:left="945" w:leftChars="45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投标文件格式见招标文件“第五章投标文件格式”，投标文件应当按照招标文件已提供的格式填写，无格式的可自行设计。</w:t>
      </w:r>
    </w:p>
    <w:p>
      <w:pPr>
        <w:pStyle w:val="169"/>
        <w:rPr>
          <w:rFonts w:hint="eastAsia" w:ascii="仿宋" w:hAnsi="仿宋" w:eastAsia="仿宋" w:cs="仿宋"/>
          <w:color w:val="auto"/>
          <w:highlight w:val="none"/>
        </w:rPr>
      </w:pPr>
      <w:bookmarkStart w:id="198" w:name="_Toc29855"/>
      <w:bookmarkStart w:id="199" w:name="_Toc17317"/>
      <w:r>
        <w:rPr>
          <w:rFonts w:hint="eastAsia" w:ascii="仿宋" w:hAnsi="仿宋" w:eastAsia="仿宋" w:cs="仿宋"/>
          <w:color w:val="auto"/>
          <w:highlight w:val="none"/>
        </w:rPr>
        <w:t>4.5     投标文件份数及签署</w:t>
      </w:r>
      <w:bookmarkEnd w:id="198"/>
      <w:bookmarkEnd w:id="199"/>
    </w:p>
    <w:p>
      <w:pPr>
        <w:spacing w:line="360" w:lineRule="auto"/>
        <w:ind w:left="960" w:hanging="960" w:hanging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4.5.1   投标文件份数：见投标人须知前附表（一）；</w:t>
      </w:r>
    </w:p>
    <w:p>
      <w:pPr>
        <w:spacing w:line="360" w:lineRule="auto"/>
        <w:ind w:left="960" w:hanging="960" w:hanging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4.5.2   投标文件中所须加盖公章部分均采用CA签章。</w:t>
      </w:r>
    </w:p>
    <w:p>
      <w:pPr>
        <w:pStyle w:val="43"/>
        <w:spacing w:beforeLines="100" w:after="240" w:afterLines="100"/>
        <w:jc w:val="left"/>
        <w:outlineLvl w:val="1"/>
        <w:rPr>
          <w:rFonts w:hint="eastAsia" w:ascii="仿宋" w:hAnsi="仿宋" w:eastAsia="仿宋" w:cs="仿宋"/>
          <w:color w:val="auto"/>
          <w:sz w:val="30"/>
          <w:szCs w:val="30"/>
          <w:highlight w:val="none"/>
        </w:rPr>
      </w:pPr>
      <w:bookmarkStart w:id="200" w:name="_Toc12982"/>
      <w:bookmarkStart w:id="201" w:name="_Toc5760"/>
      <w:r>
        <w:rPr>
          <w:rFonts w:hint="eastAsia" w:ascii="仿宋" w:hAnsi="仿宋" w:eastAsia="仿宋" w:cs="仿宋"/>
          <w:color w:val="auto"/>
          <w:sz w:val="30"/>
          <w:szCs w:val="30"/>
          <w:highlight w:val="none"/>
        </w:rPr>
        <w:t>五    投标文件的提交</w:t>
      </w:r>
      <w:bookmarkEnd w:id="200"/>
      <w:bookmarkEnd w:id="201"/>
    </w:p>
    <w:p>
      <w:pPr>
        <w:pStyle w:val="169"/>
        <w:rPr>
          <w:rFonts w:hint="eastAsia" w:ascii="仿宋" w:hAnsi="仿宋" w:eastAsia="仿宋" w:cs="仿宋"/>
          <w:color w:val="auto"/>
          <w:highlight w:val="none"/>
        </w:rPr>
      </w:pPr>
      <w:bookmarkStart w:id="202" w:name="_Toc2890"/>
      <w:bookmarkStart w:id="203" w:name="_Toc14158"/>
      <w:r>
        <w:rPr>
          <w:rFonts w:hint="eastAsia" w:ascii="仿宋" w:hAnsi="仿宋" w:eastAsia="仿宋" w:cs="仿宋"/>
          <w:color w:val="auto"/>
          <w:highlight w:val="none"/>
        </w:rPr>
        <w:t>5.1     投标文件导入和加密</w:t>
      </w:r>
      <w:bookmarkEnd w:id="202"/>
      <w:bookmarkEnd w:id="203"/>
    </w:p>
    <w:p>
      <w:pPr>
        <w:wordWrap w:val="0"/>
        <w:spacing w:line="360" w:lineRule="auto"/>
        <w:ind w:left="960" w:hanging="960" w:hanging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5.1.1   投标人应当按照资格审查文件、资信商务及技术文件和报价文件三部分分别导入相应位置，各文件之间不得导错位置；</w:t>
      </w:r>
    </w:p>
    <w:p>
      <w:pPr>
        <w:wordWrap w:val="0"/>
        <w:spacing w:line="360" w:lineRule="auto"/>
        <w:ind w:left="960" w:hanging="960" w:hangingChars="4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5.1.2   投标文件编制好后应当生成电子加密投标文件。</w:t>
      </w:r>
    </w:p>
    <w:p>
      <w:pPr>
        <w:pStyle w:val="169"/>
        <w:rPr>
          <w:rFonts w:hint="eastAsia" w:ascii="仿宋" w:hAnsi="仿宋" w:eastAsia="仿宋" w:cs="仿宋"/>
          <w:color w:val="auto"/>
          <w:highlight w:val="none"/>
        </w:rPr>
      </w:pPr>
      <w:bookmarkStart w:id="204" w:name="_Toc17701"/>
      <w:bookmarkStart w:id="205" w:name="_Toc18494"/>
      <w:r>
        <w:rPr>
          <w:rFonts w:hint="eastAsia" w:ascii="仿宋" w:hAnsi="仿宋" w:eastAsia="仿宋" w:cs="仿宋"/>
          <w:color w:val="auto"/>
          <w:highlight w:val="none"/>
        </w:rPr>
        <w:t>5.2     投标文件的提交</w:t>
      </w:r>
      <w:bookmarkEnd w:id="204"/>
      <w:bookmarkEnd w:id="205"/>
    </w:p>
    <w:p>
      <w:pPr>
        <w:spacing w:line="360" w:lineRule="auto"/>
        <w:ind w:left="960" w:hanging="960" w:hanging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5.2.1   提交投标文件截止时间：见第一章招标公告</w:t>
      </w:r>
    </w:p>
    <w:p>
      <w:pPr>
        <w:spacing w:line="360" w:lineRule="auto"/>
        <w:ind w:left="960" w:hanging="960" w:hanging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5.2.2   提交投标文件地点：见第一章招标公告</w:t>
      </w:r>
    </w:p>
    <w:p>
      <w:pPr>
        <w:spacing w:line="360" w:lineRule="auto"/>
        <w:ind w:left="960" w:hanging="960" w:hanging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5.2.3   不予接收的投标文件情形</w:t>
      </w:r>
    </w:p>
    <w:p>
      <w:pPr>
        <w:spacing w:line="360" w:lineRule="auto"/>
        <w:ind w:left="840" w:leftChars="400" w:firstLine="120" w:firstLineChars="50"/>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 1 \* GB2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⑴</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t>提交投标文件截止时间前未完成传输的投标文件；</w:t>
      </w:r>
    </w:p>
    <w:p>
      <w:pPr>
        <w:spacing w:line="360" w:lineRule="auto"/>
        <w:ind w:left="840" w:leftChars="400" w:firstLine="120" w:firstLineChars="50"/>
        <w:rPr>
          <w:rFonts w:hint="eastAsia" w:ascii="仿宋" w:hAnsi="仿宋" w:eastAsia="仿宋" w:cs="仿宋"/>
          <w:color w:val="auto"/>
          <w:sz w:val="24"/>
          <w:highlight w:val="none"/>
        </w:rPr>
      </w:pPr>
      <w:r>
        <w:rPr>
          <w:rFonts w:hint="eastAsia" w:ascii="仿宋" w:hAnsi="仿宋" w:eastAsia="仿宋" w:cs="仿宋"/>
          <w:color w:val="auto"/>
          <w:sz w:val="24"/>
          <w:highlight w:val="none"/>
        </w:rPr>
        <w:t>▲⑵未生成加密的投标文件；</w:t>
      </w:r>
    </w:p>
    <w:p>
      <w:pPr>
        <w:spacing w:line="360" w:lineRule="auto"/>
        <w:ind w:left="960" w:hanging="960" w:hanging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5.2.4   投标人所提交的投标文件不予退还。</w:t>
      </w:r>
    </w:p>
    <w:p>
      <w:pPr>
        <w:pStyle w:val="169"/>
        <w:rPr>
          <w:rFonts w:hint="eastAsia" w:ascii="仿宋" w:hAnsi="仿宋" w:eastAsia="仿宋" w:cs="仿宋"/>
          <w:color w:val="auto"/>
          <w:highlight w:val="none"/>
        </w:rPr>
      </w:pPr>
      <w:bookmarkStart w:id="206" w:name="_Toc28161"/>
      <w:bookmarkStart w:id="207" w:name="_Toc26449"/>
      <w:r>
        <w:rPr>
          <w:rFonts w:hint="eastAsia" w:ascii="仿宋" w:hAnsi="仿宋" w:eastAsia="仿宋" w:cs="仿宋"/>
          <w:color w:val="auto"/>
          <w:highlight w:val="none"/>
        </w:rPr>
        <w:t>5.3     投标文件修改和撤回</w:t>
      </w:r>
      <w:bookmarkEnd w:id="206"/>
      <w:bookmarkEnd w:id="207"/>
    </w:p>
    <w:p>
      <w:pPr>
        <w:spacing w:line="360" w:lineRule="auto"/>
        <w:ind w:left="960" w:hanging="960" w:hanging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5.3.1   在</w:t>
      </w:r>
      <w:r>
        <w:rPr>
          <w:rFonts w:hint="eastAsia" w:ascii="仿宋" w:hAnsi="仿宋" w:eastAsia="仿宋" w:cs="仿宋"/>
          <w:color w:val="auto"/>
          <w:sz w:val="24"/>
          <w:szCs w:val="24"/>
          <w:highlight w:val="none"/>
        </w:rPr>
        <w:t>提交投标文件截止时间</w:t>
      </w:r>
      <w:r>
        <w:rPr>
          <w:rFonts w:hint="eastAsia" w:ascii="仿宋" w:hAnsi="仿宋" w:eastAsia="仿宋" w:cs="仿宋"/>
          <w:color w:val="auto"/>
          <w:sz w:val="24"/>
          <w:highlight w:val="none"/>
        </w:rPr>
        <w:t>前，投标人可对已提交的</w:t>
      </w:r>
      <w:r>
        <w:rPr>
          <w:rFonts w:hint="eastAsia" w:ascii="仿宋" w:hAnsi="仿宋" w:eastAsia="仿宋" w:cs="仿宋"/>
          <w:color w:val="auto"/>
          <w:kern w:val="0"/>
          <w:sz w:val="24"/>
          <w:highlight w:val="none"/>
        </w:rPr>
        <w:t>投标文件</w:t>
      </w:r>
      <w:r>
        <w:rPr>
          <w:rFonts w:hint="eastAsia" w:ascii="仿宋" w:hAnsi="仿宋" w:eastAsia="仿宋" w:cs="仿宋"/>
          <w:color w:val="auto"/>
          <w:sz w:val="24"/>
          <w:highlight w:val="none"/>
        </w:rPr>
        <w:t>进行补充、修改或撤回。补充、修改投标文件的，应当先行撤回原文件，补充、修改后重新生成加密的投标文件并重新上传提交；</w:t>
      </w:r>
    </w:p>
    <w:p>
      <w:pPr>
        <w:spacing w:line="360" w:lineRule="auto"/>
        <w:ind w:left="960" w:hanging="960" w:hanging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5.3.2   补充、修改后重新提交的投标文件应按招标文件的规定编制、加密、导入和提交；</w:t>
      </w:r>
    </w:p>
    <w:p>
      <w:pPr>
        <w:spacing w:line="360" w:lineRule="auto"/>
        <w:ind w:left="960" w:hanging="960" w:hanging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5.3.3   在</w:t>
      </w:r>
      <w:r>
        <w:rPr>
          <w:rFonts w:hint="eastAsia" w:ascii="仿宋" w:hAnsi="仿宋" w:eastAsia="仿宋" w:cs="仿宋"/>
          <w:color w:val="auto"/>
          <w:sz w:val="24"/>
          <w:szCs w:val="24"/>
          <w:highlight w:val="none"/>
        </w:rPr>
        <w:t>提交投标文件截止时间</w:t>
      </w:r>
      <w:r>
        <w:rPr>
          <w:rFonts w:hint="eastAsia" w:ascii="仿宋" w:hAnsi="仿宋" w:eastAsia="仿宋" w:cs="仿宋"/>
          <w:color w:val="auto"/>
          <w:sz w:val="24"/>
          <w:highlight w:val="none"/>
        </w:rPr>
        <w:t>后，投标人不得修改、撤回已提交的投标文件。</w:t>
      </w:r>
    </w:p>
    <w:p>
      <w:pPr>
        <w:pStyle w:val="169"/>
        <w:rPr>
          <w:rFonts w:hint="eastAsia" w:ascii="仿宋" w:hAnsi="仿宋" w:eastAsia="仿宋" w:cs="仿宋"/>
          <w:color w:val="auto"/>
          <w:highlight w:val="none"/>
        </w:rPr>
      </w:pPr>
      <w:bookmarkStart w:id="208" w:name="_Toc20645"/>
      <w:bookmarkStart w:id="209" w:name="_Toc19606"/>
      <w:r>
        <w:rPr>
          <w:rFonts w:hint="eastAsia" w:ascii="仿宋" w:hAnsi="仿宋" w:eastAsia="仿宋" w:cs="仿宋"/>
          <w:color w:val="auto"/>
          <w:highlight w:val="none"/>
        </w:rPr>
        <w:t>5.4     备选投标方案</w:t>
      </w:r>
      <w:bookmarkEnd w:id="208"/>
      <w:bookmarkEnd w:id="209"/>
    </w:p>
    <w:p>
      <w:pPr>
        <w:spacing w:line="360" w:lineRule="auto"/>
        <w:ind w:left="945" w:leftChars="450"/>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本项目不接受备选投标方案。与“电子投标文件”同时生成的“备份投标文件”不是投标备选（替代）投标方案。</w:t>
      </w:r>
    </w:p>
    <w:p>
      <w:pPr>
        <w:pStyle w:val="169"/>
        <w:rPr>
          <w:rFonts w:hint="eastAsia" w:ascii="仿宋" w:hAnsi="仿宋" w:eastAsia="仿宋" w:cs="仿宋"/>
          <w:color w:val="auto"/>
          <w:highlight w:val="none"/>
        </w:rPr>
      </w:pPr>
      <w:bookmarkStart w:id="210" w:name="_Toc20486"/>
      <w:bookmarkStart w:id="211" w:name="_Toc19572"/>
      <w:r>
        <w:rPr>
          <w:rFonts w:hint="eastAsia" w:ascii="仿宋" w:hAnsi="仿宋" w:eastAsia="仿宋" w:cs="仿宋"/>
          <w:color w:val="auto"/>
          <w:highlight w:val="none"/>
        </w:rPr>
        <w:t>5.5     投标诚实信用</w:t>
      </w:r>
      <w:bookmarkEnd w:id="210"/>
      <w:bookmarkEnd w:id="211"/>
    </w:p>
    <w:p>
      <w:pPr>
        <w:spacing w:line="360" w:lineRule="auto"/>
        <w:ind w:left="960" w:hanging="960" w:hanging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5.5.1   投标人应当遵守诚实信用原则。</w:t>
      </w:r>
    </w:p>
    <w:p>
      <w:pPr>
        <w:spacing w:line="360" w:lineRule="auto"/>
        <w:ind w:left="960" w:hanging="960" w:hanging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5.5.2   投标人有下列情形之一的，将会报告财政部门并按照相关规定处理：</w:t>
      </w:r>
    </w:p>
    <w:p>
      <w:pPr>
        <w:spacing w:line="360" w:lineRule="auto"/>
        <w:ind w:left="840" w:leftChars="400" w:firstLine="120" w:firstLineChars="50"/>
        <w:rPr>
          <w:rFonts w:hint="eastAsia" w:ascii="仿宋" w:hAnsi="仿宋" w:eastAsia="仿宋" w:cs="仿宋"/>
          <w:color w:val="auto"/>
          <w:sz w:val="24"/>
          <w:highlight w:val="none"/>
        </w:rPr>
      </w:pP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 1 \* GB2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⑴</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t>投标人在投标有效期内撤销投标文件的；</w:t>
      </w:r>
    </w:p>
    <w:p>
      <w:pPr>
        <w:spacing w:line="360" w:lineRule="auto"/>
        <w:ind w:left="840" w:leftChars="400" w:firstLine="120" w:firstLineChars="50"/>
        <w:rPr>
          <w:rFonts w:hint="eastAsia" w:ascii="仿宋" w:hAnsi="仿宋" w:eastAsia="仿宋" w:cs="仿宋"/>
          <w:color w:val="auto"/>
          <w:sz w:val="24"/>
          <w:highlight w:val="none"/>
        </w:rPr>
      </w:pP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 2 \* GB2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⑵</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t>未按规定提交履约保证金的；</w:t>
      </w:r>
    </w:p>
    <w:p>
      <w:pPr>
        <w:spacing w:line="360" w:lineRule="auto"/>
        <w:ind w:left="840" w:leftChars="400" w:firstLine="120" w:firstLineChars="50"/>
        <w:rPr>
          <w:rFonts w:hint="eastAsia" w:ascii="仿宋" w:hAnsi="仿宋" w:eastAsia="仿宋" w:cs="仿宋"/>
          <w:color w:val="auto"/>
          <w:sz w:val="24"/>
          <w:highlight w:val="none"/>
        </w:rPr>
      </w:pP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 3 \* GB2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⑶</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t>投标人在投标过程中弄虚作假，提供虚假材料的；</w:t>
      </w:r>
    </w:p>
    <w:p>
      <w:pPr>
        <w:spacing w:line="360" w:lineRule="auto"/>
        <w:ind w:left="840" w:leftChars="400" w:firstLine="120" w:firstLineChars="50"/>
        <w:rPr>
          <w:rFonts w:hint="eastAsia" w:ascii="仿宋" w:hAnsi="仿宋" w:eastAsia="仿宋" w:cs="仿宋"/>
          <w:color w:val="auto"/>
          <w:sz w:val="24"/>
          <w:highlight w:val="none"/>
        </w:rPr>
      </w:pP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 4 \* GB2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⑷</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t>中标人无正当理由不与采购人签订合同的；</w:t>
      </w:r>
    </w:p>
    <w:p>
      <w:pPr>
        <w:spacing w:line="360" w:lineRule="auto"/>
        <w:ind w:left="840" w:leftChars="400" w:firstLine="120" w:firstLineChars="50"/>
        <w:rPr>
          <w:rFonts w:hint="eastAsia" w:ascii="仿宋" w:hAnsi="仿宋" w:eastAsia="仿宋" w:cs="仿宋"/>
          <w:color w:val="auto"/>
          <w:sz w:val="24"/>
          <w:highlight w:val="none"/>
        </w:rPr>
      </w:pP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 5 \* GB2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⑸</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t>投标人有串通投标行为的；</w:t>
      </w:r>
    </w:p>
    <w:p>
      <w:pPr>
        <w:spacing w:line="360" w:lineRule="auto"/>
        <w:ind w:left="840" w:leftChars="400" w:firstLine="120" w:firstLineChars="50"/>
        <w:rPr>
          <w:rFonts w:hint="eastAsia" w:ascii="仿宋" w:hAnsi="仿宋" w:eastAsia="仿宋" w:cs="仿宋"/>
          <w:color w:val="auto"/>
          <w:sz w:val="24"/>
          <w:highlight w:val="none"/>
        </w:rPr>
      </w:pP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 6 \* GB2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⑹</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t>严重扰乱采购程序的；</w:t>
      </w:r>
    </w:p>
    <w:p>
      <w:pPr>
        <w:spacing w:line="360" w:lineRule="auto"/>
        <w:ind w:left="840" w:leftChars="400" w:firstLine="120" w:firstLineChars="50"/>
        <w:rPr>
          <w:rFonts w:hint="eastAsia" w:ascii="仿宋" w:hAnsi="仿宋" w:eastAsia="仿宋" w:cs="仿宋"/>
          <w:color w:val="auto"/>
          <w:sz w:val="24"/>
          <w:highlight w:val="none"/>
        </w:rPr>
      </w:pP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 7 \* GB2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⑺</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t>违反其他法律法规规定的情形。</w:t>
      </w:r>
    </w:p>
    <w:p>
      <w:pPr>
        <w:spacing w:line="360" w:lineRule="auto"/>
        <w:ind w:left="972" w:hanging="972" w:hangingChars="405"/>
        <w:rPr>
          <w:rFonts w:hint="eastAsia" w:ascii="仿宋" w:hAnsi="仿宋" w:eastAsia="仿宋" w:cs="仿宋"/>
          <w:color w:val="auto"/>
          <w:sz w:val="24"/>
          <w:highlight w:val="none"/>
        </w:rPr>
      </w:pPr>
      <w:r>
        <w:rPr>
          <w:rFonts w:hint="eastAsia" w:ascii="仿宋" w:hAnsi="仿宋" w:eastAsia="仿宋" w:cs="仿宋"/>
          <w:color w:val="auto"/>
          <w:sz w:val="24"/>
          <w:highlight w:val="none"/>
        </w:rPr>
        <w:t>5.5.3   因投标人有第5.5.2条情形之一造成采购人和采购代理机构损失的，采购人和采购代理机构有权追究投标人赔偿责任。</w:t>
      </w:r>
    </w:p>
    <w:p>
      <w:pPr>
        <w:pStyle w:val="43"/>
        <w:spacing w:beforeLines="100" w:after="240" w:afterLines="100" w:line="360" w:lineRule="auto"/>
        <w:jc w:val="left"/>
        <w:outlineLvl w:val="1"/>
        <w:rPr>
          <w:rFonts w:hint="eastAsia" w:ascii="仿宋" w:hAnsi="仿宋" w:eastAsia="仿宋" w:cs="仿宋"/>
          <w:color w:val="auto"/>
          <w:sz w:val="30"/>
          <w:szCs w:val="30"/>
          <w:highlight w:val="none"/>
        </w:rPr>
      </w:pPr>
      <w:bookmarkStart w:id="212" w:name="_Toc530551861"/>
      <w:bookmarkStart w:id="213" w:name="_Toc44919027"/>
      <w:bookmarkStart w:id="214" w:name="_Toc22079"/>
      <w:bookmarkStart w:id="215" w:name="_Toc531359017"/>
      <w:bookmarkStart w:id="216" w:name="_Toc143785570"/>
      <w:bookmarkStart w:id="217" w:name="_Toc20308"/>
      <w:r>
        <w:rPr>
          <w:rFonts w:hint="eastAsia" w:ascii="仿宋" w:hAnsi="仿宋" w:eastAsia="仿宋" w:cs="仿宋"/>
          <w:color w:val="auto"/>
          <w:sz w:val="30"/>
          <w:szCs w:val="30"/>
          <w:highlight w:val="none"/>
        </w:rPr>
        <w:t>六    开标</w:t>
      </w:r>
      <w:bookmarkEnd w:id="212"/>
      <w:bookmarkEnd w:id="213"/>
      <w:bookmarkEnd w:id="214"/>
      <w:bookmarkEnd w:id="215"/>
      <w:r>
        <w:rPr>
          <w:rFonts w:hint="eastAsia" w:ascii="仿宋" w:hAnsi="仿宋" w:eastAsia="仿宋" w:cs="仿宋"/>
          <w:color w:val="auto"/>
          <w:sz w:val="30"/>
          <w:szCs w:val="30"/>
          <w:highlight w:val="none"/>
        </w:rPr>
        <w:t>和评标</w:t>
      </w:r>
      <w:bookmarkEnd w:id="216"/>
      <w:bookmarkEnd w:id="217"/>
    </w:p>
    <w:p>
      <w:pPr>
        <w:pStyle w:val="169"/>
        <w:rPr>
          <w:rFonts w:hint="eastAsia" w:ascii="仿宋" w:hAnsi="仿宋" w:eastAsia="仿宋" w:cs="仿宋"/>
          <w:color w:val="auto"/>
          <w:highlight w:val="none"/>
        </w:rPr>
      </w:pPr>
      <w:bookmarkStart w:id="218" w:name="_Toc530551862"/>
      <w:bookmarkStart w:id="219" w:name="_Toc19132"/>
      <w:bookmarkStart w:id="220" w:name="_Toc44919028"/>
      <w:bookmarkStart w:id="221" w:name="_Toc531359018"/>
      <w:bookmarkStart w:id="222" w:name="_Toc531359019"/>
      <w:bookmarkStart w:id="223" w:name="_Toc530551863"/>
      <w:r>
        <w:rPr>
          <w:rFonts w:hint="eastAsia" w:ascii="仿宋" w:hAnsi="仿宋" w:eastAsia="仿宋" w:cs="仿宋"/>
          <w:color w:val="auto"/>
          <w:highlight w:val="none"/>
        </w:rPr>
        <w:t>6.1     开标</w:t>
      </w:r>
      <w:bookmarkEnd w:id="218"/>
      <w:bookmarkEnd w:id="219"/>
      <w:bookmarkEnd w:id="220"/>
      <w:bookmarkEnd w:id="221"/>
    </w:p>
    <w:p>
      <w:pPr>
        <w:spacing w:line="360" w:lineRule="auto"/>
        <w:ind w:left="960" w:hanging="960" w:hanging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6.1.1   开标时间和地点：见投标人须知前附表（一）</w:t>
      </w:r>
    </w:p>
    <w:bookmarkEnd w:id="222"/>
    <w:bookmarkEnd w:id="223"/>
    <w:p>
      <w:pPr>
        <w:spacing w:line="360" w:lineRule="auto"/>
        <w:ind w:left="840" w:hanging="960" w:hangingChars="4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6.1.2   </w:t>
      </w:r>
      <w:r>
        <w:rPr>
          <w:rFonts w:hint="eastAsia" w:ascii="仿宋" w:hAnsi="仿宋" w:eastAsia="仿宋" w:cs="仿宋"/>
          <w:bCs/>
          <w:color w:val="auto"/>
          <w:sz w:val="24"/>
          <w:szCs w:val="24"/>
          <w:highlight w:val="none"/>
          <w:lang w:val="en-US" w:eastAsia="zh-CN"/>
        </w:rPr>
        <w:t>▲</w:t>
      </w:r>
      <w:r>
        <w:rPr>
          <w:rFonts w:hint="eastAsia" w:ascii="仿宋" w:hAnsi="仿宋" w:eastAsia="仿宋" w:cs="仿宋"/>
          <w:color w:val="auto"/>
          <w:sz w:val="24"/>
          <w:szCs w:val="24"/>
          <w:highlight w:val="none"/>
        </w:rPr>
        <w:t>开标时，投标人代表应当在线参加，在开启签字时段及时签字确认。投标人代表未签字确认的，视同认可开标结果，事后不得对采购相关人员、开标过程和开标结果提出质疑。</w:t>
      </w:r>
    </w:p>
    <w:p>
      <w:pPr>
        <w:spacing w:line="360" w:lineRule="auto"/>
        <w:ind w:left="840" w:hanging="960" w:hangingChars="4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6.1.3   开标程序</w:t>
      </w:r>
    </w:p>
    <w:p>
      <w:pPr>
        <w:wordWrap w:val="0"/>
        <w:spacing w:line="360" w:lineRule="auto"/>
        <w:ind w:left="852" w:leftChars="400" w:hanging="12" w:hangingChars="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（1）主持人宣布项目开标会开始，介绍参加本次开标会的相关人员； </w:t>
      </w:r>
    </w:p>
    <w:p>
      <w:pPr>
        <w:wordWrap w:val="0"/>
        <w:spacing w:line="360" w:lineRule="auto"/>
        <w:ind w:left="852" w:leftChars="400" w:hanging="12" w:hangingChars="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（2）介绍招标项目招标情况，包括采购方式，发布媒体，提交投标文件的投标人家数、投标人名称；</w:t>
      </w:r>
    </w:p>
    <w:p>
      <w:pPr>
        <w:wordWrap w:val="0"/>
        <w:spacing w:line="360" w:lineRule="auto"/>
        <w:ind w:left="852" w:leftChars="400" w:hanging="12" w:hangingChars="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（3）宣布开标纪律；</w:t>
      </w:r>
    </w:p>
    <w:p>
      <w:pPr>
        <w:wordWrap w:val="0"/>
        <w:spacing w:line="360" w:lineRule="auto"/>
        <w:ind w:left="852" w:leftChars="400" w:hanging="12" w:hangingChars="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（4）投标人进行在线解密（解密时间为采购代理机构确定解密开始后30分钟内）；解密未成功的，投标人应当在解密时间内向采购代理机构通过电子邮箱</w:t>
      </w:r>
      <w:r>
        <w:rPr>
          <w:rFonts w:hint="eastAsia" w:ascii="仿宋" w:hAnsi="仿宋" w:eastAsia="仿宋" w:cs="仿宋"/>
          <w:b/>
          <w:color w:val="auto"/>
          <w:sz w:val="24"/>
          <w:szCs w:val="24"/>
          <w:highlight w:val="none"/>
        </w:rPr>
        <w:t>（</w:t>
      </w:r>
      <w:r>
        <w:rPr>
          <w:rFonts w:hint="eastAsia" w:ascii="仿宋" w:hAnsi="仿宋" w:eastAsia="仿宋" w:cs="仿宋"/>
          <w:bCs/>
          <w:color w:val="auto"/>
          <w:sz w:val="24"/>
          <w:szCs w:val="24"/>
          <w:highlight w:val="none"/>
          <w:lang w:val="en-US" w:eastAsia="zh-CN"/>
        </w:rPr>
        <w:t>499369060@qq.com</w:t>
      </w:r>
      <w:r>
        <w:rPr>
          <w:rFonts w:hint="eastAsia" w:ascii="仿宋" w:hAnsi="仿宋" w:eastAsia="仿宋" w:cs="仿宋"/>
          <w:b/>
          <w:color w:val="auto"/>
          <w:sz w:val="24"/>
          <w:szCs w:val="24"/>
          <w:highlight w:val="none"/>
        </w:rPr>
        <w:t>）</w:t>
      </w:r>
      <w:r>
        <w:rPr>
          <w:rFonts w:hint="eastAsia" w:ascii="仿宋" w:hAnsi="仿宋" w:eastAsia="仿宋" w:cs="仿宋"/>
          <w:color w:val="auto"/>
          <w:sz w:val="24"/>
          <w:szCs w:val="24"/>
          <w:highlight w:val="none"/>
        </w:rPr>
        <w:t>提供备份投标文件压缩解密密码；否则视为放弃投标；</w:t>
      </w:r>
    </w:p>
    <w:p>
      <w:pPr>
        <w:spacing w:line="360" w:lineRule="auto"/>
        <w:ind w:left="852" w:leftChars="400" w:hanging="12" w:hangingChars="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（5）采购代理机构开启标书信息，在线公布投标人名称、投标报价及相关内容；</w:t>
      </w:r>
    </w:p>
    <w:p>
      <w:pPr>
        <w:spacing w:line="360" w:lineRule="auto"/>
        <w:ind w:left="852" w:leftChars="400" w:hanging="12" w:hangingChars="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（6）开启签字时段，投标人应当及时确认无疑义后进行在线签字确认；</w:t>
      </w:r>
    </w:p>
    <w:p>
      <w:pPr>
        <w:spacing w:line="360" w:lineRule="auto"/>
        <w:ind w:left="852" w:leftChars="400" w:hanging="12" w:hangingChars="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（7）采购代理机构做好开标记录，投标人在开标完成后可点击【查看开标记录】查看开标记录；</w:t>
      </w:r>
    </w:p>
    <w:p>
      <w:pPr>
        <w:spacing w:line="360" w:lineRule="auto"/>
        <w:ind w:left="840" w:hanging="960" w:hangingChars="4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6.1.4   投标人代表对开标过程和开标记录有疑义，以及认为采购人、采购代理机构相关工作人员有需要回避的情形，应通过电子邮件、传真等形式向采购代理机构提出询问或回避申请；</w:t>
      </w:r>
    </w:p>
    <w:p>
      <w:pPr>
        <w:spacing w:line="360" w:lineRule="auto"/>
        <w:ind w:left="840" w:hanging="960" w:hangingChars="4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6.1.5   </w:t>
      </w:r>
      <w:r>
        <w:rPr>
          <w:rFonts w:hint="eastAsia" w:ascii="仿宋" w:hAnsi="仿宋" w:eastAsia="仿宋" w:cs="仿宋"/>
          <w:color w:val="auto"/>
          <w:kern w:val="0"/>
          <w:sz w:val="24"/>
          <w:szCs w:val="24"/>
          <w:highlight w:val="none"/>
        </w:rPr>
        <w:t>开标会议结束。</w:t>
      </w:r>
    </w:p>
    <w:p>
      <w:pPr>
        <w:pStyle w:val="169"/>
        <w:spacing w:line="360" w:lineRule="auto"/>
        <w:jc w:val="left"/>
        <w:rPr>
          <w:rFonts w:hint="eastAsia" w:ascii="仿宋" w:hAnsi="仿宋" w:eastAsia="仿宋" w:cs="仿宋"/>
          <w:color w:val="auto"/>
          <w:sz w:val="24"/>
          <w:szCs w:val="24"/>
          <w:highlight w:val="none"/>
        </w:rPr>
      </w:pPr>
      <w:bookmarkStart w:id="224" w:name="_Toc139622787"/>
      <w:bookmarkStart w:id="225" w:name="_Toc22426"/>
      <w:r>
        <w:rPr>
          <w:rFonts w:hint="eastAsia" w:ascii="仿宋" w:hAnsi="仿宋" w:eastAsia="仿宋" w:cs="仿宋"/>
          <w:color w:val="auto"/>
          <w:sz w:val="24"/>
          <w:szCs w:val="24"/>
          <w:highlight w:val="none"/>
        </w:rPr>
        <w:t>6.2     资格审查</w:t>
      </w:r>
      <w:bookmarkEnd w:id="224"/>
      <w:bookmarkEnd w:id="225"/>
    </w:p>
    <w:p>
      <w:pPr>
        <w:spacing w:line="360" w:lineRule="auto"/>
        <w:ind w:left="840" w:hanging="960" w:hangingChars="4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6.2.1   资格审查内容：</w:t>
      </w:r>
    </w:p>
    <w:p>
      <w:pPr>
        <w:spacing w:line="360" w:lineRule="auto"/>
        <w:ind w:left="945" w:leftChars="45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采购人按招标公告内投标人资格要求及本章第3.2条资格审查文件的组成内容进行审查；</w:t>
      </w:r>
    </w:p>
    <w:p>
      <w:pPr>
        <w:spacing w:line="360" w:lineRule="auto"/>
        <w:ind w:left="840" w:hanging="960" w:hangingChars="4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6.2.2   </w:t>
      </w:r>
      <w:r>
        <w:rPr>
          <w:rFonts w:hint="eastAsia" w:ascii="仿宋" w:hAnsi="仿宋" w:eastAsia="仿宋" w:cs="仿宋"/>
          <w:bCs/>
          <w:color w:val="auto"/>
          <w:sz w:val="24"/>
          <w:szCs w:val="24"/>
          <w:highlight w:val="none"/>
          <w:lang w:val="en-US" w:eastAsia="zh-CN"/>
        </w:rPr>
        <w:t>▲</w:t>
      </w:r>
      <w:r>
        <w:rPr>
          <w:rFonts w:hint="eastAsia" w:ascii="仿宋" w:hAnsi="仿宋" w:eastAsia="仿宋" w:cs="仿宋"/>
          <w:color w:val="auto"/>
          <w:sz w:val="24"/>
          <w:szCs w:val="24"/>
          <w:highlight w:val="none"/>
        </w:rPr>
        <w:t>资格审查：全部满足下表要求的投标人为合格投标人，否则资格审查不予以通过；</w:t>
      </w:r>
    </w:p>
    <w:p>
      <w:pPr>
        <w:spacing w:line="360" w:lineRule="auto"/>
        <w:ind w:left="840" w:hanging="960" w:hangingChars="4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6.2.3   经资格审查后合格的投标人不足三家的，不得进入评标，并按相关规定重新组织采购。</w:t>
      </w:r>
    </w:p>
    <w:p>
      <w:pPr>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6.3     评标</w:t>
      </w:r>
    </w:p>
    <w:p>
      <w:pPr>
        <w:pStyle w:val="7"/>
        <w:spacing w:line="360" w:lineRule="auto"/>
        <w:ind w:firstLine="0"/>
        <w:rPr>
          <w:rFonts w:hint="eastAsia" w:ascii="仿宋" w:hAnsi="仿宋" w:eastAsia="仿宋" w:cs="仿宋"/>
          <w:color w:val="auto"/>
          <w:highlight w:val="none"/>
        </w:rPr>
      </w:pPr>
      <w:r>
        <w:rPr>
          <w:rFonts w:hint="eastAsia" w:ascii="仿宋" w:hAnsi="仿宋" w:eastAsia="仿宋" w:cs="仿宋"/>
          <w:color w:val="auto"/>
          <w:sz w:val="24"/>
          <w:szCs w:val="24"/>
          <w:highlight w:val="none"/>
        </w:rPr>
        <w:t>6.3.1   评标办法：见投标人须知前附表（一）；</w:t>
      </w:r>
    </w:p>
    <w:p>
      <w:pPr>
        <w:spacing w:line="360" w:lineRule="auto"/>
        <w:ind w:left="960" w:hanging="960" w:hanging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6.3.2   评标委员会组成：评标委员会由评审专家或采购人代表和评审专家组成，成员人数为5人以上单数，其中评审专家不少于成员总数的三分之二。如有特殊情况的，按相关规定组建评标委员会；</w:t>
      </w:r>
    </w:p>
    <w:p>
      <w:pPr>
        <w:spacing w:line="360" w:lineRule="auto"/>
        <w:ind w:left="960" w:hanging="960" w:hanging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6.3.3   评标由评标委员会负责，评标委员会应当遵循公正、合理、科学、择优的原则，严格按照招标文件确定的评标办法和评标细则进行评审和评分；</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6.3.4   </w:t>
      </w:r>
      <w:r>
        <w:rPr>
          <w:rFonts w:hint="eastAsia" w:ascii="仿宋" w:hAnsi="仿宋" w:eastAsia="仿宋" w:cs="仿宋"/>
          <w:color w:val="auto"/>
          <w:sz w:val="24"/>
          <w:highlight w:val="none"/>
        </w:rPr>
        <w:t>评审期间，投标人代表必须在开标现场等待，负责解答有关事宜</w:t>
      </w:r>
      <w:r>
        <w:rPr>
          <w:rFonts w:hint="eastAsia" w:ascii="仿宋" w:hAnsi="仿宋" w:eastAsia="仿宋" w:cs="仿宋"/>
          <w:color w:val="auto"/>
          <w:sz w:val="24"/>
          <w:szCs w:val="24"/>
          <w:highlight w:val="none"/>
        </w:rPr>
        <w:t>；</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6.3.5   符合性审查</w:t>
      </w:r>
    </w:p>
    <w:p>
      <w:pPr>
        <w:spacing w:line="360" w:lineRule="auto"/>
        <w:ind w:left="1290" w:leftChars="500" w:hanging="240" w:hanging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⑴评标委员会对投标文件的有效性、完整性和对招标文件的响应程度进行审查，以确定是否对招标文件的实质性要求作出响应，实质性响应是指投标文件符合招标文件规定的实质性内容、条件和规定；</w:t>
      </w:r>
    </w:p>
    <w:p>
      <w:pPr>
        <w:spacing w:line="360" w:lineRule="auto"/>
        <w:ind w:left="1290" w:leftChars="500" w:hanging="240" w:hanging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⑵通过符合性审查不足三家的，除采购任务取消情形外，按相关规定重新组织招标。</w:t>
      </w:r>
    </w:p>
    <w:p>
      <w:pPr>
        <w:spacing w:line="360" w:lineRule="auto"/>
        <w:ind w:left="960" w:hanging="960" w:hanging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6.3.6   资信商务及技术文件评审</w:t>
      </w:r>
    </w:p>
    <w:p>
      <w:pPr>
        <w:spacing w:line="360" w:lineRule="auto"/>
        <w:ind w:left="1290" w:leftChars="500" w:hanging="240" w:hanging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⑴评标委员会依据招标文件的规定，对各投标人的资信商务及技术文件进行评审，其中客观部分应统一意见后统一给分，其他技术部分由评委委员会对各投标文件进行比较和必要的澄清，根据澄清等情况按评审细则进行独立打分；</w:t>
      </w:r>
    </w:p>
    <w:p>
      <w:pPr>
        <w:spacing w:line="360" w:lineRule="auto"/>
        <w:ind w:left="1290" w:leftChars="500" w:hanging="240" w:hanging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⑵各投标人的资信商务及技术得分，为各评审专家对该投标人的评审得分结果汇总后的算术平均数。</w:t>
      </w:r>
    </w:p>
    <w:p>
      <w:pPr>
        <w:spacing w:line="360" w:lineRule="auto"/>
        <w:ind w:left="960" w:hanging="960" w:hangingChars="400"/>
        <w:rPr>
          <w:rFonts w:hint="eastAsia" w:ascii="仿宋" w:hAnsi="仿宋" w:eastAsia="仿宋" w:cs="仿宋"/>
          <w:color w:val="auto"/>
          <w:sz w:val="24"/>
          <w:szCs w:val="24"/>
          <w:highlight w:val="none"/>
        </w:rPr>
      </w:pPr>
      <w:bookmarkStart w:id="226" w:name="_Toc531359021"/>
      <w:r>
        <w:rPr>
          <w:rFonts w:hint="eastAsia" w:ascii="仿宋" w:hAnsi="仿宋" w:eastAsia="仿宋" w:cs="仿宋"/>
          <w:color w:val="auto"/>
          <w:sz w:val="24"/>
          <w:szCs w:val="24"/>
          <w:highlight w:val="none"/>
        </w:rPr>
        <w:t>6.3.7   报价文件评审</w:t>
      </w:r>
    </w:p>
    <w:p>
      <w:pPr>
        <w:spacing w:line="360" w:lineRule="auto"/>
        <w:ind w:left="1065" w:leftChars="450" w:hanging="120" w:hanging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⑴评标委员会依据招标文件的规定，对各投标人的报价的完整性、合理性进行审查，必要时可要求投标人对其报价做出澄清、说明；</w:t>
      </w:r>
    </w:p>
    <w:p>
      <w:pPr>
        <w:spacing w:line="360" w:lineRule="auto"/>
        <w:ind w:left="945" w:leftChars="4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⑵报价修正；</w:t>
      </w:r>
    </w:p>
    <w:p>
      <w:pPr>
        <w:spacing w:line="360" w:lineRule="auto"/>
        <w:ind w:left="945" w:leftChars="4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⑶评审委员会根据投标人的报价和评审标准，计算各投标人的报价得分。</w:t>
      </w:r>
    </w:p>
    <w:p>
      <w:pPr>
        <w:pStyle w:val="169"/>
        <w:rPr>
          <w:rFonts w:hint="eastAsia" w:ascii="仿宋" w:hAnsi="仿宋" w:eastAsia="仿宋" w:cs="仿宋"/>
          <w:color w:val="auto"/>
          <w:highlight w:val="none"/>
        </w:rPr>
      </w:pPr>
      <w:bookmarkStart w:id="227" w:name="_Toc21042"/>
      <w:bookmarkStart w:id="228" w:name="_Toc44919031"/>
      <w:r>
        <w:rPr>
          <w:rFonts w:hint="eastAsia" w:ascii="仿宋" w:hAnsi="仿宋" w:eastAsia="仿宋" w:cs="仿宋"/>
          <w:color w:val="auto"/>
          <w:highlight w:val="none"/>
        </w:rPr>
        <w:t>6.4     投标文件的澄清、说明或补正</w:t>
      </w:r>
      <w:bookmarkEnd w:id="226"/>
      <w:bookmarkEnd w:id="227"/>
      <w:bookmarkEnd w:id="228"/>
    </w:p>
    <w:p>
      <w:pPr>
        <w:spacing w:line="360" w:lineRule="auto"/>
        <w:ind w:left="1200" w:hanging="1200" w:hangingChars="500"/>
        <w:rPr>
          <w:rFonts w:hint="eastAsia" w:ascii="仿宋" w:hAnsi="仿宋" w:eastAsia="仿宋" w:cs="仿宋"/>
          <w:b/>
          <w:color w:val="auto"/>
          <w:sz w:val="24"/>
          <w:highlight w:val="none"/>
        </w:rPr>
      </w:pPr>
      <w:r>
        <w:rPr>
          <w:rFonts w:hint="eastAsia" w:ascii="仿宋" w:hAnsi="仿宋" w:eastAsia="仿宋" w:cs="仿宋"/>
          <w:color w:val="auto"/>
          <w:sz w:val="24"/>
          <w:highlight w:val="none"/>
        </w:rPr>
        <w:t xml:space="preserve">6.4.1   </w:t>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 1 \* GB2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⑴</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t>对投标文件中含义不明确、同类问题表述不一致或者有明显文字和计算错误的内容，可以要求投标人作出必要的澄清、说明或者更正</w:t>
      </w:r>
      <w:r>
        <w:rPr>
          <w:rFonts w:hint="eastAsia" w:ascii="仿宋" w:hAnsi="仿宋" w:eastAsia="仿宋" w:cs="仿宋"/>
          <w:color w:val="auto"/>
          <w:sz w:val="24"/>
          <w:highlight w:val="none"/>
          <w:lang w:eastAsia="zh-CN"/>
        </w:rPr>
        <w:t>，</w:t>
      </w:r>
      <w:r>
        <w:rPr>
          <w:rFonts w:hint="eastAsia" w:ascii="仿宋" w:hAnsi="仿宋" w:eastAsia="仿宋" w:cs="仿宋"/>
          <w:b/>
          <w:color w:val="auto"/>
          <w:sz w:val="24"/>
          <w:highlight w:val="none"/>
        </w:rPr>
        <w:t>电子投标文件的澄清、说明或者补正采用</w:t>
      </w:r>
      <w:r>
        <w:rPr>
          <w:rFonts w:hint="eastAsia" w:ascii="仿宋" w:hAnsi="仿宋" w:eastAsia="仿宋" w:cs="仿宋"/>
          <w:b/>
          <w:color w:val="auto"/>
          <w:sz w:val="24"/>
          <w:highlight w:val="none"/>
          <w:lang w:val="en-US" w:eastAsia="zh-CN"/>
        </w:rPr>
        <w:t>乐采云</w:t>
      </w:r>
      <w:r>
        <w:rPr>
          <w:rFonts w:hint="eastAsia" w:ascii="仿宋" w:hAnsi="仿宋" w:eastAsia="仿宋" w:cs="仿宋"/>
          <w:b/>
          <w:color w:val="auto"/>
          <w:sz w:val="24"/>
          <w:highlight w:val="none"/>
        </w:rPr>
        <w:t>平台交换数据电文</w:t>
      </w:r>
      <w:r>
        <w:rPr>
          <w:rFonts w:hint="eastAsia" w:ascii="仿宋" w:hAnsi="仿宋" w:eastAsia="仿宋" w:cs="仿宋"/>
          <w:color w:val="auto"/>
          <w:sz w:val="24"/>
          <w:highlight w:val="none"/>
        </w:rPr>
        <w:t>。投标人提交的澄清、说明或补正的时间为</w:t>
      </w:r>
      <w:r>
        <w:rPr>
          <w:rFonts w:hint="eastAsia" w:ascii="仿宋" w:hAnsi="仿宋" w:eastAsia="仿宋" w:cs="仿宋"/>
          <w:b/>
          <w:color w:val="auto"/>
          <w:sz w:val="24"/>
          <w:highlight w:val="none"/>
        </w:rPr>
        <w:t>30分钟，投标人的澄清、说明或者更正不得超出投标文件的范围或者改变投标文件的实质性内容；（投标人务必在线等待，留意手机短信，及时在线澄清、说明或补正</w:t>
      </w:r>
      <w:r>
        <w:rPr>
          <w:rFonts w:hint="eastAsia" w:ascii="仿宋" w:hAnsi="仿宋" w:eastAsia="仿宋" w:cs="仿宋"/>
          <w:b/>
          <w:color w:val="auto"/>
          <w:sz w:val="24"/>
          <w:szCs w:val="24"/>
          <w:highlight w:val="none"/>
        </w:rPr>
        <w:t>，否则评标委员会有权作出包括投标无效在内的任何不利于投标人的决定</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lang w:val="en-US" w:eastAsia="zh-CN"/>
        </w:rPr>
        <w:t>注：</w:t>
      </w:r>
      <w:r>
        <w:rPr>
          <w:rFonts w:hint="eastAsia" w:ascii="仿宋" w:hAnsi="仿宋" w:eastAsia="仿宋" w:cs="仿宋"/>
          <w:b/>
          <w:color w:val="auto"/>
          <w:sz w:val="24"/>
          <w:highlight w:val="none"/>
          <w:lang w:val="en-US" w:eastAsia="zh-CN"/>
        </w:rPr>
        <w:t>线下开标在指定开标室等待</w:t>
      </w:r>
      <w:r>
        <w:rPr>
          <w:rFonts w:hint="eastAsia" w:ascii="仿宋" w:hAnsi="仿宋" w:eastAsia="仿宋" w:cs="仿宋"/>
          <w:b/>
          <w:color w:val="auto"/>
          <w:sz w:val="24"/>
          <w:highlight w:val="none"/>
        </w:rPr>
        <w:t>）。</w:t>
      </w:r>
    </w:p>
    <w:p>
      <w:pPr>
        <w:spacing w:line="360" w:lineRule="auto"/>
        <w:ind w:left="960" w:leftChars="457" w:firstLine="98" w:firstLineChars="41"/>
        <w:rPr>
          <w:rFonts w:hint="eastAsia" w:ascii="仿宋" w:hAnsi="仿宋" w:eastAsia="仿宋" w:cs="仿宋"/>
          <w:color w:val="auto"/>
          <w:sz w:val="24"/>
          <w:highlight w:val="none"/>
        </w:rPr>
      </w:pP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 2 \* GB2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⑵</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t>投标人的的澄清、说明或更正应当以书面形式作出，将作为投标文件的一部分。</w:t>
      </w:r>
    </w:p>
    <w:p>
      <w:pPr>
        <w:spacing w:line="360" w:lineRule="auto"/>
        <w:ind w:left="960" w:hanging="960" w:hanging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6.4.2   </w:t>
      </w:r>
      <w:r>
        <w:rPr>
          <w:rFonts w:hint="eastAsia" w:ascii="仿宋" w:hAnsi="仿宋" w:eastAsia="仿宋" w:cs="仿宋"/>
          <w:color w:val="auto"/>
          <w:sz w:val="24"/>
          <w:szCs w:val="24"/>
          <w:highlight w:val="none"/>
        </w:rPr>
        <w:t>评审时评标委员会认为投标人的报价明显低于其他通过符合性审查投标人的报价，有可能影响产品质量或者不能诚信履约的，投标人在评标现场合理的时间内说明原因和提供证明材料；</w:t>
      </w:r>
    </w:p>
    <w:p>
      <w:pPr>
        <w:spacing w:line="360" w:lineRule="auto"/>
        <w:ind w:left="960" w:hanging="960" w:hanging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6.4.3  </w:t>
      </w:r>
      <w:r>
        <w:rPr>
          <w:rFonts w:hint="eastAsia" w:ascii="仿宋" w:hAnsi="仿宋" w:eastAsia="仿宋" w:cs="仿宋"/>
          <w:color w:val="auto"/>
          <w:sz w:val="24"/>
          <w:szCs w:val="24"/>
          <w:highlight w:val="none"/>
        </w:rPr>
        <w:t xml:space="preserve"> 不接受投标人主动对投标文件的澄清、说明或者补正。</w:t>
      </w:r>
    </w:p>
    <w:p>
      <w:pPr>
        <w:pStyle w:val="169"/>
        <w:rPr>
          <w:rFonts w:hint="eastAsia" w:ascii="仿宋" w:hAnsi="仿宋" w:eastAsia="仿宋" w:cs="仿宋"/>
          <w:color w:val="auto"/>
          <w:highlight w:val="none"/>
        </w:rPr>
      </w:pPr>
      <w:bookmarkStart w:id="229" w:name="_Toc25478"/>
      <w:bookmarkStart w:id="230" w:name="_Toc531359022"/>
      <w:bookmarkStart w:id="231" w:name="_Toc44919032"/>
      <w:r>
        <w:rPr>
          <w:rFonts w:hint="eastAsia" w:ascii="仿宋" w:hAnsi="仿宋" w:eastAsia="仿宋" w:cs="仿宋"/>
          <w:color w:val="auto"/>
          <w:highlight w:val="none"/>
        </w:rPr>
        <w:t>6.5     报价错误修正</w:t>
      </w:r>
      <w:bookmarkEnd w:id="229"/>
      <w:bookmarkEnd w:id="230"/>
      <w:bookmarkEnd w:id="231"/>
    </w:p>
    <w:p>
      <w:pPr>
        <w:spacing w:line="360" w:lineRule="auto"/>
        <w:ind w:left="960" w:hanging="960" w:hanging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6.5.1   </w:t>
      </w:r>
      <w:r>
        <w:rPr>
          <w:rFonts w:hint="eastAsia" w:ascii="仿宋" w:hAnsi="仿宋" w:eastAsia="仿宋" w:cs="仿宋"/>
          <w:color w:val="auto"/>
          <w:sz w:val="24"/>
          <w:szCs w:val="24"/>
          <w:highlight w:val="none"/>
        </w:rPr>
        <w:t>评标委员会</w:t>
      </w:r>
      <w:r>
        <w:rPr>
          <w:rFonts w:hint="eastAsia" w:ascii="仿宋" w:hAnsi="仿宋" w:eastAsia="仿宋" w:cs="仿宋"/>
          <w:color w:val="auto"/>
          <w:sz w:val="24"/>
          <w:highlight w:val="none"/>
        </w:rPr>
        <w:t>对确定投标文件为实质上响应招标文件要求的，投标文件报价出现前后不一致的，按照下列规定修正：</w:t>
      </w:r>
    </w:p>
    <w:p>
      <w:pPr>
        <w:spacing w:line="360" w:lineRule="auto"/>
        <w:ind w:left="840" w:leftChars="400" w:firstLine="120" w:firstLineChars="50"/>
        <w:rPr>
          <w:rFonts w:hint="eastAsia" w:ascii="仿宋" w:hAnsi="仿宋" w:eastAsia="仿宋" w:cs="仿宋"/>
          <w:color w:val="auto"/>
          <w:sz w:val="24"/>
          <w:highlight w:val="none"/>
        </w:rPr>
      </w:pP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 1 \* GB2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⑴</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t>正本与副本不一致时，以正本为准；</w:t>
      </w:r>
    </w:p>
    <w:p>
      <w:pPr>
        <w:spacing w:line="360" w:lineRule="auto"/>
        <w:ind w:left="1185" w:leftChars="450" w:hanging="240" w:hangingChars="100"/>
        <w:rPr>
          <w:rFonts w:hint="eastAsia" w:ascii="仿宋" w:hAnsi="仿宋" w:eastAsia="仿宋" w:cs="仿宋"/>
          <w:bCs/>
          <w:color w:val="auto"/>
          <w:sz w:val="24"/>
          <w:highlight w:val="none"/>
        </w:rPr>
      </w:pP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 2 \* GB2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⑵</w:t>
      </w:r>
      <w:r>
        <w:rPr>
          <w:rFonts w:hint="eastAsia" w:ascii="仿宋" w:hAnsi="仿宋" w:eastAsia="仿宋" w:cs="仿宋"/>
          <w:color w:val="auto"/>
          <w:sz w:val="24"/>
          <w:highlight w:val="none"/>
        </w:rPr>
        <w:fldChar w:fldCharType="end"/>
      </w:r>
      <w:r>
        <w:rPr>
          <w:rFonts w:hint="eastAsia" w:ascii="仿宋" w:hAnsi="仿宋" w:eastAsia="仿宋" w:cs="仿宋"/>
          <w:color w:val="auto"/>
          <w:kern w:val="0"/>
          <w:sz w:val="24"/>
          <w:highlight w:val="none"/>
        </w:rPr>
        <w:t>报价文件</w:t>
      </w:r>
      <w:r>
        <w:rPr>
          <w:rFonts w:hint="eastAsia" w:ascii="仿宋" w:hAnsi="仿宋" w:eastAsia="仿宋" w:cs="仿宋"/>
          <w:bCs/>
          <w:color w:val="auto"/>
          <w:sz w:val="24"/>
          <w:highlight w:val="none"/>
        </w:rPr>
        <w:t>中开标一览表（报价表）内容与</w:t>
      </w:r>
      <w:r>
        <w:rPr>
          <w:rFonts w:hint="eastAsia" w:ascii="仿宋" w:hAnsi="仿宋" w:eastAsia="仿宋" w:cs="仿宋"/>
          <w:color w:val="auto"/>
          <w:kern w:val="0"/>
          <w:sz w:val="24"/>
          <w:highlight w:val="none"/>
        </w:rPr>
        <w:t>报价</w:t>
      </w:r>
      <w:r>
        <w:rPr>
          <w:rFonts w:hint="eastAsia" w:ascii="仿宋" w:hAnsi="仿宋" w:eastAsia="仿宋" w:cs="仿宋"/>
          <w:bCs/>
          <w:color w:val="auto"/>
          <w:sz w:val="24"/>
          <w:highlight w:val="none"/>
        </w:rPr>
        <w:t>明细表相应内容不一致的，以开标一览表（报价表）为准；</w:t>
      </w:r>
    </w:p>
    <w:p>
      <w:pPr>
        <w:spacing w:line="360" w:lineRule="auto"/>
        <w:ind w:left="840" w:leftChars="400" w:firstLine="120" w:firstLineChars="5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fldChar w:fldCharType="begin"/>
      </w:r>
      <w:r>
        <w:rPr>
          <w:rFonts w:hint="eastAsia" w:ascii="仿宋" w:hAnsi="仿宋" w:eastAsia="仿宋" w:cs="仿宋"/>
          <w:bCs/>
          <w:color w:val="auto"/>
          <w:sz w:val="24"/>
          <w:highlight w:val="none"/>
        </w:rPr>
        <w:instrText xml:space="preserve"> = 3 \* GB2 </w:instrText>
      </w:r>
      <w:r>
        <w:rPr>
          <w:rFonts w:hint="eastAsia" w:ascii="仿宋" w:hAnsi="仿宋" w:eastAsia="仿宋" w:cs="仿宋"/>
          <w:bCs/>
          <w:color w:val="auto"/>
          <w:sz w:val="24"/>
          <w:highlight w:val="none"/>
        </w:rPr>
        <w:fldChar w:fldCharType="separate"/>
      </w:r>
      <w:r>
        <w:rPr>
          <w:rFonts w:hint="eastAsia" w:ascii="仿宋" w:hAnsi="仿宋" w:eastAsia="仿宋" w:cs="仿宋"/>
          <w:bCs/>
          <w:color w:val="auto"/>
          <w:sz w:val="24"/>
          <w:highlight w:val="none"/>
        </w:rPr>
        <w:t>⑶</w:t>
      </w:r>
      <w:r>
        <w:rPr>
          <w:rFonts w:hint="eastAsia" w:ascii="仿宋" w:hAnsi="仿宋" w:eastAsia="仿宋" w:cs="仿宋"/>
          <w:bCs/>
          <w:color w:val="auto"/>
          <w:sz w:val="24"/>
          <w:highlight w:val="none"/>
        </w:rPr>
        <w:fldChar w:fldCharType="end"/>
      </w:r>
      <w:r>
        <w:rPr>
          <w:rFonts w:hint="eastAsia" w:ascii="仿宋" w:hAnsi="仿宋" w:eastAsia="仿宋" w:cs="仿宋"/>
          <w:bCs/>
          <w:color w:val="auto"/>
          <w:sz w:val="24"/>
          <w:highlight w:val="none"/>
        </w:rPr>
        <w:t>报价文件的大写金额和小写金额不一致的，以大写金额为准；</w:t>
      </w:r>
    </w:p>
    <w:p>
      <w:pPr>
        <w:spacing w:line="360" w:lineRule="auto"/>
        <w:ind w:left="1185" w:leftChars="450" w:hanging="240" w:hangingChars="1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fldChar w:fldCharType="begin"/>
      </w:r>
      <w:r>
        <w:rPr>
          <w:rFonts w:hint="eastAsia" w:ascii="仿宋" w:hAnsi="仿宋" w:eastAsia="仿宋" w:cs="仿宋"/>
          <w:bCs/>
          <w:color w:val="auto"/>
          <w:sz w:val="24"/>
          <w:highlight w:val="none"/>
        </w:rPr>
        <w:instrText xml:space="preserve"> = 4 \* GB2 </w:instrText>
      </w:r>
      <w:r>
        <w:rPr>
          <w:rFonts w:hint="eastAsia" w:ascii="仿宋" w:hAnsi="仿宋" w:eastAsia="仿宋" w:cs="仿宋"/>
          <w:bCs/>
          <w:color w:val="auto"/>
          <w:sz w:val="24"/>
          <w:highlight w:val="none"/>
        </w:rPr>
        <w:fldChar w:fldCharType="separate"/>
      </w:r>
      <w:r>
        <w:rPr>
          <w:rFonts w:hint="eastAsia" w:ascii="仿宋" w:hAnsi="仿宋" w:eastAsia="仿宋" w:cs="仿宋"/>
          <w:bCs/>
          <w:color w:val="auto"/>
          <w:sz w:val="24"/>
          <w:highlight w:val="none"/>
        </w:rPr>
        <w:t>⑷</w:t>
      </w:r>
      <w:r>
        <w:rPr>
          <w:rFonts w:hint="eastAsia" w:ascii="仿宋" w:hAnsi="仿宋" w:eastAsia="仿宋" w:cs="仿宋"/>
          <w:bCs/>
          <w:color w:val="auto"/>
          <w:sz w:val="24"/>
          <w:highlight w:val="none"/>
        </w:rPr>
        <w:fldChar w:fldCharType="end"/>
      </w:r>
      <w:r>
        <w:rPr>
          <w:rFonts w:hint="eastAsia" w:ascii="仿宋" w:hAnsi="仿宋" w:eastAsia="仿宋" w:cs="仿宋"/>
          <w:bCs/>
          <w:color w:val="auto"/>
          <w:sz w:val="24"/>
          <w:highlight w:val="none"/>
        </w:rPr>
        <w:t>单价金额小数点或者百分比有明显错位的，以开标一览表（报价表）的总价为准，并修改单价；</w:t>
      </w:r>
    </w:p>
    <w:p>
      <w:pPr>
        <w:spacing w:line="360" w:lineRule="auto"/>
        <w:ind w:left="840" w:leftChars="400" w:firstLine="120" w:firstLineChars="5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fldChar w:fldCharType="begin"/>
      </w:r>
      <w:r>
        <w:rPr>
          <w:rFonts w:hint="eastAsia" w:ascii="仿宋" w:hAnsi="仿宋" w:eastAsia="仿宋" w:cs="仿宋"/>
          <w:bCs/>
          <w:color w:val="auto"/>
          <w:sz w:val="24"/>
          <w:highlight w:val="none"/>
        </w:rPr>
        <w:instrText xml:space="preserve"> = 5 \* GB2 </w:instrText>
      </w:r>
      <w:r>
        <w:rPr>
          <w:rFonts w:hint="eastAsia" w:ascii="仿宋" w:hAnsi="仿宋" w:eastAsia="仿宋" w:cs="仿宋"/>
          <w:bCs/>
          <w:color w:val="auto"/>
          <w:sz w:val="24"/>
          <w:highlight w:val="none"/>
        </w:rPr>
        <w:fldChar w:fldCharType="separate"/>
      </w:r>
      <w:r>
        <w:rPr>
          <w:rFonts w:hint="eastAsia" w:ascii="仿宋" w:hAnsi="仿宋" w:eastAsia="仿宋" w:cs="仿宋"/>
          <w:bCs/>
          <w:color w:val="auto"/>
          <w:sz w:val="24"/>
          <w:highlight w:val="none"/>
        </w:rPr>
        <w:t>⑸</w:t>
      </w:r>
      <w:r>
        <w:rPr>
          <w:rFonts w:hint="eastAsia" w:ascii="仿宋" w:hAnsi="仿宋" w:eastAsia="仿宋" w:cs="仿宋"/>
          <w:bCs/>
          <w:color w:val="auto"/>
          <w:sz w:val="24"/>
          <w:highlight w:val="none"/>
        </w:rPr>
        <w:fldChar w:fldCharType="end"/>
      </w:r>
      <w:r>
        <w:rPr>
          <w:rFonts w:hint="eastAsia" w:ascii="仿宋" w:hAnsi="仿宋" w:eastAsia="仿宋" w:cs="仿宋"/>
          <w:bCs/>
          <w:color w:val="auto"/>
          <w:sz w:val="24"/>
          <w:highlight w:val="none"/>
        </w:rPr>
        <w:t>总价金额与按单价汇总金额不一致的，以单价金额计算结果为准；</w:t>
      </w:r>
    </w:p>
    <w:p>
      <w:pPr>
        <w:spacing w:line="360" w:lineRule="auto"/>
        <w:ind w:left="840" w:leftChars="400" w:firstLine="120" w:firstLineChars="5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fldChar w:fldCharType="begin"/>
      </w:r>
      <w:r>
        <w:rPr>
          <w:rFonts w:hint="eastAsia" w:ascii="仿宋" w:hAnsi="仿宋" w:eastAsia="仿宋" w:cs="仿宋"/>
          <w:bCs/>
          <w:color w:val="auto"/>
          <w:sz w:val="24"/>
          <w:highlight w:val="none"/>
        </w:rPr>
        <w:instrText xml:space="preserve"> = 6 \* GB2 </w:instrText>
      </w:r>
      <w:r>
        <w:rPr>
          <w:rFonts w:hint="eastAsia" w:ascii="仿宋" w:hAnsi="仿宋" w:eastAsia="仿宋" w:cs="仿宋"/>
          <w:bCs/>
          <w:color w:val="auto"/>
          <w:sz w:val="24"/>
          <w:highlight w:val="none"/>
        </w:rPr>
        <w:fldChar w:fldCharType="separate"/>
      </w:r>
      <w:r>
        <w:rPr>
          <w:rFonts w:hint="eastAsia" w:ascii="仿宋" w:hAnsi="仿宋" w:eastAsia="仿宋" w:cs="仿宋"/>
          <w:bCs/>
          <w:color w:val="auto"/>
          <w:sz w:val="24"/>
          <w:highlight w:val="none"/>
        </w:rPr>
        <w:t>⑹</w:t>
      </w:r>
      <w:r>
        <w:rPr>
          <w:rFonts w:hint="eastAsia" w:ascii="仿宋" w:hAnsi="仿宋" w:eastAsia="仿宋" w:cs="仿宋"/>
          <w:bCs/>
          <w:color w:val="auto"/>
          <w:sz w:val="24"/>
          <w:highlight w:val="none"/>
        </w:rPr>
        <w:fldChar w:fldCharType="end"/>
      </w:r>
      <w:r>
        <w:rPr>
          <w:rFonts w:hint="eastAsia" w:ascii="仿宋" w:hAnsi="仿宋" w:eastAsia="仿宋" w:cs="仿宋"/>
          <w:bCs/>
          <w:color w:val="auto"/>
          <w:sz w:val="24"/>
          <w:highlight w:val="none"/>
        </w:rPr>
        <w:t>同时出现两种以上不一致的，按上述顺序修正；</w:t>
      </w:r>
    </w:p>
    <w:p>
      <w:pPr>
        <w:spacing w:line="360" w:lineRule="auto"/>
        <w:ind w:left="840" w:leftChars="400" w:firstLine="120" w:firstLineChars="5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fldChar w:fldCharType="begin"/>
      </w:r>
      <w:r>
        <w:rPr>
          <w:rFonts w:hint="eastAsia" w:ascii="仿宋" w:hAnsi="仿宋" w:eastAsia="仿宋" w:cs="仿宋"/>
          <w:bCs/>
          <w:color w:val="auto"/>
          <w:sz w:val="24"/>
          <w:highlight w:val="none"/>
        </w:rPr>
        <w:instrText xml:space="preserve"> = 7 \* GB2 </w:instrText>
      </w:r>
      <w:r>
        <w:rPr>
          <w:rFonts w:hint="eastAsia" w:ascii="仿宋" w:hAnsi="仿宋" w:eastAsia="仿宋" w:cs="仿宋"/>
          <w:bCs/>
          <w:color w:val="auto"/>
          <w:sz w:val="24"/>
          <w:highlight w:val="none"/>
        </w:rPr>
        <w:fldChar w:fldCharType="separate"/>
      </w:r>
      <w:r>
        <w:rPr>
          <w:rFonts w:hint="eastAsia" w:ascii="仿宋" w:hAnsi="仿宋" w:eastAsia="仿宋" w:cs="仿宋"/>
          <w:bCs/>
          <w:color w:val="auto"/>
          <w:sz w:val="24"/>
          <w:highlight w:val="none"/>
        </w:rPr>
        <w:t>⑺</w:t>
      </w:r>
      <w:r>
        <w:rPr>
          <w:rFonts w:hint="eastAsia" w:ascii="仿宋" w:hAnsi="仿宋" w:eastAsia="仿宋" w:cs="仿宋"/>
          <w:bCs/>
          <w:color w:val="auto"/>
          <w:sz w:val="24"/>
          <w:highlight w:val="none"/>
        </w:rPr>
        <w:fldChar w:fldCharType="end"/>
      </w:r>
      <w:r>
        <w:rPr>
          <w:rFonts w:hint="eastAsia" w:ascii="仿宋" w:hAnsi="仿宋" w:eastAsia="仿宋" w:cs="仿宋"/>
          <w:bCs/>
          <w:color w:val="auto"/>
          <w:sz w:val="24"/>
          <w:highlight w:val="none"/>
        </w:rPr>
        <w:t>对不同文字文本</w:t>
      </w:r>
      <w:r>
        <w:rPr>
          <w:rFonts w:hint="eastAsia" w:ascii="仿宋" w:hAnsi="仿宋" w:eastAsia="仿宋" w:cs="仿宋"/>
          <w:color w:val="auto"/>
          <w:kern w:val="0"/>
          <w:sz w:val="24"/>
          <w:highlight w:val="none"/>
        </w:rPr>
        <w:t>投标文件</w:t>
      </w:r>
      <w:r>
        <w:rPr>
          <w:rFonts w:hint="eastAsia" w:ascii="仿宋" w:hAnsi="仿宋" w:eastAsia="仿宋" w:cs="仿宋"/>
          <w:bCs/>
          <w:color w:val="auto"/>
          <w:sz w:val="24"/>
          <w:highlight w:val="none"/>
        </w:rPr>
        <w:t>的解释发生异议的，以中文文本为准；</w:t>
      </w:r>
    </w:p>
    <w:p>
      <w:pPr>
        <w:spacing w:line="360" w:lineRule="auto"/>
        <w:ind w:left="1185" w:leftChars="450" w:hanging="240" w:hanging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 8 \* GB2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⑻</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t>修正错误的投标报价，经投标人负责人（或委托代理人）同意签字确认后产生约束力。调整后的投标报价对投标人具有约束作用。若投标人不接受修正后的投标报价，则其投标无效。</w:t>
      </w:r>
    </w:p>
    <w:p>
      <w:pPr>
        <w:pStyle w:val="169"/>
        <w:rPr>
          <w:rFonts w:hint="eastAsia" w:ascii="仿宋" w:hAnsi="仿宋" w:eastAsia="仿宋" w:cs="仿宋"/>
          <w:color w:val="auto"/>
          <w:highlight w:val="none"/>
        </w:rPr>
      </w:pPr>
      <w:bookmarkStart w:id="232" w:name="_Toc531359024"/>
      <w:bookmarkStart w:id="233" w:name="_Toc15909"/>
      <w:bookmarkStart w:id="234" w:name="_Toc44919033"/>
      <w:r>
        <w:rPr>
          <w:rFonts w:hint="eastAsia" w:ascii="仿宋" w:hAnsi="仿宋" w:eastAsia="仿宋" w:cs="仿宋"/>
          <w:color w:val="auto"/>
          <w:highlight w:val="none"/>
        </w:rPr>
        <w:t>6.6     评审报告</w:t>
      </w:r>
      <w:bookmarkEnd w:id="232"/>
      <w:bookmarkEnd w:id="233"/>
      <w:bookmarkEnd w:id="234"/>
    </w:p>
    <w:p>
      <w:pPr>
        <w:spacing w:line="360" w:lineRule="auto"/>
        <w:ind w:left="960" w:hanging="960" w:hanging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6.6.1   评审结果汇总，同品牌供应商的确定，投标人结果排序。</w:t>
      </w:r>
    </w:p>
    <w:p>
      <w:pPr>
        <w:spacing w:line="360" w:lineRule="auto"/>
        <w:ind w:left="960" w:hanging="960" w:hanging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6.6.2   </w:t>
      </w:r>
      <w:r>
        <w:rPr>
          <w:rFonts w:hint="eastAsia" w:ascii="仿宋" w:hAnsi="仿宋" w:eastAsia="仿宋" w:cs="仿宋"/>
          <w:color w:val="auto"/>
          <w:sz w:val="24"/>
          <w:szCs w:val="24"/>
          <w:highlight w:val="none"/>
        </w:rPr>
        <w:t>评标委员会根据全体评审成员签字的原始评审记录和评审结果编写评标报告，并推荐中标候选人或确定中标人；</w:t>
      </w:r>
    </w:p>
    <w:p>
      <w:pPr>
        <w:spacing w:line="360" w:lineRule="auto"/>
        <w:ind w:left="960" w:hanging="960" w:hanging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6.6.3   </w:t>
      </w:r>
      <w:r>
        <w:rPr>
          <w:rFonts w:hint="eastAsia" w:ascii="仿宋" w:hAnsi="仿宋" w:eastAsia="仿宋" w:cs="仿宋"/>
          <w:color w:val="auto"/>
          <w:sz w:val="24"/>
          <w:szCs w:val="24"/>
          <w:highlight w:val="none"/>
        </w:rPr>
        <w:t>评标报告由评标委员会成员签字确认生效，持不同意见的评标委员会成员应当在评标报告上签署不同意见及理由，否则视为同意评标报告；</w:t>
      </w:r>
    </w:p>
    <w:p>
      <w:pPr>
        <w:spacing w:line="360" w:lineRule="auto"/>
        <w:ind w:left="960" w:hanging="960" w:hanging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6.6.4   </w:t>
      </w:r>
      <w:r>
        <w:rPr>
          <w:rFonts w:hint="eastAsia" w:ascii="仿宋" w:hAnsi="仿宋" w:eastAsia="仿宋" w:cs="仿宋"/>
          <w:color w:val="auto"/>
          <w:sz w:val="24"/>
          <w:szCs w:val="24"/>
          <w:highlight w:val="none"/>
        </w:rPr>
        <w:t>评标结束后，采购代理机构通过中标公告的形式宣布评标结果。</w:t>
      </w:r>
    </w:p>
    <w:p>
      <w:pPr>
        <w:pStyle w:val="43"/>
        <w:spacing w:beforeLines="100" w:after="240" w:afterLines="100" w:line="360" w:lineRule="auto"/>
        <w:jc w:val="left"/>
        <w:outlineLvl w:val="1"/>
        <w:rPr>
          <w:rFonts w:hint="eastAsia" w:ascii="仿宋" w:hAnsi="仿宋" w:eastAsia="仿宋" w:cs="仿宋"/>
          <w:color w:val="auto"/>
          <w:sz w:val="30"/>
          <w:szCs w:val="30"/>
          <w:highlight w:val="none"/>
        </w:rPr>
      </w:pPr>
      <w:bookmarkStart w:id="235" w:name="_Toc3505"/>
      <w:bookmarkStart w:id="236" w:name="_Toc44919034"/>
      <w:bookmarkStart w:id="237" w:name="_Toc523398512"/>
      <w:bookmarkStart w:id="238" w:name="_Toc143785571"/>
      <w:bookmarkStart w:id="239" w:name="_Toc3233"/>
      <w:bookmarkStart w:id="240" w:name="_Toc531359025"/>
      <w:r>
        <w:rPr>
          <w:rFonts w:hint="eastAsia" w:ascii="仿宋" w:hAnsi="仿宋" w:eastAsia="仿宋" w:cs="仿宋"/>
          <w:color w:val="auto"/>
          <w:sz w:val="30"/>
          <w:szCs w:val="30"/>
          <w:highlight w:val="none"/>
        </w:rPr>
        <w:t xml:space="preserve">七    </w:t>
      </w:r>
      <w:r>
        <w:rPr>
          <w:rFonts w:hint="eastAsia" w:ascii="仿宋" w:hAnsi="仿宋" w:eastAsia="仿宋" w:cs="仿宋"/>
          <w:color w:val="auto"/>
          <w:sz w:val="24"/>
          <w:szCs w:val="24"/>
          <w:highlight w:val="none"/>
        </w:rPr>
        <w:t>▲</w:t>
      </w:r>
      <w:r>
        <w:rPr>
          <w:rFonts w:hint="eastAsia" w:ascii="仿宋" w:hAnsi="仿宋" w:eastAsia="仿宋" w:cs="仿宋"/>
          <w:color w:val="auto"/>
          <w:sz w:val="30"/>
          <w:szCs w:val="30"/>
          <w:highlight w:val="none"/>
        </w:rPr>
        <w:t>投标无效的情形</w:t>
      </w:r>
      <w:bookmarkEnd w:id="235"/>
      <w:bookmarkEnd w:id="236"/>
      <w:bookmarkEnd w:id="237"/>
      <w:bookmarkEnd w:id="238"/>
      <w:bookmarkEnd w:id="239"/>
      <w:bookmarkEnd w:id="240"/>
    </w:p>
    <w:p>
      <w:pPr>
        <w:pStyle w:val="169"/>
        <w:rPr>
          <w:rFonts w:hint="eastAsia" w:ascii="仿宋" w:hAnsi="仿宋" w:eastAsia="仿宋" w:cs="仿宋"/>
          <w:color w:val="auto"/>
          <w:highlight w:val="none"/>
        </w:rPr>
      </w:pPr>
      <w:bookmarkStart w:id="241" w:name="_Toc44919035"/>
      <w:bookmarkStart w:id="242" w:name="_Toc10128"/>
      <w:r>
        <w:rPr>
          <w:rFonts w:hint="eastAsia" w:ascii="仿宋" w:hAnsi="仿宋" w:eastAsia="仿宋" w:cs="仿宋"/>
          <w:color w:val="auto"/>
          <w:highlight w:val="none"/>
        </w:rPr>
        <w:t>7.1     在开标时，如发现有以下情形之一的，其投标无效</w:t>
      </w:r>
      <w:bookmarkEnd w:id="241"/>
      <w:bookmarkEnd w:id="242"/>
    </w:p>
    <w:p>
      <w:pPr>
        <w:spacing w:line="360" w:lineRule="auto"/>
        <w:ind w:left="1185" w:leftChars="450" w:hanging="240" w:hanging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⑴投标文件未按规定区分正副本的或未按招标文件要求盖章的。</w:t>
      </w:r>
    </w:p>
    <w:p>
      <w:pPr>
        <w:pStyle w:val="169"/>
        <w:rPr>
          <w:rFonts w:hint="eastAsia" w:ascii="仿宋" w:hAnsi="仿宋" w:eastAsia="仿宋" w:cs="仿宋"/>
          <w:color w:val="auto"/>
          <w:highlight w:val="none"/>
        </w:rPr>
      </w:pPr>
      <w:bookmarkStart w:id="243" w:name="_Toc44919036"/>
      <w:bookmarkStart w:id="244" w:name="_Toc8010"/>
      <w:r>
        <w:rPr>
          <w:rFonts w:hint="eastAsia" w:ascii="仿宋" w:hAnsi="仿宋" w:eastAsia="仿宋" w:cs="仿宋"/>
          <w:color w:val="auto"/>
          <w:highlight w:val="none"/>
        </w:rPr>
        <w:t>7.2     在符合性审查时，如发现下列情形之一的，其投标无效</w:t>
      </w:r>
      <w:bookmarkEnd w:id="243"/>
      <w:bookmarkEnd w:id="244"/>
    </w:p>
    <w:p>
      <w:pPr>
        <w:spacing w:line="360" w:lineRule="auto"/>
        <w:ind w:left="840" w:leftChars="400" w:firstLine="120" w:firstLineChars="5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⑴未按招标文件规定进行盖章、签字的；</w:t>
      </w:r>
    </w:p>
    <w:p>
      <w:pPr>
        <w:spacing w:line="360" w:lineRule="auto"/>
        <w:ind w:left="840" w:leftChars="400" w:firstLine="120" w:firstLineChars="5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⑵未实质响应招标文件中带“</w:t>
      </w:r>
      <w:r>
        <w:rPr>
          <w:rFonts w:hint="eastAsia" w:ascii="仿宋" w:hAnsi="仿宋" w:eastAsia="仿宋" w:cs="仿宋"/>
          <w:color w:val="auto"/>
          <w:sz w:val="24"/>
          <w:szCs w:val="24"/>
          <w:highlight w:val="none"/>
        </w:rPr>
        <w:t>▲</w:t>
      </w:r>
      <w:r>
        <w:rPr>
          <w:rFonts w:hint="eastAsia" w:ascii="仿宋" w:hAnsi="仿宋" w:eastAsia="仿宋" w:cs="仿宋"/>
          <w:bCs/>
          <w:color w:val="auto"/>
          <w:sz w:val="24"/>
          <w:highlight w:val="none"/>
        </w:rPr>
        <w:t>”条款要求的投标文件；</w:t>
      </w:r>
    </w:p>
    <w:p>
      <w:pPr>
        <w:spacing w:line="360" w:lineRule="auto"/>
        <w:ind w:left="840" w:leftChars="400" w:firstLine="120" w:firstLineChars="5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⑶存在一个或一个以上备选（替代）投标方案的；</w:t>
      </w:r>
    </w:p>
    <w:p>
      <w:pPr>
        <w:spacing w:line="360" w:lineRule="auto"/>
        <w:ind w:left="1305" w:leftChars="450" w:hanging="360" w:hangingChars="15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⑷投标人提交两份或两份以上内容不同的投标文件，未声明哪一份有效的；</w:t>
      </w:r>
    </w:p>
    <w:p>
      <w:pPr>
        <w:spacing w:line="360" w:lineRule="auto"/>
        <w:ind w:left="1305" w:leftChars="450" w:hanging="360" w:hangingChars="15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fldChar w:fldCharType="begin"/>
      </w:r>
      <w:r>
        <w:rPr>
          <w:rFonts w:hint="eastAsia" w:ascii="仿宋" w:hAnsi="仿宋" w:eastAsia="仿宋" w:cs="仿宋"/>
          <w:bCs/>
          <w:color w:val="auto"/>
          <w:sz w:val="24"/>
          <w:highlight w:val="none"/>
        </w:rPr>
        <w:instrText xml:space="preserve"> = 5 \* GB2 </w:instrText>
      </w:r>
      <w:r>
        <w:rPr>
          <w:rFonts w:hint="eastAsia" w:ascii="仿宋" w:hAnsi="仿宋" w:eastAsia="仿宋" w:cs="仿宋"/>
          <w:bCs/>
          <w:color w:val="auto"/>
          <w:sz w:val="24"/>
          <w:highlight w:val="none"/>
        </w:rPr>
        <w:fldChar w:fldCharType="separate"/>
      </w:r>
      <w:r>
        <w:rPr>
          <w:rFonts w:hint="eastAsia" w:ascii="仿宋" w:hAnsi="仿宋" w:eastAsia="仿宋" w:cs="仿宋"/>
          <w:bCs/>
          <w:color w:val="auto"/>
          <w:sz w:val="24"/>
          <w:highlight w:val="none"/>
        </w:rPr>
        <w:t>⑸</w:t>
      </w:r>
      <w:r>
        <w:rPr>
          <w:rFonts w:hint="eastAsia" w:ascii="仿宋" w:hAnsi="仿宋" w:eastAsia="仿宋" w:cs="仿宋"/>
          <w:bCs/>
          <w:color w:val="auto"/>
          <w:sz w:val="24"/>
          <w:highlight w:val="none"/>
        </w:rPr>
        <w:fldChar w:fldCharType="end"/>
      </w:r>
      <w:r>
        <w:rPr>
          <w:rFonts w:hint="eastAsia" w:ascii="仿宋" w:hAnsi="仿宋" w:eastAsia="仿宋" w:cs="仿宋"/>
          <w:color w:val="auto"/>
          <w:sz w:val="24"/>
          <w:highlight w:val="none"/>
        </w:rPr>
        <w:t>或经评审委员认定的其他属于重大偏离的。</w:t>
      </w:r>
    </w:p>
    <w:p>
      <w:pPr>
        <w:pStyle w:val="169"/>
        <w:rPr>
          <w:rFonts w:hint="eastAsia" w:ascii="仿宋" w:hAnsi="仿宋" w:eastAsia="仿宋" w:cs="仿宋"/>
          <w:color w:val="auto"/>
          <w:highlight w:val="none"/>
        </w:rPr>
      </w:pPr>
      <w:bookmarkStart w:id="245" w:name="_Toc2938"/>
      <w:bookmarkStart w:id="246" w:name="_Toc44919037"/>
      <w:r>
        <w:rPr>
          <w:rFonts w:hint="eastAsia" w:ascii="仿宋" w:hAnsi="仿宋" w:eastAsia="仿宋" w:cs="仿宋"/>
          <w:color w:val="auto"/>
          <w:highlight w:val="none"/>
        </w:rPr>
        <w:t>7.3     在资信商务技术评审时，如发现下列情形之一的，其投标无效</w:t>
      </w:r>
      <w:bookmarkEnd w:id="245"/>
      <w:bookmarkEnd w:id="246"/>
    </w:p>
    <w:p>
      <w:pPr>
        <w:spacing w:line="360" w:lineRule="auto"/>
        <w:ind w:left="1185" w:leftChars="450" w:hanging="240" w:hangingChars="1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fldChar w:fldCharType="begin"/>
      </w:r>
      <w:r>
        <w:rPr>
          <w:rFonts w:hint="eastAsia" w:ascii="仿宋" w:hAnsi="仿宋" w:eastAsia="仿宋" w:cs="仿宋"/>
          <w:bCs/>
          <w:color w:val="auto"/>
          <w:sz w:val="24"/>
          <w:highlight w:val="none"/>
        </w:rPr>
        <w:instrText xml:space="preserve"> = 1 \* GB2 </w:instrText>
      </w:r>
      <w:r>
        <w:rPr>
          <w:rFonts w:hint="eastAsia" w:ascii="仿宋" w:hAnsi="仿宋" w:eastAsia="仿宋" w:cs="仿宋"/>
          <w:bCs/>
          <w:color w:val="auto"/>
          <w:sz w:val="24"/>
          <w:highlight w:val="none"/>
        </w:rPr>
        <w:fldChar w:fldCharType="separate"/>
      </w:r>
      <w:r>
        <w:rPr>
          <w:rFonts w:hint="eastAsia" w:ascii="仿宋" w:hAnsi="仿宋" w:eastAsia="仿宋" w:cs="仿宋"/>
          <w:bCs/>
          <w:color w:val="auto"/>
          <w:sz w:val="24"/>
          <w:highlight w:val="none"/>
        </w:rPr>
        <w:t>⑴</w:t>
      </w:r>
      <w:r>
        <w:rPr>
          <w:rFonts w:hint="eastAsia" w:ascii="仿宋" w:hAnsi="仿宋" w:eastAsia="仿宋" w:cs="仿宋"/>
          <w:bCs/>
          <w:color w:val="auto"/>
          <w:sz w:val="24"/>
          <w:highlight w:val="none"/>
        </w:rPr>
        <w:fldChar w:fldCharType="end"/>
      </w:r>
      <w:r>
        <w:rPr>
          <w:rFonts w:hint="eastAsia" w:ascii="仿宋" w:hAnsi="仿宋" w:eastAsia="仿宋" w:cs="仿宋"/>
          <w:color w:val="auto"/>
          <w:sz w:val="24"/>
          <w:highlight w:val="none"/>
        </w:rPr>
        <w:t>投标文件含有采购人不能接受的附加条款的；</w:t>
      </w:r>
    </w:p>
    <w:p>
      <w:pPr>
        <w:spacing w:line="360" w:lineRule="auto"/>
        <w:ind w:left="840" w:leftChars="400" w:firstLine="120" w:firstLineChars="5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fldChar w:fldCharType="begin"/>
      </w:r>
      <w:r>
        <w:rPr>
          <w:rFonts w:hint="eastAsia" w:ascii="仿宋" w:hAnsi="仿宋" w:eastAsia="仿宋" w:cs="仿宋"/>
          <w:bCs/>
          <w:color w:val="auto"/>
          <w:sz w:val="24"/>
          <w:highlight w:val="none"/>
        </w:rPr>
        <w:instrText xml:space="preserve"> = 2 \* GB2 </w:instrText>
      </w:r>
      <w:r>
        <w:rPr>
          <w:rFonts w:hint="eastAsia" w:ascii="仿宋" w:hAnsi="仿宋" w:eastAsia="仿宋" w:cs="仿宋"/>
          <w:bCs/>
          <w:color w:val="auto"/>
          <w:sz w:val="24"/>
          <w:highlight w:val="none"/>
        </w:rPr>
        <w:fldChar w:fldCharType="separate"/>
      </w:r>
      <w:r>
        <w:rPr>
          <w:rFonts w:hint="eastAsia" w:ascii="仿宋" w:hAnsi="仿宋" w:eastAsia="仿宋" w:cs="仿宋"/>
          <w:bCs/>
          <w:color w:val="auto"/>
          <w:sz w:val="24"/>
          <w:highlight w:val="none"/>
        </w:rPr>
        <w:t>⑵</w:t>
      </w:r>
      <w:r>
        <w:rPr>
          <w:rFonts w:hint="eastAsia" w:ascii="仿宋" w:hAnsi="仿宋" w:eastAsia="仿宋" w:cs="仿宋"/>
          <w:bCs/>
          <w:color w:val="auto"/>
          <w:sz w:val="24"/>
          <w:highlight w:val="none"/>
        </w:rPr>
        <w:fldChar w:fldCharType="end"/>
      </w:r>
      <w:r>
        <w:rPr>
          <w:rFonts w:hint="eastAsia" w:ascii="仿宋" w:hAnsi="仿宋" w:eastAsia="仿宋" w:cs="仿宋"/>
          <w:color w:val="auto"/>
          <w:sz w:val="24"/>
          <w:highlight w:val="none"/>
        </w:rPr>
        <w:t>投标文件中提供赠品、回扣或者与采购无关的其他商品、服务的；</w:t>
      </w:r>
    </w:p>
    <w:p>
      <w:pPr>
        <w:spacing w:line="360" w:lineRule="auto"/>
        <w:ind w:left="1185" w:leftChars="450" w:hanging="240" w:hangingChars="100"/>
        <w:rPr>
          <w:rFonts w:hint="eastAsia" w:ascii="仿宋" w:hAnsi="仿宋" w:eastAsia="仿宋" w:cs="仿宋"/>
          <w:color w:val="auto"/>
          <w:sz w:val="24"/>
          <w:highlight w:val="none"/>
        </w:rPr>
      </w:pPr>
      <w:r>
        <w:rPr>
          <w:rFonts w:hint="eastAsia" w:ascii="仿宋" w:hAnsi="仿宋" w:eastAsia="仿宋" w:cs="仿宋"/>
          <w:bCs/>
          <w:color w:val="auto"/>
          <w:sz w:val="24"/>
          <w:highlight w:val="none"/>
        </w:rPr>
        <w:fldChar w:fldCharType="begin"/>
      </w:r>
      <w:r>
        <w:rPr>
          <w:rFonts w:hint="eastAsia" w:ascii="仿宋" w:hAnsi="仿宋" w:eastAsia="仿宋" w:cs="仿宋"/>
          <w:bCs/>
          <w:color w:val="auto"/>
          <w:sz w:val="24"/>
          <w:highlight w:val="none"/>
        </w:rPr>
        <w:instrText xml:space="preserve"> = 3 \* GB2 </w:instrText>
      </w:r>
      <w:r>
        <w:rPr>
          <w:rFonts w:hint="eastAsia" w:ascii="仿宋" w:hAnsi="仿宋" w:eastAsia="仿宋" w:cs="仿宋"/>
          <w:bCs/>
          <w:color w:val="auto"/>
          <w:sz w:val="24"/>
          <w:highlight w:val="none"/>
        </w:rPr>
        <w:fldChar w:fldCharType="separate"/>
      </w:r>
      <w:r>
        <w:rPr>
          <w:rFonts w:hint="eastAsia" w:ascii="仿宋" w:hAnsi="仿宋" w:eastAsia="仿宋" w:cs="仿宋"/>
          <w:bCs/>
          <w:color w:val="auto"/>
          <w:sz w:val="24"/>
          <w:highlight w:val="none"/>
        </w:rPr>
        <w:t>⑶</w:t>
      </w:r>
      <w:r>
        <w:rPr>
          <w:rFonts w:hint="eastAsia" w:ascii="仿宋" w:hAnsi="仿宋" w:eastAsia="仿宋" w:cs="仿宋"/>
          <w:bCs/>
          <w:color w:val="auto"/>
          <w:sz w:val="24"/>
          <w:highlight w:val="none"/>
        </w:rPr>
        <w:fldChar w:fldCharType="end"/>
      </w:r>
      <w:r>
        <w:rPr>
          <w:rFonts w:hint="eastAsia" w:ascii="仿宋" w:hAnsi="仿宋" w:eastAsia="仿宋" w:cs="仿宋"/>
          <w:color w:val="auto"/>
          <w:sz w:val="24"/>
          <w:szCs w:val="24"/>
          <w:highlight w:val="none"/>
        </w:rPr>
        <w:t>评标委员会</w:t>
      </w:r>
      <w:r>
        <w:rPr>
          <w:rFonts w:hint="eastAsia" w:ascii="仿宋" w:hAnsi="仿宋" w:eastAsia="仿宋" w:cs="仿宋"/>
          <w:color w:val="auto"/>
          <w:sz w:val="24"/>
          <w:highlight w:val="none"/>
        </w:rPr>
        <w:t>评定有非实质性条款负偏离超过招标文件规定项数的，项数要求见投标人须知前附表（一）；</w:t>
      </w:r>
    </w:p>
    <w:p>
      <w:pPr>
        <w:spacing w:line="360" w:lineRule="auto"/>
        <w:ind w:left="1185" w:leftChars="450" w:hanging="240" w:hanging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 4 \* GB2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⑷</w:t>
      </w:r>
      <w:r>
        <w:rPr>
          <w:rFonts w:hint="eastAsia" w:ascii="仿宋" w:hAnsi="仿宋" w:eastAsia="仿宋" w:cs="仿宋"/>
          <w:color w:val="auto"/>
          <w:sz w:val="24"/>
          <w:highlight w:val="none"/>
        </w:rPr>
        <w:fldChar w:fldCharType="end"/>
      </w:r>
      <w:r>
        <w:rPr>
          <w:rFonts w:hint="eastAsia" w:ascii="仿宋" w:hAnsi="仿宋" w:eastAsia="仿宋" w:cs="仿宋"/>
          <w:bCs/>
          <w:color w:val="auto"/>
          <w:sz w:val="24"/>
          <w:highlight w:val="none"/>
        </w:rPr>
        <w:t>投标人已明知采购期间或之后企业将发生兼并改制，或提供的产品将停产、淘汰，或必须有偿使用专供的备品备件和试剂耗材的，及其他应当告知采购人可能影响采购项目实施或损害采购人利益的信息，不在投标文件中予以特别说明的；</w:t>
      </w:r>
    </w:p>
    <w:p>
      <w:pPr>
        <w:spacing w:line="360" w:lineRule="auto"/>
        <w:ind w:left="1185" w:leftChars="450" w:hanging="240" w:hangingChars="1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fldChar w:fldCharType="begin"/>
      </w:r>
      <w:r>
        <w:rPr>
          <w:rFonts w:hint="eastAsia" w:ascii="仿宋" w:hAnsi="仿宋" w:eastAsia="仿宋" w:cs="仿宋"/>
          <w:bCs/>
          <w:color w:val="auto"/>
          <w:sz w:val="24"/>
          <w:highlight w:val="none"/>
        </w:rPr>
        <w:instrText xml:space="preserve"> = 5 \* GB2 </w:instrText>
      </w:r>
      <w:r>
        <w:rPr>
          <w:rFonts w:hint="eastAsia" w:ascii="仿宋" w:hAnsi="仿宋" w:eastAsia="仿宋" w:cs="仿宋"/>
          <w:bCs/>
          <w:color w:val="auto"/>
          <w:sz w:val="24"/>
          <w:highlight w:val="none"/>
        </w:rPr>
        <w:fldChar w:fldCharType="separate"/>
      </w:r>
      <w:r>
        <w:rPr>
          <w:rFonts w:hint="eastAsia" w:ascii="仿宋" w:hAnsi="仿宋" w:eastAsia="仿宋" w:cs="仿宋"/>
          <w:bCs/>
          <w:color w:val="auto"/>
          <w:sz w:val="24"/>
          <w:highlight w:val="none"/>
        </w:rPr>
        <w:t>⑸</w:t>
      </w:r>
      <w:r>
        <w:rPr>
          <w:rFonts w:hint="eastAsia" w:ascii="仿宋" w:hAnsi="仿宋" w:eastAsia="仿宋" w:cs="仿宋"/>
          <w:bCs/>
          <w:color w:val="auto"/>
          <w:sz w:val="24"/>
          <w:highlight w:val="none"/>
        </w:rPr>
        <w:fldChar w:fldCharType="end"/>
      </w:r>
      <w:r>
        <w:rPr>
          <w:rFonts w:hint="eastAsia" w:ascii="仿宋" w:hAnsi="仿宋" w:eastAsia="仿宋" w:cs="仿宋"/>
          <w:bCs/>
          <w:color w:val="auto"/>
          <w:sz w:val="24"/>
          <w:highlight w:val="none"/>
        </w:rPr>
        <w:t>采购产品为政府强制采购的节能产品，投标人未提供节能产品认证证书的；</w:t>
      </w:r>
    </w:p>
    <w:p>
      <w:pPr>
        <w:spacing w:line="360" w:lineRule="auto"/>
        <w:ind w:left="1185" w:leftChars="450" w:hanging="240" w:hangingChars="1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fldChar w:fldCharType="begin"/>
      </w:r>
      <w:r>
        <w:rPr>
          <w:rFonts w:hint="eastAsia" w:ascii="仿宋" w:hAnsi="仿宋" w:eastAsia="仿宋" w:cs="仿宋"/>
          <w:bCs/>
          <w:color w:val="auto"/>
          <w:sz w:val="24"/>
          <w:highlight w:val="none"/>
        </w:rPr>
        <w:instrText xml:space="preserve"> = 6 \* GB2 </w:instrText>
      </w:r>
      <w:r>
        <w:rPr>
          <w:rFonts w:hint="eastAsia" w:ascii="仿宋" w:hAnsi="仿宋" w:eastAsia="仿宋" w:cs="仿宋"/>
          <w:bCs/>
          <w:color w:val="auto"/>
          <w:sz w:val="24"/>
          <w:highlight w:val="none"/>
        </w:rPr>
        <w:fldChar w:fldCharType="separate"/>
      </w:r>
      <w:r>
        <w:rPr>
          <w:rFonts w:hint="eastAsia" w:ascii="仿宋" w:hAnsi="仿宋" w:eastAsia="仿宋" w:cs="仿宋"/>
          <w:bCs/>
          <w:color w:val="auto"/>
          <w:sz w:val="24"/>
          <w:highlight w:val="none"/>
        </w:rPr>
        <w:t>⑹</w:t>
      </w:r>
      <w:r>
        <w:rPr>
          <w:rFonts w:hint="eastAsia" w:ascii="仿宋" w:hAnsi="仿宋" w:eastAsia="仿宋" w:cs="仿宋"/>
          <w:bCs/>
          <w:color w:val="auto"/>
          <w:sz w:val="24"/>
          <w:highlight w:val="none"/>
        </w:rPr>
        <w:fldChar w:fldCharType="end"/>
      </w:r>
      <w:r>
        <w:rPr>
          <w:rFonts w:hint="eastAsia" w:ascii="仿宋" w:hAnsi="仿宋" w:eastAsia="仿宋" w:cs="仿宋"/>
          <w:bCs/>
          <w:color w:val="auto"/>
          <w:sz w:val="24"/>
          <w:highlight w:val="none"/>
        </w:rPr>
        <w:t>投标文件内容不全或内容字迹模糊辨认不清的而导致评审无法正常进行（经评标委员会认定并允许其当场更正的笔误除外的）；</w:t>
      </w:r>
    </w:p>
    <w:p>
      <w:pPr>
        <w:spacing w:line="360" w:lineRule="auto"/>
        <w:ind w:left="1185" w:leftChars="450" w:hanging="240" w:hangingChars="100"/>
        <w:rPr>
          <w:rFonts w:hint="eastAsia" w:ascii="仿宋" w:hAnsi="仿宋" w:eastAsia="仿宋" w:cs="仿宋"/>
          <w:bCs/>
          <w:color w:val="auto"/>
          <w:sz w:val="24"/>
          <w:highlight w:val="none"/>
        </w:rPr>
      </w:pP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 7 \* GB2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⑺</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t>违反国家及政府部门相关法律、法规、文件规定或经评审委员认定的其他属于重大偏离的。</w:t>
      </w:r>
    </w:p>
    <w:p>
      <w:pPr>
        <w:pStyle w:val="6"/>
        <w:spacing w:before="0" w:after="0"/>
        <w:ind w:left="979" w:hanging="964" w:hangingChars="400"/>
        <w:rPr>
          <w:rFonts w:hint="eastAsia" w:ascii="仿宋" w:hAnsi="仿宋" w:eastAsia="仿宋" w:cs="仿宋"/>
          <w:color w:val="auto"/>
          <w:sz w:val="24"/>
          <w:szCs w:val="24"/>
          <w:highlight w:val="none"/>
        </w:rPr>
      </w:pPr>
      <w:bookmarkStart w:id="247" w:name="_Toc1538"/>
      <w:bookmarkStart w:id="248" w:name="_Toc44919038"/>
      <w:r>
        <w:rPr>
          <w:rFonts w:hint="eastAsia" w:ascii="仿宋" w:hAnsi="仿宋" w:eastAsia="仿宋" w:cs="仿宋"/>
          <w:color w:val="auto"/>
          <w:sz w:val="24"/>
          <w:szCs w:val="24"/>
          <w:highlight w:val="none"/>
        </w:rPr>
        <w:t>7.4     在报价评审时，如发现下列情形之一的，其投标无效</w:t>
      </w:r>
      <w:bookmarkEnd w:id="247"/>
      <w:bookmarkEnd w:id="248"/>
    </w:p>
    <w:p>
      <w:pPr>
        <w:spacing w:line="360" w:lineRule="auto"/>
        <w:ind w:left="945" w:leftChars="450"/>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 1 \* GB2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⑴</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t>报价超过招标文件中规定的最高限价的；</w:t>
      </w:r>
    </w:p>
    <w:p>
      <w:pPr>
        <w:spacing w:line="360" w:lineRule="auto"/>
        <w:ind w:left="1185" w:leftChars="450" w:hanging="240" w:hanging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 2 \* GB2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⑵</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t>投标报价存在漏项或报价数量少于采购要求的，报价文件内容与对应资信商务及技术文件内容不一致的；</w:t>
      </w:r>
    </w:p>
    <w:p>
      <w:pPr>
        <w:spacing w:line="360" w:lineRule="auto"/>
        <w:ind w:left="1185" w:leftChars="450" w:hanging="240" w:hanging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 3 \* GB2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⑶</w:t>
      </w:r>
      <w:r>
        <w:rPr>
          <w:rFonts w:hint="eastAsia" w:ascii="仿宋" w:hAnsi="仿宋" w:eastAsia="仿宋" w:cs="仿宋"/>
          <w:color w:val="auto"/>
          <w:sz w:val="24"/>
          <w:highlight w:val="none"/>
        </w:rPr>
        <w:fldChar w:fldCharType="end"/>
      </w:r>
      <w:r>
        <w:rPr>
          <w:rFonts w:hint="eastAsia" w:ascii="仿宋" w:hAnsi="仿宋" w:eastAsia="仿宋" w:cs="仿宋"/>
          <w:color w:val="auto"/>
          <w:sz w:val="24"/>
          <w:szCs w:val="24"/>
          <w:highlight w:val="none"/>
        </w:rPr>
        <w:t>评标委员会</w:t>
      </w:r>
      <w:r>
        <w:rPr>
          <w:rFonts w:hint="eastAsia" w:ascii="仿宋" w:hAnsi="仿宋" w:eastAsia="仿宋" w:cs="仿宋"/>
          <w:color w:val="auto"/>
          <w:sz w:val="24"/>
          <w:highlight w:val="none"/>
        </w:rPr>
        <w:t>评定其投标的报价明显不合理或低于成本，有可能影响产品质量或者不能诚信履约的，在评审现场合理的时间内不能合理说明原因和提供证明材料的来证明其报价合理性的；</w:t>
      </w:r>
    </w:p>
    <w:p>
      <w:pPr>
        <w:spacing w:line="360" w:lineRule="auto"/>
        <w:ind w:left="1185" w:leftChars="450" w:hanging="240" w:hanging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 4 \* GB2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⑷</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t>拒不接受报价错误修正或报价错误修正后确认的。</w:t>
      </w:r>
    </w:p>
    <w:p>
      <w:pPr>
        <w:pStyle w:val="6"/>
        <w:spacing w:before="0" w:after="0"/>
        <w:ind w:left="979" w:hanging="964" w:hangingChars="400"/>
        <w:rPr>
          <w:rFonts w:hint="eastAsia" w:ascii="仿宋" w:hAnsi="仿宋" w:eastAsia="仿宋" w:cs="仿宋"/>
          <w:color w:val="auto"/>
          <w:sz w:val="24"/>
          <w:szCs w:val="24"/>
          <w:highlight w:val="none"/>
        </w:rPr>
      </w:pPr>
      <w:bookmarkStart w:id="249" w:name="_Toc44919039"/>
      <w:bookmarkStart w:id="250" w:name="_Toc28044"/>
      <w:r>
        <w:rPr>
          <w:rFonts w:hint="eastAsia" w:ascii="仿宋" w:hAnsi="仿宋" w:eastAsia="仿宋" w:cs="仿宋"/>
          <w:color w:val="auto"/>
          <w:sz w:val="24"/>
          <w:szCs w:val="24"/>
          <w:highlight w:val="none"/>
        </w:rPr>
        <w:t>7.5     如有下列情形之一的，其投标无效</w:t>
      </w:r>
      <w:bookmarkEnd w:id="249"/>
      <w:bookmarkEnd w:id="250"/>
    </w:p>
    <w:p>
      <w:pPr>
        <w:spacing w:line="360" w:lineRule="auto"/>
        <w:ind w:left="1185" w:leftChars="450" w:hanging="240" w:hanging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 1 \* GB2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⑴</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t>投标人直接或者间接从采购人或者采购代理机构处获得其他投标人的相关情况并修改其投标文件；</w:t>
      </w:r>
    </w:p>
    <w:p>
      <w:pPr>
        <w:spacing w:line="360" w:lineRule="auto"/>
        <w:ind w:left="945" w:leftChars="450"/>
        <w:rPr>
          <w:rFonts w:hint="eastAsia" w:ascii="仿宋" w:hAnsi="仿宋" w:eastAsia="仿宋" w:cs="仿宋"/>
          <w:color w:val="auto"/>
          <w:sz w:val="24"/>
          <w:highlight w:val="none"/>
        </w:rPr>
      </w:pP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 2 \* GB2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⑵</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t>投标人按照采购人或者采购代理机构的授意撤换、修改投标文件；</w:t>
      </w:r>
    </w:p>
    <w:p>
      <w:pPr>
        <w:spacing w:line="360" w:lineRule="auto"/>
        <w:ind w:left="945" w:leftChars="450"/>
        <w:rPr>
          <w:rFonts w:hint="eastAsia" w:ascii="仿宋" w:hAnsi="仿宋" w:eastAsia="仿宋" w:cs="仿宋"/>
          <w:color w:val="auto"/>
          <w:sz w:val="24"/>
          <w:highlight w:val="none"/>
        </w:rPr>
      </w:pP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 3 \* GB2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⑶</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t>投标人之间协商投标文件的实质性内容；</w:t>
      </w:r>
    </w:p>
    <w:p>
      <w:pPr>
        <w:spacing w:line="360" w:lineRule="auto"/>
        <w:ind w:left="1185" w:leftChars="450" w:hanging="240" w:hanging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 4 \* GB2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⑷</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t>属于同一集团、协会、商会等组织成员的投标人按照该组织要求协同参加采购活动；</w:t>
      </w:r>
    </w:p>
    <w:p>
      <w:pPr>
        <w:spacing w:line="360" w:lineRule="auto"/>
        <w:ind w:left="945" w:leftChars="450"/>
        <w:rPr>
          <w:rFonts w:hint="eastAsia" w:ascii="仿宋" w:hAnsi="仿宋" w:eastAsia="仿宋" w:cs="仿宋"/>
          <w:color w:val="auto"/>
          <w:sz w:val="24"/>
          <w:highlight w:val="none"/>
        </w:rPr>
      </w:pP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 5 \* GB2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⑸</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t>投标人之间事先约定由某一特定投标人中标、成交；</w:t>
      </w:r>
    </w:p>
    <w:p>
      <w:pPr>
        <w:spacing w:line="360" w:lineRule="auto"/>
        <w:ind w:left="945" w:leftChars="450"/>
        <w:rPr>
          <w:rFonts w:hint="eastAsia" w:ascii="仿宋" w:hAnsi="仿宋" w:eastAsia="仿宋" w:cs="仿宋"/>
          <w:color w:val="auto"/>
          <w:sz w:val="24"/>
          <w:highlight w:val="none"/>
        </w:rPr>
      </w:pP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 6 \* GB2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⑹</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t>投标人之间商定部分投标人放弃参加采购活动或者放弃中标、成交；</w:t>
      </w:r>
    </w:p>
    <w:p>
      <w:pPr>
        <w:spacing w:line="360" w:lineRule="auto"/>
        <w:ind w:left="1185" w:leftChars="450" w:hanging="240" w:hanging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 7 \* GB2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⑺</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t>投标人与采购人或者采购代理机构之间、投标人相互之间，为谋求特定投标人中标、成交或者排斥其他投标人的其他串通行为；</w:t>
      </w:r>
    </w:p>
    <w:p>
      <w:pPr>
        <w:spacing w:line="360" w:lineRule="auto"/>
        <w:ind w:left="945" w:leftChars="450"/>
        <w:rPr>
          <w:rFonts w:hint="eastAsia" w:ascii="仿宋" w:hAnsi="仿宋" w:eastAsia="仿宋" w:cs="仿宋"/>
          <w:color w:val="auto"/>
          <w:sz w:val="24"/>
          <w:highlight w:val="none"/>
        </w:rPr>
      </w:pP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 8 \* GB2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⑻</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t>不同投标人的投标文件由同一单位或者个人编制或同一IP</w:t>
      </w:r>
      <w:r>
        <w:rPr>
          <w:rFonts w:hint="eastAsia" w:ascii="仿宋" w:hAnsi="仿宋" w:eastAsia="仿宋" w:cs="仿宋"/>
          <w:color w:val="auto"/>
          <w:sz w:val="24"/>
          <w:highlight w:val="none"/>
          <w:lang w:val="en-US" w:eastAsia="zh-CN"/>
        </w:rPr>
        <w:t>地址上传</w:t>
      </w:r>
      <w:r>
        <w:rPr>
          <w:rFonts w:hint="eastAsia" w:ascii="仿宋" w:hAnsi="仿宋" w:eastAsia="仿宋" w:cs="仿宋"/>
          <w:color w:val="auto"/>
          <w:sz w:val="24"/>
          <w:highlight w:val="none"/>
        </w:rPr>
        <w:t>；</w:t>
      </w:r>
    </w:p>
    <w:p>
      <w:pPr>
        <w:spacing w:line="360" w:lineRule="auto"/>
        <w:ind w:left="945" w:leftChars="450"/>
        <w:rPr>
          <w:rFonts w:hint="eastAsia" w:ascii="仿宋" w:hAnsi="仿宋" w:eastAsia="仿宋" w:cs="仿宋"/>
          <w:color w:val="auto"/>
          <w:sz w:val="24"/>
          <w:highlight w:val="none"/>
        </w:rPr>
      </w:pP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 9 \* GB2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⑼</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t>不同投标人委托同一单位或者个人办理投标事宜；</w:t>
      </w:r>
    </w:p>
    <w:p>
      <w:pPr>
        <w:spacing w:line="360" w:lineRule="auto"/>
        <w:ind w:left="945" w:leftChars="450"/>
        <w:rPr>
          <w:rFonts w:hint="eastAsia" w:ascii="仿宋" w:hAnsi="仿宋" w:eastAsia="仿宋" w:cs="仿宋"/>
          <w:color w:val="auto"/>
          <w:sz w:val="24"/>
          <w:highlight w:val="none"/>
        </w:rPr>
      </w:pP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 10 \* GB2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⑽</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t>不同投标人的投标文件载明的项目管理成员或者联系人员为同一人；</w:t>
      </w:r>
    </w:p>
    <w:p>
      <w:pPr>
        <w:spacing w:line="360" w:lineRule="auto"/>
        <w:ind w:left="945" w:leftChars="450"/>
        <w:rPr>
          <w:rFonts w:hint="eastAsia" w:ascii="仿宋" w:hAnsi="仿宋" w:eastAsia="仿宋" w:cs="仿宋"/>
          <w:color w:val="auto"/>
          <w:sz w:val="24"/>
          <w:highlight w:val="none"/>
        </w:rPr>
      </w:pP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 11 \* GB2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⑾</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t>不同投标人的投标文件异常一致或者投标报价呈规律性差异；</w:t>
      </w:r>
    </w:p>
    <w:p>
      <w:pPr>
        <w:spacing w:line="360" w:lineRule="auto"/>
        <w:ind w:left="945" w:leftChars="450"/>
        <w:rPr>
          <w:rFonts w:hint="eastAsia" w:ascii="仿宋" w:hAnsi="仿宋" w:eastAsia="仿宋" w:cs="仿宋"/>
          <w:color w:val="auto"/>
          <w:sz w:val="24"/>
          <w:highlight w:val="none"/>
        </w:rPr>
      </w:pP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 12 \* GB2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⑿</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t>提供虚假材料谋取中标的。</w:t>
      </w:r>
    </w:p>
    <w:p>
      <w:pPr>
        <w:pStyle w:val="6"/>
        <w:spacing w:before="0" w:after="0"/>
        <w:ind w:left="964" w:hanging="964" w:hangingChars="400"/>
        <w:rPr>
          <w:rFonts w:hint="eastAsia" w:ascii="仿宋" w:hAnsi="仿宋" w:eastAsia="仿宋" w:cs="仿宋"/>
          <w:color w:val="auto"/>
          <w:sz w:val="24"/>
          <w:szCs w:val="24"/>
          <w:highlight w:val="none"/>
        </w:rPr>
      </w:pPr>
      <w:bookmarkStart w:id="251" w:name="_Toc29061"/>
      <w:bookmarkStart w:id="252" w:name="_Toc13371"/>
      <w:r>
        <w:rPr>
          <w:rFonts w:hint="eastAsia" w:ascii="仿宋" w:hAnsi="仿宋" w:eastAsia="仿宋" w:cs="仿宋"/>
          <w:color w:val="auto"/>
          <w:sz w:val="24"/>
          <w:szCs w:val="24"/>
          <w:highlight w:val="none"/>
        </w:rPr>
        <w:t>7.6     如有下列情形之一的，可中止电子交易活动的情形</w:t>
      </w:r>
      <w:bookmarkEnd w:id="251"/>
      <w:bookmarkEnd w:id="252"/>
    </w:p>
    <w:p>
      <w:pPr>
        <w:spacing w:line="360" w:lineRule="auto"/>
        <w:ind w:left="960" w:hanging="960" w:hangingChars="4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7.6.1   招标过程中出现以下情形，导致</w:t>
      </w:r>
      <w:r>
        <w:rPr>
          <w:rFonts w:hint="eastAsia" w:ascii="仿宋" w:hAnsi="仿宋" w:eastAsia="仿宋" w:cs="仿宋"/>
          <w:color w:val="auto"/>
          <w:sz w:val="24"/>
          <w:highlight w:val="none"/>
          <w:lang w:val="en-US" w:eastAsia="zh-CN"/>
        </w:rPr>
        <w:t>乐采云</w:t>
      </w:r>
      <w:r>
        <w:rPr>
          <w:rFonts w:hint="eastAsia" w:ascii="仿宋" w:hAnsi="仿宋" w:eastAsia="仿宋" w:cs="仿宋"/>
          <w:color w:val="auto"/>
          <w:sz w:val="24"/>
          <w:highlight w:val="none"/>
        </w:rPr>
        <w:t>平台无法正常运行，或者无法保证电子交易的公平、公正和安全时，采购代理机构将中止电子交易活动：</w:t>
      </w:r>
    </w:p>
    <w:p>
      <w:pPr>
        <w:spacing w:line="360" w:lineRule="auto"/>
        <w:ind w:left="840" w:leftChars="400" w:firstLine="120" w:firstLineChars="5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⑴电子交易平台发生故障而无法登录访问的；</w:t>
      </w:r>
    </w:p>
    <w:p>
      <w:pPr>
        <w:spacing w:line="360" w:lineRule="auto"/>
        <w:ind w:left="840" w:leftChars="400" w:firstLine="120" w:firstLineChars="5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⑵电子交易平台应用或数据库出现错误，不能进行正常操作的；</w:t>
      </w:r>
    </w:p>
    <w:p>
      <w:pPr>
        <w:spacing w:line="360" w:lineRule="auto"/>
        <w:ind w:left="945" w:leftChars="450"/>
        <w:rPr>
          <w:rFonts w:hint="eastAsia" w:ascii="仿宋" w:hAnsi="仿宋" w:eastAsia="仿宋" w:cs="仿宋"/>
          <w:color w:val="auto"/>
          <w:sz w:val="24"/>
          <w:highlight w:val="none"/>
        </w:rPr>
      </w:pPr>
      <w:r>
        <w:rPr>
          <w:rFonts w:hint="eastAsia" w:ascii="仿宋" w:hAnsi="仿宋" w:eastAsia="仿宋" w:cs="仿宋"/>
          <w:color w:val="auto"/>
          <w:sz w:val="24"/>
          <w:highlight w:val="none"/>
        </w:rPr>
        <w:t>⑶电子交易平台发现严重安全漏洞，有潜在泄密危险的；</w:t>
      </w:r>
    </w:p>
    <w:p>
      <w:pPr>
        <w:spacing w:line="360" w:lineRule="auto"/>
        <w:ind w:left="945" w:leftChars="45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⑷病毒发作导致不能进行正常操作的； </w:t>
      </w:r>
    </w:p>
    <w:p>
      <w:pPr>
        <w:spacing w:line="360" w:lineRule="auto"/>
        <w:ind w:left="945" w:leftChars="450"/>
        <w:rPr>
          <w:rFonts w:hint="eastAsia" w:ascii="仿宋" w:hAnsi="仿宋" w:eastAsia="仿宋" w:cs="仿宋"/>
          <w:color w:val="auto"/>
          <w:sz w:val="24"/>
          <w:highlight w:val="none"/>
        </w:rPr>
      </w:pPr>
      <w:r>
        <w:rPr>
          <w:rFonts w:hint="eastAsia" w:ascii="仿宋" w:hAnsi="仿宋" w:eastAsia="仿宋" w:cs="仿宋"/>
          <w:color w:val="auto"/>
          <w:sz w:val="24"/>
          <w:highlight w:val="none"/>
        </w:rPr>
        <w:t>⑸其他无法保证电子交易的公平、公正和安全的情况</w:t>
      </w:r>
    </w:p>
    <w:p>
      <w:pPr>
        <w:spacing w:line="360" w:lineRule="auto"/>
        <w:ind w:left="945" w:leftChars="450"/>
        <w:rPr>
          <w:rFonts w:hint="eastAsia" w:ascii="仿宋" w:hAnsi="仿宋" w:eastAsia="仿宋" w:cs="仿宋"/>
          <w:color w:val="auto"/>
          <w:highlight w:val="none"/>
        </w:rPr>
      </w:pPr>
      <w:r>
        <w:rPr>
          <w:rFonts w:hint="eastAsia" w:ascii="仿宋" w:hAnsi="仿宋" w:eastAsia="仿宋" w:cs="仿宋"/>
          <w:color w:val="auto"/>
          <w:sz w:val="24"/>
          <w:highlight w:val="none"/>
        </w:rPr>
        <w:t>出现上述规定情形，不影响采购公平、公正性的，采购代理机构可以待上述情形消除后继续组织电子交易活动；影响或可能影响采购公平、公正性的，应当重新组织采购。</w:t>
      </w:r>
    </w:p>
    <w:p>
      <w:pPr>
        <w:pStyle w:val="43"/>
        <w:spacing w:beforeLines="100" w:after="240" w:afterLines="100" w:line="360" w:lineRule="auto"/>
        <w:jc w:val="left"/>
        <w:outlineLvl w:val="1"/>
        <w:rPr>
          <w:rFonts w:hint="eastAsia" w:ascii="仿宋" w:hAnsi="仿宋" w:eastAsia="仿宋" w:cs="仿宋"/>
          <w:color w:val="auto"/>
          <w:sz w:val="30"/>
          <w:szCs w:val="30"/>
          <w:highlight w:val="none"/>
        </w:rPr>
      </w:pPr>
      <w:bookmarkStart w:id="253" w:name="_Toc143785572"/>
      <w:bookmarkStart w:id="254" w:name="_Toc515526193"/>
      <w:bookmarkStart w:id="255" w:name="_Toc8247"/>
      <w:bookmarkStart w:id="256" w:name="_Toc303756400"/>
      <w:bookmarkStart w:id="257" w:name="_Toc44919041"/>
      <w:bookmarkStart w:id="258" w:name="_Toc30477"/>
      <w:bookmarkStart w:id="259" w:name="_Toc531359026"/>
      <w:bookmarkStart w:id="260" w:name="_Toc359934597"/>
      <w:bookmarkStart w:id="261" w:name="_Toc301187772"/>
      <w:r>
        <w:rPr>
          <w:rFonts w:hint="eastAsia" w:ascii="仿宋" w:hAnsi="仿宋" w:eastAsia="仿宋" w:cs="仿宋"/>
          <w:color w:val="auto"/>
          <w:sz w:val="30"/>
          <w:szCs w:val="30"/>
          <w:highlight w:val="none"/>
        </w:rPr>
        <w:t>八    中标和合同</w:t>
      </w:r>
      <w:bookmarkEnd w:id="253"/>
      <w:bookmarkEnd w:id="254"/>
      <w:bookmarkEnd w:id="255"/>
      <w:bookmarkEnd w:id="256"/>
      <w:bookmarkEnd w:id="257"/>
      <w:bookmarkEnd w:id="258"/>
      <w:bookmarkEnd w:id="259"/>
      <w:bookmarkEnd w:id="260"/>
      <w:bookmarkEnd w:id="261"/>
    </w:p>
    <w:p>
      <w:pPr>
        <w:spacing w:line="360" w:lineRule="auto"/>
        <w:outlineLvl w:val="2"/>
        <w:rPr>
          <w:rFonts w:hint="eastAsia" w:ascii="仿宋" w:hAnsi="仿宋" w:eastAsia="仿宋" w:cs="仿宋"/>
          <w:b/>
          <w:bCs/>
          <w:color w:val="auto"/>
          <w:sz w:val="24"/>
          <w:szCs w:val="24"/>
          <w:highlight w:val="none"/>
        </w:rPr>
      </w:pPr>
      <w:bookmarkStart w:id="262" w:name="_Toc515526194"/>
      <w:bookmarkStart w:id="263" w:name="_Toc13403"/>
      <w:bookmarkStart w:id="264" w:name="_Toc531359028"/>
      <w:bookmarkStart w:id="265" w:name="_Toc44919043"/>
      <w:r>
        <w:rPr>
          <w:rFonts w:hint="eastAsia" w:ascii="仿宋" w:hAnsi="仿宋" w:eastAsia="仿宋" w:cs="仿宋"/>
          <w:b/>
          <w:bCs/>
          <w:color w:val="auto"/>
          <w:sz w:val="24"/>
          <w:szCs w:val="24"/>
          <w:highlight w:val="none"/>
        </w:rPr>
        <w:t>8.1</w:t>
      </w:r>
      <w:bookmarkEnd w:id="262"/>
      <w:r>
        <w:rPr>
          <w:rFonts w:hint="eastAsia" w:ascii="仿宋" w:hAnsi="仿宋" w:eastAsia="仿宋" w:cs="仿宋"/>
          <w:b/>
          <w:bCs/>
          <w:color w:val="auto"/>
          <w:sz w:val="24"/>
          <w:szCs w:val="24"/>
          <w:highlight w:val="none"/>
        </w:rPr>
        <w:t xml:space="preserve">     中标</w:t>
      </w:r>
      <w:bookmarkEnd w:id="263"/>
    </w:p>
    <w:p>
      <w:pPr>
        <w:spacing w:line="360" w:lineRule="auto"/>
        <w:ind w:left="960" w:hanging="960" w:hanging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8.1.1   采购代理机构在评标结束后2个工作日内将评标报告提交采购人确认；</w:t>
      </w:r>
    </w:p>
    <w:p>
      <w:pPr>
        <w:spacing w:line="360" w:lineRule="auto"/>
        <w:ind w:left="960" w:hanging="960" w:hanging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8.1.2   采购人应当自收到评标报告之日起5个工作日内，在评标报告确定的中标候选人名单中按顺序确定中标人；</w:t>
      </w:r>
    </w:p>
    <w:p>
      <w:pPr>
        <w:spacing w:line="360" w:lineRule="auto"/>
        <w:ind w:left="960" w:hanging="960" w:hanging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8.1.3   采购人在收到评标报告5个工作日内未按评标报告推荐的中标候选人顺序确定中标人，又不能说明合法理由的，视同按评标报告推荐的顺序确定排名第一的中标候选人为中标人；</w:t>
      </w:r>
    </w:p>
    <w:p>
      <w:pPr>
        <w:spacing w:line="360" w:lineRule="auto"/>
        <w:ind w:left="960" w:hanging="960" w:hanging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8.1.4   中标人拒绝与采购人签订合同的，采购人可以按照评标报告推荐的中标人名单排序，确定下一候选人为中标人，也可以重新开展采购活动。</w:t>
      </w:r>
    </w:p>
    <w:p>
      <w:pPr>
        <w:pStyle w:val="169"/>
        <w:rPr>
          <w:rFonts w:hint="eastAsia" w:ascii="仿宋" w:hAnsi="仿宋" w:eastAsia="仿宋" w:cs="仿宋"/>
          <w:color w:val="auto"/>
          <w:highlight w:val="none"/>
        </w:rPr>
      </w:pPr>
      <w:bookmarkStart w:id="266" w:name="_Toc26392"/>
      <w:r>
        <w:rPr>
          <w:rFonts w:hint="eastAsia" w:ascii="仿宋" w:hAnsi="仿宋" w:eastAsia="仿宋" w:cs="仿宋"/>
          <w:color w:val="auto"/>
          <w:highlight w:val="none"/>
        </w:rPr>
        <w:t xml:space="preserve">8.2     </w:t>
      </w:r>
      <w:bookmarkEnd w:id="264"/>
      <w:bookmarkEnd w:id="265"/>
      <w:r>
        <w:rPr>
          <w:rFonts w:hint="eastAsia" w:ascii="仿宋" w:hAnsi="仿宋" w:eastAsia="仿宋" w:cs="仿宋"/>
          <w:color w:val="auto"/>
          <w:szCs w:val="24"/>
          <w:highlight w:val="none"/>
        </w:rPr>
        <w:t>中标公告和中标通知书</w:t>
      </w:r>
      <w:bookmarkEnd w:id="266"/>
    </w:p>
    <w:p>
      <w:pPr>
        <w:spacing w:line="360" w:lineRule="auto"/>
        <w:ind w:left="960" w:hanging="960" w:hangingChars="400"/>
        <w:rPr>
          <w:rFonts w:hint="eastAsia" w:ascii="仿宋" w:hAnsi="仿宋" w:eastAsia="仿宋" w:cs="仿宋"/>
          <w:color w:val="auto"/>
          <w:sz w:val="24"/>
          <w:szCs w:val="24"/>
          <w:highlight w:val="none"/>
        </w:rPr>
      </w:pPr>
      <w:bookmarkStart w:id="267" w:name="_Toc531359029"/>
      <w:bookmarkStart w:id="268" w:name="_Toc44919044"/>
      <w:r>
        <w:rPr>
          <w:rFonts w:hint="eastAsia" w:ascii="仿宋" w:hAnsi="仿宋" w:eastAsia="仿宋" w:cs="仿宋"/>
          <w:color w:val="auto"/>
          <w:sz w:val="24"/>
          <w:szCs w:val="24"/>
          <w:highlight w:val="none"/>
        </w:rPr>
        <w:t>8.2.1   采购代理机构应当自中标人确定之日起2个工作日内，在投标人须知前附表（一）规定的网址发布中标结果；</w:t>
      </w:r>
    </w:p>
    <w:p>
      <w:pPr>
        <w:spacing w:line="360" w:lineRule="auto"/>
        <w:ind w:left="960" w:hanging="960" w:hanging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8.2.2   中标结果公告内容包括采购人和采购代理机构的名称、地址、联系方式，项目名称和项目编号，中标人名称、地址和中标金额，主要中标标的的名称、规格型号、数量、单价、服务要求，中标公告期限以及评审专家名单，但不包括国家秘密或商业秘密；</w:t>
      </w:r>
    </w:p>
    <w:p>
      <w:pPr>
        <w:spacing w:line="360" w:lineRule="auto"/>
        <w:ind w:left="960" w:hanging="960" w:hanging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8.2.3   中标公告期限为1个工作日；</w:t>
      </w:r>
    </w:p>
    <w:p>
      <w:pPr>
        <w:spacing w:line="360" w:lineRule="auto"/>
        <w:ind w:left="960" w:hanging="960" w:hanging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8.2.4   采购代理机构将线下向中标人发出中标通知书，同时中标人应在中标结果公告发布后30日内签订合同；</w:t>
      </w:r>
    </w:p>
    <w:p>
      <w:pPr>
        <w:spacing w:line="360" w:lineRule="auto"/>
        <w:ind w:left="960" w:hanging="960" w:hanging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8.2.5   中标通知书发出后，采购人不得改变中标结果，中标人无正当理由不得放弃中标。否则将作为不良行为记录上报财政部门，由财政部门按相关法律法规给予处理。</w:t>
      </w:r>
    </w:p>
    <w:p>
      <w:pPr>
        <w:pStyle w:val="169"/>
        <w:rPr>
          <w:rFonts w:hint="eastAsia" w:ascii="仿宋" w:hAnsi="仿宋" w:eastAsia="仿宋" w:cs="仿宋"/>
          <w:color w:val="auto"/>
          <w:highlight w:val="none"/>
        </w:rPr>
      </w:pPr>
      <w:bookmarkStart w:id="269" w:name="_Toc23313"/>
      <w:r>
        <w:rPr>
          <w:rFonts w:hint="eastAsia" w:ascii="仿宋" w:hAnsi="仿宋" w:eastAsia="仿宋" w:cs="仿宋"/>
          <w:color w:val="auto"/>
          <w:highlight w:val="none"/>
        </w:rPr>
        <w:t>8.3     履约保证金</w:t>
      </w:r>
      <w:bookmarkEnd w:id="267"/>
      <w:bookmarkEnd w:id="268"/>
      <w:bookmarkEnd w:id="269"/>
    </w:p>
    <w:p>
      <w:pPr>
        <w:spacing w:line="360" w:lineRule="auto"/>
        <w:ind w:left="960" w:hanging="960" w:hanging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8.3.1   履约保证金：见</w:t>
      </w:r>
      <w:r>
        <w:rPr>
          <w:rFonts w:hint="eastAsia" w:ascii="仿宋" w:hAnsi="仿宋" w:eastAsia="仿宋" w:cs="仿宋"/>
          <w:color w:val="auto"/>
          <w:sz w:val="24"/>
          <w:szCs w:val="24"/>
          <w:highlight w:val="none"/>
        </w:rPr>
        <w:t>投标人</w:t>
      </w:r>
      <w:r>
        <w:rPr>
          <w:rFonts w:hint="eastAsia" w:ascii="仿宋" w:hAnsi="仿宋" w:eastAsia="仿宋" w:cs="仿宋"/>
          <w:color w:val="auto"/>
          <w:sz w:val="24"/>
          <w:highlight w:val="none"/>
        </w:rPr>
        <w:t>须知前附表（一）。</w:t>
      </w:r>
    </w:p>
    <w:p>
      <w:pPr>
        <w:spacing w:line="360" w:lineRule="auto"/>
        <w:ind w:left="960" w:hanging="960" w:hanging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8.3.2   </w:t>
      </w:r>
      <w:r>
        <w:rPr>
          <w:rFonts w:hint="eastAsia" w:ascii="仿宋" w:hAnsi="仿宋" w:eastAsia="仿宋" w:cs="仿宋"/>
          <w:color w:val="auto"/>
          <w:sz w:val="24"/>
          <w:szCs w:val="24"/>
          <w:highlight w:val="none"/>
        </w:rPr>
        <w:t>中标人提供的服务和货物质量符合合同约定并经验收合格的，其履约保证金按规定要求由采购人无息退还。</w:t>
      </w:r>
    </w:p>
    <w:p>
      <w:pPr>
        <w:pStyle w:val="169"/>
        <w:rPr>
          <w:rFonts w:hint="eastAsia" w:ascii="仿宋" w:hAnsi="仿宋" w:eastAsia="仿宋" w:cs="仿宋"/>
          <w:color w:val="auto"/>
          <w:highlight w:val="none"/>
        </w:rPr>
      </w:pPr>
      <w:bookmarkStart w:id="270" w:name="_Toc44919045"/>
      <w:bookmarkStart w:id="271" w:name="_Toc3462"/>
      <w:bookmarkStart w:id="272" w:name="_Toc531359030"/>
      <w:r>
        <w:rPr>
          <w:rFonts w:hint="eastAsia" w:ascii="仿宋" w:hAnsi="仿宋" w:eastAsia="仿宋" w:cs="仿宋"/>
          <w:color w:val="auto"/>
          <w:highlight w:val="none"/>
        </w:rPr>
        <w:t>8.4     合同</w:t>
      </w:r>
      <w:bookmarkEnd w:id="270"/>
      <w:bookmarkEnd w:id="271"/>
      <w:bookmarkEnd w:id="272"/>
    </w:p>
    <w:p>
      <w:pPr>
        <w:spacing w:line="360" w:lineRule="auto"/>
        <w:ind w:left="960" w:hanging="960" w:hangingChars="400"/>
        <w:rPr>
          <w:rFonts w:hint="eastAsia" w:ascii="仿宋" w:hAnsi="仿宋" w:eastAsia="仿宋" w:cs="仿宋"/>
          <w:color w:val="auto"/>
          <w:sz w:val="24"/>
          <w:szCs w:val="24"/>
          <w:highlight w:val="none"/>
        </w:rPr>
      </w:pPr>
      <w:bookmarkStart w:id="273" w:name="_Toc44919046"/>
      <w:bookmarkStart w:id="274" w:name="_Toc11415"/>
      <w:r>
        <w:rPr>
          <w:rFonts w:hint="eastAsia" w:ascii="仿宋" w:hAnsi="仿宋" w:eastAsia="仿宋" w:cs="仿宋"/>
          <w:color w:val="auto"/>
          <w:sz w:val="24"/>
          <w:szCs w:val="24"/>
          <w:highlight w:val="none"/>
        </w:rPr>
        <w:t>8.4.1   采购人应当自中标通知书发出之日起30日内，按照招标文件和中标人投标文件的规定，与中标人签订书面合同。所签订的合同不得对招标文件确定的事项和中标人投标文件作实质性修改。</w:t>
      </w:r>
    </w:p>
    <w:p>
      <w:pPr>
        <w:spacing w:line="360" w:lineRule="auto"/>
        <w:ind w:left="960" w:hanging="960" w:hanging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8.4.2   询问或者质疑事项可能影响中标（成交）结果的，采购人应当暂停签订合同，已经签订合同的，应当中止履行合同。</w:t>
      </w:r>
    </w:p>
    <w:p>
      <w:pPr>
        <w:pStyle w:val="43"/>
        <w:spacing w:beforeLines="100" w:after="240" w:afterLines="100" w:line="360" w:lineRule="auto"/>
        <w:jc w:val="left"/>
        <w:outlineLvl w:val="1"/>
        <w:rPr>
          <w:rFonts w:hint="eastAsia" w:ascii="仿宋" w:hAnsi="仿宋" w:eastAsia="仿宋" w:cs="仿宋"/>
          <w:color w:val="auto"/>
          <w:sz w:val="30"/>
          <w:szCs w:val="30"/>
          <w:highlight w:val="none"/>
        </w:rPr>
      </w:pPr>
      <w:bookmarkStart w:id="275" w:name="_Toc143785573"/>
      <w:bookmarkStart w:id="276" w:name="_Toc29240"/>
      <w:r>
        <w:rPr>
          <w:rFonts w:hint="eastAsia" w:ascii="仿宋" w:hAnsi="仿宋" w:eastAsia="仿宋" w:cs="仿宋"/>
          <w:color w:val="auto"/>
          <w:sz w:val="30"/>
          <w:szCs w:val="30"/>
          <w:highlight w:val="none"/>
        </w:rPr>
        <w:t>九    其他事项</w:t>
      </w:r>
      <w:bookmarkEnd w:id="273"/>
      <w:bookmarkEnd w:id="274"/>
      <w:bookmarkEnd w:id="275"/>
      <w:bookmarkEnd w:id="276"/>
    </w:p>
    <w:p>
      <w:pPr>
        <w:spacing w:line="360" w:lineRule="auto"/>
        <w:outlineLvl w:val="2"/>
        <w:rPr>
          <w:rFonts w:hint="eastAsia" w:ascii="仿宋" w:hAnsi="仿宋" w:eastAsia="仿宋" w:cs="仿宋"/>
          <w:b/>
          <w:bCs/>
          <w:color w:val="auto"/>
          <w:sz w:val="24"/>
          <w:szCs w:val="24"/>
          <w:highlight w:val="none"/>
        </w:rPr>
      </w:pPr>
      <w:bookmarkStart w:id="277" w:name="_Toc6755"/>
      <w:r>
        <w:rPr>
          <w:rFonts w:hint="eastAsia" w:ascii="仿宋" w:hAnsi="仿宋" w:eastAsia="仿宋" w:cs="仿宋"/>
          <w:b/>
          <w:bCs/>
          <w:color w:val="auto"/>
          <w:sz w:val="24"/>
          <w:szCs w:val="24"/>
          <w:highlight w:val="none"/>
        </w:rPr>
        <w:t>9.1     解释权</w:t>
      </w:r>
      <w:bookmarkEnd w:id="277"/>
      <w:r>
        <w:rPr>
          <w:rFonts w:hint="eastAsia" w:ascii="仿宋" w:hAnsi="仿宋" w:eastAsia="仿宋" w:cs="仿宋"/>
          <w:b/>
          <w:bCs/>
          <w:color w:val="auto"/>
          <w:sz w:val="24"/>
          <w:szCs w:val="24"/>
          <w:highlight w:val="none"/>
        </w:rPr>
        <w:t xml:space="preserve"> </w:t>
      </w:r>
    </w:p>
    <w:p>
      <w:pPr>
        <w:spacing w:line="360" w:lineRule="auto"/>
        <w:ind w:left="960" w:hanging="960" w:hanging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9.1.1   本招标文件解释权属采购代理机构；</w:t>
      </w:r>
    </w:p>
    <w:p>
      <w:pPr>
        <w:spacing w:line="360" w:lineRule="auto"/>
        <w:ind w:left="960" w:hanging="960" w:hanging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9.1.2   采购代理机构对决标结果不负责解释。</w:t>
      </w:r>
    </w:p>
    <w:bookmarkEnd w:id="88"/>
    <w:bookmarkEnd w:id="89"/>
    <w:bookmarkEnd w:id="90"/>
    <w:bookmarkEnd w:id="91"/>
    <w:bookmarkEnd w:id="92"/>
    <w:bookmarkEnd w:id="93"/>
    <w:bookmarkEnd w:id="94"/>
    <w:bookmarkEnd w:id="95"/>
    <w:bookmarkEnd w:id="96"/>
    <w:bookmarkEnd w:id="97"/>
    <w:p>
      <w:pPr>
        <w:pStyle w:val="43"/>
        <w:spacing w:before="0" w:after="0" w:line="360" w:lineRule="auto"/>
        <w:rPr>
          <w:rFonts w:hint="eastAsia" w:ascii="仿宋" w:hAnsi="仿宋" w:eastAsia="仿宋" w:cs="仿宋"/>
          <w:color w:val="auto"/>
          <w:sz w:val="36"/>
          <w:szCs w:val="36"/>
          <w:highlight w:val="none"/>
        </w:rPr>
      </w:pPr>
      <w:bookmarkStart w:id="278" w:name="_Toc530551874"/>
      <w:bookmarkStart w:id="279" w:name="_Toc493956049"/>
      <w:bookmarkStart w:id="280" w:name="_Toc531359036"/>
      <w:r>
        <w:rPr>
          <w:rFonts w:hint="eastAsia" w:ascii="仿宋" w:hAnsi="仿宋" w:eastAsia="仿宋" w:cs="仿宋"/>
          <w:color w:val="auto"/>
          <w:sz w:val="36"/>
          <w:szCs w:val="36"/>
          <w:highlight w:val="none"/>
        </w:rPr>
        <w:br w:type="page"/>
      </w:r>
      <w:bookmarkStart w:id="281" w:name="_Toc32721"/>
      <w:r>
        <w:rPr>
          <w:rFonts w:hint="eastAsia" w:ascii="仿宋" w:hAnsi="仿宋" w:eastAsia="仿宋" w:cs="仿宋"/>
          <w:color w:val="auto"/>
          <w:sz w:val="36"/>
          <w:szCs w:val="36"/>
          <w:highlight w:val="none"/>
        </w:rPr>
        <w:t>第四章  合同格式</w:t>
      </w:r>
      <w:bookmarkEnd w:id="278"/>
      <w:bookmarkEnd w:id="279"/>
      <w:bookmarkEnd w:id="280"/>
      <w:bookmarkEnd w:id="281"/>
    </w:p>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（根据具体项目要求可替换）</w:t>
      </w:r>
    </w:p>
    <w:p>
      <w:pPr>
        <w:widowControl/>
        <w:spacing w:line="360" w:lineRule="atLeast"/>
        <w:ind w:firstLine="5760" w:firstLineChars="24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合同编号：_________</w:t>
      </w:r>
    </w:p>
    <w:p>
      <w:pPr>
        <w:pStyle w:val="42"/>
        <w:spacing w:before="0" w:beforeAutospacing="0" w:after="0" w:afterAutospacing="0" w:line="360" w:lineRule="auto"/>
        <w:rPr>
          <w:rFonts w:hint="eastAsia" w:ascii="仿宋" w:hAnsi="仿宋" w:eastAsia="仿宋" w:cs="仿宋"/>
          <w:color w:val="auto"/>
          <w:highlight w:val="none"/>
        </w:rPr>
      </w:pPr>
      <w:r>
        <w:rPr>
          <w:rFonts w:hint="eastAsia" w:ascii="仿宋" w:hAnsi="仿宋" w:eastAsia="仿宋" w:cs="仿宋"/>
          <w:color w:val="auto"/>
          <w:highlight w:val="none"/>
        </w:rPr>
        <w:t>采购人：（以下称买方）</w:t>
      </w:r>
      <w:r>
        <w:rPr>
          <w:rFonts w:hint="eastAsia" w:ascii="仿宋" w:hAnsi="仿宋" w:eastAsia="仿宋" w:cs="仿宋"/>
          <w:color w:val="auto"/>
          <w:highlight w:val="none"/>
          <w:u w:val="single"/>
        </w:rPr>
        <w:t xml:space="preserve">               </w:t>
      </w:r>
    </w:p>
    <w:p>
      <w:pPr>
        <w:pStyle w:val="42"/>
        <w:spacing w:before="0" w:beforeAutospacing="0" w:after="0" w:afterAutospacing="0" w:line="360" w:lineRule="auto"/>
        <w:rPr>
          <w:rFonts w:hint="eastAsia" w:ascii="仿宋" w:hAnsi="仿宋" w:eastAsia="仿宋" w:cs="仿宋"/>
          <w:color w:val="auto"/>
          <w:highlight w:val="none"/>
        </w:rPr>
      </w:pPr>
      <w:r>
        <w:rPr>
          <w:rFonts w:hint="eastAsia" w:ascii="仿宋" w:hAnsi="仿宋" w:eastAsia="仿宋" w:cs="仿宋"/>
          <w:color w:val="auto"/>
          <w:highlight w:val="none"/>
        </w:rPr>
        <w:t>中标人：（以下称卖方）</w:t>
      </w:r>
      <w:r>
        <w:rPr>
          <w:rFonts w:hint="eastAsia" w:ascii="仿宋" w:hAnsi="仿宋" w:eastAsia="仿宋" w:cs="仿宋"/>
          <w:color w:val="auto"/>
          <w:highlight w:val="none"/>
          <w:u w:val="single"/>
        </w:rPr>
        <w:t xml:space="preserve">               </w:t>
      </w:r>
    </w:p>
    <w:p>
      <w:pPr>
        <w:pStyle w:val="42"/>
        <w:spacing w:before="0" w:beforeAutospacing="0" w:after="0" w:afterAutospacing="0" w:line="360" w:lineRule="auto"/>
        <w:ind w:firstLine="480" w:firstLineChars="200"/>
        <w:rPr>
          <w:rFonts w:hint="eastAsia" w:ascii="仿宋" w:hAnsi="仿宋" w:eastAsia="仿宋" w:cs="仿宋"/>
          <w:color w:val="auto"/>
          <w:szCs w:val="24"/>
          <w:highlight w:val="none"/>
        </w:rPr>
      </w:pPr>
    </w:p>
    <w:p>
      <w:pPr>
        <w:pStyle w:val="42"/>
        <w:spacing w:before="0" w:beforeAutospacing="0" w:after="0"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szCs w:val="24"/>
          <w:highlight w:val="none"/>
        </w:rPr>
        <w:t>根据</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highlight w:val="none"/>
          <w:u w:val="single"/>
        </w:rPr>
        <w:t xml:space="preserve"> </w:t>
      </w:r>
      <w:r>
        <w:rPr>
          <w:rFonts w:hint="eastAsia" w:ascii="仿宋" w:hAnsi="仿宋" w:eastAsia="仿宋" w:cs="仿宋"/>
          <w:color w:val="auto"/>
          <w:szCs w:val="24"/>
          <w:highlight w:val="none"/>
          <w:u w:val="single"/>
        </w:rPr>
        <w:t>（项目名称）</w:t>
      </w:r>
      <w:r>
        <w:rPr>
          <w:rFonts w:hint="eastAsia" w:ascii="仿宋" w:hAnsi="仿宋" w:eastAsia="仿宋" w:cs="仿宋"/>
          <w:color w:val="auto"/>
          <w:highlight w:val="none"/>
          <w:u w:val="single"/>
        </w:rPr>
        <w:t xml:space="preserve"> </w:t>
      </w:r>
      <w:r>
        <w:rPr>
          <w:rFonts w:hint="eastAsia" w:ascii="仿宋" w:hAnsi="仿宋" w:eastAsia="仿宋" w:cs="仿宋"/>
          <w:color w:val="auto"/>
          <w:szCs w:val="24"/>
          <w:highlight w:val="none"/>
        </w:rPr>
        <w:t>招标文件（项目编号：</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），在</w:t>
      </w:r>
      <w:r>
        <w:rPr>
          <w:rFonts w:hint="eastAsia" w:ascii="仿宋" w:hAnsi="仿宋" w:eastAsia="仿宋" w:cs="仿宋"/>
          <w:color w:val="auto"/>
          <w:szCs w:val="24"/>
          <w:highlight w:val="none"/>
          <w:u w:val="single"/>
          <w:lang w:val="zh-CN"/>
        </w:rPr>
        <w:t xml:space="preserve">       </w:t>
      </w:r>
      <w:r>
        <w:rPr>
          <w:rFonts w:hint="eastAsia" w:ascii="仿宋" w:hAnsi="仿宋" w:eastAsia="仿宋" w:cs="仿宋"/>
          <w:color w:val="auto"/>
          <w:szCs w:val="24"/>
          <w:highlight w:val="none"/>
          <w:lang w:val="zh-CN"/>
        </w:rPr>
        <w:t>年</w:t>
      </w:r>
      <w:r>
        <w:rPr>
          <w:rFonts w:hint="eastAsia" w:ascii="仿宋" w:hAnsi="仿宋" w:eastAsia="仿宋" w:cs="仿宋"/>
          <w:color w:val="auto"/>
          <w:szCs w:val="24"/>
          <w:highlight w:val="none"/>
          <w:u w:val="single"/>
          <w:lang w:val="zh-CN"/>
        </w:rPr>
        <w:t xml:space="preserve">    </w:t>
      </w:r>
      <w:r>
        <w:rPr>
          <w:rFonts w:hint="eastAsia" w:ascii="仿宋" w:hAnsi="仿宋" w:eastAsia="仿宋" w:cs="仿宋"/>
          <w:color w:val="auto"/>
          <w:szCs w:val="24"/>
          <w:highlight w:val="none"/>
          <w:lang w:val="zh-CN"/>
        </w:rPr>
        <w:t>月</w:t>
      </w:r>
      <w:r>
        <w:rPr>
          <w:rFonts w:hint="eastAsia" w:ascii="仿宋" w:hAnsi="仿宋" w:eastAsia="仿宋" w:cs="仿宋"/>
          <w:color w:val="auto"/>
          <w:szCs w:val="24"/>
          <w:highlight w:val="none"/>
          <w:u w:val="single"/>
          <w:lang w:val="zh-CN"/>
        </w:rPr>
        <w:t xml:space="preserve">    </w:t>
      </w:r>
      <w:r>
        <w:rPr>
          <w:rFonts w:hint="eastAsia" w:ascii="仿宋" w:hAnsi="仿宋" w:eastAsia="仿宋" w:cs="仿宋"/>
          <w:color w:val="auto"/>
          <w:szCs w:val="24"/>
          <w:highlight w:val="none"/>
          <w:lang w:val="zh-CN"/>
        </w:rPr>
        <w:t>日</w:t>
      </w:r>
      <w:r>
        <w:rPr>
          <w:rFonts w:hint="eastAsia" w:ascii="仿宋" w:hAnsi="仿宋" w:eastAsia="仿宋" w:cs="仿宋"/>
          <w:color w:val="auto"/>
          <w:szCs w:val="24"/>
          <w:highlight w:val="none"/>
        </w:rPr>
        <w:t>，</w:t>
      </w:r>
      <w:r>
        <w:rPr>
          <w:rFonts w:hint="eastAsia" w:ascii="仿宋" w:hAnsi="仿宋" w:eastAsia="仿宋" w:cs="仿宋"/>
          <w:color w:val="auto"/>
          <w:highlight w:val="none"/>
          <w:u w:val="single"/>
        </w:rPr>
        <w:t xml:space="preserve">  （</w:t>
      </w:r>
      <w:r>
        <w:rPr>
          <w:rFonts w:hint="eastAsia" w:ascii="仿宋" w:hAnsi="仿宋" w:eastAsia="仿宋" w:cs="仿宋"/>
          <w:color w:val="auto"/>
          <w:szCs w:val="24"/>
          <w:highlight w:val="none"/>
          <w:u w:val="single"/>
        </w:rPr>
        <w:t>采购人名称）</w:t>
      </w:r>
      <w:r>
        <w:rPr>
          <w:rFonts w:hint="eastAsia" w:ascii="仿宋" w:hAnsi="仿宋" w:eastAsia="仿宋" w:cs="仿宋"/>
          <w:color w:val="auto"/>
          <w:szCs w:val="24"/>
          <w:highlight w:val="none"/>
        </w:rPr>
        <w:t>对该项目进行了公开招标采购，经评标委员会评定，确定</w:t>
      </w:r>
      <w:r>
        <w:rPr>
          <w:rFonts w:hint="eastAsia" w:ascii="仿宋" w:hAnsi="仿宋" w:eastAsia="仿宋" w:cs="仿宋"/>
          <w:color w:val="auto"/>
          <w:szCs w:val="24"/>
          <w:highlight w:val="none"/>
          <w:u w:val="single"/>
        </w:rPr>
        <w:t xml:space="preserve">  （中标人名称）  </w:t>
      </w:r>
      <w:r>
        <w:rPr>
          <w:rFonts w:hint="eastAsia" w:ascii="仿宋" w:hAnsi="仿宋" w:eastAsia="仿宋" w:cs="仿宋"/>
          <w:color w:val="auto"/>
          <w:szCs w:val="24"/>
          <w:highlight w:val="none"/>
        </w:rPr>
        <w:t>为该项目中标人。甲乙双方依据《中华人民共和国政府采购法》、《中华人民共和国民法典》等相关法律法规和招标文件的要求，在平等自愿的基础上，同意按照下面的条款和条件，签署本合同。</w:t>
      </w:r>
    </w:p>
    <w:p>
      <w:pPr>
        <w:pStyle w:val="42"/>
        <w:spacing w:before="0" w:beforeAutospacing="0" w:after="0" w:afterAutospacing="0" w:line="360" w:lineRule="auto"/>
        <w:ind w:firstLine="482" w:firstLineChars="200"/>
        <w:rPr>
          <w:rFonts w:hint="eastAsia" w:ascii="仿宋" w:hAnsi="仿宋" w:eastAsia="仿宋" w:cs="仿宋"/>
          <w:b/>
          <w:color w:val="auto"/>
          <w:highlight w:val="none"/>
        </w:rPr>
      </w:pPr>
      <w:r>
        <w:rPr>
          <w:rFonts w:hint="eastAsia" w:ascii="仿宋" w:hAnsi="仿宋" w:eastAsia="仿宋" w:cs="仿宋"/>
          <w:b/>
          <w:color w:val="auto"/>
          <w:highlight w:val="none"/>
        </w:rPr>
        <w:t>第一条　合同标的</w:t>
      </w:r>
    </w:p>
    <w:p>
      <w:pPr>
        <w:pStyle w:val="42"/>
        <w:spacing w:before="0" w:beforeAutospacing="0" w:after="0"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1.1卖方根据买方需求提供下列货物：</w:t>
      </w:r>
      <w:r>
        <w:rPr>
          <w:rFonts w:hint="eastAsia" w:ascii="仿宋" w:hAnsi="仿宋" w:eastAsia="仿宋" w:cs="仿宋"/>
          <w:color w:val="auto"/>
          <w:highlight w:val="none"/>
          <w:u w:val="single"/>
        </w:rPr>
        <w:t xml:space="preserve">           </w:t>
      </w:r>
    </w:p>
    <w:p>
      <w:pPr>
        <w:pStyle w:val="42"/>
        <w:spacing w:before="0" w:beforeAutospacing="0" w:after="0"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1.2货物名称、规格及数量详见“货物一览表”；</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1.3货物一览表：</w:t>
      </w:r>
    </w:p>
    <w:tbl>
      <w:tblPr>
        <w:tblStyle w:val="45"/>
        <w:tblW w:w="81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730"/>
        <w:gridCol w:w="1559"/>
        <w:gridCol w:w="1067"/>
        <w:gridCol w:w="1315"/>
        <w:gridCol w:w="1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42"/>
              <w:spacing w:before="0" w:beforeAutospacing="0" w:after="0" w:afterAutospacing="0"/>
              <w:jc w:val="center"/>
              <w:rPr>
                <w:rFonts w:hint="eastAsia" w:ascii="仿宋" w:hAnsi="仿宋" w:eastAsia="仿宋" w:cs="仿宋"/>
                <w:color w:val="auto"/>
                <w:highlight w:val="none"/>
              </w:rPr>
            </w:pPr>
            <w:r>
              <w:rPr>
                <w:rFonts w:hint="eastAsia" w:ascii="仿宋" w:hAnsi="仿宋" w:eastAsia="仿宋" w:cs="仿宋"/>
                <w:color w:val="auto"/>
                <w:highlight w:val="none"/>
              </w:rPr>
              <w:t>序号</w:t>
            </w:r>
          </w:p>
        </w:tc>
        <w:tc>
          <w:tcPr>
            <w:tcW w:w="1730" w:type="dxa"/>
            <w:vAlign w:val="center"/>
          </w:tcPr>
          <w:p>
            <w:pPr>
              <w:pStyle w:val="42"/>
              <w:spacing w:before="0" w:beforeAutospacing="0" w:after="0" w:afterAutospacing="0"/>
              <w:jc w:val="center"/>
              <w:rPr>
                <w:rFonts w:hint="eastAsia" w:ascii="仿宋" w:hAnsi="仿宋" w:eastAsia="仿宋" w:cs="仿宋"/>
                <w:color w:val="auto"/>
                <w:highlight w:val="none"/>
              </w:rPr>
            </w:pPr>
            <w:r>
              <w:rPr>
                <w:rFonts w:hint="eastAsia" w:ascii="仿宋" w:hAnsi="仿宋" w:eastAsia="仿宋" w:cs="仿宋"/>
                <w:color w:val="auto"/>
                <w:highlight w:val="none"/>
              </w:rPr>
              <w:t>货物名称</w:t>
            </w:r>
          </w:p>
        </w:tc>
        <w:tc>
          <w:tcPr>
            <w:tcW w:w="1559" w:type="dxa"/>
            <w:vAlign w:val="center"/>
          </w:tcPr>
          <w:p>
            <w:pPr>
              <w:pStyle w:val="42"/>
              <w:spacing w:before="0" w:beforeAutospacing="0" w:after="0" w:afterAutospacing="0"/>
              <w:jc w:val="center"/>
              <w:rPr>
                <w:rFonts w:hint="eastAsia" w:ascii="仿宋" w:hAnsi="仿宋" w:eastAsia="仿宋" w:cs="仿宋"/>
                <w:color w:val="auto"/>
                <w:highlight w:val="none"/>
              </w:rPr>
            </w:pPr>
            <w:r>
              <w:rPr>
                <w:rFonts w:hint="eastAsia" w:ascii="仿宋" w:hAnsi="仿宋" w:eastAsia="仿宋" w:cs="仿宋"/>
                <w:color w:val="auto"/>
                <w:highlight w:val="none"/>
              </w:rPr>
              <w:t>规格型号</w:t>
            </w:r>
          </w:p>
        </w:tc>
        <w:tc>
          <w:tcPr>
            <w:tcW w:w="1067" w:type="dxa"/>
            <w:vAlign w:val="center"/>
          </w:tcPr>
          <w:p>
            <w:pPr>
              <w:pStyle w:val="42"/>
              <w:spacing w:before="0" w:after="0"/>
              <w:jc w:val="center"/>
              <w:rPr>
                <w:rFonts w:hint="eastAsia" w:ascii="仿宋" w:hAnsi="仿宋" w:eastAsia="仿宋" w:cs="仿宋"/>
                <w:color w:val="auto"/>
                <w:highlight w:val="none"/>
              </w:rPr>
            </w:pPr>
            <w:r>
              <w:rPr>
                <w:rFonts w:hint="eastAsia" w:ascii="仿宋" w:hAnsi="仿宋" w:eastAsia="仿宋" w:cs="仿宋"/>
                <w:color w:val="auto"/>
                <w:highlight w:val="none"/>
              </w:rPr>
              <w:t>数量</w:t>
            </w:r>
          </w:p>
        </w:tc>
        <w:tc>
          <w:tcPr>
            <w:tcW w:w="1315" w:type="dxa"/>
            <w:vAlign w:val="center"/>
          </w:tcPr>
          <w:p>
            <w:pPr>
              <w:pStyle w:val="42"/>
              <w:spacing w:before="0" w:beforeAutospacing="0" w:after="0" w:afterAutospacing="0"/>
              <w:jc w:val="center"/>
              <w:rPr>
                <w:rFonts w:hint="eastAsia" w:ascii="仿宋" w:hAnsi="仿宋" w:eastAsia="仿宋" w:cs="仿宋"/>
                <w:color w:val="auto"/>
                <w:highlight w:val="none"/>
              </w:rPr>
            </w:pPr>
            <w:r>
              <w:rPr>
                <w:rFonts w:hint="eastAsia" w:ascii="仿宋" w:hAnsi="仿宋" w:eastAsia="仿宋" w:cs="仿宋"/>
                <w:color w:val="auto"/>
                <w:highlight w:val="none"/>
              </w:rPr>
              <w:t>单价</w:t>
            </w:r>
          </w:p>
        </w:tc>
        <w:tc>
          <w:tcPr>
            <w:tcW w:w="1700" w:type="dxa"/>
            <w:vAlign w:val="center"/>
          </w:tcPr>
          <w:p>
            <w:pPr>
              <w:pStyle w:val="42"/>
              <w:spacing w:before="0" w:beforeAutospacing="0" w:after="0" w:afterAutospacing="0"/>
              <w:jc w:val="center"/>
              <w:rPr>
                <w:rFonts w:hint="eastAsia" w:ascii="仿宋" w:hAnsi="仿宋" w:eastAsia="仿宋" w:cs="仿宋"/>
                <w:color w:val="auto"/>
                <w:highlight w:val="none"/>
              </w:rPr>
            </w:pPr>
            <w:r>
              <w:rPr>
                <w:rFonts w:hint="eastAsia" w:ascii="仿宋" w:hAnsi="仿宋" w:eastAsia="仿宋" w:cs="仿宋"/>
                <w:color w:val="auto"/>
                <w:highlight w:val="none"/>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42"/>
              <w:spacing w:before="0" w:beforeAutospacing="0" w:after="0" w:afterAutospacing="0"/>
              <w:jc w:val="center"/>
              <w:rPr>
                <w:rFonts w:hint="eastAsia" w:ascii="仿宋" w:hAnsi="仿宋" w:eastAsia="仿宋" w:cs="仿宋"/>
                <w:color w:val="auto"/>
                <w:highlight w:val="none"/>
              </w:rPr>
            </w:pPr>
          </w:p>
        </w:tc>
        <w:tc>
          <w:tcPr>
            <w:tcW w:w="1730" w:type="dxa"/>
            <w:vAlign w:val="center"/>
          </w:tcPr>
          <w:p>
            <w:pPr>
              <w:pStyle w:val="42"/>
              <w:spacing w:before="0" w:beforeAutospacing="0" w:after="0" w:afterAutospacing="0"/>
              <w:jc w:val="center"/>
              <w:rPr>
                <w:rFonts w:hint="eastAsia" w:ascii="仿宋" w:hAnsi="仿宋" w:eastAsia="仿宋" w:cs="仿宋"/>
                <w:color w:val="auto"/>
                <w:highlight w:val="none"/>
              </w:rPr>
            </w:pPr>
          </w:p>
        </w:tc>
        <w:tc>
          <w:tcPr>
            <w:tcW w:w="1559" w:type="dxa"/>
            <w:vAlign w:val="center"/>
          </w:tcPr>
          <w:p>
            <w:pPr>
              <w:pStyle w:val="42"/>
              <w:spacing w:before="0" w:beforeAutospacing="0" w:after="0" w:afterAutospacing="0"/>
              <w:jc w:val="center"/>
              <w:rPr>
                <w:rFonts w:hint="eastAsia" w:ascii="仿宋" w:hAnsi="仿宋" w:eastAsia="仿宋" w:cs="仿宋"/>
                <w:color w:val="auto"/>
                <w:highlight w:val="none"/>
              </w:rPr>
            </w:pPr>
          </w:p>
        </w:tc>
        <w:tc>
          <w:tcPr>
            <w:tcW w:w="1067" w:type="dxa"/>
            <w:vAlign w:val="center"/>
          </w:tcPr>
          <w:p>
            <w:pPr>
              <w:pStyle w:val="42"/>
              <w:spacing w:before="0" w:beforeAutospacing="0" w:after="0" w:afterAutospacing="0"/>
              <w:jc w:val="center"/>
              <w:rPr>
                <w:rFonts w:hint="eastAsia" w:ascii="仿宋" w:hAnsi="仿宋" w:eastAsia="仿宋" w:cs="仿宋"/>
                <w:color w:val="auto"/>
                <w:highlight w:val="none"/>
              </w:rPr>
            </w:pPr>
          </w:p>
        </w:tc>
        <w:tc>
          <w:tcPr>
            <w:tcW w:w="1315" w:type="dxa"/>
            <w:vAlign w:val="center"/>
          </w:tcPr>
          <w:p>
            <w:pPr>
              <w:pStyle w:val="42"/>
              <w:spacing w:before="0" w:beforeAutospacing="0" w:after="0" w:afterAutospacing="0"/>
              <w:jc w:val="center"/>
              <w:rPr>
                <w:rFonts w:hint="eastAsia" w:ascii="仿宋" w:hAnsi="仿宋" w:eastAsia="仿宋" w:cs="仿宋"/>
                <w:color w:val="auto"/>
                <w:highlight w:val="none"/>
              </w:rPr>
            </w:pPr>
          </w:p>
        </w:tc>
        <w:tc>
          <w:tcPr>
            <w:tcW w:w="1700" w:type="dxa"/>
            <w:vAlign w:val="center"/>
          </w:tcPr>
          <w:p>
            <w:pPr>
              <w:pStyle w:val="42"/>
              <w:spacing w:before="0" w:beforeAutospacing="0" w:after="0" w:afterAutospacing="0"/>
              <w:jc w:val="center"/>
              <w:rPr>
                <w:rFonts w:hint="eastAsia" w:ascii="仿宋" w:hAnsi="仿宋" w:eastAsia="仿宋" w:cs="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42"/>
              <w:spacing w:before="0" w:beforeAutospacing="0" w:after="0" w:afterAutospacing="0"/>
              <w:jc w:val="center"/>
              <w:rPr>
                <w:rFonts w:hint="eastAsia" w:ascii="仿宋" w:hAnsi="仿宋" w:eastAsia="仿宋" w:cs="仿宋"/>
                <w:color w:val="auto"/>
                <w:highlight w:val="none"/>
              </w:rPr>
            </w:pPr>
          </w:p>
        </w:tc>
        <w:tc>
          <w:tcPr>
            <w:tcW w:w="1730" w:type="dxa"/>
            <w:vAlign w:val="center"/>
          </w:tcPr>
          <w:p>
            <w:pPr>
              <w:pStyle w:val="42"/>
              <w:spacing w:before="0" w:beforeAutospacing="0" w:after="0" w:afterAutospacing="0"/>
              <w:jc w:val="center"/>
              <w:rPr>
                <w:rFonts w:hint="eastAsia" w:ascii="仿宋" w:hAnsi="仿宋" w:eastAsia="仿宋" w:cs="仿宋"/>
                <w:color w:val="auto"/>
                <w:highlight w:val="none"/>
              </w:rPr>
            </w:pPr>
          </w:p>
        </w:tc>
        <w:tc>
          <w:tcPr>
            <w:tcW w:w="1559" w:type="dxa"/>
            <w:vAlign w:val="center"/>
          </w:tcPr>
          <w:p>
            <w:pPr>
              <w:pStyle w:val="42"/>
              <w:spacing w:before="0" w:beforeAutospacing="0" w:after="0" w:afterAutospacing="0"/>
              <w:jc w:val="center"/>
              <w:rPr>
                <w:rFonts w:hint="eastAsia" w:ascii="仿宋" w:hAnsi="仿宋" w:eastAsia="仿宋" w:cs="仿宋"/>
                <w:color w:val="auto"/>
                <w:highlight w:val="none"/>
              </w:rPr>
            </w:pPr>
          </w:p>
        </w:tc>
        <w:tc>
          <w:tcPr>
            <w:tcW w:w="1067" w:type="dxa"/>
            <w:vAlign w:val="center"/>
          </w:tcPr>
          <w:p>
            <w:pPr>
              <w:pStyle w:val="42"/>
              <w:spacing w:before="0" w:beforeAutospacing="0" w:after="0" w:afterAutospacing="0"/>
              <w:jc w:val="center"/>
              <w:rPr>
                <w:rFonts w:hint="eastAsia" w:ascii="仿宋" w:hAnsi="仿宋" w:eastAsia="仿宋" w:cs="仿宋"/>
                <w:color w:val="auto"/>
                <w:highlight w:val="none"/>
              </w:rPr>
            </w:pPr>
          </w:p>
        </w:tc>
        <w:tc>
          <w:tcPr>
            <w:tcW w:w="1315" w:type="dxa"/>
            <w:vAlign w:val="center"/>
          </w:tcPr>
          <w:p>
            <w:pPr>
              <w:pStyle w:val="42"/>
              <w:spacing w:before="0" w:beforeAutospacing="0" w:after="0" w:afterAutospacing="0"/>
              <w:jc w:val="center"/>
              <w:rPr>
                <w:rFonts w:hint="eastAsia" w:ascii="仿宋" w:hAnsi="仿宋" w:eastAsia="仿宋" w:cs="仿宋"/>
                <w:color w:val="auto"/>
                <w:highlight w:val="none"/>
              </w:rPr>
            </w:pPr>
          </w:p>
        </w:tc>
        <w:tc>
          <w:tcPr>
            <w:tcW w:w="1700" w:type="dxa"/>
            <w:vAlign w:val="center"/>
          </w:tcPr>
          <w:p>
            <w:pPr>
              <w:pStyle w:val="42"/>
              <w:spacing w:before="0" w:beforeAutospacing="0" w:after="0" w:afterAutospacing="0"/>
              <w:jc w:val="center"/>
              <w:rPr>
                <w:rFonts w:hint="eastAsia" w:ascii="仿宋" w:hAnsi="仿宋" w:eastAsia="仿宋" w:cs="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42"/>
              <w:spacing w:before="0" w:beforeAutospacing="0" w:after="0" w:afterAutospacing="0"/>
              <w:jc w:val="center"/>
              <w:rPr>
                <w:rFonts w:hint="eastAsia" w:ascii="仿宋" w:hAnsi="仿宋" w:eastAsia="仿宋" w:cs="仿宋"/>
                <w:color w:val="auto"/>
                <w:highlight w:val="none"/>
              </w:rPr>
            </w:pPr>
          </w:p>
        </w:tc>
        <w:tc>
          <w:tcPr>
            <w:tcW w:w="1730" w:type="dxa"/>
            <w:vAlign w:val="center"/>
          </w:tcPr>
          <w:p>
            <w:pPr>
              <w:pStyle w:val="42"/>
              <w:spacing w:before="0" w:beforeAutospacing="0" w:after="0" w:afterAutospacing="0"/>
              <w:jc w:val="center"/>
              <w:rPr>
                <w:rFonts w:hint="eastAsia" w:ascii="仿宋" w:hAnsi="仿宋" w:eastAsia="仿宋" w:cs="仿宋"/>
                <w:color w:val="auto"/>
                <w:highlight w:val="none"/>
              </w:rPr>
            </w:pPr>
          </w:p>
        </w:tc>
        <w:tc>
          <w:tcPr>
            <w:tcW w:w="1559" w:type="dxa"/>
            <w:vAlign w:val="center"/>
          </w:tcPr>
          <w:p>
            <w:pPr>
              <w:pStyle w:val="42"/>
              <w:spacing w:before="0" w:beforeAutospacing="0" w:after="0" w:afterAutospacing="0"/>
              <w:jc w:val="center"/>
              <w:rPr>
                <w:rFonts w:hint="eastAsia" w:ascii="仿宋" w:hAnsi="仿宋" w:eastAsia="仿宋" w:cs="仿宋"/>
                <w:color w:val="auto"/>
                <w:highlight w:val="none"/>
              </w:rPr>
            </w:pPr>
          </w:p>
        </w:tc>
        <w:tc>
          <w:tcPr>
            <w:tcW w:w="1067" w:type="dxa"/>
            <w:vAlign w:val="center"/>
          </w:tcPr>
          <w:p>
            <w:pPr>
              <w:pStyle w:val="42"/>
              <w:spacing w:before="0" w:beforeAutospacing="0" w:after="0" w:afterAutospacing="0"/>
              <w:jc w:val="center"/>
              <w:rPr>
                <w:rFonts w:hint="eastAsia" w:ascii="仿宋" w:hAnsi="仿宋" w:eastAsia="仿宋" w:cs="仿宋"/>
                <w:color w:val="auto"/>
                <w:highlight w:val="none"/>
              </w:rPr>
            </w:pPr>
          </w:p>
        </w:tc>
        <w:tc>
          <w:tcPr>
            <w:tcW w:w="1315" w:type="dxa"/>
            <w:vAlign w:val="center"/>
          </w:tcPr>
          <w:p>
            <w:pPr>
              <w:pStyle w:val="42"/>
              <w:spacing w:before="0" w:beforeAutospacing="0" w:after="0" w:afterAutospacing="0"/>
              <w:jc w:val="center"/>
              <w:rPr>
                <w:rFonts w:hint="eastAsia" w:ascii="仿宋" w:hAnsi="仿宋" w:eastAsia="仿宋" w:cs="仿宋"/>
                <w:color w:val="auto"/>
                <w:highlight w:val="none"/>
              </w:rPr>
            </w:pPr>
          </w:p>
        </w:tc>
        <w:tc>
          <w:tcPr>
            <w:tcW w:w="1700" w:type="dxa"/>
            <w:vAlign w:val="center"/>
          </w:tcPr>
          <w:p>
            <w:pPr>
              <w:pStyle w:val="42"/>
              <w:spacing w:before="0" w:beforeAutospacing="0" w:after="0" w:afterAutospacing="0"/>
              <w:jc w:val="center"/>
              <w:rPr>
                <w:rFonts w:hint="eastAsia" w:ascii="仿宋" w:hAnsi="仿宋" w:eastAsia="仿宋" w:cs="仿宋"/>
                <w:color w:val="auto"/>
                <w:highlight w:val="none"/>
              </w:rPr>
            </w:pPr>
          </w:p>
        </w:tc>
      </w:tr>
    </w:tbl>
    <w:p>
      <w:pPr>
        <w:pStyle w:val="42"/>
        <w:spacing w:before="0" w:beforeAutospacing="0" w:after="0" w:afterAutospacing="0" w:line="360" w:lineRule="auto"/>
        <w:ind w:firstLine="482" w:firstLineChars="200"/>
        <w:rPr>
          <w:rFonts w:hint="eastAsia" w:ascii="仿宋" w:hAnsi="仿宋" w:eastAsia="仿宋" w:cs="仿宋"/>
          <w:b/>
          <w:color w:val="auto"/>
          <w:highlight w:val="none"/>
        </w:rPr>
      </w:pPr>
      <w:r>
        <w:rPr>
          <w:rFonts w:hint="eastAsia" w:ascii="仿宋" w:hAnsi="仿宋" w:eastAsia="仿宋" w:cs="仿宋"/>
          <w:b/>
          <w:color w:val="auto"/>
          <w:highlight w:val="none"/>
        </w:rPr>
        <w:t>第二条　合同总价款</w:t>
      </w:r>
    </w:p>
    <w:p>
      <w:pPr>
        <w:pStyle w:val="42"/>
        <w:spacing w:before="0" w:beforeAutospacing="0" w:after="0"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2.1 本合同项下货物总价款为人民币</w:t>
      </w:r>
      <w:r>
        <w:rPr>
          <w:rFonts w:hint="eastAsia" w:ascii="仿宋" w:hAnsi="仿宋" w:eastAsia="仿宋" w:cs="仿宋"/>
          <w:color w:val="auto"/>
          <w:highlight w:val="none"/>
          <w:u w:val="single"/>
        </w:rPr>
        <w:t xml:space="preserve">    （大写） （￥：）            </w:t>
      </w:r>
      <w:r>
        <w:rPr>
          <w:rFonts w:hint="eastAsia" w:ascii="仿宋" w:hAnsi="仿宋" w:eastAsia="仿宋" w:cs="仿宋"/>
          <w:color w:val="auto"/>
          <w:highlight w:val="none"/>
        </w:rPr>
        <w:t xml:space="preserve">； </w:t>
      </w:r>
    </w:p>
    <w:p>
      <w:pPr>
        <w:pStyle w:val="42"/>
        <w:spacing w:before="0" w:beforeAutospacing="0" w:after="0"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 xml:space="preserve">2.2 本合同总价款是货物设计、制造、包装、仓储、运输、安装及验收合格之前及保修期内备品备件发生的所有含税费用； </w:t>
      </w:r>
    </w:p>
    <w:p>
      <w:pPr>
        <w:pStyle w:val="42"/>
        <w:spacing w:before="0" w:beforeAutospacing="0" w:after="0"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2.3 本合同总价款还包含卖方应当提供的伴随服务/售后服务费用；</w:t>
      </w:r>
    </w:p>
    <w:p>
      <w:pPr>
        <w:pStyle w:val="42"/>
        <w:spacing w:before="0" w:beforeAutospacing="0" w:after="0"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2.4 本合同执行期间合同总价款不变。</w:t>
      </w:r>
    </w:p>
    <w:p>
      <w:pPr>
        <w:pStyle w:val="42"/>
        <w:spacing w:before="0" w:beforeAutospacing="0" w:after="0" w:afterAutospacing="0" w:line="360" w:lineRule="auto"/>
        <w:ind w:firstLine="482" w:firstLineChars="200"/>
        <w:rPr>
          <w:rFonts w:hint="eastAsia" w:ascii="仿宋" w:hAnsi="仿宋" w:eastAsia="仿宋" w:cs="仿宋"/>
          <w:b/>
          <w:color w:val="auto"/>
          <w:highlight w:val="none"/>
        </w:rPr>
      </w:pPr>
      <w:r>
        <w:rPr>
          <w:rFonts w:hint="eastAsia" w:ascii="仿宋" w:hAnsi="仿宋" w:eastAsia="仿宋" w:cs="仿宋"/>
          <w:b/>
          <w:color w:val="auto"/>
          <w:highlight w:val="none"/>
        </w:rPr>
        <w:t>第三条　组成本合同的有关文件</w:t>
      </w:r>
    </w:p>
    <w:p>
      <w:pPr>
        <w:pStyle w:val="42"/>
        <w:spacing w:before="0" w:beforeAutospacing="0" w:after="0"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3.1 下列文件构成本合同的组成部分，应该认为是一个整体，彼此相互解释，相互补充。组成合同的多个文件的优先支配地位的次序如下：</w:t>
      </w:r>
    </w:p>
    <w:p>
      <w:pPr>
        <w:pStyle w:val="42"/>
        <w:spacing w:before="0" w:beforeAutospacing="0" w:after="0"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3.1.1 本合同书　</w:t>
      </w:r>
    </w:p>
    <w:p>
      <w:pPr>
        <w:pStyle w:val="42"/>
        <w:spacing w:before="0" w:beforeAutospacing="0" w:after="0"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3.1.2 中标通知书</w:t>
      </w:r>
      <w:r>
        <w:rPr>
          <w:rFonts w:hint="eastAsia" w:ascii="仿宋" w:hAnsi="仿宋" w:eastAsia="仿宋" w:cs="仿宋"/>
          <w:color w:val="auto"/>
          <w:highlight w:val="none"/>
        </w:rPr>
        <w:tab/>
      </w:r>
    </w:p>
    <w:p>
      <w:pPr>
        <w:pStyle w:val="42"/>
        <w:spacing w:before="0" w:beforeAutospacing="0" w:after="0"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3.1.3 中标投标人澄清修改文件</w:t>
      </w:r>
    </w:p>
    <w:p>
      <w:pPr>
        <w:pStyle w:val="42"/>
        <w:spacing w:before="0" w:beforeAutospacing="0" w:after="0"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3.1.4 中标投标人投标文件</w:t>
      </w:r>
    </w:p>
    <w:p>
      <w:pPr>
        <w:pStyle w:val="42"/>
        <w:spacing w:before="0" w:beforeAutospacing="0" w:after="0"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3.1.5 招标文件澄清修改文件</w:t>
      </w:r>
    </w:p>
    <w:p>
      <w:pPr>
        <w:pStyle w:val="42"/>
        <w:spacing w:before="0" w:beforeAutospacing="0" w:after="0"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3.1.6 招标文件</w:t>
      </w:r>
    </w:p>
    <w:p>
      <w:pPr>
        <w:pStyle w:val="42"/>
        <w:spacing w:before="0" w:beforeAutospacing="0" w:after="0" w:afterAutospacing="0" w:line="360" w:lineRule="auto"/>
        <w:ind w:firstLine="482" w:firstLineChars="200"/>
        <w:rPr>
          <w:rFonts w:hint="eastAsia" w:ascii="仿宋" w:hAnsi="仿宋" w:eastAsia="仿宋" w:cs="仿宋"/>
          <w:b/>
          <w:color w:val="auto"/>
          <w:highlight w:val="none"/>
        </w:rPr>
      </w:pPr>
      <w:r>
        <w:rPr>
          <w:rFonts w:hint="eastAsia" w:ascii="仿宋" w:hAnsi="仿宋" w:eastAsia="仿宋" w:cs="仿宋"/>
          <w:b/>
          <w:color w:val="auto"/>
          <w:highlight w:val="none"/>
        </w:rPr>
        <w:t>第四条　权利保证</w:t>
      </w:r>
    </w:p>
    <w:p>
      <w:pPr>
        <w:pStyle w:val="42"/>
        <w:spacing w:before="0" w:beforeAutospacing="0" w:after="0"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卖方保证提供的货物不存在对任何第三方侵权行为（包括商标、专利、版权、知识产权等）。若发生侵权行为，由卖方负全责，应承担由此发生的一切经济和法律责任，并赔偿买方</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的合同货款的。</w:t>
      </w:r>
    </w:p>
    <w:p>
      <w:pPr>
        <w:pStyle w:val="42"/>
        <w:spacing w:before="0" w:beforeAutospacing="0" w:after="0" w:afterAutospacing="0" w:line="360" w:lineRule="auto"/>
        <w:ind w:firstLine="482" w:firstLineChars="200"/>
        <w:rPr>
          <w:rFonts w:hint="eastAsia" w:ascii="仿宋" w:hAnsi="仿宋" w:eastAsia="仿宋" w:cs="仿宋"/>
          <w:b/>
          <w:color w:val="auto"/>
          <w:highlight w:val="none"/>
        </w:rPr>
      </w:pPr>
      <w:r>
        <w:rPr>
          <w:rFonts w:hint="eastAsia" w:ascii="仿宋" w:hAnsi="仿宋" w:eastAsia="仿宋" w:cs="仿宋"/>
          <w:b/>
          <w:color w:val="auto"/>
          <w:highlight w:val="none"/>
        </w:rPr>
        <w:t>第五条　质量保证</w:t>
      </w:r>
    </w:p>
    <w:p>
      <w:pPr>
        <w:pStyle w:val="42"/>
        <w:spacing w:before="0" w:beforeAutospacing="0" w:after="0"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5.1 卖方须保证货物与响应文件相一致，货物是原厂生产的、全新、未使用过的；货物完全符合国家有关法律、法规、规章的规定，如：中国强制性产品认证制度；货物完全符合国家有关部门最新颁布强制性技术质量规范的；货物符合合同规定的质量、规格、性能和技术规范等的要求；</w:t>
      </w:r>
    </w:p>
    <w:p>
      <w:pPr>
        <w:pStyle w:val="42"/>
        <w:spacing w:before="0" w:beforeAutospacing="0" w:after="0"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5.2 卖方须保证所提供的货物经正确安装、正常运转和保养，在其使用寿命期内须具有符合质量要求和产品说明书的性能。在货物质量保证期之内，卖方须对由于设计、工艺或材料的缺陷而发生的故障负责，由此引发的风险和费用将由卖方承担；</w:t>
      </w:r>
    </w:p>
    <w:p>
      <w:pPr>
        <w:pStyle w:val="203"/>
        <w:spacing w:line="360" w:lineRule="auto"/>
        <w:ind w:firstLine="367" w:firstLineChars="175"/>
        <w:jc w:val="left"/>
        <w:rPr>
          <w:rFonts w:hint="eastAsia" w:ascii="仿宋" w:hAnsi="仿宋" w:eastAsia="仿宋" w:cs="仿宋"/>
          <w:color w:val="auto"/>
          <w:highlight w:val="none"/>
        </w:rPr>
      </w:pPr>
      <w:r>
        <w:rPr>
          <w:rFonts w:hint="eastAsia" w:ascii="仿宋" w:hAnsi="仿宋" w:eastAsia="仿宋" w:cs="仿宋"/>
          <w:color w:val="auto"/>
          <w:highlight w:val="none"/>
        </w:rPr>
        <w:t>5.3 在质量保证期内，证实货物存在缺陷，包括潜在的缺陷或使用不符合要求的材料等，买方应尽快以书面形式通知卖方。卖方在收到通知后</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天内应维修或更换有缺陷的货物或部件；</w:t>
      </w:r>
    </w:p>
    <w:p>
      <w:pPr>
        <w:pStyle w:val="42"/>
        <w:spacing w:before="0" w:beforeAutospacing="0" w:after="0"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5.4 如果卖方在收到通知后</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天内没有弥补缺陷，买方可采取必要的补救措施，但由此引发的风险和费用将由卖方承担；</w:t>
      </w:r>
    </w:p>
    <w:p>
      <w:pPr>
        <w:pStyle w:val="42"/>
        <w:spacing w:before="0" w:beforeAutospacing="0" w:after="0" w:afterAutospacing="0" w:line="360" w:lineRule="auto"/>
        <w:ind w:firstLine="480" w:firstLineChars="200"/>
        <w:rPr>
          <w:rFonts w:hint="eastAsia" w:ascii="仿宋" w:hAnsi="仿宋" w:eastAsia="仿宋" w:cs="仿宋"/>
          <w:color w:val="auto"/>
          <w:highlight w:val="none"/>
          <w:u w:val="single"/>
        </w:rPr>
      </w:pPr>
      <w:r>
        <w:rPr>
          <w:rFonts w:hint="eastAsia" w:ascii="仿宋" w:hAnsi="仿宋" w:eastAsia="仿宋" w:cs="仿宋"/>
          <w:color w:val="auto"/>
          <w:highlight w:val="none"/>
        </w:rPr>
        <w:t>5.5 其他</w:t>
      </w:r>
      <w:r>
        <w:rPr>
          <w:rFonts w:hint="eastAsia" w:ascii="仿宋" w:hAnsi="仿宋" w:eastAsia="仿宋" w:cs="仿宋"/>
          <w:color w:val="auto"/>
          <w:highlight w:val="none"/>
          <w:u w:val="single"/>
        </w:rPr>
        <w:t xml:space="preserve">                                                               </w:t>
      </w:r>
    </w:p>
    <w:p>
      <w:pPr>
        <w:pStyle w:val="42"/>
        <w:spacing w:before="0" w:beforeAutospacing="0" w:after="0" w:afterAutospacing="0" w:line="360" w:lineRule="auto"/>
        <w:ind w:firstLine="482" w:firstLineChars="200"/>
        <w:rPr>
          <w:rFonts w:hint="eastAsia" w:ascii="仿宋" w:hAnsi="仿宋" w:eastAsia="仿宋" w:cs="仿宋"/>
          <w:b/>
          <w:color w:val="auto"/>
          <w:highlight w:val="none"/>
        </w:rPr>
      </w:pPr>
      <w:r>
        <w:rPr>
          <w:rFonts w:hint="eastAsia" w:ascii="仿宋" w:hAnsi="仿宋" w:eastAsia="仿宋" w:cs="仿宋"/>
          <w:b/>
          <w:color w:val="auto"/>
          <w:highlight w:val="none"/>
        </w:rPr>
        <w:t>第六条  技术资料</w:t>
      </w:r>
    </w:p>
    <w:p>
      <w:pPr>
        <w:pStyle w:val="42"/>
        <w:spacing w:before="0" w:beforeAutospacing="0" w:after="0"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6.1 卖方应将每台设备和仪器的中文技术资料完整一套，如目录索引、图纸、操作手册、使用指南、维修指南和／或服务手册和示意图等随同每批货物一起发运；</w:t>
      </w:r>
    </w:p>
    <w:p>
      <w:pPr>
        <w:pStyle w:val="42"/>
        <w:spacing w:before="0" w:beforeAutospacing="0" w:after="0"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6.2 如果买方确认卖方提供的技术资料不完整或在运输过程中丢失，卖方将在收到买方通知后</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天内将这些资料寄给买方；</w:t>
      </w:r>
    </w:p>
    <w:p>
      <w:pPr>
        <w:pStyle w:val="42"/>
        <w:spacing w:before="0" w:beforeAutospacing="0" w:after="0"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6.3 其他</w:t>
      </w:r>
      <w:r>
        <w:rPr>
          <w:rFonts w:hint="eastAsia" w:ascii="仿宋" w:hAnsi="仿宋" w:eastAsia="仿宋" w:cs="仿宋"/>
          <w:color w:val="auto"/>
          <w:highlight w:val="none"/>
          <w:u w:val="single"/>
        </w:rPr>
        <w:t xml:space="preserve">                                                               </w:t>
      </w:r>
    </w:p>
    <w:p>
      <w:pPr>
        <w:pStyle w:val="42"/>
        <w:spacing w:before="0" w:beforeAutospacing="0" w:after="0" w:afterAutospacing="0" w:line="360" w:lineRule="auto"/>
        <w:ind w:firstLine="482" w:firstLineChars="200"/>
        <w:rPr>
          <w:rFonts w:hint="eastAsia" w:ascii="仿宋" w:hAnsi="仿宋" w:eastAsia="仿宋" w:cs="仿宋"/>
          <w:b/>
          <w:color w:val="auto"/>
          <w:highlight w:val="none"/>
        </w:rPr>
      </w:pPr>
      <w:r>
        <w:rPr>
          <w:rFonts w:hint="eastAsia" w:ascii="仿宋" w:hAnsi="仿宋" w:eastAsia="仿宋" w:cs="仿宋"/>
          <w:b/>
          <w:color w:val="auto"/>
          <w:highlight w:val="none"/>
        </w:rPr>
        <w:t>第七条　包装要求</w:t>
      </w:r>
    </w:p>
    <w:p>
      <w:pPr>
        <w:pStyle w:val="42"/>
        <w:spacing w:before="0" w:beforeAutospacing="0" w:after="0"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7.1 除合同另有规定外，卖方提供的全部货物均应按标准保护措施进行包装。该包装应适应于远距离运输、防潮、防震、防锈和防野蛮装卸，以确保货物安全无损运抵指定地点。由于包装不善所引起的货物损失均由卖方承担；</w:t>
      </w:r>
    </w:p>
    <w:p>
      <w:pPr>
        <w:pStyle w:val="42"/>
        <w:spacing w:before="0" w:beforeAutospacing="0" w:after="0"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7.2 每一包装单元内应附详细的装箱单和质量合格凭证。</w:t>
      </w:r>
    </w:p>
    <w:p>
      <w:pPr>
        <w:pStyle w:val="42"/>
        <w:spacing w:before="0" w:beforeAutospacing="0" w:after="0" w:afterAutospacing="0" w:line="360" w:lineRule="auto"/>
        <w:ind w:firstLine="482" w:firstLineChars="200"/>
        <w:rPr>
          <w:rFonts w:hint="eastAsia" w:ascii="仿宋" w:hAnsi="仿宋" w:eastAsia="仿宋" w:cs="仿宋"/>
          <w:b/>
          <w:color w:val="auto"/>
          <w:highlight w:val="none"/>
        </w:rPr>
      </w:pPr>
      <w:r>
        <w:rPr>
          <w:rFonts w:hint="eastAsia" w:ascii="仿宋" w:hAnsi="仿宋" w:eastAsia="仿宋" w:cs="仿宋"/>
          <w:b/>
          <w:color w:val="auto"/>
          <w:highlight w:val="none"/>
        </w:rPr>
        <w:t>第八条　交货时间、方式、地点</w:t>
      </w:r>
    </w:p>
    <w:p>
      <w:pPr>
        <w:pStyle w:val="42"/>
        <w:spacing w:before="0" w:beforeAutospacing="0" w:after="0"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8.1 卖方应按照本合同或招标文件规定的时间和方式向买方交付货物，交货地点为</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p>
    <w:p>
      <w:pPr>
        <w:pStyle w:val="42"/>
        <w:spacing w:before="0" w:beforeAutospacing="0" w:after="0"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8.2 卖方交付的货物应当完全符合本合同或者招标文件所规定的货物、数量和规格要求。卖方不得少交或多交货物。卖方提供的货物不符合招标文件和合同规定的，买方有权拒收货物，由此引起的风险，由卖方承担；</w:t>
      </w:r>
    </w:p>
    <w:p>
      <w:pPr>
        <w:pStyle w:val="42"/>
        <w:spacing w:before="0" w:beforeAutospacing="0" w:after="0"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8.3 其他</w:t>
      </w:r>
      <w:r>
        <w:rPr>
          <w:rFonts w:hint="eastAsia" w:ascii="仿宋" w:hAnsi="仿宋" w:eastAsia="仿宋" w:cs="仿宋"/>
          <w:color w:val="auto"/>
          <w:highlight w:val="none"/>
          <w:u w:val="single"/>
        </w:rPr>
        <w:t xml:space="preserve">                                                               </w:t>
      </w:r>
    </w:p>
    <w:p>
      <w:pPr>
        <w:pStyle w:val="42"/>
        <w:spacing w:before="0" w:beforeAutospacing="0" w:after="0" w:afterAutospacing="0" w:line="360" w:lineRule="auto"/>
        <w:ind w:firstLine="482" w:firstLineChars="200"/>
        <w:rPr>
          <w:rFonts w:hint="eastAsia" w:ascii="仿宋" w:hAnsi="仿宋" w:eastAsia="仿宋" w:cs="仿宋"/>
          <w:b/>
          <w:color w:val="auto"/>
          <w:highlight w:val="none"/>
        </w:rPr>
      </w:pPr>
      <w:r>
        <w:rPr>
          <w:rFonts w:hint="eastAsia" w:ascii="仿宋" w:hAnsi="仿宋" w:eastAsia="仿宋" w:cs="仿宋"/>
          <w:b/>
          <w:color w:val="auto"/>
          <w:highlight w:val="none"/>
        </w:rPr>
        <w:t>第九条  检验和验收</w:t>
      </w:r>
    </w:p>
    <w:p>
      <w:pPr>
        <w:pStyle w:val="42"/>
        <w:spacing w:before="0" w:beforeAutospacing="0" w:after="0"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9.1 卖方应将所提供货物的装箱清单、用户手册、原厂保修卡、随机资料及配件、随机工具等交付给买方；卖方不能完整交付货物及本款规定的单证和工具的，视为未按合同约定交货，卖方负责补齐，因此导致逾期交付的，由卖方承担相关的违约责任；</w:t>
      </w:r>
    </w:p>
    <w:p>
      <w:pPr>
        <w:pStyle w:val="42"/>
        <w:spacing w:before="0" w:beforeAutospacing="0" w:after="0"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9.2 货物的到货验收包括：型号、规格、数量、外观质量、及货物包装是否完好；买方须按照采购合同规定或招标文件的技术、服务等要求组织对投标人履约的验收，并出具验收书，验收书应当包括每一项技术、服务等要求的履约情况。验收方成员应当在验收书上签字，并承担相应的法律责任；</w:t>
      </w:r>
    </w:p>
    <w:p>
      <w:pPr>
        <w:pStyle w:val="42"/>
        <w:spacing w:before="0" w:beforeAutospacing="0" w:after="0"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大型或者复杂的项目，买方应当邀请国家认可的质量检测机构参加验收；</w:t>
      </w:r>
    </w:p>
    <w:p>
      <w:pPr>
        <w:pStyle w:val="42"/>
        <w:spacing w:before="0" w:beforeAutospacing="0" w:after="0"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9.3 买方应当在到货后的</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个工作日内对货物进行验收；需要卖方对货物或系统进行安装调试的，买方应在货物安装调试完毕后的</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个工作日内进行质量验收。验收合格的，由买方签署验收单并加盖单位公章。招标文件对检验期限另有规定的，从其规定；</w:t>
      </w:r>
    </w:p>
    <w:p>
      <w:pPr>
        <w:pStyle w:val="42"/>
        <w:spacing w:before="0" w:beforeAutospacing="0" w:after="0"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9.4 货物和系统调试验收的标准：按行业通行标准、厂方出厂标准和卖方投标文件的承诺（详见合同附件载明的标准，并不低于国家相关标准）；</w:t>
      </w:r>
    </w:p>
    <w:p>
      <w:pPr>
        <w:pStyle w:val="42"/>
        <w:spacing w:before="0" w:beforeAutospacing="0" w:after="0"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9.5 买方有在货物制造过程中派员监造的权利， 卖方有义务为买方监造人员行使该权利提供方便；</w:t>
      </w:r>
    </w:p>
    <w:p>
      <w:pPr>
        <w:pStyle w:val="42"/>
        <w:spacing w:before="0" w:beforeAutospacing="0" w:after="0"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9.6 制造厂对所供货物进行机械运转试验和性能试验时，卖方必须提前通知买方；</w:t>
      </w:r>
    </w:p>
    <w:p>
      <w:pPr>
        <w:pStyle w:val="42"/>
        <w:spacing w:before="0" w:beforeAutospacing="0" w:after="0" w:afterAutospacing="0" w:line="360" w:lineRule="auto"/>
        <w:ind w:firstLine="480" w:firstLineChars="200"/>
        <w:rPr>
          <w:rFonts w:hint="eastAsia" w:ascii="仿宋" w:hAnsi="仿宋" w:eastAsia="仿宋" w:cs="仿宋"/>
          <w:color w:val="auto"/>
          <w:highlight w:val="none"/>
          <w:u w:val="single"/>
        </w:rPr>
      </w:pPr>
      <w:r>
        <w:rPr>
          <w:rFonts w:hint="eastAsia" w:ascii="仿宋" w:hAnsi="仿宋" w:eastAsia="仿宋" w:cs="仿宋"/>
          <w:color w:val="auto"/>
          <w:highlight w:val="none"/>
        </w:rPr>
        <w:t>9.7 本项目第三方参与验收：</w:t>
      </w:r>
      <w:r>
        <w:rPr>
          <w:rFonts w:hint="eastAsia" w:ascii="仿宋" w:hAnsi="仿宋" w:eastAsia="仿宋" w:cs="仿宋"/>
          <w:color w:val="auto"/>
          <w:highlight w:val="none"/>
          <w:u w:val="single"/>
        </w:rPr>
        <w:t xml:space="preserve">                                               </w:t>
      </w:r>
    </w:p>
    <w:p>
      <w:pPr>
        <w:pStyle w:val="42"/>
        <w:spacing w:before="0" w:beforeAutospacing="0" w:after="0" w:afterAutospacing="0" w:line="360" w:lineRule="auto"/>
        <w:ind w:firstLine="480" w:firstLineChars="200"/>
        <w:rPr>
          <w:rFonts w:hint="eastAsia" w:ascii="仿宋" w:hAnsi="仿宋" w:eastAsia="仿宋" w:cs="仿宋"/>
          <w:color w:val="auto"/>
          <w:highlight w:val="none"/>
          <w:u w:val="single"/>
        </w:rPr>
      </w:pPr>
      <w:r>
        <w:rPr>
          <w:rFonts w:hint="eastAsia" w:ascii="仿宋" w:hAnsi="仿宋" w:eastAsia="仿宋" w:cs="仿宋"/>
          <w:color w:val="auto"/>
          <w:highlight w:val="none"/>
          <w:u w:val="single"/>
        </w:rPr>
        <w:t xml:space="preserve">                                                                        </w:t>
      </w:r>
    </w:p>
    <w:p>
      <w:pPr>
        <w:pStyle w:val="42"/>
        <w:spacing w:before="0" w:beforeAutospacing="0" w:after="0"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9.8 其他</w:t>
      </w:r>
      <w:r>
        <w:rPr>
          <w:rFonts w:hint="eastAsia" w:ascii="仿宋" w:hAnsi="仿宋" w:eastAsia="仿宋" w:cs="仿宋"/>
          <w:color w:val="auto"/>
          <w:highlight w:val="none"/>
          <w:u w:val="single"/>
        </w:rPr>
        <w:t xml:space="preserve">                                                               </w:t>
      </w:r>
    </w:p>
    <w:p>
      <w:pPr>
        <w:pStyle w:val="42"/>
        <w:spacing w:before="0" w:beforeAutospacing="0" w:after="0" w:afterAutospacing="0" w:line="360" w:lineRule="auto"/>
        <w:ind w:firstLine="482" w:firstLineChars="200"/>
        <w:rPr>
          <w:rFonts w:hint="eastAsia" w:ascii="仿宋" w:hAnsi="仿宋" w:eastAsia="仿宋" w:cs="仿宋"/>
          <w:b/>
          <w:color w:val="auto"/>
          <w:highlight w:val="none"/>
        </w:rPr>
      </w:pPr>
      <w:r>
        <w:rPr>
          <w:rFonts w:hint="eastAsia" w:ascii="仿宋" w:hAnsi="仿宋" w:eastAsia="仿宋" w:cs="仿宋"/>
          <w:b/>
          <w:color w:val="auto"/>
          <w:highlight w:val="none"/>
        </w:rPr>
        <w:t>第十条　伴随服务／售后服务</w:t>
      </w:r>
    </w:p>
    <w:p>
      <w:pPr>
        <w:pStyle w:val="42"/>
        <w:spacing w:before="0" w:beforeAutospacing="0" w:after="0"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10.1 卖方应按照国家有关法律法规规章和“三包”规定以及合同所附的“服务承诺”提供服务；</w:t>
      </w:r>
    </w:p>
    <w:p>
      <w:pPr>
        <w:pStyle w:val="42"/>
        <w:spacing w:before="0" w:beforeAutospacing="0" w:after="0"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10.2 除前款规定外，卖方还应提供下列服务：</w:t>
      </w:r>
    </w:p>
    <w:p>
      <w:pPr>
        <w:pStyle w:val="42"/>
        <w:spacing w:before="0" w:beforeAutospacing="0" w:after="0"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10.2.1 货物的现场安装、调试和/或启动监督；</w:t>
      </w:r>
    </w:p>
    <w:p>
      <w:pPr>
        <w:pStyle w:val="42"/>
        <w:spacing w:before="0" w:beforeAutospacing="0" w:after="0"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10.2.2 就货物的安装、启动、运行及维护等对买方人员进行培训；</w:t>
      </w:r>
    </w:p>
    <w:p>
      <w:pPr>
        <w:pStyle w:val="42"/>
        <w:spacing w:before="0" w:beforeAutospacing="0" w:after="0"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10.2.3 若招标文件中不包含有关伴随服务或售后服务的承诺，双方作如下约定：</w:t>
      </w:r>
    </w:p>
    <w:p>
      <w:pPr>
        <w:pStyle w:val="42"/>
        <w:spacing w:before="0" w:beforeAutospacing="0" w:after="0" w:afterAutospacing="0" w:line="360" w:lineRule="auto"/>
        <w:rPr>
          <w:rFonts w:hint="eastAsia" w:ascii="仿宋" w:hAnsi="仿宋" w:eastAsia="仿宋" w:cs="仿宋"/>
          <w:color w:val="auto"/>
          <w:highlight w:val="none"/>
        </w:rPr>
      </w:pP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p>
    <w:p>
      <w:pPr>
        <w:pStyle w:val="42"/>
        <w:spacing w:before="0" w:beforeAutospacing="0" w:after="0"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10.3 卖方应为买方提供培训服务，并指派专人负责与买方联系售后服务事宜。主要培训内容为货物的基本结构、性能、主要部件的构造及处理，日常使用操作、保养与管理、常见故障的排除、紧急情况的处理等，如买方未使用过同类型货物，卖方还需就货物的功能对买方人员进行相应的技术培训，培训地点主要在货物安装现场或由买方安排；</w:t>
      </w:r>
    </w:p>
    <w:p>
      <w:pPr>
        <w:pStyle w:val="42"/>
        <w:spacing w:before="0" w:beforeAutospacing="0" w:after="0"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10.4 所购货物若为电脑则由卖方提供至少3年的整机保修和系统维护；</w:t>
      </w:r>
    </w:p>
    <w:p>
      <w:pPr>
        <w:pStyle w:val="42"/>
        <w:spacing w:before="0" w:beforeAutospacing="0" w:after="0" w:afterAutospacing="0" w:line="360" w:lineRule="auto"/>
        <w:ind w:firstLine="480" w:firstLineChars="200"/>
        <w:rPr>
          <w:rFonts w:hint="eastAsia" w:ascii="仿宋" w:hAnsi="仿宋" w:eastAsia="仿宋" w:cs="仿宋"/>
          <w:color w:val="auto"/>
          <w:highlight w:val="none"/>
          <w:u w:val="single"/>
        </w:rPr>
      </w:pPr>
      <w:r>
        <w:rPr>
          <w:rFonts w:hint="eastAsia" w:ascii="仿宋" w:hAnsi="仿宋" w:eastAsia="仿宋" w:cs="仿宋"/>
          <w:color w:val="auto"/>
          <w:highlight w:val="none"/>
        </w:rPr>
        <w:t>若为其他货物则按生产厂家的标准执行，但不得少于1年（请分别列出：</w:t>
      </w:r>
      <w:r>
        <w:rPr>
          <w:rFonts w:hint="eastAsia" w:ascii="仿宋" w:hAnsi="仿宋" w:eastAsia="仿宋" w:cs="仿宋"/>
          <w:color w:val="auto"/>
          <w:highlight w:val="none"/>
          <w:u w:val="single"/>
        </w:rPr>
        <w:t xml:space="preserve">       </w:t>
      </w:r>
    </w:p>
    <w:p>
      <w:pPr>
        <w:pStyle w:val="42"/>
        <w:spacing w:before="0" w:beforeAutospacing="0" w:after="0" w:afterAutospacing="0" w:line="360" w:lineRule="auto"/>
        <w:rPr>
          <w:rFonts w:hint="eastAsia" w:ascii="仿宋" w:hAnsi="仿宋" w:eastAsia="仿宋" w:cs="仿宋"/>
          <w:color w:val="auto"/>
          <w:highlight w:val="none"/>
        </w:rPr>
      </w:pP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）；保修期自买方在货物质量验收单上签字之日起计算，保修费用计入总价；</w:t>
      </w:r>
    </w:p>
    <w:p>
      <w:pPr>
        <w:pStyle w:val="42"/>
        <w:spacing w:before="0" w:beforeAutospacing="0" w:after="0"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10.5 保修期内，卖方负责对其提供的货物整机进行维修和系统维护，不再收取任何费用，但不可抗力（如火灾、雷击等）造成的故障除外；</w:t>
      </w:r>
    </w:p>
    <w:p>
      <w:pPr>
        <w:pStyle w:val="42"/>
        <w:spacing w:before="0" w:beforeAutospacing="0" w:after="0" w:afterAutospacing="0" w:line="360" w:lineRule="auto"/>
        <w:ind w:firstLine="480" w:firstLineChars="200"/>
        <w:rPr>
          <w:rFonts w:hint="eastAsia" w:ascii="仿宋" w:hAnsi="仿宋" w:eastAsia="仿宋" w:cs="仿宋"/>
          <w:color w:val="auto"/>
          <w:highlight w:val="none"/>
          <w:u w:val="single"/>
        </w:rPr>
      </w:pPr>
      <w:r>
        <w:rPr>
          <w:rFonts w:hint="eastAsia" w:ascii="仿宋" w:hAnsi="仿宋" w:eastAsia="仿宋" w:cs="仿宋"/>
          <w:color w:val="auto"/>
          <w:highlight w:val="none"/>
        </w:rPr>
        <w:t>10.6 货物故障报修的响应时间为：工作期间（星期一至星期五8：00-18：00）为</w:t>
      </w:r>
    </w:p>
    <w:p>
      <w:pPr>
        <w:pStyle w:val="42"/>
        <w:spacing w:before="0" w:beforeAutospacing="0" w:after="0" w:afterAutospacing="0" w:line="360" w:lineRule="auto"/>
        <w:rPr>
          <w:rFonts w:hint="eastAsia" w:ascii="仿宋" w:hAnsi="仿宋" w:eastAsia="仿宋" w:cs="仿宋"/>
          <w:color w:val="auto"/>
          <w:highlight w:val="none"/>
        </w:rPr>
      </w:pP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时；非工作期间为</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小时；</w:t>
      </w:r>
    </w:p>
    <w:p>
      <w:pPr>
        <w:pStyle w:val="42"/>
        <w:spacing w:before="0" w:beforeAutospacing="0" w:after="0"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10.7 货物故障报修的到达指定地点时间为：工作期间（星期一至星期五8：00-18：00）为</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时；非工作期间为</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小时；</w:t>
      </w:r>
    </w:p>
    <w:p>
      <w:pPr>
        <w:pStyle w:val="42"/>
        <w:spacing w:before="0" w:beforeAutospacing="0" w:after="0"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10.8 下列货物（分别列出：</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）若故障在检修8工作小时后仍无法排除，卖方应在48小时内提供不低于故障货物规格型号档次的备用货物供买方使用，直至故障货物修复；</w:t>
      </w:r>
    </w:p>
    <w:p>
      <w:pPr>
        <w:pStyle w:val="42"/>
        <w:spacing w:before="0" w:beforeAutospacing="0" w:after="0"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10.9 所有货物保修服务方式均为卖方上门保修，即由卖方派员到货物使用现场维修，由此产生的一切费用均由卖方承担；</w:t>
      </w:r>
    </w:p>
    <w:p>
      <w:pPr>
        <w:pStyle w:val="42"/>
        <w:spacing w:before="0" w:beforeAutospacing="0" w:after="0"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10.10 保修期后的货物维护由双方协商再定；</w:t>
      </w:r>
    </w:p>
    <w:p>
      <w:pPr>
        <w:pStyle w:val="42"/>
        <w:spacing w:before="0" w:beforeAutospacing="0" w:after="0" w:afterAutospacing="0" w:line="360" w:lineRule="auto"/>
        <w:ind w:firstLine="480" w:firstLineChars="200"/>
        <w:rPr>
          <w:rFonts w:hint="eastAsia" w:ascii="仿宋" w:hAnsi="仿宋" w:eastAsia="仿宋" w:cs="仿宋"/>
          <w:color w:val="auto"/>
          <w:highlight w:val="none"/>
          <w:u w:val="single"/>
        </w:rPr>
      </w:pPr>
      <w:r>
        <w:rPr>
          <w:rFonts w:hint="eastAsia" w:ascii="仿宋" w:hAnsi="仿宋" w:eastAsia="仿宋" w:cs="仿宋"/>
          <w:color w:val="auto"/>
          <w:highlight w:val="none"/>
        </w:rPr>
        <w:t>10.11 本项目售后服务的特殊条款：</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p>
    <w:p>
      <w:pPr>
        <w:pStyle w:val="42"/>
        <w:spacing w:before="0" w:beforeAutospacing="0" w:after="0" w:afterAutospacing="0" w:line="360" w:lineRule="auto"/>
        <w:ind w:firstLine="480" w:firstLineChars="200"/>
        <w:rPr>
          <w:rFonts w:hint="eastAsia" w:ascii="仿宋" w:hAnsi="仿宋" w:eastAsia="仿宋" w:cs="仿宋"/>
          <w:color w:val="auto"/>
          <w:highlight w:val="none"/>
          <w:u w:val="single"/>
        </w:rPr>
      </w:pPr>
      <w:r>
        <w:rPr>
          <w:rFonts w:hint="eastAsia" w:ascii="仿宋" w:hAnsi="仿宋" w:eastAsia="仿宋" w:cs="仿宋"/>
          <w:color w:val="auto"/>
          <w:highlight w:val="none"/>
        </w:rPr>
        <w:t>10.12 本项目培训服务的特殊条款：</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p>
    <w:p>
      <w:pPr>
        <w:pStyle w:val="42"/>
        <w:spacing w:before="0" w:beforeAutospacing="0" w:after="0"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10.13 其他</w:t>
      </w:r>
      <w:r>
        <w:rPr>
          <w:rFonts w:hint="eastAsia" w:ascii="仿宋" w:hAnsi="仿宋" w:eastAsia="仿宋" w:cs="仿宋"/>
          <w:color w:val="auto"/>
          <w:highlight w:val="none"/>
          <w:u w:val="single"/>
        </w:rPr>
        <w:t xml:space="preserve">                                                               </w:t>
      </w:r>
    </w:p>
    <w:p>
      <w:pPr>
        <w:pStyle w:val="42"/>
        <w:spacing w:before="0" w:beforeAutospacing="0" w:after="0" w:afterAutospacing="0" w:line="360" w:lineRule="auto"/>
        <w:ind w:firstLine="482" w:firstLineChars="200"/>
        <w:rPr>
          <w:rFonts w:hint="eastAsia" w:ascii="仿宋" w:hAnsi="仿宋" w:eastAsia="仿宋" w:cs="仿宋"/>
          <w:b/>
          <w:color w:val="auto"/>
          <w:highlight w:val="none"/>
        </w:rPr>
      </w:pPr>
      <w:r>
        <w:rPr>
          <w:rFonts w:hint="eastAsia" w:ascii="仿宋" w:hAnsi="仿宋" w:eastAsia="仿宋" w:cs="仿宋"/>
          <w:b/>
          <w:color w:val="auto"/>
          <w:highlight w:val="none"/>
        </w:rPr>
        <w:t>第十一条　履约保证金</w:t>
      </w:r>
    </w:p>
    <w:p>
      <w:pPr>
        <w:pStyle w:val="42"/>
        <w:spacing w:before="0" w:beforeAutospacing="0" w:after="0"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11.1 卖方应在签订合同后，按招标文件要求向买方提交</w:t>
      </w:r>
      <w:r>
        <w:rPr>
          <w:rFonts w:hint="eastAsia" w:ascii="仿宋" w:hAnsi="仿宋" w:eastAsia="仿宋" w:cs="仿宋"/>
          <w:color w:val="auto"/>
          <w:highlight w:val="none"/>
          <w:u w:val="single"/>
        </w:rPr>
        <w:t>（   大写    ￥：   ）</w:t>
      </w:r>
      <w:r>
        <w:rPr>
          <w:rFonts w:hint="eastAsia" w:ascii="仿宋" w:hAnsi="仿宋" w:eastAsia="仿宋" w:cs="仿宋"/>
          <w:color w:val="auto"/>
          <w:highlight w:val="none"/>
        </w:rPr>
        <w:t>履约保证金；</w:t>
      </w:r>
    </w:p>
    <w:p>
      <w:pPr>
        <w:pStyle w:val="42"/>
        <w:spacing w:before="0" w:beforeAutospacing="0" w:after="0"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11.2 履约保证金有效期为买卖双方签署验收单后的</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天；</w:t>
      </w:r>
    </w:p>
    <w:p>
      <w:pPr>
        <w:pStyle w:val="42"/>
        <w:spacing w:before="0" w:beforeAutospacing="0" w:after="0"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11.3 履约保证金用于补偿买方因卖方不能履行其合同义务而蒙受的损失；</w:t>
      </w:r>
    </w:p>
    <w:p>
      <w:pPr>
        <w:pStyle w:val="42"/>
        <w:spacing w:before="0" w:beforeAutospacing="0" w:after="0"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11.4 如果卖方未能按合同规定履行其义务，买方有权从履约保证金中取得补偿；</w:t>
      </w:r>
    </w:p>
    <w:p>
      <w:pPr>
        <w:pStyle w:val="42"/>
        <w:spacing w:before="0" w:beforeAutospacing="0" w:after="0"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11.5 履约保证金扣除买方应得补偿后的余额在有效期后</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天内无息退还给卖方。</w:t>
      </w:r>
    </w:p>
    <w:p>
      <w:pPr>
        <w:pStyle w:val="42"/>
        <w:spacing w:before="0" w:beforeAutospacing="0" w:after="0" w:afterAutospacing="0" w:line="360" w:lineRule="auto"/>
        <w:ind w:firstLine="482" w:firstLineChars="200"/>
        <w:rPr>
          <w:rFonts w:hint="eastAsia" w:ascii="仿宋" w:hAnsi="仿宋" w:eastAsia="仿宋" w:cs="仿宋"/>
          <w:b/>
          <w:color w:val="auto"/>
          <w:highlight w:val="none"/>
        </w:rPr>
      </w:pPr>
      <w:r>
        <w:rPr>
          <w:rFonts w:hint="eastAsia" w:ascii="仿宋" w:hAnsi="仿宋" w:eastAsia="仿宋" w:cs="仿宋"/>
          <w:b/>
          <w:color w:val="auto"/>
          <w:highlight w:val="none"/>
        </w:rPr>
        <w:t>第十二条　货款支付</w:t>
      </w:r>
    </w:p>
    <w:p>
      <w:pPr>
        <w:pStyle w:val="42"/>
        <w:spacing w:before="0" w:beforeAutospacing="0" w:after="0"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12.1本合同项下所有款项均以人民币支付；</w:t>
      </w:r>
    </w:p>
    <w:p>
      <w:pPr>
        <w:pStyle w:val="42"/>
        <w:spacing w:before="0" w:beforeAutospacing="0" w:after="0"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12.2货款支付方法：</w:t>
      </w:r>
      <w:r>
        <w:rPr>
          <w:rFonts w:hint="eastAsia" w:ascii="仿宋" w:hAnsi="仿宋" w:eastAsia="仿宋" w:cs="仿宋"/>
          <w:color w:val="auto"/>
          <w:highlight w:val="none"/>
          <w:u w:val="single"/>
        </w:rPr>
        <w:t xml:space="preserve">                                                     </w:t>
      </w:r>
    </w:p>
    <w:p>
      <w:pPr>
        <w:pStyle w:val="42"/>
        <w:spacing w:before="0" w:beforeAutospacing="0" w:after="0" w:afterAutospacing="0" w:line="360" w:lineRule="auto"/>
        <w:ind w:firstLine="482" w:firstLineChars="200"/>
        <w:rPr>
          <w:rFonts w:hint="eastAsia" w:ascii="仿宋" w:hAnsi="仿宋" w:eastAsia="仿宋" w:cs="仿宋"/>
          <w:b/>
          <w:color w:val="auto"/>
          <w:highlight w:val="none"/>
        </w:rPr>
      </w:pPr>
      <w:r>
        <w:rPr>
          <w:rFonts w:hint="eastAsia" w:ascii="仿宋" w:hAnsi="仿宋" w:eastAsia="仿宋" w:cs="仿宋"/>
          <w:b/>
          <w:color w:val="auto"/>
          <w:highlight w:val="none"/>
        </w:rPr>
        <w:t>第十三条　违约责任</w:t>
      </w:r>
    </w:p>
    <w:p>
      <w:pPr>
        <w:pStyle w:val="42"/>
        <w:spacing w:before="0" w:beforeAutospacing="0" w:after="0"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13.1 买方无正当理由拒收货物、拒付货物款的，由买方向卖方偿付合同总价的3%违约金。</w:t>
      </w:r>
    </w:p>
    <w:p>
      <w:pPr>
        <w:pStyle w:val="42"/>
        <w:spacing w:before="0" w:beforeAutospacing="0" w:after="0"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13.2 买方未按合同规定的期限向卖方支付货款的，每逾期</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天买方向卖方偿付欠款总额的</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滞纳金，但累计滞纳金总额不超过欠款总额的</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w:t>
      </w:r>
    </w:p>
    <w:p>
      <w:pPr>
        <w:pStyle w:val="42"/>
        <w:spacing w:before="0" w:beforeAutospacing="0" w:after="0"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13.3 如卖方不能交付货物，买方有权扣留全部履约保证金；同时卖方应向买方支付合同总价</w:t>
      </w:r>
      <w:r>
        <w:rPr>
          <w:rFonts w:hint="eastAsia" w:ascii="仿宋" w:hAnsi="仿宋" w:eastAsia="仿宋" w:cs="仿宋"/>
          <w:color w:val="auto"/>
          <w:highlight w:val="none"/>
          <w:u w:val="single"/>
        </w:rPr>
        <w:t>3％</w:t>
      </w:r>
      <w:r>
        <w:rPr>
          <w:rFonts w:hint="eastAsia" w:ascii="仿宋" w:hAnsi="仿宋" w:eastAsia="仿宋" w:cs="仿宋"/>
          <w:color w:val="auto"/>
          <w:highlight w:val="none"/>
        </w:rPr>
        <w:t>的违约金。</w:t>
      </w:r>
    </w:p>
    <w:p>
      <w:pPr>
        <w:pStyle w:val="42"/>
        <w:spacing w:before="0" w:beforeAutospacing="0" w:after="0"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13.4 卖方逾期交付货物的，每逾期</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天，卖方向买方偿付逾期交货部分货款总额的</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的滞纳金。如卖方逾期交货达</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天，买方有权解除合同，解除合同的通知自到达卖方时生效；</w:t>
      </w:r>
    </w:p>
    <w:p>
      <w:pPr>
        <w:pStyle w:val="42"/>
        <w:spacing w:before="0" w:beforeAutospacing="0" w:after="0"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在履行合同过程中，如果卖方遇到不能按时交货情况，应及时以书面形式将不能按时交货的理由、预期延误时间通知买方。买方收到卖方通知后，认为其理由正当的，可酌情延长交货时间；不认可卖方不能按时交货理由的，按逾期交付货物处理；</w:t>
      </w:r>
    </w:p>
    <w:p>
      <w:pPr>
        <w:pStyle w:val="42"/>
        <w:spacing w:before="0" w:beforeAutospacing="0" w:after="0"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13.5 卖方所交付的货物品种、型号、规格、技术指标不符合合同规定的，买方有权拒收。买方拒收的，卖方应向买方支付货款总额3%的违约金；</w:t>
      </w:r>
    </w:p>
    <w:p>
      <w:pPr>
        <w:pStyle w:val="42"/>
        <w:spacing w:before="0" w:beforeAutospacing="0" w:after="0"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13.6 在卖方承诺的或国家规定的质量保证期内（取两者中最长的期限），如经卖方两次维修或更换，货物仍不能达到合同约定的质量标准，买方有权退货，卖方应退回全部货款，并按第13.3款处理，同时，卖方还须赔偿买方因此遭受的损失；</w:t>
      </w:r>
    </w:p>
    <w:p>
      <w:pPr>
        <w:pStyle w:val="42"/>
        <w:spacing w:before="0" w:beforeAutospacing="0" w:after="0"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13.7 卖方未按本合同的规定和“服务承诺”提供伴随服务/售后服务的，应按合同总价款的</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向买方承担违约责任；</w:t>
      </w:r>
    </w:p>
    <w:p>
      <w:pPr>
        <w:pStyle w:val="42"/>
        <w:spacing w:before="0" w:beforeAutospacing="0" w:after="0"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13.8 卖方在承担上述13.3～13.7款一项或多项违约责任后，仍应继续履行合同规定的义务（买方解除合同的除外）。买方未能及时追究卖方的任何一项违约责任并不表明买方放弃追究卖方该项或其他违约责任；</w:t>
      </w:r>
    </w:p>
    <w:p>
      <w:pPr>
        <w:pStyle w:val="42"/>
        <w:spacing w:before="0" w:beforeAutospacing="0" w:after="0"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其他</w:t>
      </w:r>
      <w:r>
        <w:rPr>
          <w:rFonts w:hint="eastAsia" w:ascii="仿宋" w:hAnsi="仿宋" w:eastAsia="仿宋" w:cs="仿宋"/>
          <w:color w:val="auto"/>
          <w:highlight w:val="none"/>
          <w:u w:val="single"/>
        </w:rPr>
        <w:t xml:space="preserve">                                                               </w:t>
      </w:r>
    </w:p>
    <w:p>
      <w:pPr>
        <w:pStyle w:val="42"/>
        <w:spacing w:before="0" w:beforeAutospacing="0" w:after="0" w:afterAutospacing="0" w:line="360" w:lineRule="auto"/>
        <w:ind w:firstLine="482" w:firstLineChars="200"/>
        <w:rPr>
          <w:rFonts w:hint="eastAsia" w:ascii="仿宋" w:hAnsi="仿宋" w:eastAsia="仿宋" w:cs="仿宋"/>
          <w:b/>
          <w:color w:val="auto"/>
          <w:highlight w:val="none"/>
        </w:rPr>
      </w:pPr>
      <w:r>
        <w:rPr>
          <w:rFonts w:hint="eastAsia" w:ascii="仿宋" w:hAnsi="仿宋" w:eastAsia="仿宋" w:cs="仿宋"/>
          <w:b/>
          <w:color w:val="auto"/>
          <w:highlight w:val="none"/>
        </w:rPr>
        <w:t>第十四条　转让和分包</w:t>
      </w:r>
    </w:p>
    <w:p>
      <w:pPr>
        <w:pStyle w:val="42"/>
        <w:spacing w:before="0" w:beforeAutospacing="0" w:after="0"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卖方不得擅自分包其应履行的合同义务。须将项目的非主体、非关键性工作分包的，应当在投标文件中载明分包承担主体，分包承担主体应当具备相应资质条件且不得再次分包。</w:t>
      </w:r>
    </w:p>
    <w:p>
      <w:pPr>
        <w:pStyle w:val="42"/>
        <w:spacing w:before="0" w:beforeAutospacing="0" w:after="0" w:afterAutospacing="0" w:line="360" w:lineRule="auto"/>
        <w:ind w:firstLine="482" w:firstLineChars="200"/>
        <w:rPr>
          <w:rFonts w:hint="eastAsia" w:ascii="仿宋" w:hAnsi="仿宋" w:eastAsia="仿宋" w:cs="仿宋"/>
          <w:b/>
          <w:color w:val="auto"/>
          <w:highlight w:val="none"/>
        </w:rPr>
      </w:pPr>
      <w:r>
        <w:rPr>
          <w:rFonts w:hint="eastAsia" w:ascii="仿宋" w:hAnsi="仿宋" w:eastAsia="仿宋" w:cs="仿宋"/>
          <w:b/>
          <w:color w:val="auto"/>
          <w:highlight w:val="none"/>
        </w:rPr>
        <w:t>第十五条　合同的变更和终止</w:t>
      </w:r>
    </w:p>
    <w:p>
      <w:pPr>
        <w:pStyle w:val="42"/>
        <w:widowControl w:val="0"/>
        <w:spacing w:before="0" w:beforeAutospacing="0" w:after="0"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除《政府采购法》第50条第二款规定的情形外，本合同一经签订，双方不得擅自变更、中止或终止合同。</w:t>
      </w:r>
    </w:p>
    <w:p>
      <w:pPr>
        <w:pStyle w:val="42"/>
        <w:spacing w:before="0" w:beforeAutospacing="0" w:after="0" w:afterAutospacing="0" w:line="360" w:lineRule="auto"/>
        <w:ind w:firstLine="482" w:firstLineChars="200"/>
        <w:rPr>
          <w:rFonts w:hint="eastAsia" w:ascii="仿宋" w:hAnsi="仿宋" w:eastAsia="仿宋" w:cs="仿宋"/>
          <w:b/>
          <w:color w:val="auto"/>
          <w:highlight w:val="none"/>
        </w:rPr>
      </w:pPr>
      <w:r>
        <w:rPr>
          <w:rFonts w:hint="eastAsia" w:ascii="仿宋" w:hAnsi="仿宋" w:eastAsia="仿宋" w:cs="仿宋"/>
          <w:b/>
          <w:color w:val="auto"/>
          <w:highlight w:val="none"/>
        </w:rPr>
        <w:t>第十六条  不可抗力</w:t>
      </w:r>
    </w:p>
    <w:p>
      <w:pPr>
        <w:pStyle w:val="42"/>
        <w:spacing w:before="0" w:beforeAutospacing="0" w:after="0"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16.1 如果双方中任何一方遭遇法律规定的不可抗力，致使合同履行受阻时，履行合同的期限应予延长，延长的期限应相当于不可抗力所影响的时间；</w:t>
      </w:r>
    </w:p>
    <w:p>
      <w:pPr>
        <w:pStyle w:val="42"/>
        <w:spacing w:before="0" w:beforeAutospacing="0" w:after="0"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16.2 受事故影响的一方应在不可抗力的事故发生后尽快书面形式通知另一方，并尽快将有关部门出具的证明文件送达另一方；</w:t>
      </w:r>
    </w:p>
    <w:p>
      <w:pPr>
        <w:pStyle w:val="42"/>
        <w:spacing w:before="0" w:beforeAutospacing="0" w:after="0"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16.3 不可抗力使合同的某些内容有变更必要的， 双方应通过协商达成进一步履行合同的协议，因不可抗力致使合同不能履行的，合同终止。</w:t>
      </w:r>
    </w:p>
    <w:p>
      <w:pPr>
        <w:pStyle w:val="42"/>
        <w:spacing w:before="0" w:beforeAutospacing="0" w:after="0" w:afterAutospacing="0" w:line="360" w:lineRule="auto"/>
        <w:ind w:firstLine="482" w:firstLineChars="200"/>
        <w:rPr>
          <w:rFonts w:hint="eastAsia" w:ascii="仿宋" w:hAnsi="仿宋" w:eastAsia="仿宋" w:cs="仿宋"/>
          <w:b/>
          <w:color w:val="auto"/>
          <w:highlight w:val="none"/>
        </w:rPr>
      </w:pPr>
      <w:r>
        <w:rPr>
          <w:rFonts w:hint="eastAsia" w:ascii="仿宋" w:hAnsi="仿宋" w:eastAsia="仿宋" w:cs="仿宋"/>
          <w:b/>
          <w:color w:val="auto"/>
          <w:highlight w:val="none"/>
        </w:rPr>
        <w:t>第十七条　争议的解决</w:t>
      </w:r>
    </w:p>
    <w:p>
      <w:pPr>
        <w:pStyle w:val="42"/>
        <w:spacing w:before="0" w:beforeAutospacing="0" w:after="0"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17.1 因货物的质量问题发生争议的，应当邀请国家认可的质量检测机构对货物质量进行鉴定。货物符合标准的，鉴定费由买方承担；货物不符合质量标准的，鉴定费由卖方承担。</w:t>
      </w:r>
    </w:p>
    <w:p>
      <w:pPr>
        <w:pStyle w:val="42"/>
        <w:spacing w:before="0" w:beforeAutospacing="0" w:after="0"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17.2 因履行本合同引起的或与本合同有关的争议，买、卖双方应首先通过友好协商解决，如果协商不能解决争议，则采取以下第</w:t>
      </w:r>
      <w:r>
        <w:rPr>
          <w:rFonts w:hint="eastAsia" w:ascii="仿宋" w:hAnsi="仿宋" w:eastAsia="仿宋" w:cs="仿宋"/>
          <w:color w:val="auto"/>
          <w:highlight w:val="none"/>
          <w:u w:val="single"/>
        </w:rPr>
        <w:t xml:space="preserve"> 17.2.2 </w:t>
      </w:r>
      <w:r>
        <w:rPr>
          <w:rFonts w:hint="eastAsia" w:ascii="仿宋" w:hAnsi="仿宋" w:eastAsia="仿宋" w:cs="仿宋"/>
          <w:color w:val="auto"/>
          <w:highlight w:val="none"/>
        </w:rPr>
        <w:t>种方式解决争议：</w:t>
      </w:r>
    </w:p>
    <w:p>
      <w:pPr>
        <w:pStyle w:val="42"/>
        <w:spacing w:before="0" w:beforeAutospacing="0" w:after="0"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17.2.1 向买方所在地有管辖权的人民法院提起诉讼；</w:t>
      </w:r>
    </w:p>
    <w:p>
      <w:pPr>
        <w:pStyle w:val="42"/>
        <w:spacing w:before="0" w:beforeAutospacing="0" w:after="0"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17.2.2 向</w:t>
      </w:r>
      <w:r>
        <w:rPr>
          <w:rFonts w:hint="eastAsia" w:ascii="仿宋" w:hAnsi="仿宋" w:eastAsia="仿宋" w:cs="仿宋"/>
          <w:color w:val="auto"/>
          <w:highlight w:val="none"/>
          <w:u w:val="single"/>
        </w:rPr>
        <w:t xml:space="preserve"> 丽水 </w:t>
      </w:r>
      <w:r>
        <w:rPr>
          <w:rFonts w:hint="eastAsia" w:ascii="仿宋" w:hAnsi="仿宋" w:eastAsia="仿宋" w:cs="仿宋"/>
          <w:color w:val="auto"/>
          <w:highlight w:val="none"/>
        </w:rPr>
        <w:t>仲裁委员会按其仲裁规则申请仲裁。</w:t>
      </w:r>
    </w:p>
    <w:p>
      <w:pPr>
        <w:pStyle w:val="42"/>
        <w:spacing w:before="0" w:beforeAutospacing="0" w:after="0" w:afterAutospacing="0" w:line="360" w:lineRule="auto"/>
        <w:ind w:firstLine="482"/>
        <w:rPr>
          <w:rFonts w:hint="eastAsia" w:ascii="仿宋" w:hAnsi="仿宋" w:eastAsia="仿宋" w:cs="仿宋"/>
          <w:b/>
          <w:color w:val="auto"/>
          <w:highlight w:val="none"/>
        </w:rPr>
      </w:pPr>
      <w:r>
        <w:rPr>
          <w:rFonts w:hint="eastAsia" w:ascii="仿宋" w:hAnsi="仿宋" w:eastAsia="仿宋" w:cs="仿宋"/>
          <w:b/>
          <w:color w:val="auto"/>
          <w:highlight w:val="none"/>
        </w:rPr>
        <w:t>第十八条　合同生效及其他</w:t>
      </w:r>
    </w:p>
    <w:p>
      <w:pPr>
        <w:pStyle w:val="42"/>
        <w:spacing w:before="0" w:beforeAutospacing="0" w:after="0" w:afterAutospacing="0" w:line="360" w:lineRule="auto"/>
        <w:ind w:firstLine="482"/>
        <w:rPr>
          <w:rFonts w:hint="eastAsia" w:ascii="仿宋" w:hAnsi="仿宋" w:eastAsia="仿宋" w:cs="仿宋"/>
          <w:color w:val="auto"/>
          <w:highlight w:val="none"/>
        </w:rPr>
      </w:pPr>
      <w:r>
        <w:rPr>
          <w:rFonts w:hint="eastAsia" w:ascii="仿宋" w:hAnsi="仿宋" w:eastAsia="仿宋" w:cs="仿宋"/>
          <w:color w:val="auto"/>
          <w:highlight w:val="none"/>
        </w:rPr>
        <w:t>18.1 合同经双方负责人或委托代理人签字并加盖单位公章。</w:t>
      </w:r>
    </w:p>
    <w:p>
      <w:pPr>
        <w:pStyle w:val="42"/>
        <w:spacing w:before="0" w:beforeAutospacing="0" w:after="0" w:afterAutospacing="0" w:line="360" w:lineRule="auto"/>
        <w:ind w:firstLine="482"/>
        <w:rPr>
          <w:rFonts w:hint="eastAsia" w:ascii="仿宋" w:hAnsi="仿宋" w:eastAsia="仿宋" w:cs="仿宋"/>
          <w:color w:val="auto"/>
          <w:highlight w:val="none"/>
        </w:rPr>
      </w:pPr>
      <w:r>
        <w:rPr>
          <w:rFonts w:hint="eastAsia" w:ascii="仿宋" w:hAnsi="仿宋" w:eastAsia="仿宋" w:cs="仿宋"/>
          <w:color w:val="auto"/>
          <w:highlight w:val="none"/>
        </w:rPr>
        <w:t>18.2 合同执行中涉及采购资金和采购内容修改或补充的，须经财政部门批准，并签书面补充协议报采购监督管理部门备案，方可作为合同不可分割的一部分。</w:t>
      </w:r>
    </w:p>
    <w:p>
      <w:pPr>
        <w:pStyle w:val="42"/>
        <w:spacing w:before="0" w:beforeAutospacing="0" w:after="0" w:afterAutospacing="0" w:line="360" w:lineRule="auto"/>
        <w:ind w:firstLine="482"/>
        <w:rPr>
          <w:rFonts w:hint="eastAsia" w:ascii="仿宋" w:hAnsi="仿宋" w:eastAsia="仿宋" w:cs="仿宋"/>
          <w:color w:val="auto"/>
          <w:highlight w:val="none"/>
        </w:rPr>
      </w:pPr>
      <w:r>
        <w:rPr>
          <w:rFonts w:hint="eastAsia" w:ascii="仿宋" w:hAnsi="仿宋" w:eastAsia="仿宋" w:cs="仿宋"/>
          <w:color w:val="auto"/>
          <w:highlight w:val="none"/>
        </w:rPr>
        <w:t>18.3 本合同自签订之日起生效。</w:t>
      </w:r>
    </w:p>
    <w:p>
      <w:pPr>
        <w:pStyle w:val="42"/>
        <w:spacing w:before="0" w:beforeAutospacing="0" w:after="0" w:afterAutospacing="0" w:line="360" w:lineRule="auto"/>
        <w:ind w:firstLine="482"/>
        <w:rPr>
          <w:rFonts w:hint="eastAsia" w:ascii="仿宋" w:hAnsi="仿宋" w:eastAsia="仿宋" w:cs="仿宋"/>
          <w:color w:val="auto"/>
          <w:highlight w:val="none"/>
        </w:rPr>
      </w:pPr>
      <w:r>
        <w:rPr>
          <w:rFonts w:hint="eastAsia" w:ascii="仿宋" w:hAnsi="仿宋" w:eastAsia="仿宋" w:cs="仿宋"/>
          <w:color w:val="auto"/>
          <w:highlight w:val="none"/>
        </w:rPr>
        <w:t>18.4 本合同一式六份，买卖双方各执二份，一份交</w:t>
      </w:r>
      <w:r>
        <w:rPr>
          <w:rFonts w:hint="eastAsia" w:ascii="仿宋" w:hAnsi="仿宋" w:eastAsia="仿宋" w:cs="仿宋"/>
          <w:color w:val="auto"/>
          <w:highlight w:val="none"/>
          <w:u w:val="single"/>
        </w:rPr>
        <w:t>（代理机构名称）</w:t>
      </w:r>
      <w:r>
        <w:rPr>
          <w:rFonts w:hint="eastAsia" w:ascii="仿宋" w:hAnsi="仿宋" w:eastAsia="仿宋" w:cs="仿宋"/>
          <w:color w:val="auto"/>
          <w:highlight w:val="none"/>
        </w:rPr>
        <w:t>存档，一份报送采购监督管理部门备案。</w:t>
      </w:r>
    </w:p>
    <w:p>
      <w:pPr>
        <w:pStyle w:val="42"/>
        <w:spacing w:before="0" w:beforeAutospacing="0" w:after="0" w:afterAutospacing="0" w:line="360" w:lineRule="auto"/>
        <w:ind w:firstLine="482"/>
        <w:rPr>
          <w:rFonts w:hint="eastAsia" w:ascii="仿宋" w:hAnsi="仿宋" w:eastAsia="仿宋" w:cs="仿宋"/>
          <w:color w:val="auto"/>
          <w:highlight w:val="none"/>
        </w:rPr>
      </w:pPr>
      <w:r>
        <w:rPr>
          <w:rFonts w:hint="eastAsia" w:ascii="仿宋" w:hAnsi="仿宋" w:eastAsia="仿宋" w:cs="仿宋"/>
          <w:color w:val="auto"/>
          <w:highlight w:val="none"/>
        </w:rPr>
        <w:t>18.5本合同应按照中华人民共和国的现行法律进行解释。</w:t>
      </w:r>
    </w:p>
    <w:tbl>
      <w:tblPr>
        <w:tblStyle w:val="45"/>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6"/>
        <w:gridCol w:w="3551"/>
        <w:gridCol w:w="3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86" w:type="dxa"/>
            <w:vMerge w:val="restart"/>
            <w:tcBorders>
              <w:tl2br w:val="single" w:color="auto" w:sz="4" w:space="0"/>
            </w:tcBorders>
            <w:vAlign w:val="center"/>
          </w:tcPr>
          <w:p>
            <w:pPr>
              <w:pStyle w:val="25"/>
              <w:spacing w:line="440" w:lineRule="exact"/>
              <w:ind w:firstLine="420" w:firstLineChars="175"/>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单位名称</w:t>
            </w:r>
          </w:p>
          <w:p>
            <w:pPr>
              <w:pStyle w:val="25"/>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类别名称</w:t>
            </w:r>
          </w:p>
        </w:tc>
        <w:tc>
          <w:tcPr>
            <w:tcW w:w="3551" w:type="dxa"/>
            <w:vAlign w:val="center"/>
          </w:tcPr>
          <w:p>
            <w:pPr>
              <w:pStyle w:val="25"/>
              <w:spacing w:line="440" w:lineRule="exact"/>
              <w:ind w:left="2" w:hanging="2" w:hangingChars="1"/>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甲方(盖章)</w:t>
            </w:r>
          </w:p>
        </w:tc>
        <w:tc>
          <w:tcPr>
            <w:tcW w:w="3649" w:type="dxa"/>
            <w:vAlign w:val="center"/>
          </w:tcPr>
          <w:p>
            <w:pPr>
              <w:pStyle w:val="25"/>
              <w:spacing w:line="440" w:lineRule="exact"/>
              <w:ind w:left="130" w:hanging="129" w:hangingChars="54"/>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86" w:type="dxa"/>
            <w:vMerge w:val="continue"/>
            <w:tcBorders>
              <w:tl2br w:val="single" w:color="auto" w:sz="4" w:space="0"/>
            </w:tcBorders>
            <w:vAlign w:val="center"/>
          </w:tcPr>
          <w:p>
            <w:pPr>
              <w:pStyle w:val="25"/>
              <w:spacing w:line="440" w:lineRule="exact"/>
              <w:ind w:firstLine="420" w:firstLineChars="175"/>
              <w:jc w:val="distribute"/>
              <w:rPr>
                <w:rFonts w:hint="eastAsia" w:ascii="仿宋" w:hAnsi="仿宋" w:eastAsia="仿宋" w:cs="仿宋"/>
                <w:color w:val="auto"/>
                <w:sz w:val="24"/>
                <w:szCs w:val="24"/>
                <w:highlight w:val="none"/>
              </w:rPr>
            </w:pPr>
          </w:p>
        </w:tc>
        <w:tc>
          <w:tcPr>
            <w:tcW w:w="3551" w:type="dxa"/>
            <w:vAlign w:val="center"/>
          </w:tcPr>
          <w:p>
            <w:pPr>
              <w:pStyle w:val="25"/>
              <w:spacing w:line="440" w:lineRule="exact"/>
              <w:ind w:left="2" w:hanging="2" w:hangingChars="1"/>
              <w:rPr>
                <w:rFonts w:hint="eastAsia" w:ascii="仿宋" w:hAnsi="仿宋" w:eastAsia="仿宋" w:cs="仿宋"/>
                <w:color w:val="auto"/>
                <w:sz w:val="24"/>
                <w:szCs w:val="24"/>
                <w:highlight w:val="none"/>
              </w:rPr>
            </w:pPr>
          </w:p>
        </w:tc>
        <w:tc>
          <w:tcPr>
            <w:tcW w:w="3649" w:type="dxa"/>
            <w:vAlign w:val="center"/>
          </w:tcPr>
          <w:p>
            <w:pPr>
              <w:pStyle w:val="25"/>
              <w:spacing w:line="440" w:lineRule="exact"/>
              <w:ind w:left="130" w:hanging="129" w:hangingChars="54"/>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86" w:type="dxa"/>
            <w:vAlign w:val="center"/>
          </w:tcPr>
          <w:p>
            <w:pPr>
              <w:pStyle w:val="25"/>
              <w:ind w:right="-122" w:rightChars="-58"/>
              <w:jc w:val="distribut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w:t>
            </w:r>
          </w:p>
        </w:tc>
        <w:tc>
          <w:tcPr>
            <w:tcW w:w="3551" w:type="dxa"/>
            <w:vAlign w:val="center"/>
          </w:tcPr>
          <w:p>
            <w:pPr>
              <w:pStyle w:val="25"/>
              <w:rPr>
                <w:rFonts w:hint="eastAsia" w:ascii="仿宋" w:hAnsi="仿宋" w:eastAsia="仿宋" w:cs="仿宋"/>
                <w:color w:val="auto"/>
                <w:sz w:val="24"/>
                <w:szCs w:val="24"/>
                <w:highlight w:val="none"/>
              </w:rPr>
            </w:pPr>
          </w:p>
        </w:tc>
        <w:tc>
          <w:tcPr>
            <w:tcW w:w="3649" w:type="dxa"/>
            <w:vAlign w:val="center"/>
          </w:tcPr>
          <w:p>
            <w:pPr>
              <w:pStyle w:val="25"/>
              <w:ind w:firstLine="60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86" w:type="dxa"/>
            <w:vAlign w:val="center"/>
          </w:tcPr>
          <w:p>
            <w:pPr>
              <w:pStyle w:val="25"/>
              <w:ind w:right="-122" w:rightChars="-58"/>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 定 代 表 人：</w:t>
            </w:r>
          </w:p>
        </w:tc>
        <w:tc>
          <w:tcPr>
            <w:tcW w:w="3551" w:type="dxa"/>
            <w:vAlign w:val="center"/>
          </w:tcPr>
          <w:p>
            <w:pPr>
              <w:pStyle w:val="25"/>
              <w:ind w:firstLine="600"/>
              <w:jc w:val="center"/>
              <w:rPr>
                <w:rFonts w:hint="eastAsia" w:ascii="仿宋" w:hAnsi="仿宋" w:eastAsia="仿宋" w:cs="仿宋"/>
                <w:color w:val="auto"/>
                <w:sz w:val="24"/>
                <w:szCs w:val="24"/>
                <w:highlight w:val="none"/>
              </w:rPr>
            </w:pPr>
          </w:p>
        </w:tc>
        <w:tc>
          <w:tcPr>
            <w:tcW w:w="3649" w:type="dxa"/>
            <w:vAlign w:val="center"/>
          </w:tcPr>
          <w:p>
            <w:pPr>
              <w:pStyle w:val="25"/>
              <w:ind w:firstLine="60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86" w:type="dxa"/>
            <w:vAlign w:val="center"/>
          </w:tcPr>
          <w:p>
            <w:pPr>
              <w:pStyle w:val="25"/>
              <w:ind w:right="-122" w:rightChars="-58"/>
              <w:jc w:val="distribut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或委托代理人：</w:t>
            </w:r>
          </w:p>
        </w:tc>
        <w:tc>
          <w:tcPr>
            <w:tcW w:w="3551" w:type="dxa"/>
            <w:vAlign w:val="center"/>
          </w:tcPr>
          <w:p>
            <w:pPr>
              <w:pStyle w:val="25"/>
              <w:ind w:firstLine="600"/>
              <w:jc w:val="center"/>
              <w:rPr>
                <w:rFonts w:hint="eastAsia" w:ascii="仿宋" w:hAnsi="仿宋" w:eastAsia="仿宋" w:cs="仿宋"/>
                <w:color w:val="auto"/>
                <w:sz w:val="24"/>
                <w:szCs w:val="24"/>
                <w:highlight w:val="none"/>
              </w:rPr>
            </w:pPr>
          </w:p>
        </w:tc>
        <w:tc>
          <w:tcPr>
            <w:tcW w:w="3649" w:type="dxa"/>
            <w:vAlign w:val="center"/>
          </w:tcPr>
          <w:p>
            <w:pPr>
              <w:pStyle w:val="25"/>
              <w:ind w:firstLine="60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86" w:type="dxa"/>
            <w:vAlign w:val="center"/>
          </w:tcPr>
          <w:p>
            <w:pPr>
              <w:pStyle w:val="25"/>
              <w:ind w:right="-122" w:rightChars="-58"/>
              <w:jc w:val="distribut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        话：</w:t>
            </w:r>
          </w:p>
        </w:tc>
        <w:tc>
          <w:tcPr>
            <w:tcW w:w="3551" w:type="dxa"/>
            <w:vAlign w:val="center"/>
          </w:tcPr>
          <w:p>
            <w:pPr>
              <w:pStyle w:val="25"/>
              <w:rPr>
                <w:rFonts w:hint="eastAsia" w:ascii="仿宋" w:hAnsi="仿宋" w:eastAsia="仿宋" w:cs="仿宋"/>
                <w:color w:val="auto"/>
                <w:sz w:val="24"/>
                <w:szCs w:val="24"/>
                <w:highlight w:val="none"/>
              </w:rPr>
            </w:pPr>
          </w:p>
        </w:tc>
        <w:tc>
          <w:tcPr>
            <w:tcW w:w="3649" w:type="dxa"/>
            <w:vAlign w:val="center"/>
          </w:tcPr>
          <w:p>
            <w:pPr>
              <w:pStyle w:val="25"/>
              <w:ind w:firstLine="60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86" w:type="dxa"/>
            <w:vAlign w:val="center"/>
          </w:tcPr>
          <w:p>
            <w:pPr>
              <w:pStyle w:val="25"/>
              <w:ind w:right="-122" w:rightChars="-58"/>
              <w:jc w:val="distribut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传        真：</w:t>
            </w:r>
          </w:p>
        </w:tc>
        <w:tc>
          <w:tcPr>
            <w:tcW w:w="3551" w:type="dxa"/>
            <w:vAlign w:val="center"/>
          </w:tcPr>
          <w:p>
            <w:pPr>
              <w:pStyle w:val="25"/>
              <w:rPr>
                <w:rFonts w:hint="eastAsia" w:ascii="仿宋" w:hAnsi="仿宋" w:eastAsia="仿宋" w:cs="仿宋"/>
                <w:color w:val="auto"/>
                <w:sz w:val="24"/>
                <w:szCs w:val="24"/>
                <w:highlight w:val="none"/>
              </w:rPr>
            </w:pPr>
          </w:p>
        </w:tc>
        <w:tc>
          <w:tcPr>
            <w:tcW w:w="3649" w:type="dxa"/>
            <w:vAlign w:val="center"/>
          </w:tcPr>
          <w:p>
            <w:pPr>
              <w:pStyle w:val="25"/>
              <w:ind w:firstLine="60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86" w:type="dxa"/>
            <w:vAlign w:val="center"/>
          </w:tcPr>
          <w:p>
            <w:pPr>
              <w:pStyle w:val="25"/>
              <w:ind w:right="-122" w:rightChars="-58"/>
              <w:jc w:val="distribut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  政  编  码：</w:t>
            </w:r>
          </w:p>
        </w:tc>
        <w:tc>
          <w:tcPr>
            <w:tcW w:w="3551" w:type="dxa"/>
            <w:vAlign w:val="center"/>
          </w:tcPr>
          <w:p>
            <w:pPr>
              <w:pStyle w:val="25"/>
              <w:rPr>
                <w:rFonts w:hint="eastAsia" w:ascii="仿宋" w:hAnsi="仿宋" w:eastAsia="仿宋" w:cs="仿宋"/>
                <w:color w:val="auto"/>
                <w:sz w:val="24"/>
                <w:szCs w:val="24"/>
                <w:highlight w:val="none"/>
              </w:rPr>
            </w:pPr>
          </w:p>
        </w:tc>
        <w:tc>
          <w:tcPr>
            <w:tcW w:w="3649" w:type="dxa"/>
            <w:vAlign w:val="center"/>
          </w:tcPr>
          <w:p>
            <w:pPr>
              <w:pStyle w:val="25"/>
              <w:ind w:firstLine="60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86" w:type="dxa"/>
            <w:vAlign w:val="center"/>
          </w:tcPr>
          <w:p>
            <w:pPr>
              <w:pStyle w:val="25"/>
              <w:ind w:right="-122" w:rightChars="-58"/>
              <w:jc w:val="distribut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  户  名  称：</w:t>
            </w:r>
          </w:p>
        </w:tc>
        <w:tc>
          <w:tcPr>
            <w:tcW w:w="3551" w:type="dxa"/>
            <w:vAlign w:val="center"/>
          </w:tcPr>
          <w:p>
            <w:pPr>
              <w:pStyle w:val="25"/>
              <w:ind w:firstLine="600"/>
              <w:jc w:val="center"/>
              <w:rPr>
                <w:rFonts w:hint="eastAsia" w:ascii="仿宋" w:hAnsi="仿宋" w:eastAsia="仿宋" w:cs="仿宋"/>
                <w:color w:val="auto"/>
                <w:sz w:val="24"/>
                <w:szCs w:val="24"/>
                <w:highlight w:val="none"/>
              </w:rPr>
            </w:pPr>
          </w:p>
        </w:tc>
        <w:tc>
          <w:tcPr>
            <w:tcW w:w="3649" w:type="dxa"/>
            <w:vAlign w:val="center"/>
          </w:tcPr>
          <w:p>
            <w:pPr>
              <w:pStyle w:val="25"/>
              <w:ind w:firstLine="60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86" w:type="dxa"/>
            <w:vAlign w:val="center"/>
          </w:tcPr>
          <w:p>
            <w:pPr>
              <w:pStyle w:val="25"/>
              <w:ind w:right="-122" w:rightChars="-58"/>
              <w:jc w:val="distribut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  户  银  行：</w:t>
            </w:r>
          </w:p>
        </w:tc>
        <w:tc>
          <w:tcPr>
            <w:tcW w:w="3551" w:type="dxa"/>
            <w:vAlign w:val="center"/>
          </w:tcPr>
          <w:p>
            <w:pPr>
              <w:pStyle w:val="25"/>
              <w:ind w:firstLine="600"/>
              <w:jc w:val="center"/>
              <w:rPr>
                <w:rFonts w:hint="eastAsia" w:ascii="仿宋" w:hAnsi="仿宋" w:eastAsia="仿宋" w:cs="仿宋"/>
                <w:color w:val="auto"/>
                <w:sz w:val="24"/>
                <w:szCs w:val="24"/>
                <w:highlight w:val="none"/>
              </w:rPr>
            </w:pPr>
          </w:p>
        </w:tc>
        <w:tc>
          <w:tcPr>
            <w:tcW w:w="3649" w:type="dxa"/>
            <w:vAlign w:val="center"/>
          </w:tcPr>
          <w:p>
            <w:pPr>
              <w:pStyle w:val="25"/>
              <w:ind w:firstLine="60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86" w:type="dxa"/>
            <w:vAlign w:val="center"/>
          </w:tcPr>
          <w:p>
            <w:pPr>
              <w:pStyle w:val="25"/>
              <w:ind w:right="-122" w:rightChars="-58"/>
              <w:jc w:val="distribut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帐          号：</w:t>
            </w:r>
          </w:p>
        </w:tc>
        <w:tc>
          <w:tcPr>
            <w:tcW w:w="3551" w:type="dxa"/>
            <w:vAlign w:val="center"/>
          </w:tcPr>
          <w:p>
            <w:pPr>
              <w:pStyle w:val="25"/>
              <w:ind w:firstLine="600"/>
              <w:jc w:val="center"/>
              <w:rPr>
                <w:rFonts w:hint="eastAsia" w:ascii="仿宋" w:hAnsi="仿宋" w:eastAsia="仿宋" w:cs="仿宋"/>
                <w:color w:val="auto"/>
                <w:sz w:val="24"/>
                <w:szCs w:val="24"/>
                <w:highlight w:val="none"/>
              </w:rPr>
            </w:pPr>
          </w:p>
        </w:tc>
        <w:tc>
          <w:tcPr>
            <w:tcW w:w="3649" w:type="dxa"/>
            <w:vAlign w:val="center"/>
          </w:tcPr>
          <w:p>
            <w:pPr>
              <w:pStyle w:val="25"/>
              <w:ind w:firstLine="60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86" w:type="dxa"/>
            <w:vAlign w:val="center"/>
          </w:tcPr>
          <w:p>
            <w:pPr>
              <w:ind w:right="-122" w:rightChars="-58"/>
              <w:jc w:val="distribut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  订  地  点：</w:t>
            </w:r>
          </w:p>
        </w:tc>
        <w:tc>
          <w:tcPr>
            <w:tcW w:w="7200" w:type="dxa"/>
            <w:gridSpan w:val="2"/>
            <w:vAlign w:val="center"/>
          </w:tcPr>
          <w:p>
            <w:pPr>
              <w:pStyle w:val="25"/>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86" w:type="dxa"/>
            <w:vAlign w:val="center"/>
          </w:tcPr>
          <w:p>
            <w:pPr>
              <w:ind w:right="-122" w:rightChars="-58"/>
              <w:jc w:val="distribut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  订  时  间：</w:t>
            </w:r>
          </w:p>
        </w:tc>
        <w:tc>
          <w:tcPr>
            <w:tcW w:w="3551" w:type="dxa"/>
            <w:vAlign w:val="center"/>
          </w:tcPr>
          <w:p>
            <w:pPr>
              <w:pStyle w:val="25"/>
              <w:ind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tc>
        <w:tc>
          <w:tcPr>
            <w:tcW w:w="3649" w:type="dxa"/>
            <w:vAlign w:val="center"/>
          </w:tcPr>
          <w:p>
            <w:pPr>
              <w:pStyle w:val="25"/>
              <w:ind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tc>
      </w:tr>
    </w:tbl>
    <w:p>
      <w:pPr>
        <w:snapToGrid w:val="0"/>
        <w:spacing w:line="360" w:lineRule="auto"/>
        <w:rPr>
          <w:rFonts w:hint="eastAsia" w:ascii="仿宋" w:hAnsi="仿宋" w:eastAsia="仿宋" w:cs="仿宋"/>
          <w:color w:val="auto"/>
          <w:sz w:val="24"/>
          <w:highlight w:val="none"/>
        </w:rPr>
      </w:pPr>
    </w:p>
    <w:p>
      <w:pPr>
        <w:snapToGrid w:val="0"/>
        <w:spacing w:line="480" w:lineRule="auto"/>
        <w:rPr>
          <w:rFonts w:hint="eastAsia" w:ascii="仿宋" w:hAnsi="仿宋" w:eastAsia="仿宋" w:cs="仿宋"/>
          <w:color w:val="auto"/>
          <w:w w:val="200"/>
          <w:highlight w:val="none"/>
        </w:rPr>
      </w:pPr>
      <w:r>
        <w:rPr>
          <w:rFonts w:hint="eastAsia" w:ascii="仿宋" w:hAnsi="仿宋" w:eastAsia="仿宋" w:cs="仿宋"/>
          <w:color w:val="auto"/>
          <w:sz w:val="24"/>
          <w:highlight w:val="none"/>
        </w:rPr>
        <w:t> </w:t>
      </w:r>
    </w:p>
    <w:p>
      <w:pPr>
        <w:pStyle w:val="43"/>
        <w:spacing w:before="0" w:after="0" w:line="360" w:lineRule="auto"/>
        <w:rPr>
          <w:rFonts w:hint="eastAsia" w:ascii="仿宋" w:hAnsi="仿宋" w:eastAsia="仿宋" w:cs="仿宋"/>
          <w:color w:val="auto"/>
          <w:sz w:val="36"/>
          <w:szCs w:val="36"/>
          <w:highlight w:val="none"/>
        </w:rPr>
      </w:pPr>
      <w:bookmarkStart w:id="282" w:name="_Toc493956050"/>
      <w:bookmarkStart w:id="283" w:name="_Toc530551875"/>
      <w:bookmarkStart w:id="284" w:name="_Toc531359037"/>
      <w:r>
        <w:rPr>
          <w:rFonts w:hint="eastAsia" w:ascii="仿宋" w:hAnsi="仿宋" w:eastAsia="仿宋" w:cs="仿宋"/>
          <w:color w:val="auto"/>
          <w:sz w:val="36"/>
          <w:szCs w:val="36"/>
          <w:highlight w:val="none"/>
        </w:rPr>
        <w:br w:type="page"/>
      </w:r>
      <w:bookmarkStart w:id="285" w:name="_Toc21418"/>
      <w:r>
        <w:rPr>
          <w:rFonts w:hint="eastAsia" w:ascii="仿宋" w:hAnsi="仿宋" w:eastAsia="仿宋" w:cs="仿宋"/>
          <w:color w:val="auto"/>
          <w:sz w:val="36"/>
          <w:szCs w:val="36"/>
          <w:highlight w:val="none"/>
        </w:rPr>
        <w:t>第五章  投标文件格式</w:t>
      </w:r>
      <w:bookmarkEnd w:id="282"/>
      <w:bookmarkEnd w:id="283"/>
      <w:bookmarkEnd w:id="284"/>
      <w:bookmarkEnd w:id="285"/>
      <w:bookmarkStart w:id="286" w:name="_Toc15805942"/>
    </w:p>
    <w:p>
      <w:pPr>
        <w:pStyle w:val="43"/>
        <w:spacing w:beforeLines="100" w:after="240" w:afterLines="100"/>
        <w:outlineLvl w:val="1"/>
        <w:rPr>
          <w:rFonts w:hint="eastAsia" w:ascii="仿宋" w:hAnsi="仿宋" w:eastAsia="仿宋" w:cs="仿宋"/>
          <w:color w:val="auto"/>
          <w:sz w:val="44"/>
          <w:szCs w:val="44"/>
          <w:highlight w:val="none"/>
        </w:rPr>
      </w:pPr>
      <w:bookmarkStart w:id="287" w:name="_Toc12771"/>
      <w:bookmarkStart w:id="288" w:name="_Toc493956051"/>
      <w:bookmarkStart w:id="289" w:name="_Toc530551876"/>
      <w:bookmarkStart w:id="290" w:name="_Toc531359038"/>
      <w:r>
        <w:rPr>
          <w:rFonts w:hint="eastAsia" w:ascii="仿宋" w:hAnsi="仿宋" w:eastAsia="仿宋" w:cs="仿宋"/>
          <w:color w:val="auto"/>
          <w:sz w:val="44"/>
          <w:szCs w:val="44"/>
          <w:highlight w:val="none"/>
        </w:rPr>
        <w:t>一  资格审查文件格式</w:t>
      </w:r>
      <w:bookmarkEnd w:id="287"/>
      <w:bookmarkEnd w:id="288"/>
      <w:bookmarkEnd w:id="289"/>
      <w:bookmarkEnd w:id="290"/>
    </w:p>
    <w:p>
      <w:pPr>
        <w:spacing w:line="360" w:lineRule="auto"/>
        <w:rPr>
          <w:rFonts w:hint="eastAsia" w:ascii="仿宋" w:hAnsi="仿宋" w:eastAsia="仿宋" w:cs="仿宋"/>
          <w:color w:val="auto"/>
          <w:sz w:val="24"/>
          <w:szCs w:val="24"/>
          <w:highlight w:val="none"/>
        </w:rPr>
      </w:pPr>
    </w:p>
    <w:p>
      <w:pPr>
        <w:pStyle w:val="6"/>
        <w:spacing w:before="0" w:after="0"/>
        <w:ind w:firstLine="0" w:firstLineChars="0"/>
        <w:jc w:val="left"/>
        <w:rPr>
          <w:rFonts w:hint="eastAsia" w:ascii="仿宋" w:hAnsi="仿宋" w:eastAsia="仿宋" w:cs="仿宋"/>
          <w:color w:val="auto"/>
          <w:sz w:val="24"/>
          <w:szCs w:val="24"/>
          <w:highlight w:val="none"/>
        </w:rPr>
      </w:pPr>
      <w:bookmarkStart w:id="291" w:name="_Toc531359039"/>
      <w:bookmarkStart w:id="292" w:name="_Toc5977"/>
      <w:r>
        <w:rPr>
          <w:rFonts w:hint="eastAsia" w:ascii="仿宋" w:hAnsi="仿宋" w:eastAsia="仿宋" w:cs="仿宋"/>
          <w:color w:val="auto"/>
          <w:sz w:val="24"/>
          <w:szCs w:val="24"/>
          <w:highlight w:val="none"/>
        </w:rPr>
        <w:t xml:space="preserve">1.1   </w:t>
      </w:r>
      <w:bookmarkEnd w:id="291"/>
      <w:bookmarkStart w:id="293" w:name="_Toc531359040"/>
      <w:r>
        <w:rPr>
          <w:rFonts w:hint="eastAsia" w:ascii="仿宋" w:hAnsi="仿宋" w:eastAsia="仿宋" w:cs="仿宋"/>
          <w:color w:val="auto"/>
          <w:sz w:val="24"/>
          <w:szCs w:val="24"/>
          <w:highlight w:val="none"/>
        </w:rPr>
        <w:t xml:space="preserve"> 资格审查文件封面</w:t>
      </w:r>
      <w:bookmarkEnd w:id="293"/>
      <w:r>
        <w:rPr>
          <w:rFonts w:hint="eastAsia" w:ascii="仿宋" w:hAnsi="仿宋" w:eastAsia="仿宋" w:cs="仿宋"/>
          <w:color w:val="auto"/>
          <w:sz w:val="24"/>
          <w:szCs w:val="24"/>
          <w:highlight w:val="none"/>
        </w:rPr>
        <w:t>格式</w:t>
      </w:r>
      <w:bookmarkEnd w:id="292"/>
    </w:p>
    <w:p>
      <w:pPr>
        <w:pStyle w:val="7"/>
        <w:spacing w:line="360" w:lineRule="auto"/>
        <w:ind w:firstLine="0"/>
        <w:jc w:val="left"/>
        <w:rPr>
          <w:rFonts w:hint="eastAsia" w:ascii="仿宋" w:hAnsi="仿宋" w:eastAsia="仿宋" w:cs="仿宋"/>
          <w:color w:val="auto"/>
          <w:highlight w:val="none"/>
        </w:rPr>
      </w:pPr>
    </w:p>
    <w:p>
      <w:pPr>
        <w:pStyle w:val="7"/>
        <w:spacing w:line="360" w:lineRule="auto"/>
        <w:ind w:firstLine="0"/>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投标文件</w:t>
      </w:r>
    </w:p>
    <w:tbl>
      <w:tblPr>
        <w:tblStyle w:val="45"/>
        <w:tblW w:w="7054" w:type="dxa"/>
        <w:jc w:val="center"/>
        <w:tblLayout w:type="fixed"/>
        <w:tblCellMar>
          <w:top w:w="0" w:type="dxa"/>
          <w:left w:w="108" w:type="dxa"/>
          <w:bottom w:w="0" w:type="dxa"/>
          <w:right w:w="108" w:type="dxa"/>
        </w:tblCellMar>
      </w:tblPr>
      <w:tblGrid>
        <w:gridCol w:w="2518"/>
        <w:gridCol w:w="4536"/>
      </w:tblGrid>
      <w:tr>
        <w:tblPrEx>
          <w:tblCellMar>
            <w:top w:w="0" w:type="dxa"/>
            <w:left w:w="108" w:type="dxa"/>
            <w:bottom w:w="0" w:type="dxa"/>
            <w:right w:w="108" w:type="dxa"/>
          </w:tblCellMar>
        </w:tblPrEx>
        <w:trPr>
          <w:trHeight w:val="397" w:hRule="atLeast"/>
          <w:jc w:val="center"/>
        </w:trPr>
        <w:tc>
          <w:tcPr>
            <w:tcW w:w="2518" w:type="dxa"/>
            <w:vAlign w:val="center"/>
          </w:tcPr>
          <w:p>
            <w:pPr>
              <w:jc w:val="distribut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投标文件名称：</w:t>
            </w:r>
          </w:p>
        </w:tc>
        <w:tc>
          <w:tcPr>
            <w:tcW w:w="4536" w:type="dxa"/>
            <w:vAlign w:val="center"/>
          </w:tcPr>
          <w:p>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资格审查文件           </w:t>
            </w:r>
          </w:p>
        </w:tc>
      </w:tr>
      <w:tr>
        <w:tblPrEx>
          <w:tblCellMar>
            <w:top w:w="0" w:type="dxa"/>
            <w:left w:w="108" w:type="dxa"/>
            <w:bottom w:w="0" w:type="dxa"/>
            <w:right w:w="108" w:type="dxa"/>
          </w:tblCellMar>
        </w:tblPrEx>
        <w:trPr>
          <w:trHeight w:val="397" w:hRule="atLeast"/>
          <w:jc w:val="center"/>
        </w:trPr>
        <w:tc>
          <w:tcPr>
            <w:tcW w:w="2518" w:type="dxa"/>
            <w:vAlign w:val="center"/>
          </w:tcPr>
          <w:p>
            <w:pPr>
              <w:jc w:val="distribut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 目 编 号：</w:t>
            </w:r>
          </w:p>
        </w:tc>
        <w:tc>
          <w:tcPr>
            <w:tcW w:w="4536" w:type="dxa"/>
            <w:vAlign w:val="center"/>
          </w:tcPr>
          <w:p>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p>
        </w:tc>
      </w:tr>
      <w:tr>
        <w:tblPrEx>
          <w:tblCellMar>
            <w:top w:w="0" w:type="dxa"/>
            <w:left w:w="108" w:type="dxa"/>
            <w:bottom w:w="0" w:type="dxa"/>
            <w:right w:w="108" w:type="dxa"/>
          </w:tblCellMar>
        </w:tblPrEx>
        <w:trPr>
          <w:trHeight w:val="397" w:hRule="atLeast"/>
          <w:jc w:val="center"/>
        </w:trPr>
        <w:tc>
          <w:tcPr>
            <w:tcW w:w="2518" w:type="dxa"/>
            <w:vAlign w:val="center"/>
          </w:tcPr>
          <w:p>
            <w:pPr>
              <w:jc w:val="distribut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 目 名 称：</w:t>
            </w:r>
          </w:p>
        </w:tc>
        <w:tc>
          <w:tcPr>
            <w:tcW w:w="4536" w:type="dxa"/>
            <w:vAlign w:val="center"/>
          </w:tcPr>
          <w:p>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p>
        </w:tc>
      </w:tr>
      <w:tr>
        <w:tblPrEx>
          <w:tblCellMar>
            <w:top w:w="0" w:type="dxa"/>
            <w:left w:w="108" w:type="dxa"/>
            <w:bottom w:w="0" w:type="dxa"/>
            <w:right w:w="108" w:type="dxa"/>
          </w:tblCellMar>
        </w:tblPrEx>
        <w:trPr>
          <w:trHeight w:val="397" w:hRule="atLeast"/>
          <w:jc w:val="center"/>
        </w:trPr>
        <w:tc>
          <w:tcPr>
            <w:tcW w:w="2518" w:type="dxa"/>
            <w:vAlign w:val="center"/>
          </w:tcPr>
          <w:p>
            <w:pPr>
              <w:jc w:val="distribut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标      项：</w:t>
            </w:r>
          </w:p>
        </w:tc>
        <w:tc>
          <w:tcPr>
            <w:tcW w:w="4536" w:type="dxa"/>
            <w:vAlign w:val="center"/>
          </w:tcPr>
          <w:p>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（若有）                            </w:t>
            </w:r>
          </w:p>
        </w:tc>
      </w:tr>
      <w:tr>
        <w:tblPrEx>
          <w:tblCellMar>
            <w:top w:w="0" w:type="dxa"/>
            <w:left w:w="108" w:type="dxa"/>
            <w:bottom w:w="0" w:type="dxa"/>
            <w:right w:w="108" w:type="dxa"/>
          </w:tblCellMar>
        </w:tblPrEx>
        <w:trPr>
          <w:trHeight w:val="397" w:hRule="atLeast"/>
          <w:jc w:val="center"/>
        </w:trPr>
        <w:tc>
          <w:tcPr>
            <w:tcW w:w="2518" w:type="dxa"/>
            <w:vAlign w:val="center"/>
          </w:tcPr>
          <w:p>
            <w:pPr>
              <w:jc w:val="distribute"/>
              <w:rPr>
                <w:rFonts w:hint="eastAsia" w:ascii="仿宋" w:hAnsi="仿宋" w:eastAsia="仿宋" w:cs="仿宋"/>
                <w:color w:val="auto"/>
                <w:sz w:val="24"/>
                <w:szCs w:val="24"/>
                <w:highlight w:val="none"/>
              </w:rPr>
            </w:pPr>
          </w:p>
        </w:tc>
        <w:tc>
          <w:tcPr>
            <w:tcW w:w="4536" w:type="dxa"/>
            <w:vAlign w:val="center"/>
          </w:tcPr>
          <w:p>
            <w:pPr>
              <w:jc w:val="left"/>
              <w:rPr>
                <w:rFonts w:hint="eastAsia" w:ascii="仿宋" w:hAnsi="仿宋" w:eastAsia="仿宋" w:cs="仿宋"/>
                <w:color w:val="auto"/>
                <w:sz w:val="24"/>
                <w:szCs w:val="24"/>
                <w:highlight w:val="none"/>
              </w:rPr>
            </w:pPr>
          </w:p>
        </w:tc>
      </w:tr>
      <w:tr>
        <w:tblPrEx>
          <w:tblCellMar>
            <w:top w:w="0" w:type="dxa"/>
            <w:left w:w="108" w:type="dxa"/>
            <w:bottom w:w="0" w:type="dxa"/>
            <w:right w:w="108" w:type="dxa"/>
          </w:tblCellMar>
        </w:tblPrEx>
        <w:trPr>
          <w:trHeight w:val="397" w:hRule="atLeast"/>
          <w:jc w:val="center"/>
        </w:trPr>
        <w:tc>
          <w:tcPr>
            <w:tcW w:w="2518" w:type="dxa"/>
            <w:vAlign w:val="center"/>
          </w:tcPr>
          <w:p>
            <w:pPr>
              <w:jc w:val="distribut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投标人全称（盖章）：</w:t>
            </w:r>
          </w:p>
        </w:tc>
        <w:tc>
          <w:tcPr>
            <w:tcW w:w="4536" w:type="dxa"/>
            <w:vAlign w:val="center"/>
          </w:tcPr>
          <w:p>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p>
        </w:tc>
      </w:tr>
      <w:tr>
        <w:tblPrEx>
          <w:tblCellMar>
            <w:top w:w="0" w:type="dxa"/>
            <w:left w:w="108" w:type="dxa"/>
            <w:bottom w:w="0" w:type="dxa"/>
            <w:right w:w="108" w:type="dxa"/>
          </w:tblCellMar>
        </w:tblPrEx>
        <w:trPr>
          <w:trHeight w:val="397" w:hRule="atLeast"/>
          <w:jc w:val="center"/>
        </w:trPr>
        <w:tc>
          <w:tcPr>
            <w:tcW w:w="2518" w:type="dxa"/>
            <w:vAlign w:val="center"/>
          </w:tcPr>
          <w:p>
            <w:pPr>
              <w:jc w:val="distribut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投标人地址：</w:t>
            </w:r>
          </w:p>
        </w:tc>
        <w:tc>
          <w:tcPr>
            <w:tcW w:w="4536" w:type="dxa"/>
            <w:vAlign w:val="center"/>
          </w:tcPr>
          <w:p>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p>
        </w:tc>
      </w:tr>
      <w:tr>
        <w:tblPrEx>
          <w:tblCellMar>
            <w:top w:w="0" w:type="dxa"/>
            <w:left w:w="108" w:type="dxa"/>
            <w:bottom w:w="0" w:type="dxa"/>
            <w:right w:w="108" w:type="dxa"/>
          </w:tblCellMar>
        </w:tblPrEx>
        <w:trPr>
          <w:trHeight w:val="397" w:hRule="atLeast"/>
          <w:jc w:val="center"/>
        </w:trPr>
        <w:tc>
          <w:tcPr>
            <w:tcW w:w="7054" w:type="dxa"/>
            <w:gridSpan w:val="2"/>
            <w:vAlign w:val="center"/>
          </w:tcPr>
          <w:p>
            <w:pPr>
              <w:jc w:val="left"/>
              <w:rPr>
                <w:rFonts w:hint="eastAsia" w:ascii="仿宋" w:hAnsi="仿宋" w:eastAsia="仿宋" w:cs="仿宋"/>
                <w:color w:val="auto"/>
                <w:sz w:val="24"/>
                <w:szCs w:val="24"/>
                <w:highlight w:val="none"/>
                <w:u w:val="single"/>
              </w:rPr>
            </w:pPr>
          </w:p>
        </w:tc>
      </w:tr>
      <w:tr>
        <w:tblPrEx>
          <w:tblCellMar>
            <w:top w:w="0" w:type="dxa"/>
            <w:left w:w="108" w:type="dxa"/>
            <w:bottom w:w="0" w:type="dxa"/>
            <w:right w:w="108" w:type="dxa"/>
          </w:tblCellMar>
        </w:tblPrEx>
        <w:trPr>
          <w:trHeight w:val="397" w:hRule="atLeast"/>
          <w:jc w:val="center"/>
        </w:trPr>
        <w:tc>
          <w:tcPr>
            <w:tcW w:w="7054" w:type="dxa"/>
            <w:gridSpan w:val="2"/>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tc>
      </w:tr>
    </w:tbl>
    <w:p>
      <w:pPr>
        <w:pStyle w:val="7"/>
        <w:spacing w:line="360" w:lineRule="auto"/>
        <w:ind w:firstLine="0"/>
        <w:jc w:val="left"/>
        <w:rPr>
          <w:rFonts w:hint="eastAsia" w:ascii="仿宋" w:hAnsi="仿宋" w:eastAsia="仿宋" w:cs="仿宋"/>
          <w:color w:val="auto"/>
          <w:sz w:val="24"/>
          <w:szCs w:val="24"/>
          <w:highlight w:val="none"/>
        </w:rPr>
      </w:pPr>
      <w:bookmarkStart w:id="294" w:name="_Toc531359041"/>
      <w:bookmarkStart w:id="295" w:name="_Toc493956052"/>
      <w:bookmarkStart w:id="296" w:name="_Toc523398524"/>
      <w:bookmarkStart w:id="297" w:name="_Toc530551878"/>
      <w:bookmarkStart w:id="298" w:name="_Toc493956053"/>
    </w:p>
    <w:p>
      <w:pPr>
        <w:pStyle w:val="6"/>
        <w:spacing w:before="0" w:after="0"/>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bookmarkStart w:id="299" w:name="_Toc32321"/>
      <w:r>
        <w:rPr>
          <w:rFonts w:hint="eastAsia" w:ascii="仿宋" w:hAnsi="仿宋" w:eastAsia="仿宋" w:cs="仿宋"/>
          <w:color w:val="auto"/>
          <w:sz w:val="24"/>
          <w:szCs w:val="24"/>
          <w:highlight w:val="none"/>
        </w:rPr>
        <w:t>1.2    资格审查文件目录</w:t>
      </w:r>
      <w:bookmarkEnd w:id="294"/>
      <w:bookmarkEnd w:id="299"/>
    </w:p>
    <w:p>
      <w:pPr>
        <w:pStyle w:val="7"/>
        <w:ind w:firstLine="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highlight w:val="none"/>
        </w:rPr>
        <w:t>格式自行设计</w:t>
      </w:r>
      <w:r>
        <w:rPr>
          <w:rFonts w:hint="eastAsia" w:ascii="仿宋" w:hAnsi="仿宋" w:eastAsia="仿宋" w:cs="仿宋"/>
          <w:color w:val="auto"/>
          <w:sz w:val="24"/>
          <w:szCs w:val="24"/>
          <w:highlight w:val="none"/>
        </w:rPr>
        <w:t>）</w:t>
      </w:r>
    </w:p>
    <w:p>
      <w:pPr>
        <w:pStyle w:val="7"/>
        <w:spacing w:line="360" w:lineRule="auto"/>
        <w:ind w:firstLine="0"/>
        <w:jc w:val="left"/>
        <w:rPr>
          <w:rFonts w:hint="eastAsia" w:ascii="仿宋" w:hAnsi="仿宋" w:eastAsia="仿宋" w:cs="仿宋"/>
          <w:color w:val="auto"/>
          <w:sz w:val="24"/>
          <w:szCs w:val="24"/>
          <w:highlight w:val="none"/>
        </w:rPr>
      </w:pPr>
    </w:p>
    <w:p>
      <w:pPr>
        <w:pStyle w:val="6"/>
        <w:spacing w:before="0" w:after="0"/>
        <w:ind w:firstLine="0" w:firstLineChars="0"/>
        <w:jc w:val="left"/>
        <w:rPr>
          <w:rFonts w:hint="eastAsia" w:ascii="仿宋" w:hAnsi="仿宋" w:eastAsia="仿宋" w:cs="仿宋"/>
          <w:color w:val="auto"/>
          <w:sz w:val="24"/>
          <w:szCs w:val="24"/>
          <w:highlight w:val="none"/>
          <w:lang w:eastAsia="zh-CN"/>
        </w:rPr>
      </w:pPr>
      <w:bookmarkStart w:id="300" w:name="_Toc531359042"/>
      <w:bookmarkStart w:id="301" w:name="_Toc31901"/>
      <w:r>
        <w:rPr>
          <w:rFonts w:hint="eastAsia" w:ascii="仿宋" w:hAnsi="仿宋" w:eastAsia="仿宋" w:cs="仿宋"/>
          <w:color w:val="auto"/>
          <w:sz w:val="24"/>
          <w:szCs w:val="24"/>
          <w:highlight w:val="none"/>
        </w:rPr>
        <w:t>1.3    有效营业执照</w:t>
      </w:r>
      <w:bookmarkEnd w:id="295"/>
      <w:bookmarkEnd w:id="296"/>
      <w:bookmarkEnd w:id="300"/>
      <w:r>
        <w:rPr>
          <w:rFonts w:hint="eastAsia" w:ascii="仿宋" w:hAnsi="仿宋" w:eastAsia="仿宋" w:cs="仿宋"/>
          <w:color w:val="auto"/>
          <w:sz w:val="24"/>
          <w:szCs w:val="24"/>
          <w:highlight w:val="none"/>
          <w:lang w:eastAsia="zh-CN"/>
        </w:rPr>
        <w:t>电子文档</w:t>
      </w:r>
      <w:bookmarkEnd w:id="301"/>
    </w:p>
    <w:p>
      <w:pPr>
        <w:pStyle w:val="7"/>
        <w:spacing w:line="360" w:lineRule="auto"/>
        <w:ind w:firstLine="0"/>
        <w:jc w:val="left"/>
        <w:rPr>
          <w:rFonts w:hint="eastAsia" w:ascii="仿宋" w:hAnsi="仿宋" w:eastAsia="仿宋" w:cs="仿宋"/>
          <w:color w:val="auto"/>
          <w:highlight w:val="none"/>
        </w:rPr>
      </w:pP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内容要求：</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提供有效的营业执照</w:t>
      </w:r>
      <w:r>
        <w:rPr>
          <w:rFonts w:hint="eastAsia" w:ascii="仿宋" w:hAnsi="仿宋" w:eastAsia="仿宋" w:cs="仿宋"/>
          <w:color w:val="auto"/>
          <w:sz w:val="24"/>
          <w:szCs w:val="24"/>
          <w:highlight w:val="none"/>
          <w:lang w:val="en-US" w:eastAsia="zh-CN"/>
        </w:rPr>
        <w:t>电子文档</w:t>
      </w:r>
      <w:r>
        <w:rPr>
          <w:rFonts w:hint="eastAsia" w:ascii="仿宋" w:hAnsi="仿宋" w:eastAsia="仿宋" w:cs="仿宋"/>
          <w:color w:val="auto"/>
          <w:sz w:val="24"/>
          <w:szCs w:val="24"/>
          <w:highlight w:val="none"/>
        </w:rPr>
        <w:t>并加盖公司公章；事业单位的，则提供有效的《事业单位法人证书》</w:t>
      </w:r>
      <w:r>
        <w:rPr>
          <w:rFonts w:hint="eastAsia" w:ascii="仿宋" w:hAnsi="仿宋" w:eastAsia="仿宋" w:cs="仿宋"/>
          <w:color w:val="auto"/>
          <w:sz w:val="24"/>
          <w:szCs w:val="24"/>
          <w:highlight w:val="none"/>
          <w:lang w:val="en-US" w:eastAsia="zh-CN"/>
        </w:rPr>
        <w:t>电子文档</w:t>
      </w:r>
      <w:r>
        <w:rPr>
          <w:rFonts w:hint="eastAsia" w:ascii="仿宋" w:hAnsi="仿宋" w:eastAsia="仿宋" w:cs="仿宋"/>
          <w:color w:val="auto"/>
          <w:sz w:val="24"/>
          <w:szCs w:val="24"/>
          <w:highlight w:val="none"/>
        </w:rPr>
        <w:t>并加盖单位公章；</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在投标文件中提供相关材料），证明其具备实际承担责任的能力和法定的缔结合同能力，可以独立参加采购活动，由单位负责人签署相关文件材料。</w:t>
      </w:r>
    </w:p>
    <w:p>
      <w:pPr>
        <w:rPr>
          <w:rFonts w:hint="eastAsia" w:ascii="仿宋" w:hAnsi="仿宋" w:eastAsia="仿宋" w:cs="仿宋"/>
          <w:color w:val="auto"/>
          <w:sz w:val="24"/>
          <w:szCs w:val="24"/>
          <w:highlight w:val="none"/>
          <w:lang w:eastAsia="zh-CN"/>
        </w:rPr>
      </w:pPr>
      <w:r>
        <w:rPr>
          <w:rFonts w:hint="eastAsia" w:ascii="仿宋" w:hAnsi="仿宋" w:eastAsia="仿宋" w:cs="仿宋"/>
          <w:b/>
          <w:color w:val="auto"/>
          <w:sz w:val="24"/>
          <w:szCs w:val="24"/>
          <w:highlight w:val="none"/>
          <w:lang w:val="en-US" w:eastAsia="zh-CN"/>
        </w:rPr>
        <w:t>注：</w:t>
      </w:r>
      <w:r>
        <w:rPr>
          <w:rFonts w:hint="eastAsia" w:ascii="仿宋" w:hAnsi="仿宋" w:eastAsia="仿宋" w:cs="仿宋"/>
          <w:b/>
          <w:color w:val="auto"/>
          <w:sz w:val="24"/>
          <w:szCs w:val="24"/>
          <w:highlight w:val="none"/>
        </w:rPr>
        <w:t>如联合体</w:t>
      </w:r>
      <w:r>
        <w:rPr>
          <w:rFonts w:hint="eastAsia" w:ascii="仿宋" w:hAnsi="仿宋" w:eastAsia="仿宋" w:cs="仿宋"/>
          <w:b/>
          <w:color w:val="auto"/>
          <w:sz w:val="24"/>
          <w:szCs w:val="24"/>
          <w:highlight w:val="none"/>
          <w:lang w:val="en-US" w:eastAsia="zh-CN"/>
        </w:rPr>
        <w:t>参与投标</w:t>
      </w:r>
      <w:r>
        <w:rPr>
          <w:rFonts w:hint="eastAsia" w:ascii="仿宋" w:hAnsi="仿宋" w:eastAsia="仿宋" w:cs="仿宋"/>
          <w:b/>
          <w:color w:val="auto"/>
          <w:sz w:val="24"/>
          <w:szCs w:val="24"/>
          <w:highlight w:val="none"/>
        </w:rPr>
        <w:t>的，各方均应</w:t>
      </w:r>
      <w:r>
        <w:rPr>
          <w:rFonts w:hint="eastAsia" w:ascii="仿宋" w:hAnsi="仿宋" w:eastAsia="仿宋" w:cs="仿宋"/>
          <w:b/>
          <w:color w:val="auto"/>
          <w:sz w:val="24"/>
          <w:szCs w:val="24"/>
          <w:highlight w:val="none"/>
          <w:lang w:val="en-US" w:eastAsia="zh-CN"/>
        </w:rPr>
        <w:t>提供</w:t>
      </w:r>
      <w:r>
        <w:rPr>
          <w:rFonts w:hint="eastAsia" w:ascii="仿宋" w:hAnsi="仿宋" w:eastAsia="仿宋" w:cs="仿宋"/>
          <w:b/>
          <w:color w:val="auto"/>
          <w:sz w:val="24"/>
          <w:szCs w:val="24"/>
          <w:highlight w:val="none"/>
          <w:lang w:eastAsia="zh-CN"/>
        </w:rPr>
        <w:t>。</w:t>
      </w: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rPr>
          <w:rFonts w:hint="eastAsia" w:ascii="仿宋" w:hAnsi="仿宋" w:eastAsia="仿宋" w:cs="仿宋"/>
          <w:color w:val="auto"/>
          <w:highlight w:val="none"/>
        </w:rPr>
      </w:pPr>
    </w:p>
    <w:p>
      <w:pPr>
        <w:pStyle w:val="6"/>
        <w:spacing w:before="0" w:after="0"/>
        <w:ind w:firstLine="0" w:firstLineChars="0"/>
        <w:jc w:val="left"/>
        <w:rPr>
          <w:rFonts w:hint="eastAsia" w:ascii="仿宋" w:hAnsi="仿宋" w:eastAsia="仿宋" w:cs="仿宋"/>
          <w:color w:val="auto"/>
          <w:sz w:val="24"/>
          <w:szCs w:val="24"/>
          <w:highlight w:val="none"/>
          <w:lang w:eastAsia="zh-CN"/>
        </w:rPr>
      </w:pPr>
      <w:bookmarkStart w:id="302" w:name="_Toc531359043"/>
      <w:bookmarkStart w:id="303" w:name="_Toc15742"/>
      <w:r>
        <w:rPr>
          <w:rFonts w:hint="eastAsia" w:ascii="仿宋" w:hAnsi="仿宋" w:eastAsia="仿宋" w:cs="仿宋"/>
          <w:color w:val="auto"/>
          <w:sz w:val="24"/>
          <w:szCs w:val="24"/>
          <w:highlight w:val="none"/>
        </w:rPr>
        <w:t>1.</w:t>
      </w:r>
      <w:bookmarkEnd w:id="297"/>
      <w:bookmarkEnd w:id="298"/>
      <w:r>
        <w:rPr>
          <w:rFonts w:hint="eastAsia" w:ascii="仿宋" w:hAnsi="仿宋" w:eastAsia="仿宋" w:cs="仿宋"/>
          <w:color w:val="auto"/>
          <w:sz w:val="24"/>
          <w:szCs w:val="24"/>
          <w:highlight w:val="none"/>
        </w:rPr>
        <w:t>4    法定代表人身份证</w:t>
      </w:r>
      <w:bookmarkEnd w:id="302"/>
      <w:r>
        <w:rPr>
          <w:rFonts w:hint="eastAsia" w:ascii="仿宋" w:hAnsi="仿宋" w:eastAsia="仿宋" w:cs="仿宋"/>
          <w:color w:val="auto"/>
          <w:sz w:val="24"/>
          <w:szCs w:val="24"/>
          <w:highlight w:val="none"/>
          <w:lang w:eastAsia="zh-CN"/>
        </w:rPr>
        <w:t>电子文档</w:t>
      </w:r>
      <w:bookmarkEnd w:id="303"/>
    </w:p>
    <w:p>
      <w:pPr>
        <w:pStyle w:val="7"/>
        <w:ind w:firstLine="0"/>
        <w:rPr>
          <w:rFonts w:hint="eastAsia" w:ascii="仿宋" w:hAnsi="仿宋" w:eastAsia="仿宋" w:cs="仿宋"/>
          <w:color w:val="auto"/>
          <w:highlight w:val="none"/>
        </w:rPr>
      </w:pP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内容要求：</w:t>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1、法定代表人身份证正、反</w:t>
      </w:r>
      <w:r>
        <w:rPr>
          <w:rFonts w:hint="eastAsia" w:ascii="仿宋" w:hAnsi="仿宋" w:eastAsia="仿宋" w:cs="仿宋"/>
          <w:color w:val="auto"/>
          <w:sz w:val="24"/>
          <w:highlight w:val="none"/>
        </w:rPr>
        <w:t>面</w:t>
      </w:r>
      <w:r>
        <w:rPr>
          <w:rFonts w:hint="eastAsia" w:ascii="仿宋" w:hAnsi="仿宋" w:eastAsia="仿宋" w:cs="仿宋"/>
          <w:color w:val="auto"/>
          <w:sz w:val="24"/>
          <w:highlight w:val="none"/>
          <w:lang w:eastAsia="zh-CN"/>
        </w:rPr>
        <w:t>电子文档</w:t>
      </w:r>
      <w:r>
        <w:rPr>
          <w:rFonts w:hint="eastAsia" w:ascii="仿宋" w:hAnsi="仿宋" w:eastAsia="仿宋" w:cs="仿宋"/>
          <w:color w:val="auto"/>
          <w:sz w:val="24"/>
          <w:highlight w:val="none"/>
        </w:rPr>
        <w:t>；</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2、若有委托代理人的，则还应当提供授权委托书及委托代理人的身份证</w:t>
      </w:r>
      <w:r>
        <w:rPr>
          <w:rFonts w:hint="eastAsia" w:ascii="仿宋" w:hAnsi="仿宋" w:eastAsia="仿宋" w:cs="仿宋"/>
          <w:color w:val="auto"/>
          <w:sz w:val="24"/>
          <w:highlight w:val="none"/>
          <w:lang w:eastAsia="zh-CN"/>
        </w:rPr>
        <w:t>电子文档</w:t>
      </w:r>
      <w:r>
        <w:rPr>
          <w:rFonts w:hint="eastAsia" w:ascii="仿宋" w:hAnsi="仿宋" w:eastAsia="仿宋" w:cs="仿宋"/>
          <w:color w:val="auto"/>
          <w:sz w:val="24"/>
          <w:highlight w:val="none"/>
        </w:rPr>
        <w:t>。</w:t>
      </w:r>
    </w:p>
    <w:p>
      <w:pPr>
        <w:pStyle w:val="7"/>
        <w:rPr>
          <w:rFonts w:hint="eastAsia" w:ascii="仿宋" w:hAnsi="仿宋" w:eastAsia="仿宋" w:cs="仿宋"/>
          <w:color w:val="auto"/>
          <w:highlight w:val="none"/>
        </w:rPr>
      </w:pPr>
    </w:p>
    <w:p>
      <w:pPr>
        <w:pStyle w:val="6"/>
        <w:spacing w:before="0" w:after="0"/>
        <w:ind w:firstLine="0" w:firstLineChars="0"/>
        <w:jc w:val="left"/>
        <w:rPr>
          <w:rFonts w:hint="eastAsia" w:ascii="仿宋" w:hAnsi="仿宋" w:eastAsia="仿宋" w:cs="仿宋"/>
          <w:color w:val="auto"/>
          <w:sz w:val="24"/>
          <w:szCs w:val="24"/>
          <w:highlight w:val="none"/>
        </w:rPr>
      </w:pPr>
      <w:bookmarkStart w:id="304" w:name="_Toc531359044"/>
      <w:r>
        <w:rPr>
          <w:rFonts w:hint="eastAsia" w:ascii="仿宋" w:hAnsi="仿宋" w:eastAsia="仿宋" w:cs="仿宋"/>
          <w:color w:val="auto"/>
          <w:sz w:val="24"/>
          <w:szCs w:val="24"/>
          <w:highlight w:val="none"/>
        </w:rPr>
        <w:br w:type="page"/>
      </w:r>
      <w:bookmarkStart w:id="305" w:name="_Toc1901"/>
      <w:r>
        <w:rPr>
          <w:rFonts w:hint="eastAsia" w:ascii="仿宋" w:hAnsi="仿宋" w:eastAsia="仿宋" w:cs="仿宋"/>
          <w:color w:val="auto"/>
          <w:sz w:val="24"/>
          <w:szCs w:val="24"/>
          <w:highlight w:val="none"/>
        </w:rPr>
        <w:t>1.5    授权委托书</w:t>
      </w:r>
      <w:bookmarkEnd w:id="304"/>
      <w:r>
        <w:rPr>
          <w:rFonts w:hint="eastAsia" w:ascii="仿宋" w:hAnsi="仿宋" w:eastAsia="仿宋" w:cs="仿宋"/>
          <w:color w:val="auto"/>
          <w:sz w:val="24"/>
          <w:szCs w:val="24"/>
          <w:highlight w:val="none"/>
        </w:rPr>
        <w:t>格式</w:t>
      </w:r>
      <w:bookmarkEnd w:id="305"/>
    </w:p>
    <w:p>
      <w:pPr>
        <w:pStyle w:val="7"/>
        <w:ind w:firstLine="0"/>
        <w:rPr>
          <w:rFonts w:hint="eastAsia" w:ascii="仿宋" w:hAnsi="仿宋" w:eastAsia="仿宋" w:cs="仿宋"/>
          <w:color w:val="auto"/>
          <w:highlight w:val="none"/>
        </w:rPr>
      </w:pPr>
    </w:p>
    <w:p>
      <w:pPr>
        <w:pStyle w:val="7"/>
        <w:spacing w:line="360" w:lineRule="auto"/>
        <w:ind w:firstLine="0"/>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授权委托书</w:t>
      </w:r>
    </w:p>
    <w:p>
      <w:pPr>
        <w:pStyle w:val="102"/>
        <w:spacing w:line="360" w:lineRule="auto"/>
        <w:rPr>
          <w:rFonts w:hint="eastAsia" w:ascii="仿宋" w:hAnsi="仿宋" w:eastAsia="仿宋" w:cs="仿宋"/>
          <w:b/>
          <w:color w:val="auto"/>
          <w:sz w:val="24"/>
          <w:szCs w:val="21"/>
          <w:highlight w:val="none"/>
        </w:rPr>
      </w:pPr>
      <w:r>
        <w:rPr>
          <w:rFonts w:hint="eastAsia" w:ascii="仿宋" w:hAnsi="仿宋" w:eastAsia="仿宋" w:cs="仿宋"/>
          <w:i/>
          <w:color w:val="auto"/>
          <w:sz w:val="24"/>
          <w:szCs w:val="20"/>
          <w:highlight w:val="none"/>
          <w:u w:val="single"/>
        </w:rPr>
        <w:t>（采购人名称）</w:t>
      </w:r>
      <w:r>
        <w:rPr>
          <w:rFonts w:hint="eastAsia" w:ascii="仿宋" w:hAnsi="仿宋" w:eastAsia="仿宋" w:cs="仿宋"/>
          <w:color w:val="auto"/>
          <w:sz w:val="24"/>
          <w:szCs w:val="21"/>
          <w:highlight w:val="none"/>
        </w:rPr>
        <w:t>：</w:t>
      </w:r>
    </w:p>
    <w:p>
      <w:pPr>
        <w:pStyle w:val="102"/>
        <w:autoSpaceDE w:val="0"/>
        <w:autoSpaceDN w:val="0"/>
        <w:spacing w:line="360" w:lineRule="auto"/>
        <w:ind w:firstLine="480" w:firstLineChars="200"/>
        <w:textAlignment w:val="bottom"/>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我</w:t>
      </w:r>
      <w:r>
        <w:rPr>
          <w:rFonts w:hint="eastAsia" w:ascii="仿宋" w:hAnsi="仿宋" w:eastAsia="仿宋" w:cs="仿宋"/>
          <w:color w:val="auto"/>
          <w:sz w:val="24"/>
          <w:szCs w:val="20"/>
          <w:highlight w:val="none"/>
          <w:u w:val="single"/>
        </w:rPr>
        <w:t xml:space="preserve"> </w:t>
      </w:r>
      <w:r>
        <w:rPr>
          <w:rFonts w:hint="eastAsia" w:ascii="仿宋" w:hAnsi="仿宋" w:eastAsia="仿宋" w:cs="仿宋"/>
          <w:i/>
          <w:color w:val="auto"/>
          <w:sz w:val="24"/>
          <w:szCs w:val="20"/>
          <w:highlight w:val="none"/>
          <w:u w:val="single"/>
        </w:rPr>
        <w:t>法定代表人（负责人）</w:t>
      </w:r>
      <w:r>
        <w:rPr>
          <w:rFonts w:hint="eastAsia" w:ascii="仿宋" w:hAnsi="仿宋" w:eastAsia="仿宋" w:cs="仿宋"/>
          <w:color w:val="auto"/>
          <w:sz w:val="24"/>
          <w:szCs w:val="20"/>
          <w:highlight w:val="none"/>
        </w:rPr>
        <w:t>系</w:t>
      </w:r>
      <w:r>
        <w:rPr>
          <w:rFonts w:hint="eastAsia" w:ascii="仿宋" w:hAnsi="仿宋" w:eastAsia="仿宋" w:cs="仿宋"/>
          <w:color w:val="auto"/>
          <w:sz w:val="24"/>
          <w:szCs w:val="20"/>
          <w:highlight w:val="none"/>
          <w:u w:val="single"/>
        </w:rPr>
        <w:t xml:space="preserve"> </w:t>
      </w:r>
      <w:r>
        <w:rPr>
          <w:rFonts w:hint="eastAsia" w:ascii="仿宋" w:hAnsi="仿宋" w:eastAsia="仿宋" w:cs="仿宋"/>
          <w:i/>
          <w:color w:val="auto"/>
          <w:sz w:val="24"/>
          <w:szCs w:val="20"/>
          <w:highlight w:val="none"/>
          <w:u w:val="single"/>
        </w:rPr>
        <w:t>（投标人全称）</w:t>
      </w:r>
      <w:r>
        <w:rPr>
          <w:rFonts w:hint="eastAsia" w:ascii="仿宋" w:hAnsi="仿宋" w:eastAsia="仿宋" w:cs="仿宋"/>
          <w:color w:val="auto"/>
          <w:sz w:val="24"/>
          <w:szCs w:val="20"/>
          <w:highlight w:val="none"/>
          <w:u w:val="single"/>
        </w:rPr>
        <w:t xml:space="preserve"> </w:t>
      </w:r>
      <w:r>
        <w:rPr>
          <w:rFonts w:hint="eastAsia" w:ascii="仿宋" w:hAnsi="仿宋" w:eastAsia="仿宋" w:cs="仿宋"/>
          <w:color w:val="auto"/>
          <w:sz w:val="24"/>
          <w:szCs w:val="20"/>
          <w:highlight w:val="none"/>
        </w:rPr>
        <w:t>的法定代表人（或负责人），现授权委托本单位在职职工</w:t>
      </w:r>
      <w:r>
        <w:rPr>
          <w:rFonts w:hint="eastAsia" w:ascii="仿宋" w:hAnsi="仿宋" w:eastAsia="仿宋" w:cs="仿宋"/>
          <w:color w:val="auto"/>
          <w:sz w:val="24"/>
          <w:szCs w:val="20"/>
          <w:highlight w:val="none"/>
          <w:u w:val="single"/>
        </w:rPr>
        <w:t xml:space="preserve">   </w:t>
      </w:r>
      <w:r>
        <w:rPr>
          <w:rFonts w:hint="eastAsia" w:ascii="仿宋" w:hAnsi="仿宋" w:eastAsia="仿宋" w:cs="仿宋"/>
          <w:i/>
          <w:color w:val="auto"/>
          <w:sz w:val="24"/>
          <w:szCs w:val="20"/>
          <w:highlight w:val="none"/>
          <w:u w:val="single"/>
        </w:rPr>
        <w:t>（姓名）</w:t>
      </w:r>
      <w:r>
        <w:rPr>
          <w:rFonts w:hint="eastAsia" w:ascii="仿宋" w:hAnsi="仿宋" w:eastAsia="仿宋" w:cs="仿宋"/>
          <w:color w:val="auto"/>
          <w:sz w:val="24"/>
          <w:szCs w:val="20"/>
          <w:highlight w:val="none"/>
          <w:u w:val="single"/>
        </w:rPr>
        <w:t xml:space="preserve">  </w:t>
      </w:r>
      <w:r>
        <w:rPr>
          <w:rFonts w:hint="eastAsia" w:ascii="仿宋" w:hAnsi="仿宋" w:eastAsia="仿宋" w:cs="仿宋"/>
          <w:color w:val="auto"/>
          <w:sz w:val="24"/>
          <w:szCs w:val="20"/>
          <w:highlight w:val="none"/>
        </w:rPr>
        <w:t>以我方的名义参加就贵方组织的</w:t>
      </w:r>
      <w:r>
        <w:rPr>
          <w:rFonts w:hint="eastAsia" w:ascii="仿宋" w:hAnsi="仿宋" w:eastAsia="仿宋" w:cs="仿宋"/>
          <w:color w:val="auto"/>
          <w:sz w:val="24"/>
          <w:szCs w:val="20"/>
          <w:highlight w:val="none"/>
          <w:u w:val="single"/>
        </w:rPr>
        <w:t xml:space="preserve">   </w:t>
      </w:r>
      <w:r>
        <w:rPr>
          <w:rFonts w:hint="eastAsia" w:ascii="仿宋" w:hAnsi="仿宋" w:eastAsia="仿宋" w:cs="仿宋"/>
          <w:i/>
          <w:color w:val="auto"/>
          <w:sz w:val="24"/>
          <w:szCs w:val="20"/>
          <w:highlight w:val="none"/>
          <w:u w:val="single"/>
        </w:rPr>
        <w:t>（项目名称）（项目编号）（标项）</w:t>
      </w:r>
      <w:r>
        <w:rPr>
          <w:rFonts w:hint="eastAsia" w:ascii="仿宋" w:hAnsi="仿宋" w:eastAsia="仿宋" w:cs="仿宋"/>
          <w:color w:val="auto"/>
          <w:sz w:val="24"/>
          <w:szCs w:val="21"/>
          <w:highlight w:val="none"/>
          <w:u w:val="single"/>
        </w:rPr>
        <w:t xml:space="preserve"> </w:t>
      </w:r>
      <w:r>
        <w:rPr>
          <w:rFonts w:hint="eastAsia" w:ascii="仿宋" w:hAnsi="仿宋" w:eastAsia="仿宋" w:cs="仿宋"/>
          <w:color w:val="auto"/>
          <w:sz w:val="24"/>
          <w:szCs w:val="20"/>
          <w:highlight w:val="none"/>
        </w:rPr>
        <w:t>的投标活动，并代表我方全权办理针对上述项目的投标、开标、评审、签约等具体事务和签署相关文件。</w:t>
      </w:r>
    </w:p>
    <w:p>
      <w:pPr>
        <w:pStyle w:val="102"/>
        <w:autoSpaceDE w:val="0"/>
        <w:autoSpaceDN w:val="0"/>
        <w:spacing w:line="360" w:lineRule="auto"/>
        <w:ind w:firstLine="480" w:firstLineChars="200"/>
        <w:textAlignment w:val="bottom"/>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我方对委托代理人的签字或盖章事项负全部责任。</w:t>
      </w:r>
    </w:p>
    <w:p>
      <w:pPr>
        <w:pStyle w:val="102"/>
        <w:spacing w:line="360" w:lineRule="auto"/>
        <w:ind w:firstLine="48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本授权书自签署之日起生效，在撤销授权的书面通知送达贵方以前，本授权委托书一直有效。委托代理人在授权书有效期内签署的所有文件不因授权的撤销而失效。</w:t>
      </w:r>
    </w:p>
    <w:p>
      <w:pPr>
        <w:pStyle w:val="102"/>
        <w:spacing w:line="360" w:lineRule="auto"/>
        <w:ind w:firstLine="48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委托代理人无转委托权，特此声明。</w:t>
      </w:r>
    </w:p>
    <w:p>
      <w:pPr>
        <w:pStyle w:val="102"/>
        <w:spacing w:line="360" w:lineRule="auto"/>
        <w:ind w:firstLine="480"/>
        <w:rPr>
          <w:rFonts w:hint="eastAsia" w:ascii="仿宋" w:hAnsi="仿宋" w:eastAsia="仿宋" w:cs="仿宋"/>
          <w:color w:val="auto"/>
          <w:sz w:val="24"/>
          <w:szCs w:val="21"/>
          <w:highlight w:val="none"/>
        </w:rPr>
      </w:pPr>
    </w:p>
    <w:p>
      <w:pPr>
        <w:pStyle w:val="102"/>
        <w:spacing w:line="360" w:lineRule="auto"/>
        <w:ind w:firstLine="480"/>
        <w:rPr>
          <w:rFonts w:hint="eastAsia" w:ascii="仿宋" w:hAnsi="仿宋" w:eastAsia="仿宋" w:cs="仿宋"/>
          <w:color w:val="auto"/>
          <w:sz w:val="24"/>
          <w:szCs w:val="21"/>
          <w:highlight w:val="none"/>
        </w:rPr>
      </w:pPr>
    </w:p>
    <w:p>
      <w:pPr>
        <w:pStyle w:val="102"/>
        <w:wordWrap w:val="0"/>
        <w:spacing w:line="360" w:lineRule="auto"/>
        <w:ind w:firstLine="480"/>
        <w:jc w:val="right"/>
        <w:rPr>
          <w:rFonts w:hint="eastAsia" w:ascii="仿宋" w:hAnsi="仿宋" w:eastAsia="仿宋" w:cs="仿宋"/>
          <w:color w:val="auto"/>
          <w:sz w:val="24"/>
          <w:szCs w:val="21"/>
          <w:highlight w:val="none"/>
          <w:u w:val="single"/>
        </w:rPr>
      </w:pPr>
      <w:r>
        <w:rPr>
          <w:rFonts w:hint="eastAsia" w:ascii="仿宋" w:hAnsi="仿宋" w:eastAsia="仿宋" w:cs="仿宋"/>
          <w:color w:val="auto"/>
          <w:sz w:val="24"/>
          <w:szCs w:val="21"/>
          <w:highlight w:val="none"/>
        </w:rPr>
        <w:t>投标人盖章：</w:t>
      </w:r>
      <w:r>
        <w:rPr>
          <w:rFonts w:hint="eastAsia" w:ascii="仿宋" w:hAnsi="仿宋" w:eastAsia="仿宋" w:cs="仿宋"/>
          <w:color w:val="auto"/>
          <w:sz w:val="24"/>
          <w:szCs w:val="21"/>
          <w:highlight w:val="none"/>
          <w:u w:val="single"/>
        </w:rPr>
        <w:t xml:space="preserve">                </w:t>
      </w:r>
    </w:p>
    <w:p>
      <w:pPr>
        <w:pStyle w:val="102"/>
        <w:wordWrap w:val="0"/>
        <w:spacing w:line="360" w:lineRule="auto"/>
        <w:ind w:firstLine="480"/>
        <w:jc w:val="right"/>
        <w:rPr>
          <w:rFonts w:hint="eastAsia" w:ascii="仿宋" w:hAnsi="仿宋" w:eastAsia="仿宋" w:cs="仿宋"/>
          <w:color w:val="auto"/>
          <w:sz w:val="24"/>
          <w:szCs w:val="21"/>
          <w:highlight w:val="none"/>
          <w:u w:val="single"/>
        </w:rPr>
      </w:pPr>
      <w:r>
        <w:rPr>
          <w:rFonts w:hint="eastAsia" w:ascii="仿宋" w:hAnsi="仿宋" w:eastAsia="仿宋" w:cs="仿宋"/>
          <w:color w:val="auto"/>
          <w:sz w:val="24"/>
          <w:szCs w:val="21"/>
          <w:highlight w:val="none"/>
        </w:rPr>
        <w:t>日      期：</w:t>
      </w:r>
      <w:r>
        <w:rPr>
          <w:rFonts w:hint="eastAsia" w:ascii="仿宋" w:hAnsi="仿宋" w:eastAsia="仿宋" w:cs="仿宋"/>
          <w:color w:val="auto"/>
          <w:sz w:val="24"/>
          <w:szCs w:val="21"/>
          <w:highlight w:val="none"/>
          <w:u w:val="single"/>
        </w:rPr>
        <w:t xml:space="preserve">                </w:t>
      </w:r>
    </w:p>
    <w:p>
      <w:pPr>
        <w:pStyle w:val="102"/>
        <w:spacing w:line="440" w:lineRule="exact"/>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mc:AlternateContent>
          <mc:Choice Requires="wps">
            <w:drawing>
              <wp:anchor distT="0" distB="0" distL="114300" distR="114300" simplePos="0" relativeHeight="251659264" behindDoc="0" locked="0" layoutInCell="1" allowOverlap="1">
                <wp:simplePos x="0" y="0"/>
                <wp:positionH relativeFrom="column">
                  <wp:posOffset>-209550</wp:posOffset>
                </wp:positionH>
                <wp:positionV relativeFrom="paragraph">
                  <wp:posOffset>133350</wp:posOffset>
                </wp:positionV>
                <wp:extent cx="6067425" cy="0"/>
                <wp:effectExtent l="0" t="0" r="0" b="0"/>
                <wp:wrapNone/>
                <wp:docPr id="1" name="自选图形 2"/>
                <wp:cNvGraphicFramePr/>
                <a:graphic xmlns:a="http://schemas.openxmlformats.org/drawingml/2006/main">
                  <a:graphicData uri="http://schemas.microsoft.com/office/word/2010/wordprocessingShape">
                    <wps:wsp>
                      <wps:cNvCnPr/>
                      <wps:spPr>
                        <a:xfrm>
                          <a:off x="0" y="0"/>
                          <a:ext cx="6067425" cy="0"/>
                        </a:xfrm>
                        <a:prstGeom prst="straightConnector1">
                          <a:avLst/>
                        </a:prstGeom>
                        <a:ln w="9525" cap="flat" cmpd="sng">
                          <a:solidFill>
                            <a:srgbClr val="000000"/>
                          </a:solidFill>
                          <a:prstDash val="lgDash"/>
                          <a:headEnd type="none" w="med" len="med"/>
                          <a:tailEnd type="none" w="med" len="med"/>
                        </a:ln>
                      </wps:spPr>
                      <wps:bodyPr/>
                    </wps:wsp>
                  </a:graphicData>
                </a:graphic>
              </wp:anchor>
            </w:drawing>
          </mc:Choice>
          <mc:Fallback>
            <w:pict>
              <v:shape id="自选图形 2" o:spid="_x0000_s1026" o:spt="32" type="#_x0000_t32" style="position:absolute;left:0pt;margin-left:-16.5pt;margin-top:10.5pt;height:0pt;width:477.75pt;z-index:251659264;mso-width-relative:page;mso-height-relative:page;" filled="f" stroked="t" coordsize="21600,21600" o:gfxdata="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kEMLINgAAAAJAQAADwAAAAAA&#10;AAABACAAAAAiAAAAZHJzL2Rvd25yZXYueG1sUEsBAhQAFAAAAAgAh07iQKBPBwnaAQAAlgMAAA4A&#10;AAAAAAAAAQAgAAAAJwEAAGRycy9lMm9Eb2MueG1sUEsFBgAAAAAGAAYAWQEAAHMFAAAAAA==&#10;">
                <v:fill on="f" focussize="0,0"/>
                <v:stroke color="#000000" joinstyle="round" dashstyle="longDash"/>
                <v:imagedata o:title=""/>
                <o:lock v:ext="edit" aspectratio="f"/>
              </v:shape>
            </w:pict>
          </mc:Fallback>
        </mc:AlternateContent>
      </w:r>
    </w:p>
    <w:p>
      <w:pPr>
        <w:pStyle w:val="102"/>
        <w:spacing w:line="440" w:lineRule="exact"/>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 xml:space="preserve">附：1、委托代理人工作单位：                     职务： </w:t>
      </w:r>
    </w:p>
    <w:p>
      <w:pPr>
        <w:pStyle w:val="102"/>
        <w:spacing w:line="440" w:lineRule="exact"/>
        <w:ind w:firstLine="840" w:firstLineChars="35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 xml:space="preserve">身份证号码：                             性别： </w:t>
      </w:r>
    </w:p>
    <w:p>
      <w:pPr>
        <w:pStyle w:val="102"/>
        <w:spacing w:line="440" w:lineRule="exact"/>
        <w:ind w:firstLine="480"/>
        <w:rPr>
          <w:rFonts w:hint="eastAsia" w:ascii="仿宋" w:hAnsi="仿宋" w:eastAsia="仿宋" w:cs="仿宋"/>
          <w:color w:val="auto"/>
          <w:spacing w:val="20"/>
          <w:sz w:val="24"/>
          <w:highlight w:val="none"/>
          <w:u w:val="single"/>
        </w:rPr>
      </w:pPr>
      <w:r>
        <w:rPr>
          <w:rFonts w:hint="eastAsia" w:ascii="仿宋" w:hAnsi="仿宋" w:eastAsia="仿宋" w:cs="仿宋"/>
          <w:color w:val="auto"/>
          <w:sz w:val="24"/>
          <w:szCs w:val="21"/>
          <w:highlight w:val="none"/>
        </w:rPr>
        <w:t>2、</w:t>
      </w:r>
      <w:r>
        <w:rPr>
          <w:rFonts w:hint="eastAsia" w:ascii="仿宋" w:hAnsi="仿宋" w:eastAsia="仿宋" w:cs="仿宋"/>
          <w:bCs/>
          <w:color w:val="auto"/>
          <w:sz w:val="24"/>
          <w:highlight w:val="none"/>
        </w:rPr>
        <w:t>委托代理人身份证正、反面</w:t>
      </w:r>
      <w:r>
        <w:rPr>
          <w:rFonts w:hint="eastAsia" w:ascii="仿宋" w:hAnsi="仿宋" w:eastAsia="仿宋" w:cs="仿宋"/>
          <w:bCs/>
          <w:color w:val="auto"/>
          <w:sz w:val="24"/>
          <w:highlight w:val="none"/>
          <w:lang w:eastAsia="zh-CN"/>
        </w:rPr>
        <w:t>电子文档</w:t>
      </w:r>
      <w:r>
        <w:rPr>
          <w:rFonts w:hint="eastAsia" w:ascii="仿宋" w:hAnsi="仿宋" w:eastAsia="仿宋" w:cs="仿宋"/>
          <w:bCs/>
          <w:color w:val="auto"/>
          <w:sz w:val="24"/>
          <w:highlight w:val="none"/>
        </w:rPr>
        <w:t>：</w:t>
      </w:r>
    </w:p>
    <w:tbl>
      <w:tblPr>
        <w:tblStyle w:val="45"/>
        <w:tblW w:w="9242" w:type="dxa"/>
        <w:tblInd w:w="0" w:type="dxa"/>
        <w:tblLayout w:type="fixed"/>
        <w:tblCellMar>
          <w:top w:w="0" w:type="dxa"/>
          <w:left w:w="108" w:type="dxa"/>
          <w:bottom w:w="0" w:type="dxa"/>
          <w:right w:w="108" w:type="dxa"/>
        </w:tblCellMar>
      </w:tblPr>
      <w:tblGrid>
        <w:gridCol w:w="4621"/>
        <w:gridCol w:w="4621"/>
      </w:tblGrid>
      <w:tr>
        <w:tblPrEx>
          <w:tblCellMar>
            <w:top w:w="0" w:type="dxa"/>
            <w:left w:w="108" w:type="dxa"/>
            <w:bottom w:w="0" w:type="dxa"/>
            <w:right w:w="108" w:type="dxa"/>
          </w:tblCellMar>
        </w:tblPrEx>
        <w:trPr>
          <w:trHeight w:val="2733" w:hRule="atLeast"/>
        </w:trPr>
        <w:tc>
          <w:tcPr>
            <w:tcW w:w="4621" w:type="dxa"/>
          </w:tcPr>
          <w:p>
            <w:pPr>
              <w:pStyle w:val="102"/>
              <w:spacing w:line="440" w:lineRule="exact"/>
              <w:rPr>
                <w:rFonts w:hint="eastAsia" w:ascii="仿宋" w:hAnsi="仿宋" w:eastAsia="仿宋" w:cs="仿宋"/>
                <w:color w:val="auto"/>
                <w:spacing w:val="20"/>
                <w:sz w:val="24"/>
                <w:highlight w:val="none"/>
              </w:rPr>
            </w:pPr>
            <w:r>
              <w:rPr>
                <w:rFonts w:hint="eastAsia" w:ascii="仿宋" w:hAnsi="仿宋" w:eastAsia="仿宋" w:cs="仿宋"/>
                <w:color w:val="auto"/>
                <w:spacing w:val="20"/>
                <w:sz w:val="24"/>
                <w:highlight w:val="none"/>
              </w:rPr>
              <w:t>正面：</w:t>
            </w:r>
          </w:p>
          <w:p>
            <w:pPr>
              <w:pStyle w:val="102"/>
              <w:spacing w:line="440" w:lineRule="exact"/>
              <w:rPr>
                <w:rFonts w:hint="eastAsia" w:ascii="仿宋" w:hAnsi="仿宋" w:eastAsia="仿宋" w:cs="仿宋"/>
                <w:color w:val="auto"/>
                <w:spacing w:val="20"/>
                <w:sz w:val="24"/>
                <w:highlight w:val="none"/>
              </w:rPr>
            </w:pPr>
          </w:p>
        </w:tc>
        <w:tc>
          <w:tcPr>
            <w:tcW w:w="4621" w:type="dxa"/>
          </w:tcPr>
          <w:p>
            <w:pPr>
              <w:pStyle w:val="102"/>
              <w:spacing w:line="440" w:lineRule="exact"/>
              <w:rPr>
                <w:rFonts w:hint="eastAsia" w:ascii="仿宋" w:hAnsi="仿宋" w:eastAsia="仿宋" w:cs="仿宋"/>
                <w:color w:val="auto"/>
                <w:spacing w:val="20"/>
                <w:sz w:val="24"/>
                <w:highlight w:val="none"/>
              </w:rPr>
            </w:pPr>
            <w:r>
              <w:rPr>
                <w:rFonts w:hint="eastAsia" w:ascii="仿宋" w:hAnsi="仿宋" w:eastAsia="仿宋" w:cs="仿宋"/>
                <w:color w:val="auto"/>
                <w:spacing w:val="20"/>
                <w:sz w:val="24"/>
                <w:highlight w:val="none"/>
              </w:rPr>
              <w:t>反面：</w:t>
            </w:r>
          </w:p>
          <w:p>
            <w:pPr>
              <w:pStyle w:val="102"/>
              <w:spacing w:line="440" w:lineRule="exact"/>
              <w:rPr>
                <w:rFonts w:hint="eastAsia" w:ascii="仿宋" w:hAnsi="仿宋" w:eastAsia="仿宋" w:cs="仿宋"/>
                <w:color w:val="auto"/>
                <w:spacing w:val="20"/>
                <w:sz w:val="24"/>
                <w:highlight w:val="none"/>
                <w:u w:val="single"/>
              </w:rPr>
            </w:pPr>
          </w:p>
        </w:tc>
      </w:tr>
    </w:tbl>
    <w:p>
      <w:pPr>
        <w:pStyle w:val="102"/>
        <w:ind w:left="587" w:leftChars="50" w:hanging="482" w:hangingChars="200"/>
        <w:rPr>
          <w:rFonts w:hint="eastAsia" w:ascii="仿宋" w:hAnsi="仿宋" w:eastAsia="仿宋" w:cs="仿宋"/>
          <w:color w:val="auto"/>
          <w:sz w:val="24"/>
          <w:szCs w:val="21"/>
          <w:highlight w:val="none"/>
        </w:rPr>
      </w:pPr>
      <w:r>
        <w:rPr>
          <w:rFonts w:hint="eastAsia" w:ascii="仿宋" w:hAnsi="仿宋" w:eastAsia="仿宋" w:cs="仿宋"/>
          <w:b/>
          <w:color w:val="auto"/>
          <w:sz w:val="24"/>
          <w:szCs w:val="21"/>
          <w:highlight w:val="none"/>
        </w:rPr>
        <w:t>注：</w:t>
      </w:r>
      <w:r>
        <w:rPr>
          <w:rFonts w:hint="eastAsia" w:ascii="仿宋" w:hAnsi="仿宋" w:eastAsia="仿宋" w:cs="仿宋"/>
          <w:color w:val="auto"/>
          <w:sz w:val="24"/>
          <w:szCs w:val="21"/>
          <w:highlight w:val="none"/>
        </w:rPr>
        <w:t>1. 投标人为法人企业的，其负责人为其法定代表人；投标人为其他组织的，其负责人为法律、行政法规规定代表单位行使职权的主要负责人；投标人为自然人的，其负责人为自然人本人。</w:t>
      </w:r>
    </w:p>
    <w:p>
      <w:pPr>
        <w:pStyle w:val="102"/>
        <w:ind w:left="588" w:leftChars="28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2. 若是负责人参会的，不需要提供此授权委托书。</w:t>
      </w:r>
    </w:p>
    <w:p>
      <w:pPr>
        <w:pStyle w:val="102"/>
        <w:ind w:left="525" w:leftChars="50" w:hanging="420" w:hangingChars="200"/>
        <w:rPr>
          <w:rFonts w:hint="eastAsia" w:ascii="仿宋" w:hAnsi="仿宋" w:eastAsia="仿宋" w:cs="仿宋"/>
          <w:color w:val="auto"/>
          <w:highlight w:val="none"/>
        </w:rPr>
      </w:pPr>
    </w:p>
    <w:p>
      <w:pPr>
        <w:pStyle w:val="6"/>
        <w:spacing w:before="0" w:after="0"/>
        <w:ind w:firstLine="0" w:firstLineChars="0"/>
        <w:jc w:val="left"/>
        <w:rPr>
          <w:rFonts w:hint="eastAsia" w:ascii="仿宋" w:hAnsi="仿宋" w:eastAsia="仿宋" w:cs="仿宋"/>
          <w:color w:val="auto"/>
          <w:sz w:val="24"/>
          <w:szCs w:val="24"/>
          <w:highlight w:val="none"/>
        </w:rPr>
      </w:pPr>
      <w:bookmarkStart w:id="306" w:name="_Toc530551879"/>
      <w:bookmarkStart w:id="307" w:name="_Toc531359045"/>
      <w:bookmarkStart w:id="308" w:name="_Toc493956054"/>
      <w:r>
        <w:rPr>
          <w:rFonts w:hint="eastAsia" w:ascii="仿宋" w:hAnsi="仿宋" w:eastAsia="仿宋" w:cs="仿宋"/>
          <w:color w:val="auto"/>
          <w:sz w:val="24"/>
          <w:szCs w:val="24"/>
          <w:highlight w:val="none"/>
        </w:rPr>
        <w:br w:type="page"/>
      </w:r>
      <w:bookmarkStart w:id="309" w:name="_Toc671"/>
      <w:r>
        <w:rPr>
          <w:rFonts w:hint="eastAsia" w:ascii="仿宋" w:hAnsi="仿宋" w:eastAsia="仿宋" w:cs="仿宋"/>
          <w:color w:val="auto"/>
          <w:sz w:val="24"/>
          <w:szCs w:val="24"/>
          <w:highlight w:val="none"/>
        </w:rPr>
        <w:t xml:space="preserve">1.6    </w:t>
      </w:r>
      <w:bookmarkEnd w:id="306"/>
      <w:bookmarkEnd w:id="307"/>
      <w:bookmarkEnd w:id="308"/>
      <w:r>
        <w:rPr>
          <w:rFonts w:hint="eastAsia" w:ascii="仿宋" w:hAnsi="仿宋" w:eastAsia="仿宋" w:cs="仿宋"/>
          <w:color w:val="auto"/>
          <w:sz w:val="24"/>
          <w:szCs w:val="24"/>
          <w:highlight w:val="none"/>
        </w:rPr>
        <w:t>具有良好的财务会计制度、依法缴纳税收和社会保障资金的承诺函格式</w:t>
      </w:r>
      <w:bookmarkEnd w:id="309"/>
    </w:p>
    <w:p>
      <w:pPr>
        <w:pStyle w:val="7"/>
        <w:spacing w:line="360" w:lineRule="auto"/>
        <w:ind w:firstLine="0"/>
        <w:rPr>
          <w:rFonts w:hint="eastAsia" w:ascii="仿宋" w:hAnsi="仿宋" w:eastAsia="仿宋" w:cs="仿宋"/>
          <w:color w:val="auto"/>
          <w:highlight w:val="none"/>
        </w:rPr>
      </w:pPr>
    </w:p>
    <w:p>
      <w:pPr>
        <w:pStyle w:val="7"/>
        <w:ind w:left="630" w:leftChars="300" w:right="630" w:rightChars="300" w:firstLine="0"/>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具有良好的财务会计制度、依法缴纳税收和社会保障资金的承诺函</w:t>
      </w:r>
    </w:p>
    <w:p>
      <w:pPr>
        <w:pStyle w:val="148"/>
        <w:spacing w:line="360" w:lineRule="auto"/>
        <w:rPr>
          <w:rFonts w:hint="eastAsia" w:ascii="仿宋" w:hAnsi="仿宋" w:eastAsia="仿宋" w:cs="仿宋"/>
          <w:color w:val="auto"/>
          <w:sz w:val="24"/>
          <w:highlight w:val="none"/>
          <w:u w:val="single"/>
        </w:rPr>
      </w:pPr>
    </w:p>
    <w:p>
      <w:pPr>
        <w:pStyle w:val="148"/>
        <w:spacing w:line="360" w:lineRule="auto"/>
        <w:rPr>
          <w:rFonts w:hint="eastAsia" w:ascii="仿宋" w:hAnsi="仿宋" w:eastAsia="仿宋" w:cs="仿宋"/>
          <w:i/>
          <w:color w:val="auto"/>
          <w:sz w:val="24"/>
          <w:szCs w:val="20"/>
          <w:highlight w:val="none"/>
          <w:u w:val="single"/>
        </w:rPr>
      </w:pPr>
      <w:r>
        <w:rPr>
          <w:rFonts w:hint="eastAsia" w:ascii="仿宋" w:hAnsi="仿宋" w:eastAsia="仿宋" w:cs="仿宋"/>
          <w:i/>
          <w:color w:val="auto"/>
          <w:sz w:val="24"/>
          <w:szCs w:val="20"/>
          <w:highlight w:val="none"/>
          <w:u w:val="single"/>
        </w:rPr>
        <w:t>（采购人名称）</w:t>
      </w:r>
      <w:r>
        <w:rPr>
          <w:rFonts w:hint="eastAsia" w:ascii="仿宋" w:hAnsi="仿宋" w:eastAsia="仿宋" w:cs="仿宋"/>
          <w:color w:val="auto"/>
          <w:sz w:val="24"/>
          <w:szCs w:val="20"/>
          <w:highlight w:val="none"/>
          <w:u w:val="single"/>
        </w:rPr>
        <w:t>：</w:t>
      </w:r>
    </w:p>
    <w:p>
      <w:pPr>
        <w:pStyle w:val="7"/>
        <w:spacing w:line="360" w:lineRule="auto"/>
        <w:ind w:firstLine="504" w:firstLineChars="200"/>
        <w:jc w:val="left"/>
        <w:rPr>
          <w:rFonts w:hint="eastAsia" w:ascii="仿宋" w:hAnsi="仿宋" w:eastAsia="仿宋" w:cs="仿宋"/>
          <w:color w:val="auto"/>
          <w:highlight w:val="none"/>
        </w:rPr>
      </w:pPr>
      <w:r>
        <w:rPr>
          <w:rFonts w:hint="eastAsia" w:ascii="仿宋" w:hAnsi="仿宋" w:eastAsia="仿宋" w:cs="仿宋"/>
          <w:color w:val="auto"/>
          <w:spacing w:val="6"/>
          <w:sz w:val="24"/>
          <w:highlight w:val="none"/>
        </w:rPr>
        <w:t>我方参与的</w:t>
      </w:r>
      <w:r>
        <w:rPr>
          <w:rFonts w:hint="eastAsia" w:ascii="仿宋" w:hAnsi="仿宋" w:eastAsia="仿宋" w:cs="仿宋"/>
          <w:color w:val="auto"/>
          <w:spacing w:val="6"/>
          <w:sz w:val="24"/>
          <w:highlight w:val="none"/>
          <w:u w:val="single"/>
        </w:rPr>
        <w:t xml:space="preserve">     </w:t>
      </w:r>
      <w:r>
        <w:rPr>
          <w:rFonts w:hint="eastAsia" w:ascii="仿宋" w:hAnsi="仿宋" w:eastAsia="仿宋" w:cs="仿宋"/>
          <w:i/>
          <w:color w:val="auto"/>
          <w:sz w:val="24"/>
          <w:highlight w:val="none"/>
          <w:u w:val="single"/>
        </w:rPr>
        <w:t xml:space="preserve">（项目名称）（项目编号）（标项） </w:t>
      </w:r>
      <w:r>
        <w:rPr>
          <w:rFonts w:hint="eastAsia" w:ascii="仿宋" w:hAnsi="仿宋" w:eastAsia="仿宋" w:cs="仿宋"/>
          <w:color w:val="auto"/>
          <w:spacing w:val="6"/>
          <w:sz w:val="24"/>
          <w:highlight w:val="none"/>
          <w:u w:val="single"/>
        </w:rPr>
        <w:t xml:space="preserve">   </w:t>
      </w:r>
      <w:r>
        <w:rPr>
          <w:rFonts w:hint="eastAsia" w:ascii="仿宋" w:hAnsi="仿宋" w:eastAsia="仿宋" w:cs="仿宋"/>
          <w:color w:val="auto"/>
          <w:spacing w:val="6"/>
          <w:sz w:val="24"/>
          <w:highlight w:val="none"/>
        </w:rPr>
        <w:t>的投标活动，我方郑重承诺，我方具有良好的财务会计制度、依法缴纳税收和社会保障资金，不偷逃税款和逃避缴纳社会保障资金。如有虚假，招标人可取消我方任何资格（投标/中标/签订合同），我方对此无任何异议。</w:t>
      </w:r>
    </w:p>
    <w:p>
      <w:pPr>
        <w:pStyle w:val="148"/>
        <w:spacing w:line="360" w:lineRule="auto"/>
        <w:ind w:firstLine="504" w:firstLineChars="200"/>
        <w:rPr>
          <w:rFonts w:hint="eastAsia" w:ascii="仿宋" w:hAnsi="仿宋" w:eastAsia="仿宋" w:cs="仿宋"/>
          <w:color w:val="auto"/>
          <w:spacing w:val="6"/>
          <w:sz w:val="24"/>
          <w:highlight w:val="none"/>
        </w:rPr>
      </w:pPr>
    </w:p>
    <w:p>
      <w:pPr>
        <w:pStyle w:val="148"/>
        <w:spacing w:line="360" w:lineRule="auto"/>
        <w:ind w:firstLine="504" w:firstLineChars="200"/>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rPr>
        <w:t>特此承诺！</w:t>
      </w:r>
    </w:p>
    <w:p>
      <w:pPr>
        <w:pStyle w:val="148"/>
        <w:spacing w:line="360" w:lineRule="auto"/>
        <w:ind w:firstLine="504" w:firstLineChars="200"/>
        <w:rPr>
          <w:rFonts w:hint="eastAsia" w:ascii="仿宋" w:hAnsi="仿宋" w:eastAsia="仿宋" w:cs="仿宋"/>
          <w:color w:val="auto"/>
          <w:spacing w:val="6"/>
          <w:sz w:val="24"/>
          <w:highlight w:val="none"/>
        </w:rPr>
      </w:pPr>
    </w:p>
    <w:p>
      <w:pPr>
        <w:pStyle w:val="102"/>
        <w:wordWrap w:val="0"/>
        <w:spacing w:line="360" w:lineRule="auto"/>
        <w:ind w:firstLine="480"/>
        <w:jc w:val="right"/>
        <w:rPr>
          <w:rFonts w:hint="eastAsia" w:ascii="仿宋" w:hAnsi="仿宋" w:eastAsia="仿宋" w:cs="仿宋"/>
          <w:color w:val="auto"/>
          <w:sz w:val="24"/>
          <w:szCs w:val="21"/>
          <w:highlight w:val="none"/>
          <w:u w:val="single"/>
        </w:rPr>
      </w:pPr>
      <w:r>
        <w:rPr>
          <w:rFonts w:hint="eastAsia" w:ascii="仿宋" w:hAnsi="仿宋" w:eastAsia="仿宋" w:cs="仿宋"/>
          <w:color w:val="auto"/>
          <w:sz w:val="24"/>
          <w:szCs w:val="21"/>
          <w:highlight w:val="none"/>
        </w:rPr>
        <w:t>投标人盖章：</w:t>
      </w:r>
      <w:r>
        <w:rPr>
          <w:rFonts w:hint="eastAsia" w:ascii="仿宋" w:hAnsi="仿宋" w:eastAsia="仿宋" w:cs="仿宋"/>
          <w:color w:val="auto"/>
          <w:sz w:val="24"/>
          <w:szCs w:val="21"/>
          <w:highlight w:val="none"/>
          <w:u w:val="single"/>
        </w:rPr>
        <w:t xml:space="preserve">                </w:t>
      </w:r>
    </w:p>
    <w:p>
      <w:pPr>
        <w:pStyle w:val="102"/>
        <w:wordWrap w:val="0"/>
        <w:spacing w:line="360" w:lineRule="auto"/>
        <w:ind w:firstLine="480"/>
        <w:jc w:val="right"/>
        <w:rPr>
          <w:rFonts w:hint="eastAsia" w:ascii="仿宋" w:hAnsi="仿宋" w:eastAsia="仿宋" w:cs="仿宋"/>
          <w:color w:val="auto"/>
          <w:sz w:val="24"/>
          <w:szCs w:val="21"/>
          <w:highlight w:val="none"/>
          <w:u w:val="single"/>
        </w:rPr>
      </w:pPr>
      <w:r>
        <w:rPr>
          <w:rFonts w:hint="eastAsia" w:ascii="仿宋" w:hAnsi="仿宋" w:eastAsia="仿宋" w:cs="仿宋"/>
          <w:color w:val="auto"/>
          <w:sz w:val="24"/>
          <w:szCs w:val="21"/>
          <w:highlight w:val="none"/>
        </w:rPr>
        <w:t>日      期：</w:t>
      </w:r>
      <w:r>
        <w:rPr>
          <w:rFonts w:hint="eastAsia" w:ascii="仿宋" w:hAnsi="仿宋" w:eastAsia="仿宋" w:cs="仿宋"/>
          <w:color w:val="auto"/>
          <w:sz w:val="24"/>
          <w:szCs w:val="21"/>
          <w:highlight w:val="none"/>
          <w:u w:val="single"/>
        </w:rPr>
        <w:t xml:space="preserve">                </w:t>
      </w:r>
    </w:p>
    <w:p>
      <w:pPr>
        <w:pStyle w:val="167"/>
        <w:spacing w:line="360" w:lineRule="auto"/>
        <w:rPr>
          <w:rFonts w:hint="eastAsia" w:ascii="仿宋" w:hAnsi="仿宋" w:eastAsia="仿宋" w:cs="仿宋"/>
          <w:bCs/>
          <w:color w:val="auto"/>
          <w:sz w:val="24"/>
          <w:highlight w:val="none"/>
        </w:rPr>
      </w:pPr>
    </w:p>
    <w:p>
      <w:pPr>
        <w:pStyle w:val="6"/>
        <w:spacing w:before="0" w:after="0"/>
        <w:ind w:firstLine="0" w:firstLineChars="0"/>
        <w:jc w:val="left"/>
        <w:rPr>
          <w:rFonts w:hint="eastAsia" w:ascii="仿宋" w:hAnsi="仿宋" w:eastAsia="仿宋" w:cs="仿宋"/>
          <w:color w:val="auto"/>
          <w:sz w:val="24"/>
          <w:szCs w:val="24"/>
          <w:highlight w:val="none"/>
        </w:rPr>
      </w:pPr>
      <w:bookmarkStart w:id="310" w:name="_Toc18936"/>
      <w:bookmarkStart w:id="311" w:name="_Toc530551882"/>
      <w:bookmarkStart w:id="312" w:name="_Toc531359049"/>
      <w:bookmarkStart w:id="313" w:name="_Toc493956056"/>
      <w:r>
        <w:rPr>
          <w:rFonts w:hint="eastAsia" w:ascii="仿宋" w:hAnsi="仿宋" w:eastAsia="仿宋" w:cs="仿宋"/>
          <w:color w:val="auto"/>
          <w:sz w:val="24"/>
          <w:szCs w:val="24"/>
          <w:highlight w:val="none"/>
        </w:rPr>
        <w:t>1.7    具有履行合同所必需的设备和专业技术能力承诺函格式</w:t>
      </w:r>
      <w:bookmarkEnd w:id="310"/>
    </w:p>
    <w:p>
      <w:pPr>
        <w:pStyle w:val="7"/>
        <w:rPr>
          <w:rFonts w:hint="eastAsia" w:ascii="仿宋" w:hAnsi="仿宋" w:eastAsia="仿宋" w:cs="仿宋"/>
          <w:color w:val="auto"/>
          <w:highlight w:val="none"/>
        </w:rPr>
      </w:pPr>
    </w:p>
    <w:p>
      <w:pPr>
        <w:pStyle w:val="7"/>
        <w:spacing w:line="360" w:lineRule="auto"/>
        <w:ind w:firstLine="0"/>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具有履行合同所必需设备和专业技术能力的承诺函</w:t>
      </w:r>
    </w:p>
    <w:p>
      <w:pPr>
        <w:snapToGrid w:val="0"/>
        <w:spacing w:line="360" w:lineRule="auto"/>
        <w:rPr>
          <w:rFonts w:hint="eastAsia" w:ascii="仿宋" w:hAnsi="仿宋" w:eastAsia="仿宋" w:cs="仿宋"/>
          <w:color w:val="auto"/>
          <w:highlight w:val="none"/>
        </w:rPr>
      </w:pPr>
    </w:p>
    <w:p>
      <w:pPr>
        <w:pStyle w:val="148"/>
        <w:spacing w:line="360" w:lineRule="auto"/>
        <w:rPr>
          <w:rFonts w:hint="eastAsia" w:ascii="仿宋" w:hAnsi="仿宋" w:eastAsia="仿宋" w:cs="仿宋"/>
          <w:color w:val="auto"/>
          <w:spacing w:val="6"/>
          <w:sz w:val="24"/>
          <w:highlight w:val="none"/>
        </w:rPr>
      </w:pPr>
      <w:r>
        <w:rPr>
          <w:rFonts w:hint="eastAsia" w:ascii="仿宋" w:hAnsi="仿宋" w:eastAsia="仿宋" w:cs="仿宋"/>
          <w:i/>
          <w:color w:val="auto"/>
          <w:sz w:val="24"/>
          <w:szCs w:val="20"/>
          <w:highlight w:val="none"/>
          <w:u w:val="single"/>
        </w:rPr>
        <w:t>（采购人名称）</w:t>
      </w:r>
      <w:r>
        <w:rPr>
          <w:rFonts w:hint="eastAsia" w:ascii="仿宋" w:hAnsi="仿宋" w:eastAsia="仿宋" w:cs="仿宋"/>
          <w:color w:val="auto"/>
          <w:spacing w:val="6"/>
          <w:sz w:val="24"/>
          <w:highlight w:val="none"/>
        </w:rPr>
        <w:t>：</w:t>
      </w:r>
    </w:p>
    <w:p>
      <w:pPr>
        <w:pStyle w:val="148"/>
        <w:spacing w:line="360" w:lineRule="auto"/>
        <w:ind w:firstLine="504" w:firstLineChars="200"/>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rPr>
        <w:t>我方参与的</w:t>
      </w:r>
      <w:r>
        <w:rPr>
          <w:rFonts w:hint="eastAsia" w:ascii="仿宋" w:hAnsi="仿宋" w:eastAsia="仿宋" w:cs="仿宋"/>
          <w:color w:val="auto"/>
          <w:spacing w:val="6"/>
          <w:sz w:val="24"/>
          <w:highlight w:val="none"/>
          <w:u w:val="single"/>
        </w:rPr>
        <w:t xml:space="preserve">     </w:t>
      </w:r>
      <w:r>
        <w:rPr>
          <w:rFonts w:hint="eastAsia" w:ascii="仿宋" w:hAnsi="仿宋" w:eastAsia="仿宋" w:cs="仿宋"/>
          <w:i/>
          <w:color w:val="auto"/>
          <w:sz w:val="24"/>
          <w:szCs w:val="20"/>
          <w:highlight w:val="none"/>
          <w:u w:val="single"/>
        </w:rPr>
        <w:t>（项目名称）（项目编号）（标项）</w:t>
      </w:r>
      <w:r>
        <w:rPr>
          <w:rFonts w:hint="eastAsia" w:ascii="仿宋" w:hAnsi="仿宋" w:eastAsia="仿宋" w:cs="仿宋"/>
          <w:color w:val="auto"/>
          <w:spacing w:val="6"/>
          <w:sz w:val="24"/>
          <w:highlight w:val="none"/>
          <w:u w:val="single"/>
        </w:rPr>
        <w:t xml:space="preserve">    </w:t>
      </w:r>
      <w:r>
        <w:rPr>
          <w:rFonts w:hint="eastAsia" w:ascii="仿宋" w:hAnsi="仿宋" w:eastAsia="仿宋" w:cs="仿宋"/>
          <w:color w:val="auto"/>
          <w:spacing w:val="6"/>
          <w:sz w:val="24"/>
          <w:highlight w:val="none"/>
        </w:rPr>
        <w:t>的投标活动，我方郑重承诺，我方承诺具有履行合同所必需设备和专业技术能力。如有虚假，招标人可取消我方任何资格（投标/中标/签订合同），我方对此无任何异议。</w:t>
      </w:r>
    </w:p>
    <w:p>
      <w:pPr>
        <w:pStyle w:val="148"/>
        <w:spacing w:line="360" w:lineRule="auto"/>
        <w:ind w:firstLine="504" w:firstLineChars="200"/>
        <w:rPr>
          <w:rFonts w:hint="eastAsia" w:ascii="仿宋" w:hAnsi="仿宋" w:eastAsia="仿宋" w:cs="仿宋"/>
          <w:color w:val="auto"/>
          <w:spacing w:val="6"/>
          <w:sz w:val="24"/>
          <w:highlight w:val="none"/>
        </w:rPr>
      </w:pPr>
    </w:p>
    <w:p>
      <w:pPr>
        <w:pStyle w:val="148"/>
        <w:spacing w:line="360" w:lineRule="auto"/>
        <w:ind w:firstLine="504" w:firstLineChars="200"/>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rPr>
        <w:t>特此承诺！</w:t>
      </w:r>
    </w:p>
    <w:p>
      <w:pPr>
        <w:pStyle w:val="148"/>
        <w:spacing w:line="360" w:lineRule="auto"/>
        <w:ind w:firstLine="504" w:firstLineChars="200"/>
        <w:rPr>
          <w:rFonts w:hint="eastAsia" w:ascii="仿宋" w:hAnsi="仿宋" w:eastAsia="仿宋" w:cs="仿宋"/>
          <w:color w:val="auto"/>
          <w:spacing w:val="6"/>
          <w:sz w:val="24"/>
          <w:highlight w:val="none"/>
        </w:rPr>
      </w:pPr>
    </w:p>
    <w:p>
      <w:pPr>
        <w:pStyle w:val="102"/>
        <w:wordWrap w:val="0"/>
        <w:spacing w:line="360" w:lineRule="auto"/>
        <w:ind w:firstLine="480"/>
        <w:jc w:val="right"/>
        <w:rPr>
          <w:rFonts w:hint="eastAsia" w:ascii="仿宋" w:hAnsi="仿宋" w:eastAsia="仿宋" w:cs="仿宋"/>
          <w:color w:val="auto"/>
          <w:sz w:val="24"/>
          <w:szCs w:val="21"/>
          <w:highlight w:val="none"/>
          <w:u w:val="single"/>
        </w:rPr>
      </w:pPr>
      <w:r>
        <w:rPr>
          <w:rFonts w:hint="eastAsia" w:ascii="仿宋" w:hAnsi="仿宋" w:eastAsia="仿宋" w:cs="仿宋"/>
          <w:color w:val="auto"/>
          <w:sz w:val="24"/>
          <w:szCs w:val="21"/>
          <w:highlight w:val="none"/>
        </w:rPr>
        <w:t>投标人盖章：</w:t>
      </w:r>
      <w:r>
        <w:rPr>
          <w:rFonts w:hint="eastAsia" w:ascii="仿宋" w:hAnsi="仿宋" w:eastAsia="仿宋" w:cs="仿宋"/>
          <w:color w:val="auto"/>
          <w:sz w:val="24"/>
          <w:szCs w:val="21"/>
          <w:highlight w:val="none"/>
          <w:u w:val="single"/>
        </w:rPr>
        <w:t xml:space="preserve">                </w:t>
      </w:r>
    </w:p>
    <w:p>
      <w:pPr>
        <w:pStyle w:val="102"/>
        <w:wordWrap w:val="0"/>
        <w:spacing w:line="360" w:lineRule="auto"/>
        <w:ind w:firstLine="480"/>
        <w:jc w:val="right"/>
        <w:rPr>
          <w:rFonts w:hint="eastAsia" w:ascii="仿宋" w:hAnsi="仿宋" w:eastAsia="仿宋" w:cs="仿宋"/>
          <w:color w:val="auto"/>
          <w:sz w:val="24"/>
          <w:szCs w:val="21"/>
          <w:highlight w:val="none"/>
          <w:u w:val="single"/>
        </w:rPr>
      </w:pPr>
      <w:r>
        <w:rPr>
          <w:rFonts w:hint="eastAsia" w:ascii="仿宋" w:hAnsi="仿宋" w:eastAsia="仿宋" w:cs="仿宋"/>
          <w:color w:val="auto"/>
          <w:sz w:val="24"/>
          <w:szCs w:val="21"/>
          <w:highlight w:val="none"/>
        </w:rPr>
        <w:t>日      期：</w:t>
      </w:r>
      <w:r>
        <w:rPr>
          <w:rFonts w:hint="eastAsia" w:ascii="仿宋" w:hAnsi="仿宋" w:eastAsia="仿宋" w:cs="仿宋"/>
          <w:color w:val="auto"/>
          <w:sz w:val="24"/>
          <w:szCs w:val="21"/>
          <w:highlight w:val="none"/>
          <w:u w:val="single"/>
        </w:rPr>
        <w:t xml:space="preserve">                </w:t>
      </w:r>
    </w:p>
    <w:p>
      <w:pPr>
        <w:pStyle w:val="102"/>
        <w:spacing w:line="360" w:lineRule="auto"/>
        <w:jc w:val="left"/>
        <w:rPr>
          <w:rFonts w:hint="eastAsia" w:ascii="仿宋" w:hAnsi="仿宋" w:eastAsia="仿宋" w:cs="仿宋"/>
          <w:color w:val="auto"/>
          <w:sz w:val="24"/>
          <w:szCs w:val="21"/>
          <w:highlight w:val="none"/>
          <w:u w:val="single"/>
        </w:rPr>
      </w:pPr>
    </w:p>
    <w:p>
      <w:pPr>
        <w:pStyle w:val="6"/>
        <w:spacing w:before="0" w:after="0"/>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bookmarkStart w:id="314" w:name="_Toc15694"/>
      <w:r>
        <w:rPr>
          <w:rFonts w:hint="eastAsia" w:ascii="仿宋" w:hAnsi="仿宋" w:eastAsia="仿宋" w:cs="仿宋"/>
          <w:color w:val="auto"/>
          <w:sz w:val="24"/>
          <w:szCs w:val="24"/>
          <w:highlight w:val="none"/>
        </w:rPr>
        <w:t>1.8    无重大违法记录声明书</w:t>
      </w:r>
      <w:bookmarkEnd w:id="311"/>
      <w:bookmarkEnd w:id="312"/>
      <w:bookmarkEnd w:id="313"/>
      <w:r>
        <w:rPr>
          <w:rFonts w:hint="eastAsia" w:ascii="仿宋" w:hAnsi="仿宋" w:eastAsia="仿宋" w:cs="仿宋"/>
          <w:color w:val="auto"/>
          <w:sz w:val="24"/>
          <w:szCs w:val="24"/>
          <w:highlight w:val="none"/>
        </w:rPr>
        <w:t>格式</w:t>
      </w:r>
      <w:bookmarkEnd w:id="314"/>
    </w:p>
    <w:p>
      <w:pPr>
        <w:pStyle w:val="7"/>
        <w:ind w:firstLine="0"/>
        <w:rPr>
          <w:rFonts w:hint="eastAsia" w:ascii="仿宋" w:hAnsi="仿宋" w:eastAsia="仿宋" w:cs="仿宋"/>
          <w:color w:val="auto"/>
          <w:highlight w:val="none"/>
        </w:rPr>
      </w:pPr>
    </w:p>
    <w:p>
      <w:pPr>
        <w:pStyle w:val="7"/>
        <w:spacing w:line="360" w:lineRule="auto"/>
        <w:ind w:firstLine="0"/>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无重大违法记录声明书</w:t>
      </w:r>
    </w:p>
    <w:p>
      <w:pPr>
        <w:pStyle w:val="148"/>
        <w:spacing w:line="360" w:lineRule="auto"/>
        <w:rPr>
          <w:rFonts w:hint="eastAsia" w:ascii="仿宋" w:hAnsi="仿宋" w:eastAsia="仿宋" w:cs="仿宋"/>
          <w:color w:val="auto"/>
          <w:spacing w:val="6"/>
          <w:sz w:val="24"/>
          <w:highlight w:val="none"/>
        </w:rPr>
      </w:pPr>
      <w:r>
        <w:rPr>
          <w:rFonts w:hint="eastAsia" w:ascii="仿宋" w:hAnsi="仿宋" w:eastAsia="仿宋" w:cs="仿宋"/>
          <w:i/>
          <w:color w:val="auto"/>
          <w:sz w:val="24"/>
          <w:highlight w:val="none"/>
          <w:u w:val="single"/>
        </w:rPr>
        <w:t>（</w:t>
      </w:r>
      <w:r>
        <w:rPr>
          <w:rFonts w:hint="eastAsia" w:ascii="仿宋" w:hAnsi="仿宋" w:eastAsia="仿宋" w:cs="仿宋"/>
          <w:i/>
          <w:color w:val="auto"/>
          <w:sz w:val="24"/>
          <w:szCs w:val="20"/>
          <w:highlight w:val="none"/>
          <w:u w:val="single"/>
        </w:rPr>
        <w:t>采购人名称）</w:t>
      </w:r>
      <w:r>
        <w:rPr>
          <w:rFonts w:hint="eastAsia" w:ascii="仿宋" w:hAnsi="仿宋" w:eastAsia="仿宋" w:cs="仿宋"/>
          <w:color w:val="auto"/>
          <w:spacing w:val="6"/>
          <w:sz w:val="24"/>
          <w:highlight w:val="none"/>
        </w:rPr>
        <w:t>：</w:t>
      </w:r>
    </w:p>
    <w:p>
      <w:pPr>
        <w:pStyle w:val="148"/>
        <w:spacing w:line="360" w:lineRule="auto"/>
        <w:ind w:firstLine="504" w:firstLineChars="200"/>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rPr>
        <w:t xml:space="preserve"> 我方参与的</w:t>
      </w:r>
      <w:r>
        <w:rPr>
          <w:rFonts w:hint="eastAsia" w:ascii="仿宋" w:hAnsi="仿宋" w:eastAsia="仿宋" w:cs="仿宋"/>
          <w:color w:val="auto"/>
          <w:spacing w:val="6"/>
          <w:sz w:val="24"/>
          <w:highlight w:val="none"/>
          <w:u w:val="single"/>
        </w:rPr>
        <w:t xml:space="preserve">     </w:t>
      </w:r>
      <w:r>
        <w:rPr>
          <w:rFonts w:hint="eastAsia" w:ascii="仿宋" w:hAnsi="仿宋" w:eastAsia="仿宋" w:cs="仿宋"/>
          <w:i/>
          <w:color w:val="auto"/>
          <w:sz w:val="24"/>
          <w:highlight w:val="none"/>
          <w:u w:val="single"/>
        </w:rPr>
        <w:t>（项目名称）（项目编号）（标项）</w:t>
      </w:r>
      <w:r>
        <w:rPr>
          <w:rFonts w:hint="eastAsia" w:ascii="仿宋" w:hAnsi="仿宋" w:eastAsia="仿宋" w:cs="仿宋"/>
          <w:color w:val="auto"/>
          <w:spacing w:val="6"/>
          <w:sz w:val="24"/>
          <w:highlight w:val="none"/>
          <w:u w:val="single"/>
        </w:rPr>
        <w:t xml:space="preserve">    </w:t>
      </w:r>
      <w:r>
        <w:rPr>
          <w:rFonts w:hint="eastAsia" w:ascii="仿宋" w:hAnsi="仿宋" w:eastAsia="仿宋" w:cs="仿宋"/>
          <w:color w:val="auto"/>
          <w:spacing w:val="6"/>
          <w:sz w:val="24"/>
          <w:highlight w:val="none"/>
        </w:rPr>
        <w:t>的投标活动，我方郑重声明，我方参加本项目投标活动前三年内无重大违法记录（重大违法记录是指投标人因违法经营受到刑事处罚或者责令停产停业、吊销许可证或者执照、较大数额罚款等行政处罚），符合《中华人民共和国政府采购法》、《中华人民共和国政府采购法实施条例》的规定。我方对此声明负全部法律责任。</w:t>
      </w:r>
    </w:p>
    <w:p>
      <w:pPr>
        <w:pStyle w:val="148"/>
        <w:spacing w:line="360" w:lineRule="auto"/>
        <w:ind w:firstLine="504" w:firstLineChars="200"/>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rPr>
        <w:t>特此声明。</w:t>
      </w:r>
      <w:bookmarkStart w:id="315" w:name="_Toc531359051"/>
      <w:bookmarkStart w:id="316" w:name="_Toc500333505"/>
      <w:bookmarkStart w:id="317" w:name="_Toc523398458"/>
    </w:p>
    <w:p>
      <w:pPr>
        <w:pStyle w:val="148"/>
        <w:spacing w:line="360" w:lineRule="auto"/>
        <w:ind w:right="140"/>
        <w:jc w:val="left"/>
        <w:rPr>
          <w:rFonts w:hint="eastAsia" w:ascii="仿宋" w:hAnsi="仿宋" w:eastAsia="仿宋" w:cs="仿宋"/>
          <w:color w:val="auto"/>
          <w:spacing w:val="20"/>
          <w:sz w:val="24"/>
          <w:szCs w:val="21"/>
          <w:highlight w:val="none"/>
        </w:rPr>
      </w:pPr>
    </w:p>
    <w:p>
      <w:pPr>
        <w:pStyle w:val="102"/>
        <w:wordWrap w:val="0"/>
        <w:spacing w:line="360" w:lineRule="auto"/>
        <w:ind w:firstLine="480"/>
        <w:jc w:val="right"/>
        <w:rPr>
          <w:rFonts w:hint="eastAsia" w:ascii="仿宋" w:hAnsi="仿宋" w:eastAsia="仿宋" w:cs="仿宋"/>
          <w:color w:val="auto"/>
          <w:sz w:val="24"/>
          <w:szCs w:val="21"/>
          <w:highlight w:val="none"/>
          <w:u w:val="single"/>
        </w:rPr>
      </w:pPr>
      <w:r>
        <w:rPr>
          <w:rFonts w:hint="eastAsia" w:ascii="仿宋" w:hAnsi="仿宋" w:eastAsia="仿宋" w:cs="仿宋"/>
          <w:color w:val="auto"/>
          <w:sz w:val="24"/>
          <w:szCs w:val="21"/>
          <w:highlight w:val="none"/>
        </w:rPr>
        <w:t>投标人盖章：</w:t>
      </w:r>
      <w:r>
        <w:rPr>
          <w:rFonts w:hint="eastAsia" w:ascii="仿宋" w:hAnsi="仿宋" w:eastAsia="仿宋" w:cs="仿宋"/>
          <w:color w:val="auto"/>
          <w:sz w:val="24"/>
          <w:szCs w:val="21"/>
          <w:highlight w:val="none"/>
          <w:u w:val="single"/>
        </w:rPr>
        <w:t xml:space="preserve">                </w:t>
      </w:r>
    </w:p>
    <w:p>
      <w:pPr>
        <w:pStyle w:val="102"/>
        <w:wordWrap w:val="0"/>
        <w:spacing w:line="360" w:lineRule="auto"/>
        <w:ind w:firstLine="480"/>
        <w:jc w:val="right"/>
        <w:rPr>
          <w:rFonts w:hint="eastAsia" w:ascii="仿宋" w:hAnsi="仿宋" w:eastAsia="仿宋" w:cs="仿宋"/>
          <w:color w:val="auto"/>
          <w:sz w:val="24"/>
          <w:szCs w:val="21"/>
          <w:highlight w:val="none"/>
          <w:u w:val="single"/>
        </w:rPr>
      </w:pPr>
      <w:r>
        <w:rPr>
          <w:rFonts w:hint="eastAsia" w:ascii="仿宋" w:hAnsi="仿宋" w:eastAsia="仿宋" w:cs="仿宋"/>
          <w:color w:val="auto"/>
          <w:sz w:val="24"/>
          <w:szCs w:val="21"/>
          <w:highlight w:val="none"/>
        </w:rPr>
        <w:t>日      期：</w:t>
      </w:r>
      <w:r>
        <w:rPr>
          <w:rFonts w:hint="eastAsia" w:ascii="仿宋" w:hAnsi="仿宋" w:eastAsia="仿宋" w:cs="仿宋"/>
          <w:color w:val="auto"/>
          <w:sz w:val="24"/>
          <w:szCs w:val="21"/>
          <w:highlight w:val="none"/>
          <w:u w:val="single"/>
        </w:rPr>
        <w:t xml:space="preserve">                </w:t>
      </w:r>
    </w:p>
    <w:p>
      <w:pPr>
        <w:pStyle w:val="102"/>
        <w:spacing w:line="360" w:lineRule="auto"/>
        <w:jc w:val="left"/>
        <w:rPr>
          <w:rFonts w:hint="eastAsia" w:ascii="仿宋" w:hAnsi="仿宋" w:eastAsia="仿宋" w:cs="仿宋"/>
          <w:color w:val="auto"/>
          <w:sz w:val="24"/>
          <w:szCs w:val="21"/>
          <w:highlight w:val="none"/>
          <w:u w:val="single"/>
        </w:rPr>
      </w:pP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bookmarkEnd w:id="315"/>
      <w:bookmarkEnd w:id="316"/>
      <w:bookmarkEnd w:id="317"/>
      <w:bookmarkStart w:id="318" w:name="_Toc531359052"/>
    </w:p>
    <w:bookmarkEnd w:id="318"/>
    <w:p>
      <w:pPr>
        <w:pStyle w:val="7"/>
        <w:spacing w:line="360" w:lineRule="auto"/>
        <w:ind w:firstLine="0"/>
        <w:jc w:val="center"/>
        <w:rPr>
          <w:rFonts w:hint="eastAsia" w:ascii="仿宋" w:hAnsi="仿宋" w:eastAsia="仿宋" w:cs="仿宋"/>
          <w:color w:val="auto"/>
          <w:sz w:val="24"/>
          <w:szCs w:val="24"/>
          <w:highlight w:val="none"/>
        </w:rPr>
      </w:pPr>
      <w:bookmarkStart w:id="319" w:name="_Toc531359053"/>
    </w:p>
    <w:p>
      <w:pPr>
        <w:pStyle w:val="6"/>
        <w:spacing w:before="0" w:after="0"/>
        <w:ind w:firstLine="0" w:firstLineChars="0"/>
        <w:rPr>
          <w:rFonts w:hint="eastAsia" w:ascii="仿宋" w:hAnsi="仿宋" w:eastAsia="仿宋" w:cs="仿宋"/>
          <w:color w:val="auto"/>
          <w:sz w:val="24"/>
          <w:szCs w:val="24"/>
          <w:highlight w:val="none"/>
        </w:rPr>
      </w:pPr>
      <w:bookmarkStart w:id="320" w:name="_Toc30810"/>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 xml:space="preserve">   其他</w:t>
      </w:r>
      <w:bookmarkEnd w:id="319"/>
      <w:r>
        <w:rPr>
          <w:rFonts w:hint="eastAsia" w:ascii="仿宋" w:hAnsi="仿宋" w:eastAsia="仿宋" w:cs="仿宋"/>
          <w:color w:val="auto"/>
          <w:sz w:val="24"/>
          <w:szCs w:val="24"/>
          <w:highlight w:val="none"/>
        </w:rPr>
        <w:t>（若有）</w:t>
      </w:r>
      <w:bookmarkEnd w:id="320"/>
    </w:p>
    <w:p>
      <w:pPr>
        <w:pStyle w:val="7"/>
        <w:spacing w:line="360" w:lineRule="auto"/>
        <w:ind w:firstLine="0"/>
        <w:rPr>
          <w:rFonts w:hint="eastAsia" w:ascii="仿宋" w:hAnsi="仿宋" w:eastAsia="仿宋" w:cs="仿宋"/>
          <w:color w:val="auto"/>
          <w:highlight w:val="none"/>
        </w:rPr>
      </w:pPr>
    </w:p>
    <w:p>
      <w:pPr>
        <w:pStyle w:val="214"/>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highlight w:val="none"/>
        </w:rPr>
        <w:t>格式自行设计</w:t>
      </w:r>
      <w:r>
        <w:rPr>
          <w:rFonts w:hint="eastAsia" w:ascii="仿宋" w:hAnsi="仿宋" w:eastAsia="仿宋" w:cs="仿宋"/>
          <w:color w:val="auto"/>
          <w:sz w:val="24"/>
          <w:szCs w:val="24"/>
          <w:highlight w:val="none"/>
        </w:rPr>
        <w:t>）</w:t>
      </w:r>
    </w:p>
    <w:p>
      <w:pPr>
        <w:pStyle w:val="148"/>
        <w:spacing w:line="360" w:lineRule="auto"/>
        <w:rPr>
          <w:rFonts w:hint="eastAsia" w:ascii="仿宋" w:hAnsi="仿宋" w:eastAsia="仿宋" w:cs="仿宋"/>
          <w:color w:val="auto"/>
          <w:spacing w:val="6"/>
          <w:sz w:val="24"/>
          <w:highlight w:val="none"/>
        </w:rPr>
      </w:pPr>
    </w:p>
    <w:p>
      <w:pPr>
        <w:pStyle w:val="148"/>
        <w:spacing w:line="360" w:lineRule="auto"/>
        <w:jc w:val="center"/>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rPr>
        <w:t>（投标人认为有利于其本次投标的其它资格证明材料等。）</w:t>
      </w:r>
    </w:p>
    <w:p>
      <w:pPr>
        <w:pStyle w:val="148"/>
        <w:spacing w:line="360" w:lineRule="auto"/>
        <w:jc w:val="left"/>
        <w:rPr>
          <w:rFonts w:hint="eastAsia" w:ascii="仿宋" w:hAnsi="仿宋" w:eastAsia="仿宋" w:cs="仿宋"/>
          <w:color w:val="auto"/>
          <w:spacing w:val="6"/>
          <w:sz w:val="24"/>
          <w:highlight w:val="none"/>
        </w:rPr>
      </w:pPr>
    </w:p>
    <w:p>
      <w:pPr>
        <w:pStyle w:val="43"/>
        <w:spacing w:beforeLines="100" w:after="240" w:afterLines="100"/>
        <w:outlineLvl w:val="1"/>
        <w:rPr>
          <w:rFonts w:hint="eastAsia" w:ascii="仿宋" w:hAnsi="仿宋" w:eastAsia="仿宋" w:cs="仿宋"/>
          <w:color w:val="auto"/>
          <w:sz w:val="44"/>
          <w:szCs w:val="44"/>
          <w:highlight w:val="none"/>
        </w:rPr>
      </w:pPr>
      <w:bookmarkStart w:id="321" w:name="_Toc530551883"/>
      <w:bookmarkStart w:id="322" w:name="_Toc493956058"/>
      <w:bookmarkStart w:id="323" w:name="_Toc531359054"/>
      <w:r>
        <w:rPr>
          <w:rFonts w:hint="eastAsia" w:ascii="仿宋" w:hAnsi="仿宋" w:eastAsia="仿宋" w:cs="仿宋"/>
          <w:color w:val="auto"/>
          <w:sz w:val="44"/>
          <w:szCs w:val="44"/>
          <w:highlight w:val="none"/>
        </w:rPr>
        <w:br w:type="page"/>
      </w:r>
      <w:bookmarkStart w:id="324" w:name="_Toc9623"/>
      <w:r>
        <w:rPr>
          <w:rFonts w:hint="eastAsia" w:ascii="仿宋" w:hAnsi="仿宋" w:eastAsia="仿宋" w:cs="仿宋"/>
          <w:color w:val="auto"/>
          <w:sz w:val="44"/>
          <w:szCs w:val="44"/>
          <w:highlight w:val="none"/>
        </w:rPr>
        <w:t>二  资信商务及技术文件格式</w:t>
      </w:r>
      <w:bookmarkEnd w:id="321"/>
      <w:bookmarkEnd w:id="322"/>
      <w:bookmarkEnd w:id="323"/>
      <w:bookmarkEnd w:id="324"/>
    </w:p>
    <w:p>
      <w:pPr>
        <w:pStyle w:val="80"/>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（根据具体实施项目调整相关格式）</w:t>
      </w:r>
      <w:bookmarkStart w:id="325" w:name="_Toc531359055"/>
      <w:bookmarkStart w:id="326" w:name="_Toc530551884"/>
      <w:bookmarkStart w:id="327" w:name="_Toc493956059"/>
    </w:p>
    <w:p>
      <w:pPr>
        <w:pStyle w:val="80"/>
        <w:jc w:val="left"/>
        <w:rPr>
          <w:rFonts w:hint="eastAsia" w:ascii="仿宋" w:hAnsi="仿宋" w:eastAsia="仿宋" w:cs="仿宋"/>
          <w:color w:val="auto"/>
          <w:sz w:val="28"/>
          <w:szCs w:val="28"/>
          <w:highlight w:val="none"/>
        </w:rPr>
      </w:pPr>
    </w:p>
    <w:bookmarkEnd w:id="325"/>
    <w:p>
      <w:pPr>
        <w:pStyle w:val="6"/>
        <w:spacing w:before="0" w:after="0"/>
        <w:ind w:firstLine="0" w:firstLineChars="0"/>
        <w:jc w:val="left"/>
        <w:rPr>
          <w:rFonts w:hint="eastAsia" w:ascii="仿宋" w:hAnsi="仿宋" w:eastAsia="仿宋" w:cs="仿宋"/>
          <w:color w:val="auto"/>
          <w:sz w:val="24"/>
          <w:szCs w:val="24"/>
          <w:highlight w:val="none"/>
        </w:rPr>
      </w:pPr>
      <w:bookmarkStart w:id="328" w:name="_Toc531359056"/>
      <w:bookmarkStart w:id="329" w:name="_Toc609"/>
      <w:r>
        <w:rPr>
          <w:rFonts w:hint="eastAsia" w:ascii="仿宋" w:hAnsi="仿宋" w:eastAsia="仿宋" w:cs="仿宋"/>
          <w:color w:val="auto"/>
          <w:sz w:val="24"/>
          <w:szCs w:val="24"/>
          <w:highlight w:val="none"/>
        </w:rPr>
        <w:t>2.1   资信及商务文件封面</w:t>
      </w:r>
      <w:bookmarkEnd w:id="328"/>
      <w:r>
        <w:rPr>
          <w:rFonts w:hint="eastAsia" w:ascii="仿宋" w:hAnsi="仿宋" w:eastAsia="仿宋" w:cs="仿宋"/>
          <w:color w:val="auto"/>
          <w:sz w:val="24"/>
          <w:szCs w:val="24"/>
          <w:highlight w:val="none"/>
        </w:rPr>
        <w:t>格式</w:t>
      </w:r>
      <w:bookmarkEnd w:id="329"/>
    </w:p>
    <w:p>
      <w:pPr>
        <w:snapToGrid w:val="0"/>
        <w:jc w:val="center"/>
        <w:rPr>
          <w:rFonts w:hint="eastAsia" w:ascii="仿宋" w:hAnsi="仿宋" w:eastAsia="仿宋" w:cs="仿宋"/>
          <w:bCs/>
          <w:color w:val="auto"/>
          <w:sz w:val="24"/>
          <w:szCs w:val="20"/>
          <w:highlight w:val="none"/>
        </w:rPr>
      </w:pPr>
      <w:r>
        <w:rPr>
          <w:rFonts w:hint="eastAsia" w:ascii="仿宋" w:hAnsi="仿宋" w:eastAsia="仿宋" w:cs="仿宋"/>
          <w:b/>
          <w:color w:val="auto"/>
          <w:sz w:val="32"/>
          <w:szCs w:val="32"/>
          <w:highlight w:val="none"/>
        </w:rPr>
        <w:t>投标文件</w:t>
      </w:r>
    </w:p>
    <w:p>
      <w:pPr>
        <w:pStyle w:val="7"/>
        <w:spacing w:line="360" w:lineRule="auto"/>
        <w:ind w:firstLine="0"/>
        <w:jc w:val="center"/>
        <w:rPr>
          <w:rFonts w:hint="eastAsia" w:ascii="仿宋" w:hAnsi="仿宋" w:eastAsia="仿宋" w:cs="仿宋"/>
          <w:b/>
          <w:color w:val="auto"/>
          <w:sz w:val="32"/>
          <w:szCs w:val="32"/>
          <w:highlight w:val="none"/>
        </w:rPr>
      </w:pPr>
    </w:p>
    <w:tbl>
      <w:tblPr>
        <w:tblStyle w:val="45"/>
        <w:tblW w:w="7054" w:type="dxa"/>
        <w:jc w:val="center"/>
        <w:tblLayout w:type="fixed"/>
        <w:tblCellMar>
          <w:top w:w="0" w:type="dxa"/>
          <w:left w:w="108" w:type="dxa"/>
          <w:bottom w:w="0" w:type="dxa"/>
          <w:right w:w="108" w:type="dxa"/>
        </w:tblCellMar>
      </w:tblPr>
      <w:tblGrid>
        <w:gridCol w:w="2518"/>
        <w:gridCol w:w="4536"/>
      </w:tblGrid>
      <w:tr>
        <w:tblPrEx>
          <w:tblCellMar>
            <w:top w:w="0" w:type="dxa"/>
            <w:left w:w="108" w:type="dxa"/>
            <w:bottom w:w="0" w:type="dxa"/>
            <w:right w:w="108" w:type="dxa"/>
          </w:tblCellMar>
        </w:tblPrEx>
        <w:trPr>
          <w:trHeight w:val="397" w:hRule="atLeast"/>
          <w:jc w:val="center"/>
        </w:trPr>
        <w:tc>
          <w:tcPr>
            <w:tcW w:w="2518" w:type="dxa"/>
            <w:vAlign w:val="center"/>
          </w:tcPr>
          <w:p>
            <w:pPr>
              <w:jc w:val="distribut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投标文件名称：</w:t>
            </w:r>
          </w:p>
        </w:tc>
        <w:tc>
          <w:tcPr>
            <w:tcW w:w="4536" w:type="dxa"/>
            <w:vAlign w:val="center"/>
          </w:tcPr>
          <w:p>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资信商务及技术文件           </w:t>
            </w:r>
          </w:p>
        </w:tc>
      </w:tr>
      <w:tr>
        <w:tblPrEx>
          <w:tblCellMar>
            <w:top w:w="0" w:type="dxa"/>
            <w:left w:w="108" w:type="dxa"/>
            <w:bottom w:w="0" w:type="dxa"/>
            <w:right w:w="108" w:type="dxa"/>
          </w:tblCellMar>
        </w:tblPrEx>
        <w:trPr>
          <w:trHeight w:val="397" w:hRule="atLeast"/>
          <w:jc w:val="center"/>
        </w:trPr>
        <w:tc>
          <w:tcPr>
            <w:tcW w:w="2518" w:type="dxa"/>
            <w:vAlign w:val="center"/>
          </w:tcPr>
          <w:p>
            <w:pPr>
              <w:jc w:val="distribut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 目 编 号：</w:t>
            </w:r>
          </w:p>
        </w:tc>
        <w:tc>
          <w:tcPr>
            <w:tcW w:w="4536" w:type="dxa"/>
            <w:vAlign w:val="center"/>
          </w:tcPr>
          <w:p>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p>
        </w:tc>
      </w:tr>
      <w:tr>
        <w:tblPrEx>
          <w:tblCellMar>
            <w:top w:w="0" w:type="dxa"/>
            <w:left w:w="108" w:type="dxa"/>
            <w:bottom w:w="0" w:type="dxa"/>
            <w:right w:w="108" w:type="dxa"/>
          </w:tblCellMar>
        </w:tblPrEx>
        <w:trPr>
          <w:trHeight w:val="397" w:hRule="atLeast"/>
          <w:jc w:val="center"/>
        </w:trPr>
        <w:tc>
          <w:tcPr>
            <w:tcW w:w="2518" w:type="dxa"/>
            <w:vAlign w:val="center"/>
          </w:tcPr>
          <w:p>
            <w:pPr>
              <w:jc w:val="distribut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 目 名 称：</w:t>
            </w:r>
          </w:p>
        </w:tc>
        <w:tc>
          <w:tcPr>
            <w:tcW w:w="4536" w:type="dxa"/>
            <w:vAlign w:val="center"/>
          </w:tcPr>
          <w:p>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p>
        </w:tc>
      </w:tr>
      <w:tr>
        <w:tblPrEx>
          <w:tblCellMar>
            <w:top w:w="0" w:type="dxa"/>
            <w:left w:w="108" w:type="dxa"/>
            <w:bottom w:w="0" w:type="dxa"/>
            <w:right w:w="108" w:type="dxa"/>
          </w:tblCellMar>
        </w:tblPrEx>
        <w:trPr>
          <w:trHeight w:val="397" w:hRule="atLeast"/>
          <w:jc w:val="center"/>
        </w:trPr>
        <w:tc>
          <w:tcPr>
            <w:tcW w:w="2518" w:type="dxa"/>
            <w:vAlign w:val="center"/>
          </w:tcPr>
          <w:p>
            <w:pPr>
              <w:jc w:val="distribut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标      项：</w:t>
            </w:r>
          </w:p>
        </w:tc>
        <w:tc>
          <w:tcPr>
            <w:tcW w:w="4536" w:type="dxa"/>
            <w:vAlign w:val="center"/>
          </w:tcPr>
          <w:p>
            <w:pPr>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（若有）                            </w:t>
            </w:r>
          </w:p>
        </w:tc>
      </w:tr>
      <w:tr>
        <w:tblPrEx>
          <w:tblCellMar>
            <w:top w:w="0" w:type="dxa"/>
            <w:left w:w="108" w:type="dxa"/>
            <w:bottom w:w="0" w:type="dxa"/>
            <w:right w:w="108" w:type="dxa"/>
          </w:tblCellMar>
        </w:tblPrEx>
        <w:trPr>
          <w:trHeight w:val="397" w:hRule="atLeast"/>
          <w:jc w:val="center"/>
        </w:trPr>
        <w:tc>
          <w:tcPr>
            <w:tcW w:w="2518" w:type="dxa"/>
            <w:vAlign w:val="center"/>
          </w:tcPr>
          <w:p>
            <w:pPr>
              <w:jc w:val="distribute"/>
              <w:rPr>
                <w:rFonts w:hint="eastAsia" w:ascii="仿宋" w:hAnsi="仿宋" w:eastAsia="仿宋" w:cs="仿宋"/>
                <w:color w:val="auto"/>
                <w:sz w:val="24"/>
                <w:szCs w:val="24"/>
                <w:highlight w:val="none"/>
              </w:rPr>
            </w:pPr>
          </w:p>
        </w:tc>
        <w:tc>
          <w:tcPr>
            <w:tcW w:w="4536" w:type="dxa"/>
            <w:vAlign w:val="center"/>
          </w:tcPr>
          <w:p>
            <w:pPr>
              <w:jc w:val="left"/>
              <w:rPr>
                <w:rFonts w:hint="eastAsia" w:ascii="仿宋" w:hAnsi="仿宋" w:eastAsia="仿宋" w:cs="仿宋"/>
                <w:color w:val="auto"/>
                <w:sz w:val="24"/>
                <w:szCs w:val="24"/>
                <w:highlight w:val="none"/>
              </w:rPr>
            </w:pPr>
          </w:p>
        </w:tc>
      </w:tr>
      <w:tr>
        <w:tblPrEx>
          <w:tblCellMar>
            <w:top w:w="0" w:type="dxa"/>
            <w:left w:w="108" w:type="dxa"/>
            <w:bottom w:w="0" w:type="dxa"/>
            <w:right w:w="108" w:type="dxa"/>
          </w:tblCellMar>
        </w:tblPrEx>
        <w:trPr>
          <w:trHeight w:val="397" w:hRule="atLeast"/>
          <w:jc w:val="center"/>
        </w:trPr>
        <w:tc>
          <w:tcPr>
            <w:tcW w:w="2518" w:type="dxa"/>
            <w:vAlign w:val="center"/>
          </w:tcPr>
          <w:p>
            <w:pPr>
              <w:jc w:val="distribut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投标人全称（盖章）：</w:t>
            </w:r>
          </w:p>
        </w:tc>
        <w:tc>
          <w:tcPr>
            <w:tcW w:w="4536" w:type="dxa"/>
            <w:vAlign w:val="center"/>
          </w:tcPr>
          <w:p>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p>
        </w:tc>
      </w:tr>
      <w:tr>
        <w:tblPrEx>
          <w:tblCellMar>
            <w:top w:w="0" w:type="dxa"/>
            <w:left w:w="108" w:type="dxa"/>
            <w:bottom w:w="0" w:type="dxa"/>
            <w:right w:w="108" w:type="dxa"/>
          </w:tblCellMar>
        </w:tblPrEx>
        <w:trPr>
          <w:trHeight w:val="397" w:hRule="atLeast"/>
          <w:jc w:val="center"/>
        </w:trPr>
        <w:tc>
          <w:tcPr>
            <w:tcW w:w="2518" w:type="dxa"/>
            <w:vAlign w:val="center"/>
          </w:tcPr>
          <w:p>
            <w:pPr>
              <w:jc w:val="distribut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投标人地址：</w:t>
            </w:r>
          </w:p>
        </w:tc>
        <w:tc>
          <w:tcPr>
            <w:tcW w:w="4536" w:type="dxa"/>
            <w:vAlign w:val="center"/>
          </w:tcPr>
          <w:p>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p>
        </w:tc>
      </w:tr>
      <w:tr>
        <w:tblPrEx>
          <w:tblCellMar>
            <w:top w:w="0" w:type="dxa"/>
            <w:left w:w="108" w:type="dxa"/>
            <w:bottom w:w="0" w:type="dxa"/>
            <w:right w:w="108" w:type="dxa"/>
          </w:tblCellMar>
        </w:tblPrEx>
        <w:trPr>
          <w:trHeight w:val="397" w:hRule="atLeast"/>
          <w:jc w:val="center"/>
        </w:trPr>
        <w:tc>
          <w:tcPr>
            <w:tcW w:w="7054" w:type="dxa"/>
            <w:gridSpan w:val="2"/>
            <w:vAlign w:val="center"/>
          </w:tcPr>
          <w:p>
            <w:pPr>
              <w:jc w:val="left"/>
              <w:rPr>
                <w:rFonts w:hint="eastAsia" w:ascii="仿宋" w:hAnsi="仿宋" w:eastAsia="仿宋" w:cs="仿宋"/>
                <w:color w:val="auto"/>
                <w:sz w:val="24"/>
                <w:szCs w:val="24"/>
                <w:highlight w:val="none"/>
                <w:u w:val="single"/>
              </w:rPr>
            </w:pPr>
          </w:p>
        </w:tc>
      </w:tr>
      <w:tr>
        <w:tblPrEx>
          <w:tblCellMar>
            <w:top w:w="0" w:type="dxa"/>
            <w:left w:w="108" w:type="dxa"/>
            <w:bottom w:w="0" w:type="dxa"/>
            <w:right w:w="108" w:type="dxa"/>
          </w:tblCellMar>
        </w:tblPrEx>
        <w:trPr>
          <w:trHeight w:val="397" w:hRule="atLeast"/>
          <w:jc w:val="center"/>
        </w:trPr>
        <w:tc>
          <w:tcPr>
            <w:tcW w:w="7054" w:type="dxa"/>
            <w:gridSpan w:val="2"/>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tc>
      </w:tr>
    </w:tbl>
    <w:p>
      <w:pPr>
        <w:pStyle w:val="7"/>
        <w:spacing w:line="360" w:lineRule="auto"/>
        <w:ind w:firstLine="0"/>
        <w:jc w:val="center"/>
        <w:rPr>
          <w:rFonts w:hint="eastAsia" w:ascii="仿宋" w:hAnsi="仿宋" w:eastAsia="仿宋" w:cs="仿宋"/>
          <w:bCs/>
          <w:color w:val="auto"/>
          <w:sz w:val="24"/>
          <w:highlight w:val="none"/>
        </w:rPr>
      </w:pPr>
    </w:p>
    <w:p>
      <w:pPr>
        <w:pStyle w:val="6"/>
        <w:spacing w:before="0" w:after="0"/>
        <w:ind w:firstLine="0" w:firstLineChars="0"/>
        <w:jc w:val="left"/>
        <w:rPr>
          <w:rFonts w:hint="eastAsia" w:ascii="仿宋" w:hAnsi="仿宋" w:eastAsia="仿宋" w:cs="仿宋"/>
          <w:color w:val="auto"/>
          <w:sz w:val="24"/>
          <w:szCs w:val="24"/>
          <w:highlight w:val="none"/>
        </w:rPr>
      </w:pPr>
      <w:bookmarkStart w:id="330" w:name="_Toc26735"/>
      <w:bookmarkStart w:id="331" w:name="_Toc531359057"/>
      <w:r>
        <w:rPr>
          <w:rFonts w:hint="eastAsia" w:ascii="仿宋" w:hAnsi="仿宋" w:eastAsia="仿宋" w:cs="仿宋"/>
          <w:color w:val="auto"/>
          <w:sz w:val="24"/>
          <w:szCs w:val="24"/>
          <w:highlight w:val="none"/>
        </w:rPr>
        <w:t>2.2   资信商务及技术文件目录</w:t>
      </w:r>
      <w:bookmarkEnd w:id="330"/>
      <w:bookmarkEnd w:id="331"/>
    </w:p>
    <w:p>
      <w:pPr>
        <w:pStyle w:val="7"/>
        <w:spacing w:line="360" w:lineRule="auto"/>
        <w:ind w:firstLine="0"/>
        <w:rPr>
          <w:rFonts w:hint="eastAsia" w:ascii="仿宋" w:hAnsi="仿宋" w:eastAsia="仿宋" w:cs="仿宋"/>
          <w:color w:val="auto"/>
          <w:sz w:val="24"/>
          <w:highlight w:val="none"/>
        </w:rPr>
      </w:pPr>
    </w:p>
    <w:p>
      <w:pPr>
        <w:pStyle w:val="7"/>
        <w:ind w:firstLine="0"/>
        <w:jc w:val="center"/>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highlight w:val="none"/>
        </w:rPr>
        <w:t>格式自行设计）</w:t>
      </w:r>
      <w:bookmarkStart w:id="332" w:name="_Toc531359058"/>
    </w:p>
    <w:p>
      <w:pPr>
        <w:pStyle w:val="7"/>
        <w:spacing w:line="360" w:lineRule="auto"/>
        <w:ind w:firstLine="0"/>
        <w:rPr>
          <w:rFonts w:hint="eastAsia" w:ascii="仿宋" w:hAnsi="仿宋" w:eastAsia="仿宋" w:cs="仿宋"/>
          <w:color w:val="auto"/>
          <w:sz w:val="24"/>
          <w:highlight w:val="none"/>
        </w:rPr>
      </w:pPr>
    </w:p>
    <w:p>
      <w:pPr>
        <w:pStyle w:val="6"/>
        <w:spacing w:before="0" w:after="0"/>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bookmarkStart w:id="333" w:name="_Toc821"/>
      <w:r>
        <w:rPr>
          <w:rFonts w:hint="eastAsia" w:ascii="仿宋" w:hAnsi="仿宋" w:eastAsia="仿宋" w:cs="仿宋"/>
          <w:color w:val="auto"/>
          <w:sz w:val="24"/>
          <w:szCs w:val="24"/>
          <w:highlight w:val="none"/>
        </w:rPr>
        <w:t>2.3   投标</w:t>
      </w:r>
      <w:bookmarkEnd w:id="326"/>
      <w:bookmarkEnd w:id="327"/>
      <w:r>
        <w:rPr>
          <w:rFonts w:hint="eastAsia" w:ascii="仿宋" w:hAnsi="仿宋" w:eastAsia="仿宋" w:cs="仿宋"/>
          <w:color w:val="auto"/>
          <w:sz w:val="24"/>
          <w:szCs w:val="24"/>
          <w:highlight w:val="none"/>
        </w:rPr>
        <w:t>函</w:t>
      </w:r>
      <w:bookmarkEnd w:id="332"/>
      <w:r>
        <w:rPr>
          <w:rFonts w:hint="eastAsia" w:ascii="仿宋" w:hAnsi="仿宋" w:eastAsia="仿宋" w:cs="仿宋"/>
          <w:color w:val="auto"/>
          <w:sz w:val="24"/>
          <w:szCs w:val="24"/>
          <w:highlight w:val="none"/>
        </w:rPr>
        <w:t>格式</w:t>
      </w:r>
      <w:bookmarkEnd w:id="333"/>
    </w:p>
    <w:p>
      <w:pPr>
        <w:pStyle w:val="7"/>
        <w:spacing w:line="360" w:lineRule="auto"/>
        <w:ind w:firstLine="0"/>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投标函</w:t>
      </w:r>
    </w:p>
    <w:p>
      <w:pPr>
        <w:pStyle w:val="25"/>
        <w:spacing w:before="120" w:beforeLines="50" w:after="240" w:afterLines="100" w:line="400" w:lineRule="exact"/>
        <w:rPr>
          <w:rFonts w:hint="eastAsia" w:ascii="仿宋" w:hAnsi="仿宋" w:eastAsia="仿宋" w:cs="仿宋"/>
          <w:color w:val="auto"/>
          <w:kern w:val="0"/>
          <w:sz w:val="24"/>
          <w:szCs w:val="21"/>
          <w:highlight w:val="none"/>
          <w:u w:val="single"/>
        </w:rPr>
      </w:pPr>
      <w:r>
        <w:rPr>
          <w:rFonts w:hint="eastAsia" w:ascii="仿宋" w:hAnsi="仿宋" w:eastAsia="仿宋" w:cs="仿宋"/>
          <w:color w:val="auto"/>
          <w:kern w:val="0"/>
          <w:sz w:val="24"/>
          <w:szCs w:val="21"/>
          <w:highlight w:val="none"/>
        </w:rPr>
        <w:t>致：</w:t>
      </w:r>
      <w:r>
        <w:rPr>
          <w:rFonts w:hint="eastAsia" w:ascii="仿宋" w:hAnsi="仿宋" w:eastAsia="仿宋" w:cs="仿宋"/>
          <w:color w:val="auto"/>
          <w:kern w:val="0"/>
          <w:sz w:val="24"/>
          <w:szCs w:val="21"/>
          <w:highlight w:val="none"/>
          <w:u w:val="single"/>
        </w:rPr>
        <w:t>（采购人名称）</w:t>
      </w:r>
    </w:p>
    <w:p>
      <w:pPr>
        <w:pStyle w:val="94"/>
        <w:spacing w:line="360" w:lineRule="auto"/>
        <w:ind w:firstLine="480" w:firstLineChars="20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根据贵方</w:t>
      </w:r>
      <w:r>
        <w:rPr>
          <w:rFonts w:hint="eastAsia" w:ascii="仿宋" w:hAnsi="仿宋" w:eastAsia="仿宋" w:cs="仿宋"/>
          <w:color w:val="auto"/>
          <w:sz w:val="24"/>
          <w:szCs w:val="21"/>
          <w:highlight w:val="none"/>
          <w:u w:val="single"/>
        </w:rPr>
        <w:t xml:space="preserve">            </w:t>
      </w:r>
      <w:r>
        <w:rPr>
          <w:rFonts w:hint="eastAsia" w:ascii="仿宋" w:hAnsi="仿宋" w:eastAsia="仿宋" w:cs="仿宋"/>
          <w:color w:val="auto"/>
          <w:sz w:val="24"/>
          <w:szCs w:val="21"/>
          <w:highlight w:val="none"/>
        </w:rPr>
        <w:t>（项目名称）项目（招标编号：</w:t>
      </w:r>
      <w:r>
        <w:rPr>
          <w:rFonts w:hint="eastAsia" w:ascii="仿宋" w:hAnsi="仿宋" w:eastAsia="仿宋" w:cs="仿宋"/>
          <w:color w:val="auto"/>
          <w:sz w:val="24"/>
          <w:szCs w:val="21"/>
          <w:highlight w:val="none"/>
          <w:u w:val="single"/>
        </w:rPr>
        <w:t xml:space="preserve">        </w:t>
      </w:r>
      <w:r>
        <w:rPr>
          <w:rFonts w:hint="eastAsia" w:ascii="仿宋" w:hAnsi="仿宋" w:eastAsia="仿宋" w:cs="仿宋"/>
          <w:color w:val="auto"/>
          <w:sz w:val="24"/>
          <w:szCs w:val="21"/>
          <w:highlight w:val="none"/>
        </w:rPr>
        <w:t>）的招标文件要求，正式授权下述签字人</w:t>
      </w:r>
      <w:r>
        <w:rPr>
          <w:rFonts w:hint="eastAsia" w:ascii="仿宋" w:hAnsi="仿宋" w:eastAsia="仿宋" w:cs="仿宋"/>
          <w:color w:val="auto"/>
          <w:sz w:val="24"/>
          <w:szCs w:val="21"/>
          <w:highlight w:val="none"/>
          <w:u w:val="single"/>
        </w:rPr>
        <w:t xml:space="preserve">          </w:t>
      </w:r>
      <w:r>
        <w:rPr>
          <w:rFonts w:hint="eastAsia" w:ascii="仿宋" w:hAnsi="仿宋" w:eastAsia="仿宋" w:cs="仿宋"/>
          <w:color w:val="auto"/>
          <w:sz w:val="24"/>
          <w:szCs w:val="21"/>
          <w:highlight w:val="none"/>
        </w:rPr>
        <w:t>（姓名和职务）全权代表投标人</w:t>
      </w:r>
      <w:r>
        <w:rPr>
          <w:rFonts w:hint="eastAsia" w:ascii="仿宋" w:hAnsi="仿宋" w:eastAsia="仿宋" w:cs="仿宋"/>
          <w:color w:val="auto"/>
          <w:sz w:val="24"/>
          <w:szCs w:val="21"/>
          <w:highlight w:val="none"/>
          <w:u w:val="single"/>
        </w:rPr>
        <w:t xml:space="preserve">           </w:t>
      </w:r>
      <w:r>
        <w:rPr>
          <w:rFonts w:hint="eastAsia" w:ascii="仿宋" w:hAnsi="仿宋" w:eastAsia="仿宋" w:cs="仿宋"/>
          <w:color w:val="auto"/>
          <w:sz w:val="24"/>
          <w:szCs w:val="21"/>
          <w:highlight w:val="none"/>
        </w:rPr>
        <w:t>（投标人全称）参加贵方组织的有关招标活动，并提交下述文件：</w:t>
      </w:r>
    </w:p>
    <w:p>
      <w:pPr>
        <w:pStyle w:val="94"/>
        <w:tabs>
          <w:tab w:val="left" w:pos="0"/>
        </w:tabs>
        <w:spacing w:line="360" w:lineRule="auto"/>
        <w:ind w:firstLine="480" w:firstLineChars="20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lang w:val="en-US" w:eastAsia="zh-CN"/>
        </w:rPr>
        <w:t>乐采云</w:t>
      </w:r>
      <w:r>
        <w:rPr>
          <w:rFonts w:hint="eastAsia" w:ascii="仿宋" w:hAnsi="仿宋" w:eastAsia="仿宋" w:cs="仿宋"/>
          <w:color w:val="auto"/>
          <w:sz w:val="24"/>
          <w:szCs w:val="21"/>
          <w:highlight w:val="none"/>
        </w:rPr>
        <w:t>系统提交电子加密投标文件</w:t>
      </w:r>
      <w:r>
        <w:rPr>
          <w:rFonts w:hint="eastAsia" w:ascii="仿宋" w:hAnsi="仿宋" w:eastAsia="仿宋" w:cs="仿宋"/>
          <w:color w:val="auto"/>
          <w:sz w:val="24"/>
          <w:szCs w:val="21"/>
          <w:highlight w:val="none"/>
          <w:u w:val="single"/>
        </w:rPr>
        <w:t xml:space="preserve">   </w:t>
      </w:r>
      <w:r>
        <w:rPr>
          <w:rFonts w:hint="eastAsia" w:ascii="仿宋" w:hAnsi="仿宋" w:eastAsia="仿宋" w:cs="仿宋"/>
          <w:color w:val="auto"/>
          <w:sz w:val="24"/>
          <w:szCs w:val="21"/>
          <w:highlight w:val="none"/>
        </w:rPr>
        <w:t>份；</w:t>
      </w:r>
    </w:p>
    <w:p>
      <w:pPr>
        <w:pStyle w:val="94"/>
        <w:spacing w:line="360" w:lineRule="auto"/>
        <w:ind w:firstLine="480" w:firstLineChars="200"/>
        <w:rPr>
          <w:rFonts w:hint="eastAsia" w:ascii="仿宋" w:hAnsi="仿宋" w:eastAsia="仿宋" w:cs="仿宋"/>
          <w:color w:val="auto"/>
          <w:sz w:val="24"/>
          <w:szCs w:val="21"/>
          <w:highlight w:val="none"/>
        </w:rPr>
      </w:pPr>
      <w:r>
        <w:rPr>
          <w:rFonts w:hint="eastAsia" w:ascii="仿宋" w:hAnsi="仿宋" w:eastAsia="仿宋" w:cs="仿宋"/>
          <w:color w:val="auto"/>
          <w:sz w:val="24"/>
          <w:szCs w:val="24"/>
          <w:highlight w:val="none"/>
        </w:rPr>
        <w:t>通过电子邮件提交备份电子投标文件（打包压缩加密）</w:t>
      </w:r>
      <w:r>
        <w:rPr>
          <w:rFonts w:hint="eastAsia" w:ascii="仿宋" w:hAnsi="仿宋" w:eastAsia="仿宋" w:cs="仿宋"/>
          <w:color w:val="auto"/>
          <w:sz w:val="24"/>
          <w:szCs w:val="21"/>
          <w:highlight w:val="none"/>
          <w:u w:val="single"/>
        </w:rPr>
        <w:t xml:space="preserve">   </w:t>
      </w:r>
      <w:r>
        <w:rPr>
          <w:rFonts w:hint="eastAsia" w:ascii="仿宋" w:hAnsi="仿宋" w:eastAsia="仿宋" w:cs="仿宋"/>
          <w:color w:val="auto"/>
          <w:sz w:val="24"/>
          <w:szCs w:val="21"/>
          <w:highlight w:val="none"/>
        </w:rPr>
        <w:t>份；</w:t>
      </w:r>
    </w:p>
    <w:p>
      <w:pPr>
        <w:pStyle w:val="94"/>
        <w:spacing w:line="360" w:lineRule="auto"/>
        <w:ind w:firstLine="480" w:firstLineChars="200"/>
        <w:rPr>
          <w:rFonts w:hint="eastAsia" w:ascii="仿宋" w:hAnsi="仿宋" w:eastAsia="仿宋" w:cs="仿宋"/>
          <w:color w:val="auto"/>
          <w:sz w:val="24"/>
          <w:szCs w:val="21"/>
          <w:highlight w:val="none"/>
          <w:lang w:val="zh-CN"/>
        </w:rPr>
      </w:pPr>
      <w:r>
        <w:rPr>
          <w:rFonts w:hint="eastAsia" w:ascii="仿宋" w:hAnsi="仿宋" w:eastAsia="仿宋" w:cs="仿宋"/>
          <w:color w:val="auto"/>
          <w:sz w:val="24"/>
          <w:szCs w:val="21"/>
          <w:highlight w:val="none"/>
          <w:lang w:val="zh-CN"/>
        </w:rPr>
        <w:t>我方己完全明白招标文件的所有条款要求，并重申以下几点：</w:t>
      </w:r>
    </w:p>
    <w:p>
      <w:pPr>
        <w:pStyle w:val="94"/>
        <w:spacing w:line="360" w:lineRule="auto"/>
        <w:ind w:firstLine="480" w:firstLineChars="20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我方向贵方提交的所有投标文件、资料都是准确的和真实的。</w:t>
      </w:r>
    </w:p>
    <w:p>
      <w:pPr>
        <w:pStyle w:val="94"/>
        <w:spacing w:line="360" w:lineRule="auto"/>
        <w:ind w:firstLine="480" w:firstLineChars="20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我方承诺已经具备《中华人民共和国政府采购法》、《中华人民共和国政府采购法实施条例》中规定的参加政府采购活动的投标人应当具备的条件，并真实提供相关材料。</w:t>
      </w:r>
    </w:p>
    <w:p>
      <w:pPr>
        <w:pStyle w:val="94"/>
        <w:spacing w:line="360" w:lineRule="auto"/>
        <w:ind w:firstLine="480" w:firstLineChars="20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如果我方中标，将派出</w:t>
      </w:r>
      <w:r>
        <w:rPr>
          <w:rFonts w:hint="eastAsia" w:ascii="仿宋" w:hAnsi="仿宋" w:eastAsia="仿宋" w:cs="仿宋"/>
          <w:color w:val="auto"/>
          <w:sz w:val="24"/>
          <w:szCs w:val="21"/>
          <w:highlight w:val="none"/>
          <w:u w:val="single"/>
        </w:rPr>
        <w:t>（姓名及身份证号码）</w:t>
      </w:r>
      <w:r>
        <w:rPr>
          <w:rFonts w:hint="eastAsia" w:ascii="仿宋" w:hAnsi="仿宋" w:eastAsia="仿宋" w:cs="仿宋"/>
          <w:color w:val="auto"/>
          <w:sz w:val="24"/>
          <w:szCs w:val="21"/>
          <w:highlight w:val="none"/>
        </w:rPr>
        <w:t>，作为本项目与采购单位联系的项目实施负责人，联系手机号码：</w:t>
      </w:r>
      <w:r>
        <w:rPr>
          <w:rFonts w:hint="eastAsia" w:ascii="仿宋" w:hAnsi="仿宋" w:eastAsia="仿宋" w:cs="仿宋"/>
          <w:color w:val="auto"/>
          <w:sz w:val="24"/>
          <w:szCs w:val="21"/>
          <w:highlight w:val="none"/>
          <w:u w:val="single"/>
        </w:rPr>
        <w:t xml:space="preserve">            </w:t>
      </w:r>
      <w:r>
        <w:rPr>
          <w:rFonts w:hint="eastAsia" w:ascii="仿宋" w:hAnsi="仿宋" w:eastAsia="仿宋" w:cs="仿宋"/>
          <w:color w:val="auto"/>
          <w:sz w:val="24"/>
          <w:szCs w:val="21"/>
          <w:highlight w:val="none"/>
        </w:rPr>
        <w:t>。在项目实施过程中，并承诺项目实施负责人不更换，若确需要更换的，书面征得采购人同意后才准予更换。</w:t>
      </w:r>
    </w:p>
    <w:p>
      <w:pPr>
        <w:pStyle w:val="94"/>
        <w:spacing w:line="360" w:lineRule="auto"/>
        <w:ind w:firstLine="480" w:firstLineChars="20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我方的投标有效期自在开标日起</w:t>
      </w:r>
      <w:r>
        <w:rPr>
          <w:rFonts w:hint="eastAsia" w:ascii="仿宋" w:hAnsi="仿宋" w:eastAsia="仿宋" w:cs="仿宋"/>
          <w:color w:val="auto"/>
          <w:sz w:val="24"/>
          <w:szCs w:val="21"/>
          <w:highlight w:val="none"/>
          <w:u w:val="single"/>
        </w:rPr>
        <w:t xml:space="preserve">     </w:t>
      </w:r>
      <w:r>
        <w:rPr>
          <w:rFonts w:hint="eastAsia" w:ascii="仿宋" w:hAnsi="仿宋" w:eastAsia="仿宋" w:cs="仿宋"/>
          <w:color w:val="auto"/>
          <w:sz w:val="24"/>
          <w:szCs w:val="21"/>
          <w:highlight w:val="none"/>
        </w:rPr>
        <w:t>天内有效。如果在开标后规定的投标有效期内撤回投标，贵方可按相关规定处理我方。</w:t>
      </w:r>
    </w:p>
    <w:p>
      <w:pPr>
        <w:pStyle w:val="94"/>
        <w:spacing w:line="360" w:lineRule="auto"/>
        <w:ind w:firstLine="480" w:firstLineChars="20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我方在投标之前已经与贵方进行了充分的沟通，完全理解并接受招标文件的各项规定和要求，对招标文件的合理性、合法性不再有异议。</w:t>
      </w:r>
    </w:p>
    <w:p>
      <w:pPr>
        <w:pStyle w:val="94"/>
        <w:spacing w:line="360" w:lineRule="auto"/>
        <w:ind w:firstLine="480" w:firstLineChars="20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我方愿意向贵方提供真实完整的任何与该项投标有关的数据、情况和技术资料。若贵方需要，我方愿意提供我方作出的一切承诺的证明材料。</w:t>
      </w:r>
    </w:p>
    <w:p>
      <w:pPr>
        <w:pStyle w:val="94"/>
        <w:spacing w:line="360" w:lineRule="auto"/>
        <w:ind w:firstLine="480" w:firstLineChars="20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我方已详细审核全部招标文件，包括招标文件的澄清或修改文件（如有的话）、参考资料及有关附件，已经了解我方对于招标文件、采购过程、采购结果有依法进行询问、质疑、投诉的权利及相关渠道和要求。</w:t>
      </w:r>
    </w:p>
    <w:p>
      <w:pPr>
        <w:pStyle w:val="94"/>
        <w:spacing w:line="360" w:lineRule="auto"/>
        <w:ind w:firstLine="480" w:firstLineChars="20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7.我方不是采购人的附属机构，并未为本项目提供整体设计、规范编制或者项目管理、监理、监测等服务。</w:t>
      </w:r>
    </w:p>
    <w:p>
      <w:pPr>
        <w:pStyle w:val="94"/>
        <w:spacing w:line="360" w:lineRule="auto"/>
        <w:ind w:firstLine="480" w:firstLineChars="20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8.我方将严格遵守《中华人民共和国政府采购法》第七十七条规定：投标人有下列情形之一的，处以采购金额5‰以上10‰以下的罚款，列入不良行为记录名单，在一至三年内禁止参加政府采购活动；有违法所得的，并处没收违法所得；情节严重的，由工商行政管理机关吊销营业执照；构成犯罪的，依法追究刑事责任：</w:t>
      </w:r>
    </w:p>
    <w:p>
      <w:pPr>
        <w:pStyle w:val="94"/>
        <w:spacing w:line="360" w:lineRule="auto"/>
        <w:ind w:firstLine="480" w:firstLineChars="20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（一）提供虚假材料谋取中标、中标的；</w:t>
      </w:r>
    </w:p>
    <w:p>
      <w:pPr>
        <w:pStyle w:val="94"/>
        <w:spacing w:line="360" w:lineRule="auto"/>
        <w:ind w:firstLine="480" w:firstLineChars="20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（二）采取不正当手段诋毁、排挤其他投标人的；</w:t>
      </w:r>
    </w:p>
    <w:p>
      <w:pPr>
        <w:pStyle w:val="94"/>
        <w:spacing w:line="360" w:lineRule="auto"/>
        <w:ind w:firstLine="480" w:firstLineChars="20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（三）与采购人、其它投标人或者采购代理机构恶意串通的；</w:t>
      </w:r>
    </w:p>
    <w:p>
      <w:pPr>
        <w:pStyle w:val="94"/>
        <w:spacing w:line="360" w:lineRule="auto"/>
        <w:ind w:firstLine="480" w:firstLineChars="20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（四）向采购人、采购代理机构行贿或者提供其他不正当利益的；</w:t>
      </w:r>
    </w:p>
    <w:p>
      <w:pPr>
        <w:pStyle w:val="94"/>
        <w:spacing w:line="360" w:lineRule="auto"/>
        <w:ind w:firstLine="480" w:firstLineChars="20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（五）在招标采购过程中与采购人进行协商谈判的；</w:t>
      </w:r>
    </w:p>
    <w:p>
      <w:pPr>
        <w:pStyle w:val="94"/>
        <w:spacing w:line="360" w:lineRule="auto"/>
        <w:ind w:firstLine="480" w:firstLineChars="20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（六）拒绝有关部门监督检查或提供虚假情况的。</w:t>
      </w:r>
    </w:p>
    <w:p>
      <w:pPr>
        <w:pStyle w:val="94"/>
        <w:spacing w:line="360" w:lineRule="auto"/>
        <w:ind w:firstLine="480" w:firstLineChars="20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9.如中标，本投标文件至本项目合同履行完毕止均保持有效，我方将按招标文件及政府采购法律、法规的规定履行合同责任和义务。</w:t>
      </w:r>
    </w:p>
    <w:p>
      <w:pPr>
        <w:pStyle w:val="94"/>
        <w:spacing w:line="360" w:lineRule="auto"/>
        <w:ind w:firstLine="480" w:firstLineChars="20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10.以上事项如有虚假或隐瞒，我方愿意承担一切不利后果，并不再寻求任何旨在减轻或免除法律责任。</w:t>
      </w:r>
    </w:p>
    <w:p>
      <w:pPr>
        <w:pStyle w:val="94"/>
        <w:spacing w:line="360" w:lineRule="auto"/>
        <w:ind w:firstLine="480" w:firstLineChars="20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与本次投标有关的一切正式往来信函请寄：</w:t>
      </w:r>
    </w:p>
    <w:p>
      <w:pPr>
        <w:pStyle w:val="94"/>
        <w:spacing w:line="360" w:lineRule="auto"/>
        <w:ind w:firstLine="480" w:firstLineChars="200"/>
        <w:rPr>
          <w:rFonts w:hint="eastAsia" w:ascii="仿宋" w:hAnsi="仿宋" w:eastAsia="仿宋" w:cs="仿宋"/>
          <w:color w:val="auto"/>
          <w:sz w:val="24"/>
          <w:szCs w:val="21"/>
          <w:highlight w:val="none"/>
          <w:u w:val="single"/>
        </w:rPr>
      </w:pPr>
      <w:r>
        <w:rPr>
          <w:rFonts w:hint="eastAsia" w:ascii="仿宋" w:hAnsi="仿宋" w:eastAsia="仿宋" w:cs="仿宋"/>
          <w:color w:val="auto"/>
          <w:sz w:val="24"/>
          <w:szCs w:val="21"/>
          <w:highlight w:val="none"/>
        </w:rPr>
        <w:t>地址：</w:t>
      </w:r>
      <w:r>
        <w:rPr>
          <w:rFonts w:hint="eastAsia" w:ascii="仿宋" w:hAnsi="仿宋" w:eastAsia="仿宋" w:cs="仿宋"/>
          <w:color w:val="auto"/>
          <w:sz w:val="24"/>
          <w:szCs w:val="21"/>
          <w:highlight w:val="none"/>
          <w:u w:val="single"/>
        </w:rPr>
        <w:t xml:space="preserve">              </w:t>
      </w:r>
      <w:r>
        <w:rPr>
          <w:rFonts w:hint="eastAsia" w:ascii="仿宋" w:hAnsi="仿宋" w:eastAsia="仿宋" w:cs="仿宋"/>
          <w:color w:val="auto"/>
          <w:sz w:val="24"/>
          <w:szCs w:val="21"/>
          <w:highlight w:val="none"/>
        </w:rPr>
        <w:t xml:space="preserve">    邮编：</w:t>
      </w:r>
      <w:r>
        <w:rPr>
          <w:rFonts w:hint="eastAsia" w:ascii="仿宋" w:hAnsi="仿宋" w:eastAsia="仿宋" w:cs="仿宋"/>
          <w:color w:val="auto"/>
          <w:sz w:val="24"/>
          <w:szCs w:val="21"/>
          <w:highlight w:val="none"/>
          <w:u w:val="single"/>
        </w:rPr>
        <w:t xml:space="preserve">           　</w:t>
      </w:r>
    </w:p>
    <w:p>
      <w:pPr>
        <w:pStyle w:val="94"/>
        <w:spacing w:line="360" w:lineRule="auto"/>
        <w:ind w:firstLine="480" w:firstLineChars="200"/>
        <w:rPr>
          <w:rFonts w:hint="eastAsia" w:ascii="仿宋" w:hAnsi="仿宋" w:eastAsia="仿宋" w:cs="仿宋"/>
          <w:color w:val="auto"/>
          <w:sz w:val="24"/>
          <w:szCs w:val="21"/>
          <w:highlight w:val="none"/>
          <w:u w:val="single"/>
        </w:rPr>
      </w:pPr>
      <w:r>
        <w:rPr>
          <w:rFonts w:hint="eastAsia" w:ascii="仿宋" w:hAnsi="仿宋" w:eastAsia="仿宋" w:cs="仿宋"/>
          <w:color w:val="auto"/>
          <w:sz w:val="24"/>
          <w:szCs w:val="21"/>
          <w:highlight w:val="none"/>
        </w:rPr>
        <w:t>电话：</w:t>
      </w:r>
      <w:r>
        <w:rPr>
          <w:rFonts w:hint="eastAsia" w:ascii="仿宋" w:hAnsi="仿宋" w:eastAsia="仿宋" w:cs="仿宋"/>
          <w:color w:val="auto"/>
          <w:sz w:val="24"/>
          <w:szCs w:val="21"/>
          <w:highlight w:val="none"/>
          <w:u w:val="single"/>
        </w:rPr>
        <w:t xml:space="preserve">              </w:t>
      </w:r>
      <w:r>
        <w:rPr>
          <w:rFonts w:hint="eastAsia" w:ascii="仿宋" w:hAnsi="仿宋" w:eastAsia="仿宋" w:cs="仿宋"/>
          <w:color w:val="auto"/>
          <w:sz w:val="24"/>
          <w:szCs w:val="21"/>
          <w:highlight w:val="none"/>
        </w:rPr>
        <w:t xml:space="preserve">    传真：</w:t>
      </w:r>
      <w:r>
        <w:rPr>
          <w:rFonts w:hint="eastAsia" w:ascii="仿宋" w:hAnsi="仿宋" w:eastAsia="仿宋" w:cs="仿宋"/>
          <w:color w:val="auto"/>
          <w:sz w:val="24"/>
          <w:szCs w:val="21"/>
          <w:highlight w:val="none"/>
          <w:u w:val="single"/>
        </w:rPr>
        <w:t xml:space="preserve">             </w:t>
      </w:r>
    </w:p>
    <w:p>
      <w:pPr>
        <w:pStyle w:val="102"/>
        <w:wordWrap w:val="0"/>
        <w:spacing w:line="400" w:lineRule="exact"/>
        <w:ind w:firstLine="480"/>
        <w:jc w:val="right"/>
        <w:rPr>
          <w:rFonts w:hint="eastAsia" w:ascii="仿宋" w:hAnsi="仿宋" w:eastAsia="仿宋" w:cs="仿宋"/>
          <w:color w:val="auto"/>
          <w:sz w:val="24"/>
          <w:highlight w:val="none"/>
        </w:rPr>
      </w:pPr>
    </w:p>
    <w:p>
      <w:pPr>
        <w:pStyle w:val="102"/>
        <w:wordWrap w:val="0"/>
        <w:spacing w:line="400" w:lineRule="exact"/>
        <w:ind w:firstLine="480"/>
        <w:jc w:val="right"/>
        <w:rPr>
          <w:rFonts w:hint="eastAsia" w:ascii="仿宋" w:hAnsi="仿宋" w:eastAsia="仿宋" w:cs="仿宋"/>
          <w:color w:val="auto"/>
          <w:sz w:val="22"/>
          <w:szCs w:val="22"/>
          <w:highlight w:val="none"/>
        </w:rPr>
      </w:pPr>
    </w:p>
    <w:p>
      <w:pPr>
        <w:pStyle w:val="102"/>
        <w:wordWrap w:val="0"/>
        <w:spacing w:line="360" w:lineRule="auto"/>
        <w:ind w:firstLine="480"/>
        <w:jc w:val="right"/>
        <w:rPr>
          <w:rFonts w:hint="eastAsia" w:ascii="仿宋" w:hAnsi="仿宋" w:eastAsia="仿宋" w:cs="仿宋"/>
          <w:color w:val="auto"/>
          <w:kern w:val="0"/>
          <w:sz w:val="24"/>
          <w:szCs w:val="21"/>
          <w:highlight w:val="none"/>
        </w:rPr>
      </w:pPr>
    </w:p>
    <w:p>
      <w:pPr>
        <w:pStyle w:val="102"/>
        <w:wordWrap w:val="0"/>
        <w:spacing w:line="360" w:lineRule="auto"/>
        <w:ind w:firstLine="480"/>
        <w:jc w:val="right"/>
        <w:rPr>
          <w:rFonts w:hint="eastAsia" w:ascii="仿宋" w:hAnsi="仿宋" w:eastAsia="仿宋" w:cs="仿宋"/>
          <w:color w:val="auto"/>
          <w:sz w:val="24"/>
          <w:szCs w:val="21"/>
          <w:highlight w:val="none"/>
          <w:u w:val="single"/>
        </w:rPr>
      </w:pPr>
      <w:r>
        <w:rPr>
          <w:rFonts w:hint="eastAsia" w:ascii="仿宋" w:hAnsi="仿宋" w:eastAsia="仿宋" w:cs="仿宋"/>
          <w:color w:val="auto"/>
          <w:kern w:val="0"/>
          <w:sz w:val="24"/>
          <w:szCs w:val="21"/>
          <w:highlight w:val="none"/>
        </w:rPr>
        <w:t>投标人盖章</w:t>
      </w:r>
      <w:r>
        <w:rPr>
          <w:rFonts w:hint="eastAsia" w:ascii="仿宋" w:hAnsi="仿宋" w:eastAsia="仿宋" w:cs="仿宋"/>
          <w:color w:val="auto"/>
          <w:sz w:val="24"/>
          <w:szCs w:val="21"/>
          <w:highlight w:val="none"/>
        </w:rPr>
        <w:t>：</w:t>
      </w:r>
      <w:r>
        <w:rPr>
          <w:rFonts w:hint="eastAsia" w:ascii="仿宋" w:hAnsi="仿宋" w:eastAsia="仿宋" w:cs="仿宋"/>
          <w:color w:val="auto"/>
          <w:sz w:val="24"/>
          <w:szCs w:val="21"/>
          <w:highlight w:val="none"/>
          <w:u w:val="single"/>
        </w:rPr>
        <w:t xml:space="preserve">               </w:t>
      </w:r>
    </w:p>
    <w:p>
      <w:pPr>
        <w:pStyle w:val="102"/>
        <w:wordWrap w:val="0"/>
        <w:spacing w:line="360" w:lineRule="auto"/>
        <w:ind w:firstLine="480"/>
        <w:jc w:val="right"/>
        <w:rPr>
          <w:rFonts w:hint="eastAsia" w:ascii="仿宋" w:hAnsi="仿宋" w:eastAsia="仿宋" w:cs="仿宋"/>
          <w:color w:val="auto"/>
          <w:sz w:val="24"/>
          <w:szCs w:val="21"/>
          <w:highlight w:val="none"/>
          <w:u w:val="single"/>
        </w:rPr>
      </w:pPr>
      <w:r>
        <w:rPr>
          <w:rFonts w:hint="eastAsia" w:ascii="仿宋" w:hAnsi="仿宋" w:eastAsia="仿宋" w:cs="仿宋"/>
          <w:color w:val="auto"/>
          <w:kern w:val="0"/>
          <w:sz w:val="24"/>
          <w:szCs w:val="21"/>
          <w:highlight w:val="none"/>
        </w:rPr>
        <w:t>日      期</w:t>
      </w:r>
      <w:r>
        <w:rPr>
          <w:rFonts w:hint="eastAsia" w:ascii="仿宋" w:hAnsi="仿宋" w:eastAsia="仿宋" w:cs="仿宋"/>
          <w:color w:val="auto"/>
          <w:sz w:val="24"/>
          <w:szCs w:val="21"/>
          <w:highlight w:val="none"/>
        </w:rPr>
        <w:t>：</w:t>
      </w:r>
      <w:r>
        <w:rPr>
          <w:rFonts w:hint="eastAsia" w:ascii="仿宋" w:hAnsi="仿宋" w:eastAsia="仿宋" w:cs="仿宋"/>
          <w:color w:val="auto"/>
          <w:sz w:val="24"/>
          <w:szCs w:val="21"/>
          <w:highlight w:val="none"/>
          <w:u w:val="single"/>
        </w:rPr>
        <w:t xml:space="preserve">               </w:t>
      </w:r>
    </w:p>
    <w:p>
      <w:pPr>
        <w:pStyle w:val="102"/>
        <w:spacing w:line="360" w:lineRule="auto"/>
        <w:jc w:val="left"/>
        <w:rPr>
          <w:rFonts w:hint="eastAsia" w:ascii="仿宋" w:hAnsi="仿宋" w:eastAsia="仿宋" w:cs="仿宋"/>
          <w:color w:val="auto"/>
          <w:spacing w:val="20"/>
          <w:sz w:val="24"/>
          <w:szCs w:val="21"/>
          <w:highlight w:val="none"/>
          <w:u w:val="single"/>
        </w:rPr>
      </w:pPr>
    </w:p>
    <w:p>
      <w:pPr>
        <w:pStyle w:val="94"/>
        <w:spacing w:line="360" w:lineRule="auto"/>
        <w:rPr>
          <w:rFonts w:hint="eastAsia" w:ascii="仿宋" w:hAnsi="仿宋" w:eastAsia="仿宋" w:cs="仿宋"/>
          <w:color w:val="auto"/>
          <w:sz w:val="24"/>
          <w:szCs w:val="21"/>
          <w:highlight w:val="none"/>
        </w:rPr>
      </w:pPr>
    </w:p>
    <w:p>
      <w:pPr>
        <w:pStyle w:val="94"/>
        <w:spacing w:line="360" w:lineRule="auto"/>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注：按照本声明书要求填报。</w:t>
      </w:r>
    </w:p>
    <w:p>
      <w:pPr>
        <w:pStyle w:val="94"/>
        <w:spacing w:line="360" w:lineRule="auto"/>
        <w:rPr>
          <w:rFonts w:hint="eastAsia" w:ascii="仿宋" w:hAnsi="仿宋" w:eastAsia="仿宋" w:cs="仿宋"/>
          <w:color w:val="auto"/>
          <w:sz w:val="24"/>
          <w:szCs w:val="21"/>
          <w:highlight w:val="none"/>
        </w:rPr>
      </w:pPr>
    </w:p>
    <w:p>
      <w:pPr>
        <w:pStyle w:val="6"/>
        <w:spacing w:before="0" w:after="0"/>
        <w:ind w:firstLine="0" w:firstLineChars="0"/>
        <w:jc w:val="left"/>
        <w:rPr>
          <w:rFonts w:hint="eastAsia" w:ascii="仿宋" w:hAnsi="仿宋" w:eastAsia="仿宋" w:cs="仿宋"/>
          <w:color w:val="auto"/>
          <w:sz w:val="24"/>
          <w:szCs w:val="24"/>
          <w:highlight w:val="none"/>
        </w:rPr>
      </w:pPr>
      <w:bookmarkStart w:id="334" w:name="_Toc530551888"/>
      <w:bookmarkStart w:id="335" w:name="_Toc493956064"/>
      <w:bookmarkStart w:id="336" w:name="_Toc493956063"/>
      <w:bookmarkStart w:id="337" w:name="_Toc531359059"/>
      <w:bookmarkStart w:id="338" w:name="_Toc530551887"/>
      <w:r>
        <w:rPr>
          <w:rFonts w:hint="eastAsia" w:ascii="仿宋" w:hAnsi="仿宋" w:eastAsia="仿宋" w:cs="仿宋"/>
          <w:color w:val="auto"/>
          <w:sz w:val="24"/>
          <w:szCs w:val="24"/>
          <w:highlight w:val="none"/>
        </w:rPr>
        <w:br w:type="page"/>
      </w:r>
      <w:bookmarkEnd w:id="334"/>
      <w:bookmarkEnd w:id="335"/>
      <w:bookmarkEnd w:id="336"/>
      <w:bookmarkEnd w:id="337"/>
      <w:bookmarkEnd w:id="338"/>
      <w:bookmarkStart w:id="339" w:name="_Toc17796"/>
      <w:bookmarkStart w:id="340" w:name="_Toc3877"/>
      <w:bookmarkStart w:id="341" w:name="_Toc13097"/>
      <w:r>
        <w:rPr>
          <w:rFonts w:hint="eastAsia" w:ascii="仿宋" w:hAnsi="仿宋" w:eastAsia="仿宋" w:cs="仿宋"/>
          <w:color w:val="auto"/>
          <w:sz w:val="24"/>
          <w:szCs w:val="24"/>
          <w:highlight w:val="none"/>
        </w:rPr>
        <w:t>2.4   节能环保产品格式</w:t>
      </w:r>
      <w:bookmarkEnd w:id="339"/>
      <w:bookmarkEnd w:id="340"/>
    </w:p>
    <w:p>
      <w:pPr>
        <w:pStyle w:val="7"/>
        <w:ind w:firstLine="0"/>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节能环保产品（若有）</w:t>
      </w:r>
    </w:p>
    <w:tbl>
      <w:tblPr>
        <w:tblStyle w:val="45"/>
        <w:tblW w:w="93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680"/>
        <w:gridCol w:w="30"/>
        <w:gridCol w:w="1622"/>
        <w:gridCol w:w="58"/>
        <w:gridCol w:w="1811"/>
        <w:gridCol w:w="26"/>
        <w:gridCol w:w="2504"/>
        <w:gridCol w:w="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92" w:type="dxa"/>
            <w:gridSpan w:val="9"/>
            <w:vAlign w:val="center"/>
          </w:tcPr>
          <w:p>
            <w:pPr>
              <w:pStyle w:val="197"/>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一、本次投标拟投入的节能产品说明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6" w:type="dxa"/>
            <w:vAlign w:val="center"/>
          </w:tcPr>
          <w:p>
            <w:pPr>
              <w:pStyle w:val="197"/>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序号</w:t>
            </w:r>
          </w:p>
        </w:tc>
        <w:tc>
          <w:tcPr>
            <w:tcW w:w="1680" w:type="dxa"/>
            <w:vAlign w:val="center"/>
          </w:tcPr>
          <w:p>
            <w:pPr>
              <w:pStyle w:val="197"/>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产品名称</w:t>
            </w:r>
          </w:p>
        </w:tc>
        <w:tc>
          <w:tcPr>
            <w:tcW w:w="1652" w:type="dxa"/>
            <w:gridSpan w:val="2"/>
            <w:vAlign w:val="center"/>
          </w:tcPr>
          <w:p>
            <w:pPr>
              <w:pStyle w:val="197"/>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品牌</w:t>
            </w:r>
          </w:p>
        </w:tc>
        <w:tc>
          <w:tcPr>
            <w:tcW w:w="1869" w:type="dxa"/>
            <w:gridSpan w:val="2"/>
            <w:vAlign w:val="center"/>
          </w:tcPr>
          <w:p>
            <w:pPr>
              <w:pStyle w:val="197"/>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型号</w:t>
            </w:r>
          </w:p>
        </w:tc>
        <w:tc>
          <w:tcPr>
            <w:tcW w:w="2530" w:type="dxa"/>
            <w:gridSpan w:val="2"/>
            <w:vAlign w:val="center"/>
          </w:tcPr>
          <w:p>
            <w:pPr>
              <w:pStyle w:val="197"/>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节能产品有效认证证书号</w:t>
            </w:r>
          </w:p>
        </w:tc>
        <w:tc>
          <w:tcPr>
            <w:tcW w:w="845" w:type="dxa"/>
            <w:vAlign w:val="center"/>
          </w:tcPr>
          <w:p>
            <w:pPr>
              <w:pStyle w:val="197"/>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6" w:type="dxa"/>
            <w:vAlign w:val="center"/>
          </w:tcPr>
          <w:p>
            <w:pPr>
              <w:pStyle w:val="197"/>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p>
        </w:tc>
        <w:tc>
          <w:tcPr>
            <w:tcW w:w="1680" w:type="dxa"/>
            <w:vAlign w:val="center"/>
          </w:tcPr>
          <w:p>
            <w:pPr>
              <w:pStyle w:val="197"/>
              <w:jc w:val="center"/>
              <w:rPr>
                <w:rFonts w:hint="eastAsia" w:ascii="仿宋" w:hAnsi="仿宋" w:eastAsia="仿宋" w:cs="仿宋"/>
                <w:color w:val="auto"/>
                <w:kern w:val="0"/>
                <w:sz w:val="24"/>
                <w:highlight w:val="none"/>
              </w:rPr>
            </w:pPr>
          </w:p>
        </w:tc>
        <w:tc>
          <w:tcPr>
            <w:tcW w:w="1652" w:type="dxa"/>
            <w:gridSpan w:val="2"/>
            <w:vAlign w:val="center"/>
          </w:tcPr>
          <w:p>
            <w:pPr>
              <w:pStyle w:val="197"/>
              <w:jc w:val="center"/>
              <w:rPr>
                <w:rFonts w:hint="eastAsia" w:ascii="仿宋" w:hAnsi="仿宋" w:eastAsia="仿宋" w:cs="仿宋"/>
                <w:bCs/>
                <w:color w:val="auto"/>
                <w:kern w:val="0"/>
                <w:sz w:val="24"/>
                <w:highlight w:val="none"/>
              </w:rPr>
            </w:pPr>
          </w:p>
        </w:tc>
        <w:tc>
          <w:tcPr>
            <w:tcW w:w="1869" w:type="dxa"/>
            <w:gridSpan w:val="2"/>
            <w:vAlign w:val="center"/>
          </w:tcPr>
          <w:p>
            <w:pPr>
              <w:pStyle w:val="197"/>
              <w:jc w:val="center"/>
              <w:rPr>
                <w:rFonts w:hint="eastAsia" w:ascii="仿宋" w:hAnsi="仿宋" w:eastAsia="仿宋" w:cs="仿宋"/>
                <w:bCs/>
                <w:color w:val="auto"/>
                <w:kern w:val="0"/>
                <w:sz w:val="24"/>
                <w:highlight w:val="none"/>
              </w:rPr>
            </w:pPr>
          </w:p>
        </w:tc>
        <w:tc>
          <w:tcPr>
            <w:tcW w:w="2530" w:type="dxa"/>
            <w:gridSpan w:val="2"/>
            <w:vAlign w:val="center"/>
          </w:tcPr>
          <w:p>
            <w:pPr>
              <w:pStyle w:val="197"/>
              <w:jc w:val="center"/>
              <w:rPr>
                <w:rFonts w:hint="eastAsia" w:ascii="仿宋" w:hAnsi="仿宋" w:eastAsia="仿宋" w:cs="仿宋"/>
                <w:color w:val="auto"/>
                <w:kern w:val="0"/>
                <w:sz w:val="24"/>
                <w:highlight w:val="none"/>
              </w:rPr>
            </w:pPr>
          </w:p>
        </w:tc>
        <w:tc>
          <w:tcPr>
            <w:tcW w:w="845" w:type="dxa"/>
            <w:vAlign w:val="center"/>
          </w:tcPr>
          <w:p>
            <w:pPr>
              <w:pStyle w:val="197"/>
              <w:jc w:val="center"/>
              <w:rPr>
                <w:rFonts w:hint="eastAsia" w:ascii="仿宋" w:hAnsi="仿宋" w:eastAsia="仿宋" w:cs="仿宋"/>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6" w:type="dxa"/>
            <w:vAlign w:val="center"/>
          </w:tcPr>
          <w:p>
            <w:pPr>
              <w:pStyle w:val="197"/>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w:t>
            </w:r>
          </w:p>
        </w:tc>
        <w:tc>
          <w:tcPr>
            <w:tcW w:w="1680" w:type="dxa"/>
            <w:vAlign w:val="center"/>
          </w:tcPr>
          <w:p>
            <w:pPr>
              <w:pStyle w:val="197"/>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w:t>
            </w:r>
          </w:p>
        </w:tc>
        <w:tc>
          <w:tcPr>
            <w:tcW w:w="1652" w:type="dxa"/>
            <w:gridSpan w:val="2"/>
            <w:vAlign w:val="center"/>
          </w:tcPr>
          <w:p>
            <w:pPr>
              <w:pStyle w:val="197"/>
              <w:jc w:val="center"/>
              <w:rPr>
                <w:rFonts w:hint="eastAsia" w:ascii="仿宋" w:hAnsi="仿宋" w:eastAsia="仿宋" w:cs="仿宋"/>
                <w:bCs/>
                <w:color w:val="auto"/>
                <w:kern w:val="0"/>
                <w:sz w:val="24"/>
                <w:highlight w:val="none"/>
              </w:rPr>
            </w:pPr>
          </w:p>
        </w:tc>
        <w:tc>
          <w:tcPr>
            <w:tcW w:w="1869" w:type="dxa"/>
            <w:gridSpan w:val="2"/>
            <w:vAlign w:val="center"/>
          </w:tcPr>
          <w:p>
            <w:pPr>
              <w:pStyle w:val="197"/>
              <w:jc w:val="center"/>
              <w:rPr>
                <w:rFonts w:hint="eastAsia" w:ascii="仿宋" w:hAnsi="仿宋" w:eastAsia="仿宋" w:cs="仿宋"/>
                <w:bCs/>
                <w:color w:val="auto"/>
                <w:kern w:val="0"/>
                <w:sz w:val="24"/>
                <w:highlight w:val="none"/>
              </w:rPr>
            </w:pPr>
          </w:p>
        </w:tc>
        <w:tc>
          <w:tcPr>
            <w:tcW w:w="2530" w:type="dxa"/>
            <w:gridSpan w:val="2"/>
            <w:vAlign w:val="center"/>
          </w:tcPr>
          <w:p>
            <w:pPr>
              <w:pStyle w:val="197"/>
              <w:jc w:val="center"/>
              <w:rPr>
                <w:rFonts w:hint="eastAsia" w:ascii="仿宋" w:hAnsi="仿宋" w:eastAsia="仿宋" w:cs="仿宋"/>
                <w:color w:val="auto"/>
                <w:kern w:val="0"/>
                <w:sz w:val="24"/>
                <w:highlight w:val="none"/>
              </w:rPr>
            </w:pPr>
          </w:p>
        </w:tc>
        <w:tc>
          <w:tcPr>
            <w:tcW w:w="845" w:type="dxa"/>
            <w:vAlign w:val="center"/>
          </w:tcPr>
          <w:p>
            <w:pPr>
              <w:pStyle w:val="197"/>
              <w:jc w:val="center"/>
              <w:rPr>
                <w:rFonts w:hint="eastAsia" w:ascii="仿宋" w:hAnsi="仿宋" w:eastAsia="仿宋" w:cs="仿宋"/>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92" w:type="dxa"/>
            <w:gridSpan w:val="9"/>
            <w:vAlign w:val="center"/>
          </w:tcPr>
          <w:p>
            <w:pPr>
              <w:pStyle w:val="197"/>
              <w:rPr>
                <w:rFonts w:hint="eastAsia" w:ascii="仿宋" w:hAnsi="仿宋" w:eastAsia="仿宋" w:cs="仿宋"/>
                <w:color w:val="auto"/>
                <w:kern w:val="0"/>
                <w:sz w:val="32"/>
                <w:szCs w:val="32"/>
                <w:highlight w:val="none"/>
              </w:rPr>
            </w:pPr>
            <w:r>
              <w:rPr>
                <w:rFonts w:hint="eastAsia" w:ascii="仿宋" w:hAnsi="仿宋" w:eastAsia="仿宋" w:cs="仿宋"/>
                <w:b/>
                <w:color w:val="auto"/>
                <w:kern w:val="0"/>
                <w:sz w:val="24"/>
                <w:highlight w:val="none"/>
              </w:rPr>
              <w:t>二、本次投标拟投入的环保产品说明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6" w:type="dxa"/>
            <w:vAlign w:val="center"/>
          </w:tcPr>
          <w:p>
            <w:pPr>
              <w:pStyle w:val="197"/>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序号</w:t>
            </w:r>
          </w:p>
        </w:tc>
        <w:tc>
          <w:tcPr>
            <w:tcW w:w="1710" w:type="dxa"/>
            <w:gridSpan w:val="2"/>
            <w:vAlign w:val="center"/>
          </w:tcPr>
          <w:p>
            <w:pPr>
              <w:pStyle w:val="197"/>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产品名称</w:t>
            </w:r>
          </w:p>
        </w:tc>
        <w:tc>
          <w:tcPr>
            <w:tcW w:w="1680" w:type="dxa"/>
            <w:gridSpan w:val="2"/>
            <w:vAlign w:val="center"/>
          </w:tcPr>
          <w:p>
            <w:pPr>
              <w:pStyle w:val="197"/>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品牌</w:t>
            </w:r>
          </w:p>
        </w:tc>
        <w:tc>
          <w:tcPr>
            <w:tcW w:w="1837" w:type="dxa"/>
            <w:gridSpan w:val="2"/>
            <w:vAlign w:val="center"/>
          </w:tcPr>
          <w:p>
            <w:pPr>
              <w:pStyle w:val="197"/>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型号</w:t>
            </w:r>
          </w:p>
        </w:tc>
        <w:tc>
          <w:tcPr>
            <w:tcW w:w="2504" w:type="dxa"/>
            <w:vAlign w:val="center"/>
          </w:tcPr>
          <w:p>
            <w:pPr>
              <w:pStyle w:val="197"/>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环保标志产品有效认证证书号</w:t>
            </w:r>
          </w:p>
        </w:tc>
        <w:tc>
          <w:tcPr>
            <w:tcW w:w="845" w:type="dxa"/>
            <w:vAlign w:val="center"/>
          </w:tcPr>
          <w:p>
            <w:pPr>
              <w:pStyle w:val="197"/>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6" w:type="dxa"/>
            <w:vAlign w:val="center"/>
          </w:tcPr>
          <w:p>
            <w:pPr>
              <w:pStyle w:val="197"/>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p>
        </w:tc>
        <w:tc>
          <w:tcPr>
            <w:tcW w:w="1710" w:type="dxa"/>
            <w:gridSpan w:val="2"/>
            <w:vAlign w:val="center"/>
          </w:tcPr>
          <w:p>
            <w:pPr>
              <w:pStyle w:val="197"/>
              <w:jc w:val="center"/>
              <w:rPr>
                <w:rFonts w:hint="eastAsia" w:ascii="仿宋" w:hAnsi="仿宋" w:eastAsia="仿宋" w:cs="仿宋"/>
                <w:color w:val="auto"/>
                <w:kern w:val="0"/>
                <w:sz w:val="24"/>
                <w:highlight w:val="none"/>
              </w:rPr>
            </w:pPr>
          </w:p>
        </w:tc>
        <w:tc>
          <w:tcPr>
            <w:tcW w:w="1680" w:type="dxa"/>
            <w:gridSpan w:val="2"/>
            <w:vAlign w:val="center"/>
          </w:tcPr>
          <w:p>
            <w:pPr>
              <w:pStyle w:val="197"/>
              <w:jc w:val="center"/>
              <w:rPr>
                <w:rFonts w:hint="eastAsia" w:ascii="仿宋" w:hAnsi="仿宋" w:eastAsia="仿宋" w:cs="仿宋"/>
                <w:bCs/>
                <w:color w:val="auto"/>
                <w:kern w:val="0"/>
                <w:sz w:val="24"/>
                <w:highlight w:val="none"/>
              </w:rPr>
            </w:pPr>
          </w:p>
        </w:tc>
        <w:tc>
          <w:tcPr>
            <w:tcW w:w="1837" w:type="dxa"/>
            <w:gridSpan w:val="2"/>
            <w:vAlign w:val="center"/>
          </w:tcPr>
          <w:p>
            <w:pPr>
              <w:pStyle w:val="197"/>
              <w:jc w:val="center"/>
              <w:rPr>
                <w:rFonts w:hint="eastAsia" w:ascii="仿宋" w:hAnsi="仿宋" w:eastAsia="仿宋" w:cs="仿宋"/>
                <w:bCs/>
                <w:color w:val="auto"/>
                <w:kern w:val="0"/>
                <w:sz w:val="24"/>
                <w:highlight w:val="none"/>
              </w:rPr>
            </w:pPr>
          </w:p>
        </w:tc>
        <w:tc>
          <w:tcPr>
            <w:tcW w:w="2504" w:type="dxa"/>
            <w:vAlign w:val="center"/>
          </w:tcPr>
          <w:p>
            <w:pPr>
              <w:pStyle w:val="197"/>
              <w:jc w:val="center"/>
              <w:rPr>
                <w:rFonts w:hint="eastAsia" w:ascii="仿宋" w:hAnsi="仿宋" w:eastAsia="仿宋" w:cs="仿宋"/>
                <w:color w:val="auto"/>
                <w:kern w:val="0"/>
                <w:sz w:val="24"/>
                <w:highlight w:val="none"/>
              </w:rPr>
            </w:pPr>
          </w:p>
        </w:tc>
        <w:tc>
          <w:tcPr>
            <w:tcW w:w="845" w:type="dxa"/>
            <w:vAlign w:val="center"/>
          </w:tcPr>
          <w:p>
            <w:pPr>
              <w:pStyle w:val="197"/>
              <w:jc w:val="center"/>
              <w:rPr>
                <w:rFonts w:hint="eastAsia" w:ascii="仿宋" w:hAnsi="仿宋" w:eastAsia="仿宋" w:cs="仿宋"/>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6" w:type="dxa"/>
            <w:vAlign w:val="center"/>
          </w:tcPr>
          <w:p>
            <w:pPr>
              <w:pStyle w:val="197"/>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w:t>
            </w:r>
          </w:p>
        </w:tc>
        <w:tc>
          <w:tcPr>
            <w:tcW w:w="1710" w:type="dxa"/>
            <w:gridSpan w:val="2"/>
            <w:vAlign w:val="center"/>
          </w:tcPr>
          <w:p>
            <w:pPr>
              <w:pStyle w:val="197"/>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w:t>
            </w:r>
          </w:p>
        </w:tc>
        <w:tc>
          <w:tcPr>
            <w:tcW w:w="1680" w:type="dxa"/>
            <w:gridSpan w:val="2"/>
            <w:vAlign w:val="center"/>
          </w:tcPr>
          <w:p>
            <w:pPr>
              <w:pStyle w:val="197"/>
              <w:jc w:val="center"/>
              <w:rPr>
                <w:rFonts w:hint="eastAsia" w:ascii="仿宋" w:hAnsi="仿宋" w:eastAsia="仿宋" w:cs="仿宋"/>
                <w:bCs/>
                <w:color w:val="auto"/>
                <w:kern w:val="0"/>
                <w:sz w:val="24"/>
                <w:highlight w:val="none"/>
              </w:rPr>
            </w:pPr>
          </w:p>
        </w:tc>
        <w:tc>
          <w:tcPr>
            <w:tcW w:w="1837" w:type="dxa"/>
            <w:gridSpan w:val="2"/>
            <w:vAlign w:val="center"/>
          </w:tcPr>
          <w:p>
            <w:pPr>
              <w:pStyle w:val="197"/>
              <w:jc w:val="center"/>
              <w:rPr>
                <w:rFonts w:hint="eastAsia" w:ascii="仿宋" w:hAnsi="仿宋" w:eastAsia="仿宋" w:cs="仿宋"/>
                <w:bCs/>
                <w:color w:val="auto"/>
                <w:kern w:val="0"/>
                <w:sz w:val="24"/>
                <w:highlight w:val="none"/>
              </w:rPr>
            </w:pPr>
          </w:p>
        </w:tc>
        <w:tc>
          <w:tcPr>
            <w:tcW w:w="2504" w:type="dxa"/>
            <w:vAlign w:val="center"/>
          </w:tcPr>
          <w:p>
            <w:pPr>
              <w:pStyle w:val="197"/>
              <w:jc w:val="center"/>
              <w:rPr>
                <w:rFonts w:hint="eastAsia" w:ascii="仿宋" w:hAnsi="仿宋" w:eastAsia="仿宋" w:cs="仿宋"/>
                <w:color w:val="auto"/>
                <w:kern w:val="0"/>
                <w:sz w:val="24"/>
                <w:highlight w:val="none"/>
              </w:rPr>
            </w:pPr>
          </w:p>
        </w:tc>
        <w:tc>
          <w:tcPr>
            <w:tcW w:w="845" w:type="dxa"/>
            <w:vAlign w:val="center"/>
          </w:tcPr>
          <w:p>
            <w:pPr>
              <w:pStyle w:val="197"/>
              <w:jc w:val="center"/>
              <w:rPr>
                <w:rFonts w:hint="eastAsia" w:ascii="仿宋" w:hAnsi="仿宋" w:eastAsia="仿宋" w:cs="仿宋"/>
                <w:color w:val="auto"/>
                <w:kern w:val="0"/>
                <w:sz w:val="24"/>
                <w:highlight w:val="none"/>
              </w:rPr>
            </w:pPr>
          </w:p>
        </w:tc>
      </w:tr>
    </w:tbl>
    <w:p>
      <w:pPr>
        <w:ind w:left="315" w:hanging="316" w:hangingChars="15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注：</w:t>
      </w:r>
    </w:p>
    <w:p>
      <w:pPr>
        <w:ind w:left="315" w:hanging="316" w:hangingChars="15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1、节能产品：</w:t>
      </w:r>
      <w:r>
        <w:rPr>
          <w:rFonts w:hint="eastAsia" w:ascii="仿宋" w:hAnsi="仿宋" w:eastAsia="仿宋" w:cs="仿宋"/>
          <w:color w:val="auto"/>
          <w:szCs w:val="21"/>
          <w:highlight w:val="none"/>
        </w:rPr>
        <w:t>须提供有效节能产品认证证书扫描件，否则不给分。</w:t>
      </w:r>
    </w:p>
    <w:p>
      <w:pPr>
        <w:ind w:left="315" w:hanging="316" w:hangingChars="150"/>
        <w:rPr>
          <w:rFonts w:hint="eastAsia" w:ascii="仿宋" w:hAnsi="仿宋" w:eastAsia="仿宋" w:cs="仿宋"/>
          <w:color w:val="auto"/>
          <w:szCs w:val="21"/>
          <w:highlight w:val="none"/>
        </w:rPr>
      </w:pPr>
      <w:r>
        <w:rPr>
          <w:rFonts w:hint="eastAsia" w:ascii="仿宋" w:hAnsi="仿宋" w:eastAsia="仿宋" w:cs="仿宋"/>
          <w:b/>
          <w:color w:val="auto"/>
          <w:szCs w:val="21"/>
          <w:highlight w:val="none"/>
        </w:rPr>
        <w:t>2、环保产品：</w:t>
      </w:r>
      <w:r>
        <w:rPr>
          <w:rFonts w:hint="eastAsia" w:ascii="仿宋" w:hAnsi="仿宋" w:eastAsia="仿宋" w:cs="仿宋"/>
          <w:color w:val="auto"/>
          <w:szCs w:val="21"/>
          <w:highlight w:val="none"/>
        </w:rPr>
        <w:t>须提供有效环境标志产品认证证书扫描件，否则不给分。</w:t>
      </w:r>
    </w:p>
    <w:p>
      <w:pPr>
        <w:pStyle w:val="227"/>
        <w:spacing w:line="360" w:lineRule="auto"/>
        <w:rPr>
          <w:rFonts w:hint="eastAsia" w:ascii="仿宋" w:hAnsi="仿宋" w:eastAsia="仿宋" w:cs="仿宋"/>
          <w:bCs/>
          <w:color w:val="auto"/>
          <w:sz w:val="24"/>
          <w:highlight w:val="none"/>
        </w:rPr>
      </w:pPr>
    </w:p>
    <w:p>
      <w:pPr>
        <w:pStyle w:val="102"/>
        <w:wordWrap w:val="0"/>
        <w:spacing w:line="360" w:lineRule="auto"/>
        <w:ind w:firstLine="480"/>
        <w:jc w:val="right"/>
        <w:rPr>
          <w:rFonts w:hint="eastAsia" w:ascii="仿宋" w:hAnsi="仿宋" w:eastAsia="仿宋" w:cs="仿宋"/>
          <w:color w:val="auto"/>
          <w:sz w:val="24"/>
          <w:szCs w:val="21"/>
          <w:highlight w:val="none"/>
          <w:u w:val="single"/>
        </w:rPr>
      </w:pPr>
      <w:r>
        <w:rPr>
          <w:rFonts w:hint="eastAsia" w:ascii="仿宋" w:hAnsi="仿宋" w:eastAsia="仿宋" w:cs="仿宋"/>
          <w:color w:val="auto"/>
          <w:sz w:val="24"/>
          <w:szCs w:val="21"/>
          <w:highlight w:val="none"/>
        </w:rPr>
        <w:t>投标人盖章：</w:t>
      </w:r>
      <w:r>
        <w:rPr>
          <w:rFonts w:hint="eastAsia" w:ascii="仿宋" w:hAnsi="仿宋" w:eastAsia="仿宋" w:cs="仿宋"/>
          <w:color w:val="auto"/>
          <w:sz w:val="24"/>
          <w:szCs w:val="21"/>
          <w:highlight w:val="none"/>
          <w:u w:val="single"/>
        </w:rPr>
        <w:t xml:space="preserve">                </w:t>
      </w:r>
    </w:p>
    <w:p>
      <w:pPr>
        <w:jc w:val="center"/>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 xml:space="preserve">                               日      期：</w:t>
      </w:r>
      <w:r>
        <w:rPr>
          <w:rFonts w:hint="eastAsia" w:ascii="仿宋" w:hAnsi="仿宋" w:eastAsia="仿宋" w:cs="仿宋"/>
          <w:color w:val="auto"/>
          <w:sz w:val="24"/>
          <w:szCs w:val="21"/>
          <w:highlight w:val="none"/>
          <w:u w:val="single"/>
        </w:rPr>
        <w:t xml:space="preserve">                </w:t>
      </w:r>
      <w:r>
        <w:rPr>
          <w:rFonts w:hint="eastAsia" w:ascii="仿宋" w:hAnsi="仿宋" w:eastAsia="仿宋" w:cs="仿宋"/>
          <w:color w:val="auto"/>
          <w:sz w:val="24"/>
          <w:szCs w:val="21"/>
          <w:highlight w:val="none"/>
        </w:rPr>
        <w:t xml:space="preserve">                </w:t>
      </w:r>
    </w:p>
    <w:p>
      <w:pPr>
        <w:jc w:val="left"/>
        <w:rPr>
          <w:rFonts w:hint="eastAsia" w:ascii="仿宋" w:hAnsi="仿宋" w:eastAsia="仿宋" w:cs="仿宋"/>
          <w:color w:val="auto"/>
          <w:sz w:val="24"/>
          <w:szCs w:val="21"/>
          <w:highlight w:val="none"/>
          <w:u w:val="single"/>
        </w:rPr>
      </w:pPr>
    </w:p>
    <w:p>
      <w:pPr>
        <w:pStyle w:val="6"/>
        <w:spacing w:before="0" w:after="0"/>
        <w:ind w:firstLine="0" w:firstLineChars="0"/>
        <w:jc w:val="left"/>
        <w:rPr>
          <w:rFonts w:hint="eastAsia" w:ascii="仿宋" w:hAnsi="仿宋" w:eastAsia="仿宋" w:cs="仿宋"/>
          <w:color w:val="auto"/>
          <w:sz w:val="24"/>
          <w:szCs w:val="24"/>
          <w:highlight w:val="none"/>
        </w:rPr>
      </w:pPr>
      <w:bookmarkStart w:id="342" w:name="_Toc5403"/>
      <w:bookmarkStart w:id="343" w:name="_Toc3409"/>
      <w:r>
        <w:rPr>
          <w:rFonts w:hint="eastAsia" w:ascii="仿宋" w:hAnsi="仿宋" w:eastAsia="仿宋" w:cs="仿宋"/>
          <w:color w:val="auto"/>
          <w:sz w:val="24"/>
          <w:szCs w:val="21"/>
          <w:highlight w:val="none"/>
        </w:rPr>
        <w:t xml:space="preserve">2.5   </w:t>
      </w:r>
      <w:r>
        <w:rPr>
          <w:rFonts w:hint="eastAsia" w:ascii="仿宋" w:hAnsi="仿宋" w:eastAsia="仿宋" w:cs="仿宋"/>
          <w:color w:val="auto"/>
          <w:sz w:val="24"/>
          <w:szCs w:val="24"/>
          <w:highlight w:val="none"/>
        </w:rPr>
        <w:t>成功案例及业绩格式</w:t>
      </w:r>
      <w:bookmarkEnd w:id="341"/>
      <w:bookmarkEnd w:id="342"/>
      <w:bookmarkEnd w:id="343"/>
    </w:p>
    <w:p>
      <w:pPr>
        <w:pStyle w:val="7"/>
        <w:ind w:firstLine="0"/>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成功案例及业绩（若有）</w:t>
      </w:r>
    </w:p>
    <w:p>
      <w:pPr>
        <w:pStyle w:val="35"/>
        <w:snapToGrid w:val="0"/>
        <w:ind w:left="480" w:hanging="48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投标人类似项目实施情况一览表</w:t>
      </w:r>
    </w:p>
    <w:tbl>
      <w:tblPr>
        <w:tblStyle w:val="45"/>
        <w:tblW w:w="909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8"/>
        <w:gridCol w:w="839"/>
        <w:gridCol w:w="1266"/>
        <w:gridCol w:w="930"/>
        <w:gridCol w:w="1288"/>
        <w:gridCol w:w="1281"/>
        <w:gridCol w:w="1266"/>
        <w:gridCol w:w="15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98" w:type="dxa"/>
            <w:vMerge w:val="restart"/>
            <w:tcBorders>
              <w:top w:val="single" w:color="auto" w:sz="4" w:space="0"/>
              <w:left w:val="single" w:color="auto" w:sz="4" w:space="0"/>
              <w:bottom w:val="single" w:color="auto" w:sz="4" w:space="0"/>
              <w:right w:val="single" w:color="auto" w:sz="4" w:space="0"/>
            </w:tcBorders>
            <w:vAlign w:val="center"/>
          </w:tcPr>
          <w:p>
            <w:pPr>
              <w:snapToGrid w:val="0"/>
              <w:ind w:left="-78" w:leftChars="-37" w:right="-44" w:rightChars="-21"/>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839" w:type="dxa"/>
            <w:vMerge w:val="restart"/>
            <w:tcBorders>
              <w:top w:val="single" w:color="auto" w:sz="4" w:space="0"/>
              <w:left w:val="single" w:color="auto" w:sz="4" w:space="0"/>
              <w:bottom w:val="single" w:color="auto" w:sz="4" w:space="0"/>
              <w:right w:val="single" w:color="auto" w:sz="4" w:space="0"/>
            </w:tcBorders>
            <w:vAlign w:val="center"/>
          </w:tcPr>
          <w:p>
            <w:pPr>
              <w:snapToGrid w:val="0"/>
              <w:ind w:left="-78" w:leftChars="-37" w:right="-44" w:rightChars="-21"/>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采购人名称</w:t>
            </w:r>
          </w:p>
        </w:tc>
        <w:tc>
          <w:tcPr>
            <w:tcW w:w="1266" w:type="dxa"/>
            <w:vMerge w:val="restart"/>
            <w:tcBorders>
              <w:top w:val="single" w:color="auto" w:sz="4" w:space="0"/>
              <w:left w:val="single" w:color="auto" w:sz="4" w:space="0"/>
              <w:bottom w:val="single" w:color="auto" w:sz="4" w:space="0"/>
              <w:right w:val="single" w:color="auto" w:sz="4" w:space="0"/>
            </w:tcBorders>
            <w:vAlign w:val="center"/>
          </w:tcPr>
          <w:p>
            <w:pPr>
              <w:snapToGrid w:val="0"/>
              <w:ind w:left="-78" w:leftChars="-37" w:right="-44" w:rightChars="-21"/>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产品或项目名称</w:t>
            </w:r>
          </w:p>
        </w:tc>
        <w:tc>
          <w:tcPr>
            <w:tcW w:w="930" w:type="dxa"/>
            <w:vMerge w:val="restart"/>
            <w:tcBorders>
              <w:top w:val="single" w:color="auto" w:sz="4" w:space="0"/>
              <w:left w:val="single" w:color="auto" w:sz="4" w:space="0"/>
              <w:bottom w:val="single" w:color="auto" w:sz="4" w:space="0"/>
              <w:right w:val="single" w:color="auto" w:sz="4" w:space="0"/>
            </w:tcBorders>
            <w:vAlign w:val="center"/>
          </w:tcPr>
          <w:p>
            <w:pPr>
              <w:snapToGrid w:val="0"/>
              <w:ind w:left="-78" w:leftChars="-37" w:right="-44" w:rightChars="-21"/>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采购数量</w:t>
            </w:r>
          </w:p>
        </w:tc>
        <w:tc>
          <w:tcPr>
            <w:tcW w:w="1288" w:type="dxa"/>
            <w:vMerge w:val="restart"/>
            <w:tcBorders>
              <w:top w:val="single" w:color="auto" w:sz="4" w:space="0"/>
              <w:left w:val="single" w:color="auto" w:sz="4" w:space="0"/>
              <w:bottom w:val="single" w:color="auto" w:sz="4" w:space="0"/>
              <w:right w:val="single" w:color="auto" w:sz="4" w:space="0"/>
            </w:tcBorders>
            <w:vAlign w:val="center"/>
          </w:tcPr>
          <w:p>
            <w:pPr>
              <w:snapToGrid w:val="0"/>
              <w:ind w:left="-78" w:leftChars="-37" w:right="-44" w:rightChars="-21"/>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合同金额</w:t>
            </w:r>
          </w:p>
          <w:p>
            <w:pPr>
              <w:snapToGrid w:val="0"/>
              <w:ind w:left="-78" w:leftChars="-37" w:right="-44" w:rightChars="-21"/>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（万元）</w:t>
            </w:r>
          </w:p>
        </w:tc>
        <w:tc>
          <w:tcPr>
            <w:tcW w:w="1281" w:type="dxa"/>
            <w:vMerge w:val="restart"/>
            <w:tcBorders>
              <w:top w:val="single" w:color="auto" w:sz="4" w:space="0"/>
              <w:left w:val="single" w:color="auto" w:sz="4" w:space="0"/>
              <w:right w:val="single" w:color="auto" w:sz="4" w:space="0"/>
            </w:tcBorders>
            <w:vAlign w:val="center"/>
          </w:tcPr>
          <w:p>
            <w:pPr>
              <w:snapToGrid w:val="0"/>
              <w:ind w:left="-78" w:leftChars="-37" w:right="-44" w:rightChars="-21"/>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签约及完成日期</w:t>
            </w:r>
          </w:p>
        </w:tc>
        <w:tc>
          <w:tcPr>
            <w:tcW w:w="1266" w:type="dxa"/>
            <w:tcBorders>
              <w:top w:val="single" w:color="auto" w:sz="4" w:space="0"/>
              <w:left w:val="single" w:color="auto" w:sz="4" w:space="0"/>
              <w:bottom w:val="single" w:color="auto" w:sz="4" w:space="0"/>
              <w:right w:val="single" w:color="auto" w:sz="4" w:space="0"/>
            </w:tcBorders>
            <w:vAlign w:val="center"/>
          </w:tcPr>
          <w:p>
            <w:pPr>
              <w:snapToGrid w:val="0"/>
              <w:ind w:left="-78" w:leftChars="-37" w:right="-44" w:rightChars="-21"/>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附件页码</w:t>
            </w:r>
          </w:p>
        </w:tc>
        <w:tc>
          <w:tcPr>
            <w:tcW w:w="1523" w:type="dxa"/>
            <w:vMerge w:val="restart"/>
            <w:tcBorders>
              <w:top w:val="single" w:color="auto" w:sz="4" w:space="0"/>
              <w:left w:val="single" w:color="auto" w:sz="4" w:space="0"/>
              <w:bottom w:val="single" w:color="auto" w:sz="4" w:space="0"/>
              <w:right w:val="single" w:color="auto" w:sz="4" w:space="0"/>
            </w:tcBorders>
            <w:vAlign w:val="center"/>
          </w:tcPr>
          <w:p>
            <w:pPr>
              <w:snapToGrid w:val="0"/>
              <w:ind w:left="-78" w:leftChars="-37" w:right="-44" w:rightChars="-21"/>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采购人联系人及联系电话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9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auto"/>
                <w:sz w:val="24"/>
                <w:szCs w:val="24"/>
                <w:highlight w:val="none"/>
              </w:rPr>
            </w:pPr>
          </w:p>
        </w:tc>
        <w:tc>
          <w:tcPr>
            <w:tcW w:w="83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auto"/>
                <w:sz w:val="24"/>
                <w:szCs w:val="24"/>
                <w:highlight w:val="none"/>
              </w:rPr>
            </w:pPr>
          </w:p>
        </w:tc>
        <w:tc>
          <w:tcPr>
            <w:tcW w:w="12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auto"/>
                <w:sz w:val="24"/>
                <w:szCs w:val="24"/>
                <w:highlight w:val="none"/>
              </w:rPr>
            </w:pPr>
          </w:p>
        </w:tc>
        <w:tc>
          <w:tcPr>
            <w:tcW w:w="9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auto"/>
                <w:sz w:val="24"/>
                <w:szCs w:val="24"/>
                <w:highlight w:val="none"/>
              </w:rPr>
            </w:pPr>
          </w:p>
        </w:tc>
        <w:tc>
          <w:tcPr>
            <w:tcW w:w="12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auto"/>
                <w:sz w:val="24"/>
                <w:szCs w:val="24"/>
                <w:highlight w:val="none"/>
              </w:rPr>
            </w:pPr>
          </w:p>
        </w:tc>
        <w:tc>
          <w:tcPr>
            <w:tcW w:w="1281" w:type="dxa"/>
            <w:vMerge w:val="continue"/>
            <w:tcBorders>
              <w:left w:val="single" w:color="auto" w:sz="4" w:space="0"/>
              <w:bottom w:val="single" w:color="auto" w:sz="4" w:space="0"/>
              <w:right w:val="single" w:color="auto" w:sz="4" w:space="0"/>
            </w:tcBorders>
            <w:vAlign w:val="center"/>
          </w:tcPr>
          <w:p>
            <w:pPr>
              <w:snapToGrid w:val="0"/>
              <w:jc w:val="center"/>
              <w:rPr>
                <w:rFonts w:hint="eastAsia" w:ascii="仿宋" w:hAnsi="仿宋" w:eastAsia="仿宋" w:cs="仿宋"/>
                <w:color w:val="auto"/>
                <w:sz w:val="24"/>
                <w:szCs w:val="24"/>
                <w:highlight w:val="none"/>
              </w:rPr>
            </w:pPr>
          </w:p>
        </w:tc>
        <w:tc>
          <w:tcPr>
            <w:tcW w:w="12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w:t>
            </w:r>
          </w:p>
        </w:tc>
        <w:tc>
          <w:tcPr>
            <w:tcW w:w="152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 w:hAnsi="仿宋" w:eastAsia="仿宋" w:cs="仿宋"/>
                <w:color w:val="auto"/>
                <w:sz w:val="24"/>
                <w:szCs w:val="24"/>
                <w:highlight w:val="none"/>
              </w:rPr>
            </w:pPr>
          </w:p>
        </w:tc>
        <w:tc>
          <w:tcPr>
            <w:tcW w:w="83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 w:hAnsi="仿宋" w:eastAsia="仿宋" w:cs="仿宋"/>
                <w:color w:val="auto"/>
                <w:sz w:val="24"/>
                <w:szCs w:val="24"/>
                <w:highlight w:val="none"/>
              </w:rPr>
            </w:pPr>
          </w:p>
        </w:tc>
        <w:tc>
          <w:tcPr>
            <w:tcW w:w="12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 w:hAnsi="仿宋" w:eastAsia="仿宋" w:cs="仿宋"/>
                <w:color w:val="auto"/>
                <w:sz w:val="24"/>
                <w:szCs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 w:hAnsi="仿宋" w:eastAsia="仿宋" w:cs="仿宋"/>
                <w:color w:val="auto"/>
                <w:sz w:val="24"/>
                <w:szCs w:val="24"/>
                <w:highlight w:val="none"/>
              </w:rPr>
            </w:pPr>
          </w:p>
        </w:tc>
        <w:tc>
          <w:tcPr>
            <w:tcW w:w="128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 w:hAnsi="仿宋" w:eastAsia="仿宋" w:cs="仿宋"/>
                <w:color w:val="auto"/>
                <w:sz w:val="24"/>
                <w:szCs w:val="24"/>
                <w:highlight w:val="none"/>
              </w:rPr>
            </w:pPr>
          </w:p>
        </w:tc>
        <w:tc>
          <w:tcPr>
            <w:tcW w:w="128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 w:hAnsi="仿宋" w:eastAsia="仿宋" w:cs="仿宋"/>
                <w:color w:val="auto"/>
                <w:sz w:val="24"/>
                <w:szCs w:val="24"/>
                <w:highlight w:val="none"/>
              </w:rPr>
            </w:pPr>
          </w:p>
        </w:tc>
        <w:tc>
          <w:tcPr>
            <w:tcW w:w="12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 w:hAnsi="仿宋" w:eastAsia="仿宋" w:cs="仿宋"/>
                <w:color w:val="auto"/>
                <w:sz w:val="24"/>
                <w:szCs w:val="24"/>
                <w:highlight w:val="none"/>
              </w:rPr>
            </w:pPr>
          </w:p>
        </w:tc>
        <w:tc>
          <w:tcPr>
            <w:tcW w:w="152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pPr>
              <w:snapToGrid w:val="0"/>
              <w:spacing w:before="50" w:after="120" w:afterLines="5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839" w:type="dxa"/>
            <w:tcBorders>
              <w:top w:val="single" w:color="auto" w:sz="4" w:space="0"/>
              <w:left w:val="single" w:color="auto" w:sz="4" w:space="0"/>
              <w:bottom w:val="single" w:color="auto" w:sz="4" w:space="0"/>
              <w:right w:val="single" w:color="auto" w:sz="4" w:space="0"/>
            </w:tcBorders>
            <w:vAlign w:val="center"/>
          </w:tcPr>
          <w:p>
            <w:pPr>
              <w:snapToGrid w:val="0"/>
              <w:spacing w:before="50" w:after="120" w:afterLines="50"/>
              <w:jc w:val="center"/>
              <w:rPr>
                <w:rFonts w:hint="eastAsia" w:ascii="仿宋" w:hAnsi="仿宋" w:eastAsia="仿宋" w:cs="仿宋"/>
                <w:color w:val="auto"/>
                <w:sz w:val="24"/>
                <w:szCs w:val="24"/>
                <w:highlight w:val="none"/>
              </w:rPr>
            </w:pPr>
          </w:p>
        </w:tc>
        <w:tc>
          <w:tcPr>
            <w:tcW w:w="1266" w:type="dxa"/>
            <w:tcBorders>
              <w:top w:val="single" w:color="auto" w:sz="4" w:space="0"/>
              <w:left w:val="single" w:color="auto" w:sz="4" w:space="0"/>
              <w:bottom w:val="single" w:color="auto" w:sz="4" w:space="0"/>
              <w:right w:val="single" w:color="auto" w:sz="4" w:space="0"/>
            </w:tcBorders>
            <w:vAlign w:val="center"/>
          </w:tcPr>
          <w:p>
            <w:pPr>
              <w:snapToGrid w:val="0"/>
              <w:spacing w:before="50" w:after="120" w:afterLines="50"/>
              <w:jc w:val="center"/>
              <w:rPr>
                <w:rFonts w:hint="eastAsia" w:ascii="仿宋" w:hAnsi="仿宋" w:eastAsia="仿宋" w:cs="仿宋"/>
                <w:color w:val="auto"/>
                <w:sz w:val="24"/>
                <w:szCs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pPr>
              <w:snapToGrid w:val="0"/>
              <w:spacing w:before="50" w:after="120" w:afterLines="50"/>
              <w:jc w:val="center"/>
              <w:rPr>
                <w:rFonts w:hint="eastAsia" w:ascii="仿宋" w:hAnsi="仿宋" w:eastAsia="仿宋" w:cs="仿宋"/>
                <w:color w:val="auto"/>
                <w:sz w:val="24"/>
                <w:szCs w:val="24"/>
                <w:highlight w:val="none"/>
              </w:rPr>
            </w:pPr>
          </w:p>
        </w:tc>
        <w:tc>
          <w:tcPr>
            <w:tcW w:w="1288" w:type="dxa"/>
            <w:tcBorders>
              <w:top w:val="single" w:color="auto" w:sz="4" w:space="0"/>
              <w:left w:val="single" w:color="auto" w:sz="4" w:space="0"/>
              <w:bottom w:val="single" w:color="auto" w:sz="4" w:space="0"/>
              <w:right w:val="single" w:color="auto" w:sz="4" w:space="0"/>
            </w:tcBorders>
            <w:vAlign w:val="center"/>
          </w:tcPr>
          <w:p>
            <w:pPr>
              <w:snapToGrid w:val="0"/>
              <w:spacing w:before="50" w:after="120" w:afterLines="50"/>
              <w:jc w:val="center"/>
              <w:rPr>
                <w:rFonts w:hint="eastAsia" w:ascii="仿宋" w:hAnsi="仿宋" w:eastAsia="仿宋" w:cs="仿宋"/>
                <w:color w:val="auto"/>
                <w:sz w:val="24"/>
                <w:szCs w:val="24"/>
                <w:highlight w:val="none"/>
              </w:rPr>
            </w:pPr>
          </w:p>
        </w:tc>
        <w:tc>
          <w:tcPr>
            <w:tcW w:w="1281" w:type="dxa"/>
            <w:tcBorders>
              <w:top w:val="single" w:color="auto" w:sz="4" w:space="0"/>
              <w:left w:val="single" w:color="auto" w:sz="4" w:space="0"/>
              <w:bottom w:val="single" w:color="auto" w:sz="4" w:space="0"/>
              <w:right w:val="single" w:color="auto" w:sz="4" w:space="0"/>
            </w:tcBorders>
            <w:vAlign w:val="center"/>
          </w:tcPr>
          <w:p>
            <w:pPr>
              <w:snapToGrid w:val="0"/>
              <w:spacing w:before="50" w:after="120" w:afterLines="50"/>
              <w:jc w:val="center"/>
              <w:rPr>
                <w:rFonts w:hint="eastAsia" w:ascii="仿宋" w:hAnsi="仿宋" w:eastAsia="仿宋" w:cs="仿宋"/>
                <w:color w:val="auto"/>
                <w:sz w:val="24"/>
                <w:szCs w:val="24"/>
                <w:highlight w:val="none"/>
              </w:rPr>
            </w:pPr>
          </w:p>
        </w:tc>
        <w:tc>
          <w:tcPr>
            <w:tcW w:w="1266" w:type="dxa"/>
            <w:tcBorders>
              <w:top w:val="single" w:color="auto" w:sz="4" w:space="0"/>
              <w:left w:val="single" w:color="auto" w:sz="4" w:space="0"/>
              <w:bottom w:val="single" w:color="auto" w:sz="4" w:space="0"/>
              <w:right w:val="single" w:color="auto" w:sz="4" w:space="0"/>
            </w:tcBorders>
            <w:vAlign w:val="center"/>
          </w:tcPr>
          <w:p>
            <w:pPr>
              <w:snapToGrid w:val="0"/>
              <w:spacing w:before="50" w:after="120" w:afterLines="50"/>
              <w:jc w:val="center"/>
              <w:rPr>
                <w:rFonts w:hint="eastAsia" w:ascii="仿宋" w:hAnsi="仿宋" w:eastAsia="仿宋" w:cs="仿宋"/>
                <w:color w:val="auto"/>
                <w:sz w:val="24"/>
                <w:szCs w:val="24"/>
                <w:highlight w:val="none"/>
              </w:rPr>
            </w:pPr>
          </w:p>
        </w:tc>
        <w:tc>
          <w:tcPr>
            <w:tcW w:w="1523" w:type="dxa"/>
            <w:tcBorders>
              <w:top w:val="single" w:color="auto" w:sz="4" w:space="0"/>
              <w:left w:val="single" w:color="auto" w:sz="4" w:space="0"/>
              <w:bottom w:val="single" w:color="auto" w:sz="4" w:space="0"/>
              <w:right w:val="single" w:color="auto" w:sz="4" w:space="0"/>
            </w:tcBorders>
            <w:vAlign w:val="center"/>
          </w:tcPr>
          <w:p>
            <w:pPr>
              <w:snapToGrid w:val="0"/>
              <w:spacing w:before="50" w:after="120" w:afterLines="50"/>
              <w:jc w:val="center"/>
              <w:rPr>
                <w:rFonts w:hint="eastAsia" w:ascii="仿宋" w:hAnsi="仿宋" w:eastAsia="仿宋" w:cs="仿宋"/>
                <w:color w:val="auto"/>
                <w:sz w:val="24"/>
                <w:szCs w:val="24"/>
                <w:highlight w:val="none"/>
              </w:rPr>
            </w:pPr>
          </w:p>
        </w:tc>
      </w:tr>
    </w:tbl>
    <w:p>
      <w:pPr>
        <w:pStyle w:val="35"/>
        <w:snapToGrid w:val="0"/>
        <w:ind w:left="480" w:hanging="48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此表后附合同原件电子文档等相关证明材料。</w:t>
      </w:r>
    </w:p>
    <w:p>
      <w:pPr>
        <w:pStyle w:val="35"/>
        <w:snapToGrid w:val="0"/>
        <w:ind w:left="480" w:hanging="480"/>
        <w:jc w:val="left"/>
        <w:rPr>
          <w:rFonts w:hint="eastAsia" w:ascii="仿宋" w:hAnsi="仿宋" w:eastAsia="仿宋" w:cs="仿宋"/>
          <w:color w:val="auto"/>
          <w:sz w:val="24"/>
          <w:highlight w:val="none"/>
        </w:rPr>
      </w:pPr>
    </w:p>
    <w:p>
      <w:pPr>
        <w:pStyle w:val="102"/>
        <w:wordWrap w:val="0"/>
        <w:spacing w:line="360" w:lineRule="auto"/>
        <w:ind w:firstLine="480"/>
        <w:jc w:val="right"/>
        <w:rPr>
          <w:rFonts w:hint="eastAsia" w:ascii="仿宋" w:hAnsi="仿宋" w:eastAsia="仿宋" w:cs="仿宋"/>
          <w:color w:val="auto"/>
          <w:sz w:val="24"/>
          <w:szCs w:val="21"/>
          <w:highlight w:val="none"/>
          <w:u w:val="single"/>
        </w:rPr>
      </w:pPr>
      <w:r>
        <w:rPr>
          <w:rFonts w:hint="eastAsia" w:ascii="仿宋" w:hAnsi="仿宋" w:eastAsia="仿宋" w:cs="仿宋"/>
          <w:color w:val="auto"/>
          <w:sz w:val="24"/>
          <w:szCs w:val="21"/>
          <w:highlight w:val="none"/>
        </w:rPr>
        <w:t>投标人盖章：</w:t>
      </w:r>
      <w:r>
        <w:rPr>
          <w:rFonts w:hint="eastAsia" w:ascii="仿宋" w:hAnsi="仿宋" w:eastAsia="仿宋" w:cs="仿宋"/>
          <w:color w:val="auto"/>
          <w:sz w:val="24"/>
          <w:szCs w:val="21"/>
          <w:highlight w:val="none"/>
          <w:u w:val="single"/>
        </w:rPr>
        <w:t xml:space="preserve">                </w:t>
      </w:r>
    </w:p>
    <w:p>
      <w:pPr>
        <w:pStyle w:val="102"/>
        <w:wordWrap w:val="0"/>
        <w:spacing w:line="360" w:lineRule="auto"/>
        <w:ind w:firstLine="480"/>
        <w:jc w:val="right"/>
        <w:rPr>
          <w:rFonts w:hint="eastAsia" w:ascii="仿宋" w:hAnsi="仿宋" w:eastAsia="仿宋" w:cs="仿宋"/>
          <w:color w:val="auto"/>
          <w:sz w:val="24"/>
          <w:szCs w:val="21"/>
          <w:highlight w:val="none"/>
          <w:u w:val="single"/>
        </w:rPr>
      </w:pPr>
      <w:r>
        <w:rPr>
          <w:rFonts w:hint="eastAsia" w:ascii="仿宋" w:hAnsi="仿宋" w:eastAsia="仿宋" w:cs="仿宋"/>
          <w:color w:val="auto"/>
          <w:sz w:val="24"/>
          <w:szCs w:val="21"/>
          <w:highlight w:val="none"/>
        </w:rPr>
        <w:t>日      期：</w:t>
      </w:r>
      <w:r>
        <w:rPr>
          <w:rFonts w:hint="eastAsia" w:ascii="仿宋" w:hAnsi="仿宋" w:eastAsia="仿宋" w:cs="仿宋"/>
          <w:color w:val="auto"/>
          <w:sz w:val="24"/>
          <w:szCs w:val="21"/>
          <w:highlight w:val="none"/>
          <w:u w:val="single"/>
        </w:rPr>
        <w:t xml:space="preserve">                </w:t>
      </w:r>
    </w:p>
    <w:p>
      <w:pPr>
        <w:pStyle w:val="102"/>
        <w:spacing w:line="360" w:lineRule="auto"/>
        <w:jc w:val="left"/>
        <w:rPr>
          <w:rFonts w:hint="eastAsia" w:ascii="仿宋" w:hAnsi="仿宋" w:eastAsia="仿宋" w:cs="仿宋"/>
          <w:color w:val="auto"/>
          <w:sz w:val="24"/>
          <w:szCs w:val="21"/>
          <w:highlight w:val="none"/>
          <w:u w:val="single"/>
        </w:rPr>
      </w:pPr>
    </w:p>
    <w:p>
      <w:pPr>
        <w:jc w:val="left"/>
        <w:rPr>
          <w:rFonts w:hint="eastAsia" w:ascii="仿宋" w:hAnsi="仿宋" w:eastAsia="仿宋" w:cs="仿宋"/>
          <w:color w:val="auto"/>
          <w:sz w:val="24"/>
          <w:szCs w:val="24"/>
          <w:highlight w:val="none"/>
        </w:rPr>
      </w:pPr>
      <w:bookmarkStart w:id="344" w:name="_Toc531359061"/>
      <w:bookmarkStart w:id="345" w:name="_Toc28710"/>
    </w:p>
    <w:p>
      <w:pPr>
        <w:jc w:val="left"/>
        <w:rPr>
          <w:rFonts w:hint="eastAsia" w:ascii="仿宋" w:hAnsi="仿宋" w:eastAsia="仿宋" w:cs="仿宋"/>
          <w:color w:val="auto"/>
          <w:sz w:val="24"/>
          <w:szCs w:val="24"/>
          <w:highlight w:val="none"/>
        </w:rPr>
      </w:pPr>
    </w:p>
    <w:p>
      <w:pPr>
        <w:pStyle w:val="6"/>
        <w:spacing w:before="0" w:after="0"/>
        <w:ind w:firstLine="0" w:firstLineChars="0"/>
        <w:jc w:val="left"/>
        <w:rPr>
          <w:rFonts w:hint="eastAsia" w:ascii="仿宋" w:hAnsi="仿宋" w:eastAsia="仿宋" w:cs="仿宋"/>
          <w:color w:val="auto"/>
          <w:sz w:val="24"/>
          <w:szCs w:val="24"/>
          <w:highlight w:val="none"/>
        </w:rPr>
      </w:pPr>
      <w:bookmarkStart w:id="346" w:name="_Toc249"/>
      <w:bookmarkStart w:id="347" w:name="_Toc20760"/>
      <w:r>
        <w:rPr>
          <w:rFonts w:hint="eastAsia" w:ascii="仿宋" w:hAnsi="仿宋" w:eastAsia="仿宋" w:cs="仿宋"/>
          <w:color w:val="auto"/>
          <w:sz w:val="24"/>
          <w:szCs w:val="24"/>
          <w:highlight w:val="none"/>
        </w:rPr>
        <w:t>2.6   商务响应表</w:t>
      </w:r>
      <w:bookmarkEnd w:id="344"/>
      <w:r>
        <w:rPr>
          <w:rFonts w:hint="eastAsia" w:ascii="仿宋" w:hAnsi="仿宋" w:eastAsia="仿宋" w:cs="仿宋"/>
          <w:color w:val="auto"/>
          <w:sz w:val="24"/>
          <w:szCs w:val="24"/>
          <w:highlight w:val="none"/>
        </w:rPr>
        <w:t>格式</w:t>
      </w:r>
      <w:bookmarkEnd w:id="345"/>
      <w:bookmarkEnd w:id="346"/>
      <w:bookmarkEnd w:id="347"/>
    </w:p>
    <w:p>
      <w:pPr>
        <w:pStyle w:val="7"/>
        <w:spacing w:line="360" w:lineRule="auto"/>
        <w:ind w:firstLine="0"/>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商务响应表</w:t>
      </w:r>
    </w:p>
    <w:p>
      <w:pPr>
        <w:pStyle w:val="138"/>
        <w:spacing w:line="5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项目编号：</w:t>
      </w:r>
    </w:p>
    <w:p>
      <w:pPr>
        <w:pStyle w:val="138"/>
        <w:spacing w:line="5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                               标项（若有）：</w:t>
      </w:r>
    </w:p>
    <w:tbl>
      <w:tblPr>
        <w:tblStyle w:val="45"/>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927"/>
        <w:gridCol w:w="2546"/>
        <w:gridCol w:w="2694"/>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8" w:type="dxa"/>
            <w:vAlign w:val="center"/>
          </w:tcPr>
          <w:p>
            <w:pPr>
              <w:pStyle w:val="138"/>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1927" w:type="dxa"/>
            <w:vAlign w:val="center"/>
          </w:tcPr>
          <w:p>
            <w:pPr>
              <w:pStyle w:val="138"/>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类别</w:t>
            </w:r>
          </w:p>
        </w:tc>
        <w:tc>
          <w:tcPr>
            <w:tcW w:w="2546" w:type="dxa"/>
            <w:vAlign w:val="center"/>
          </w:tcPr>
          <w:p>
            <w:pPr>
              <w:pStyle w:val="138"/>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招标文件要求</w:t>
            </w:r>
          </w:p>
        </w:tc>
        <w:tc>
          <w:tcPr>
            <w:tcW w:w="2694" w:type="dxa"/>
            <w:vAlign w:val="center"/>
          </w:tcPr>
          <w:p>
            <w:pPr>
              <w:pStyle w:val="138"/>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投标人承诺</w:t>
            </w:r>
          </w:p>
        </w:tc>
        <w:tc>
          <w:tcPr>
            <w:tcW w:w="1275" w:type="dxa"/>
            <w:vAlign w:val="center"/>
          </w:tcPr>
          <w:p>
            <w:pPr>
              <w:pStyle w:val="138"/>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8" w:type="dxa"/>
            <w:vAlign w:val="center"/>
          </w:tcPr>
          <w:p>
            <w:pPr>
              <w:pStyle w:val="138"/>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1927" w:type="dxa"/>
            <w:vAlign w:val="center"/>
          </w:tcPr>
          <w:p>
            <w:pPr>
              <w:pStyle w:val="138"/>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质保期</w:t>
            </w:r>
          </w:p>
        </w:tc>
        <w:tc>
          <w:tcPr>
            <w:tcW w:w="2546" w:type="dxa"/>
            <w:vAlign w:val="center"/>
          </w:tcPr>
          <w:p>
            <w:pPr>
              <w:pStyle w:val="138"/>
              <w:jc w:val="center"/>
              <w:rPr>
                <w:rFonts w:hint="eastAsia" w:ascii="仿宋" w:hAnsi="仿宋" w:eastAsia="仿宋" w:cs="仿宋"/>
                <w:color w:val="auto"/>
                <w:sz w:val="24"/>
                <w:highlight w:val="none"/>
              </w:rPr>
            </w:pPr>
          </w:p>
        </w:tc>
        <w:tc>
          <w:tcPr>
            <w:tcW w:w="2694" w:type="dxa"/>
            <w:vAlign w:val="center"/>
          </w:tcPr>
          <w:p>
            <w:pPr>
              <w:pStyle w:val="138"/>
              <w:jc w:val="center"/>
              <w:rPr>
                <w:rFonts w:hint="eastAsia" w:ascii="仿宋" w:hAnsi="仿宋" w:eastAsia="仿宋" w:cs="仿宋"/>
                <w:color w:val="auto"/>
                <w:sz w:val="24"/>
                <w:highlight w:val="none"/>
              </w:rPr>
            </w:pPr>
          </w:p>
        </w:tc>
        <w:tc>
          <w:tcPr>
            <w:tcW w:w="1275" w:type="dxa"/>
            <w:vAlign w:val="center"/>
          </w:tcPr>
          <w:p>
            <w:pPr>
              <w:pStyle w:val="138"/>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8" w:type="dxa"/>
            <w:vAlign w:val="center"/>
          </w:tcPr>
          <w:p>
            <w:pPr>
              <w:pStyle w:val="138"/>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1927" w:type="dxa"/>
            <w:vAlign w:val="center"/>
          </w:tcPr>
          <w:p>
            <w:pPr>
              <w:pStyle w:val="138"/>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工期</w:t>
            </w:r>
          </w:p>
        </w:tc>
        <w:tc>
          <w:tcPr>
            <w:tcW w:w="2546" w:type="dxa"/>
            <w:vAlign w:val="center"/>
          </w:tcPr>
          <w:p>
            <w:pPr>
              <w:pStyle w:val="138"/>
              <w:jc w:val="center"/>
              <w:rPr>
                <w:rFonts w:hint="eastAsia" w:ascii="仿宋" w:hAnsi="仿宋" w:eastAsia="仿宋" w:cs="仿宋"/>
                <w:color w:val="auto"/>
                <w:sz w:val="24"/>
                <w:highlight w:val="none"/>
              </w:rPr>
            </w:pPr>
          </w:p>
        </w:tc>
        <w:tc>
          <w:tcPr>
            <w:tcW w:w="2694" w:type="dxa"/>
            <w:vAlign w:val="center"/>
          </w:tcPr>
          <w:p>
            <w:pPr>
              <w:pStyle w:val="138"/>
              <w:jc w:val="center"/>
              <w:rPr>
                <w:rFonts w:hint="eastAsia" w:ascii="仿宋" w:hAnsi="仿宋" w:eastAsia="仿宋" w:cs="仿宋"/>
                <w:color w:val="auto"/>
                <w:sz w:val="24"/>
                <w:highlight w:val="none"/>
              </w:rPr>
            </w:pPr>
          </w:p>
        </w:tc>
        <w:tc>
          <w:tcPr>
            <w:tcW w:w="1275" w:type="dxa"/>
            <w:vAlign w:val="center"/>
          </w:tcPr>
          <w:p>
            <w:pPr>
              <w:pStyle w:val="138"/>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8" w:type="dxa"/>
            <w:vAlign w:val="center"/>
          </w:tcPr>
          <w:p>
            <w:pPr>
              <w:pStyle w:val="138"/>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1927" w:type="dxa"/>
            <w:vAlign w:val="center"/>
          </w:tcPr>
          <w:p>
            <w:pPr>
              <w:pStyle w:val="138"/>
              <w:jc w:val="center"/>
              <w:rPr>
                <w:rFonts w:hint="eastAsia" w:ascii="仿宋" w:hAnsi="仿宋" w:eastAsia="仿宋" w:cs="仿宋"/>
                <w:color w:val="auto"/>
                <w:sz w:val="24"/>
                <w:highlight w:val="none"/>
              </w:rPr>
            </w:pPr>
          </w:p>
        </w:tc>
        <w:tc>
          <w:tcPr>
            <w:tcW w:w="2546" w:type="dxa"/>
            <w:vAlign w:val="center"/>
          </w:tcPr>
          <w:p>
            <w:pPr>
              <w:pStyle w:val="138"/>
              <w:jc w:val="center"/>
              <w:rPr>
                <w:rFonts w:hint="eastAsia" w:ascii="仿宋" w:hAnsi="仿宋" w:eastAsia="仿宋" w:cs="仿宋"/>
                <w:color w:val="auto"/>
                <w:sz w:val="24"/>
                <w:highlight w:val="none"/>
              </w:rPr>
            </w:pPr>
          </w:p>
        </w:tc>
        <w:tc>
          <w:tcPr>
            <w:tcW w:w="2694" w:type="dxa"/>
            <w:vAlign w:val="center"/>
          </w:tcPr>
          <w:p>
            <w:pPr>
              <w:pStyle w:val="138"/>
              <w:jc w:val="center"/>
              <w:rPr>
                <w:rFonts w:hint="eastAsia" w:ascii="仿宋" w:hAnsi="仿宋" w:eastAsia="仿宋" w:cs="仿宋"/>
                <w:color w:val="auto"/>
                <w:sz w:val="24"/>
                <w:highlight w:val="none"/>
              </w:rPr>
            </w:pPr>
          </w:p>
        </w:tc>
        <w:tc>
          <w:tcPr>
            <w:tcW w:w="1275" w:type="dxa"/>
            <w:vAlign w:val="center"/>
          </w:tcPr>
          <w:p>
            <w:pPr>
              <w:pStyle w:val="138"/>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8" w:type="dxa"/>
            <w:vAlign w:val="center"/>
          </w:tcPr>
          <w:p>
            <w:pPr>
              <w:pStyle w:val="138"/>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1927" w:type="dxa"/>
            <w:vAlign w:val="center"/>
          </w:tcPr>
          <w:p>
            <w:pPr>
              <w:pStyle w:val="138"/>
              <w:jc w:val="center"/>
              <w:rPr>
                <w:rFonts w:hint="eastAsia" w:ascii="仿宋" w:hAnsi="仿宋" w:eastAsia="仿宋" w:cs="仿宋"/>
                <w:color w:val="auto"/>
                <w:sz w:val="24"/>
                <w:highlight w:val="none"/>
              </w:rPr>
            </w:pPr>
          </w:p>
        </w:tc>
        <w:tc>
          <w:tcPr>
            <w:tcW w:w="2546" w:type="dxa"/>
            <w:vAlign w:val="center"/>
          </w:tcPr>
          <w:p>
            <w:pPr>
              <w:pStyle w:val="138"/>
              <w:jc w:val="center"/>
              <w:rPr>
                <w:rFonts w:hint="eastAsia" w:ascii="仿宋" w:hAnsi="仿宋" w:eastAsia="仿宋" w:cs="仿宋"/>
                <w:color w:val="auto"/>
                <w:sz w:val="24"/>
                <w:highlight w:val="none"/>
              </w:rPr>
            </w:pPr>
          </w:p>
        </w:tc>
        <w:tc>
          <w:tcPr>
            <w:tcW w:w="2694" w:type="dxa"/>
            <w:vAlign w:val="center"/>
          </w:tcPr>
          <w:p>
            <w:pPr>
              <w:pStyle w:val="138"/>
              <w:jc w:val="center"/>
              <w:rPr>
                <w:rFonts w:hint="eastAsia" w:ascii="仿宋" w:hAnsi="仿宋" w:eastAsia="仿宋" w:cs="仿宋"/>
                <w:color w:val="auto"/>
                <w:sz w:val="24"/>
                <w:highlight w:val="none"/>
              </w:rPr>
            </w:pPr>
          </w:p>
        </w:tc>
        <w:tc>
          <w:tcPr>
            <w:tcW w:w="1275" w:type="dxa"/>
            <w:vAlign w:val="center"/>
          </w:tcPr>
          <w:p>
            <w:pPr>
              <w:pStyle w:val="138"/>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8" w:type="dxa"/>
            <w:vAlign w:val="center"/>
          </w:tcPr>
          <w:p>
            <w:pPr>
              <w:pStyle w:val="138"/>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p>
        </w:tc>
        <w:tc>
          <w:tcPr>
            <w:tcW w:w="1927" w:type="dxa"/>
            <w:vAlign w:val="center"/>
          </w:tcPr>
          <w:p>
            <w:pPr>
              <w:pStyle w:val="138"/>
              <w:jc w:val="center"/>
              <w:rPr>
                <w:rFonts w:hint="eastAsia" w:ascii="仿宋" w:hAnsi="仿宋" w:eastAsia="仿宋" w:cs="仿宋"/>
                <w:color w:val="auto"/>
                <w:sz w:val="24"/>
                <w:highlight w:val="none"/>
              </w:rPr>
            </w:pPr>
          </w:p>
        </w:tc>
        <w:tc>
          <w:tcPr>
            <w:tcW w:w="2546" w:type="dxa"/>
            <w:vAlign w:val="center"/>
          </w:tcPr>
          <w:p>
            <w:pPr>
              <w:pStyle w:val="138"/>
              <w:jc w:val="center"/>
              <w:rPr>
                <w:rFonts w:hint="eastAsia" w:ascii="仿宋" w:hAnsi="仿宋" w:eastAsia="仿宋" w:cs="仿宋"/>
                <w:color w:val="auto"/>
                <w:sz w:val="24"/>
                <w:highlight w:val="none"/>
              </w:rPr>
            </w:pPr>
          </w:p>
        </w:tc>
        <w:tc>
          <w:tcPr>
            <w:tcW w:w="2694" w:type="dxa"/>
            <w:vAlign w:val="center"/>
          </w:tcPr>
          <w:p>
            <w:pPr>
              <w:pStyle w:val="138"/>
              <w:jc w:val="center"/>
              <w:rPr>
                <w:rFonts w:hint="eastAsia" w:ascii="仿宋" w:hAnsi="仿宋" w:eastAsia="仿宋" w:cs="仿宋"/>
                <w:color w:val="auto"/>
                <w:sz w:val="24"/>
                <w:highlight w:val="none"/>
              </w:rPr>
            </w:pPr>
          </w:p>
        </w:tc>
        <w:tc>
          <w:tcPr>
            <w:tcW w:w="1275" w:type="dxa"/>
            <w:vAlign w:val="center"/>
          </w:tcPr>
          <w:p>
            <w:pPr>
              <w:pStyle w:val="138"/>
              <w:jc w:val="center"/>
              <w:rPr>
                <w:rFonts w:hint="eastAsia" w:ascii="仿宋" w:hAnsi="仿宋" w:eastAsia="仿宋" w:cs="仿宋"/>
                <w:color w:val="auto"/>
                <w:sz w:val="24"/>
                <w:highlight w:val="none"/>
              </w:rPr>
            </w:pPr>
          </w:p>
        </w:tc>
      </w:tr>
    </w:tbl>
    <w:p>
      <w:pPr>
        <w:pStyle w:val="35"/>
        <w:snapToGrid w:val="0"/>
        <w:spacing w:line="360" w:lineRule="auto"/>
        <w:ind w:left="480" w:hanging="480"/>
        <w:jc w:val="left"/>
        <w:rPr>
          <w:rFonts w:hint="eastAsia" w:ascii="仿宋" w:hAnsi="仿宋" w:eastAsia="仿宋" w:cs="仿宋"/>
          <w:color w:val="auto"/>
          <w:sz w:val="24"/>
          <w:highlight w:val="none"/>
        </w:rPr>
      </w:pPr>
      <w:bookmarkStart w:id="348" w:name="_Toc493956067"/>
      <w:bookmarkStart w:id="349" w:name="_Toc530551891"/>
    </w:p>
    <w:p>
      <w:pPr>
        <w:pStyle w:val="35"/>
        <w:snapToGrid w:val="0"/>
        <w:spacing w:line="360" w:lineRule="auto"/>
        <w:ind w:left="480" w:hanging="48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声明：以上表格未提及事项默认我方完全响应招标文件需求。</w:t>
      </w:r>
    </w:p>
    <w:p>
      <w:pPr>
        <w:pStyle w:val="102"/>
        <w:wordWrap w:val="0"/>
        <w:spacing w:line="360" w:lineRule="auto"/>
        <w:ind w:firstLine="480"/>
        <w:jc w:val="right"/>
        <w:rPr>
          <w:rFonts w:hint="eastAsia" w:ascii="仿宋" w:hAnsi="仿宋" w:eastAsia="仿宋" w:cs="仿宋"/>
          <w:color w:val="auto"/>
          <w:sz w:val="24"/>
          <w:szCs w:val="21"/>
          <w:highlight w:val="none"/>
          <w:u w:val="single"/>
        </w:rPr>
      </w:pPr>
      <w:r>
        <w:rPr>
          <w:rFonts w:hint="eastAsia" w:ascii="仿宋" w:hAnsi="仿宋" w:eastAsia="仿宋" w:cs="仿宋"/>
          <w:color w:val="auto"/>
          <w:sz w:val="24"/>
          <w:szCs w:val="21"/>
          <w:highlight w:val="none"/>
        </w:rPr>
        <w:t>投标人盖章：</w:t>
      </w:r>
      <w:r>
        <w:rPr>
          <w:rFonts w:hint="eastAsia" w:ascii="仿宋" w:hAnsi="仿宋" w:eastAsia="仿宋" w:cs="仿宋"/>
          <w:color w:val="auto"/>
          <w:sz w:val="24"/>
          <w:szCs w:val="21"/>
          <w:highlight w:val="none"/>
          <w:u w:val="single"/>
        </w:rPr>
        <w:t xml:space="preserve">                </w:t>
      </w:r>
    </w:p>
    <w:p>
      <w:pPr>
        <w:pStyle w:val="102"/>
        <w:wordWrap w:val="0"/>
        <w:spacing w:line="360" w:lineRule="auto"/>
        <w:ind w:firstLine="480"/>
        <w:jc w:val="right"/>
        <w:rPr>
          <w:rFonts w:hint="eastAsia" w:ascii="仿宋" w:hAnsi="仿宋" w:eastAsia="仿宋" w:cs="仿宋"/>
          <w:color w:val="auto"/>
          <w:sz w:val="24"/>
          <w:szCs w:val="21"/>
          <w:highlight w:val="none"/>
          <w:u w:val="single"/>
        </w:rPr>
      </w:pPr>
      <w:r>
        <w:rPr>
          <w:rFonts w:hint="eastAsia" w:ascii="仿宋" w:hAnsi="仿宋" w:eastAsia="仿宋" w:cs="仿宋"/>
          <w:color w:val="auto"/>
          <w:sz w:val="24"/>
          <w:szCs w:val="21"/>
          <w:highlight w:val="none"/>
        </w:rPr>
        <w:t>日      期：</w:t>
      </w:r>
      <w:r>
        <w:rPr>
          <w:rFonts w:hint="eastAsia" w:ascii="仿宋" w:hAnsi="仿宋" w:eastAsia="仿宋" w:cs="仿宋"/>
          <w:color w:val="auto"/>
          <w:sz w:val="24"/>
          <w:szCs w:val="21"/>
          <w:highlight w:val="none"/>
          <w:u w:val="single"/>
        </w:rPr>
        <w:t xml:space="preserve">               </w:t>
      </w:r>
      <w:bookmarkStart w:id="350" w:name="_Toc531359062"/>
      <w:r>
        <w:rPr>
          <w:rFonts w:hint="eastAsia" w:ascii="仿宋" w:hAnsi="仿宋" w:eastAsia="仿宋" w:cs="仿宋"/>
          <w:color w:val="auto"/>
          <w:sz w:val="24"/>
          <w:szCs w:val="21"/>
          <w:highlight w:val="none"/>
          <w:u w:val="single"/>
        </w:rPr>
        <w:t xml:space="preserve"> </w:t>
      </w:r>
    </w:p>
    <w:p>
      <w:pPr>
        <w:pStyle w:val="102"/>
        <w:spacing w:line="360" w:lineRule="auto"/>
        <w:ind w:right="120"/>
        <w:jc w:val="left"/>
        <w:rPr>
          <w:rFonts w:hint="eastAsia" w:ascii="仿宋" w:hAnsi="仿宋" w:eastAsia="仿宋" w:cs="仿宋"/>
          <w:color w:val="auto"/>
          <w:sz w:val="24"/>
          <w:szCs w:val="21"/>
          <w:highlight w:val="none"/>
          <w:u w:val="single"/>
        </w:rPr>
      </w:pPr>
    </w:p>
    <w:bookmarkEnd w:id="348"/>
    <w:bookmarkEnd w:id="349"/>
    <w:bookmarkEnd w:id="350"/>
    <w:p>
      <w:pPr>
        <w:pStyle w:val="102"/>
        <w:spacing w:line="360" w:lineRule="auto"/>
        <w:ind w:firstLine="480"/>
        <w:jc w:val="right"/>
        <w:rPr>
          <w:rFonts w:hint="eastAsia" w:ascii="仿宋" w:hAnsi="仿宋" w:eastAsia="仿宋" w:cs="仿宋"/>
          <w:color w:val="auto"/>
          <w:sz w:val="24"/>
          <w:szCs w:val="21"/>
          <w:highlight w:val="none"/>
          <w:u w:val="single"/>
        </w:rPr>
      </w:pPr>
    </w:p>
    <w:p>
      <w:pPr>
        <w:jc w:val="left"/>
        <w:rPr>
          <w:rFonts w:hint="eastAsia" w:ascii="仿宋" w:hAnsi="仿宋" w:eastAsia="仿宋" w:cs="仿宋"/>
          <w:color w:val="auto"/>
          <w:sz w:val="24"/>
          <w:szCs w:val="24"/>
          <w:highlight w:val="none"/>
        </w:rPr>
      </w:pPr>
      <w:bookmarkStart w:id="351" w:name="_Toc531359069"/>
      <w:bookmarkStart w:id="352" w:name="_Toc1295"/>
      <w:bookmarkStart w:id="353" w:name="_Toc493956070"/>
      <w:bookmarkStart w:id="354" w:name="_Toc530551894"/>
    </w:p>
    <w:p>
      <w:pPr>
        <w:pStyle w:val="6"/>
        <w:spacing w:before="0" w:after="0"/>
        <w:ind w:firstLine="0" w:firstLineChars="0"/>
        <w:jc w:val="left"/>
        <w:rPr>
          <w:rFonts w:hint="eastAsia" w:ascii="仿宋" w:hAnsi="仿宋" w:eastAsia="仿宋" w:cs="仿宋"/>
          <w:color w:val="auto"/>
          <w:sz w:val="24"/>
          <w:szCs w:val="24"/>
          <w:highlight w:val="none"/>
        </w:rPr>
      </w:pPr>
      <w:bookmarkStart w:id="355" w:name="_Toc531359066"/>
      <w:bookmarkStart w:id="356" w:name="_Toc22755"/>
      <w:bookmarkStart w:id="357" w:name="_Toc2763"/>
      <w:bookmarkStart w:id="358" w:name="_Toc7298"/>
      <w:r>
        <w:rPr>
          <w:rFonts w:hint="eastAsia" w:ascii="仿宋" w:hAnsi="仿宋" w:eastAsia="仿宋" w:cs="仿宋"/>
          <w:color w:val="auto"/>
          <w:sz w:val="24"/>
          <w:szCs w:val="24"/>
          <w:highlight w:val="none"/>
        </w:rPr>
        <w:t>2.7   投标产品配置清单</w:t>
      </w:r>
      <w:bookmarkEnd w:id="355"/>
      <w:r>
        <w:rPr>
          <w:rFonts w:hint="eastAsia" w:ascii="仿宋" w:hAnsi="仿宋" w:eastAsia="仿宋" w:cs="仿宋"/>
          <w:color w:val="auto"/>
          <w:sz w:val="24"/>
          <w:szCs w:val="24"/>
          <w:highlight w:val="none"/>
        </w:rPr>
        <w:t>格式</w:t>
      </w:r>
      <w:bookmarkEnd w:id="356"/>
      <w:bookmarkEnd w:id="357"/>
      <w:bookmarkEnd w:id="358"/>
    </w:p>
    <w:p>
      <w:pPr>
        <w:pStyle w:val="7"/>
        <w:spacing w:line="360" w:lineRule="auto"/>
        <w:ind w:firstLine="0"/>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投标产品配置清单</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u w:val="single"/>
        </w:rPr>
        <w:t xml:space="preserve">               </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标项：</w:t>
      </w:r>
      <w:r>
        <w:rPr>
          <w:rFonts w:hint="eastAsia" w:ascii="仿宋" w:hAnsi="仿宋" w:eastAsia="仿宋" w:cs="仿宋"/>
          <w:color w:val="auto"/>
          <w:sz w:val="24"/>
          <w:szCs w:val="24"/>
          <w:highlight w:val="none"/>
          <w:u w:val="single"/>
        </w:rPr>
        <w:t>（若有）</w:t>
      </w:r>
    </w:p>
    <w:tbl>
      <w:tblPr>
        <w:tblStyle w:val="45"/>
        <w:tblW w:w="910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7"/>
        <w:gridCol w:w="2126"/>
        <w:gridCol w:w="851"/>
        <w:gridCol w:w="1701"/>
        <w:gridCol w:w="992"/>
        <w:gridCol w:w="1134"/>
        <w:gridCol w:w="851"/>
        <w:gridCol w:w="69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47"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126"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产品名称</w:t>
            </w:r>
          </w:p>
        </w:tc>
        <w:tc>
          <w:tcPr>
            <w:tcW w:w="85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品牌</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规格型号</w:t>
            </w:r>
          </w:p>
        </w:tc>
        <w:tc>
          <w:tcPr>
            <w:tcW w:w="992"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85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产地</w:t>
            </w:r>
          </w:p>
        </w:tc>
        <w:tc>
          <w:tcPr>
            <w:tcW w:w="69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47"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 w:hAnsi="仿宋" w:eastAsia="仿宋" w:cs="仿宋"/>
                <w:color w:val="auto"/>
                <w:sz w:val="24"/>
                <w:szCs w:val="24"/>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 w:hAnsi="仿宋" w:eastAsia="仿宋" w:cs="仿宋"/>
                <w:color w:val="auto"/>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 w:hAnsi="仿宋" w:eastAsia="仿宋" w:cs="仿宋"/>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 w:hAnsi="仿宋" w:eastAsia="仿宋" w:cs="仿宋"/>
                <w:color w:val="auto"/>
                <w:sz w:val="24"/>
                <w:szCs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 w:hAnsi="仿宋" w:eastAsia="仿宋" w:cs="仿宋"/>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 w:hAnsi="仿宋" w:eastAsia="仿宋" w:cs="仿宋"/>
                <w:color w:val="auto"/>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 w:hAnsi="仿宋" w:eastAsia="仿宋" w:cs="仿宋"/>
                <w:color w:val="auto"/>
                <w:sz w:val="24"/>
                <w:szCs w:val="24"/>
                <w:highlight w:val="none"/>
              </w:rPr>
            </w:pPr>
          </w:p>
        </w:tc>
        <w:tc>
          <w:tcPr>
            <w:tcW w:w="69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47"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 w:hAnsi="仿宋" w:eastAsia="仿宋" w:cs="仿宋"/>
                <w:color w:val="auto"/>
                <w:sz w:val="24"/>
                <w:szCs w:val="24"/>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 w:hAnsi="仿宋" w:eastAsia="仿宋" w:cs="仿宋"/>
                <w:color w:val="auto"/>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 w:hAnsi="仿宋" w:eastAsia="仿宋" w:cs="仿宋"/>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 w:hAnsi="仿宋" w:eastAsia="仿宋" w:cs="仿宋"/>
                <w:color w:val="auto"/>
                <w:sz w:val="24"/>
                <w:szCs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 w:hAnsi="仿宋" w:eastAsia="仿宋" w:cs="仿宋"/>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 w:hAnsi="仿宋" w:eastAsia="仿宋" w:cs="仿宋"/>
                <w:color w:val="auto"/>
                <w:sz w:val="24"/>
                <w:szCs w:val="24"/>
                <w:highlight w:val="none"/>
              </w:rPr>
            </w:pPr>
          </w:p>
        </w:tc>
        <w:tc>
          <w:tcPr>
            <w:tcW w:w="851" w:type="dxa"/>
            <w:tcBorders>
              <w:top w:val="single" w:color="auto" w:sz="4" w:space="0"/>
              <w:left w:val="single" w:color="auto" w:sz="4" w:space="0"/>
              <w:bottom w:val="nil"/>
              <w:right w:val="single" w:color="auto" w:sz="4" w:space="0"/>
            </w:tcBorders>
            <w:vAlign w:val="center"/>
          </w:tcPr>
          <w:p>
            <w:pPr>
              <w:snapToGrid w:val="0"/>
              <w:jc w:val="center"/>
              <w:rPr>
                <w:rFonts w:hint="eastAsia" w:ascii="仿宋" w:hAnsi="仿宋" w:eastAsia="仿宋" w:cs="仿宋"/>
                <w:color w:val="auto"/>
                <w:sz w:val="24"/>
                <w:szCs w:val="24"/>
                <w:highlight w:val="none"/>
              </w:rPr>
            </w:pPr>
          </w:p>
        </w:tc>
        <w:tc>
          <w:tcPr>
            <w:tcW w:w="699" w:type="dxa"/>
            <w:tcBorders>
              <w:top w:val="single" w:color="auto" w:sz="4" w:space="0"/>
              <w:left w:val="single" w:color="auto" w:sz="4" w:space="0"/>
              <w:bottom w:val="nil"/>
              <w:right w:val="single" w:color="auto" w:sz="4" w:space="0"/>
            </w:tcBorders>
            <w:vAlign w:val="center"/>
          </w:tcPr>
          <w:p>
            <w:pPr>
              <w:snapToGrid w:val="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47"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highlight w:val="none"/>
              </w:rPr>
            </w:pPr>
            <w:r>
              <w:rPr>
                <w:rFonts w:hint="eastAsia" w:ascii="仿宋" w:hAnsi="仿宋" w:eastAsia="仿宋" w:cs="仿宋"/>
                <w:color w:val="auto"/>
                <w:sz w:val="24"/>
                <w:szCs w:val="24"/>
                <w:highlight w:val="none"/>
              </w:rPr>
              <w:t>…</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highlight w:val="none"/>
              </w:rPr>
            </w:pPr>
            <w:r>
              <w:rPr>
                <w:rFonts w:hint="eastAsia" w:ascii="仿宋" w:hAnsi="仿宋" w:eastAsia="仿宋" w:cs="仿宋"/>
                <w:color w:val="auto"/>
                <w:sz w:val="24"/>
                <w:szCs w:val="24"/>
                <w:highlight w:val="none"/>
              </w:rPr>
              <w:t>…</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highlight w:val="none"/>
              </w:rPr>
            </w:pPr>
            <w:r>
              <w:rPr>
                <w:rFonts w:hint="eastAsia" w:ascii="仿宋" w:hAnsi="仿宋" w:eastAsia="仿宋" w:cs="仿宋"/>
                <w:color w:val="auto"/>
                <w:sz w:val="24"/>
                <w:szCs w:val="24"/>
                <w:highlight w:val="none"/>
              </w:rPr>
              <w:t>…</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highlight w:val="none"/>
              </w:rPr>
            </w:pPr>
            <w:r>
              <w:rPr>
                <w:rFonts w:hint="eastAsia" w:ascii="仿宋" w:hAnsi="仿宋" w:eastAsia="仿宋" w:cs="仿宋"/>
                <w:color w:val="auto"/>
                <w:sz w:val="24"/>
                <w:szCs w:val="24"/>
                <w:highlight w:val="none"/>
              </w:rPr>
              <w:t>…</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highlight w:val="none"/>
              </w:rPr>
            </w:pPr>
            <w:r>
              <w:rPr>
                <w:rFonts w:hint="eastAsia" w:ascii="仿宋" w:hAnsi="仿宋" w:eastAsia="仿宋" w:cs="仿宋"/>
                <w:color w:val="auto"/>
                <w:sz w:val="24"/>
                <w:szCs w:val="24"/>
                <w:highlight w:val="none"/>
              </w:rPr>
              <w:t>…</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highlight w:val="none"/>
              </w:rPr>
            </w:pPr>
            <w:r>
              <w:rPr>
                <w:rFonts w:hint="eastAsia" w:ascii="仿宋" w:hAnsi="仿宋" w:eastAsia="仿宋" w:cs="仿宋"/>
                <w:color w:val="auto"/>
                <w:sz w:val="24"/>
                <w:szCs w:val="24"/>
                <w:highlight w:val="none"/>
              </w:rPr>
              <w:t>…</w:t>
            </w:r>
          </w:p>
        </w:tc>
        <w:tc>
          <w:tcPr>
            <w:tcW w:w="6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highlight w:val="none"/>
              </w:rPr>
            </w:pPr>
          </w:p>
        </w:tc>
      </w:tr>
    </w:tbl>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注：1、本表格不得体现报价；</w:t>
      </w:r>
    </w:p>
    <w:p>
      <w:pPr>
        <w:pStyle w:val="35"/>
        <w:snapToGrid w:val="0"/>
        <w:ind w:left="480" w:hanging="480"/>
        <w:jc w:val="left"/>
        <w:rPr>
          <w:rFonts w:hint="eastAsia" w:ascii="仿宋" w:hAnsi="仿宋" w:eastAsia="仿宋" w:cs="仿宋"/>
          <w:color w:val="auto"/>
          <w:sz w:val="24"/>
          <w:highlight w:val="none"/>
        </w:rPr>
      </w:pPr>
      <w:bookmarkStart w:id="359" w:name="_Toc530551892"/>
      <w:bookmarkStart w:id="360" w:name="_Toc493956068"/>
    </w:p>
    <w:p>
      <w:pPr>
        <w:pStyle w:val="102"/>
        <w:wordWrap w:val="0"/>
        <w:spacing w:line="360" w:lineRule="auto"/>
        <w:ind w:firstLine="480"/>
        <w:jc w:val="right"/>
        <w:rPr>
          <w:rFonts w:hint="eastAsia" w:ascii="仿宋" w:hAnsi="仿宋" w:eastAsia="仿宋" w:cs="仿宋"/>
          <w:color w:val="auto"/>
          <w:sz w:val="24"/>
          <w:szCs w:val="21"/>
          <w:highlight w:val="none"/>
          <w:u w:val="single"/>
        </w:rPr>
      </w:pPr>
      <w:bookmarkStart w:id="361" w:name="_Toc531359067"/>
      <w:r>
        <w:rPr>
          <w:rFonts w:hint="eastAsia" w:ascii="仿宋" w:hAnsi="仿宋" w:eastAsia="仿宋" w:cs="仿宋"/>
          <w:color w:val="auto"/>
          <w:sz w:val="24"/>
          <w:szCs w:val="21"/>
          <w:highlight w:val="none"/>
        </w:rPr>
        <w:t>投标人盖章：</w:t>
      </w:r>
      <w:r>
        <w:rPr>
          <w:rFonts w:hint="eastAsia" w:ascii="仿宋" w:hAnsi="仿宋" w:eastAsia="仿宋" w:cs="仿宋"/>
          <w:color w:val="auto"/>
          <w:sz w:val="24"/>
          <w:szCs w:val="21"/>
          <w:highlight w:val="none"/>
          <w:u w:val="single"/>
        </w:rPr>
        <w:t xml:space="preserve">                </w:t>
      </w:r>
    </w:p>
    <w:p>
      <w:pPr>
        <w:pStyle w:val="102"/>
        <w:wordWrap w:val="0"/>
        <w:spacing w:line="360" w:lineRule="auto"/>
        <w:ind w:firstLine="480"/>
        <w:jc w:val="right"/>
        <w:rPr>
          <w:rFonts w:hint="eastAsia" w:ascii="仿宋" w:hAnsi="仿宋" w:eastAsia="仿宋" w:cs="仿宋"/>
          <w:color w:val="auto"/>
          <w:sz w:val="24"/>
          <w:szCs w:val="21"/>
          <w:highlight w:val="none"/>
          <w:u w:val="single"/>
        </w:rPr>
      </w:pPr>
      <w:r>
        <w:rPr>
          <w:rFonts w:hint="eastAsia" w:ascii="仿宋" w:hAnsi="仿宋" w:eastAsia="仿宋" w:cs="仿宋"/>
          <w:color w:val="auto"/>
          <w:sz w:val="24"/>
          <w:szCs w:val="21"/>
          <w:highlight w:val="none"/>
        </w:rPr>
        <w:t>日      期：</w:t>
      </w:r>
      <w:r>
        <w:rPr>
          <w:rFonts w:hint="eastAsia" w:ascii="仿宋" w:hAnsi="仿宋" w:eastAsia="仿宋" w:cs="仿宋"/>
          <w:color w:val="auto"/>
          <w:sz w:val="24"/>
          <w:szCs w:val="21"/>
          <w:highlight w:val="none"/>
          <w:u w:val="single"/>
        </w:rPr>
        <w:t xml:space="preserve">                </w:t>
      </w:r>
    </w:p>
    <w:p>
      <w:pPr>
        <w:pStyle w:val="6"/>
        <w:spacing w:before="0" w:after="0"/>
        <w:ind w:firstLine="0" w:firstLineChars="0"/>
        <w:jc w:val="left"/>
        <w:rPr>
          <w:rFonts w:hint="eastAsia" w:ascii="仿宋" w:hAnsi="仿宋" w:eastAsia="仿宋" w:cs="仿宋"/>
          <w:color w:val="auto"/>
          <w:sz w:val="24"/>
          <w:szCs w:val="24"/>
          <w:highlight w:val="none"/>
        </w:rPr>
      </w:pPr>
      <w:bookmarkStart w:id="362" w:name="_Toc8872"/>
      <w:bookmarkStart w:id="363" w:name="_Toc28935"/>
      <w:bookmarkStart w:id="364" w:name="_Toc28855"/>
      <w:r>
        <w:rPr>
          <w:rFonts w:hint="eastAsia" w:ascii="仿宋" w:hAnsi="仿宋" w:eastAsia="仿宋" w:cs="仿宋"/>
          <w:color w:val="auto"/>
          <w:sz w:val="24"/>
          <w:szCs w:val="24"/>
          <w:highlight w:val="none"/>
        </w:rPr>
        <w:t>2.8   技术规格偏离表</w:t>
      </w:r>
      <w:bookmarkEnd w:id="359"/>
      <w:bookmarkEnd w:id="360"/>
      <w:bookmarkEnd w:id="361"/>
      <w:r>
        <w:rPr>
          <w:rFonts w:hint="eastAsia" w:ascii="仿宋" w:hAnsi="仿宋" w:eastAsia="仿宋" w:cs="仿宋"/>
          <w:color w:val="auto"/>
          <w:sz w:val="24"/>
          <w:szCs w:val="24"/>
          <w:highlight w:val="none"/>
        </w:rPr>
        <w:t>格式</w:t>
      </w:r>
      <w:bookmarkEnd w:id="362"/>
      <w:bookmarkEnd w:id="363"/>
      <w:bookmarkEnd w:id="364"/>
    </w:p>
    <w:p>
      <w:pPr>
        <w:pStyle w:val="7"/>
        <w:spacing w:line="360" w:lineRule="auto"/>
        <w:ind w:firstLine="0"/>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技术规格偏离表</w:t>
      </w:r>
    </w:p>
    <w:tbl>
      <w:tblPr>
        <w:tblStyle w:val="45"/>
        <w:tblW w:w="9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166"/>
        <w:gridCol w:w="1221"/>
        <w:gridCol w:w="1222"/>
        <w:gridCol w:w="1221"/>
        <w:gridCol w:w="1222"/>
        <w:gridCol w:w="1221"/>
        <w:gridCol w:w="1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540" w:type="dxa"/>
            <w:tcBorders>
              <w:top w:val="single" w:color="auto" w:sz="4" w:space="0"/>
              <w:left w:val="single" w:color="auto" w:sz="4" w:space="0"/>
              <w:right w:val="single" w:color="auto" w:sz="4" w:space="0"/>
            </w:tcBorders>
            <w:vAlign w:val="center"/>
          </w:tcPr>
          <w:p>
            <w:pPr>
              <w:pStyle w:val="87"/>
              <w:tabs>
                <w:tab w:val="left" w:pos="3200"/>
              </w:tabs>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序号</w:t>
            </w:r>
          </w:p>
        </w:tc>
        <w:tc>
          <w:tcPr>
            <w:tcW w:w="1166" w:type="dxa"/>
            <w:tcBorders>
              <w:top w:val="single" w:color="auto" w:sz="4" w:space="0"/>
              <w:left w:val="single" w:color="auto" w:sz="4" w:space="0"/>
              <w:right w:val="single" w:color="auto" w:sz="4" w:space="0"/>
            </w:tcBorders>
            <w:vAlign w:val="center"/>
          </w:tcPr>
          <w:p>
            <w:pPr>
              <w:pStyle w:val="87"/>
              <w:tabs>
                <w:tab w:val="left" w:pos="3200"/>
              </w:tabs>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投标产品名称</w:t>
            </w:r>
          </w:p>
        </w:tc>
        <w:tc>
          <w:tcPr>
            <w:tcW w:w="1221" w:type="dxa"/>
            <w:tcBorders>
              <w:top w:val="single" w:color="auto" w:sz="4" w:space="0"/>
              <w:left w:val="single" w:color="auto" w:sz="4" w:space="0"/>
              <w:right w:val="single" w:color="auto" w:sz="4" w:space="0"/>
            </w:tcBorders>
            <w:vAlign w:val="center"/>
          </w:tcPr>
          <w:p>
            <w:pPr>
              <w:pStyle w:val="87"/>
              <w:tabs>
                <w:tab w:val="left" w:pos="3200"/>
              </w:tabs>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品牌</w:t>
            </w:r>
          </w:p>
        </w:tc>
        <w:tc>
          <w:tcPr>
            <w:tcW w:w="1222" w:type="dxa"/>
            <w:tcBorders>
              <w:top w:val="single" w:color="auto" w:sz="4" w:space="0"/>
              <w:left w:val="single" w:color="auto" w:sz="4" w:space="0"/>
              <w:right w:val="single" w:color="auto" w:sz="4" w:space="0"/>
            </w:tcBorders>
            <w:vAlign w:val="center"/>
          </w:tcPr>
          <w:p>
            <w:pPr>
              <w:pStyle w:val="87"/>
              <w:tabs>
                <w:tab w:val="left" w:pos="3200"/>
              </w:tabs>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规格型号</w:t>
            </w:r>
          </w:p>
        </w:tc>
        <w:tc>
          <w:tcPr>
            <w:tcW w:w="1221" w:type="dxa"/>
            <w:tcBorders>
              <w:top w:val="single" w:color="auto" w:sz="4" w:space="0"/>
              <w:left w:val="single" w:color="auto" w:sz="4" w:space="0"/>
              <w:right w:val="single" w:color="auto" w:sz="4" w:space="0"/>
            </w:tcBorders>
            <w:vAlign w:val="center"/>
          </w:tcPr>
          <w:p>
            <w:pPr>
              <w:pStyle w:val="87"/>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招标文件要求</w:t>
            </w:r>
          </w:p>
        </w:tc>
        <w:tc>
          <w:tcPr>
            <w:tcW w:w="1222" w:type="dxa"/>
            <w:tcBorders>
              <w:top w:val="single" w:color="auto" w:sz="4" w:space="0"/>
              <w:left w:val="single" w:color="auto" w:sz="4" w:space="0"/>
              <w:right w:val="single" w:color="auto" w:sz="4" w:space="0"/>
            </w:tcBorders>
            <w:vAlign w:val="center"/>
          </w:tcPr>
          <w:p>
            <w:pPr>
              <w:pStyle w:val="87"/>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投标响应</w:t>
            </w:r>
          </w:p>
        </w:tc>
        <w:tc>
          <w:tcPr>
            <w:tcW w:w="1221" w:type="dxa"/>
            <w:tcBorders>
              <w:top w:val="single" w:color="auto" w:sz="4" w:space="0"/>
              <w:left w:val="single" w:color="auto" w:sz="4" w:space="0"/>
              <w:right w:val="single" w:color="auto" w:sz="4" w:space="0"/>
            </w:tcBorders>
            <w:vAlign w:val="center"/>
          </w:tcPr>
          <w:p>
            <w:pPr>
              <w:pStyle w:val="87"/>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偏离指标及说明</w:t>
            </w:r>
          </w:p>
        </w:tc>
        <w:tc>
          <w:tcPr>
            <w:tcW w:w="1222" w:type="dxa"/>
            <w:tcBorders>
              <w:top w:val="single" w:color="auto" w:sz="4" w:space="0"/>
              <w:left w:val="single" w:color="auto" w:sz="4" w:space="0"/>
              <w:right w:val="single" w:color="auto" w:sz="4" w:space="0"/>
            </w:tcBorders>
            <w:vAlign w:val="center"/>
          </w:tcPr>
          <w:p>
            <w:pPr>
              <w:pStyle w:val="87"/>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540" w:type="dxa"/>
            <w:tcBorders>
              <w:left w:val="single" w:color="auto" w:sz="4" w:space="0"/>
              <w:right w:val="single" w:color="auto" w:sz="4" w:space="0"/>
            </w:tcBorders>
            <w:vAlign w:val="center"/>
          </w:tcPr>
          <w:p>
            <w:pPr>
              <w:pStyle w:val="87"/>
              <w:tabs>
                <w:tab w:val="left" w:pos="3200"/>
              </w:tabs>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1166" w:type="dxa"/>
            <w:tcBorders>
              <w:top w:val="single" w:color="auto" w:sz="4" w:space="0"/>
              <w:left w:val="single" w:color="auto" w:sz="4" w:space="0"/>
              <w:right w:val="single" w:color="auto" w:sz="4" w:space="0"/>
            </w:tcBorders>
            <w:vAlign w:val="center"/>
          </w:tcPr>
          <w:p>
            <w:pPr>
              <w:pStyle w:val="87"/>
              <w:jc w:val="center"/>
              <w:rPr>
                <w:rFonts w:hint="eastAsia" w:ascii="仿宋" w:hAnsi="仿宋" w:eastAsia="仿宋" w:cs="仿宋"/>
                <w:color w:val="auto"/>
                <w:sz w:val="24"/>
                <w:highlight w:val="none"/>
              </w:rPr>
            </w:pPr>
          </w:p>
        </w:tc>
        <w:tc>
          <w:tcPr>
            <w:tcW w:w="1221" w:type="dxa"/>
            <w:tcBorders>
              <w:top w:val="single" w:color="auto" w:sz="4" w:space="0"/>
              <w:left w:val="single" w:color="auto" w:sz="4" w:space="0"/>
              <w:right w:val="single" w:color="auto" w:sz="4" w:space="0"/>
            </w:tcBorders>
            <w:vAlign w:val="center"/>
          </w:tcPr>
          <w:p>
            <w:pPr>
              <w:pStyle w:val="87"/>
              <w:jc w:val="center"/>
              <w:rPr>
                <w:rFonts w:hint="eastAsia" w:ascii="仿宋" w:hAnsi="仿宋" w:eastAsia="仿宋" w:cs="仿宋"/>
                <w:color w:val="auto"/>
                <w:sz w:val="24"/>
                <w:highlight w:val="none"/>
              </w:rPr>
            </w:pPr>
          </w:p>
        </w:tc>
        <w:tc>
          <w:tcPr>
            <w:tcW w:w="1222" w:type="dxa"/>
            <w:tcBorders>
              <w:top w:val="single" w:color="auto" w:sz="4" w:space="0"/>
              <w:left w:val="single" w:color="auto" w:sz="4" w:space="0"/>
              <w:right w:val="single" w:color="auto" w:sz="4" w:space="0"/>
            </w:tcBorders>
            <w:vAlign w:val="center"/>
          </w:tcPr>
          <w:p>
            <w:pPr>
              <w:pStyle w:val="87"/>
              <w:jc w:val="center"/>
              <w:rPr>
                <w:rFonts w:hint="eastAsia" w:ascii="仿宋" w:hAnsi="仿宋" w:eastAsia="仿宋" w:cs="仿宋"/>
                <w:color w:val="auto"/>
                <w:sz w:val="24"/>
                <w:highlight w:val="none"/>
              </w:rPr>
            </w:pPr>
          </w:p>
        </w:tc>
        <w:tc>
          <w:tcPr>
            <w:tcW w:w="1221" w:type="dxa"/>
            <w:tcBorders>
              <w:top w:val="single" w:color="auto" w:sz="4" w:space="0"/>
              <w:left w:val="single" w:color="auto" w:sz="4" w:space="0"/>
              <w:bottom w:val="single" w:color="auto" w:sz="4" w:space="0"/>
              <w:right w:val="single" w:color="auto" w:sz="4" w:space="0"/>
            </w:tcBorders>
            <w:vAlign w:val="center"/>
          </w:tcPr>
          <w:p>
            <w:pPr>
              <w:pStyle w:val="87"/>
              <w:jc w:val="center"/>
              <w:rPr>
                <w:rFonts w:hint="eastAsia" w:ascii="仿宋" w:hAnsi="仿宋" w:eastAsia="仿宋" w:cs="仿宋"/>
                <w:color w:val="auto"/>
                <w:sz w:val="24"/>
                <w:highlight w:val="none"/>
              </w:rPr>
            </w:pPr>
          </w:p>
        </w:tc>
        <w:tc>
          <w:tcPr>
            <w:tcW w:w="1222" w:type="dxa"/>
            <w:tcBorders>
              <w:top w:val="single" w:color="auto" w:sz="4" w:space="0"/>
              <w:left w:val="single" w:color="auto" w:sz="4" w:space="0"/>
              <w:bottom w:val="single" w:color="auto" w:sz="4" w:space="0"/>
              <w:right w:val="single" w:color="auto" w:sz="4" w:space="0"/>
            </w:tcBorders>
            <w:vAlign w:val="center"/>
          </w:tcPr>
          <w:p>
            <w:pPr>
              <w:pStyle w:val="87"/>
              <w:jc w:val="center"/>
              <w:rPr>
                <w:rFonts w:hint="eastAsia" w:ascii="仿宋" w:hAnsi="仿宋" w:eastAsia="仿宋" w:cs="仿宋"/>
                <w:color w:val="auto"/>
                <w:sz w:val="24"/>
                <w:highlight w:val="none"/>
              </w:rPr>
            </w:pPr>
          </w:p>
        </w:tc>
        <w:tc>
          <w:tcPr>
            <w:tcW w:w="1221" w:type="dxa"/>
            <w:tcBorders>
              <w:top w:val="single" w:color="auto" w:sz="4" w:space="0"/>
              <w:left w:val="single" w:color="auto" w:sz="4" w:space="0"/>
              <w:bottom w:val="single" w:color="auto" w:sz="4" w:space="0"/>
              <w:right w:val="single" w:color="auto" w:sz="4" w:space="0"/>
            </w:tcBorders>
            <w:vAlign w:val="center"/>
          </w:tcPr>
          <w:p>
            <w:pPr>
              <w:pStyle w:val="87"/>
              <w:jc w:val="center"/>
              <w:rPr>
                <w:rFonts w:hint="eastAsia" w:ascii="仿宋" w:hAnsi="仿宋" w:eastAsia="仿宋" w:cs="仿宋"/>
                <w:color w:val="auto"/>
                <w:sz w:val="24"/>
                <w:highlight w:val="none"/>
                <w:lang w:val="en-GB"/>
              </w:rPr>
            </w:pPr>
          </w:p>
        </w:tc>
        <w:tc>
          <w:tcPr>
            <w:tcW w:w="1222" w:type="dxa"/>
            <w:tcBorders>
              <w:top w:val="single" w:color="auto" w:sz="4" w:space="0"/>
              <w:left w:val="single" w:color="auto" w:sz="4" w:space="0"/>
              <w:bottom w:val="single" w:color="auto" w:sz="4" w:space="0"/>
              <w:right w:val="single" w:color="auto" w:sz="4" w:space="0"/>
            </w:tcBorders>
            <w:vAlign w:val="center"/>
          </w:tcPr>
          <w:p>
            <w:pPr>
              <w:pStyle w:val="87"/>
              <w:jc w:val="center"/>
              <w:rPr>
                <w:rFonts w:hint="eastAsia" w:ascii="仿宋" w:hAnsi="仿宋" w:eastAsia="仿宋" w:cs="仿宋"/>
                <w:color w:val="auto"/>
                <w:sz w:val="24"/>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540" w:type="dxa"/>
            <w:tcBorders>
              <w:left w:val="single" w:color="auto" w:sz="4" w:space="0"/>
              <w:right w:val="single" w:color="auto" w:sz="4" w:space="0"/>
            </w:tcBorders>
            <w:vAlign w:val="center"/>
          </w:tcPr>
          <w:p>
            <w:pPr>
              <w:pStyle w:val="87"/>
              <w:tabs>
                <w:tab w:val="left" w:pos="3200"/>
              </w:tabs>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1166" w:type="dxa"/>
            <w:tcBorders>
              <w:left w:val="single" w:color="auto" w:sz="4" w:space="0"/>
              <w:right w:val="single" w:color="auto" w:sz="4" w:space="0"/>
            </w:tcBorders>
            <w:vAlign w:val="center"/>
          </w:tcPr>
          <w:p>
            <w:pPr>
              <w:pStyle w:val="87"/>
              <w:jc w:val="center"/>
              <w:rPr>
                <w:rFonts w:hint="eastAsia" w:ascii="仿宋" w:hAnsi="仿宋" w:eastAsia="仿宋" w:cs="仿宋"/>
                <w:color w:val="auto"/>
                <w:sz w:val="24"/>
                <w:highlight w:val="none"/>
              </w:rPr>
            </w:pPr>
          </w:p>
        </w:tc>
        <w:tc>
          <w:tcPr>
            <w:tcW w:w="1221" w:type="dxa"/>
            <w:tcBorders>
              <w:left w:val="single" w:color="auto" w:sz="4" w:space="0"/>
              <w:right w:val="single" w:color="auto" w:sz="4" w:space="0"/>
            </w:tcBorders>
            <w:vAlign w:val="center"/>
          </w:tcPr>
          <w:p>
            <w:pPr>
              <w:pStyle w:val="87"/>
              <w:jc w:val="center"/>
              <w:rPr>
                <w:rFonts w:hint="eastAsia" w:ascii="仿宋" w:hAnsi="仿宋" w:eastAsia="仿宋" w:cs="仿宋"/>
                <w:color w:val="auto"/>
                <w:sz w:val="24"/>
                <w:highlight w:val="none"/>
              </w:rPr>
            </w:pPr>
          </w:p>
        </w:tc>
        <w:tc>
          <w:tcPr>
            <w:tcW w:w="1222" w:type="dxa"/>
            <w:tcBorders>
              <w:left w:val="single" w:color="auto" w:sz="4" w:space="0"/>
              <w:right w:val="single" w:color="auto" w:sz="4" w:space="0"/>
            </w:tcBorders>
            <w:vAlign w:val="center"/>
          </w:tcPr>
          <w:p>
            <w:pPr>
              <w:pStyle w:val="87"/>
              <w:jc w:val="center"/>
              <w:rPr>
                <w:rFonts w:hint="eastAsia" w:ascii="仿宋" w:hAnsi="仿宋" w:eastAsia="仿宋" w:cs="仿宋"/>
                <w:color w:val="auto"/>
                <w:sz w:val="24"/>
                <w:highlight w:val="none"/>
              </w:rPr>
            </w:pPr>
          </w:p>
        </w:tc>
        <w:tc>
          <w:tcPr>
            <w:tcW w:w="1221" w:type="dxa"/>
            <w:tcBorders>
              <w:top w:val="single" w:color="auto" w:sz="4" w:space="0"/>
              <w:left w:val="single" w:color="auto" w:sz="4" w:space="0"/>
              <w:bottom w:val="single" w:color="auto" w:sz="4" w:space="0"/>
              <w:right w:val="single" w:color="auto" w:sz="4" w:space="0"/>
            </w:tcBorders>
            <w:vAlign w:val="center"/>
          </w:tcPr>
          <w:p>
            <w:pPr>
              <w:pStyle w:val="87"/>
              <w:jc w:val="center"/>
              <w:rPr>
                <w:rFonts w:hint="eastAsia" w:ascii="仿宋" w:hAnsi="仿宋" w:eastAsia="仿宋" w:cs="仿宋"/>
                <w:color w:val="auto"/>
                <w:sz w:val="24"/>
                <w:highlight w:val="none"/>
              </w:rPr>
            </w:pPr>
          </w:p>
        </w:tc>
        <w:tc>
          <w:tcPr>
            <w:tcW w:w="1222" w:type="dxa"/>
            <w:tcBorders>
              <w:top w:val="single" w:color="auto" w:sz="4" w:space="0"/>
              <w:left w:val="single" w:color="auto" w:sz="4" w:space="0"/>
              <w:bottom w:val="single" w:color="auto" w:sz="4" w:space="0"/>
              <w:right w:val="single" w:color="auto" w:sz="4" w:space="0"/>
            </w:tcBorders>
            <w:vAlign w:val="center"/>
          </w:tcPr>
          <w:p>
            <w:pPr>
              <w:pStyle w:val="87"/>
              <w:jc w:val="center"/>
              <w:rPr>
                <w:rFonts w:hint="eastAsia" w:ascii="仿宋" w:hAnsi="仿宋" w:eastAsia="仿宋" w:cs="仿宋"/>
                <w:color w:val="auto"/>
                <w:sz w:val="24"/>
                <w:highlight w:val="none"/>
              </w:rPr>
            </w:pPr>
          </w:p>
        </w:tc>
        <w:tc>
          <w:tcPr>
            <w:tcW w:w="1221" w:type="dxa"/>
            <w:tcBorders>
              <w:top w:val="single" w:color="auto" w:sz="4" w:space="0"/>
              <w:left w:val="single" w:color="auto" w:sz="4" w:space="0"/>
              <w:bottom w:val="single" w:color="auto" w:sz="4" w:space="0"/>
              <w:right w:val="single" w:color="auto" w:sz="4" w:space="0"/>
            </w:tcBorders>
            <w:vAlign w:val="center"/>
          </w:tcPr>
          <w:p>
            <w:pPr>
              <w:pStyle w:val="87"/>
              <w:jc w:val="center"/>
              <w:rPr>
                <w:rFonts w:hint="eastAsia" w:ascii="仿宋" w:hAnsi="仿宋" w:eastAsia="仿宋" w:cs="仿宋"/>
                <w:color w:val="auto"/>
                <w:sz w:val="24"/>
                <w:highlight w:val="none"/>
                <w:lang w:val="en-GB"/>
              </w:rPr>
            </w:pPr>
          </w:p>
        </w:tc>
        <w:tc>
          <w:tcPr>
            <w:tcW w:w="1222" w:type="dxa"/>
            <w:tcBorders>
              <w:top w:val="single" w:color="auto" w:sz="4" w:space="0"/>
              <w:left w:val="single" w:color="auto" w:sz="4" w:space="0"/>
              <w:bottom w:val="single" w:color="auto" w:sz="4" w:space="0"/>
              <w:right w:val="single" w:color="auto" w:sz="4" w:space="0"/>
            </w:tcBorders>
            <w:vAlign w:val="center"/>
          </w:tcPr>
          <w:p>
            <w:pPr>
              <w:pStyle w:val="87"/>
              <w:jc w:val="center"/>
              <w:rPr>
                <w:rFonts w:hint="eastAsia" w:ascii="仿宋" w:hAnsi="仿宋" w:eastAsia="仿宋" w:cs="仿宋"/>
                <w:color w:val="auto"/>
                <w:sz w:val="24"/>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540" w:type="dxa"/>
            <w:tcBorders>
              <w:left w:val="single" w:color="auto" w:sz="4" w:space="0"/>
              <w:right w:val="single" w:color="auto" w:sz="4" w:space="0"/>
            </w:tcBorders>
            <w:vAlign w:val="center"/>
          </w:tcPr>
          <w:p>
            <w:pPr>
              <w:pStyle w:val="87"/>
              <w:tabs>
                <w:tab w:val="left" w:pos="3200"/>
              </w:tabs>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1166" w:type="dxa"/>
            <w:tcBorders>
              <w:left w:val="single" w:color="auto" w:sz="4" w:space="0"/>
              <w:bottom w:val="single" w:color="auto" w:sz="4" w:space="0"/>
              <w:right w:val="single" w:color="auto" w:sz="4" w:space="0"/>
            </w:tcBorders>
            <w:vAlign w:val="center"/>
          </w:tcPr>
          <w:p>
            <w:pPr>
              <w:pStyle w:val="87"/>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1221" w:type="dxa"/>
            <w:tcBorders>
              <w:left w:val="single" w:color="auto" w:sz="4" w:space="0"/>
              <w:bottom w:val="single" w:color="auto" w:sz="4" w:space="0"/>
              <w:right w:val="single" w:color="auto" w:sz="4" w:space="0"/>
            </w:tcBorders>
            <w:vAlign w:val="center"/>
          </w:tcPr>
          <w:p>
            <w:pPr>
              <w:pStyle w:val="87"/>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1222" w:type="dxa"/>
            <w:tcBorders>
              <w:left w:val="single" w:color="auto" w:sz="4" w:space="0"/>
              <w:bottom w:val="single" w:color="auto" w:sz="4" w:space="0"/>
              <w:right w:val="single" w:color="auto" w:sz="4" w:space="0"/>
            </w:tcBorders>
            <w:vAlign w:val="center"/>
          </w:tcPr>
          <w:p>
            <w:pPr>
              <w:pStyle w:val="87"/>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1221" w:type="dxa"/>
            <w:tcBorders>
              <w:top w:val="single" w:color="auto" w:sz="4" w:space="0"/>
              <w:left w:val="single" w:color="auto" w:sz="4" w:space="0"/>
              <w:bottom w:val="single" w:color="auto" w:sz="4" w:space="0"/>
              <w:right w:val="single" w:color="auto" w:sz="4" w:space="0"/>
            </w:tcBorders>
            <w:vAlign w:val="center"/>
          </w:tcPr>
          <w:p>
            <w:pPr>
              <w:pStyle w:val="87"/>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1222" w:type="dxa"/>
            <w:tcBorders>
              <w:top w:val="single" w:color="auto" w:sz="4" w:space="0"/>
              <w:left w:val="single" w:color="auto" w:sz="4" w:space="0"/>
              <w:bottom w:val="single" w:color="auto" w:sz="4" w:space="0"/>
              <w:right w:val="single" w:color="auto" w:sz="4" w:space="0"/>
            </w:tcBorders>
            <w:vAlign w:val="center"/>
          </w:tcPr>
          <w:p>
            <w:pPr>
              <w:pStyle w:val="87"/>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1221" w:type="dxa"/>
            <w:tcBorders>
              <w:top w:val="single" w:color="auto" w:sz="4" w:space="0"/>
              <w:left w:val="single" w:color="auto" w:sz="4" w:space="0"/>
              <w:bottom w:val="single" w:color="auto" w:sz="4" w:space="0"/>
              <w:right w:val="single" w:color="auto" w:sz="4" w:space="0"/>
            </w:tcBorders>
            <w:vAlign w:val="center"/>
          </w:tcPr>
          <w:p>
            <w:pPr>
              <w:pStyle w:val="87"/>
              <w:jc w:val="center"/>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rPr>
              <w:t>…</w:t>
            </w:r>
          </w:p>
        </w:tc>
        <w:tc>
          <w:tcPr>
            <w:tcW w:w="1222" w:type="dxa"/>
            <w:tcBorders>
              <w:top w:val="single" w:color="auto" w:sz="4" w:space="0"/>
              <w:left w:val="single" w:color="auto" w:sz="4" w:space="0"/>
              <w:bottom w:val="single" w:color="auto" w:sz="4" w:space="0"/>
              <w:right w:val="single" w:color="auto" w:sz="4" w:space="0"/>
            </w:tcBorders>
            <w:vAlign w:val="center"/>
          </w:tcPr>
          <w:p>
            <w:pPr>
              <w:pStyle w:val="87"/>
              <w:jc w:val="center"/>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rPr>
              <w:t>…</w:t>
            </w:r>
          </w:p>
        </w:tc>
      </w:tr>
    </w:tbl>
    <w:p>
      <w:pPr>
        <w:pStyle w:val="87"/>
        <w:spacing w:line="400" w:lineRule="exact"/>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lang w:val="en-GB"/>
        </w:rPr>
        <w:t>注：</w:t>
      </w:r>
    </w:p>
    <w:p>
      <w:pPr>
        <w:pStyle w:val="87"/>
        <w:spacing w:line="400" w:lineRule="exact"/>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lang w:val="en-GB"/>
        </w:rPr>
        <w:t>请各投标人参照招标文件严格按以下要求认真填写偏离表：</w:t>
      </w:r>
    </w:p>
    <w:p>
      <w:pPr>
        <w:pStyle w:val="87"/>
        <w:spacing w:line="400" w:lineRule="exact"/>
        <w:ind w:firstLine="480" w:firstLineChars="200"/>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lang w:val="en-GB"/>
        </w:rPr>
        <w:t>1. 投标人应根据投标产品的实际技术规格，并对照招标文件要求，对确实存在投标产品要求与招标文件要求有偏离的情况，应如实填写本表。“投标产品名称”栏注明偏离产品的名称；“投标响应” 栏注明投标产品的详细技术参数；“偏离指标及说明”栏注明偏离情况；“备注”栏注明此项偏离为“正偏离”或“负偏离”；投标人应任何原因漏写或缺项或填写不正确的，后果由投标人自行承担。</w:t>
      </w:r>
    </w:p>
    <w:p>
      <w:pPr>
        <w:pStyle w:val="87"/>
        <w:tabs>
          <w:tab w:val="left" w:pos="1267"/>
        </w:tabs>
        <w:spacing w:line="400" w:lineRule="exact"/>
        <w:ind w:firstLine="480" w:firstLineChars="200"/>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lang w:val="en-GB"/>
        </w:rPr>
        <w:t>2. 投标人如实填写本表，并对其真实性负责。</w:t>
      </w:r>
      <w:r>
        <w:rPr>
          <w:rFonts w:hint="eastAsia" w:ascii="仿宋" w:hAnsi="仿宋" w:eastAsia="仿宋" w:cs="仿宋"/>
          <w:color w:val="auto"/>
          <w:sz w:val="24"/>
          <w:highlight w:val="none"/>
        </w:rPr>
        <w:t>评标委员会</w:t>
      </w:r>
      <w:r>
        <w:rPr>
          <w:rFonts w:hint="eastAsia" w:ascii="仿宋" w:hAnsi="仿宋" w:eastAsia="仿宋" w:cs="仿宋"/>
          <w:color w:val="auto"/>
          <w:sz w:val="24"/>
          <w:highlight w:val="none"/>
          <w:lang w:val="en-GB"/>
        </w:rPr>
        <w:t>将根据评标办法和细则进行打分。如某项非实质性技术规格实际为“负偏离”，而投标人注明为“正偏离”或不注明的，</w:t>
      </w:r>
      <w:r>
        <w:rPr>
          <w:rFonts w:hint="eastAsia" w:ascii="仿宋" w:hAnsi="仿宋" w:eastAsia="仿宋" w:cs="仿宋"/>
          <w:color w:val="auto"/>
          <w:sz w:val="24"/>
          <w:highlight w:val="none"/>
        </w:rPr>
        <w:t>评标委员会</w:t>
      </w:r>
      <w:r>
        <w:rPr>
          <w:rFonts w:hint="eastAsia" w:ascii="仿宋" w:hAnsi="仿宋" w:eastAsia="仿宋" w:cs="仿宋"/>
          <w:color w:val="auto"/>
          <w:sz w:val="24"/>
          <w:highlight w:val="none"/>
          <w:lang w:val="en-GB"/>
        </w:rPr>
        <w:t>可对此项偏离按评标办法加倍减分。</w:t>
      </w:r>
    </w:p>
    <w:p>
      <w:pPr>
        <w:pStyle w:val="87"/>
        <w:spacing w:line="400" w:lineRule="exact"/>
        <w:ind w:firstLine="480" w:firstLineChars="200"/>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lang w:val="en-GB"/>
        </w:rPr>
        <w:t>3. 投标人注明的偏离情况只作为评审专家评定的参考，最终是否构成偏离或实质性偏离情况应由</w:t>
      </w:r>
      <w:r>
        <w:rPr>
          <w:rFonts w:hint="eastAsia" w:ascii="仿宋" w:hAnsi="仿宋" w:eastAsia="仿宋" w:cs="仿宋"/>
          <w:color w:val="auto"/>
          <w:sz w:val="24"/>
          <w:highlight w:val="none"/>
        </w:rPr>
        <w:t>评标委员会</w:t>
      </w:r>
      <w:r>
        <w:rPr>
          <w:rFonts w:hint="eastAsia" w:ascii="仿宋" w:hAnsi="仿宋" w:eastAsia="仿宋" w:cs="仿宋"/>
          <w:color w:val="auto"/>
          <w:sz w:val="24"/>
          <w:highlight w:val="none"/>
          <w:lang w:val="en-GB"/>
        </w:rPr>
        <w:t>决定。</w:t>
      </w:r>
    </w:p>
    <w:p>
      <w:pPr>
        <w:pStyle w:val="87"/>
        <w:spacing w:line="400" w:lineRule="exact"/>
        <w:ind w:firstLine="480" w:firstLineChars="200"/>
        <w:rPr>
          <w:rFonts w:hint="eastAsia" w:ascii="仿宋" w:hAnsi="仿宋" w:eastAsia="仿宋" w:cs="仿宋"/>
          <w:color w:val="auto"/>
          <w:sz w:val="24"/>
          <w:szCs w:val="20"/>
          <w:highlight w:val="none"/>
        </w:rPr>
      </w:pPr>
      <w:r>
        <w:rPr>
          <w:rFonts w:hint="eastAsia" w:ascii="仿宋" w:hAnsi="仿宋" w:eastAsia="仿宋" w:cs="仿宋"/>
          <w:color w:val="auto"/>
          <w:sz w:val="24"/>
          <w:highlight w:val="none"/>
          <w:lang w:val="en-GB"/>
        </w:rPr>
        <w:t>4. 不允许存在实质性负偏离。非实质性负偏离超过招标文件规定的项数，投标文件无效；（招标文件中标注</w:t>
      </w:r>
      <w:r>
        <w:rPr>
          <w:rFonts w:hint="eastAsia" w:ascii="仿宋" w:hAnsi="仿宋" w:eastAsia="仿宋" w:cs="仿宋"/>
          <w:color w:val="auto"/>
          <w:sz w:val="24"/>
          <w:szCs w:val="20"/>
          <w:highlight w:val="none"/>
        </w:rPr>
        <w:t>“▲”条款为实质性条款）</w:t>
      </w:r>
    </w:p>
    <w:p>
      <w:pPr>
        <w:pStyle w:val="87"/>
        <w:spacing w:line="400" w:lineRule="exact"/>
        <w:ind w:firstLine="480" w:firstLineChars="200"/>
        <w:rPr>
          <w:rFonts w:hint="eastAsia" w:ascii="仿宋" w:hAnsi="仿宋" w:eastAsia="仿宋" w:cs="仿宋"/>
          <w:b/>
          <w:bCs/>
          <w:color w:val="auto"/>
          <w:sz w:val="24"/>
          <w:highlight w:val="none"/>
        </w:rPr>
      </w:pPr>
      <w:r>
        <w:rPr>
          <w:rFonts w:hint="eastAsia" w:ascii="仿宋" w:hAnsi="仿宋" w:eastAsia="仿宋" w:cs="仿宋"/>
          <w:color w:val="auto"/>
          <w:sz w:val="24"/>
          <w:highlight w:val="none"/>
          <w:lang w:val="en-GB"/>
        </w:rPr>
        <w:t>5. 投标规格的实际偏离情况以</w:t>
      </w:r>
      <w:r>
        <w:rPr>
          <w:rFonts w:hint="eastAsia" w:ascii="仿宋" w:hAnsi="仿宋" w:eastAsia="仿宋" w:cs="仿宋"/>
          <w:color w:val="auto"/>
          <w:sz w:val="24"/>
          <w:highlight w:val="none"/>
        </w:rPr>
        <w:t>评标委员会</w:t>
      </w:r>
      <w:r>
        <w:rPr>
          <w:rFonts w:hint="eastAsia" w:ascii="仿宋" w:hAnsi="仿宋" w:eastAsia="仿宋" w:cs="仿宋"/>
          <w:color w:val="auto"/>
          <w:sz w:val="24"/>
          <w:highlight w:val="none"/>
          <w:lang w:val="en-GB"/>
        </w:rPr>
        <w:t>综合评价为准，</w:t>
      </w:r>
      <w:r>
        <w:rPr>
          <w:rFonts w:hint="eastAsia" w:ascii="仿宋" w:hAnsi="仿宋" w:eastAsia="仿宋" w:cs="仿宋"/>
          <w:bCs/>
          <w:color w:val="auto"/>
          <w:sz w:val="24"/>
          <w:highlight w:val="none"/>
        </w:rPr>
        <w:t>解释权属</w:t>
      </w:r>
      <w:r>
        <w:rPr>
          <w:rFonts w:hint="eastAsia" w:ascii="仿宋" w:hAnsi="仿宋" w:eastAsia="仿宋" w:cs="仿宋"/>
          <w:color w:val="auto"/>
          <w:sz w:val="24"/>
          <w:highlight w:val="none"/>
        </w:rPr>
        <w:t>评标委员会</w:t>
      </w:r>
      <w:r>
        <w:rPr>
          <w:rFonts w:hint="eastAsia" w:ascii="仿宋" w:hAnsi="仿宋" w:eastAsia="仿宋" w:cs="仿宋"/>
          <w:bCs/>
          <w:color w:val="auto"/>
          <w:sz w:val="24"/>
          <w:highlight w:val="none"/>
        </w:rPr>
        <w:t>。</w:t>
      </w:r>
    </w:p>
    <w:p>
      <w:pPr>
        <w:pStyle w:val="102"/>
        <w:spacing w:line="400" w:lineRule="exact"/>
        <w:rPr>
          <w:rFonts w:hint="eastAsia" w:ascii="仿宋" w:hAnsi="仿宋" w:eastAsia="仿宋" w:cs="仿宋"/>
          <w:color w:val="auto"/>
          <w:spacing w:val="20"/>
          <w:sz w:val="24"/>
          <w:szCs w:val="21"/>
          <w:highlight w:val="none"/>
        </w:rPr>
      </w:pPr>
    </w:p>
    <w:p>
      <w:pPr>
        <w:pStyle w:val="102"/>
        <w:wordWrap w:val="0"/>
        <w:spacing w:line="360" w:lineRule="auto"/>
        <w:ind w:firstLine="480"/>
        <w:jc w:val="right"/>
        <w:rPr>
          <w:rFonts w:hint="eastAsia" w:ascii="仿宋" w:hAnsi="仿宋" w:eastAsia="仿宋" w:cs="仿宋"/>
          <w:color w:val="auto"/>
          <w:sz w:val="24"/>
          <w:szCs w:val="21"/>
          <w:highlight w:val="none"/>
          <w:u w:val="single"/>
        </w:rPr>
      </w:pPr>
      <w:r>
        <w:rPr>
          <w:rFonts w:hint="eastAsia" w:ascii="仿宋" w:hAnsi="仿宋" w:eastAsia="仿宋" w:cs="仿宋"/>
          <w:color w:val="auto"/>
          <w:sz w:val="24"/>
          <w:szCs w:val="21"/>
          <w:highlight w:val="none"/>
        </w:rPr>
        <w:t>投标人盖章：</w:t>
      </w:r>
      <w:r>
        <w:rPr>
          <w:rFonts w:hint="eastAsia" w:ascii="仿宋" w:hAnsi="仿宋" w:eastAsia="仿宋" w:cs="仿宋"/>
          <w:color w:val="auto"/>
          <w:sz w:val="24"/>
          <w:szCs w:val="21"/>
          <w:highlight w:val="none"/>
          <w:u w:val="single"/>
        </w:rPr>
        <w:t xml:space="preserve">                </w:t>
      </w:r>
    </w:p>
    <w:p>
      <w:pPr>
        <w:pStyle w:val="102"/>
        <w:wordWrap w:val="0"/>
        <w:spacing w:line="360" w:lineRule="auto"/>
        <w:ind w:firstLine="480"/>
        <w:jc w:val="right"/>
        <w:rPr>
          <w:rFonts w:hint="eastAsia" w:ascii="仿宋" w:hAnsi="仿宋" w:eastAsia="仿宋" w:cs="仿宋"/>
          <w:color w:val="auto"/>
          <w:sz w:val="24"/>
          <w:szCs w:val="21"/>
          <w:highlight w:val="none"/>
          <w:u w:val="single"/>
        </w:rPr>
      </w:pPr>
      <w:r>
        <w:rPr>
          <w:rFonts w:hint="eastAsia" w:ascii="仿宋" w:hAnsi="仿宋" w:eastAsia="仿宋" w:cs="仿宋"/>
          <w:color w:val="auto"/>
          <w:sz w:val="24"/>
          <w:szCs w:val="21"/>
          <w:highlight w:val="none"/>
        </w:rPr>
        <w:t>日      期：</w:t>
      </w:r>
      <w:r>
        <w:rPr>
          <w:rFonts w:hint="eastAsia" w:ascii="仿宋" w:hAnsi="仿宋" w:eastAsia="仿宋" w:cs="仿宋"/>
          <w:color w:val="auto"/>
          <w:sz w:val="24"/>
          <w:szCs w:val="21"/>
          <w:highlight w:val="none"/>
          <w:u w:val="single"/>
        </w:rPr>
        <w:t xml:space="preserve">                </w:t>
      </w:r>
    </w:p>
    <w:p>
      <w:pPr>
        <w:rPr>
          <w:rFonts w:hint="eastAsia" w:ascii="仿宋" w:hAnsi="仿宋" w:eastAsia="仿宋" w:cs="仿宋"/>
          <w:color w:val="auto"/>
          <w:highlight w:val="none"/>
        </w:rPr>
      </w:pPr>
    </w:p>
    <w:p>
      <w:pPr>
        <w:rPr>
          <w:rFonts w:hint="eastAsia" w:ascii="仿宋" w:hAnsi="仿宋" w:eastAsia="仿宋" w:cs="仿宋"/>
          <w:color w:val="auto"/>
          <w:sz w:val="24"/>
          <w:szCs w:val="21"/>
          <w:highlight w:val="none"/>
          <w:u w:val="single"/>
        </w:rPr>
      </w:pPr>
      <w:r>
        <w:rPr>
          <w:rFonts w:hint="eastAsia" w:ascii="仿宋" w:hAnsi="仿宋" w:eastAsia="仿宋" w:cs="仿宋"/>
          <w:color w:val="auto"/>
          <w:sz w:val="24"/>
          <w:szCs w:val="21"/>
          <w:highlight w:val="none"/>
          <w:u w:val="single"/>
        </w:rPr>
        <w:br w:type="page"/>
      </w:r>
    </w:p>
    <w:p>
      <w:pPr>
        <w:pStyle w:val="6"/>
        <w:spacing w:before="0" w:after="0"/>
        <w:ind w:firstLine="0" w:firstLineChars="0"/>
        <w:jc w:val="left"/>
        <w:rPr>
          <w:rFonts w:hint="eastAsia" w:ascii="仿宋" w:hAnsi="仿宋" w:eastAsia="仿宋" w:cs="仿宋"/>
          <w:color w:val="auto"/>
          <w:sz w:val="24"/>
          <w:szCs w:val="24"/>
          <w:highlight w:val="none"/>
        </w:rPr>
      </w:pPr>
      <w:bookmarkStart w:id="365" w:name="_Toc8367"/>
      <w:bookmarkStart w:id="366" w:name="_Toc12143"/>
      <w:r>
        <w:rPr>
          <w:rFonts w:hint="eastAsia" w:ascii="仿宋" w:hAnsi="仿宋" w:eastAsia="仿宋" w:cs="仿宋"/>
          <w:color w:val="auto"/>
          <w:sz w:val="24"/>
          <w:szCs w:val="24"/>
          <w:highlight w:val="none"/>
        </w:rPr>
        <w:t>2.9   拟投入的项目班子</w:t>
      </w:r>
      <w:bookmarkEnd w:id="351"/>
      <w:r>
        <w:rPr>
          <w:rFonts w:hint="eastAsia" w:ascii="仿宋" w:hAnsi="仿宋" w:eastAsia="仿宋" w:cs="仿宋"/>
          <w:color w:val="auto"/>
          <w:sz w:val="24"/>
          <w:szCs w:val="24"/>
          <w:highlight w:val="none"/>
        </w:rPr>
        <w:t>格式</w:t>
      </w:r>
      <w:bookmarkEnd w:id="352"/>
      <w:bookmarkEnd w:id="365"/>
      <w:bookmarkEnd w:id="366"/>
    </w:p>
    <w:p>
      <w:pPr>
        <w:pStyle w:val="7"/>
        <w:spacing w:line="360" w:lineRule="auto"/>
        <w:ind w:firstLine="0"/>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拟投入的项目班子格式</w:t>
      </w:r>
    </w:p>
    <w:p>
      <w:pPr>
        <w:pStyle w:val="7"/>
        <w:spacing w:line="360" w:lineRule="auto"/>
        <w:ind w:firstLine="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（格式仅供参考）</w:t>
      </w:r>
    </w:p>
    <w:p>
      <w:pPr>
        <w:pStyle w:val="7"/>
        <w:ind w:firstLine="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项目负责人简历表</w:t>
      </w:r>
    </w:p>
    <w:tbl>
      <w:tblPr>
        <w:tblStyle w:val="45"/>
        <w:tblW w:w="92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709"/>
        <w:gridCol w:w="456"/>
        <w:gridCol w:w="1155"/>
        <w:gridCol w:w="686"/>
        <w:gridCol w:w="469"/>
        <w:gridCol w:w="1232"/>
        <w:gridCol w:w="1513"/>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04" w:type="dxa"/>
            <w:vAlign w:val="center"/>
          </w:tcPr>
          <w:p>
            <w:pPr>
              <w:pStyle w:val="7"/>
              <w:ind w:firstLine="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  名</w:t>
            </w:r>
          </w:p>
        </w:tc>
        <w:tc>
          <w:tcPr>
            <w:tcW w:w="1165" w:type="dxa"/>
            <w:gridSpan w:val="2"/>
            <w:vAlign w:val="center"/>
          </w:tcPr>
          <w:p>
            <w:pPr>
              <w:pStyle w:val="7"/>
              <w:ind w:firstLine="0"/>
              <w:jc w:val="center"/>
              <w:rPr>
                <w:rFonts w:hint="eastAsia" w:ascii="仿宋" w:hAnsi="仿宋" w:eastAsia="仿宋" w:cs="仿宋"/>
                <w:color w:val="auto"/>
                <w:sz w:val="24"/>
                <w:szCs w:val="24"/>
                <w:highlight w:val="none"/>
              </w:rPr>
            </w:pPr>
          </w:p>
        </w:tc>
        <w:tc>
          <w:tcPr>
            <w:tcW w:w="1155" w:type="dxa"/>
            <w:vAlign w:val="center"/>
          </w:tcPr>
          <w:p>
            <w:pPr>
              <w:pStyle w:val="7"/>
              <w:ind w:firstLine="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龄</w:t>
            </w:r>
          </w:p>
        </w:tc>
        <w:tc>
          <w:tcPr>
            <w:tcW w:w="1155" w:type="dxa"/>
            <w:gridSpan w:val="2"/>
            <w:vAlign w:val="center"/>
          </w:tcPr>
          <w:p>
            <w:pPr>
              <w:pStyle w:val="7"/>
              <w:ind w:firstLine="0"/>
              <w:jc w:val="center"/>
              <w:rPr>
                <w:rFonts w:hint="eastAsia" w:ascii="仿宋" w:hAnsi="仿宋" w:eastAsia="仿宋" w:cs="仿宋"/>
                <w:color w:val="auto"/>
                <w:sz w:val="24"/>
                <w:szCs w:val="24"/>
                <w:highlight w:val="none"/>
              </w:rPr>
            </w:pPr>
          </w:p>
        </w:tc>
        <w:tc>
          <w:tcPr>
            <w:tcW w:w="2745" w:type="dxa"/>
            <w:gridSpan w:val="2"/>
            <w:vAlign w:val="center"/>
          </w:tcPr>
          <w:p>
            <w:pPr>
              <w:pStyle w:val="7"/>
              <w:ind w:firstLine="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学历</w:t>
            </w:r>
          </w:p>
        </w:tc>
        <w:tc>
          <w:tcPr>
            <w:tcW w:w="1800" w:type="dxa"/>
            <w:vAlign w:val="center"/>
          </w:tcPr>
          <w:p>
            <w:pPr>
              <w:pStyle w:val="7"/>
              <w:ind w:firstLine="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04" w:type="dxa"/>
            <w:vAlign w:val="center"/>
          </w:tcPr>
          <w:p>
            <w:pPr>
              <w:pStyle w:val="7"/>
              <w:ind w:firstLine="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  称</w:t>
            </w:r>
          </w:p>
        </w:tc>
        <w:tc>
          <w:tcPr>
            <w:tcW w:w="1165" w:type="dxa"/>
            <w:gridSpan w:val="2"/>
            <w:vAlign w:val="center"/>
          </w:tcPr>
          <w:p>
            <w:pPr>
              <w:pStyle w:val="7"/>
              <w:ind w:firstLine="0"/>
              <w:jc w:val="center"/>
              <w:rPr>
                <w:rFonts w:hint="eastAsia" w:ascii="仿宋" w:hAnsi="仿宋" w:eastAsia="仿宋" w:cs="仿宋"/>
                <w:color w:val="auto"/>
                <w:sz w:val="24"/>
                <w:szCs w:val="24"/>
                <w:highlight w:val="none"/>
              </w:rPr>
            </w:pPr>
          </w:p>
        </w:tc>
        <w:tc>
          <w:tcPr>
            <w:tcW w:w="1155" w:type="dxa"/>
            <w:vAlign w:val="center"/>
          </w:tcPr>
          <w:p>
            <w:pPr>
              <w:pStyle w:val="7"/>
              <w:ind w:firstLine="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  务</w:t>
            </w:r>
          </w:p>
        </w:tc>
        <w:tc>
          <w:tcPr>
            <w:tcW w:w="1155" w:type="dxa"/>
            <w:gridSpan w:val="2"/>
            <w:vAlign w:val="center"/>
          </w:tcPr>
          <w:p>
            <w:pPr>
              <w:pStyle w:val="7"/>
              <w:ind w:firstLine="0"/>
              <w:jc w:val="center"/>
              <w:rPr>
                <w:rFonts w:hint="eastAsia" w:ascii="仿宋" w:hAnsi="仿宋" w:eastAsia="仿宋" w:cs="仿宋"/>
                <w:color w:val="auto"/>
                <w:sz w:val="24"/>
                <w:szCs w:val="24"/>
                <w:highlight w:val="none"/>
              </w:rPr>
            </w:pPr>
          </w:p>
        </w:tc>
        <w:tc>
          <w:tcPr>
            <w:tcW w:w="2745" w:type="dxa"/>
            <w:gridSpan w:val="2"/>
            <w:vAlign w:val="center"/>
          </w:tcPr>
          <w:p>
            <w:pPr>
              <w:pStyle w:val="7"/>
              <w:ind w:firstLine="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拟在本项目任职</w:t>
            </w:r>
          </w:p>
        </w:tc>
        <w:tc>
          <w:tcPr>
            <w:tcW w:w="1800" w:type="dxa"/>
            <w:vAlign w:val="center"/>
          </w:tcPr>
          <w:p>
            <w:pPr>
              <w:pStyle w:val="7"/>
              <w:ind w:firstLine="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04" w:type="dxa"/>
            <w:vAlign w:val="center"/>
          </w:tcPr>
          <w:p>
            <w:pPr>
              <w:pStyle w:val="7"/>
              <w:ind w:firstLine="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毕业院校</w:t>
            </w:r>
          </w:p>
        </w:tc>
        <w:tc>
          <w:tcPr>
            <w:tcW w:w="8020" w:type="dxa"/>
            <w:gridSpan w:val="8"/>
            <w:vAlign w:val="center"/>
          </w:tcPr>
          <w:p>
            <w:pPr>
              <w:pStyle w:val="7"/>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24" w:type="dxa"/>
            <w:gridSpan w:val="9"/>
            <w:vAlign w:val="center"/>
          </w:tcPr>
          <w:p>
            <w:pPr>
              <w:pStyle w:val="7"/>
              <w:ind w:firstLine="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主要工作履历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13" w:type="dxa"/>
            <w:gridSpan w:val="2"/>
            <w:vAlign w:val="center"/>
          </w:tcPr>
          <w:p>
            <w:pPr>
              <w:pStyle w:val="7"/>
              <w:ind w:firstLine="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时间</w:t>
            </w:r>
          </w:p>
        </w:tc>
        <w:tc>
          <w:tcPr>
            <w:tcW w:w="2297" w:type="dxa"/>
            <w:gridSpan w:val="3"/>
            <w:vAlign w:val="center"/>
          </w:tcPr>
          <w:p>
            <w:pPr>
              <w:pStyle w:val="7"/>
              <w:ind w:firstLine="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参加过类似项目</w:t>
            </w:r>
          </w:p>
        </w:tc>
        <w:tc>
          <w:tcPr>
            <w:tcW w:w="1701" w:type="dxa"/>
            <w:gridSpan w:val="2"/>
            <w:vAlign w:val="center"/>
          </w:tcPr>
          <w:p>
            <w:pPr>
              <w:pStyle w:val="7"/>
              <w:ind w:firstLine="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担任职务</w:t>
            </w:r>
          </w:p>
        </w:tc>
        <w:tc>
          <w:tcPr>
            <w:tcW w:w="3313" w:type="dxa"/>
            <w:gridSpan w:val="2"/>
            <w:vAlign w:val="center"/>
          </w:tcPr>
          <w:p>
            <w:pPr>
              <w:pStyle w:val="7"/>
              <w:ind w:firstLine="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业主及联系电话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13" w:type="dxa"/>
            <w:gridSpan w:val="2"/>
            <w:vAlign w:val="center"/>
          </w:tcPr>
          <w:p>
            <w:pPr>
              <w:pStyle w:val="7"/>
              <w:ind w:firstLine="0"/>
              <w:jc w:val="center"/>
              <w:rPr>
                <w:rFonts w:hint="eastAsia" w:ascii="仿宋" w:hAnsi="仿宋" w:eastAsia="仿宋" w:cs="仿宋"/>
                <w:color w:val="auto"/>
                <w:sz w:val="24"/>
                <w:szCs w:val="24"/>
                <w:highlight w:val="none"/>
              </w:rPr>
            </w:pPr>
          </w:p>
        </w:tc>
        <w:tc>
          <w:tcPr>
            <w:tcW w:w="2297" w:type="dxa"/>
            <w:gridSpan w:val="3"/>
            <w:vAlign w:val="center"/>
          </w:tcPr>
          <w:p>
            <w:pPr>
              <w:pStyle w:val="7"/>
              <w:ind w:firstLine="0"/>
              <w:jc w:val="center"/>
              <w:rPr>
                <w:rFonts w:hint="eastAsia" w:ascii="仿宋" w:hAnsi="仿宋" w:eastAsia="仿宋" w:cs="仿宋"/>
                <w:color w:val="auto"/>
                <w:sz w:val="24"/>
                <w:szCs w:val="24"/>
                <w:highlight w:val="none"/>
              </w:rPr>
            </w:pPr>
          </w:p>
        </w:tc>
        <w:tc>
          <w:tcPr>
            <w:tcW w:w="1701" w:type="dxa"/>
            <w:gridSpan w:val="2"/>
            <w:vAlign w:val="center"/>
          </w:tcPr>
          <w:p>
            <w:pPr>
              <w:pStyle w:val="7"/>
              <w:ind w:firstLine="0"/>
              <w:jc w:val="center"/>
              <w:rPr>
                <w:rFonts w:hint="eastAsia" w:ascii="仿宋" w:hAnsi="仿宋" w:eastAsia="仿宋" w:cs="仿宋"/>
                <w:color w:val="auto"/>
                <w:sz w:val="24"/>
                <w:szCs w:val="24"/>
                <w:highlight w:val="none"/>
              </w:rPr>
            </w:pPr>
          </w:p>
        </w:tc>
        <w:tc>
          <w:tcPr>
            <w:tcW w:w="3313" w:type="dxa"/>
            <w:gridSpan w:val="2"/>
            <w:vAlign w:val="center"/>
          </w:tcPr>
          <w:p>
            <w:pPr>
              <w:pStyle w:val="7"/>
              <w:ind w:firstLine="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13" w:type="dxa"/>
            <w:gridSpan w:val="2"/>
            <w:vAlign w:val="center"/>
          </w:tcPr>
          <w:p>
            <w:pPr>
              <w:pStyle w:val="7"/>
              <w:ind w:firstLine="0"/>
              <w:jc w:val="center"/>
              <w:rPr>
                <w:rFonts w:hint="eastAsia" w:ascii="仿宋" w:hAnsi="仿宋" w:eastAsia="仿宋" w:cs="仿宋"/>
                <w:color w:val="auto"/>
                <w:sz w:val="24"/>
                <w:szCs w:val="24"/>
                <w:highlight w:val="none"/>
              </w:rPr>
            </w:pPr>
          </w:p>
        </w:tc>
        <w:tc>
          <w:tcPr>
            <w:tcW w:w="2297" w:type="dxa"/>
            <w:gridSpan w:val="3"/>
            <w:vAlign w:val="center"/>
          </w:tcPr>
          <w:p>
            <w:pPr>
              <w:pStyle w:val="7"/>
              <w:ind w:firstLine="0"/>
              <w:jc w:val="center"/>
              <w:rPr>
                <w:rFonts w:hint="eastAsia" w:ascii="仿宋" w:hAnsi="仿宋" w:eastAsia="仿宋" w:cs="仿宋"/>
                <w:color w:val="auto"/>
                <w:sz w:val="24"/>
                <w:szCs w:val="24"/>
                <w:highlight w:val="none"/>
              </w:rPr>
            </w:pPr>
          </w:p>
        </w:tc>
        <w:tc>
          <w:tcPr>
            <w:tcW w:w="1701" w:type="dxa"/>
            <w:gridSpan w:val="2"/>
            <w:vAlign w:val="center"/>
          </w:tcPr>
          <w:p>
            <w:pPr>
              <w:pStyle w:val="7"/>
              <w:ind w:firstLine="0"/>
              <w:jc w:val="center"/>
              <w:rPr>
                <w:rFonts w:hint="eastAsia" w:ascii="仿宋" w:hAnsi="仿宋" w:eastAsia="仿宋" w:cs="仿宋"/>
                <w:color w:val="auto"/>
                <w:sz w:val="24"/>
                <w:szCs w:val="24"/>
                <w:highlight w:val="none"/>
              </w:rPr>
            </w:pPr>
          </w:p>
        </w:tc>
        <w:tc>
          <w:tcPr>
            <w:tcW w:w="3313" w:type="dxa"/>
            <w:gridSpan w:val="2"/>
            <w:vAlign w:val="center"/>
          </w:tcPr>
          <w:p>
            <w:pPr>
              <w:pStyle w:val="7"/>
              <w:ind w:firstLine="0"/>
              <w:jc w:val="center"/>
              <w:rPr>
                <w:rFonts w:hint="eastAsia" w:ascii="仿宋" w:hAnsi="仿宋" w:eastAsia="仿宋" w:cs="仿宋"/>
                <w:color w:val="auto"/>
                <w:sz w:val="24"/>
                <w:szCs w:val="24"/>
                <w:highlight w:val="none"/>
              </w:rPr>
            </w:pPr>
          </w:p>
        </w:tc>
      </w:tr>
    </w:tbl>
    <w:p>
      <w:pPr>
        <w:pStyle w:val="7"/>
        <w:ind w:firstLine="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附：执业资格证书、职称证书、学历证书等电子文档证明材料</w:t>
      </w:r>
    </w:p>
    <w:p>
      <w:pPr>
        <w:pStyle w:val="7"/>
        <w:ind w:firstLine="0"/>
        <w:rPr>
          <w:rFonts w:hint="eastAsia" w:ascii="仿宋" w:hAnsi="仿宋" w:eastAsia="仿宋" w:cs="仿宋"/>
          <w:color w:val="auto"/>
          <w:sz w:val="24"/>
          <w:szCs w:val="24"/>
          <w:highlight w:val="none"/>
        </w:rPr>
      </w:pPr>
    </w:p>
    <w:p>
      <w:pPr>
        <w:pStyle w:val="7"/>
        <w:ind w:firstLine="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项目班子一览表</w:t>
      </w:r>
    </w:p>
    <w:tbl>
      <w:tblPr>
        <w:tblStyle w:val="45"/>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418"/>
        <w:gridCol w:w="1984"/>
        <w:gridCol w:w="1843"/>
        <w:gridCol w:w="2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pStyle w:val="7"/>
              <w:ind w:firstLine="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姓名</w:t>
            </w:r>
          </w:p>
        </w:tc>
        <w:tc>
          <w:tcPr>
            <w:tcW w:w="1418" w:type="dxa"/>
            <w:vAlign w:val="center"/>
          </w:tcPr>
          <w:p>
            <w:pPr>
              <w:pStyle w:val="7"/>
              <w:ind w:firstLine="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职务</w:t>
            </w:r>
          </w:p>
        </w:tc>
        <w:tc>
          <w:tcPr>
            <w:tcW w:w="1984" w:type="dxa"/>
            <w:vAlign w:val="center"/>
          </w:tcPr>
          <w:p>
            <w:pPr>
              <w:pStyle w:val="7"/>
              <w:ind w:firstLine="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专业技术资格</w:t>
            </w:r>
          </w:p>
        </w:tc>
        <w:tc>
          <w:tcPr>
            <w:tcW w:w="1843" w:type="dxa"/>
            <w:vAlign w:val="center"/>
          </w:tcPr>
          <w:p>
            <w:pPr>
              <w:pStyle w:val="7"/>
              <w:ind w:firstLine="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证书编号</w:t>
            </w:r>
          </w:p>
        </w:tc>
        <w:tc>
          <w:tcPr>
            <w:tcW w:w="2755" w:type="dxa"/>
            <w:vAlign w:val="center"/>
          </w:tcPr>
          <w:p>
            <w:pPr>
              <w:pStyle w:val="7"/>
              <w:ind w:firstLine="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实施经验说明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pStyle w:val="7"/>
              <w:ind w:firstLine="0"/>
              <w:jc w:val="center"/>
              <w:rPr>
                <w:rFonts w:hint="eastAsia" w:ascii="仿宋" w:hAnsi="仿宋" w:eastAsia="仿宋" w:cs="仿宋"/>
                <w:color w:val="auto"/>
                <w:sz w:val="24"/>
                <w:szCs w:val="24"/>
                <w:highlight w:val="none"/>
              </w:rPr>
            </w:pPr>
          </w:p>
        </w:tc>
        <w:tc>
          <w:tcPr>
            <w:tcW w:w="1418" w:type="dxa"/>
            <w:vAlign w:val="center"/>
          </w:tcPr>
          <w:p>
            <w:pPr>
              <w:pStyle w:val="7"/>
              <w:ind w:firstLine="0"/>
              <w:jc w:val="center"/>
              <w:rPr>
                <w:rFonts w:hint="eastAsia" w:ascii="仿宋" w:hAnsi="仿宋" w:eastAsia="仿宋" w:cs="仿宋"/>
                <w:color w:val="auto"/>
                <w:sz w:val="24"/>
                <w:szCs w:val="24"/>
                <w:highlight w:val="none"/>
              </w:rPr>
            </w:pPr>
          </w:p>
        </w:tc>
        <w:tc>
          <w:tcPr>
            <w:tcW w:w="1984" w:type="dxa"/>
            <w:vAlign w:val="center"/>
          </w:tcPr>
          <w:p>
            <w:pPr>
              <w:pStyle w:val="7"/>
              <w:ind w:firstLine="0"/>
              <w:jc w:val="center"/>
              <w:rPr>
                <w:rFonts w:hint="eastAsia" w:ascii="仿宋" w:hAnsi="仿宋" w:eastAsia="仿宋" w:cs="仿宋"/>
                <w:color w:val="auto"/>
                <w:sz w:val="24"/>
                <w:szCs w:val="24"/>
                <w:highlight w:val="none"/>
              </w:rPr>
            </w:pPr>
          </w:p>
        </w:tc>
        <w:tc>
          <w:tcPr>
            <w:tcW w:w="1843" w:type="dxa"/>
            <w:vAlign w:val="center"/>
          </w:tcPr>
          <w:p>
            <w:pPr>
              <w:pStyle w:val="7"/>
              <w:ind w:firstLine="0"/>
              <w:jc w:val="center"/>
              <w:rPr>
                <w:rFonts w:hint="eastAsia" w:ascii="仿宋" w:hAnsi="仿宋" w:eastAsia="仿宋" w:cs="仿宋"/>
                <w:color w:val="auto"/>
                <w:sz w:val="24"/>
                <w:szCs w:val="24"/>
                <w:highlight w:val="none"/>
              </w:rPr>
            </w:pPr>
          </w:p>
        </w:tc>
        <w:tc>
          <w:tcPr>
            <w:tcW w:w="2755" w:type="dxa"/>
            <w:vAlign w:val="center"/>
          </w:tcPr>
          <w:p>
            <w:pPr>
              <w:pStyle w:val="7"/>
              <w:ind w:firstLine="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pStyle w:val="7"/>
              <w:ind w:firstLine="0"/>
              <w:jc w:val="center"/>
              <w:rPr>
                <w:rFonts w:hint="eastAsia" w:ascii="仿宋" w:hAnsi="仿宋" w:eastAsia="仿宋" w:cs="仿宋"/>
                <w:color w:val="auto"/>
                <w:sz w:val="24"/>
                <w:szCs w:val="24"/>
                <w:highlight w:val="none"/>
              </w:rPr>
            </w:pPr>
          </w:p>
        </w:tc>
        <w:tc>
          <w:tcPr>
            <w:tcW w:w="1418" w:type="dxa"/>
            <w:vAlign w:val="center"/>
          </w:tcPr>
          <w:p>
            <w:pPr>
              <w:pStyle w:val="7"/>
              <w:ind w:firstLine="0"/>
              <w:jc w:val="center"/>
              <w:rPr>
                <w:rFonts w:hint="eastAsia" w:ascii="仿宋" w:hAnsi="仿宋" w:eastAsia="仿宋" w:cs="仿宋"/>
                <w:color w:val="auto"/>
                <w:sz w:val="24"/>
                <w:szCs w:val="24"/>
                <w:highlight w:val="none"/>
              </w:rPr>
            </w:pPr>
          </w:p>
        </w:tc>
        <w:tc>
          <w:tcPr>
            <w:tcW w:w="1984" w:type="dxa"/>
            <w:vAlign w:val="center"/>
          </w:tcPr>
          <w:p>
            <w:pPr>
              <w:pStyle w:val="7"/>
              <w:ind w:firstLine="0"/>
              <w:jc w:val="center"/>
              <w:rPr>
                <w:rFonts w:hint="eastAsia" w:ascii="仿宋" w:hAnsi="仿宋" w:eastAsia="仿宋" w:cs="仿宋"/>
                <w:color w:val="auto"/>
                <w:sz w:val="24"/>
                <w:szCs w:val="24"/>
                <w:highlight w:val="none"/>
              </w:rPr>
            </w:pPr>
          </w:p>
        </w:tc>
        <w:tc>
          <w:tcPr>
            <w:tcW w:w="1843" w:type="dxa"/>
            <w:vAlign w:val="center"/>
          </w:tcPr>
          <w:p>
            <w:pPr>
              <w:pStyle w:val="7"/>
              <w:ind w:firstLine="0"/>
              <w:jc w:val="center"/>
              <w:rPr>
                <w:rFonts w:hint="eastAsia" w:ascii="仿宋" w:hAnsi="仿宋" w:eastAsia="仿宋" w:cs="仿宋"/>
                <w:color w:val="auto"/>
                <w:sz w:val="24"/>
                <w:szCs w:val="24"/>
                <w:highlight w:val="none"/>
              </w:rPr>
            </w:pPr>
          </w:p>
        </w:tc>
        <w:tc>
          <w:tcPr>
            <w:tcW w:w="2755" w:type="dxa"/>
            <w:vAlign w:val="center"/>
          </w:tcPr>
          <w:p>
            <w:pPr>
              <w:pStyle w:val="7"/>
              <w:ind w:firstLine="0"/>
              <w:jc w:val="center"/>
              <w:rPr>
                <w:rFonts w:hint="eastAsia" w:ascii="仿宋" w:hAnsi="仿宋" w:eastAsia="仿宋" w:cs="仿宋"/>
                <w:color w:val="auto"/>
                <w:sz w:val="24"/>
                <w:szCs w:val="24"/>
                <w:highlight w:val="none"/>
              </w:rPr>
            </w:pPr>
          </w:p>
        </w:tc>
      </w:tr>
    </w:tbl>
    <w:p>
      <w:pPr>
        <w:pStyle w:val="7"/>
        <w:ind w:firstLine="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附：相关人员的专业技术资格证书</w:t>
      </w:r>
      <w:r>
        <w:rPr>
          <w:rFonts w:hint="eastAsia" w:ascii="仿宋" w:hAnsi="仿宋" w:eastAsia="仿宋" w:cs="仿宋"/>
          <w:color w:val="auto"/>
          <w:sz w:val="24"/>
          <w:szCs w:val="24"/>
          <w:highlight w:val="none"/>
          <w:lang w:val="en-US" w:eastAsia="zh-CN"/>
        </w:rPr>
        <w:t>等</w:t>
      </w:r>
      <w:r>
        <w:rPr>
          <w:rFonts w:hint="eastAsia" w:ascii="仿宋" w:hAnsi="仿宋" w:eastAsia="仿宋" w:cs="仿宋"/>
          <w:color w:val="auto"/>
          <w:sz w:val="24"/>
          <w:szCs w:val="24"/>
          <w:highlight w:val="none"/>
        </w:rPr>
        <w:t>电子文档证明材料</w:t>
      </w:r>
    </w:p>
    <w:p>
      <w:pPr>
        <w:pStyle w:val="7"/>
        <w:ind w:firstLine="0"/>
        <w:rPr>
          <w:rFonts w:hint="eastAsia" w:ascii="仿宋" w:hAnsi="仿宋" w:eastAsia="仿宋" w:cs="仿宋"/>
          <w:color w:val="auto"/>
          <w:sz w:val="24"/>
          <w:szCs w:val="24"/>
          <w:highlight w:val="none"/>
        </w:rPr>
      </w:pPr>
    </w:p>
    <w:p>
      <w:pPr>
        <w:pStyle w:val="102"/>
        <w:wordWrap w:val="0"/>
        <w:spacing w:line="360" w:lineRule="auto"/>
        <w:ind w:firstLine="480"/>
        <w:jc w:val="right"/>
        <w:rPr>
          <w:rFonts w:hint="eastAsia" w:ascii="仿宋" w:hAnsi="仿宋" w:eastAsia="仿宋" w:cs="仿宋"/>
          <w:color w:val="auto"/>
          <w:sz w:val="24"/>
          <w:szCs w:val="21"/>
          <w:highlight w:val="none"/>
          <w:u w:val="single"/>
        </w:rPr>
      </w:pPr>
      <w:r>
        <w:rPr>
          <w:rFonts w:hint="eastAsia" w:ascii="仿宋" w:hAnsi="仿宋" w:eastAsia="仿宋" w:cs="仿宋"/>
          <w:color w:val="auto"/>
          <w:sz w:val="24"/>
          <w:szCs w:val="21"/>
          <w:highlight w:val="none"/>
        </w:rPr>
        <w:t>投标人盖章：</w:t>
      </w:r>
      <w:r>
        <w:rPr>
          <w:rFonts w:hint="eastAsia" w:ascii="仿宋" w:hAnsi="仿宋" w:eastAsia="仿宋" w:cs="仿宋"/>
          <w:color w:val="auto"/>
          <w:sz w:val="24"/>
          <w:szCs w:val="21"/>
          <w:highlight w:val="none"/>
          <w:u w:val="single"/>
        </w:rPr>
        <w:t xml:space="preserve">                </w:t>
      </w:r>
    </w:p>
    <w:p>
      <w:pPr>
        <w:pStyle w:val="102"/>
        <w:wordWrap w:val="0"/>
        <w:spacing w:line="360" w:lineRule="auto"/>
        <w:ind w:firstLine="480"/>
        <w:jc w:val="right"/>
        <w:rPr>
          <w:rFonts w:hint="eastAsia" w:ascii="仿宋" w:hAnsi="仿宋" w:eastAsia="仿宋" w:cs="仿宋"/>
          <w:color w:val="auto"/>
          <w:sz w:val="24"/>
          <w:szCs w:val="21"/>
          <w:highlight w:val="none"/>
          <w:u w:val="single"/>
        </w:rPr>
      </w:pPr>
      <w:r>
        <w:rPr>
          <w:rFonts w:hint="eastAsia" w:ascii="仿宋" w:hAnsi="仿宋" w:eastAsia="仿宋" w:cs="仿宋"/>
          <w:color w:val="auto"/>
          <w:sz w:val="24"/>
          <w:szCs w:val="21"/>
          <w:highlight w:val="none"/>
        </w:rPr>
        <w:t>日      期：</w:t>
      </w:r>
      <w:r>
        <w:rPr>
          <w:rFonts w:hint="eastAsia" w:ascii="仿宋" w:hAnsi="仿宋" w:eastAsia="仿宋" w:cs="仿宋"/>
          <w:color w:val="auto"/>
          <w:sz w:val="24"/>
          <w:szCs w:val="21"/>
          <w:highlight w:val="none"/>
          <w:u w:val="single"/>
        </w:rPr>
        <w:t xml:space="preserve">               </w:t>
      </w:r>
      <w:bookmarkStart w:id="367" w:name="_Toc531359070"/>
      <w:r>
        <w:rPr>
          <w:rFonts w:hint="eastAsia" w:ascii="仿宋" w:hAnsi="仿宋" w:eastAsia="仿宋" w:cs="仿宋"/>
          <w:color w:val="auto"/>
          <w:sz w:val="24"/>
          <w:szCs w:val="21"/>
          <w:highlight w:val="none"/>
          <w:u w:val="single"/>
        </w:rPr>
        <w:t xml:space="preserve"> </w:t>
      </w:r>
    </w:p>
    <w:p>
      <w:pPr>
        <w:pStyle w:val="102"/>
        <w:spacing w:line="360" w:lineRule="auto"/>
        <w:ind w:firstLine="480"/>
        <w:jc w:val="right"/>
        <w:rPr>
          <w:rFonts w:hint="eastAsia" w:ascii="仿宋" w:hAnsi="仿宋" w:eastAsia="仿宋" w:cs="仿宋"/>
          <w:color w:val="auto"/>
          <w:sz w:val="24"/>
          <w:szCs w:val="21"/>
          <w:highlight w:val="none"/>
          <w:u w:val="single"/>
        </w:rPr>
      </w:pPr>
    </w:p>
    <w:p>
      <w:pPr>
        <w:pStyle w:val="102"/>
        <w:spacing w:line="360" w:lineRule="auto"/>
        <w:ind w:firstLine="480"/>
        <w:jc w:val="right"/>
        <w:rPr>
          <w:rFonts w:hint="eastAsia" w:ascii="仿宋" w:hAnsi="仿宋" w:eastAsia="仿宋" w:cs="仿宋"/>
          <w:color w:val="auto"/>
          <w:sz w:val="24"/>
          <w:szCs w:val="21"/>
          <w:highlight w:val="none"/>
          <w:u w:val="single"/>
        </w:rPr>
      </w:pPr>
    </w:p>
    <w:p>
      <w:pPr>
        <w:pStyle w:val="102"/>
        <w:spacing w:line="360" w:lineRule="auto"/>
        <w:ind w:firstLine="480"/>
        <w:jc w:val="right"/>
        <w:rPr>
          <w:rFonts w:hint="eastAsia" w:ascii="仿宋" w:hAnsi="仿宋" w:eastAsia="仿宋" w:cs="仿宋"/>
          <w:color w:val="auto"/>
          <w:sz w:val="24"/>
          <w:szCs w:val="21"/>
          <w:highlight w:val="none"/>
          <w:u w:val="single"/>
        </w:rPr>
      </w:pPr>
    </w:p>
    <w:bookmarkEnd w:id="353"/>
    <w:bookmarkEnd w:id="354"/>
    <w:bookmarkEnd w:id="367"/>
    <w:p>
      <w:pPr>
        <w:rPr>
          <w:rFonts w:hint="eastAsia" w:ascii="仿宋" w:hAnsi="仿宋" w:eastAsia="仿宋" w:cs="仿宋"/>
          <w:color w:val="auto"/>
          <w:sz w:val="24"/>
          <w:szCs w:val="24"/>
          <w:highlight w:val="none"/>
        </w:rPr>
      </w:pPr>
      <w:bookmarkStart w:id="368" w:name="_Toc515526271"/>
      <w:bookmarkStart w:id="369" w:name="_Toc303756458"/>
      <w:bookmarkStart w:id="370" w:name="_Toc359934644"/>
      <w:bookmarkStart w:id="371" w:name="_Toc409172377"/>
      <w:bookmarkStart w:id="372" w:name="_Toc377979050"/>
      <w:bookmarkStart w:id="373" w:name="_Toc531359072"/>
      <w:bookmarkStart w:id="374" w:name="_Toc305144129"/>
      <w:bookmarkStart w:id="375" w:name="_Toc341260008"/>
    </w:p>
    <w:p>
      <w:pPr>
        <w:rPr>
          <w:rFonts w:hint="eastAsia" w:ascii="仿宋" w:hAnsi="仿宋" w:eastAsia="仿宋" w:cs="仿宋"/>
          <w:color w:val="auto"/>
          <w:highlight w:val="none"/>
        </w:rPr>
      </w:pPr>
    </w:p>
    <w:p>
      <w:pPr>
        <w:pStyle w:val="28"/>
        <w:snapToGrid/>
        <w:spacing w:line="240" w:lineRule="auto"/>
        <w:ind w:firstLine="0"/>
        <w:jc w:val="left"/>
        <w:rPr>
          <w:rFonts w:hint="eastAsia" w:ascii="仿宋" w:hAnsi="仿宋" w:eastAsia="仿宋" w:cs="仿宋"/>
          <w:b/>
          <w:color w:val="000000"/>
          <w:kern w:val="0"/>
          <w:sz w:val="24"/>
          <w:szCs w:val="24"/>
          <w:lang w:bidi="ar"/>
        </w:rPr>
      </w:pPr>
      <w:bookmarkStart w:id="376" w:name="_Toc23347"/>
      <w:bookmarkStart w:id="377" w:name="_Toc27730"/>
      <w:r>
        <w:rPr>
          <w:rFonts w:hint="eastAsia" w:ascii="仿宋" w:hAnsi="仿宋" w:eastAsia="仿宋" w:cs="仿宋"/>
          <w:color w:val="auto"/>
          <w:sz w:val="24"/>
          <w:szCs w:val="24"/>
          <w:highlight w:val="none"/>
        </w:rPr>
        <w:t xml:space="preserve">2.10  </w:t>
      </w:r>
      <w:bookmarkEnd w:id="376"/>
      <w:bookmarkEnd w:id="377"/>
      <w:r>
        <w:rPr>
          <w:rFonts w:hint="eastAsia" w:ascii="仿宋" w:hAnsi="仿宋" w:eastAsia="仿宋" w:cs="仿宋"/>
          <w:b/>
          <w:color w:val="000000"/>
          <w:kern w:val="0"/>
          <w:sz w:val="24"/>
          <w:szCs w:val="24"/>
          <w:lang w:bidi="ar"/>
        </w:rPr>
        <w:t>整体实施方案</w:t>
      </w:r>
    </w:p>
    <w:p>
      <w:pPr>
        <w:pStyle w:val="6"/>
        <w:spacing w:before="0" w:after="0"/>
        <w:ind w:firstLine="0" w:firstLineChars="0"/>
        <w:jc w:val="left"/>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pStyle w:val="192"/>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（格式自行设计）</w:t>
      </w:r>
    </w:p>
    <w:p>
      <w:pPr>
        <w:pStyle w:val="102"/>
        <w:wordWrap w:val="0"/>
        <w:spacing w:line="360" w:lineRule="auto"/>
        <w:ind w:firstLine="480"/>
        <w:jc w:val="right"/>
        <w:rPr>
          <w:rFonts w:hint="eastAsia" w:ascii="仿宋" w:hAnsi="仿宋" w:eastAsia="仿宋" w:cs="仿宋"/>
          <w:color w:val="auto"/>
          <w:sz w:val="24"/>
          <w:szCs w:val="21"/>
          <w:highlight w:val="none"/>
          <w:u w:val="single"/>
        </w:rPr>
      </w:pPr>
      <w:r>
        <w:rPr>
          <w:rFonts w:hint="eastAsia" w:ascii="仿宋" w:hAnsi="仿宋" w:eastAsia="仿宋" w:cs="仿宋"/>
          <w:color w:val="auto"/>
          <w:sz w:val="24"/>
          <w:szCs w:val="21"/>
          <w:highlight w:val="none"/>
        </w:rPr>
        <w:t>投标人盖章：</w:t>
      </w:r>
      <w:r>
        <w:rPr>
          <w:rFonts w:hint="eastAsia" w:ascii="仿宋" w:hAnsi="仿宋" w:eastAsia="仿宋" w:cs="仿宋"/>
          <w:color w:val="auto"/>
          <w:sz w:val="24"/>
          <w:szCs w:val="21"/>
          <w:highlight w:val="none"/>
          <w:u w:val="single"/>
        </w:rPr>
        <w:t xml:space="preserve">                </w:t>
      </w:r>
    </w:p>
    <w:p>
      <w:pPr>
        <w:pStyle w:val="102"/>
        <w:wordWrap w:val="0"/>
        <w:spacing w:line="360" w:lineRule="auto"/>
        <w:ind w:firstLine="480"/>
        <w:jc w:val="right"/>
        <w:rPr>
          <w:rFonts w:hint="eastAsia" w:ascii="仿宋" w:hAnsi="仿宋" w:eastAsia="仿宋" w:cs="仿宋"/>
          <w:color w:val="auto"/>
          <w:sz w:val="24"/>
          <w:szCs w:val="21"/>
          <w:highlight w:val="none"/>
          <w:u w:val="single"/>
        </w:rPr>
      </w:pPr>
      <w:r>
        <w:rPr>
          <w:rFonts w:hint="eastAsia" w:ascii="仿宋" w:hAnsi="仿宋" w:eastAsia="仿宋" w:cs="仿宋"/>
          <w:color w:val="auto"/>
          <w:sz w:val="24"/>
          <w:szCs w:val="21"/>
          <w:highlight w:val="none"/>
        </w:rPr>
        <w:t>日      期：</w:t>
      </w:r>
      <w:r>
        <w:rPr>
          <w:rFonts w:hint="eastAsia" w:ascii="仿宋" w:hAnsi="仿宋" w:eastAsia="仿宋" w:cs="仿宋"/>
          <w:color w:val="auto"/>
          <w:sz w:val="24"/>
          <w:szCs w:val="21"/>
          <w:highlight w:val="none"/>
          <w:u w:val="single"/>
        </w:rPr>
        <w:t xml:space="preserve">                </w:t>
      </w:r>
    </w:p>
    <w:p>
      <w:pPr>
        <w:pStyle w:val="102"/>
        <w:spacing w:line="360" w:lineRule="auto"/>
        <w:ind w:firstLine="480"/>
        <w:jc w:val="right"/>
        <w:rPr>
          <w:rFonts w:hint="eastAsia" w:ascii="仿宋" w:hAnsi="仿宋" w:eastAsia="仿宋" w:cs="仿宋"/>
          <w:color w:val="auto"/>
          <w:sz w:val="24"/>
          <w:szCs w:val="21"/>
          <w:highlight w:val="none"/>
          <w:u w:val="single"/>
        </w:rPr>
      </w:pPr>
    </w:p>
    <w:p>
      <w:pPr>
        <w:rPr>
          <w:rFonts w:hint="eastAsia" w:ascii="仿宋" w:hAnsi="仿宋" w:eastAsia="仿宋" w:cs="仿宋"/>
          <w:color w:val="auto"/>
          <w:highlight w:val="none"/>
        </w:rPr>
      </w:pPr>
    </w:p>
    <w:p>
      <w:pPr>
        <w:pStyle w:val="102"/>
        <w:spacing w:line="360" w:lineRule="auto"/>
        <w:ind w:firstLine="480"/>
        <w:jc w:val="right"/>
        <w:rPr>
          <w:rFonts w:hint="eastAsia" w:ascii="仿宋" w:hAnsi="仿宋" w:eastAsia="仿宋" w:cs="仿宋"/>
          <w:color w:val="auto"/>
          <w:sz w:val="24"/>
          <w:szCs w:val="21"/>
          <w:highlight w:val="none"/>
          <w:u w:val="single"/>
        </w:rPr>
      </w:pPr>
    </w:p>
    <w:p>
      <w:pPr>
        <w:rPr>
          <w:rFonts w:hint="eastAsia" w:ascii="仿宋" w:hAnsi="仿宋" w:eastAsia="仿宋" w:cs="仿宋"/>
          <w:color w:val="auto"/>
          <w:highlight w:val="none"/>
        </w:rPr>
      </w:pPr>
    </w:p>
    <w:p>
      <w:pPr>
        <w:pStyle w:val="102"/>
        <w:spacing w:line="360" w:lineRule="auto"/>
        <w:rPr>
          <w:rFonts w:hint="eastAsia" w:ascii="仿宋" w:hAnsi="仿宋" w:eastAsia="仿宋" w:cs="仿宋"/>
          <w:color w:val="auto"/>
          <w:sz w:val="24"/>
          <w:szCs w:val="21"/>
          <w:highlight w:val="none"/>
          <w:u w:val="single"/>
        </w:rPr>
      </w:pPr>
    </w:p>
    <w:p>
      <w:pPr>
        <w:pStyle w:val="6"/>
        <w:spacing w:before="0" w:after="0"/>
        <w:ind w:firstLine="0" w:firstLineChars="0"/>
        <w:jc w:val="left"/>
        <w:rPr>
          <w:rFonts w:hint="eastAsia" w:ascii="仿宋" w:hAnsi="仿宋" w:eastAsia="仿宋" w:cs="仿宋"/>
          <w:color w:val="auto"/>
          <w:sz w:val="24"/>
          <w:szCs w:val="24"/>
          <w:highlight w:val="none"/>
        </w:rPr>
      </w:pPr>
      <w:bookmarkStart w:id="378" w:name="_Toc23348"/>
      <w:bookmarkStart w:id="379" w:name="_Toc13765"/>
      <w:r>
        <w:rPr>
          <w:rFonts w:hint="eastAsia" w:ascii="仿宋" w:hAnsi="仿宋" w:eastAsia="仿宋" w:cs="仿宋"/>
          <w:color w:val="auto"/>
          <w:sz w:val="24"/>
          <w:szCs w:val="24"/>
          <w:highlight w:val="none"/>
        </w:rPr>
        <w:t>2.1</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 xml:space="preserve">  </w:t>
      </w:r>
      <w:bookmarkEnd w:id="378"/>
      <w:bookmarkEnd w:id="379"/>
      <w:r>
        <w:rPr>
          <w:rFonts w:hint="eastAsia" w:ascii="仿宋" w:hAnsi="仿宋" w:eastAsia="仿宋" w:cs="仿宋"/>
          <w:sz w:val="24"/>
          <w:szCs w:val="24"/>
        </w:rPr>
        <w:t>资信商务部分</w:t>
      </w:r>
    </w:p>
    <w:p>
      <w:pPr>
        <w:rPr>
          <w:rFonts w:hint="eastAsia" w:ascii="仿宋" w:hAnsi="仿宋" w:eastAsia="仿宋" w:cs="仿宋"/>
          <w:color w:val="auto"/>
          <w:sz w:val="24"/>
          <w:szCs w:val="24"/>
          <w:highlight w:val="none"/>
        </w:rPr>
      </w:pPr>
    </w:p>
    <w:p>
      <w:pPr>
        <w:pStyle w:val="192"/>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（格式自行设计）</w:t>
      </w:r>
    </w:p>
    <w:p>
      <w:pPr>
        <w:pStyle w:val="102"/>
        <w:wordWrap w:val="0"/>
        <w:spacing w:line="360" w:lineRule="auto"/>
        <w:ind w:firstLine="480"/>
        <w:jc w:val="right"/>
        <w:rPr>
          <w:rFonts w:hint="eastAsia" w:ascii="仿宋" w:hAnsi="仿宋" w:eastAsia="仿宋" w:cs="仿宋"/>
          <w:color w:val="auto"/>
          <w:sz w:val="24"/>
          <w:szCs w:val="21"/>
          <w:highlight w:val="none"/>
          <w:u w:val="single"/>
        </w:rPr>
      </w:pPr>
      <w:r>
        <w:rPr>
          <w:rFonts w:hint="eastAsia" w:ascii="仿宋" w:hAnsi="仿宋" w:eastAsia="仿宋" w:cs="仿宋"/>
          <w:color w:val="auto"/>
          <w:sz w:val="24"/>
          <w:szCs w:val="21"/>
          <w:highlight w:val="none"/>
        </w:rPr>
        <w:t>投标人盖章：</w:t>
      </w:r>
      <w:r>
        <w:rPr>
          <w:rFonts w:hint="eastAsia" w:ascii="仿宋" w:hAnsi="仿宋" w:eastAsia="仿宋" w:cs="仿宋"/>
          <w:color w:val="auto"/>
          <w:sz w:val="24"/>
          <w:szCs w:val="21"/>
          <w:highlight w:val="none"/>
          <w:u w:val="single"/>
        </w:rPr>
        <w:t xml:space="preserve">                </w:t>
      </w:r>
    </w:p>
    <w:p>
      <w:pPr>
        <w:pStyle w:val="102"/>
        <w:wordWrap w:val="0"/>
        <w:spacing w:line="360" w:lineRule="auto"/>
        <w:ind w:firstLine="480"/>
        <w:jc w:val="right"/>
        <w:rPr>
          <w:rFonts w:hint="eastAsia" w:ascii="仿宋" w:hAnsi="仿宋" w:eastAsia="仿宋" w:cs="仿宋"/>
          <w:color w:val="auto"/>
          <w:sz w:val="24"/>
          <w:szCs w:val="21"/>
          <w:highlight w:val="none"/>
          <w:u w:val="single"/>
        </w:rPr>
      </w:pPr>
      <w:r>
        <w:rPr>
          <w:rFonts w:hint="eastAsia" w:ascii="仿宋" w:hAnsi="仿宋" w:eastAsia="仿宋" w:cs="仿宋"/>
          <w:color w:val="auto"/>
          <w:sz w:val="24"/>
          <w:szCs w:val="21"/>
          <w:highlight w:val="none"/>
        </w:rPr>
        <w:t>日      期：</w:t>
      </w:r>
      <w:r>
        <w:rPr>
          <w:rFonts w:hint="eastAsia" w:ascii="仿宋" w:hAnsi="仿宋" w:eastAsia="仿宋" w:cs="仿宋"/>
          <w:color w:val="auto"/>
          <w:sz w:val="24"/>
          <w:szCs w:val="21"/>
          <w:highlight w:val="none"/>
          <w:u w:val="single"/>
        </w:rPr>
        <w:t xml:space="preserve">                </w:t>
      </w:r>
    </w:p>
    <w:p>
      <w:pPr>
        <w:pStyle w:val="102"/>
        <w:spacing w:line="360" w:lineRule="auto"/>
        <w:ind w:firstLine="480"/>
        <w:jc w:val="right"/>
        <w:rPr>
          <w:rFonts w:hint="eastAsia" w:ascii="仿宋" w:hAnsi="仿宋" w:eastAsia="仿宋" w:cs="仿宋"/>
          <w:color w:val="auto"/>
          <w:sz w:val="24"/>
          <w:szCs w:val="21"/>
          <w:highlight w:val="none"/>
          <w:u w:val="single"/>
        </w:rPr>
      </w:pPr>
    </w:p>
    <w:p>
      <w:pPr>
        <w:rPr>
          <w:rFonts w:hint="eastAsia" w:ascii="仿宋" w:hAnsi="仿宋" w:eastAsia="仿宋" w:cs="仿宋"/>
          <w:color w:val="auto"/>
          <w:highlight w:val="none"/>
        </w:rPr>
      </w:pPr>
    </w:p>
    <w:p>
      <w:pPr>
        <w:pStyle w:val="6"/>
        <w:spacing w:before="0" w:after="0"/>
        <w:ind w:firstLine="0" w:firstLineChars="0"/>
        <w:jc w:val="left"/>
        <w:rPr>
          <w:rFonts w:hint="eastAsia" w:ascii="仿宋" w:hAnsi="仿宋" w:eastAsia="仿宋" w:cs="仿宋"/>
          <w:color w:val="auto"/>
          <w:sz w:val="24"/>
          <w:szCs w:val="24"/>
          <w:highlight w:val="none"/>
        </w:rPr>
      </w:pPr>
      <w:bookmarkStart w:id="380" w:name="_Toc25679"/>
      <w:bookmarkStart w:id="381" w:name="_Toc3113"/>
      <w:r>
        <w:rPr>
          <w:rFonts w:hint="eastAsia" w:ascii="仿宋" w:hAnsi="仿宋" w:eastAsia="仿宋" w:cs="仿宋"/>
          <w:color w:val="auto"/>
          <w:sz w:val="24"/>
          <w:szCs w:val="24"/>
          <w:highlight w:val="none"/>
        </w:rPr>
        <w:t>2.1</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 xml:space="preserve"> 投标人需要说明的其他文件和说明。</w:t>
      </w:r>
      <w:bookmarkEnd w:id="380"/>
      <w:bookmarkEnd w:id="381"/>
    </w:p>
    <w:p>
      <w:pPr>
        <w:pStyle w:val="192"/>
        <w:spacing w:line="360" w:lineRule="auto"/>
        <w:jc w:val="left"/>
        <w:rPr>
          <w:rFonts w:hint="eastAsia" w:ascii="仿宋" w:hAnsi="仿宋" w:eastAsia="仿宋" w:cs="仿宋"/>
          <w:color w:val="auto"/>
          <w:sz w:val="24"/>
          <w:highlight w:val="none"/>
        </w:rPr>
      </w:pPr>
    </w:p>
    <w:p>
      <w:pPr>
        <w:pStyle w:val="192"/>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（格式自行设计）</w:t>
      </w:r>
    </w:p>
    <w:p>
      <w:pPr>
        <w:pStyle w:val="102"/>
        <w:wordWrap w:val="0"/>
        <w:spacing w:line="360" w:lineRule="auto"/>
        <w:ind w:firstLine="480"/>
        <w:jc w:val="right"/>
        <w:rPr>
          <w:rFonts w:hint="eastAsia" w:ascii="仿宋" w:hAnsi="仿宋" w:eastAsia="仿宋" w:cs="仿宋"/>
          <w:color w:val="auto"/>
          <w:sz w:val="24"/>
          <w:szCs w:val="21"/>
          <w:highlight w:val="none"/>
        </w:rPr>
      </w:pPr>
    </w:p>
    <w:p>
      <w:pPr>
        <w:pStyle w:val="102"/>
        <w:wordWrap w:val="0"/>
        <w:spacing w:line="360" w:lineRule="auto"/>
        <w:ind w:firstLine="480"/>
        <w:jc w:val="right"/>
        <w:rPr>
          <w:rFonts w:hint="eastAsia" w:ascii="仿宋" w:hAnsi="仿宋" w:eastAsia="仿宋" w:cs="仿宋"/>
          <w:color w:val="auto"/>
          <w:sz w:val="24"/>
          <w:szCs w:val="21"/>
          <w:highlight w:val="none"/>
          <w:u w:val="single"/>
        </w:rPr>
      </w:pPr>
      <w:r>
        <w:rPr>
          <w:rFonts w:hint="eastAsia" w:ascii="仿宋" w:hAnsi="仿宋" w:eastAsia="仿宋" w:cs="仿宋"/>
          <w:color w:val="auto"/>
          <w:sz w:val="24"/>
          <w:szCs w:val="21"/>
          <w:highlight w:val="none"/>
        </w:rPr>
        <w:t>投标人盖章：</w:t>
      </w:r>
      <w:r>
        <w:rPr>
          <w:rFonts w:hint="eastAsia" w:ascii="仿宋" w:hAnsi="仿宋" w:eastAsia="仿宋" w:cs="仿宋"/>
          <w:color w:val="auto"/>
          <w:sz w:val="24"/>
          <w:szCs w:val="21"/>
          <w:highlight w:val="none"/>
          <w:u w:val="single"/>
        </w:rPr>
        <w:t xml:space="preserve">                </w:t>
      </w:r>
    </w:p>
    <w:p>
      <w:pPr>
        <w:pStyle w:val="102"/>
        <w:wordWrap w:val="0"/>
        <w:spacing w:line="360" w:lineRule="auto"/>
        <w:ind w:firstLine="480"/>
        <w:jc w:val="right"/>
        <w:rPr>
          <w:rFonts w:hint="eastAsia" w:ascii="仿宋" w:hAnsi="仿宋" w:eastAsia="仿宋" w:cs="仿宋"/>
          <w:color w:val="auto"/>
          <w:sz w:val="24"/>
          <w:szCs w:val="21"/>
          <w:highlight w:val="none"/>
          <w:u w:val="single"/>
        </w:rPr>
      </w:pPr>
      <w:r>
        <w:rPr>
          <w:rFonts w:hint="eastAsia" w:ascii="仿宋" w:hAnsi="仿宋" w:eastAsia="仿宋" w:cs="仿宋"/>
          <w:color w:val="auto"/>
          <w:sz w:val="24"/>
          <w:szCs w:val="21"/>
          <w:highlight w:val="none"/>
        </w:rPr>
        <w:t>日      期：</w:t>
      </w:r>
      <w:r>
        <w:rPr>
          <w:rFonts w:hint="eastAsia" w:ascii="仿宋" w:hAnsi="仿宋" w:eastAsia="仿宋" w:cs="仿宋"/>
          <w:color w:val="auto"/>
          <w:sz w:val="24"/>
          <w:szCs w:val="21"/>
          <w:highlight w:val="none"/>
          <w:u w:val="single"/>
        </w:rPr>
        <w:t xml:space="preserve">                </w:t>
      </w:r>
    </w:p>
    <w:bookmarkEnd w:id="368"/>
    <w:bookmarkEnd w:id="369"/>
    <w:bookmarkEnd w:id="370"/>
    <w:bookmarkEnd w:id="371"/>
    <w:bookmarkEnd w:id="372"/>
    <w:bookmarkEnd w:id="373"/>
    <w:bookmarkEnd w:id="374"/>
    <w:bookmarkEnd w:id="375"/>
    <w:p>
      <w:pPr>
        <w:pStyle w:val="102"/>
        <w:wordWrap w:val="0"/>
        <w:spacing w:line="360" w:lineRule="auto"/>
        <w:ind w:firstLine="480"/>
        <w:jc w:val="right"/>
        <w:rPr>
          <w:rFonts w:hint="eastAsia" w:ascii="仿宋" w:hAnsi="仿宋" w:eastAsia="仿宋" w:cs="仿宋"/>
          <w:color w:val="auto"/>
          <w:sz w:val="24"/>
          <w:szCs w:val="21"/>
          <w:highlight w:val="none"/>
          <w:u w:val="single"/>
        </w:rPr>
      </w:pPr>
    </w:p>
    <w:p>
      <w:pPr>
        <w:spacing w:line="720" w:lineRule="auto"/>
        <w:rPr>
          <w:rFonts w:hint="eastAsia" w:ascii="仿宋" w:hAnsi="仿宋" w:eastAsia="仿宋" w:cs="仿宋"/>
          <w:color w:val="auto"/>
          <w:highlight w:val="none"/>
        </w:rPr>
      </w:pPr>
    </w:p>
    <w:p>
      <w:pPr>
        <w:spacing w:line="720" w:lineRule="auto"/>
        <w:rPr>
          <w:rFonts w:hint="eastAsia" w:ascii="仿宋" w:hAnsi="仿宋" w:eastAsia="仿宋" w:cs="仿宋"/>
          <w:color w:val="auto"/>
          <w:highlight w:val="none"/>
        </w:rPr>
      </w:pPr>
    </w:p>
    <w:p>
      <w:pPr>
        <w:pStyle w:val="43"/>
        <w:spacing w:beforeLines="100" w:after="240" w:afterLines="100"/>
        <w:outlineLvl w:val="1"/>
        <w:rPr>
          <w:rFonts w:hint="eastAsia" w:ascii="仿宋" w:hAnsi="仿宋" w:eastAsia="仿宋" w:cs="仿宋"/>
          <w:color w:val="auto"/>
          <w:sz w:val="44"/>
          <w:szCs w:val="44"/>
          <w:highlight w:val="none"/>
        </w:rPr>
      </w:pPr>
      <w:bookmarkStart w:id="382" w:name="_Toc530551896"/>
      <w:bookmarkStart w:id="383" w:name="_Toc531359073"/>
      <w:r>
        <w:rPr>
          <w:rFonts w:hint="eastAsia" w:ascii="仿宋" w:hAnsi="仿宋" w:eastAsia="仿宋" w:cs="仿宋"/>
          <w:color w:val="auto"/>
          <w:sz w:val="44"/>
          <w:szCs w:val="44"/>
          <w:highlight w:val="none"/>
        </w:rPr>
        <w:br w:type="page"/>
      </w:r>
      <w:bookmarkStart w:id="384" w:name="_Toc21061"/>
      <w:r>
        <w:rPr>
          <w:rFonts w:hint="eastAsia" w:ascii="仿宋" w:hAnsi="仿宋" w:eastAsia="仿宋" w:cs="仿宋"/>
          <w:color w:val="auto"/>
          <w:sz w:val="44"/>
          <w:szCs w:val="44"/>
          <w:highlight w:val="none"/>
        </w:rPr>
        <w:t>三  报价文件格式</w:t>
      </w:r>
      <w:bookmarkEnd w:id="382"/>
      <w:bookmarkEnd w:id="383"/>
      <w:bookmarkEnd w:id="384"/>
    </w:p>
    <w:p>
      <w:pPr>
        <w:spacing w:line="360" w:lineRule="auto"/>
        <w:rPr>
          <w:rFonts w:hint="eastAsia" w:ascii="仿宋" w:hAnsi="仿宋" w:eastAsia="仿宋" w:cs="仿宋"/>
          <w:color w:val="auto"/>
          <w:sz w:val="24"/>
          <w:szCs w:val="24"/>
          <w:highlight w:val="none"/>
        </w:rPr>
      </w:pPr>
    </w:p>
    <w:p>
      <w:pPr>
        <w:pStyle w:val="6"/>
        <w:spacing w:before="0" w:after="0"/>
        <w:ind w:firstLine="0" w:firstLineChars="0"/>
        <w:jc w:val="left"/>
        <w:rPr>
          <w:rFonts w:hint="eastAsia" w:ascii="仿宋" w:hAnsi="仿宋" w:eastAsia="仿宋" w:cs="仿宋"/>
          <w:color w:val="auto"/>
          <w:sz w:val="24"/>
          <w:szCs w:val="24"/>
          <w:highlight w:val="none"/>
        </w:rPr>
      </w:pPr>
      <w:bookmarkStart w:id="385" w:name="_Toc3841"/>
      <w:bookmarkStart w:id="386" w:name="_Toc493956072"/>
      <w:bookmarkStart w:id="387" w:name="_Toc530551897"/>
      <w:bookmarkStart w:id="388" w:name="_Toc531359074"/>
      <w:r>
        <w:rPr>
          <w:rFonts w:hint="eastAsia" w:ascii="仿宋" w:hAnsi="仿宋" w:eastAsia="仿宋" w:cs="仿宋"/>
          <w:color w:val="auto"/>
          <w:sz w:val="24"/>
          <w:szCs w:val="24"/>
          <w:highlight w:val="none"/>
        </w:rPr>
        <w:t>3.1     报价文件文件封面格式</w:t>
      </w:r>
      <w:bookmarkEnd w:id="385"/>
    </w:p>
    <w:p>
      <w:pPr>
        <w:pStyle w:val="7"/>
        <w:spacing w:line="360" w:lineRule="auto"/>
        <w:ind w:firstLine="0"/>
        <w:jc w:val="center"/>
        <w:rPr>
          <w:rFonts w:hint="eastAsia" w:ascii="仿宋" w:hAnsi="仿宋" w:eastAsia="仿宋" w:cs="仿宋"/>
          <w:bCs/>
          <w:color w:val="auto"/>
          <w:sz w:val="24"/>
          <w:highlight w:val="none"/>
        </w:rPr>
      </w:pPr>
      <w:r>
        <w:rPr>
          <w:rFonts w:hint="eastAsia" w:ascii="仿宋" w:hAnsi="仿宋" w:eastAsia="仿宋" w:cs="仿宋"/>
          <w:b/>
          <w:color w:val="auto"/>
          <w:sz w:val="32"/>
          <w:szCs w:val="32"/>
          <w:highlight w:val="none"/>
        </w:rPr>
        <w:t>投标文件</w:t>
      </w:r>
    </w:p>
    <w:tbl>
      <w:tblPr>
        <w:tblStyle w:val="45"/>
        <w:tblW w:w="7054" w:type="dxa"/>
        <w:jc w:val="center"/>
        <w:tblLayout w:type="fixed"/>
        <w:tblCellMar>
          <w:top w:w="0" w:type="dxa"/>
          <w:left w:w="108" w:type="dxa"/>
          <w:bottom w:w="0" w:type="dxa"/>
          <w:right w:w="108" w:type="dxa"/>
        </w:tblCellMar>
      </w:tblPr>
      <w:tblGrid>
        <w:gridCol w:w="2518"/>
        <w:gridCol w:w="4536"/>
      </w:tblGrid>
      <w:tr>
        <w:trPr>
          <w:trHeight w:val="397" w:hRule="atLeast"/>
          <w:jc w:val="center"/>
        </w:trPr>
        <w:tc>
          <w:tcPr>
            <w:tcW w:w="2518" w:type="dxa"/>
            <w:vAlign w:val="center"/>
          </w:tcPr>
          <w:p>
            <w:pPr>
              <w:jc w:val="distribut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投标文件名称：</w:t>
            </w:r>
          </w:p>
        </w:tc>
        <w:tc>
          <w:tcPr>
            <w:tcW w:w="4536" w:type="dxa"/>
            <w:vAlign w:val="center"/>
          </w:tcPr>
          <w:p>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报价文件           </w:t>
            </w:r>
          </w:p>
        </w:tc>
      </w:tr>
      <w:tr>
        <w:tblPrEx>
          <w:tblCellMar>
            <w:top w:w="0" w:type="dxa"/>
            <w:left w:w="108" w:type="dxa"/>
            <w:bottom w:w="0" w:type="dxa"/>
            <w:right w:w="108" w:type="dxa"/>
          </w:tblCellMar>
        </w:tblPrEx>
        <w:trPr>
          <w:trHeight w:val="397" w:hRule="atLeast"/>
          <w:jc w:val="center"/>
        </w:trPr>
        <w:tc>
          <w:tcPr>
            <w:tcW w:w="2518" w:type="dxa"/>
            <w:vAlign w:val="center"/>
          </w:tcPr>
          <w:p>
            <w:pPr>
              <w:jc w:val="distribut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 目 编 号：</w:t>
            </w:r>
          </w:p>
        </w:tc>
        <w:tc>
          <w:tcPr>
            <w:tcW w:w="4536" w:type="dxa"/>
            <w:vAlign w:val="center"/>
          </w:tcPr>
          <w:p>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p>
        </w:tc>
      </w:tr>
      <w:tr>
        <w:tblPrEx>
          <w:tblCellMar>
            <w:top w:w="0" w:type="dxa"/>
            <w:left w:w="108" w:type="dxa"/>
            <w:bottom w:w="0" w:type="dxa"/>
            <w:right w:w="108" w:type="dxa"/>
          </w:tblCellMar>
        </w:tblPrEx>
        <w:trPr>
          <w:trHeight w:val="397" w:hRule="atLeast"/>
          <w:jc w:val="center"/>
        </w:trPr>
        <w:tc>
          <w:tcPr>
            <w:tcW w:w="2518" w:type="dxa"/>
            <w:vAlign w:val="center"/>
          </w:tcPr>
          <w:p>
            <w:pPr>
              <w:jc w:val="distribut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 目 名 称：</w:t>
            </w:r>
          </w:p>
        </w:tc>
        <w:tc>
          <w:tcPr>
            <w:tcW w:w="4536" w:type="dxa"/>
            <w:vAlign w:val="center"/>
          </w:tcPr>
          <w:p>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p>
        </w:tc>
      </w:tr>
      <w:tr>
        <w:tblPrEx>
          <w:tblCellMar>
            <w:top w:w="0" w:type="dxa"/>
            <w:left w:w="108" w:type="dxa"/>
            <w:bottom w:w="0" w:type="dxa"/>
            <w:right w:w="108" w:type="dxa"/>
          </w:tblCellMar>
        </w:tblPrEx>
        <w:trPr>
          <w:trHeight w:val="397" w:hRule="atLeast"/>
          <w:jc w:val="center"/>
        </w:trPr>
        <w:tc>
          <w:tcPr>
            <w:tcW w:w="2518" w:type="dxa"/>
            <w:vAlign w:val="center"/>
          </w:tcPr>
          <w:p>
            <w:pPr>
              <w:jc w:val="distribut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标      项：</w:t>
            </w:r>
          </w:p>
        </w:tc>
        <w:tc>
          <w:tcPr>
            <w:tcW w:w="4536" w:type="dxa"/>
            <w:vAlign w:val="center"/>
          </w:tcPr>
          <w:p>
            <w:pPr>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（若有）                            </w:t>
            </w:r>
          </w:p>
        </w:tc>
      </w:tr>
      <w:tr>
        <w:tblPrEx>
          <w:tblCellMar>
            <w:top w:w="0" w:type="dxa"/>
            <w:left w:w="108" w:type="dxa"/>
            <w:bottom w:w="0" w:type="dxa"/>
            <w:right w:w="108" w:type="dxa"/>
          </w:tblCellMar>
        </w:tblPrEx>
        <w:trPr>
          <w:trHeight w:val="397" w:hRule="atLeast"/>
          <w:jc w:val="center"/>
        </w:trPr>
        <w:tc>
          <w:tcPr>
            <w:tcW w:w="2518" w:type="dxa"/>
            <w:vAlign w:val="center"/>
          </w:tcPr>
          <w:p>
            <w:pPr>
              <w:jc w:val="distribute"/>
              <w:rPr>
                <w:rFonts w:hint="eastAsia" w:ascii="仿宋" w:hAnsi="仿宋" w:eastAsia="仿宋" w:cs="仿宋"/>
                <w:color w:val="auto"/>
                <w:sz w:val="24"/>
                <w:szCs w:val="24"/>
                <w:highlight w:val="none"/>
              </w:rPr>
            </w:pPr>
          </w:p>
        </w:tc>
        <w:tc>
          <w:tcPr>
            <w:tcW w:w="4536" w:type="dxa"/>
            <w:vAlign w:val="center"/>
          </w:tcPr>
          <w:p>
            <w:pPr>
              <w:jc w:val="left"/>
              <w:rPr>
                <w:rFonts w:hint="eastAsia" w:ascii="仿宋" w:hAnsi="仿宋" w:eastAsia="仿宋" w:cs="仿宋"/>
                <w:color w:val="auto"/>
                <w:sz w:val="24"/>
                <w:szCs w:val="24"/>
                <w:highlight w:val="none"/>
              </w:rPr>
            </w:pPr>
          </w:p>
        </w:tc>
      </w:tr>
      <w:tr>
        <w:tblPrEx>
          <w:tblCellMar>
            <w:top w:w="0" w:type="dxa"/>
            <w:left w:w="108" w:type="dxa"/>
            <w:bottom w:w="0" w:type="dxa"/>
            <w:right w:w="108" w:type="dxa"/>
          </w:tblCellMar>
        </w:tblPrEx>
        <w:trPr>
          <w:trHeight w:val="397" w:hRule="atLeast"/>
          <w:jc w:val="center"/>
        </w:trPr>
        <w:tc>
          <w:tcPr>
            <w:tcW w:w="2518" w:type="dxa"/>
            <w:vAlign w:val="center"/>
          </w:tcPr>
          <w:p>
            <w:pPr>
              <w:jc w:val="distribut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投标人全称（盖章）：</w:t>
            </w:r>
          </w:p>
        </w:tc>
        <w:tc>
          <w:tcPr>
            <w:tcW w:w="4536" w:type="dxa"/>
            <w:vAlign w:val="center"/>
          </w:tcPr>
          <w:p>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p>
        </w:tc>
      </w:tr>
      <w:tr>
        <w:tblPrEx>
          <w:tblCellMar>
            <w:top w:w="0" w:type="dxa"/>
            <w:left w:w="108" w:type="dxa"/>
            <w:bottom w:w="0" w:type="dxa"/>
            <w:right w:w="108" w:type="dxa"/>
          </w:tblCellMar>
        </w:tblPrEx>
        <w:trPr>
          <w:trHeight w:val="397" w:hRule="atLeast"/>
          <w:jc w:val="center"/>
        </w:trPr>
        <w:tc>
          <w:tcPr>
            <w:tcW w:w="2518" w:type="dxa"/>
            <w:vAlign w:val="center"/>
          </w:tcPr>
          <w:p>
            <w:pPr>
              <w:jc w:val="distribut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投标人地址：</w:t>
            </w:r>
          </w:p>
        </w:tc>
        <w:tc>
          <w:tcPr>
            <w:tcW w:w="4536" w:type="dxa"/>
            <w:vAlign w:val="center"/>
          </w:tcPr>
          <w:p>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p>
        </w:tc>
      </w:tr>
      <w:tr>
        <w:tblPrEx>
          <w:tblCellMar>
            <w:top w:w="0" w:type="dxa"/>
            <w:left w:w="108" w:type="dxa"/>
            <w:bottom w:w="0" w:type="dxa"/>
            <w:right w:w="108" w:type="dxa"/>
          </w:tblCellMar>
        </w:tblPrEx>
        <w:trPr>
          <w:trHeight w:val="397" w:hRule="atLeast"/>
          <w:jc w:val="center"/>
        </w:trPr>
        <w:tc>
          <w:tcPr>
            <w:tcW w:w="7054" w:type="dxa"/>
            <w:gridSpan w:val="2"/>
            <w:vAlign w:val="center"/>
          </w:tcPr>
          <w:p>
            <w:pPr>
              <w:jc w:val="left"/>
              <w:rPr>
                <w:rFonts w:hint="eastAsia" w:ascii="仿宋" w:hAnsi="仿宋" w:eastAsia="仿宋" w:cs="仿宋"/>
                <w:color w:val="auto"/>
                <w:sz w:val="24"/>
                <w:szCs w:val="24"/>
                <w:highlight w:val="none"/>
                <w:u w:val="single"/>
              </w:rPr>
            </w:pPr>
          </w:p>
        </w:tc>
      </w:tr>
      <w:tr>
        <w:tblPrEx>
          <w:tblCellMar>
            <w:top w:w="0" w:type="dxa"/>
            <w:left w:w="108" w:type="dxa"/>
            <w:bottom w:w="0" w:type="dxa"/>
            <w:right w:w="108" w:type="dxa"/>
          </w:tblCellMar>
        </w:tblPrEx>
        <w:trPr>
          <w:trHeight w:val="397" w:hRule="atLeast"/>
          <w:jc w:val="center"/>
        </w:trPr>
        <w:tc>
          <w:tcPr>
            <w:tcW w:w="7054" w:type="dxa"/>
            <w:gridSpan w:val="2"/>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tc>
      </w:tr>
    </w:tbl>
    <w:p>
      <w:pPr>
        <w:spacing w:line="360" w:lineRule="auto"/>
        <w:rPr>
          <w:rFonts w:hint="eastAsia" w:ascii="仿宋" w:hAnsi="仿宋" w:eastAsia="仿宋" w:cs="仿宋"/>
          <w:color w:val="auto"/>
          <w:sz w:val="24"/>
          <w:szCs w:val="24"/>
          <w:highlight w:val="none"/>
        </w:rPr>
      </w:pPr>
    </w:p>
    <w:p>
      <w:pPr>
        <w:pStyle w:val="6"/>
        <w:spacing w:before="0" w:after="0"/>
        <w:ind w:firstLine="0" w:firstLineChars="0"/>
        <w:jc w:val="left"/>
        <w:rPr>
          <w:rFonts w:hint="eastAsia" w:ascii="仿宋" w:hAnsi="仿宋" w:eastAsia="仿宋" w:cs="仿宋"/>
          <w:color w:val="auto"/>
          <w:sz w:val="24"/>
          <w:szCs w:val="24"/>
          <w:highlight w:val="none"/>
        </w:rPr>
      </w:pPr>
      <w:bookmarkStart w:id="389" w:name="_Toc7587"/>
      <w:r>
        <w:rPr>
          <w:rFonts w:hint="eastAsia" w:ascii="仿宋" w:hAnsi="仿宋" w:eastAsia="仿宋" w:cs="仿宋"/>
          <w:color w:val="auto"/>
          <w:sz w:val="24"/>
          <w:szCs w:val="24"/>
          <w:highlight w:val="none"/>
        </w:rPr>
        <w:t>3.2     报价文件文件目录</w:t>
      </w:r>
      <w:bookmarkEnd w:id="389"/>
    </w:p>
    <w:p>
      <w:pPr>
        <w:pStyle w:val="7"/>
        <w:spacing w:line="360" w:lineRule="auto"/>
        <w:ind w:firstLine="0"/>
        <w:rPr>
          <w:rFonts w:hint="eastAsia" w:ascii="仿宋" w:hAnsi="仿宋" w:eastAsia="仿宋" w:cs="仿宋"/>
          <w:color w:val="auto"/>
          <w:highlight w:val="none"/>
        </w:rPr>
      </w:pPr>
    </w:p>
    <w:p>
      <w:pPr>
        <w:pStyle w:val="7"/>
        <w:spacing w:line="360" w:lineRule="auto"/>
        <w:ind w:firstLine="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（格式自行设计）</w:t>
      </w:r>
    </w:p>
    <w:p>
      <w:pPr>
        <w:pStyle w:val="7"/>
        <w:spacing w:line="360" w:lineRule="auto"/>
        <w:ind w:firstLine="0"/>
        <w:jc w:val="left"/>
        <w:rPr>
          <w:rFonts w:hint="eastAsia" w:ascii="仿宋" w:hAnsi="仿宋" w:eastAsia="仿宋" w:cs="仿宋"/>
          <w:color w:val="auto"/>
          <w:sz w:val="24"/>
          <w:szCs w:val="24"/>
          <w:highlight w:val="none"/>
        </w:rPr>
      </w:pPr>
    </w:p>
    <w:p>
      <w:pPr>
        <w:pStyle w:val="7"/>
        <w:spacing w:line="360" w:lineRule="auto"/>
        <w:ind w:firstLine="0"/>
        <w:jc w:val="left"/>
        <w:rPr>
          <w:rFonts w:hint="eastAsia" w:ascii="仿宋" w:hAnsi="仿宋" w:eastAsia="仿宋" w:cs="仿宋"/>
          <w:color w:val="auto"/>
          <w:sz w:val="24"/>
          <w:szCs w:val="24"/>
          <w:highlight w:val="none"/>
        </w:rPr>
      </w:pPr>
    </w:p>
    <w:p>
      <w:pPr>
        <w:pStyle w:val="6"/>
        <w:spacing w:before="0" w:after="0"/>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bookmarkStart w:id="390" w:name="_Toc22829"/>
      <w:r>
        <w:rPr>
          <w:rFonts w:hint="eastAsia" w:ascii="仿宋" w:hAnsi="仿宋" w:eastAsia="仿宋" w:cs="仿宋"/>
          <w:color w:val="auto"/>
          <w:sz w:val="24"/>
          <w:szCs w:val="24"/>
          <w:highlight w:val="none"/>
        </w:rPr>
        <w:t>3.3     开标一览表</w:t>
      </w:r>
      <w:bookmarkEnd w:id="386"/>
      <w:bookmarkEnd w:id="387"/>
      <w:bookmarkEnd w:id="388"/>
      <w:r>
        <w:rPr>
          <w:rFonts w:hint="eastAsia" w:ascii="仿宋" w:hAnsi="仿宋" w:eastAsia="仿宋" w:cs="仿宋"/>
          <w:color w:val="auto"/>
          <w:sz w:val="24"/>
          <w:szCs w:val="24"/>
          <w:highlight w:val="none"/>
        </w:rPr>
        <w:t>格式</w:t>
      </w:r>
      <w:bookmarkEnd w:id="390"/>
    </w:p>
    <w:p>
      <w:pPr>
        <w:pStyle w:val="7"/>
        <w:spacing w:line="360" w:lineRule="auto"/>
        <w:ind w:firstLine="0"/>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开标一览表</w:t>
      </w:r>
    </w:p>
    <w:p>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u w:val="single"/>
        </w:rPr>
        <w:t xml:space="preserve">            </w:t>
      </w:r>
    </w:p>
    <w:p>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标项：</w:t>
      </w:r>
      <w:r>
        <w:rPr>
          <w:rFonts w:hint="eastAsia" w:ascii="仿宋" w:hAnsi="仿宋" w:eastAsia="仿宋" w:cs="仿宋"/>
          <w:color w:val="auto"/>
          <w:sz w:val="24"/>
          <w:szCs w:val="24"/>
          <w:highlight w:val="none"/>
          <w:u w:val="single"/>
        </w:rPr>
        <w:t>（若有）</w:t>
      </w:r>
    </w:p>
    <w:tbl>
      <w:tblPr>
        <w:tblStyle w:val="45"/>
        <w:tblW w:w="9005" w:type="dxa"/>
        <w:jc w:val="center"/>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Layout w:type="fixed"/>
        <w:tblCellMar>
          <w:top w:w="0" w:type="dxa"/>
          <w:left w:w="108" w:type="dxa"/>
          <w:bottom w:w="0" w:type="dxa"/>
          <w:right w:w="108" w:type="dxa"/>
        </w:tblCellMar>
      </w:tblPr>
      <w:tblGrid>
        <w:gridCol w:w="2716"/>
        <w:gridCol w:w="6289"/>
      </w:tblGrid>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cantSplit/>
          <w:trHeight w:val="1134" w:hRule="atLeast"/>
          <w:jc w:val="center"/>
        </w:trPr>
        <w:tc>
          <w:tcPr>
            <w:tcW w:w="2716" w:type="dxa"/>
            <w:tcBorders>
              <w:top w:val="double" w:color="000000" w:sz="6" w:space="0"/>
              <w:left w:val="double" w:color="000000" w:sz="6" w:space="0"/>
              <w:bottom w:val="single" w:color="000000" w:sz="6" w:space="0"/>
              <w:right w:val="single" w:color="000000" w:sz="6" w:space="0"/>
            </w:tcBorders>
            <w:vAlign w:val="center"/>
          </w:tcPr>
          <w:p>
            <w:pPr>
              <w:pStyle w:val="227"/>
              <w:tabs>
                <w:tab w:val="left" w:pos="420"/>
                <w:tab w:val="center" w:pos="4153"/>
                <w:tab w:val="right" w:pos="8306"/>
              </w:tabs>
              <w:adjustRightInd w:val="0"/>
              <w:jc w:val="center"/>
              <w:rPr>
                <w:rFonts w:hint="eastAsia" w:ascii="仿宋" w:hAnsi="仿宋" w:eastAsia="仿宋" w:cs="仿宋"/>
                <w:caps/>
                <w:color w:val="auto"/>
                <w:spacing w:val="20"/>
                <w:kern w:val="0"/>
                <w:sz w:val="24"/>
                <w:szCs w:val="20"/>
                <w:highlight w:val="none"/>
              </w:rPr>
            </w:pPr>
            <w:r>
              <w:rPr>
                <w:rFonts w:hint="eastAsia" w:ascii="仿宋" w:hAnsi="仿宋" w:eastAsia="仿宋" w:cs="仿宋"/>
                <w:caps/>
                <w:color w:val="auto"/>
                <w:spacing w:val="20"/>
                <w:kern w:val="0"/>
                <w:sz w:val="24"/>
                <w:szCs w:val="20"/>
                <w:highlight w:val="none"/>
              </w:rPr>
              <w:t>名称</w:t>
            </w:r>
          </w:p>
        </w:tc>
        <w:tc>
          <w:tcPr>
            <w:tcW w:w="6289" w:type="dxa"/>
            <w:tcBorders>
              <w:top w:val="double" w:color="000000" w:sz="6" w:space="0"/>
              <w:left w:val="single" w:color="000000" w:sz="6" w:space="0"/>
              <w:bottom w:val="single" w:color="000000" w:sz="6" w:space="0"/>
              <w:right w:val="double" w:color="000000" w:sz="6" w:space="0"/>
            </w:tcBorders>
            <w:vAlign w:val="center"/>
          </w:tcPr>
          <w:p>
            <w:pPr>
              <w:pStyle w:val="227"/>
              <w:jc w:val="center"/>
              <w:rPr>
                <w:rFonts w:hint="eastAsia" w:ascii="仿宋" w:hAnsi="仿宋" w:eastAsia="仿宋" w:cs="仿宋"/>
                <w:caps/>
                <w:color w:val="auto"/>
                <w:spacing w:val="20"/>
                <w:sz w:val="24"/>
                <w:highlight w:val="none"/>
              </w:rPr>
            </w:pPr>
            <w:r>
              <w:rPr>
                <w:rFonts w:hint="eastAsia" w:ascii="仿宋" w:hAnsi="仿宋" w:eastAsia="仿宋" w:cs="仿宋"/>
                <w:caps/>
                <w:color w:val="auto"/>
                <w:spacing w:val="20"/>
                <w:sz w:val="24"/>
                <w:highlight w:val="none"/>
              </w:rPr>
              <w:t>总报价（元）</w:t>
            </w:r>
          </w:p>
        </w:tc>
      </w:tr>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cantSplit/>
          <w:trHeight w:val="1134" w:hRule="atLeast"/>
          <w:jc w:val="center"/>
        </w:trPr>
        <w:tc>
          <w:tcPr>
            <w:tcW w:w="2716" w:type="dxa"/>
            <w:tcBorders>
              <w:top w:val="single" w:color="000000" w:sz="6" w:space="0"/>
              <w:left w:val="double" w:color="000000" w:sz="6" w:space="0"/>
              <w:bottom w:val="double" w:color="000000" w:sz="6" w:space="0"/>
              <w:right w:val="single" w:color="000000" w:sz="6" w:space="0"/>
            </w:tcBorders>
            <w:vAlign w:val="center"/>
          </w:tcPr>
          <w:p>
            <w:pPr>
              <w:pStyle w:val="227"/>
              <w:jc w:val="center"/>
              <w:rPr>
                <w:rFonts w:hint="eastAsia" w:ascii="仿宋" w:hAnsi="仿宋" w:eastAsia="仿宋" w:cs="仿宋"/>
                <w:color w:val="auto"/>
                <w:spacing w:val="20"/>
                <w:sz w:val="24"/>
                <w:highlight w:val="none"/>
              </w:rPr>
            </w:pPr>
            <w:r>
              <w:rPr>
                <w:rFonts w:hint="eastAsia" w:ascii="仿宋" w:hAnsi="仿宋" w:eastAsia="仿宋" w:cs="仿宋"/>
                <w:color w:val="auto"/>
                <w:spacing w:val="20"/>
                <w:sz w:val="24"/>
                <w:highlight w:val="none"/>
              </w:rPr>
              <w:t>项目总报价</w:t>
            </w:r>
          </w:p>
        </w:tc>
        <w:tc>
          <w:tcPr>
            <w:tcW w:w="6289" w:type="dxa"/>
            <w:tcBorders>
              <w:top w:val="single" w:color="000000" w:sz="6" w:space="0"/>
              <w:left w:val="single" w:color="000000" w:sz="6" w:space="0"/>
              <w:bottom w:val="double" w:color="000000" w:sz="6" w:space="0"/>
              <w:right w:val="double" w:color="000000" w:sz="6" w:space="0"/>
            </w:tcBorders>
            <w:vAlign w:val="center"/>
          </w:tcPr>
          <w:p>
            <w:pPr>
              <w:pStyle w:val="227"/>
              <w:rPr>
                <w:rFonts w:hint="eastAsia" w:ascii="仿宋" w:hAnsi="仿宋" w:eastAsia="仿宋" w:cs="仿宋"/>
                <w:color w:val="auto"/>
                <w:spacing w:val="20"/>
                <w:sz w:val="24"/>
                <w:highlight w:val="none"/>
              </w:rPr>
            </w:pPr>
            <w:r>
              <w:rPr>
                <w:rFonts w:hint="eastAsia" w:ascii="仿宋" w:hAnsi="仿宋" w:eastAsia="仿宋" w:cs="仿宋"/>
                <w:color w:val="auto"/>
                <w:spacing w:val="20"/>
                <w:sz w:val="24"/>
                <w:highlight w:val="none"/>
              </w:rPr>
              <w:t>大写                （￥           ）</w:t>
            </w:r>
          </w:p>
        </w:tc>
      </w:tr>
    </w:tbl>
    <w:p>
      <w:pPr>
        <w:pStyle w:val="227"/>
        <w:spacing w:line="440" w:lineRule="exact"/>
        <w:rPr>
          <w:rFonts w:hint="eastAsia" w:ascii="仿宋" w:hAnsi="仿宋" w:eastAsia="仿宋" w:cs="仿宋"/>
          <w:b/>
          <w:iCs/>
          <w:color w:val="auto"/>
          <w:spacing w:val="20"/>
          <w:sz w:val="24"/>
          <w:highlight w:val="none"/>
        </w:rPr>
      </w:pPr>
      <w:r>
        <w:rPr>
          <w:rFonts w:hint="eastAsia" w:ascii="仿宋" w:hAnsi="仿宋" w:eastAsia="仿宋" w:cs="仿宋"/>
          <w:b/>
          <w:color w:val="auto"/>
          <w:sz w:val="24"/>
          <w:szCs w:val="21"/>
          <w:highlight w:val="none"/>
        </w:rPr>
        <w:t xml:space="preserve"> </w:t>
      </w:r>
      <w:r>
        <w:rPr>
          <w:rFonts w:hint="eastAsia" w:ascii="仿宋" w:hAnsi="仿宋" w:eastAsia="仿宋" w:cs="仿宋"/>
          <w:b/>
          <w:iCs/>
          <w:color w:val="auto"/>
          <w:spacing w:val="20"/>
          <w:sz w:val="24"/>
          <w:highlight w:val="none"/>
        </w:rPr>
        <w:t>注：</w:t>
      </w:r>
    </w:p>
    <w:p>
      <w:pPr>
        <w:pStyle w:val="227"/>
        <w:spacing w:line="360" w:lineRule="auto"/>
        <w:ind w:firstLine="480" w:firstLineChars="200"/>
        <w:jc w:val="left"/>
        <w:rPr>
          <w:rFonts w:hint="eastAsia" w:ascii="仿宋" w:hAnsi="仿宋" w:eastAsia="仿宋" w:cs="仿宋"/>
          <w:iCs/>
          <w:color w:val="auto"/>
          <w:sz w:val="24"/>
          <w:highlight w:val="none"/>
          <w:lang w:eastAsia="zh-CN"/>
        </w:rPr>
      </w:pPr>
      <w:r>
        <w:rPr>
          <w:rFonts w:hint="eastAsia" w:ascii="仿宋" w:hAnsi="仿宋" w:eastAsia="仿宋" w:cs="仿宋"/>
          <w:iCs/>
          <w:color w:val="auto"/>
          <w:sz w:val="24"/>
          <w:highlight w:val="none"/>
        </w:rPr>
        <w:t>1. 具体价格明细详见《报价明细表》</w:t>
      </w:r>
      <w:r>
        <w:rPr>
          <w:rFonts w:hint="eastAsia" w:ascii="仿宋" w:hAnsi="仿宋" w:eastAsia="仿宋" w:cs="仿宋"/>
          <w:iCs/>
          <w:color w:val="auto"/>
          <w:sz w:val="24"/>
          <w:highlight w:val="none"/>
          <w:lang w:eastAsia="zh-CN"/>
        </w:rPr>
        <w:t>《</w:t>
      </w:r>
      <w:r>
        <w:rPr>
          <w:rFonts w:hint="eastAsia" w:ascii="仿宋" w:hAnsi="仿宋" w:eastAsia="仿宋" w:cs="仿宋"/>
          <w:iCs/>
          <w:color w:val="auto"/>
          <w:sz w:val="24"/>
          <w:highlight w:val="none"/>
        </w:rPr>
        <w:t>大项清单汇总</w:t>
      </w:r>
      <w:r>
        <w:rPr>
          <w:rFonts w:hint="eastAsia" w:ascii="仿宋" w:hAnsi="仿宋" w:eastAsia="仿宋" w:cs="仿宋"/>
          <w:iCs/>
          <w:color w:val="auto"/>
          <w:sz w:val="24"/>
          <w:highlight w:val="none"/>
          <w:lang w:eastAsia="zh-CN"/>
        </w:rPr>
        <w:t>》</w:t>
      </w:r>
    </w:p>
    <w:p>
      <w:pPr>
        <w:pStyle w:val="227"/>
        <w:spacing w:line="360" w:lineRule="auto"/>
        <w:ind w:firstLine="480" w:firstLineChars="200"/>
        <w:jc w:val="left"/>
        <w:rPr>
          <w:rFonts w:hint="eastAsia" w:ascii="仿宋" w:hAnsi="仿宋" w:eastAsia="仿宋" w:cs="仿宋"/>
          <w:iCs/>
          <w:color w:val="auto"/>
          <w:sz w:val="24"/>
          <w:highlight w:val="none"/>
        </w:rPr>
      </w:pPr>
      <w:r>
        <w:rPr>
          <w:rFonts w:hint="eastAsia" w:ascii="仿宋" w:hAnsi="仿宋" w:eastAsia="仿宋" w:cs="仿宋"/>
          <w:iCs/>
          <w:color w:val="auto"/>
          <w:sz w:val="24"/>
          <w:highlight w:val="none"/>
        </w:rPr>
        <w:t>2. 总报价一经涂改，应在涂改处加盖单位公章或投标人代表签字（或盖章），否则其投标作无效标处理。</w:t>
      </w:r>
    </w:p>
    <w:p>
      <w:pPr>
        <w:pStyle w:val="227"/>
        <w:spacing w:line="360" w:lineRule="auto"/>
        <w:ind w:firstLine="480" w:firstLineChars="200"/>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3. 总报价应包括产品、产品标准配件、备品备件、专用工具、包装、工时、运输、装卸、保险、税金、设备保护、安装、调试与试运行、培训、保修、售后服务费、工程配套费、以及实施本项目所需的其他一切费用。</w:t>
      </w:r>
    </w:p>
    <w:p>
      <w:pPr>
        <w:pStyle w:val="227"/>
        <w:spacing w:line="360" w:lineRule="auto"/>
        <w:rPr>
          <w:rFonts w:hint="eastAsia" w:ascii="仿宋" w:hAnsi="仿宋" w:eastAsia="仿宋" w:cs="仿宋"/>
          <w:bCs/>
          <w:color w:val="auto"/>
          <w:sz w:val="24"/>
          <w:highlight w:val="none"/>
        </w:rPr>
      </w:pPr>
    </w:p>
    <w:p>
      <w:pPr>
        <w:spacing w:line="360" w:lineRule="auto"/>
        <w:jc w:val="left"/>
        <w:rPr>
          <w:rFonts w:hint="eastAsia" w:ascii="仿宋" w:hAnsi="仿宋" w:eastAsia="仿宋" w:cs="仿宋"/>
          <w:color w:val="auto"/>
          <w:spacing w:val="20"/>
          <w:sz w:val="24"/>
          <w:highlight w:val="none"/>
        </w:rPr>
      </w:pPr>
    </w:p>
    <w:p>
      <w:pPr>
        <w:pStyle w:val="102"/>
        <w:wordWrap w:val="0"/>
        <w:spacing w:line="360" w:lineRule="auto"/>
        <w:ind w:firstLine="480"/>
        <w:jc w:val="right"/>
        <w:rPr>
          <w:rFonts w:hint="eastAsia" w:ascii="仿宋" w:hAnsi="仿宋" w:eastAsia="仿宋" w:cs="仿宋"/>
          <w:color w:val="auto"/>
          <w:spacing w:val="20"/>
          <w:sz w:val="24"/>
          <w:szCs w:val="21"/>
          <w:highlight w:val="none"/>
          <w:u w:val="single"/>
        </w:rPr>
      </w:pPr>
      <w:bookmarkStart w:id="391" w:name="_Toc493956073"/>
      <w:bookmarkStart w:id="392" w:name="_Toc531359075"/>
      <w:bookmarkStart w:id="393" w:name="_Toc530551898"/>
    </w:p>
    <w:p>
      <w:pPr>
        <w:pStyle w:val="102"/>
        <w:wordWrap w:val="0"/>
        <w:spacing w:line="360" w:lineRule="auto"/>
        <w:ind w:firstLine="480"/>
        <w:jc w:val="right"/>
        <w:rPr>
          <w:rFonts w:hint="eastAsia" w:ascii="仿宋" w:hAnsi="仿宋" w:eastAsia="仿宋" w:cs="仿宋"/>
          <w:color w:val="auto"/>
          <w:sz w:val="24"/>
          <w:szCs w:val="21"/>
          <w:highlight w:val="none"/>
          <w:u w:val="single"/>
        </w:rPr>
      </w:pPr>
      <w:r>
        <w:rPr>
          <w:rFonts w:hint="eastAsia" w:ascii="仿宋" w:hAnsi="仿宋" w:eastAsia="仿宋" w:cs="仿宋"/>
          <w:color w:val="auto"/>
          <w:sz w:val="24"/>
          <w:szCs w:val="21"/>
          <w:highlight w:val="none"/>
        </w:rPr>
        <w:t>投标人盖章：</w:t>
      </w:r>
      <w:r>
        <w:rPr>
          <w:rFonts w:hint="eastAsia" w:ascii="仿宋" w:hAnsi="仿宋" w:eastAsia="仿宋" w:cs="仿宋"/>
          <w:color w:val="auto"/>
          <w:sz w:val="24"/>
          <w:szCs w:val="21"/>
          <w:highlight w:val="none"/>
          <w:u w:val="single"/>
        </w:rPr>
        <w:t xml:space="preserve">                </w:t>
      </w:r>
    </w:p>
    <w:p>
      <w:pPr>
        <w:pStyle w:val="102"/>
        <w:wordWrap w:val="0"/>
        <w:spacing w:line="360" w:lineRule="auto"/>
        <w:ind w:firstLine="480"/>
        <w:jc w:val="right"/>
        <w:rPr>
          <w:rFonts w:hint="eastAsia" w:ascii="仿宋" w:hAnsi="仿宋" w:eastAsia="仿宋" w:cs="仿宋"/>
          <w:color w:val="auto"/>
          <w:sz w:val="24"/>
          <w:szCs w:val="21"/>
          <w:highlight w:val="none"/>
          <w:u w:val="single"/>
        </w:rPr>
      </w:pPr>
      <w:r>
        <w:rPr>
          <w:rFonts w:hint="eastAsia" w:ascii="仿宋" w:hAnsi="仿宋" w:eastAsia="仿宋" w:cs="仿宋"/>
          <w:color w:val="auto"/>
          <w:sz w:val="24"/>
          <w:szCs w:val="21"/>
          <w:highlight w:val="none"/>
        </w:rPr>
        <w:t>日      期：</w:t>
      </w:r>
      <w:r>
        <w:rPr>
          <w:rFonts w:hint="eastAsia" w:ascii="仿宋" w:hAnsi="仿宋" w:eastAsia="仿宋" w:cs="仿宋"/>
          <w:color w:val="auto"/>
          <w:sz w:val="24"/>
          <w:szCs w:val="21"/>
          <w:highlight w:val="none"/>
          <w:u w:val="single"/>
        </w:rPr>
        <w:t xml:space="preserve">                </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pPr>
        <w:pStyle w:val="6"/>
        <w:spacing w:before="0" w:after="0"/>
        <w:ind w:firstLine="0" w:firstLineChars="0"/>
        <w:jc w:val="left"/>
        <w:rPr>
          <w:rFonts w:hint="eastAsia" w:ascii="仿宋" w:hAnsi="仿宋" w:eastAsia="仿宋" w:cs="仿宋"/>
          <w:color w:val="auto"/>
          <w:sz w:val="24"/>
          <w:szCs w:val="24"/>
          <w:highlight w:val="none"/>
        </w:rPr>
      </w:pPr>
      <w:bookmarkStart w:id="394" w:name="_Toc3691"/>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大项清单汇总</w:t>
      </w:r>
      <w:bookmarkEnd w:id="394"/>
    </w:p>
    <w:p>
      <w:pPr>
        <w:spacing w:line="360" w:lineRule="auto"/>
        <w:jc w:val="center"/>
        <w:rPr>
          <w:rFonts w:hint="eastAsia" w:ascii="仿宋" w:hAnsi="仿宋" w:eastAsia="仿宋" w:cs="仿宋"/>
          <w:b/>
          <w:color w:val="auto"/>
          <w:kern w:val="0"/>
          <w:sz w:val="32"/>
          <w:szCs w:val="32"/>
          <w:highlight w:val="none"/>
          <w:lang w:bidi="ar"/>
        </w:rPr>
      </w:pPr>
      <w:r>
        <w:rPr>
          <w:rFonts w:hint="eastAsia" w:ascii="仿宋" w:hAnsi="仿宋" w:eastAsia="仿宋" w:cs="仿宋"/>
          <w:b/>
          <w:color w:val="auto"/>
          <w:kern w:val="0"/>
          <w:sz w:val="32"/>
          <w:szCs w:val="32"/>
          <w:highlight w:val="none"/>
          <w:lang w:bidi="ar"/>
        </w:rPr>
        <w:t>大项清单汇总</w:t>
      </w:r>
    </w:p>
    <w:p>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pPr>
        <w:spacing w:line="360" w:lineRule="auto"/>
        <w:jc w:val="left"/>
        <w:rPr>
          <w:rFonts w:hint="eastAsia" w:ascii="仿宋" w:hAnsi="仿宋" w:eastAsia="仿宋" w:cs="仿宋"/>
          <w:color w:val="auto"/>
          <w:highlight w:val="none"/>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标项：</w:t>
      </w:r>
      <w:r>
        <w:rPr>
          <w:rFonts w:hint="eastAsia" w:ascii="仿宋" w:hAnsi="仿宋" w:eastAsia="仿宋" w:cs="仿宋"/>
          <w:color w:val="auto"/>
          <w:sz w:val="24"/>
          <w:szCs w:val="24"/>
          <w:highlight w:val="none"/>
          <w:u w:val="single"/>
        </w:rPr>
        <w:t>（若有）</w:t>
      </w:r>
    </w:p>
    <w:tbl>
      <w:tblPr>
        <w:tblStyle w:val="45"/>
        <w:tblW w:w="7727" w:type="dxa"/>
        <w:jc w:val="center"/>
        <w:tblLayout w:type="fixed"/>
        <w:tblCellMar>
          <w:top w:w="0" w:type="dxa"/>
          <w:left w:w="0" w:type="dxa"/>
          <w:bottom w:w="0" w:type="dxa"/>
          <w:right w:w="0" w:type="dxa"/>
        </w:tblCellMar>
      </w:tblPr>
      <w:tblGrid>
        <w:gridCol w:w="832"/>
        <w:gridCol w:w="2067"/>
        <w:gridCol w:w="1228"/>
        <w:gridCol w:w="1036"/>
        <w:gridCol w:w="1036"/>
        <w:gridCol w:w="1528"/>
      </w:tblGrid>
      <w:tr>
        <w:tblPrEx>
          <w:tblCellMar>
            <w:top w:w="0" w:type="dxa"/>
            <w:left w:w="0" w:type="dxa"/>
            <w:bottom w:w="0" w:type="dxa"/>
            <w:right w:w="0" w:type="dxa"/>
          </w:tblCellMar>
        </w:tblPrEx>
        <w:trPr>
          <w:trHeight w:val="520" w:hRule="atLeast"/>
          <w:jc w:val="center"/>
        </w:trPr>
        <w:tc>
          <w:tcPr>
            <w:tcW w:w="832" w:type="dxa"/>
            <w:tcBorders>
              <w:top w:val="single" w:color="000000" w:sz="8"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 w:hAnsi="仿宋" w:eastAsia="仿宋" w:cs="仿宋"/>
                <w:b/>
                <w:color w:val="auto"/>
                <w:szCs w:val="21"/>
                <w:highlight w:val="none"/>
              </w:rPr>
            </w:pPr>
            <w:r>
              <w:rPr>
                <w:rFonts w:hint="eastAsia" w:ascii="仿宋" w:hAnsi="仿宋" w:eastAsia="仿宋" w:cs="仿宋"/>
                <w:b/>
                <w:color w:val="auto"/>
                <w:kern w:val="0"/>
                <w:szCs w:val="21"/>
                <w:highlight w:val="none"/>
                <w:lang w:bidi="ar"/>
              </w:rPr>
              <w:t>序号</w:t>
            </w:r>
          </w:p>
        </w:tc>
        <w:tc>
          <w:tcPr>
            <w:tcW w:w="2067" w:type="dxa"/>
            <w:tcBorders>
              <w:top w:val="single" w:color="000000" w:sz="8"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 w:hAnsi="仿宋" w:eastAsia="仿宋" w:cs="仿宋"/>
                <w:b/>
                <w:color w:val="auto"/>
                <w:szCs w:val="21"/>
                <w:highlight w:val="none"/>
              </w:rPr>
            </w:pPr>
            <w:r>
              <w:rPr>
                <w:rFonts w:hint="eastAsia" w:ascii="仿宋" w:hAnsi="仿宋" w:eastAsia="仿宋" w:cs="仿宋"/>
                <w:b/>
                <w:color w:val="auto"/>
                <w:kern w:val="0"/>
                <w:szCs w:val="21"/>
                <w:highlight w:val="none"/>
                <w:lang w:bidi="ar"/>
              </w:rPr>
              <w:t>系统名称</w:t>
            </w:r>
          </w:p>
        </w:tc>
        <w:tc>
          <w:tcPr>
            <w:tcW w:w="1228" w:type="dxa"/>
            <w:tcBorders>
              <w:top w:val="single" w:color="000000" w:sz="8"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 w:hAnsi="仿宋" w:eastAsia="仿宋" w:cs="仿宋"/>
                <w:b/>
                <w:color w:val="auto"/>
                <w:szCs w:val="21"/>
                <w:highlight w:val="none"/>
              </w:rPr>
            </w:pPr>
            <w:r>
              <w:rPr>
                <w:rFonts w:hint="eastAsia" w:ascii="仿宋" w:hAnsi="仿宋" w:eastAsia="仿宋" w:cs="仿宋"/>
                <w:b/>
                <w:color w:val="auto"/>
                <w:kern w:val="0"/>
                <w:szCs w:val="21"/>
                <w:highlight w:val="none"/>
                <w:lang w:bidi="ar"/>
              </w:rPr>
              <w:t>数量</w:t>
            </w:r>
          </w:p>
        </w:tc>
        <w:tc>
          <w:tcPr>
            <w:tcW w:w="1036" w:type="dxa"/>
            <w:tcBorders>
              <w:top w:val="single" w:color="000000" w:sz="8"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 w:hAnsi="仿宋" w:eastAsia="仿宋" w:cs="仿宋"/>
                <w:b/>
                <w:color w:val="auto"/>
                <w:szCs w:val="21"/>
                <w:highlight w:val="none"/>
              </w:rPr>
            </w:pPr>
            <w:r>
              <w:rPr>
                <w:rFonts w:hint="eastAsia" w:ascii="仿宋" w:hAnsi="仿宋" w:eastAsia="仿宋" w:cs="仿宋"/>
                <w:b/>
                <w:color w:val="auto"/>
                <w:kern w:val="0"/>
                <w:szCs w:val="21"/>
                <w:highlight w:val="none"/>
                <w:lang w:bidi="ar"/>
              </w:rPr>
              <w:t>单位</w:t>
            </w:r>
          </w:p>
        </w:tc>
        <w:tc>
          <w:tcPr>
            <w:tcW w:w="1036" w:type="dxa"/>
            <w:tcBorders>
              <w:top w:val="single" w:color="000000" w:sz="8"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 w:hAnsi="仿宋" w:eastAsia="仿宋" w:cs="仿宋"/>
                <w:b/>
                <w:color w:val="auto"/>
                <w:kern w:val="0"/>
                <w:szCs w:val="21"/>
                <w:highlight w:val="none"/>
                <w:lang w:bidi="ar"/>
              </w:rPr>
            </w:pPr>
            <w:r>
              <w:rPr>
                <w:rFonts w:hint="eastAsia" w:ascii="仿宋" w:hAnsi="仿宋" w:eastAsia="仿宋" w:cs="仿宋"/>
                <w:b/>
                <w:color w:val="auto"/>
                <w:kern w:val="0"/>
                <w:szCs w:val="21"/>
                <w:highlight w:val="none"/>
                <w:lang w:bidi="ar"/>
              </w:rPr>
              <w:t>单价</w:t>
            </w:r>
          </w:p>
        </w:tc>
        <w:tc>
          <w:tcPr>
            <w:tcW w:w="1528" w:type="dxa"/>
            <w:tcBorders>
              <w:top w:val="single" w:color="000000" w:sz="8"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 w:hAnsi="仿宋" w:eastAsia="仿宋" w:cs="仿宋"/>
                <w:b/>
                <w:color w:val="auto"/>
                <w:kern w:val="0"/>
                <w:szCs w:val="21"/>
                <w:highlight w:val="none"/>
                <w:lang w:bidi="ar"/>
              </w:rPr>
            </w:pPr>
            <w:r>
              <w:rPr>
                <w:rFonts w:hint="eastAsia" w:ascii="仿宋" w:hAnsi="仿宋" w:eastAsia="仿宋" w:cs="仿宋"/>
                <w:b/>
                <w:color w:val="auto"/>
                <w:kern w:val="0"/>
                <w:szCs w:val="21"/>
                <w:highlight w:val="none"/>
                <w:lang w:bidi="ar"/>
              </w:rPr>
              <w:t>小计</w:t>
            </w:r>
          </w:p>
        </w:tc>
      </w:tr>
      <w:tr>
        <w:tblPrEx>
          <w:tblCellMar>
            <w:top w:w="0" w:type="dxa"/>
            <w:left w:w="0" w:type="dxa"/>
            <w:bottom w:w="0" w:type="dxa"/>
            <w:right w:w="0" w:type="dxa"/>
          </w:tblCellMar>
        </w:tblPrEx>
        <w:trPr>
          <w:trHeight w:val="520" w:hRule="atLeast"/>
          <w:jc w:val="center"/>
        </w:trPr>
        <w:tc>
          <w:tcPr>
            <w:tcW w:w="832"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 w:hAnsi="仿宋" w:eastAsia="仿宋" w:cs="仿宋"/>
                <w:b/>
                <w:color w:val="auto"/>
                <w:kern w:val="0"/>
                <w:szCs w:val="21"/>
                <w:highlight w:val="none"/>
                <w:lang w:val="en-US" w:eastAsia="zh-CN" w:bidi="ar"/>
              </w:rPr>
            </w:pPr>
            <w:r>
              <w:rPr>
                <w:rFonts w:hint="eastAsia" w:ascii="仿宋" w:hAnsi="仿宋" w:eastAsia="仿宋" w:cs="仿宋"/>
                <w:b/>
                <w:color w:val="auto"/>
                <w:kern w:val="0"/>
                <w:szCs w:val="21"/>
                <w:highlight w:val="none"/>
                <w:lang w:val="en-US" w:eastAsia="zh-CN" w:bidi="ar"/>
              </w:rPr>
              <w:t>1</w:t>
            </w: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 w:hAnsi="仿宋" w:eastAsia="仿宋" w:cs="仿宋"/>
                <w:b/>
                <w:color w:val="auto"/>
                <w:kern w:val="0"/>
                <w:szCs w:val="21"/>
                <w:highlight w:val="none"/>
                <w:lang w:bidi="ar"/>
              </w:rPr>
            </w:pPr>
            <w:r>
              <w:rPr>
                <w:rFonts w:hint="eastAsia" w:ascii="仿宋" w:hAnsi="仿宋" w:eastAsia="仿宋" w:cs="仿宋"/>
                <w:b/>
                <w:color w:val="auto"/>
                <w:kern w:val="0"/>
                <w:szCs w:val="21"/>
                <w:highlight w:val="none"/>
                <w:lang w:bidi="ar"/>
              </w:rPr>
              <w:fldChar w:fldCharType="begin"/>
            </w:r>
            <w:r>
              <w:rPr>
                <w:rFonts w:hint="eastAsia" w:ascii="仿宋" w:hAnsi="仿宋" w:eastAsia="仿宋" w:cs="仿宋"/>
                <w:b/>
                <w:color w:val="auto"/>
                <w:kern w:val="0"/>
                <w:szCs w:val="21"/>
                <w:highlight w:val="none"/>
                <w:lang w:bidi="ar"/>
              </w:rPr>
              <w:instrText xml:space="preserve"> HYPERLINK "applewebdata://700CF5A7-8076-43E0-9476-2BE5B442830F" \l "%E7%BB%BC%E5%90%88%E5%B8%83%E7%BA%BF!A1" </w:instrText>
            </w:r>
            <w:r>
              <w:rPr>
                <w:rFonts w:hint="eastAsia" w:ascii="仿宋" w:hAnsi="仿宋" w:eastAsia="仿宋" w:cs="仿宋"/>
                <w:b/>
                <w:color w:val="auto"/>
                <w:kern w:val="0"/>
                <w:szCs w:val="21"/>
                <w:highlight w:val="none"/>
                <w:lang w:bidi="ar"/>
              </w:rPr>
              <w:fldChar w:fldCharType="separate"/>
            </w:r>
            <w:r>
              <w:rPr>
                <w:rFonts w:hint="eastAsia" w:ascii="仿宋" w:hAnsi="仿宋" w:eastAsia="仿宋" w:cs="仿宋"/>
                <w:b/>
                <w:color w:val="auto"/>
                <w:kern w:val="0"/>
                <w:szCs w:val="21"/>
                <w:highlight w:val="none"/>
                <w:lang w:bidi="ar"/>
              </w:rPr>
              <w:t>综合布线</w:t>
            </w:r>
            <w:r>
              <w:rPr>
                <w:rFonts w:hint="eastAsia" w:ascii="仿宋" w:hAnsi="仿宋" w:eastAsia="仿宋" w:cs="仿宋"/>
                <w:b/>
                <w:color w:val="auto"/>
                <w:kern w:val="0"/>
                <w:szCs w:val="21"/>
                <w:highlight w:val="none"/>
                <w:lang w:bidi="ar"/>
              </w:rPr>
              <w:fldChar w:fldCharType="end"/>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 w:hAnsi="仿宋" w:eastAsia="仿宋" w:cs="仿宋"/>
                <w:b/>
                <w:color w:val="auto"/>
                <w:kern w:val="0"/>
                <w:szCs w:val="21"/>
                <w:highlight w:val="none"/>
                <w:lang w:bidi="ar"/>
              </w:rPr>
            </w:pPr>
            <w:r>
              <w:rPr>
                <w:rFonts w:hint="eastAsia" w:ascii="仿宋" w:hAnsi="仿宋" w:eastAsia="仿宋" w:cs="仿宋"/>
                <w:b/>
                <w:color w:val="auto"/>
                <w:kern w:val="0"/>
                <w:szCs w:val="21"/>
                <w:highlight w:val="none"/>
                <w:lang w:bidi="ar"/>
              </w:rPr>
              <w:t>1</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 w:hAnsi="仿宋" w:eastAsia="仿宋" w:cs="仿宋"/>
                <w:b/>
                <w:color w:val="auto"/>
                <w:kern w:val="0"/>
                <w:szCs w:val="21"/>
                <w:highlight w:val="none"/>
                <w:lang w:bidi="ar"/>
              </w:rPr>
            </w:pPr>
            <w:r>
              <w:rPr>
                <w:rFonts w:hint="eastAsia" w:ascii="仿宋" w:hAnsi="仿宋" w:eastAsia="仿宋" w:cs="仿宋"/>
                <w:b/>
                <w:color w:val="auto"/>
                <w:kern w:val="0"/>
                <w:szCs w:val="21"/>
                <w:highlight w:val="none"/>
                <w:lang w:bidi="ar"/>
              </w:rPr>
              <w:t>项</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color w:val="auto"/>
                <w:kern w:val="0"/>
                <w:szCs w:val="21"/>
                <w:highlight w:val="none"/>
                <w:lang w:bidi="ar"/>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 w:hAnsi="仿宋" w:eastAsia="仿宋" w:cs="仿宋"/>
                <w:color w:val="auto"/>
                <w:kern w:val="0"/>
                <w:szCs w:val="21"/>
                <w:highlight w:val="none"/>
                <w:lang w:bidi="ar"/>
              </w:rPr>
            </w:pPr>
          </w:p>
        </w:tc>
      </w:tr>
      <w:tr>
        <w:tblPrEx>
          <w:tblCellMar>
            <w:top w:w="0" w:type="dxa"/>
            <w:left w:w="0" w:type="dxa"/>
            <w:bottom w:w="0" w:type="dxa"/>
            <w:right w:w="0" w:type="dxa"/>
          </w:tblCellMar>
        </w:tblPrEx>
        <w:trPr>
          <w:trHeight w:val="520" w:hRule="atLeast"/>
          <w:jc w:val="center"/>
        </w:trPr>
        <w:tc>
          <w:tcPr>
            <w:tcW w:w="832"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 w:hAnsi="仿宋" w:eastAsia="仿宋" w:cs="仿宋"/>
                <w:b/>
                <w:color w:val="auto"/>
                <w:kern w:val="0"/>
                <w:szCs w:val="21"/>
                <w:highlight w:val="none"/>
                <w:lang w:val="en-US" w:eastAsia="zh-CN" w:bidi="ar"/>
              </w:rPr>
            </w:pPr>
            <w:r>
              <w:rPr>
                <w:rFonts w:hint="eastAsia" w:ascii="仿宋" w:hAnsi="仿宋" w:eastAsia="仿宋" w:cs="仿宋"/>
                <w:b/>
                <w:color w:val="auto"/>
                <w:kern w:val="0"/>
                <w:szCs w:val="21"/>
                <w:highlight w:val="none"/>
                <w:lang w:val="en-US" w:eastAsia="zh-CN" w:bidi="ar"/>
              </w:rPr>
              <w:t>2</w:t>
            </w: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 w:hAnsi="仿宋" w:eastAsia="仿宋" w:cs="仿宋"/>
                <w:b/>
                <w:color w:val="auto"/>
                <w:kern w:val="0"/>
                <w:szCs w:val="21"/>
                <w:highlight w:val="none"/>
                <w:lang w:bidi="ar"/>
              </w:rPr>
            </w:pPr>
            <w:r>
              <w:rPr>
                <w:rFonts w:hint="eastAsia" w:ascii="仿宋" w:hAnsi="仿宋" w:eastAsia="仿宋" w:cs="仿宋"/>
                <w:b/>
                <w:color w:val="auto"/>
                <w:kern w:val="0"/>
                <w:szCs w:val="21"/>
                <w:highlight w:val="none"/>
                <w:lang w:bidi="ar"/>
              </w:rPr>
              <w:fldChar w:fldCharType="begin"/>
            </w:r>
            <w:r>
              <w:rPr>
                <w:rFonts w:hint="eastAsia" w:ascii="仿宋" w:hAnsi="仿宋" w:eastAsia="仿宋" w:cs="仿宋"/>
                <w:b/>
                <w:color w:val="auto"/>
                <w:kern w:val="0"/>
                <w:szCs w:val="21"/>
                <w:highlight w:val="none"/>
                <w:lang w:bidi="ar"/>
              </w:rPr>
              <w:instrText xml:space="preserve"> HYPERLINK "applewebdata://700CF5A7-8076-43E0-9476-2BE5B442830F" \l "%E8%AE%A1%E7%AE%97%E6%9C%BA%E7%BD%91%E7%BB%9C!A1" </w:instrText>
            </w:r>
            <w:r>
              <w:rPr>
                <w:rFonts w:hint="eastAsia" w:ascii="仿宋" w:hAnsi="仿宋" w:eastAsia="仿宋" w:cs="仿宋"/>
                <w:b/>
                <w:color w:val="auto"/>
                <w:kern w:val="0"/>
                <w:szCs w:val="21"/>
                <w:highlight w:val="none"/>
                <w:lang w:bidi="ar"/>
              </w:rPr>
              <w:fldChar w:fldCharType="separate"/>
            </w:r>
            <w:r>
              <w:rPr>
                <w:rFonts w:hint="eastAsia" w:ascii="仿宋" w:hAnsi="仿宋" w:eastAsia="仿宋" w:cs="仿宋"/>
                <w:b/>
                <w:color w:val="auto"/>
                <w:kern w:val="0"/>
                <w:szCs w:val="21"/>
                <w:highlight w:val="none"/>
                <w:lang w:bidi="ar"/>
              </w:rPr>
              <w:t>计算机网络</w:t>
            </w:r>
            <w:r>
              <w:rPr>
                <w:rFonts w:hint="eastAsia" w:ascii="仿宋" w:hAnsi="仿宋" w:eastAsia="仿宋" w:cs="仿宋"/>
                <w:b/>
                <w:color w:val="auto"/>
                <w:kern w:val="0"/>
                <w:szCs w:val="21"/>
                <w:highlight w:val="none"/>
                <w:lang w:bidi="ar"/>
              </w:rPr>
              <w:fldChar w:fldCharType="end"/>
            </w:r>
            <w:r>
              <w:rPr>
                <w:rFonts w:hint="eastAsia" w:ascii="仿宋" w:hAnsi="仿宋" w:eastAsia="仿宋" w:cs="仿宋"/>
                <w:b/>
                <w:color w:val="auto"/>
                <w:kern w:val="0"/>
                <w:szCs w:val="21"/>
                <w:highlight w:val="none"/>
                <w:lang w:bidi="ar"/>
              </w:rPr>
              <w:t>系统</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 w:hAnsi="仿宋" w:eastAsia="仿宋" w:cs="仿宋"/>
                <w:b/>
                <w:color w:val="auto"/>
                <w:kern w:val="0"/>
                <w:szCs w:val="21"/>
                <w:highlight w:val="none"/>
                <w:lang w:bidi="ar"/>
              </w:rPr>
            </w:pPr>
            <w:r>
              <w:rPr>
                <w:rFonts w:hint="eastAsia" w:ascii="仿宋" w:hAnsi="仿宋" w:eastAsia="仿宋" w:cs="仿宋"/>
                <w:b/>
                <w:color w:val="auto"/>
                <w:kern w:val="0"/>
                <w:szCs w:val="21"/>
                <w:highlight w:val="none"/>
                <w:lang w:bidi="ar"/>
              </w:rPr>
              <w:t>1</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 w:hAnsi="仿宋" w:eastAsia="仿宋" w:cs="仿宋"/>
                <w:b/>
                <w:color w:val="auto"/>
                <w:kern w:val="0"/>
                <w:szCs w:val="21"/>
                <w:highlight w:val="none"/>
                <w:lang w:bidi="ar"/>
              </w:rPr>
            </w:pPr>
            <w:r>
              <w:rPr>
                <w:rFonts w:hint="eastAsia" w:ascii="仿宋" w:hAnsi="仿宋" w:eastAsia="仿宋" w:cs="仿宋"/>
                <w:b/>
                <w:color w:val="auto"/>
                <w:kern w:val="0"/>
                <w:szCs w:val="21"/>
                <w:highlight w:val="none"/>
                <w:lang w:bidi="ar"/>
              </w:rPr>
              <w:t>项</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color w:val="auto"/>
                <w:kern w:val="0"/>
                <w:szCs w:val="21"/>
                <w:highlight w:val="none"/>
                <w:lang w:bidi="ar"/>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 w:hAnsi="仿宋" w:eastAsia="仿宋" w:cs="仿宋"/>
                <w:color w:val="auto"/>
                <w:kern w:val="0"/>
                <w:szCs w:val="21"/>
                <w:highlight w:val="none"/>
                <w:lang w:bidi="ar"/>
              </w:rPr>
            </w:pPr>
          </w:p>
        </w:tc>
      </w:tr>
      <w:tr>
        <w:tblPrEx>
          <w:tblCellMar>
            <w:top w:w="0" w:type="dxa"/>
            <w:left w:w="0" w:type="dxa"/>
            <w:bottom w:w="0" w:type="dxa"/>
            <w:right w:w="0" w:type="dxa"/>
          </w:tblCellMar>
        </w:tblPrEx>
        <w:trPr>
          <w:trHeight w:val="520" w:hRule="atLeast"/>
          <w:jc w:val="center"/>
        </w:trPr>
        <w:tc>
          <w:tcPr>
            <w:tcW w:w="832"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 w:hAnsi="仿宋" w:eastAsia="仿宋" w:cs="仿宋"/>
                <w:b/>
                <w:color w:val="auto"/>
                <w:kern w:val="0"/>
                <w:szCs w:val="21"/>
                <w:highlight w:val="none"/>
                <w:lang w:val="en-US" w:eastAsia="zh-CN" w:bidi="ar"/>
              </w:rPr>
            </w:pPr>
            <w:r>
              <w:rPr>
                <w:rFonts w:hint="eastAsia" w:ascii="仿宋" w:hAnsi="仿宋" w:eastAsia="仿宋" w:cs="仿宋"/>
                <w:b/>
                <w:color w:val="auto"/>
                <w:kern w:val="0"/>
                <w:szCs w:val="21"/>
                <w:highlight w:val="none"/>
                <w:lang w:val="en-US" w:eastAsia="zh-CN" w:bidi="ar"/>
              </w:rPr>
              <w:t>3</w:t>
            </w: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 w:hAnsi="仿宋" w:eastAsia="仿宋" w:cs="仿宋"/>
                <w:b/>
                <w:color w:val="auto"/>
                <w:kern w:val="0"/>
                <w:szCs w:val="21"/>
                <w:highlight w:val="none"/>
                <w:lang w:bidi="ar"/>
              </w:rPr>
            </w:pPr>
            <w:r>
              <w:rPr>
                <w:rFonts w:hint="eastAsia" w:ascii="仿宋" w:hAnsi="仿宋" w:eastAsia="仿宋" w:cs="仿宋"/>
                <w:b/>
                <w:color w:val="auto"/>
                <w:kern w:val="0"/>
                <w:szCs w:val="21"/>
                <w:highlight w:val="none"/>
                <w:lang w:bidi="ar"/>
              </w:rPr>
              <w:fldChar w:fldCharType="begin"/>
            </w:r>
            <w:r>
              <w:rPr>
                <w:rFonts w:hint="eastAsia" w:ascii="仿宋" w:hAnsi="仿宋" w:eastAsia="仿宋" w:cs="仿宋"/>
                <w:b/>
                <w:color w:val="auto"/>
                <w:kern w:val="0"/>
                <w:szCs w:val="21"/>
                <w:highlight w:val="none"/>
                <w:lang w:bidi="ar"/>
              </w:rPr>
              <w:instrText xml:space="preserve"> HYPERLINK "applewebdata://700CF5A7-8076-43E0-9476-2BE5B442830F" \l "%E5%AE%89%E5%85%A8%E9%98%B2%E8%8C%83%E7%B3%BB%E7%BB%9F!A1" </w:instrText>
            </w:r>
            <w:r>
              <w:rPr>
                <w:rFonts w:hint="eastAsia" w:ascii="仿宋" w:hAnsi="仿宋" w:eastAsia="仿宋" w:cs="仿宋"/>
                <w:b/>
                <w:color w:val="auto"/>
                <w:kern w:val="0"/>
                <w:szCs w:val="21"/>
                <w:highlight w:val="none"/>
                <w:lang w:bidi="ar"/>
              </w:rPr>
              <w:fldChar w:fldCharType="separate"/>
            </w:r>
            <w:r>
              <w:rPr>
                <w:rFonts w:hint="eastAsia" w:ascii="仿宋" w:hAnsi="仿宋" w:eastAsia="仿宋" w:cs="仿宋"/>
                <w:b/>
                <w:color w:val="auto"/>
                <w:kern w:val="0"/>
                <w:szCs w:val="21"/>
                <w:highlight w:val="none"/>
                <w:lang w:bidi="ar"/>
              </w:rPr>
              <w:t>安全防范系统</w:t>
            </w:r>
            <w:r>
              <w:rPr>
                <w:rFonts w:hint="eastAsia" w:ascii="仿宋" w:hAnsi="仿宋" w:eastAsia="仿宋" w:cs="仿宋"/>
                <w:b/>
                <w:color w:val="auto"/>
                <w:kern w:val="0"/>
                <w:szCs w:val="21"/>
                <w:highlight w:val="none"/>
                <w:lang w:bidi="ar"/>
              </w:rPr>
              <w:fldChar w:fldCharType="end"/>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 w:hAnsi="仿宋" w:eastAsia="仿宋" w:cs="仿宋"/>
                <w:b/>
                <w:color w:val="auto"/>
                <w:kern w:val="0"/>
                <w:szCs w:val="21"/>
                <w:highlight w:val="none"/>
                <w:lang w:bidi="ar"/>
              </w:rPr>
            </w:pPr>
            <w:r>
              <w:rPr>
                <w:rFonts w:hint="eastAsia" w:ascii="仿宋" w:hAnsi="仿宋" w:eastAsia="仿宋" w:cs="仿宋"/>
                <w:b/>
                <w:color w:val="auto"/>
                <w:kern w:val="0"/>
                <w:szCs w:val="21"/>
                <w:highlight w:val="none"/>
                <w:lang w:bidi="ar"/>
              </w:rPr>
              <w:t>1</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 w:hAnsi="仿宋" w:eastAsia="仿宋" w:cs="仿宋"/>
                <w:b/>
                <w:color w:val="auto"/>
                <w:kern w:val="0"/>
                <w:szCs w:val="21"/>
                <w:highlight w:val="none"/>
                <w:lang w:bidi="ar"/>
              </w:rPr>
            </w:pPr>
            <w:r>
              <w:rPr>
                <w:rFonts w:hint="eastAsia" w:ascii="仿宋" w:hAnsi="仿宋" w:eastAsia="仿宋" w:cs="仿宋"/>
                <w:b/>
                <w:color w:val="auto"/>
                <w:kern w:val="0"/>
                <w:szCs w:val="21"/>
                <w:highlight w:val="none"/>
                <w:lang w:bidi="ar"/>
              </w:rPr>
              <w:t>项</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color w:val="auto"/>
                <w:kern w:val="0"/>
                <w:szCs w:val="21"/>
                <w:highlight w:val="none"/>
                <w:lang w:bidi="ar"/>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 w:hAnsi="仿宋" w:eastAsia="仿宋" w:cs="仿宋"/>
                <w:color w:val="auto"/>
                <w:kern w:val="0"/>
                <w:szCs w:val="21"/>
                <w:highlight w:val="none"/>
                <w:lang w:bidi="ar"/>
              </w:rPr>
            </w:pPr>
          </w:p>
        </w:tc>
      </w:tr>
      <w:tr>
        <w:tblPrEx>
          <w:tblCellMar>
            <w:top w:w="0" w:type="dxa"/>
            <w:left w:w="0" w:type="dxa"/>
            <w:bottom w:w="0" w:type="dxa"/>
            <w:right w:w="0" w:type="dxa"/>
          </w:tblCellMar>
        </w:tblPrEx>
        <w:trPr>
          <w:trHeight w:val="520" w:hRule="atLeast"/>
          <w:jc w:val="center"/>
        </w:trPr>
        <w:tc>
          <w:tcPr>
            <w:tcW w:w="832"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 w:hAnsi="仿宋" w:eastAsia="仿宋" w:cs="仿宋"/>
                <w:b/>
                <w:color w:val="auto"/>
                <w:kern w:val="0"/>
                <w:szCs w:val="21"/>
                <w:highlight w:val="none"/>
                <w:lang w:val="en-US" w:eastAsia="zh-CN" w:bidi="ar"/>
              </w:rPr>
            </w:pPr>
            <w:r>
              <w:rPr>
                <w:rFonts w:hint="eastAsia" w:ascii="仿宋" w:hAnsi="仿宋" w:eastAsia="仿宋" w:cs="仿宋"/>
                <w:b/>
                <w:color w:val="auto"/>
                <w:kern w:val="0"/>
                <w:szCs w:val="21"/>
                <w:highlight w:val="none"/>
                <w:lang w:val="en-US" w:eastAsia="zh-CN" w:bidi="ar"/>
              </w:rPr>
              <w:t>4</w:t>
            </w: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 w:hAnsi="仿宋" w:eastAsia="仿宋" w:cs="仿宋"/>
                <w:b/>
                <w:color w:val="auto"/>
                <w:kern w:val="0"/>
                <w:szCs w:val="21"/>
                <w:highlight w:val="none"/>
                <w:lang w:bidi="ar"/>
              </w:rPr>
            </w:pPr>
            <w:r>
              <w:rPr>
                <w:rFonts w:hint="eastAsia" w:ascii="仿宋" w:hAnsi="仿宋" w:eastAsia="仿宋" w:cs="仿宋"/>
                <w:b/>
                <w:color w:val="auto"/>
                <w:kern w:val="0"/>
                <w:szCs w:val="21"/>
                <w:highlight w:val="none"/>
                <w:lang w:bidi="ar"/>
              </w:rPr>
              <w:t>多媒体教室</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 w:hAnsi="仿宋" w:eastAsia="仿宋" w:cs="仿宋"/>
                <w:b/>
                <w:color w:val="auto"/>
                <w:kern w:val="0"/>
                <w:szCs w:val="21"/>
                <w:highlight w:val="none"/>
                <w:lang w:bidi="ar"/>
              </w:rPr>
            </w:pPr>
            <w:r>
              <w:rPr>
                <w:rFonts w:hint="eastAsia" w:ascii="仿宋" w:hAnsi="仿宋" w:eastAsia="仿宋" w:cs="仿宋"/>
                <w:b/>
                <w:color w:val="auto"/>
                <w:kern w:val="0"/>
                <w:szCs w:val="21"/>
                <w:highlight w:val="none"/>
                <w:lang w:bidi="ar"/>
              </w:rPr>
              <w:t>1</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 w:hAnsi="仿宋" w:eastAsia="仿宋" w:cs="仿宋"/>
                <w:b/>
                <w:color w:val="auto"/>
                <w:kern w:val="0"/>
                <w:szCs w:val="21"/>
                <w:highlight w:val="none"/>
                <w:lang w:bidi="ar"/>
              </w:rPr>
            </w:pPr>
            <w:r>
              <w:rPr>
                <w:rFonts w:hint="eastAsia" w:ascii="仿宋" w:hAnsi="仿宋" w:eastAsia="仿宋" w:cs="仿宋"/>
                <w:b/>
                <w:color w:val="auto"/>
                <w:kern w:val="0"/>
                <w:szCs w:val="21"/>
                <w:highlight w:val="none"/>
                <w:lang w:bidi="ar"/>
              </w:rPr>
              <w:t>项</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color w:val="auto"/>
                <w:kern w:val="0"/>
                <w:szCs w:val="21"/>
                <w:highlight w:val="none"/>
                <w:lang w:bidi="ar"/>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 w:hAnsi="仿宋" w:eastAsia="仿宋" w:cs="仿宋"/>
                <w:color w:val="auto"/>
                <w:kern w:val="0"/>
                <w:szCs w:val="21"/>
                <w:highlight w:val="none"/>
                <w:lang w:bidi="ar"/>
              </w:rPr>
            </w:pPr>
          </w:p>
        </w:tc>
      </w:tr>
      <w:tr>
        <w:tblPrEx>
          <w:tblCellMar>
            <w:top w:w="0" w:type="dxa"/>
            <w:left w:w="0" w:type="dxa"/>
            <w:bottom w:w="0" w:type="dxa"/>
            <w:right w:w="0" w:type="dxa"/>
          </w:tblCellMar>
        </w:tblPrEx>
        <w:trPr>
          <w:trHeight w:val="520" w:hRule="atLeast"/>
          <w:jc w:val="center"/>
        </w:trPr>
        <w:tc>
          <w:tcPr>
            <w:tcW w:w="832"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 w:hAnsi="仿宋" w:eastAsia="仿宋" w:cs="仿宋"/>
                <w:b/>
                <w:color w:val="auto"/>
                <w:kern w:val="0"/>
                <w:szCs w:val="21"/>
                <w:highlight w:val="none"/>
                <w:lang w:val="en-US" w:eastAsia="zh-CN" w:bidi="ar"/>
              </w:rPr>
            </w:pPr>
            <w:r>
              <w:rPr>
                <w:rFonts w:hint="eastAsia" w:ascii="仿宋" w:hAnsi="仿宋" w:eastAsia="仿宋" w:cs="仿宋"/>
                <w:b/>
                <w:color w:val="auto"/>
                <w:kern w:val="0"/>
                <w:szCs w:val="21"/>
                <w:highlight w:val="none"/>
                <w:lang w:val="en-US" w:eastAsia="zh-CN" w:bidi="ar"/>
              </w:rPr>
              <w:t>5</w:t>
            </w: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 w:hAnsi="仿宋" w:eastAsia="仿宋" w:cs="仿宋"/>
                <w:b/>
                <w:color w:val="auto"/>
                <w:kern w:val="0"/>
                <w:szCs w:val="21"/>
                <w:highlight w:val="none"/>
                <w:lang w:bidi="ar"/>
              </w:rPr>
            </w:pPr>
            <w:r>
              <w:rPr>
                <w:rFonts w:hint="eastAsia" w:ascii="仿宋" w:hAnsi="仿宋" w:eastAsia="仿宋" w:cs="仿宋"/>
                <w:b/>
                <w:color w:val="auto"/>
                <w:kern w:val="0"/>
                <w:szCs w:val="21"/>
                <w:highlight w:val="none"/>
                <w:lang w:bidi="ar"/>
              </w:rPr>
              <w:t>计算机教室</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 w:hAnsi="仿宋" w:eastAsia="仿宋" w:cs="仿宋"/>
                <w:b/>
                <w:color w:val="auto"/>
                <w:kern w:val="0"/>
                <w:szCs w:val="21"/>
                <w:highlight w:val="none"/>
                <w:lang w:bidi="ar"/>
              </w:rPr>
            </w:pPr>
            <w:r>
              <w:rPr>
                <w:rFonts w:hint="eastAsia" w:ascii="仿宋" w:hAnsi="仿宋" w:eastAsia="仿宋" w:cs="仿宋"/>
                <w:b/>
                <w:color w:val="auto"/>
                <w:kern w:val="0"/>
                <w:szCs w:val="21"/>
                <w:highlight w:val="none"/>
                <w:lang w:val="en-US" w:eastAsia="zh-CN" w:bidi="ar"/>
              </w:rPr>
              <w:t>2</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 w:hAnsi="仿宋" w:eastAsia="仿宋" w:cs="仿宋"/>
                <w:b/>
                <w:color w:val="auto"/>
                <w:kern w:val="0"/>
                <w:szCs w:val="21"/>
                <w:highlight w:val="none"/>
                <w:lang w:bidi="ar"/>
              </w:rPr>
            </w:pPr>
            <w:r>
              <w:rPr>
                <w:rFonts w:hint="eastAsia" w:ascii="仿宋" w:hAnsi="仿宋" w:eastAsia="仿宋" w:cs="仿宋"/>
                <w:b/>
                <w:color w:val="auto"/>
                <w:kern w:val="0"/>
                <w:szCs w:val="21"/>
                <w:highlight w:val="none"/>
                <w:lang w:bidi="ar"/>
              </w:rPr>
              <w:t>项</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color w:val="auto"/>
                <w:kern w:val="0"/>
                <w:szCs w:val="21"/>
                <w:highlight w:val="none"/>
                <w:lang w:bidi="ar"/>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 w:hAnsi="仿宋" w:eastAsia="仿宋" w:cs="仿宋"/>
                <w:color w:val="auto"/>
                <w:kern w:val="0"/>
                <w:szCs w:val="21"/>
                <w:highlight w:val="none"/>
                <w:lang w:bidi="ar"/>
              </w:rPr>
            </w:pPr>
          </w:p>
        </w:tc>
      </w:tr>
      <w:tr>
        <w:tblPrEx>
          <w:tblCellMar>
            <w:top w:w="0" w:type="dxa"/>
            <w:left w:w="0" w:type="dxa"/>
            <w:bottom w:w="0" w:type="dxa"/>
            <w:right w:w="0" w:type="dxa"/>
          </w:tblCellMar>
        </w:tblPrEx>
        <w:trPr>
          <w:trHeight w:val="520" w:hRule="atLeast"/>
          <w:jc w:val="center"/>
        </w:trPr>
        <w:tc>
          <w:tcPr>
            <w:tcW w:w="832"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 w:hAnsi="仿宋" w:eastAsia="仿宋" w:cs="仿宋"/>
                <w:b/>
                <w:color w:val="auto"/>
                <w:kern w:val="0"/>
                <w:szCs w:val="21"/>
                <w:highlight w:val="none"/>
                <w:lang w:val="en-US" w:eastAsia="zh-CN" w:bidi="ar"/>
              </w:rPr>
            </w:pPr>
            <w:r>
              <w:rPr>
                <w:rFonts w:hint="eastAsia" w:ascii="仿宋" w:hAnsi="仿宋" w:eastAsia="仿宋" w:cs="仿宋"/>
                <w:b/>
                <w:color w:val="auto"/>
                <w:kern w:val="0"/>
                <w:szCs w:val="21"/>
                <w:highlight w:val="none"/>
                <w:lang w:val="en-US" w:eastAsia="zh-CN" w:bidi="ar"/>
              </w:rPr>
              <w:t>6</w:t>
            </w: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 w:hAnsi="仿宋" w:eastAsia="仿宋" w:cs="仿宋"/>
                <w:b/>
                <w:color w:val="auto"/>
                <w:kern w:val="0"/>
                <w:szCs w:val="21"/>
                <w:highlight w:val="none"/>
                <w:lang w:bidi="ar"/>
              </w:rPr>
            </w:pPr>
            <w:r>
              <w:rPr>
                <w:rFonts w:hint="eastAsia" w:ascii="仿宋" w:hAnsi="仿宋" w:eastAsia="仿宋" w:cs="仿宋"/>
                <w:b/>
                <w:color w:val="auto"/>
                <w:kern w:val="0"/>
                <w:szCs w:val="21"/>
                <w:highlight w:val="none"/>
                <w:lang w:bidi="ar"/>
              </w:rPr>
              <w:fldChar w:fldCharType="begin"/>
            </w:r>
            <w:r>
              <w:rPr>
                <w:rFonts w:hint="eastAsia" w:ascii="仿宋" w:hAnsi="仿宋" w:eastAsia="仿宋" w:cs="仿宋"/>
                <w:b/>
                <w:color w:val="auto"/>
                <w:kern w:val="0"/>
                <w:szCs w:val="21"/>
                <w:highlight w:val="none"/>
                <w:lang w:bidi="ar"/>
              </w:rPr>
              <w:instrText xml:space="preserve"> HYPERLINK "applewebdata://700CF5A7-8076-43E0-9476-2BE5B442830F" \l "%E6%A0%A1%E5%9B%AD%E5%B9%BF%E6%92%AD%E7%B3%BB%E7%BB%9F!A1" </w:instrText>
            </w:r>
            <w:r>
              <w:rPr>
                <w:rFonts w:hint="eastAsia" w:ascii="仿宋" w:hAnsi="仿宋" w:eastAsia="仿宋" w:cs="仿宋"/>
                <w:b/>
                <w:color w:val="auto"/>
                <w:kern w:val="0"/>
                <w:szCs w:val="21"/>
                <w:highlight w:val="none"/>
                <w:lang w:bidi="ar"/>
              </w:rPr>
              <w:fldChar w:fldCharType="separate"/>
            </w:r>
            <w:r>
              <w:rPr>
                <w:rFonts w:hint="eastAsia" w:ascii="仿宋" w:hAnsi="仿宋" w:eastAsia="仿宋" w:cs="仿宋"/>
                <w:b/>
                <w:color w:val="auto"/>
                <w:kern w:val="0"/>
                <w:szCs w:val="21"/>
                <w:highlight w:val="none"/>
                <w:lang w:bidi="ar"/>
              </w:rPr>
              <w:t>校园广播系统</w:t>
            </w:r>
            <w:r>
              <w:rPr>
                <w:rFonts w:hint="eastAsia" w:ascii="仿宋" w:hAnsi="仿宋" w:eastAsia="仿宋" w:cs="仿宋"/>
                <w:b/>
                <w:color w:val="auto"/>
                <w:kern w:val="0"/>
                <w:szCs w:val="21"/>
                <w:highlight w:val="none"/>
                <w:lang w:bidi="ar"/>
              </w:rPr>
              <w:fldChar w:fldCharType="end"/>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 w:hAnsi="仿宋" w:eastAsia="仿宋" w:cs="仿宋"/>
                <w:b/>
                <w:color w:val="auto"/>
                <w:kern w:val="0"/>
                <w:szCs w:val="21"/>
                <w:highlight w:val="none"/>
                <w:lang w:bidi="ar"/>
              </w:rPr>
            </w:pPr>
            <w:r>
              <w:rPr>
                <w:rFonts w:hint="eastAsia" w:ascii="仿宋" w:hAnsi="仿宋" w:eastAsia="仿宋" w:cs="仿宋"/>
                <w:b/>
                <w:color w:val="auto"/>
                <w:kern w:val="0"/>
                <w:szCs w:val="21"/>
                <w:highlight w:val="none"/>
                <w:lang w:bidi="ar"/>
              </w:rPr>
              <w:t>1</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 w:hAnsi="仿宋" w:eastAsia="仿宋" w:cs="仿宋"/>
                <w:b/>
                <w:color w:val="auto"/>
                <w:kern w:val="0"/>
                <w:szCs w:val="21"/>
                <w:highlight w:val="none"/>
                <w:lang w:bidi="ar"/>
              </w:rPr>
            </w:pPr>
            <w:r>
              <w:rPr>
                <w:rFonts w:hint="eastAsia" w:ascii="仿宋" w:hAnsi="仿宋" w:eastAsia="仿宋" w:cs="仿宋"/>
                <w:b/>
                <w:color w:val="auto"/>
                <w:kern w:val="0"/>
                <w:szCs w:val="21"/>
                <w:highlight w:val="none"/>
                <w:lang w:bidi="ar"/>
              </w:rPr>
              <w:t>项</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color w:val="auto"/>
                <w:kern w:val="0"/>
                <w:szCs w:val="21"/>
                <w:highlight w:val="none"/>
                <w:lang w:bidi="ar"/>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 w:hAnsi="仿宋" w:eastAsia="仿宋" w:cs="仿宋"/>
                <w:color w:val="auto"/>
                <w:kern w:val="0"/>
                <w:szCs w:val="21"/>
                <w:highlight w:val="none"/>
                <w:lang w:bidi="ar"/>
              </w:rPr>
            </w:pPr>
          </w:p>
        </w:tc>
      </w:tr>
      <w:tr>
        <w:tblPrEx>
          <w:tblCellMar>
            <w:top w:w="0" w:type="dxa"/>
            <w:left w:w="0" w:type="dxa"/>
            <w:bottom w:w="0" w:type="dxa"/>
            <w:right w:w="0" w:type="dxa"/>
          </w:tblCellMar>
        </w:tblPrEx>
        <w:trPr>
          <w:trHeight w:val="520" w:hRule="atLeast"/>
          <w:jc w:val="center"/>
        </w:trPr>
        <w:tc>
          <w:tcPr>
            <w:tcW w:w="832"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 w:hAnsi="仿宋" w:eastAsia="仿宋" w:cs="仿宋"/>
                <w:b/>
                <w:color w:val="auto"/>
                <w:kern w:val="0"/>
                <w:szCs w:val="21"/>
                <w:highlight w:val="none"/>
                <w:lang w:val="en-US" w:eastAsia="zh-CN" w:bidi="ar"/>
              </w:rPr>
            </w:pPr>
            <w:r>
              <w:rPr>
                <w:rFonts w:hint="eastAsia" w:ascii="仿宋" w:hAnsi="仿宋" w:eastAsia="仿宋" w:cs="仿宋"/>
                <w:b/>
                <w:color w:val="auto"/>
                <w:kern w:val="0"/>
                <w:szCs w:val="21"/>
                <w:highlight w:val="none"/>
                <w:lang w:val="en-US" w:eastAsia="zh-CN" w:bidi="ar"/>
              </w:rPr>
              <w:t>7</w:t>
            </w: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 w:hAnsi="仿宋" w:eastAsia="仿宋" w:cs="仿宋"/>
                <w:b/>
                <w:color w:val="auto"/>
                <w:kern w:val="0"/>
                <w:szCs w:val="21"/>
                <w:highlight w:val="none"/>
                <w:lang w:bidi="ar"/>
              </w:rPr>
            </w:pPr>
            <w:r>
              <w:rPr>
                <w:rFonts w:hint="eastAsia" w:ascii="仿宋" w:hAnsi="仿宋" w:eastAsia="仿宋" w:cs="仿宋"/>
                <w:b/>
                <w:color w:val="auto"/>
                <w:kern w:val="0"/>
                <w:szCs w:val="21"/>
                <w:highlight w:val="none"/>
                <w:lang w:bidi="ar"/>
              </w:rPr>
              <w:fldChar w:fldCharType="begin"/>
            </w:r>
            <w:r>
              <w:rPr>
                <w:rFonts w:hint="eastAsia" w:ascii="仿宋" w:hAnsi="仿宋" w:eastAsia="仿宋" w:cs="仿宋"/>
                <w:b/>
                <w:color w:val="auto"/>
                <w:kern w:val="0"/>
                <w:szCs w:val="21"/>
                <w:highlight w:val="none"/>
                <w:lang w:bidi="ar"/>
              </w:rPr>
              <w:instrText xml:space="preserve"> HYPERLINK "applewebdata://700CF5A7-8076-43E0-9476-2BE5B442830F" \l "%E4%BF%A1%E6%81%AF%E5%8F%91%E5%B8%83%E7%B3%BB%E7%BB%9F!A1" </w:instrText>
            </w:r>
            <w:r>
              <w:rPr>
                <w:rFonts w:hint="eastAsia" w:ascii="仿宋" w:hAnsi="仿宋" w:eastAsia="仿宋" w:cs="仿宋"/>
                <w:b/>
                <w:color w:val="auto"/>
                <w:kern w:val="0"/>
                <w:szCs w:val="21"/>
                <w:highlight w:val="none"/>
                <w:lang w:bidi="ar"/>
              </w:rPr>
              <w:fldChar w:fldCharType="separate"/>
            </w:r>
            <w:r>
              <w:rPr>
                <w:rFonts w:hint="eastAsia" w:ascii="仿宋" w:hAnsi="仿宋" w:eastAsia="仿宋" w:cs="仿宋"/>
                <w:b/>
                <w:color w:val="auto"/>
                <w:kern w:val="0"/>
                <w:szCs w:val="21"/>
                <w:highlight w:val="none"/>
                <w:lang w:bidi="ar"/>
              </w:rPr>
              <w:t>信息发布系统</w:t>
            </w:r>
            <w:r>
              <w:rPr>
                <w:rFonts w:hint="eastAsia" w:ascii="仿宋" w:hAnsi="仿宋" w:eastAsia="仿宋" w:cs="仿宋"/>
                <w:b/>
                <w:color w:val="auto"/>
                <w:kern w:val="0"/>
                <w:szCs w:val="21"/>
                <w:highlight w:val="none"/>
                <w:lang w:bidi="ar"/>
              </w:rPr>
              <w:fldChar w:fldCharType="end"/>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 w:hAnsi="仿宋" w:eastAsia="仿宋" w:cs="仿宋"/>
                <w:b/>
                <w:color w:val="auto"/>
                <w:kern w:val="0"/>
                <w:szCs w:val="21"/>
                <w:highlight w:val="none"/>
                <w:lang w:bidi="ar"/>
              </w:rPr>
            </w:pPr>
            <w:r>
              <w:rPr>
                <w:rFonts w:hint="eastAsia" w:ascii="仿宋" w:hAnsi="仿宋" w:eastAsia="仿宋" w:cs="仿宋"/>
                <w:b/>
                <w:color w:val="auto"/>
                <w:kern w:val="0"/>
                <w:szCs w:val="21"/>
                <w:highlight w:val="none"/>
                <w:lang w:bidi="ar"/>
              </w:rPr>
              <w:t>1</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 w:hAnsi="仿宋" w:eastAsia="仿宋" w:cs="仿宋"/>
                <w:b/>
                <w:color w:val="auto"/>
                <w:kern w:val="0"/>
                <w:szCs w:val="21"/>
                <w:highlight w:val="none"/>
                <w:lang w:bidi="ar"/>
              </w:rPr>
            </w:pPr>
            <w:r>
              <w:rPr>
                <w:rFonts w:hint="eastAsia" w:ascii="仿宋" w:hAnsi="仿宋" w:eastAsia="仿宋" w:cs="仿宋"/>
                <w:b/>
                <w:color w:val="auto"/>
                <w:kern w:val="0"/>
                <w:szCs w:val="21"/>
                <w:highlight w:val="none"/>
                <w:lang w:bidi="ar"/>
              </w:rPr>
              <w:t>项</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color w:val="auto"/>
                <w:kern w:val="0"/>
                <w:szCs w:val="21"/>
                <w:highlight w:val="none"/>
                <w:lang w:bidi="ar"/>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 w:hAnsi="仿宋" w:eastAsia="仿宋" w:cs="仿宋"/>
                <w:color w:val="auto"/>
                <w:kern w:val="0"/>
                <w:szCs w:val="21"/>
                <w:highlight w:val="none"/>
                <w:lang w:bidi="ar"/>
              </w:rPr>
            </w:pPr>
          </w:p>
        </w:tc>
      </w:tr>
      <w:tr>
        <w:tblPrEx>
          <w:tblCellMar>
            <w:top w:w="0" w:type="dxa"/>
            <w:left w:w="0" w:type="dxa"/>
            <w:bottom w:w="0" w:type="dxa"/>
            <w:right w:w="0" w:type="dxa"/>
          </w:tblCellMar>
        </w:tblPrEx>
        <w:trPr>
          <w:trHeight w:val="520" w:hRule="atLeast"/>
          <w:jc w:val="center"/>
        </w:trPr>
        <w:tc>
          <w:tcPr>
            <w:tcW w:w="832"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 w:hAnsi="仿宋" w:eastAsia="仿宋" w:cs="仿宋"/>
                <w:b/>
                <w:color w:val="auto"/>
                <w:kern w:val="0"/>
                <w:szCs w:val="21"/>
                <w:highlight w:val="none"/>
                <w:lang w:val="en-US" w:eastAsia="zh-CN" w:bidi="ar"/>
              </w:rPr>
            </w:pPr>
            <w:r>
              <w:rPr>
                <w:rFonts w:hint="eastAsia" w:ascii="仿宋" w:hAnsi="仿宋" w:eastAsia="仿宋" w:cs="仿宋"/>
                <w:b/>
                <w:color w:val="auto"/>
                <w:kern w:val="0"/>
                <w:szCs w:val="21"/>
                <w:highlight w:val="none"/>
                <w:lang w:val="en-US" w:eastAsia="zh-CN" w:bidi="ar"/>
              </w:rPr>
              <w:t>8</w:t>
            </w: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 w:hAnsi="仿宋" w:eastAsia="仿宋" w:cs="仿宋"/>
                <w:b/>
                <w:color w:val="auto"/>
                <w:kern w:val="0"/>
                <w:szCs w:val="21"/>
                <w:highlight w:val="none"/>
                <w:lang w:bidi="ar"/>
              </w:rPr>
            </w:pPr>
            <w:r>
              <w:rPr>
                <w:rFonts w:hint="eastAsia" w:ascii="仿宋" w:hAnsi="仿宋" w:eastAsia="仿宋" w:cs="仿宋"/>
                <w:b/>
                <w:color w:val="auto"/>
                <w:kern w:val="0"/>
                <w:szCs w:val="21"/>
                <w:highlight w:val="none"/>
                <w:lang w:eastAsia="zh-CN" w:bidi="ar"/>
              </w:rPr>
              <w:t>校园</w:t>
            </w:r>
            <w:r>
              <w:rPr>
                <w:rFonts w:hint="eastAsia" w:ascii="仿宋" w:hAnsi="仿宋" w:eastAsia="仿宋" w:cs="仿宋"/>
                <w:b/>
                <w:color w:val="auto"/>
                <w:kern w:val="0"/>
                <w:szCs w:val="21"/>
                <w:highlight w:val="none"/>
                <w:lang w:bidi="ar"/>
              </w:rPr>
              <w:fldChar w:fldCharType="begin"/>
            </w:r>
            <w:r>
              <w:rPr>
                <w:rFonts w:hint="eastAsia" w:ascii="仿宋" w:hAnsi="仿宋" w:eastAsia="仿宋" w:cs="仿宋"/>
                <w:b/>
                <w:color w:val="auto"/>
                <w:kern w:val="0"/>
                <w:szCs w:val="21"/>
                <w:highlight w:val="none"/>
                <w:lang w:bidi="ar"/>
              </w:rPr>
              <w:instrText xml:space="preserve"> HYPERLINK "applewebdata://700CF5A7-8076-43E0-9476-2BE5B442830F" \l "%E4%B8%80%E5%8D%A1%E9%80%9A%E7%B3%BB%E7%BB%9F!A1" </w:instrText>
            </w:r>
            <w:r>
              <w:rPr>
                <w:rFonts w:hint="eastAsia" w:ascii="仿宋" w:hAnsi="仿宋" w:eastAsia="仿宋" w:cs="仿宋"/>
                <w:b/>
                <w:color w:val="auto"/>
                <w:kern w:val="0"/>
                <w:szCs w:val="21"/>
                <w:highlight w:val="none"/>
                <w:lang w:bidi="ar"/>
              </w:rPr>
              <w:fldChar w:fldCharType="separate"/>
            </w:r>
            <w:r>
              <w:rPr>
                <w:rFonts w:hint="eastAsia" w:ascii="仿宋" w:hAnsi="仿宋" w:eastAsia="仿宋" w:cs="仿宋"/>
                <w:b/>
                <w:color w:val="auto"/>
                <w:kern w:val="0"/>
                <w:szCs w:val="21"/>
                <w:highlight w:val="none"/>
                <w:lang w:bidi="ar"/>
              </w:rPr>
              <w:t>一卡通系统</w:t>
            </w:r>
            <w:r>
              <w:rPr>
                <w:rFonts w:hint="eastAsia" w:ascii="仿宋" w:hAnsi="仿宋" w:eastAsia="仿宋" w:cs="仿宋"/>
                <w:b/>
                <w:color w:val="auto"/>
                <w:kern w:val="0"/>
                <w:szCs w:val="21"/>
                <w:highlight w:val="none"/>
                <w:lang w:bidi="ar"/>
              </w:rPr>
              <w:fldChar w:fldCharType="end"/>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 w:hAnsi="仿宋" w:eastAsia="仿宋" w:cs="仿宋"/>
                <w:b/>
                <w:color w:val="auto"/>
                <w:kern w:val="0"/>
                <w:szCs w:val="21"/>
                <w:highlight w:val="none"/>
                <w:lang w:bidi="ar"/>
              </w:rPr>
            </w:pPr>
            <w:r>
              <w:rPr>
                <w:rFonts w:hint="eastAsia" w:ascii="仿宋" w:hAnsi="仿宋" w:eastAsia="仿宋" w:cs="仿宋"/>
                <w:b/>
                <w:color w:val="auto"/>
                <w:kern w:val="0"/>
                <w:szCs w:val="21"/>
                <w:highlight w:val="none"/>
                <w:lang w:bidi="ar"/>
              </w:rPr>
              <w:t>1</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 w:hAnsi="仿宋" w:eastAsia="仿宋" w:cs="仿宋"/>
                <w:b/>
                <w:color w:val="auto"/>
                <w:kern w:val="0"/>
                <w:szCs w:val="21"/>
                <w:highlight w:val="none"/>
                <w:lang w:bidi="ar"/>
              </w:rPr>
            </w:pPr>
            <w:r>
              <w:rPr>
                <w:rFonts w:hint="eastAsia" w:ascii="仿宋" w:hAnsi="仿宋" w:eastAsia="仿宋" w:cs="仿宋"/>
                <w:b/>
                <w:color w:val="auto"/>
                <w:kern w:val="0"/>
                <w:szCs w:val="21"/>
                <w:highlight w:val="none"/>
                <w:lang w:bidi="ar"/>
              </w:rPr>
              <w:t>项</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color w:val="auto"/>
                <w:kern w:val="0"/>
                <w:szCs w:val="21"/>
                <w:highlight w:val="none"/>
                <w:lang w:bidi="ar"/>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 w:hAnsi="仿宋" w:eastAsia="仿宋" w:cs="仿宋"/>
                <w:color w:val="auto"/>
                <w:kern w:val="0"/>
                <w:szCs w:val="21"/>
                <w:highlight w:val="none"/>
                <w:lang w:bidi="ar"/>
              </w:rPr>
            </w:pPr>
          </w:p>
        </w:tc>
      </w:tr>
      <w:tr>
        <w:tblPrEx>
          <w:tblCellMar>
            <w:top w:w="0" w:type="dxa"/>
            <w:left w:w="0" w:type="dxa"/>
            <w:bottom w:w="0" w:type="dxa"/>
            <w:right w:w="0" w:type="dxa"/>
          </w:tblCellMar>
        </w:tblPrEx>
        <w:trPr>
          <w:trHeight w:val="520" w:hRule="atLeast"/>
          <w:jc w:val="center"/>
        </w:trPr>
        <w:tc>
          <w:tcPr>
            <w:tcW w:w="832"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 w:hAnsi="仿宋" w:eastAsia="仿宋" w:cs="仿宋"/>
                <w:b/>
                <w:color w:val="auto"/>
                <w:kern w:val="0"/>
                <w:szCs w:val="21"/>
                <w:highlight w:val="none"/>
                <w:lang w:val="en-US" w:eastAsia="zh-CN" w:bidi="ar"/>
              </w:rPr>
            </w:pPr>
            <w:r>
              <w:rPr>
                <w:rFonts w:hint="eastAsia" w:ascii="仿宋" w:hAnsi="仿宋" w:eastAsia="仿宋" w:cs="仿宋"/>
                <w:b/>
                <w:color w:val="auto"/>
                <w:kern w:val="0"/>
                <w:szCs w:val="21"/>
                <w:highlight w:val="none"/>
                <w:lang w:val="en-US" w:eastAsia="zh-CN" w:bidi="ar"/>
              </w:rPr>
              <w:t>9</w:t>
            </w: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 w:hAnsi="仿宋" w:eastAsia="仿宋" w:cs="仿宋"/>
                <w:b/>
                <w:color w:val="auto"/>
                <w:kern w:val="0"/>
                <w:szCs w:val="21"/>
                <w:highlight w:val="none"/>
                <w:lang w:bidi="ar"/>
              </w:rPr>
            </w:pPr>
            <w:r>
              <w:rPr>
                <w:rFonts w:hint="eastAsia" w:ascii="仿宋" w:hAnsi="仿宋" w:eastAsia="仿宋" w:cs="仿宋"/>
                <w:b/>
                <w:color w:val="auto"/>
                <w:kern w:val="0"/>
                <w:szCs w:val="21"/>
                <w:highlight w:val="none"/>
                <w:lang w:bidi="ar"/>
              </w:rPr>
              <w:fldChar w:fldCharType="begin"/>
            </w:r>
            <w:r>
              <w:rPr>
                <w:rFonts w:hint="eastAsia" w:ascii="仿宋" w:hAnsi="仿宋" w:eastAsia="仿宋" w:cs="仿宋"/>
                <w:b/>
                <w:color w:val="auto"/>
                <w:kern w:val="0"/>
                <w:szCs w:val="21"/>
                <w:highlight w:val="none"/>
                <w:lang w:bidi="ar"/>
              </w:rPr>
              <w:instrText xml:space="preserve"> HYPERLINK "applewebdata://700CF5A7-8076-43E0-9476-2BE5B442830F" \l "%E7%94%B5%E5%AD%90%E7%8F%AD%E7%89%8C%E7%B3%BB%E7%BB%9F!A1" </w:instrText>
            </w:r>
            <w:r>
              <w:rPr>
                <w:rFonts w:hint="eastAsia" w:ascii="仿宋" w:hAnsi="仿宋" w:eastAsia="仿宋" w:cs="仿宋"/>
                <w:b/>
                <w:color w:val="auto"/>
                <w:kern w:val="0"/>
                <w:szCs w:val="21"/>
                <w:highlight w:val="none"/>
                <w:lang w:bidi="ar"/>
              </w:rPr>
              <w:fldChar w:fldCharType="separate"/>
            </w:r>
            <w:r>
              <w:rPr>
                <w:rFonts w:hint="eastAsia" w:ascii="仿宋" w:hAnsi="仿宋" w:eastAsia="仿宋" w:cs="仿宋"/>
                <w:b/>
                <w:color w:val="auto"/>
                <w:kern w:val="0"/>
                <w:szCs w:val="21"/>
                <w:highlight w:val="none"/>
                <w:lang w:bidi="ar"/>
              </w:rPr>
              <w:t>电子班牌系统</w:t>
            </w:r>
            <w:r>
              <w:rPr>
                <w:rFonts w:hint="eastAsia" w:ascii="仿宋" w:hAnsi="仿宋" w:eastAsia="仿宋" w:cs="仿宋"/>
                <w:b/>
                <w:color w:val="auto"/>
                <w:kern w:val="0"/>
                <w:szCs w:val="21"/>
                <w:highlight w:val="none"/>
                <w:lang w:bidi="ar"/>
              </w:rPr>
              <w:fldChar w:fldCharType="end"/>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 w:hAnsi="仿宋" w:eastAsia="仿宋" w:cs="仿宋"/>
                <w:b/>
                <w:color w:val="auto"/>
                <w:kern w:val="0"/>
                <w:szCs w:val="21"/>
                <w:highlight w:val="none"/>
                <w:lang w:bidi="ar"/>
              </w:rPr>
            </w:pPr>
            <w:r>
              <w:rPr>
                <w:rFonts w:hint="eastAsia" w:ascii="仿宋" w:hAnsi="仿宋" w:eastAsia="仿宋" w:cs="仿宋"/>
                <w:b/>
                <w:color w:val="auto"/>
                <w:kern w:val="0"/>
                <w:szCs w:val="21"/>
                <w:highlight w:val="none"/>
                <w:lang w:bidi="ar"/>
              </w:rPr>
              <w:t>1</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 w:hAnsi="仿宋" w:eastAsia="仿宋" w:cs="仿宋"/>
                <w:b/>
                <w:color w:val="auto"/>
                <w:kern w:val="0"/>
                <w:szCs w:val="21"/>
                <w:highlight w:val="none"/>
                <w:lang w:bidi="ar"/>
              </w:rPr>
            </w:pPr>
            <w:r>
              <w:rPr>
                <w:rFonts w:hint="eastAsia" w:ascii="仿宋" w:hAnsi="仿宋" w:eastAsia="仿宋" w:cs="仿宋"/>
                <w:b/>
                <w:color w:val="auto"/>
                <w:kern w:val="0"/>
                <w:szCs w:val="21"/>
                <w:highlight w:val="none"/>
                <w:lang w:bidi="ar"/>
              </w:rPr>
              <w:t>项</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color w:val="auto"/>
                <w:kern w:val="0"/>
                <w:szCs w:val="21"/>
                <w:highlight w:val="none"/>
                <w:lang w:bidi="ar"/>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 w:hAnsi="仿宋" w:eastAsia="仿宋" w:cs="仿宋"/>
                <w:color w:val="auto"/>
                <w:kern w:val="0"/>
                <w:szCs w:val="21"/>
                <w:highlight w:val="none"/>
                <w:lang w:bidi="ar"/>
              </w:rPr>
            </w:pPr>
          </w:p>
        </w:tc>
      </w:tr>
      <w:tr>
        <w:tblPrEx>
          <w:tblCellMar>
            <w:top w:w="0" w:type="dxa"/>
            <w:left w:w="0" w:type="dxa"/>
            <w:bottom w:w="0" w:type="dxa"/>
            <w:right w:w="0" w:type="dxa"/>
          </w:tblCellMar>
        </w:tblPrEx>
        <w:trPr>
          <w:trHeight w:val="520" w:hRule="atLeast"/>
          <w:jc w:val="center"/>
        </w:trPr>
        <w:tc>
          <w:tcPr>
            <w:tcW w:w="832"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仿宋" w:hAnsi="仿宋" w:eastAsia="仿宋" w:cs="仿宋"/>
                <w:b/>
                <w:color w:val="auto"/>
                <w:kern w:val="0"/>
                <w:szCs w:val="21"/>
                <w:highlight w:val="none"/>
                <w:lang w:val="en-US" w:eastAsia="zh-CN" w:bidi="ar"/>
              </w:rPr>
            </w:pPr>
            <w:r>
              <w:rPr>
                <w:rFonts w:hint="eastAsia" w:ascii="仿宋" w:hAnsi="仿宋" w:eastAsia="仿宋" w:cs="仿宋"/>
                <w:b/>
                <w:color w:val="auto"/>
                <w:kern w:val="0"/>
                <w:szCs w:val="21"/>
                <w:highlight w:val="none"/>
                <w:lang w:val="en-US" w:eastAsia="zh-CN" w:bidi="ar"/>
              </w:rPr>
              <w:t>10</w:t>
            </w: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 w:hAnsi="仿宋" w:eastAsia="仿宋" w:cs="仿宋"/>
                <w:b/>
                <w:color w:val="auto"/>
                <w:kern w:val="0"/>
                <w:szCs w:val="21"/>
                <w:highlight w:val="none"/>
                <w:lang w:bidi="ar"/>
              </w:rPr>
            </w:pPr>
            <w:r>
              <w:rPr>
                <w:rFonts w:hint="eastAsia" w:ascii="仿宋" w:hAnsi="仿宋" w:eastAsia="仿宋" w:cs="仿宋"/>
                <w:b/>
                <w:color w:val="auto"/>
                <w:kern w:val="0"/>
                <w:szCs w:val="21"/>
                <w:highlight w:val="none"/>
                <w:lang w:bidi="ar"/>
              </w:rPr>
              <w:fldChar w:fldCharType="begin"/>
            </w:r>
            <w:r>
              <w:rPr>
                <w:rFonts w:hint="eastAsia" w:ascii="仿宋" w:hAnsi="仿宋" w:eastAsia="仿宋" w:cs="仿宋"/>
                <w:b/>
                <w:color w:val="auto"/>
                <w:kern w:val="0"/>
                <w:szCs w:val="21"/>
                <w:highlight w:val="none"/>
                <w:lang w:bidi="ar"/>
              </w:rPr>
              <w:instrText xml:space="preserve"> HYPERLINK "applewebdata://700CF5A7-8076-43E0-9476-2BE5B442830F" \l "%E8%83%BD%E8%80%97%E7%9B%91%E6%B5%8B%E7%B3%BB%E7%BB%9F!A1" </w:instrText>
            </w:r>
            <w:r>
              <w:rPr>
                <w:rFonts w:hint="eastAsia" w:ascii="仿宋" w:hAnsi="仿宋" w:eastAsia="仿宋" w:cs="仿宋"/>
                <w:b/>
                <w:color w:val="auto"/>
                <w:kern w:val="0"/>
                <w:szCs w:val="21"/>
                <w:highlight w:val="none"/>
                <w:lang w:bidi="ar"/>
              </w:rPr>
              <w:fldChar w:fldCharType="separate"/>
            </w:r>
            <w:r>
              <w:rPr>
                <w:rFonts w:hint="eastAsia" w:ascii="仿宋" w:hAnsi="仿宋" w:eastAsia="仿宋" w:cs="仿宋"/>
                <w:b/>
                <w:color w:val="auto"/>
                <w:kern w:val="0"/>
                <w:szCs w:val="21"/>
                <w:highlight w:val="none"/>
                <w:lang w:bidi="ar"/>
              </w:rPr>
              <w:t>能耗监测系统</w:t>
            </w:r>
            <w:r>
              <w:rPr>
                <w:rFonts w:hint="eastAsia" w:ascii="仿宋" w:hAnsi="仿宋" w:eastAsia="仿宋" w:cs="仿宋"/>
                <w:b/>
                <w:color w:val="auto"/>
                <w:kern w:val="0"/>
                <w:szCs w:val="21"/>
                <w:highlight w:val="none"/>
                <w:lang w:bidi="ar"/>
              </w:rPr>
              <w:fldChar w:fldCharType="end"/>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 w:hAnsi="仿宋" w:eastAsia="仿宋" w:cs="仿宋"/>
                <w:b/>
                <w:color w:val="auto"/>
                <w:kern w:val="0"/>
                <w:szCs w:val="21"/>
                <w:highlight w:val="none"/>
                <w:lang w:bidi="ar"/>
              </w:rPr>
            </w:pPr>
            <w:r>
              <w:rPr>
                <w:rFonts w:hint="eastAsia" w:ascii="仿宋" w:hAnsi="仿宋" w:eastAsia="仿宋" w:cs="仿宋"/>
                <w:b/>
                <w:color w:val="auto"/>
                <w:kern w:val="0"/>
                <w:szCs w:val="21"/>
                <w:highlight w:val="none"/>
                <w:lang w:bidi="ar"/>
              </w:rPr>
              <w:t>1</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 w:hAnsi="仿宋" w:eastAsia="仿宋" w:cs="仿宋"/>
                <w:b/>
                <w:color w:val="auto"/>
                <w:kern w:val="0"/>
                <w:szCs w:val="21"/>
                <w:highlight w:val="none"/>
                <w:lang w:bidi="ar"/>
              </w:rPr>
            </w:pPr>
            <w:r>
              <w:rPr>
                <w:rFonts w:hint="eastAsia" w:ascii="仿宋" w:hAnsi="仿宋" w:eastAsia="仿宋" w:cs="仿宋"/>
                <w:b/>
                <w:color w:val="auto"/>
                <w:kern w:val="0"/>
                <w:szCs w:val="21"/>
                <w:highlight w:val="none"/>
                <w:lang w:bidi="ar"/>
              </w:rPr>
              <w:t>项</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color w:val="auto"/>
                <w:kern w:val="0"/>
                <w:szCs w:val="21"/>
                <w:highlight w:val="none"/>
                <w:lang w:bidi="ar"/>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 w:hAnsi="仿宋" w:eastAsia="仿宋" w:cs="仿宋"/>
                <w:color w:val="auto"/>
                <w:kern w:val="0"/>
                <w:szCs w:val="21"/>
                <w:highlight w:val="none"/>
                <w:lang w:bidi="ar"/>
              </w:rPr>
            </w:pPr>
          </w:p>
        </w:tc>
      </w:tr>
      <w:tr>
        <w:tblPrEx>
          <w:tblCellMar>
            <w:top w:w="0" w:type="dxa"/>
            <w:left w:w="0" w:type="dxa"/>
            <w:bottom w:w="0" w:type="dxa"/>
            <w:right w:w="0" w:type="dxa"/>
          </w:tblCellMar>
        </w:tblPrEx>
        <w:trPr>
          <w:trHeight w:val="520" w:hRule="atLeast"/>
          <w:jc w:val="center"/>
        </w:trPr>
        <w:tc>
          <w:tcPr>
            <w:tcW w:w="832"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firstLine="422" w:firstLineChars="200"/>
              <w:jc w:val="both"/>
              <w:textAlignment w:val="center"/>
              <w:rPr>
                <w:rFonts w:hint="default" w:ascii="仿宋" w:hAnsi="仿宋" w:eastAsia="仿宋" w:cs="仿宋"/>
                <w:b/>
                <w:color w:val="auto"/>
                <w:kern w:val="0"/>
                <w:szCs w:val="21"/>
                <w:highlight w:val="none"/>
                <w:lang w:val="en-US" w:eastAsia="zh-CN" w:bidi="ar"/>
              </w:rPr>
            </w:pPr>
            <w:r>
              <w:rPr>
                <w:rFonts w:hint="eastAsia" w:ascii="仿宋" w:hAnsi="仿宋" w:eastAsia="仿宋" w:cs="仿宋"/>
                <w:b/>
                <w:color w:val="auto"/>
                <w:kern w:val="0"/>
                <w:szCs w:val="21"/>
                <w:highlight w:val="none"/>
                <w:lang w:val="en-US" w:eastAsia="zh-CN" w:bidi="ar"/>
              </w:rPr>
              <w:t>11</w:t>
            </w: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 w:hAnsi="仿宋" w:eastAsia="仿宋" w:cs="仿宋"/>
                <w:b/>
                <w:color w:val="auto"/>
                <w:kern w:val="0"/>
                <w:szCs w:val="21"/>
                <w:highlight w:val="none"/>
                <w:lang w:bidi="ar"/>
              </w:rPr>
            </w:pPr>
            <w:r>
              <w:rPr>
                <w:rFonts w:hint="eastAsia" w:ascii="仿宋" w:hAnsi="仿宋" w:eastAsia="仿宋" w:cs="仿宋"/>
                <w:b/>
                <w:color w:val="auto"/>
                <w:kern w:val="0"/>
                <w:szCs w:val="21"/>
                <w:highlight w:val="none"/>
                <w:lang w:bidi="ar"/>
              </w:rPr>
              <w:fldChar w:fldCharType="begin"/>
            </w:r>
            <w:r>
              <w:rPr>
                <w:rFonts w:hint="eastAsia" w:ascii="仿宋" w:hAnsi="仿宋" w:eastAsia="仿宋" w:cs="仿宋"/>
                <w:b/>
                <w:color w:val="auto"/>
                <w:kern w:val="0"/>
                <w:szCs w:val="21"/>
                <w:highlight w:val="none"/>
                <w:lang w:bidi="ar"/>
              </w:rPr>
              <w:instrText xml:space="preserve"> HYPERLINK "applewebdata://700CF5A7-8076-43E0-9476-2BE5B442830F" \l "RANGE!A1" </w:instrText>
            </w:r>
            <w:r>
              <w:rPr>
                <w:rFonts w:hint="eastAsia" w:ascii="仿宋" w:hAnsi="仿宋" w:eastAsia="仿宋" w:cs="仿宋"/>
                <w:b/>
                <w:color w:val="auto"/>
                <w:kern w:val="0"/>
                <w:szCs w:val="21"/>
                <w:highlight w:val="none"/>
                <w:lang w:bidi="ar"/>
              </w:rPr>
              <w:fldChar w:fldCharType="separate"/>
            </w:r>
            <w:r>
              <w:rPr>
                <w:rFonts w:hint="eastAsia" w:ascii="仿宋" w:hAnsi="仿宋" w:eastAsia="仿宋" w:cs="仿宋"/>
                <w:b/>
                <w:color w:val="auto"/>
                <w:kern w:val="0"/>
                <w:szCs w:val="21"/>
                <w:highlight w:val="none"/>
                <w:lang w:bidi="ar"/>
              </w:rPr>
              <w:t>报告厅会议系统</w:t>
            </w:r>
            <w:r>
              <w:rPr>
                <w:rFonts w:hint="eastAsia" w:ascii="仿宋" w:hAnsi="仿宋" w:eastAsia="仿宋" w:cs="仿宋"/>
                <w:b/>
                <w:color w:val="auto"/>
                <w:kern w:val="0"/>
                <w:szCs w:val="21"/>
                <w:highlight w:val="none"/>
                <w:lang w:bidi="ar"/>
              </w:rPr>
              <w:fldChar w:fldCharType="end"/>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 w:hAnsi="仿宋" w:eastAsia="仿宋" w:cs="仿宋"/>
                <w:b/>
                <w:color w:val="auto"/>
                <w:kern w:val="0"/>
                <w:szCs w:val="21"/>
                <w:highlight w:val="none"/>
                <w:lang w:bidi="ar"/>
              </w:rPr>
            </w:pPr>
            <w:r>
              <w:rPr>
                <w:rFonts w:hint="eastAsia" w:ascii="仿宋" w:hAnsi="仿宋" w:eastAsia="仿宋" w:cs="仿宋"/>
                <w:b/>
                <w:color w:val="auto"/>
                <w:kern w:val="0"/>
                <w:szCs w:val="21"/>
                <w:highlight w:val="none"/>
                <w:lang w:bidi="ar"/>
              </w:rPr>
              <w:t>1</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 w:hAnsi="仿宋" w:eastAsia="仿宋" w:cs="仿宋"/>
                <w:b/>
                <w:color w:val="auto"/>
                <w:kern w:val="0"/>
                <w:szCs w:val="21"/>
                <w:highlight w:val="none"/>
                <w:lang w:bidi="ar"/>
              </w:rPr>
            </w:pPr>
            <w:r>
              <w:rPr>
                <w:rFonts w:hint="eastAsia" w:ascii="仿宋" w:hAnsi="仿宋" w:eastAsia="仿宋" w:cs="仿宋"/>
                <w:b/>
                <w:color w:val="auto"/>
                <w:kern w:val="0"/>
                <w:szCs w:val="21"/>
                <w:highlight w:val="none"/>
                <w:lang w:bidi="ar"/>
              </w:rPr>
              <w:t>项</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color w:val="auto"/>
                <w:kern w:val="0"/>
                <w:szCs w:val="21"/>
                <w:highlight w:val="none"/>
                <w:lang w:bidi="ar"/>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 w:hAnsi="仿宋" w:eastAsia="仿宋" w:cs="仿宋"/>
                <w:color w:val="auto"/>
                <w:kern w:val="0"/>
                <w:szCs w:val="21"/>
                <w:highlight w:val="none"/>
                <w:lang w:bidi="ar"/>
              </w:rPr>
            </w:pPr>
          </w:p>
        </w:tc>
      </w:tr>
      <w:tr>
        <w:tblPrEx>
          <w:tblCellMar>
            <w:top w:w="0" w:type="dxa"/>
            <w:left w:w="0" w:type="dxa"/>
            <w:bottom w:w="0" w:type="dxa"/>
            <w:right w:w="0" w:type="dxa"/>
          </w:tblCellMar>
        </w:tblPrEx>
        <w:trPr>
          <w:trHeight w:val="520" w:hRule="atLeast"/>
          <w:jc w:val="center"/>
        </w:trPr>
        <w:tc>
          <w:tcPr>
            <w:tcW w:w="832"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仿宋" w:hAnsi="仿宋" w:eastAsia="仿宋" w:cs="仿宋"/>
                <w:b/>
                <w:color w:val="auto"/>
                <w:kern w:val="0"/>
                <w:szCs w:val="21"/>
                <w:highlight w:val="none"/>
                <w:lang w:val="en-US" w:eastAsia="zh-CN" w:bidi="ar"/>
              </w:rPr>
            </w:pPr>
            <w:r>
              <w:rPr>
                <w:rFonts w:hint="eastAsia" w:ascii="仿宋" w:hAnsi="仿宋" w:eastAsia="仿宋" w:cs="仿宋"/>
                <w:b/>
                <w:color w:val="auto"/>
                <w:kern w:val="0"/>
                <w:szCs w:val="21"/>
                <w:highlight w:val="none"/>
                <w:lang w:val="en-US" w:eastAsia="zh-CN" w:bidi="ar"/>
              </w:rPr>
              <w:t>12</w:t>
            </w: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 w:hAnsi="仿宋" w:eastAsia="仿宋" w:cs="仿宋"/>
                <w:b/>
                <w:color w:val="auto"/>
                <w:kern w:val="0"/>
                <w:szCs w:val="21"/>
                <w:highlight w:val="none"/>
                <w:lang w:bidi="ar"/>
              </w:rPr>
            </w:pPr>
            <w:r>
              <w:rPr>
                <w:rFonts w:hint="eastAsia" w:ascii="仿宋" w:hAnsi="仿宋" w:eastAsia="仿宋" w:cs="仿宋"/>
                <w:b/>
                <w:color w:val="auto"/>
                <w:kern w:val="0"/>
                <w:szCs w:val="21"/>
                <w:highlight w:val="none"/>
                <w:lang w:bidi="ar"/>
              </w:rPr>
              <w:t>会议室系统</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 w:hAnsi="仿宋" w:eastAsia="仿宋" w:cs="仿宋"/>
                <w:b/>
                <w:color w:val="auto"/>
                <w:kern w:val="0"/>
                <w:szCs w:val="21"/>
                <w:highlight w:val="none"/>
                <w:lang w:bidi="ar"/>
              </w:rPr>
            </w:pPr>
            <w:r>
              <w:rPr>
                <w:rFonts w:hint="eastAsia" w:ascii="仿宋" w:hAnsi="仿宋" w:eastAsia="仿宋" w:cs="仿宋"/>
                <w:b/>
                <w:color w:val="auto"/>
                <w:kern w:val="0"/>
                <w:szCs w:val="21"/>
                <w:highlight w:val="none"/>
                <w:lang w:bidi="ar"/>
              </w:rPr>
              <w:t>2</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 w:hAnsi="仿宋" w:eastAsia="仿宋" w:cs="仿宋"/>
                <w:b/>
                <w:color w:val="auto"/>
                <w:kern w:val="0"/>
                <w:szCs w:val="21"/>
                <w:highlight w:val="none"/>
                <w:lang w:bidi="ar"/>
              </w:rPr>
            </w:pPr>
            <w:r>
              <w:rPr>
                <w:rFonts w:hint="eastAsia" w:ascii="仿宋" w:hAnsi="仿宋" w:eastAsia="仿宋" w:cs="仿宋"/>
                <w:b/>
                <w:color w:val="auto"/>
                <w:kern w:val="0"/>
                <w:szCs w:val="21"/>
                <w:highlight w:val="none"/>
                <w:lang w:bidi="ar"/>
              </w:rPr>
              <w:t>间</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color w:val="auto"/>
                <w:kern w:val="0"/>
                <w:szCs w:val="21"/>
                <w:highlight w:val="none"/>
                <w:lang w:bidi="ar"/>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 w:hAnsi="仿宋" w:eastAsia="仿宋" w:cs="仿宋"/>
                <w:color w:val="auto"/>
                <w:kern w:val="0"/>
                <w:szCs w:val="21"/>
                <w:highlight w:val="none"/>
                <w:lang w:bidi="ar"/>
              </w:rPr>
            </w:pPr>
          </w:p>
        </w:tc>
      </w:tr>
      <w:tr>
        <w:tblPrEx>
          <w:tblCellMar>
            <w:top w:w="0" w:type="dxa"/>
            <w:left w:w="0" w:type="dxa"/>
            <w:bottom w:w="0" w:type="dxa"/>
            <w:right w:w="0" w:type="dxa"/>
          </w:tblCellMar>
        </w:tblPrEx>
        <w:trPr>
          <w:trHeight w:val="520" w:hRule="atLeast"/>
          <w:jc w:val="center"/>
        </w:trPr>
        <w:tc>
          <w:tcPr>
            <w:tcW w:w="832"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仿宋" w:hAnsi="仿宋" w:eastAsia="仿宋" w:cs="仿宋"/>
                <w:b/>
                <w:color w:val="auto"/>
                <w:kern w:val="0"/>
                <w:szCs w:val="21"/>
                <w:highlight w:val="none"/>
                <w:lang w:val="en-US" w:eastAsia="zh-CN" w:bidi="ar"/>
              </w:rPr>
            </w:pPr>
            <w:r>
              <w:rPr>
                <w:rFonts w:hint="eastAsia" w:ascii="仿宋" w:hAnsi="仿宋" w:eastAsia="仿宋" w:cs="仿宋"/>
                <w:b/>
                <w:color w:val="auto"/>
                <w:kern w:val="0"/>
                <w:szCs w:val="21"/>
                <w:highlight w:val="none"/>
                <w:lang w:val="en-US" w:eastAsia="zh-CN" w:bidi="ar"/>
              </w:rPr>
              <w:t>13</w:t>
            </w: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 w:hAnsi="仿宋" w:eastAsia="仿宋" w:cs="仿宋"/>
                <w:b/>
                <w:color w:val="auto"/>
                <w:kern w:val="0"/>
                <w:szCs w:val="21"/>
                <w:highlight w:val="none"/>
                <w:lang w:eastAsia="zh-CN" w:bidi="ar"/>
              </w:rPr>
            </w:pPr>
            <w:r>
              <w:rPr>
                <w:rFonts w:hint="eastAsia" w:ascii="仿宋" w:hAnsi="仿宋" w:eastAsia="仿宋" w:cs="仿宋"/>
                <w:b/>
                <w:color w:val="auto"/>
                <w:kern w:val="0"/>
                <w:szCs w:val="21"/>
                <w:highlight w:val="none"/>
                <w:lang w:eastAsia="zh-CN" w:bidi="ar"/>
              </w:rPr>
              <w:t>弱电机房</w:t>
            </w:r>
            <w:r>
              <w:rPr>
                <w:rFonts w:hint="eastAsia" w:ascii="仿宋" w:hAnsi="仿宋" w:eastAsia="仿宋" w:cs="仿宋"/>
                <w:b/>
                <w:color w:val="auto"/>
                <w:kern w:val="0"/>
                <w:szCs w:val="21"/>
                <w:highlight w:val="none"/>
                <w:lang w:val="en-US" w:eastAsia="zh-CN" w:bidi="ar"/>
              </w:rPr>
              <w:t>工程</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 w:hAnsi="仿宋" w:eastAsia="仿宋" w:cs="仿宋"/>
                <w:b/>
                <w:color w:val="auto"/>
                <w:kern w:val="0"/>
                <w:szCs w:val="21"/>
                <w:highlight w:val="none"/>
                <w:lang w:bidi="ar"/>
              </w:rPr>
            </w:pPr>
            <w:r>
              <w:rPr>
                <w:rFonts w:hint="eastAsia" w:ascii="仿宋" w:hAnsi="仿宋" w:eastAsia="仿宋" w:cs="仿宋"/>
                <w:b/>
                <w:color w:val="auto"/>
                <w:kern w:val="0"/>
                <w:szCs w:val="21"/>
                <w:highlight w:val="none"/>
                <w:lang w:bidi="ar"/>
              </w:rPr>
              <w:t>1</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 w:hAnsi="仿宋" w:eastAsia="仿宋" w:cs="仿宋"/>
                <w:b/>
                <w:color w:val="auto"/>
                <w:kern w:val="0"/>
                <w:szCs w:val="21"/>
                <w:highlight w:val="none"/>
                <w:lang w:bidi="ar"/>
              </w:rPr>
            </w:pPr>
            <w:r>
              <w:rPr>
                <w:rFonts w:hint="eastAsia" w:ascii="仿宋" w:hAnsi="仿宋" w:eastAsia="仿宋" w:cs="仿宋"/>
                <w:b/>
                <w:color w:val="auto"/>
                <w:kern w:val="0"/>
                <w:szCs w:val="21"/>
                <w:highlight w:val="none"/>
                <w:lang w:bidi="ar"/>
              </w:rPr>
              <w:t>项</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color w:val="auto"/>
                <w:kern w:val="0"/>
                <w:szCs w:val="21"/>
                <w:highlight w:val="none"/>
                <w:lang w:bidi="ar"/>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 w:hAnsi="仿宋" w:eastAsia="仿宋" w:cs="仿宋"/>
                <w:color w:val="auto"/>
                <w:kern w:val="0"/>
                <w:szCs w:val="21"/>
                <w:highlight w:val="none"/>
                <w:lang w:bidi="ar"/>
              </w:rPr>
            </w:pPr>
          </w:p>
        </w:tc>
      </w:tr>
      <w:tr>
        <w:tblPrEx>
          <w:tblCellMar>
            <w:top w:w="0" w:type="dxa"/>
            <w:left w:w="0" w:type="dxa"/>
            <w:bottom w:w="0" w:type="dxa"/>
            <w:right w:w="0" w:type="dxa"/>
          </w:tblCellMar>
        </w:tblPrEx>
        <w:trPr>
          <w:trHeight w:val="520" w:hRule="atLeast"/>
          <w:jc w:val="center"/>
        </w:trPr>
        <w:tc>
          <w:tcPr>
            <w:tcW w:w="832"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仿宋" w:hAnsi="仿宋" w:eastAsia="仿宋" w:cs="仿宋"/>
                <w:b/>
                <w:color w:val="auto"/>
                <w:kern w:val="0"/>
                <w:szCs w:val="21"/>
                <w:highlight w:val="none"/>
                <w:lang w:val="en-US" w:eastAsia="zh-CN" w:bidi="ar"/>
              </w:rPr>
            </w:pPr>
            <w:r>
              <w:rPr>
                <w:rFonts w:hint="eastAsia" w:ascii="仿宋" w:hAnsi="仿宋" w:eastAsia="仿宋" w:cs="仿宋"/>
                <w:b/>
                <w:color w:val="auto"/>
                <w:kern w:val="0"/>
                <w:szCs w:val="21"/>
                <w:highlight w:val="none"/>
                <w:lang w:val="en-US" w:eastAsia="zh-CN" w:bidi="ar"/>
              </w:rPr>
              <w:t>14</w:t>
            </w: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 w:hAnsi="仿宋" w:eastAsia="仿宋" w:cs="仿宋"/>
                <w:b/>
                <w:color w:val="auto"/>
                <w:kern w:val="0"/>
                <w:szCs w:val="21"/>
                <w:highlight w:val="none"/>
                <w:lang w:bidi="ar"/>
              </w:rPr>
            </w:pPr>
            <w:r>
              <w:rPr>
                <w:rFonts w:hint="eastAsia" w:ascii="仿宋" w:hAnsi="仿宋" w:eastAsia="仿宋" w:cs="仿宋"/>
                <w:b/>
                <w:color w:val="auto"/>
                <w:kern w:val="0"/>
                <w:szCs w:val="21"/>
                <w:highlight w:val="none"/>
                <w:lang w:bidi="ar"/>
              </w:rPr>
              <w:t>特教软件</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 w:hAnsi="仿宋" w:eastAsia="仿宋" w:cs="仿宋"/>
                <w:b/>
                <w:color w:val="auto"/>
                <w:kern w:val="0"/>
                <w:szCs w:val="21"/>
                <w:highlight w:val="none"/>
                <w:lang w:bidi="ar"/>
              </w:rPr>
            </w:pPr>
            <w:r>
              <w:rPr>
                <w:rFonts w:hint="eastAsia" w:ascii="仿宋" w:hAnsi="仿宋" w:eastAsia="仿宋" w:cs="仿宋"/>
                <w:b/>
                <w:color w:val="auto"/>
                <w:kern w:val="0"/>
                <w:szCs w:val="21"/>
                <w:highlight w:val="none"/>
                <w:lang w:bidi="ar"/>
              </w:rPr>
              <w:t>1</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 w:hAnsi="仿宋" w:eastAsia="仿宋" w:cs="仿宋"/>
                <w:b/>
                <w:color w:val="auto"/>
                <w:kern w:val="0"/>
                <w:szCs w:val="21"/>
                <w:highlight w:val="none"/>
                <w:lang w:bidi="ar"/>
              </w:rPr>
            </w:pPr>
            <w:r>
              <w:rPr>
                <w:rFonts w:hint="eastAsia" w:ascii="仿宋" w:hAnsi="仿宋" w:eastAsia="仿宋" w:cs="仿宋"/>
                <w:b/>
                <w:color w:val="auto"/>
                <w:kern w:val="0"/>
                <w:szCs w:val="21"/>
                <w:highlight w:val="none"/>
                <w:lang w:bidi="ar"/>
              </w:rPr>
              <w:t>项</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color w:val="auto"/>
                <w:kern w:val="0"/>
                <w:szCs w:val="21"/>
                <w:highlight w:val="none"/>
                <w:lang w:bidi="ar"/>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 w:hAnsi="仿宋" w:eastAsia="仿宋" w:cs="仿宋"/>
                <w:color w:val="auto"/>
                <w:kern w:val="0"/>
                <w:szCs w:val="21"/>
                <w:highlight w:val="none"/>
                <w:lang w:bidi="ar"/>
              </w:rPr>
            </w:pPr>
          </w:p>
        </w:tc>
      </w:tr>
      <w:tr>
        <w:tblPrEx>
          <w:tblCellMar>
            <w:top w:w="0" w:type="dxa"/>
            <w:left w:w="0" w:type="dxa"/>
            <w:bottom w:w="0" w:type="dxa"/>
            <w:right w:w="0" w:type="dxa"/>
          </w:tblCellMar>
        </w:tblPrEx>
        <w:trPr>
          <w:trHeight w:val="520" w:hRule="atLeast"/>
          <w:jc w:val="center"/>
        </w:trPr>
        <w:tc>
          <w:tcPr>
            <w:tcW w:w="832"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both"/>
              <w:rPr>
                <w:rFonts w:hint="eastAsia" w:ascii="仿宋" w:hAnsi="仿宋" w:eastAsia="仿宋" w:cs="仿宋"/>
                <w:color w:val="auto"/>
                <w:szCs w:val="21"/>
                <w:highlight w:val="none"/>
              </w:rPr>
            </w:pP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rPr>
                <w:rFonts w:hint="eastAsia" w:ascii="仿宋" w:hAnsi="仿宋" w:eastAsia="仿宋" w:cs="仿宋"/>
                <w:color w:val="auto"/>
                <w:szCs w:val="21"/>
                <w:highlight w:val="none"/>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color w:val="auto"/>
                <w:szCs w:val="21"/>
                <w:highlight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color w:val="auto"/>
                <w:szCs w:val="21"/>
                <w:highlight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color w:val="auto"/>
                <w:kern w:val="0"/>
                <w:szCs w:val="21"/>
                <w:highlight w:val="none"/>
                <w:lang w:bidi="ar"/>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 w:hAnsi="仿宋" w:eastAsia="仿宋" w:cs="仿宋"/>
                <w:color w:val="auto"/>
                <w:kern w:val="0"/>
                <w:szCs w:val="21"/>
                <w:highlight w:val="none"/>
                <w:lang w:bidi="ar"/>
              </w:rPr>
            </w:pPr>
          </w:p>
        </w:tc>
      </w:tr>
      <w:tr>
        <w:tblPrEx>
          <w:tblCellMar>
            <w:top w:w="0" w:type="dxa"/>
            <w:left w:w="0" w:type="dxa"/>
            <w:bottom w:w="0" w:type="dxa"/>
            <w:right w:w="0" w:type="dxa"/>
          </w:tblCellMar>
        </w:tblPrEx>
        <w:trPr>
          <w:trHeight w:val="520" w:hRule="atLeast"/>
          <w:jc w:val="center"/>
        </w:trPr>
        <w:tc>
          <w:tcPr>
            <w:tcW w:w="7727" w:type="dxa"/>
            <w:gridSpan w:val="6"/>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总报价      大写：</w:t>
            </w:r>
            <w:r>
              <w:rPr>
                <w:rFonts w:hint="eastAsia" w:ascii="仿宋" w:hAnsi="仿宋" w:eastAsia="仿宋" w:cs="仿宋"/>
                <w:color w:val="auto"/>
                <w:sz w:val="24"/>
                <w:szCs w:val="24"/>
                <w:highlight w:val="none"/>
                <w:u w:val="single"/>
              </w:rPr>
              <w:t xml:space="preserve">           （￥：        ）</w:t>
            </w:r>
          </w:p>
        </w:tc>
      </w:tr>
    </w:tbl>
    <w:p>
      <w:pPr>
        <w:ind w:left="360" w:hanging="360" w:hangingChars="150"/>
        <w:jc w:val="left"/>
        <w:rPr>
          <w:rFonts w:hint="eastAsia" w:ascii="仿宋" w:hAnsi="仿宋" w:eastAsia="仿宋" w:cs="仿宋"/>
          <w:iCs/>
          <w:color w:val="auto"/>
          <w:sz w:val="24"/>
          <w:szCs w:val="24"/>
          <w:highlight w:val="none"/>
        </w:rPr>
      </w:pPr>
      <w:r>
        <w:rPr>
          <w:rFonts w:hint="eastAsia" w:ascii="仿宋" w:hAnsi="仿宋" w:eastAsia="仿宋" w:cs="仿宋"/>
          <w:iCs/>
          <w:color w:val="auto"/>
          <w:sz w:val="24"/>
          <w:szCs w:val="24"/>
          <w:highlight w:val="none"/>
          <w:lang w:val="en-US" w:eastAsia="zh-CN"/>
        </w:rPr>
        <w:t>1</w:t>
      </w:r>
      <w:r>
        <w:rPr>
          <w:rFonts w:hint="eastAsia" w:ascii="仿宋" w:hAnsi="仿宋" w:eastAsia="仿宋" w:cs="仿宋"/>
          <w:iCs/>
          <w:color w:val="auto"/>
          <w:sz w:val="24"/>
          <w:szCs w:val="24"/>
          <w:highlight w:val="none"/>
        </w:rPr>
        <w:t>、总价合计必须与开标一览表的项目总报价一致。</w:t>
      </w:r>
    </w:p>
    <w:p>
      <w:pPr>
        <w:ind w:left="360" w:hanging="360" w:hangingChars="150"/>
        <w:jc w:val="left"/>
        <w:rPr>
          <w:rFonts w:hint="eastAsia" w:ascii="仿宋" w:hAnsi="仿宋" w:eastAsia="仿宋" w:cs="仿宋"/>
          <w:iCs/>
          <w:color w:val="auto"/>
          <w:sz w:val="24"/>
          <w:szCs w:val="24"/>
          <w:highlight w:val="none"/>
        </w:rPr>
      </w:pPr>
      <w:r>
        <w:rPr>
          <w:rFonts w:hint="eastAsia" w:ascii="仿宋" w:hAnsi="仿宋" w:eastAsia="仿宋" w:cs="仿宋"/>
          <w:iCs/>
          <w:color w:val="auto"/>
          <w:sz w:val="24"/>
          <w:szCs w:val="24"/>
          <w:highlight w:val="none"/>
          <w:lang w:val="en-US" w:eastAsia="zh-CN"/>
        </w:rPr>
        <w:t>2</w:t>
      </w:r>
      <w:r>
        <w:rPr>
          <w:rFonts w:hint="eastAsia" w:ascii="仿宋" w:hAnsi="仿宋" w:eastAsia="仿宋" w:cs="仿宋"/>
          <w:iCs/>
          <w:color w:val="auto"/>
          <w:sz w:val="24"/>
          <w:szCs w:val="24"/>
          <w:highlight w:val="none"/>
        </w:rPr>
        <w:t>、该表格单价必须和报价明细表一一对应。</w:t>
      </w:r>
    </w:p>
    <w:p>
      <w:pPr>
        <w:pStyle w:val="102"/>
        <w:wordWrap w:val="0"/>
        <w:spacing w:line="360" w:lineRule="auto"/>
        <w:ind w:firstLine="480"/>
        <w:jc w:val="right"/>
        <w:rPr>
          <w:rFonts w:hint="eastAsia" w:ascii="仿宋" w:hAnsi="仿宋" w:eastAsia="仿宋" w:cs="仿宋"/>
          <w:color w:val="auto"/>
          <w:sz w:val="24"/>
          <w:szCs w:val="21"/>
          <w:highlight w:val="none"/>
          <w:u w:val="single"/>
        </w:rPr>
      </w:pPr>
      <w:r>
        <w:rPr>
          <w:rFonts w:hint="eastAsia" w:ascii="仿宋" w:hAnsi="仿宋" w:eastAsia="仿宋" w:cs="仿宋"/>
          <w:color w:val="auto"/>
          <w:sz w:val="24"/>
          <w:szCs w:val="21"/>
          <w:highlight w:val="none"/>
        </w:rPr>
        <w:t>投标人盖章：</w:t>
      </w:r>
      <w:r>
        <w:rPr>
          <w:rFonts w:hint="eastAsia" w:ascii="仿宋" w:hAnsi="仿宋" w:eastAsia="仿宋" w:cs="仿宋"/>
          <w:color w:val="auto"/>
          <w:sz w:val="24"/>
          <w:szCs w:val="21"/>
          <w:highlight w:val="none"/>
          <w:u w:val="single"/>
        </w:rPr>
        <w:t xml:space="preserve">                </w:t>
      </w:r>
    </w:p>
    <w:p>
      <w:pPr>
        <w:pStyle w:val="102"/>
        <w:wordWrap w:val="0"/>
        <w:spacing w:line="360" w:lineRule="auto"/>
        <w:ind w:firstLine="480"/>
        <w:jc w:val="right"/>
        <w:rPr>
          <w:rFonts w:hint="eastAsia" w:ascii="仿宋" w:hAnsi="仿宋" w:eastAsia="仿宋" w:cs="仿宋"/>
          <w:color w:val="auto"/>
          <w:sz w:val="24"/>
          <w:szCs w:val="21"/>
          <w:highlight w:val="none"/>
          <w:u w:val="single"/>
        </w:rPr>
      </w:pPr>
      <w:r>
        <w:rPr>
          <w:rFonts w:hint="eastAsia" w:ascii="仿宋" w:hAnsi="仿宋" w:eastAsia="仿宋" w:cs="仿宋"/>
          <w:color w:val="auto"/>
          <w:sz w:val="24"/>
          <w:szCs w:val="21"/>
          <w:highlight w:val="none"/>
        </w:rPr>
        <w:t>日      期：</w:t>
      </w:r>
      <w:r>
        <w:rPr>
          <w:rFonts w:hint="eastAsia" w:ascii="仿宋" w:hAnsi="仿宋" w:eastAsia="仿宋" w:cs="仿宋"/>
          <w:color w:val="auto"/>
          <w:sz w:val="24"/>
          <w:szCs w:val="21"/>
          <w:highlight w:val="none"/>
          <w:u w:val="single"/>
        </w:rPr>
        <w:t xml:space="preserve">                </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pPr>
        <w:pStyle w:val="6"/>
        <w:spacing w:before="0" w:after="0"/>
        <w:ind w:firstLine="0" w:firstLineChars="0"/>
        <w:jc w:val="left"/>
        <w:rPr>
          <w:rFonts w:hint="eastAsia" w:ascii="仿宋" w:hAnsi="仿宋" w:eastAsia="仿宋" w:cs="仿宋"/>
          <w:color w:val="auto"/>
          <w:sz w:val="24"/>
          <w:szCs w:val="24"/>
          <w:highlight w:val="none"/>
        </w:rPr>
      </w:pPr>
      <w:bookmarkStart w:id="395" w:name="_Toc7314"/>
      <w:r>
        <w:rPr>
          <w:rFonts w:hint="eastAsia" w:ascii="仿宋" w:hAnsi="仿宋" w:eastAsia="仿宋" w:cs="仿宋"/>
          <w:color w:val="auto"/>
          <w:sz w:val="24"/>
          <w:szCs w:val="24"/>
          <w:highlight w:val="none"/>
        </w:rPr>
        <w:t xml:space="preserve">3.5     </w:t>
      </w:r>
      <w:bookmarkEnd w:id="391"/>
      <w:bookmarkEnd w:id="392"/>
      <w:bookmarkEnd w:id="393"/>
      <w:r>
        <w:rPr>
          <w:rFonts w:hint="eastAsia" w:ascii="仿宋" w:hAnsi="仿宋" w:eastAsia="仿宋" w:cs="仿宋"/>
          <w:color w:val="auto"/>
          <w:sz w:val="24"/>
          <w:szCs w:val="24"/>
          <w:highlight w:val="none"/>
        </w:rPr>
        <w:t>报价明细表格式</w:t>
      </w:r>
      <w:bookmarkEnd w:id="395"/>
    </w:p>
    <w:p>
      <w:pPr>
        <w:pStyle w:val="7"/>
        <w:spacing w:line="360" w:lineRule="auto"/>
        <w:ind w:firstLine="0"/>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报价明细表</w:t>
      </w:r>
    </w:p>
    <w:p>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pPr>
        <w:spacing w:line="360" w:lineRule="auto"/>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标项：</w:t>
      </w:r>
      <w:r>
        <w:rPr>
          <w:rFonts w:hint="eastAsia" w:ascii="仿宋" w:hAnsi="仿宋" w:eastAsia="仿宋" w:cs="仿宋"/>
          <w:color w:val="auto"/>
          <w:sz w:val="24"/>
          <w:szCs w:val="24"/>
          <w:highlight w:val="none"/>
          <w:u w:val="single"/>
        </w:rPr>
        <w:t>（若有）</w:t>
      </w:r>
    </w:p>
    <w:p>
      <w:pPr>
        <w:widowControl/>
        <w:spacing w:line="360" w:lineRule="auto"/>
        <w:jc w:val="left"/>
        <w:textAlignment w:val="center"/>
        <w:rPr>
          <w:rFonts w:hint="eastAsia" w:ascii="仿宋" w:hAnsi="仿宋" w:eastAsia="仿宋" w:cs="仿宋"/>
          <w:color w:val="auto"/>
          <w:highlight w:val="none"/>
        </w:rPr>
      </w:pPr>
      <w:r>
        <w:rPr>
          <w:rFonts w:hint="eastAsia" w:ascii="仿宋" w:hAnsi="仿宋" w:eastAsia="仿宋" w:cs="仿宋"/>
          <w:b/>
          <w:color w:val="auto"/>
          <w:kern w:val="0"/>
          <w:sz w:val="24"/>
          <w:highlight w:val="none"/>
          <w:lang w:bidi="ar"/>
        </w:rPr>
        <w:t>1、综合布线</w:t>
      </w:r>
    </w:p>
    <w:tbl>
      <w:tblPr>
        <w:tblStyle w:val="45"/>
        <w:tblW w:w="903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1"/>
        <w:gridCol w:w="1559"/>
        <w:gridCol w:w="970"/>
        <w:gridCol w:w="1356"/>
        <w:gridCol w:w="891"/>
        <w:gridCol w:w="992"/>
        <w:gridCol w:w="1276"/>
        <w:gridCol w:w="127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产品名称</w:t>
            </w:r>
          </w:p>
        </w:tc>
        <w:tc>
          <w:tcPr>
            <w:tcW w:w="97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品牌</w:t>
            </w:r>
          </w:p>
        </w:tc>
        <w:tc>
          <w:tcPr>
            <w:tcW w:w="13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规格型号</w:t>
            </w:r>
          </w:p>
        </w:tc>
        <w:tc>
          <w:tcPr>
            <w:tcW w:w="89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单价（元）</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合价（元）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 w:val="24"/>
                <w:szCs w:val="24"/>
                <w:highlight w:val="none"/>
              </w:rPr>
            </w:pPr>
          </w:p>
        </w:tc>
        <w:tc>
          <w:tcPr>
            <w:tcW w:w="97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 w:val="24"/>
                <w:szCs w:val="24"/>
                <w:highlight w:val="none"/>
              </w:rPr>
            </w:pPr>
          </w:p>
        </w:tc>
        <w:tc>
          <w:tcPr>
            <w:tcW w:w="13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 w:val="24"/>
                <w:szCs w:val="24"/>
                <w:highlight w:val="none"/>
              </w:rPr>
            </w:pPr>
          </w:p>
        </w:tc>
        <w:tc>
          <w:tcPr>
            <w:tcW w:w="89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 w:val="24"/>
                <w:szCs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 w:val="24"/>
                <w:szCs w:val="24"/>
                <w:highlight w:val="none"/>
              </w:rPr>
            </w:pPr>
          </w:p>
        </w:tc>
        <w:tc>
          <w:tcPr>
            <w:tcW w:w="97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 w:val="24"/>
                <w:szCs w:val="24"/>
                <w:highlight w:val="none"/>
              </w:rPr>
            </w:pPr>
          </w:p>
        </w:tc>
        <w:tc>
          <w:tcPr>
            <w:tcW w:w="13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 w:val="24"/>
                <w:szCs w:val="24"/>
                <w:highlight w:val="none"/>
              </w:rPr>
            </w:pPr>
          </w:p>
        </w:tc>
        <w:tc>
          <w:tcPr>
            <w:tcW w:w="89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 w:val="24"/>
                <w:szCs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97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 w:val="24"/>
                <w:szCs w:val="24"/>
                <w:highlight w:val="none"/>
              </w:rPr>
            </w:pPr>
          </w:p>
        </w:tc>
        <w:tc>
          <w:tcPr>
            <w:tcW w:w="13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 w:val="24"/>
                <w:szCs w:val="24"/>
                <w:highlight w:val="none"/>
              </w:rPr>
            </w:pPr>
          </w:p>
        </w:tc>
        <w:tc>
          <w:tcPr>
            <w:tcW w:w="89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 w:val="24"/>
                <w:szCs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755" w:type="dxa"/>
            <w:gridSpan w:val="7"/>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合计</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 w:val="24"/>
                <w:szCs w:val="24"/>
                <w:highlight w:val="none"/>
              </w:rPr>
            </w:pPr>
          </w:p>
        </w:tc>
      </w:tr>
    </w:tbl>
    <w:p>
      <w:pPr>
        <w:widowControl/>
        <w:spacing w:line="360" w:lineRule="auto"/>
        <w:jc w:val="left"/>
        <w:textAlignment w:val="center"/>
        <w:rPr>
          <w:rFonts w:hint="eastAsia" w:ascii="仿宋" w:hAnsi="仿宋" w:eastAsia="仿宋" w:cs="仿宋"/>
          <w:b/>
          <w:color w:val="auto"/>
          <w:kern w:val="0"/>
          <w:sz w:val="24"/>
          <w:highlight w:val="none"/>
          <w:lang w:bidi="ar"/>
        </w:rPr>
      </w:pPr>
    </w:p>
    <w:p>
      <w:pPr>
        <w:widowControl/>
        <w:spacing w:line="360" w:lineRule="auto"/>
        <w:jc w:val="left"/>
        <w:textAlignment w:val="center"/>
        <w:rPr>
          <w:rFonts w:hint="eastAsia" w:ascii="仿宋" w:hAnsi="仿宋" w:eastAsia="仿宋" w:cs="仿宋"/>
          <w:color w:val="auto"/>
          <w:highlight w:val="none"/>
        </w:rPr>
      </w:pPr>
      <w:r>
        <w:rPr>
          <w:rFonts w:hint="eastAsia" w:ascii="仿宋" w:hAnsi="仿宋" w:eastAsia="仿宋" w:cs="仿宋"/>
          <w:b/>
          <w:color w:val="auto"/>
          <w:kern w:val="0"/>
          <w:sz w:val="24"/>
          <w:highlight w:val="none"/>
          <w:lang w:bidi="ar"/>
        </w:rPr>
        <w:t>2、</w:t>
      </w:r>
      <w:r>
        <w:rPr>
          <w:rFonts w:hint="eastAsia" w:ascii="仿宋" w:hAnsi="仿宋" w:eastAsia="仿宋" w:cs="仿宋"/>
          <w:b/>
          <w:bCs/>
          <w:color w:val="auto"/>
          <w:sz w:val="24"/>
          <w:highlight w:val="none"/>
        </w:rPr>
        <w:t>计算机网络系统</w:t>
      </w:r>
    </w:p>
    <w:tbl>
      <w:tblPr>
        <w:tblStyle w:val="45"/>
        <w:tblW w:w="903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1"/>
        <w:gridCol w:w="1559"/>
        <w:gridCol w:w="970"/>
        <w:gridCol w:w="1356"/>
        <w:gridCol w:w="891"/>
        <w:gridCol w:w="992"/>
        <w:gridCol w:w="1276"/>
        <w:gridCol w:w="127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产品名称</w:t>
            </w:r>
          </w:p>
        </w:tc>
        <w:tc>
          <w:tcPr>
            <w:tcW w:w="97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品牌</w:t>
            </w:r>
          </w:p>
        </w:tc>
        <w:tc>
          <w:tcPr>
            <w:tcW w:w="13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规格型号</w:t>
            </w:r>
          </w:p>
        </w:tc>
        <w:tc>
          <w:tcPr>
            <w:tcW w:w="89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单价（元）</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合价（元）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 w:val="24"/>
                <w:szCs w:val="24"/>
                <w:highlight w:val="none"/>
              </w:rPr>
            </w:pPr>
          </w:p>
        </w:tc>
        <w:tc>
          <w:tcPr>
            <w:tcW w:w="97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 w:val="24"/>
                <w:szCs w:val="24"/>
                <w:highlight w:val="none"/>
              </w:rPr>
            </w:pPr>
          </w:p>
        </w:tc>
        <w:tc>
          <w:tcPr>
            <w:tcW w:w="13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 w:val="24"/>
                <w:szCs w:val="24"/>
                <w:highlight w:val="none"/>
              </w:rPr>
            </w:pPr>
          </w:p>
        </w:tc>
        <w:tc>
          <w:tcPr>
            <w:tcW w:w="89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 w:val="24"/>
                <w:szCs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 w:val="24"/>
                <w:szCs w:val="24"/>
                <w:highlight w:val="none"/>
              </w:rPr>
            </w:pPr>
          </w:p>
        </w:tc>
        <w:tc>
          <w:tcPr>
            <w:tcW w:w="97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 w:val="24"/>
                <w:szCs w:val="24"/>
                <w:highlight w:val="none"/>
              </w:rPr>
            </w:pPr>
          </w:p>
        </w:tc>
        <w:tc>
          <w:tcPr>
            <w:tcW w:w="13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 w:val="24"/>
                <w:szCs w:val="24"/>
                <w:highlight w:val="none"/>
              </w:rPr>
            </w:pPr>
          </w:p>
        </w:tc>
        <w:tc>
          <w:tcPr>
            <w:tcW w:w="89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 w:val="24"/>
                <w:szCs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97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 w:val="24"/>
                <w:szCs w:val="24"/>
                <w:highlight w:val="none"/>
              </w:rPr>
            </w:pPr>
          </w:p>
        </w:tc>
        <w:tc>
          <w:tcPr>
            <w:tcW w:w="13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 w:val="24"/>
                <w:szCs w:val="24"/>
                <w:highlight w:val="none"/>
              </w:rPr>
            </w:pPr>
          </w:p>
        </w:tc>
        <w:tc>
          <w:tcPr>
            <w:tcW w:w="89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 w:val="24"/>
                <w:szCs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755" w:type="dxa"/>
            <w:gridSpan w:val="7"/>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合计</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 w:val="24"/>
                <w:szCs w:val="24"/>
                <w:highlight w:val="none"/>
              </w:rPr>
            </w:pPr>
          </w:p>
        </w:tc>
      </w:tr>
    </w:tbl>
    <w:p>
      <w:pPr>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w:t>
      </w:r>
    </w:p>
    <w:p>
      <w:pPr>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以下类推。</w:t>
      </w:r>
    </w:p>
    <w:p>
      <w:pPr>
        <w:pStyle w:val="43"/>
        <w:outlineLvl w:val="9"/>
        <w:rPr>
          <w:rFonts w:hint="eastAsia" w:ascii="仿宋" w:hAnsi="仿宋" w:eastAsia="仿宋" w:cs="仿宋"/>
          <w:color w:val="auto"/>
          <w:highlight w:val="none"/>
        </w:rPr>
      </w:pPr>
    </w:p>
    <w:p>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p>
    <w:p>
      <w:pPr>
        <w:ind w:left="360" w:hanging="360" w:hangingChars="15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rPr>
        <w:t>1</w:t>
      </w:r>
      <w:r>
        <w:rPr>
          <w:rFonts w:hint="eastAsia" w:ascii="仿宋" w:hAnsi="仿宋" w:eastAsia="仿宋" w:cs="仿宋"/>
          <w:color w:val="auto"/>
          <w:kern w:val="0"/>
          <w:sz w:val="24"/>
          <w:highlight w:val="none"/>
          <w:lang w:val="zh-CN"/>
        </w:rPr>
        <w:t>、有关本项目实施所涉及的一切费用均计入报价。采购人将以合同形式有偿取得货物或服务，不接受投标人给予的赠品、回扣或者与采购无关的其他商品、服务，不得出现“0元”“免费赠送”等形式的无偿报价，</w:t>
      </w:r>
      <w:r>
        <w:rPr>
          <w:rFonts w:hint="eastAsia" w:ascii="仿宋" w:hAnsi="仿宋" w:eastAsia="仿宋" w:cs="仿宋"/>
          <w:color w:val="auto"/>
          <w:kern w:val="0"/>
          <w:sz w:val="24"/>
          <w:highlight w:val="none"/>
        </w:rPr>
        <w:t>否则视为</w:t>
      </w:r>
      <w:r>
        <w:rPr>
          <w:rFonts w:hint="eastAsia" w:ascii="仿宋" w:hAnsi="仿宋" w:eastAsia="仿宋" w:cs="仿宋"/>
          <w:color w:val="auto"/>
          <w:sz w:val="24"/>
          <w:highlight w:val="none"/>
        </w:rPr>
        <w:t>投标文件含有采购人不能接受的附加条件的，投标无效</w:t>
      </w:r>
      <w:r>
        <w:rPr>
          <w:rFonts w:hint="eastAsia" w:ascii="仿宋" w:hAnsi="仿宋" w:eastAsia="仿宋" w:cs="仿宋"/>
          <w:color w:val="auto"/>
          <w:kern w:val="0"/>
          <w:sz w:val="24"/>
          <w:highlight w:val="none"/>
          <w:lang w:val="zh-CN"/>
        </w:rPr>
        <w:t>。</w:t>
      </w:r>
    </w:p>
    <w:p>
      <w:pPr>
        <w:ind w:left="360" w:hanging="360" w:hangingChars="15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2、该报价细表根据采购文件“</w:t>
      </w:r>
      <w:r>
        <w:rPr>
          <w:rFonts w:hint="eastAsia" w:ascii="仿宋" w:hAnsi="仿宋" w:eastAsia="仿宋" w:cs="仿宋"/>
          <w:b/>
          <w:bCs/>
          <w:color w:val="auto"/>
          <w:kern w:val="0"/>
          <w:sz w:val="24"/>
          <w:highlight w:val="none"/>
        </w:rPr>
        <w:t>2.2</w:t>
      </w:r>
      <w:r>
        <w:rPr>
          <w:rFonts w:hint="eastAsia" w:ascii="仿宋" w:hAnsi="仿宋" w:eastAsia="仿宋" w:cs="仿宋"/>
          <w:b/>
          <w:bCs/>
          <w:color w:val="auto"/>
          <w:kern w:val="0"/>
          <w:sz w:val="24"/>
          <w:highlight w:val="none"/>
          <w:lang w:val="zh-CN"/>
        </w:rPr>
        <w:t>分项建设明细清单以及技术参数要求（报价清单）</w:t>
      </w:r>
      <w:r>
        <w:rPr>
          <w:rFonts w:hint="eastAsia" w:ascii="仿宋" w:hAnsi="仿宋" w:eastAsia="仿宋" w:cs="仿宋"/>
          <w:color w:val="auto"/>
          <w:kern w:val="0"/>
          <w:sz w:val="24"/>
          <w:highlight w:val="none"/>
        </w:rPr>
        <w:t>”一一对应制作报价，请勿放置技术参数。</w:t>
      </w:r>
    </w:p>
    <w:p>
      <w:pPr>
        <w:pStyle w:val="102"/>
        <w:wordWrap w:val="0"/>
        <w:spacing w:line="360" w:lineRule="auto"/>
        <w:ind w:firstLine="480"/>
        <w:jc w:val="right"/>
        <w:rPr>
          <w:rFonts w:hint="eastAsia" w:ascii="仿宋" w:hAnsi="仿宋" w:eastAsia="仿宋" w:cs="仿宋"/>
          <w:color w:val="auto"/>
          <w:spacing w:val="20"/>
          <w:sz w:val="24"/>
          <w:szCs w:val="21"/>
          <w:highlight w:val="none"/>
          <w:u w:val="single"/>
        </w:rPr>
      </w:pPr>
      <w:bookmarkStart w:id="396" w:name="_Toc47756041"/>
      <w:bookmarkStart w:id="397" w:name="_Toc523398533"/>
      <w:bookmarkStart w:id="398" w:name="_Toc531359076"/>
      <w:bookmarkStart w:id="399" w:name="_Toc15813259"/>
      <w:bookmarkStart w:id="400" w:name="_Toc530551899"/>
      <w:bookmarkStart w:id="401" w:name="_Toc493956062"/>
      <w:bookmarkStart w:id="402" w:name="_Toc45506740"/>
    </w:p>
    <w:p>
      <w:pPr>
        <w:pStyle w:val="102"/>
        <w:wordWrap w:val="0"/>
        <w:spacing w:line="360" w:lineRule="auto"/>
        <w:ind w:firstLine="480"/>
        <w:jc w:val="right"/>
        <w:rPr>
          <w:rFonts w:hint="eastAsia" w:ascii="仿宋" w:hAnsi="仿宋" w:eastAsia="仿宋" w:cs="仿宋"/>
          <w:color w:val="auto"/>
          <w:sz w:val="24"/>
          <w:szCs w:val="21"/>
          <w:highlight w:val="none"/>
          <w:u w:val="single"/>
        </w:rPr>
      </w:pPr>
      <w:r>
        <w:rPr>
          <w:rFonts w:hint="eastAsia" w:ascii="仿宋" w:hAnsi="仿宋" w:eastAsia="仿宋" w:cs="仿宋"/>
          <w:color w:val="auto"/>
          <w:sz w:val="24"/>
          <w:szCs w:val="21"/>
          <w:highlight w:val="none"/>
        </w:rPr>
        <w:t>投标人盖章：</w:t>
      </w:r>
      <w:r>
        <w:rPr>
          <w:rFonts w:hint="eastAsia" w:ascii="仿宋" w:hAnsi="仿宋" w:eastAsia="仿宋" w:cs="仿宋"/>
          <w:color w:val="auto"/>
          <w:sz w:val="24"/>
          <w:szCs w:val="21"/>
          <w:highlight w:val="none"/>
          <w:u w:val="single"/>
        </w:rPr>
        <w:t xml:space="preserve">                </w:t>
      </w:r>
    </w:p>
    <w:p>
      <w:pPr>
        <w:pStyle w:val="102"/>
        <w:wordWrap w:val="0"/>
        <w:spacing w:line="360" w:lineRule="auto"/>
        <w:ind w:firstLine="480"/>
        <w:jc w:val="right"/>
        <w:rPr>
          <w:rFonts w:hint="eastAsia" w:ascii="仿宋" w:hAnsi="仿宋" w:eastAsia="仿宋" w:cs="仿宋"/>
          <w:color w:val="auto"/>
          <w:sz w:val="24"/>
          <w:szCs w:val="21"/>
          <w:highlight w:val="none"/>
          <w:u w:val="single"/>
        </w:rPr>
      </w:pPr>
      <w:r>
        <w:rPr>
          <w:rFonts w:hint="eastAsia" w:ascii="仿宋" w:hAnsi="仿宋" w:eastAsia="仿宋" w:cs="仿宋"/>
          <w:color w:val="auto"/>
          <w:sz w:val="24"/>
          <w:szCs w:val="21"/>
          <w:highlight w:val="none"/>
        </w:rPr>
        <w:t>日      期：</w:t>
      </w:r>
      <w:r>
        <w:rPr>
          <w:rFonts w:hint="eastAsia" w:ascii="仿宋" w:hAnsi="仿宋" w:eastAsia="仿宋" w:cs="仿宋"/>
          <w:color w:val="auto"/>
          <w:sz w:val="24"/>
          <w:szCs w:val="21"/>
          <w:highlight w:val="none"/>
          <w:u w:val="single"/>
        </w:rPr>
        <w:t xml:space="preserve">                </w:t>
      </w:r>
    </w:p>
    <w:p>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p>
    <w:bookmarkEnd w:id="286"/>
    <w:bookmarkEnd w:id="396"/>
    <w:bookmarkEnd w:id="397"/>
    <w:bookmarkEnd w:id="398"/>
    <w:bookmarkEnd w:id="399"/>
    <w:bookmarkEnd w:id="400"/>
    <w:bookmarkEnd w:id="401"/>
    <w:bookmarkEnd w:id="402"/>
    <w:p>
      <w:pPr>
        <w:pStyle w:val="6"/>
        <w:spacing w:before="0" w:after="0"/>
        <w:ind w:firstLine="0" w:firstLineChars="0"/>
        <w:jc w:val="left"/>
        <w:rPr>
          <w:rFonts w:hint="eastAsia" w:ascii="仿宋" w:hAnsi="仿宋" w:eastAsia="仿宋" w:cs="仿宋"/>
          <w:color w:val="auto"/>
          <w:sz w:val="24"/>
          <w:szCs w:val="24"/>
          <w:highlight w:val="none"/>
        </w:rPr>
      </w:pPr>
      <w:bookmarkStart w:id="403" w:name="_Toc30764"/>
      <w:bookmarkStart w:id="404" w:name="_Toc117174718"/>
      <w:bookmarkStart w:id="405" w:name="_Toc530551900"/>
      <w:bookmarkStart w:id="406" w:name="_Toc335664294"/>
      <w:bookmarkStart w:id="407" w:name="_Toc531359077"/>
      <w:bookmarkStart w:id="408" w:name="_Toc493956074"/>
      <w:r>
        <w:rPr>
          <w:rFonts w:hint="eastAsia" w:ascii="仿宋" w:hAnsi="仿宋" w:eastAsia="仿宋" w:cs="仿宋"/>
          <w:color w:val="auto"/>
          <w:sz w:val="24"/>
          <w:szCs w:val="24"/>
          <w:highlight w:val="none"/>
          <w:lang w:val="en-US" w:eastAsia="zh-CN"/>
        </w:rPr>
        <w:t>3.6</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供应商类型声明函</w:t>
      </w:r>
      <w:bookmarkEnd w:id="403"/>
      <w:bookmarkEnd w:id="404"/>
    </w:p>
    <w:p>
      <w:pPr>
        <w:pStyle w:val="7"/>
        <w:spacing w:line="360" w:lineRule="auto"/>
        <w:ind w:firstLine="643"/>
        <w:jc w:val="center"/>
        <w:rPr>
          <w:rFonts w:hint="eastAsia" w:ascii="宋体" w:hAnsi="宋体"/>
          <w:color w:val="auto"/>
          <w:szCs w:val="21"/>
          <w:highlight w:val="none"/>
        </w:rPr>
      </w:pPr>
      <w:r>
        <w:rPr>
          <w:rFonts w:hint="eastAsia" w:ascii="仿宋_GB2312" w:hAnsi="宋体" w:eastAsia="仿宋_GB2312"/>
          <w:b/>
          <w:color w:val="auto"/>
          <w:sz w:val="32"/>
          <w:szCs w:val="32"/>
          <w:highlight w:val="none"/>
        </w:rPr>
        <w:t>中小企业声明函</w:t>
      </w:r>
    </w:p>
    <w:p>
      <w:pPr>
        <w:pStyle w:val="194"/>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本公司（联合体）郑重声明，根据《政府采购促进中小企业发展管理办法》（财库﹝2020﹞46 号）的规定，本公司（联合体）参加</w:t>
      </w:r>
      <w:r>
        <w:rPr>
          <w:rFonts w:hint="eastAsia" w:ascii="仿宋" w:hAnsi="仿宋" w:eastAsia="仿宋" w:cs="仿宋"/>
          <w:color w:val="auto"/>
          <w:spacing w:val="6"/>
          <w:sz w:val="24"/>
          <w:szCs w:val="24"/>
          <w:highlight w:val="none"/>
          <w:u w:val="single"/>
        </w:rPr>
        <w:t xml:space="preserve">    </w:t>
      </w:r>
      <w:r>
        <w:rPr>
          <w:rFonts w:hint="eastAsia" w:ascii="仿宋" w:hAnsi="仿宋" w:eastAsia="仿宋" w:cs="仿宋"/>
          <w:i/>
          <w:color w:val="auto"/>
          <w:spacing w:val="6"/>
          <w:sz w:val="24"/>
          <w:szCs w:val="24"/>
          <w:highlight w:val="none"/>
          <w:u w:val="single"/>
        </w:rPr>
        <w:t>（单位名称）</w:t>
      </w:r>
      <w:r>
        <w:rPr>
          <w:rFonts w:hint="eastAsia" w:ascii="仿宋" w:hAnsi="仿宋" w:eastAsia="仿宋" w:cs="仿宋"/>
          <w:color w:val="auto"/>
          <w:spacing w:val="6"/>
          <w:sz w:val="24"/>
          <w:szCs w:val="24"/>
          <w:highlight w:val="none"/>
        </w:rPr>
        <w:t>的</w:t>
      </w:r>
      <w:r>
        <w:rPr>
          <w:rFonts w:hint="eastAsia" w:ascii="仿宋" w:hAnsi="仿宋" w:eastAsia="仿宋" w:cs="仿宋"/>
          <w:color w:val="auto"/>
          <w:spacing w:val="6"/>
          <w:sz w:val="24"/>
          <w:szCs w:val="24"/>
          <w:highlight w:val="none"/>
          <w:u w:val="single"/>
        </w:rPr>
        <w:t xml:space="preserve"> </w:t>
      </w:r>
      <w:r>
        <w:rPr>
          <w:rFonts w:hint="eastAsia" w:ascii="仿宋" w:hAnsi="仿宋" w:eastAsia="仿宋" w:cs="仿宋"/>
          <w:i/>
          <w:color w:val="auto"/>
          <w:spacing w:val="6"/>
          <w:sz w:val="24"/>
          <w:szCs w:val="24"/>
          <w:highlight w:val="none"/>
          <w:u w:val="single"/>
        </w:rPr>
        <w:t>（项目名称</w:t>
      </w:r>
      <w:r>
        <w:rPr>
          <w:rFonts w:hint="eastAsia" w:ascii="仿宋" w:hAnsi="仿宋" w:eastAsia="仿宋" w:cs="仿宋"/>
          <w:i/>
          <w:color w:val="auto"/>
          <w:spacing w:val="6"/>
          <w:sz w:val="24"/>
          <w:szCs w:val="24"/>
          <w:highlight w:val="none"/>
        </w:rPr>
        <w:t>）</w:t>
      </w:r>
      <w:r>
        <w:rPr>
          <w:rFonts w:hint="eastAsia" w:ascii="仿宋" w:hAnsi="仿宋" w:eastAsia="仿宋" w:cs="仿宋"/>
          <w:color w:val="auto"/>
          <w:spacing w:val="6"/>
          <w:sz w:val="24"/>
          <w:szCs w:val="24"/>
          <w:highlight w:val="none"/>
        </w:rPr>
        <w:t>采购活动，服务全部由符合政策要求的中小企业承接。相关企业（含联合体中的中小企业、签订分包意向协议的中小企业）的具体情况如下：</w:t>
      </w:r>
    </w:p>
    <w:p>
      <w:pPr>
        <w:pStyle w:val="194"/>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1.</w:t>
      </w:r>
      <w:r>
        <w:rPr>
          <w:rFonts w:hint="eastAsia" w:ascii="仿宋" w:hAnsi="仿宋" w:eastAsia="仿宋" w:cs="仿宋"/>
          <w:color w:val="auto"/>
          <w:spacing w:val="6"/>
          <w:sz w:val="24"/>
          <w:szCs w:val="24"/>
          <w:highlight w:val="none"/>
          <w:u w:val="single"/>
        </w:rPr>
        <w:t xml:space="preserve"> </w:t>
      </w:r>
      <w:r>
        <w:rPr>
          <w:rFonts w:hint="eastAsia" w:ascii="仿宋" w:hAnsi="仿宋" w:eastAsia="仿宋" w:cs="仿宋"/>
          <w:i/>
          <w:color w:val="auto"/>
          <w:spacing w:val="6"/>
          <w:sz w:val="24"/>
          <w:szCs w:val="24"/>
          <w:highlight w:val="none"/>
          <w:u w:val="single"/>
        </w:rPr>
        <w:t>（标的名称）</w:t>
      </w:r>
      <w:r>
        <w:rPr>
          <w:rFonts w:hint="eastAsia" w:ascii="仿宋" w:hAnsi="仿宋" w:eastAsia="仿宋" w:cs="仿宋"/>
          <w:color w:val="auto"/>
          <w:spacing w:val="6"/>
          <w:sz w:val="24"/>
          <w:szCs w:val="24"/>
          <w:highlight w:val="none"/>
        </w:rPr>
        <w:t xml:space="preserve"> ，属于</w:t>
      </w:r>
      <w:r>
        <w:rPr>
          <w:rFonts w:hint="eastAsia" w:ascii="仿宋" w:hAnsi="仿宋" w:eastAsia="仿宋" w:cs="仿宋"/>
          <w:i/>
          <w:color w:val="auto"/>
          <w:spacing w:val="6"/>
          <w:sz w:val="24"/>
          <w:szCs w:val="24"/>
          <w:highlight w:val="none"/>
          <w:u w:val="single"/>
        </w:rPr>
        <w:t>（采购文件中明确的所属行业）</w:t>
      </w:r>
      <w:r>
        <w:rPr>
          <w:rFonts w:hint="eastAsia" w:ascii="仿宋" w:hAnsi="仿宋" w:eastAsia="仿宋" w:cs="仿宋"/>
          <w:color w:val="auto"/>
          <w:spacing w:val="6"/>
          <w:sz w:val="24"/>
          <w:szCs w:val="24"/>
          <w:highlight w:val="none"/>
        </w:rPr>
        <w:t>；承接企业为</w:t>
      </w:r>
      <w:r>
        <w:rPr>
          <w:rFonts w:hint="eastAsia" w:ascii="仿宋" w:hAnsi="仿宋" w:eastAsia="仿宋" w:cs="仿宋"/>
          <w:i/>
          <w:color w:val="auto"/>
          <w:spacing w:val="6"/>
          <w:sz w:val="24"/>
          <w:szCs w:val="24"/>
          <w:highlight w:val="none"/>
          <w:u w:val="single"/>
        </w:rPr>
        <w:t>（企业名称）</w:t>
      </w:r>
      <w:r>
        <w:rPr>
          <w:rFonts w:hint="eastAsia" w:ascii="仿宋" w:hAnsi="仿宋" w:eastAsia="仿宋" w:cs="仿宋"/>
          <w:color w:val="auto"/>
          <w:spacing w:val="6"/>
          <w:sz w:val="24"/>
          <w:szCs w:val="24"/>
          <w:highlight w:val="none"/>
        </w:rPr>
        <w:t>，从业人员</w:t>
      </w:r>
      <w:r>
        <w:rPr>
          <w:rFonts w:hint="eastAsia" w:ascii="仿宋" w:hAnsi="仿宋" w:eastAsia="仿宋" w:cs="仿宋"/>
          <w:color w:val="auto"/>
          <w:spacing w:val="6"/>
          <w:sz w:val="24"/>
          <w:szCs w:val="24"/>
          <w:highlight w:val="none"/>
          <w:u w:val="single"/>
        </w:rPr>
        <w:t xml:space="preserve">   </w:t>
      </w:r>
      <w:r>
        <w:rPr>
          <w:rFonts w:hint="eastAsia" w:ascii="仿宋" w:hAnsi="仿宋" w:eastAsia="仿宋" w:cs="仿宋"/>
          <w:color w:val="auto"/>
          <w:spacing w:val="6"/>
          <w:sz w:val="24"/>
          <w:szCs w:val="24"/>
          <w:highlight w:val="none"/>
        </w:rPr>
        <w:t>人，营业收入为</w:t>
      </w:r>
      <w:r>
        <w:rPr>
          <w:rFonts w:hint="eastAsia" w:ascii="仿宋" w:hAnsi="仿宋" w:eastAsia="仿宋" w:cs="仿宋"/>
          <w:color w:val="auto"/>
          <w:spacing w:val="6"/>
          <w:sz w:val="24"/>
          <w:szCs w:val="24"/>
          <w:highlight w:val="none"/>
          <w:u w:val="single"/>
        </w:rPr>
        <w:t xml:space="preserve">    </w:t>
      </w:r>
      <w:r>
        <w:rPr>
          <w:rFonts w:hint="eastAsia" w:ascii="仿宋" w:hAnsi="仿宋" w:eastAsia="仿宋" w:cs="仿宋"/>
          <w:color w:val="auto"/>
          <w:spacing w:val="6"/>
          <w:sz w:val="24"/>
          <w:szCs w:val="24"/>
          <w:highlight w:val="none"/>
        </w:rPr>
        <w:t>万元，资产总额为</w:t>
      </w:r>
      <w:r>
        <w:rPr>
          <w:rFonts w:hint="eastAsia" w:ascii="仿宋" w:hAnsi="仿宋" w:eastAsia="仿宋" w:cs="仿宋"/>
          <w:color w:val="auto"/>
          <w:spacing w:val="6"/>
          <w:sz w:val="24"/>
          <w:szCs w:val="24"/>
          <w:highlight w:val="none"/>
          <w:u w:val="single"/>
        </w:rPr>
        <w:t xml:space="preserve">   </w:t>
      </w:r>
      <w:r>
        <w:rPr>
          <w:rFonts w:hint="eastAsia" w:ascii="仿宋" w:hAnsi="仿宋" w:eastAsia="仿宋" w:cs="仿宋"/>
          <w:color w:val="auto"/>
          <w:spacing w:val="6"/>
          <w:sz w:val="24"/>
          <w:szCs w:val="24"/>
          <w:highlight w:val="none"/>
        </w:rPr>
        <w:t>万元，属于</w:t>
      </w:r>
      <w:r>
        <w:rPr>
          <w:rFonts w:hint="eastAsia" w:ascii="仿宋" w:hAnsi="仿宋" w:eastAsia="仿宋" w:cs="仿宋"/>
          <w:color w:val="auto"/>
          <w:spacing w:val="6"/>
          <w:sz w:val="24"/>
          <w:szCs w:val="24"/>
          <w:highlight w:val="none"/>
          <w:u w:val="single"/>
        </w:rPr>
        <w:t xml:space="preserve">   </w:t>
      </w:r>
      <w:r>
        <w:rPr>
          <w:rFonts w:hint="eastAsia" w:ascii="仿宋" w:hAnsi="仿宋" w:eastAsia="仿宋" w:cs="仿宋"/>
          <w:i/>
          <w:color w:val="auto"/>
          <w:spacing w:val="6"/>
          <w:sz w:val="24"/>
          <w:szCs w:val="24"/>
          <w:highlight w:val="none"/>
          <w:u w:val="single"/>
        </w:rPr>
        <w:t>（中型企业、 小型企业、微型企业）</w:t>
      </w:r>
      <w:r>
        <w:rPr>
          <w:rFonts w:hint="eastAsia" w:ascii="仿宋" w:hAnsi="仿宋" w:eastAsia="仿宋" w:cs="仿宋"/>
          <w:color w:val="auto"/>
          <w:spacing w:val="6"/>
          <w:sz w:val="24"/>
          <w:szCs w:val="24"/>
          <w:highlight w:val="none"/>
          <w:u w:val="single"/>
        </w:rPr>
        <w:t xml:space="preserve">  </w:t>
      </w:r>
      <w:r>
        <w:rPr>
          <w:rFonts w:hint="eastAsia" w:ascii="仿宋" w:hAnsi="仿宋" w:eastAsia="仿宋" w:cs="仿宋"/>
          <w:color w:val="auto"/>
          <w:spacing w:val="6"/>
          <w:sz w:val="24"/>
          <w:szCs w:val="24"/>
          <w:highlight w:val="none"/>
        </w:rPr>
        <w:t>；</w:t>
      </w:r>
    </w:p>
    <w:p>
      <w:pPr>
        <w:pStyle w:val="194"/>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 xml:space="preserve"> 2. </w:t>
      </w:r>
      <w:r>
        <w:rPr>
          <w:rFonts w:hint="eastAsia" w:ascii="仿宋" w:hAnsi="仿宋" w:eastAsia="仿宋" w:cs="仿宋"/>
          <w:color w:val="auto"/>
          <w:spacing w:val="6"/>
          <w:sz w:val="24"/>
          <w:szCs w:val="24"/>
          <w:highlight w:val="none"/>
          <w:u w:val="single"/>
        </w:rPr>
        <w:t xml:space="preserve"> </w:t>
      </w:r>
      <w:r>
        <w:rPr>
          <w:rFonts w:hint="eastAsia" w:ascii="仿宋" w:hAnsi="仿宋" w:eastAsia="仿宋" w:cs="仿宋"/>
          <w:i/>
          <w:color w:val="auto"/>
          <w:spacing w:val="6"/>
          <w:sz w:val="24"/>
          <w:szCs w:val="24"/>
          <w:highlight w:val="none"/>
          <w:u w:val="single"/>
        </w:rPr>
        <w:t>（标的名称）</w:t>
      </w:r>
      <w:r>
        <w:rPr>
          <w:rFonts w:hint="eastAsia" w:ascii="仿宋" w:hAnsi="仿宋" w:eastAsia="仿宋" w:cs="仿宋"/>
          <w:color w:val="auto"/>
          <w:spacing w:val="6"/>
          <w:sz w:val="24"/>
          <w:szCs w:val="24"/>
          <w:highlight w:val="none"/>
        </w:rPr>
        <w:t xml:space="preserve"> ，属于</w:t>
      </w:r>
      <w:r>
        <w:rPr>
          <w:rFonts w:hint="eastAsia" w:ascii="仿宋" w:hAnsi="仿宋" w:eastAsia="仿宋" w:cs="仿宋"/>
          <w:i/>
          <w:color w:val="auto"/>
          <w:spacing w:val="6"/>
          <w:sz w:val="24"/>
          <w:szCs w:val="24"/>
          <w:highlight w:val="none"/>
          <w:u w:val="single"/>
        </w:rPr>
        <w:t>（采购文件中明确的所属行业）</w:t>
      </w:r>
      <w:r>
        <w:rPr>
          <w:rFonts w:hint="eastAsia" w:ascii="仿宋" w:hAnsi="仿宋" w:eastAsia="仿宋" w:cs="仿宋"/>
          <w:color w:val="auto"/>
          <w:spacing w:val="6"/>
          <w:sz w:val="24"/>
          <w:szCs w:val="24"/>
          <w:highlight w:val="none"/>
        </w:rPr>
        <w:t>；承接企业为</w:t>
      </w:r>
      <w:r>
        <w:rPr>
          <w:rFonts w:hint="eastAsia" w:ascii="仿宋" w:hAnsi="仿宋" w:eastAsia="仿宋" w:cs="仿宋"/>
          <w:i/>
          <w:color w:val="auto"/>
          <w:spacing w:val="6"/>
          <w:sz w:val="24"/>
          <w:szCs w:val="24"/>
          <w:highlight w:val="none"/>
          <w:u w:val="single"/>
        </w:rPr>
        <w:t>（企业名称）</w:t>
      </w:r>
      <w:r>
        <w:rPr>
          <w:rFonts w:hint="eastAsia" w:ascii="仿宋" w:hAnsi="仿宋" w:eastAsia="仿宋" w:cs="仿宋"/>
          <w:color w:val="auto"/>
          <w:spacing w:val="6"/>
          <w:sz w:val="24"/>
          <w:szCs w:val="24"/>
          <w:highlight w:val="none"/>
        </w:rPr>
        <w:t>，从业人员</w:t>
      </w:r>
      <w:r>
        <w:rPr>
          <w:rFonts w:hint="eastAsia" w:ascii="仿宋" w:hAnsi="仿宋" w:eastAsia="仿宋" w:cs="仿宋"/>
          <w:color w:val="auto"/>
          <w:spacing w:val="6"/>
          <w:sz w:val="24"/>
          <w:szCs w:val="24"/>
          <w:highlight w:val="none"/>
          <w:u w:val="single"/>
        </w:rPr>
        <w:t xml:space="preserve">   </w:t>
      </w:r>
      <w:r>
        <w:rPr>
          <w:rFonts w:hint="eastAsia" w:ascii="仿宋" w:hAnsi="仿宋" w:eastAsia="仿宋" w:cs="仿宋"/>
          <w:color w:val="auto"/>
          <w:spacing w:val="6"/>
          <w:sz w:val="24"/>
          <w:szCs w:val="24"/>
          <w:highlight w:val="none"/>
        </w:rPr>
        <w:t>人，营业收入为</w:t>
      </w:r>
      <w:r>
        <w:rPr>
          <w:rFonts w:hint="eastAsia" w:ascii="仿宋" w:hAnsi="仿宋" w:eastAsia="仿宋" w:cs="仿宋"/>
          <w:color w:val="auto"/>
          <w:spacing w:val="6"/>
          <w:sz w:val="24"/>
          <w:szCs w:val="24"/>
          <w:highlight w:val="none"/>
          <w:u w:val="single"/>
        </w:rPr>
        <w:t xml:space="preserve">    </w:t>
      </w:r>
      <w:r>
        <w:rPr>
          <w:rFonts w:hint="eastAsia" w:ascii="仿宋" w:hAnsi="仿宋" w:eastAsia="仿宋" w:cs="仿宋"/>
          <w:color w:val="auto"/>
          <w:spacing w:val="6"/>
          <w:sz w:val="24"/>
          <w:szCs w:val="24"/>
          <w:highlight w:val="none"/>
        </w:rPr>
        <w:t>万元，资产总额为</w:t>
      </w:r>
      <w:r>
        <w:rPr>
          <w:rFonts w:hint="eastAsia" w:ascii="仿宋" w:hAnsi="仿宋" w:eastAsia="仿宋" w:cs="仿宋"/>
          <w:color w:val="auto"/>
          <w:spacing w:val="6"/>
          <w:sz w:val="24"/>
          <w:szCs w:val="24"/>
          <w:highlight w:val="none"/>
          <w:u w:val="single"/>
        </w:rPr>
        <w:t xml:space="preserve">   </w:t>
      </w:r>
      <w:r>
        <w:rPr>
          <w:rFonts w:hint="eastAsia" w:ascii="仿宋" w:hAnsi="仿宋" w:eastAsia="仿宋" w:cs="仿宋"/>
          <w:color w:val="auto"/>
          <w:spacing w:val="6"/>
          <w:sz w:val="24"/>
          <w:szCs w:val="24"/>
          <w:highlight w:val="none"/>
        </w:rPr>
        <w:t>万元，属于</w:t>
      </w:r>
      <w:r>
        <w:rPr>
          <w:rFonts w:hint="eastAsia" w:ascii="仿宋" w:hAnsi="仿宋" w:eastAsia="仿宋" w:cs="仿宋"/>
          <w:color w:val="auto"/>
          <w:spacing w:val="6"/>
          <w:sz w:val="24"/>
          <w:szCs w:val="24"/>
          <w:highlight w:val="none"/>
          <w:u w:val="single"/>
        </w:rPr>
        <w:t xml:space="preserve">   </w:t>
      </w:r>
      <w:r>
        <w:rPr>
          <w:rFonts w:hint="eastAsia" w:ascii="仿宋" w:hAnsi="仿宋" w:eastAsia="仿宋" w:cs="仿宋"/>
          <w:i/>
          <w:color w:val="auto"/>
          <w:spacing w:val="6"/>
          <w:sz w:val="24"/>
          <w:szCs w:val="24"/>
          <w:highlight w:val="none"/>
          <w:u w:val="single"/>
        </w:rPr>
        <w:t>（中型企业、 小型企业、微型企业）</w:t>
      </w:r>
      <w:r>
        <w:rPr>
          <w:rFonts w:hint="eastAsia" w:ascii="仿宋" w:hAnsi="仿宋" w:eastAsia="仿宋" w:cs="仿宋"/>
          <w:color w:val="auto"/>
          <w:spacing w:val="6"/>
          <w:sz w:val="24"/>
          <w:szCs w:val="24"/>
          <w:highlight w:val="none"/>
          <w:u w:val="single"/>
        </w:rPr>
        <w:t xml:space="preserve">  </w:t>
      </w:r>
      <w:r>
        <w:rPr>
          <w:rFonts w:hint="eastAsia" w:ascii="仿宋" w:hAnsi="仿宋" w:eastAsia="仿宋" w:cs="仿宋"/>
          <w:color w:val="auto"/>
          <w:spacing w:val="6"/>
          <w:sz w:val="24"/>
          <w:szCs w:val="24"/>
          <w:highlight w:val="none"/>
        </w:rPr>
        <w:t>；</w:t>
      </w:r>
    </w:p>
    <w:p>
      <w:pPr>
        <w:pStyle w:val="194"/>
        <w:spacing w:line="360" w:lineRule="auto"/>
        <w:ind w:firstLine="504" w:firstLineChars="200"/>
        <w:rPr>
          <w:rFonts w:hint="eastAsia" w:ascii="仿宋" w:hAnsi="仿宋" w:eastAsia="仿宋" w:cs="仿宋"/>
          <w:color w:val="auto"/>
          <w:spacing w:val="6"/>
          <w:sz w:val="24"/>
          <w:szCs w:val="24"/>
          <w:highlight w:val="none"/>
        </w:rPr>
      </w:pPr>
    </w:p>
    <w:p>
      <w:pPr>
        <w:pStyle w:val="194"/>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 xml:space="preserve">…… </w:t>
      </w:r>
    </w:p>
    <w:p>
      <w:pPr>
        <w:pStyle w:val="194"/>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 xml:space="preserve">以上企业，不属于大企业的分支机构，不存在控股股东为大企业的情形，也不存在与大企业的负责人为同一人的情形。 </w:t>
      </w:r>
    </w:p>
    <w:p>
      <w:pPr>
        <w:pStyle w:val="194"/>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 xml:space="preserve">本企业对上述声明内容的真实性负责。如有虚假，将依法承担相应责任。 </w:t>
      </w:r>
    </w:p>
    <w:p>
      <w:pPr>
        <w:pStyle w:val="194"/>
        <w:spacing w:line="360" w:lineRule="auto"/>
        <w:ind w:firstLine="504" w:firstLineChars="200"/>
        <w:rPr>
          <w:rFonts w:hint="eastAsia" w:ascii="仿宋" w:hAnsi="仿宋" w:eastAsia="仿宋" w:cs="仿宋"/>
          <w:color w:val="auto"/>
          <w:spacing w:val="6"/>
          <w:sz w:val="24"/>
          <w:szCs w:val="24"/>
          <w:highlight w:val="none"/>
        </w:rPr>
      </w:pPr>
    </w:p>
    <w:p>
      <w:pPr>
        <w:pStyle w:val="194"/>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 xml:space="preserve">企业名称（盖章）： </w:t>
      </w:r>
    </w:p>
    <w:p>
      <w:pPr>
        <w:pStyle w:val="194"/>
        <w:spacing w:line="360" w:lineRule="auto"/>
        <w:ind w:firstLine="504" w:firstLineChars="200"/>
        <w:rPr>
          <w:rFonts w:hint="eastAsia" w:ascii="仿宋" w:hAnsi="仿宋" w:eastAsia="仿宋" w:cs="仿宋"/>
          <w:color w:val="auto"/>
          <w:spacing w:val="6"/>
          <w:sz w:val="24"/>
          <w:szCs w:val="24"/>
          <w:highlight w:val="none"/>
        </w:rPr>
      </w:pPr>
    </w:p>
    <w:p>
      <w:pPr>
        <w:pStyle w:val="194"/>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日 期：</w:t>
      </w:r>
    </w:p>
    <w:p>
      <w:pPr>
        <w:pStyle w:val="194"/>
        <w:spacing w:line="360" w:lineRule="auto"/>
        <w:ind w:firstLine="504" w:firstLineChars="200"/>
        <w:rPr>
          <w:rFonts w:hint="eastAsia" w:ascii="仿宋" w:hAnsi="仿宋" w:eastAsia="仿宋" w:cs="仿宋"/>
          <w:color w:val="auto"/>
          <w:spacing w:val="6"/>
          <w:sz w:val="24"/>
          <w:szCs w:val="24"/>
          <w:highlight w:val="none"/>
        </w:rPr>
      </w:pPr>
    </w:p>
    <w:p>
      <w:pPr>
        <w:pStyle w:val="194"/>
        <w:spacing w:line="360" w:lineRule="auto"/>
        <w:ind w:firstLine="504" w:firstLineChars="200"/>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注：</w:t>
      </w:r>
      <w:r>
        <w:rPr>
          <w:rFonts w:hint="eastAsia" w:ascii="仿宋" w:hAnsi="仿宋" w:eastAsia="仿宋" w:cs="仿宋"/>
          <w:color w:val="auto"/>
          <w:sz w:val="24"/>
          <w:szCs w:val="24"/>
          <w:highlight w:val="none"/>
        </w:rPr>
        <w:t>1 从业人员、营业收入、资产总额填报上一年度数据，无上一年度数据的新成立企业可不填报。</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pPr>
        <w:pStyle w:val="194"/>
        <w:spacing w:line="360" w:lineRule="auto"/>
        <w:ind w:firstLine="420" w:firstLineChars="200"/>
        <w:rPr>
          <w:rFonts w:ascii="宋体" w:hAnsi="宋体"/>
          <w:color w:val="auto"/>
          <w:szCs w:val="21"/>
          <w:highlight w:val="none"/>
        </w:rPr>
      </w:pPr>
    </w:p>
    <w:p>
      <w:pPr>
        <w:pStyle w:val="7"/>
        <w:spacing w:line="360" w:lineRule="auto"/>
        <w:ind w:left="0" w:leftChars="0" w:firstLine="0" w:firstLineChars="0"/>
        <w:jc w:val="center"/>
        <w:rPr>
          <w:rFonts w:hint="eastAsia" w:ascii="仿宋_GB2312" w:hAnsi="宋体" w:eastAsia="仿宋_GB2312"/>
          <w:b/>
          <w:color w:val="auto"/>
          <w:sz w:val="32"/>
          <w:szCs w:val="32"/>
          <w:highlight w:val="none"/>
        </w:rPr>
      </w:pPr>
      <w:r>
        <w:rPr>
          <w:rFonts w:hint="eastAsia" w:ascii="仿宋_GB2312" w:hAnsi="宋体" w:eastAsia="仿宋_GB2312"/>
          <w:b/>
          <w:color w:val="auto"/>
          <w:sz w:val="32"/>
          <w:szCs w:val="32"/>
          <w:highlight w:val="none"/>
        </w:rPr>
        <w:t>监狱企业证明</w:t>
      </w:r>
    </w:p>
    <w:p>
      <w:pPr>
        <w:pStyle w:val="35"/>
        <w:snapToGrid w:val="0"/>
        <w:ind w:left="420" w:hanging="420"/>
        <w:jc w:val="center"/>
        <w:rPr>
          <w:rFonts w:hint="eastAsia" w:ascii="宋体" w:hAnsi="宋体"/>
          <w:color w:val="auto"/>
          <w:szCs w:val="21"/>
          <w:highlight w:val="none"/>
        </w:rPr>
      </w:pPr>
      <w:r>
        <w:rPr>
          <w:rFonts w:hint="eastAsia" w:ascii="宋体" w:hAnsi="宋体"/>
          <w:color w:val="auto"/>
          <w:szCs w:val="21"/>
          <w:highlight w:val="none"/>
        </w:rPr>
        <w:t>[监狱企业提供]</w:t>
      </w:r>
    </w:p>
    <w:p>
      <w:pPr>
        <w:pStyle w:val="35"/>
        <w:snapToGrid w:val="0"/>
        <w:ind w:left="723" w:hanging="720" w:hangingChars="300"/>
        <w:jc w:val="left"/>
        <w:rPr>
          <w:rFonts w:hint="eastAsia" w:ascii="仿宋_GB2312" w:eastAsia="仿宋_GB2312"/>
          <w:b w:val="0"/>
          <w:bCs/>
          <w:color w:val="auto"/>
          <w:sz w:val="24"/>
          <w:highlight w:val="none"/>
        </w:rPr>
      </w:pPr>
    </w:p>
    <w:p>
      <w:pPr>
        <w:pStyle w:val="35"/>
        <w:snapToGrid w:val="0"/>
        <w:ind w:left="0" w:leftChars="0" w:firstLine="420" w:firstLineChars="175"/>
        <w:jc w:val="left"/>
        <w:rPr>
          <w:rFonts w:hint="eastAsia"/>
          <w:b w:val="0"/>
          <w:bCs/>
          <w:color w:val="auto"/>
          <w:sz w:val="32"/>
          <w:szCs w:val="32"/>
          <w:highlight w:val="none"/>
        </w:rPr>
      </w:pPr>
      <w:r>
        <w:rPr>
          <w:rFonts w:hint="eastAsia" w:ascii="仿宋_GB2312" w:eastAsia="仿宋_GB2312"/>
          <w:b w:val="0"/>
          <w:bCs/>
          <w:color w:val="auto"/>
          <w:sz w:val="24"/>
          <w:highlight w:val="none"/>
        </w:rPr>
        <w:t>根据《财政部、司法部关于政府采购支持监狱企业发展有关问题的通知》（财库〔2014〕68号）的规定，监狱</w:t>
      </w:r>
      <w:r>
        <w:rPr>
          <w:rFonts w:ascii="仿宋_GB2312" w:eastAsia="仿宋_GB2312"/>
          <w:b w:val="0"/>
          <w:bCs/>
          <w:color w:val="auto"/>
          <w:sz w:val="24"/>
          <w:highlight w:val="none"/>
        </w:rPr>
        <w:t>企业</w:t>
      </w:r>
      <w:r>
        <w:rPr>
          <w:rFonts w:hint="eastAsia" w:ascii="仿宋_GB2312" w:eastAsia="仿宋_GB2312"/>
          <w:b w:val="0"/>
          <w:bCs/>
          <w:color w:val="auto"/>
          <w:sz w:val="24"/>
          <w:highlight w:val="none"/>
        </w:rPr>
        <w:t>须提供由省级以上监狱管理局、戒毒管理局（含新疆生产建设兵团）出具的属于监狱企业的证明文件。</w:t>
      </w:r>
    </w:p>
    <w:p>
      <w:pPr>
        <w:rPr>
          <w:rFonts w:hint="eastAsia" w:ascii="宋体" w:hAnsi="宋体"/>
          <w:b/>
          <w:color w:val="auto"/>
          <w:sz w:val="24"/>
          <w:highlight w:val="none"/>
        </w:rPr>
      </w:pPr>
    </w:p>
    <w:p>
      <w:pPr>
        <w:pStyle w:val="7"/>
        <w:spacing w:line="360" w:lineRule="auto"/>
        <w:ind w:left="0" w:leftChars="0" w:firstLine="0" w:firstLineChars="0"/>
        <w:jc w:val="center"/>
        <w:rPr>
          <w:rFonts w:hint="eastAsia" w:ascii="宋体" w:hAnsi="宋体"/>
          <w:color w:val="auto"/>
          <w:szCs w:val="21"/>
          <w:highlight w:val="none"/>
        </w:rPr>
      </w:pPr>
      <w:r>
        <w:rPr>
          <w:rFonts w:hint="eastAsia" w:ascii="仿宋_GB2312" w:hAnsi="宋体" w:eastAsia="仿宋_GB2312"/>
          <w:b/>
          <w:color w:val="auto"/>
          <w:sz w:val="32"/>
          <w:szCs w:val="32"/>
          <w:highlight w:val="none"/>
        </w:rPr>
        <w:t>残疾人福利性企业声明函</w:t>
      </w:r>
    </w:p>
    <w:p>
      <w:pPr>
        <w:pStyle w:val="35"/>
        <w:snapToGrid w:val="0"/>
        <w:ind w:left="420" w:hanging="420"/>
        <w:jc w:val="center"/>
        <w:rPr>
          <w:rFonts w:hint="eastAsia" w:ascii="宋体" w:hAnsi="宋体"/>
          <w:color w:val="auto"/>
          <w:szCs w:val="21"/>
          <w:highlight w:val="none"/>
        </w:rPr>
      </w:pPr>
      <w:r>
        <w:rPr>
          <w:rFonts w:hint="eastAsia" w:ascii="宋体" w:hAnsi="宋体"/>
          <w:color w:val="auto"/>
          <w:szCs w:val="21"/>
          <w:highlight w:val="none"/>
        </w:rPr>
        <w:t>[残疾人福利性企业提供]</w:t>
      </w:r>
    </w:p>
    <w:p>
      <w:pPr>
        <w:pStyle w:val="194"/>
        <w:spacing w:line="360" w:lineRule="auto"/>
        <w:ind w:firstLine="504" w:firstLineChars="200"/>
        <w:rPr>
          <w:rFonts w:hint="eastAsia" w:ascii="仿宋_GB2312" w:eastAsia="仿宋_GB2312"/>
          <w:color w:val="auto"/>
          <w:spacing w:val="6"/>
          <w:sz w:val="24"/>
          <w:highlight w:val="none"/>
        </w:rPr>
      </w:pPr>
    </w:p>
    <w:p>
      <w:pPr>
        <w:pStyle w:val="194"/>
        <w:spacing w:line="360" w:lineRule="auto"/>
        <w:ind w:firstLine="504" w:firstLineChars="200"/>
        <w:rPr>
          <w:rFonts w:ascii="仿宋_GB2312" w:eastAsia="仿宋_GB2312"/>
          <w:color w:val="auto"/>
          <w:spacing w:val="6"/>
          <w:sz w:val="24"/>
          <w:highlight w:val="none"/>
        </w:rPr>
      </w:pPr>
      <w:r>
        <w:rPr>
          <w:rFonts w:hint="eastAsia" w:ascii="仿宋_GB2312" w:eastAsia="仿宋_GB2312"/>
          <w:color w:val="auto"/>
          <w:spacing w:val="6"/>
          <w:sz w:val="24"/>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ascii="仿宋_GB2312" w:eastAsia="仿宋_GB2312"/>
          <w:color w:val="auto"/>
          <w:spacing w:val="6"/>
          <w:sz w:val="24"/>
          <w:highlight w:val="none"/>
          <w:u w:val="single"/>
        </w:rPr>
        <w:t>______</w:t>
      </w:r>
      <w:r>
        <w:rPr>
          <w:rFonts w:hint="eastAsia" w:ascii="仿宋_GB2312" w:eastAsia="仿宋_GB2312"/>
          <w:color w:val="auto"/>
          <w:spacing w:val="6"/>
          <w:sz w:val="24"/>
          <w:highlight w:val="none"/>
        </w:rPr>
        <w:t>单位的</w:t>
      </w:r>
      <w:r>
        <w:rPr>
          <w:rFonts w:hint="eastAsia" w:ascii="仿宋_GB2312" w:eastAsia="仿宋_GB2312"/>
          <w:color w:val="auto"/>
          <w:spacing w:val="6"/>
          <w:sz w:val="24"/>
          <w:highlight w:val="none"/>
          <w:u w:val="single"/>
        </w:rPr>
        <w:t>____  __</w:t>
      </w:r>
      <w:r>
        <w:rPr>
          <w:rFonts w:hint="eastAsia" w:ascii="仿宋_GB2312" w:eastAsia="仿宋_GB2312"/>
          <w:color w:val="auto"/>
          <w:spacing w:val="6"/>
          <w:sz w:val="24"/>
          <w:highlight w:val="none"/>
        </w:rPr>
        <w:t>项目采购活动由本单位提供服务。</w:t>
      </w:r>
    </w:p>
    <w:p>
      <w:pPr>
        <w:pStyle w:val="194"/>
        <w:spacing w:line="360" w:lineRule="auto"/>
        <w:ind w:firstLine="504" w:firstLineChars="200"/>
        <w:rPr>
          <w:rFonts w:ascii="仿宋_GB2312" w:eastAsia="仿宋_GB2312"/>
          <w:color w:val="auto"/>
          <w:spacing w:val="6"/>
          <w:sz w:val="24"/>
          <w:highlight w:val="none"/>
        </w:rPr>
      </w:pPr>
      <w:r>
        <w:rPr>
          <w:rFonts w:hint="eastAsia" w:ascii="仿宋_GB2312" w:eastAsia="仿宋_GB2312"/>
          <w:color w:val="auto"/>
          <w:spacing w:val="6"/>
          <w:sz w:val="24"/>
          <w:highlight w:val="none"/>
        </w:rPr>
        <w:t>本单位对上述声明的真实性负责。如有虚假，将依法承担相应责任。</w:t>
      </w:r>
    </w:p>
    <w:p>
      <w:pPr>
        <w:spacing w:line="588" w:lineRule="exact"/>
        <w:ind w:firstLine="624" w:firstLineChars="200"/>
        <w:rPr>
          <w:rFonts w:ascii="仿宋_GB2312" w:eastAsia="仿宋_GB2312"/>
          <w:color w:val="auto"/>
          <w:spacing w:val="6"/>
          <w:sz w:val="30"/>
          <w:szCs w:val="30"/>
          <w:highlight w:val="none"/>
        </w:rPr>
      </w:pPr>
    </w:p>
    <w:p>
      <w:pPr>
        <w:tabs>
          <w:tab w:val="left" w:pos="4860"/>
        </w:tabs>
        <w:spacing w:line="360" w:lineRule="auto"/>
        <w:ind w:firstLine="504" w:firstLineChars="200"/>
        <w:rPr>
          <w:rFonts w:ascii="仿宋_GB2312" w:eastAsia="仿宋_GB2312"/>
          <w:color w:val="auto"/>
          <w:spacing w:val="6"/>
          <w:sz w:val="24"/>
          <w:highlight w:val="none"/>
        </w:rPr>
      </w:pPr>
      <w:r>
        <w:rPr>
          <w:rFonts w:hint="eastAsia" w:ascii="仿宋_GB2312" w:eastAsia="仿宋_GB2312"/>
          <w:color w:val="auto"/>
          <w:spacing w:val="6"/>
          <w:sz w:val="24"/>
          <w:highlight w:val="none"/>
        </w:rPr>
        <w:t>单位名称（盖章）：</w:t>
      </w:r>
    </w:p>
    <w:p>
      <w:pPr>
        <w:tabs>
          <w:tab w:val="left" w:pos="4860"/>
        </w:tabs>
        <w:spacing w:line="360" w:lineRule="auto"/>
        <w:ind w:firstLine="504" w:firstLineChars="200"/>
        <w:rPr>
          <w:rFonts w:hint="eastAsia" w:ascii="仿宋_GB2312" w:eastAsia="仿宋_GB2312"/>
          <w:color w:val="auto"/>
          <w:spacing w:val="6"/>
          <w:sz w:val="24"/>
          <w:highlight w:val="none"/>
        </w:rPr>
      </w:pPr>
      <w:r>
        <w:rPr>
          <w:rFonts w:hint="eastAsia" w:ascii="仿宋_GB2312" w:eastAsia="仿宋_GB2312"/>
          <w:color w:val="auto"/>
          <w:spacing w:val="6"/>
          <w:sz w:val="24"/>
          <w:highlight w:val="none"/>
        </w:rPr>
        <w:t>日  期：</w:t>
      </w:r>
      <w:r>
        <w:rPr>
          <w:rFonts w:ascii="仿宋_GB2312" w:eastAsia="仿宋_GB2312"/>
          <w:color w:val="auto"/>
          <w:spacing w:val="6"/>
          <w:sz w:val="24"/>
          <w:highlight w:val="none"/>
        </w:rPr>
        <w:t xml:space="preserve"> </w:t>
      </w:r>
    </w:p>
    <w:p>
      <w:pPr>
        <w:pStyle w:val="35"/>
        <w:snapToGrid w:val="0"/>
        <w:ind w:left="620" w:leftChars="200" w:hangingChars="83"/>
        <w:jc w:val="left"/>
        <w:rPr>
          <w:rFonts w:hint="eastAsia" w:ascii="仿宋_GB2312" w:eastAsia="仿宋_GB2312"/>
          <w:b/>
          <w:bCs/>
          <w:color w:val="auto"/>
          <w:sz w:val="24"/>
          <w:highlight w:val="none"/>
        </w:rPr>
      </w:pPr>
      <w:r>
        <w:rPr>
          <w:rFonts w:hint="eastAsia" w:ascii="仿宋_GB2312" w:eastAsia="仿宋_GB2312"/>
          <w:b/>
          <w:bCs/>
          <w:color w:val="auto"/>
          <w:sz w:val="24"/>
          <w:highlight w:val="none"/>
        </w:rPr>
        <w:t>注意：</w:t>
      </w:r>
    </w:p>
    <w:p>
      <w:pPr>
        <w:pStyle w:val="35"/>
        <w:snapToGrid w:val="0"/>
        <w:ind w:left="620" w:leftChars="200" w:hangingChars="83"/>
        <w:jc w:val="left"/>
        <w:rPr>
          <w:rFonts w:hint="eastAsia" w:ascii="仿宋_GB2312" w:eastAsia="仿宋_GB2312"/>
          <w:b/>
          <w:bCs/>
          <w:color w:val="auto"/>
          <w:sz w:val="24"/>
          <w:highlight w:val="none"/>
        </w:rPr>
      </w:pPr>
      <w:r>
        <w:rPr>
          <w:rFonts w:hint="eastAsia" w:ascii="仿宋_GB2312" w:eastAsia="仿宋_GB2312"/>
          <w:b/>
          <w:bCs/>
          <w:color w:val="auto"/>
          <w:sz w:val="24"/>
          <w:highlight w:val="none"/>
        </w:rPr>
        <w:t>1、符合小微企业或监狱</w:t>
      </w:r>
      <w:r>
        <w:rPr>
          <w:rFonts w:ascii="仿宋_GB2312" w:eastAsia="仿宋_GB2312"/>
          <w:b/>
          <w:bCs/>
          <w:color w:val="auto"/>
          <w:sz w:val="24"/>
          <w:highlight w:val="none"/>
        </w:rPr>
        <w:t>企业</w:t>
      </w:r>
      <w:r>
        <w:rPr>
          <w:rFonts w:hint="eastAsia" w:ascii="仿宋_GB2312" w:eastAsia="仿宋_GB2312"/>
          <w:b/>
          <w:bCs/>
          <w:color w:val="auto"/>
          <w:sz w:val="24"/>
          <w:highlight w:val="none"/>
        </w:rPr>
        <w:t>或残疾人福利性企业政策的供应商应提供以上相关材料，否则视为供应商放弃相关政策优惠处理。</w:t>
      </w:r>
    </w:p>
    <w:p>
      <w:pPr>
        <w:pStyle w:val="35"/>
        <w:snapToGrid w:val="0"/>
        <w:ind w:left="620" w:leftChars="200" w:hangingChars="83"/>
        <w:jc w:val="left"/>
        <w:rPr>
          <w:rFonts w:hint="eastAsia" w:ascii="仿宋_GB2312" w:eastAsia="仿宋_GB2312"/>
          <w:b/>
          <w:bCs/>
          <w:color w:val="auto"/>
          <w:sz w:val="24"/>
          <w:highlight w:val="none"/>
        </w:rPr>
      </w:pPr>
      <w:r>
        <w:rPr>
          <w:rFonts w:hint="eastAsia" w:ascii="仿宋_GB2312" w:eastAsia="仿宋_GB2312"/>
          <w:b/>
          <w:bCs/>
          <w:color w:val="auto"/>
          <w:sz w:val="24"/>
          <w:highlight w:val="none"/>
        </w:rPr>
        <w:t>2、中小微型企业划分标准参照国家统计局印发的《统计上大中小微型企业划分办法（2017）》。</w:t>
      </w:r>
    </w:p>
    <w:p>
      <w:pPr>
        <w:pStyle w:val="35"/>
        <w:snapToGrid w:val="0"/>
        <w:ind w:left="620" w:leftChars="200" w:hangingChars="83"/>
        <w:jc w:val="left"/>
        <w:rPr>
          <w:rFonts w:hint="eastAsia" w:ascii="仿宋_GB2312" w:eastAsia="仿宋_GB2312"/>
          <w:b/>
          <w:bCs/>
          <w:color w:val="auto"/>
          <w:sz w:val="24"/>
          <w:highlight w:val="none"/>
        </w:rPr>
      </w:pPr>
      <w:r>
        <w:rPr>
          <w:rFonts w:hint="eastAsia" w:ascii="仿宋_GB2312" w:eastAsia="仿宋_GB2312"/>
          <w:b/>
          <w:bCs/>
          <w:color w:val="auto"/>
          <w:sz w:val="24"/>
          <w:highlight w:val="none"/>
        </w:rPr>
        <w:t>3、供应商提供声明函内容不实的，属于提供虚假材料谋取中标、成交，依照《中华人民共和国政府采购法》等国家有关规定追究相应责任。</w:t>
      </w:r>
    </w:p>
    <w:p>
      <w:pPr>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br w:type="page"/>
      </w:r>
    </w:p>
    <w:p>
      <w:pPr>
        <w:pStyle w:val="43"/>
        <w:spacing w:before="0" w:after="0" w:line="360" w:lineRule="auto"/>
        <w:rPr>
          <w:rFonts w:hint="eastAsia" w:ascii="仿宋" w:hAnsi="仿宋" w:eastAsia="仿宋" w:cs="仿宋"/>
          <w:color w:val="auto"/>
          <w:sz w:val="36"/>
          <w:szCs w:val="36"/>
          <w:highlight w:val="none"/>
        </w:rPr>
      </w:pPr>
      <w:bookmarkStart w:id="409" w:name="_Toc25630"/>
      <w:r>
        <w:rPr>
          <w:rFonts w:hint="eastAsia" w:ascii="仿宋" w:hAnsi="仿宋" w:eastAsia="仿宋" w:cs="仿宋"/>
          <w:color w:val="auto"/>
          <w:sz w:val="36"/>
          <w:szCs w:val="36"/>
          <w:highlight w:val="none"/>
        </w:rPr>
        <w:t>第六章  评标办法和</w:t>
      </w:r>
      <w:bookmarkEnd w:id="405"/>
      <w:bookmarkEnd w:id="406"/>
      <w:bookmarkEnd w:id="407"/>
      <w:bookmarkEnd w:id="408"/>
      <w:r>
        <w:rPr>
          <w:rFonts w:hint="eastAsia" w:ascii="仿宋" w:hAnsi="仿宋" w:eastAsia="仿宋" w:cs="仿宋"/>
          <w:color w:val="auto"/>
          <w:sz w:val="36"/>
          <w:szCs w:val="36"/>
          <w:highlight w:val="none"/>
        </w:rPr>
        <w:t>评审标准</w:t>
      </w:r>
      <w:bookmarkEnd w:id="409"/>
    </w:p>
    <w:p>
      <w:pPr>
        <w:pStyle w:val="28"/>
        <w:snapToGrid/>
        <w:spacing w:line="360" w:lineRule="auto"/>
        <w:ind w:firstLineChars="200"/>
        <w:rPr>
          <w:rFonts w:hint="eastAsia" w:ascii="仿宋" w:hAnsi="仿宋" w:eastAsia="仿宋" w:cs="仿宋"/>
          <w:color w:val="auto"/>
          <w:highlight w:val="none"/>
        </w:rPr>
      </w:pPr>
      <w:r>
        <w:rPr>
          <w:rFonts w:hint="eastAsia" w:ascii="仿宋" w:hAnsi="仿宋" w:eastAsia="仿宋" w:cs="仿宋"/>
          <w:color w:val="auto"/>
          <w:highlight w:val="none"/>
        </w:rPr>
        <w:t>结合本项目的实际，特制定本办法，本办法只适用于本项目采购的评标。</w:t>
      </w:r>
    </w:p>
    <w:p>
      <w:pPr>
        <w:pStyle w:val="43"/>
        <w:spacing w:beforeLines="100" w:after="240" w:afterLines="100"/>
        <w:jc w:val="left"/>
        <w:outlineLvl w:val="1"/>
        <w:rPr>
          <w:rFonts w:hint="eastAsia" w:ascii="仿宋" w:hAnsi="仿宋" w:eastAsia="仿宋" w:cs="仿宋"/>
          <w:color w:val="auto"/>
          <w:sz w:val="30"/>
          <w:szCs w:val="30"/>
          <w:highlight w:val="none"/>
        </w:rPr>
      </w:pPr>
      <w:bookmarkStart w:id="410" w:name="_Toc12597"/>
      <w:bookmarkStart w:id="411" w:name="_Toc335664295"/>
      <w:bookmarkStart w:id="412" w:name="_Toc493956075"/>
      <w:bookmarkStart w:id="413" w:name="_Toc531359078"/>
      <w:bookmarkStart w:id="414" w:name="_Toc530551901"/>
      <w:r>
        <w:rPr>
          <w:rFonts w:hint="eastAsia" w:ascii="仿宋" w:hAnsi="仿宋" w:eastAsia="仿宋" w:cs="仿宋"/>
          <w:color w:val="auto"/>
          <w:sz w:val="30"/>
          <w:szCs w:val="30"/>
          <w:highlight w:val="none"/>
        </w:rPr>
        <w:t>一    总则</w:t>
      </w:r>
      <w:bookmarkEnd w:id="410"/>
      <w:bookmarkEnd w:id="411"/>
      <w:bookmarkEnd w:id="412"/>
      <w:bookmarkEnd w:id="413"/>
      <w:bookmarkEnd w:id="414"/>
    </w:p>
    <w:p>
      <w:pPr>
        <w:pStyle w:val="28"/>
        <w:snapToGrid/>
        <w:spacing w:line="360" w:lineRule="auto"/>
        <w:ind w:firstLineChars="200"/>
        <w:rPr>
          <w:rFonts w:hint="eastAsia" w:ascii="仿宋" w:hAnsi="仿宋" w:eastAsia="仿宋" w:cs="仿宋"/>
          <w:color w:val="auto"/>
          <w:highlight w:val="none"/>
        </w:rPr>
      </w:pPr>
      <w:r>
        <w:rPr>
          <w:rFonts w:hint="eastAsia" w:ascii="仿宋" w:hAnsi="仿宋" w:eastAsia="仿宋" w:cs="仿宋"/>
          <w:color w:val="auto"/>
          <w:highlight w:val="none"/>
        </w:rPr>
        <w:t>1.1  评标工作遵循公正、公平、科学、择优的原则确定中标候选人。评标委员会应严格按照招标文件的资信商务及技术和报价要求，对投标文件综合分析评价并编制评标报告。评审专家必须严格遵守保密规定，不得泄漏评标有关的情况，不得索贿受贿，不得参加影响评标的任何活动。</w:t>
      </w:r>
    </w:p>
    <w:p>
      <w:pPr>
        <w:pStyle w:val="28"/>
        <w:snapToGrid/>
        <w:spacing w:line="360" w:lineRule="auto"/>
        <w:ind w:firstLineChars="200"/>
        <w:rPr>
          <w:rFonts w:hint="eastAsia" w:ascii="仿宋" w:hAnsi="仿宋" w:eastAsia="仿宋" w:cs="仿宋"/>
          <w:color w:val="auto"/>
          <w:highlight w:val="none"/>
        </w:rPr>
      </w:pPr>
      <w:r>
        <w:rPr>
          <w:rFonts w:hint="eastAsia" w:ascii="仿宋" w:hAnsi="仿宋" w:eastAsia="仿宋" w:cs="仿宋"/>
          <w:color w:val="auto"/>
          <w:highlight w:val="none"/>
        </w:rPr>
        <w:t>1.2  本次评标采用综合评分法，按最终得分由高到低顺序排列。最终得分相同的，按投标报价由低到高顺序排列；最终得分且投标报价相同的，按技术得分由高到低顺序排列。评标委员会按顺序推荐</w:t>
      </w: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rPr>
        <w:t>名中标候选人。评分过程中采用四舍五入法，并保留小数2位。</w:t>
      </w:r>
    </w:p>
    <w:p>
      <w:pPr>
        <w:pStyle w:val="43"/>
        <w:spacing w:beforeLines="100" w:after="240" w:afterLines="100"/>
        <w:jc w:val="left"/>
        <w:outlineLvl w:val="1"/>
        <w:rPr>
          <w:rFonts w:hint="eastAsia" w:ascii="仿宋" w:hAnsi="仿宋" w:eastAsia="仿宋" w:cs="仿宋"/>
          <w:color w:val="auto"/>
          <w:sz w:val="30"/>
          <w:szCs w:val="30"/>
          <w:highlight w:val="none"/>
        </w:rPr>
      </w:pPr>
      <w:bookmarkStart w:id="415" w:name="_Toc12188"/>
      <w:r>
        <w:rPr>
          <w:rFonts w:hint="eastAsia" w:ascii="仿宋" w:hAnsi="仿宋" w:eastAsia="仿宋" w:cs="仿宋"/>
          <w:color w:val="auto"/>
          <w:sz w:val="30"/>
          <w:szCs w:val="30"/>
          <w:highlight w:val="none"/>
        </w:rPr>
        <w:t>二    评审一般规定</w:t>
      </w:r>
      <w:bookmarkEnd w:id="415"/>
    </w:p>
    <w:p>
      <w:pPr>
        <w:pStyle w:val="28"/>
        <w:snapToGrid/>
        <w:spacing w:line="360" w:lineRule="auto"/>
        <w:ind w:firstLineChars="200"/>
        <w:rPr>
          <w:rFonts w:hint="eastAsia" w:ascii="仿宋" w:hAnsi="仿宋" w:eastAsia="仿宋" w:cs="仿宋"/>
          <w:color w:val="auto"/>
          <w:highlight w:val="none"/>
        </w:rPr>
      </w:pPr>
      <w:r>
        <w:rPr>
          <w:rFonts w:hint="eastAsia" w:ascii="仿宋" w:hAnsi="仿宋" w:eastAsia="仿宋" w:cs="仿宋"/>
          <w:color w:val="auto"/>
          <w:highlight w:val="none"/>
        </w:rPr>
        <w:t>2.1  本次评标采用综合评分法，总分100分。</w:t>
      </w:r>
    </w:p>
    <w:p>
      <w:pPr>
        <w:pStyle w:val="28"/>
        <w:snapToGrid/>
        <w:spacing w:line="360" w:lineRule="auto"/>
        <w:ind w:firstLineChars="200"/>
        <w:rPr>
          <w:rFonts w:hint="eastAsia" w:ascii="仿宋" w:hAnsi="仿宋" w:eastAsia="仿宋" w:cs="仿宋"/>
          <w:color w:val="auto"/>
          <w:highlight w:val="none"/>
        </w:rPr>
      </w:pPr>
      <w:r>
        <w:rPr>
          <w:rFonts w:hint="eastAsia" w:ascii="仿宋" w:hAnsi="仿宋" w:eastAsia="仿宋" w:cs="仿宋"/>
          <w:color w:val="auto"/>
          <w:highlight w:val="none"/>
        </w:rPr>
        <w:t>2.2  资信商务及技术分的权重为</w:t>
      </w:r>
      <w:r>
        <w:rPr>
          <w:rFonts w:hint="eastAsia" w:ascii="仿宋" w:hAnsi="仿宋" w:eastAsia="仿宋" w:cs="仿宋"/>
          <w:color w:val="auto"/>
          <w:highlight w:val="none"/>
          <w:u w:val="single"/>
        </w:rPr>
        <w:t>70</w:t>
      </w:r>
      <w:r>
        <w:rPr>
          <w:rFonts w:hint="eastAsia" w:ascii="仿宋" w:hAnsi="仿宋" w:eastAsia="仿宋" w:cs="仿宋"/>
          <w:color w:val="auto"/>
          <w:highlight w:val="none"/>
        </w:rPr>
        <w:t>%，评审分值为</w:t>
      </w:r>
      <w:r>
        <w:rPr>
          <w:rFonts w:hint="eastAsia" w:ascii="仿宋" w:hAnsi="仿宋" w:eastAsia="仿宋" w:cs="仿宋"/>
          <w:color w:val="auto"/>
          <w:highlight w:val="none"/>
          <w:u w:val="single"/>
        </w:rPr>
        <w:t>70</w:t>
      </w:r>
      <w:r>
        <w:rPr>
          <w:rFonts w:hint="eastAsia" w:ascii="仿宋" w:hAnsi="仿宋" w:eastAsia="仿宋" w:cs="仿宋"/>
          <w:color w:val="auto"/>
          <w:highlight w:val="none"/>
        </w:rPr>
        <w:t>分。评审专家对各投标人的资信商务及技术文件经充分审核，讨论后，其中客观部分（即资信商务部分）应统一意见后统一给分，其他部分（即技术部分）由评审专家独立评定打分。各有效投标人的资信商务及技术得分为各评审专家对该投标人的评审得分结果汇总后的算术平均值。</w:t>
      </w:r>
    </w:p>
    <w:p>
      <w:pPr>
        <w:pStyle w:val="28"/>
        <w:snapToGrid/>
        <w:spacing w:line="360" w:lineRule="auto"/>
        <w:ind w:firstLineChars="200"/>
        <w:rPr>
          <w:rFonts w:hint="eastAsia" w:ascii="仿宋" w:hAnsi="仿宋" w:eastAsia="仿宋" w:cs="仿宋"/>
          <w:color w:val="auto"/>
          <w:highlight w:val="none"/>
        </w:rPr>
      </w:pPr>
      <w:r>
        <w:rPr>
          <w:rFonts w:hint="eastAsia" w:ascii="仿宋" w:hAnsi="仿宋" w:eastAsia="仿宋" w:cs="仿宋"/>
          <w:color w:val="auto"/>
          <w:highlight w:val="none"/>
        </w:rPr>
        <w:t>2.3   报价分的权重为</w:t>
      </w:r>
      <w:r>
        <w:rPr>
          <w:rFonts w:hint="eastAsia" w:ascii="仿宋" w:hAnsi="仿宋" w:eastAsia="仿宋" w:cs="仿宋"/>
          <w:color w:val="auto"/>
          <w:highlight w:val="none"/>
          <w:u w:val="single"/>
        </w:rPr>
        <w:t>30</w:t>
      </w:r>
      <w:r>
        <w:rPr>
          <w:rFonts w:hint="eastAsia" w:ascii="仿宋" w:hAnsi="仿宋" w:eastAsia="仿宋" w:cs="仿宋"/>
          <w:color w:val="auto"/>
          <w:highlight w:val="none"/>
        </w:rPr>
        <w:t>%，评审分值为</w:t>
      </w:r>
      <w:r>
        <w:rPr>
          <w:rFonts w:hint="eastAsia" w:ascii="仿宋" w:hAnsi="仿宋" w:eastAsia="仿宋" w:cs="仿宋"/>
          <w:color w:val="auto"/>
          <w:highlight w:val="none"/>
          <w:u w:val="single"/>
        </w:rPr>
        <w:t>30</w:t>
      </w:r>
      <w:r>
        <w:rPr>
          <w:rFonts w:hint="eastAsia" w:ascii="仿宋" w:hAnsi="仿宋" w:eastAsia="仿宋" w:cs="仿宋"/>
          <w:color w:val="auto"/>
          <w:highlight w:val="none"/>
        </w:rPr>
        <w:t>分，由评标委员会按各投标人报价统一计算。</w:t>
      </w:r>
    </w:p>
    <w:p>
      <w:pPr>
        <w:pStyle w:val="28"/>
        <w:snapToGrid/>
        <w:spacing w:line="360" w:lineRule="auto"/>
        <w:ind w:firstLineChars="200"/>
        <w:rPr>
          <w:rFonts w:hint="eastAsia" w:ascii="仿宋" w:hAnsi="仿宋" w:eastAsia="仿宋" w:cs="仿宋"/>
          <w:color w:val="auto"/>
          <w:highlight w:val="none"/>
        </w:rPr>
      </w:pPr>
      <w:r>
        <w:rPr>
          <w:rFonts w:hint="eastAsia" w:ascii="仿宋" w:hAnsi="仿宋" w:eastAsia="仿宋" w:cs="仿宋"/>
          <w:color w:val="auto"/>
          <w:highlight w:val="none"/>
        </w:rPr>
        <w:t>2.4   投标人总得分=资信商务及技术得分+报价得分。</w:t>
      </w:r>
    </w:p>
    <w:p>
      <w:pPr>
        <w:pStyle w:val="28"/>
        <w:snapToGrid/>
        <w:spacing w:line="360" w:lineRule="auto"/>
        <w:ind w:firstLineChars="200"/>
        <w:rPr>
          <w:rFonts w:hint="eastAsia" w:ascii="仿宋" w:hAnsi="仿宋" w:eastAsia="仿宋" w:cs="仿宋"/>
          <w:color w:val="auto"/>
          <w:highlight w:val="none"/>
        </w:rPr>
      </w:pPr>
      <w:r>
        <w:rPr>
          <w:rFonts w:hint="eastAsia" w:ascii="仿宋" w:hAnsi="仿宋" w:eastAsia="仿宋" w:cs="仿宋"/>
          <w:color w:val="auto"/>
          <w:highlight w:val="none"/>
        </w:rPr>
        <w:t>2.5   评审专家在规定的分值范围内打分，评分保留两位小数。</w:t>
      </w:r>
    </w:p>
    <w:p>
      <w:pPr>
        <w:pStyle w:val="43"/>
        <w:spacing w:beforeLines="100" w:after="240" w:afterLines="100"/>
        <w:jc w:val="left"/>
        <w:outlineLvl w:val="1"/>
        <w:rPr>
          <w:rFonts w:hint="eastAsia" w:ascii="仿宋" w:hAnsi="仿宋" w:eastAsia="仿宋" w:cs="仿宋"/>
          <w:color w:val="auto"/>
          <w:sz w:val="30"/>
          <w:szCs w:val="30"/>
          <w:highlight w:val="none"/>
        </w:rPr>
      </w:pPr>
      <w:bookmarkStart w:id="416" w:name="_Toc31247"/>
      <w:r>
        <w:rPr>
          <w:rFonts w:hint="eastAsia" w:ascii="仿宋" w:hAnsi="仿宋" w:eastAsia="仿宋" w:cs="仿宋"/>
          <w:color w:val="auto"/>
          <w:sz w:val="30"/>
          <w:szCs w:val="30"/>
          <w:highlight w:val="none"/>
        </w:rPr>
        <w:t>三    评审内容及标准</w:t>
      </w:r>
      <w:bookmarkEnd w:id="416"/>
    </w:p>
    <w:p>
      <w:pPr>
        <w:pStyle w:val="28"/>
        <w:snapToGrid/>
        <w:spacing w:line="360" w:lineRule="auto"/>
        <w:ind w:firstLineChars="200"/>
        <w:rPr>
          <w:rFonts w:hint="eastAsia" w:ascii="仿宋" w:hAnsi="仿宋" w:eastAsia="仿宋" w:cs="仿宋"/>
          <w:color w:val="auto"/>
          <w:highlight w:val="none"/>
        </w:rPr>
      </w:pPr>
      <w:r>
        <w:rPr>
          <w:rFonts w:hint="eastAsia" w:ascii="仿宋" w:hAnsi="仿宋" w:eastAsia="仿宋" w:cs="仿宋"/>
          <w:color w:val="auto"/>
          <w:highlight w:val="none"/>
        </w:rPr>
        <w:t>3.1   报价分（30分）</w:t>
      </w:r>
    </w:p>
    <w:p>
      <w:pPr>
        <w:pStyle w:val="28"/>
        <w:snapToGrid/>
        <w:spacing w:line="360" w:lineRule="auto"/>
        <w:ind w:firstLineChars="200"/>
        <w:rPr>
          <w:rFonts w:hint="eastAsia" w:ascii="仿宋" w:hAnsi="仿宋" w:eastAsia="仿宋" w:cs="仿宋"/>
          <w:color w:val="auto"/>
          <w:highlight w:val="none"/>
        </w:rPr>
      </w:pPr>
      <w:r>
        <w:rPr>
          <w:rFonts w:hint="eastAsia" w:ascii="仿宋" w:hAnsi="仿宋" w:eastAsia="仿宋" w:cs="仿宋"/>
          <w:color w:val="auto"/>
          <w:highlight w:val="none"/>
        </w:rPr>
        <w:t>3.1.1 报价得分采用低价优先法计算，即满足招标文件要求且投标价格最低的投标报价为评标基准价，其他投标人的价格分按照下列公式计算：</w:t>
      </w:r>
    </w:p>
    <w:p>
      <w:pPr>
        <w:pStyle w:val="28"/>
        <w:snapToGrid/>
        <w:spacing w:line="360" w:lineRule="auto"/>
        <w:ind w:firstLineChars="200"/>
        <w:rPr>
          <w:rFonts w:hint="eastAsia" w:ascii="仿宋" w:hAnsi="仿宋" w:eastAsia="仿宋" w:cs="仿宋"/>
          <w:color w:val="auto"/>
          <w:highlight w:val="none"/>
        </w:rPr>
      </w:pPr>
      <w:r>
        <w:rPr>
          <w:rFonts w:hint="eastAsia" w:ascii="仿宋" w:hAnsi="仿宋" w:eastAsia="仿宋" w:cs="仿宋"/>
          <w:color w:val="auto"/>
          <w:highlight w:val="none"/>
        </w:rPr>
        <w:t>价格分=（评标基准价/投标报价）×报价权重×100</w:t>
      </w:r>
    </w:p>
    <w:p>
      <w:pPr>
        <w:pStyle w:val="28"/>
        <w:snapToGrid/>
        <w:spacing w:line="360" w:lineRule="auto"/>
        <w:ind w:firstLineChars="200"/>
        <w:rPr>
          <w:rFonts w:hint="eastAsia" w:ascii="仿宋" w:hAnsi="仿宋" w:eastAsia="仿宋" w:cs="仿宋"/>
          <w:color w:val="auto"/>
          <w:highlight w:val="none"/>
        </w:rPr>
      </w:pPr>
      <w:r>
        <w:rPr>
          <w:rFonts w:hint="eastAsia" w:ascii="仿宋" w:hAnsi="仿宋" w:eastAsia="仿宋" w:cs="仿宋"/>
          <w:color w:val="auto"/>
          <w:highlight w:val="none"/>
        </w:rPr>
        <w:t>3.2  资信商务及技术分</w:t>
      </w:r>
      <w:r>
        <w:rPr>
          <w:rFonts w:hint="eastAsia" w:ascii="仿宋" w:hAnsi="仿宋" w:eastAsia="仿宋" w:cs="仿宋"/>
          <w:color w:val="auto"/>
          <w:highlight w:val="none"/>
          <w:u w:val="single"/>
        </w:rPr>
        <w:t>70</w:t>
      </w:r>
      <w:r>
        <w:rPr>
          <w:rFonts w:hint="eastAsia" w:ascii="仿宋" w:hAnsi="仿宋" w:eastAsia="仿宋" w:cs="仿宋"/>
          <w:color w:val="auto"/>
          <w:highlight w:val="none"/>
        </w:rPr>
        <w:t>分，详细评分见下表：</w:t>
      </w:r>
    </w:p>
    <w:tbl>
      <w:tblPr>
        <w:tblStyle w:val="45"/>
        <w:tblW w:w="93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09"/>
        <w:gridCol w:w="6946"/>
        <w:gridCol w:w="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675" w:type="dxa"/>
            <w:vAlign w:val="center"/>
          </w:tcPr>
          <w:p>
            <w:pPr>
              <w:pStyle w:val="28"/>
              <w:snapToGrid/>
              <w:spacing w:line="240" w:lineRule="auto"/>
              <w:ind w:firstLine="0"/>
              <w:jc w:val="center"/>
              <w:rPr>
                <w:rFonts w:hint="eastAsia" w:ascii="仿宋" w:hAnsi="仿宋" w:eastAsia="仿宋" w:cs="仿宋"/>
                <w:b/>
                <w:sz w:val="24"/>
                <w:szCs w:val="24"/>
              </w:rPr>
            </w:pPr>
            <w:r>
              <w:rPr>
                <w:rFonts w:hint="eastAsia" w:ascii="仿宋" w:hAnsi="仿宋" w:eastAsia="仿宋" w:cs="仿宋"/>
                <w:b/>
                <w:sz w:val="24"/>
                <w:szCs w:val="24"/>
              </w:rPr>
              <w:t>序号</w:t>
            </w:r>
          </w:p>
        </w:tc>
        <w:tc>
          <w:tcPr>
            <w:tcW w:w="709" w:type="dxa"/>
            <w:vAlign w:val="center"/>
          </w:tcPr>
          <w:p>
            <w:pPr>
              <w:pStyle w:val="28"/>
              <w:snapToGrid/>
              <w:spacing w:line="240" w:lineRule="auto"/>
              <w:ind w:firstLine="0"/>
              <w:jc w:val="center"/>
              <w:rPr>
                <w:rFonts w:hint="eastAsia" w:ascii="仿宋" w:hAnsi="仿宋" w:eastAsia="仿宋" w:cs="仿宋"/>
                <w:b/>
                <w:sz w:val="24"/>
                <w:szCs w:val="24"/>
              </w:rPr>
            </w:pPr>
            <w:r>
              <w:rPr>
                <w:rFonts w:hint="eastAsia" w:ascii="仿宋" w:hAnsi="仿宋" w:eastAsia="仿宋" w:cs="仿宋"/>
                <w:b/>
                <w:sz w:val="24"/>
                <w:szCs w:val="24"/>
              </w:rPr>
              <w:t>评分类型</w:t>
            </w:r>
          </w:p>
        </w:tc>
        <w:tc>
          <w:tcPr>
            <w:tcW w:w="6946" w:type="dxa"/>
            <w:vAlign w:val="center"/>
          </w:tcPr>
          <w:p>
            <w:pPr>
              <w:pStyle w:val="28"/>
              <w:snapToGrid/>
              <w:spacing w:line="240" w:lineRule="auto"/>
              <w:ind w:firstLine="0"/>
              <w:jc w:val="center"/>
              <w:rPr>
                <w:rFonts w:hint="eastAsia" w:ascii="仿宋" w:hAnsi="仿宋" w:eastAsia="仿宋" w:cs="仿宋"/>
                <w:b/>
                <w:sz w:val="24"/>
                <w:szCs w:val="24"/>
              </w:rPr>
            </w:pPr>
            <w:r>
              <w:rPr>
                <w:rFonts w:hint="eastAsia" w:ascii="仿宋" w:hAnsi="仿宋" w:eastAsia="仿宋" w:cs="仿宋"/>
                <w:b/>
                <w:sz w:val="24"/>
                <w:szCs w:val="24"/>
              </w:rPr>
              <w:t>评分项目内容</w:t>
            </w:r>
          </w:p>
        </w:tc>
        <w:tc>
          <w:tcPr>
            <w:tcW w:w="973" w:type="dxa"/>
            <w:vAlign w:val="center"/>
          </w:tcPr>
          <w:p>
            <w:pPr>
              <w:pStyle w:val="28"/>
              <w:snapToGrid/>
              <w:spacing w:line="240" w:lineRule="auto"/>
              <w:ind w:firstLine="0"/>
              <w:jc w:val="center"/>
              <w:rPr>
                <w:rFonts w:hint="eastAsia" w:ascii="仿宋" w:hAnsi="仿宋" w:eastAsia="仿宋" w:cs="仿宋"/>
                <w:b/>
                <w:sz w:val="24"/>
                <w:szCs w:val="24"/>
              </w:rPr>
            </w:pPr>
            <w:r>
              <w:rPr>
                <w:rFonts w:hint="eastAsia" w:ascii="仿宋" w:hAnsi="仿宋" w:eastAsia="仿宋" w:cs="仿宋"/>
                <w:b/>
                <w:sz w:val="24"/>
                <w:szCs w:val="24"/>
              </w:rPr>
              <w:t>分值</w:t>
            </w:r>
          </w:p>
          <w:p>
            <w:pPr>
              <w:pStyle w:val="28"/>
              <w:snapToGrid/>
              <w:spacing w:line="240" w:lineRule="auto"/>
              <w:ind w:firstLine="0"/>
              <w:jc w:val="center"/>
              <w:rPr>
                <w:rFonts w:hint="eastAsia" w:ascii="仿宋" w:hAnsi="仿宋" w:eastAsia="仿宋" w:cs="仿宋"/>
                <w:b/>
                <w:sz w:val="24"/>
                <w:szCs w:val="24"/>
              </w:rPr>
            </w:pPr>
            <w:r>
              <w:rPr>
                <w:rFonts w:hint="eastAsia" w:ascii="仿宋" w:hAnsi="仿宋" w:eastAsia="仿宋" w:cs="仿宋"/>
                <w:b/>
                <w:sz w:val="24"/>
                <w:szCs w:val="24"/>
              </w:rPr>
              <w:t>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Align w:val="center"/>
          </w:tcPr>
          <w:p>
            <w:pPr>
              <w:pStyle w:val="28"/>
              <w:snapToGrid/>
              <w:spacing w:line="240" w:lineRule="auto"/>
              <w:ind w:firstLine="0"/>
              <w:jc w:val="center"/>
              <w:rPr>
                <w:rFonts w:hint="eastAsia" w:ascii="仿宋" w:hAnsi="仿宋" w:eastAsia="仿宋" w:cs="仿宋"/>
                <w:sz w:val="24"/>
                <w:szCs w:val="24"/>
              </w:rPr>
            </w:pPr>
            <w:r>
              <w:rPr>
                <w:rFonts w:hint="eastAsia" w:ascii="仿宋" w:hAnsi="仿宋" w:eastAsia="仿宋" w:cs="仿宋"/>
                <w:sz w:val="24"/>
                <w:szCs w:val="24"/>
              </w:rPr>
              <w:t>1</w:t>
            </w:r>
          </w:p>
        </w:tc>
        <w:tc>
          <w:tcPr>
            <w:tcW w:w="709" w:type="dxa"/>
            <w:vMerge w:val="restart"/>
            <w:vAlign w:val="center"/>
          </w:tcPr>
          <w:p>
            <w:pPr>
              <w:pStyle w:val="28"/>
              <w:snapToGrid/>
              <w:spacing w:line="240" w:lineRule="auto"/>
              <w:ind w:firstLine="0"/>
              <w:jc w:val="center"/>
              <w:rPr>
                <w:rFonts w:hint="eastAsia" w:ascii="仿宋" w:hAnsi="仿宋" w:eastAsia="仿宋" w:cs="仿宋"/>
                <w:sz w:val="24"/>
                <w:szCs w:val="24"/>
              </w:rPr>
            </w:pPr>
            <w:bookmarkStart w:id="417" w:name="OLE_LINK12"/>
            <w:r>
              <w:rPr>
                <w:rFonts w:hint="eastAsia" w:ascii="仿宋" w:hAnsi="仿宋" w:eastAsia="仿宋" w:cs="仿宋"/>
                <w:sz w:val="24"/>
                <w:szCs w:val="24"/>
              </w:rPr>
              <w:t>资信商务部分</w:t>
            </w:r>
            <w:bookmarkEnd w:id="417"/>
          </w:p>
        </w:tc>
        <w:tc>
          <w:tcPr>
            <w:tcW w:w="6946" w:type="dxa"/>
            <w:vAlign w:val="center"/>
          </w:tcPr>
          <w:p>
            <w:pPr>
              <w:pStyle w:val="28"/>
              <w:snapToGrid/>
              <w:spacing w:line="240" w:lineRule="auto"/>
              <w:ind w:firstLine="0"/>
              <w:jc w:val="left"/>
              <w:rPr>
                <w:rFonts w:hint="eastAsia" w:ascii="仿宋" w:hAnsi="仿宋" w:eastAsia="仿宋" w:cs="仿宋"/>
                <w:b/>
                <w:kern w:val="0"/>
                <w:sz w:val="24"/>
                <w:szCs w:val="24"/>
                <w:lang w:bidi="ar"/>
              </w:rPr>
            </w:pPr>
            <w:r>
              <w:rPr>
                <w:rFonts w:hint="eastAsia" w:ascii="仿宋" w:hAnsi="仿宋" w:eastAsia="仿宋" w:cs="仿宋"/>
                <w:b/>
                <w:kern w:val="0"/>
                <w:sz w:val="24"/>
                <w:szCs w:val="24"/>
                <w:lang w:bidi="ar"/>
              </w:rPr>
              <w:t>类似业绩：</w:t>
            </w:r>
          </w:p>
          <w:p>
            <w:pPr>
              <w:widowControl/>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投标人自 2022年1月1日以来投标人具有与本项目相类似的业绩证明（以合同签订日期为准）的每个得1分，此项最多得3分。</w:t>
            </w:r>
          </w:p>
          <w:p>
            <w:pPr>
              <w:pStyle w:val="28"/>
              <w:snapToGrid/>
              <w:spacing w:line="240" w:lineRule="auto"/>
              <w:ind w:firstLine="0"/>
              <w:jc w:val="left"/>
              <w:rPr>
                <w:rFonts w:hint="eastAsia" w:ascii="仿宋" w:hAnsi="仿宋" w:eastAsia="仿宋" w:cs="仿宋"/>
                <w:sz w:val="24"/>
                <w:szCs w:val="24"/>
              </w:rPr>
            </w:pPr>
            <w:r>
              <w:rPr>
                <w:rStyle w:val="276"/>
                <w:rFonts w:hint="eastAsia" w:ascii="仿宋" w:hAnsi="仿宋" w:eastAsia="仿宋" w:cs="仿宋"/>
                <w:sz w:val="24"/>
                <w:szCs w:val="24"/>
                <w:lang w:bidi="ar"/>
              </w:rPr>
              <w:t>注：提供合同电子资料并加盖公章，且该项必须在投标人或投标人母公司分公司名下、中标通知书扫描件编入商务与技术文件，否则不得分。</w:t>
            </w:r>
          </w:p>
        </w:tc>
        <w:tc>
          <w:tcPr>
            <w:tcW w:w="973" w:type="dxa"/>
            <w:vAlign w:val="center"/>
          </w:tcPr>
          <w:p>
            <w:pPr>
              <w:pStyle w:val="28"/>
              <w:snapToGrid/>
              <w:spacing w:line="240" w:lineRule="auto"/>
              <w:ind w:firstLine="0"/>
              <w:jc w:val="center"/>
              <w:rPr>
                <w:rFonts w:hint="eastAsia" w:ascii="仿宋" w:hAnsi="仿宋" w:eastAsia="仿宋" w:cs="仿宋"/>
                <w:sz w:val="24"/>
                <w:szCs w:val="24"/>
              </w:rPr>
            </w:pPr>
            <w:r>
              <w:rPr>
                <w:rFonts w:hint="eastAsia" w:ascii="仿宋" w:hAnsi="仿宋" w:eastAsia="仿宋" w:cs="仿宋"/>
                <w:color w:val="000000"/>
                <w:sz w:val="24"/>
                <w:szCs w:val="24"/>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Align w:val="center"/>
          </w:tcPr>
          <w:p>
            <w:pPr>
              <w:pStyle w:val="28"/>
              <w:snapToGrid/>
              <w:spacing w:line="240" w:lineRule="auto"/>
              <w:ind w:firstLine="0"/>
              <w:jc w:val="center"/>
              <w:rPr>
                <w:rFonts w:hint="eastAsia" w:ascii="仿宋" w:hAnsi="仿宋" w:eastAsia="仿宋" w:cs="仿宋"/>
                <w:sz w:val="24"/>
                <w:szCs w:val="24"/>
              </w:rPr>
            </w:pPr>
            <w:r>
              <w:rPr>
                <w:rFonts w:hint="eastAsia" w:ascii="仿宋" w:hAnsi="仿宋" w:eastAsia="仿宋" w:cs="仿宋"/>
                <w:sz w:val="24"/>
                <w:szCs w:val="24"/>
              </w:rPr>
              <w:t>2</w:t>
            </w:r>
          </w:p>
        </w:tc>
        <w:tc>
          <w:tcPr>
            <w:tcW w:w="709" w:type="dxa"/>
            <w:vMerge w:val="continue"/>
            <w:vAlign w:val="center"/>
          </w:tcPr>
          <w:p>
            <w:pPr>
              <w:pStyle w:val="28"/>
              <w:snapToGrid/>
              <w:spacing w:line="240" w:lineRule="auto"/>
              <w:ind w:firstLine="0"/>
              <w:jc w:val="center"/>
              <w:rPr>
                <w:rFonts w:hint="eastAsia" w:ascii="仿宋" w:hAnsi="仿宋" w:eastAsia="仿宋" w:cs="仿宋"/>
                <w:sz w:val="24"/>
                <w:szCs w:val="24"/>
              </w:rPr>
            </w:pPr>
          </w:p>
        </w:tc>
        <w:tc>
          <w:tcPr>
            <w:tcW w:w="6946" w:type="dxa"/>
            <w:vAlign w:val="center"/>
          </w:tcPr>
          <w:p>
            <w:pPr>
              <w:pStyle w:val="28"/>
              <w:snapToGrid/>
              <w:spacing w:line="240" w:lineRule="auto"/>
              <w:ind w:firstLine="0"/>
              <w:jc w:val="left"/>
              <w:rPr>
                <w:rFonts w:hint="eastAsia" w:ascii="仿宋" w:hAnsi="仿宋" w:eastAsia="仿宋" w:cs="仿宋"/>
                <w:b/>
                <w:color w:val="000000"/>
                <w:kern w:val="0"/>
                <w:sz w:val="24"/>
                <w:szCs w:val="24"/>
                <w:lang w:bidi="ar"/>
              </w:rPr>
            </w:pPr>
            <w:r>
              <w:rPr>
                <w:rFonts w:hint="eastAsia" w:ascii="仿宋" w:hAnsi="仿宋" w:eastAsia="仿宋" w:cs="仿宋"/>
                <w:b/>
                <w:color w:val="000000"/>
                <w:kern w:val="0"/>
                <w:sz w:val="24"/>
                <w:szCs w:val="24"/>
                <w:lang w:bidi="ar"/>
              </w:rPr>
              <w:t>投标人</w:t>
            </w:r>
            <w:r>
              <w:rPr>
                <w:rFonts w:hint="eastAsia" w:ascii="仿宋" w:hAnsi="仿宋" w:eastAsia="仿宋" w:cs="仿宋"/>
                <w:b/>
                <w:color w:val="000000"/>
                <w:kern w:val="0"/>
                <w:sz w:val="24"/>
                <w:szCs w:val="24"/>
                <w:lang w:val="en-US" w:eastAsia="zh-CN" w:bidi="ar"/>
              </w:rPr>
              <w:t>综合实力</w:t>
            </w:r>
            <w:r>
              <w:rPr>
                <w:rFonts w:hint="eastAsia" w:ascii="仿宋" w:hAnsi="仿宋" w:eastAsia="仿宋" w:cs="仿宋"/>
                <w:b/>
                <w:color w:val="000000"/>
                <w:kern w:val="0"/>
                <w:sz w:val="24"/>
                <w:szCs w:val="24"/>
                <w:lang w:bidi="ar"/>
              </w:rPr>
              <w:t>：</w:t>
            </w:r>
          </w:p>
          <w:p>
            <w:pPr>
              <w:widowControl/>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投标人具有有效的ISO9001质量管理体系认证证书、ISO27001信息安全管理体系认证证书、ISO20000信息技术服务管理体系认证、ITSS信息技术服务标准符合性证书的，每个证书得1分。此项最高得4分。</w:t>
            </w:r>
          </w:p>
          <w:p>
            <w:pPr>
              <w:pStyle w:val="28"/>
              <w:snapToGrid/>
              <w:spacing w:line="240" w:lineRule="auto"/>
              <w:ind w:firstLine="0"/>
              <w:jc w:val="left"/>
              <w:rPr>
                <w:rFonts w:hint="eastAsia" w:ascii="仿宋" w:hAnsi="仿宋" w:eastAsia="仿宋" w:cs="仿宋"/>
                <w:sz w:val="24"/>
                <w:szCs w:val="24"/>
              </w:rPr>
            </w:pPr>
            <w:r>
              <w:rPr>
                <w:rStyle w:val="276"/>
                <w:rFonts w:hint="eastAsia" w:ascii="仿宋" w:hAnsi="仿宋" w:eastAsia="仿宋" w:cs="仿宋"/>
                <w:sz w:val="24"/>
                <w:szCs w:val="24"/>
                <w:lang w:val="en-US" w:eastAsia="zh-CN" w:bidi="ar"/>
              </w:rPr>
              <w:t>注：</w:t>
            </w:r>
            <w:r>
              <w:rPr>
                <w:rStyle w:val="276"/>
                <w:rFonts w:hint="eastAsia" w:ascii="仿宋" w:hAnsi="仿宋" w:eastAsia="仿宋" w:cs="仿宋"/>
                <w:sz w:val="24"/>
                <w:szCs w:val="24"/>
                <w:lang w:bidi="ar"/>
              </w:rPr>
              <w:t>以上证书扫描件导入商务技术文件中，否则不得分。</w:t>
            </w:r>
          </w:p>
        </w:tc>
        <w:tc>
          <w:tcPr>
            <w:tcW w:w="973" w:type="dxa"/>
            <w:vAlign w:val="center"/>
          </w:tcPr>
          <w:p>
            <w:pPr>
              <w:jc w:val="center"/>
              <w:rPr>
                <w:rFonts w:hint="eastAsia" w:ascii="仿宋" w:hAnsi="仿宋" w:eastAsia="仿宋" w:cs="仿宋"/>
                <w:sz w:val="24"/>
                <w:szCs w:val="24"/>
              </w:rPr>
            </w:pPr>
            <w:r>
              <w:rPr>
                <w:rFonts w:hint="eastAsia" w:ascii="仿宋" w:hAnsi="仿宋" w:eastAsia="仿宋" w:cs="仿宋"/>
                <w:color w:val="000000"/>
                <w:sz w:val="24"/>
                <w:szCs w:val="24"/>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Align w:val="center"/>
          </w:tcPr>
          <w:p>
            <w:pPr>
              <w:pStyle w:val="28"/>
              <w:snapToGrid/>
              <w:spacing w:line="240" w:lineRule="auto"/>
              <w:ind w:firstLine="0"/>
              <w:jc w:val="center"/>
              <w:rPr>
                <w:rFonts w:hint="eastAsia" w:ascii="仿宋" w:hAnsi="仿宋" w:eastAsia="仿宋" w:cs="仿宋"/>
                <w:sz w:val="24"/>
                <w:szCs w:val="24"/>
              </w:rPr>
            </w:pPr>
            <w:r>
              <w:rPr>
                <w:rFonts w:hint="eastAsia" w:ascii="仿宋" w:hAnsi="仿宋" w:eastAsia="仿宋" w:cs="仿宋"/>
                <w:sz w:val="24"/>
                <w:szCs w:val="24"/>
              </w:rPr>
              <w:t>3</w:t>
            </w:r>
          </w:p>
        </w:tc>
        <w:tc>
          <w:tcPr>
            <w:tcW w:w="709" w:type="dxa"/>
            <w:vMerge w:val="restart"/>
            <w:vAlign w:val="center"/>
          </w:tcPr>
          <w:p>
            <w:pPr>
              <w:pStyle w:val="28"/>
              <w:spacing w:line="240" w:lineRule="auto"/>
              <w:ind w:firstLine="0"/>
              <w:jc w:val="center"/>
              <w:rPr>
                <w:rFonts w:hint="eastAsia" w:ascii="仿宋" w:hAnsi="仿宋" w:eastAsia="仿宋" w:cs="仿宋"/>
                <w:sz w:val="24"/>
                <w:szCs w:val="24"/>
              </w:rPr>
            </w:pPr>
            <w:r>
              <w:rPr>
                <w:rFonts w:hint="eastAsia" w:ascii="仿宋" w:hAnsi="仿宋" w:eastAsia="仿宋" w:cs="仿宋"/>
                <w:sz w:val="24"/>
                <w:szCs w:val="24"/>
              </w:rPr>
              <w:t>技术部分</w:t>
            </w:r>
          </w:p>
        </w:tc>
        <w:tc>
          <w:tcPr>
            <w:tcW w:w="6946" w:type="dxa"/>
            <w:vAlign w:val="center"/>
          </w:tcPr>
          <w:p>
            <w:pPr>
              <w:pStyle w:val="28"/>
              <w:snapToGrid/>
              <w:spacing w:line="240" w:lineRule="auto"/>
              <w:ind w:firstLine="0"/>
              <w:jc w:val="left"/>
              <w:rPr>
                <w:rFonts w:hint="eastAsia" w:ascii="仿宋" w:hAnsi="仿宋" w:eastAsia="仿宋" w:cs="仿宋"/>
                <w:b/>
                <w:color w:val="000000"/>
                <w:kern w:val="0"/>
                <w:sz w:val="24"/>
                <w:szCs w:val="24"/>
                <w:lang w:bidi="ar"/>
              </w:rPr>
            </w:pPr>
            <w:bookmarkStart w:id="418" w:name="OLE_LINK11"/>
            <w:bookmarkStart w:id="419" w:name="OLE_LINK8"/>
            <w:r>
              <w:rPr>
                <w:rFonts w:hint="eastAsia" w:ascii="仿宋" w:hAnsi="仿宋" w:eastAsia="仿宋" w:cs="仿宋"/>
                <w:b/>
                <w:color w:val="000000"/>
                <w:kern w:val="0"/>
                <w:sz w:val="24"/>
                <w:szCs w:val="24"/>
                <w:lang w:bidi="ar"/>
              </w:rPr>
              <w:t>整体</w:t>
            </w:r>
            <w:bookmarkEnd w:id="418"/>
            <w:r>
              <w:rPr>
                <w:rFonts w:hint="eastAsia" w:ascii="仿宋" w:hAnsi="仿宋" w:eastAsia="仿宋" w:cs="仿宋"/>
                <w:b/>
                <w:color w:val="000000"/>
                <w:kern w:val="0"/>
                <w:sz w:val="24"/>
                <w:szCs w:val="24"/>
                <w:lang w:bidi="ar"/>
              </w:rPr>
              <w:t>实施方案</w:t>
            </w:r>
          </w:p>
          <w:bookmarkEnd w:id="419"/>
          <w:p>
            <w:pPr>
              <w:pStyle w:val="28"/>
              <w:snapToGrid/>
              <w:spacing w:line="240" w:lineRule="auto"/>
              <w:ind w:firstLine="0"/>
              <w:jc w:val="left"/>
              <w:rPr>
                <w:rFonts w:hint="eastAsia" w:ascii="仿宋" w:hAnsi="仿宋" w:eastAsia="仿宋" w:cs="仿宋"/>
                <w:b/>
                <w:color w:val="000000"/>
                <w:kern w:val="0"/>
                <w:sz w:val="24"/>
                <w:szCs w:val="24"/>
                <w:lang w:bidi="ar"/>
              </w:rPr>
            </w:pPr>
            <w:r>
              <w:rPr>
                <w:rFonts w:hint="eastAsia" w:ascii="仿宋" w:hAnsi="仿宋" w:eastAsia="仿宋" w:cs="仿宋"/>
                <w:kern w:val="0"/>
                <w:sz w:val="24"/>
                <w:szCs w:val="24"/>
                <w:lang w:bidi="ar"/>
              </w:rPr>
              <w:t>根据整体方案</w:t>
            </w:r>
            <w:r>
              <w:rPr>
                <w:rFonts w:hint="eastAsia" w:ascii="仿宋" w:hAnsi="仿宋" w:eastAsia="仿宋" w:cs="仿宋"/>
                <w:kern w:val="0"/>
                <w:sz w:val="24"/>
                <w:szCs w:val="24"/>
                <w:lang w:val="en-US" w:eastAsia="zh-CN" w:bidi="ar"/>
              </w:rPr>
              <w:t>实施</w:t>
            </w:r>
            <w:r>
              <w:rPr>
                <w:rFonts w:hint="eastAsia" w:ascii="仿宋" w:hAnsi="仿宋" w:eastAsia="仿宋" w:cs="仿宋"/>
                <w:kern w:val="0"/>
                <w:sz w:val="24"/>
                <w:szCs w:val="24"/>
                <w:lang w:bidi="ar"/>
              </w:rPr>
              <w:t>的合理性、科学性、先进性等方面进行评分（分值：5，4，3，2，1，0分）。</w:t>
            </w:r>
          </w:p>
        </w:tc>
        <w:tc>
          <w:tcPr>
            <w:tcW w:w="973" w:type="dxa"/>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Align w:val="center"/>
          </w:tcPr>
          <w:p>
            <w:pPr>
              <w:pStyle w:val="28"/>
              <w:snapToGrid/>
              <w:spacing w:line="240" w:lineRule="auto"/>
              <w:ind w:firstLine="0"/>
              <w:jc w:val="center"/>
              <w:rPr>
                <w:rFonts w:hint="eastAsia" w:ascii="仿宋" w:hAnsi="仿宋" w:eastAsia="仿宋" w:cs="仿宋"/>
                <w:sz w:val="24"/>
                <w:szCs w:val="24"/>
              </w:rPr>
            </w:pPr>
            <w:r>
              <w:rPr>
                <w:rFonts w:hint="eastAsia" w:ascii="仿宋" w:hAnsi="仿宋" w:eastAsia="仿宋" w:cs="仿宋"/>
                <w:sz w:val="24"/>
                <w:szCs w:val="24"/>
              </w:rPr>
              <w:t>4</w:t>
            </w:r>
          </w:p>
        </w:tc>
        <w:tc>
          <w:tcPr>
            <w:tcW w:w="709" w:type="dxa"/>
            <w:vMerge w:val="continue"/>
            <w:vAlign w:val="center"/>
          </w:tcPr>
          <w:p>
            <w:pPr>
              <w:pStyle w:val="28"/>
              <w:spacing w:line="240" w:lineRule="auto"/>
              <w:jc w:val="center"/>
              <w:rPr>
                <w:rFonts w:hint="eastAsia" w:ascii="仿宋" w:hAnsi="仿宋" w:eastAsia="仿宋" w:cs="仿宋"/>
                <w:sz w:val="24"/>
                <w:szCs w:val="24"/>
              </w:rPr>
            </w:pPr>
          </w:p>
        </w:tc>
        <w:tc>
          <w:tcPr>
            <w:tcW w:w="6946" w:type="dxa"/>
            <w:vAlign w:val="center"/>
          </w:tcPr>
          <w:p>
            <w:pPr>
              <w:pStyle w:val="28"/>
              <w:snapToGrid/>
              <w:spacing w:line="240" w:lineRule="auto"/>
              <w:ind w:firstLine="0"/>
              <w:jc w:val="left"/>
              <w:rPr>
                <w:rFonts w:hint="eastAsia" w:ascii="仿宋" w:hAnsi="仿宋" w:eastAsia="仿宋" w:cs="仿宋"/>
                <w:b/>
                <w:color w:val="000000"/>
                <w:kern w:val="0"/>
                <w:sz w:val="24"/>
                <w:szCs w:val="24"/>
                <w:lang w:bidi="ar"/>
              </w:rPr>
            </w:pPr>
            <w:r>
              <w:rPr>
                <w:rFonts w:hint="eastAsia" w:ascii="仿宋" w:hAnsi="仿宋" w:eastAsia="仿宋" w:cs="仿宋"/>
                <w:b/>
                <w:color w:val="000000"/>
                <w:kern w:val="0"/>
                <w:sz w:val="24"/>
                <w:szCs w:val="24"/>
                <w:lang w:bidi="ar"/>
              </w:rPr>
              <w:t>技术功能指标</w:t>
            </w:r>
          </w:p>
          <w:p>
            <w:pPr>
              <w:widowControl/>
              <w:jc w:val="lef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投标方案中提供或使用主要设备优劣的综合评定：</w:t>
            </w:r>
          </w:p>
          <w:p>
            <w:pPr>
              <w:widowControl/>
              <w:jc w:val="lef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所投产品具体配置表、技术参数及偏离情况，根据投标文件响应情况打分：针对标◆项的重要参数内容需按要求满足，若未提供相关证明，视同为不满足该参数，不满足的每项扣1分；针对非重要参数内容需未按要求满足，不满足的每项扣0.5分；此项</w:t>
            </w:r>
            <w:r>
              <w:rPr>
                <w:rFonts w:hint="eastAsia" w:ascii="仿宋" w:hAnsi="仿宋" w:eastAsia="仿宋" w:cs="仿宋"/>
                <w:color w:val="000000" w:themeColor="text1"/>
                <w:kern w:val="0"/>
                <w:sz w:val="24"/>
                <w:szCs w:val="24"/>
                <w:lang w:bidi="ar"/>
                <w14:textFill>
                  <w14:solidFill>
                    <w14:schemeClr w14:val="tx1"/>
                  </w14:solidFill>
                </w14:textFill>
              </w:rPr>
              <w:t>最多扣25分。</w:t>
            </w:r>
          </w:p>
          <w:p>
            <w:pPr>
              <w:pStyle w:val="28"/>
              <w:snapToGrid/>
              <w:spacing w:line="240" w:lineRule="auto"/>
              <w:ind w:firstLine="0"/>
              <w:jc w:val="left"/>
              <w:rPr>
                <w:rFonts w:hint="eastAsia" w:ascii="仿宋" w:hAnsi="仿宋" w:eastAsia="仿宋" w:cs="仿宋"/>
                <w:b/>
                <w:color w:val="000000"/>
                <w:kern w:val="0"/>
                <w:sz w:val="24"/>
                <w:szCs w:val="24"/>
                <w:lang w:bidi="ar"/>
              </w:rPr>
            </w:pPr>
            <w:r>
              <w:rPr>
                <w:rFonts w:hint="eastAsia" w:ascii="仿宋" w:hAnsi="仿宋" w:eastAsia="仿宋" w:cs="仿宋"/>
                <w:color w:val="000000"/>
                <w:kern w:val="0"/>
                <w:sz w:val="24"/>
                <w:szCs w:val="24"/>
                <w:lang w:bidi="ar"/>
              </w:rPr>
              <w:t>注：“▲”为实质性参数，不允许负偏离，负偏离作为无效标。技术指标参数是否正负偏离由评标委员会判定。</w:t>
            </w:r>
          </w:p>
        </w:tc>
        <w:tc>
          <w:tcPr>
            <w:tcW w:w="973" w:type="dxa"/>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Align w:val="center"/>
          </w:tcPr>
          <w:p>
            <w:pPr>
              <w:pStyle w:val="28"/>
              <w:snapToGrid/>
              <w:spacing w:line="240" w:lineRule="auto"/>
              <w:ind w:firstLine="0"/>
              <w:jc w:val="center"/>
              <w:rPr>
                <w:rFonts w:hint="eastAsia" w:ascii="仿宋" w:hAnsi="仿宋" w:eastAsia="仿宋" w:cs="仿宋"/>
                <w:sz w:val="24"/>
                <w:szCs w:val="24"/>
              </w:rPr>
            </w:pPr>
            <w:r>
              <w:rPr>
                <w:rFonts w:hint="eastAsia" w:ascii="仿宋" w:hAnsi="仿宋" w:eastAsia="仿宋" w:cs="仿宋"/>
                <w:sz w:val="24"/>
                <w:szCs w:val="24"/>
              </w:rPr>
              <w:t>5</w:t>
            </w:r>
          </w:p>
        </w:tc>
        <w:tc>
          <w:tcPr>
            <w:tcW w:w="709" w:type="dxa"/>
            <w:vMerge w:val="continue"/>
            <w:vAlign w:val="center"/>
          </w:tcPr>
          <w:p>
            <w:pPr>
              <w:pStyle w:val="28"/>
              <w:spacing w:line="240" w:lineRule="auto"/>
              <w:jc w:val="center"/>
              <w:rPr>
                <w:rFonts w:hint="eastAsia" w:ascii="仿宋" w:hAnsi="仿宋" w:eastAsia="仿宋" w:cs="仿宋"/>
                <w:sz w:val="24"/>
                <w:szCs w:val="24"/>
              </w:rPr>
            </w:pPr>
          </w:p>
        </w:tc>
        <w:tc>
          <w:tcPr>
            <w:tcW w:w="6946" w:type="dxa"/>
            <w:vAlign w:val="center"/>
          </w:tcPr>
          <w:p>
            <w:pPr>
              <w:pStyle w:val="28"/>
              <w:snapToGrid/>
              <w:spacing w:line="240" w:lineRule="auto"/>
              <w:ind w:firstLine="0"/>
              <w:jc w:val="left"/>
              <w:rPr>
                <w:rFonts w:hint="eastAsia" w:ascii="仿宋" w:hAnsi="仿宋" w:eastAsia="仿宋" w:cs="仿宋"/>
                <w:b/>
                <w:color w:val="000000"/>
                <w:kern w:val="0"/>
                <w:sz w:val="24"/>
                <w:szCs w:val="24"/>
                <w:lang w:bidi="ar"/>
              </w:rPr>
            </w:pPr>
            <w:bookmarkStart w:id="420" w:name="OLE_LINK9"/>
            <w:r>
              <w:rPr>
                <w:rFonts w:hint="eastAsia" w:ascii="仿宋" w:hAnsi="仿宋" w:eastAsia="仿宋" w:cs="仿宋"/>
                <w:b/>
                <w:color w:val="000000"/>
                <w:kern w:val="0"/>
                <w:sz w:val="24"/>
                <w:szCs w:val="24"/>
                <w:lang w:bidi="ar"/>
              </w:rPr>
              <w:t>项目团队</w:t>
            </w:r>
          </w:p>
          <w:bookmarkEnd w:id="420"/>
          <w:p>
            <w:pPr>
              <w:widowControl/>
              <w:jc w:val="left"/>
              <w:textAlignment w:val="center"/>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（1）拟派项目负责人具备信息系统项目管理师(高级)、网络工程师、注册信息安全专业人员证书（CISP）、IT服务项目经理证书（ITSS）证书的</w:t>
            </w:r>
            <w:r>
              <w:rPr>
                <w:rFonts w:hint="eastAsia" w:ascii="仿宋" w:hAnsi="仿宋" w:eastAsia="仿宋" w:cs="仿宋"/>
                <w:color w:val="000000" w:themeColor="text1"/>
                <w:kern w:val="0"/>
                <w:sz w:val="24"/>
                <w:szCs w:val="24"/>
                <w:lang w:val="en-US" w:eastAsia="zh-CN" w:bidi="ar"/>
                <w14:textFill>
                  <w14:solidFill>
                    <w14:schemeClr w14:val="tx1"/>
                  </w14:solidFill>
                </w14:textFill>
              </w:rPr>
              <w:t>同时具备四项</w:t>
            </w:r>
            <w:r>
              <w:rPr>
                <w:rFonts w:hint="eastAsia" w:ascii="仿宋" w:hAnsi="仿宋" w:eastAsia="仿宋" w:cs="仿宋"/>
                <w:color w:val="000000" w:themeColor="text1"/>
                <w:kern w:val="0"/>
                <w:sz w:val="24"/>
                <w:szCs w:val="24"/>
                <w:lang w:bidi="ar"/>
                <w14:textFill>
                  <w14:solidFill>
                    <w14:schemeClr w14:val="tx1"/>
                  </w14:solidFill>
                </w14:textFill>
              </w:rPr>
              <w:t>得4分，</w:t>
            </w:r>
            <w:bookmarkStart w:id="421" w:name="OLE_LINK4"/>
            <w:r>
              <w:rPr>
                <w:rFonts w:hint="eastAsia" w:ascii="仿宋" w:hAnsi="仿宋" w:eastAsia="仿宋" w:cs="仿宋"/>
                <w:color w:val="000000" w:themeColor="text1"/>
                <w:kern w:val="0"/>
                <w:sz w:val="24"/>
                <w:szCs w:val="24"/>
                <w:lang w:val="en-US" w:eastAsia="zh-CN" w:bidi="ar"/>
                <w14:textFill>
                  <w14:solidFill>
                    <w14:schemeClr w14:val="tx1"/>
                  </w14:solidFill>
                </w14:textFill>
              </w:rPr>
              <w:t>同时</w:t>
            </w:r>
            <w:r>
              <w:rPr>
                <w:rFonts w:hint="eastAsia" w:ascii="仿宋" w:hAnsi="仿宋" w:eastAsia="仿宋" w:cs="仿宋"/>
                <w:color w:val="000000" w:themeColor="text1"/>
                <w:kern w:val="0"/>
                <w:sz w:val="24"/>
                <w:szCs w:val="24"/>
                <w:lang w:bidi="ar"/>
                <w14:textFill>
                  <w14:solidFill>
                    <w14:schemeClr w14:val="tx1"/>
                  </w14:solidFill>
                </w14:textFill>
              </w:rPr>
              <w:t>具备</w:t>
            </w:r>
            <w:bookmarkEnd w:id="421"/>
            <w:r>
              <w:rPr>
                <w:rFonts w:hint="eastAsia" w:ascii="仿宋" w:hAnsi="仿宋" w:eastAsia="仿宋" w:cs="仿宋"/>
                <w:color w:val="000000" w:themeColor="text1"/>
                <w:kern w:val="0"/>
                <w:sz w:val="24"/>
                <w:szCs w:val="24"/>
                <w:lang w:bidi="ar"/>
                <w14:textFill>
                  <w14:solidFill>
                    <w14:schemeClr w14:val="tx1"/>
                  </w14:solidFill>
                </w14:textFill>
              </w:rPr>
              <w:t>三项得</w:t>
            </w:r>
            <w:r>
              <w:rPr>
                <w:rFonts w:hint="eastAsia" w:ascii="仿宋" w:hAnsi="仿宋" w:eastAsia="仿宋" w:cs="仿宋"/>
                <w:color w:val="000000" w:themeColor="text1"/>
                <w:kern w:val="0"/>
                <w:sz w:val="24"/>
                <w:szCs w:val="24"/>
                <w:lang w:val="en-US" w:eastAsia="zh-CN" w:bidi="ar"/>
                <w14:textFill>
                  <w14:solidFill>
                    <w14:schemeClr w14:val="tx1"/>
                  </w14:solidFill>
                </w14:textFill>
              </w:rPr>
              <w:t>3</w:t>
            </w:r>
            <w:r>
              <w:rPr>
                <w:rFonts w:hint="eastAsia" w:ascii="仿宋" w:hAnsi="仿宋" w:eastAsia="仿宋" w:cs="仿宋"/>
                <w:color w:val="000000" w:themeColor="text1"/>
                <w:kern w:val="0"/>
                <w:sz w:val="24"/>
                <w:szCs w:val="24"/>
                <w:lang w:bidi="ar"/>
                <w14:textFill>
                  <w14:solidFill>
                    <w14:schemeClr w14:val="tx1"/>
                  </w14:solidFill>
                </w14:textFill>
              </w:rPr>
              <w:t>分，</w:t>
            </w:r>
            <w:r>
              <w:rPr>
                <w:rFonts w:hint="eastAsia" w:ascii="仿宋" w:hAnsi="仿宋" w:eastAsia="仿宋" w:cs="仿宋"/>
                <w:color w:val="000000" w:themeColor="text1"/>
                <w:kern w:val="0"/>
                <w:sz w:val="24"/>
                <w:szCs w:val="24"/>
                <w:lang w:val="en-US" w:eastAsia="zh-CN" w:bidi="ar"/>
                <w14:textFill>
                  <w14:solidFill>
                    <w14:schemeClr w14:val="tx1"/>
                  </w14:solidFill>
                </w14:textFill>
              </w:rPr>
              <w:t>同时</w:t>
            </w:r>
            <w:r>
              <w:rPr>
                <w:rFonts w:hint="eastAsia" w:ascii="仿宋" w:hAnsi="仿宋" w:eastAsia="仿宋" w:cs="仿宋"/>
                <w:color w:val="000000" w:themeColor="text1"/>
                <w:kern w:val="0"/>
                <w:sz w:val="24"/>
                <w:szCs w:val="24"/>
                <w:lang w:bidi="ar"/>
                <w14:textFill>
                  <w14:solidFill>
                    <w14:schemeClr w14:val="tx1"/>
                  </w14:solidFill>
                </w14:textFill>
              </w:rPr>
              <w:t>具备</w:t>
            </w:r>
            <w:bookmarkStart w:id="422" w:name="OLE_LINK6"/>
            <w:r>
              <w:rPr>
                <w:rFonts w:hint="eastAsia" w:ascii="仿宋" w:hAnsi="仿宋" w:eastAsia="仿宋" w:cs="仿宋"/>
                <w:color w:val="000000" w:themeColor="text1"/>
                <w:kern w:val="0"/>
                <w:sz w:val="24"/>
                <w:szCs w:val="24"/>
                <w:lang w:bidi="ar"/>
                <w14:textFill>
                  <w14:solidFill>
                    <w14:schemeClr w14:val="tx1"/>
                  </w14:solidFill>
                </w14:textFill>
              </w:rPr>
              <w:t>具备</w:t>
            </w:r>
            <w:r>
              <w:rPr>
                <w:rFonts w:hint="eastAsia" w:ascii="仿宋" w:hAnsi="仿宋" w:eastAsia="仿宋" w:cs="仿宋"/>
                <w:color w:val="000000" w:themeColor="text1"/>
                <w:kern w:val="0"/>
                <w:sz w:val="24"/>
                <w:szCs w:val="24"/>
                <w:lang w:val="en-US" w:eastAsia="zh-CN" w:bidi="ar"/>
                <w14:textFill>
                  <w14:solidFill>
                    <w14:schemeClr w14:val="tx1"/>
                  </w14:solidFill>
                </w14:textFill>
              </w:rPr>
              <w:t>二</w:t>
            </w:r>
            <w:r>
              <w:rPr>
                <w:rFonts w:hint="eastAsia" w:ascii="仿宋" w:hAnsi="仿宋" w:eastAsia="仿宋" w:cs="仿宋"/>
                <w:color w:val="000000" w:themeColor="text1"/>
                <w:kern w:val="0"/>
                <w:sz w:val="24"/>
                <w:szCs w:val="24"/>
                <w:lang w:bidi="ar"/>
                <w14:textFill>
                  <w14:solidFill>
                    <w14:schemeClr w14:val="tx1"/>
                  </w14:solidFill>
                </w14:textFill>
              </w:rPr>
              <w:t>项</w:t>
            </w:r>
            <w:bookmarkEnd w:id="422"/>
            <w:r>
              <w:rPr>
                <w:rFonts w:hint="eastAsia" w:ascii="仿宋" w:hAnsi="仿宋" w:eastAsia="仿宋" w:cs="仿宋"/>
                <w:color w:val="000000" w:themeColor="text1"/>
                <w:kern w:val="0"/>
                <w:sz w:val="24"/>
                <w:szCs w:val="24"/>
                <w:lang w:bidi="ar"/>
                <w14:textFill>
                  <w14:solidFill>
                    <w14:schemeClr w14:val="tx1"/>
                  </w14:solidFill>
                </w14:textFill>
              </w:rPr>
              <w:t>得</w:t>
            </w:r>
            <w:r>
              <w:rPr>
                <w:rFonts w:hint="eastAsia" w:ascii="仿宋" w:hAnsi="仿宋" w:eastAsia="仿宋" w:cs="仿宋"/>
                <w:color w:val="000000" w:themeColor="text1"/>
                <w:kern w:val="0"/>
                <w:sz w:val="24"/>
                <w:szCs w:val="24"/>
                <w:lang w:val="en-US" w:eastAsia="zh-CN" w:bidi="ar"/>
                <w14:textFill>
                  <w14:solidFill>
                    <w14:schemeClr w14:val="tx1"/>
                  </w14:solidFill>
                </w14:textFill>
              </w:rPr>
              <w:t>2</w:t>
            </w:r>
            <w:r>
              <w:rPr>
                <w:rFonts w:hint="eastAsia" w:ascii="仿宋" w:hAnsi="仿宋" w:eastAsia="仿宋" w:cs="仿宋"/>
                <w:color w:val="000000" w:themeColor="text1"/>
                <w:kern w:val="0"/>
                <w:sz w:val="24"/>
                <w:szCs w:val="24"/>
                <w:lang w:bidi="ar"/>
                <w14:textFill>
                  <w14:solidFill>
                    <w14:schemeClr w14:val="tx1"/>
                  </w14:solidFill>
                </w14:textFill>
              </w:rPr>
              <w:t>分</w:t>
            </w:r>
            <w:r>
              <w:rPr>
                <w:rFonts w:hint="eastAsia" w:ascii="仿宋" w:hAnsi="仿宋" w:eastAsia="仿宋" w:cs="仿宋"/>
                <w:color w:val="000000" w:themeColor="text1"/>
                <w:kern w:val="0"/>
                <w:sz w:val="24"/>
                <w:szCs w:val="24"/>
                <w:lang w:eastAsia="zh-CN" w:bidi="ar"/>
                <w14:textFill>
                  <w14:solidFill>
                    <w14:schemeClr w14:val="tx1"/>
                  </w14:solidFill>
                </w14:textFill>
              </w:rPr>
              <w:t>，</w:t>
            </w:r>
            <w:r>
              <w:rPr>
                <w:rFonts w:hint="eastAsia" w:ascii="仿宋" w:hAnsi="仿宋" w:eastAsia="仿宋" w:cs="仿宋"/>
                <w:color w:val="000000" w:themeColor="text1"/>
                <w:kern w:val="0"/>
                <w:sz w:val="24"/>
                <w:szCs w:val="24"/>
                <w:lang w:bidi="ar"/>
                <w14:textFill>
                  <w14:solidFill>
                    <w14:schemeClr w14:val="tx1"/>
                  </w14:solidFill>
                </w14:textFill>
              </w:rPr>
              <w:t>具备</w:t>
            </w:r>
            <w:r>
              <w:rPr>
                <w:rFonts w:hint="eastAsia" w:ascii="仿宋" w:hAnsi="仿宋" w:eastAsia="仿宋" w:cs="仿宋"/>
                <w:color w:val="000000" w:themeColor="text1"/>
                <w:kern w:val="0"/>
                <w:sz w:val="24"/>
                <w:szCs w:val="24"/>
                <w:lang w:val="en-US" w:eastAsia="zh-CN" w:bidi="ar"/>
                <w14:textFill>
                  <w14:solidFill>
                    <w14:schemeClr w14:val="tx1"/>
                  </w14:solidFill>
                </w14:textFill>
              </w:rPr>
              <w:t>一</w:t>
            </w:r>
            <w:r>
              <w:rPr>
                <w:rFonts w:hint="eastAsia" w:ascii="仿宋" w:hAnsi="仿宋" w:eastAsia="仿宋" w:cs="仿宋"/>
                <w:color w:val="000000" w:themeColor="text1"/>
                <w:kern w:val="0"/>
                <w:sz w:val="24"/>
                <w:szCs w:val="24"/>
                <w:lang w:bidi="ar"/>
                <w14:textFill>
                  <w14:solidFill>
                    <w14:schemeClr w14:val="tx1"/>
                  </w14:solidFill>
                </w14:textFill>
              </w:rPr>
              <w:t>项</w:t>
            </w:r>
            <w:bookmarkStart w:id="423" w:name="OLE_LINK5"/>
            <w:r>
              <w:rPr>
                <w:rFonts w:hint="eastAsia" w:ascii="仿宋" w:hAnsi="仿宋" w:eastAsia="仿宋" w:cs="仿宋"/>
                <w:color w:val="000000" w:themeColor="text1"/>
                <w:kern w:val="0"/>
                <w:sz w:val="24"/>
                <w:szCs w:val="24"/>
                <w:lang w:bidi="ar"/>
                <w14:textFill>
                  <w14:solidFill>
                    <w14:schemeClr w14:val="tx1"/>
                  </w14:solidFill>
                </w14:textFill>
              </w:rPr>
              <w:t>得1分</w:t>
            </w:r>
            <w:bookmarkEnd w:id="423"/>
            <w:r>
              <w:rPr>
                <w:rFonts w:hint="eastAsia" w:ascii="仿宋" w:hAnsi="仿宋" w:eastAsia="仿宋" w:cs="仿宋"/>
                <w:color w:val="000000" w:themeColor="text1"/>
                <w:kern w:val="0"/>
                <w:sz w:val="24"/>
                <w:szCs w:val="24"/>
                <w:lang w:bidi="ar"/>
                <w14:textFill>
                  <w14:solidFill>
                    <w14:schemeClr w14:val="tx1"/>
                  </w14:solidFill>
                </w14:textFill>
              </w:rPr>
              <w:t>，不具备或不提供不得分</w:t>
            </w:r>
            <w:r>
              <w:rPr>
                <w:rFonts w:hint="eastAsia" w:ascii="仿宋" w:hAnsi="仿宋" w:eastAsia="仿宋" w:cs="仿宋"/>
                <w:color w:val="000000" w:themeColor="text1"/>
                <w:kern w:val="0"/>
                <w:sz w:val="24"/>
                <w:szCs w:val="24"/>
                <w:lang w:eastAsia="zh-CN" w:bidi="ar"/>
                <w14:textFill>
                  <w14:solidFill>
                    <w14:schemeClr w14:val="tx1"/>
                  </w14:solidFill>
                </w14:textFill>
              </w:rPr>
              <w:t>，</w:t>
            </w:r>
            <w:r>
              <w:rPr>
                <w:rFonts w:hint="eastAsia" w:ascii="仿宋_GB2312" w:hAnsi="仿宋_GB2312" w:eastAsia="仿宋_GB2312" w:cs="仿宋_GB2312"/>
                <w:b w:val="0"/>
                <w:bCs w:val="0"/>
                <w:color w:val="000000" w:themeColor="text1"/>
                <w:kern w:val="0"/>
                <w:sz w:val="24"/>
                <w:szCs w:val="24"/>
                <w:lang w:val="en-US" w:eastAsia="zh-CN" w:bidi="ar"/>
                <w14:textFill>
                  <w14:solidFill>
                    <w14:schemeClr w14:val="tx1"/>
                  </w14:solidFill>
                </w14:textFill>
              </w:rPr>
              <w:t>本项最高得4分</w:t>
            </w:r>
            <w:r>
              <w:rPr>
                <w:rFonts w:hint="eastAsia" w:ascii="仿宋" w:hAnsi="仿宋" w:eastAsia="仿宋" w:cs="仿宋"/>
                <w:color w:val="000000" w:themeColor="text1"/>
                <w:kern w:val="0"/>
                <w:sz w:val="24"/>
                <w:szCs w:val="24"/>
                <w:lang w:bidi="ar"/>
                <w14:textFill>
                  <w14:solidFill>
                    <w14:schemeClr w14:val="tx1"/>
                  </w14:solidFill>
                </w14:textFill>
              </w:rPr>
              <w:t>。</w:t>
            </w:r>
          </w:p>
          <w:p>
            <w:pPr>
              <w:widowControl/>
              <w:jc w:val="left"/>
              <w:textAlignment w:val="center"/>
              <w:rPr>
                <w:rFonts w:hint="eastAsia" w:ascii="仿宋" w:hAnsi="仿宋" w:eastAsia="仿宋" w:cs="仿宋"/>
                <w:color w:val="FF0000"/>
                <w:kern w:val="0"/>
                <w:sz w:val="24"/>
                <w:szCs w:val="24"/>
                <w:lang w:bidi="ar"/>
              </w:rPr>
            </w:pPr>
            <w:r>
              <w:rPr>
                <w:rFonts w:hint="eastAsia" w:ascii="仿宋" w:hAnsi="仿宋" w:eastAsia="仿宋" w:cs="仿宋"/>
                <w:color w:val="000000" w:themeColor="text1"/>
                <w:kern w:val="0"/>
                <w:sz w:val="24"/>
                <w:szCs w:val="24"/>
                <w:lang w:bidi="ar"/>
                <w14:textFill>
                  <w14:solidFill>
                    <w14:schemeClr w14:val="tx1"/>
                  </w14:solidFill>
                </w14:textFill>
              </w:rPr>
              <w:t>（2）</w:t>
            </w:r>
            <w:r>
              <w:rPr>
                <w:rFonts w:hint="eastAsia" w:ascii="仿宋_GB2312" w:hAnsi="仿宋_GB2312" w:eastAsia="仿宋_GB2312" w:cs="仿宋_GB2312"/>
                <w:b w:val="0"/>
                <w:bCs w:val="0"/>
                <w:color w:val="000000" w:themeColor="text1"/>
                <w:kern w:val="0"/>
                <w:sz w:val="24"/>
                <w:szCs w:val="24"/>
                <w:lang w:bidi="ar"/>
                <w14:textFill>
                  <w14:solidFill>
                    <w14:schemeClr w14:val="tx1"/>
                  </w14:solidFill>
                </w14:textFill>
              </w:rPr>
              <w:t>拟派</w:t>
            </w:r>
            <w:r>
              <w:rPr>
                <w:rFonts w:hint="eastAsia" w:ascii="仿宋_GB2312" w:hAnsi="仿宋_GB2312" w:eastAsia="仿宋_GB2312" w:cs="仿宋_GB2312"/>
                <w:b w:val="0"/>
                <w:bCs w:val="0"/>
                <w:color w:val="000000" w:themeColor="text1"/>
                <w:kern w:val="0"/>
                <w:sz w:val="24"/>
                <w:szCs w:val="24"/>
                <w:lang w:val="en-US" w:eastAsia="zh-CN" w:bidi="ar"/>
                <w14:textFill>
                  <w14:solidFill>
                    <w14:schemeClr w14:val="tx1"/>
                  </w14:solidFill>
                </w14:textFill>
              </w:rPr>
              <w:t>项目团队（除项目负责人外）</w:t>
            </w:r>
            <w:r>
              <w:rPr>
                <w:rFonts w:hint="eastAsia" w:ascii="仿宋_GB2312" w:hAnsi="仿宋_GB2312" w:eastAsia="仿宋_GB2312" w:cs="仿宋_GB2312"/>
                <w:b w:val="0"/>
                <w:bCs w:val="0"/>
                <w:color w:val="000000" w:themeColor="text1"/>
                <w:kern w:val="0"/>
                <w:sz w:val="24"/>
                <w:szCs w:val="24"/>
                <w:lang w:bidi="ar"/>
                <w14:textFill>
                  <w14:solidFill>
                    <w14:schemeClr w14:val="tx1"/>
                  </w14:solidFill>
                </w14:textFill>
              </w:rPr>
              <w:t>具备信息技术高级工程师、通信中级</w:t>
            </w:r>
            <w:r>
              <w:rPr>
                <w:rFonts w:hint="eastAsia" w:ascii="仿宋_GB2312" w:hAnsi="仿宋_GB2312" w:eastAsia="仿宋_GB2312" w:cs="仿宋_GB2312"/>
                <w:b w:val="0"/>
                <w:bCs w:val="0"/>
                <w:color w:val="000000" w:themeColor="text1"/>
                <w:kern w:val="0"/>
                <w:sz w:val="24"/>
                <w:szCs w:val="24"/>
                <w:lang w:eastAsia="zh-CN" w:bidi="ar"/>
                <w14:textFill>
                  <w14:solidFill>
                    <w14:schemeClr w14:val="tx1"/>
                  </w14:solidFill>
                </w14:textFill>
              </w:rPr>
              <w:t>（</w:t>
            </w:r>
            <w:r>
              <w:rPr>
                <w:rFonts w:hint="eastAsia" w:ascii="仿宋_GB2312" w:hAnsi="仿宋_GB2312" w:eastAsia="仿宋_GB2312" w:cs="仿宋_GB2312"/>
                <w:b w:val="0"/>
                <w:bCs w:val="0"/>
                <w:color w:val="000000" w:themeColor="text1"/>
                <w:kern w:val="0"/>
                <w:sz w:val="24"/>
                <w:szCs w:val="24"/>
                <w:lang w:val="en-US" w:eastAsia="zh-CN" w:bidi="ar"/>
                <w14:textFill>
                  <w14:solidFill>
                    <w14:schemeClr w14:val="tx1"/>
                  </w14:solidFill>
                </w14:textFill>
              </w:rPr>
              <w:t>及以上）</w:t>
            </w:r>
            <w:r>
              <w:rPr>
                <w:rFonts w:hint="eastAsia" w:ascii="仿宋_GB2312" w:hAnsi="仿宋_GB2312" w:eastAsia="仿宋_GB2312" w:cs="仿宋_GB2312"/>
                <w:b w:val="0"/>
                <w:bCs w:val="0"/>
                <w:color w:val="000000" w:themeColor="text1"/>
                <w:kern w:val="0"/>
                <w:sz w:val="24"/>
                <w:szCs w:val="24"/>
                <w:lang w:bidi="ar"/>
                <w14:textFill>
                  <w14:solidFill>
                    <w14:schemeClr w14:val="tx1"/>
                  </w14:solidFill>
                </w14:textFill>
              </w:rPr>
              <w:t>工程师证书、注册信息安全专业人员证书(CISP)、网络安全能力认证（CCSC）、IT服务项目经理证书（ITSS）证书的</w:t>
            </w:r>
            <w:r>
              <w:rPr>
                <w:rFonts w:hint="eastAsia" w:ascii="仿宋_GB2312" w:hAnsi="仿宋_GB2312" w:eastAsia="仿宋_GB2312" w:cs="仿宋_GB2312"/>
                <w:b w:val="0"/>
                <w:bCs w:val="0"/>
                <w:color w:val="000000" w:themeColor="text1"/>
                <w:kern w:val="0"/>
                <w:sz w:val="24"/>
                <w:szCs w:val="24"/>
                <w:lang w:val="en-US" w:eastAsia="zh-CN" w:bidi="ar"/>
                <w14:textFill>
                  <w14:solidFill>
                    <w14:schemeClr w14:val="tx1"/>
                  </w14:solidFill>
                </w14:textFill>
              </w:rPr>
              <w:t>每提供一个证书</w:t>
            </w:r>
            <w:r>
              <w:rPr>
                <w:rFonts w:hint="eastAsia" w:ascii="仿宋_GB2312" w:hAnsi="仿宋_GB2312" w:eastAsia="仿宋_GB2312" w:cs="仿宋_GB2312"/>
                <w:b w:val="0"/>
                <w:bCs w:val="0"/>
                <w:color w:val="000000" w:themeColor="text1"/>
                <w:kern w:val="0"/>
                <w:sz w:val="24"/>
                <w:szCs w:val="24"/>
                <w:lang w:bidi="ar"/>
                <w14:textFill>
                  <w14:solidFill>
                    <w14:schemeClr w14:val="tx1"/>
                  </w14:solidFill>
                </w14:textFill>
              </w:rPr>
              <w:t>得</w:t>
            </w:r>
            <w:r>
              <w:rPr>
                <w:rFonts w:hint="eastAsia" w:ascii="仿宋_GB2312" w:hAnsi="仿宋_GB2312" w:eastAsia="仿宋_GB2312" w:cs="仿宋_GB2312"/>
                <w:b w:val="0"/>
                <w:bCs w:val="0"/>
                <w:color w:val="000000" w:themeColor="text1"/>
                <w:kern w:val="0"/>
                <w:sz w:val="24"/>
                <w:szCs w:val="24"/>
                <w:lang w:val="en-US" w:eastAsia="zh-CN" w:bidi="ar"/>
                <w14:textFill>
                  <w14:solidFill>
                    <w14:schemeClr w14:val="tx1"/>
                  </w14:solidFill>
                </w14:textFill>
              </w:rPr>
              <w:t>1</w:t>
            </w:r>
            <w:r>
              <w:rPr>
                <w:rFonts w:hint="eastAsia" w:ascii="仿宋_GB2312" w:hAnsi="仿宋_GB2312" w:eastAsia="仿宋_GB2312" w:cs="仿宋_GB2312"/>
                <w:b w:val="0"/>
                <w:bCs w:val="0"/>
                <w:color w:val="000000" w:themeColor="text1"/>
                <w:kern w:val="0"/>
                <w:sz w:val="24"/>
                <w:szCs w:val="24"/>
                <w:lang w:bidi="ar"/>
                <w14:textFill>
                  <w14:solidFill>
                    <w14:schemeClr w14:val="tx1"/>
                  </w14:solidFill>
                </w14:textFill>
              </w:rPr>
              <w:t>分，</w:t>
            </w:r>
            <w:r>
              <w:rPr>
                <w:rFonts w:hint="eastAsia" w:ascii="仿宋_GB2312" w:hAnsi="仿宋_GB2312" w:eastAsia="仿宋_GB2312" w:cs="仿宋_GB2312"/>
                <w:b w:val="0"/>
                <w:bCs w:val="0"/>
                <w:color w:val="000000" w:themeColor="text1"/>
                <w:kern w:val="0"/>
                <w:sz w:val="24"/>
                <w:szCs w:val="24"/>
                <w:lang w:val="en-US" w:eastAsia="zh-CN" w:bidi="ar"/>
                <w14:textFill>
                  <w14:solidFill>
                    <w14:schemeClr w14:val="tx1"/>
                  </w14:solidFill>
                </w14:textFill>
              </w:rPr>
              <w:t>本项最高得4分</w:t>
            </w:r>
            <w:r>
              <w:rPr>
                <w:rFonts w:hint="eastAsia" w:ascii="仿宋_GB2312" w:hAnsi="仿宋_GB2312" w:eastAsia="仿宋_GB2312" w:cs="仿宋_GB2312"/>
                <w:b w:val="0"/>
                <w:bCs w:val="0"/>
                <w:color w:val="000000" w:themeColor="text1"/>
                <w:kern w:val="0"/>
                <w:sz w:val="24"/>
                <w:szCs w:val="24"/>
                <w:lang w:bidi="ar"/>
                <w14:textFill>
                  <w14:solidFill>
                    <w14:schemeClr w14:val="tx1"/>
                  </w14:solidFill>
                </w14:textFill>
              </w:rPr>
              <w:t>。</w:t>
            </w:r>
          </w:p>
          <w:p>
            <w:pPr>
              <w:pStyle w:val="28"/>
              <w:snapToGrid/>
              <w:spacing w:line="240" w:lineRule="auto"/>
              <w:ind w:firstLine="0"/>
              <w:jc w:val="left"/>
              <w:rPr>
                <w:rFonts w:hint="eastAsia" w:ascii="仿宋" w:hAnsi="仿宋" w:eastAsia="仿宋" w:cs="仿宋"/>
                <w:b/>
                <w:color w:val="000000"/>
                <w:kern w:val="0"/>
                <w:sz w:val="24"/>
                <w:szCs w:val="24"/>
                <w:lang w:bidi="ar"/>
              </w:rPr>
            </w:pPr>
            <w:r>
              <w:rPr>
                <w:rFonts w:hint="eastAsia" w:ascii="仿宋" w:hAnsi="仿宋" w:eastAsia="仿宋" w:cs="仿宋"/>
                <w:color w:val="000000"/>
                <w:kern w:val="0"/>
                <w:sz w:val="24"/>
                <w:szCs w:val="24"/>
                <w:lang w:bidi="ar"/>
              </w:rPr>
              <w:t>注1：同一人员的证书不可重复使用。注2：以上需同时提供证书人员在投标人单位的近三个月社保缴纳证明以及证书扫描件方有效，否则此项不得分</w:t>
            </w:r>
          </w:p>
        </w:tc>
        <w:tc>
          <w:tcPr>
            <w:tcW w:w="973" w:type="dxa"/>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Align w:val="center"/>
          </w:tcPr>
          <w:p>
            <w:pPr>
              <w:pStyle w:val="28"/>
              <w:snapToGrid/>
              <w:spacing w:line="240" w:lineRule="auto"/>
              <w:ind w:firstLine="0"/>
              <w:jc w:val="center"/>
              <w:rPr>
                <w:rFonts w:hint="eastAsia" w:ascii="仿宋" w:hAnsi="仿宋" w:eastAsia="仿宋" w:cs="仿宋"/>
                <w:sz w:val="24"/>
                <w:szCs w:val="24"/>
              </w:rPr>
            </w:pPr>
            <w:r>
              <w:rPr>
                <w:rFonts w:hint="eastAsia" w:ascii="仿宋" w:hAnsi="仿宋" w:eastAsia="仿宋" w:cs="仿宋"/>
                <w:sz w:val="24"/>
                <w:szCs w:val="24"/>
              </w:rPr>
              <w:t>6</w:t>
            </w:r>
          </w:p>
        </w:tc>
        <w:tc>
          <w:tcPr>
            <w:tcW w:w="709" w:type="dxa"/>
            <w:vMerge w:val="continue"/>
            <w:vAlign w:val="center"/>
          </w:tcPr>
          <w:p>
            <w:pPr>
              <w:pStyle w:val="28"/>
              <w:spacing w:line="240" w:lineRule="auto"/>
              <w:jc w:val="center"/>
              <w:rPr>
                <w:rFonts w:hint="eastAsia" w:ascii="仿宋" w:hAnsi="仿宋" w:eastAsia="仿宋" w:cs="仿宋"/>
                <w:sz w:val="24"/>
                <w:szCs w:val="24"/>
              </w:rPr>
            </w:pPr>
          </w:p>
        </w:tc>
        <w:tc>
          <w:tcPr>
            <w:tcW w:w="6946" w:type="dxa"/>
            <w:vAlign w:val="center"/>
          </w:tcPr>
          <w:p>
            <w:pPr>
              <w:pStyle w:val="28"/>
              <w:snapToGrid/>
              <w:spacing w:line="240" w:lineRule="auto"/>
              <w:ind w:firstLine="0"/>
              <w:jc w:val="left"/>
              <w:rPr>
                <w:rFonts w:hint="eastAsia" w:ascii="仿宋" w:hAnsi="仿宋" w:eastAsia="仿宋" w:cs="仿宋"/>
                <w:b/>
                <w:color w:val="000000"/>
                <w:kern w:val="0"/>
                <w:sz w:val="24"/>
                <w:szCs w:val="24"/>
                <w:lang w:bidi="ar"/>
              </w:rPr>
            </w:pPr>
            <w:r>
              <w:rPr>
                <w:rFonts w:hint="eastAsia" w:ascii="仿宋" w:hAnsi="仿宋" w:eastAsia="仿宋" w:cs="仿宋"/>
                <w:b/>
                <w:color w:val="000000"/>
                <w:kern w:val="0"/>
                <w:sz w:val="24"/>
                <w:szCs w:val="24"/>
                <w:lang w:bidi="ar"/>
              </w:rPr>
              <w:t>实施方案</w:t>
            </w:r>
          </w:p>
          <w:p>
            <w:pPr>
              <w:pStyle w:val="28"/>
              <w:snapToGrid/>
              <w:spacing w:line="240" w:lineRule="auto"/>
              <w:ind w:firstLine="0"/>
              <w:jc w:val="left"/>
              <w:rPr>
                <w:rFonts w:hint="eastAsia" w:ascii="仿宋" w:hAnsi="仿宋" w:eastAsia="仿宋" w:cs="仿宋"/>
                <w:b/>
                <w:color w:val="000000"/>
                <w:kern w:val="0"/>
                <w:sz w:val="24"/>
                <w:szCs w:val="24"/>
                <w:lang w:bidi="ar"/>
              </w:rPr>
            </w:pPr>
            <w:r>
              <w:rPr>
                <w:rFonts w:hint="eastAsia" w:ascii="仿宋" w:hAnsi="仿宋" w:eastAsia="仿宋" w:cs="仿宋"/>
                <w:kern w:val="0"/>
                <w:sz w:val="24"/>
                <w:szCs w:val="24"/>
                <w:lang w:bidi="ar"/>
              </w:rPr>
              <w:t>根据投标人</w:t>
            </w:r>
            <w:r>
              <w:rPr>
                <w:rFonts w:hint="eastAsia" w:ascii="仿宋" w:hAnsi="仿宋" w:eastAsia="仿宋" w:cs="仿宋"/>
                <w:kern w:val="0"/>
                <w:sz w:val="24"/>
                <w:szCs w:val="24"/>
                <w:lang w:eastAsia="zh-CN" w:bidi="ar"/>
              </w:rPr>
              <w:t>的</w:t>
            </w:r>
            <w:r>
              <w:rPr>
                <w:rFonts w:hint="eastAsia" w:ascii="仿宋" w:hAnsi="仿宋" w:eastAsia="仿宋" w:cs="仿宋"/>
                <w:kern w:val="0"/>
                <w:sz w:val="24"/>
                <w:szCs w:val="24"/>
                <w:lang w:bidi="ar"/>
              </w:rPr>
              <w:t>实施方案，包含项目组织架构、质量保障措施、进度保障措施，安全文明施工措施等方面由评审小组进行综合比较打分（分值：4，3，2，1，0分）。</w:t>
            </w:r>
          </w:p>
        </w:tc>
        <w:tc>
          <w:tcPr>
            <w:tcW w:w="973" w:type="dxa"/>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Align w:val="center"/>
          </w:tcPr>
          <w:p>
            <w:pPr>
              <w:pStyle w:val="28"/>
              <w:snapToGrid/>
              <w:spacing w:line="240" w:lineRule="auto"/>
              <w:ind w:firstLine="0"/>
              <w:jc w:val="center"/>
              <w:rPr>
                <w:rFonts w:hint="eastAsia" w:ascii="仿宋" w:hAnsi="仿宋" w:eastAsia="仿宋" w:cs="仿宋"/>
                <w:sz w:val="24"/>
                <w:szCs w:val="24"/>
              </w:rPr>
            </w:pPr>
            <w:r>
              <w:rPr>
                <w:rFonts w:hint="eastAsia" w:ascii="仿宋" w:hAnsi="仿宋" w:eastAsia="仿宋" w:cs="仿宋"/>
                <w:sz w:val="24"/>
                <w:szCs w:val="24"/>
              </w:rPr>
              <w:t>7</w:t>
            </w:r>
          </w:p>
        </w:tc>
        <w:tc>
          <w:tcPr>
            <w:tcW w:w="709" w:type="dxa"/>
            <w:vMerge w:val="continue"/>
            <w:vAlign w:val="center"/>
          </w:tcPr>
          <w:p>
            <w:pPr>
              <w:pStyle w:val="28"/>
              <w:spacing w:line="240" w:lineRule="auto"/>
              <w:jc w:val="center"/>
              <w:rPr>
                <w:rFonts w:hint="eastAsia" w:ascii="仿宋" w:hAnsi="仿宋" w:eastAsia="仿宋" w:cs="仿宋"/>
                <w:sz w:val="24"/>
                <w:szCs w:val="24"/>
              </w:rPr>
            </w:pPr>
          </w:p>
        </w:tc>
        <w:tc>
          <w:tcPr>
            <w:tcW w:w="6946" w:type="dxa"/>
            <w:vAlign w:val="center"/>
          </w:tcPr>
          <w:p>
            <w:pPr>
              <w:pStyle w:val="28"/>
              <w:snapToGrid/>
              <w:spacing w:line="240" w:lineRule="auto"/>
              <w:ind w:firstLine="0"/>
              <w:jc w:val="left"/>
              <w:rPr>
                <w:rFonts w:hint="eastAsia" w:ascii="仿宋" w:hAnsi="仿宋" w:eastAsia="仿宋" w:cs="仿宋"/>
                <w:b/>
                <w:color w:val="000000"/>
                <w:kern w:val="0"/>
                <w:sz w:val="24"/>
                <w:szCs w:val="24"/>
                <w:lang w:bidi="ar"/>
              </w:rPr>
            </w:pPr>
            <w:r>
              <w:rPr>
                <w:rFonts w:hint="eastAsia" w:ascii="仿宋" w:hAnsi="仿宋" w:eastAsia="仿宋" w:cs="仿宋"/>
                <w:b/>
                <w:color w:val="000000"/>
                <w:kern w:val="0"/>
                <w:sz w:val="24"/>
                <w:szCs w:val="24"/>
                <w:lang w:bidi="ar"/>
              </w:rPr>
              <w:t>培训方案</w:t>
            </w:r>
          </w:p>
          <w:p>
            <w:pPr>
              <w:pStyle w:val="28"/>
              <w:snapToGrid/>
              <w:spacing w:line="240" w:lineRule="auto"/>
              <w:ind w:firstLine="0"/>
              <w:jc w:val="left"/>
              <w:rPr>
                <w:rFonts w:hint="eastAsia" w:ascii="仿宋" w:hAnsi="仿宋" w:eastAsia="仿宋" w:cs="仿宋"/>
                <w:b/>
                <w:color w:val="000000"/>
                <w:kern w:val="0"/>
                <w:sz w:val="24"/>
                <w:szCs w:val="24"/>
                <w:lang w:bidi="ar"/>
              </w:rPr>
            </w:pPr>
            <w:r>
              <w:rPr>
                <w:rFonts w:hint="eastAsia" w:ascii="仿宋" w:hAnsi="仿宋" w:eastAsia="仿宋" w:cs="仿宋"/>
                <w:color w:val="auto"/>
                <w:kern w:val="0"/>
                <w:sz w:val="24"/>
                <w:szCs w:val="24"/>
                <w:lang w:bidi="ar"/>
              </w:rPr>
              <w:t>培训方案</w:t>
            </w:r>
            <w:r>
              <w:rPr>
                <w:rFonts w:hint="eastAsia" w:ascii="仿宋" w:hAnsi="仿宋" w:eastAsia="仿宋" w:cs="仿宋"/>
                <w:kern w:val="0"/>
                <w:sz w:val="24"/>
                <w:szCs w:val="24"/>
                <w:lang w:bidi="ar"/>
              </w:rPr>
              <w:t>，包括培训内容、时间、地点、人次、课程师资：培训方案齐全、科学合理进行评分（分值：3，2，1，0分）。</w:t>
            </w:r>
          </w:p>
        </w:tc>
        <w:tc>
          <w:tcPr>
            <w:tcW w:w="973" w:type="dxa"/>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Align w:val="center"/>
          </w:tcPr>
          <w:p>
            <w:pPr>
              <w:pStyle w:val="28"/>
              <w:snapToGrid/>
              <w:spacing w:line="240" w:lineRule="auto"/>
              <w:ind w:firstLine="0"/>
              <w:jc w:val="center"/>
              <w:rPr>
                <w:rFonts w:hint="eastAsia" w:ascii="仿宋" w:hAnsi="仿宋" w:eastAsia="仿宋" w:cs="仿宋"/>
                <w:sz w:val="24"/>
                <w:szCs w:val="24"/>
              </w:rPr>
            </w:pPr>
            <w:r>
              <w:rPr>
                <w:rFonts w:hint="eastAsia" w:ascii="仿宋" w:hAnsi="仿宋" w:eastAsia="仿宋" w:cs="仿宋"/>
                <w:sz w:val="24"/>
                <w:szCs w:val="24"/>
              </w:rPr>
              <w:t>8</w:t>
            </w:r>
          </w:p>
        </w:tc>
        <w:tc>
          <w:tcPr>
            <w:tcW w:w="709" w:type="dxa"/>
            <w:vMerge w:val="continue"/>
            <w:vAlign w:val="center"/>
          </w:tcPr>
          <w:p>
            <w:pPr>
              <w:pStyle w:val="28"/>
              <w:spacing w:line="240" w:lineRule="auto"/>
              <w:jc w:val="center"/>
              <w:rPr>
                <w:rFonts w:hint="eastAsia" w:ascii="仿宋" w:hAnsi="仿宋" w:eastAsia="仿宋" w:cs="仿宋"/>
                <w:sz w:val="24"/>
                <w:szCs w:val="24"/>
              </w:rPr>
            </w:pPr>
          </w:p>
        </w:tc>
        <w:tc>
          <w:tcPr>
            <w:tcW w:w="6946" w:type="dxa"/>
            <w:vAlign w:val="center"/>
          </w:tcPr>
          <w:p>
            <w:pPr>
              <w:pStyle w:val="28"/>
              <w:snapToGrid/>
              <w:spacing w:line="240" w:lineRule="auto"/>
              <w:ind w:firstLine="0"/>
              <w:jc w:val="left"/>
              <w:rPr>
                <w:rFonts w:hint="eastAsia" w:ascii="仿宋" w:hAnsi="仿宋" w:eastAsia="仿宋" w:cs="仿宋"/>
                <w:b/>
                <w:color w:val="000000"/>
                <w:kern w:val="0"/>
                <w:sz w:val="24"/>
                <w:szCs w:val="24"/>
                <w:lang w:bidi="ar"/>
              </w:rPr>
            </w:pPr>
            <w:r>
              <w:rPr>
                <w:rFonts w:hint="eastAsia" w:ascii="仿宋" w:hAnsi="仿宋" w:eastAsia="仿宋" w:cs="仿宋"/>
                <w:b/>
                <w:color w:val="000000"/>
                <w:kern w:val="0"/>
                <w:sz w:val="24"/>
                <w:szCs w:val="24"/>
                <w:lang w:bidi="ar"/>
              </w:rPr>
              <w:t>质保期</w:t>
            </w:r>
          </w:p>
          <w:p>
            <w:pPr>
              <w:pStyle w:val="28"/>
              <w:snapToGrid/>
              <w:spacing w:line="240" w:lineRule="auto"/>
              <w:ind w:firstLine="0"/>
              <w:jc w:val="left"/>
              <w:rPr>
                <w:rFonts w:hint="eastAsia" w:ascii="仿宋" w:hAnsi="仿宋" w:eastAsia="仿宋" w:cs="仿宋"/>
                <w:b/>
                <w:color w:val="000000"/>
                <w:kern w:val="0"/>
                <w:sz w:val="24"/>
                <w:szCs w:val="24"/>
                <w:lang w:bidi="ar"/>
              </w:rPr>
            </w:pPr>
            <w:r>
              <w:rPr>
                <w:rFonts w:hint="eastAsia" w:ascii="仿宋" w:hAnsi="仿宋" w:eastAsia="仿宋" w:cs="仿宋"/>
                <w:kern w:val="0"/>
                <w:sz w:val="24"/>
                <w:szCs w:val="24"/>
                <w:lang w:bidi="ar"/>
              </w:rPr>
              <w:t>本项目基本质保期为3年，每增加1年得1分，本项最多得2分。</w:t>
            </w:r>
          </w:p>
        </w:tc>
        <w:tc>
          <w:tcPr>
            <w:tcW w:w="973" w:type="dxa"/>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Align w:val="center"/>
          </w:tcPr>
          <w:p>
            <w:pPr>
              <w:pStyle w:val="28"/>
              <w:snapToGrid/>
              <w:spacing w:line="240" w:lineRule="auto"/>
              <w:ind w:firstLine="0"/>
              <w:jc w:val="center"/>
              <w:rPr>
                <w:rFonts w:hint="eastAsia" w:ascii="仿宋" w:hAnsi="仿宋" w:eastAsia="仿宋" w:cs="仿宋"/>
                <w:sz w:val="24"/>
                <w:szCs w:val="24"/>
              </w:rPr>
            </w:pPr>
            <w:r>
              <w:rPr>
                <w:rFonts w:hint="eastAsia" w:ascii="仿宋" w:hAnsi="仿宋" w:eastAsia="仿宋" w:cs="仿宋"/>
                <w:sz w:val="24"/>
                <w:szCs w:val="24"/>
              </w:rPr>
              <w:t>9</w:t>
            </w:r>
          </w:p>
        </w:tc>
        <w:tc>
          <w:tcPr>
            <w:tcW w:w="709" w:type="dxa"/>
            <w:vMerge w:val="continue"/>
            <w:vAlign w:val="center"/>
          </w:tcPr>
          <w:p>
            <w:pPr>
              <w:pStyle w:val="28"/>
              <w:spacing w:line="240" w:lineRule="auto"/>
              <w:jc w:val="center"/>
              <w:rPr>
                <w:rFonts w:hint="eastAsia" w:ascii="仿宋" w:hAnsi="仿宋" w:eastAsia="仿宋" w:cs="仿宋"/>
                <w:sz w:val="24"/>
                <w:szCs w:val="24"/>
              </w:rPr>
            </w:pPr>
          </w:p>
        </w:tc>
        <w:tc>
          <w:tcPr>
            <w:tcW w:w="6946" w:type="dxa"/>
            <w:vAlign w:val="center"/>
          </w:tcPr>
          <w:p>
            <w:pPr>
              <w:pStyle w:val="28"/>
              <w:snapToGrid/>
              <w:spacing w:line="240" w:lineRule="auto"/>
              <w:ind w:firstLine="0"/>
              <w:jc w:val="left"/>
              <w:rPr>
                <w:rFonts w:hint="eastAsia" w:ascii="仿宋" w:hAnsi="仿宋" w:eastAsia="仿宋" w:cs="仿宋"/>
                <w:b/>
                <w:color w:val="000000"/>
                <w:kern w:val="0"/>
                <w:sz w:val="24"/>
                <w:szCs w:val="24"/>
                <w:lang w:bidi="ar"/>
              </w:rPr>
            </w:pPr>
            <w:r>
              <w:rPr>
                <w:rFonts w:hint="eastAsia" w:ascii="仿宋" w:hAnsi="仿宋" w:eastAsia="仿宋" w:cs="仿宋"/>
                <w:b/>
                <w:color w:val="000000"/>
                <w:kern w:val="0"/>
                <w:sz w:val="24"/>
                <w:szCs w:val="24"/>
                <w:lang w:bidi="ar"/>
              </w:rPr>
              <w:t>售后服务</w:t>
            </w:r>
          </w:p>
          <w:p>
            <w:pPr>
              <w:pStyle w:val="28"/>
              <w:snapToGrid/>
              <w:spacing w:line="240" w:lineRule="auto"/>
              <w:ind w:firstLine="0"/>
              <w:jc w:val="left"/>
              <w:rPr>
                <w:rFonts w:hint="eastAsia" w:ascii="仿宋" w:hAnsi="仿宋" w:eastAsia="仿宋" w:cs="仿宋"/>
                <w:b/>
                <w:color w:val="000000"/>
                <w:kern w:val="0"/>
                <w:sz w:val="24"/>
                <w:szCs w:val="24"/>
                <w:lang w:bidi="ar"/>
              </w:rPr>
            </w:pPr>
            <w:r>
              <w:rPr>
                <w:rFonts w:hint="eastAsia" w:ascii="仿宋" w:hAnsi="仿宋" w:eastAsia="仿宋" w:cs="仿宋"/>
                <w:color w:val="000000"/>
                <w:kern w:val="0"/>
                <w:sz w:val="24"/>
                <w:szCs w:val="24"/>
                <w:lang w:bidi="ar"/>
              </w:rPr>
              <w:t>根据对本项目的售后服务承诺、售后人员配置、售后服务方案、备品备件方案及应急保障措施等是否满足采购需求有评委打分，</w:t>
            </w:r>
            <w:r>
              <w:rPr>
                <w:rFonts w:hint="eastAsia" w:ascii="仿宋" w:hAnsi="仿宋" w:eastAsia="仿宋" w:cs="仿宋"/>
                <w:kern w:val="0"/>
                <w:sz w:val="24"/>
                <w:szCs w:val="24"/>
                <w:lang w:bidi="ar"/>
              </w:rPr>
              <w:t>（分值：3，1.5，1，0.5，0分）</w:t>
            </w:r>
          </w:p>
        </w:tc>
        <w:tc>
          <w:tcPr>
            <w:tcW w:w="973" w:type="dxa"/>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Align w:val="center"/>
          </w:tcPr>
          <w:p>
            <w:pPr>
              <w:pStyle w:val="28"/>
              <w:snapToGrid/>
              <w:spacing w:line="240" w:lineRule="auto"/>
              <w:ind w:firstLine="0"/>
              <w:jc w:val="center"/>
              <w:rPr>
                <w:rFonts w:hint="eastAsia" w:ascii="仿宋" w:hAnsi="仿宋" w:eastAsia="仿宋" w:cs="仿宋"/>
                <w:sz w:val="24"/>
                <w:szCs w:val="24"/>
              </w:rPr>
            </w:pPr>
            <w:r>
              <w:rPr>
                <w:rFonts w:hint="eastAsia" w:ascii="仿宋" w:hAnsi="仿宋" w:eastAsia="仿宋" w:cs="仿宋"/>
                <w:sz w:val="24"/>
                <w:szCs w:val="24"/>
              </w:rPr>
              <w:t>10</w:t>
            </w:r>
          </w:p>
        </w:tc>
        <w:tc>
          <w:tcPr>
            <w:tcW w:w="709" w:type="dxa"/>
            <w:vMerge w:val="continue"/>
            <w:vAlign w:val="center"/>
          </w:tcPr>
          <w:p>
            <w:pPr>
              <w:pStyle w:val="28"/>
              <w:snapToGrid/>
              <w:spacing w:line="240" w:lineRule="auto"/>
              <w:ind w:firstLine="0"/>
              <w:jc w:val="center"/>
              <w:rPr>
                <w:rFonts w:hint="eastAsia" w:ascii="仿宋" w:hAnsi="仿宋" w:eastAsia="仿宋" w:cs="仿宋"/>
                <w:sz w:val="24"/>
                <w:szCs w:val="24"/>
              </w:rPr>
            </w:pPr>
          </w:p>
        </w:tc>
        <w:tc>
          <w:tcPr>
            <w:tcW w:w="6946" w:type="dxa"/>
            <w:vAlign w:val="center"/>
          </w:tcPr>
          <w:p>
            <w:pPr>
              <w:pStyle w:val="28"/>
              <w:snapToGrid/>
              <w:spacing w:line="240" w:lineRule="auto"/>
              <w:ind w:firstLine="0"/>
              <w:jc w:val="left"/>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应急保障</w:t>
            </w:r>
          </w:p>
          <w:p>
            <w:pPr>
              <w:pStyle w:val="28"/>
              <w:snapToGrid/>
              <w:spacing w:line="240" w:lineRule="auto"/>
              <w:ind w:firstLine="0"/>
              <w:jc w:val="left"/>
              <w:rPr>
                <w:rFonts w:hint="eastAsia" w:ascii="仿宋" w:hAnsi="仿宋" w:eastAsia="仿宋" w:cs="仿宋"/>
                <w:b/>
                <w:color w:val="000000"/>
                <w:kern w:val="0"/>
                <w:sz w:val="24"/>
                <w:szCs w:val="24"/>
                <w:lang w:bidi="ar"/>
              </w:rPr>
            </w:pPr>
            <w:r>
              <w:rPr>
                <w:rFonts w:hint="eastAsia" w:ascii="仿宋" w:hAnsi="仿宋" w:eastAsia="仿宋" w:cs="仿宋"/>
                <w:kern w:val="0"/>
                <w:sz w:val="24"/>
                <w:szCs w:val="24"/>
                <w:lang w:bidi="ar"/>
              </w:rPr>
              <w:t>根据投标人提供的应急预案，突击保障、突发问题解决、纠纷的响应速度以及处理方案等是否具有可靠性和周密性进行打分（分值：3，2，1，0分）</w:t>
            </w:r>
            <w:r>
              <w:rPr>
                <w:rStyle w:val="281"/>
                <w:rFonts w:hint="eastAsia" w:ascii="仿宋" w:hAnsi="仿宋" w:eastAsia="仿宋" w:cs="仿宋"/>
                <w:sz w:val="24"/>
                <w:szCs w:val="24"/>
                <w:lang w:bidi="ar"/>
              </w:rPr>
              <w:t>。</w:t>
            </w:r>
          </w:p>
        </w:tc>
        <w:tc>
          <w:tcPr>
            <w:tcW w:w="973" w:type="dxa"/>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restart"/>
            <w:vAlign w:val="center"/>
          </w:tcPr>
          <w:p>
            <w:pPr>
              <w:pStyle w:val="28"/>
              <w:snapToGrid/>
              <w:spacing w:line="240" w:lineRule="auto"/>
              <w:ind w:firstLine="0"/>
              <w:jc w:val="center"/>
              <w:rPr>
                <w:rFonts w:hint="eastAsia" w:ascii="仿宋" w:hAnsi="仿宋" w:eastAsia="仿宋" w:cs="仿宋"/>
                <w:sz w:val="24"/>
                <w:szCs w:val="24"/>
              </w:rPr>
            </w:pPr>
            <w:r>
              <w:rPr>
                <w:rFonts w:hint="eastAsia" w:ascii="仿宋" w:hAnsi="仿宋" w:eastAsia="仿宋" w:cs="仿宋"/>
                <w:sz w:val="24"/>
                <w:szCs w:val="24"/>
              </w:rPr>
              <w:t>11</w:t>
            </w:r>
          </w:p>
        </w:tc>
        <w:tc>
          <w:tcPr>
            <w:tcW w:w="709" w:type="dxa"/>
            <w:vMerge w:val="restart"/>
            <w:vAlign w:val="center"/>
          </w:tcPr>
          <w:p>
            <w:pPr>
              <w:pStyle w:val="28"/>
              <w:snapToGrid/>
              <w:spacing w:line="240" w:lineRule="auto"/>
              <w:ind w:firstLine="0"/>
              <w:jc w:val="center"/>
              <w:rPr>
                <w:rFonts w:hint="eastAsia" w:ascii="仿宋" w:hAnsi="仿宋" w:eastAsia="仿宋" w:cs="仿宋"/>
                <w:sz w:val="24"/>
                <w:szCs w:val="24"/>
              </w:rPr>
            </w:pPr>
            <w:r>
              <w:rPr>
                <w:rFonts w:hint="eastAsia" w:ascii="仿宋" w:hAnsi="仿宋" w:eastAsia="仿宋" w:cs="仿宋"/>
                <w:sz w:val="24"/>
                <w:szCs w:val="24"/>
                <w:lang w:val="en-US" w:eastAsia="zh-CN"/>
              </w:rPr>
              <w:t>视频</w:t>
            </w:r>
            <w:r>
              <w:rPr>
                <w:rFonts w:hint="eastAsia" w:ascii="仿宋" w:hAnsi="仿宋" w:eastAsia="仿宋" w:cs="仿宋"/>
                <w:sz w:val="24"/>
                <w:szCs w:val="24"/>
              </w:rPr>
              <w:t>演示</w:t>
            </w:r>
          </w:p>
        </w:tc>
        <w:tc>
          <w:tcPr>
            <w:tcW w:w="6946" w:type="dxa"/>
            <w:vAlign w:val="center"/>
          </w:tcPr>
          <w:p>
            <w:pPr>
              <w:rPr>
                <w:rFonts w:hint="eastAsia" w:ascii="仿宋" w:hAnsi="仿宋" w:eastAsia="仿宋" w:cs="仿宋"/>
                <w:sz w:val="24"/>
                <w:szCs w:val="24"/>
              </w:rPr>
            </w:pPr>
            <w:r>
              <w:rPr>
                <w:rFonts w:hint="eastAsia" w:ascii="仿宋" w:hAnsi="仿宋" w:eastAsia="仿宋" w:cs="仿宋"/>
                <w:b/>
                <w:bCs/>
                <w:color w:val="auto"/>
                <w:kern w:val="0"/>
                <w:sz w:val="21"/>
                <w:szCs w:val="21"/>
                <w:highlight w:val="none"/>
                <w:u w:val="none"/>
                <w:lang w:val="en-US" w:eastAsia="zh-CN" w:bidi="ar"/>
              </w:rPr>
              <w:t>演示时间15分钟以内，录制成视频，以</w:t>
            </w:r>
            <w:r>
              <w:rPr>
                <w:rFonts w:hint="eastAsia" w:ascii="仿宋" w:hAnsi="仿宋" w:eastAsia="仿宋" w:cs="仿宋"/>
                <w:b/>
                <w:bCs/>
                <w:color w:val="auto"/>
                <w:sz w:val="21"/>
                <w:szCs w:val="21"/>
                <w:highlight w:val="none"/>
                <w:u w:val="none"/>
              </w:rPr>
              <w:t>电子邮件的</w:t>
            </w:r>
            <w:r>
              <w:rPr>
                <w:rFonts w:hint="eastAsia" w:ascii="仿宋" w:hAnsi="仿宋" w:eastAsia="仿宋" w:cs="仿宋"/>
                <w:b/>
                <w:bCs/>
                <w:color w:val="auto"/>
                <w:kern w:val="0"/>
                <w:sz w:val="21"/>
                <w:szCs w:val="21"/>
                <w:highlight w:val="none"/>
                <w:u w:val="none"/>
                <w:lang w:val="en-US" w:eastAsia="zh-CN" w:bidi="ar"/>
              </w:rPr>
              <w:t>形式发送至499369060@qq.com。</w:t>
            </w:r>
          </w:p>
        </w:tc>
        <w:tc>
          <w:tcPr>
            <w:tcW w:w="973" w:type="dxa"/>
            <w:vAlign w:val="center"/>
          </w:tcPr>
          <w:p>
            <w:pPr>
              <w:jc w:val="center"/>
              <w:rPr>
                <w:rFonts w:hint="eastAsia" w:ascii="仿宋" w:hAnsi="仿宋" w:eastAsia="仿宋" w:cs="仿宋"/>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vAlign w:val="center"/>
          </w:tcPr>
          <w:p>
            <w:pPr>
              <w:pStyle w:val="28"/>
              <w:snapToGrid/>
              <w:spacing w:line="240" w:lineRule="auto"/>
              <w:ind w:firstLine="0"/>
              <w:jc w:val="center"/>
              <w:rPr>
                <w:rFonts w:hint="eastAsia" w:ascii="仿宋" w:hAnsi="仿宋" w:eastAsia="仿宋" w:cs="仿宋"/>
                <w:sz w:val="24"/>
                <w:szCs w:val="24"/>
              </w:rPr>
            </w:pPr>
          </w:p>
        </w:tc>
        <w:tc>
          <w:tcPr>
            <w:tcW w:w="709" w:type="dxa"/>
            <w:vMerge w:val="continue"/>
            <w:vAlign w:val="center"/>
          </w:tcPr>
          <w:p>
            <w:pPr>
              <w:pStyle w:val="28"/>
              <w:snapToGrid/>
              <w:spacing w:line="240" w:lineRule="auto"/>
              <w:ind w:firstLine="0"/>
              <w:jc w:val="center"/>
              <w:rPr>
                <w:rFonts w:hint="eastAsia" w:ascii="仿宋" w:hAnsi="仿宋" w:eastAsia="仿宋" w:cs="仿宋"/>
                <w:sz w:val="24"/>
                <w:szCs w:val="24"/>
                <w:lang w:val="en-US" w:eastAsia="zh-CN"/>
              </w:rPr>
            </w:pPr>
          </w:p>
        </w:tc>
        <w:tc>
          <w:tcPr>
            <w:tcW w:w="6946" w:type="dxa"/>
            <w:vAlign w:val="center"/>
          </w:tcPr>
          <w:p>
            <w:pPr>
              <w:rPr>
                <w:rFonts w:hint="eastAsia" w:ascii="仿宋" w:hAnsi="仿宋" w:eastAsia="仿宋" w:cs="仿宋"/>
                <w:b/>
                <w:bCs/>
                <w:sz w:val="24"/>
                <w:szCs w:val="24"/>
              </w:rPr>
            </w:pPr>
            <w:r>
              <w:rPr>
                <w:rFonts w:hint="eastAsia" w:ascii="仿宋" w:hAnsi="仿宋" w:eastAsia="仿宋" w:cs="仿宋"/>
                <w:b/>
                <w:bCs/>
                <w:sz w:val="24"/>
                <w:szCs w:val="24"/>
                <w:lang w:val="en-US" w:eastAsia="zh-CN"/>
              </w:rPr>
              <w:t>视频</w:t>
            </w:r>
            <w:r>
              <w:rPr>
                <w:rFonts w:hint="eastAsia" w:ascii="仿宋" w:hAnsi="仿宋" w:eastAsia="仿宋" w:cs="仿宋"/>
                <w:b/>
                <w:bCs/>
                <w:sz w:val="24"/>
                <w:szCs w:val="24"/>
              </w:rPr>
              <w:t>演示1：86寸智慧黑板（5分）：投标人根据以下功能逐项进</w:t>
            </w:r>
            <w:r>
              <w:rPr>
                <w:rFonts w:hint="eastAsia" w:ascii="仿宋" w:hAnsi="仿宋" w:eastAsia="仿宋" w:cs="仿宋"/>
                <w:b/>
                <w:bCs/>
                <w:sz w:val="24"/>
                <w:szCs w:val="24"/>
                <w:lang w:val="en-US" w:eastAsia="zh-CN"/>
              </w:rPr>
              <w:t>行视频</w:t>
            </w:r>
            <w:r>
              <w:rPr>
                <w:rFonts w:hint="eastAsia" w:ascii="仿宋" w:hAnsi="仿宋" w:eastAsia="仿宋" w:cs="仿宋"/>
                <w:b/>
                <w:bCs/>
                <w:sz w:val="24"/>
                <w:szCs w:val="24"/>
              </w:rPr>
              <w:t>演示，每满足一项得0.5分，不满足不得分。</w:t>
            </w:r>
          </w:p>
          <w:p>
            <w:pPr>
              <w:rPr>
                <w:rFonts w:hint="eastAsia" w:ascii="仿宋" w:hAnsi="仿宋" w:eastAsia="仿宋" w:cs="仿宋"/>
                <w:sz w:val="24"/>
                <w:szCs w:val="24"/>
              </w:rPr>
            </w:pPr>
            <w:r>
              <w:rPr>
                <w:rFonts w:hint="eastAsia" w:ascii="仿宋" w:hAnsi="仿宋" w:eastAsia="仿宋" w:cs="仿宋"/>
                <w:sz w:val="24"/>
                <w:szCs w:val="24"/>
              </w:rPr>
              <w:t>1.教学软件授课模式下支持直接打开任意文件包括第三方网盘不局限于自己品牌及格式，打开文件类型多样，无需切换等复杂操作。点击“打开文件”即可达成方便老师应用操作。</w:t>
            </w:r>
          </w:p>
          <w:p>
            <w:pPr>
              <w:rPr>
                <w:rFonts w:hint="eastAsia" w:ascii="仿宋" w:hAnsi="仿宋" w:eastAsia="仿宋" w:cs="仿宋"/>
                <w:sz w:val="24"/>
                <w:szCs w:val="24"/>
              </w:rPr>
            </w:pPr>
            <w:r>
              <w:rPr>
                <w:rFonts w:hint="eastAsia" w:ascii="仿宋" w:hAnsi="仿宋" w:eastAsia="仿宋" w:cs="仿宋"/>
                <w:sz w:val="24"/>
                <w:szCs w:val="24"/>
              </w:rPr>
              <w:t>2.提供预置的高质量课件素材，允许老师在网页端、移动端、电脑端进行内容的选择与组合，快速生成课件并浏览并提供教学设计和课件内容，所有制作的课件均实时保存至云端，老师只需登录即可查看。</w:t>
            </w:r>
          </w:p>
          <w:p>
            <w:pPr>
              <w:rPr>
                <w:rFonts w:hint="eastAsia" w:ascii="仿宋" w:hAnsi="仿宋" w:eastAsia="仿宋" w:cs="仿宋"/>
                <w:sz w:val="24"/>
                <w:szCs w:val="24"/>
              </w:rPr>
            </w:pPr>
            <w:r>
              <w:rPr>
                <w:rFonts w:hint="eastAsia" w:ascii="仿宋" w:hAnsi="仿宋" w:eastAsia="仿宋" w:cs="仿宋"/>
                <w:sz w:val="24"/>
                <w:szCs w:val="24"/>
              </w:rPr>
              <w:t>3.可用手机钉钉来提供教学设计，以模块方式生成带有文字以及动画效果的幻灯片课件，均实时保存至云端，课件支持一键全屏播放。有制作的课件均实时保存至云端，老师只需登录即可查看。</w:t>
            </w:r>
          </w:p>
          <w:p>
            <w:pPr>
              <w:rPr>
                <w:rFonts w:hint="eastAsia" w:ascii="仿宋" w:hAnsi="仿宋" w:eastAsia="仿宋" w:cs="仿宋"/>
                <w:sz w:val="24"/>
                <w:szCs w:val="24"/>
              </w:rPr>
            </w:pPr>
            <w:r>
              <w:rPr>
                <w:rFonts w:hint="eastAsia" w:ascii="仿宋" w:hAnsi="仿宋" w:eastAsia="仿宋" w:cs="仿宋"/>
                <w:sz w:val="24"/>
                <w:szCs w:val="24"/>
              </w:rPr>
              <w:t>4.支持多种登录方式，包括U盘、书写登录等多种方式方便教师自定义登录方式节约时间。支持应用登录联动功能，教师登录系统后打开其他应用，可进行快捷登录，无需再次输入账户密码。</w:t>
            </w:r>
          </w:p>
          <w:p>
            <w:pPr>
              <w:rPr>
                <w:rFonts w:hint="eastAsia" w:ascii="仿宋" w:hAnsi="仿宋" w:eastAsia="仿宋" w:cs="仿宋"/>
                <w:sz w:val="24"/>
                <w:szCs w:val="24"/>
              </w:rPr>
            </w:pPr>
            <w:r>
              <w:rPr>
                <w:rFonts w:hint="eastAsia" w:ascii="仿宋" w:hAnsi="仿宋" w:eastAsia="仿宋" w:cs="仿宋"/>
                <w:sz w:val="24"/>
                <w:szCs w:val="24"/>
              </w:rPr>
              <w:t>5.演示手势循环调用及隐藏教学云桌面，可通过前置物理按键一键启动教学云桌面，支持定制应用并自动云端同步，应用支持分类显示。</w:t>
            </w:r>
          </w:p>
          <w:p>
            <w:pPr>
              <w:rPr>
                <w:rFonts w:hint="eastAsia" w:ascii="仿宋" w:hAnsi="仿宋" w:eastAsia="仿宋" w:cs="仿宋"/>
                <w:sz w:val="24"/>
                <w:szCs w:val="24"/>
              </w:rPr>
            </w:pPr>
            <w:r>
              <w:rPr>
                <w:rFonts w:hint="eastAsia" w:ascii="仿宋" w:hAnsi="仿宋" w:eastAsia="仿宋" w:cs="仿宋"/>
                <w:sz w:val="24"/>
                <w:szCs w:val="24"/>
              </w:rPr>
              <w:t>6.内置教学软件，支持直接将课件内容分享为web网页链接及二维码并可直接通过链接预览互动课件内容并可对课件进行点评批注，互动课件能直接转存至接收端个人云间。</w:t>
            </w:r>
          </w:p>
          <w:p>
            <w:pPr>
              <w:rPr>
                <w:rFonts w:hint="eastAsia" w:ascii="仿宋" w:hAnsi="仿宋" w:eastAsia="仿宋" w:cs="仿宋"/>
                <w:sz w:val="24"/>
                <w:szCs w:val="24"/>
              </w:rPr>
            </w:pPr>
            <w:r>
              <w:rPr>
                <w:rFonts w:hint="eastAsia" w:ascii="仿宋" w:hAnsi="仿宋" w:eastAsia="仿宋" w:cs="仿宋"/>
                <w:sz w:val="24"/>
                <w:szCs w:val="24"/>
              </w:rPr>
              <w:t>7.支持将课件进行云端分享并可选择加密与公开同时可对课件分享的有效期进行设置，并可召回取消分享，召回后课件在接收端不能打开，防止老师误分享。</w:t>
            </w:r>
          </w:p>
          <w:p>
            <w:pPr>
              <w:rPr>
                <w:rFonts w:hint="eastAsia" w:ascii="仿宋" w:hAnsi="仿宋" w:eastAsia="仿宋" w:cs="仿宋"/>
                <w:sz w:val="24"/>
                <w:szCs w:val="24"/>
              </w:rPr>
            </w:pPr>
            <w:r>
              <w:rPr>
                <w:rFonts w:hint="eastAsia" w:ascii="仿宋" w:hAnsi="仿宋" w:eastAsia="仿宋" w:cs="仿宋"/>
                <w:sz w:val="24"/>
                <w:szCs w:val="24"/>
              </w:rPr>
              <w:t>8.整机具备双侧中文标识快捷键功能，支持双侧快捷键设置经典、极简、隐藏等多种模式，快捷键高低可调并支持一键启动展台软件、关闭窗口、返回桌面、屏幕下移等功能。</w:t>
            </w:r>
          </w:p>
          <w:p>
            <w:pPr>
              <w:rPr>
                <w:rFonts w:hint="eastAsia" w:ascii="仿宋" w:hAnsi="仿宋" w:eastAsia="仿宋" w:cs="仿宋"/>
                <w:sz w:val="24"/>
                <w:szCs w:val="24"/>
              </w:rPr>
            </w:pPr>
            <w:r>
              <w:rPr>
                <w:rFonts w:hint="eastAsia" w:ascii="仿宋" w:hAnsi="仿宋" w:eastAsia="仿宋" w:cs="仿宋"/>
                <w:sz w:val="24"/>
                <w:szCs w:val="24"/>
              </w:rPr>
              <w:t>9.提供音、视频编辑功能；视频文件可一键全屏播放，支持动态截图，所截图片自动生成图片索引栏，索引栏可跨页面显示并展示打开。</w:t>
            </w:r>
          </w:p>
          <w:p>
            <w:pPr>
              <w:rPr>
                <w:rFonts w:hint="eastAsia" w:ascii="仿宋" w:hAnsi="仿宋" w:eastAsia="仿宋" w:cs="仿宋"/>
                <w:sz w:val="24"/>
                <w:szCs w:val="24"/>
              </w:rPr>
            </w:pPr>
            <w:r>
              <w:rPr>
                <w:rFonts w:hint="eastAsia" w:ascii="仿宋" w:hAnsi="仿宋" w:eastAsia="仿宋" w:cs="仿宋"/>
                <w:sz w:val="24"/>
                <w:szCs w:val="24"/>
              </w:rPr>
              <w:t>10.支持微信小程序远程查看设备使用数据，包含在线设备数量，设备使用时长，CPU使用率，内存使用率等数据，并可远程控制关机、重启、文字发布等内容。</w:t>
            </w:r>
          </w:p>
        </w:tc>
        <w:tc>
          <w:tcPr>
            <w:tcW w:w="973" w:type="dxa"/>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0～</w:t>
            </w:r>
            <w:r>
              <w:rPr>
                <w:rFonts w:hint="eastAsia" w:ascii="仿宋" w:hAnsi="仿宋" w:eastAsia="仿宋" w:cs="仿宋"/>
                <w:color w:val="000000"/>
                <w:sz w:val="24"/>
                <w:szCs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vAlign w:val="center"/>
          </w:tcPr>
          <w:p>
            <w:pPr>
              <w:pStyle w:val="28"/>
              <w:snapToGrid/>
              <w:spacing w:line="240" w:lineRule="auto"/>
              <w:ind w:firstLine="0"/>
              <w:jc w:val="center"/>
              <w:rPr>
                <w:rFonts w:hint="eastAsia" w:ascii="仿宋" w:hAnsi="仿宋" w:eastAsia="仿宋" w:cs="仿宋"/>
                <w:sz w:val="24"/>
                <w:szCs w:val="24"/>
              </w:rPr>
            </w:pPr>
          </w:p>
        </w:tc>
        <w:tc>
          <w:tcPr>
            <w:tcW w:w="709" w:type="dxa"/>
            <w:vMerge w:val="continue"/>
            <w:vAlign w:val="center"/>
          </w:tcPr>
          <w:p>
            <w:pPr>
              <w:pStyle w:val="28"/>
              <w:snapToGrid/>
              <w:spacing w:line="240" w:lineRule="auto"/>
              <w:ind w:firstLine="0"/>
              <w:jc w:val="center"/>
              <w:rPr>
                <w:rFonts w:hint="eastAsia" w:ascii="仿宋" w:hAnsi="仿宋" w:eastAsia="仿宋" w:cs="仿宋"/>
                <w:sz w:val="24"/>
                <w:szCs w:val="24"/>
              </w:rPr>
            </w:pPr>
          </w:p>
        </w:tc>
        <w:tc>
          <w:tcPr>
            <w:tcW w:w="6946" w:type="dxa"/>
            <w:vAlign w:val="center"/>
          </w:tcPr>
          <w:p>
            <w:pPr>
              <w:widowControl/>
              <w:jc w:val="left"/>
              <w:textAlignment w:val="center"/>
              <w:rPr>
                <w:rFonts w:hint="eastAsia" w:ascii="仿宋" w:hAnsi="仿宋" w:eastAsia="仿宋" w:cs="仿宋"/>
                <w:b/>
                <w:bCs/>
                <w:color w:val="000000"/>
                <w:kern w:val="0"/>
                <w:sz w:val="24"/>
                <w:szCs w:val="24"/>
                <w:lang w:bidi="ar"/>
              </w:rPr>
            </w:pPr>
            <w:r>
              <w:rPr>
                <w:rFonts w:hint="eastAsia" w:ascii="仿宋" w:hAnsi="仿宋" w:eastAsia="仿宋" w:cs="仿宋"/>
                <w:b/>
                <w:bCs/>
                <w:color w:val="000000"/>
                <w:kern w:val="0"/>
                <w:sz w:val="24"/>
                <w:szCs w:val="24"/>
                <w:lang w:val="en-US" w:eastAsia="zh-CN" w:bidi="ar"/>
              </w:rPr>
              <w:t>视频</w:t>
            </w:r>
            <w:r>
              <w:rPr>
                <w:rFonts w:hint="eastAsia" w:ascii="仿宋" w:hAnsi="仿宋" w:eastAsia="仿宋" w:cs="仿宋"/>
                <w:b/>
                <w:bCs/>
                <w:color w:val="000000"/>
                <w:kern w:val="0"/>
                <w:sz w:val="24"/>
                <w:szCs w:val="24"/>
                <w:lang w:bidi="ar"/>
              </w:rPr>
              <w:t>演示2：安防智慧校园综合管理平台（5分）：</w:t>
            </w:r>
            <w:r>
              <w:rPr>
                <w:rFonts w:hint="eastAsia" w:ascii="仿宋" w:hAnsi="仿宋" w:eastAsia="仿宋" w:cs="仿宋"/>
                <w:b/>
                <w:bCs/>
                <w:sz w:val="24"/>
                <w:szCs w:val="24"/>
              </w:rPr>
              <w:t>投标人根据以下功能逐项进</w:t>
            </w:r>
            <w:r>
              <w:rPr>
                <w:rFonts w:hint="eastAsia" w:ascii="仿宋" w:hAnsi="仿宋" w:eastAsia="仿宋" w:cs="仿宋"/>
                <w:b/>
                <w:bCs/>
                <w:sz w:val="24"/>
                <w:szCs w:val="24"/>
                <w:lang w:val="en-US" w:eastAsia="zh-CN"/>
              </w:rPr>
              <w:t>行视频</w:t>
            </w:r>
            <w:r>
              <w:rPr>
                <w:rFonts w:hint="eastAsia" w:ascii="仿宋" w:hAnsi="仿宋" w:eastAsia="仿宋" w:cs="仿宋"/>
                <w:b/>
                <w:bCs/>
                <w:sz w:val="24"/>
                <w:szCs w:val="24"/>
              </w:rPr>
              <w:t>演示，每满足一项得1分，不满足不得分。</w:t>
            </w:r>
          </w:p>
          <w:p>
            <w:pPr>
              <w:rPr>
                <w:rFonts w:hint="eastAsia" w:ascii="仿宋" w:hAnsi="仿宋" w:eastAsia="仿宋" w:cs="仿宋"/>
                <w:sz w:val="24"/>
                <w:szCs w:val="24"/>
              </w:rPr>
            </w:pPr>
            <w:r>
              <w:rPr>
                <w:rFonts w:hint="eastAsia" w:ascii="仿宋" w:hAnsi="仿宋" w:eastAsia="仿宋" w:cs="仿宋"/>
                <w:sz w:val="24"/>
                <w:szCs w:val="24"/>
              </w:rPr>
              <w:t>1、支持布控概览配置，可在布控概览页面点击快速跳转至对应页面，包括人脸设备、人脸库管理、人像检索、人脸事件，快速进行人员布控业务操作。</w:t>
            </w:r>
          </w:p>
          <w:p>
            <w:pPr>
              <w:rPr>
                <w:rFonts w:hint="eastAsia" w:ascii="仿宋" w:hAnsi="仿宋" w:eastAsia="仿宋" w:cs="仿宋"/>
                <w:sz w:val="24"/>
                <w:szCs w:val="24"/>
              </w:rPr>
            </w:pPr>
            <w:r>
              <w:rPr>
                <w:rFonts w:hint="eastAsia" w:ascii="仿宋" w:hAnsi="仿宋" w:eastAsia="仿宋" w:cs="仿宋"/>
                <w:sz w:val="24"/>
                <w:szCs w:val="24"/>
              </w:rPr>
              <w:t>2、支持统计设备信息，包含人脸设备总数、在离线数、在线率。支持按照设备类型分类统计，针对离线设备可快速跳转至设备管理界面定位离线原因。</w:t>
            </w:r>
          </w:p>
          <w:p>
            <w:pPr>
              <w:rPr>
                <w:rFonts w:hint="eastAsia" w:ascii="仿宋" w:hAnsi="仿宋" w:eastAsia="仿宋" w:cs="仿宋"/>
                <w:sz w:val="24"/>
                <w:szCs w:val="24"/>
              </w:rPr>
            </w:pPr>
            <w:r>
              <w:rPr>
                <w:rFonts w:hint="eastAsia" w:ascii="仿宋" w:hAnsi="仿宋" w:eastAsia="仿宋" w:cs="仿宋"/>
                <w:sz w:val="24"/>
                <w:szCs w:val="24"/>
              </w:rPr>
              <w:t>3、支持人脸库信息统计，可实时展示人脸库总数、异常数，支持图形化展示各种库类型的人脸库数量和占比；支持按库、按/天/周/月等维度查看人员识别统计趋势图和数据</w:t>
            </w:r>
          </w:p>
          <w:p>
            <w:pPr>
              <w:rPr>
                <w:rFonts w:hint="eastAsia" w:ascii="仿宋" w:hAnsi="仿宋" w:eastAsia="仿宋" w:cs="仿宋"/>
                <w:sz w:val="24"/>
                <w:szCs w:val="24"/>
              </w:rPr>
            </w:pPr>
            <w:r>
              <w:rPr>
                <w:rFonts w:hint="eastAsia" w:ascii="仿宋" w:hAnsi="仿宋" w:eastAsia="仿宋" w:cs="仿宋"/>
                <w:sz w:val="24"/>
                <w:szCs w:val="24"/>
              </w:rPr>
              <w:t>4、平台默认支持5种人脸库类型：白名单库，黑名单库，内部库，访客库，VIP库；平台支持可自定义人脸库类型。</w:t>
            </w:r>
          </w:p>
          <w:p>
            <w:pPr>
              <w:rPr>
                <w:rFonts w:hint="eastAsia" w:ascii="仿宋" w:hAnsi="仿宋" w:eastAsia="仿宋" w:cs="仿宋"/>
                <w:bCs/>
                <w:sz w:val="24"/>
                <w:szCs w:val="24"/>
              </w:rPr>
            </w:pPr>
            <w:r>
              <w:rPr>
                <w:rFonts w:hint="eastAsia" w:ascii="仿宋" w:hAnsi="仿宋" w:eastAsia="仿宋" w:cs="仿宋"/>
                <w:sz w:val="24"/>
                <w:szCs w:val="24"/>
              </w:rPr>
              <w:t>5、支持在人脸库上显示：人脸总数、绑定设备数量、布控通道数量以及绑定失败的设备数量、布控失败的通道数量以及人脸下发失败的数量，用于快捷统计。</w:t>
            </w:r>
          </w:p>
        </w:tc>
        <w:tc>
          <w:tcPr>
            <w:tcW w:w="973" w:type="dxa"/>
            <w:vAlign w:val="center"/>
          </w:tcPr>
          <w:p>
            <w:pPr>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0-5</w:t>
            </w:r>
          </w:p>
        </w:tc>
      </w:tr>
    </w:tbl>
    <w:p>
      <w:pPr>
        <w:ind w:firstLine="2520" w:firstLineChars="900"/>
        <w:rPr>
          <w:rFonts w:hint="eastAsia"/>
          <w:sz w:val="28"/>
          <w:szCs w:val="28"/>
        </w:rPr>
      </w:pPr>
    </w:p>
    <w:p>
      <w:pPr>
        <w:spacing w:line="360" w:lineRule="exact"/>
        <w:rPr>
          <w:rFonts w:hint="eastAsia" w:ascii="仿宋" w:hAnsi="仿宋" w:eastAsia="仿宋" w:cs="仿宋"/>
          <w:b/>
          <w:color w:val="auto"/>
          <w:highlight w:val="none"/>
        </w:rPr>
      </w:pPr>
    </w:p>
    <w:sectPr>
      <w:footerReference r:id="rId5" w:type="default"/>
      <w:pgSz w:w="11906" w:h="16838"/>
      <w:pgMar w:top="1418" w:right="1418" w:bottom="1418" w:left="1418"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Helvetica">
    <w:altName w:val="Arial"/>
    <w:panose1 w:val="020B0604020202020204"/>
    <w:charset w:val="00"/>
    <w:family w:val="auto"/>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Wingdings 3">
    <w:panose1 w:val="05040102010807070707"/>
    <w:charset w:val="02"/>
    <w:family w:val="roman"/>
    <w:pitch w:val="default"/>
    <w:sig w:usb0="00000000" w:usb1="00000000" w:usb2="00000000" w:usb3="00000000" w:csb0="80000000" w:csb1="00000000"/>
  </w:font>
  <w:font w:name="MS PGothic">
    <w:panose1 w:val="020B0600070205080204"/>
    <w:charset w:val="80"/>
    <w:family w:val="auto"/>
    <w:pitch w:val="default"/>
    <w:sig w:usb0="E00002FF" w:usb1="6AC7FDFB" w:usb2="08000012" w:usb3="00000000" w:csb0="4002009F" w:csb1="DFD7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top w:val="single" w:color="auto" w:sz="4" w:space="1"/>
      </w:pBdr>
    </w:pPr>
    <w:r>
      <w:rPr>
        <w:rFonts w:hint="eastAsia" w:ascii="宋体" w:hAnsi="宋体"/>
        <w:b/>
        <w:bCs/>
        <w:lang w:eastAsia="zh-CN"/>
      </w:rPr>
      <w:t>杭州建设工程造价咨询有限公司</w:t>
    </w:r>
    <w:r>
      <w:rPr>
        <w:rFonts w:hint="eastAsia"/>
        <w:b/>
        <w:bCs/>
        <w:szCs w:val="21"/>
      </w:rPr>
      <w:t xml:space="preserve">                                                </w:t>
    </w:r>
    <w:r>
      <w:rPr>
        <w:b/>
        <w:bCs/>
        <w:szCs w:val="21"/>
      </w:rPr>
      <w:t xml:space="preserve">        </w:t>
    </w:r>
    <w:r>
      <w:rPr>
        <w:rFonts w:hint="eastAsia"/>
        <w:b/>
        <w:bCs/>
        <w:szCs w:val="21"/>
      </w:rPr>
      <w:t xml:space="preserve"> </w:t>
    </w:r>
    <w:r>
      <w:rPr>
        <w:rFonts w:hint="eastAsia" w:ascii="宋体" w:hAnsi="宋体" w:cs="宋体"/>
        <w:b/>
        <w:bCs/>
        <w:szCs w:val="21"/>
      </w:rPr>
      <w:t xml:space="preserve"> 第 </w:t>
    </w:r>
    <w:r>
      <w:rPr>
        <w:rFonts w:hint="eastAsia" w:ascii="宋体" w:hAnsi="宋体" w:cs="宋体"/>
        <w:b/>
        <w:bCs/>
        <w:szCs w:val="21"/>
      </w:rPr>
      <w:fldChar w:fldCharType="begin"/>
    </w:r>
    <w:r>
      <w:rPr>
        <w:rFonts w:hint="eastAsia" w:ascii="宋体" w:hAnsi="宋体" w:cs="宋体"/>
        <w:b/>
        <w:bCs/>
        <w:szCs w:val="21"/>
      </w:rPr>
      <w:instrText xml:space="preserve"> PAGE </w:instrText>
    </w:r>
    <w:r>
      <w:rPr>
        <w:rFonts w:hint="eastAsia" w:ascii="宋体" w:hAnsi="宋体" w:cs="宋体"/>
        <w:b/>
        <w:bCs/>
        <w:szCs w:val="21"/>
      </w:rPr>
      <w:fldChar w:fldCharType="separate"/>
    </w:r>
    <w:r>
      <w:rPr>
        <w:rFonts w:ascii="宋体" w:hAnsi="宋体" w:cs="宋体"/>
        <w:b/>
        <w:bCs/>
        <w:szCs w:val="21"/>
      </w:rPr>
      <w:t>58</w:t>
    </w:r>
    <w:r>
      <w:rPr>
        <w:rFonts w:hint="eastAsia" w:ascii="宋体" w:hAnsi="宋体" w:cs="宋体"/>
        <w:b/>
        <w:bCs/>
        <w:szCs w:val="21"/>
      </w:rPr>
      <w:fldChar w:fldCharType="end"/>
    </w:r>
    <w:r>
      <w:rPr>
        <w:rFonts w:hint="eastAsia" w:ascii="宋体" w:hAnsi="宋体" w:cs="宋体"/>
        <w:b/>
        <w:bCs/>
        <w:szCs w:val="21"/>
      </w:rPr>
      <w:t xml:space="preserve"> 页 共 </w:t>
    </w:r>
    <w:r>
      <w:rPr>
        <w:rFonts w:hint="eastAsia" w:ascii="宋体" w:hAnsi="宋体" w:cs="宋体"/>
        <w:b/>
        <w:bCs/>
        <w:szCs w:val="21"/>
      </w:rPr>
      <w:fldChar w:fldCharType="begin"/>
    </w:r>
    <w:r>
      <w:rPr>
        <w:rFonts w:hint="eastAsia" w:ascii="宋体" w:hAnsi="宋体" w:cs="宋体"/>
        <w:b/>
        <w:bCs/>
        <w:szCs w:val="21"/>
      </w:rPr>
      <w:instrText xml:space="preserve"> NUMPAGES </w:instrText>
    </w:r>
    <w:r>
      <w:rPr>
        <w:rFonts w:hint="eastAsia" w:ascii="宋体" w:hAnsi="宋体" w:cs="宋体"/>
        <w:b/>
        <w:bCs/>
        <w:szCs w:val="21"/>
      </w:rPr>
      <w:fldChar w:fldCharType="separate"/>
    </w:r>
    <w:r>
      <w:rPr>
        <w:rFonts w:ascii="宋体" w:hAnsi="宋体" w:cs="宋体"/>
        <w:b/>
        <w:bCs/>
        <w:szCs w:val="21"/>
      </w:rPr>
      <w:t>59</w:t>
    </w:r>
    <w:r>
      <w:rPr>
        <w:rFonts w:hint="eastAsia" w:ascii="宋体" w:hAnsi="宋体" w:cs="宋体"/>
        <w:b/>
        <w:bCs/>
        <w:szCs w:val="21"/>
      </w:rPr>
      <w:fldChar w:fldCharType="end"/>
    </w:r>
    <w:r>
      <w:rPr>
        <w:rFonts w:hint="eastAsia" w:ascii="宋体" w:hAnsi="宋体" w:cs="宋体"/>
        <w:b/>
        <w:bCs/>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top w:val="single" w:color="auto" w:sz="4" w:space="1"/>
      </w:pBdr>
    </w:pPr>
    <w:r>
      <w:rPr>
        <w:rFonts w:hint="eastAsia" w:ascii="宋体" w:hAnsi="宋体"/>
        <w:b/>
        <w:bCs/>
        <w:lang w:eastAsia="zh-CN"/>
      </w:rPr>
      <w:t>杭州建设工程造价咨询有限公司</w:t>
    </w:r>
    <w:r>
      <w:rPr>
        <w:rFonts w:hint="eastAsia"/>
        <w:b/>
        <w:bCs/>
        <w:szCs w:val="21"/>
      </w:rPr>
      <w:t xml:space="preserve">                                             </w:t>
    </w:r>
    <w:r>
      <w:rPr>
        <w:b/>
        <w:bCs/>
        <w:szCs w:val="21"/>
      </w:rPr>
      <w:t xml:space="preserve">     </w:t>
    </w:r>
    <w:r>
      <w:rPr>
        <w:rFonts w:hint="eastAsia" w:ascii="宋体" w:hAnsi="宋体" w:cs="宋体"/>
        <w:b/>
        <w:bCs/>
        <w:szCs w:val="21"/>
      </w:rPr>
      <w:t xml:space="preserve"> 第 </w:t>
    </w:r>
    <w:r>
      <w:rPr>
        <w:rFonts w:hint="eastAsia" w:ascii="宋体" w:hAnsi="宋体" w:cs="宋体"/>
        <w:b/>
        <w:bCs/>
        <w:szCs w:val="21"/>
      </w:rPr>
      <w:fldChar w:fldCharType="begin"/>
    </w:r>
    <w:r>
      <w:rPr>
        <w:rFonts w:hint="eastAsia" w:ascii="宋体" w:hAnsi="宋体" w:cs="宋体"/>
        <w:b/>
        <w:bCs/>
        <w:szCs w:val="21"/>
      </w:rPr>
      <w:instrText xml:space="preserve"> PAGE </w:instrText>
    </w:r>
    <w:r>
      <w:rPr>
        <w:rFonts w:hint="eastAsia" w:ascii="宋体" w:hAnsi="宋体" w:cs="宋体"/>
        <w:b/>
        <w:bCs/>
        <w:szCs w:val="21"/>
      </w:rPr>
      <w:fldChar w:fldCharType="separate"/>
    </w:r>
    <w:r>
      <w:rPr>
        <w:rFonts w:ascii="宋体" w:hAnsi="宋体" w:cs="宋体"/>
        <w:b/>
        <w:bCs/>
        <w:szCs w:val="21"/>
      </w:rPr>
      <w:t>58</w:t>
    </w:r>
    <w:r>
      <w:rPr>
        <w:rFonts w:hint="eastAsia" w:ascii="宋体" w:hAnsi="宋体" w:cs="宋体"/>
        <w:b/>
        <w:bCs/>
        <w:szCs w:val="21"/>
      </w:rPr>
      <w:fldChar w:fldCharType="end"/>
    </w:r>
    <w:r>
      <w:rPr>
        <w:rFonts w:hint="eastAsia" w:ascii="宋体" w:hAnsi="宋体" w:cs="宋体"/>
        <w:b/>
        <w:bCs/>
        <w:szCs w:val="21"/>
      </w:rPr>
      <w:t xml:space="preserve"> 页 共 </w:t>
    </w:r>
    <w:r>
      <w:rPr>
        <w:rFonts w:hint="eastAsia" w:ascii="宋体" w:hAnsi="宋体" w:cs="宋体"/>
        <w:b/>
        <w:bCs/>
        <w:szCs w:val="21"/>
      </w:rPr>
      <w:fldChar w:fldCharType="begin"/>
    </w:r>
    <w:r>
      <w:rPr>
        <w:rFonts w:hint="eastAsia" w:ascii="宋体" w:hAnsi="宋体" w:cs="宋体"/>
        <w:b/>
        <w:bCs/>
        <w:szCs w:val="21"/>
      </w:rPr>
      <w:instrText xml:space="preserve"> NUMPAGES </w:instrText>
    </w:r>
    <w:r>
      <w:rPr>
        <w:rFonts w:hint="eastAsia" w:ascii="宋体" w:hAnsi="宋体" w:cs="宋体"/>
        <w:b/>
        <w:bCs/>
        <w:szCs w:val="21"/>
      </w:rPr>
      <w:fldChar w:fldCharType="separate"/>
    </w:r>
    <w:r>
      <w:rPr>
        <w:rFonts w:ascii="宋体" w:hAnsi="宋体" w:cs="宋体"/>
        <w:b/>
        <w:bCs/>
        <w:szCs w:val="21"/>
      </w:rPr>
      <w:t>59</w:t>
    </w:r>
    <w:r>
      <w:rPr>
        <w:rFonts w:hint="eastAsia" w:ascii="宋体" w:hAnsi="宋体" w:cs="宋体"/>
        <w:b/>
        <w:bCs/>
        <w:szCs w:val="21"/>
      </w:rPr>
      <w:fldChar w:fldCharType="end"/>
    </w:r>
    <w:r>
      <w:rPr>
        <w:rFonts w:hint="eastAsia" w:ascii="宋体" w:hAnsi="宋体" w:cs="宋体"/>
        <w:b/>
        <w:bCs/>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both"/>
      <w:rPr>
        <w:rFonts w:hint="eastAsia" w:eastAsia="宋体"/>
        <w:b/>
        <w:bCs/>
        <w:lang w:eastAsia="zh-CN"/>
      </w:rPr>
    </w:pPr>
    <w:r>
      <w:rPr>
        <w:rFonts w:hint="eastAsia"/>
        <w:b/>
        <w:bCs/>
        <w:lang w:eastAsia="zh-CN"/>
      </w:rPr>
      <w:t>青田县培智学校迁建工程智能化设备采购</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E8AE3"/>
    <w:multiLevelType w:val="singleLevel"/>
    <w:tmpl w:val="019E8AE3"/>
    <w:lvl w:ilvl="0" w:tentative="0">
      <w:start w:val="1"/>
      <w:numFmt w:val="decimal"/>
      <w:lvlText w:val="%1."/>
      <w:lvlJc w:val="left"/>
      <w:pPr>
        <w:tabs>
          <w:tab w:val="left" w:pos="312"/>
        </w:tabs>
      </w:pPr>
    </w:lvl>
  </w:abstractNum>
  <w:abstractNum w:abstractNumId="1">
    <w:nsid w:val="707FA73F"/>
    <w:multiLevelType w:val="singleLevel"/>
    <w:tmpl w:val="707FA73F"/>
    <w:lvl w:ilvl="0" w:tentative="0">
      <w:start w:val="1"/>
      <w:numFmt w:val="bullet"/>
      <w:pStyle w:val="22"/>
      <w:lvlText w:val=""/>
      <w:lvlJc w:val="left"/>
      <w:pPr>
        <w:tabs>
          <w:tab w:val="left" w:pos="780"/>
        </w:tabs>
        <w:ind w:left="7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autoHyphenation/>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RlNDgyYjNiOWE2ZjJhNDYxNDM1NDBlNWJkZTE0OTgifQ=="/>
  </w:docVars>
  <w:rsids>
    <w:rsidRoot w:val="008241EE"/>
    <w:rsid w:val="0000092F"/>
    <w:rsid w:val="00000A06"/>
    <w:rsid w:val="00002C30"/>
    <w:rsid w:val="000030EF"/>
    <w:rsid w:val="0000383A"/>
    <w:rsid w:val="00003C7B"/>
    <w:rsid w:val="00004AFC"/>
    <w:rsid w:val="00004FD5"/>
    <w:rsid w:val="00010AEC"/>
    <w:rsid w:val="000119A7"/>
    <w:rsid w:val="00011BC4"/>
    <w:rsid w:val="00012FF1"/>
    <w:rsid w:val="00015CBE"/>
    <w:rsid w:val="00016AC3"/>
    <w:rsid w:val="000174DF"/>
    <w:rsid w:val="0001765F"/>
    <w:rsid w:val="000208C4"/>
    <w:rsid w:val="00020BA0"/>
    <w:rsid w:val="00020D0C"/>
    <w:rsid w:val="00022FBE"/>
    <w:rsid w:val="000235E9"/>
    <w:rsid w:val="00023D41"/>
    <w:rsid w:val="00023DF4"/>
    <w:rsid w:val="00023FAD"/>
    <w:rsid w:val="000259F4"/>
    <w:rsid w:val="0002693D"/>
    <w:rsid w:val="0003055A"/>
    <w:rsid w:val="000306D2"/>
    <w:rsid w:val="0003200F"/>
    <w:rsid w:val="00032BF5"/>
    <w:rsid w:val="000330A5"/>
    <w:rsid w:val="00033D54"/>
    <w:rsid w:val="00034BE1"/>
    <w:rsid w:val="00037597"/>
    <w:rsid w:val="00040E04"/>
    <w:rsid w:val="00041881"/>
    <w:rsid w:val="00043B7D"/>
    <w:rsid w:val="00043D9B"/>
    <w:rsid w:val="0004495D"/>
    <w:rsid w:val="0004611D"/>
    <w:rsid w:val="00046546"/>
    <w:rsid w:val="000478C7"/>
    <w:rsid w:val="000478D4"/>
    <w:rsid w:val="00050B8F"/>
    <w:rsid w:val="00050CDB"/>
    <w:rsid w:val="0005124B"/>
    <w:rsid w:val="00051877"/>
    <w:rsid w:val="00051AA5"/>
    <w:rsid w:val="00051D5A"/>
    <w:rsid w:val="00052095"/>
    <w:rsid w:val="00053908"/>
    <w:rsid w:val="00053930"/>
    <w:rsid w:val="00054430"/>
    <w:rsid w:val="00054E45"/>
    <w:rsid w:val="00055535"/>
    <w:rsid w:val="0005629B"/>
    <w:rsid w:val="00056B63"/>
    <w:rsid w:val="00056E3D"/>
    <w:rsid w:val="00057DF4"/>
    <w:rsid w:val="00057E87"/>
    <w:rsid w:val="00060698"/>
    <w:rsid w:val="000609B4"/>
    <w:rsid w:val="000642F3"/>
    <w:rsid w:val="000660BA"/>
    <w:rsid w:val="0006684D"/>
    <w:rsid w:val="00070FE5"/>
    <w:rsid w:val="00071EC4"/>
    <w:rsid w:val="00072AC1"/>
    <w:rsid w:val="00072EF8"/>
    <w:rsid w:val="00074470"/>
    <w:rsid w:val="000746D4"/>
    <w:rsid w:val="0007523A"/>
    <w:rsid w:val="00076C10"/>
    <w:rsid w:val="000772DB"/>
    <w:rsid w:val="00080482"/>
    <w:rsid w:val="0008076A"/>
    <w:rsid w:val="000816B7"/>
    <w:rsid w:val="00081729"/>
    <w:rsid w:val="00081D09"/>
    <w:rsid w:val="00081F92"/>
    <w:rsid w:val="0008270D"/>
    <w:rsid w:val="0008559D"/>
    <w:rsid w:val="00085BF6"/>
    <w:rsid w:val="0008634A"/>
    <w:rsid w:val="0008797A"/>
    <w:rsid w:val="00087CE5"/>
    <w:rsid w:val="00092B1E"/>
    <w:rsid w:val="00094600"/>
    <w:rsid w:val="00095B0B"/>
    <w:rsid w:val="000963B9"/>
    <w:rsid w:val="00096893"/>
    <w:rsid w:val="0009706F"/>
    <w:rsid w:val="000A0299"/>
    <w:rsid w:val="000A332C"/>
    <w:rsid w:val="000A55FC"/>
    <w:rsid w:val="000A5FBD"/>
    <w:rsid w:val="000A61A1"/>
    <w:rsid w:val="000B0525"/>
    <w:rsid w:val="000B0597"/>
    <w:rsid w:val="000B0603"/>
    <w:rsid w:val="000B0E7D"/>
    <w:rsid w:val="000B23E1"/>
    <w:rsid w:val="000B3606"/>
    <w:rsid w:val="000B388B"/>
    <w:rsid w:val="000B4E56"/>
    <w:rsid w:val="000B51DD"/>
    <w:rsid w:val="000B56C0"/>
    <w:rsid w:val="000B5B05"/>
    <w:rsid w:val="000B6059"/>
    <w:rsid w:val="000B6B31"/>
    <w:rsid w:val="000C08F1"/>
    <w:rsid w:val="000C0BA9"/>
    <w:rsid w:val="000C2B0E"/>
    <w:rsid w:val="000C4F6A"/>
    <w:rsid w:val="000C53A3"/>
    <w:rsid w:val="000C70A1"/>
    <w:rsid w:val="000C713B"/>
    <w:rsid w:val="000C71EB"/>
    <w:rsid w:val="000C7B1A"/>
    <w:rsid w:val="000C7C98"/>
    <w:rsid w:val="000D1FF2"/>
    <w:rsid w:val="000D3028"/>
    <w:rsid w:val="000D5036"/>
    <w:rsid w:val="000D58C1"/>
    <w:rsid w:val="000D6B03"/>
    <w:rsid w:val="000D6EA8"/>
    <w:rsid w:val="000D7F5E"/>
    <w:rsid w:val="000E21F1"/>
    <w:rsid w:val="000E5B80"/>
    <w:rsid w:val="000F0487"/>
    <w:rsid w:val="000F1858"/>
    <w:rsid w:val="000F2FE3"/>
    <w:rsid w:val="000F4471"/>
    <w:rsid w:val="000F474D"/>
    <w:rsid w:val="000F4A6C"/>
    <w:rsid w:val="000F4E30"/>
    <w:rsid w:val="000F742D"/>
    <w:rsid w:val="00100CFC"/>
    <w:rsid w:val="00101953"/>
    <w:rsid w:val="00102EC0"/>
    <w:rsid w:val="00104E78"/>
    <w:rsid w:val="00104F76"/>
    <w:rsid w:val="00105565"/>
    <w:rsid w:val="00105609"/>
    <w:rsid w:val="00107F90"/>
    <w:rsid w:val="00110256"/>
    <w:rsid w:val="001102A1"/>
    <w:rsid w:val="0011077E"/>
    <w:rsid w:val="00111A20"/>
    <w:rsid w:val="00112E9F"/>
    <w:rsid w:val="00112FB4"/>
    <w:rsid w:val="00113A80"/>
    <w:rsid w:val="0011467F"/>
    <w:rsid w:val="001150B5"/>
    <w:rsid w:val="0011591C"/>
    <w:rsid w:val="00115E51"/>
    <w:rsid w:val="001162CA"/>
    <w:rsid w:val="00116867"/>
    <w:rsid w:val="00121305"/>
    <w:rsid w:val="00122691"/>
    <w:rsid w:val="00122E47"/>
    <w:rsid w:val="001232F2"/>
    <w:rsid w:val="00123AD8"/>
    <w:rsid w:val="00123AF8"/>
    <w:rsid w:val="0012470E"/>
    <w:rsid w:val="00124722"/>
    <w:rsid w:val="001248C2"/>
    <w:rsid w:val="00125C09"/>
    <w:rsid w:val="001274A5"/>
    <w:rsid w:val="00131536"/>
    <w:rsid w:val="00135823"/>
    <w:rsid w:val="00135CAE"/>
    <w:rsid w:val="00140189"/>
    <w:rsid w:val="00140938"/>
    <w:rsid w:val="00140DFF"/>
    <w:rsid w:val="00141E97"/>
    <w:rsid w:val="00142E5E"/>
    <w:rsid w:val="00143519"/>
    <w:rsid w:val="00143BB3"/>
    <w:rsid w:val="001440E2"/>
    <w:rsid w:val="00144DFC"/>
    <w:rsid w:val="00145D57"/>
    <w:rsid w:val="001464AB"/>
    <w:rsid w:val="00146541"/>
    <w:rsid w:val="00146A42"/>
    <w:rsid w:val="00150AFB"/>
    <w:rsid w:val="00153042"/>
    <w:rsid w:val="0015502B"/>
    <w:rsid w:val="00157795"/>
    <w:rsid w:val="00157AE9"/>
    <w:rsid w:val="0016018D"/>
    <w:rsid w:val="00161CB3"/>
    <w:rsid w:val="0016262C"/>
    <w:rsid w:val="0016270E"/>
    <w:rsid w:val="001633DF"/>
    <w:rsid w:val="001637E2"/>
    <w:rsid w:val="00163E1A"/>
    <w:rsid w:val="001641CF"/>
    <w:rsid w:val="001666DD"/>
    <w:rsid w:val="00170747"/>
    <w:rsid w:val="00173669"/>
    <w:rsid w:val="00173A7A"/>
    <w:rsid w:val="00175117"/>
    <w:rsid w:val="001759E8"/>
    <w:rsid w:val="00176C79"/>
    <w:rsid w:val="00177007"/>
    <w:rsid w:val="00177CAD"/>
    <w:rsid w:val="00177CEF"/>
    <w:rsid w:val="00180E19"/>
    <w:rsid w:val="00182304"/>
    <w:rsid w:val="00182B9F"/>
    <w:rsid w:val="001836B1"/>
    <w:rsid w:val="00183B3F"/>
    <w:rsid w:val="001847C8"/>
    <w:rsid w:val="00184F37"/>
    <w:rsid w:val="00185492"/>
    <w:rsid w:val="00185A7D"/>
    <w:rsid w:val="00185DBC"/>
    <w:rsid w:val="001905B0"/>
    <w:rsid w:val="0019078B"/>
    <w:rsid w:val="00191D3C"/>
    <w:rsid w:val="0019245C"/>
    <w:rsid w:val="00192D38"/>
    <w:rsid w:val="00192E17"/>
    <w:rsid w:val="001934AA"/>
    <w:rsid w:val="00193534"/>
    <w:rsid w:val="00193E34"/>
    <w:rsid w:val="001943E1"/>
    <w:rsid w:val="00194DC1"/>
    <w:rsid w:val="00196AE9"/>
    <w:rsid w:val="001A023B"/>
    <w:rsid w:val="001A3CCB"/>
    <w:rsid w:val="001A4358"/>
    <w:rsid w:val="001A6554"/>
    <w:rsid w:val="001A6C4D"/>
    <w:rsid w:val="001A6EF3"/>
    <w:rsid w:val="001B069E"/>
    <w:rsid w:val="001B076A"/>
    <w:rsid w:val="001B46D2"/>
    <w:rsid w:val="001B4E3A"/>
    <w:rsid w:val="001B6997"/>
    <w:rsid w:val="001B6A48"/>
    <w:rsid w:val="001C1F2F"/>
    <w:rsid w:val="001C23F2"/>
    <w:rsid w:val="001C2615"/>
    <w:rsid w:val="001C2F58"/>
    <w:rsid w:val="001C3262"/>
    <w:rsid w:val="001C4A6F"/>
    <w:rsid w:val="001C6883"/>
    <w:rsid w:val="001C72A9"/>
    <w:rsid w:val="001C7521"/>
    <w:rsid w:val="001C79D3"/>
    <w:rsid w:val="001D197A"/>
    <w:rsid w:val="001D2196"/>
    <w:rsid w:val="001D4D1D"/>
    <w:rsid w:val="001D52EA"/>
    <w:rsid w:val="001D64BB"/>
    <w:rsid w:val="001E02F0"/>
    <w:rsid w:val="001E03F3"/>
    <w:rsid w:val="001E0C69"/>
    <w:rsid w:val="001E11C5"/>
    <w:rsid w:val="001E16DA"/>
    <w:rsid w:val="001E1964"/>
    <w:rsid w:val="001E1FF6"/>
    <w:rsid w:val="001E5438"/>
    <w:rsid w:val="001E58F9"/>
    <w:rsid w:val="001E5A4B"/>
    <w:rsid w:val="001E620E"/>
    <w:rsid w:val="001E7C8D"/>
    <w:rsid w:val="001F1D2C"/>
    <w:rsid w:val="001F1D80"/>
    <w:rsid w:val="001F2189"/>
    <w:rsid w:val="001F320F"/>
    <w:rsid w:val="001F421D"/>
    <w:rsid w:val="001F51A5"/>
    <w:rsid w:val="001F5F64"/>
    <w:rsid w:val="00201F28"/>
    <w:rsid w:val="0020207B"/>
    <w:rsid w:val="00202880"/>
    <w:rsid w:val="00202BEB"/>
    <w:rsid w:val="00206E75"/>
    <w:rsid w:val="00210B18"/>
    <w:rsid w:val="00211B97"/>
    <w:rsid w:val="002122FD"/>
    <w:rsid w:val="00212C81"/>
    <w:rsid w:val="00213750"/>
    <w:rsid w:val="00214C7E"/>
    <w:rsid w:val="002154EF"/>
    <w:rsid w:val="00216588"/>
    <w:rsid w:val="00217D30"/>
    <w:rsid w:val="0022361D"/>
    <w:rsid w:val="0022565D"/>
    <w:rsid w:val="00225A59"/>
    <w:rsid w:val="002260FD"/>
    <w:rsid w:val="00226DF3"/>
    <w:rsid w:val="00226E44"/>
    <w:rsid w:val="00232E89"/>
    <w:rsid w:val="00233FA2"/>
    <w:rsid w:val="00234249"/>
    <w:rsid w:val="00234A5C"/>
    <w:rsid w:val="00234E23"/>
    <w:rsid w:val="002367BA"/>
    <w:rsid w:val="002378D3"/>
    <w:rsid w:val="00244B03"/>
    <w:rsid w:val="002459B5"/>
    <w:rsid w:val="00246028"/>
    <w:rsid w:val="00246C83"/>
    <w:rsid w:val="00250991"/>
    <w:rsid w:val="0025283C"/>
    <w:rsid w:val="002530A9"/>
    <w:rsid w:val="002531D3"/>
    <w:rsid w:val="002534CD"/>
    <w:rsid w:val="00256A55"/>
    <w:rsid w:val="00257878"/>
    <w:rsid w:val="00260AE5"/>
    <w:rsid w:val="00262327"/>
    <w:rsid w:val="00266246"/>
    <w:rsid w:val="00271273"/>
    <w:rsid w:val="00271765"/>
    <w:rsid w:val="00272493"/>
    <w:rsid w:val="00272DD8"/>
    <w:rsid w:val="002749CB"/>
    <w:rsid w:val="00275451"/>
    <w:rsid w:val="00275F3F"/>
    <w:rsid w:val="0027704D"/>
    <w:rsid w:val="00281FB0"/>
    <w:rsid w:val="00282050"/>
    <w:rsid w:val="00283082"/>
    <w:rsid w:val="00286463"/>
    <w:rsid w:val="00286DEE"/>
    <w:rsid w:val="0028774C"/>
    <w:rsid w:val="002878DC"/>
    <w:rsid w:val="0029032A"/>
    <w:rsid w:val="00291174"/>
    <w:rsid w:val="00292256"/>
    <w:rsid w:val="00297B2B"/>
    <w:rsid w:val="00297D4D"/>
    <w:rsid w:val="002A01EF"/>
    <w:rsid w:val="002A05A1"/>
    <w:rsid w:val="002A05B3"/>
    <w:rsid w:val="002A2292"/>
    <w:rsid w:val="002A2691"/>
    <w:rsid w:val="002A354E"/>
    <w:rsid w:val="002A3ED9"/>
    <w:rsid w:val="002A516F"/>
    <w:rsid w:val="002A6616"/>
    <w:rsid w:val="002A6ED4"/>
    <w:rsid w:val="002A719A"/>
    <w:rsid w:val="002B036E"/>
    <w:rsid w:val="002B0B7B"/>
    <w:rsid w:val="002B26F8"/>
    <w:rsid w:val="002B33D9"/>
    <w:rsid w:val="002B4D2F"/>
    <w:rsid w:val="002B5533"/>
    <w:rsid w:val="002B5889"/>
    <w:rsid w:val="002B66EB"/>
    <w:rsid w:val="002C08B9"/>
    <w:rsid w:val="002C0C8B"/>
    <w:rsid w:val="002C30F1"/>
    <w:rsid w:val="002C34E2"/>
    <w:rsid w:val="002C350B"/>
    <w:rsid w:val="002C575D"/>
    <w:rsid w:val="002C6858"/>
    <w:rsid w:val="002D02A8"/>
    <w:rsid w:val="002D0368"/>
    <w:rsid w:val="002D2DFC"/>
    <w:rsid w:val="002D332E"/>
    <w:rsid w:val="002D3CD2"/>
    <w:rsid w:val="002D439D"/>
    <w:rsid w:val="002E0029"/>
    <w:rsid w:val="002E0491"/>
    <w:rsid w:val="002E109E"/>
    <w:rsid w:val="002E11E7"/>
    <w:rsid w:val="002E2D08"/>
    <w:rsid w:val="002E7312"/>
    <w:rsid w:val="002E76A0"/>
    <w:rsid w:val="002F0EB3"/>
    <w:rsid w:val="002F2099"/>
    <w:rsid w:val="002F2C62"/>
    <w:rsid w:val="002F2E6A"/>
    <w:rsid w:val="002F639E"/>
    <w:rsid w:val="002F6AE5"/>
    <w:rsid w:val="002F6C30"/>
    <w:rsid w:val="003003E4"/>
    <w:rsid w:val="0030203D"/>
    <w:rsid w:val="00303428"/>
    <w:rsid w:val="00303E97"/>
    <w:rsid w:val="00304D74"/>
    <w:rsid w:val="00304FDA"/>
    <w:rsid w:val="003054DD"/>
    <w:rsid w:val="003064FF"/>
    <w:rsid w:val="0031275C"/>
    <w:rsid w:val="003145D3"/>
    <w:rsid w:val="00315313"/>
    <w:rsid w:val="00316615"/>
    <w:rsid w:val="003166EB"/>
    <w:rsid w:val="00316D86"/>
    <w:rsid w:val="00316F78"/>
    <w:rsid w:val="0031713E"/>
    <w:rsid w:val="00320D68"/>
    <w:rsid w:val="003214BA"/>
    <w:rsid w:val="00322432"/>
    <w:rsid w:val="0032290C"/>
    <w:rsid w:val="00323AB6"/>
    <w:rsid w:val="00325911"/>
    <w:rsid w:val="0032593C"/>
    <w:rsid w:val="003264BF"/>
    <w:rsid w:val="00326A78"/>
    <w:rsid w:val="00326E20"/>
    <w:rsid w:val="00327F50"/>
    <w:rsid w:val="003304BE"/>
    <w:rsid w:val="00331D17"/>
    <w:rsid w:val="00331F1F"/>
    <w:rsid w:val="00332FCE"/>
    <w:rsid w:val="00333221"/>
    <w:rsid w:val="003369E1"/>
    <w:rsid w:val="00336C64"/>
    <w:rsid w:val="00337D64"/>
    <w:rsid w:val="003433FB"/>
    <w:rsid w:val="00343E2A"/>
    <w:rsid w:val="00344591"/>
    <w:rsid w:val="00345678"/>
    <w:rsid w:val="00352394"/>
    <w:rsid w:val="00353424"/>
    <w:rsid w:val="00353463"/>
    <w:rsid w:val="00353A38"/>
    <w:rsid w:val="00353C03"/>
    <w:rsid w:val="00353FCF"/>
    <w:rsid w:val="00354C4C"/>
    <w:rsid w:val="00361121"/>
    <w:rsid w:val="003613A4"/>
    <w:rsid w:val="00362307"/>
    <w:rsid w:val="0036452A"/>
    <w:rsid w:val="00366D66"/>
    <w:rsid w:val="00370C33"/>
    <w:rsid w:val="00371B82"/>
    <w:rsid w:val="00371D6D"/>
    <w:rsid w:val="003725BC"/>
    <w:rsid w:val="00373098"/>
    <w:rsid w:val="003730DF"/>
    <w:rsid w:val="00375303"/>
    <w:rsid w:val="003758C0"/>
    <w:rsid w:val="00376972"/>
    <w:rsid w:val="003772E4"/>
    <w:rsid w:val="0037766A"/>
    <w:rsid w:val="00377F09"/>
    <w:rsid w:val="00380A30"/>
    <w:rsid w:val="00380D35"/>
    <w:rsid w:val="003815A0"/>
    <w:rsid w:val="0038269D"/>
    <w:rsid w:val="00383177"/>
    <w:rsid w:val="0038383B"/>
    <w:rsid w:val="0038497E"/>
    <w:rsid w:val="00384C37"/>
    <w:rsid w:val="00384E35"/>
    <w:rsid w:val="00384F97"/>
    <w:rsid w:val="0038697F"/>
    <w:rsid w:val="0038704E"/>
    <w:rsid w:val="00391F30"/>
    <w:rsid w:val="0039347D"/>
    <w:rsid w:val="0039429B"/>
    <w:rsid w:val="00396C72"/>
    <w:rsid w:val="00396DBC"/>
    <w:rsid w:val="003971E2"/>
    <w:rsid w:val="003979A2"/>
    <w:rsid w:val="00397F18"/>
    <w:rsid w:val="003A0391"/>
    <w:rsid w:val="003A0C0F"/>
    <w:rsid w:val="003A0EF7"/>
    <w:rsid w:val="003A6001"/>
    <w:rsid w:val="003A6038"/>
    <w:rsid w:val="003A61F3"/>
    <w:rsid w:val="003B07A4"/>
    <w:rsid w:val="003B092A"/>
    <w:rsid w:val="003B0F08"/>
    <w:rsid w:val="003B266A"/>
    <w:rsid w:val="003B34B6"/>
    <w:rsid w:val="003B4FC5"/>
    <w:rsid w:val="003B57A3"/>
    <w:rsid w:val="003B65E6"/>
    <w:rsid w:val="003C07AF"/>
    <w:rsid w:val="003C2BEA"/>
    <w:rsid w:val="003C39E3"/>
    <w:rsid w:val="003C3C39"/>
    <w:rsid w:val="003C60C3"/>
    <w:rsid w:val="003C7C0F"/>
    <w:rsid w:val="003C7E38"/>
    <w:rsid w:val="003D00F3"/>
    <w:rsid w:val="003D0C89"/>
    <w:rsid w:val="003D1208"/>
    <w:rsid w:val="003D1642"/>
    <w:rsid w:val="003D1B33"/>
    <w:rsid w:val="003D2AB2"/>
    <w:rsid w:val="003D4B4A"/>
    <w:rsid w:val="003D616C"/>
    <w:rsid w:val="003E034F"/>
    <w:rsid w:val="003E1BED"/>
    <w:rsid w:val="003E1F5A"/>
    <w:rsid w:val="003E2B69"/>
    <w:rsid w:val="003E2F30"/>
    <w:rsid w:val="003E4391"/>
    <w:rsid w:val="003F03B1"/>
    <w:rsid w:val="003F1EAD"/>
    <w:rsid w:val="003F46EC"/>
    <w:rsid w:val="003F4B36"/>
    <w:rsid w:val="003F7BAF"/>
    <w:rsid w:val="0040177A"/>
    <w:rsid w:val="00401AB3"/>
    <w:rsid w:val="00401EFC"/>
    <w:rsid w:val="00402603"/>
    <w:rsid w:val="004031A5"/>
    <w:rsid w:val="00403F0B"/>
    <w:rsid w:val="004040E8"/>
    <w:rsid w:val="0040427F"/>
    <w:rsid w:val="004059A7"/>
    <w:rsid w:val="00406801"/>
    <w:rsid w:val="00406AA8"/>
    <w:rsid w:val="00410350"/>
    <w:rsid w:val="00412BD3"/>
    <w:rsid w:val="00416572"/>
    <w:rsid w:val="00417228"/>
    <w:rsid w:val="004202D2"/>
    <w:rsid w:val="004203B0"/>
    <w:rsid w:val="0042086C"/>
    <w:rsid w:val="00422749"/>
    <w:rsid w:val="004255E6"/>
    <w:rsid w:val="004305E0"/>
    <w:rsid w:val="00430AC0"/>
    <w:rsid w:val="00430B7F"/>
    <w:rsid w:val="00431510"/>
    <w:rsid w:val="004337F8"/>
    <w:rsid w:val="004346B0"/>
    <w:rsid w:val="00434BF0"/>
    <w:rsid w:val="0043506B"/>
    <w:rsid w:val="004375DE"/>
    <w:rsid w:val="00440078"/>
    <w:rsid w:val="00441845"/>
    <w:rsid w:val="00442B43"/>
    <w:rsid w:val="00446773"/>
    <w:rsid w:val="00451AAB"/>
    <w:rsid w:val="004520B3"/>
    <w:rsid w:val="004536EA"/>
    <w:rsid w:val="00453977"/>
    <w:rsid w:val="00454548"/>
    <w:rsid w:val="004546B8"/>
    <w:rsid w:val="00454C36"/>
    <w:rsid w:val="00454D23"/>
    <w:rsid w:val="00455751"/>
    <w:rsid w:val="004562B1"/>
    <w:rsid w:val="0045663F"/>
    <w:rsid w:val="004600FD"/>
    <w:rsid w:val="00461D6D"/>
    <w:rsid w:val="00465F6A"/>
    <w:rsid w:val="00466051"/>
    <w:rsid w:val="00466B54"/>
    <w:rsid w:val="00467640"/>
    <w:rsid w:val="00467AFC"/>
    <w:rsid w:val="00470551"/>
    <w:rsid w:val="004715BA"/>
    <w:rsid w:val="00471FF8"/>
    <w:rsid w:val="0047274D"/>
    <w:rsid w:val="004739F5"/>
    <w:rsid w:val="0047404D"/>
    <w:rsid w:val="004753E8"/>
    <w:rsid w:val="0047733E"/>
    <w:rsid w:val="00481074"/>
    <w:rsid w:val="0048236F"/>
    <w:rsid w:val="00483709"/>
    <w:rsid w:val="00484F31"/>
    <w:rsid w:val="00485FDD"/>
    <w:rsid w:val="004860A4"/>
    <w:rsid w:val="00493115"/>
    <w:rsid w:val="004940D8"/>
    <w:rsid w:val="0049496B"/>
    <w:rsid w:val="00496F88"/>
    <w:rsid w:val="004A07D0"/>
    <w:rsid w:val="004A3F43"/>
    <w:rsid w:val="004A3FE5"/>
    <w:rsid w:val="004A41D1"/>
    <w:rsid w:val="004A43C5"/>
    <w:rsid w:val="004A4688"/>
    <w:rsid w:val="004A6474"/>
    <w:rsid w:val="004B076A"/>
    <w:rsid w:val="004B1656"/>
    <w:rsid w:val="004B2751"/>
    <w:rsid w:val="004B2BDD"/>
    <w:rsid w:val="004C0C88"/>
    <w:rsid w:val="004C0D00"/>
    <w:rsid w:val="004C0EF9"/>
    <w:rsid w:val="004C1E0D"/>
    <w:rsid w:val="004C400D"/>
    <w:rsid w:val="004C438D"/>
    <w:rsid w:val="004C6062"/>
    <w:rsid w:val="004C6AB2"/>
    <w:rsid w:val="004C7BE3"/>
    <w:rsid w:val="004C7CF1"/>
    <w:rsid w:val="004D060D"/>
    <w:rsid w:val="004D1E36"/>
    <w:rsid w:val="004D2894"/>
    <w:rsid w:val="004D4359"/>
    <w:rsid w:val="004D7359"/>
    <w:rsid w:val="004E02D5"/>
    <w:rsid w:val="004E0654"/>
    <w:rsid w:val="004E18DF"/>
    <w:rsid w:val="004E3068"/>
    <w:rsid w:val="004E378C"/>
    <w:rsid w:val="004E3FE3"/>
    <w:rsid w:val="004E5A7D"/>
    <w:rsid w:val="004E6F2C"/>
    <w:rsid w:val="004F0183"/>
    <w:rsid w:val="004F08F1"/>
    <w:rsid w:val="004F0F50"/>
    <w:rsid w:val="004F1585"/>
    <w:rsid w:val="004F1C07"/>
    <w:rsid w:val="004F1EDC"/>
    <w:rsid w:val="004F251F"/>
    <w:rsid w:val="004F4F78"/>
    <w:rsid w:val="004F590F"/>
    <w:rsid w:val="004F6127"/>
    <w:rsid w:val="004F612A"/>
    <w:rsid w:val="004F6446"/>
    <w:rsid w:val="004F6B72"/>
    <w:rsid w:val="004F7C7B"/>
    <w:rsid w:val="004F7E26"/>
    <w:rsid w:val="005006CF"/>
    <w:rsid w:val="00501D3E"/>
    <w:rsid w:val="00505310"/>
    <w:rsid w:val="00505EAB"/>
    <w:rsid w:val="00506EB9"/>
    <w:rsid w:val="00507E23"/>
    <w:rsid w:val="005104E1"/>
    <w:rsid w:val="00510A22"/>
    <w:rsid w:val="005138DF"/>
    <w:rsid w:val="005139B8"/>
    <w:rsid w:val="005179AA"/>
    <w:rsid w:val="00520FD8"/>
    <w:rsid w:val="005213F1"/>
    <w:rsid w:val="00523367"/>
    <w:rsid w:val="00523527"/>
    <w:rsid w:val="005253C5"/>
    <w:rsid w:val="005262EB"/>
    <w:rsid w:val="00526DBE"/>
    <w:rsid w:val="00527B9A"/>
    <w:rsid w:val="00530CB9"/>
    <w:rsid w:val="0053246E"/>
    <w:rsid w:val="00532787"/>
    <w:rsid w:val="00533203"/>
    <w:rsid w:val="005332B2"/>
    <w:rsid w:val="00535173"/>
    <w:rsid w:val="00537407"/>
    <w:rsid w:val="00537A9C"/>
    <w:rsid w:val="00540023"/>
    <w:rsid w:val="005410C6"/>
    <w:rsid w:val="00542B0D"/>
    <w:rsid w:val="005501EA"/>
    <w:rsid w:val="0055078C"/>
    <w:rsid w:val="00551664"/>
    <w:rsid w:val="0055192E"/>
    <w:rsid w:val="00552CD3"/>
    <w:rsid w:val="00552ED5"/>
    <w:rsid w:val="00553171"/>
    <w:rsid w:val="0055493E"/>
    <w:rsid w:val="00554E4E"/>
    <w:rsid w:val="00555F95"/>
    <w:rsid w:val="00555FAE"/>
    <w:rsid w:val="00555FEF"/>
    <w:rsid w:val="00560434"/>
    <w:rsid w:val="005626E5"/>
    <w:rsid w:val="00562947"/>
    <w:rsid w:val="00562E65"/>
    <w:rsid w:val="005633BA"/>
    <w:rsid w:val="00563B90"/>
    <w:rsid w:val="005644A0"/>
    <w:rsid w:val="005664B4"/>
    <w:rsid w:val="005675D1"/>
    <w:rsid w:val="00567CEA"/>
    <w:rsid w:val="00567D58"/>
    <w:rsid w:val="00567E57"/>
    <w:rsid w:val="00567F3D"/>
    <w:rsid w:val="00567F8A"/>
    <w:rsid w:val="00572E16"/>
    <w:rsid w:val="0057424C"/>
    <w:rsid w:val="00574E7C"/>
    <w:rsid w:val="0057622D"/>
    <w:rsid w:val="005764D7"/>
    <w:rsid w:val="00577B64"/>
    <w:rsid w:val="00577BF6"/>
    <w:rsid w:val="0058076B"/>
    <w:rsid w:val="00582A35"/>
    <w:rsid w:val="00583D03"/>
    <w:rsid w:val="005844E1"/>
    <w:rsid w:val="00584C22"/>
    <w:rsid w:val="00585585"/>
    <w:rsid w:val="00585639"/>
    <w:rsid w:val="00585B9E"/>
    <w:rsid w:val="00585F1F"/>
    <w:rsid w:val="00586378"/>
    <w:rsid w:val="005864BA"/>
    <w:rsid w:val="0058675A"/>
    <w:rsid w:val="005871EC"/>
    <w:rsid w:val="00592050"/>
    <w:rsid w:val="00592FCA"/>
    <w:rsid w:val="00594278"/>
    <w:rsid w:val="00597354"/>
    <w:rsid w:val="005A04BA"/>
    <w:rsid w:val="005A1BB5"/>
    <w:rsid w:val="005A3237"/>
    <w:rsid w:val="005B038A"/>
    <w:rsid w:val="005B06D8"/>
    <w:rsid w:val="005B06E5"/>
    <w:rsid w:val="005B1AA6"/>
    <w:rsid w:val="005B209A"/>
    <w:rsid w:val="005B3314"/>
    <w:rsid w:val="005B5120"/>
    <w:rsid w:val="005B6227"/>
    <w:rsid w:val="005C1BB2"/>
    <w:rsid w:val="005C235D"/>
    <w:rsid w:val="005C2B0F"/>
    <w:rsid w:val="005C36C0"/>
    <w:rsid w:val="005C380C"/>
    <w:rsid w:val="005C4803"/>
    <w:rsid w:val="005C4BF9"/>
    <w:rsid w:val="005C4C17"/>
    <w:rsid w:val="005C4CC8"/>
    <w:rsid w:val="005C5F3B"/>
    <w:rsid w:val="005C72E8"/>
    <w:rsid w:val="005D008F"/>
    <w:rsid w:val="005D176D"/>
    <w:rsid w:val="005D33F0"/>
    <w:rsid w:val="005D3966"/>
    <w:rsid w:val="005D3CE5"/>
    <w:rsid w:val="005D4B8C"/>
    <w:rsid w:val="005D4FA2"/>
    <w:rsid w:val="005D59C4"/>
    <w:rsid w:val="005D7847"/>
    <w:rsid w:val="005E0454"/>
    <w:rsid w:val="005E07EE"/>
    <w:rsid w:val="005E4DA1"/>
    <w:rsid w:val="005E586B"/>
    <w:rsid w:val="005E5A29"/>
    <w:rsid w:val="005E7B4F"/>
    <w:rsid w:val="005E7D77"/>
    <w:rsid w:val="005F070C"/>
    <w:rsid w:val="005F2568"/>
    <w:rsid w:val="005F2DE9"/>
    <w:rsid w:val="005F2F31"/>
    <w:rsid w:val="005F3B18"/>
    <w:rsid w:val="005F43CE"/>
    <w:rsid w:val="005F46B0"/>
    <w:rsid w:val="005F72D5"/>
    <w:rsid w:val="00601E57"/>
    <w:rsid w:val="00602BCB"/>
    <w:rsid w:val="006041D7"/>
    <w:rsid w:val="00605FF4"/>
    <w:rsid w:val="00606ADD"/>
    <w:rsid w:val="00606C2E"/>
    <w:rsid w:val="00607C47"/>
    <w:rsid w:val="00610896"/>
    <w:rsid w:val="006108D6"/>
    <w:rsid w:val="00613A2A"/>
    <w:rsid w:val="00614AE3"/>
    <w:rsid w:val="0061568B"/>
    <w:rsid w:val="006157B6"/>
    <w:rsid w:val="00621C79"/>
    <w:rsid w:val="00622A1E"/>
    <w:rsid w:val="00623D67"/>
    <w:rsid w:val="00626889"/>
    <w:rsid w:val="0062691A"/>
    <w:rsid w:val="0063105F"/>
    <w:rsid w:val="0063215F"/>
    <w:rsid w:val="00632298"/>
    <w:rsid w:val="00632662"/>
    <w:rsid w:val="00633D32"/>
    <w:rsid w:val="00634112"/>
    <w:rsid w:val="0063439E"/>
    <w:rsid w:val="00635068"/>
    <w:rsid w:val="0063533D"/>
    <w:rsid w:val="00636D83"/>
    <w:rsid w:val="006372D4"/>
    <w:rsid w:val="00637C65"/>
    <w:rsid w:val="00637CE0"/>
    <w:rsid w:val="00640025"/>
    <w:rsid w:val="00643DEC"/>
    <w:rsid w:val="00645746"/>
    <w:rsid w:val="00647624"/>
    <w:rsid w:val="0064784E"/>
    <w:rsid w:val="00647F83"/>
    <w:rsid w:val="00647F8A"/>
    <w:rsid w:val="00650466"/>
    <w:rsid w:val="00652085"/>
    <w:rsid w:val="00652A28"/>
    <w:rsid w:val="0065575C"/>
    <w:rsid w:val="00656B0A"/>
    <w:rsid w:val="00661722"/>
    <w:rsid w:val="00661A93"/>
    <w:rsid w:val="00662026"/>
    <w:rsid w:val="00662485"/>
    <w:rsid w:val="00662C71"/>
    <w:rsid w:val="00667718"/>
    <w:rsid w:val="00667D70"/>
    <w:rsid w:val="006701B8"/>
    <w:rsid w:val="006717E2"/>
    <w:rsid w:val="00674541"/>
    <w:rsid w:val="00677796"/>
    <w:rsid w:val="006777E9"/>
    <w:rsid w:val="0068042A"/>
    <w:rsid w:val="0068045F"/>
    <w:rsid w:val="00680B94"/>
    <w:rsid w:val="00681695"/>
    <w:rsid w:val="00682FF8"/>
    <w:rsid w:val="00684FFE"/>
    <w:rsid w:val="00685675"/>
    <w:rsid w:val="006863B6"/>
    <w:rsid w:val="00686688"/>
    <w:rsid w:val="006868AA"/>
    <w:rsid w:val="006872CF"/>
    <w:rsid w:val="00691FE7"/>
    <w:rsid w:val="00692903"/>
    <w:rsid w:val="00692C3F"/>
    <w:rsid w:val="00693C27"/>
    <w:rsid w:val="006946C5"/>
    <w:rsid w:val="006956C3"/>
    <w:rsid w:val="00696325"/>
    <w:rsid w:val="00696BC7"/>
    <w:rsid w:val="006978B8"/>
    <w:rsid w:val="00697B43"/>
    <w:rsid w:val="00697DEE"/>
    <w:rsid w:val="006A2F5F"/>
    <w:rsid w:val="006A4402"/>
    <w:rsid w:val="006A4CBE"/>
    <w:rsid w:val="006A4E73"/>
    <w:rsid w:val="006A5FF3"/>
    <w:rsid w:val="006A67F4"/>
    <w:rsid w:val="006B1EF2"/>
    <w:rsid w:val="006B284F"/>
    <w:rsid w:val="006B2CB2"/>
    <w:rsid w:val="006B3263"/>
    <w:rsid w:val="006B5E3A"/>
    <w:rsid w:val="006B6E22"/>
    <w:rsid w:val="006C0CDA"/>
    <w:rsid w:val="006C2ACE"/>
    <w:rsid w:val="006C3599"/>
    <w:rsid w:val="006C76B8"/>
    <w:rsid w:val="006D06DB"/>
    <w:rsid w:val="006D1671"/>
    <w:rsid w:val="006D25E6"/>
    <w:rsid w:val="006D2821"/>
    <w:rsid w:val="006D2F0F"/>
    <w:rsid w:val="006D480C"/>
    <w:rsid w:val="006D50F3"/>
    <w:rsid w:val="006D6D0A"/>
    <w:rsid w:val="006E1434"/>
    <w:rsid w:val="006E16BE"/>
    <w:rsid w:val="006E1C7B"/>
    <w:rsid w:val="006E2182"/>
    <w:rsid w:val="006E2B68"/>
    <w:rsid w:val="006E2CC8"/>
    <w:rsid w:val="006E3AF2"/>
    <w:rsid w:val="006E3C39"/>
    <w:rsid w:val="006E41A0"/>
    <w:rsid w:val="006E4530"/>
    <w:rsid w:val="006F05E0"/>
    <w:rsid w:val="006F2378"/>
    <w:rsid w:val="006F27E4"/>
    <w:rsid w:val="006F59FA"/>
    <w:rsid w:val="006F5CBE"/>
    <w:rsid w:val="006F6983"/>
    <w:rsid w:val="00704037"/>
    <w:rsid w:val="00705326"/>
    <w:rsid w:val="00707A08"/>
    <w:rsid w:val="007116CD"/>
    <w:rsid w:val="00712453"/>
    <w:rsid w:val="007133A4"/>
    <w:rsid w:val="00714EA0"/>
    <w:rsid w:val="007151D4"/>
    <w:rsid w:val="00715B20"/>
    <w:rsid w:val="00715C2E"/>
    <w:rsid w:val="00717599"/>
    <w:rsid w:val="00717A30"/>
    <w:rsid w:val="007208CE"/>
    <w:rsid w:val="0072163A"/>
    <w:rsid w:val="00721F70"/>
    <w:rsid w:val="0072205A"/>
    <w:rsid w:val="0072289C"/>
    <w:rsid w:val="00723F5F"/>
    <w:rsid w:val="007244EC"/>
    <w:rsid w:val="0072531B"/>
    <w:rsid w:val="00727D49"/>
    <w:rsid w:val="00730640"/>
    <w:rsid w:val="00731203"/>
    <w:rsid w:val="00732EDD"/>
    <w:rsid w:val="00733F32"/>
    <w:rsid w:val="0073448D"/>
    <w:rsid w:val="00734546"/>
    <w:rsid w:val="00735235"/>
    <w:rsid w:val="00736A4C"/>
    <w:rsid w:val="00736A6E"/>
    <w:rsid w:val="007378DD"/>
    <w:rsid w:val="00737D35"/>
    <w:rsid w:val="00742203"/>
    <w:rsid w:val="00743DD0"/>
    <w:rsid w:val="00744A0B"/>
    <w:rsid w:val="007452EB"/>
    <w:rsid w:val="00746706"/>
    <w:rsid w:val="007469FE"/>
    <w:rsid w:val="0074783E"/>
    <w:rsid w:val="00747BFB"/>
    <w:rsid w:val="007508A6"/>
    <w:rsid w:val="00750D51"/>
    <w:rsid w:val="007522B5"/>
    <w:rsid w:val="00752F49"/>
    <w:rsid w:val="007568ED"/>
    <w:rsid w:val="00756BB6"/>
    <w:rsid w:val="007572C7"/>
    <w:rsid w:val="007609D9"/>
    <w:rsid w:val="007641BA"/>
    <w:rsid w:val="00764307"/>
    <w:rsid w:val="0076646A"/>
    <w:rsid w:val="00766E29"/>
    <w:rsid w:val="00767910"/>
    <w:rsid w:val="00767F77"/>
    <w:rsid w:val="0077027D"/>
    <w:rsid w:val="00770D8B"/>
    <w:rsid w:val="0077140C"/>
    <w:rsid w:val="00771A81"/>
    <w:rsid w:val="00772728"/>
    <w:rsid w:val="0077399B"/>
    <w:rsid w:val="00774834"/>
    <w:rsid w:val="0077630A"/>
    <w:rsid w:val="0077633B"/>
    <w:rsid w:val="00776B09"/>
    <w:rsid w:val="007770A7"/>
    <w:rsid w:val="00780071"/>
    <w:rsid w:val="00780419"/>
    <w:rsid w:val="00780612"/>
    <w:rsid w:val="007806C7"/>
    <w:rsid w:val="00780763"/>
    <w:rsid w:val="007849CD"/>
    <w:rsid w:val="00787CEF"/>
    <w:rsid w:val="00787F3F"/>
    <w:rsid w:val="007906DC"/>
    <w:rsid w:val="007915EC"/>
    <w:rsid w:val="00791B6B"/>
    <w:rsid w:val="0079232B"/>
    <w:rsid w:val="0079263C"/>
    <w:rsid w:val="00792E54"/>
    <w:rsid w:val="007948AC"/>
    <w:rsid w:val="00795036"/>
    <w:rsid w:val="00795829"/>
    <w:rsid w:val="007969D7"/>
    <w:rsid w:val="007A00B9"/>
    <w:rsid w:val="007A0934"/>
    <w:rsid w:val="007A0C29"/>
    <w:rsid w:val="007A12EA"/>
    <w:rsid w:val="007A158D"/>
    <w:rsid w:val="007A2656"/>
    <w:rsid w:val="007A37B3"/>
    <w:rsid w:val="007A3880"/>
    <w:rsid w:val="007A3BE3"/>
    <w:rsid w:val="007A3F43"/>
    <w:rsid w:val="007A4081"/>
    <w:rsid w:val="007A40FF"/>
    <w:rsid w:val="007A47FD"/>
    <w:rsid w:val="007A7069"/>
    <w:rsid w:val="007A7328"/>
    <w:rsid w:val="007A7C11"/>
    <w:rsid w:val="007B0DCD"/>
    <w:rsid w:val="007B12FF"/>
    <w:rsid w:val="007B23D7"/>
    <w:rsid w:val="007B24CF"/>
    <w:rsid w:val="007B462A"/>
    <w:rsid w:val="007B4F47"/>
    <w:rsid w:val="007B64DA"/>
    <w:rsid w:val="007B6AA6"/>
    <w:rsid w:val="007C03BD"/>
    <w:rsid w:val="007C0D5D"/>
    <w:rsid w:val="007C2218"/>
    <w:rsid w:val="007C226B"/>
    <w:rsid w:val="007C2338"/>
    <w:rsid w:val="007C2AAC"/>
    <w:rsid w:val="007C3096"/>
    <w:rsid w:val="007C408C"/>
    <w:rsid w:val="007C43B3"/>
    <w:rsid w:val="007C496D"/>
    <w:rsid w:val="007C58FB"/>
    <w:rsid w:val="007C5D78"/>
    <w:rsid w:val="007D13EE"/>
    <w:rsid w:val="007D172E"/>
    <w:rsid w:val="007D17BE"/>
    <w:rsid w:val="007D180F"/>
    <w:rsid w:val="007D24C2"/>
    <w:rsid w:val="007D260E"/>
    <w:rsid w:val="007D488E"/>
    <w:rsid w:val="007D6790"/>
    <w:rsid w:val="007D6E32"/>
    <w:rsid w:val="007D71A2"/>
    <w:rsid w:val="007D7D2C"/>
    <w:rsid w:val="007E1CD8"/>
    <w:rsid w:val="007E3498"/>
    <w:rsid w:val="007E579B"/>
    <w:rsid w:val="007E64DC"/>
    <w:rsid w:val="007E77E5"/>
    <w:rsid w:val="007F0272"/>
    <w:rsid w:val="007F0298"/>
    <w:rsid w:val="007F1C9B"/>
    <w:rsid w:val="007F23B7"/>
    <w:rsid w:val="007F28EF"/>
    <w:rsid w:val="007F5831"/>
    <w:rsid w:val="007F61B9"/>
    <w:rsid w:val="00800A2B"/>
    <w:rsid w:val="00800D12"/>
    <w:rsid w:val="00801526"/>
    <w:rsid w:val="00801824"/>
    <w:rsid w:val="0080229F"/>
    <w:rsid w:val="0080384B"/>
    <w:rsid w:val="00804282"/>
    <w:rsid w:val="0080443E"/>
    <w:rsid w:val="00805148"/>
    <w:rsid w:val="00807039"/>
    <w:rsid w:val="00810DDF"/>
    <w:rsid w:val="00811B11"/>
    <w:rsid w:val="00812704"/>
    <w:rsid w:val="008134DC"/>
    <w:rsid w:val="00814A19"/>
    <w:rsid w:val="00814E24"/>
    <w:rsid w:val="00816204"/>
    <w:rsid w:val="00817D07"/>
    <w:rsid w:val="008204E6"/>
    <w:rsid w:val="00820FB9"/>
    <w:rsid w:val="00821D67"/>
    <w:rsid w:val="00822CE5"/>
    <w:rsid w:val="00822FF4"/>
    <w:rsid w:val="00823EAE"/>
    <w:rsid w:val="00823F73"/>
    <w:rsid w:val="008241EE"/>
    <w:rsid w:val="0082503C"/>
    <w:rsid w:val="008315F2"/>
    <w:rsid w:val="00831A58"/>
    <w:rsid w:val="00831CAC"/>
    <w:rsid w:val="008340F0"/>
    <w:rsid w:val="00835D6A"/>
    <w:rsid w:val="00835ED8"/>
    <w:rsid w:val="00836B40"/>
    <w:rsid w:val="00837EA8"/>
    <w:rsid w:val="0084212D"/>
    <w:rsid w:val="00843AED"/>
    <w:rsid w:val="008452D5"/>
    <w:rsid w:val="00845DC7"/>
    <w:rsid w:val="00846133"/>
    <w:rsid w:val="008461CD"/>
    <w:rsid w:val="008512B7"/>
    <w:rsid w:val="00851DEE"/>
    <w:rsid w:val="008521B2"/>
    <w:rsid w:val="0085293B"/>
    <w:rsid w:val="00852A9B"/>
    <w:rsid w:val="00853426"/>
    <w:rsid w:val="0085496B"/>
    <w:rsid w:val="008553B3"/>
    <w:rsid w:val="0085633E"/>
    <w:rsid w:val="00857660"/>
    <w:rsid w:val="00857FB4"/>
    <w:rsid w:val="00860A11"/>
    <w:rsid w:val="00861A4F"/>
    <w:rsid w:val="00863DE8"/>
    <w:rsid w:val="008640AA"/>
    <w:rsid w:val="0086562C"/>
    <w:rsid w:val="00865957"/>
    <w:rsid w:val="008660D4"/>
    <w:rsid w:val="00866FDC"/>
    <w:rsid w:val="00870759"/>
    <w:rsid w:val="00870FCE"/>
    <w:rsid w:val="00871083"/>
    <w:rsid w:val="00871B4D"/>
    <w:rsid w:val="008727AA"/>
    <w:rsid w:val="00872FAB"/>
    <w:rsid w:val="00873E8E"/>
    <w:rsid w:val="00874930"/>
    <w:rsid w:val="00874EB6"/>
    <w:rsid w:val="00875E07"/>
    <w:rsid w:val="00877579"/>
    <w:rsid w:val="00877811"/>
    <w:rsid w:val="00877C98"/>
    <w:rsid w:val="00877D7B"/>
    <w:rsid w:val="00880B26"/>
    <w:rsid w:val="0088387C"/>
    <w:rsid w:val="00886DBC"/>
    <w:rsid w:val="00887022"/>
    <w:rsid w:val="00887BA5"/>
    <w:rsid w:val="00891593"/>
    <w:rsid w:val="008928E3"/>
    <w:rsid w:val="008930DF"/>
    <w:rsid w:val="00893228"/>
    <w:rsid w:val="00895D28"/>
    <w:rsid w:val="0089749A"/>
    <w:rsid w:val="00897E47"/>
    <w:rsid w:val="008A009B"/>
    <w:rsid w:val="008A0702"/>
    <w:rsid w:val="008A18F4"/>
    <w:rsid w:val="008A261C"/>
    <w:rsid w:val="008A284D"/>
    <w:rsid w:val="008A36CE"/>
    <w:rsid w:val="008A3D4A"/>
    <w:rsid w:val="008A3E1C"/>
    <w:rsid w:val="008A4A5E"/>
    <w:rsid w:val="008A7B0E"/>
    <w:rsid w:val="008B0681"/>
    <w:rsid w:val="008B0796"/>
    <w:rsid w:val="008B2C84"/>
    <w:rsid w:val="008B41CE"/>
    <w:rsid w:val="008B440F"/>
    <w:rsid w:val="008B550F"/>
    <w:rsid w:val="008B60F5"/>
    <w:rsid w:val="008B7BC7"/>
    <w:rsid w:val="008C0B63"/>
    <w:rsid w:val="008C0CCD"/>
    <w:rsid w:val="008C0EBA"/>
    <w:rsid w:val="008C21DF"/>
    <w:rsid w:val="008C28ED"/>
    <w:rsid w:val="008C2955"/>
    <w:rsid w:val="008C340C"/>
    <w:rsid w:val="008C436A"/>
    <w:rsid w:val="008C6037"/>
    <w:rsid w:val="008C6054"/>
    <w:rsid w:val="008C64E9"/>
    <w:rsid w:val="008C70DD"/>
    <w:rsid w:val="008D0B54"/>
    <w:rsid w:val="008D4564"/>
    <w:rsid w:val="008D5C57"/>
    <w:rsid w:val="008D69D5"/>
    <w:rsid w:val="008E493B"/>
    <w:rsid w:val="008E55CA"/>
    <w:rsid w:val="008E64EC"/>
    <w:rsid w:val="008E67AF"/>
    <w:rsid w:val="008E7DB3"/>
    <w:rsid w:val="008F0D28"/>
    <w:rsid w:val="008F1D7E"/>
    <w:rsid w:val="008F204A"/>
    <w:rsid w:val="008F262B"/>
    <w:rsid w:val="008F3AE2"/>
    <w:rsid w:val="008F42ED"/>
    <w:rsid w:val="008F451A"/>
    <w:rsid w:val="008F4E01"/>
    <w:rsid w:val="008F513C"/>
    <w:rsid w:val="008F53B4"/>
    <w:rsid w:val="008F5AD3"/>
    <w:rsid w:val="008F6F60"/>
    <w:rsid w:val="008F73AC"/>
    <w:rsid w:val="008F7A4B"/>
    <w:rsid w:val="009003D1"/>
    <w:rsid w:val="009030F4"/>
    <w:rsid w:val="00903A63"/>
    <w:rsid w:val="00904AE9"/>
    <w:rsid w:val="00904B8F"/>
    <w:rsid w:val="00905FD8"/>
    <w:rsid w:val="00906812"/>
    <w:rsid w:val="00907630"/>
    <w:rsid w:val="0091175D"/>
    <w:rsid w:val="009179B4"/>
    <w:rsid w:val="00920AAB"/>
    <w:rsid w:val="009233F6"/>
    <w:rsid w:val="00923877"/>
    <w:rsid w:val="00924B10"/>
    <w:rsid w:val="00924DAA"/>
    <w:rsid w:val="00924DE6"/>
    <w:rsid w:val="00925DFA"/>
    <w:rsid w:val="00926179"/>
    <w:rsid w:val="00926281"/>
    <w:rsid w:val="00927934"/>
    <w:rsid w:val="00930E63"/>
    <w:rsid w:val="00930E82"/>
    <w:rsid w:val="00933FD3"/>
    <w:rsid w:val="00934F5C"/>
    <w:rsid w:val="00936FAF"/>
    <w:rsid w:val="00937191"/>
    <w:rsid w:val="0093722C"/>
    <w:rsid w:val="009379C0"/>
    <w:rsid w:val="00940A55"/>
    <w:rsid w:val="00946181"/>
    <w:rsid w:val="00946DA0"/>
    <w:rsid w:val="00946EA3"/>
    <w:rsid w:val="00947F2A"/>
    <w:rsid w:val="00951C16"/>
    <w:rsid w:val="009529B1"/>
    <w:rsid w:val="009531B2"/>
    <w:rsid w:val="009546FE"/>
    <w:rsid w:val="00955023"/>
    <w:rsid w:val="0095519A"/>
    <w:rsid w:val="0095524E"/>
    <w:rsid w:val="00955E6E"/>
    <w:rsid w:val="0095674A"/>
    <w:rsid w:val="00957EED"/>
    <w:rsid w:val="009624D7"/>
    <w:rsid w:val="00962B71"/>
    <w:rsid w:val="00963545"/>
    <w:rsid w:val="00963DD3"/>
    <w:rsid w:val="0096452F"/>
    <w:rsid w:val="00964E6A"/>
    <w:rsid w:val="00965E2A"/>
    <w:rsid w:val="00966BF3"/>
    <w:rsid w:val="0097115F"/>
    <w:rsid w:val="00971457"/>
    <w:rsid w:val="00971E70"/>
    <w:rsid w:val="00973510"/>
    <w:rsid w:val="00975CC6"/>
    <w:rsid w:val="00976B3F"/>
    <w:rsid w:val="00976DF6"/>
    <w:rsid w:val="009801F5"/>
    <w:rsid w:val="0098053F"/>
    <w:rsid w:val="00980821"/>
    <w:rsid w:val="00980835"/>
    <w:rsid w:val="0098083F"/>
    <w:rsid w:val="00982553"/>
    <w:rsid w:val="0098296A"/>
    <w:rsid w:val="00982AE9"/>
    <w:rsid w:val="00983109"/>
    <w:rsid w:val="00984333"/>
    <w:rsid w:val="00984E00"/>
    <w:rsid w:val="00985913"/>
    <w:rsid w:val="00986504"/>
    <w:rsid w:val="009874C0"/>
    <w:rsid w:val="0099008F"/>
    <w:rsid w:val="00990253"/>
    <w:rsid w:val="00990FB6"/>
    <w:rsid w:val="009925AE"/>
    <w:rsid w:val="00992FB3"/>
    <w:rsid w:val="0099332E"/>
    <w:rsid w:val="00993617"/>
    <w:rsid w:val="00993846"/>
    <w:rsid w:val="0099508D"/>
    <w:rsid w:val="00996D64"/>
    <w:rsid w:val="00997FE6"/>
    <w:rsid w:val="009A09BC"/>
    <w:rsid w:val="009A09E7"/>
    <w:rsid w:val="009A7CC6"/>
    <w:rsid w:val="009A7D6A"/>
    <w:rsid w:val="009B0F4F"/>
    <w:rsid w:val="009B1A47"/>
    <w:rsid w:val="009B31E9"/>
    <w:rsid w:val="009B6116"/>
    <w:rsid w:val="009B6F4B"/>
    <w:rsid w:val="009B7BCB"/>
    <w:rsid w:val="009C0106"/>
    <w:rsid w:val="009C0841"/>
    <w:rsid w:val="009C09F7"/>
    <w:rsid w:val="009C53C5"/>
    <w:rsid w:val="009C63A1"/>
    <w:rsid w:val="009C77C4"/>
    <w:rsid w:val="009D0B37"/>
    <w:rsid w:val="009D1E59"/>
    <w:rsid w:val="009D1F1F"/>
    <w:rsid w:val="009D2172"/>
    <w:rsid w:val="009D27E5"/>
    <w:rsid w:val="009D3369"/>
    <w:rsid w:val="009D3757"/>
    <w:rsid w:val="009D5F91"/>
    <w:rsid w:val="009D6392"/>
    <w:rsid w:val="009D6725"/>
    <w:rsid w:val="009D7447"/>
    <w:rsid w:val="009D7A02"/>
    <w:rsid w:val="009E0081"/>
    <w:rsid w:val="009E05E4"/>
    <w:rsid w:val="009E071F"/>
    <w:rsid w:val="009E0FB9"/>
    <w:rsid w:val="009E1184"/>
    <w:rsid w:val="009E1AB8"/>
    <w:rsid w:val="009E22CA"/>
    <w:rsid w:val="009E3FC5"/>
    <w:rsid w:val="009E6C23"/>
    <w:rsid w:val="009E73B3"/>
    <w:rsid w:val="009F0321"/>
    <w:rsid w:val="009F0394"/>
    <w:rsid w:val="009F0E30"/>
    <w:rsid w:val="009F0F58"/>
    <w:rsid w:val="009F2AE0"/>
    <w:rsid w:val="009F3928"/>
    <w:rsid w:val="009F4C51"/>
    <w:rsid w:val="009F4ECE"/>
    <w:rsid w:val="009F5608"/>
    <w:rsid w:val="009F5785"/>
    <w:rsid w:val="009F611F"/>
    <w:rsid w:val="009F6431"/>
    <w:rsid w:val="00A008C3"/>
    <w:rsid w:val="00A031BE"/>
    <w:rsid w:val="00A06A6C"/>
    <w:rsid w:val="00A06AC2"/>
    <w:rsid w:val="00A07753"/>
    <w:rsid w:val="00A0793F"/>
    <w:rsid w:val="00A104FB"/>
    <w:rsid w:val="00A10E3F"/>
    <w:rsid w:val="00A11B69"/>
    <w:rsid w:val="00A1232C"/>
    <w:rsid w:val="00A16950"/>
    <w:rsid w:val="00A177AA"/>
    <w:rsid w:val="00A17D0F"/>
    <w:rsid w:val="00A2083F"/>
    <w:rsid w:val="00A21B30"/>
    <w:rsid w:val="00A21E28"/>
    <w:rsid w:val="00A242DE"/>
    <w:rsid w:val="00A262E0"/>
    <w:rsid w:val="00A275A1"/>
    <w:rsid w:val="00A301DB"/>
    <w:rsid w:val="00A30A05"/>
    <w:rsid w:val="00A316E1"/>
    <w:rsid w:val="00A328C4"/>
    <w:rsid w:val="00A34005"/>
    <w:rsid w:val="00A34053"/>
    <w:rsid w:val="00A34253"/>
    <w:rsid w:val="00A34D92"/>
    <w:rsid w:val="00A3680E"/>
    <w:rsid w:val="00A36D75"/>
    <w:rsid w:val="00A37261"/>
    <w:rsid w:val="00A40121"/>
    <w:rsid w:val="00A43414"/>
    <w:rsid w:val="00A47F58"/>
    <w:rsid w:val="00A50981"/>
    <w:rsid w:val="00A50E9A"/>
    <w:rsid w:val="00A518EA"/>
    <w:rsid w:val="00A5220D"/>
    <w:rsid w:val="00A527F6"/>
    <w:rsid w:val="00A52A75"/>
    <w:rsid w:val="00A551EA"/>
    <w:rsid w:val="00A55489"/>
    <w:rsid w:val="00A55585"/>
    <w:rsid w:val="00A566A4"/>
    <w:rsid w:val="00A62273"/>
    <w:rsid w:val="00A63D36"/>
    <w:rsid w:val="00A654A3"/>
    <w:rsid w:val="00A67637"/>
    <w:rsid w:val="00A722AA"/>
    <w:rsid w:val="00A722D9"/>
    <w:rsid w:val="00A72AE5"/>
    <w:rsid w:val="00A73251"/>
    <w:rsid w:val="00A7331C"/>
    <w:rsid w:val="00A75E17"/>
    <w:rsid w:val="00A76D04"/>
    <w:rsid w:val="00A77845"/>
    <w:rsid w:val="00A7796E"/>
    <w:rsid w:val="00A80CF4"/>
    <w:rsid w:val="00A81951"/>
    <w:rsid w:val="00A839F2"/>
    <w:rsid w:val="00A84630"/>
    <w:rsid w:val="00A8465C"/>
    <w:rsid w:val="00A84E6F"/>
    <w:rsid w:val="00A85F3A"/>
    <w:rsid w:val="00A86155"/>
    <w:rsid w:val="00A86DD5"/>
    <w:rsid w:val="00A875FE"/>
    <w:rsid w:val="00A90005"/>
    <w:rsid w:val="00A90DBE"/>
    <w:rsid w:val="00A910DF"/>
    <w:rsid w:val="00A914CA"/>
    <w:rsid w:val="00A930A2"/>
    <w:rsid w:val="00A936DA"/>
    <w:rsid w:val="00A942F7"/>
    <w:rsid w:val="00A946D1"/>
    <w:rsid w:val="00A95AC1"/>
    <w:rsid w:val="00A95B00"/>
    <w:rsid w:val="00A9712D"/>
    <w:rsid w:val="00A978FC"/>
    <w:rsid w:val="00AA0036"/>
    <w:rsid w:val="00AA09E4"/>
    <w:rsid w:val="00AA2866"/>
    <w:rsid w:val="00AA38FD"/>
    <w:rsid w:val="00AA3EEC"/>
    <w:rsid w:val="00AA67BD"/>
    <w:rsid w:val="00AA6A76"/>
    <w:rsid w:val="00AA6BED"/>
    <w:rsid w:val="00AB0008"/>
    <w:rsid w:val="00AB01E9"/>
    <w:rsid w:val="00AB0DB9"/>
    <w:rsid w:val="00AB378B"/>
    <w:rsid w:val="00AB3E52"/>
    <w:rsid w:val="00AB49F8"/>
    <w:rsid w:val="00AB5511"/>
    <w:rsid w:val="00AB556D"/>
    <w:rsid w:val="00AB60D5"/>
    <w:rsid w:val="00AB62E9"/>
    <w:rsid w:val="00AC06A8"/>
    <w:rsid w:val="00AC2F7D"/>
    <w:rsid w:val="00AC4461"/>
    <w:rsid w:val="00AC63F8"/>
    <w:rsid w:val="00AC756F"/>
    <w:rsid w:val="00AC7C1B"/>
    <w:rsid w:val="00AD159F"/>
    <w:rsid w:val="00AD3977"/>
    <w:rsid w:val="00AD43FF"/>
    <w:rsid w:val="00AD47FE"/>
    <w:rsid w:val="00AD5E2B"/>
    <w:rsid w:val="00AE1401"/>
    <w:rsid w:val="00AE1FBA"/>
    <w:rsid w:val="00AE29B7"/>
    <w:rsid w:val="00AE5264"/>
    <w:rsid w:val="00AE558E"/>
    <w:rsid w:val="00AE5E3B"/>
    <w:rsid w:val="00AE7114"/>
    <w:rsid w:val="00AE7A88"/>
    <w:rsid w:val="00AF017D"/>
    <w:rsid w:val="00AF125B"/>
    <w:rsid w:val="00AF1329"/>
    <w:rsid w:val="00AF283E"/>
    <w:rsid w:val="00AF2C73"/>
    <w:rsid w:val="00AF2F13"/>
    <w:rsid w:val="00AF34B3"/>
    <w:rsid w:val="00AF3905"/>
    <w:rsid w:val="00AF4A52"/>
    <w:rsid w:val="00AF5954"/>
    <w:rsid w:val="00AF6D2F"/>
    <w:rsid w:val="00B0081D"/>
    <w:rsid w:val="00B0131B"/>
    <w:rsid w:val="00B02656"/>
    <w:rsid w:val="00B029EB"/>
    <w:rsid w:val="00B0379D"/>
    <w:rsid w:val="00B03A3D"/>
    <w:rsid w:val="00B04B2D"/>
    <w:rsid w:val="00B064A9"/>
    <w:rsid w:val="00B0687B"/>
    <w:rsid w:val="00B1077C"/>
    <w:rsid w:val="00B139C1"/>
    <w:rsid w:val="00B13E96"/>
    <w:rsid w:val="00B14286"/>
    <w:rsid w:val="00B1494C"/>
    <w:rsid w:val="00B162EB"/>
    <w:rsid w:val="00B16847"/>
    <w:rsid w:val="00B16EE9"/>
    <w:rsid w:val="00B170F4"/>
    <w:rsid w:val="00B1720E"/>
    <w:rsid w:val="00B17EAE"/>
    <w:rsid w:val="00B20E54"/>
    <w:rsid w:val="00B22EE0"/>
    <w:rsid w:val="00B24549"/>
    <w:rsid w:val="00B25CAC"/>
    <w:rsid w:val="00B25CF1"/>
    <w:rsid w:val="00B26DF6"/>
    <w:rsid w:val="00B31EC5"/>
    <w:rsid w:val="00B323F1"/>
    <w:rsid w:val="00B34263"/>
    <w:rsid w:val="00B34792"/>
    <w:rsid w:val="00B359AA"/>
    <w:rsid w:val="00B35D0E"/>
    <w:rsid w:val="00B35FAE"/>
    <w:rsid w:val="00B4058E"/>
    <w:rsid w:val="00B40C00"/>
    <w:rsid w:val="00B4127D"/>
    <w:rsid w:val="00B4421B"/>
    <w:rsid w:val="00B44CF1"/>
    <w:rsid w:val="00B4743E"/>
    <w:rsid w:val="00B475C2"/>
    <w:rsid w:val="00B4763D"/>
    <w:rsid w:val="00B51E9D"/>
    <w:rsid w:val="00B52760"/>
    <w:rsid w:val="00B52D85"/>
    <w:rsid w:val="00B52E67"/>
    <w:rsid w:val="00B548C8"/>
    <w:rsid w:val="00B55090"/>
    <w:rsid w:val="00B559B6"/>
    <w:rsid w:val="00B60914"/>
    <w:rsid w:val="00B63DCC"/>
    <w:rsid w:val="00B649A6"/>
    <w:rsid w:val="00B65382"/>
    <w:rsid w:val="00B66941"/>
    <w:rsid w:val="00B671A4"/>
    <w:rsid w:val="00B67F20"/>
    <w:rsid w:val="00B71680"/>
    <w:rsid w:val="00B752E8"/>
    <w:rsid w:val="00B76210"/>
    <w:rsid w:val="00B767B5"/>
    <w:rsid w:val="00B8171B"/>
    <w:rsid w:val="00B81878"/>
    <w:rsid w:val="00B81CC0"/>
    <w:rsid w:val="00B8224E"/>
    <w:rsid w:val="00B84C27"/>
    <w:rsid w:val="00B85245"/>
    <w:rsid w:val="00B85BCB"/>
    <w:rsid w:val="00B863F3"/>
    <w:rsid w:val="00B865F2"/>
    <w:rsid w:val="00B86B64"/>
    <w:rsid w:val="00B86DC5"/>
    <w:rsid w:val="00B878B5"/>
    <w:rsid w:val="00B90B8D"/>
    <w:rsid w:val="00B90F20"/>
    <w:rsid w:val="00B925FC"/>
    <w:rsid w:val="00B93BD5"/>
    <w:rsid w:val="00B94735"/>
    <w:rsid w:val="00B9530B"/>
    <w:rsid w:val="00B9572D"/>
    <w:rsid w:val="00B972C1"/>
    <w:rsid w:val="00BA03D0"/>
    <w:rsid w:val="00BA0878"/>
    <w:rsid w:val="00BA0B6E"/>
    <w:rsid w:val="00BA3901"/>
    <w:rsid w:val="00BA3C7D"/>
    <w:rsid w:val="00BA4CF4"/>
    <w:rsid w:val="00BA5BB9"/>
    <w:rsid w:val="00BA64CA"/>
    <w:rsid w:val="00BA65C6"/>
    <w:rsid w:val="00BA7745"/>
    <w:rsid w:val="00BA7895"/>
    <w:rsid w:val="00BB0E4F"/>
    <w:rsid w:val="00BB18BA"/>
    <w:rsid w:val="00BB2000"/>
    <w:rsid w:val="00BB4CF5"/>
    <w:rsid w:val="00BB58E5"/>
    <w:rsid w:val="00BB7358"/>
    <w:rsid w:val="00BB7378"/>
    <w:rsid w:val="00BB7523"/>
    <w:rsid w:val="00BB7C5F"/>
    <w:rsid w:val="00BC0357"/>
    <w:rsid w:val="00BC0B61"/>
    <w:rsid w:val="00BC177B"/>
    <w:rsid w:val="00BC19DD"/>
    <w:rsid w:val="00BC2E97"/>
    <w:rsid w:val="00BC6920"/>
    <w:rsid w:val="00BC6F74"/>
    <w:rsid w:val="00BD1082"/>
    <w:rsid w:val="00BD15D4"/>
    <w:rsid w:val="00BD24B9"/>
    <w:rsid w:val="00BD620D"/>
    <w:rsid w:val="00BD67F8"/>
    <w:rsid w:val="00BD770A"/>
    <w:rsid w:val="00BD77EB"/>
    <w:rsid w:val="00BD7860"/>
    <w:rsid w:val="00BE0314"/>
    <w:rsid w:val="00BE0660"/>
    <w:rsid w:val="00BE0959"/>
    <w:rsid w:val="00BE09AF"/>
    <w:rsid w:val="00BE13C0"/>
    <w:rsid w:val="00BE150D"/>
    <w:rsid w:val="00BE2B4D"/>
    <w:rsid w:val="00BE4347"/>
    <w:rsid w:val="00BE4BDF"/>
    <w:rsid w:val="00BE4E76"/>
    <w:rsid w:val="00BE5763"/>
    <w:rsid w:val="00BE5F59"/>
    <w:rsid w:val="00BE5FD8"/>
    <w:rsid w:val="00BE7AE4"/>
    <w:rsid w:val="00BE7D39"/>
    <w:rsid w:val="00BF00AC"/>
    <w:rsid w:val="00BF08BB"/>
    <w:rsid w:val="00BF125C"/>
    <w:rsid w:val="00BF204E"/>
    <w:rsid w:val="00BF30FD"/>
    <w:rsid w:val="00BF6358"/>
    <w:rsid w:val="00BF6735"/>
    <w:rsid w:val="00BF6FF3"/>
    <w:rsid w:val="00BF7E2E"/>
    <w:rsid w:val="00C0030C"/>
    <w:rsid w:val="00C0165A"/>
    <w:rsid w:val="00C02461"/>
    <w:rsid w:val="00C046E1"/>
    <w:rsid w:val="00C04E03"/>
    <w:rsid w:val="00C05439"/>
    <w:rsid w:val="00C060A9"/>
    <w:rsid w:val="00C060AB"/>
    <w:rsid w:val="00C07C11"/>
    <w:rsid w:val="00C106FE"/>
    <w:rsid w:val="00C10928"/>
    <w:rsid w:val="00C10F9F"/>
    <w:rsid w:val="00C11FC2"/>
    <w:rsid w:val="00C12390"/>
    <w:rsid w:val="00C12554"/>
    <w:rsid w:val="00C12AE6"/>
    <w:rsid w:val="00C12FDD"/>
    <w:rsid w:val="00C14C91"/>
    <w:rsid w:val="00C16625"/>
    <w:rsid w:val="00C16A60"/>
    <w:rsid w:val="00C16F99"/>
    <w:rsid w:val="00C176E8"/>
    <w:rsid w:val="00C17B8A"/>
    <w:rsid w:val="00C17DCC"/>
    <w:rsid w:val="00C23900"/>
    <w:rsid w:val="00C2666B"/>
    <w:rsid w:val="00C2672B"/>
    <w:rsid w:val="00C27CD7"/>
    <w:rsid w:val="00C32296"/>
    <w:rsid w:val="00C32301"/>
    <w:rsid w:val="00C32ACF"/>
    <w:rsid w:val="00C33553"/>
    <w:rsid w:val="00C3425F"/>
    <w:rsid w:val="00C3565F"/>
    <w:rsid w:val="00C357B4"/>
    <w:rsid w:val="00C35EBE"/>
    <w:rsid w:val="00C377DC"/>
    <w:rsid w:val="00C40148"/>
    <w:rsid w:val="00C41250"/>
    <w:rsid w:val="00C417CB"/>
    <w:rsid w:val="00C4269E"/>
    <w:rsid w:val="00C42BF3"/>
    <w:rsid w:val="00C43BBC"/>
    <w:rsid w:val="00C43E6A"/>
    <w:rsid w:val="00C44B69"/>
    <w:rsid w:val="00C45B7B"/>
    <w:rsid w:val="00C45ED4"/>
    <w:rsid w:val="00C47931"/>
    <w:rsid w:val="00C51495"/>
    <w:rsid w:val="00C517D6"/>
    <w:rsid w:val="00C52004"/>
    <w:rsid w:val="00C526B5"/>
    <w:rsid w:val="00C52B2F"/>
    <w:rsid w:val="00C53BBA"/>
    <w:rsid w:val="00C54AF2"/>
    <w:rsid w:val="00C54EDE"/>
    <w:rsid w:val="00C55386"/>
    <w:rsid w:val="00C61C5F"/>
    <w:rsid w:val="00C62274"/>
    <w:rsid w:val="00C62705"/>
    <w:rsid w:val="00C6291E"/>
    <w:rsid w:val="00C62A7B"/>
    <w:rsid w:val="00C64B91"/>
    <w:rsid w:val="00C64E9C"/>
    <w:rsid w:val="00C6513F"/>
    <w:rsid w:val="00C65D5D"/>
    <w:rsid w:val="00C6773F"/>
    <w:rsid w:val="00C705B2"/>
    <w:rsid w:val="00C71576"/>
    <w:rsid w:val="00C72E77"/>
    <w:rsid w:val="00C72FB6"/>
    <w:rsid w:val="00C7484C"/>
    <w:rsid w:val="00C760E2"/>
    <w:rsid w:val="00C76E8B"/>
    <w:rsid w:val="00C76FEB"/>
    <w:rsid w:val="00C81260"/>
    <w:rsid w:val="00C81FCA"/>
    <w:rsid w:val="00C82157"/>
    <w:rsid w:val="00C83F54"/>
    <w:rsid w:val="00C84251"/>
    <w:rsid w:val="00C84A61"/>
    <w:rsid w:val="00C84C52"/>
    <w:rsid w:val="00C863C7"/>
    <w:rsid w:val="00C869A9"/>
    <w:rsid w:val="00C86D5D"/>
    <w:rsid w:val="00C87245"/>
    <w:rsid w:val="00C91A45"/>
    <w:rsid w:val="00C9266F"/>
    <w:rsid w:val="00C93C49"/>
    <w:rsid w:val="00C943C8"/>
    <w:rsid w:val="00C94517"/>
    <w:rsid w:val="00C951B8"/>
    <w:rsid w:val="00C9713E"/>
    <w:rsid w:val="00CA2208"/>
    <w:rsid w:val="00CA2B6E"/>
    <w:rsid w:val="00CA3599"/>
    <w:rsid w:val="00CA4CF3"/>
    <w:rsid w:val="00CA7E2B"/>
    <w:rsid w:val="00CB43B6"/>
    <w:rsid w:val="00CB48D0"/>
    <w:rsid w:val="00CB6B7C"/>
    <w:rsid w:val="00CB6C0F"/>
    <w:rsid w:val="00CC1BD3"/>
    <w:rsid w:val="00CC1C3F"/>
    <w:rsid w:val="00CC4BBC"/>
    <w:rsid w:val="00CC5CBF"/>
    <w:rsid w:val="00CD0A04"/>
    <w:rsid w:val="00CD33BE"/>
    <w:rsid w:val="00CD3608"/>
    <w:rsid w:val="00CD5A0A"/>
    <w:rsid w:val="00CD7E39"/>
    <w:rsid w:val="00CD7E76"/>
    <w:rsid w:val="00CE2293"/>
    <w:rsid w:val="00CE4244"/>
    <w:rsid w:val="00CE4CEF"/>
    <w:rsid w:val="00CE53B5"/>
    <w:rsid w:val="00CF06AD"/>
    <w:rsid w:val="00CF0C03"/>
    <w:rsid w:val="00CF1233"/>
    <w:rsid w:val="00CF2515"/>
    <w:rsid w:val="00CF2B32"/>
    <w:rsid w:val="00CF4A68"/>
    <w:rsid w:val="00CF4BC2"/>
    <w:rsid w:val="00CF52B7"/>
    <w:rsid w:val="00CF7AF6"/>
    <w:rsid w:val="00D00F20"/>
    <w:rsid w:val="00D02058"/>
    <w:rsid w:val="00D0224B"/>
    <w:rsid w:val="00D03B8F"/>
    <w:rsid w:val="00D03E90"/>
    <w:rsid w:val="00D03F85"/>
    <w:rsid w:val="00D04635"/>
    <w:rsid w:val="00D0466B"/>
    <w:rsid w:val="00D05067"/>
    <w:rsid w:val="00D05D5D"/>
    <w:rsid w:val="00D05EB1"/>
    <w:rsid w:val="00D0637F"/>
    <w:rsid w:val="00D078DF"/>
    <w:rsid w:val="00D1140A"/>
    <w:rsid w:val="00D13064"/>
    <w:rsid w:val="00D13E0E"/>
    <w:rsid w:val="00D1407D"/>
    <w:rsid w:val="00D173ED"/>
    <w:rsid w:val="00D17DBE"/>
    <w:rsid w:val="00D21DF7"/>
    <w:rsid w:val="00D23B38"/>
    <w:rsid w:val="00D24D7C"/>
    <w:rsid w:val="00D26074"/>
    <w:rsid w:val="00D278D9"/>
    <w:rsid w:val="00D30262"/>
    <w:rsid w:val="00D311C2"/>
    <w:rsid w:val="00D31252"/>
    <w:rsid w:val="00D31AEC"/>
    <w:rsid w:val="00D32260"/>
    <w:rsid w:val="00D32498"/>
    <w:rsid w:val="00D331B8"/>
    <w:rsid w:val="00D336DF"/>
    <w:rsid w:val="00D33754"/>
    <w:rsid w:val="00D3614B"/>
    <w:rsid w:val="00D36553"/>
    <w:rsid w:val="00D40258"/>
    <w:rsid w:val="00D414DE"/>
    <w:rsid w:val="00D41F04"/>
    <w:rsid w:val="00D42464"/>
    <w:rsid w:val="00D42F4D"/>
    <w:rsid w:val="00D441EE"/>
    <w:rsid w:val="00D44C18"/>
    <w:rsid w:val="00D46A1D"/>
    <w:rsid w:val="00D46C13"/>
    <w:rsid w:val="00D47B0A"/>
    <w:rsid w:val="00D520A7"/>
    <w:rsid w:val="00D558AA"/>
    <w:rsid w:val="00D56145"/>
    <w:rsid w:val="00D61C19"/>
    <w:rsid w:val="00D621DF"/>
    <w:rsid w:val="00D62579"/>
    <w:rsid w:val="00D62C94"/>
    <w:rsid w:val="00D638EA"/>
    <w:rsid w:val="00D63C53"/>
    <w:rsid w:val="00D657FB"/>
    <w:rsid w:val="00D66667"/>
    <w:rsid w:val="00D666EF"/>
    <w:rsid w:val="00D66F15"/>
    <w:rsid w:val="00D671AF"/>
    <w:rsid w:val="00D71356"/>
    <w:rsid w:val="00D72FEB"/>
    <w:rsid w:val="00D730C0"/>
    <w:rsid w:val="00D73637"/>
    <w:rsid w:val="00D7438B"/>
    <w:rsid w:val="00D74959"/>
    <w:rsid w:val="00D7534B"/>
    <w:rsid w:val="00D75C78"/>
    <w:rsid w:val="00D77AD9"/>
    <w:rsid w:val="00D800C0"/>
    <w:rsid w:val="00D8025C"/>
    <w:rsid w:val="00D80708"/>
    <w:rsid w:val="00D810C2"/>
    <w:rsid w:val="00D82D6F"/>
    <w:rsid w:val="00D83068"/>
    <w:rsid w:val="00D8509B"/>
    <w:rsid w:val="00D85113"/>
    <w:rsid w:val="00D863F5"/>
    <w:rsid w:val="00D87858"/>
    <w:rsid w:val="00D90379"/>
    <w:rsid w:val="00D911A9"/>
    <w:rsid w:val="00D919F4"/>
    <w:rsid w:val="00D932CD"/>
    <w:rsid w:val="00D933CF"/>
    <w:rsid w:val="00D9344B"/>
    <w:rsid w:val="00D934E7"/>
    <w:rsid w:val="00D94258"/>
    <w:rsid w:val="00D94EE5"/>
    <w:rsid w:val="00D94F1C"/>
    <w:rsid w:val="00D966FF"/>
    <w:rsid w:val="00D96A0C"/>
    <w:rsid w:val="00D96A16"/>
    <w:rsid w:val="00D97173"/>
    <w:rsid w:val="00DA011F"/>
    <w:rsid w:val="00DA10E7"/>
    <w:rsid w:val="00DA3753"/>
    <w:rsid w:val="00DA4E65"/>
    <w:rsid w:val="00DA5373"/>
    <w:rsid w:val="00DA57FE"/>
    <w:rsid w:val="00DA5E3E"/>
    <w:rsid w:val="00DA70AB"/>
    <w:rsid w:val="00DA7182"/>
    <w:rsid w:val="00DA7481"/>
    <w:rsid w:val="00DA78A6"/>
    <w:rsid w:val="00DB0BA3"/>
    <w:rsid w:val="00DB19EE"/>
    <w:rsid w:val="00DB1B2C"/>
    <w:rsid w:val="00DB1F50"/>
    <w:rsid w:val="00DB31D9"/>
    <w:rsid w:val="00DB34ED"/>
    <w:rsid w:val="00DB40F1"/>
    <w:rsid w:val="00DB6A14"/>
    <w:rsid w:val="00DB7FD8"/>
    <w:rsid w:val="00DC0A78"/>
    <w:rsid w:val="00DC2DDB"/>
    <w:rsid w:val="00DC59A9"/>
    <w:rsid w:val="00DD0174"/>
    <w:rsid w:val="00DD0D13"/>
    <w:rsid w:val="00DD270E"/>
    <w:rsid w:val="00DD3F73"/>
    <w:rsid w:val="00DE0568"/>
    <w:rsid w:val="00DE23E4"/>
    <w:rsid w:val="00DE466D"/>
    <w:rsid w:val="00DE4851"/>
    <w:rsid w:val="00DE557D"/>
    <w:rsid w:val="00DE6B2C"/>
    <w:rsid w:val="00DE7196"/>
    <w:rsid w:val="00DE7B2C"/>
    <w:rsid w:val="00DF029E"/>
    <w:rsid w:val="00DF0BEC"/>
    <w:rsid w:val="00DF0DB6"/>
    <w:rsid w:val="00DF3283"/>
    <w:rsid w:val="00DF32D9"/>
    <w:rsid w:val="00DF3A7F"/>
    <w:rsid w:val="00DF4288"/>
    <w:rsid w:val="00DF5A54"/>
    <w:rsid w:val="00DF6F12"/>
    <w:rsid w:val="00E00F4A"/>
    <w:rsid w:val="00E01580"/>
    <w:rsid w:val="00E01F20"/>
    <w:rsid w:val="00E02599"/>
    <w:rsid w:val="00E03B8A"/>
    <w:rsid w:val="00E056DE"/>
    <w:rsid w:val="00E05E34"/>
    <w:rsid w:val="00E07839"/>
    <w:rsid w:val="00E10E53"/>
    <w:rsid w:val="00E11E6A"/>
    <w:rsid w:val="00E133ED"/>
    <w:rsid w:val="00E13931"/>
    <w:rsid w:val="00E140B5"/>
    <w:rsid w:val="00E14F34"/>
    <w:rsid w:val="00E15104"/>
    <w:rsid w:val="00E16503"/>
    <w:rsid w:val="00E204E8"/>
    <w:rsid w:val="00E21B57"/>
    <w:rsid w:val="00E22F0C"/>
    <w:rsid w:val="00E231F0"/>
    <w:rsid w:val="00E24472"/>
    <w:rsid w:val="00E25E24"/>
    <w:rsid w:val="00E26271"/>
    <w:rsid w:val="00E277B3"/>
    <w:rsid w:val="00E303D2"/>
    <w:rsid w:val="00E30898"/>
    <w:rsid w:val="00E315E3"/>
    <w:rsid w:val="00E31E93"/>
    <w:rsid w:val="00E32727"/>
    <w:rsid w:val="00E32C30"/>
    <w:rsid w:val="00E362E4"/>
    <w:rsid w:val="00E407F3"/>
    <w:rsid w:val="00E42B07"/>
    <w:rsid w:val="00E434FD"/>
    <w:rsid w:val="00E449AA"/>
    <w:rsid w:val="00E45110"/>
    <w:rsid w:val="00E45E0F"/>
    <w:rsid w:val="00E51219"/>
    <w:rsid w:val="00E519F5"/>
    <w:rsid w:val="00E51C73"/>
    <w:rsid w:val="00E51DA0"/>
    <w:rsid w:val="00E52AEA"/>
    <w:rsid w:val="00E53107"/>
    <w:rsid w:val="00E5335F"/>
    <w:rsid w:val="00E54EC2"/>
    <w:rsid w:val="00E577F7"/>
    <w:rsid w:val="00E60741"/>
    <w:rsid w:val="00E60EB2"/>
    <w:rsid w:val="00E61BE2"/>
    <w:rsid w:val="00E6206E"/>
    <w:rsid w:val="00E62C5C"/>
    <w:rsid w:val="00E64B51"/>
    <w:rsid w:val="00E67785"/>
    <w:rsid w:val="00E71F1D"/>
    <w:rsid w:val="00E72BDB"/>
    <w:rsid w:val="00E73A51"/>
    <w:rsid w:val="00E74173"/>
    <w:rsid w:val="00E7460A"/>
    <w:rsid w:val="00E76BF8"/>
    <w:rsid w:val="00E76FA6"/>
    <w:rsid w:val="00E778D7"/>
    <w:rsid w:val="00E806F1"/>
    <w:rsid w:val="00E819D2"/>
    <w:rsid w:val="00E8252B"/>
    <w:rsid w:val="00E82E9C"/>
    <w:rsid w:val="00E83911"/>
    <w:rsid w:val="00E8510D"/>
    <w:rsid w:val="00E85552"/>
    <w:rsid w:val="00E87C2F"/>
    <w:rsid w:val="00E906AF"/>
    <w:rsid w:val="00E912F6"/>
    <w:rsid w:val="00E91CFE"/>
    <w:rsid w:val="00E92F44"/>
    <w:rsid w:val="00E938EB"/>
    <w:rsid w:val="00E93F3E"/>
    <w:rsid w:val="00E94B09"/>
    <w:rsid w:val="00E95D4C"/>
    <w:rsid w:val="00E95E2B"/>
    <w:rsid w:val="00E97858"/>
    <w:rsid w:val="00EA0BCB"/>
    <w:rsid w:val="00EA1116"/>
    <w:rsid w:val="00EA2886"/>
    <w:rsid w:val="00EA2F24"/>
    <w:rsid w:val="00EA392D"/>
    <w:rsid w:val="00EA4091"/>
    <w:rsid w:val="00EA4D6D"/>
    <w:rsid w:val="00EA4FBC"/>
    <w:rsid w:val="00EA4FE6"/>
    <w:rsid w:val="00EA5862"/>
    <w:rsid w:val="00EA5F13"/>
    <w:rsid w:val="00EA6B57"/>
    <w:rsid w:val="00EA6D27"/>
    <w:rsid w:val="00EB03F0"/>
    <w:rsid w:val="00EB0AB1"/>
    <w:rsid w:val="00EB0E8B"/>
    <w:rsid w:val="00EB224E"/>
    <w:rsid w:val="00EB2B57"/>
    <w:rsid w:val="00EB4A77"/>
    <w:rsid w:val="00EB4AB2"/>
    <w:rsid w:val="00EB5351"/>
    <w:rsid w:val="00EB5522"/>
    <w:rsid w:val="00EB5588"/>
    <w:rsid w:val="00EB5E47"/>
    <w:rsid w:val="00EB62F4"/>
    <w:rsid w:val="00EC09E6"/>
    <w:rsid w:val="00EC3768"/>
    <w:rsid w:val="00EC399F"/>
    <w:rsid w:val="00EC50F9"/>
    <w:rsid w:val="00EC53B4"/>
    <w:rsid w:val="00EC6B47"/>
    <w:rsid w:val="00ED27CC"/>
    <w:rsid w:val="00ED37B7"/>
    <w:rsid w:val="00ED6A39"/>
    <w:rsid w:val="00EE1733"/>
    <w:rsid w:val="00EE181A"/>
    <w:rsid w:val="00EE26BA"/>
    <w:rsid w:val="00EE2DAC"/>
    <w:rsid w:val="00EE2F5B"/>
    <w:rsid w:val="00EE39D3"/>
    <w:rsid w:val="00EE3D21"/>
    <w:rsid w:val="00EE5021"/>
    <w:rsid w:val="00EE5719"/>
    <w:rsid w:val="00EE7192"/>
    <w:rsid w:val="00EE7260"/>
    <w:rsid w:val="00EF0648"/>
    <w:rsid w:val="00EF2C2F"/>
    <w:rsid w:val="00EF4798"/>
    <w:rsid w:val="00EF638D"/>
    <w:rsid w:val="00EF65E0"/>
    <w:rsid w:val="00EF6999"/>
    <w:rsid w:val="00EF7E99"/>
    <w:rsid w:val="00F000DF"/>
    <w:rsid w:val="00F0089A"/>
    <w:rsid w:val="00F01141"/>
    <w:rsid w:val="00F01BB0"/>
    <w:rsid w:val="00F01FAE"/>
    <w:rsid w:val="00F033AB"/>
    <w:rsid w:val="00F04244"/>
    <w:rsid w:val="00F04C15"/>
    <w:rsid w:val="00F1022A"/>
    <w:rsid w:val="00F13638"/>
    <w:rsid w:val="00F141FD"/>
    <w:rsid w:val="00F14205"/>
    <w:rsid w:val="00F14785"/>
    <w:rsid w:val="00F14EAC"/>
    <w:rsid w:val="00F160C8"/>
    <w:rsid w:val="00F22DEA"/>
    <w:rsid w:val="00F22E30"/>
    <w:rsid w:val="00F260B7"/>
    <w:rsid w:val="00F275A3"/>
    <w:rsid w:val="00F30686"/>
    <w:rsid w:val="00F30BCB"/>
    <w:rsid w:val="00F315D9"/>
    <w:rsid w:val="00F31665"/>
    <w:rsid w:val="00F31E41"/>
    <w:rsid w:val="00F3342D"/>
    <w:rsid w:val="00F334DC"/>
    <w:rsid w:val="00F33964"/>
    <w:rsid w:val="00F342F9"/>
    <w:rsid w:val="00F34464"/>
    <w:rsid w:val="00F3702F"/>
    <w:rsid w:val="00F37A3F"/>
    <w:rsid w:val="00F37AE8"/>
    <w:rsid w:val="00F405E0"/>
    <w:rsid w:val="00F40E17"/>
    <w:rsid w:val="00F4198F"/>
    <w:rsid w:val="00F41C48"/>
    <w:rsid w:val="00F43A83"/>
    <w:rsid w:val="00F44691"/>
    <w:rsid w:val="00F467A3"/>
    <w:rsid w:val="00F47475"/>
    <w:rsid w:val="00F47D69"/>
    <w:rsid w:val="00F50768"/>
    <w:rsid w:val="00F5088C"/>
    <w:rsid w:val="00F51F95"/>
    <w:rsid w:val="00F533B1"/>
    <w:rsid w:val="00F53658"/>
    <w:rsid w:val="00F540DA"/>
    <w:rsid w:val="00F5532A"/>
    <w:rsid w:val="00F564C2"/>
    <w:rsid w:val="00F619E2"/>
    <w:rsid w:val="00F620B7"/>
    <w:rsid w:val="00F625D3"/>
    <w:rsid w:val="00F64146"/>
    <w:rsid w:val="00F66167"/>
    <w:rsid w:val="00F70678"/>
    <w:rsid w:val="00F722EA"/>
    <w:rsid w:val="00F72A52"/>
    <w:rsid w:val="00F73908"/>
    <w:rsid w:val="00F751DB"/>
    <w:rsid w:val="00F7589C"/>
    <w:rsid w:val="00F761B1"/>
    <w:rsid w:val="00F7633C"/>
    <w:rsid w:val="00F76859"/>
    <w:rsid w:val="00F77E05"/>
    <w:rsid w:val="00F82B72"/>
    <w:rsid w:val="00F82FFC"/>
    <w:rsid w:val="00F834FD"/>
    <w:rsid w:val="00F84B76"/>
    <w:rsid w:val="00F84ECF"/>
    <w:rsid w:val="00F853D3"/>
    <w:rsid w:val="00F85445"/>
    <w:rsid w:val="00F85472"/>
    <w:rsid w:val="00F8655A"/>
    <w:rsid w:val="00F8719B"/>
    <w:rsid w:val="00F945C3"/>
    <w:rsid w:val="00F948EF"/>
    <w:rsid w:val="00F963C8"/>
    <w:rsid w:val="00FA1D90"/>
    <w:rsid w:val="00FA3BB7"/>
    <w:rsid w:val="00FA400D"/>
    <w:rsid w:val="00FA443D"/>
    <w:rsid w:val="00FA4728"/>
    <w:rsid w:val="00FA70C8"/>
    <w:rsid w:val="00FB09D6"/>
    <w:rsid w:val="00FB1325"/>
    <w:rsid w:val="00FB4257"/>
    <w:rsid w:val="00FC0EC5"/>
    <w:rsid w:val="00FC2A0E"/>
    <w:rsid w:val="00FC2B14"/>
    <w:rsid w:val="00FC2BDD"/>
    <w:rsid w:val="00FC4B3E"/>
    <w:rsid w:val="00FC66D5"/>
    <w:rsid w:val="00FC735A"/>
    <w:rsid w:val="00FC7B4E"/>
    <w:rsid w:val="00FC7F05"/>
    <w:rsid w:val="00FD0915"/>
    <w:rsid w:val="00FD1D7D"/>
    <w:rsid w:val="00FD22CE"/>
    <w:rsid w:val="00FD4A3A"/>
    <w:rsid w:val="00FD546E"/>
    <w:rsid w:val="00FD78C1"/>
    <w:rsid w:val="00FD7F5F"/>
    <w:rsid w:val="00FE12C4"/>
    <w:rsid w:val="00FE29DD"/>
    <w:rsid w:val="00FE3F09"/>
    <w:rsid w:val="00FE445C"/>
    <w:rsid w:val="00FE4995"/>
    <w:rsid w:val="00FE5A38"/>
    <w:rsid w:val="00FE6E95"/>
    <w:rsid w:val="00FE763A"/>
    <w:rsid w:val="00FE7FC7"/>
    <w:rsid w:val="00FF00DB"/>
    <w:rsid w:val="00FF255E"/>
    <w:rsid w:val="00FF28F9"/>
    <w:rsid w:val="00FF4311"/>
    <w:rsid w:val="00FF6281"/>
    <w:rsid w:val="00FF70A1"/>
    <w:rsid w:val="012924E6"/>
    <w:rsid w:val="019C0E40"/>
    <w:rsid w:val="01A32601"/>
    <w:rsid w:val="01B80B7A"/>
    <w:rsid w:val="01C97373"/>
    <w:rsid w:val="01DB575D"/>
    <w:rsid w:val="01E27114"/>
    <w:rsid w:val="01F30178"/>
    <w:rsid w:val="021125B9"/>
    <w:rsid w:val="02345366"/>
    <w:rsid w:val="02587390"/>
    <w:rsid w:val="027B2E59"/>
    <w:rsid w:val="02801FA8"/>
    <w:rsid w:val="02A470E7"/>
    <w:rsid w:val="02CA6453"/>
    <w:rsid w:val="02DE4536"/>
    <w:rsid w:val="03434F55"/>
    <w:rsid w:val="035F00E8"/>
    <w:rsid w:val="03615F6F"/>
    <w:rsid w:val="03631378"/>
    <w:rsid w:val="039F15F7"/>
    <w:rsid w:val="03C31410"/>
    <w:rsid w:val="03DA3FFA"/>
    <w:rsid w:val="0413748E"/>
    <w:rsid w:val="04521442"/>
    <w:rsid w:val="04902DAD"/>
    <w:rsid w:val="04A7781A"/>
    <w:rsid w:val="04BD309B"/>
    <w:rsid w:val="04CE5D20"/>
    <w:rsid w:val="04EE2C7B"/>
    <w:rsid w:val="04EE5FA3"/>
    <w:rsid w:val="05322572"/>
    <w:rsid w:val="0566627E"/>
    <w:rsid w:val="05887C37"/>
    <w:rsid w:val="058C746C"/>
    <w:rsid w:val="058F4D1F"/>
    <w:rsid w:val="0594782A"/>
    <w:rsid w:val="059D665A"/>
    <w:rsid w:val="05E71616"/>
    <w:rsid w:val="06295AE6"/>
    <w:rsid w:val="063D2956"/>
    <w:rsid w:val="066E7F9F"/>
    <w:rsid w:val="06853AFB"/>
    <w:rsid w:val="0694371A"/>
    <w:rsid w:val="06992EBF"/>
    <w:rsid w:val="06AA1EC5"/>
    <w:rsid w:val="06BF4168"/>
    <w:rsid w:val="06DA6777"/>
    <w:rsid w:val="06E81287"/>
    <w:rsid w:val="070354BE"/>
    <w:rsid w:val="07190D00"/>
    <w:rsid w:val="0746799F"/>
    <w:rsid w:val="07673BDF"/>
    <w:rsid w:val="078D7FC0"/>
    <w:rsid w:val="079A0ACA"/>
    <w:rsid w:val="07AB3D83"/>
    <w:rsid w:val="07AD6F12"/>
    <w:rsid w:val="07C62714"/>
    <w:rsid w:val="07C84A57"/>
    <w:rsid w:val="07DC60BE"/>
    <w:rsid w:val="07F96FAD"/>
    <w:rsid w:val="0829602D"/>
    <w:rsid w:val="083137DF"/>
    <w:rsid w:val="083D65AA"/>
    <w:rsid w:val="0876236B"/>
    <w:rsid w:val="0890250B"/>
    <w:rsid w:val="08960B64"/>
    <w:rsid w:val="08A07DA3"/>
    <w:rsid w:val="08A44940"/>
    <w:rsid w:val="08BC0A60"/>
    <w:rsid w:val="08C56C77"/>
    <w:rsid w:val="08DC5B70"/>
    <w:rsid w:val="09005BFB"/>
    <w:rsid w:val="092E22C5"/>
    <w:rsid w:val="09675104"/>
    <w:rsid w:val="099A22A0"/>
    <w:rsid w:val="09A05439"/>
    <w:rsid w:val="09B55D51"/>
    <w:rsid w:val="09DD3006"/>
    <w:rsid w:val="09DE5C75"/>
    <w:rsid w:val="09E368B0"/>
    <w:rsid w:val="09FF5EEE"/>
    <w:rsid w:val="0A055956"/>
    <w:rsid w:val="0A251A32"/>
    <w:rsid w:val="0A322083"/>
    <w:rsid w:val="0A3B54C8"/>
    <w:rsid w:val="0A4E4EFF"/>
    <w:rsid w:val="0A5E23BF"/>
    <w:rsid w:val="0A86577B"/>
    <w:rsid w:val="0A971914"/>
    <w:rsid w:val="0ABF2D57"/>
    <w:rsid w:val="0AEF488D"/>
    <w:rsid w:val="0B8808E9"/>
    <w:rsid w:val="0BAD6FA6"/>
    <w:rsid w:val="0BBF02CD"/>
    <w:rsid w:val="0BC74A55"/>
    <w:rsid w:val="0BD57D0F"/>
    <w:rsid w:val="0C0A3A9D"/>
    <w:rsid w:val="0C135DCB"/>
    <w:rsid w:val="0C40653D"/>
    <w:rsid w:val="0C4901BC"/>
    <w:rsid w:val="0C57158E"/>
    <w:rsid w:val="0C797764"/>
    <w:rsid w:val="0CA83206"/>
    <w:rsid w:val="0CCF013F"/>
    <w:rsid w:val="0CD55652"/>
    <w:rsid w:val="0CD61833"/>
    <w:rsid w:val="0D2E2C41"/>
    <w:rsid w:val="0D47403A"/>
    <w:rsid w:val="0D610C24"/>
    <w:rsid w:val="0D7D06D1"/>
    <w:rsid w:val="0D9C6574"/>
    <w:rsid w:val="0DAF22B0"/>
    <w:rsid w:val="0DC84AB6"/>
    <w:rsid w:val="0DF27D93"/>
    <w:rsid w:val="0E4D3F08"/>
    <w:rsid w:val="0E5533B0"/>
    <w:rsid w:val="0E661EAC"/>
    <w:rsid w:val="0E8370C7"/>
    <w:rsid w:val="0E8A6754"/>
    <w:rsid w:val="0EA22A1C"/>
    <w:rsid w:val="0EE03A13"/>
    <w:rsid w:val="0F183991"/>
    <w:rsid w:val="0F1B4E51"/>
    <w:rsid w:val="0F2227BC"/>
    <w:rsid w:val="0F3044AC"/>
    <w:rsid w:val="0F644F69"/>
    <w:rsid w:val="0F826144"/>
    <w:rsid w:val="0F847DD3"/>
    <w:rsid w:val="0F9F3204"/>
    <w:rsid w:val="0FB51D65"/>
    <w:rsid w:val="0FE81B1F"/>
    <w:rsid w:val="0FEF36E8"/>
    <w:rsid w:val="0FF24D67"/>
    <w:rsid w:val="100B203A"/>
    <w:rsid w:val="101366AC"/>
    <w:rsid w:val="102F6E40"/>
    <w:rsid w:val="103133E2"/>
    <w:rsid w:val="103E132C"/>
    <w:rsid w:val="105D7221"/>
    <w:rsid w:val="105F43E5"/>
    <w:rsid w:val="1064519A"/>
    <w:rsid w:val="10743257"/>
    <w:rsid w:val="109E269B"/>
    <w:rsid w:val="1112245D"/>
    <w:rsid w:val="112257F1"/>
    <w:rsid w:val="11406B07"/>
    <w:rsid w:val="11482843"/>
    <w:rsid w:val="11542D76"/>
    <w:rsid w:val="118E58E8"/>
    <w:rsid w:val="1198193E"/>
    <w:rsid w:val="119A0D13"/>
    <w:rsid w:val="11A90422"/>
    <w:rsid w:val="11BA0D77"/>
    <w:rsid w:val="11BF6ECB"/>
    <w:rsid w:val="11CF4F07"/>
    <w:rsid w:val="11EA0AB1"/>
    <w:rsid w:val="11EC38A1"/>
    <w:rsid w:val="1222164B"/>
    <w:rsid w:val="122906AE"/>
    <w:rsid w:val="122C1D03"/>
    <w:rsid w:val="123941E6"/>
    <w:rsid w:val="124A1B55"/>
    <w:rsid w:val="12563740"/>
    <w:rsid w:val="125C05E2"/>
    <w:rsid w:val="125E43DD"/>
    <w:rsid w:val="12635C38"/>
    <w:rsid w:val="12864B42"/>
    <w:rsid w:val="12A0556C"/>
    <w:rsid w:val="12CE7951"/>
    <w:rsid w:val="12D0390A"/>
    <w:rsid w:val="12D30A20"/>
    <w:rsid w:val="12E358FB"/>
    <w:rsid w:val="12F73691"/>
    <w:rsid w:val="13011749"/>
    <w:rsid w:val="13587425"/>
    <w:rsid w:val="139B2788"/>
    <w:rsid w:val="13A353CF"/>
    <w:rsid w:val="13D81136"/>
    <w:rsid w:val="13E1272E"/>
    <w:rsid w:val="14493957"/>
    <w:rsid w:val="14674386"/>
    <w:rsid w:val="14A84370"/>
    <w:rsid w:val="14CC0555"/>
    <w:rsid w:val="14E76E65"/>
    <w:rsid w:val="150D257F"/>
    <w:rsid w:val="151F7647"/>
    <w:rsid w:val="152D239E"/>
    <w:rsid w:val="1530464E"/>
    <w:rsid w:val="154F3A16"/>
    <w:rsid w:val="155F7BE6"/>
    <w:rsid w:val="15691224"/>
    <w:rsid w:val="156F318F"/>
    <w:rsid w:val="15E92D1B"/>
    <w:rsid w:val="15EE5DDC"/>
    <w:rsid w:val="15F651D7"/>
    <w:rsid w:val="15F7109B"/>
    <w:rsid w:val="16140259"/>
    <w:rsid w:val="162E45F9"/>
    <w:rsid w:val="16347A52"/>
    <w:rsid w:val="16460D44"/>
    <w:rsid w:val="1659352F"/>
    <w:rsid w:val="166C24A6"/>
    <w:rsid w:val="16734C67"/>
    <w:rsid w:val="167E77E7"/>
    <w:rsid w:val="16931028"/>
    <w:rsid w:val="16C9200B"/>
    <w:rsid w:val="16D27481"/>
    <w:rsid w:val="16E31ACB"/>
    <w:rsid w:val="174D0AB5"/>
    <w:rsid w:val="175A7767"/>
    <w:rsid w:val="17640F90"/>
    <w:rsid w:val="1772678E"/>
    <w:rsid w:val="17832118"/>
    <w:rsid w:val="17834CC4"/>
    <w:rsid w:val="179B4DD8"/>
    <w:rsid w:val="17DA3CF0"/>
    <w:rsid w:val="17DC3392"/>
    <w:rsid w:val="182664AC"/>
    <w:rsid w:val="184B41E5"/>
    <w:rsid w:val="185E5CB4"/>
    <w:rsid w:val="18B464B9"/>
    <w:rsid w:val="18E25825"/>
    <w:rsid w:val="19085EA5"/>
    <w:rsid w:val="19134033"/>
    <w:rsid w:val="19365C05"/>
    <w:rsid w:val="193D7D6D"/>
    <w:rsid w:val="19526F10"/>
    <w:rsid w:val="195E591C"/>
    <w:rsid w:val="19657ACD"/>
    <w:rsid w:val="19B6562C"/>
    <w:rsid w:val="19C43FF6"/>
    <w:rsid w:val="19CC487B"/>
    <w:rsid w:val="19E66A22"/>
    <w:rsid w:val="1A050A64"/>
    <w:rsid w:val="1A386B03"/>
    <w:rsid w:val="1A3F00F5"/>
    <w:rsid w:val="1A445C2C"/>
    <w:rsid w:val="1A4E3D0E"/>
    <w:rsid w:val="1AA50C28"/>
    <w:rsid w:val="1B49027D"/>
    <w:rsid w:val="1B674563"/>
    <w:rsid w:val="1B6C3A3B"/>
    <w:rsid w:val="1B7F21DC"/>
    <w:rsid w:val="1B8B0526"/>
    <w:rsid w:val="1BA664D6"/>
    <w:rsid w:val="1BBE2F3B"/>
    <w:rsid w:val="1BDC06D5"/>
    <w:rsid w:val="1BDE4C5A"/>
    <w:rsid w:val="1BE146C8"/>
    <w:rsid w:val="1C0150B0"/>
    <w:rsid w:val="1C1553FF"/>
    <w:rsid w:val="1C1A46C9"/>
    <w:rsid w:val="1C535E6C"/>
    <w:rsid w:val="1C6624C6"/>
    <w:rsid w:val="1C8E3954"/>
    <w:rsid w:val="1C987B13"/>
    <w:rsid w:val="1CA76EDA"/>
    <w:rsid w:val="1CAB0763"/>
    <w:rsid w:val="1CEE5D48"/>
    <w:rsid w:val="1D1522F2"/>
    <w:rsid w:val="1D293271"/>
    <w:rsid w:val="1D496539"/>
    <w:rsid w:val="1D590CCF"/>
    <w:rsid w:val="1D844E36"/>
    <w:rsid w:val="1D9D38AF"/>
    <w:rsid w:val="1DA47622"/>
    <w:rsid w:val="1DB573D4"/>
    <w:rsid w:val="1DF91EE0"/>
    <w:rsid w:val="1E060366"/>
    <w:rsid w:val="1E326C77"/>
    <w:rsid w:val="1E33548F"/>
    <w:rsid w:val="1E51534F"/>
    <w:rsid w:val="1E5E09BD"/>
    <w:rsid w:val="1E6962B2"/>
    <w:rsid w:val="1E7E092B"/>
    <w:rsid w:val="1E851020"/>
    <w:rsid w:val="1E990AA4"/>
    <w:rsid w:val="1EA3797D"/>
    <w:rsid w:val="1EA813E5"/>
    <w:rsid w:val="1EC8225C"/>
    <w:rsid w:val="1ECE16CF"/>
    <w:rsid w:val="1EDA0E63"/>
    <w:rsid w:val="1EEA5D37"/>
    <w:rsid w:val="1F0A5DAF"/>
    <w:rsid w:val="1F232B8C"/>
    <w:rsid w:val="1F643D9D"/>
    <w:rsid w:val="1F672D37"/>
    <w:rsid w:val="1F686DF4"/>
    <w:rsid w:val="1F8E6037"/>
    <w:rsid w:val="1FB4689A"/>
    <w:rsid w:val="1FEE218F"/>
    <w:rsid w:val="20252B7E"/>
    <w:rsid w:val="203B5904"/>
    <w:rsid w:val="208F1E39"/>
    <w:rsid w:val="209A1A40"/>
    <w:rsid w:val="20B63B8F"/>
    <w:rsid w:val="20C02313"/>
    <w:rsid w:val="20CD0648"/>
    <w:rsid w:val="20F724F8"/>
    <w:rsid w:val="211F20FE"/>
    <w:rsid w:val="212F5334"/>
    <w:rsid w:val="214B2CBC"/>
    <w:rsid w:val="21543588"/>
    <w:rsid w:val="215B233A"/>
    <w:rsid w:val="215B75CD"/>
    <w:rsid w:val="218D2B42"/>
    <w:rsid w:val="219E61C6"/>
    <w:rsid w:val="21E111FF"/>
    <w:rsid w:val="21EC0D14"/>
    <w:rsid w:val="21EF66E7"/>
    <w:rsid w:val="221B4C06"/>
    <w:rsid w:val="222A6259"/>
    <w:rsid w:val="22350AE4"/>
    <w:rsid w:val="22701B07"/>
    <w:rsid w:val="22950FEE"/>
    <w:rsid w:val="22A313F7"/>
    <w:rsid w:val="22C84DB0"/>
    <w:rsid w:val="22D86BC8"/>
    <w:rsid w:val="22EE0B8F"/>
    <w:rsid w:val="23160ACB"/>
    <w:rsid w:val="231D43D4"/>
    <w:rsid w:val="234108F0"/>
    <w:rsid w:val="23627A0B"/>
    <w:rsid w:val="23BB4296"/>
    <w:rsid w:val="23BC2D52"/>
    <w:rsid w:val="24042D34"/>
    <w:rsid w:val="240F44C0"/>
    <w:rsid w:val="241B67A0"/>
    <w:rsid w:val="24277CB1"/>
    <w:rsid w:val="2430738A"/>
    <w:rsid w:val="244D4DD8"/>
    <w:rsid w:val="24634184"/>
    <w:rsid w:val="24801477"/>
    <w:rsid w:val="24927043"/>
    <w:rsid w:val="24B745BF"/>
    <w:rsid w:val="24C07790"/>
    <w:rsid w:val="24F408C1"/>
    <w:rsid w:val="24FD5296"/>
    <w:rsid w:val="2510344A"/>
    <w:rsid w:val="251D54C7"/>
    <w:rsid w:val="252B148B"/>
    <w:rsid w:val="252C06DE"/>
    <w:rsid w:val="255C1212"/>
    <w:rsid w:val="258471CE"/>
    <w:rsid w:val="258F2EAF"/>
    <w:rsid w:val="25970D7C"/>
    <w:rsid w:val="25A1676E"/>
    <w:rsid w:val="25B9424E"/>
    <w:rsid w:val="25EA1681"/>
    <w:rsid w:val="25F13D90"/>
    <w:rsid w:val="261976E0"/>
    <w:rsid w:val="262214FD"/>
    <w:rsid w:val="263A26C0"/>
    <w:rsid w:val="264E1A33"/>
    <w:rsid w:val="26603D07"/>
    <w:rsid w:val="2688543C"/>
    <w:rsid w:val="26990B33"/>
    <w:rsid w:val="26AA212A"/>
    <w:rsid w:val="26B34FD4"/>
    <w:rsid w:val="26E96CED"/>
    <w:rsid w:val="27392E24"/>
    <w:rsid w:val="27555C52"/>
    <w:rsid w:val="2773255B"/>
    <w:rsid w:val="278B69A4"/>
    <w:rsid w:val="27BF4F8F"/>
    <w:rsid w:val="27D003F3"/>
    <w:rsid w:val="27E8581D"/>
    <w:rsid w:val="28023B9E"/>
    <w:rsid w:val="280B25D0"/>
    <w:rsid w:val="281F0384"/>
    <w:rsid w:val="28494B1E"/>
    <w:rsid w:val="28627B56"/>
    <w:rsid w:val="28A639D1"/>
    <w:rsid w:val="28A75320"/>
    <w:rsid w:val="28B84B9A"/>
    <w:rsid w:val="28B93C10"/>
    <w:rsid w:val="28FB788D"/>
    <w:rsid w:val="290F6BD4"/>
    <w:rsid w:val="29350CD2"/>
    <w:rsid w:val="294D1498"/>
    <w:rsid w:val="29853E5F"/>
    <w:rsid w:val="29C05FA2"/>
    <w:rsid w:val="29D77B15"/>
    <w:rsid w:val="29E76B67"/>
    <w:rsid w:val="29FA0F3C"/>
    <w:rsid w:val="2A0113E2"/>
    <w:rsid w:val="2A1335AE"/>
    <w:rsid w:val="2A285A24"/>
    <w:rsid w:val="2A2F6D7B"/>
    <w:rsid w:val="2A3C2940"/>
    <w:rsid w:val="2A622692"/>
    <w:rsid w:val="2A652D9C"/>
    <w:rsid w:val="2AB24A60"/>
    <w:rsid w:val="2AC056F2"/>
    <w:rsid w:val="2ACB0F43"/>
    <w:rsid w:val="2AD21EA8"/>
    <w:rsid w:val="2AD26378"/>
    <w:rsid w:val="2B107243"/>
    <w:rsid w:val="2B1F03FE"/>
    <w:rsid w:val="2B5C1969"/>
    <w:rsid w:val="2B8079A3"/>
    <w:rsid w:val="2BA722C0"/>
    <w:rsid w:val="2BBE32CE"/>
    <w:rsid w:val="2BF93B22"/>
    <w:rsid w:val="2C161986"/>
    <w:rsid w:val="2C3D33B6"/>
    <w:rsid w:val="2C54406C"/>
    <w:rsid w:val="2CAB2DDF"/>
    <w:rsid w:val="2CAC1627"/>
    <w:rsid w:val="2CBB6EF5"/>
    <w:rsid w:val="2CE80E33"/>
    <w:rsid w:val="2D1317E5"/>
    <w:rsid w:val="2D20712B"/>
    <w:rsid w:val="2D95145E"/>
    <w:rsid w:val="2D980328"/>
    <w:rsid w:val="2D9F7247"/>
    <w:rsid w:val="2DA42DFF"/>
    <w:rsid w:val="2DC25ACA"/>
    <w:rsid w:val="2DDD4240"/>
    <w:rsid w:val="2DDE5C65"/>
    <w:rsid w:val="2DE95528"/>
    <w:rsid w:val="2DFB2DBD"/>
    <w:rsid w:val="2E117AD3"/>
    <w:rsid w:val="2E266F24"/>
    <w:rsid w:val="2E4867F7"/>
    <w:rsid w:val="2E8C277F"/>
    <w:rsid w:val="2EC0439E"/>
    <w:rsid w:val="2EFB1474"/>
    <w:rsid w:val="2F3C267A"/>
    <w:rsid w:val="2F687DA6"/>
    <w:rsid w:val="2F781E81"/>
    <w:rsid w:val="2F7E1425"/>
    <w:rsid w:val="2F936FEB"/>
    <w:rsid w:val="2FB605E9"/>
    <w:rsid w:val="2FCF1F2F"/>
    <w:rsid w:val="30233573"/>
    <w:rsid w:val="30302820"/>
    <w:rsid w:val="30584F52"/>
    <w:rsid w:val="30591DFC"/>
    <w:rsid w:val="30750EE5"/>
    <w:rsid w:val="309E4FC6"/>
    <w:rsid w:val="30B973CD"/>
    <w:rsid w:val="30CD64BD"/>
    <w:rsid w:val="30D6622E"/>
    <w:rsid w:val="3104769D"/>
    <w:rsid w:val="31182CB0"/>
    <w:rsid w:val="311A63BB"/>
    <w:rsid w:val="31297174"/>
    <w:rsid w:val="313A1B9F"/>
    <w:rsid w:val="3145380D"/>
    <w:rsid w:val="316824BC"/>
    <w:rsid w:val="318C5CF0"/>
    <w:rsid w:val="31922833"/>
    <w:rsid w:val="31990FFD"/>
    <w:rsid w:val="319B0E0D"/>
    <w:rsid w:val="31DB2AC4"/>
    <w:rsid w:val="31F2521A"/>
    <w:rsid w:val="31F64621"/>
    <w:rsid w:val="32597A6B"/>
    <w:rsid w:val="3276656F"/>
    <w:rsid w:val="32C75A24"/>
    <w:rsid w:val="32EE2471"/>
    <w:rsid w:val="32FC18A6"/>
    <w:rsid w:val="332B6DFC"/>
    <w:rsid w:val="33435F9E"/>
    <w:rsid w:val="33570078"/>
    <w:rsid w:val="335921B8"/>
    <w:rsid w:val="336779CB"/>
    <w:rsid w:val="336F0ADD"/>
    <w:rsid w:val="33B0782D"/>
    <w:rsid w:val="33CE7403"/>
    <w:rsid w:val="342439F2"/>
    <w:rsid w:val="343C1B9B"/>
    <w:rsid w:val="344C2685"/>
    <w:rsid w:val="34695309"/>
    <w:rsid w:val="347831C0"/>
    <w:rsid w:val="34B128F9"/>
    <w:rsid w:val="34C86A7B"/>
    <w:rsid w:val="34FD1AA1"/>
    <w:rsid w:val="351A2EE6"/>
    <w:rsid w:val="35244190"/>
    <w:rsid w:val="35806927"/>
    <w:rsid w:val="35AE31F2"/>
    <w:rsid w:val="35B214D8"/>
    <w:rsid w:val="35CA5D57"/>
    <w:rsid w:val="35CB6561"/>
    <w:rsid w:val="35ED5BFE"/>
    <w:rsid w:val="35F46101"/>
    <w:rsid w:val="35F5625E"/>
    <w:rsid w:val="35F661DD"/>
    <w:rsid w:val="36017905"/>
    <w:rsid w:val="36396DEE"/>
    <w:rsid w:val="367674FA"/>
    <w:rsid w:val="36A12843"/>
    <w:rsid w:val="36A20C3A"/>
    <w:rsid w:val="36A82DDC"/>
    <w:rsid w:val="36C35DE8"/>
    <w:rsid w:val="36E51695"/>
    <w:rsid w:val="36EF377F"/>
    <w:rsid w:val="36FC2AF0"/>
    <w:rsid w:val="37023200"/>
    <w:rsid w:val="37117D7A"/>
    <w:rsid w:val="371371EE"/>
    <w:rsid w:val="373B4207"/>
    <w:rsid w:val="37425E38"/>
    <w:rsid w:val="37A01CA7"/>
    <w:rsid w:val="37AB2129"/>
    <w:rsid w:val="37C75020"/>
    <w:rsid w:val="37F43B20"/>
    <w:rsid w:val="38191C41"/>
    <w:rsid w:val="381B27FE"/>
    <w:rsid w:val="38384B7D"/>
    <w:rsid w:val="38384F73"/>
    <w:rsid w:val="384B6D9C"/>
    <w:rsid w:val="385F184A"/>
    <w:rsid w:val="387754C2"/>
    <w:rsid w:val="38864EC9"/>
    <w:rsid w:val="388836AB"/>
    <w:rsid w:val="388E0CBF"/>
    <w:rsid w:val="388E220A"/>
    <w:rsid w:val="389A3789"/>
    <w:rsid w:val="38A10B77"/>
    <w:rsid w:val="38BC2B9E"/>
    <w:rsid w:val="38BC3BF0"/>
    <w:rsid w:val="38C6768B"/>
    <w:rsid w:val="38CC0026"/>
    <w:rsid w:val="38DA1D1D"/>
    <w:rsid w:val="38E50606"/>
    <w:rsid w:val="38F360D9"/>
    <w:rsid w:val="39301E65"/>
    <w:rsid w:val="393C5DD6"/>
    <w:rsid w:val="394E0011"/>
    <w:rsid w:val="396828D5"/>
    <w:rsid w:val="39D41C6B"/>
    <w:rsid w:val="39D93159"/>
    <w:rsid w:val="39DE69BF"/>
    <w:rsid w:val="3A2F2E85"/>
    <w:rsid w:val="3A3512BA"/>
    <w:rsid w:val="3A43428E"/>
    <w:rsid w:val="3A671CD3"/>
    <w:rsid w:val="3A684155"/>
    <w:rsid w:val="3A911A9E"/>
    <w:rsid w:val="3A9C0CEE"/>
    <w:rsid w:val="3AB026A5"/>
    <w:rsid w:val="3AB12F4B"/>
    <w:rsid w:val="3ABE667C"/>
    <w:rsid w:val="3AC84B13"/>
    <w:rsid w:val="3AE40979"/>
    <w:rsid w:val="3AF439D1"/>
    <w:rsid w:val="3B273268"/>
    <w:rsid w:val="3B6D7897"/>
    <w:rsid w:val="3BA7775A"/>
    <w:rsid w:val="3BCB0694"/>
    <w:rsid w:val="3BD63FE6"/>
    <w:rsid w:val="3BE15449"/>
    <w:rsid w:val="3C161AEF"/>
    <w:rsid w:val="3C494450"/>
    <w:rsid w:val="3CD10E39"/>
    <w:rsid w:val="3CDF454F"/>
    <w:rsid w:val="3CE14AD1"/>
    <w:rsid w:val="3CE51207"/>
    <w:rsid w:val="3CF235F1"/>
    <w:rsid w:val="3D2743C8"/>
    <w:rsid w:val="3D37175C"/>
    <w:rsid w:val="3D415CA3"/>
    <w:rsid w:val="3D5322BA"/>
    <w:rsid w:val="3D566086"/>
    <w:rsid w:val="3D653710"/>
    <w:rsid w:val="3D78669C"/>
    <w:rsid w:val="3D91241E"/>
    <w:rsid w:val="3D976C65"/>
    <w:rsid w:val="3D980D34"/>
    <w:rsid w:val="3DB86D41"/>
    <w:rsid w:val="3DD0149F"/>
    <w:rsid w:val="3E090776"/>
    <w:rsid w:val="3E4269E1"/>
    <w:rsid w:val="3E4C1B8D"/>
    <w:rsid w:val="3E5775AF"/>
    <w:rsid w:val="3EBE24E1"/>
    <w:rsid w:val="3EDE5AF0"/>
    <w:rsid w:val="3F1A24BB"/>
    <w:rsid w:val="3F310612"/>
    <w:rsid w:val="3F3803DD"/>
    <w:rsid w:val="3F5435E3"/>
    <w:rsid w:val="3F774742"/>
    <w:rsid w:val="3FA2722E"/>
    <w:rsid w:val="3FBE054E"/>
    <w:rsid w:val="3FD26746"/>
    <w:rsid w:val="3FEE452C"/>
    <w:rsid w:val="400E573C"/>
    <w:rsid w:val="401D7973"/>
    <w:rsid w:val="402C479C"/>
    <w:rsid w:val="402D3B06"/>
    <w:rsid w:val="40350470"/>
    <w:rsid w:val="4042699C"/>
    <w:rsid w:val="405A1878"/>
    <w:rsid w:val="4070591F"/>
    <w:rsid w:val="407C1E60"/>
    <w:rsid w:val="40A21306"/>
    <w:rsid w:val="40C575DC"/>
    <w:rsid w:val="40E458F9"/>
    <w:rsid w:val="413769E5"/>
    <w:rsid w:val="413849E5"/>
    <w:rsid w:val="413953D0"/>
    <w:rsid w:val="413E4ECD"/>
    <w:rsid w:val="41755FB3"/>
    <w:rsid w:val="418973B2"/>
    <w:rsid w:val="41973A5C"/>
    <w:rsid w:val="41AA3CE1"/>
    <w:rsid w:val="41DE278C"/>
    <w:rsid w:val="41E0396D"/>
    <w:rsid w:val="41F06AA9"/>
    <w:rsid w:val="41F24911"/>
    <w:rsid w:val="41F616AB"/>
    <w:rsid w:val="41FB772F"/>
    <w:rsid w:val="42107263"/>
    <w:rsid w:val="42215678"/>
    <w:rsid w:val="423F2C1F"/>
    <w:rsid w:val="42417CBC"/>
    <w:rsid w:val="42773987"/>
    <w:rsid w:val="42892BB8"/>
    <w:rsid w:val="42AA319B"/>
    <w:rsid w:val="42AC4F8C"/>
    <w:rsid w:val="42E104EF"/>
    <w:rsid w:val="42F96C4D"/>
    <w:rsid w:val="4312153E"/>
    <w:rsid w:val="433E1A96"/>
    <w:rsid w:val="434D4D0D"/>
    <w:rsid w:val="436D187D"/>
    <w:rsid w:val="43922586"/>
    <w:rsid w:val="43B74CD9"/>
    <w:rsid w:val="43BD6D56"/>
    <w:rsid w:val="43ED075C"/>
    <w:rsid w:val="44022498"/>
    <w:rsid w:val="445A1DF6"/>
    <w:rsid w:val="446A1DBD"/>
    <w:rsid w:val="446F796F"/>
    <w:rsid w:val="449768C6"/>
    <w:rsid w:val="44AA23AF"/>
    <w:rsid w:val="44B52C72"/>
    <w:rsid w:val="44BA7917"/>
    <w:rsid w:val="44D87359"/>
    <w:rsid w:val="44E34C38"/>
    <w:rsid w:val="44F25DD5"/>
    <w:rsid w:val="454C3CEB"/>
    <w:rsid w:val="459F53F6"/>
    <w:rsid w:val="45C97100"/>
    <w:rsid w:val="45E04F07"/>
    <w:rsid w:val="45F159EC"/>
    <w:rsid w:val="45FE3152"/>
    <w:rsid w:val="4610405A"/>
    <w:rsid w:val="461940F5"/>
    <w:rsid w:val="4638695F"/>
    <w:rsid w:val="463A6BF6"/>
    <w:rsid w:val="46511B58"/>
    <w:rsid w:val="46536A00"/>
    <w:rsid w:val="465E191D"/>
    <w:rsid w:val="468B5C4E"/>
    <w:rsid w:val="469940A1"/>
    <w:rsid w:val="46AE40C1"/>
    <w:rsid w:val="46BD1D77"/>
    <w:rsid w:val="46CA3DCA"/>
    <w:rsid w:val="46E57333"/>
    <w:rsid w:val="470D3AEC"/>
    <w:rsid w:val="47153FDB"/>
    <w:rsid w:val="471728F8"/>
    <w:rsid w:val="474102FD"/>
    <w:rsid w:val="4769597D"/>
    <w:rsid w:val="47C011A5"/>
    <w:rsid w:val="47C21FBF"/>
    <w:rsid w:val="47DA4F18"/>
    <w:rsid w:val="47E37510"/>
    <w:rsid w:val="48414186"/>
    <w:rsid w:val="48777178"/>
    <w:rsid w:val="488D783F"/>
    <w:rsid w:val="489932CB"/>
    <w:rsid w:val="48A03BA4"/>
    <w:rsid w:val="48A11CEE"/>
    <w:rsid w:val="48B84371"/>
    <w:rsid w:val="48CF4000"/>
    <w:rsid w:val="48E22AF9"/>
    <w:rsid w:val="49303C2F"/>
    <w:rsid w:val="497316E7"/>
    <w:rsid w:val="49754AF7"/>
    <w:rsid w:val="49820EC2"/>
    <w:rsid w:val="4989333F"/>
    <w:rsid w:val="49F72B9B"/>
    <w:rsid w:val="4A4D25BF"/>
    <w:rsid w:val="4A5975D0"/>
    <w:rsid w:val="4A9D160A"/>
    <w:rsid w:val="4AA25DD7"/>
    <w:rsid w:val="4AB20D1B"/>
    <w:rsid w:val="4B1C78EE"/>
    <w:rsid w:val="4B2C48CA"/>
    <w:rsid w:val="4B321EE0"/>
    <w:rsid w:val="4B331975"/>
    <w:rsid w:val="4B457637"/>
    <w:rsid w:val="4B49722A"/>
    <w:rsid w:val="4B581625"/>
    <w:rsid w:val="4B616775"/>
    <w:rsid w:val="4B727C7A"/>
    <w:rsid w:val="4B7B50F2"/>
    <w:rsid w:val="4B7D394A"/>
    <w:rsid w:val="4B992DEB"/>
    <w:rsid w:val="4B9C7C28"/>
    <w:rsid w:val="4BAE583F"/>
    <w:rsid w:val="4BC81EC6"/>
    <w:rsid w:val="4BCA1B50"/>
    <w:rsid w:val="4BD40A1A"/>
    <w:rsid w:val="4BDE77A6"/>
    <w:rsid w:val="4C460A5E"/>
    <w:rsid w:val="4C5D6BB1"/>
    <w:rsid w:val="4C6C6A83"/>
    <w:rsid w:val="4C703E5C"/>
    <w:rsid w:val="4C83676C"/>
    <w:rsid w:val="4C921DF7"/>
    <w:rsid w:val="4CA32D81"/>
    <w:rsid w:val="4D176E22"/>
    <w:rsid w:val="4D250613"/>
    <w:rsid w:val="4D2F41FE"/>
    <w:rsid w:val="4D416E23"/>
    <w:rsid w:val="4D4A06A5"/>
    <w:rsid w:val="4D801CF9"/>
    <w:rsid w:val="4D907376"/>
    <w:rsid w:val="4DB030B7"/>
    <w:rsid w:val="4DC60788"/>
    <w:rsid w:val="4DDB190D"/>
    <w:rsid w:val="4DDB4051"/>
    <w:rsid w:val="4DE85206"/>
    <w:rsid w:val="4E2C69B4"/>
    <w:rsid w:val="4E513883"/>
    <w:rsid w:val="4E5B174E"/>
    <w:rsid w:val="4E7B065E"/>
    <w:rsid w:val="4ECB0AE1"/>
    <w:rsid w:val="4ED17C62"/>
    <w:rsid w:val="4EDB074C"/>
    <w:rsid w:val="4EF74B88"/>
    <w:rsid w:val="4F013AF8"/>
    <w:rsid w:val="4F30631C"/>
    <w:rsid w:val="4F493CC9"/>
    <w:rsid w:val="4F697E9B"/>
    <w:rsid w:val="4F6A4859"/>
    <w:rsid w:val="4F8F74FE"/>
    <w:rsid w:val="4FA345DA"/>
    <w:rsid w:val="4FBF732F"/>
    <w:rsid w:val="4FC9428D"/>
    <w:rsid w:val="4FCD525F"/>
    <w:rsid w:val="4FEC6D89"/>
    <w:rsid w:val="501D2DD0"/>
    <w:rsid w:val="50330B83"/>
    <w:rsid w:val="504B3CD5"/>
    <w:rsid w:val="50623760"/>
    <w:rsid w:val="5079433D"/>
    <w:rsid w:val="50A92CFE"/>
    <w:rsid w:val="50C97D1F"/>
    <w:rsid w:val="50D411F7"/>
    <w:rsid w:val="51052F88"/>
    <w:rsid w:val="51057726"/>
    <w:rsid w:val="51254680"/>
    <w:rsid w:val="51447AB2"/>
    <w:rsid w:val="514A4A5D"/>
    <w:rsid w:val="51627D2B"/>
    <w:rsid w:val="51666F83"/>
    <w:rsid w:val="517B120D"/>
    <w:rsid w:val="51AF5754"/>
    <w:rsid w:val="51B02A84"/>
    <w:rsid w:val="51B90D62"/>
    <w:rsid w:val="51B94D20"/>
    <w:rsid w:val="51CE75D2"/>
    <w:rsid w:val="51F855F5"/>
    <w:rsid w:val="523F62FE"/>
    <w:rsid w:val="5290703C"/>
    <w:rsid w:val="52E9206B"/>
    <w:rsid w:val="52FA5A07"/>
    <w:rsid w:val="53000B2D"/>
    <w:rsid w:val="530316FD"/>
    <w:rsid w:val="53225EF0"/>
    <w:rsid w:val="53421EB1"/>
    <w:rsid w:val="537D6C6E"/>
    <w:rsid w:val="538072C6"/>
    <w:rsid w:val="53A116F6"/>
    <w:rsid w:val="53B36772"/>
    <w:rsid w:val="5403660F"/>
    <w:rsid w:val="542E1687"/>
    <w:rsid w:val="54876A8E"/>
    <w:rsid w:val="54961C1E"/>
    <w:rsid w:val="54AD3DA8"/>
    <w:rsid w:val="54C016AE"/>
    <w:rsid w:val="54C1011F"/>
    <w:rsid w:val="54C44FFA"/>
    <w:rsid w:val="54EE216B"/>
    <w:rsid w:val="550B1818"/>
    <w:rsid w:val="551F56EA"/>
    <w:rsid w:val="55956932"/>
    <w:rsid w:val="559A5BD6"/>
    <w:rsid w:val="559D3E00"/>
    <w:rsid w:val="55C814D7"/>
    <w:rsid w:val="55D6486C"/>
    <w:rsid w:val="55DB19EB"/>
    <w:rsid w:val="55E42029"/>
    <w:rsid w:val="5670031F"/>
    <w:rsid w:val="56804827"/>
    <w:rsid w:val="56963D55"/>
    <w:rsid w:val="56A2359F"/>
    <w:rsid w:val="56CD630C"/>
    <w:rsid w:val="56D269BF"/>
    <w:rsid w:val="56DC6915"/>
    <w:rsid w:val="56E95C51"/>
    <w:rsid w:val="56F35F1D"/>
    <w:rsid w:val="570170CD"/>
    <w:rsid w:val="57120E18"/>
    <w:rsid w:val="57160908"/>
    <w:rsid w:val="571E0AAB"/>
    <w:rsid w:val="575B14DC"/>
    <w:rsid w:val="57874358"/>
    <w:rsid w:val="579C5F5D"/>
    <w:rsid w:val="57A915E4"/>
    <w:rsid w:val="57C20055"/>
    <w:rsid w:val="57E05423"/>
    <w:rsid w:val="57E84910"/>
    <w:rsid w:val="57EA6123"/>
    <w:rsid w:val="57F64296"/>
    <w:rsid w:val="584E2691"/>
    <w:rsid w:val="58732B3B"/>
    <w:rsid w:val="58852A1E"/>
    <w:rsid w:val="58B53031"/>
    <w:rsid w:val="58BE542B"/>
    <w:rsid w:val="58D4168A"/>
    <w:rsid w:val="58D83E81"/>
    <w:rsid w:val="58FE04E0"/>
    <w:rsid w:val="592C63E1"/>
    <w:rsid w:val="593F73F0"/>
    <w:rsid w:val="59444D9A"/>
    <w:rsid w:val="594B45C1"/>
    <w:rsid w:val="59593C40"/>
    <w:rsid w:val="599A24D9"/>
    <w:rsid w:val="59B677A7"/>
    <w:rsid w:val="59C35D77"/>
    <w:rsid w:val="59C4289D"/>
    <w:rsid w:val="59FC382E"/>
    <w:rsid w:val="5A010C39"/>
    <w:rsid w:val="5A3C0281"/>
    <w:rsid w:val="5A3C383A"/>
    <w:rsid w:val="5A543B98"/>
    <w:rsid w:val="5A572253"/>
    <w:rsid w:val="5A591E45"/>
    <w:rsid w:val="5A594B3B"/>
    <w:rsid w:val="5A833D25"/>
    <w:rsid w:val="5A924344"/>
    <w:rsid w:val="5ABA677B"/>
    <w:rsid w:val="5AD961F8"/>
    <w:rsid w:val="5AF07B2E"/>
    <w:rsid w:val="5B272FD0"/>
    <w:rsid w:val="5B3465E0"/>
    <w:rsid w:val="5B606CCD"/>
    <w:rsid w:val="5B6C6B8E"/>
    <w:rsid w:val="5B7D4122"/>
    <w:rsid w:val="5B910D91"/>
    <w:rsid w:val="5B936A42"/>
    <w:rsid w:val="5C271CE7"/>
    <w:rsid w:val="5C2A3710"/>
    <w:rsid w:val="5C325E47"/>
    <w:rsid w:val="5C405D41"/>
    <w:rsid w:val="5C4957BF"/>
    <w:rsid w:val="5CB82C61"/>
    <w:rsid w:val="5CF47759"/>
    <w:rsid w:val="5D3838F8"/>
    <w:rsid w:val="5D3A229C"/>
    <w:rsid w:val="5D604D73"/>
    <w:rsid w:val="5D7C6FEB"/>
    <w:rsid w:val="5D8C2912"/>
    <w:rsid w:val="5DCE14D5"/>
    <w:rsid w:val="5DD41369"/>
    <w:rsid w:val="5DE5240A"/>
    <w:rsid w:val="5DE81BF4"/>
    <w:rsid w:val="5DFD30A3"/>
    <w:rsid w:val="5E0E6C9F"/>
    <w:rsid w:val="5E1D07CE"/>
    <w:rsid w:val="5E4B6700"/>
    <w:rsid w:val="5E4E6BDA"/>
    <w:rsid w:val="5E6C52B2"/>
    <w:rsid w:val="5E8A3F0C"/>
    <w:rsid w:val="5E8D6D17"/>
    <w:rsid w:val="5EC34A85"/>
    <w:rsid w:val="5F156EFE"/>
    <w:rsid w:val="5F214492"/>
    <w:rsid w:val="5F2636B2"/>
    <w:rsid w:val="5F310270"/>
    <w:rsid w:val="5F5E19C2"/>
    <w:rsid w:val="5F701D8A"/>
    <w:rsid w:val="5F787D08"/>
    <w:rsid w:val="5F7D4908"/>
    <w:rsid w:val="5F8D3732"/>
    <w:rsid w:val="5F9413A5"/>
    <w:rsid w:val="5FB86588"/>
    <w:rsid w:val="5FD43383"/>
    <w:rsid w:val="5FE23B31"/>
    <w:rsid w:val="5FF36754"/>
    <w:rsid w:val="60290211"/>
    <w:rsid w:val="602914DB"/>
    <w:rsid w:val="60305BCF"/>
    <w:rsid w:val="60646B29"/>
    <w:rsid w:val="606A23A0"/>
    <w:rsid w:val="60805C1D"/>
    <w:rsid w:val="608A6BB5"/>
    <w:rsid w:val="60943F7A"/>
    <w:rsid w:val="60945B5D"/>
    <w:rsid w:val="60B60A66"/>
    <w:rsid w:val="60F74188"/>
    <w:rsid w:val="610A0EDB"/>
    <w:rsid w:val="61135C1D"/>
    <w:rsid w:val="6121640C"/>
    <w:rsid w:val="612F3A16"/>
    <w:rsid w:val="61377FB8"/>
    <w:rsid w:val="613F5056"/>
    <w:rsid w:val="61671270"/>
    <w:rsid w:val="616B5E89"/>
    <w:rsid w:val="617163FF"/>
    <w:rsid w:val="618E623A"/>
    <w:rsid w:val="61D773B7"/>
    <w:rsid w:val="61E00C68"/>
    <w:rsid w:val="61F25198"/>
    <w:rsid w:val="62050C5D"/>
    <w:rsid w:val="62295FDC"/>
    <w:rsid w:val="625C44DD"/>
    <w:rsid w:val="62612C54"/>
    <w:rsid w:val="62761243"/>
    <w:rsid w:val="627A64CE"/>
    <w:rsid w:val="627E5FE5"/>
    <w:rsid w:val="62A5756F"/>
    <w:rsid w:val="62BD1986"/>
    <w:rsid w:val="62E33E6C"/>
    <w:rsid w:val="62E43615"/>
    <w:rsid w:val="62E472C0"/>
    <w:rsid w:val="63123861"/>
    <w:rsid w:val="631A5DD2"/>
    <w:rsid w:val="631F0B45"/>
    <w:rsid w:val="632938D2"/>
    <w:rsid w:val="6332083B"/>
    <w:rsid w:val="633A340B"/>
    <w:rsid w:val="63511848"/>
    <w:rsid w:val="63511978"/>
    <w:rsid w:val="635A76D7"/>
    <w:rsid w:val="635C2166"/>
    <w:rsid w:val="635C64C3"/>
    <w:rsid w:val="635F369C"/>
    <w:rsid w:val="63636A06"/>
    <w:rsid w:val="63D165C2"/>
    <w:rsid w:val="63F50C72"/>
    <w:rsid w:val="642C70A3"/>
    <w:rsid w:val="64434BAC"/>
    <w:rsid w:val="646A6FFC"/>
    <w:rsid w:val="646F2FAE"/>
    <w:rsid w:val="64705240"/>
    <w:rsid w:val="647211E3"/>
    <w:rsid w:val="64B377B5"/>
    <w:rsid w:val="64BD59EC"/>
    <w:rsid w:val="650C334B"/>
    <w:rsid w:val="65CA2EAD"/>
    <w:rsid w:val="66304478"/>
    <w:rsid w:val="66410A89"/>
    <w:rsid w:val="66483B14"/>
    <w:rsid w:val="66AA71EB"/>
    <w:rsid w:val="66C11F13"/>
    <w:rsid w:val="66F13935"/>
    <w:rsid w:val="6733655B"/>
    <w:rsid w:val="67632618"/>
    <w:rsid w:val="677515F3"/>
    <w:rsid w:val="67825B46"/>
    <w:rsid w:val="6787493D"/>
    <w:rsid w:val="67AB4977"/>
    <w:rsid w:val="67CC19BA"/>
    <w:rsid w:val="67EA2159"/>
    <w:rsid w:val="67FC76A6"/>
    <w:rsid w:val="6816667F"/>
    <w:rsid w:val="6834773F"/>
    <w:rsid w:val="685B0705"/>
    <w:rsid w:val="685E1BEA"/>
    <w:rsid w:val="687666B1"/>
    <w:rsid w:val="68D61693"/>
    <w:rsid w:val="68DB628F"/>
    <w:rsid w:val="69362058"/>
    <w:rsid w:val="69481195"/>
    <w:rsid w:val="697356FA"/>
    <w:rsid w:val="69960B36"/>
    <w:rsid w:val="69B64FEC"/>
    <w:rsid w:val="69BB095E"/>
    <w:rsid w:val="69E632A4"/>
    <w:rsid w:val="6A027D6F"/>
    <w:rsid w:val="6A05456D"/>
    <w:rsid w:val="6A221231"/>
    <w:rsid w:val="6A3D7B49"/>
    <w:rsid w:val="6A4627E3"/>
    <w:rsid w:val="6A607F25"/>
    <w:rsid w:val="6A927E4E"/>
    <w:rsid w:val="6A987466"/>
    <w:rsid w:val="6AAB14CD"/>
    <w:rsid w:val="6AC87F6C"/>
    <w:rsid w:val="6AD5759F"/>
    <w:rsid w:val="6ADD2FE5"/>
    <w:rsid w:val="6B1558B4"/>
    <w:rsid w:val="6B2C1459"/>
    <w:rsid w:val="6B301DBF"/>
    <w:rsid w:val="6B4266A6"/>
    <w:rsid w:val="6B87372B"/>
    <w:rsid w:val="6B893E47"/>
    <w:rsid w:val="6B99448D"/>
    <w:rsid w:val="6BAB00A4"/>
    <w:rsid w:val="6BE173B3"/>
    <w:rsid w:val="6BE67F19"/>
    <w:rsid w:val="6BF14B16"/>
    <w:rsid w:val="6BFA6FEE"/>
    <w:rsid w:val="6C0639F2"/>
    <w:rsid w:val="6C3618BD"/>
    <w:rsid w:val="6C3A4E72"/>
    <w:rsid w:val="6C4027D6"/>
    <w:rsid w:val="6C48396B"/>
    <w:rsid w:val="6C515474"/>
    <w:rsid w:val="6C7873C3"/>
    <w:rsid w:val="6C7C17DA"/>
    <w:rsid w:val="6CD36777"/>
    <w:rsid w:val="6CD70F29"/>
    <w:rsid w:val="6CDA7AFB"/>
    <w:rsid w:val="6D2D0AC8"/>
    <w:rsid w:val="6D5C5811"/>
    <w:rsid w:val="6D650943"/>
    <w:rsid w:val="6D6640BD"/>
    <w:rsid w:val="6DC30F43"/>
    <w:rsid w:val="6E1269A9"/>
    <w:rsid w:val="6E1342B7"/>
    <w:rsid w:val="6E323301"/>
    <w:rsid w:val="6E45067D"/>
    <w:rsid w:val="6E4A3A1E"/>
    <w:rsid w:val="6E5B6841"/>
    <w:rsid w:val="6E675A55"/>
    <w:rsid w:val="6E6B222A"/>
    <w:rsid w:val="6E6C623F"/>
    <w:rsid w:val="6E707791"/>
    <w:rsid w:val="6E854C17"/>
    <w:rsid w:val="6ECA1CFB"/>
    <w:rsid w:val="6ECC6A4C"/>
    <w:rsid w:val="6ECF22EF"/>
    <w:rsid w:val="6EE26B64"/>
    <w:rsid w:val="6F03595C"/>
    <w:rsid w:val="6F3D2F6E"/>
    <w:rsid w:val="6F4E2600"/>
    <w:rsid w:val="6F4F0AB1"/>
    <w:rsid w:val="6F550A04"/>
    <w:rsid w:val="6F580AF1"/>
    <w:rsid w:val="6F7F4719"/>
    <w:rsid w:val="6F8C6C71"/>
    <w:rsid w:val="6FA46BDB"/>
    <w:rsid w:val="6FBE7A76"/>
    <w:rsid w:val="6FE503C9"/>
    <w:rsid w:val="70010060"/>
    <w:rsid w:val="70033FBE"/>
    <w:rsid w:val="700D1DAD"/>
    <w:rsid w:val="701F7256"/>
    <w:rsid w:val="70D82E4C"/>
    <w:rsid w:val="70E84DF3"/>
    <w:rsid w:val="70F8317C"/>
    <w:rsid w:val="71262D46"/>
    <w:rsid w:val="71695919"/>
    <w:rsid w:val="7182315A"/>
    <w:rsid w:val="71A562FD"/>
    <w:rsid w:val="71CF2680"/>
    <w:rsid w:val="720B6BFF"/>
    <w:rsid w:val="720E7A36"/>
    <w:rsid w:val="72273F18"/>
    <w:rsid w:val="726F7E37"/>
    <w:rsid w:val="72A72A9D"/>
    <w:rsid w:val="72C35D18"/>
    <w:rsid w:val="72C738A9"/>
    <w:rsid w:val="73116B0B"/>
    <w:rsid w:val="731E581A"/>
    <w:rsid w:val="733926B1"/>
    <w:rsid w:val="73427D19"/>
    <w:rsid w:val="734B7584"/>
    <w:rsid w:val="735007AC"/>
    <w:rsid w:val="7357734F"/>
    <w:rsid w:val="73B52C08"/>
    <w:rsid w:val="73CD1EF7"/>
    <w:rsid w:val="74036A2F"/>
    <w:rsid w:val="74252F89"/>
    <w:rsid w:val="74385A05"/>
    <w:rsid w:val="74400717"/>
    <w:rsid w:val="744B3E1B"/>
    <w:rsid w:val="745E53E6"/>
    <w:rsid w:val="746061BF"/>
    <w:rsid w:val="74926B16"/>
    <w:rsid w:val="74D26262"/>
    <w:rsid w:val="74DE18F2"/>
    <w:rsid w:val="74FA645E"/>
    <w:rsid w:val="7511791B"/>
    <w:rsid w:val="75153B55"/>
    <w:rsid w:val="753B0689"/>
    <w:rsid w:val="75553110"/>
    <w:rsid w:val="7563404D"/>
    <w:rsid w:val="75653610"/>
    <w:rsid w:val="75725011"/>
    <w:rsid w:val="757A3277"/>
    <w:rsid w:val="75803660"/>
    <w:rsid w:val="758139AE"/>
    <w:rsid w:val="758B68F4"/>
    <w:rsid w:val="759C6138"/>
    <w:rsid w:val="75AD2C81"/>
    <w:rsid w:val="75B7459A"/>
    <w:rsid w:val="75CF4FA6"/>
    <w:rsid w:val="75E47A7B"/>
    <w:rsid w:val="760D2348"/>
    <w:rsid w:val="76155FDD"/>
    <w:rsid w:val="764B5A81"/>
    <w:rsid w:val="764F319D"/>
    <w:rsid w:val="766308F1"/>
    <w:rsid w:val="76B3499D"/>
    <w:rsid w:val="76C7317C"/>
    <w:rsid w:val="76D50A7F"/>
    <w:rsid w:val="76EC4D8A"/>
    <w:rsid w:val="76EE13BA"/>
    <w:rsid w:val="76FC1CB3"/>
    <w:rsid w:val="776A375E"/>
    <w:rsid w:val="776C5E19"/>
    <w:rsid w:val="77797D9F"/>
    <w:rsid w:val="779159B3"/>
    <w:rsid w:val="77C14E61"/>
    <w:rsid w:val="77D44E81"/>
    <w:rsid w:val="77D84CC7"/>
    <w:rsid w:val="77FB34EE"/>
    <w:rsid w:val="78252967"/>
    <w:rsid w:val="78397464"/>
    <w:rsid w:val="78A069F8"/>
    <w:rsid w:val="78B17269"/>
    <w:rsid w:val="78B347E8"/>
    <w:rsid w:val="78B613A3"/>
    <w:rsid w:val="78B638A1"/>
    <w:rsid w:val="78E57CE3"/>
    <w:rsid w:val="79A94DF4"/>
    <w:rsid w:val="79D96C8E"/>
    <w:rsid w:val="7A0258BE"/>
    <w:rsid w:val="7A391D0C"/>
    <w:rsid w:val="7A4128EC"/>
    <w:rsid w:val="7A4D7F88"/>
    <w:rsid w:val="7A735D01"/>
    <w:rsid w:val="7A7B681C"/>
    <w:rsid w:val="7A856289"/>
    <w:rsid w:val="7A9C1932"/>
    <w:rsid w:val="7ACE4325"/>
    <w:rsid w:val="7ADD7C01"/>
    <w:rsid w:val="7AF36379"/>
    <w:rsid w:val="7B185F1C"/>
    <w:rsid w:val="7B2E4379"/>
    <w:rsid w:val="7BD56A7E"/>
    <w:rsid w:val="7BDF4BD3"/>
    <w:rsid w:val="7C3D6A11"/>
    <w:rsid w:val="7C554654"/>
    <w:rsid w:val="7C6E5CFE"/>
    <w:rsid w:val="7C867F24"/>
    <w:rsid w:val="7CAF07F4"/>
    <w:rsid w:val="7CD47439"/>
    <w:rsid w:val="7CD70C1B"/>
    <w:rsid w:val="7CEF6528"/>
    <w:rsid w:val="7CF37C84"/>
    <w:rsid w:val="7D51164C"/>
    <w:rsid w:val="7D674F82"/>
    <w:rsid w:val="7D6B3596"/>
    <w:rsid w:val="7D8D4698"/>
    <w:rsid w:val="7DAE733C"/>
    <w:rsid w:val="7DB85FB8"/>
    <w:rsid w:val="7DC22CBE"/>
    <w:rsid w:val="7DDC4498"/>
    <w:rsid w:val="7DE126C8"/>
    <w:rsid w:val="7E1166CA"/>
    <w:rsid w:val="7E2476BC"/>
    <w:rsid w:val="7E3078A2"/>
    <w:rsid w:val="7E3644CB"/>
    <w:rsid w:val="7E4A4B4B"/>
    <w:rsid w:val="7E68797C"/>
    <w:rsid w:val="7E762754"/>
    <w:rsid w:val="7E8E0F06"/>
    <w:rsid w:val="7EAC23B7"/>
    <w:rsid w:val="7EC93490"/>
    <w:rsid w:val="7ED54A67"/>
    <w:rsid w:val="7EE30820"/>
    <w:rsid w:val="7EFE68AB"/>
    <w:rsid w:val="7F4D3041"/>
    <w:rsid w:val="7F9264E6"/>
    <w:rsid w:val="7FB105FA"/>
    <w:rsid w:val="7FC70033"/>
    <w:rsid w:val="7FE87C29"/>
    <w:rsid w:val="7FFF0244"/>
    <w:rsid w:val="C2F75412"/>
    <w:rsid w:val="DFB35C3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238"/>
    <w:qFormat/>
    <w:uiPriority w:val="0"/>
    <w:pPr>
      <w:keepNext/>
      <w:autoSpaceDE w:val="0"/>
      <w:autoSpaceDN w:val="0"/>
      <w:spacing w:line="360" w:lineRule="auto"/>
      <w:jc w:val="center"/>
      <w:textAlignment w:val="bottom"/>
      <w:outlineLvl w:val="0"/>
    </w:pPr>
    <w:rPr>
      <w:rFonts w:ascii="仿宋_GB2312" w:eastAsia="仿宋_GB2312"/>
      <w:b/>
      <w:sz w:val="44"/>
    </w:rPr>
  </w:style>
  <w:style w:type="paragraph" w:styleId="5">
    <w:name w:val="heading 2"/>
    <w:basedOn w:val="1"/>
    <w:next w:val="1"/>
    <w:qFormat/>
    <w:uiPriority w:val="0"/>
    <w:pPr>
      <w:keepNext/>
      <w:adjustRightInd w:val="0"/>
      <w:snapToGrid w:val="0"/>
      <w:spacing w:before="120" w:after="120" w:line="360" w:lineRule="auto"/>
      <w:jc w:val="center"/>
      <w:textAlignment w:val="baseline"/>
      <w:outlineLvl w:val="1"/>
    </w:pPr>
    <w:rPr>
      <w:rFonts w:ascii="仿宋_GB2312" w:eastAsia="仿宋_GB2312"/>
      <w:b/>
      <w:kern w:val="0"/>
      <w:sz w:val="36"/>
      <w:szCs w:val="20"/>
    </w:rPr>
  </w:style>
  <w:style w:type="paragraph" w:styleId="6">
    <w:name w:val="heading 3"/>
    <w:basedOn w:val="1"/>
    <w:next w:val="7"/>
    <w:link w:val="240"/>
    <w:qFormat/>
    <w:uiPriority w:val="0"/>
    <w:pPr>
      <w:keepNext/>
      <w:keepLines/>
      <w:spacing w:before="260" w:after="260" w:line="360" w:lineRule="auto"/>
      <w:ind w:firstLine="602" w:firstLineChars="200"/>
      <w:outlineLvl w:val="2"/>
    </w:pPr>
    <w:rPr>
      <w:rFonts w:ascii="仿宋_GB2312" w:eastAsia="仿宋_GB2312"/>
      <w:b/>
      <w:bCs/>
      <w:sz w:val="30"/>
      <w:szCs w:val="20"/>
    </w:rPr>
  </w:style>
  <w:style w:type="paragraph" w:styleId="8">
    <w:name w:val="heading 4"/>
    <w:basedOn w:val="1"/>
    <w:next w:val="1"/>
    <w:qFormat/>
    <w:uiPriority w:val="0"/>
    <w:pPr>
      <w:keepLines/>
      <w:widowControl/>
      <w:spacing w:before="280" w:after="290" w:line="372" w:lineRule="auto"/>
      <w:outlineLvl w:val="3"/>
    </w:pPr>
    <w:rPr>
      <w:rFonts w:ascii="Arial" w:hAnsi="Arial" w:eastAsia="黑体"/>
      <w:b/>
      <w:color w:val="000000"/>
      <w:sz w:val="28"/>
      <w:szCs w:val="20"/>
    </w:rPr>
  </w:style>
  <w:style w:type="paragraph" w:styleId="9">
    <w:name w:val="heading 5"/>
    <w:basedOn w:val="1"/>
    <w:next w:val="1"/>
    <w:qFormat/>
    <w:uiPriority w:val="0"/>
    <w:pPr>
      <w:keepLines/>
      <w:widowControl/>
      <w:spacing w:before="280" w:after="290" w:line="372" w:lineRule="auto"/>
      <w:outlineLvl w:val="4"/>
    </w:pPr>
    <w:rPr>
      <w:b/>
      <w:color w:val="000000"/>
      <w:sz w:val="28"/>
      <w:szCs w:val="20"/>
    </w:rPr>
  </w:style>
  <w:style w:type="paragraph" w:styleId="10">
    <w:name w:val="heading 6"/>
    <w:basedOn w:val="1"/>
    <w:next w:val="1"/>
    <w:qFormat/>
    <w:uiPriority w:val="0"/>
    <w:pPr>
      <w:keepLines/>
      <w:widowControl/>
      <w:spacing w:before="240" w:after="64" w:line="312" w:lineRule="auto"/>
      <w:outlineLvl w:val="5"/>
    </w:pPr>
    <w:rPr>
      <w:rFonts w:ascii="Arial" w:hAnsi="Arial" w:eastAsia="黑体"/>
      <w:b/>
      <w:color w:val="000000"/>
      <w:sz w:val="24"/>
      <w:szCs w:val="20"/>
    </w:rPr>
  </w:style>
  <w:style w:type="paragraph" w:styleId="11">
    <w:name w:val="heading 7"/>
    <w:basedOn w:val="1"/>
    <w:next w:val="1"/>
    <w:qFormat/>
    <w:uiPriority w:val="0"/>
    <w:pPr>
      <w:keepLines/>
      <w:widowControl/>
      <w:spacing w:before="240" w:after="64" w:line="312" w:lineRule="auto"/>
      <w:outlineLvl w:val="6"/>
    </w:pPr>
    <w:rPr>
      <w:b/>
      <w:color w:val="000000"/>
      <w:sz w:val="24"/>
      <w:szCs w:val="20"/>
    </w:rPr>
  </w:style>
  <w:style w:type="paragraph" w:styleId="12">
    <w:name w:val="heading 8"/>
    <w:basedOn w:val="1"/>
    <w:next w:val="1"/>
    <w:qFormat/>
    <w:uiPriority w:val="0"/>
    <w:pPr>
      <w:keepLines/>
      <w:widowControl/>
      <w:spacing w:before="240" w:after="64" w:line="312" w:lineRule="auto"/>
      <w:outlineLvl w:val="7"/>
    </w:pPr>
    <w:rPr>
      <w:rFonts w:ascii="Arial" w:hAnsi="Arial" w:eastAsia="黑体"/>
      <w:color w:val="000000"/>
      <w:sz w:val="24"/>
      <w:szCs w:val="20"/>
    </w:rPr>
  </w:style>
  <w:style w:type="paragraph" w:styleId="13">
    <w:name w:val="heading 9"/>
    <w:basedOn w:val="1"/>
    <w:next w:val="1"/>
    <w:link w:val="251"/>
    <w:qFormat/>
    <w:uiPriority w:val="0"/>
    <w:pPr>
      <w:keepLines/>
      <w:widowControl/>
      <w:spacing w:before="240" w:after="64" w:line="312" w:lineRule="auto"/>
      <w:outlineLvl w:val="8"/>
    </w:pPr>
    <w:rPr>
      <w:rFonts w:ascii="Arial" w:hAnsi="Arial" w:eastAsia="黑体"/>
      <w:color w:val="000000"/>
      <w:szCs w:val="20"/>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tabs>
        <w:tab w:val="left" w:pos="208"/>
      </w:tabs>
      <w:spacing w:line="432" w:lineRule="auto"/>
    </w:pPr>
    <w:rPr>
      <w:rFonts w:ascii="仿宋_GB2312" w:eastAsia="仿宋_GB2312"/>
      <w:sz w:val="28"/>
    </w:rPr>
  </w:style>
  <w:style w:type="paragraph" w:styleId="3">
    <w:name w:val="Body Text First Indent"/>
    <w:basedOn w:val="2"/>
    <w:next w:val="1"/>
    <w:qFormat/>
    <w:uiPriority w:val="0"/>
    <w:pPr>
      <w:spacing w:after="120" w:line="240" w:lineRule="auto"/>
      <w:ind w:firstLine="420" w:firstLineChars="100"/>
    </w:pPr>
    <w:rPr>
      <w:rFonts w:ascii="Times New Roman" w:eastAsia="宋体"/>
      <w:sz w:val="21"/>
    </w:rPr>
  </w:style>
  <w:style w:type="paragraph" w:styleId="7">
    <w:name w:val="Normal Indent"/>
    <w:basedOn w:val="1"/>
    <w:next w:val="1"/>
    <w:link w:val="262"/>
    <w:qFormat/>
    <w:uiPriority w:val="0"/>
    <w:pPr>
      <w:ind w:firstLine="420"/>
    </w:pPr>
    <w:rPr>
      <w:rFonts w:ascii="Times New Roman" w:hAnsi="Times New Roman"/>
      <w:szCs w:val="20"/>
    </w:rPr>
  </w:style>
  <w:style w:type="paragraph" w:styleId="14">
    <w:name w:val="toc 7"/>
    <w:basedOn w:val="1"/>
    <w:next w:val="1"/>
    <w:unhideWhenUsed/>
    <w:qFormat/>
    <w:uiPriority w:val="39"/>
    <w:pPr>
      <w:ind w:left="1260"/>
      <w:jc w:val="left"/>
    </w:pPr>
    <w:rPr>
      <w:sz w:val="18"/>
      <w:szCs w:val="18"/>
    </w:rPr>
  </w:style>
  <w:style w:type="paragraph" w:styleId="15">
    <w:name w:val="table of authorities"/>
    <w:basedOn w:val="1"/>
    <w:next w:val="1"/>
    <w:qFormat/>
    <w:uiPriority w:val="0"/>
    <w:pPr>
      <w:ind w:left="420" w:leftChars="200"/>
    </w:pPr>
  </w:style>
  <w:style w:type="paragraph" w:styleId="16">
    <w:name w:val="caption"/>
    <w:basedOn w:val="1"/>
    <w:next w:val="1"/>
    <w:qFormat/>
    <w:uiPriority w:val="0"/>
    <w:rPr>
      <w:rFonts w:ascii="Arial" w:hAnsi="Arial" w:eastAsia="黑体"/>
      <w:sz w:val="20"/>
    </w:rPr>
  </w:style>
  <w:style w:type="paragraph" w:styleId="17">
    <w:name w:val="Document Map"/>
    <w:basedOn w:val="1"/>
    <w:link w:val="265"/>
    <w:qFormat/>
    <w:uiPriority w:val="0"/>
    <w:pPr>
      <w:shd w:val="clear" w:color="auto" w:fill="000080"/>
    </w:pPr>
  </w:style>
  <w:style w:type="paragraph" w:styleId="18">
    <w:name w:val="annotation text"/>
    <w:basedOn w:val="1"/>
    <w:semiHidden/>
    <w:qFormat/>
    <w:uiPriority w:val="0"/>
    <w:pPr>
      <w:jc w:val="left"/>
    </w:pPr>
  </w:style>
  <w:style w:type="paragraph" w:styleId="19">
    <w:name w:val="Body Text 3"/>
    <w:basedOn w:val="1"/>
    <w:qFormat/>
    <w:uiPriority w:val="0"/>
    <w:pPr>
      <w:widowControl/>
      <w:spacing w:line="360" w:lineRule="auto"/>
    </w:pPr>
    <w:rPr>
      <w:rFonts w:ascii="仿宋_GB2312" w:eastAsia="仿宋_GB2312"/>
      <w:sz w:val="24"/>
      <w:szCs w:val="20"/>
    </w:rPr>
  </w:style>
  <w:style w:type="paragraph" w:styleId="20">
    <w:name w:val="Body Text Indent"/>
    <w:basedOn w:val="1"/>
    <w:next w:val="21"/>
    <w:qFormat/>
    <w:uiPriority w:val="0"/>
    <w:pPr>
      <w:ind w:firstLine="540"/>
    </w:pPr>
    <w:rPr>
      <w:sz w:val="28"/>
      <w:szCs w:val="20"/>
    </w:rPr>
  </w:style>
  <w:style w:type="paragraph" w:styleId="21">
    <w:name w:val="Body Text First Indent 2"/>
    <w:basedOn w:val="20"/>
    <w:next w:val="1"/>
    <w:qFormat/>
    <w:uiPriority w:val="0"/>
    <w:pPr>
      <w:spacing w:after="120"/>
      <w:ind w:left="420" w:leftChars="200" w:firstLine="420"/>
    </w:pPr>
    <w:rPr>
      <w:rFonts w:cs="宋体"/>
      <w:sz w:val="21"/>
      <w:szCs w:val="21"/>
    </w:rPr>
  </w:style>
  <w:style w:type="paragraph" w:styleId="22">
    <w:name w:val="List Bullet 2"/>
    <w:basedOn w:val="1"/>
    <w:next w:val="1"/>
    <w:qFormat/>
    <w:uiPriority w:val="0"/>
    <w:pPr>
      <w:numPr>
        <w:ilvl w:val="0"/>
        <w:numId w:val="1"/>
      </w:numPr>
    </w:pPr>
  </w:style>
  <w:style w:type="paragraph" w:styleId="23">
    <w:name w:val="toc 5"/>
    <w:basedOn w:val="1"/>
    <w:next w:val="1"/>
    <w:unhideWhenUsed/>
    <w:qFormat/>
    <w:uiPriority w:val="39"/>
    <w:pPr>
      <w:ind w:left="840"/>
      <w:jc w:val="left"/>
    </w:pPr>
    <w:rPr>
      <w:sz w:val="18"/>
      <w:szCs w:val="18"/>
    </w:rPr>
  </w:style>
  <w:style w:type="paragraph" w:styleId="24">
    <w:name w:val="toc 3"/>
    <w:basedOn w:val="1"/>
    <w:next w:val="1"/>
    <w:qFormat/>
    <w:uiPriority w:val="39"/>
    <w:pPr>
      <w:spacing w:before="40" w:after="40"/>
      <w:ind w:left="200" w:leftChars="200"/>
      <w:jc w:val="left"/>
    </w:pPr>
    <w:rPr>
      <w:rFonts w:eastAsia="仿宋_GB2312"/>
      <w:iCs/>
      <w:sz w:val="20"/>
      <w:szCs w:val="20"/>
    </w:rPr>
  </w:style>
  <w:style w:type="paragraph" w:styleId="25">
    <w:name w:val="Plain Text"/>
    <w:basedOn w:val="1"/>
    <w:next w:val="1"/>
    <w:link w:val="248"/>
    <w:qFormat/>
    <w:uiPriority w:val="0"/>
    <w:rPr>
      <w:rFonts w:ascii="宋体" w:hAnsi="Courier New"/>
      <w:szCs w:val="20"/>
    </w:rPr>
  </w:style>
  <w:style w:type="paragraph" w:styleId="26">
    <w:name w:val="toc 8"/>
    <w:basedOn w:val="1"/>
    <w:next w:val="1"/>
    <w:unhideWhenUsed/>
    <w:qFormat/>
    <w:uiPriority w:val="39"/>
    <w:pPr>
      <w:ind w:left="1470"/>
      <w:jc w:val="left"/>
    </w:pPr>
    <w:rPr>
      <w:sz w:val="18"/>
      <w:szCs w:val="18"/>
    </w:rPr>
  </w:style>
  <w:style w:type="paragraph" w:styleId="27">
    <w:name w:val="Date"/>
    <w:basedOn w:val="1"/>
    <w:next w:val="1"/>
    <w:qFormat/>
    <w:uiPriority w:val="0"/>
    <w:pPr>
      <w:adjustRightInd w:val="0"/>
      <w:spacing w:line="312" w:lineRule="atLeast"/>
    </w:pPr>
    <w:rPr>
      <w:rFonts w:hint="eastAsia" w:ascii="仿宋_GB2312" w:eastAsia="仿宋_GB2312"/>
      <w:kern w:val="0"/>
      <w:sz w:val="28"/>
      <w:szCs w:val="20"/>
    </w:rPr>
  </w:style>
  <w:style w:type="paragraph" w:styleId="28">
    <w:name w:val="Body Text Indent 2"/>
    <w:basedOn w:val="1"/>
    <w:qFormat/>
    <w:uiPriority w:val="0"/>
    <w:pPr>
      <w:snapToGrid w:val="0"/>
      <w:spacing w:line="400" w:lineRule="exact"/>
      <w:ind w:firstLine="480"/>
    </w:pPr>
    <w:rPr>
      <w:rFonts w:eastAsia="仿宋_GB2312"/>
      <w:sz w:val="24"/>
    </w:rPr>
  </w:style>
  <w:style w:type="paragraph" w:styleId="29">
    <w:name w:val="Balloon Text"/>
    <w:basedOn w:val="1"/>
    <w:link w:val="249"/>
    <w:qFormat/>
    <w:uiPriority w:val="0"/>
    <w:rPr>
      <w:rFonts w:ascii="Times New Roman" w:hAnsi="Times New Roman"/>
      <w:sz w:val="18"/>
      <w:szCs w:val="18"/>
    </w:rPr>
  </w:style>
  <w:style w:type="paragraph" w:styleId="30">
    <w:name w:val="footer"/>
    <w:basedOn w:val="1"/>
    <w:link w:val="253"/>
    <w:qFormat/>
    <w:uiPriority w:val="99"/>
    <w:pPr>
      <w:tabs>
        <w:tab w:val="center" w:pos="4153"/>
        <w:tab w:val="right" w:pos="8306"/>
      </w:tabs>
      <w:snapToGrid w:val="0"/>
      <w:jc w:val="left"/>
    </w:pPr>
    <w:rPr>
      <w:rFonts w:ascii="Times New Roman" w:hAnsi="Times New Roman"/>
      <w:sz w:val="18"/>
      <w:szCs w:val="18"/>
    </w:rPr>
  </w:style>
  <w:style w:type="paragraph" w:styleId="31">
    <w:name w:val="header"/>
    <w:basedOn w:val="1"/>
    <w:next w:val="32"/>
    <w:link w:val="247"/>
    <w:qFormat/>
    <w:uiPriority w:val="0"/>
    <w:pPr>
      <w:pBdr>
        <w:bottom w:val="single" w:color="auto" w:sz="6" w:space="1"/>
      </w:pBdr>
      <w:tabs>
        <w:tab w:val="center" w:pos="4153"/>
        <w:tab w:val="right" w:pos="8306"/>
      </w:tabs>
      <w:adjustRightInd w:val="0"/>
      <w:spacing w:line="240" w:lineRule="atLeast"/>
      <w:jc w:val="center"/>
    </w:pPr>
    <w:rPr>
      <w:rFonts w:ascii="Times New Roman" w:hAnsi="Times New Roman"/>
      <w:kern w:val="0"/>
      <w:sz w:val="18"/>
      <w:szCs w:val="20"/>
    </w:rPr>
  </w:style>
  <w:style w:type="paragraph" w:styleId="32">
    <w:name w:val="Quote"/>
    <w:basedOn w:val="1"/>
    <w:next w:val="1"/>
    <w:qFormat/>
    <w:uiPriority w:val="0"/>
    <w:pPr>
      <w:ind w:left="864" w:right="864"/>
      <w:jc w:val="center"/>
    </w:pPr>
    <w:rPr>
      <w:rFonts w:ascii="Times New Roman" w:hAnsi="Times New Roman"/>
      <w:i/>
      <w:iCs/>
      <w:color w:val="000000"/>
    </w:rPr>
  </w:style>
  <w:style w:type="paragraph" w:styleId="33">
    <w:name w:val="toc 1"/>
    <w:basedOn w:val="1"/>
    <w:next w:val="1"/>
    <w:qFormat/>
    <w:uiPriority w:val="39"/>
    <w:pPr>
      <w:tabs>
        <w:tab w:val="right" w:leader="dot" w:pos="9060"/>
      </w:tabs>
      <w:spacing w:before="40" w:after="40"/>
      <w:jc w:val="left"/>
    </w:pPr>
    <w:rPr>
      <w:rFonts w:eastAsia="仿宋_GB2312"/>
      <w:b/>
      <w:bCs/>
      <w:caps/>
      <w:sz w:val="20"/>
      <w:szCs w:val="20"/>
    </w:rPr>
  </w:style>
  <w:style w:type="paragraph" w:styleId="34">
    <w:name w:val="toc 4"/>
    <w:basedOn w:val="1"/>
    <w:next w:val="1"/>
    <w:unhideWhenUsed/>
    <w:qFormat/>
    <w:uiPriority w:val="39"/>
    <w:pPr>
      <w:ind w:left="630"/>
      <w:jc w:val="left"/>
    </w:pPr>
    <w:rPr>
      <w:sz w:val="18"/>
      <w:szCs w:val="18"/>
    </w:rPr>
  </w:style>
  <w:style w:type="paragraph" w:styleId="35">
    <w:name w:val="List"/>
    <w:basedOn w:val="1"/>
    <w:qFormat/>
    <w:uiPriority w:val="0"/>
    <w:pPr>
      <w:ind w:left="200" w:hanging="200" w:hangingChars="200"/>
    </w:pPr>
    <w:rPr>
      <w:rFonts w:ascii="Times New Roman" w:hAnsi="Times New Roman"/>
      <w:szCs w:val="24"/>
    </w:rPr>
  </w:style>
  <w:style w:type="paragraph" w:styleId="36">
    <w:name w:val="footnote text"/>
    <w:basedOn w:val="1"/>
    <w:qFormat/>
    <w:uiPriority w:val="0"/>
    <w:pPr>
      <w:snapToGrid w:val="0"/>
      <w:jc w:val="left"/>
    </w:pPr>
    <w:rPr>
      <w:sz w:val="18"/>
    </w:rPr>
  </w:style>
  <w:style w:type="paragraph" w:styleId="37">
    <w:name w:val="toc 6"/>
    <w:basedOn w:val="1"/>
    <w:next w:val="1"/>
    <w:unhideWhenUsed/>
    <w:qFormat/>
    <w:uiPriority w:val="39"/>
    <w:pPr>
      <w:ind w:left="1050"/>
      <w:jc w:val="left"/>
    </w:pPr>
    <w:rPr>
      <w:sz w:val="18"/>
      <w:szCs w:val="18"/>
    </w:rPr>
  </w:style>
  <w:style w:type="paragraph" w:styleId="38">
    <w:name w:val="Body Text Indent 3"/>
    <w:basedOn w:val="1"/>
    <w:qFormat/>
    <w:uiPriority w:val="0"/>
    <w:pPr>
      <w:spacing w:line="360" w:lineRule="auto"/>
      <w:ind w:left="220"/>
      <w:jc w:val="left"/>
    </w:pPr>
    <w:rPr>
      <w:rFonts w:ascii="仿宋_GB2312" w:eastAsia="仿宋_GB2312"/>
      <w:color w:val="000000"/>
      <w:sz w:val="24"/>
    </w:rPr>
  </w:style>
  <w:style w:type="paragraph" w:styleId="39">
    <w:name w:val="toc 2"/>
    <w:basedOn w:val="1"/>
    <w:next w:val="1"/>
    <w:qFormat/>
    <w:uiPriority w:val="39"/>
    <w:pPr>
      <w:spacing w:before="40" w:after="40"/>
      <w:ind w:left="100" w:leftChars="100"/>
      <w:jc w:val="left"/>
    </w:pPr>
    <w:rPr>
      <w:rFonts w:eastAsia="仿宋_GB2312"/>
      <w:b/>
      <w:smallCaps/>
      <w:sz w:val="20"/>
      <w:szCs w:val="20"/>
    </w:rPr>
  </w:style>
  <w:style w:type="paragraph" w:styleId="40">
    <w:name w:val="toc 9"/>
    <w:basedOn w:val="1"/>
    <w:next w:val="1"/>
    <w:unhideWhenUsed/>
    <w:qFormat/>
    <w:uiPriority w:val="39"/>
    <w:pPr>
      <w:ind w:left="1680"/>
      <w:jc w:val="left"/>
    </w:pPr>
    <w:rPr>
      <w:sz w:val="18"/>
      <w:szCs w:val="18"/>
    </w:rPr>
  </w:style>
  <w:style w:type="paragraph" w:styleId="41">
    <w:name w:val="Body Text 2"/>
    <w:basedOn w:val="1"/>
    <w:link w:val="258"/>
    <w:qFormat/>
    <w:uiPriority w:val="0"/>
    <w:pPr>
      <w:spacing w:line="560" w:lineRule="exact"/>
    </w:pPr>
    <w:rPr>
      <w:rFonts w:ascii="仿宋_GB2312" w:eastAsia="仿宋_GB2312"/>
      <w:sz w:val="24"/>
    </w:rPr>
  </w:style>
  <w:style w:type="paragraph" w:styleId="42">
    <w:name w:val="Normal (Web)"/>
    <w:basedOn w:val="1"/>
    <w:qFormat/>
    <w:uiPriority w:val="99"/>
    <w:pPr>
      <w:widowControl/>
      <w:spacing w:before="100" w:beforeAutospacing="1" w:after="100" w:afterAutospacing="1"/>
      <w:jc w:val="left"/>
    </w:pPr>
    <w:rPr>
      <w:rFonts w:ascii="宋体" w:hAnsi="宋体"/>
      <w:kern w:val="0"/>
      <w:sz w:val="24"/>
    </w:rPr>
  </w:style>
  <w:style w:type="paragraph" w:styleId="43">
    <w:name w:val="Title"/>
    <w:basedOn w:val="1"/>
    <w:next w:val="1"/>
    <w:qFormat/>
    <w:uiPriority w:val="0"/>
    <w:pPr>
      <w:spacing w:before="240" w:after="60"/>
      <w:jc w:val="center"/>
      <w:outlineLvl w:val="0"/>
    </w:pPr>
    <w:rPr>
      <w:rFonts w:ascii="Arial" w:hAnsi="Arial" w:cs="Arial"/>
      <w:b/>
      <w:bCs/>
      <w:sz w:val="32"/>
      <w:szCs w:val="32"/>
    </w:rPr>
  </w:style>
  <w:style w:type="paragraph" w:styleId="44">
    <w:name w:val="annotation subject"/>
    <w:basedOn w:val="18"/>
    <w:next w:val="18"/>
    <w:semiHidden/>
    <w:qFormat/>
    <w:uiPriority w:val="0"/>
    <w:rPr>
      <w:b/>
      <w:bCs/>
    </w:rPr>
  </w:style>
  <w:style w:type="table" w:styleId="46">
    <w:name w:val="Table Grid"/>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0"/>
    <w:rPr>
      <w:b/>
      <w:bCs/>
    </w:rPr>
  </w:style>
  <w:style w:type="character" w:styleId="49">
    <w:name w:val="page number"/>
    <w:qFormat/>
    <w:uiPriority w:val="0"/>
  </w:style>
  <w:style w:type="character" w:styleId="50">
    <w:name w:val="FollowedHyperlink"/>
    <w:qFormat/>
    <w:uiPriority w:val="0"/>
    <w:rPr>
      <w:color w:val="800080"/>
      <w:u w:val="single"/>
    </w:rPr>
  </w:style>
  <w:style w:type="character" w:styleId="51">
    <w:name w:val="Emphasis"/>
    <w:basedOn w:val="47"/>
    <w:qFormat/>
    <w:uiPriority w:val="0"/>
    <w:rPr>
      <w:i/>
    </w:rPr>
  </w:style>
  <w:style w:type="character" w:styleId="52">
    <w:name w:val="Hyperlink"/>
    <w:qFormat/>
    <w:uiPriority w:val="99"/>
    <w:rPr>
      <w:color w:val="0000FF"/>
      <w:u w:val="single"/>
    </w:rPr>
  </w:style>
  <w:style w:type="character" w:styleId="53">
    <w:name w:val="annotation reference"/>
    <w:qFormat/>
    <w:uiPriority w:val="0"/>
    <w:rPr>
      <w:sz w:val="21"/>
      <w:szCs w:val="21"/>
    </w:rPr>
  </w:style>
  <w:style w:type="paragraph" w:customStyle="1" w:styleId="54">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5">
    <w:name w:val="List Paragraph_321d8d71-91f6-4fec-96c8-0be4c7b78d6d"/>
    <w:basedOn w:val="1"/>
    <w:qFormat/>
    <w:uiPriority w:val="0"/>
    <w:pPr>
      <w:adjustRightInd w:val="0"/>
      <w:snapToGrid w:val="0"/>
      <w:spacing w:line="360" w:lineRule="auto"/>
      <w:ind w:firstLine="200" w:firstLineChars="200"/>
    </w:pPr>
    <w:rPr>
      <w:rFonts w:eastAsia="宋体" w:cs="Times New Roman"/>
      <w:sz w:val="24"/>
      <w:szCs w:val="24"/>
    </w:rPr>
  </w:style>
  <w:style w:type="paragraph" w:customStyle="1" w:styleId="56">
    <w:name w:val="xl7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b/>
      <w:bCs/>
      <w:i/>
      <w:iCs/>
      <w:kern w:val="0"/>
      <w:sz w:val="24"/>
    </w:rPr>
  </w:style>
  <w:style w:type="paragraph" w:customStyle="1" w:styleId="57">
    <w:name w:val="font7"/>
    <w:basedOn w:val="1"/>
    <w:qFormat/>
    <w:uiPriority w:val="0"/>
    <w:pPr>
      <w:widowControl/>
      <w:spacing w:before="100" w:beforeAutospacing="1" w:after="100" w:afterAutospacing="1"/>
      <w:jc w:val="left"/>
    </w:pPr>
    <w:rPr>
      <w:rFonts w:hint="eastAsia" w:ascii="宋体" w:hAnsi="宋体"/>
      <w:color w:val="000000"/>
      <w:kern w:val="0"/>
      <w:sz w:val="20"/>
      <w:szCs w:val="20"/>
    </w:rPr>
  </w:style>
  <w:style w:type="paragraph" w:customStyle="1" w:styleId="58">
    <w:name w:val="纯文本1"/>
    <w:basedOn w:val="1"/>
    <w:qFormat/>
    <w:uiPriority w:val="0"/>
    <w:pPr>
      <w:adjustRightInd w:val="0"/>
      <w:jc w:val="left"/>
      <w:textAlignment w:val="baseline"/>
    </w:pPr>
    <w:rPr>
      <w:rFonts w:ascii="宋体" w:hAnsi="Courier New"/>
      <w:sz w:val="24"/>
      <w:szCs w:val="20"/>
    </w:rPr>
  </w:style>
  <w:style w:type="paragraph" w:customStyle="1" w:styleId="59">
    <w:name w:val="正文_2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
    <w:name w:val="Normal_21"/>
    <w:qFormat/>
    <w:uiPriority w:val="0"/>
    <w:rPr>
      <w:rFonts w:ascii="黑体" w:hAnsi="黑体" w:eastAsia="黑体" w:cs="Times New Roman"/>
      <w:b/>
      <w:sz w:val="32"/>
      <w:szCs w:val="24"/>
      <w:lang w:val="en-US" w:eastAsia="zh-CN" w:bidi="ar-SA"/>
    </w:rPr>
  </w:style>
  <w:style w:type="paragraph" w:customStyle="1" w:styleId="61">
    <w:name w:val="Char Char Char Char Char Char Char"/>
    <w:basedOn w:val="1"/>
    <w:qFormat/>
    <w:uiPriority w:val="0"/>
    <w:pPr>
      <w:tabs>
        <w:tab w:val="left" w:pos="432"/>
      </w:tabs>
      <w:ind w:left="432" w:hanging="432"/>
      <w:jc w:val="center"/>
    </w:pPr>
    <w:rPr>
      <w:rFonts w:ascii="仿宋_GB2312" w:hAnsi="Tahoma" w:eastAsia="仿宋_GB2312"/>
      <w:sz w:val="24"/>
    </w:rPr>
  </w:style>
  <w:style w:type="paragraph" w:customStyle="1" w:styleId="62">
    <w:name w:val="正文_1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3">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color w:val="000000"/>
      <w:kern w:val="0"/>
      <w:sz w:val="20"/>
      <w:szCs w:val="20"/>
    </w:rPr>
  </w:style>
  <w:style w:type="paragraph" w:customStyle="1" w:styleId="64">
    <w:name w:val="标题2正文"/>
    <w:basedOn w:val="1"/>
    <w:qFormat/>
    <w:uiPriority w:val="0"/>
    <w:pPr>
      <w:spacing w:line="360" w:lineRule="auto"/>
      <w:ind w:firstLine="200" w:firstLineChars="200"/>
      <w:jc w:val="left"/>
    </w:pPr>
    <w:rPr>
      <w:sz w:val="24"/>
    </w:rPr>
  </w:style>
  <w:style w:type="paragraph" w:customStyle="1" w:styleId="65">
    <w:name w:val="样式1"/>
    <w:basedOn w:val="5"/>
    <w:qFormat/>
    <w:uiPriority w:val="0"/>
    <w:pPr>
      <w:keepLines/>
      <w:adjustRightInd/>
      <w:snapToGrid/>
      <w:spacing w:before="260" w:after="260" w:line="416" w:lineRule="auto"/>
      <w:textAlignment w:val="auto"/>
    </w:pPr>
    <w:rPr>
      <w:rFonts w:ascii="宋体" w:hAnsi="宋体" w:eastAsia="黑体"/>
      <w:bCs/>
      <w:kern w:val="2"/>
      <w:szCs w:val="36"/>
    </w:rPr>
  </w:style>
  <w:style w:type="paragraph" w:customStyle="1" w:styleId="66">
    <w:name w:val="正文_15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
    <w:name w:val="正文_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8">
    <w:name w:val="正文_2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9">
    <w:name w:val="默认段落字体 Para Char Char Char Char Char Char Char Char Char Char Char Char Char"/>
    <w:basedOn w:val="17"/>
    <w:qFormat/>
    <w:uiPriority w:val="0"/>
    <w:pPr>
      <w:shd w:val="clear" w:color="auto" w:fill="auto"/>
      <w:spacing w:line="300" w:lineRule="auto"/>
      <w:ind w:left="840" w:leftChars="400"/>
    </w:pPr>
  </w:style>
  <w:style w:type="paragraph" w:customStyle="1" w:styleId="70">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olor w:val="000000"/>
      <w:kern w:val="0"/>
      <w:sz w:val="20"/>
      <w:szCs w:val="20"/>
    </w:rPr>
  </w:style>
  <w:style w:type="paragraph" w:customStyle="1" w:styleId="71">
    <w:name w:val="Normal_20"/>
    <w:qFormat/>
    <w:uiPriority w:val="0"/>
    <w:rPr>
      <w:rFonts w:ascii="黑体" w:hAnsi="黑体" w:eastAsia="黑体" w:cs="Times New Roman"/>
      <w:b/>
      <w:sz w:val="32"/>
      <w:szCs w:val="24"/>
      <w:lang w:val="en-US" w:eastAsia="zh-CN" w:bidi="ar-SA"/>
    </w:rPr>
  </w:style>
  <w:style w:type="paragraph" w:customStyle="1" w:styleId="72">
    <w:name w:val="正文1"/>
    <w:qFormat/>
    <w:uiPriority w:val="0"/>
    <w:rPr>
      <w:rFonts w:ascii="Times New Roman" w:hAnsi="Times New Roman" w:eastAsia="Times New Roman" w:cs="Times New Roman"/>
      <w:sz w:val="24"/>
      <w:szCs w:val="24"/>
      <w:lang w:val="en-US" w:eastAsia="zh-CN" w:bidi="ar-SA"/>
    </w:rPr>
  </w:style>
  <w:style w:type="paragraph" w:customStyle="1" w:styleId="73">
    <w:name w:val="Normal_9"/>
    <w:qFormat/>
    <w:uiPriority w:val="0"/>
    <w:rPr>
      <w:rFonts w:ascii="黑体" w:hAnsi="黑体" w:eastAsia="黑体" w:cs="Times New Roman"/>
      <w:b/>
      <w:sz w:val="32"/>
      <w:szCs w:val="24"/>
      <w:lang w:val="en-US" w:eastAsia="zh-CN" w:bidi="ar-SA"/>
    </w:rPr>
  </w:style>
  <w:style w:type="paragraph" w:customStyle="1" w:styleId="7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75">
    <w:name w:val="xl79"/>
    <w:basedOn w:val="1"/>
    <w:qFormat/>
    <w:uiPriority w:val="0"/>
    <w:pPr>
      <w:widowControl/>
      <w:pBdr>
        <w:top w:val="single" w:color="auto" w:sz="4" w:space="0"/>
        <w:bottom w:val="double" w:color="auto" w:sz="6" w:space="0"/>
        <w:right w:val="single" w:color="auto" w:sz="4" w:space="0"/>
      </w:pBdr>
      <w:spacing w:before="100" w:beforeAutospacing="1" w:after="100" w:afterAutospacing="1"/>
      <w:jc w:val="left"/>
    </w:pPr>
    <w:rPr>
      <w:rFonts w:ascii="宋体" w:hAnsi="宋体"/>
      <w:b/>
      <w:bCs/>
      <w:kern w:val="0"/>
      <w:sz w:val="20"/>
      <w:szCs w:val="20"/>
    </w:rPr>
  </w:style>
  <w:style w:type="paragraph" w:customStyle="1" w:styleId="76">
    <w:name w:val="xl77"/>
    <w:basedOn w:val="1"/>
    <w:qFormat/>
    <w:uiPriority w:val="0"/>
    <w:pPr>
      <w:widowControl/>
      <w:pBdr>
        <w:top w:val="single" w:color="auto" w:sz="4" w:space="0"/>
        <w:left w:val="single" w:color="auto" w:sz="4" w:space="0"/>
        <w:bottom w:val="double" w:color="auto" w:sz="6" w:space="0"/>
      </w:pBdr>
      <w:spacing w:before="100" w:beforeAutospacing="1" w:after="100" w:afterAutospacing="1"/>
      <w:jc w:val="left"/>
    </w:pPr>
    <w:rPr>
      <w:rFonts w:ascii="宋体" w:hAnsi="宋体"/>
      <w:b/>
      <w:bCs/>
      <w:kern w:val="0"/>
      <w:sz w:val="20"/>
      <w:szCs w:val="20"/>
    </w:rPr>
  </w:style>
  <w:style w:type="paragraph" w:customStyle="1" w:styleId="77">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78">
    <w:name w:val="Normal_16"/>
    <w:qFormat/>
    <w:uiPriority w:val="0"/>
    <w:rPr>
      <w:rFonts w:ascii="黑体" w:hAnsi="黑体" w:eastAsia="黑体" w:cs="Times New Roman"/>
      <w:b/>
      <w:sz w:val="32"/>
      <w:szCs w:val="24"/>
      <w:lang w:val="en-US" w:eastAsia="zh-CN" w:bidi="ar-SA"/>
    </w:rPr>
  </w:style>
  <w:style w:type="paragraph" w:customStyle="1" w:styleId="79">
    <w:name w:val="普通(网站)_2"/>
    <w:basedOn w:val="80"/>
    <w:unhideWhenUsed/>
    <w:qFormat/>
    <w:uiPriority w:val="99"/>
    <w:pPr>
      <w:widowControl/>
      <w:spacing w:before="100" w:beforeAutospacing="1" w:after="100" w:afterAutospacing="1"/>
      <w:jc w:val="left"/>
    </w:pPr>
    <w:rPr>
      <w:rFonts w:ascii="宋体" w:hAnsi="宋体" w:cs="宋体"/>
      <w:kern w:val="0"/>
      <w:sz w:val="24"/>
      <w:szCs w:val="24"/>
    </w:rPr>
  </w:style>
  <w:style w:type="paragraph" w:customStyle="1" w:styleId="80">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81">
    <w:name w:val="xl5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b/>
      <w:bCs/>
      <w:kern w:val="0"/>
      <w:sz w:val="20"/>
      <w:szCs w:val="20"/>
    </w:rPr>
  </w:style>
  <w:style w:type="paragraph" w:customStyle="1" w:styleId="82">
    <w:name w:val="Char Char Char Char"/>
    <w:basedOn w:val="1"/>
    <w:qFormat/>
    <w:uiPriority w:val="0"/>
    <w:rPr>
      <w:rFonts w:ascii="Tahoma" w:hAnsi="Tahoma"/>
      <w:sz w:val="24"/>
      <w:szCs w:val="20"/>
    </w:rPr>
  </w:style>
  <w:style w:type="paragraph" w:customStyle="1" w:styleId="83">
    <w:name w:val="xl64"/>
    <w:basedOn w:val="1"/>
    <w:qFormat/>
    <w:uiPriority w:val="0"/>
    <w:pPr>
      <w:widowControl/>
      <w:spacing w:before="100" w:beforeAutospacing="1" w:after="100" w:afterAutospacing="1"/>
      <w:jc w:val="center"/>
    </w:pPr>
    <w:rPr>
      <w:rFonts w:ascii="宋体" w:hAnsi="宋体"/>
      <w:b/>
      <w:bCs/>
      <w:kern w:val="0"/>
      <w:sz w:val="36"/>
      <w:szCs w:val="36"/>
    </w:rPr>
  </w:style>
  <w:style w:type="paragraph" w:customStyle="1" w:styleId="84">
    <w:name w:val="正文缩进_0"/>
    <w:basedOn w:val="85"/>
    <w:link w:val="246"/>
    <w:unhideWhenUsed/>
    <w:qFormat/>
    <w:uiPriority w:val="0"/>
    <w:pPr>
      <w:ind w:firstLine="420"/>
    </w:pPr>
    <w:rPr>
      <w:szCs w:val="20"/>
    </w:rPr>
  </w:style>
  <w:style w:type="paragraph" w:customStyle="1" w:styleId="85">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6">
    <w:name w:val="xl48"/>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kern w:val="0"/>
      <w:sz w:val="20"/>
      <w:szCs w:val="20"/>
    </w:rPr>
  </w:style>
  <w:style w:type="paragraph" w:customStyle="1" w:styleId="87">
    <w:name w:val="正文_1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8">
    <w:name w:val="xl83"/>
    <w:basedOn w:val="1"/>
    <w:qFormat/>
    <w:uiPriority w:val="0"/>
    <w:pPr>
      <w:widowControl/>
      <w:pBdr>
        <w:top w:val="single" w:color="auto" w:sz="4" w:space="0"/>
        <w:bottom w:val="single" w:color="auto" w:sz="4" w:space="0"/>
      </w:pBdr>
      <w:spacing w:before="100" w:beforeAutospacing="1" w:after="100" w:afterAutospacing="1"/>
      <w:jc w:val="left"/>
    </w:pPr>
    <w:rPr>
      <w:b/>
      <w:bCs/>
      <w:kern w:val="0"/>
      <w:sz w:val="20"/>
      <w:szCs w:val="20"/>
    </w:rPr>
  </w:style>
  <w:style w:type="paragraph" w:customStyle="1" w:styleId="89">
    <w:name w:val="Normal_10"/>
    <w:qFormat/>
    <w:uiPriority w:val="0"/>
    <w:rPr>
      <w:rFonts w:ascii="黑体" w:hAnsi="黑体" w:eastAsia="黑体" w:cs="Times New Roman"/>
      <w:b/>
      <w:sz w:val="32"/>
      <w:szCs w:val="24"/>
      <w:lang w:val="en-US" w:eastAsia="zh-CN" w:bidi="ar-SA"/>
    </w:rPr>
  </w:style>
  <w:style w:type="paragraph" w:customStyle="1" w:styleId="90">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91">
    <w:name w:val="xl65"/>
    <w:basedOn w:val="1"/>
    <w:qFormat/>
    <w:uiPriority w:val="0"/>
    <w:pPr>
      <w:widowControl/>
      <w:pBdr>
        <w:top w:val="single" w:color="auto" w:sz="4" w:space="0"/>
        <w:left w:val="single" w:color="auto" w:sz="8" w:space="0"/>
        <w:bottom w:val="single" w:color="auto" w:sz="4" w:space="0"/>
      </w:pBdr>
      <w:spacing w:before="100" w:beforeAutospacing="1" w:after="100" w:afterAutospacing="1"/>
      <w:jc w:val="center"/>
    </w:pPr>
    <w:rPr>
      <w:rFonts w:ascii="宋体" w:hAnsi="宋体"/>
      <w:b/>
      <w:bCs/>
      <w:i/>
      <w:iCs/>
      <w:kern w:val="0"/>
      <w:sz w:val="24"/>
    </w:rPr>
  </w:style>
  <w:style w:type="paragraph" w:customStyle="1" w:styleId="92">
    <w:name w:val="xl53"/>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宋体" w:hAnsi="宋体"/>
      <w:b/>
      <w:bCs/>
      <w:kern w:val="0"/>
      <w:sz w:val="20"/>
      <w:szCs w:val="20"/>
    </w:rPr>
  </w:style>
  <w:style w:type="paragraph" w:customStyle="1" w:styleId="93">
    <w:name w:val="xl59"/>
    <w:basedOn w:val="1"/>
    <w:qFormat/>
    <w:uiPriority w:val="0"/>
    <w:pPr>
      <w:widowControl/>
      <w:pBdr>
        <w:top w:val="single" w:color="auto" w:sz="4" w:space="0"/>
        <w:left w:val="single" w:color="auto" w:sz="4" w:space="0"/>
        <w:bottom w:val="double" w:color="auto" w:sz="6" w:space="0"/>
        <w:right w:val="single" w:color="auto" w:sz="8" w:space="0"/>
      </w:pBdr>
      <w:spacing w:before="100" w:beforeAutospacing="1" w:after="100" w:afterAutospacing="1"/>
      <w:jc w:val="left"/>
    </w:pPr>
    <w:rPr>
      <w:b/>
      <w:bCs/>
      <w:kern w:val="0"/>
      <w:sz w:val="20"/>
      <w:szCs w:val="20"/>
    </w:rPr>
  </w:style>
  <w:style w:type="paragraph" w:customStyle="1" w:styleId="94">
    <w:name w:val="纯文本_0"/>
    <w:basedOn w:val="95"/>
    <w:link w:val="261"/>
    <w:unhideWhenUsed/>
    <w:qFormat/>
    <w:uiPriority w:val="0"/>
    <w:rPr>
      <w:rFonts w:ascii="宋体" w:hAnsi="Courier New"/>
      <w:kern w:val="0"/>
      <w:sz w:val="20"/>
      <w:szCs w:val="20"/>
    </w:rPr>
  </w:style>
  <w:style w:type="paragraph" w:customStyle="1" w:styleId="95">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96">
    <w:name w:val="样式 样式 样式 标题 3列表编号3h33rd level + (符号) 宋体 段前: 1 行 + 段前: 1.36 行 + 段..."/>
    <w:basedOn w:val="1"/>
    <w:qFormat/>
    <w:uiPriority w:val="0"/>
    <w:pPr>
      <w:adjustRightInd w:val="0"/>
      <w:spacing w:before="312" w:beforeLines="100" w:line="360" w:lineRule="auto"/>
      <w:jc w:val="left"/>
      <w:outlineLvl w:val="2"/>
    </w:pPr>
    <w:rPr>
      <w:rFonts w:ascii="宋体" w:hAnsi="宋体"/>
      <w:b/>
      <w:kern w:val="0"/>
      <w:szCs w:val="20"/>
    </w:rPr>
  </w:style>
  <w:style w:type="paragraph" w:customStyle="1" w:styleId="97">
    <w:name w:val="xl49"/>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b/>
      <w:bCs/>
      <w:kern w:val="0"/>
      <w:sz w:val="20"/>
      <w:szCs w:val="20"/>
    </w:rPr>
  </w:style>
  <w:style w:type="paragraph" w:customStyle="1" w:styleId="98">
    <w:name w:val="普通(网站)_1_0"/>
    <w:basedOn w:val="68"/>
    <w:unhideWhenUsed/>
    <w:qFormat/>
    <w:uiPriority w:val="99"/>
    <w:pPr>
      <w:widowControl/>
      <w:spacing w:before="100" w:beforeAutospacing="1" w:after="100" w:afterAutospacing="1"/>
      <w:jc w:val="left"/>
    </w:pPr>
    <w:rPr>
      <w:rFonts w:ascii="宋体" w:hAnsi="宋体" w:cs="宋体"/>
      <w:kern w:val="0"/>
      <w:sz w:val="24"/>
      <w:szCs w:val="24"/>
    </w:rPr>
  </w:style>
  <w:style w:type="paragraph" w:customStyle="1" w:styleId="99">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b/>
      <w:bCs/>
      <w:kern w:val="0"/>
      <w:sz w:val="20"/>
      <w:szCs w:val="20"/>
    </w:rPr>
  </w:style>
  <w:style w:type="paragraph" w:customStyle="1" w:styleId="10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101">
    <w:name w:val="Table Text"/>
    <w:qFormat/>
    <w:uiPriority w:val="0"/>
    <w:pPr>
      <w:snapToGrid w:val="0"/>
      <w:spacing w:before="80" w:after="80"/>
    </w:pPr>
    <w:rPr>
      <w:rFonts w:ascii="Arial" w:hAnsi="Arial" w:eastAsia="宋体" w:cs="Arial"/>
      <w:kern w:val="2"/>
      <w:sz w:val="18"/>
      <w:szCs w:val="18"/>
      <w:lang w:val="en-US" w:eastAsia="zh-CN" w:bidi="ar-SA"/>
    </w:rPr>
  </w:style>
  <w:style w:type="paragraph" w:customStyle="1" w:styleId="102">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3">
    <w:name w:val="普通(网站)_1"/>
    <w:basedOn w:val="85"/>
    <w:unhideWhenUsed/>
    <w:qFormat/>
    <w:uiPriority w:val="0"/>
    <w:pPr>
      <w:widowControl/>
      <w:spacing w:before="100" w:beforeAutospacing="1" w:after="100" w:afterAutospacing="1"/>
      <w:jc w:val="left"/>
    </w:pPr>
    <w:rPr>
      <w:rFonts w:ascii="宋体" w:hAnsi="宋体"/>
      <w:kern w:val="0"/>
      <w:sz w:val="24"/>
      <w:szCs w:val="22"/>
    </w:rPr>
  </w:style>
  <w:style w:type="paragraph" w:customStyle="1" w:styleId="104">
    <w:name w:val="xl67"/>
    <w:basedOn w:val="1"/>
    <w:qFormat/>
    <w:uiPriority w:val="0"/>
    <w:pPr>
      <w:widowControl/>
      <w:pBdr>
        <w:top w:val="single" w:color="auto" w:sz="4" w:space="0"/>
        <w:bottom w:val="single" w:color="auto" w:sz="4" w:space="0"/>
        <w:right w:val="single" w:color="auto" w:sz="8" w:space="0"/>
      </w:pBdr>
      <w:spacing w:before="100" w:beforeAutospacing="1" w:after="100" w:afterAutospacing="1"/>
      <w:jc w:val="center"/>
    </w:pPr>
    <w:rPr>
      <w:rFonts w:ascii="宋体" w:hAnsi="宋体"/>
      <w:b/>
      <w:bCs/>
      <w:i/>
      <w:iCs/>
      <w:kern w:val="0"/>
      <w:sz w:val="24"/>
    </w:rPr>
  </w:style>
  <w:style w:type="paragraph" w:customStyle="1" w:styleId="105">
    <w:name w:val="正文2"/>
    <w:basedOn w:val="1"/>
    <w:qFormat/>
    <w:uiPriority w:val="0"/>
    <w:pPr>
      <w:spacing w:before="156" w:line="360" w:lineRule="auto"/>
      <w:ind w:firstLine="510" w:firstLineChars="200"/>
    </w:pPr>
    <w:rPr>
      <w:sz w:val="24"/>
      <w:szCs w:val="20"/>
    </w:rPr>
  </w:style>
  <w:style w:type="paragraph" w:customStyle="1" w:styleId="106">
    <w:name w:val="正文_15"/>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7">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color w:val="000000"/>
      <w:kern w:val="0"/>
      <w:sz w:val="20"/>
      <w:szCs w:val="20"/>
    </w:rPr>
  </w:style>
  <w:style w:type="paragraph" w:customStyle="1" w:styleId="108">
    <w:name w:val="纯文本_5_0"/>
    <w:basedOn w:val="62"/>
    <w:link w:val="242"/>
    <w:qFormat/>
    <w:uiPriority w:val="0"/>
    <w:rPr>
      <w:rFonts w:ascii="宋体" w:hAnsi="Courier New"/>
      <w:szCs w:val="20"/>
    </w:rPr>
  </w:style>
  <w:style w:type="paragraph" w:customStyle="1" w:styleId="109">
    <w:name w:val="xl47"/>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color w:val="000000"/>
      <w:kern w:val="0"/>
      <w:sz w:val="20"/>
      <w:szCs w:val="20"/>
    </w:rPr>
  </w:style>
  <w:style w:type="paragraph" w:customStyle="1" w:styleId="110">
    <w:name w:val="Normal_22"/>
    <w:qFormat/>
    <w:uiPriority w:val="0"/>
    <w:pPr>
      <w:widowControl w:val="0"/>
      <w:jc w:val="both"/>
    </w:pPr>
    <w:rPr>
      <w:rFonts w:ascii="Times New Roman" w:hAnsi="Times New Roman" w:eastAsia="Times New Roman" w:cs="Times New Roman"/>
      <w:lang w:val="en-US" w:eastAsia="zh-CN" w:bidi="ar-SA"/>
    </w:rPr>
  </w:style>
  <w:style w:type="paragraph" w:customStyle="1" w:styleId="111">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112">
    <w:name w:val="标题 3_0"/>
    <w:basedOn w:val="85"/>
    <w:next w:val="84"/>
    <w:link w:val="256"/>
    <w:unhideWhenUsed/>
    <w:qFormat/>
    <w:uiPriority w:val="0"/>
    <w:pPr>
      <w:keepNext/>
      <w:keepLines/>
      <w:spacing w:before="260" w:after="260" w:line="360" w:lineRule="auto"/>
      <w:ind w:firstLine="602" w:firstLineChars="200"/>
      <w:outlineLvl w:val="2"/>
    </w:pPr>
    <w:rPr>
      <w:rFonts w:ascii="仿宋_GB2312" w:eastAsia="仿宋_GB2312"/>
      <w:b/>
      <w:bCs/>
      <w:sz w:val="30"/>
      <w:szCs w:val="20"/>
    </w:rPr>
  </w:style>
  <w:style w:type="paragraph" w:customStyle="1" w:styleId="113">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i/>
      <w:iCs/>
      <w:kern w:val="0"/>
      <w:sz w:val="24"/>
    </w:rPr>
  </w:style>
  <w:style w:type="paragraph" w:customStyle="1" w:styleId="114">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olor w:val="000000"/>
      <w:kern w:val="0"/>
      <w:sz w:val="20"/>
      <w:szCs w:val="20"/>
    </w:rPr>
  </w:style>
  <w:style w:type="paragraph" w:customStyle="1" w:styleId="115">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kern w:val="0"/>
      <w:sz w:val="20"/>
      <w:szCs w:val="20"/>
    </w:rPr>
  </w:style>
  <w:style w:type="paragraph" w:customStyle="1" w:styleId="116">
    <w:name w:val="标书正文格式 Char Char Char Char"/>
    <w:qFormat/>
    <w:uiPriority w:val="0"/>
    <w:pPr>
      <w:spacing w:line="360" w:lineRule="auto"/>
      <w:ind w:firstLine="200" w:firstLineChars="200"/>
    </w:pPr>
    <w:rPr>
      <w:rFonts w:ascii="Times New Roman" w:hAnsi="Times New Roman" w:eastAsia="仿宋_GB2312" w:cs="Times New Roman"/>
      <w:kern w:val="2"/>
      <w:sz w:val="30"/>
      <w:szCs w:val="24"/>
      <w:lang w:val="en-US" w:eastAsia="zh-CN" w:bidi="ar-SA"/>
    </w:rPr>
  </w:style>
  <w:style w:type="paragraph" w:customStyle="1" w:styleId="117">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18">
    <w:name w:val="正文_1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120">
    <w:name w:val="tabletext"/>
    <w:basedOn w:val="1"/>
    <w:qFormat/>
    <w:uiPriority w:val="0"/>
    <w:pPr>
      <w:widowControl/>
      <w:spacing w:before="100" w:beforeAutospacing="1" w:after="100" w:afterAutospacing="1"/>
      <w:jc w:val="left"/>
    </w:pPr>
    <w:rPr>
      <w:rFonts w:ascii="宋体" w:hAnsi="宋体"/>
      <w:kern w:val="0"/>
      <w:sz w:val="24"/>
    </w:rPr>
  </w:style>
  <w:style w:type="paragraph" w:customStyle="1" w:styleId="121">
    <w:name w:val="Normal_0"/>
    <w:qFormat/>
    <w:uiPriority w:val="0"/>
    <w:rPr>
      <w:rFonts w:ascii="黑体" w:hAnsi="黑体" w:eastAsia="黑体" w:cs="Times New Roman"/>
      <w:b/>
      <w:sz w:val="32"/>
      <w:szCs w:val="24"/>
      <w:lang w:val="en-US" w:eastAsia="zh-CN" w:bidi="ar-SA"/>
    </w:rPr>
  </w:style>
  <w:style w:type="paragraph" w:customStyle="1" w:styleId="122">
    <w:name w:val="xl6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olor w:val="000000"/>
      <w:kern w:val="0"/>
      <w:sz w:val="20"/>
      <w:szCs w:val="20"/>
    </w:rPr>
  </w:style>
  <w:style w:type="paragraph" w:customStyle="1" w:styleId="123">
    <w:name w:val="xl75"/>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b/>
      <w:bCs/>
      <w:kern w:val="0"/>
      <w:sz w:val="20"/>
      <w:szCs w:val="20"/>
    </w:rPr>
  </w:style>
  <w:style w:type="paragraph" w:customStyle="1" w:styleId="124">
    <w:name w:val="Normal_7"/>
    <w:qFormat/>
    <w:uiPriority w:val="0"/>
    <w:rPr>
      <w:rFonts w:ascii="黑体" w:hAnsi="黑体" w:eastAsia="黑体" w:cs="Times New Roman"/>
      <w:b/>
      <w:sz w:val="32"/>
      <w:szCs w:val="24"/>
      <w:lang w:val="en-US" w:eastAsia="zh-CN" w:bidi="ar-SA"/>
    </w:rPr>
  </w:style>
  <w:style w:type="paragraph" w:customStyle="1" w:styleId="125">
    <w:name w:val="xl52"/>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b/>
      <w:bCs/>
      <w:kern w:val="0"/>
      <w:sz w:val="20"/>
      <w:szCs w:val="20"/>
    </w:rPr>
  </w:style>
  <w:style w:type="paragraph" w:customStyle="1" w:styleId="126">
    <w:name w:val="样式 仿宋_GB2312 小四 加粗 行距: 1.5 倍行距"/>
    <w:basedOn w:val="5"/>
    <w:next w:val="5"/>
    <w:qFormat/>
    <w:uiPriority w:val="0"/>
    <w:pPr>
      <w:keepLines/>
      <w:adjustRightInd/>
      <w:snapToGrid/>
      <w:spacing w:before="260" w:after="260"/>
      <w:jc w:val="both"/>
      <w:textAlignment w:val="auto"/>
    </w:pPr>
    <w:rPr>
      <w:rFonts w:hAnsi="Arial" w:eastAsia="黑体" w:cs="宋体"/>
      <w:kern w:val="2"/>
      <w:sz w:val="28"/>
    </w:rPr>
  </w:style>
  <w:style w:type="paragraph" w:customStyle="1" w:styleId="127">
    <w:name w:val="xl44"/>
    <w:basedOn w:val="1"/>
    <w:qFormat/>
    <w:uiPriority w:val="0"/>
    <w:pPr>
      <w:widowControl/>
      <w:pBdr>
        <w:top w:val="single" w:color="auto" w:sz="8" w:space="0"/>
        <w:left w:val="single" w:color="auto" w:sz="8" w:space="0"/>
        <w:bottom w:val="single" w:color="auto" w:sz="4" w:space="0"/>
        <w:right w:val="single" w:color="auto" w:sz="4" w:space="0"/>
      </w:pBdr>
      <w:shd w:val="clear" w:color="auto" w:fill="C0C0C0"/>
      <w:spacing w:before="100" w:beforeAutospacing="1" w:after="100" w:afterAutospacing="1"/>
      <w:jc w:val="center"/>
    </w:pPr>
    <w:rPr>
      <w:rFonts w:ascii="宋体" w:hAnsi="宋体"/>
      <w:b/>
      <w:bCs/>
      <w:kern w:val="0"/>
      <w:sz w:val="20"/>
      <w:szCs w:val="20"/>
    </w:rPr>
  </w:style>
  <w:style w:type="paragraph" w:customStyle="1" w:styleId="128">
    <w:name w:val="样式 标题 4h4H4PIM 4Ref Heading 1rh1Heading sqlsect 1.2.3.4h..."/>
    <w:basedOn w:val="8"/>
    <w:qFormat/>
    <w:uiPriority w:val="0"/>
    <w:pPr>
      <w:keepNext/>
      <w:widowControl w:val="0"/>
      <w:spacing w:line="376" w:lineRule="auto"/>
    </w:pPr>
    <w:rPr>
      <w:bCs/>
      <w:color w:val="auto"/>
      <w:sz w:val="32"/>
      <w:szCs w:val="28"/>
    </w:rPr>
  </w:style>
  <w:style w:type="paragraph" w:customStyle="1" w:styleId="129">
    <w:name w:val="样式 标题 31.1.1标题 333rd levelBOD 0Bold HeadCTH3H31Heading ..."/>
    <w:basedOn w:val="8"/>
    <w:qFormat/>
    <w:uiPriority w:val="0"/>
    <w:pPr>
      <w:spacing w:before="0" w:after="0"/>
      <w:jc w:val="center"/>
    </w:pPr>
    <w:rPr>
      <w:rFonts w:cs="宋体"/>
    </w:rPr>
  </w:style>
  <w:style w:type="paragraph" w:customStyle="1" w:styleId="130">
    <w:name w:val="xl7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b/>
      <w:bCs/>
      <w:kern w:val="0"/>
      <w:sz w:val="20"/>
      <w:szCs w:val="20"/>
    </w:rPr>
  </w:style>
  <w:style w:type="paragraph" w:customStyle="1" w:styleId="131">
    <w:name w:val="纯文本_1"/>
    <w:basedOn w:val="132"/>
    <w:link w:val="252"/>
    <w:qFormat/>
    <w:uiPriority w:val="0"/>
    <w:rPr>
      <w:rFonts w:ascii="宋体" w:hAnsi="Courier New"/>
      <w:szCs w:val="20"/>
    </w:rPr>
  </w:style>
  <w:style w:type="paragraph" w:customStyle="1" w:styleId="132">
    <w:name w:val="正文_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3">
    <w:name w:val="xl78"/>
    <w:basedOn w:val="1"/>
    <w:qFormat/>
    <w:uiPriority w:val="0"/>
    <w:pPr>
      <w:widowControl/>
      <w:pBdr>
        <w:top w:val="single" w:color="auto" w:sz="4" w:space="0"/>
        <w:bottom w:val="double" w:color="auto" w:sz="6" w:space="0"/>
      </w:pBdr>
      <w:spacing w:before="100" w:beforeAutospacing="1" w:after="100" w:afterAutospacing="1"/>
      <w:jc w:val="left"/>
    </w:pPr>
    <w:rPr>
      <w:rFonts w:ascii="宋体" w:hAnsi="宋体"/>
      <w:b/>
      <w:bCs/>
      <w:kern w:val="0"/>
      <w:sz w:val="20"/>
      <w:szCs w:val="20"/>
    </w:rPr>
  </w:style>
  <w:style w:type="paragraph" w:customStyle="1" w:styleId="134">
    <w:name w:val="Char_0"/>
    <w:basedOn w:val="135"/>
    <w:link w:val="260"/>
    <w:qFormat/>
    <w:uiPriority w:val="0"/>
    <w:rPr>
      <w:rFonts w:ascii="Tahoma" w:hAnsi="Tahoma"/>
      <w:sz w:val="24"/>
      <w:szCs w:val="20"/>
    </w:rPr>
  </w:style>
  <w:style w:type="paragraph" w:customStyle="1" w:styleId="135">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6">
    <w:name w:val="font9"/>
    <w:basedOn w:val="1"/>
    <w:qFormat/>
    <w:uiPriority w:val="0"/>
    <w:pPr>
      <w:widowControl/>
      <w:spacing w:before="100" w:beforeAutospacing="1" w:after="100" w:afterAutospacing="1"/>
      <w:jc w:val="left"/>
    </w:pPr>
    <w:rPr>
      <w:color w:val="000000"/>
      <w:kern w:val="0"/>
      <w:sz w:val="20"/>
      <w:szCs w:val="20"/>
    </w:rPr>
  </w:style>
  <w:style w:type="paragraph" w:customStyle="1" w:styleId="137">
    <w:name w:val="Normal_1"/>
    <w:qFormat/>
    <w:uiPriority w:val="0"/>
    <w:rPr>
      <w:rFonts w:ascii="黑体" w:hAnsi="黑体" w:eastAsia="黑体" w:cs="Times New Roman"/>
      <w:b/>
      <w:sz w:val="32"/>
      <w:szCs w:val="24"/>
      <w:lang w:val="en-US" w:eastAsia="zh-CN" w:bidi="ar-SA"/>
    </w:rPr>
  </w:style>
  <w:style w:type="paragraph" w:customStyle="1" w:styleId="138">
    <w:name w:val="正文_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9">
    <w:name w:val="1 Char Char Char Char"/>
    <w:basedOn w:val="1"/>
    <w:qFormat/>
    <w:uiPriority w:val="0"/>
    <w:pPr>
      <w:jc w:val="center"/>
    </w:pPr>
    <w:rPr>
      <w:rFonts w:ascii="Tahoma" w:hAnsi="Tahoma"/>
      <w:sz w:val="24"/>
      <w:szCs w:val="20"/>
    </w:rPr>
  </w:style>
  <w:style w:type="paragraph" w:customStyle="1" w:styleId="140">
    <w:name w:val="Body Text 21"/>
    <w:basedOn w:val="1"/>
    <w:next w:val="1"/>
    <w:qFormat/>
    <w:uiPriority w:val="0"/>
    <w:pPr>
      <w:widowControl/>
      <w:spacing w:line="300" w:lineRule="auto"/>
      <w:jc w:val="center"/>
    </w:pPr>
    <w:rPr>
      <w:rFonts w:ascii="宋体"/>
      <w:color w:val="000000"/>
      <w:sz w:val="24"/>
      <w:szCs w:val="20"/>
    </w:rPr>
  </w:style>
  <w:style w:type="paragraph" w:customStyle="1" w:styleId="141">
    <w:name w:val="样式 标题 3h3H3sect1.2.3 + 五号 段前: 6 磅 段后: 6 磅 行距: 单倍行距"/>
    <w:basedOn w:val="6"/>
    <w:qFormat/>
    <w:uiPriority w:val="0"/>
    <w:pPr>
      <w:tabs>
        <w:tab w:val="left" w:pos="1260"/>
      </w:tabs>
      <w:adjustRightInd w:val="0"/>
      <w:spacing w:before="120" w:after="120" w:line="240" w:lineRule="auto"/>
      <w:ind w:left="1260" w:hanging="420" w:firstLineChars="0"/>
      <w:jc w:val="left"/>
      <w:textAlignment w:val="baseline"/>
    </w:pPr>
    <w:rPr>
      <w:rFonts w:ascii="Times New Roman" w:eastAsia="宋体"/>
      <w:kern w:val="0"/>
      <w:sz w:val="21"/>
    </w:rPr>
  </w:style>
  <w:style w:type="paragraph" w:customStyle="1" w:styleId="142">
    <w:name w:val="Char Char Char Char1"/>
    <w:basedOn w:val="1"/>
    <w:qFormat/>
    <w:uiPriority w:val="0"/>
    <w:pPr>
      <w:adjustRightInd w:val="0"/>
      <w:spacing w:line="360" w:lineRule="auto"/>
    </w:pPr>
    <w:rPr>
      <w:kern w:val="0"/>
      <w:sz w:val="24"/>
      <w:szCs w:val="20"/>
    </w:rPr>
  </w:style>
  <w:style w:type="paragraph" w:customStyle="1" w:styleId="143">
    <w:name w:val="Normal_19"/>
    <w:qFormat/>
    <w:uiPriority w:val="0"/>
    <w:rPr>
      <w:rFonts w:ascii="黑体" w:hAnsi="黑体" w:eastAsia="黑体" w:cs="Times New Roman"/>
      <w:b/>
      <w:sz w:val="32"/>
      <w:szCs w:val="24"/>
      <w:lang w:val="en-US" w:eastAsia="zh-CN" w:bidi="ar-SA"/>
    </w:rPr>
  </w:style>
  <w:style w:type="paragraph" w:customStyle="1" w:styleId="144">
    <w:name w:val="font6"/>
    <w:basedOn w:val="1"/>
    <w:qFormat/>
    <w:uiPriority w:val="0"/>
    <w:pPr>
      <w:widowControl/>
      <w:spacing w:before="100" w:beforeAutospacing="1" w:after="100" w:afterAutospacing="1"/>
      <w:jc w:val="left"/>
    </w:pPr>
    <w:rPr>
      <w:rFonts w:hint="eastAsia" w:ascii="宋体" w:hAnsi="宋体"/>
      <w:kern w:val="0"/>
      <w:sz w:val="20"/>
      <w:szCs w:val="20"/>
    </w:rPr>
  </w:style>
  <w:style w:type="paragraph" w:customStyle="1" w:styleId="145">
    <w:name w:val="xl80"/>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b/>
      <w:bCs/>
      <w:kern w:val="0"/>
      <w:sz w:val="20"/>
      <w:szCs w:val="20"/>
    </w:rPr>
  </w:style>
  <w:style w:type="paragraph" w:customStyle="1" w:styleId="146">
    <w:name w:val="xl69"/>
    <w:basedOn w:val="1"/>
    <w:qFormat/>
    <w:uiPriority w:val="0"/>
    <w:pPr>
      <w:widowControl/>
      <w:pBdr>
        <w:top w:val="single" w:color="auto" w:sz="4" w:space="0"/>
        <w:bottom w:val="single" w:color="auto" w:sz="8" w:space="0"/>
      </w:pBdr>
      <w:spacing w:before="100" w:beforeAutospacing="1" w:after="100" w:afterAutospacing="1"/>
      <w:jc w:val="left"/>
    </w:pPr>
    <w:rPr>
      <w:b/>
      <w:bCs/>
      <w:kern w:val="0"/>
      <w:sz w:val="20"/>
      <w:szCs w:val="20"/>
    </w:rPr>
  </w:style>
  <w:style w:type="paragraph" w:customStyle="1" w:styleId="147">
    <w:name w:val="xl51"/>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kern w:val="0"/>
      <w:sz w:val="20"/>
      <w:szCs w:val="20"/>
    </w:rPr>
  </w:style>
  <w:style w:type="paragraph" w:customStyle="1" w:styleId="148">
    <w:name w:val="正文_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9">
    <w:name w:val="正文_2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0">
    <w:name w:val="def正文"/>
    <w:basedOn w:val="2"/>
    <w:qFormat/>
    <w:uiPriority w:val="0"/>
    <w:pPr>
      <w:widowControl/>
      <w:tabs>
        <w:tab w:val="clear" w:pos="208"/>
      </w:tabs>
      <w:spacing w:line="360" w:lineRule="auto"/>
      <w:ind w:firstLine="510"/>
      <w:jc w:val="left"/>
    </w:pPr>
    <w:rPr>
      <w:rFonts w:ascii="Times New Roman" w:eastAsia="宋体"/>
      <w:kern w:val="0"/>
      <w:sz w:val="24"/>
    </w:rPr>
  </w:style>
  <w:style w:type="paragraph" w:customStyle="1" w:styleId="151">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152">
    <w:name w:val="_Style 144"/>
    <w:basedOn w:val="4"/>
    <w:next w:val="1"/>
    <w:qFormat/>
    <w:uiPriority w:val="39"/>
    <w:pPr>
      <w:keepLines/>
      <w:widowControl/>
      <w:autoSpaceDE/>
      <w:autoSpaceDN/>
      <w:spacing w:before="240" w:line="259" w:lineRule="auto"/>
      <w:jc w:val="left"/>
      <w:textAlignment w:val="auto"/>
      <w:outlineLvl w:val="9"/>
    </w:pPr>
    <w:rPr>
      <w:rFonts w:ascii="Calibri Light" w:hAnsi="Calibri Light" w:eastAsia="宋体"/>
      <w:b w:val="0"/>
      <w:color w:val="2E74B5"/>
      <w:kern w:val="0"/>
      <w:sz w:val="32"/>
      <w:szCs w:val="32"/>
    </w:rPr>
  </w:style>
  <w:style w:type="paragraph" w:customStyle="1" w:styleId="153">
    <w:name w:val="Normal_12"/>
    <w:qFormat/>
    <w:uiPriority w:val="0"/>
    <w:rPr>
      <w:rFonts w:ascii="黑体" w:hAnsi="黑体" w:eastAsia="黑体" w:cs="Times New Roman"/>
      <w:b/>
      <w:sz w:val="32"/>
      <w:szCs w:val="24"/>
      <w:lang w:val="en-US" w:eastAsia="zh-CN" w:bidi="ar-SA"/>
    </w:rPr>
  </w:style>
  <w:style w:type="paragraph" w:customStyle="1" w:styleId="154">
    <w:name w:val="纯文本_4_1"/>
    <w:basedOn w:val="155"/>
    <w:link w:val="244"/>
    <w:qFormat/>
    <w:uiPriority w:val="0"/>
    <w:rPr>
      <w:rFonts w:ascii="宋体" w:hAnsi="Courier New"/>
      <w:szCs w:val="20"/>
    </w:rPr>
  </w:style>
  <w:style w:type="paragraph" w:customStyle="1" w:styleId="155">
    <w:name w:val="正文_1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6">
    <w:name w:val="正文文本缩进 2_0"/>
    <w:basedOn w:val="85"/>
    <w:link w:val="259"/>
    <w:unhideWhenUsed/>
    <w:qFormat/>
    <w:uiPriority w:val="0"/>
    <w:pPr>
      <w:snapToGrid w:val="0"/>
      <w:spacing w:line="400" w:lineRule="exact"/>
      <w:ind w:firstLine="480"/>
    </w:pPr>
    <w:rPr>
      <w:rFonts w:eastAsia="仿宋_GB2312"/>
      <w:sz w:val="24"/>
      <w:szCs w:val="22"/>
    </w:rPr>
  </w:style>
  <w:style w:type="paragraph" w:customStyle="1" w:styleId="157">
    <w:name w:val="xl46"/>
    <w:basedOn w:val="1"/>
    <w:qFormat/>
    <w:uiPriority w:val="0"/>
    <w:pPr>
      <w:widowControl/>
      <w:pBdr>
        <w:top w:val="single" w:color="auto" w:sz="8" w:space="0"/>
        <w:left w:val="single" w:color="auto" w:sz="4" w:space="0"/>
        <w:bottom w:val="single" w:color="auto" w:sz="4" w:space="0"/>
        <w:right w:val="single" w:color="auto" w:sz="8" w:space="0"/>
      </w:pBdr>
      <w:shd w:val="clear" w:color="auto" w:fill="C0C0C0"/>
      <w:spacing w:before="100" w:beforeAutospacing="1" w:after="100" w:afterAutospacing="1"/>
      <w:jc w:val="center"/>
    </w:pPr>
    <w:rPr>
      <w:rFonts w:ascii="宋体" w:hAnsi="宋体"/>
      <w:b/>
      <w:bCs/>
      <w:kern w:val="0"/>
      <w:sz w:val="20"/>
      <w:szCs w:val="20"/>
    </w:rPr>
  </w:style>
  <w:style w:type="paragraph" w:customStyle="1" w:styleId="15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159">
    <w:name w:val="正文_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161">
    <w:name w:val="纯文本_6"/>
    <w:basedOn w:val="67"/>
    <w:link w:val="241"/>
    <w:qFormat/>
    <w:uiPriority w:val="0"/>
    <w:rPr>
      <w:rFonts w:ascii="宋体" w:hAnsi="Courier New"/>
      <w:kern w:val="0"/>
      <w:sz w:val="20"/>
      <w:szCs w:val="20"/>
    </w:rPr>
  </w:style>
  <w:style w:type="paragraph" w:customStyle="1" w:styleId="162">
    <w:name w:val="xl5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b/>
      <w:bCs/>
      <w:kern w:val="0"/>
      <w:sz w:val="20"/>
      <w:szCs w:val="20"/>
    </w:rPr>
  </w:style>
  <w:style w:type="paragraph" w:customStyle="1" w:styleId="163">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164">
    <w:name w:val="font8"/>
    <w:basedOn w:val="1"/>
    <w:qFormat/>
    <w:uiPriority w:val="0"/>
    <w:pPr>
      <w:widowControl/>
      <w:spacing w:before="100" w:beforeAutospacing="1" w:after="100" w:afterAutospacing="1"/>
      <w:jc w:val="left"/>
    </w:pPr>
    <w:rPr>
      <w:kern w:val="0"/>
      <w:sz w:val="20"/>
      <w:szCs w:val="20"/>
    </w:rPr>
  </w:style>
  <w:style w:type="paragraph" w:customStyle="1" w:styleId="165">
    <w:name w:val="纯文本_6_1"/>
    <w:basedOn w:val="166"/>
    <w:link w:val="255"/>
    <w:qFormat/>
    <w:uiPriority w:val="0"/>
    <w:rPr>
      <w:rFonts w:ascii="宋体" w:hAnsi="Courier New"/>
      <w:szCs w:val="20"/>
    </w:rPr>
  </w:style>
  <w:style w:type="paragraph" w:customStyle="1" w:styleId="166">
    <w:name w:val="正文_1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7">
    <w:name w:val="正文_8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8">
    <w:name w:val="Normal_8"/>
    <w:qFormat/>
    <w:uiPriority w:val="0"/>
    <w:rPr>
      <w:rFonts w:ascii="黑体" w:hAnsi="黑体" w:eastAsia="黑体" w:cs="Times New Roman"/>
      <w:b/>
      <w:sz w:val="32"/>
      <w:szCs w:val="24"/>
      <w:lang w:val="en-US" w:eastAsia="zh-CN" w:bidi="ar-SA"/>
    </w:rPr>
  </w:style>
  <w:style w:type="paragraph" w:customStyle="1" w:styleId="169">
    <w:name w:val="样式 标题 31.1.1标题 333rd levelBOD 0Bold HeadCTH3H31Heading ...1"/>
    <w:basedOn w:val="6"/>
    <w:qFormat/>
    <w:uiPriority w:val="0"/>
    <w:pPr>
      <w:spacing w:before="0" w:after="0"/>
      <w:ind w:firstLine="0" w:firstLineChars="0"/>
    </w:pPr>
    <w:rPr>
      <w:rFonts w:hAnsi="宋体" w:cs="宋体"/>
      <w:sz w:val="24"/>
    </w:rPr>
  </w:style>
  <w:style w:type="paragraph" w:customStyle="1" w:styleId="170">
    <w:name w:val="xl73"/>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b/>
      <w:bCs/>
      <w:i/>
      <w:iCs/>
      <w:kern w:val="0"/>
      <w:sz w:val="24"/>
    </w:rPr>
  </w:style>
  <w:style w:type="paragraph" w:customStyle="1" w:styleId="171">
    <w:name w:val="xl5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b/>
      <w:bCs/>
      <w:kern w:val="0"/>
      <w:sz w:val="20"/>
      <w:szCs w:val="20"/>
    </w:rPr>
  </w:style>
  <w:style w:type="paragraph" w:customStyle="1" w:styleId="172">
    <w:name w:val="List Paragraph1"/>
    <w:basedOn w:val="1"/>
    <w:qFormat/>
    <w:uiPriority w:val="0"/>
    <w:pPr>
      <w:ind w:firstLine="420" w:firstLineChars="200"/>
    </w:pPr>
    <w:rPr>
      <w:szCs w:val="21"/>
    </w:rPr>
  </w:style>
  <w:style w:type="paragraph" w:customStyle="1" w:styleId="173">
    <w:name w:val="font11"/>
    <w:basedOn w:val="1"/>
    <w:qFormat/>
    <w:uiPriority w:val="0"/>
    <w:pPr>
      <w:widowControl/>
      <w:spacing w:before="100" w:beforeAutospacing="1" w:after="100" w:afterAutospacing="1"/>
      <w:jc w:val="left"/>
    </w:pPr>
    <w:rPr>
      <w:b/>
      <w:bCs/>
      <w:i/>
      <w:iCs/>
      <w:kern w:val="0"/>
      <w:sz w:val="24"/>
    </w:rPr>
  </w:style>
  <w:style w:type="paragraph" w:customStyle="1" w:styleId="174">
    <w:name w:val="font10"/>
    <w:basedOn w:val="1"/>
    <w:qFormat/>
    <w:uiPriority w:val="0"/>
    <w:pPr>
      <w:widowControl/>
      <w:spacing w:before="100" w:beforeAutospacing="1" w:after="100" w:afterAutospacing="1"/>
      <w:jc w:val="left"/>
    </w:pPr>
    <w:rPr>
      <w:rFonts w:hint="eastAsia" w:ascii="宋体" w:hAnsi="宋体"/>
      <w:b/>
      <w:bCs/>
      <w:i/>
      <w:iCs/>
      <w:kern w:val="0"/>
      <w:sz w:val="24"/>
    </w:rPr>
  </w:style>
  <w:style w:type="paragraph" w:customStyle="1" w:styleId="175">
    <w:name w:val="正文_1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6">
    <w:name w:val="默认段落字体 Para Char"/>
    <w:basedOn w:val="1"/>
    <w:qFormat/>
    <w:uiPriority w:val="0"/>
    <w:rPr>
      <w:rFonts w:ascii="Tahoma" w:hAnsi="Tahoma"/>
      <w:sz w:val="24"/>
      <w:szCs w:val="20"/>
    </w:rPr>
  </w:style>
  <w:style w:type="paragraph" w:customStyle="1" w:styleId="177">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kern w:val="0"/>
      <w:sz w:val="20"/>
      <w:szCs w:val="20"/>
    </w:rPr>
  </w:style>
  <w:style w:type="paragraph" w:customStyle="1" w:styleId="178">
    <w:name w:val="Normal_15"/>
    <w:qFormat/>
    <w:uiPriority w:val="0"/>
    <w:rPr>
      <w:rFonts w:ascii="黑体" w:hAnsi="黑体" w:eastAsia="黑体" w:cs="Times New Roman"/>
      <w:b/>
      <w:sz w:val="32"/>
      <w:szCs w:val="24"/>
      <w:lang w:val="en-US" w:eastAsia="zh-CN" w:bidi="ar-SA"/>
    </w:rPr>
  </w:style>
  <w:style w:type="paragraph" w:customStyle="1" w:styleId="179">
    <w:name w:val="Char Char Char Char Char Char Char1"/>
    <w:basedOn w:val="1"/>
    <w:qFormat/>
    <w:uiPriority w:val="0"/>
    <w:pPr>
      <w:tabs>
        <w:tab w:val="left" w:pos="432"/>
      </w:tabs>
      <w:ind w:left="432" w:hanging="432"/>
      <w:jc w:val="center"/>
    </w:pPr>
    <w:rPr>
      <w:rFonts w:ascii="仿宋_GB2312" w:hAnsi="Tahoma" w:eastAsia="仿宋_GB2312"/>
      <w:sz w:val="24"/>
    </w:rPr>
  </w:style>
  <w:style w:type="paragraph" w:customStyle="1" w:styleId="180">
    <w:name w:val="Normal_13"/>
    <w:qFormat/>
    <w:uiPriority w:val="0"/>
    <w:rPr>
      <w:rFonts w:ascii="黑体" w:hAnsi="黑体" w:eastAsia="黑体" w:cs="Times New Roman"/>
      <w:b/>
      <w:sz w:val="32"/>
      <w:szCs w:val="24"/>
      <w:lang w:val="en-US" w:eastAsia="zh-CN" w:bidi="ar-SA"/>
    </w:rPr>
  </w:style>
  <w:style w:type="paragraph" w:customStyle="1" w:styleId="181">
    <w:name w:val="xl68"/>
    <w:basedOn w:val="1"/>
    <w:qFormat/>
    <w:uiPriority w:val="0"/>
    <w:pPr>
      <w:widowControl/>
      <w:pBdr>
        <w:top w:val="single" w:color="auto" w:sz="4" w:space="0"/>
        <w:left w:val="single" w:color="auto" w:sz="4" w:space="0"/>
        <w:bottom w:val="single" w:color="auto" w:sz="8" w:space="0"/>
      </w:pBdr>
      <w:spacing w:before="100" w:beforeAutospacing="1" w:after="100" w:afterAutospacing="1"/>
      <w:jc w:val="left"/>
    </w:pPr>
    <w:rPr>
      <w:rFonts w:ascii="宋体" w:hAnsi="宋体"/>
      <w:b/>
      <w:bCs/>
      <w:kern w:val="0"/>
      <w:sz w:val="20"/>
      <w:szCs w:val="20"/>
    </w:rPr>
  </w:style>
  <w:style w:type="paragraph" w:customStyle="1" w:styleId="182">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183">
    <w:name w:val="纯文本_4_0"/>
    <w:basedOn w:val="159"/>
    <w:link w:val="236"/>
    <w:qFormat/>
    <w:uiPriority w:val="0"/>
    <w:rPr>
      <w:rFonts w:ascii="宋体" w:hAnsi="Courier New"/>
      <w:szCs w:val="20"/>
    </w:rPr>
  </w:style>
  <w:style w:type="paragraph" w:customStyle="1" w:styleId="184">
    <w:name w:val="xl45"/>
    <w:basedOn w:val="1"/>
    <w:qFormat/>
    <w:uiPriority w:val="0"/>
    <w:pPr>
      <w:widowControl/>
      <w:pBdr>
        <w:top w:val="single" w:color="auto" w:sz="8" w:space="0"/>
        <w:left w:val="single" w:color="auto" w:sz="4" w:space="0"/>
        <w:bottom w:val="single" w:color="auto" w:sz="4" w:space="0"/>
        <w:right w:val="single" w:color="auto" w:sz="4" w:space="0"/>
      </w:pBdr>
      <w:shd w:val="clear" w:color="auto" w:fill="C0C0C0"/>
      <w:spacing w:before="100" w:beforeAutospacing="1" w:after="100" w:afterAutospacing="1"/>
      <w:jc w:val="center"/>
    </w:pPr>
    <w:rPr>
      <w:rFonts w:ascii="宋体" w:hAnsi="宋体"/>
      <w:b/>
      <w:bCs/>
      <w:kern w:val="0"/>
      <w:sz w:val="20"/>
      <w:szCs w:val="20"/>
    </w:rPr>
  </w:style>
  <w:style w:type="paragraph" w:customStyle="1" w:styleId="185">
    <w:name w:val="xl56"/>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left"/>
    </w:pPr>
    <w:rPr>
      <w:b/>
      <w:bCs/>
      <w:kern w:val="0"/>
      <w:sz w:val="22"/>
    </w:rPr>
  </w:style>
  <w:style w:type="paragraph" w:customStyle="1" w:styleId="186">
    <w:name w:val="标题3正文"/>
    <w:basedOn w:val="1"/>
    <w:qFormat/>
    <w:uiPriority w:val="0"/>
    <w:pPr>
      <w:spacing w:line="360" w:lineRule="auto"/>
      <w:ind w:left="200" w:leftChars="200" w:firstLine="200" w:firstLineChars="200"/>
      <w:jc w:val="left"/>
    </w:pPr>
    <w:rPr>
      <w:sz w:val="24"/>
    </w:rPr>
  </w:style>
  <w:style w:type="paragraph" w:customStyle="1" w:styleId="187">
    <w:name w:val="xl70"/>
    <w:basedOn w:val="1"/>
    <w:qFormat/>
    <w:uiPriority w:val="0"/>
    <w:pPr>
      <w:widowControl/>
      <w:pBdr>
        <w:top w:val="single" w:color="auto" w:sz="4" w:space="0"/>
        <w:bottom w:val="single" w:color="auto" w:sz="8" w:space="0"/>
        <w:right w:val="single" w:color="auto" w:sz="4" w:space="0"/>
      </w:pBdr>
      <w:spacing w:before="100" w:beforeAutospacing="1" w:after="100" w:afterAutospacing="1"/>
      <w:jc w:val="left"/>
    </w:pPr>
    <w:rPr>
      <w:b/>
      <w:bCs/>
      <w:kern w:val="0"/>
      <w:sz w:val="20"/>
      <w:szCs w:val="20"/>
    </w:rPr>
  </w:style>
  <w:style w:type="paragraph" w:customStyle="1" w:styleId="188">
    <w:name w:val="列表段落1"/>
    <w:basedOn w:val="1"/>
    <w:qFormat/>
    <w:uiPriority w:val="0"/>
    <w:pPr>
      <w:ind w:firstLine="420" w:firstLineChars="200"/>
    </w:pPr>
    <w:rPr>
      <w:szCs w:val="21"/>
    </w:rPr>
  </w:style>
  <w:style w:type="paragraph" w:customStyle="1" w:styleId="189">
    <w:name w:val="普通(网站)_0_0"/>
    <w:basedOn w:val="106"/>
    <w:unhideWhenUsed/>
    <w:qFormat/>
    <w:uiPriority w:val="99"/>
    <w:pPr>
      <w:widowControl/>
      <w:spacing w:before="100" w:beforeAutospacing="1" w:after="100" w:afterAutospacing="1"/>
      <w:jc w:val="left"/>
    </w:pPr>
    <w:rPr>
      <w:rFonts w:ascii="宋体" w:hAnsi="宋体" w:cs="宋体"/>
      <w:kern w:val="0"/>
      <w:sz w:val="24"/>
      <w:szCs w:val="24"/>
    </w:rPr>
  </w:style>
  <w:style w:type="paragraph" w:customStyle="1" w:styleId="190">
    <w:name w:val="正文_8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1">
    <w:name w:val="xl58"/>
    <w:basedOn w:val="1"/>
    <w:qFormat/>
    <w:uiPriority w:val="0"/>
    <w:pPr>
      <w:widowControl/>
      <w:pBdr>
        <w:left w:val="single" w:color="auto" w:sz="4" w:space="0"/>
        <w:bottom w:val="single" w:color="auto" w:sz="4" w:space="0"/>
        <w:right w:val="single" w:color="auto" w:sz="8" w:space="0"/>
      </w:pBdr>
      <w:spacing w:before="100" w:beforeAutospacing="1" w:after="100" w:afterAutospacing="1"/>
      <w:jc w:val="left"/>
    </w:pPr>
    <w:rPr>
      <w:b/>
      <w:bCs/>
      <w:kern w:val="0"/>
      <w:sz w:val="20"/>
      <w:szCs w:val="20"/>
    </w:rPr>
  </w:style>
  <w:style w:type="paragraph" w:customStyle="1" w:styleId="192">
    <w:name w:val="正文_1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olor w:val="000000"/>
      <w:kern w:val="0"/>
      <w:sz w:val="20"/>
      <w:szCs w:val="20"/>
    </w:rPr>
  </w:style>
  <w:style w:type="paragraph" w:customStyle="1" w:styleId="194">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5">
    <w:name w:val="Char"/>
    <w:basedOn w:val="1"/>
    <w:link w:val="263"/>
    <w:qFormat/>
    <w:uiPriority w:val="0"/>
    <w:rPr>
      <w:rFonts w:ascii="Tahoma" w:hAnsi="Tahoma"/>
      <w:sz w:val="24"/>
      <w:szCs w:val="20"/>
    </w:rPr>
  </w:style>
  <w:style w:type="paragraph" w:customStyle="1" w:styleId="196">
    <w:name w:val="Normal_5"/>
    <w:qFormat/>
    <w:uiPriority w:val="0"/>
    <w:rPr>
      <w:rFonts w:ascii="黑体" w:hAnsi="黑体" w:eastAsia="黑体" w:cs="Times New Roman"/>
      <w:b/>
      <w:sz w:val="32"/>
      <w:szCs w:val="24"/>
      <w:lang w:val="en-US" w:eastAsia="zh-CN" w:bidi="ar-SA"/>
    </w:rPr>
  </w:style>
  <w:style w:type="paragraph" w:customStyle="1" w:styleId="197">
    <w:name w:val="正文_8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8">
    <w:name w:val="xl82"/>
    <w:basedOn w:val="1"/>
    <w:qFormat/>
    <w:uiPriority w:val="0"/>
    <w:pPr>
      <w:widowControl/>
      <w:pBdr>
        <w:bottom w:val="single" w:color="auto" w:sz="4" w:space="0"/>
        <w:right w:val="single" w:color="auto" w:sz="4" w:space="0"/>
      </w:pBdr>
      <w:spacing w:before="100" w:beforeAutospacing="1" w:after="100" w:afterAutospacing="1"/>
      <w:jc w:val="left"/>
    </w:pPr>
    <w:rPr>
      <w:b/>
      <w:bCs/>
      <w:kern w:val="0"/>
      <w:sz w:val="20"/>
      <w:szCs w:val="20"/>
    </w:rPr>
  </w:style>
  <w:style w:type="paragraph" w:customStyle="1" w:styleId="199">
    <w:name w:val="样式 标题 3列表编号3h33rd level + 段前: 1 行"/>
    <w:basedOn w:val="6"/>
    <w:qFormat/>
    <w:uiPriority w:val="0"/>
    <w:pPr>
      <w:keepNext w:val="0"/>
      <w:keepLines w:val="0"/>
      <w:adjustRightInd w:val="0"/>
      <w:spacing w:before="312" w:after="156" w:afterLines="50"/>
      <w:ind w:firstLine="0" w:firstLineChars="0"/>
    </w:pPr>
    <w:rPr>
      <w:rFonts w:ascii="宋体" w:eastAsia="宋体"/>
      <w:bCs w:val="0"/>
      <w:kern w:val="0"/>
      <w:sz w:val="21"/>
    </w:rPr>
  </w:style>
  <w:style w:type="paragraph" w:customStyle="1" w:styleId="200">
    <w:name w:val="页码1"/>
    <w:basedOn w:val="1"/>
    <w:next w:val="1"/>
    <w:qFormat/>
    <w:uiPriority w:val="0"/>
    <w:pPr>
      <w:widowControl/>
    </w:pPr>
    <w:rPr>
      <w:color w:val="000000"/>
      <w:szCs w:val="20"/>
    </w:rPr>
  </w:style>
  <w:style w:type="paragraph" w:customStyle="1" w:styleId="201">
    <w:name w:val="xl6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b/>
      <w:bCs/>
      <w:i/>
      <w:iCs/>
      <w:kern w:val="0"/>
      <w:sz w:val="24"/>
    </w:rPr>
  </w:style>
  <w:style w:type="paragraph" w:customStyle="1" w:styleId="202">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color w:val="000000"/>
      <w:kern w:val="0"/>
      <w:sz w:val="20"/>
      <w:szCs w:val="20"/>
    </w:rPr>
  </w:style>
  <w:style w:type="paragraph" w:styleId="203">
    <w:name w:val="List Paragraph"/>
    <w:basedOn w:val="1"/>
    <w:qFormat/>
    <w:uiPriority w:val="34"/>
    <w:pPr>
      <w:ind w:firstLine="420" w:firstLineChars="200"/>
    </w:pPr>
  </w:style>
  <w:style w:type="paragraph" w:customStyle="1" w:styleId="204">
    <w:name w:val="Char Char Char Char Char Char Char Char Char Char"/>
    <w:basedOn w:val="17"/>
    <w:qFormat/>
    <w:uiPriority w:val="0"/>
    <w:rPr>
      <w:szCs w:val="20"/>
    </w:rPr>
  </w:style>
  <w:style w:type="paragraph" w:customStyle="1" w:styleId="205">
    <w:name w:val="Normal_2"/>
    <w:qFormat/>
    <w:uiPriority w:val="0"/>
    <w:rPr>
      <w:rFonts w:ascii="黑体" w:hAnsi="黑体" w:eastAsia="黑体" w:cs="Times New Roman"/>
      <w:b/>
      <w:sz w:val="32"/>
      <w:szCs w:val="24"/>
      <w:lang w:val="en-US" w:eastAsia="zh-CN" w:bidi="ar-SA"/>
    </w:rPr>
  </w:style>
  <w:style w:type="paragraph" w:customStyle="1" w:styleId="206">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207">
    <w:name w:val="Char Char Char"/>
    <w:basedOn w:val="1"/>
    <w:qFormat/>
    <w:uiPriority w:val="0"/>
    <w:rPr>
      <w:rFonts w:ascii="Tahoma" w:hAnsi="Tahoma"/>
      <w:sz w:val="24"/>
      <w:szCs w:val="20"/>
    </w:rPr>
  </w:style>
  <w:style w:type="paragraph" w:customStyle="1" w:styleId="208">
    <w:name w:val="Normal_18"/>
    <w:qFormat/>
    <w:uiPriority w:val="0"/>
    <w:rPr>
      <w:rFonts w:ascii="黑体" w:hAnsi="黑体" w:eastAsia="黑体" w:cs="Times New Roman"/>
      <w:b/>
      <w:sz w:val="32"/>
      <w:szCs w:val="24"/>
      <w:lang w:val="en-US" w:eastAsia="zh-CN" w:bidi="ar-SA"/>
    </w:rPr>
  </w:style>
  <w:style w:type="paragraph" w:customStyle="1" w:styleId="209">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kern w:val="0"/>
      <w:sz w:val="20"/>
      <w:szCs w:val="20"/>
    </w:rPr>
  </w:style>
  <w:style w:type="paragraph" w:customStyle="1" w:styleId="210">
    <w:name w:val="Normal_17"/>
    <w:qFormat/>
    <w:uiPriority w:val="0"/>
    <w:rPr>
      <w:rFonts w:ascii="黑体" w:hAnsi="黑体" w:eastAsia="黑体" w:cs="Times New Roman"/>
      <w:b/>
      <w:sz w:val="32"/>
      <w:szCs w:val="24"/>
      <w:lang w:val="en-US" w:eastAsia="zh-CN" w:bidi="ar-SA"/>
    </w:rPr>
  </w:style>
  <w:style w:type="paragraph" w:customStyle="1" w:styleId="211">
    <w:name w:val="纯文本_0_0"/>
    <w:basedOn w:val="102"/>
    <w:link w:val="267"/>
    <w:qFormat/>
    <w:uiPriority w:val="0"/>
    <w:rPr>
      <w:rFonts w:ascii="宋体" w:hAnsi="Courier New"/>
      <w:szCs w:val="21"/>
    </w:rPr>
  </w:style>
  <w:style w:type="paragraph" w:customStyle="1" w:styleId="212">
    <w:name w:val="正文_6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3">
    <w:name w:val="普通(网站)_0"/>
    <w:basedOn w:val="135"/>
    <w:unhideWhenUsed/>
    <w:qFormat/>
    <w:uiPriority w:val="0"/>
    <w:pPr>
      <w:widowControl/>
      <w:spacing w:before="100" w:beforeAutospacing="1" w:after="100" w:afterAutospacing="1"/>
      <w:jc w:val="left"/>
    </w:pPr>
    <w:rPr>
      <w:rFonts w:ascii="宋体" w:hAnsi="宋体"/>
      <w:kern w:val="0"/>
      <w:sz w:val="24"/>
      <w:szCs w:val="22"/>
    </w:rPr>
  </w:style>
  <w:style w:type="paragraph" w:customStyle="1" w:styleId="214">
    <w:name w:val="纯文本_3"/>
    <w:basedOn w:val="148"/>
    <w:link w:val="264"/>
    <w:qFormat/>
    <w:uiPriority w:val="0"/>
    <w:rPr>
      <w:rFonts w:ascii="宋体" w:hAnsi="Courier New"/>
      <w:szCs w:val="20"/>
    </w:rPr>
  </w:style>
  <w:style w:type="paragraph" w:customStyle="1" w:styleId="215">
    <w:name w:val="表内文字"/>
    <w:basedOn w:val="1"/>
    <w:qFormat/>
    <w:uiPriority w:val="0"/>
    <w:pPr>
      <w:jc w:val="center"/>
    </w:pPr>
    <w:rPr>
      <w:rFonts w:ascii="仿宋_GB2312" w:eastAsia="仿宋_GB2312"/>
      <w:sz w:val="24"/>
    </w:rPr>
  </w:style>
  <w:style w:type="paragraph" w:customStyle="1" w:styleId="216">
    <w:name w:val="样式 标题 3Title3h33rd levelH3l3CTlevel_3PIM 33Heading 3 -..."/>
    <w:basedOn w:val="6"/>
    <w:qFormat/>
    <w:uiPriority w:val="0"/>
    <w:pPr>
      <w:spacing w:line="416" w:lineRule="auto"/>
      <w:ind w:firstLine="0" w:firstLineChars="0"/>
    </w:pPr>
    <w:rPr>
      <w:rFonts w:ascii="Times New Roman" w:eastAsia="宋体" w:cs="宋体"/>
      <w:sz w:val="36"/>
    </w:rPr>
  </w:style>
  <w:style w:type="paragraph" w:customStyle="1" w:styleId="217">
    <w:name w:val="纯文本_6_0"/>
    <w:basedOn w:val="155"/>
    <w:qFormat/>
    <w:uiPriority w:val="0"/>
    <w:rPr>
      <w:rFonts w:ascii="宋体" w:hAnsi="Courier New"/>
      <w:szCs w:val="20"/>
    </w:rPr>
  </w:style>
  <w:style w:type="paragraph" w:customStyle="1" w:styleId="218">
    <w:name w:val="xl50"/>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219">
    <w:name w:val="纯文本_4_3"/>
    <w:basedOn w:val="118"/>
    <w:link w:val="245"/>
    <w:qFormat/>
    <w:uiPriority w:val="0"/>
    <w:rPr>
      <w:rFonts w:ascii="宋体" w:hAnsi="Courier New"/>
      <w:szCs w:val="20"/>
    </w:rPr>
  </w:style>
  <w:style w:type="paragraph" w:customStyle="1" w:styleId="220">
    <w:name w:val="Normal_4"/>
    <w:qFormat/>
    <w:uiPriority w:val="0"/>
    <w:rPr>
      <w:rFonts w:ascii="黑体" w:hAnsi="黑体" w:eastAsia="黑体" w:cs="Times New Roman"/>
      <w:b/>
      <w:sz w:val="32"/>
      <w:szCs w:val="24"/>
      <w:lang w:val="en-US" w:eastAsia="zh-CN" w:bidi="ar-SA"/>
    </w:rPr>
  </w:style>
  <w:style w:type="paragraph" w:customStyle="1" w:styleId="221">
    <w:name w:val="p0"/>
    <w:basedOn w:val="1"/>
    <w:qFormat/>
    <w:uiPriority w:val="0"/>
    <w:pPr>
      <w:widowControl/>
    </w:pPr>
    <w:rPr>
      <w:rFonts w:cs="宋体"/>
      <w:kern w:val="0"/>
      <w:szCs w:val="20"/>
    </w:rPr>
  </w:style>
  <w:style w:type="paragraph" w:customStyle="1" w:styleId="222">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23">
    <w:name w:val="xl6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olor w:val="000000"/>
      <w:kern w:val="0"/>
      <w:sz w:val="20"/>
      <w:szCs w:val="20"/>
    </w:rPr>
  </w:style>
  <w:style w:type="paragraph" w:customStyle="1" w:styleId="224">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225">
    <w:name w:val="msolistparagraph"/>
    <w:basedOn w:val="1"/>
    <w:qFormat/>
    <w:uiPriority w:val="0"/>
    <w:pPr>
      <w:ind w:firstLine="420" w:firstLineChars="200"/>
    </w:pPr>
  </w:style>
  <w:style w:type="paragraph" w:customStyle="1" w:styleId="226">
    <w:name w:val="正文_18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7">
    <w:name w:val="正文_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8">
    <w:name w:val="Normal_3"/>
    <w:qFormat/>
    <w:uiPriority w:val="0"/>
    <w:rPr>
      <w:rFonts w:ascii="黑体" w:hAnsi="黑体" w:eastAsia="黑体" w:cs="Times New Roman"/>
      <w:b/>
      <w:sz w:val="32"/>
      <w:szCs w:val="24"/>
      <w:lang w:val="en-US" w:eastAsia="zh-CN" w:bidi="ar-SA"/>
    </w:rPr>
  </w:style>
  <w:style w:type="paragraph" w:customStyle="1" w:styleId="229">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230">
    <w:name w:val="xl76"/>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b/>
      <w:bCs/>
      <w:kern w:val="0"/>
      <w:sz w:val="20"/>
      <w:szCs w:val="20"/>
    </w:rPr>
  </w:style>
  <w:style w:type="paragraph" w:customStyle="1" w:styleId="231">
    <w:name w:val="纯文本_5"/>
    <w:basedOn w:val="212"/>
    <w:link w:val="266"/>
    <w:qFormat/>
    <w:uiPriority w:val="0"/>
    <w:rPr>
      <w:rFonts w:ascii="宋体" w:hAnsi="Courier New"/>
      <w:szCs w:val="20"/>
    </w:rPr>
  </w:style>
  <w:style w:type="paragraph" w:customStyle="1" w:styleId="232">
    <w:name w:val="xl81"/>
    <w:basedOn w:val="1"/>
    <w:qFormat/>
    <w:uiPriority w:val="0"/>
    <w:pPr>
      <w:widowControl/>
      <w:pBdr>
        <w:bottom w:val="single" w:color="auto" w:sz="4" w:space="0"/>
      </w:pBdr>
      <w:spacing w:before="100" w:beforeAutospacing="1" w:after="100" w:afterAutospacing="1"/>
      <w:jc w:val="left"/>
    </w:pPr>
    <w:rPr>
      <w:b/>
      <w:bCs/>
      <w:kern w:val="0"/>
      <w:sz w:val="20"/>
      <w:szCs w:val="20"/>
    </w:rPr>
  </w:style>
  <w:style w:type="paragraph" w:customStyle="1" w:styleId="233">
    <w:name w:val="纯文本_4_2"/>
    <w:basedOn w:val="67"/>
    <w:link w:val="237"/>
    <w:qFormat/>
    <w:uiPriority w:val="0"/>
    <w:rPr>
      <w:rFonts w:ascii="宋体" w:hAnsi="Courier New"/>
      <w:szCs w:val="20"/>
    </w:rPr>
  </w:style>
  <w:style w:type="paragraph" w:customStyle="1" w:styleId="234">
    <w:name w:val="Normal_6"/>
    <w:qFormat/>
    <w:uiPriority w:val="0"/>
    <w:rPr>
      <w:rFonts w:ascii="黑体" w:hAnsi="黑体" w:eastAsia="黑体" w:cs="Times New Roman"/>
      <w:b/>
      <w:sz w:val="32"/>
      <w:szCs w:val="24"/>
      <w:lang w:val="en-US" w:eastAsia="zh-CN" w:bidi="ar-SA"/>
    </w:rPr>
  </w:style>
  <w:style w:type="paragraph" w:customStyle="1" w:styleId="235">
    <w:name w:val="Normal_11"/>
    <w:qFormat/>
    <w:uiPriority w:val="0"/>
    <w:rPr>
      <w:rFonts w:ascii="黑体" w:hAnsi="黑体" w:eastAsia="黑体" w:cs="Times New Roman"/>
      <w:b/>
      <w:sz w:val="32"/>
      <w:szCs w:val="24"/>
      <w:lang w:val="en-US" w:eastAsia="zh-CN" w:bidi="ar-SA"/>
    </w:rPr>
  </w:style>
  <w:style w:type="character" w:customStyle="1" w:styleId="236">
    <w:name w:val="纯文本 Char1_4_0"/>
    <w:link w:val="183"/>
    <w:qFormat/>
    <w:uiPriority w:val="0"/>
    <w:rPr>
      <w:rFonts w:ascii="宋体" w:hAnsi="Courier New"/>
      <w:kern w:val="2"/>
      <w:sz w:val="21"/>
    </w:rPr>
  </w:style>
  <w:style w:type="character" w:customStyle="1" w:styleId="237">
    <w:name w:val="纯文本 Char1_4_2"/>
    <w:link w:val="233"/>
    <w:qFormat/>
    <w:uiPriority w:val="0"/>
    <w:rPr>
      <w:rFonts w:ascii="宋体" w:hAnsi="Courier New"/>
      <w:kern w:val="2"/>
      <w:sz w:val="21"/>
    </w:rPr>
  </w:style>
  <w:style w:type="character" w:customStyle="1" w:styleId="238">
    <w:name w:val="标题 1 字符"/>
    <w:link w:val="4"/>
    <w:qFormat/>
    <w:uiPriority w:val="9"/>
    <w:rPr>
      <w:rFonts w:ascii="仿宋_GB2312" w:hAnsi="Calibri" w:eastAsia="仿宋_GB2312"/>
      <w:b/>
      <w:kern w:val="2"/>
      <w:sz w:val="44"/>
      <w:szCs w:val="22"/>
    </w:rPr>
  </w:style>
  <w:style w:type="character" w:customStyle="1" w:styleId="239">
    <w:name w:val="apple-converted-space"/>
    <w:qFormat/>
    <w:uiPriority w:val="0"/>
  </w:style>
  <w:style w:type="character" w:customStyle="1" w:styleId="240">
    <w:name w:val="标题 3 字符"/>
    <w:link w:val="6"/>
    <w:qFormat/>
    <w:uiPriority w:val="0"/>
    <w:rPr>
      <w:rFonts w:ascii="仿宋_GB2312" w:hAnsi="Calibri" w:eastAsia="仿宋_GB2312"/>
      <w:b/>
      <w:bCs/>
      <w:kern w:val="2"/>
      <w:sz w:val="30"/>
    </w:rPr>
  </w:style>
  <w:style w:type="character" w:customStyle="1" w:styleId="241">
    <w:name w:val="纯文本 Char_0_0"/>
    <w:link w:val="161"/>
    <w:qFormat/>
    <w:uiPriority w:val="0"/>
    <w:rPr>
      <w:rFonts w:ascii="宋体" w:hAnsi="Courier New" w:eastAsia="宋体" w:cs="Times New Roman"/>
      <w:szCs w:val="20"/>
      <w:lang w:val="en-US" w:eastAsia="zh-CN"/>
    </w:rPr>
  </w:style>
  <w:style w:type="character" w:customStyle="1" w:styleId="242">
    <w:name w:val="纯文本 Char1_4_3"/>
    <w:link w:val="108"/>
    <w:qFormat/>
    <w:uiPriority w:val="0"/>
    <w:rPr>
      <w:rFonts w:ascii="宋体" w:hAnsi="Courier New"/>
      <w:kern w:val="2"/>
      <w:sz w:val="21"/>
    </w:rPr>
  </w:style>
  <w:style w:type="character" w:customStyle="1" w:styleId="243">
    <w:name w:val="unnamed11"/>
    <w:qFormat/>
    <w:uiPriority w:val="0"/>
    <w:rPr>
      <w:sz w:val="20"/>
    </w:rPr>
  </w:style>
  <w:style w:type="character" w:customStyle="1" w:styleId="244">
    <w:name w:val="纯文本 Char1_4_1"/>
    <w:link w:val="154"/>
    <w:qFormat/>
    <w:uiPriority w:val="0"/>
    <w:rPr>
      <w:rFonts w:ascii="宋体" w:hAnsi="Courier New"/>
      <w:kern w:val="2"/>
      <w:sz w:val="21"/>
    </w:rPr>
  </w:style>
  <w:style w:type="character" w:customStyle="1" w:styleId="245">
    <w:name w:val="纯文本 Char1_4_4"/>
    <w:link w:val="219"/>
    <w:qFormat/>
    <w:uiPriority w:val="0"/>
    <w:rPr>
      <w:rFonts w:ascii="宋体" w:hAnsi="Courier New"/>
      <w:kern w:val="2"/>
      <w:sz w:val="21"/>
    </w:rPr>
  </w:style>
  <w:style w:type="character" w:customStyle="1" w:styleId="246">
    <w:name w:val="正文缩进 Char_0"/>
    <w:link w:val="84"/>
    <w:qFormat/>
    <w:locked/>
    <w:uiPriority w:val="0"/>
    <w:rPr>
      <w:kern w:val="2"/>
      <w:sz w:val="21"/>
    </w:rPr>
  </w:style>
  <w:style w:type="character" w:customStyle="1" w:styleId="247">
    <w:name w:val="页眉 字符"/>
    <w:link w:val="31"/>
    <w:qFormat/>
    <w:uiPriority w:val="0"/>
    <w:rPr>
      <w:sz w:val="18"/>
    </w:rPr>
  </w:style>
  <w:style w:type="character" w:customStyle="1" w:styleId="248">
    <w:name w:val="纯文本 字符"/>
    <w:link w:val="25"/>
    <w:qFormat/>
    <w:uiPriority w:val="0"/>
    <w:rPr>
      <w:rFonts w:ascii="宋体" w:hAnsi="Courier New" w:eastAsia="宋体"/>
      <w:kern w:val="2"/>
      <w:sz w:val="21"/>
      <w:lang w:val="en-US" w:eastAsia="zh-CN" w:bidi="ar-SA"/>
    </w:rPr>
  </w:style>
  <w:style w:type="character" w:customStyle="1" w:styleId="249">
    <w:name w:val="批注框文本 字符"/>
    <w:link w:val="29"/>
    <w:qFormat/>
    <w:uiPriority w:val="0"/>
    <w:rPr>
      <w:kern w:val="2"/>
      <w:sz w:val="18"/>
      <w:szCs w:val="18"/>
    </w:rPr>
  </w:style>
  <w:style w:type="character" w:customStyle="1" w:styleId="250">
    <w:name w:val="bookmark-item"/>
    <w:qFormat/>
    <w:uiPriority w:val="0"/>
  </w:style>
  <w:style w:type="character" w:customStyle="1" w:styleId="251">
    <w:name w:val="标题 9 字符"/>
    <w:link w:val="13"/>
    <w:qFormat/>
    <w:uiPriority w:val="0"/>
    <w:rPr>
      <w:rFonts w:ascii="Arial" w:hAnsi="Arial" w:eastAsia="黑体"/>
      <w:color w:val="000000"/>
      <w:kern w:val="2"/>
      <w:sz w:val="21"/>
    </w:rPr>
  </w:style>
  <w:style w:type="character" w:customStyle="1" w:styleId="252">
    <w:name w:val="纯文本 Char1_1"/>
    <w:link w:val="131"/>
    <w:qFormat/>
    <w:uiPriority w:val="0"/>
    <w:rPr>
      <w:rFonts w:ascii="宋体" w:hAnsi="Courier New"/>
      <w:kern w:val="2"/>
      <w:sz w:val="21"/>
    </w:rPr>
  </w:style>
  <w:style w:type="character" w:customStyle="1" w:styleId="253">
    <w:name w:val="页脚 字符"/>
    <w:link w:val="30"/>
    <w:qFormat/>
    <w:uiPriority w:val="99"/>
    <w:rPr>
      <w:kern w:val="2"/>
      <w:sz w:val="18"/>
      <w:szCs w:val="18"/>
    </w:rPr>
  </w:style>
  <w:style w:type="character" w:customStyle="1" w:styleId="254">
    <w:name w:val="htd0"/>
    <w:qFormat/>
    <w:uiPriority w:val="0"/>
  </w:style>
  <w:style w:type="character" w:customStyle="1" w:styleId="255">
    <w:name w:val="纯文本 Char_0_0_0"/>
    <w:link w:val="165"/>
    <w:qFormat/>
    <w:uiPriority w:val="0"/>
    <w:rPr>
      <w:rFonts w:ascii="宋体" w:hAnsi="Courier New"/>
      <w:kern w:val="2"/>
      <w:sz w:val="21"/>
    </w:rPr>
  </w:style>
  <w:style w:type="character" w:customStyle="1" w:styleId="256">
    <w:name w:val="标题 3 Char_0"/>
    <w:link w:val="112"/>
    <w:semiHidden/>
    <w:qFormat/>
    <w:uiPriority w:val="0"/>
    <w:rPr>
      <w:rFonts w:ascii="仿宋_GB2312" w:eastAsia="仿宋_GB2312"/>
      <w:b/>
      <w:bCs/>
      <w:kern w:val="2"/>
      <w:sz w:val="30"/>
    </w:rPr>
  </w:style>
  <w:style w:type="character" w:customStyle="1" w:styleId="257">
    <w:name w:val="textfont1"/>
    <w:qFormat/>
    <w:uiPriority w:val="0"/>
  </w:style>
  <w:style w:type="character" w:customStyle="1" w:styleId="258">
    <w:name w:val="正文文本 2 字符"/>
    <w:link w:val="41"/>
    <w:qFormat/>
    <w:uiPriority w:val="0"/>
    <w:rPr>
      <w:rFonts w:ascii="仿宋_GB2312" w:hAnsi="Calibri" w:eastAsia="仿宋_GB2312"/>
      <w:kern w:val="2"/>
      <w:sz w:val="24"/>
      <w:szCs w:val="22"/>
    </w:rPr>
  </w:style>
  <w:style w:type="character" w:customStyle="1" w:styleId="259">
    <w:name w:val="正文文本缩进 2 Char"/>
    <w:link w:val="156"/>
    <w:semiHidden/>
    <w:qFormat/>
    <w:uiPriority w:val="0"/>
    <w:rPr>
      <w:rFonts w:eastAsia="仿宋_GB2312"/>
      <w:kern w:val="2"/>
      <w:sz w:val="24"/>
      <w:szCs w:val="22"/>
    </w:rPr>
  </w:style>
  <w:style w:type="character" w:customStyle="1" w:styleId="260">
    <w:name w:val="Char Char1_0"/>
    <w:link w:val="134"/>
    <w:qFormat/>
    <w:uiPriority w:val="0"/>
    <w:rPr>
      <w:rFonts w:ascii="Tahoma" w:hAnsi="Tahoma"/>
      <w:kern w:val="2"/>
      <w:sz w:val="24"/>
    </w:rPr>
  </w:style>
  <w:style w:type="character" w:customStyle="1" w:styleId="261">
    <w:name w:val="纯文本 Char1_0"/>
    <w:link w:val="94"/>
    <w:qFormat/>
    <w:locked/>
    <w:uiPriority w:val="0"/>
    <w:rPr>
      <w:rFonts w:ascii="宋体" w:hAnsi="Courier New"/>
    </w:rPr>
  </w:style>
  <w:style w:type="character" w:customStyle="1" w:styleId="262">
    <w:name w:val="正文缩进 字符"/>
    <w:link w:val="7"/>
    <w:qFormat/>
    <w:uiPriority w:val="0"/>
    <w:rPr>
      <w:rFonts w:eastAsia="宋体"/>
      <w:kern w:val="2"/>
      <w:sz w:val="21"/>
      <w:lang w:val="en-US" w:eastAsia="zh-CN" w:bidi="ar-SA"/>
    </w:rPr>
  </w:style>
  <w:style w:type="character" w:customStyle="1" w:styleId="263">
    <w:name w:val="Char Char1"/>
    <w:link w:val="195"/>
    <w:qFormat/>
    <w:uiPriority w:val="0"/>
    <w:rPr>
      <w:rFonts w:ascii="Tahoma" w:hAnsi="Tahoma" w:eastAsia="宋体"/>
      <w:kern w:val="2"/>
      <w:sz w:val="24"/>
      <w:lang w:val="en-US" w:eastAsia="zh-CN" w:bidi="ar-SA"/>
    </w:rPr>
  </w:style>
  <w:style w:type="character" w:customStyle="1" w:styleId="264">
    <w:name w:val="纯文本 Char1_3"/>
    <w:link w:val="214"/>
    <w:qFormat/>
    <w:uiPriority w:val="0"/>
    <w:rPr>
      <w:rFonts w:ascii="宋体" w:hAnsi="Courier New"/>
      <w:kern w:val="2"/>
      <w:sz w:val="21"/>
    </w:rPr>
  </w:style>
  <w:style w:type="character" w:customStyle="1" w:styleId="265">
    <w:name w:val="文档结构图 字符"/>
    <w:link w:val="17"/>
    <w:qFormat/>
    <w:uiPriority w:val="0"/>
    <w:rPr>
      <w:rFonts w:ascii="Calibri" w:hAnsi="Calibri"/>
      <w:kern w:val="2"/>
      <w:sz w:val="21"/>
      <w:szCs w:val="22"/>
      <w:shd w:val="clear" w:color="auto" w:fill="000080"/>
    </w:rPr>
  </w:style>
  <w:style w:type="character" w:customStyle="1" w:styleId="266">
    <w:name w:val="普通文字 Char Char1_2"/>
    <w:link w:val="231"/>
    <w:qFormat/>
    <w:uiPriority w:val="0"/>
    <w:rPr>
      <w:rFonts w:ascii="宋体" w:hAnsi="Courier New"/>
      <w:kern w:val="2"/>
      <w:sz w:val="21"/>
    </w:rPr>
  </w:style>
  <w:style w:type="character" w:customStyle="1" w:styleId="267">
    <w:name w:val="纯文本 Char_0"/>
    <w:link w:val="211"/>
    <w:qFormat/>
    <w:uiPriority w:val="0"/>
    <w:rPr>
      <w:rFonts w:ascii="宋体" w:hAnsi="Courier New"/>
      <w:kern w:val="2"/>
      <w:sz w:val="21"/>
      <w:szCs w:val="21"/>
    </w:rPr>
  </w:style>
  <w:style w:type="paragraph" w:customStyle="1" w:styleId="268">
    <w:name w:val="Table Paragraph"/>
    <w:basedOn w:val="1"/>
    <w:qFormat/>
    <w:uiPriority w:val="1"/>
  </w:style>
  <w:style w:type="paragraph" w:customStyle="1" w:styleId="269">
    <w:name w:val="彩色列表 - 强调文字颜色 11"/>
    <w:basedOn w:val="1"/>
    <w:qFormat/>
    <w:uiPriority w:val="0"/>
    <w:pPr>
      <w:ind w:firstLine="420" w:firstLineChars="200"/>
    </w:pPr>
    <w:rPr>
      <w:sz w:val="24"/>
    </w:rPr>
  </w:style>
  <w:style w:type="paragraph" w:customStyle="1" w:styleId="270">
    <w:name w:val="msolistparagraph1"/>
    <w:basedOn w:val="1"/>
    <w:qFormat/>
    <w:uiPriority w:val="0"/>
    <w:pPr>
      <w:ind w:firstLine="420" w:firstLineChars="200"/>
    </w:pPr>
  </w:style>
  <w:style w:type="paragraph" w:customStyle="1" w:styleId="271">
    <w:name w:val="正文段"/>
    <w:basedOn w:val="1"/>
    <w:qFormat/>
    <w:uiPriority w:val="0"/>
    <w:pPr>
      <w:widowControl/>
      <w:snapToGrid w:val="0"/>
      <w:spacing w:after="50" w:afterLines="50"/>
      <w:ind w:firstLine="200" w:firstLineChars="200"/>
    </w:pPr>
    <w:rPr>
      <w:kern w:val="0"/>
      <w:sz w:val="24"/>
      <w:szCs w:val="20"/>
    </w:rPr>
  </w:style>
  <w:style w:type="character" w:customStyle="1" w:styleId="272">
    <w:name w:val="font01"/>
    <w:basedOn w:val="47"/>
    <w:qFormat/>
    <w:uiPriority w:val="0"/>
    <w:rPr>
      <w:rFonts w:hint="eastAsia" w:ascii="宋体" w:hAnsi="宋体" w:eastAsia="宋体" w:cs="宋体"/>
      <w:color w:val="000000"/>
      <w:sz w:val="18"/>
      <w:szCs w:val="18"/>
      <w:u w:val="none"/>
    </w:rPr>
  </w:style>
  <w:style w:type="character" w:customStyle="1" w:styleId="273">
    <w:name w:val="font31"/>
    <w:basedOn w:val="47"/>
    <w:qFormat/>
    <w:uiPriority w:val="0"/>
    <w:rPr>
      <w:rFonts w:ascii="Calibri" w:hAnsi="Calibri" w:cs="Calibri"/>
      <w:color w:val="000000"/>
      <w:sz w:val="18"/>
      <w:szCs w:val="18"/>
      <w:u w:val="none"/>
    </w:rPr>
  </w:style>
  <w:style w:type="character" w:customStyle="1" w:styleId="274">
    <w:name w:val="font41"/>
    <w:basedOn w:val="47"/>
    <w:qFormat/>
    <w:uiPriority w:val="0"/>
    <w:rPr>
      <w:rFonts w:hint="eastAsia" w:ascii="宋体" w:hAnsi="宋体" w:eastAsia="宋体" w:cs="宋体"/>
      <w:b/>
      <w:color w:val="000000"/>
      <w:sz w:val="18"/>
      <w:szCs w:val="18"/>
      <w:u w:val="none"/>
    </w:rPr>
  </w:style>
  <w:style w:type="character" w:customStyle="1" w:styleId="275">
    <w:name w:val="font61"/>
    <w:basedOn w:val="47"/>
    <w:qFormat/>
    <w:uiPriority w:val="0"/>
    <w:rPr>
      <w:rFonts w:hint="eastAsia" w:ascii="宋体" w:hAnsi="宋体" w:eastAsia="宋体" w:cs="宋体"/>
      <w:color w:val="FF0000"/>
      <w:sz w:val="18"/>
      <w:szCs w:val="18"/>
      <w:u w:val="none"/>
    </w:rPr>
  </w:style>
  <w:style w:type="character" w:customStyle="1" w:styleId="276">
    <w:name w:val="font51"/>
    <w:basedOn w:val="47"/>
    <w:qFormat/>
    <w:uiPriority w:val="0"/>
    <w:rPr>
      <w:rFonts w:ascii="Calibri" w:hAnsi="Calibri" w:cs="Calibri"/>
      <w:color w:val="000000"/>
      <w:sz w:val="18"/>
      <w:szCs w:val="18"/>
      <w:u w:val="none"/>
    </w:rPr>
  </w:style>
  <w:style w:type="character" w:customStyle="1" w:styleId="277">
    <w:name w:val="15"/>
    <w:qFormat/>
    <w:uiPriority w:val="0"/>
    <w:rPr>
      <w:rFonts w:hint="default" w:ascii="Times New Roman" w:hAnsi="Times New Roman" w:cs="Times New Roman"/>
      <w:color w:val="0000FF"/>
      <w:u w:val="single"/>
    </w:rPr>
  </w:style>
  <w:style w:type="character" w:customStyle="1" w:styleId="278">
    <w:name w:val="font101"/>
    <w:basedOn w:val="47"/>
    <w:qFormat/>
    <w:uiPriority w:val="0"/>
    <w:rPr>
      <w:rFonts w:hint="eastAsia" w:ascii="仿宋" w:hAnsi="仿宋" w:eastAsia="仿宋" w:cs="仿宋"/>
      <w:color w:val="000000"/>
      <w:sz w:val="20"/>
      <w:szCs w:val="20"/>
      <w:u w:val="none"/>
    </w:rPr>
  </w:style>
  <w:style w:type="character" w:customStyle="1" w:styleId="279">
    <w:name w:val="font81"/>
    <w:basedOn w:val="47"/>
    <w:qFormat/>
    <w:uiPriority w:val="0"/>
    <w:rPr>
      <w:rFonts w:hint="eastAsia" w:ascii="仿宋" w:hAnsi="仿宋" w:eastAsia="仿宋" w:cs="仿宋"/>
      <w:color w:val="000000"/>
      <w:sz w:val="20"/>
      <w:szCs w:val="20"/>
      <w:u w:val="none"/>
    </w:rPr>
  </w:style>
  <w:style w:type="character" w:customStyle="1" w:styleId="280">
    <w:name w:val="font91"/>
    <w:basedOn w:val="47"/>
    <w:qFormat/>
    <w:uiPriority w:val="0"/>
    <w:rPr>
      <w:rFonts w:hint="eastAsia" w:ascii="仿宋" w:hAnsi="仿宋" w:eastAsia="仿宋" w:cs="仿宋"/>
      <w:color w:val="000000"/>
      <w:sz w:val="16"/>
      <w:szCs w:val="16"/>
      <w:u w:val="none"/>
    </w:rPr>
  </w:style>
  <w:style w:type="character" w:customStyle="1" w:styleId="281">
    <w:name w:val="font21"/>
    <w:basedOn w:val="47"/>
    <w:qFormat/>
    <w:uiPriority w:val="0"/>
    <w:rPr>
      <w:rFonts w:hint="eastAsia"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 China</Company>
  <Pages>185</Pages>
  <Words>20553</Words>
  <Characters>25683</Characters>
  <Lines>1703</Lines>
  <Paragraphs>479</Paragraphs>
  <TotalTime>0</TotalTime>
  <ScaleCrop>false</ScaleCrop>
  <LinksUpToDate>false</LinksUpToDate>
  <CharactersWithSpaces>25908</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2020-08-24T15:17:00Z</dcterms:created>
  <dc:creator>微软中国</dc:creator>
  <cp:lastModifiedBy>Administrator</cp:lastModifiedBy>
  <cp:lastPrinted>2024-12-30T02:51:00Z</cp:lastPrinted>
  <dcterms:modified xsi:type="dcterms:W3CDTF">2025-03-26T08:22:13Z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54AA2E422A614ACA85F1310E10E109BF_13</vt:lpwstr>
  </property>
  <property fmtid="{D5CDD505-2E9C-101B-9397-08002B2CF9AE}" pid="4" name="KSOTemplateDocerSaveRecord">
    <vt:lpwstr>eyJoZGlkIjoiYmZjMmM4MDAxY2Q4MDAwMzM5NmEwOTFlM2NlYjc1YmEiLCJ1c2VySWQiOiIyODQzMDM0MjIifQ==</vt:lpwstr>
  </property>
</Properties>
</file>