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1.《资格初审通过确认单》（报名完成页面截图打印）；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《宁波市鄞州区面向2023年普通高校毕业生招聘优秀紧缺人才报名表》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二寸免冠照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（贴于附件1《报名表》上）；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4.有效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身份证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5.在校学生证；</w:t>
      </w:r>
    </w:p>
    <w:p>
      <w:pPr>
        <w:keepNext w:val="0"/>
        <w:keepLines w:val="0"/>
        <w:spacing w:line="520" w:lineRule="exact"/>
        <w:ind w:left="638" w:leftChars="304" w:firstLine="0" w:firstLineChars="0"/>
        <w:textAlignment w:val="center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 w:bidi="ar-SA"/>
        </w:rPr>
        <w:t>《毕业生就业推荐表》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（国内高校应届毕业生需提供）；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已获取的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各学习阶段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学历学位证书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8.在报名时勾选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中共党员（含中共预备党员）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Hans" w:bidi="ar-SA"/>
        </w:rPr>
        <w:t>、学生干部任职经历和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在高校就读期间校级以上综合性表彰奖励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的考生，还需提供相关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证明材料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9.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其他在校期间获得的荣誉证书、发表的论文或取得的科研成果等。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符合条件的国（境）外留学回国（境）人员除提供在国（境）外高校就读期间表现优秀的证明材料外，还需提供国（境）外高校学籍证明、就读证明或学历学位认证书等。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以上材料需同时提供原件和复印件。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温馨提醒：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系统报名成功后，在连接彩色打印机的电脑上，进入报名表打印系统。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1.打印系统网址：http://bm.nbyzedu.cn/print/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2.用身份证号与报名成功后的报考序号，进入打印系统。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center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3.表格须要正反面打印在一张A4纸上。</w:t>
      </w: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0122"/>
    <w:rsid w:val="042D4ADA"/>
    <w:rsid w:val="139C4BEB"/>
    <w:rsid w:val="2E5B0122"/>
    <w:rsid w:val="4D867907"/>
    <w:rsid w:val="5E5E131E"/>
    <w:rsid w:val="78961B02"/>
    <w:rsid w:val="7F7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2023-04-27T11:21:00Z</dcterms:created>
  <dc:creator>gaojj</dc:creator>
  <cp:lastModifiedBy>gaojj</cp:lastModifiedBy>
  <dcterms:modified xsi:type="dcterms:W3CDTF">2023-04-28T13:02:29Z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