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  <w:lang w:eastAsia="zh-CN"/>
        </w:rPr>
      </w:pPr>
      <w:r>
        <w:rPr>
          <w:rFonts w:ascii="Times New Roman" w:hAnsi="Times New Roman" w:eastAsia="黑体"/>
        </w:rPr>
        <w:t>附件</w:t>
      </w:r>
      <w:r>
        <w:rPr>
          <w:rFonts w:hint="eastAsia" w:ascii="Times New Roman" w:hAnsi="Times New Roman" w:eastAsia="仿宋_GB2312"/>
          <w:lang w:val="en-US" w:eastAsia="zh-CN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/>
          <w:spacing w:val="-11"/>
          <w:sz w:val="44"/>
          <w:szCs w:val="44"/>
        </w:rPr>
      </w:pPr>
      <w:r>
        <w:rPr>
          <w:rFonts w:hint="default" w:ascii="Times New Roman" w:hAnsi="Times New Roman" w:eastAsia="方正小标宋简体"/>
          <w:spacing w:val="-11"/>
          <w:sz w:val="44"/>
          <w:szCs w:val="44"/>
        </w:rPr>
        <w:t>《</w:t>
      </w:r>
      <w:r>
        <w:rPr>
          <w:rFonts w:hint="eastAsia" w:ascii="Times New Roman" w:hAnsi="Times New Roman" w:eastAsia="方正小标宋简体"/>
          <w:spacing w:val="-11"/>
          <w:sz w:val="44"/>
          <w:szCs w:val="44"/>
        </w:rPr>
        <w:t>金华市教育局关于做好2023年初中学业水平考试与高中段学校招生工作的指导意见</w:t>
      </w:r>
      <w:r>
        <w:rPr>
          <w:rFonts w:hint="default" w:ascii="Times New Roman" w:hAnsi="Times New Roman" w:eastAsia="方正小标宋简体"/>
          <w:spacing w:val="-11"/>
          <w:sz w:val="44"/>
          <w:szCs w:val="44"/>
        </w:rPr>
        <w:t>》</w:t>
      </w:r>
    </w:p>
    <w:p>
      <w:pPr>
        <w:tabs>
          <w:tab w:val="center" w:pos="4213"/>
          <w:tab w:val="left" w:pos="5846"/>
        </w:tabs>
        <w:spacing w:line="560" w:lineRule="exact"/>
        <w:jc w:val="left"/>
        <w:rPr>
          <w:rFonts w:ascii="Times New Roman" w:hAnsi="Times New Roman" w:eastAsia="方正小标宋简体"/>
          <w:spacing w:val="-11"/>
          <w:sz w:val="44"/>
          <w:szCs w:val="44"/>
        </w:rPr>
      </w:pPr>
      <w:r>
        <w:rPr>
          <w:rFonts w:ascii="Times New Roman" w:hAnsi="Times New Roman" w:eastAsia="方正小标宋简体"/>
          <w:spacing w:val="-11"/>
          <w:sz w:val="44"/>
          <w:szCs w:val="44"/>
        </w:rPr>
        <w:tab/>
      </w:r>
      <w:r>
        <w:rPr>
          <w:rFonts w:ascii="Times New Roman" w:hAnsi="Times New Roman" w:eastAsia="方正小标宋简体"/>
          <w:spacing w:val="-11"/>
          <w:sz w:val="44"/>
          <w:szCs w:val="44"/>
        </w:rPr>
        <w:t>起草说明</w:t>
      </w:r>
      <w:bookmarkStart w:id="0" w:name="_GoBack"/>
      <w:bookmarkEnd w:id="0"/>
    </w:p>
    <w:p>
      <w:pPr>
        <w:tabs>
          <w:tab w:val="center" w:pos="4213"/>
          <w:tab w:val="left" w:pos="5846"/>
        </w:tabs>
        <w:spacing w:line="560" w:lineRule="exact"/>
        <w:jc w:val="left"/>
      </w:pPr>
      <w:r>
        <w:rPr>
          <w:rFonts w:ascii="Times New Roman" w:hAnsi="Times New Roman" w:eastAsia="方正小标宋简体"/>
          <w:spacing w:val="-11"/>
          <w:sz w:val="44"/>
          <w:szCs w:val="44"/>
        </w:rPr>
        <w:tab/>
      </w:r>
    </w:p>
    <w:p>
      <w:pPr>
        <w:spacing w:line="560" w:lineRule="exact"/>
        <w:ind w:firstLine="640" w:firstLineChars="200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一、制定的必要性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为落实《中共中央 国务院关于深化教育教学改革全面提高义务教育质量的意见》《深化新时代教育评价改革总体方案》《国务院办公厅关于新时代推进普通高中育人方式改革的指导意见》，推进义务教育高水平均衡发展和高中学校多样化特色办学，规范学业水平考试，深化考试命题改革，促进学生全面而有个性发展，</w:t>
      </w:r>
      <w:r>
        <w:rPr>
          <w:rFonts w:hint="eastAsia" w:ascii="Times New Roman" w:hAnsi="Times New Roman" w:eastAsia="仿宋_GB2312"/>
          <w:lang w:val="en-US" w:eastAsia="zh-Hans"/>
        </w:rPr>
        <w:t>出台《金华市教育局关于做好2023年初中学业水平考试与高中段学校招生工作的指导意见》</w:t>
      </w:r>
      <w:r>
        <w:rPr>
          <w:rFonts w:hint="default" w:ascii="Times New Roman" w:hAnsi="Times New Roman" w:eastAsia="仿宋_GB2312"/>
          <w:lang w:eastAsia="zh-Hans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二、起草的主要依据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根据《教育部办公厅关于进一步做好普通中小学招生入学工作的通知》（教厅基〔2022〕1号）《浙江省教育厅关于做好2023年普通中小学招生入学工作的通知》</w:t>
      </w:r>
      <w:r>
        <w:rPr>
          <w:rFonts w:hint="eastAsia" w:ascii="Times New Roman" w:hAnsi="Times New Roman" w:eastAsia="仿宋_GB2312"/>
          <w:lang w:eastAsia="zh-CN"/>
        </w:rPr>
        <w:t>等文件</w:t>
      </w:r>
      <w:r>
        <w:rPr>
          <w:rFonts w:hint="eastAsia" w:ascii="Times New Roman" w:hAnsi="Times New Roman" w:eastAsia="仿宋_GB2312"/>
        </w:rPr>
        <w:t>精神，我局起草了</w:t>
      </w:r>
      <w:r>
        <w:rPr>
          <w:rFonts w:hint="default" w:ascii="Times New Roman" w:hAnsi="Times New Roman" w:eastAsia="仿宋_GB2312"/>
        </w:rPr>
        <w:t>《金华市教育局关于做好2023年初中学业水平考试与高中段学校招生工作的指导意见（</w:t>
      </w:r>
      <w:r>
        <w:rPr>
          <w:rFonts w:hint="eastAsia" w:ascii="Times New Roman" w:hAnsi="Times New Roman" w:eastAsia="仿宋_GB2312"/>
          <w:lang w:val="en-US" w:eastAsia="zh-Hans"/>
        </w:rPr>
        <w:t>征求意见稿</w:t>
      </w:r>
      <w:r>
        <w:rPr>
          <w:rFonts w:hint="default" w:ascii="Times New Roman" w:hAnsi="Times New Roman" w:eastAsia="仿宋_GB2312"/>
        </w:rPr>
        <w:t>）》。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草案主要内容说明</w:t>
      </w:r>
    </w:p>
    <w:p>
      <w:pPr>
        <w:pStyle w:val="2"/>
        <w:spacing w:line="560" w:lineRule="exact"/>
        <w:ind w:firstLine="610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《金华市教育局关于做好2023年初中学业水平考试与高中段学校招生工作的指导意见》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主要有六项内容，</w:t>
      </w:r>
      <w:r>
        <w:rPr>
          <w:rFonts w:ascii="Times New Roman" w:hAnsi="Times New Roman" w:eastAsia="仿宋_GB2312"/>
          <w:kern w:val="2"/>
          <w:sz w:val="32"/>
          <w:szCs w:val="32"/>
        </w:rPr>
        <w:t>分别为指导思想、考试性质、报考条件、考试安排、高中段学校招生录取、工作要求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kern w:val="2"/>
          <w:sz w:val="32"/>
          <w:szCs w:val="32"/>
        </w:rPr>
        <w:t>主要包含以下几个方面：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明确了考试性质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/>
          <w:kern w:val="2"/>
          <w:sz w:val="32"/>
          <w:szCs w:val="32"/>
        </w:rPr>
        <w:t>考试安排包括初中学业水平考试科目、考试时间安排、考试命题、考试形式等内容；高中段学校招生录取包括录取的原则和依据、录取的类别、政策性加分、招生平台录取的方式等内容。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方正仿宋_GBK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A5B5F"/>
    <w:multiLevelType w:val="singleLevel"/>
    <w:tmpl w:val="7DFA5B5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5D879"/>
    <w:rsid w:val="5BFD13E4"/>
    <w:rsid w:val="7D95D879"/>
    <w:rsid w:val="B4FCF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华文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宋体" w:hAnsi="宋体" w:eastAsia="宋体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Office_10.1.0.8047_F1E327BC-269C-435d-A152-05C5408002CA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2023-03-22T07:09:00Z</dcterms:created>
  <dc:creator>liruixi</dc:creator>
  <cp:lastModifiedBy>uos</cp:lastModifiedBy>
  <dcterms:modified xsi:type="dcterms:W3CDTF">2023-03-22T11:38:38Z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2052-10.1.0.8047</vt:lpwstr>
  </property>
</Properties>
</file>