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D9530">
      <w:pPr>
        <w:keepNext w:val="0"/>
        <w:keepLines w:val="0"/>
        <w:pageBreakBefore w:val="0"/>
        <w:kinsoku/>
        <w:wordWrap/>
        <w:overflowPunct/>
        <w:topLinePunct w:val="0"/>
        <w:autoSpaceDE/>
        <w:autoSpaceDN/>
        <w:bidi w:val="0"/>
        <w:adjustRightInd/>
        <w:spacing w:line="560" w:lineRule="exact"/>
        <w:jc w:val="center"/>
        <w:textAlignment w:val="auto"/>
        <w:rPr>
          <w:rFonts w:hint="eastAsia" w:ascii="黑体" w:hAnsi="宋体" w:eastAsia="黑体" w:cs="黑体"/>
          <w:color w:val="auto"/>
          <w:kern w:val="0"/>
          <w:sz w:val="36"/>
          <w:szCs w:val="36"/>
          <w:lang w:val="en-US" w:eastAsia="zh-CN" w:bidi="ar"/>
        </w:rPr>
      </w:pPr>
      <w:r>
        <w:rPr>
          <w:rFonts w:hint="eastAsia" w:ascii="黑体" w:hAnsi="宋体" w:eastAsia="黑体" w:cs="黑体"/>
          <w:color w:val="auto"/>
          <w:kern w:val="0"/>
          <w:sz w:val="36"/>
          <w:szCs w:val="36"/>
          <w:lang w:val="en-US" w:eastAsia="zh-CN" w:bidi="ar"/>
        </w:rPr>
        <w:t>关于公开征求《新浦镇人民政府关于废止部分镇政府行政规范性文件的通知（征求意见稿）》</w:t>
      </w:r>
    </w:p>
    <w:p w14:paraId="14741FD4">
      <w:pPr>
        <w:keepNext w:val="0"/>
        <w:keepLines w:val="0"/>
        <w:pageBreakBefore w:val="0"/>
        <w:kinsoku/>
        <w:wordWrap/>
        <w:overflowPunct/>
        <w:topLinePunct w:val="0"/>
        <w:autoSpaceDE/>
        <w:autoSpaceDN/>
        <w:bidi w:val="0"/>
        <w:adjustRightInd/>
        <w:spacing w:line="560" w:lineRule="exact"/>
        <w:jc w:val="center"/>
        <w:textAlignment w:val="auto"/>
        <w:rPr>
          <w:rFonts w:ascii="黑体" w:hAnsi="宋体" w:eastAsia="黑体" w:cs="黑体"/>
          <w:color w:val="auto"/>
          <w:kern w:val="0"/>
          <w:sz w:val="36"/>
          <w:szCs w:val="36"/>
          <w:lang w:val="en-US" w:eastAsia="zh-CN" w:bidi="ar"/>
        </w:rPr>
      </w:pPr>
      <w:bookmarkStart w:id="0" w:name="_GoBack"/>
      <w:bookmarkEnd w:id="0"/>
      <w:r>
        <w:rPr>
          <w:rFonts w:hint="eastAsia" w:ascii="黑体" w:hAnsi="宋体" w:eastAsia="黑体" w:cs="黑体"/>
          <w:color w:val="auto"/>
          <w:kern w:val="0"/>
          <w:sz w:val="36"/>
          <w:szCs w:val="36"/>
          <w:lang w:val="en-US" w:eastAsia="zh-CN" w:bidi="ar"/>
        </w:rPr>
        <w:t>的起草说明</w:t>
      </w:r>
    </w:p>
    <w:p w14:paraId="2F8234EA">
      <w:pPr>
        <w:pStyle w:val="6"/>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D3D3D"/>
          <w:sz w:val="32"/>
          <w:szCs w:val="32"/>
          <w:u w:val="none"/>
        </w:rPr>
      </w:pPr>
    </w:p>
    <w:p w14:paraId="2D126E62">
      <w:pPr>
        <w:pStyle w:val="6"/>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u w:val="none"/>
          <w:shd w:val="clear" w:color="auto" w:fill="auto"/>
        </w:rPr>
        <w:t>一、出台背景</w:t>
      </w:r>
    </w:p>
    <w:p w14:paraId="6F5CB376">
      <w:pPr>
        <w:pStyle w:val="6"/>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jc w:val="both"/>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u w:val="none"/>
          <w:shd w:val="clear" w:color="auto" w:fill="auto"/>
        </w:rPr>
        <w:t>　　为加快建设法治政府，全面推进依法行政，根据《</w:t>
      </w:r>
      <w:r>
        <w:rPr>
          <w:rFonts w:hint="eastAsia" w:ascii="仿宋_GB2312" w:hAnsi="仿宋_GB2312" w:eastAsia="仿宋_GB2312" w:cs="仿宋_GB2312"/>
          <w:color w:val="auto"/>
          <w:sz w:val="32"/>
          <w:szCs w:val="32"/>
          <w:u w:val="none"/>
          <w:shd w:val="clear" w:color="auto" w:fill="auto"/>
          <w:lang w:eastAsia="zh-CN"/>
        </w:rPr>
        <w:t>浙江省行政规范性文件管理办法</w:t>
      </w:r>
      <w:r>
        <w:rPr>
          <w:rFonts w:hint="eastAsia" w:ascii="仿宋_GB2312" w:hAnsi="仿宋_GB2312" w:eastAsia="仿宋_GB2312" w:cs="仿宋_GB2312"/>
          <w:color w:val="auto"/>
          <w:sz w:val="32"/>
          <w:szCs w:val="32"/>
          <w:u w:val="none"/>
          <w:shd w:val="clear" w:color="auto" w:fill="auto"/>
        </w:rPr>
        <w:t>》</w:t>
      </w:r>
      <w:r>
        <w:rPr>
          <w:rFonts w:hint="eastAsia" w:ascii="仿宋_GB2312" w:hAnsi="仿宋_GB2312" w:eastAsia="仿宋_GB2312" w:cs="仿宋_GB2312"/>
          <w:color w:val="auto"/>
          <w:sz w:val="32"/>
          <w:szCs w:val="32"/>
          <w:u w:val="none"/>
          <w:shd w:val="clear" w:color="auto" w:fill="auto"/>
          <w:lang w:eastAsia="zh-CN"/>
        </w:rPr>
        <w:t>和上级有关要求</w:t>
      </w:r>
      <w:r>
        <w:rPr>
          <w:rFonts w:hint="eastAsia" w:ascii="仿宋_GB2312" w:hAnsi="仿宋_GB2312" w:eastAsia="仿宋_GB2312" w:cs="仿宋_GB2312"/>
          <w:color w:val="auto"/>
          <w:sz w:val="32"/>
          <w:szCs w:val="32"/>
          <w:u w:val="none"/>
          <w:shd w:val="clear" w:color="auto" w:fill="auto"/>
        </w:rPr>
        <w:t>，</w:t>
      </w:r>
      <w:r>
        <w:rPr>
          <w:rFonts w:hint="eastAsia" w:ascii="仿宋_GB2312" w:hAnsi="仿宋_GB2312" w:eastAsia="仿宋_GB2312" w:cs="仿宋_GB2312"/>
          <w:color w:val="auto"/>
          <w:sz w:val="32"/>
          <w:szCs w:val="32"/>
          <w:u w:val="none"/>
          <w:shd w:val="clear" w:color="auto" w:fill="auto"/>
          <w:lang w:eastAsia="zh-CN"/>
        </w:rPr>
        <w:t>我镇对镇</w:t>
      </w:r>
      <w:r>
        <w:rPr>
          <w:rFonts w:hint="eastAsia" w:ascii="仿宋_GB2312" w:hAnsi="仿宋_GB2312" w:eastAsia="仿宋_GB2312" w:cs="仿宋_GB2312"/>
          <w:color w:val="auto"/>
          <w:sz w:val="32"/>
          <w:szCs w:val="32"/>
          <w:u w:val="none"/>
          <w:shd w:val="clear" w:color="auto" w:fill="auto"/>
        </w:rPr>
        <w:t>行政规范性文件进行</w:t>
      </w:r>
      <w:r>
        <w:rPr>
          <w:rFonts w:hint="eastAsia" w:ascii="仿宋_GB2312" w:hAnsi="仿宋_GB2312" w:eastAsia="仿宋_GB2312" w:cs="仿宋_GB2312"/>
          <w:color w:val="auto"/>
          <w:sz w:val="32"/>
          <w:szCs w:val="32"/>
          <w:u w:val="none"/>
          <w:shd w:val="clear" w:color="auto" w:fill="auto"/>
          <w:lang w:eastAsia="zh-CN"/>
        </w:rPr>
        <w:t>了</w:t>
      </w:r>
      <w:r>
        <w:rPr>
          <w:rFonts w:hint="eastAsia" w:ascii="仿宋_GB2312" w:hAnsi="仿宋_GB2312" w:eastAsia="仿宋_GB2312" w:cs="仿宋_GB2312"/>
          <w:color w:val="auto"/>
          <w:sz w:val="32"/>
          <w:szCs w:val="32"/>
          <w:u w:val="none"/>
          <w:shd w:val="clear" w:color="auto" w:fill="auto"/>
        </w:rPr>
        <w:t>清理。</w:t>
      </w:r>
    </w:p>
    <w:p w14:paraId="62EA7687">
      <w:pPr>
        <w:pStyle w:val="6"/>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u w:val="none"/>
          <w:shd w:val="clear" w:color="auto" w:fill="auto"/>
        </w:rPr>
        <w:t>　　二、出台依据</w:t>
      </w:r>
    </w:p>
    <w:p w14:paraId="639E64FC">
      <w:pPr>
        <w:pStyle w:val="6"/>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jc w:val="both"/>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u w:val="none"/>
          <w:shd w:val="clear" w:color="auto" w:fill="auto"/>
        </w:rPr>
        <w:t>　　《</w:t>
      </w:r>
      <w:r>
        <w:rPr>
          <w:rFonts w:hint="eastAsia" w:ascii="仿宋_GB2312" w:hAnsi="仿宋_GB2312" w:eastAsia="仿宋_GB2312" w:cs="仿宋_GB2312"/>
          <w:color w:val="auto"/>
          <w:sz w:val="32"/>
          <w:szCs w:val="32"/>
          <w:u w:val="none"/>
          <w:shd w:val="clear" w:color="auto" w:fill="auto"/>
          <w:lang w:eastAsia="zh-CN"/>
        </w:rPr>
        <w:t>浙江省行政规范性文件管理办法</w:t>
      </w:r>
      <w:r>
        <w:rPr>
          <w:rFonts w:hint="eastAsia" w:ascii="仿宋_GB2312" w:hAnsi="仿宋_GB2312" w:eastAsia="仿宋_GB2312" w:cs="仿宋_GB2312"/>
          <w:color w:val="auto"/>
          <w:sz w:val="32"/>
          <w:szCs w:val="32"/>
          <w:u w:val="none"/>
          <w:shd w:val="clear" w:color="auto" w:fill="auto"/>
        </w:rPr>
        <w:t>》（省政府令第275号）第二十九条规定：制定机关应当每隔两年对本机关制定的行政规范性文件组织全面清理；对不符合法律、法规、规章或者国家的方针政策，以及不适应经济社会发展要求的行政规范性文件，应当及时修改或者废止。制定机关全面清理行政规范性文件后，应当及时公布继续有效、拟修改、废止和失效的行政规范性文件目录。</w:t>
      </w:r>
    </w:p>
    <w:p w14:paraId="3D93558F">
      <w:pPr>
        <w:pStyle w:val="6"/>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u w:val="none"/>
          <w:shd w:val="clear" w:color="auto" w:fill="auto"/>
        </w:rPr>
        <w:t>　　三、主要内容</w:t>
      </w:r>
    </w:p>
    <w:p w14:paraId="2CFCA63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sz w:val="32"/>
          <w:szCs w:val="32"/>
          <w:u w:val="none"/>
          <w:shd w:val="clear" w:color="auto" w:fill="auto"/>
          <w:lang w:eastAsia="zh-CN"/>
        </w:rPr>
      </w:pPr>
      <w:r>
        <w:rPr>
          <w:rFonts w:hint="eastAsia" w:ascii="仿宋_GB2312" w:hAnsi="仿宋_GB2312" w:eastAsia="仿宋_GB2312" w:cs="仿宋_GB2312"/>
          <w:color w:val="auto"/>
          <w:sz w:val="32"/>
          <w:szCs w:val="32"/>
          <w:u w:val="none"/>
          <w:shd w:val="clear" w:color="auto" w:fill="auto"/>
          <w:lang w:eastAsia="zh-CN"/>
        </w:rPr>
        <w:t>我镇对新浦镇</w:t>
      </w:r>
      <w:r>
        <w:rPr>
          <w:rFonts w:hint="eastAsia" w:ascii="仿宋_GB2312" w:hAnsi="仿宋_GB2312" w:eastAsia="仿宋_GB2312" w:cs="仿宋_GB2312"/>
          <w:color w:val="auto"/>
          <w:sz w:val="32"/>
          <w:szCs w:val="32"/>
          <w:u w:val="none"/>
          <w:shd w:val="clear" w:color="auto" w:fill="auto"/>
        </w:rPr>
        <w:t>自行制定印发的行政规范性文件进行了清理，决定废止</w:t>
      </w:r>
      <w:r>
        <w:rPr>
          <w:rFonts w:hint="eastAsia" w:ascii="仿宋_GB2312" w:hAnsi="仿宋_GB2312" w:eastAsia="仿宋_GB2312" w:cs="仿宋_GB2312"/>
          <w:color w:val="auto"/>
          <w:sz w:val="32"/>
          <w:szCs w:val="32"/>
          <w:u w:val="none"/>
          <w:shd w:val="clear" w:color="auto" w:fill="auto"/>
          <w:lang w:eastAsia="zh-CN"/>
        </w:rPr>
        <w:t>镇政府</w:t>
      </w:r>
      <w:r>
        <w:rPr>
          <w:rFonts w:hint="eastAsia" w:ascii="仿宋_GB2312" w:hAnsi="仿宋_GB2312" w:eastAsia="仿宋_GB2312" w:cs="仿宋_GB2312"/>
          <w:color w:val="auto"/>
          <w:sz w:val="32"/>
          <w:szCs w:val="32"/>
          <w:u w:val="none"/>
          <w:shd w:val="clear" w:color="auto" w:fill="auto"/>
        </w:rPr>
        <w:t>规范性文件</w:t>
      </w:r>
      <w:r>
        <w:rPr>
          <w:rFonts w:hint="eastAsia" w:ascii="仿宋_GB2312" w:hAnsi="仿宋_GB2312" w:eastAsia="仿宋_GB2312" w:cs="仿宋_GB2312"/>
          <w:color w:val="auto"/>
          <w:sz w:val="32"/>
          <w:szCs w:val="32"/>
          <w:u w:val="none"/>
          <w:shd w:val="clear" w:color="auto" w:fill="auto"/>
          <w:lang w:val="en-US" w:eastAsia="zh-CN"/>
        </w:rPr>
        <w:t>2</w:t>
      </w:r>
      <w:r>
        <w:rPr>
          <w:rFonts w:hint="eastAsia" w:ascii="仿宋_GB2312" w:hAnsi="仿宋_GB2312" w:eastAsia="仿宋_GB2312" w:cs="仿宋_GB2312"/>
          <w:color w:val="auto"/>
          <w:sz w:val="32"/>
          <w:szCs w:val="32"/>
          <w:u w:val="none"/>
          <w:shd w:val="clear" w:color="auto" w:fill="auto"/>
        </w:rPr>
        <w:t>件，今后不再作为行政管理的依据</w:t>
      </w:r>
      <w:r>
        <w:rPr>
          <w:rFonts w:hint="eastAsia" w:ascii="仿宋_GB2312" w:hAnsi="仿宋_GB2312" w:eastAsia="仿宋_GB2312" w:cs="仿宋_GB2312"/>
          <w:color w:val="auto"/>
          <w:sz w:val="32"/>
          <w:szCs w:val="32"/>
          <w:u w:val="none"/>
          <w:shd w:val="clear" w:color="auto" w:fill="auto"/>
          <w:lang w:eastAsia="zh-CN"/>
        </w:rPr>
        <w:t>。</w:t>
      </w:r>
    </w:p>
    <w:p w14:paraId="622DE342">
      <w:pPr>
        <w:rPr>
          <w:rFonts w:ascii="黑体" w:hAnsi="宋体" w:eastAsia="黑体" w:cs="黑体"/>
          <w:color w:val="auto"/>
          <w:kern w:val="0"/>
          <w:sz w:val="28"/>
          <w:szCs w:val="28"/>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5YTA5ZTM3NTQzMWY0OTYzMjIyNTk1ZmYzZjQ5ZGYifQ=="/>
  </w:docVars>
  <w:rsids>
    <w:rsidRoot w:val="00000000"/>
    <w:rsid w:val="010D6138"/>
    <w:rsid w:val="0B817797"/>
    <w:rsid w:val="173F608C"/>
    <w:rsid w:val="2489425F"/>
    <w:rsid w:val="37127A50"/>
    <w:rsid w:val="3A4939BB"/>
    <w:rsid w:val="3CE3496A"/>
    <w:rsid w:val="3DB12470"/>
    <w:rsid w:val="3F7F3D4C"/>
    <w:rsid w:val="46B17F2A"/>
    <w:rsid w:val="4D421758"/>
    <w:rsid w:val="586908D9"/>
    <w:rsid w:val="5BBB307F"/>
    <w:rsid w:val="61005FB3"/>
    <w:rsid w:val="62287AB4"/>
    <w:rsid w:val="71C31FD4"/>
    <w:rsid w:val="7BBB29BA"/>
    <w:rsid w:val="7F196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line="552" w:lineRule="exact"/>
      <w:ind w:left="420" w:leftChars="200" w:firstLine="200" w:firstLineChars="200"/>
    </w:pPr>
    <w:rPr>
      <w:rFonts w:eastAsia="仿宋_GB2312"/>
      <w:sz w:val="32"/>
      <w:szCs w:val="20"/>
    </w:rPr>
  </w:style>
  <w:style w:type="paragraph" w:styleId="3">
    <w:name w:val="Body Text 2"/>
    <w:basedOn w:val="4"/>
    <w:qFormat/>
    <w:uiPriority w:val="99"/>
    <w:pPr>
      <w:spacing w:after="0"/>
      <w:jc w:val="center"/>
    </w:pPr>
    <w:rPr>
      <w:rFonts w:ascii="宋体" w:hAnsi="Arial"/>
      <w:sz w:val="28"/>
    </w:rPr>
  </w:style>
  <w:style w:type="paragraph" w:styleId="4">
    <w:name w:val="Body Text"/>
    <w:basedOn w:val="1"/>
    <w:semiHidden/>
    <w:qFormat/>
    <w:uiPriority w:val="99"/>
    <w:pPr>
      <w:spacing w:after="120"/>
    </w:pPr>
  </w:style>
  <w:style w:type="paragraph" w:styleId="5">
    <w:name w:val="table of authorities"/>
    <w:basedOn w:val="1"/>
    <w:next w:val="1"/>
    <w:semiHidden/>
    <w:qFormat/>
    <w:uiPriority w:val="99"/>
    <w:pPr>
      <w:ind w:left="420" w:leftChars="200"/>
    </w:p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FollowedHyperlink"/>
    <w:basedOn w:val="8"/>
    <w:qFormat/>
    <w:uiPriority w:val="0"/>
    <w:rPr>
      <w:rFonts w:hint="eastAsia" w:ascii="宋体" w:hAnsi="宋体" w:eastAsia="宋体" w:cs="宋体"/>
      <w:color w:val="3D3D3D"/>
      <w:u w:val="none"/>
    </w:rPr>
  </w:style>
  <w:style w:type="character" w:styleId="10">
    <w:name w:val="Hyperlink"/>
    <w:basedOn w:val="8"/>
    <w:qFormat/>
    <w:uiPriority w:val="0"/>
    <w:rPr>
      <w:rFonts w:hint="eastAsia" w:ascii="宋体" w:hAnsi="宋体" w:eastAsia="宋体" w:cs="宋体"/>
      <w:color w:val="3D3D3D"/>
      <w:u w:val="none"/>
    </w:rPr>
  </w:style>
  <w:style w:type="paragraph" w:customStyle="1" w:styleId="11">
    <w:name w:val="Char1"/>
    <w:basedOn w:val="1"/>
    <w:qFormat/>
    <w:uiPriority w:val="99"/>
    <w:pPr>
      <w:spacing w:line="360" w:lineRule="auto"/>
      <w:ind w:firstLine="420"/>
    </w:pPr>
    <w:rPr>
      <w:rFonts w:ascii="宋体" w:hAnsi="宋体" w:cs="宋体"/>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ldj</dc:creator>
  <cp:lastModifiedBy>xpzzf</cp:lastModifiedBy>
  <dcterms:modified xsi:type="dcterms:W3CDTF">2025-09-23T14:55:14Z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1489F792059F49DDB27C9EF2261B1CDB</vt:lpwstr>
  </property>
</Properties>
</file>