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"/>
        </w:rPr>
        <w:t>附件</w:t>
      </w:r>
    </w:p>
    <w:p>
      <w:pPr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0" w:line="579" w:lineRule="exact"/>
        <w:ind w:left="0" w:right="0"/>
        <w:jc w:val="both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"/>
        </w:rPr>
      </w:pPr>
    </w:p>
    <w:p>
      <w:pPr>
        <w:pStyle w:val="4"/>
        <w:keepNext w:val="0"/>
        <w:keepLines w:val="0"/>
        <w:widowControl w:val="0"/>
        <w:suppressLineNumbers w:val="0"/>
        <w:spacing w:before="0" w:beforeAutospacing="0" w:after="0" w:afterAutospacing="0" w:line="579" w:lineRule="exact"/>
        <w:ind w:left="0" w:right="0"/>
        <w:jc w:val="center"/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kern w:val="0"/>
          <w:sz w:val="44"/>
          <w:szCs w:val="44"/>
          <w:lang w:val="en-US" w:eastAsia="zh-CN" w:bidi="ar"/>
        </w:rPr>
        <w:t>三余自备电厂信息表</w:t>
      </w:r>
    </w:p>
    <w:tbl>
      <w:tblPr>
        <w:tblStyle w:val="5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897"/>
        <w:gridCol w:w="1760"/>
        <w:gridCol w:w="4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  <w:t>所属企业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  <w:t>总装机容量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8"/>
                <w:szCs w:val="28"/>
                <w:lang w:val="en-US" w:eastAsia="zh-CN" w:bidi="ar"/>
              </w:rPr>
              <w:t>主要设备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浙江虎鹰水泥有限公司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4.5MW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1台窑头余热锅炉、1台窑尾余热锅炉、1套4.5MW凝汽式汽轮发电机组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浙江金圆水泥有限公司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9MW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2台窑头余热锅炉、2台窑尾余热锅炉、1套9MW凝汽式汽轮发电机组（9MW汽轮机配套10MW发电机）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浙江红狮水泥股份有限公司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18MW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3台窑头余热锅炉、3台窑尾余热锅炉、2套7.5MW和1套</w:t>
            </w: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3MW</w:t>
            </w: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兰溪诸葛南方水泥有限公司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9MW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1台窑头余热锅炉、1台窑尾余热锅炉、1套9MW凝汽式汽轮发电机组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浙江双狮建材有限公司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4MW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1台窑头余热锅炉、1台窑尾余热锅炉、1套4MW凝汽式汽轮发电机组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59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0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兰溪南方水泥有限公司</w:t>
            </w:r>
          </w:p>
        </w:tc>
        <w:tc>
          <w:tcPr>
            <w:tcW w:w="9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8"/>
                <w:szCs w:val="28"/>
                <w:lang w:val="en-US" w:eastAsia="zh-CN" w:bidi="ar"/>
              </w:rPr>
              <w:t>4.5MW</w:t>
            </w:r>
          </w:p>
        </w:tc>
        <w:tc>
          <w:tcPr>
            <w:tcW w:w="238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480" w:lineRule="exact"/>
              <w:ind w:left="0" w:right="0"/>
              <w:jc w:val="center"/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kern w:val="0"/>
                <w:sz w:val="28"/>
                <w:szCs w:val="28"/>
                <w:lang w:val="en-US" w:eastAsia="zh-CN" w:bidi="ar"/>
              </w:rPr>
              <w:t>1台窑头余热锅炉、1台窑尾余热锅炉、1套4.5MW凝汽式汽轮发电机组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bidi w:val="0"/>
        <w:adjustRightInd w:val="0"/>
        <w:snapToGrid/>
        <w:spacing w:before="0" w:after="0" w:line="579" w:lineRule="exact"/>
        <w:ind w:right="0" w:rightChars="0" w:firstLine="0" w:firstLineChars="0"/>
        <w:jc w:val="both"/>
        <w:textAlignment w:val="auto"/>
        <w:outlineLvl w:val="0"/>
        <w:rPr>
          <w:rFonts w:hint="default" w:ascii="Times New Roman" w:hAnsi="Times New Roman" w:cs="Times New Roman"/>
          <w:snapToGrid/>
          <w:spacing w:val="0"/>
          <w:w w:val="100"/>
          <w:kern w:val="2"/>
          <w:sz w:val="28"/>
          <w:szCs w:val="28"/>
          <w:lang w:val="en-US" w:eastAsia="zh-CN"/>
        </w:rPr>
      </w:pPr>
    </w:p>
    <w:p>
      <w:bookmarkStart w:id="0" w:name="_GoBack"/>
      <w:bookmarkEnd w:id="0"/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2098" w:right="1474" w:bottom="1984" w:left="1587" w:header="851" w:footer="1587" w:gutter="0"/>
      <w:pgNumType w:fmt="decimal"/>
      <w:cols w:space="720" w:num="1"/>
      <w:rtlGutter w:val="0"/>
      <w:docGrid w:type="linesAndChars" w:linePitch="580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jc w:val="right"/>
      <w:textAlignment w:val="baseline"/>
      <w:outlineLvl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jc w:val="right"/>
      <w:textAlignment w:val="baseline"/>
      <w:outlineLvl w:val="9"/>
    </w:pPr>
    <w:r>
      <w:rPr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320" w:rightChars="10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Style w:val="7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0pt;margin-top:0pt;height:144pt;width:144pt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oaYJL0wAAAAUBAAAPAAAAAAAAAAEAIAAAACIAAABk&#10;cnMvZG93bnJldi54bWxQSwECFAAUAAAACACHTuJAixWE+tIBAACjAwAADgAAAAAAAAABACAAAAAi&#10;AQAAZHJzL2Uyb0RvYy54bWxQSwUGAAAAAAYABgBZAQAAZgUAAAAA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320" w:rightChars="10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Style w:val="7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200" w:lineRule="exact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</w:rPr>
    </w:pPr>
  </w:p>
  <w:p>
    <w:pPr>
      <w:pBdr>
        <w:bottom w:val="none" w:color="auto" w:sz="0" w:space="0"/>
      </w:pBdr>
      <w:rPr>
        <w:rFonts w:hint="eastAsia"/>
      </w:rPr>
    </w:pPr>
  </w:p>
  <w:p>
    <w:pPr>
      <w:pBdr>
        <w:bottom w:val="none" w:color="auto" w:sz="0" w:space="0"/>
      </w:pBdr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none" w:color="auto" w:sz="0" w:space="0"/>
      </w:pBdr>
      <w:rPr>
        <w:rFonts w:hint="eastAsia"/>
        <w:szCs w:val="32"/>
      </w:rPr>
    </w:pPr>
  </w:p>
  <w:p>
    <w:pPr>
      <w:pBdr>
        <w:bottom w:val="none" w:color="auto" w:sz="0" w:space="0"/>
      </w:pBdr>
      <w:rPr>
        <w:rFonts w:hint="eastAsia"/>
        <w:szCs w:val="32"/>
      </w:rPr>
    </w:pPr>
  </w:p>
  <w:p>
    <w:pPr>
      <w:pStyle w:val="3"/>
      <w:pBdr>
        <w:bottom w:val="none" w:color="auto" w:sz="0" w:space="0"/>
      </w:pBdr>
      <w:rPr>
        <w:sz w:val="38"/>
        <w:szCs w:val="3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FiODI3ODFjYWQ2NzFiZjliN2UxM2NmYjIwYzdhOWYifQ=="/>
  </w:docVars>
  <w:rsids>
    <w:rsidRoot w:val="34DD216F"/>
    <w:rsid w:val="01DD0DD1"/>
    <w:rsid w:val="054E1A03"/>
    <w:rsid w:val="05546E58"/>
    <w:rsid w:val="0DD36BBF"/>
    <w:rsid w:val="0E304250"/>
    <w:rsid w:val="14F02984"/>
    <w:rsid w:val="16FA3779"/>
    <w:rsid w:val="18A22C45"/>
    <w:rsid w:val="18FC6453"/>
    <w:rsid w:val="1AC61CE0"/>
    <w:rsid w:val="1CDA526C"/>
    <w:rsid w:val="1E2D4442"/>
    <w:rsid w:val="1EAA064F"/>
    <w:rsid w:val="216814AC"/>
    <w:rsid w:val="21BA4A7D"/>
    <w:rsid w:val="220937EE"/>
    <w:rsid w:val="23E57D3D"/>
    <w:rsid w:val="27B8170C"/>
    <w:rsid w:val="28B76EC2"/>
    <w:rsid w:val="29134A5F"/>
    <w:rsid w:val="2B5825D2"/>
    <w:rsid w:val="2B6E4196"/>
    <w:rsid w:val="2BDE2A22"/>
    <w:rsid w:val="2BE244A3"/>
    <w:rsid w:val="2C3C5E26"/>
    <w:rsid w:val="2DE06E0E"/>
    <w:rsid w:val="31396886"/>
    <w:rsid w:val="31680940"/>
    <w:rsid w:val="31C84E6F"/>
    <w:rsid w:val="34DC17BE"/>
    <w:rsid w:val="34DD216F"/>
    <w:rsid w:val="37E054C3"/>
    <w:rsid w:val="39FC6030"/>
    <w:rsid w:val="3FDA51D0"/>
    <w:rsid w:val="44C81E4A"/>
    <w:rsid w:val="46772228"/>
    <w:rsid w:val="46B11C07"/>
    <w:rsid w:val="46CE319B"/>
    <w:rsid w:val="4A2A4C4E"/>
    <w:rsid w:val="4DE4414D"/>
    <w:rsid w:val="54300208"/>
    <w:rsid w:val="55F65185"/>
    <w:rsid w:val="56232A6D"/>
    <w:rsid w:val="5E516CA3"/>
    <w:rsid w:val="5FAE55F0"/>
    <w:rsid w:val="61B142B7"/>
    <w:rsid w:val="67647988"/>
    <w:rsid w:val="68F00945"/>
    <w:rsid w:val="6B5B7E9D"/>
    <w:rsid w:val="7201765D"/>
    <w:rsid w:val="73234A21"/>
    <w:rsid w:val="75D73B87"/>
    <w:rsid w:val="791324CA"/>
    <w:rsid w:val="7AB472E7"/>
    <w:rsid w:val="7AFC652C"/>
    <w:rsid w:val="7FB7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0"/>
      <w:kern w:val="2"/>
      <w:sz w:val="3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 w:line="240" w:lineRule="auto"/>
      <w:ind w:left="0" w:right="0"/>
      <w:jc w:val="left"/>
    </w:pPr>
    <w:rPr>
      <w:rFonts w:ascii="宋体" w:hAnsi="宋体" w:eastAsia="宋体" w:cs="宋体"/>
      <w:spacing w:val="0"/>
      <w:kern w:val="0"/>
      <w:sz w:val="24"/>
      <w:szCs w:val="24"/>
      <w:lang w:val="en-US" w:eastAsia="zh-CN" w:bidi="ar"/>
    </w:rPr>
  </w:style>
  <w:style w:type="character" w:styleId="7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2023-11-01T03:14:00Z</dcterms:created>
  <dc:creator>来莹芳</dc:creator>
  <cp:lastModifiedBy>来莹芳</cp:lastModifiedBy>
  <dcterms:modified xsi:type="dcterms:W3CDTF">2023-11-01T03:14:15Z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54292E83BFFF4F249C61E35BD0B14533_11</vt:lpwstr>
  </property>
</Properties>
</file>