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C3" w:rsidRDefault="00435BC3" w:rsidP="00435BC3">
      <w:pPr>
        <w:spacing w:line="560" w:lineRule="exac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附件</w:t>
      </w:r>
      <w:r>
        <w:rPr>
          <w:rFonts w:eastAsia="黑体"/>
          <w:color w:val="000000"/>
          <w:sz w:val="28"/>
          <w:szCs w:val="28"/>
        </w:rPr>
        <w:t xml:space="preserve"> </w:t>
      </w:r>
    </w:p>
    <w:p w:rsidR="00435BC3" w:rsidRDefault="00435BC3" w:rsidP="00435BC3">
      <w:pPr>
        <w:overflowPunct w:val="0"/>
        <w:snapToGrid w:val="0"/>
        <w:spacing w:line="7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color w:val="000000"/>
          <w:sz w:val="44"/>
          <w:szCs w:val="44"/>
        </w:rPr>
        <w:t>2023年第二批全省重点实验室</w:t>
      </w:r>
      <w:r>
        <w:rPr>
          <w:rFonts w:ascii="方正小标宋简体" w:eastAsia="方正小标宋简体" w:hint="eastAsia"/>
          <w:sz w:val="44"/>
          <w:szCs w:val="44"/>
        </w:rPr>
        <w:t>认定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清单</w:t>
      </w:r>
    </w:p>
    <w:tbl>
      <w:tblPr>
        <w:tblW w:w="13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"/>
        <w:gridCol w:w="4678"/>
        <w:gridCol w:w="3312"/>
        <w:gridCol w:w="3633"/>
        <w:gridCol w:w="1261"/>
      </w:tblGrid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435BC3" w:rsidRDefault="00435BC3" w:rsidP="00B2554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实验室名称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依托单位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共建单位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主任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全省无障碍感知与智能系统重点实验室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卜佳俊</w:t>
            </w:r>
            <w:proofErr w:type="gramEnd"/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全省数字创意智能系统与装备重点实验室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浙江大学长三角智慧绿洲创新中心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孙守迁</w:t>
            </w:r>
            <w:proofErr w:type="gramEnd"/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全省资源与环境信息系统重点实验室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杜震洪</w:t>
            </w:r>
            <w:proofErr w:type="gramEnd"/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全省医学影像人工智能重点实验室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浙江大学医学院附属第二医院、微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医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集团（浙江）有限公司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吴  健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全省可视信息智能处理重点实验室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浙江工业大学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浙江中控信息产业股份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有限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范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菁</w:t>
            </w:r>
            <w:proofErr w:type="gramEnd"/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全省智能汽车电子研究重点实验室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杭州电子科技大学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浙江零跑科技股份有限公司、浙江凌骁能源科技有限公司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高明裕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全省共同富裕计算科学重点实验室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浙江工商大学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建兴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全省影视媒体技术研究重点实验室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浙江传媒学院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浙江广播电视集团、杭州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当虹科技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股份有限公司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俞定国</w:t>
            </w:r>
          </w:p>
        </w:tc>
      </w:tr>
      <w:tr w:rsidR="00435BC3" w:rsidTr="00B2554E">
        <w:trPr>
          <w:trHeight w:val="90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全省生物医学智能计算技术重点实验室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浙江科技大学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西湖大学、浙江大学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万  健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全省工业智能与数字孪生重点实验室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tabs>
                <w:tab w:val="right" w:pos="3096"/>
              </w:tabs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宁波东方理工大学（暂名）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ab/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宁波数字孪生（东方理工）研究院、浙江极氪汽车研究开发有限公司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widowControl/>
              <w:snapToGrid w:val="0"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张东晓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全省智能教育技术与应用重点实验室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浙江师范大学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湖州师范学院、科大讯飞股份有限公司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蒋云良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全省数字精密测量技术研究重点实验室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浙江省计量科学研究院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先临三维科技股份有限公司、绍兴市肯特机械电子有限公司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朱怀球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lastRenderedPageBreak/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全省工业大数据与机器人智能系统重点实验室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北京航空航天大学杭州创新研究院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浙江大学、杭州海康机器人股份有限公司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牛建伟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全省视觉物联融合技术重点实验室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浙江大华技术股份有限公司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浙江大学、杭州电子科技大学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刘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明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</w:t>
            </w:r>
            <w:r>
              <w:rPr>
                <w:rFonts w:hint="eastAsia"/>
                <w:color w:val="000000"/>
                <w:szCs w:val="21"/>
                <w:lang/>
              </w:rPr>
              <w:t>3D</w:t>
            </w:r>
            <w:r>
              <w:rPr>
                <w:rFonts w:hint="eastAsia"/>
                <w:color w:val="000000"/>
                <w:szCs w:val="21"/>
                <w:lang/>
              </w:rPr>
              <w:t>微纳加工和表征研究重点实验室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西湖大学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西湖大学光电研究院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仇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旻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全省微纳量子芯片与量子调控重点实验室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游建强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全省电磁智能感控与先进电子集成重点实验室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浙江翠展微电子有限公司、浙江天通电子信息材料研究院有限公司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李尔平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全省光电子信息技术重点实验室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浙江大学嘉兴研究院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戴道锌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全省高端科学仪器研制与应用重点实验室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浙江大学杭州国际科创中心、国仪量子（合肥）技术有限公司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荣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星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全省光电自主感知重点实验室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浙江大学杭州国际科创中心、宁波永新光学股份有限公司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魏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凯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全省先进光功能材料及器件重点实验室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宁波大学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宁波舜宇红外技术有限公司、杭州金星通光纤科技有限公司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戴世勋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全省量子物态与光场调控重点实验室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浙江理工大学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杭州电子科技大学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陈本永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全省原子级制造重点实验室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浙江大学杭州国际科创中心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居冰峰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全省模拟集成电路重点实验室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西安电子科技大学杭州研究院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杭州士兰微电子股份有限公司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朱樟明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全省微结构特种光纤重点实验室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杭州光学精密机械研究所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艾菲博（宁波）光电科技有限责任公司、杭州恒影科技有限公司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江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昕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全省高性能</w:t>
            </w:r>
            <w:r>
              <w:rPr>
                <w:rFonts w:hint="eastAsia"/>
                <w:color w:val="000000"/>
                <w:szCs w:val="21"/>
                <w:lang/>
              </w:rPr>
              <w:t>MEMS</w:t>
            </w:r>
            <w:r>
              <w:rPr>
                <w:rFonts w:hint="eastAsia"/>
                <w:color w:val="000000"/>
                <w:szCs w:val="21"/>
                <w:lang/>
              </w:rPr>
              <w:t>芯片规模制造技术重点实验室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西北工业大学宁波研究院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宁波博威合金材料股份有限公司、宁波市眼科医院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苑伟政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全省信能融合微系统重点实验室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电子科技大学长三角研究院（湖州）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中国电子科技集团公司第五十二研究所、中电科技德清华莹电子有限公司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林先其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lastRenderedPageBreak/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全省先进微纳传感技术重点实验室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浙江大学绍兴研究院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绍兴文理学院、绍芯实验室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车录锋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全省高性能硅材料装备重点实验室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浙江晶盛机电股份有限公司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上虞半导体材料研究中心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朱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亮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全省第三代半导体材料与器件重点实验室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szCs w:val="21"/>
              </w:rPr>
              <w:t>京东方</w:t>
            </w:r>
            <w:r>
              <w:rPr>
                <w:rFonts w:hint="eastAsia"/>
                <w:color w:val="000000"/>
                <w:szCs w:val="21"/>
                <w:lang/>
              </w:rPr>
              <w:t>华灿光电（浙江）有限公司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王江波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全省数据存储重点实验室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杭州华澜微电子股份有限公司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杭州电子科技大学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骆建军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全省大数据智能计算重点实验室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浙大城市学院、浙江大学计算机创新技术研究院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高云君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全省敏感数据安全保护与保密治理重点实验室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杭州电子科技大学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杭州美创科技股份有限公司、联通（浙江）产业互联网有限公司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樊凌雁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全省数字时尚与数据治理重点实验室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浙江理工大学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浙江凌迪数字科技有限公司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沈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剑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全省大数据与未来电子商务技术重点实验室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浙江工商大学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恒生电子股份有限公司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/>
              </w:rPr>
              <w:t>浙江宇视科技有限公司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王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勋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全省“公安大脑”大数据及安全关键技术研究重点实验室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浙江省公安科技研究所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孙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斌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全省结构生物学重点实验室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rFonts w:hint="eastAsia"/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西湖大学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rFonts w:hint="eastAsia"/>
                <w:szCs w:val="21"/>
                <w:lang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>柴继杰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全省智能低碳生物合成重点实验室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西湖大学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曾安平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全省细胞与分子智能设计及开发应用重点实验室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丽水市绿谷生命健康研究院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周如鸿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全省生物有机合成重点实验室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浙江工业大学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杭州中美华东制药有限公司、浙江医药股份有限公司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郑裕国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全省毒品防控技术研究重点实验室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浙江警察学院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国家毒品实验室浙江分中心（浙江省毒品技术中心）、浙江省戒毒研究院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王继业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全省功能核酸基础与临床应用重点实验室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中国科学院杭州医学研究所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浙江省肿瘤医院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谭蔚泓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lastRenderedPageBreak/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全省空间组学重点实验室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杭州华大生命科学研究院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刘石平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全省功能性糖醇绿色生物制造重点实验室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浙江华康药业股份有限公司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浙江工业大学、浙江大学衢州研究院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李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勉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全省感染与免疫多组学重点实验室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西湖大学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/>
              </w:rPr>
              <w:t>杭州市疾病预防控制中心</w:t>
            </w:r>
            <w:r>
              <w:rPr>
                <w:rFonts w:hint="eastAsia"/>
                <w:szCs w:val="21"/>
              </w:rPr>
              <w:t>（杭州市卫生监督所）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孙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仁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全省癌症分子生物学重点实验室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浙江大学绍兴研究院、浙江大学医学院附属第二医院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冯新华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全省智能预防医学重点实验室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浙江大学医学院附属第二医院、浙江网新健康科技有限公司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吴息凤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全省肿瘤代谢前沿研究重点实验室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浙江大学医学院附属第一医院、浙江大学医学院附属邵逸夫医院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吕志民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全省器官移植研究重点实验室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浙江大学医学院附属第一医院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郑树森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全省血液肿瘤精准诊疗重点实验室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浙江大学医学院附属第一医院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金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洁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全省临床体外诊断技术研究重点实验室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浙江大学医学院附属第一医院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浙江大学、中翰盛泰生物技术股份有限公司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陈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瑜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全省精神障碍精准诊疗重点实验室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浙江大学医学院附属第一医院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胡少华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全省理化与增龄损伤性疾病诊治研究重点实验室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浙江大学医学院附属第一医院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陆远强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全省医学分子影像重点实验室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浙江大学医学院附属第二医院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浙江大学、浙江大学医学院附属第一医院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张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宏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全省重要致盲眼病防治技术研究重点实验室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浙江大学医学院附属第二医院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叶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娟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全省心脏功能重建重点实验室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浙江大学医学院附属第二医院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浙江大学、江苏恒瑞医药股份有限公司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徐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洋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全省呼吸疾病诊治及研究重点实验室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浙江大学医学院附属第二医院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浙江大学、杭州浙大迪讯生物基因工程有限公司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李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雯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lastRenderedPageBreak/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全省运动系统疾病精准研究与诊治重点实验室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浙江大学医学院附属第二医院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浙江大学、杭州明康捷医疗科技有限公司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叶招明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全省神经外科重大疾病研究及转化重点实验室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浙江大学医学院附属第二医院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陈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高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全省罕见病精准诊治与临床转化重点实验室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浙江大学医学院附属第二医院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吴志英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全省严重烧创伤诊治与应急救援重点实验室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浙江大学医学院附属第二医院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浙江大学、振德医疗用品股份有限公司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张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茂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全省腹腔感染精准诊疗重点实验室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浙江大学医学院附属邵逸夫医院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浙江大学、杭州海康威视数字技术股份有限公司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虞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洪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全省生物治疗重点实验室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浙江大学医学院附属邵逸夫医院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宋章法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64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全省骨科创伤与衰老疾病的机制研究及精准修复重点实验室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浙江大学医学院附属邵逸夫医院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杭州源囊生物科技有限公司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/>
              </w:rPr>
              <w:t>浙江狄赛生物科技有限公司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方向前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65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全省生育力精准保护与促进重点实验室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浙江大学医学院附属邵逸夫医院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杭州市中医院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张松英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66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全省心血管介入与精准诊治重点实验室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浙江大学医学院附属邵逸夫医院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浙江大学、杭州德柯医疗科技有限公司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傅国胜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67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全省肝脏疾病多组学精准诊治重点实验室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浙江大学医学院附属邵逸夫医院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浙江大学、杭州汇健科技有限公司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梁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霄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68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全省新生儿疾病重点实验室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浙江大学医学院附属儿童医院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浙江大学滨江研究院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舒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强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全省母婴安全研究重点实验室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浙江大学医学院附属妇产科医院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杭州德同生物技术有限公司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吕卫国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70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全省妇科重大疾病精准诊治研究重点实验室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浙江大学医学院附属妇产科医院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浙江大学台州研究院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汪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辉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71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全省肺癌精准诊疗重点实验室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浙江大学医学院附属第四医院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国科大杭州高等研究院、杭州中美华东制药有限公司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王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凯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72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全省肿瘤分子诊断与个体化治疗研究重点实验室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杭州医学院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浙江省人民医院、迪安诊断技术集团股份有限公司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黄东胜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lastRenderedPageBreak/>
              <w:t>73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全省头颈肿瘤精准医学研究重点实验室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浙江省人民医院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浙江省肿瘤医院、杭州瑞普基因科技有限公司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葛明华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74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全省眼病精准医疗重点实验室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浙江省人民医院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浙江清华长三角研究院、杭州迪视医疗生物科技有限公司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洪朝阳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75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全省中医“瘀毒”证重点实验室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浙江中医药大学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重庆华森制药股份有限公司、杭州市中医院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张光霁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76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全省中医心脑血管病重点实验室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浙江中医药大学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陕西步长制药有限公司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万海同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77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全省肾虚瘀浊证研究与转化重点实验室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/>
              </w:rPr>
              <w:t>浙江省中医院</w:t>
            </w:r>
            <w:r>
              <w:rPr>
                <w:rFonts w:hint="eastAsia"/>
                <w:szCs w:val="21"/>
              </w:rPr>
              <w:t>（浙江中医药大学附属第一医院）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浙江理工大学、浙江博实生物科技有限公司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何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强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78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全省人工器官与计算医学重点实验室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浙江树人学院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树兰（杭州）医院有限公司、浙江省数字医疗卫生技术研究院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高海女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79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全省医学表观遗传学重点实验室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杭州师范大学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杭州师范大学附属医院、杭州澳赛诺生物科技有限公司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刘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喆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80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全省眼脑神经通路功能重建关键技术重点实验室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温州医科大学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温州医科大学附属眼视光医院、中国科学院杭州医学研究所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吴文灿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81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全省慢性肝病重症化精准诊治与规模转化重点实验室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温州医科大学附属第一医院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杭州普望生物技术有限公司、浙江省台州医院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陈永平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82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全省重症医学重点实验室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温州医科大学附属第一医院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国科温州研究院（温州生物材料与工程研究所）、世纪亿康（天津）医疗科技发展有限公司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潘景业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83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全省精准麻醉学重点实验室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/>
              </w:rPr>
              <w:t>温州医科大学附属第二医院</w:t>
            </w:r>
            <w:r>
              <w:rPr>
                <w:rFonts w:hint="eastAsia"/>
                <w:szCs w:val="21"/>
              </w:rPr>
              <w:t>（温州医科大学附属育英儿童医院）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温州医科大学附属第一医院、温州医科大学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金胜威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84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全省动脉粥样硬化疾病精准防治重点实验室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宁波大学附属第一医院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宁波大学、宁波永新光学股份有限公司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崔翰斌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85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全省病证结合肿瘤防治重点实验室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浙江省中医药研究院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浙江省肿瘤医院、新格元（南京）生物科技有限公司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柴可群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86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全省多维组学与分子酶学重点实验室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浙江清华长三角研究院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胡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深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lastRenderedPageBreak/>
              <w:t>87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全省消化道肿瘤防控与诊治重点实验室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浙江省肿瘤医院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中国科学院杭州医学研究所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程向东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88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全省中西医结合循环系疾病诊治重点实验室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凯莱谱</w:t>
            </w:r>
            <w:r>
              <w:rPr>
                <w:rFonts w:hint="eastAsia"/>
                <w:szCs w:val="21"/>
              </w:rPr>
              <w:t>科技股份有限公司、</w:t>
            </w:r>
            <w:r>
              <w:rPr>
                <w:rFonts w:hint="eastAsia"/>
                <w:szCs w:val="21"/>
                <w:lang/>
              </w:rPr>
              <w:t>浙江苏可安药业有限公司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毛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威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89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全省老年医学重点实验室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陈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军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90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全省传染病疫苗与预防控制研究重点实验室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szCs w:val="21"/>
              </w:rPr>
              <w:t>浙江省疾病预防控制中心（浙江省公共卫生研究院）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中国科学院杭州医学研究所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蒋健敏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91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全省公共卫生检测与病原学研究重点实验室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szCs w:val="21"/>
              </w:rPr>
              <w:t>浙江省疾病预防控制中心（浙江省公共卫生研究院）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浙江大学杭州国际科创中心、北京科兴中维生物技术有限公司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张严峻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92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全省精神疾病临床和基础研究重点实验室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杭州市第七人民医院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浙江大学、浙江大学医学院附属邵逸夫医院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李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涛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93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全省智能康复与神经电子转化重点实验室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浙江诺尔康神经电子科技股份有限公司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浙江大学医学院附属第一医院、杭州承诺医疗科技有限公司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陈作兵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94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全省数字医学诊断技术重点实验室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杭州迪安医学检验中心有限公司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凯莱谱</w:t>
            </w:r>
            <w:r>
              <w:rPr>
                <w:rFonts w:hint="eastAsia"/>
                <w:szCs w:val="21"/>
              </w:rPr>
              <w:t>科技股份有</w:t>
            </w:r>
            <w:r>
              <w:rPr>
                <w:rFonts w:hint="eastAsia"/>
                <w:szCs w:val="21"/>
                <w:lang/>
              </w:rPr>
              <w:t>限公司、湖州市第一人民医院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董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华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95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全省影像与介入医学重点实验室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丽水市中心医院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温州医科大学、浙江省肿瘤医院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纪建松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96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全省园艺作物品质调控重点实验室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陈昆松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97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全省作物病虫生物学与生态调控重点实验室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浙江农林大学、湖州师范学院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陈学新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98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全省优质动物产品生产重点实验室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汪以真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99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全省农业遥感与信息技术重点实验室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史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舟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全省农业资源与环境重点实验室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刘杏梅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全省食用农产品资源挖掘与高值利用重点实验室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贝因美（杭州）食品研究院有限公司、温州市农业科学研究院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叶兴乾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lastRenderedPageBreak/>
              <w:t>102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全省作物种质创新与利用重点实验室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浙江省农业科学院、浙江勿忘农种业股份有限公司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舒庆尧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全省深蓝渔业资源绿色低碳高效开发重点实验室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浙江工业大学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浙江省水产技术推广总站、大洋世家（浙江）股份公司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丁玉庭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104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全省食品微生物与营养健康重点实验室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浙江工商大学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宁波大学、杭州娃哈哈科技有限公司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顾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青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105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全省经济林品质调控与加工利用重点实验室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浙江农林大学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杭州姚生记食品有限公司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吴家胜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106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全省土壤修复与质量提升重点实验室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浙江农林大学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浙江省农业科学院、浙农集团股份有限公司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柳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丹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107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全省深远海适养种质发掘与高效牧养技术重点实验室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浙江海洋大学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浙江省海洋水产研究所、正大水产（湖州）有限公司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严小军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全省农业微生物组学重点实验室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浙江省农业科学院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林福呈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109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全省蔬菜种质创新与品质育种重点实验室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浙江省农业科学院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浙江大学、浙江农林大学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李国景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全省畜禽生物育种重点实验室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浙江省农业科学院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浙江省畜牧技术推广与种畜禽监测总站、温州科技职业学院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卢立志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全省生鲜食品智慧物流与加工重点实验室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浙江省农业科学院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宁波大学、浙江万里学院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郜海燕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全省林木育种重点实验室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中国林业科学研究院亚热带林业研究所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浙江农林大学、浙江省林业科学研究院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周志春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全省近岸生物种质资源保护与利用重点实验室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浙江省海洋水产养殖研究所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浙江省农业科学院、浙江宏野海产品有限公司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闫茂仓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全省浙南作物育种重点实验室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温州科技职业学院（温州市农业科学研究院）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浙江农林大学、台州市农业科学研究院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孙德岭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全省黄酒技术与装备重点实验室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浙江古越龙山绍兴酒股份有限公司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会稽山绍兴酒股份有限公司、浙江塔牌绍兴酒有限公司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钱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斌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全省食药用菌生物育种与综合开发利用重点实验室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浙江寿仙谷医药股份有限公司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浙江省农业科学院、庆元县食用菌产业中心（庆元县食用菌科研中心）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蔡为明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lastRenderedPageBreak/>
              <w:t>117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全省激发态能量转换与能量存储重点实验室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纳晶科技股份有限公司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彭笑刚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全省可再生能源电气技术与系统重点实验室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运达能源科技集团股份有限公司、浙大城市学院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韦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巍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全省制冷与低温技术重点实验室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杭氧集团股份有限公司、浙大城市学院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邱利民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全省氢能储输技术与装备重点实验室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杭氧集团股份有限公司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郑津洋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全省清洁能源转化与利用重点实验室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浙江工业大学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浙江物产环保能源股份有限公司、浙江大学嘉兴研究院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俞保云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全省低压电器智能化与新能源应用重点实验室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温州大学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浙江正泰电器股份有限公司、浙江省机电产品质量检测所有限公司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舒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亮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全省海岛绿色能源及新材料重点实验室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台州学院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浙江尚博能源科技有限公司、浙江三元龙兴科技股份有限公司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王家成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全省先进燃料电池与电解池技术重点实验室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中国科学院宁波材料技术与工程研究所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浙江中兴精密工业集团有限公司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陈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亮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全省分布式新能源并网与消纳技术研究重点实验室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国网浙江省电力有限公司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杭州电子科技大学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赵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波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全省先进叠层光伏技术重点实验室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浙江晶科能源有限公司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szCs w:val="21"/>
                <w:lang/>
              </w:rPr>
              <w:t>嘉兴</w:t>
            </w:r>
            <w:r>
              <w:rPr>
                <w:rFonts w:hint="eastAsia"/>
                <w:szCs w:val="21"/>
              </w:rPr>
              <w:t>大学</w:t>
            </w:r>
            <w:r>
              <w:rPr>
                <w:rFonts w:hint="eastAsia"/>
                <w:szCs w:val="21"/>
                <w:lang/>
              </w:rPr>
              <w:t>、</w:t>
            </w:r>
            <w:r>
              <w:rPr>
                <w:rFonts w:hint="eastAsia"/>
                <w:color w:val="000000"/>
                <w:szCs w:val="21"/>
                <w:lang/>
              </w:rPr>
              <w:t>晶科能源（海宁）有限公司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张昕宇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全省先进固态储能技术及应用重点实验室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浙江大学台州研究院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浙江大学、浙江永太科技股份有限公司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刘永锋</w:t>
            </w:r>
          </w:p>
        </w:tc>
      </w:tr>
      <w:tr w:rsidR="00435BC3" w:rsidTr="00B2554E">
        <w:trPr>
          <w:trHeight w:val="567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color w:val="000000"/>
                <w:szCs w:val="21"/>
                <w:lang/>
              </w:rPr>
              <w:t>128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全省先进压水堆水化学技术和材料研究重点实验室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三门核电有限公司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left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中国核动力研究设计院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BC3" w:rsidRDefault="00435BC3" w:rsidP="00B2554E">
            <w:pPr>
              <w:snapToGrid w:val="0"/>
              <w:spacing w:line="280" w:lineRule="exact"/>
              <w:jc w:val="center"/>
              <w:rPr>
                <w:color w:val="000000"/>
                <w:szCs w:val="21"/>
                <w:lang/>
              </w:rPr>
            </w:pPr>
            <w:r>
              <w:rPr>
                <w:rFonts w:hint="eastAsia"/>
                <w:color w:val="000000"/>
                <w:szCs w:val="21"/>
                <w:lang/>
              </w:rPr>
              <w:t>侯</w:t>
            </w:r>
            <w:r>
              <w:rPr>
                <w:rFonts w:hint="eastAsia"/>
                <w:color w:val="000000"/>
                <w:szCs w:val="21"/>
                <w:lang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/>
              </w:rPr>
              <w:t>涛</w:t>
            </w:r>
          </w:p>
        </w:tc>
      </w:tr>
    </w:tbl>
    <w:p w:rsidR="00435BC3" w:rsidRDefault="00435BC3" w:rsidP="00435BC3">
      <w:pPr>
        <w:spacing w:line="600" w:lineRule="exact"/>
        <w:rPr>
          <w:rFonts w:ascii="仿宋_GB2312" w:eastAsia="仿宋_GB2312"/>
        </w:rPr>
        <w:sectPr w:rsidR="00435BC3">
          <w:pgSz w:w="16838" w:h="11906" w:orient="landscape"/>
          <w:pgMar w:top="1588" w:right="2098" w:bottom="1474" w:left="1985" w:header="851" w:footer="1134" w:gutter="0"/>
          <w:cols w:space="720"/>
          <w:docGrid w:type="lines" w:linePitch="312"/>
        </w:sectPr>
      </w:pPr>
    </w:p>
    <w:p w:rsidR="00DA777F" w:rsidRDefault="00DA777F"/>
    <w:sectPr w:rsidR="00DA7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BC3"/>
    <w:rsid w:val="00435BC3"/>
    <w:rsid w:val="00DA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B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B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1018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1</cp:revision>
  <dcterms:created xsi:type="dcterms:W3CDTF">2024-07-25T08:26:00Z</dcterms:created>
  <dcterms:modified xsi:type="dcterms:W3CDTF">2024-07-25T08:27:00Z</dcterms:modified>
</cp:coreProperties>
</file>