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31" w:rsidRDefault="00F92B15">
      <w:pPr>
        <w:pStyle w:val="affffff5"/>
        <w:framePr w:wrap="around"/>
      </w:pPr>
      <w:r>
        <w:rPr>
          <w:rFonts w:ascii="Times New Roman"/>
        </w:rPr>
        <w:t>ICS</w:t>
      </w:r>
      <w:r>
        <w:rPr>
          <w:rFonts w:hAnsi="黑体"/>
        </w:rPr>
        <w:t> </w:t>
      </w:r>
      <w:r w:rsidR="00973B90">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rsidR="00973B90">
        <w:fldChar w:fldCharType="separate"/>
      </w:r>
      <w:r>
        <w:rPr>
          <w:rFonts w:hint="eastAsia"/>
        </w:rPr>
        <w:t>点击此处添加ICS号</w:t>
      </w:r>
      <w:r w:rsidR="00973B90">
        <w:fldChar w:fldCharType="end"/>
      </w:r>
      <w:bookmarkEnd w:id="0"/>
    </w:p>
    <w:p w:rsidR="002D1831" w:rsidRDefault="00973B90">
      <w:pPr>
        <w:pStyle w:val="affffff5"/>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rsidR="00F92B15">
        <w:instrText xml:space="preserve"> FORMTEXT </w:instrText>
      </w:r>
      <w:r>
        <w:fldChar w:fldCharType="separate"/>
      </w:r>
      <w:r w:rsidR="00F92B15">
        <w:rPr>
          <w:rFonts w:hint="eastAsia"/>
        </w:rPr>
        <w:t>点击此处添加中国标准文献分类号</w:t>
      </w:r>
      <w:r>
        <w:fldChar w:fldCharType="end"/>
      </w:r>
      <w:bookmarkEnd w:id="1"/>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2D1831">
        <w:tc>
          <w:tcPr>
            <w:tcW w:w="9854" w:type="dxa"/>
            <w:tcBorders>
              <w:top w:val="nil"/>
              <w:left w:val="nil"/>
              <w:bottom w:val="nil"/>
              <w:right w:val="nil"/>
            </w:tcBorders>
            <w:shd w:val="clear" w:color="auto" w:fill="auto"/>
          </w:tcPr>
          <w:p w:rsidR="002D1831" w:rsidRDefault="00973B90">
            <w:pPr>
              <w:pStyle w:val="affffff5"/>
              <w:framePr w:wrap="around"/>
            </w:pPr>
            <w:r>
              <w:rPr>
                <w:noProof/>
              </w:rPr>
              <w:pict>
                <v:rect id="BAH" o:spid="_x0000_s1026" style="position:absolute;margin-left:-5.25pt;margin-top:0;width:68.25pt;height:15.6pt;z-index:-251656192"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B/eoSc8wEAANIDAAAOAAAAAAAAAAEAIAAAACQBAABkcnMvZTJvRG9jLnhtbFBLBQYA&#10;AAAABgAGAFkBAACJBQAAAAA=&#10;" stroked="f"/>
              </w:pict>
            </w:r>
            <w:r>
              <w:fldChar w:fldCharType="begin">
                <w:ffData>
                  <w:name w:val="BAH"/>
                  <w:enabled/>
                  <w:calcOnExit w:val="0"/>
                  <w:textInput/>
                </w:ffData>
              </w:fldChar>
            </w:r>
            <w:bookmarkStart w:id="2" w:name="BAH"/>
            <w:r w:rsidR="00F92B15">
              <w:instrText xml:space="preserve"> FORMTEXT </w:instrText>
            </w:r>
            <w:r>
              <w:fldChar w:fldCharType="separate"/>
            </w:r>
            <w:r w:rsidR="00F92B15">
              <w:t>     </w:t>
            </w:r>
            <w:r>
              <w:fldChar w:fldCharType="end"/>
            </w:r>
            <w:bookmarkEnd w:id="2"/>
          </w:p>
        </w:tc>
      </w:tr>
    </w:tbl>
    <w:p w:rsidR="002D1831" w:rsidRDefault="00F92B15">
      <w:pPr>
        <w:pStyle w:val="afffff8"/>
        <w:framePr w:wrap="around"/>
      </w:pPr>
      <w:r>
        <w:t>DB</w:t>
      </w:r>
      <w:r w:rsidR="00973B90">
        <w:fldChar w:fldCharType="begin">
          <w:ffData>
            <w:name w:val="c3"/>
            <w:enabled/>
            <w:calcOnExit w:val="0"/>
            <w:entryMacro w:val="ShowHelp16"/>
            <w:textInput>
              <w:maxLength w:val="2"/>
            </w:textInput>
          </w:ffData>
        </w:fldChar>
      </w:r>
      <w:bookmarkStart w:id="3" w:name="c3"/>
      <w:r>
        <w:instrText xml:space="preserve"> FORMTEXT </w:instrText>
      </w:r>
      <w:r w:rsidR="00973B90">
        <w:fldChar w:fldCharType="separate"/>
      </w:r>
      <w:r>
        <w:rPr>
          <w:rFonts w:hint="eastAsia"/>
        </w:rPr>
        <w:t>33</w:t>
      </w:r>
      <w:r w:rsidR="00973B90">
        <w:fldChar w:fldCharType="end"/>
      </w:r>
      <w:bookmarkEnd w:id="3"/>
    </w:p>
    <w:p w:rsidR="002D1831" w:rsidRDefault="00973B90">
      <w:pPr>
        <w:pStyle w:val="afffff9"/>
        <w:framePr w:wrap="around"/>
      </w:pPr>
      <w:r>
        <w:fldChar w:fldCharType="begin">
          <w:ffData>
            <w:name w:val="c4"/>
            <w:enabled/>
            <w:calcOnExit w:val="0"/>
            <w:entryMacro w:val="showhelp12"/>
            <w:textInput/>
          </w:ffData>
        </w:fldChar>
      </w:r>
      <w:bookmarkStart w:id="4" w:name="c4"/>
      <w:r w:rsidR="00F92B15">
        <w:instrText xml:space="preserve"> FORMTEXT </w:instrText>
      </w:r>
      <w:r>
        <w:fldChar w:fldCharType="separate"/>
      </w:r>
      <w:r w:rsidR="00F92B15">
        <w:rPr>
          <w:rFonts w:hint="eastAsia"/>
        </w:rPr>
        <w:t>浙江省</w:t>
      </w:r>
      <w:r>
        <w:fldChar w:fldCharType="end"/>
      </w:r>
      <w:bookmarkEnd w:id="4"/>
      <w:r w:rsidR="00F92B15">
        <w:rPr>
          <w:rFonts w:hint="eastAsia"/>
        </w:rPr>
        <w:t>地方标准</w:t>
      </w:r>
    </w:p>
    <w:p w:rsidR="002D1831" w:rsidRDefault="00F92B15">
      <w:pPr>
        <w:pStyle w:val="22"/>
        <w:framePr w:wrap="around"/>
        <w:rPr>
          <w:rFonts w:hAnsi="黑体"/>
        </w:rPr>
      </w:pPr>
      <w:r>
        <w:rPr>
          <w:rFonts w:ascii="Times New Roman"/>
        </w:rPr>
        <w:t xml:space="preserve">DB </w:t>
      </w:r>
      <w:r w:rsidR="00973B90">
        <w:rPr>
          <w:rFonts w:hAnsi="黑体"/>
        </w:rPr>
        <w:fldChar w:fldCharType="begin">
          <w:ffData>
            <w:name w:val="StdNo0"/>
            <w:enabled/>
            <w:calcOnExit w:val="0"/>
            <w:textInput>
              <w:default w:val="XX"/>
              <w:maxLength w:val="2"/>
            </w:textInput>
          </w:ffData>
        </w:fldChar>
      </w:r>
      <w:bookmarkStart w:id="5" w:name="StdNo0"/>
      <w:r>
        <w:rPr>
          <w:rFonts w:hAnsi="黑体"/>
        </w:rPr>
        <w:instrText xml:space="preserve"> FORMTEXT </w:instrText>
      </w:r>
      <w:r w:rsidR="00973B90">
        <w:rPr>
          <w:rFonts w:hAnsi="黑体"/>
        </w:rPr>
      </w:r>
      <w:r w:rsidR="00973B90">
        <w:rPr>
          <w:rFonts w:hAnsi="黑体"/>
        </w:rPr>
        <w:fldChar w:fldCharType="separate"/>
      </w:r>
      <w:r>
        <w:rPr>
          <w:rFonts w:hAnsi="黑体" w:hint="eastAsia"/>
        </w:rPr>
        <w:t>33</w:t>
      </w:r>
      <w:r w:rsidR="00973B90">
        <w:rPr>
          <w:rFonts w:hAnsi="黑体"/>
        </w:rPr>
        <w:fldChar w:fldCharType="end"/>
      </w:r>
      <w:bookmarkEnd w:id="5"/>
      <w:r>
        <w:rPr>
          <w:rFonts w:hAnsi="黑体"/>
        </w:rPr>
        <w:t xml:space="preserve">/T </w:t>
      </w:r>
      <w:r w:rsidR="00973B90">
        <w:rPr>
          <w:rFonts w:hAnsi="黑体"/>
        </w:rPr>
        <w:fldChar w:fldCharType="begin">
          <w:ffData>
            <w:name w:val="StdNo1"/>
            <w:enabled/>
            <w:calcOnExit w:val="0"/>
            <w:textInput>
              <w:default w:val="XXXXX"/>
            </w:textInput>
          </w:ffData>
        </w:fldChar>
      </w:r>
      <w:bookmarkStart w:id="6" w:name="StdNo1"/>
      <w:r>
        <w:rPr>
          <w:rFonts w:hAnsi="黑体"/>
        </w:rPr>
        <w:instrText xml:space="preserve"> FORMTEXT </w:instrText>
      </w:r>
      <w:r w:rsidR="00973B90">
        <w:rPr>
          <w:rFonts w:hAnsi="黑体"/>
        </w:rPr>
      </w:r>
      <w:r w:rsidR="00973B90">
        <w:rPr>
          <w:rFonts w:hAnsi="黑体"/>
        </w:rPr>
        <w:fldChar w:fldCharType="separate"/>
      </w:r>
      <w:r>
        <w:rPr>
          <w:rFonts w:hAnsi="黑体"/>
        </w:rPr>
        <w:t>XXXXX</w:t>
      </w:r>
      <w:r w:rsidR="00973B90">
        <w:rPr>
          <w:rFonts w:hAnsi="黑体"/>
        </w:rPr>
        <w:fldChar w:fldCharType="end"/>
      </w:r>
      <w:bookmarkEnd w:id="6"/>
      <w:r>
        <w:rPr>
          <w:rFonts w:hAnsi="黑体"/>
        </w:rPr>
        <w:t>—</w:t>
      </w:r>
      <w:r w:rsidR="00973B90">
        <w:rPr>
          <w:rFonts w:hAnsi="黑体"/>
        </w:rPr>
        <w:fldChar w:fldCharType="begin">
          <w:ffData>
            <w:name w:val="StdNo2"/>
            <w:enabled/>
            <w:calcOnExit w:val="0"/>
            <w:textInput>
              <w:default w:val="2018"/>
              <w:maxLength w:val="4"/>
            </w:textInput>
          </w:ffData>
        </w:fldChar>
      </w:r>
      <w:bookmarkStart w:id="7" w:name="StdNo2"/>
      <w:r>
        <w:rPr>
          <w:rFonts w:hAnsi="黑体"/>
        </w:rPr>
        <w:instrText xml:space="preserve"> FORMTEXT </w:instrText>
      </w:r>
      <w:r w:rsidR="00973B90">
        <w:rPr>
          <w:rFonts w:hAnsi="黑体"/>
        </w:rPr>
      </w:r>
      <w:r w:rsidR="00973B90">
        <w:rPr>
          <w:rFonts w:hAnsi="黑体"/>
        </w:rPr>
        <w:fldChar w:fldCharType="separate"/>
      </w:r>
      <w:r>
        <w:rPr>
          <w:rFonts w:hAnsi="黑体"/>
        </w:rPr>
        <w:t>2018</w:t>
      </w:r>
      <w:r w:rsidR="00973B90">
        <w:rPr>
          <w:rFonts w:hAnsi="黑体"/>
        </w:rPr>
        <w:fldChar w:fldCharType="end"/>
      </w:r>
      <w:bookmarkEnd w:id="7"/>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2D1831">
        <w:tc>
          <w:tcPr>
            <w:tcW w:w="9356" w:type="dxa"/>
            <w:tcBorders>
              <w:top w:val="nil"/>
              <w:left w:val="nil"/>
              <w:bottom w:val="nil"/>
              <w:right w:val="nil"/>
            </w:tcBorders>
            <w:shd w:val="clear" w:color="auto" w:fill="auto"/>
          </w:tcPr>
          <w:p w:rsidR="002D1831" w:rsidRDefault="00973B90">
            <w:pPr>
              <w:pStyle w:val="affff6"/>
              <w:framePr w:wrap="around"/>
            </w:pPr>
            <w:r>
              <w:rPr>
                <w:noProof/>
              </w:rPr>
              <w:pict>
                <v:rect id="DT" o:spid="_x0000_s1031" style="position:absolute;left:0;text-align:left;margin-left:372.8pt;margin-top:2.7pt;width:90pt;height:18pt;z-index:-251659264"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stroked="f"/>
              </w:pict>
            </w:r>
            <w:r>
              <w:fldChar w:fldCharType="begin">
                <w:ffData>
                  <w:name w:val="DT"/>
                  <w:enabled/>
                  <w:calcOnExit w:val="0"/>
                  <w:entryMacro w:val="ShowHelp4"/>
                  <w:textInput/>
                </w:ffData>
              </w:fldChar>
            </w:r>
            <w:bookmarkStart w:id="8" w:name="DT"/>
            <w:r w:rsidR="00F92B15">
              <w:instrText xml:space="preserve"> FORMTEXT </w:instrText>
            </w:r>
            <w:r>
              <w:fldChar w:fldCharType="separate"/>
            </w:r>
            <w:r w:rsidR="00F92B15">
              <w:t>     </w:t>
            </w:r>
            <w:r>
              <w:fldChar w:fldCharType="end"/>
            </w:r>
            <w:bookmarkEnd w:id="8"/>
          </w:p>
        </w:tc>
      </w:tr>
    </w:tbl>
    <w:p w:rsidR="002D1831" w:rsidRDefault="002D1831">
      <w:pPr>
        <w:pStyle w:val="22"/>
        <w:framePr w:wrap="around"/>
        <w:rPr>
          <w:rFonts w:hAnsi="黑体"/>
        </w:rPr>
      </w:pPr>
    </w:p>
    <w:p w:rsidR="002D1831" w:rsidRDefault="002D1831">
      <w:pPr>
        <w:pStyle w:val="22"/>
        <w:framePr w:wrap="around"/>
        <w:rPr>
          <w:rFonts w:hAnsi="黑体"/>
        </w:rPr>
      </w:pPr>
    </w:p>
    <w:p w:rsidR="002D1831" w:rsidRDefault="00F92B15">
      <w:pPr>
        <w:pStyle w:val="affff7"/>
        <w:framePr w:h="8458" w:hRule="exact" w:wrap="around" w:y="4818"/>
        <w:rPr>
          <w:rFonts w:ascii="宋体" w:eastAsia="宋体" w:hAnsi="宋体"/>
          <w:sz w:val="28"/>
          <w:szCs w:val="28"/>
        </w:rPr>
      </w:pPr>
      <w:bookmarkStart w:id="9" w:name="StdName"/>
      <w:r>
        <w:rPr>
          <w:rFonts w:ascii="宋体" w:eastAsia="宋体" w:hAnsi="宋体" w:hint="eastAsia"/>
          <w:sz w:val="28"/>
          <w:szCs w:val="28"/>
        </w:rPr>
        <w:t>（征求意见稿）</w:t>
      </w:r>
    </w:p>
    <w:p w:rsidR="002D1831" w:rsidRDefault="002D1831">
      <w:pPr>
        <w:pStyle w:val="affff7"/>
        <w:framePr w:h="8458" w:hRule="exact" w:wrap="around" w:y="4818"/>
        <w:rPr>
          <w:rFonts w:ascii="宋体" w:eastAsia="宋体" w:hAnsi="宋体"/>
          <w:sz w:val="21"/>
          <w:szCs w:val="21"/>
        </w:rPr>
      </w:pPr>
    </w:p>
    <w:bookmarkEnd w:id="9"/>
    <w:p w:rsidR="002D1831" w:rsidRDefault="00973B90">
      <w:pPr>
        <w:pStyle w:val="affff7"/>
        <w:framePr w:h="8458" w:hRule="exact" w:wrap="around" w:y="4818"/>
      </w:pPr>
      <w:r>
        <w:fldChar w:fldCharType="begin">
          <w:ffData>
            <w:name w:val=""/>
            <w:enabled/>
            <w:calcOnExit w:val="0"/>
            <w:textInput>
              <w:default w:val="小型水库管理规程"/>
            </w:textInput>
          </w:ffData>
        </w:fldChar>
      </w:r>
      <w:r w:rsidR="00F92B15">
        <w:instrText xml:space="preserve"> FORMTEXT </w:instrText>
      </w:r>
      <w:r>
        <w:fldChar w:fldCharType="separate"/>
      </w:r>
      <w:r w:rsidR="00F92B15">
        <w:rPr>
          <w:rFonts w:hint="eastAsia"/>
        </w:rPr>
        <w:t>小型水库管理规程</w:t>
      </w:r>
      <w:r>
        <w:fldChar w:fldCharType="end"/>
      </w:r>
    </w:p>
    <w:p w:rsidR="002D1831" w:rsidRDefault="00973B90">
      <w:pPr>
        <w:pStyle w:val="affff8"/>
        <w:framePr w:h="8458" w:hRule="exact" w:wrap="around" w:y="4818"/>
      </w:pPr>
      <w:r>
        <w:fldChar w:fldCharType="begin">
          <w:ffData>
            <w:name w:val="StdEnglishName"/>
            <w:enabled/>
            <w:calcOnExit w:val="0"/>
            <w:textInput>
              <w:default w:val="Code for small reservoir management"/>
            </w:textInput>
          </w:ffData>
        </w:fldChar>
      </w:r>
      <w:bookmarkStart w:id="10" w:name="StdEnglishName"/>
      <w:r w:rsidR="00F92B15">
        <w:instrText xml:space="preserve"> FORMTEXT </w:instrText>
      </w:r>
      <w:r>
        <w:fldChar w:fldCharType="separate"/>
      </w:r>
      <w:r w:rsidR="00F92B15">
        <w:t>Code for small reservoir management</w:t>
      </w:r>
      <w:r>
        <w:fldChar w:fldCharType="end"/>
      </w:r>
      <w:bookmarkEnd w:id="10"/>
    </w:p>
    <w:bookmarkStart w:id="11" w:name="YZBS"/>
    <w:p w:rsidR="002D1831" w:rsidRDefault="00973B90">
      <w:pPr>
        <w:pStyle w:val="affff9"/>
        <w:framePr w:h="8458" w:hRule="exact" w:wrap="around" w:y="4818"/>
      </w:pPr>
      <w:r>
        <w:fldChar w:fldCharType="begin">
          <w:ffData>
            <w:name w:val="YZBS"/>
            <w:enabled/>
            <w:calcOnExit w:val="0"/>
            <w:textInput>
              <w:default w:val="点击此处添加与国际标准一致性程度的标识"/>
            </w:textInput>
          </w:ffData>
        </w:fldChar>
      </w:r>
      <w:r w:rsidR="00F92B15">
        <w:instrText>FORMTEXT</w:instrText>
      </w:r>
      <w:r>
        <w:fldChar w:fldCharType="separate"/>
      </w:r>
      <w:r w:rsidR="00F92B15">
        <w:t>点击此处添加与国际标准一致性程度的标识</w:t>
      </w:r>
      <w:r>
        <w:fldChar w:fldCharType="end"/>
      </w:r>
      <w:bookmarkEnd w:id="11"/>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2D1831">
        <w:tc>
          <w:tcPr>
            <w:tcW w:w="9855" w:type="dxa"/>
            <w:tcBorders>
              <w:top w:val="nil"/>
              <w:left w:val="nil"/>
              <w:bottom w:val="nil"/>
              <w:right w:val="nil"/>
            </w:tcBorders>
            <w:shd w:val="clear" w:color="auto" w:fill="auto"/>
          </w:tcPr>
          <w:p w:rsidR="002D1831" w:rsidRDefault="00973B90">
            <w:pPr>
              <w:pStyle w:val="affffa"/>
              <w:framePr w:h="8458" w:hRule="exact" w:wrap="around" w:y="4818"/>
              <w:jc w:val="both"/>
            </w:pPr>
            <w:r>
              <w:rPr>
                <w:noProof/>
              </w:rPr>
              <w:pict>
                <v:rect id="RQ" o:spid="_x0000_s1030" style="position:absolute;left:0;text-align:left;margin-left:173.3pt;margin-top:45.15pt;width:150pt;height:20pt;z-index:-251657216"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ia6S1QAAAAoBAAAPAAAAAAAAAAEAIAAAACIAAABkcnMvZG93bnJldi54bWxQSwECFAAUAAAACACH&#10;TuJA21768+4BAADSAwAADgAAAAAAAAABACAAAAAkAQAAZHJzL2Uyb0RvYy54bWxQSwUGAAAAAAYA&#10;BgBZAQAAhAUAAAAA&#10;" stroked="f">
                  <w10:anchorlock/>
                </v:rect>
              </w:pict>
            </w:r>
            <w:bookmarkStart w:id="12" w:name="_GoBack"/>
            <w:bookmarkEnd w:id="12"/>
            <w:r>
              <w:rPr>
                <w:noProof/>
              </w:rPr>
              <w:pict>
                <v:rect id="LB" o:spid="_x0000_s1029" style="position:absolute;left:0;text-align:left;margin-left:193.3pt;margin-top:20.15pt;width:100pt;height:2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" stroked="f">
                  <v:textbox>
                    <w:txbxContent>
                      <w:p w:rsidR="00D359DB" w:rsidRDefault="00D359DB"/>
                    </w:txbxContent>
                  </v:textbox>
                </v:rect>
              </w:pict>
            </w:r>
          </w:p>
        </w:tc>
      </w:tr>
      <w:tr w:rsidR="002D1831">
        <w:tc>
          <w:tcPr>
            <w:tcW w:w="9855" w:type="dxa"/>
            <w:tcBorders>
              <w:top w:val="nil"/>
              <w:left w:val="nil"/>
              <w:bottom w:val="nil"/>
              <w:right w:val="nil"/>
            </w:tcBorders>
            <w:shd w:val="clear" w:color="auto" w:fill="auto"/>
          </w:tcPr>
          <w:p w:rsidR="002D1831" w:rsidRDefault="002D1831">
            <w:pPr>
              <w:pStyle w:val="affffb"/>
              <w:framePr w:h="8458" w:hRule="exact" w:wrap="around" w:y="4818"/>
            </w:pPr>
          </w:p>
        </w:tc>
      </w:tr>
    </w:tbl>
    <w:p w:rsidR="002D1831" w:rsidRDefault="00973B90">
      <w:pPr>
        <w:pStyle w:val="affffffc"/>
        <w:framePr w:wrap="around" w:hAnchor="page" w:x="1524" w:y="14140"/>
      </w:pPr>
      <w:r>
        <w:rPr>
          <w:rFonts w:ascii="黑体"/>
        </w:rPr>
        <w:fldChar w:fldCharType="begin">
          <w:ffData>
            <w:name w:val="FY"/>
            <w:enabled/>
            <w:calcOnExit w:val="0"/>
            <w:textInput>
              <w:default w:val="2018"/>
              <w:maxLength w:val="4"/>
            </w:textInput>
          </w:ffData>
        </w:fldChar>
      </w:r>
      <w:bookmarkStart w:id="13" w:name="FY"/>
      <w:r w:rsidR="00F92B15">
        <w:rPr>
          <w:rFonts w:ascii="黑体"/>
        </w:rPr>
        <w:instrText xml:space="preserve"> FORMTEXT </w:instrText>
      </w:r>
      <w:r>
        <w:rPr>
          <w:rFonts w:ascii="黑体"/>
        </w:rPr>
      </w:r>
      <w:r>
        <w:rPr>
          <w:rFonts w:ascii="黑体"/>
        </w:rPr>
        <w:fldChar w:fldCharType="separate"/>
      </w:r>
      <w:r w:rsidR="00F92B15">
        <w:rPr>
          <w:rFonts w:ascii="黑体"/>
        </w:rPr>
        <w:t>2018</w:t>
      </w:r>
      <w:r>
        <w:rPr>
          <w:rFonts w:ascii="黑体"/>
        </w:rPr>
        <w:fldChar w:fldCharType="end"/>
      </w:r>
      <w:bookmarkEnd w:id="13"/>
      <w:r w:rsidR="00F92B15">
        <w:rPr>
          <w:rFonts w:ascii="黑体"/>
        </w:rPr>
        <w:t>-</w:t>
      </w:r>
      <w:r>
        <w:rPr>
          <w:rFonts w:ascii="黑体"/>
        </w:rPr>
        <w:fldChar w:fldCharType="begin">
          <w:ffData>
            <w:name w:val="FM"/>
            <w:enabled/>
            <w:calcOnExit w:val="0"/>
            <w:entryMacro w:val="ShowHelp8"/>
            <w:textInput>
              <w:default w:val="XX"/>
              <w:maxLength w:val="2"/>
            </w:textInput>
          </w:ffData>
        </w:fldChar>
      </w:r>
      <w:r w:rsidR="00F92B15">
        <w:rPr>
          <w:rFonts w:ascii="黑体"/>
        </w:rPr>
        <w:instrText xml:space="preserve"> FORMTEXT </w:instrText>
      </w:r>
      <w:r>
        <w:rPr>
          <w:rFonts w:ascii="黑体"/>
        </w:rPr>
      </w:r>
      <w:r>
        <w:rPr>
          <w:rFonts w:ascii="黑体"/>
        </w:rPr>
        <w:fldChar w:fldCharType="separate"/>
      </w:r>
      <w:r w:rsidR="00F92B15">
        <w:rPr>
          <w:rFonts w:ascii="黑体"/>
        </w:rPr>
        <w:t>XX</w:t>
      </w:r>
      <w:r>
        <w:rPr>
          <w:rFonts w:ascii="黑体"/>
        </w:rPr>
        <w:fldChar w:fldCharType="end"/>
      </w:r>
      <w:r w:rsidR="00F92B15">
        <w:rPr>
          <w:rFonts w:ascii="黑体"/>
        </w:rPr>
        <w:t>-</w:t>
      </w:r>
      <w:r>
        <w:rPr>
          <w:rFonts w:ascii="黑体"/>
        </w:rPr>
        <w:fldChar w:fldCharType="begin">
          <w:ffData>
            <w:name w:val="FD"/>
            <w:enabled/>
            <w:calcOnExit w:val="0"/>
            <w:entryMacro w:val="ShowHelp8"/>
            <w:textInput>
              <w:default w:val="XX"/>
              <w:maxLength w:val="2"/>
            </w:textInput>
          </w:ffData>
        </w:fldChar>
      </w:r>
      <w:bookmarkStart w:id="14" w:name="FD"/>
      <w:r w:rsidR="00F92B15">
        <w:rPr>
          <w:rFonts w:ascii="黑体"/>
        </w:rPr>
        <w:instrText xml:space="preserve"> FORMTEXT </w:instrText>
      </w:r>
      <w:r>
        <w:rPr>
          <w:rFonts w:ascii="黑体"/>
        </w:rPr>
      </w:r>
      <w:r>
        <w:rPr>
          <w:rFonts w:ascii="黑体"/>
        </w:rPr>
        <w:fldChar w:fldCharType="separate"/>
      </w:r>
      <w:r w:rsidR="00F92B15">
        <w:rPr>
          <w:rFonts w:ascii="黑体"/>
        </w:rPr>
        <w:t>XX</w:t>
      </w:r>
      <w:r>
        <w:rPr>
          <w:rFonts w:ascii="黑体"/>
        </w:rPr>
        <w:fldChar w:fldCharType="end"/>
      </w:r>
      <w:bookmarkEnd w:id="14"/>
      <w:r w:rsidR="00F92B15">
        <w:rPr>
          <w:rFonts w:hint="eastAsia"/>
        </w:rPr>
        <w:t>发布</w:t>
      </w:r>
      <w:r>
        <w:rPr>
          <w:noProof/>
        </w:rPr>
        <w:pict>
          <v:line id="Line 10" o:spid="_x0000_s1028" style="position:absolute;z-index:251655168;mso-position-horizontal-relative:text;mso-position-vertical-relative:page" from="-.05pt,728.45pt" to="481.85pt,728.45pt"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MtL/PX&#10;AAAACwEAAA8AAAAAAAAAAQAgAAAAIgAAAGRycy9kb3ducmV2LnhtbFBLAQIUABQAAAAIAIdO4kAg&#10;mYZsrwEAAFIDAAAOAAAAAAAAAAEAIAAAACYBAABkcnMvZTJvRG9jLnhtbFBLBQYAAAAABgAGAFkB&#10;AABHBQAAAAA=&#10;">
            <w10:wrap anchory="page"/>
            <w10:anchorlock/>
          </v:line>
        </w:pict>
      </w:r>
    </w:p>
    <w:p w:rsidR="002D1831" w:rsidRDefault="00973B90">
      <w:pPr>
        <w:pStyle w:val="affffffd"/>
        <w:framePr w:wrap="around" w:hAnchor="page" w:x="7194" w:y="14140"/>
      </w:pPr>
      <w:r>
        <w:rPr>
          <w:rFonts w:ascii="黑体"/>
        </w:rPr>
        <w:fldChar w:fldCharType="begin">
          <w:ffData>
            <w:name w:val="SY"/>
            <w:enabled/>
            <w:calcOnExit w:val="0"/>
            <w:entryMacro w:val="ShowHelp9"/>
            <w:textInput>
              <w:default w:val="XXXX"/>
              <w:maxLength w:val="4"/>
            </w:textInput>
          </w:ffData>
        </w:fldChar>
      </w:r>
      <w:bookmarkStart w:id="15" w:name="SY"/>
      <w:r w:rsidR="00F92B15">
        <w:rPr>
          <w:rFonts w:ascii="黑体"/>
        </w:rPr>
        <w:instrText xml:space="preserve"> FORMTEXT </w:instrText>
      </w:r>
      <w:r>
        <w:rPr>
          <w:rFonts w:ascii="黑体"/>
        </w:rPr>
      </w:r>
      <w:r>
        <w:rPr>
          <w:rFonts w:ascii="黑体"/>
        </w:rPr>
        <w:fldChar w:fldCharType="separate"/>
      </w:r>
      <w:r w:rsidR="00F92B15">
        <w:rPr>
          <w:rFonts w:ascii="黑体"/>
        </w:rPr>
        <w:t>XXXX</w:t>
      </w:r>
      <w:r>
        <w:rPr>
          <w:rFonts w:ascii="黑体"/>
        </w:rPr>
        <w:fldChar w:fldCharType="end"/>
      </w:r>
      <w:bookmarkEnd w:id="15"/>
      <w:r w:rsidR="00F92B15">
        <w:rPr>
          <w:rFonts w:ascii="黑体"/>
        </w:rPr>
        <w:t>-</w:t>
      </w:r>
      <w:r>
        <w:rPr>
          <w:rFonts w:ascii="黑体"/>
        </w:rPr>
        <w:fldChar w:fldCharType="begin">
          <w:ffData>
            <w:name w:val="SM"/>
            <w:enabled/>
            <w:calcOnExit w:val="0"/>
            <w:entryMacro w:val="ShowHelp9"/>
            <w:textInput>
              <w:default w:val="XX"/>
              <w:maxLength w:val="2"/>
            </w:textInput>
          </w:ffData>
        </w:fldChar>
      </w:r>
      <w:bookmarkStart w:id="16" w:name="SM"/>
      <w:r w:rsidR="00F92B15">
        <w:rPr>
          <w:rFonts w:ascii="黑体"/>
        </w:rPr>
        <w:instrText xml:space="preserve"> FORMTEXT </w:instrText>
      </w:r>
      <w:r>
        <w:rPr>
          <w:rFonts w:ascii="黑体"/>
        </w:rPr>
      </w:r>
      <w:r>
        <w:rPr>
          <w:rFonts w:ascii="黑体"/>
        </w:rPr>
        <w:fldChar w:fldCharType="separate"/>
      </w:r>
      <w:r w:rsidR="00F92B15">
        <w:rPr>
          <w:rFonts w:ascii="黑体"/>
        </w:rPr>
        <w:t>XX</w:t>
      </w:r>
      <w:r>
        <w:rPr>
          <w:rFonts w:ascii="黑体"/>
        </w:rPr>
        <w:fldChar w:fldCharType="end"/>
      </w:r>
      <w:bookmarkEnd w:id="16"/>
      <w:r w:rsidR="00F92B15">
        <w:rPr>
          <w:rFonts w:ascii="黑体"/>
        </w:rPr>
        <w:t>-</w:t>
      </w:r>
      <w:r>
        <w:rPr>
          <w:rFonts w:ascii="黑体"/>
        </w:rPr>
        <w:fldChar w:fldCharType="begin">
          <w:ffData>
            <w:name w:val="SD"/>
            <w:enabled/>
            <w:calcOnExit w:val="0"/>
            <w:entryMacro w:val="ShowHelp9"/>
            <w:textInput>
              <w:default w:val="XX"/>
              <w:maxLength w:val="2"/>
            </w:textInput>
          </w:ffData>
        </w:fldChar>
      </w:r>
      <w:bookmarkStart w:id="17" w:name="SD"/>
      <w:r w:rsidR="00F92B15">
        <w:rPr>
          <w:rFonts w:ascii="黑体"/>
        </w:rPr>
        <w:instrText xml:space="preserve"> FORMTEXT </w:instrText>
      </w:r>
      <w:r>
        <w:rPr>
          <w:rFonts w:ascii="黑体"/>
        </w:rPr>
      </w:r>
      <w:r>
        <w:rPr>
          <w:rFonts w:ascii="黑体"/>
        </w:rPr>
        <w:fldChar w:fldCharType="separate"/>
      </w:r>
      <w:r w:rsidR="00F92B15">
        <w:rPr>
          <w:rFonts w:ascii="黑体"/>
        </w:rPr>
        <w:t>XX</w:t>
      </w:r>
      <w:r>
        <w:rPr>
          <w:rFonts w:ascii="黑体"/>
        </w:rPr>
        <w:fldChar w:fldCharType="end"/>
      </w:r>
      <w:bookmarkEnd w:id="17"/>
      <w:r w:rsidR="00F92B15">
        <w:rPr>
          <w:rFonts w:hint="eastAsia"/>
        </w:rPr>
        <w:t>实施</w:t>
      </w:r>
    </w:p>
    <w:p w:rsidR="002D1831" w:rsidRDefault="00973B90">
      <w:pPr>
        <w:pStyle w:val="afffffa"/>
        <w:framePr w:wrap="around"/>
      </w:pPr>
      <w:r>
        <w:fldChar w:fldCharType="begin">
          <w:ffData>
            <w:name w:val="fm"/>
            <w:enabled/>
            <w:calcOnExit w:val="0"/>
            <w:textInput/>
          </w:ffData>
        </w:fldChar>
      </w:r>
      <w:bookmarkStart w:id="18" w:name="fm"/>
      <w:r w:rsidR="00F92B15">
        <w:instrText xml:space="preserve"> FORMTEXT </w:instrText>
      </w:r>
      <w:r>
        <w:fldChar w:fldCharType="separate"/>
      </w:r>
      <w:r w:rsidR="00F92B15">
        <w:rPr>
          <w:rFonts w:hint="eastAsia"/>
        </w:rPr>
        <w:t>浙江省质量技术监督局</w:t>
      </w:r>
      <w:r>
        <w:fldChar w:fldCharType="end"/>
      </w:r>
      <w:bookmarkEnd w:id="18"/>
      <w:r w:rsidR="00F92B15">
        <w:rPr>
          <w:rFonts w:hAnsi="黑体"/>
        </w:rPr>
        <w:t>   </w:t>
      </w:r>
      <w:r w:rsidR="00F92B15">
        <w:rPr>
          <w:rStyle w:val="affff3"/>
          <w:rFonts w:hint="eastAsia"/>
        </w:rPr>
        <w:t>发布</w:t>
      </w:r>
    </w:p>
    <w:p w:rsidR="002D1831" w:rsidRDefault="00973B90">
      <w:pPr>
        <w:pStyle w:val="aff8"/>
        <w:sectPr w:rsidR="002D1831">
          <w:footerReference w:type="even" r:id="rId10"/>
          <w:footerReference w:type="default" r:id="rId11"/>
          <w:headerReference w:type="first" r:id="rId12"/>
          <w:pgSz w:w="11906" w:h="16838"/>
          <w:pgMar w:top="567" w:right="850" w:bottom="1134" w:left="1418" w:header="0" w:footer="0" w:gutter="0"/>
          <w:pgNumType w:start="1"/>
          <w:cols w:space="425"/>
          <w:docGrid w:type="lines" w:linePitch="312"/>
        </w:sectPr>
      </w:pPr>
      <w:r>
        <w:rPr>
          <w:noProof/>
        </w:rPr>
        <w:pict>
          <v:line id="Line 11" o:spid="_x0000_s1027" style="position:absolute;left:0;text-align:left;z-index:251656192" from="-.05pt,184.2pt" to="481.85pt,184.2pt"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1vAI1wAA&#10;AAkBAAAPAAAAAAAAAAEAIAAAACIAAABkcnMvZG93bnJldi54bWxQSwECFAAUAAAACACHTuJAfoMW&#10;Iq0BAABSAwAADgAAAAAAAAABACAAAAAmAQAAZHJzL2Uyb0RvYy54bWxQSwUGAAAAAAYABgBZAQAA&#10;RQUAAAAA&#10;"/>
        </w:pict>
      </w:r>
    </w:p>
    <w:p w:rsidR="002D1831" w:rsidRDefault="00F92B15">
      <w:pPr>
        <w:pStyle w:val="afffffb"/>
      </w:pPr>
      <w:bookmarkStart w:id="19" w:name="_Toc491871034"/>
      <w:r>
        <w:rPr>
          <w:rFonts w:hint="eastAsia"/>
        </w:rPr>
        <w:lastRenderedPageBreak/>
        <w:t>前</w:t>
      </w:r>
      <w:bookmarkStart w:id="20" w:name="BKQY"/>
      <w:r>
        <w:rPr>
          <w:rFonts w:hAnsi="黑体"/>
        </w:rPr>
        <w:t>  </w:t>
      </w:r>
      <w:r>
        <w:rPr>
          <w:rFonts w:hint="eastAsia"/>
        </w:rPr>
        <w:t>言</w:t>
      </w:r>
      <w:bookmarkEnd w:id="19"/>
      <w:bookmarkEnd w:id="20"/>
    </w:p>
    <w:p w:rsidR="002D1831" w:rsidRDefault="00F92B15">
      <w:pPr>
        <w:pStyle w:val="aff8"/>
      </w:pPr>
      <w:r>
        <w:rPr>
          <w:rFonts w:hint="eastAsia"/>
        </w:rPr>
        <w:t>本标准依据GB/T 1.1</w:t>
      </w:r>
      <w:r w:rsidR="0099015C">
        <w:rPr>
          <w:rFonts w:hint="eastAsia"/>
        </w:rPr>
        <w:t>-</w:t>
      </w:r>
      <w:r>
        <w:rPr>
          <w:rFonts w:hint="eastAsia"/>
        </w:rPr>
        <w:t>2009给出的规则起草。</w:t>
      </w:r>
    </w:p>
    <w:p w:rsidR="002D1831" w:rsidRDefault="00F92B15">
      <w:pPr>
        <w:pStyle w:val="aff8"/>
      </w:pPr>
      <w:r>
        <w:t>本</w:t>
      </w:r>
      <w:r>
        <w:rPr>
          <w:rFonts w:hint="eastAsia"/>
        </w:rPr>
        <w:t>标准</w:t>
      </w:r>
      <w:r w:rsidR="0099015C">
        <w:t>由浙江省水利厅提出并归口</w:t>
      </w:r>
      <w:r>
        <w:t>。</w:t>
      </w:r>
    </w:p>
    <w:p w:rsidR="002D1831" w:rsidRDefault="00F92B15">
      <w:pPr>
        <w:pStyle w:val="aff8"/>
      </w:pPr>
      <w:r>
        <w:t>本</w:t>
      </w:r>
      <w:r>
        <w:rPr>
          <w:rFonts w:hint="eastAsia"/>
        </w:rPr>
        <w:t>标准</w:t>
      </w:r>
      <w:r>
        <w:t>起草单位：浙江省水库管理总站</w:t>
      </w:r>
      <w:r w:rsidR="0099015C">
        <w:rPr>
          <w:rFonts w:hint="eastAsia"/>
        </w:rPr>
        <w:t>、</w:t>
      </w:r>
      <w:r>
        <w:t>浙江省水利河口研究院</w:t>
      </w:r>
      <w:r w:rsidR="0099015C">
        <w:rPr>
          <w:rFonts w:hint="eastAsia"/>
        </w:rPr>
        <w:t>。</w:t>
      </w:r>
    </w:p>
    <w:p w:rsidR="002D1831" w:rsidRDefault="00F92B15">
      <w:pPr>
        <w:pStyle w:val="aff8"/>
      </w:pPr>
      <w:r>
        <w:t>本</w:t>
      </w:r>
      <w:r>
        <w:rPr>
          <w:rFonts w:hint="eastAsia"/>
        </w:rPr>
        <w:t>标准</w:t>
      </w:r>
      <w:r>
        <w:t>主要起草人：</w:t>
      </w:r>
    </w:p>
    <w:p w:rsidR="002D1831" w:rsidRDefault="00F92B15">
      <w:pPr>
        <w:pStyle w:val="aff8"/>
      </w:pPr>
      <w:r>
        <w:t>本</w:t>
      </w:r>
      <w:r>
        <w:rPr>
          <w:rFonts w:hint="eastAsia"/>
        </w:rPr>
        <w:t>标准为</w:t>
      </w:r>
      <w:r>
        <w:t>首次发布</w:t>
      </w:r>
      <w:r>
        <w:rPr>
          <w:rFonts w:hint="eastAsia"/>
        </w:rPr>
        <w:t>。</w:t>
      </w:r>
    </w:p>
    <w:p w:rsidR="002D1831" w:rsidRDefault="002D1831">
      <w:pPr>
        <w:pStyle w:val="aff8"/>
        <w:sectPr w:rsidR="002D1831">
          <w:headerReference w:type="default" r:id="rId13"/>
          <w:footerReference w:type="default" r:id="rId14"/>
          <w:pgSz w:w="11906" w:h="16838"/>
          <w:pgMar w:top="567" w:right="1134" w:bottom="1134" w:left="1418" w:header="1418" w:footer="1134" w:gutter="0"/>
          <w:cols w:space="425"/>
          <w:formProt w:val="0"/>
          <w:titlePg/>
          <w:docGrid w:type="lines" w:linePitch="312"/>
        </w:sectPr>
      </w:pPr>
    </w:p>
    <w:p w:rsidR="002D1831" w:rsidRDefault="00F92B15">
      <w:pPr>
        <w:pStyle w:val="afff4"/>
      </w:pPr>
      <w:bookmarkStart w:id="21" w:name="_Toc491871036"/>
      <w:bookmarkStart w:id="22" w:name="StandardName"/>
      <w:r>
        <w:rPr>
          <w:rFonts w:hint="eastAsia"/>
        </w:rPr>
        <w:lastRenderedPageBreak/>
        <w:t>小型水库管理规程</w:t>
      </w:r>
      <w:bookmarkEnd w:id="21"/>
      <w:bookmarkEnd w:id="22"/>
    </w:p>
    <w:p w:rsidR="002D1831" w:rsidRDefault="00F92B15" w:rsidP="0006440A">
      <w:pPr>
        <w:pStyle w:val="a0"/>
        <w:spacing w:before="312" w:after="312"/>
        <w:rPr>
          <w:rFonts w:hAnsi="黑体"/>
        </w:rPr>
      </w:pPr>
      <w:bookmarkStart w:id="23" w:name="_Toc491871037"/>
      <w:r>
        <w:rPr>
          <w:rFonts w:hAnsi="黑体" w:hint="eastAsia"/>
        </w:rPr>
        <w:t>范围</w:t>
      </w:r>
      <w:bookmarkEnd w:id="23"/>
    </w:p>
    <w:p w:rsidR="002D1831" w:rsidRDefault="00F92B15">
      <w:pPr>
        <w:pStyle w:val="aff8"/>
      </w:pPr>
      <w:r>
        <w:rPr>
          <w:rFonts w:hint="eastAsia"/>
        </w:rPr>
        <w:t>本标准规定了小型水库基础管理、安全管理、维修养护、调度运用、应急管理等要求。</w:t>
      </w:r>
    </w:p>
    <w:p w:rsidR="002D1831" w:rsidRDefault="00F92B15">
      <w:pPr>
        <w:pStyle w:val="aff8"/>
      </w:pPr>
      <w:r>
        <w:rPr>
          <w:rFonts w:hint="eastAsia"/>
        </w:rPr>
        <w:t>本标准适用于已建成并投入运行的小型水库。</w:t>
      </w:r>
    </w:p>
    <w:p w:rsidR="002D1831" w:rsidRDefault="00F92B15" w:rsidP="0006440A">
      <w:pPr>
        <w:pStyle w:val="a0"/>
        <w:spacing w:before="312" w:after="312"/>
        <w:rPr>
          <w:rFonts w:hAnsi="黑体"/>
        </w:rPr>
      </w:pPr>
      <w:bookmarkStart w:id="24" w:name="_Toc491871038"/>
      <w:r>
        <w:rPr>
          <w:rFonts w:hAnsi="黑体" w:hint="eastAsia"/>
        </w:rPr>
        <w:t>规范性引用文件</w:t>
      </w:r>
      <w:bookmarkEnd w:id="24"/>
    </w:p>
    <w:p w:rsidR="002D1831" w:rsidRDefault="00F92B15">
      <w:pPr>
        <w:pStyle w:val="aff8"/>
      </w:pPr>
      <w:r>
        <w:rPr>
          <w:rFonts w:hint="eastAsia"/>
        </w:rPr>
        <w:t>下列文件对于本文件的应用是必不可少的。凡是注日期的引用文件，仅所注日期的版本适用于本文件。凡是不注日期的引用文件，其最新版本（包括所有的修改单）适用于本文件。</w:t>
      </w:r>
    </w:p>
    <w:p w:rsidR="002D1831" w:rsidRDefault="00F92B15">
      <w:pPr>
        <w:pStyle w:val="aff8"/>
      </w:pPr>
      <w:r>
        <w:rPr>
          <w:rFonts w:hint="eastAsia"/>
        </w:rPr>
        <w:t>GB/T 5972  起重机 钢丝绳保养、维护、安装、检验和报废</w:t>
      </w:r>
    </w:p>
    <w:p w:rsidR="002D1831" w:rsidRDefault="00F92B15">
      <w:pPr>
        <w:pStyle w:val="aff8"/>
      </w:pPr>
      <w:r>
        <w:rPr>
          <w:rFonts w:hint="eastAsia"/>
        </w:rPr>
        <w:t>GB/T 11822  科学技术档案案卷构成的一般要求</w:t>
      </w:r>
    </w:p>
    <w:p w:rsidR="002D1831" w:rsidRDefault="00F92B15">
      <w:pPr>
        <w:pStyle w:val="aff8"/>
      </w:pPr>
      <w:r>
        <w:rPr>
          <w:rFonts w:hint="eastAsia"/>
        </w:rPr>
        <w:t>GB/T 18894  电子文件归档与电子档案管理规范</w:t>
      </w:r>
    </w:p>
    <w:p w:rsidR="002D1831" w:rsidRDefault="00F92B15">
      <w:pPr>
        <w:pStyle w:val="aff8"/>
      </w:pPr>
      <w:r>
        <w:rPr>
          <w:rFonts w:hint="eastAsia"/>
        </w:rPr>
        <w:t>GB/T 50138　水位观测标准</w:t>
      </w:r>
    </w:p>
    <w:p w:rsidR="002D1831" w:rsidRDefault="00F92B15">
      <w:pPr>
        <w:pStyle w:val="aff8"/>
      </w:pPr>
      <w:r>
        <w:rPr>
          <w:rFonts w:hint="eastAsia"/>
        </w:rPr>
        <w:t>SL 21　降水量观测规范</w:t>
      </w:r>
    </w:p>
    <w:p w:rsidR="002D1831" w:rsidRDefault="00F92B15">
      <w:pPr>
        <w:pStyle w:val="aff8"/>
      </w:pPr>
      <w:r>
        <w:rPr>
          <w:rFonts w:hint="eastAsia"/>
        </w:rPr>
        <w:t>SL 101  水工钢闸门和启闭机安全检测技术规程</w:t>
      </w:r>
    </w:p>
    <w:p w:rsidR="002D1831" w:rsidRDefault="00F92B15">
      <w:pPr>
        <w:pStyle w:val="aff8"/>
      </w:pPr>
      <w:r>
        <w:rPr>
          <w:rFonts w:hint="eastAsia"/>
        </w:rPr>
        <w:t>SL 105  水工金属结构防腐蚀规范</w:t>
      </w:r>
    </w:p>
    <w:p w:rsidR="002D1831" w:rsidRDefault="00F92B15">
      <w:pPr>
        <w:pStyle w:val="aff8"/>
      </w:pPr>
      <w:r>
        <w:rPr>
          <w:rFonts w:hint="eastAsia"/>
        </w:rPr>
        <w:t>SL 210  土石坝养护修理规程</w:t>
      </w:r>
    </w:p>
    <w:p w:rsidR="002D1831" w:rsidRDefault="00F92B15">
      <w:pPr>
        <w:pStyle w:val="aff8"/>
      </w:pPr>
      <w:r>
        <w:rPr>
          <w:rFonts w:hint="eastAsia"/>
        </w:rPr>
        <w:t>SL 226  水利水电工程金属结构报废标准</w:t>
      </w:r>
    </w:p>
    <w:p w:rsidR="002D1831" w:rsidRDefault="00F92B15">
      <w:pPr>
        <w:pStyle w:val="aff8"/>
      </w:pPr>
      <w:r>
        <w:rPr>
          <w:rFonts w:hint="eastAsia"/>
        </w:rPr>
        <w:t>SL 230  混凝土坝养护修理规程</w:t>
      </w:r>
    </w:p>
    <w:p w:rsidR="002D1831" w:rsidRDefault="00F92B15">
      <w:pPr>
        <w:pStyle w:val="aff8"/>
      </w:pPr>
      <w:r>
        <w:rPr>
          <w:rFonts w:hint="eastAsia"/>
        </w:rPr>
        <w:t>S</w:t>
      </w:r>
      <w:r>
        <w:t xml:space="preserve">L 258  </w:t>
      </w:r>
      <w:r>
        <w:rPr>
          <w:rFonts w:hint="eastAsia"/>
        </w:rPr>
        <w:t>水库</w:t>
      </w:r>
      <w:r>
        <w:t>大坝安全</w:t>
      </w:r>
      <w:r>
        <w:rPr>
          <w:rFonts w:hint="eastAsia"/>
        </w:rPr>
        <w:t>评价</w:t>
      </w:r>
      <w:r>
        <w:t>导</w:t>
      </w:r>
      <w:r>
        <w:rPr>
          <w:rFonts w:hint="eastAsia"/>
        </w:rPr>
        <w:t>则</w:t>
      </w:r>
    </w:p>
    <w:p w:rsidR="002D1831" w:rsidRDefault="00F92B15">
      <w:pPr>
        <w:pStyle w:val="aff8"/>
      </w:pPr>
      <w:r>
        <w:rPr>
          <w:rFonts w:hint="eastAsia"/>
        </w:rPr>
        <w:t>SL 551  土石坝安全监测技术规范</w:t>
      </w:r>
    </w:p>
    <w:p w:rsidR="002D1831" w:rsidRDefault="00F92B15">
      <w:pPr>
        <w:pStyle w:val="aff8"/>
      </w:pPr>
      <w:r>
        <w:rPr>
          <w:rFonts w:hint="eastAsia"/>
        </w:rPr>
        <w:t>SL 601  混凝土坝安全监测技术规范</w:t>
      </w:r>
    </w:p>
    <w:p w:rsidR="002D1831" w:rsidRDefault="00F92B15">
      <w:pPr>
        <w:pStyle w:val="aff8"/>
      </w:pPr>
      <w:r>
        <w:rPr>
          <w:rFonts w:hint="eastAsia"/>
        </w:rPr>
        <w:t>SL 621  大坝安全监测仪器报废标准</w:t>
      </w:r>
    </w:p>
    <w:p w:rsidR="002D1831" w:rsidRDefault="00F92B15">
      <w:pPr>
        <w:pStyle w:val="aff8"/>
      </w:pPr>
      <w:r>
        <w:rPr>
          <w:rFonts w:hint="eastAsia"/>
        </w:rPr>
        <w:t>SL 706  水库调度规程编制导则</w:t>
      </w:r>
    </w:p>
    <w:p w:rsidR="002D1831" w:rsidRDefault="00F92B15">
      <w:pPr>
        <w:pStyle w:val="aff8"/>
      </w:pPr>
      <w:r>
        <w:rPr>
          <w:rFonts w:hint="eastAsia"/>
        </w:rPr>
        <w:t>SL 722  水工钢闸门和启闭机安全运行规程</w:t>
      </w:r>
    </w:p>
    <w:p w:rsidR="002D1831" w:rsidRDefault="00F92B15">
      <w:pPr>
        <w:pStyle w:val="aff8"/>
      </w:pPr>
      <w:r>
        <w:rPr>
          <w:rFonts w:hint="eastAsia"/>
        </w:rPr>
        <w:t>SL 725  水利水电工程安全监测设计规范</w:t>
      </w:r>
    </w:p>
    <w:p w:rsidR="002D1831" w:rsidRDefault="00F92B15" w:rsidP="0006440A">
      <w:pPr>
        <w:pStyle w:val="a0"/>
        <w:spacing w:before="312" w:after="312"/>
        <w:rPr>
          <w:rFonts w:hAnsi="黑体"/>
        </w:rPr>
      </w:pPr>
      <w:bookmarkStart w:id="25" w:name="_Toc491871039"/>
      <w:r>
        <w:rPr>
          <w:rFonts w:hAnsi="黑体" w:hint="eastAsia"/>
        </w:rPr>
        <w:t>术语和定义</w:t>
      </w:r>
      <w:bookmarkEnd w:id="25"/>
    </w:p>
    <w:p w:rsidR="00D33832" w:rsidRDefault="00D33832" w:rsidP="0006440A">
      <w:pPr>
        <w:pStyle w:val="a1"/>
        <w:spacing w:before="156" w:after="156"/>
      </w:pPr>
      <w:bookmarkStart w:id="26" w:name="_Toc491871040"/>
    </w:p>
    <w:p w:rsidR="002D1831" w:rsidRDefault="00F92B15" w:rsidP="0006440A">
      <w:pPr>
        <w:pStyle w:val="a1"/>
        <w:numPr>
          <w:ilvl w:val="0"/>
          <w:numId w:val="0"/>
        </w:numPr>
        <w:spacing w:before="156" w:after="156"/>
        <w:ind w:firstLineChars="200" w:firstLine="420"/>
      </w:pPr>
      <w:r>
        <w:rPr>
          <w:rFonts w:hint="eastAsia"/>
        </w:rPr>
        <w:t xml:space="preserve">重要小型水库 important </w:t>
      </w:r>
      <w:r>
        <w:t>small reservoir</w:t>
      </w:r>
      <w:bookmarkEnd w:id="26"/>
    </w:p>
    <w:p w:rsidR="002D1831" w:rsidRDefault="00F92B15">
      <w:pPr>
        <w:pStyle w:val="aff8"/>
      </w:pPr>
      <w:r>
        <w:rPr>
          <w:rFonts w:hint="eastAsia"/>
        </w:rPr>
        <w:t>总库容500万立方米以上（含），或坝高30m以上（含），或下游有人口聚集的村镇、重要公路、铁路、重要通讯设施、较多的工厂企业等安全受到影响的小型水库。</w:t>
      </w:r>
    </w:p>
    <w:p w:rsidR="00D33832" w:rsidRDefault="00D33832" w:rsidP="0006440A">
      <w:pPr>
        <w:pStyle w:val="a1"/>
        <w:spacing w:before="156" w:after="156"/>
      </w:pPr>
      <w:bookmarkStart w:id="27" w:name="_Toc442267729"/>
      <w:bookmarkStart w:id="28" w:name="_Toc442267888"/>
      <w:bookmarkStart w:id="29" w:name="_Toc442118812"/>
      <w:bookmarkStart w:id="30" w:name="_Toc443324577"/>
      <w:bookmarkStart w:id="31" w:name="_Toc443555713"/>
      <w:bookmarkStart w:id="32" w:name="_Toc442106007"/>
      <w:bookmarkStart w:id="33" w:name="_Toc491871041"/>
    </w:p>
    <w:p w:rsidR="002D1831" w:rsidRDefault="00F92B15" w:rsidP="0006440A">
      <w:pPr>
        <w:pStyle w:val="a1"/>
        <w:numPr>
          <w:ilvl w:val="0"/>
          <w:numId w:val="0"/>
        </w:numPr>
        <w:spacing w:before="156" w:after="156"/>
        <w:ind w:firstLineChars="200" w:firstLine="420"/>
      </w:pPr>
      <w:r>
        <w:rPr>
          <w:rFonts w:hint="eastAsia"/>
        </w:rPr>
        <w:t>水库主管部门</w:t>
      </w:r>
      <w:bookmarkEnd w:id="27"/>
      <w:bookmarkEnd w:id="28"/>
      <w:bookmarkEnd w:id="29"/>
      <w:bookmarkEnd w:id="30"/>
      <w:bookmarkEnd w:id="31"/>
      <w:bookmarkEnd w:id="32"/>
      <w:r>
        <w:rPr>
          <w:rFonts w:hint="eastAsia"/>
        </w:rPr>
        <w:t xml:space="preserve"> r</w:t>
      </w:r>
      <w:r>
        <w:t xml:space="preserve">eservoir </w:t>
      </w:r>
      <w:r>
        <w:rPr>
          <w:rFonts w:hint="eastAsia"/>
        </w:rPr>
        <w:t>c</w:t>
      </w:r>
      <w:r>
        <w:t>ompetent department</w:t>
      </w:r>
      <w:bookmarkEnd w:id="33"/>
    </w:p>
    <w:p w:rsidR="002D1831" w:rsidRDefault="00F92B15">
      <w:pPr>
        <w:pStyle w:val="aff8"/>
      </w:pPr>
      <w:r>
        <w:rPr>
          <w:rFonts w:hint="eastAsia"/>
        </w:rPr>
        <w:t>水利、能源、建设、农业、交通、国资、林业等部门是其所管辖水库的主管部门，乡镇（街道）人民政府是乡镇（街道）、农村集体经济组织管理水库的主管部门。行使水库所有权的公民、法人或其他组织是水库所有权人，行使水库主管部门职责。</w:t>
      </w:r>
    </w:p>
    <w:p w:rsidR="00D33832" w:rsidRDefault="00D33832" w:rsidP="0006440A">
      <w:pPr>
        <w:pStyle w:val="a1"/>
        <w:spacing w:before="156" w:after="156"/>
      </w:pPr>
    </w:p>
    <w:p w:rsidR="002D1831" w:rsidRPr="00BA384F" w:rsidRDefault="00F92B15" w:rsidP="0006440A">
      <w:pPr>
        <w:pStyle w:val="a1"/>
        <w:numPr>
          <w:ilvl w:val="0"/>
          <w:numId w:val="0"/>
        </w:numPr>
        <w:spacing w:before="156" w:after="156"/>
        <w:ind w:firstLineChars="200" w:firstLine="420"/>
      </w:pPr>
      <w:r w:rsidRPr="00BA384F">
        <w:rPr>
          <w:rFonts w:hint="eastAsia"/>
        </w:rPr>
        <w:t xml:space="preserve">水库管理责任主体 management liability subject of </w:t>
      </w:r>
      <w:r>
        <w:t>reservoir</w:t>
      </w:r>
    </w:p>
    <w:p w:rsidR="002D1831" w:rsidRDefault="00F92B15">
      <w:pPr>
        <w:pStyle w:val="aff8"/>
        <w:rPr>
          <w:color w:val="FF0000"/>
        </w:rPr>
      </w:pPr>
      <w:r>
        <w:rPr>
          <w:rFonts w:hint="eastAsia"/>
          <w:color w:val="000000" w:themeColor="text1"/>
        </w:rPr>
        <w:t>承担水库安全管理直接责任的法人，其中承担水库运行管理职责、具有独立法人资格的机构是水库管理单位。</w:t>
      </w:r>
    </w:p>
    <w:p w:rsidR="002D1831" w:rsidRDefault="00F92B15" w:rsidP="0006440A">
      <w:pPr>
        <w:pStyle w:val="a0"/>
        <w:spacing w:before="312" w:after="312"/>
      </w:pPr>
      <w:bookmarkStart w:id="34" w:name="_Toc442118821"/>
      <w:bookmarkStart w:id="35" w:name="_Toc442267897"/>
      <w:bookmarkStart w:id="36" w:name="_Toc443555722"/>
      <w:bookmarkStart w:id="37" w:name="_Toc443593423"/>
      <w:bookmarkStart w:id="38" w:name="_Toc442106016"/>
      <w:bookmarkStart w:id="39" w:name="_Toc443569037"/>
      <w:bookmarkStart w:id="40" w:name="_Toc442267738"/>
      <w:bookmarkStart w:id="41" w:name="_Toc443324586"/>
      <w:bookmarkStart w:id="42" w:name="_Toc443644357"/>
      <w:bookmarkStart w:id="43" w:name="_Toc491871043"/>
      <w:r>
        <w:rPr>
          <w:rFonts w:hint="eastAsia"/>
        </w:rPr>
        <w:t>基本规定</w:t>
      </w:r>
      <w:bookmarkEnd w:id="34"/>
      <w:bookmarkEnd w:id="35"/>
      <w:bookmarkEnd w:id="36"/>
      <w:bookmarkEnd w:id="37"/>
      <w:bookmarkEnd w:id="38"/>
      <w:bookmarkEnd w:id="39"/>
      <w:bookmarkEnd w:id="40"/>
      <w:bookmarkEnd w:id="41"/>
      <w:bookmarkEnd w:id="42"/>
      <w:bookmarkEnd w:id="43"/>
    </w:p>
    <w:p w:rsidR="002D1831" w:rsidRDefault="00F92B15">
      <w:pPr>
        <w:pStyle w:val="affffff7"/>
      </w:pPr>
      <w:r>
        <w:rPr>
          <w:rFonts w:hint="eastAsia"/>
        </w:rPr>
        <w:t>小型水库实行安全管理责任制，小（1）型水库和重要小型水库应由水库主管部门明确水库管理单位，其他小型水库应由水库主管部门明确专职管护人员。</w:t>
      </w:r>
    </w:p>
    <w:p w:rsidR="002D1831" w:rsidRDefault="00F92B15">
      <w:pPr>
        <w:pStyle w:val="affffff7"/>
      </w:pPr>
      <w:bookmarkStart w:id="44" w:name="_Toc491871046"/>
      <w:r>
        <w:rPr>
          <w:rFonts w:hint="eastAsia"/>
        </w:rPr>
        <w:t>水库主管部门应根据小型水库实际情况，组织制定并落实能保障水库安全运行的工程检查、维修养护、调度运用、闸门操作、防汛抢险、技术档案等各项管理制度，并定期修订与完善。</w:t>
      </w:r>
      <w:bookmarkEnd w:id="44"/>
    </w:p>
    <w:p w:rsidR="002D1831" w:rsidRDefault="00F92B15">
      <w:pPr>
        <w:pStyle w:val="affffff7"/>
      </w:pPr>
      <w:r>
        <w:t>水库主管部门</w:t>
      </w:r>
      <w:r>
        <w:rPr>
          <w:rFonts w:hint="eastAsia"/>
        </w:rPr>
        <w:t>应积极推行小型水库的物业化、集约化等多种管护模式。</w:t>
      </w:r>
    </w:p>
    <w:p w:rsidR="002D1831" w:rsidRDefault="00F92B15">
      <w:pPr>
        <w:pStyle w:val="affffff7"/>
      </w:pPr>
      <w:r>
        <w:rPr>
          <w:rFonts w:hint="eastAsia"/>
        </w:rPr>
        <w:t>小型水库应根据《浙江省水利工程安全管理条例》的要求划定管理范围和保护范围。</w:t>
      </w:r>
    </w:p>
    <w:p w:rsidR="002D1831" w:rsidRDefault="00F92B15">
      <w:pPr>
        <w:pStyle w:val="affffff7"/>
      </w:pPr>
      <w:r>
        <w:rPr>
          <w:rFonts w:hint="eastAsia"/>
        </w:rPr>
        <w:t>小型水库宜逐步推行信息化管理。水库运行管理平台应能与水库主管部门和水行政主管部门管理平台互联互通。</w:t>
      </w:r>
    </w:p>
    <w:p w:rsidR="002D1831" w:rsidRDefault="00F92B15" w:rsidP="0006440A">
      <w:pPr>
        <w:pStyle w:val="a0"/>
        <w:spacing w:before="312" w:after="312"/>
      </w:pPr>
      <w:bookmarkStart w:id="45" w:name="_Toc491871050"/>
      <w:r>
        <w:rPr>
          <w:rFonts w:hint="eastAsia"/>
        </w:rPr>
        <w:t>基础管理</w:t>
      </w:r>
      <w:bookmarkEnd w:id="45"/>
    </w:p>
    <w:p w:rsidR="002D1831" w:rsidRDefault="00F92B15" w:rsidP="0006440A">
      <w:pPr>
        <w:pStyle w:val="a1"/>
        <w:spacing w:before="156" w:after="156"/>
      </w:pPr>
      <w:bookmarkStart w:id="46" w:name="_Toc491871052"/>
      <w:bookmarkStart w:id="47" w:name="_Toc491871051"/>
      <w:r>
        <w:rPr>
          <w:rFonts w:hint="eastAsia"/>
        </w:rPr>
        <w:t>注册登记（备案）</w:t>
      </w:r>
      <w:bookmarkEnd w:id="46"/>
    </w:p>
    <w:p w:rsidR="002D1831" w:rsidRDefault="00F92B15">
      <w:pPr>
        <w:pStyle w:val="afffa"/>
        <w:ind w:left="0"/>
      </w:pPr>
      <w:r>
        <w:rPr>
          <w:rFonts w:hint="eastAsia"/>
        </w:rPr>
        <w:t>水库管理责任主体应</w:t>
      </w:r>
      <w:r>
        <w:t>根据《</w:t>
      </w:r>
      <w:r>
        <w:rPr>
          <w:rFonts w:hint="eastAsia"/>
        </w:rPr>
        <w:t>水库</w:t>
      </w:r>
      <w:r>
        <w:t>大坝注册登记办法》</w:t>
      </w:r>
      <w:r>
        <w:rPr>
          <w:rFonts w:hint="eastAsia"/>
        </w:rPr>
        <w:t>，</w:t>
      </w:r>
      <w:r>
        <w:t>向</w:t>
      </w:r>
      <w:r>
        <w:rPr>
          <w:rFonts w:hint="eastAsia"/>
        </w:rPr>
        <w:t>县级及以上水库大坝</w:t>
      </w:r>
      <w:r>
        <w:t>主管部门或指定注册登记机构申报登记。</w:t>
      </w:r>
    </w:p>
    <w:p w:rsidR="002D1831" w:rsidRDefault="00F92B15">
      <w:pPr>
        <w:pStyle w:val="afffa"/>
        <w:ind w:left="0"/>
      </w:pPr>
      <w:r>
        <w:rPr>
          <w:rFonts w:hint="eastAsia"/>
        </w:rPr>
        <w:t>新建水库验收合格投入运行后3</w:t>
      </w:r>
      <w:r>
        <w:t>0</w:t>
      </w:r>
      <w:r>
        <w:rPr>
          <w:rFonts w:hint="eastAsia"/>
        </w:rPr>
        <w:t xml:space="preserve"> 日内，水库管理责任主体应将工程的权属、主管部门、管理单位、规模、功能等情况报具有相应监督管理权限的水行政主管部门备案。</w:t>
      </w:r>
    </w:p>
    <w:p w:rsidR="002D1831" w:rsidRDefault="00F92B15">
      <w:pPr>
        <w:pStyle w:val="afffa"/>
        <w:ind w:left="0"/>
      </w:pPr>
      <w:r>
        <w:t>已注册登记的</w:t>
      </w:r>
      <w:r>
        <w:rPr>
          <w:rFonts w:hint="eastAsia"/>
        </w:rPr>
        <w:t>大坝</w:t>
      </w:r>
      <w:r>
        <w:t>完成</w:t>
      </w:r>
      <w:r>
        <w:rPr>
          <w:rFonts w:hint="eastAsia"/>
        </w:rPr>
        <w:t>改建、</w:t>
      </w:r>
      <w:r>
        <w:t>扩建的</w:t>
      </w:r>
      <w:r>
        <w:rPr>
          <w:rFonts w:hint="eastAsia"/>
        </w:rPr>
        <w:t>，</w:t>
      </w:r>
      <w:r>
        <w:t>或经批准升、降级的</w:t>
      </w:r>
      <w:r>
        <w:rPr>
          <w:rFonts w:hint="eastAsia"/>
        </w:rPr>
        <w:t>，</w:t>
      </w:r>
      <w:r>
        <w:t>或隶属关系发生变化的</w:t>
      </w:r>
      <w:r>
        <w:rPr>
          <w:rFonts w:hint="eastAsia"/>
        </w:rPr>
        <w:t>，以及大坝安全类别发生变化的，</w:t>
      </w:r>
      <w:r>
        <w:t>应在此后3个月内</w:t>
      </w:r>
      <w:r>
        <w:rPr>
          <w:rFonts w:hint="eastAsia"/>
        </w:rPr>
        <w:t>，</w:t>
      </w:r>
      <w:r>
        <w:t>向登记机构办理变更事项登记。</w:t>
      </w:r>
    </w:p>
    <w:p w:rsidR="002D1831" w:rsidRDefault="00F92B15" w:rsidP="0006440A">
      <w:pPr>
        <w:pStyle w:val="a1"/>
        <w:spacing w:before="156" w:after="156"/>
      </w:pPr>
      <w:r>
        <w:rPr>
          <w:rFonts w:hint="eastAsia"/>
        </w:rPr>
        <w:t>组织管理</w:t>
      </w:r>
      <w:bookmarkEnd w:id="47"/>
    </w:p>
    <w:p w:rsidR="002D1831" w:rsidRDefault="00F92B15">
      <w:pPr>
        <w:pStyle w:val="afffa"/>
        <w:ind w:left="0"/>
      </w:pPr>
      <w:r>
        <w:t>水库</w:t>
      </w:r>
      <w:r>
        <w:rPr>
          <w:rFonts w:hint="eastAsia"/>
        </w:rPr>
        <w:t>管理责任主体</w:t>
      </w:r>
      <w:r>
        <w:t>应明确水库运行管理的</w:t>
      </w:r>
      <w:r>
        <w:rPr>
          <w:rFonts w:hint="eastAsia"/>
        </w:rPr>
        <w:t>岗位、职责及任职要求，岗位设置可参照附录A。</w:t>
      </w:r>
    </w:p>
    <w:p w:rsidR="002D1831" w:rsidRDefault="00F92B15">
      <w:pPr>
        <w:pStyle w:val="afffa"/>
        <w:ind w:left="0"/>
      </w:pPr>
      <w:r>
        <w:rPr>
          <w:rFonts w:hint="eastAsia"/>
        </w:rPr>
        <w:t>负责泄洪闸门操作的岗位人员，应经过岗位培训，掌握实际操作技能。</w:t>
      </w:r>
    </w:p>
    <w:p w:rsidR="002D1831" w:rsidRDefault="00F92B15">
      <w:pPr>
        <w:pStyle w:val="afffa"/>
        <w:ind w:left="0"/>
      </w:pPr>
      <w:r>
        <w:t>水库管理人员（管护人员）</w:t>
      </w:r>
      <w:r>
        <w:rPr>
          <w:rFonts w:hint="eastAsia"/>
        </w:rPr>
        <w:t>应根据专业管理需要，</w:t>
      </w:r>
      <w:r>
        <w:t>接受</w:t>
      </w:r>
      <w:r>
        <w:rPr>
          <w:rFonts w:hint="eastAsia"/>
        </w:rPr>
        <w:t>水库主管部门和水行政主管部门组织的业务培训。</w:t>
      </w:r>
    </w:p>
    <w:p w:rsidR="002D1831" w:rsidRDefault="00F92B15" w:rsidP="0006440A">
      <w:pPr>
        <w:pStyle w:val="a1"/>
        <w:spacing w:before="156" w:after="156"/>
      </w:pPr>
      <w:bookmarkStart w:id="48" w:name="_Toc491871053"/>
      <w:r>
        <w:rPr>
          <w:rFonts w:hint="eastAsia"/>
        </w:rPr>
        <w:t>管理设施</w:t>
      </w:r>
      <w:bookmarkEnd w:id="48"/>
    </w:p>
    <w:p w:rsidR="002D1831" w:rsidRDefault="00F92B15">
      <w:pPr>
        <w:pStyle w:val="a2"/>
        <w:spacing w:before="156" w:after="156"/>
        <w:ind w:left="0"/>
      </w:pPr>
      <w:r>
        <w:rPr>
          <w:rFonts w:hint="eastAsia"/>
        </w:rPr>
        <w:t>交通设施（防汛道路）</w:t>
      </w:r>
    </w:p>
    <w:p w:rsidR="002D1831" w:rsidRDefault="00F92B15">
      <w:pPr>
        <w:pStyle w:val="aff8"/>
      </w:pPr>
      <w:r>
        <w:rPr>
          <w:rFonts w:hint="eastAsia"/>
        </w:rPr>
        <w:t>水库防汛抢险道路应能直达坝顶或下游坝脚，路面宜硬化，满足抢险机械安全通行要求。重要小型水库应充分利用已有的外部交通道路条件，与就近的城镇连接。</w:t>
      </w:r>
    </w:p>
    <w:p w:rsidR="002D1831" w:rsidRDefault="00F92B15">
      <w:pPr>
        <w:pStyle w:val="a2"/>
        <w:spacing w:before="156" w:after="156"/>
        <w:ind w:left="0"/>
      </w:pPr>
      <w:r>
        <w:rPr>
          <w:rFonts w:hint="eastAsia"/>
        </w:rPr>
        <w:t>安全设施（标识牌）</w:t>
      </w:r>
    </w:p>
    <w:p w:rsidR="002D1831" w:rsidRDefault="00F92B15">
      <w:pPr>
        <w:pStyle w:val="afffffc"/>
        <w:ind w:left="0"/>
      </w:pPr>
      <w:r>
        <w:rPr>
          <w:rFonts w:hint="eastAsia"/>
        </w:rPr>
        <w:t>水库管理范围和保护范围内应设置界桩、安全警示牌及公告牌，并根据需要设置安全警戒标识。兼做公路的坝顶及公路桥两端应设置限载、限速等标识。</w:t>
      </w:r>
    </w:p>
    <w:p w:rsidR="002D1831" w:rsidRDefault="00F92B15">
      <w:pPr>
        <w:pStyle w:val="afffffc"/>
        <w:ind w:left="0"/>
      </w:pPr>
      <w:r>
        <w:rPr>
          <w:rFonts w:hint="eastAsia"/>
        </w:rPr>
        <w:t>水库以下部位还应设置标识牌：</w:t>
      </w:r>
    </w:p>
    <w:p w:rsidR="002D1831" w:rsidRDefault="00F92B15">
      <w:pPr>
        <w:pStyle w:val="af7"/>
      </w:pPr>
      <w:r>
        <w:rPr>
          <w:rFonts w:hint="eastAsia"/>
        </w:rPr>
        <w:t>工程区域主要通道口设置标有水库名称、简介等内容的标识牌1块。</w:t>
      </w:r>
    </w:p>
    <w:p w:rsidR="002D1831" w:rsidRDefault="00F92B15">
      <w:pPr>
        <w:pStyle w:val="af7"/>
      </w:pPr>
      <w:r>
        <w:rPr>
          <w:rFonts w:hint="eastAsia"/>
        </w:rPr>
        <w:t>大坝两坝头、泄洪设施进出口、启闭设施周边设置安全保护标识。</w:t>
      </w:r>
    </w:p>
    <w:p w:rsidR="002D1831" w:rsidRDefault="00F92B15">
      <w:pPr>
        <w:pStyle w:val="af7"/>
      </w:pPr>
      <w:r>
        <w:rPr>
          <w:rFonts w:hint="eastAsia"/>
        </w:rPr>
        <w:t>泄洪设施进出口、蓄水区域、高边坡部位、容易接触水面的通道口设置安全警示标识。</w:t>
      </w:r>
    </w:p>
    <w:p w:rsidR="002D1831" w:rsidRDefault="00F92B15">
      <w:pPr>
        <w:pStyle w:val="af7"/>
      </w:pPr>
      <w:r>
        <w:rPr>
          <w:rFonts w:hint="eastAsia"/>
        </w:rPr>
        <w:t>水库大坝明显位置设立责任人公示牌。</w:t>
      </w:r>
    </w:p>
    <w:p w:rsidR="002D1831" w:rsidRDefault="00F92B15">
      <w:pPr>
        <w:pStyle w:val="a2"/>
        <w:spacing w:before="156" w:after="156"/>
        <w:ind w:left="0"/>
      </w:pPr>
      <w:r>
        <w:rPr>
          <w:rFonts w:hint="eastAsia"/>
        </w:rPr>
        <w:t>管理用房及通信设备</w:t>
      </w:r>
    </w:p>
    <w:p w:rsidR="002D1831" w:rsidRDefault="00F92B15">
      <w:pPr>
        <w:pStyle w:val="afffffc"/>
        <w:ind w:left="0"/>
      </w:pPr>
      <w:r>
        <w:rPr>
          <w:rFonts w:hint="eastAsia"/>
        </w:rPr>
        <w:t>小型</w:t>
      </w:r>
      <w:r>
        <w:t>水库应设置相应</w:t>
      </w:r>
      <w:r>
        <w:rPr>
          <w:rFonts w:hint="eastAsia"/>
        </w:rPr>
        <w:t>的</w:t>
      </w:r>
      <w:r>
        <w:t>管理用房</w:t>
      </w:r>
      <w:r>
        <w:rPr>
          <w:rFonts w:hint="eastAsia"/>
        </w:rPr>
        <w:t>，</w:t>
      </w:r>
      <w:r>
        <w:t>管理用房应能满足水库日常管理的需要</w:t>
      </w:r>
      <w:r>
        <w:rPr>
          <w:rFonts w:hint="eastAsia"/>
        </w:rPr>
        <w:t>。</w:t>
      </w:r>
    </w:p>
    <w:p w:rsidR="002D1831" w:rsidRDefault="00F92B15">
      <w:pPr>
        <w:pStyle w:val="afffffc"/>
        <w:ind w:left="0"/>
      </w:pPr>
      <w:r>
        <w:rPr>
          <w:rFonts w:hint="eastAsia"/>
        </w:rPr>
        <w:t>重要小型水库管理用房建筑面积宜为60</w:t>
      </w:r>
      <w:r>
        <w:rPr>
          <w:rFonts w:hAnsi="宋体" w:hint="eastAsia"/>
        </w:rPr>
        <w:t>～</w:t>
      </w:r>
      <w:r>
        <w:rPr>
          <w:rFonts w:hint="eastAsia"/>
        </w:rPr>
        <w:t>100 平方米，一般小型水库管理用房建筑面积宜为30</w:t>
      </w:r>
      <w:r>
        <w:rPr>
          <w:rFonts w:hAnsi="宋体" w:hint="eastAsia"/>
        </w:rPr>
        <w:t>～</w:t>
      </w:r>
      <w:r>
        <w:rPr>
          <w:rFonts w:hint="eastAsia"/>
        </w:rPr>
        <w:t>40平方米，可结合启闭机房设置。</w:t>
      </w:r>
    </w:p>
    <w:p w:rsidR="002D1831" w:rsidRDefault="00F92B15">
      <w:pPr>
        <w:pStyle w:val="afffffc"/>
        <w:ind w:left="0"/>
        <w:rPr>
          <w:u w:val="single"/>
        </w:rPr>
      </w:pPr>
      <w:r>
        <w:rPr>
          <w:rFonts w:hint="eastAsia"/>
        </w:rPr>
        <w:t>当水库管理单位离大坝距离超出500 m时，应在大坝附近设置现场管理房，可结合启闭机房设置。</w:t>
      </w:r>
    </w:p>
    <w:p w:rsidR="002D1831" w:rsidRDefault="00F92B15">
      <w:pPr>
        <w:pStyle w:val="afffffc"/>
        <w:ind w:left="0"/>
        <w:rPr>
          <w:u w:val="single"/>
        </w:rPr>
      </w:pPr>
      <w:r>
        <w:t>水库应配备必要的通</w:t>
      </w:r>
      <w:r>
        <w:rPr>
          <w:rFonts w:hint="eastAsia"/>
        </w:rPr>
        <w:t>信</w:t>
      </w:r>
      <w:r>
        <w:t>设备</w:t>
      </w:r>
      <w:r>
        <w:rPr>
          <w:rFonts w:hint="eastAsia"/>
        </w:rPr>
        <w:t>，</w:t>
      </w:r>
      <w:r>
        <w:t>满足汛期报汛</w:t>
      </w:r>
      <w:r>
        <w:rPr>
          <w:rFonts w:hint="eastAsia"/>
        </w:rPr>
        <w:t>和</w:t>
      </w:r>
      <w:r>
        <w:t>紧急情况下报警的要求</w:t>
      </w:r>
      <w:r>
        <w:rPr>
          <w:rFonts w:hint="eastAsia"/>
        </w:rPr>
        <w:t>。</w:t>
      </w:r>
      <w:r>
        <w:t>其中重要小型水库应</w:t>
      </w:r>
      <w:r>
        <w:rPr>
          <w:rFonts w:hint="eastAsia"/>
        </w:rPr>
        <w:t>配</w:t>
      </w:r>
      <w:r>
        <w:t>备两种以上有效通信手段</w:t>
      </w:r>
      <w:r>
        <w:rPr>
          <w:rFonts w:hint="eastAsia"/>
        </w:rPr>
        <w:t>。</w:t>
      </w:r>
    </w:p>
    <w:p w:rsidR="002D1831" w:rsidRDefault="00F92B15" w:rsidP="0006440A">
      <w:pPr>
        <w:pStyle w:val="a1"/>
        <w:spacing w:before="156" w:after="156"/>
        <w:rPr>
          <w:rFonts w:hAnsi="黑体"/>
        </w:rPr>
      </w:pPr>
      <w:r>
        <w:rPr>
          <w:rFonts w:hAnsi="黑体" w:hint="eastAsia"/>
        </w:rPr>
        <w:t>档案管理</w:t>
      </w:r>
    </w:p>
    <w:p w:rsidR="002D1831" w:rsidRDefault="00F92B15">
      <w:pPr>
        <w:pStyle w:val="afffa"/>
        <w:ind w:left="0"/>
      </w:pPr>
      <w:r>
        <w:rPr>
          <w:rFonts w:hint="eastAsia"/>
        </w:rPr>
        <w:t>水库主管部门或水库管理责任主体</w:t>
      </w:r>
      <w:r>
        <w:t>应</w:t>
      </w:r>
      <w:r>
        <w:rPr>
          <w:rFonts w:hint="eastAsia"/>
        </w:rPr>
        <w:t>对</w:t>
      </w:r>
      <w:r>
        <w:t>工程在前期、</w:t>
      </w:r>
      <w:r>
        <w:rPr>
          <w:rFonts w:hint="eastAsia"/>
        </w:rPr>
        <w:t>施工</w:t>
      </w:r>
      <w:r>
        <w:t>、竣工验收</w:t>
      </w:r>
      <w:r>
        <w:rPr>
          <w:rFonts w:hint="eastAsia"/>
        </w:rPr>
        <w:t>及运行过程</w:t>
      </w:r>
      <w:r>
        <w:t>等各阶段过程中形成的，具有保存价值的文字、图表、声像等不同形式记录</w:t>
      </w:r>
      <w:r>
        <w:rPr>
          <w:rFonts w:hint="eastAsia"/>
        </w:rPr>
        <w:t>进行</w:t>
      </w:r>
      <w:r>
        <w:t>立卷归档</w:t>
      </w:r>
      <w:r>
        <w:rPr>
          <w:rFonts w:hint="eastAsia"/>
        </w:rPr>
        <w:t>。其中水库大坝建设（除险加固）过程、特征参数、管理制度等基本资料应装订成册，统一管理。</w:t>
      </w:r>
    </w:p>
    <w:p w:rsidR="002D1831" w:rsidRDefault="00F92B15">
      <w:pPr>
        <w:pStyle w:val="afffa"/>
        <w:ind w:left="0"/>
      </w:pPr>
      <w:r>
        <w:rPr>
          <w:rFonts w:hint="eastAsia"/>
        </w:rPr>
        <w:t>档案内容主要包括</w:t>
      </w:r>
      <w:r>
        <w:t>：</w:t>
      </w:r>
    </w:p>
    <w:p w:rsidR="002D1831" w:rsidRDefault="00F92B15">
      <w:pPr>
        <w:pStyle w:val="af7"/>
        <w:numPr>
          <w:ilvl w:val="0"/>
          <w:numId w:val="10"/>
        </w:numPr>
      </w:pPr>
      <w:r>
        <w:rPr>
          <w:rFonts w:hint="eastAsia"/>
        </w:rPr>
        <w:t>规划、勘测设计、招投标、施工、验收等资料。</w:t>
      </w:r>
    </w:p>
    <w:p w:rsidR="002D1831" w:rsidRDefault="00F92B15">
      <w:pPr>
        <w:pStyle w:val="af7"/>
        <w:numPr>
          <w:ilvl w:val="0"/>
          <w:numId w:val="10"/>
        </w:numPr>
      </w:pPr>
      <w:r>
        <w:rPr>
          <w:rFonts w:hint="eastAsia"/>
        </w:rPr>
        <w:t>历次维修养护、安全鉴定、除险加固（更新改造）、防汛抢险等资料。</w:t>
      </w:r>
    </w:p>
    <w:p w:rsidR="002D1831" w:rsidRDefault="00F92B15">
      <w:pPr>
        <w:pStyle w:val="af7"/>
        <w:numPr>
          <w:ilvl w:val="0"/>
          <w:numId w:val="10"/>
        </w:numPr>
      </w:pPr>
      <w:r>
        <w:rPr>
          <w:rFonts w:hint="eastAsia"/>
        </w:rPr>
        <w:t>历年的工程检查、控制运用、安全监测、工程效益等资料。</w:t>
      </w:r>
    </w:p>
    <w:p w:rsidR="002D1831" w:rsidRDefault="00F92B15">
      <w:pPr>
        <w:pStyle w:val="af7"/>
        <w:numPr>
          <w:ilvl w:val="0"/>
          <w:numId w:val="10"/>
        </w:numPr>
      </w:pPr>
      <w:r>
        <w:rPr>
          <w:rFonts w:hint="eastAsia"/>
        </w:rPr>
        <w:t>历年的工作计划、工作总结、规章制度、规程规范等。</w:t>
      </w:r>
    </w:p>
    <w:p w:rsidR="002D1831" w:rsidRDefault="00F92B15">
      <w:pPr>
        <w:pStyle w:val="af7"/>
        <w:numPr>
          <w:ilvl w:val="0"/>
          <w:numId w:val="10"/>
        </w:numPr>
      </w:pPr>
      <w:r>
        <w:rPr>
          <w:rFonts w:hint="eastAsia"/>
        </w:rPr>
        <w:t>其他，如仪器设备维修资料、使用说明书等。</w:t>
      </w:r>
    </w:p>
    <w:p w:rsidR="002D1831" w:rsidRDefault="00F92B15">
      <w:pPr>
        <w:pStyle w:val="afffa"/>
        <w:ind w:left="0"/>
      </w:pPr>
      <w:r>
        <w:rPr>
          <w:rFonts w:hint="eastAsia"/>
        </w:rPr>
        <w:t>重要小型水库档案管理</w:t>
      </w:r>
      <w:r>
        <w:t>可</w:t>
      </w:r>
      <w:r>
        <w:rPr>
          <w:rFonts w:hint="eastAsia"/>
        </w:rPr>
        <w:t>参照</w:t>
      </w:r>
      <w:r>
        <w:t>GB/T11822</w:t>
      </w:r>
      <w:r>
        <w:rPr>
          <w:rFonts w:hint="eastAsia"/>
        </w:rPr>
        <w:t>、GB/T 1</w:t>
      </w:r>
      <w:r>
        <w:t>8894</w:t>
      </w:r>
      <w:r>
        <w:rPr>
          <w:rFonts w:hint="eastAsia"/>
        </w:rPr>
        <w:t>规定。</w:t>
      </w:r>
    </w:p>
    <w:p w:rsidR="002D1831" w:rsidRDefault="00F92B15">
      <w:pPr>
        <w:pStyle w:val="afffa"/>
        <w:ind w:left="0"/>
      </w:pPr>
      <w:r>
        <w:t>水库档案资料应有固定的存放地点</w:t>
      </w:r>
      <w:r>
        <w:rPr>
          <w:rFonts w:hint="eastAsia"/>
        </w:rPr>
        <w:t>，由专人负责管理。重要小型水库应设置专门的档案库房，并应配备空调或除湿机、温度湿度计等设施设备。</w:t>
      </w:r>
    </w:p>
    <w:p w:rsidR="002D1831" w:rsidRDefault="00F92B15">
      <w:pPr>
        <w:pStyle w:val="afffa"/>
        <w:ind w:left="0"/>
      </w:pPr>
      <w:r>
        <w:rPr>
          <w:rFonts w:hint="eastAsia"/>
        </w:rPr>
        <w:t>档案资料宜逐步实现电子</w:t>
      </w:r>
      <w:r>
        <w:t>化、</w:t>
      </w:r>
      <w:r>
        <w:rPr>
          <w:rFonts w:hint="eastAsia"/>
        </w:rPr>
        <w:t>数字化管理。</w:t>
      </w:r>
    </w:p>
    <w:p w:rsidR="002D1831" w:rsidRDefault="00F92B15" w:rsidP="0006440A">
      <w:pPr>
        <w:pStyle w:val="a0"/>
        <w:spacing w:before="312" w:after="312"/>
      </w:pPr>
      <w:bookmarkStart w:id="49" w:name="_Toc442106031"/>
      <w:bookmarkStart w:id="50" w:name="_Toc442267912"/>
      <w:bookmarkStart w:id="51" w:name="_Toc443569043"/>
      <w:bookmarkStart w:id="52" w:name="_Toc442118836"/>
      <w:bookmarkStart w:id="53" w:name="_Toc442267753"/>
      <w:bookmarkStart w:id="54" w:name="_Toc491871054"/>
      <w:bookmarkStart w:id="55" w:name="_Toc443555737"/>
      <w:bookmarkStart w:id="56" w:name="_Toc443324601"/>
      <w:bookmarkStart w:id="57" w:name="_Toc443593429"/>
      <w:bookmarkStart w:id="58" w:name="_Toc443644363"/>
      <w:r>
        <w:rPr>
          <w:rFonts w:hint="eastAsia"/>
        </w:rPr>
        <w:t>安全管理</w:t>
      </w:r>
      <w:bookmarkEnd w:id="49"/>
      <w:bookmarkEnd w:id="50"/>
      <w:bookmarkEnd w:id="51"/>
      <w:bookmarkEnd w:id="52"/>
      <w:bookmarkEnd w:id="53"/>
      <w:bookmarkEnd w:id="54"/>
      <w:bookmarkEnd w:id="55"/>
      <w:bookmarkEnd w:id="56"/>
      <w:bookmarkEnd w:id="57"/>
      <w:bookmarkEnd w:id="58"/>
    </w:p>
    <w:p w:rsidR="002D1831" w:rsidRDefault="00F92B15" w:rsidP="0006440A">
      <w:pPr>
        <w:pStyle w:val="a1"/>
        <w:spacing w:before="156" w:after="156"/>
        <w:rPr>
          <w:rFonts w:hAnsi="黑体"/>
        </w:rPr>
      </w:pPr>
      <w:bookmarkStart w:id="59" w:name="_Toc491871055"/>
      <w:bookmarkStart w:id="60" w:name="_Toc443555738"/>
      <w:bookmarkStart w:id="61" w:name="_Toc443569044"/>
      <w:bookmarkStart w:id="62" w:name="_Toc443593430"/>
      <w:bookmarkStart w:id="63" w:name="_Toc443644364"/>
      <w:bookmarkStart w:id="64" w:name="_Toc442106032"/>
      <w:bookmarkStart w:id="65" w:name="_Toc442118837"/>
      <w:bookmarkStart w:id="66" w:name="_Toc442267754"/>
      <w:bookmarkStart w:id="67" w:name="_Toc442267913"/>
      <w:bookmarkStart w:id="68" w:name="_Toc443324602"/>
      <w:r>
        <w:rPr>
          <w:rFonts w:hAnsi="黑体" w:hint="eastAsia"/>
        </w:rPr>
        <w:t>安全鉴定</w:t>
      </w:r>
      <w:bookmarkEnd w:id="59"/>
    </w:p>
    <w:p w:rsidR="002D1831" w:rsidRDefault="00F92B15">
      <w:pPr>
        <w:pStyle w:val="afffa"/>
        <w:ind w:left="0"/>
      </w:pPr>
      <w:r>
        <w:rPr>
          <w:rFonts w:hint="eastAsia"/>
        </w:rPr>
        <w:t>水库主管部门负责组织所管辖小型水库大坝安全鉴定，水库管理责任主体协助做好有关工作。</w:t>
      </w:r>
    </w:p>
    <w:p w:rsidR="002D1831" w:rsidRDefault="00F92B15">
      <w:pPr>
        <w:pStyle w:val="afffa"/>
        <w:ind w:left="0"/>
      </w:pPr>
      <w:r>
        <w:rPr>
          <w:rFonts w:hint="eastAsia"/>
        </w:rPr>
        <w:t>水库初次蓄水运行5 年内应进行首次</w:t>
      </w:r>
      <w:r>
        <w:t>大坝</w:t>
      </w:r>
      <w:r>
        <w:rPr>
          <w:rFonts w:hint="eastAsia"/>
        </w:rPr>
        <w:t>安全鉴定，以后每6～10 年进行1 次大坝安全鉴定；遭遇特大洪水、强烈地震、工程发生重大事故或出现影响安全的异常现象时，应及时组织大坝安全鉴定。水库大坝安全</w:t>
      </w:r>
      <w:r>
        <w:t>评价</w:t>
      </w:r>
      <w:r>
        <w:rPr>
          <w:rFonts w:hint="eastAsia"/>
        </w:rPr>
        <w:t>工作应</w:t>
      </w:r>
      <w:r>
        <w:t>符合</w:t>
      </w:r>
      <w:r>
        <w:rPr>
          <w:rFonts w:hint="eastAsia"/>
        </w:rPr>
        <w:t>SL 258的</w:t>
      </w:r>
      <w:r>
        <w:t>相关要求</w:t>
      </w:r>
      <w:r>
        <w:rPr>
          <w:rFonts w:hint="eastAsia"/>
        </w:rPr>
        <w:t>。</w:t>
      </w:r>
    </w:p>
    <w:p w:rsidR="002D1831" w:rsidRDefault="00F92B15">
      <w:pPr>
        <w:pStyle w:val="afffa"/>
        <w:ind w:left="0"/>
      </w:pPr>
      <w:r>
        <w:rPr>
          <w:rFonts w:hint="eastAsia"/>
        </w:rPr>
        <w:t>大坝安全鉴定结论为一类坝的，水库管理责任主体应按照鉴定意见进一步完善工程设施、落实管理措施。大坝鉴定为二、三类坝的，在实施除险加固前，水库管理责任主体应当对水库采取空库运行或者限制蓄水措施，并加强检查与监测。水库主管部门应及时</w:t>
      </w:r>
      <w:r>
        <w:rPr>
          <w:rFonts w:hint="eastAsia"/>
          <w:color w:val="000000" w:themeColor="text1"/>
        </w:rPr>
        <w:t>组织修订水库安全应急预案，并</w:t>
      </w:r>
      <w:r>
        <w:rPr>
          <w:rFonts w:hint="eastAsia"/>
        </w:rPr>
        <w:t>在水库年度控运计划编制时提出限制蓄水运行的意见。</w:t>
      </w:r>
    </w:p>
    <w:p w:rsidR="002D1831" w:rsidRDefault="00F92B15">
      <w:pPr>
        <w:pStyle w:val="afffa"/>
        <w:ind w:left="0"/>
      </w:pPr>
      <w:bookmarkStart w:id="69" w:name="_Toc491871048"/>
      <w:r>
        <w:rPr>
          <w:rFonts w:hint="eastAsia"/>
        </w:rPr>
        <w:t>对鉴定</w:t>
      </w:r>
      <w:r>
        <w:t>为二</w:t>
      </w:r>
      <w:r>
        <w:rPr>
          <w:rFonts w:hint="eastAsia"/>
        </w:rPr>
        <w:t>类</w:t>
      </w:r>
      <w:r>
        <w:t>坝、三类坝的</w:t>
      </w:r>
      <w:r>
        <w:rPr>
          <w:rFonts w:hint="eastAsia"/>
        </w:rPr>
        <w:t>小型水库，水库主管部门负责、水库管理责任主体配合限期采取除险加固等措施，消除安全隐患，确保工程安全。</w:t>
      </w:r>
      <w:bookmarkEnd w:id="69"/>
    </w:p>
    <w:p w:rsidR="002D1831" w:rsidRDefault="00F92B15" w:rsidP="0006440A">
      <w:pPr>
        <w:pStyle w:val="a1"/>
        <w:spacing w:before="156" w:after="156"/>
        <w:rPr>
          <w:rFonts w:hAnsi="黑体"/>
        </w:rPr>
      </w:pPr>
      <w:bookmarkStart w:id="70" w:name="_Toc491871056"/>
      <w:r>
        <w:rPr>
          <w:rFonts w:hAnsi="黑体" w:hint="eastAsia"/>
        </w:rPr>
        <w:t>工程检查</w:t>
      </w:r>
      <w:bookmarkEnd w:id="60"/>
      <w:bookmarkEnd w:id="61"/>
      <w:bookmarkEnd w:id="62"/>
      <w:bookmarkEnd w:id="63"/>
      <w:bookmarkEnd w:id="70"/>
    </w:p>
    <w:p w:rsidR="002D1831" w:rsidRDefault="00F92B15">
      <w:pPr>
        <w:pStyle w:val="a2"/>
        <w:spacing w:beforeLines="0" w:afterLines="0"/>
        <w:ind w:left="0"/>
      </w:pPr>
      <w:r>
        <w:rPr>
          <w:rFonts w:hint="eastAsia"/>
        </w:rPr>
        <w:t>检查分类</w:t>
      </w:r>
    </w:p>
    <w:p w:rsidR="002D1831" w:rsidRDefault="00F92B15">
      <w:pPr>
        <w:pStyle w:val="aff8"/>
        <w:rPr>
          <w:color w:val="000000" w:themeColor="text1"/>
        </w:rPr>
      </w:pPr>
      <w:r>
        <w:rPr>
          <w:rFonts w:hint="eastAsia"/>
          <w:color w:val="000000" w:themeColor="text1"/>
        </w:rPr>
        <w:t>工程检查分为日常巡查、汛前检查、年度检查和特别检查。</w:t>
      </w:r>
    </w:p>
    <w:p w:rsidR="002D1831" w:rsidRDefault="00F92B15">
      <w:pPr>
        <w:pStyle w:val="a2"/>
        <w:spacing w:beforeLines="0" w:afterLines="0"/>
        <w:ind w:left="0"/>
      </w:pPr>
      <w:r>
        <w:rPr>
          <w:rFonts w:hint="eastAsia"/>
        </w:rPr>
        <w:t>检查组织</w:t>
      </w:r>
    </w:p>
    <w:p w:rsidR="002D1831" w:rsidRDefault="00F92B15">
      <w:pPr>
        <w:pStyle w:val="afffffc"/>
        <w:ind w:left="0"/>
      </w:pPr>
      <w:r>
        <w:rPr>
          <w:rFonts w:hint="eastAsia"/>
        </w:rPr>
        <w:t>日常巡查由水库</w:t>
      </w:r>
      <w:r>
        <w:t>管理单位相关</w:t>
      </w:r>
      <w:r>
        <w:rPr>
          <w:rFonts w:hint="eastAsia"/>
        </w:rPr>
        <w:t>岗位人员或管护人员负责开展。</w:t>
      </w:r>
    </w:p>
    <w:p w:rsidR="002D1831" w:rsidRDefault="00F92B15">
      <w:pPr>
        <w:pStyle w:val="afffffc"/>
        <w:ind w:left="0"/>
      </w:pPr>
      <w:r>
        <w:rPr>
          <w:rFonts w:hint="eastAsia"/>
        </w:rPr>
        <w:t>汛</w:t>
      </w:r>
      <w:r>
        <w:t>前检查</w:t>
      </w:r>
      <w:r>
        <w:rPr>
          <w:rFonts w:hint="eastAsia"/>
        </w:rPr>
        <w:t>、</w:t>
      </w:r>
      <w:r>
        <w:t>年度检查</w:t>
      </w:r>
      <w:r>
        <w:rPr>
          <w:rFonts w:hint="eastAsia"/>
        </w:rPr>
        <w:t>和</w:t>
      </w:r>
      <w:r>
        <w:t>特别检查由</w:t>
      </w:r>
      <w:r>
        <w:rPr>
          <w:rFonts w:hint="eastAsia"/>
        </w:rPr>
        <w:t>水库主管部门或水库管理责任主体主要负责人组织开展，必要时可委托专业机构进行。</w:t>
      </w:r>
    </w:p>
    <w:p w:rsidR="002D1831" w:rsidRDefault="00F92B15">
      <w:pPr>
        <w:pStyle w:val="a2"/>
        <w:spacing w:beforeLines="0" w:afterLines="0"/>
        <w:ind w:left="0"/>
      </w:pPr>
      <w:r>
        <w:rPr>
          <w:rFonts w:hint="eastAsia"/>
        </w:rPr>
        <w:t>检查频次（时间）</w:t>
      </w:r>
    </w:p>
    <w:p w:rsidR="002D1831" w:rsidRDefault="00F92B15">
      <w:pPr>
        <w:pStyle w:val="afffffc"/>
        <w:ind w:left="0"/>
        <w:rPr>
          <w:u w:val="single"/>
        </w:rPr>
      </w:pPr>
      <w:r>
        <w:rPr>
          <w:rFonts w:hint="eastAsia"/>
        </w:rPr>
        <w:t>水库初蓄期，日常巡查频次每天不</w:t>
      </w:r>
      <w:r>
        <w:t>少于</w:t>
      </w:r>
      <w:r>
        <w:rPr>
          <w:rFonts w:hint="eastAsia"/>
        </w:rPr>
        <w:t>1 次，并视情况加密巡查；运行期，日常巡查频次根据坝型、</w:t>
      </w:r>
      <w:r>
        <w:t>运用水位等</w:t>
      </w:r>
      <w:r>
        <w:rPr>
          <w:rFonts w:hint="eastAsia"/>
        </w:rPr>
        <w:t>确定</w:t>
      </w:r>
      <w:r>
        <w:t>，具体</w:t>
      </w:r>
      <w:r>
        <w:rPr>
          <w:rFonts w:hint="eastAsia"/>
        </w:rPr>
        <w:t>可</w:t>
      </w:r>
      <w:r>
        <w:t>参照附</w:t>
      </w:r>
      <w:r>
        <w:rPr>
          <w:rFonts w:hint="eastAsia"/>
        </w:rPr>
        <w:t>录B要求</w:t>
      </w:r>
      <w:r>
        <w:t>。</w:t>
      </w:r>
    </w:p>
    <w:p w:rsidR="002D1831" w:rsidRDefault="00F92B15">
      <w:pPr>
        <w:pStyle w:val="afffffc"/>
        <w:ind w:left="0"/>
        <w:rPr>
          <w:u w:val="single"/>
        </w:rPr>
      </w:pPr>
      <w:r>
        <w:rPr>
          <w:rFonts w:hint="eastAsia"/>
        </w:rPr>
        <w:t>水库运行期，闸门、启闭机等金属结构及其配套电气设备的日常巡检频次宜每月不少于1 次，用于泄洪的设备每10</w:t>
      </w:r>
      <w:r>
        <w:rPr>
          <w:rFonts w:hAnsi="宋体" w:hint="eastAsia"/>
        </w:rPr>
        <w:t>～</w:t>
      </w:r>
      <w:r>
        <w:rPr>
          <w:rFonts w:hint="eastAsia"/>
        </w:rPr>
        <w:t>15 天不少于1 次。</w:t>
      </w:r>
    </w:p>
    <w:p w:rsidR="002D1831" w:rsidRDefault="00F92B15">
      <w:pPr>
        <w:pStyle w:val="afffffc"/>
        <w:ind w:left="0"/>
      </w:pPr>
      <w:r>
        <w:rPr>
          <w:rFonts w:hint="eastAsia"/>
        </w:rPr>
        <w:t>汛</w:t>
      </w:r>
      <w:r>
        <w:t>前检查</w:t>
      </w:r>
      <w:r>
        <w:rPr>
          <w:rFonts w:hint="eastAsia"/>
        </w:rPr>
        <w:t>应于当</w:t>
      </w:r>
      <w:r>
        <w:t>年3</w:t>
      </w:r>
      <w:r>
        <w:rPr>
          <w:rFonts w:hint="eastAsia"/>
        </w:rPr>
        <w:t xml:space="preserve"> 月底</w:t>
      </w:r>
      <w:r>
        <w:t>前完成</w:t>
      </w:r>
      <w:r>
        <w:rPr>
          <w:rFonts w:hint="eastAsia"/>
        </w:rPr>
        <w:t>；</w:t>
      </w:r>
      <w:r>
        <w:t>年度</w:t>
      </w:r>
      <w:r>
        <w:rPr>
          <w:rFonts w:hint="eastAsia"/>
        </w:rPr>
        <w:t>检查</w:t>
      </w:r>
      <w:r>
        <w:t>应</w:t>
      </w:r>
      <w:r>
        <w:rPr>
          <w:rFonts w:hint="eastAsia"/>
        </w:rPr>
        <w:t>于当年汛期结束以后、12 月15 日之前完成。</w:t>
      </w:r>
    </w:p>
    <w:p w:rsidR="002D1831" w:rsidRDefault="00F92B15">
      <w:pPr>
        <w:pStyle w:val="afffffc"/>
        <w:ind w:left="0"/>
      </w:pPr>
      <w:r>
        <w:rPr>
          <w:rFonts w:hint="eastAsia"/>
        </w:rPr>
        <w:t>特别检查在发生特别运用工况后，立即开展。特别运用工况主要指：</w:t>
      </w:r>
    </w:p>
    <w:p w:rsidR="002D1831" w:rsidRDefault="00F92B15">
      <w:pPr>
        <w:pStyle w:val="af7"/>
        <w:numPr>
          <w:ilvl w:val="0"/>
          <w:numId w:val="11"/>
        </w:numPr>
        <w:rPr>
          <w:color w:val="000000" w:themeColor="text1"/>
        </w:rPr>
      </w:pPr>
      <w:r>
        <w:rPr>
          <w:rFonts w:hint="eastAsia"/>
          <w:color w:val="000000" w:themeColor="text1"/>
        </w:rPr>
        <w:t>库水位暴涨暴落或接近历史最高水位、设计洪水位、设计死水位，或者水库持续高水位运行。</w:t>
      </w:r>
    </w:p>
    <w:p w:rsidR="002D1831" w:rsidRDefault="00F92B15">
      <w:pPr>
        <w:pStyle w:val="af7"/>
        <w:numPr>
          <w:ilvl w:val="0"/>
          <w:numId w:val="11"/>
        </w:numPr>
        <w:rPr>
          <w:color w:val="000000" w:themeColor="text1"/>
        </w:rPr>
      </w:pPr>
      <w:r>
        <w:rPr>
          <w:rFonts w:hint="eastAsia"/>
          <w:color w:val="000000" w:themeColor="text1"/>
        </w:rPr>
        <w:t>发生有感地震等可能严重影响工程安全运行的情况。</w:t>
      </w:r>
    </w:p>
    <w:p w:rsidR="002D1831" w:rsidRDefault="00F92B15">
      <w:pPr>
        <w:pStyle w:val="af7"/>
        <w:numPr>
          <w:ilvl w:val="0"/>
          <w:numId w:val="11"/>
        </w:numPr>
        <w:rPr>
          <w:color w:val="000000" w:themeColor="text1"/>
        </w:rPr>
      </w:pPr>
      <w:r>
        <w:rPr>
          <w:rFonts w:hint="eastAsia"/>
          <w:color w:val="000000" w:themeColor="text1"/>
        </w:rPr>
        <w:t>发生险情。</w:t>
      </w:r>
    </w:p>
    <w:p w:rsidR="002D1831" w:rsidRDefault="00F92B15">
      <w:pPr>
        <w:pStyle w:val="a2"/>
        <w:spacing w:beforeLines="0" w:afterLines="0"/>
        <w:ind w:left="0"/>
      </w:pPr>
      <w:r>
        <w:rPr>
          <w:rFonts w:hint="eastAsia"/>
        </w:rPr>
        <w:t>检查项目和内容</w:t>
      </w:r>
    </w:p>
    <w:p w:rsidR="002D1831" w:rsidRDefault="00F92B15">
      <w:pPr>
        <w:pStyle w:val="afffffc"/>
        <w:ind w:left="0"/>
      </w:pPr>
      <w:r>
        <w:rPr>
          <w:rFonts w:hint="eastAsia"/>
        </w:rPr>
        <w:t>检查项目和内容可参照SL 551、SL 601规定，检查工作应有</w:t>
      </w:r>
      <w:r>
        <w:t>明确的检查方案或检查线路</w:t>
      </w:r>
      <w:r>
        <w:rPr>
          <w:rFonts w:hint="eastAsia"/>
        </w:rPr>
        <w:t>。</w:t>
      </w:r>
    </w:p>
    <w:p w:rsidR="002D1831" w:rsidRDefault="00F92B15">
      <w:pPr>
        <w:pStyle w:val="afffffc"/>
        <w:ind w:left="0"/>
      </w:pPr>
      <w:r>
        <w:rPr>
          <w:rFonts w:hint="eastAsia"/>
        </w:rPr>
        <w:t>日常巡查内容包括水工建筑物、安全监测设施、边坡库岸以及闸门、启闭机等金属结构及其配套电气设备等。</w:t>
      </w:r>
    </w:p>
    <w:p w:rsidR="002D1831" w:rsidRDefault="00F92B15">
      <w:pPr>
        <w:pStyle w:val="afffffc"/>
        <w:ind w:left="0"/>
      </w:pPr>
      <w:r>
        <w:rPr>
          <w:rFonts w:hint="eastAsia"/>
        </w:rPr>
        <w:t>汛前检查除日常巡查内容外，还应包括以下内容：</w:t>
      </w:r>
    </w:p>
    <w:p w:rsidR="002D1831" w:rsidRDefault="00F92B15">
      <w:pPr>
        <w:pStyle w:val="af7"/>
        <w:numPr>
          <w:ilvl w:val="0"/>
          <w:numId w:val="12"/>
        </w:numPr>
      </w:pPr>
      <w:r>
        <w:rPr>
          <w:rFonts w:hint="eastAsia"/>
        </w:rPr>
        <w:t>检查工程维修养护情况，包括上一次年度检查发现问题的维修、处理等情况。</w:t>
      </w:r>
    </w:p>
    <w:p w:rsidR="002D1831" w:rsidRDefault="00F92B15">
      <w:pPr>
        <w:pStyle w:val="af7"/>
        <w:numPr>
          <w:ilvl w:val="0"/>
          <w:numId w:val="12"/>
        </w:numPr>
      </w:pPr>
      <w:r>
        <w:rPr>
          <w:rFonts w:hint="eastAsia"/>
        </w:rPr>
        <w:t>检查泄洪设施、电气设备的安全状况，闸门与启闭设备的保养维护、试运行等情况。</w:t>
      </w:r>
    </w:p>
    <w:p w:rsidR="002D1831" w:rsidRDefault="00F92B15">
      <w:pPr>
        <w:pStyle w:val="af7"/>
        <w:numPr>
          <w:ilvl w:val="0"/>
          <w:numId w:val="12"/>
        </w:numPr>
      </w:pPr>
      <w:r>
        <w:rPr>
          <w:rFonts w:hint="eastAsia"/>
        </w:rPr>
        <w:t>检查备用电源的保养维护和试运行情况，防汛物资的储备情况。</w:t>
      </w:r>
    </w:p>
    <w:p w:rsidR="002D1831" w:rsidRDefault="00F92B15">
      <w:pPr>
        <w:pStyle w:val="af7"/>
        <w:numPr>
          <w:ilvl w:val="0"/>
          <w:numId w:val="12"/>
        </w:numPr>
      </w:pPr>
      <w:r>
        <w:rPr>
          <w:rFonts w:hint="eastAsia"/>
        </w:rPr>
        <w:t>检查防汛值班、水文监测、水库调度、应急管理等人员的落实情况。</w:t>
      </w:r>
    </w:p>
    <w:p w:rsidR="002D1831" w:rsidRDefault="00F92B15">
      <w:pPr>
        <w:pStyle w:val="afffffc"/>
        <w:ind w:left="0"/>
      </w:pPr>
      <w:r>
        <w:rPr>
          <w:rFonts w:hint="eastAsia"/>
        </w:rPr>
        <w:t>年度</w:t>
      </w:r>
      <w:r>
        <w:t>检查</w:t>
      </w:r>
      <w:r>
        <w:rPr>
          <w:rFonts w:hint="eastAsia"/>
        </w:rPr>
        <w:t>除日常巡查内容外，还应包括以下内容：</w:t>
      </w:r>
    </w:p>
    <w:p w:rsidR="002D1831" w:rsidRDefault="00F92B15">
      <w:pPr>
        <w:pStyle w:val="af7"/>
        <w:numPr>
          <w:ilvl w:val="0"/>
          <w:numId w:val="13"/>
        </w:numPr>
      </w:pPr>
      <w:r>
        <w:rPr>
          <w:rFonts w:hint="eastAsia"/>
        </w:rPr>
        <w:t>对安全监测资料进行整编与初步分析，对当年汛期运行情况分析评价，提出下一年度维修养护建议。</w:t>
      </w:r>
    </w:p>
    <w:p w:rsidR="002D1831" w:rsidRDefault="00F92B15">
      <w:pPr>
        <w:pStyle w:val="af7"/>
        <w:numPr>
          <w:ilvl w:val="0"/>
          <w:numId w:val="13"/>
        </w:numPr>
      </w:pPr>
      <w:r>
        <w:rPr>
          <w:rFonts w:hint="eastAsia"/>
        </w:rPr>
        <w:t>溢洪道消力池、大坝下游冲坑一般每3～5 年检查1 次，当年发生泄洪的，当年检查1 次。</w:t>
      </w:r>
    </w:p>
    <w:p w:rsidR="002D1831" w:rsidRDefault="00F92B15">
      <w:pPr>
        <w:pStyle w:val="af7"/>
        <w:numPr>
          <w:ilvl w:val="0"/>
          <w:numId w:val="12"/>
        </w:numPr>
      </w:pPr>
      <w:r>
        <w:rPr>
          <w:rFonts w:hint="eastAsia"/>
        </w:rPr>
        <w:t>各类输（引、放）水洞（管）内部根据检查条件确定，一般每3～5 年检查1次。</w:t>
      </w:r>
    </w:p>
    <w:p w:rsidR="002D1831" w:rsidRDefault="00F92B15">
      <w:pPr>
        <w:pStyle w:val="af7"/>
        <w:numPr>
          <w:ilvl w:val="0"/>
          <w:numId w:val="12"/>
        </w:numPr>
      </w:pPr>
      <w:r>
        <w:rPr>
          <w:rFonts w:hint="eastAsia"/>
        </w:rPr>
        <w:t>金属结构、启闭设施及电气设备一般投入运行后的5 年内检测一次，以后每隔6～10 年进行一次，</w:t>
      </w:r>
      <w:r>
        <w:t>检测要求应符合</w:t>
      </w:r>
      <w:r>
        <w:rPr>
          <w:rFonts w:hint="eastAsia"/>
        </w:rPr>
        <w:t>SL 101规定。</w:t>
      </w:r>
    </w:p>
    <w:p w:rsidR="002D1831" w:rsidRDefault="00F92B15">
      <w:pPr>
        <w:pStyle w:val="afffffc"/>
        <w:ind w:left="0"/>
      </w:pPr>
      <w:r>
        <w:rPr>
          <w:rFonts w:hint="eastAsia"/>
        </w:rPr>
        <w:t>特别检查应在对工程进行全面检查的基础上，重点检查损坏部位及周边范围。</w:t>
      </w:r>
    </w:p>
    <w:p w:rsidR="002D1831" w:rsidRDefault="00F92B15">
      <w:pPr>
        <w:pStyle w:val="a2"/>
        <w:spacing w:beforeLines="0" w:afterLines="0"/>
        <w:ind w:left="0"/>
      </w:pPr>
      <w:r>
        <w:rPr>
          <w:rFonts w:hint="eastAsia"/>
        </w:rPr>
        <w:t>检查方法和要求</w:t>
      </w:r>
    </w:p>
    <w:p w:rsidR="002D1831" w:rsidRDefault="00F92B15">
      <w:pPr>
        <w:pStyle w:val="afffffc"/>
        <w:ind w:left="0"/>
      </w:pPr>
      <w:r>
        <w:rPr>
          <w:rFonts w:hint="eastAsia"/>
        </w:rPr>
        <w:t>常规检查方法包括眼看、耳听、手摸、鼻嗅、脚踩等直观方法，或辅以锤、钎、钢卷尺、放大镜、石蕊试纸等简单工具器材，对工程表面和异常现象进行检</w:t>
      </w:r>
      <w:r>
        <w:rPr>
          <w:rFonts w:hint="eastAsia"/>
          <w:color w:val="000000" w:themeColor="text1"/>
        </w:rPr>
        <w:t>查，已安装</w:t>
      </w:r>
      <w:r>
        <w:rPr>
          <w:color w:val="000000" w:themeColor="text1"/>
        </w:rPr>
        <w:t>视频监</w:t>
      </w:r>
      <w:r>
        <w:rPr>
          <w:rFonts w:hint="eastAsia"/>
          <w:color w:val="000000" w:themeColor="text1"/>
        </w:rPr>
        <w:t>控系统的可利用视频图像作为辅助手段。特殊检查方法包括勘探、化学示踪、</w:t>
      </w:r>
      <w:r>
        <w:rPr>
          <w:rFonts w:hint="eastAsia"/>
        </w:rPr>
        <w:t>水下摄像等。</w:t>
      </w:r>
    </w:p>
    <w:p w:rsidR="002D1831" w:rsidRDefault="00F92B15">
      <w:pPr>
        <w:pStyle w:val="afffffc"/>
        <w:ind w:left="0"/>
      </w:pPr>
      <w:r>
        <w:rPr>
          <w:rFonts w:hint="eastAsia"/>
        </w:rPr>
        <w:t>检查前，应准备检查记录、照明、量测、照相、摄像等工具器材及必要的安全防护设备与措施。</w:t>
      </w:r>
    </w:p>
    <w:p w:rsidR="002D1831" w:rsidRDefault="00F92B15">
      <w:pPr>
        <w:pStyle w:val="a2"/>
        <w:spacing w:beforeLines="0" w:afterLines="0"/>
        <w:ind w:left="0"/>
      </w:pPr>
      <w:r>
        <w:rPr>
          <w:rFonts w:hint="eastAsia"/>
        </w:rPr>
        <w:t>检查记录</w:t>
      </w:r>
    </w:p>
    <w:p w:rsidR="002D1831" w:rsidRDefault="00F92B15">
      <w:pPr>
        <w:pStyle w:val="afffffc"/>
        <w:ind w:left="0"/>
      </w:pPr>
      <w:r>
        <w:rPr>
          <w:rFonts w:hint="eastAsia"/>
        </w:rPr>
        <w:t>检查人员应当场逐项填写现场检查记录，不得遗漏。纸质</w:t>
      </w:r>
      <w:r>
        <w:t>检查记录应</w:t>
      </w:r>
      <w:r>
        <w:rPr>
          <w:rFonts w:hint="eastAsia"/>
        </w:rPr>
        <w:t>当场签名，采用</w:t>
      </w:r>
      <w:r>
        <w:t>信息化</w:t>
      </w:r>
      <w:r>
        <w:rPr>
          <w:rFonts w:hint="eastAsia"/>
        </w:rPr>
        <w:t>设备</w:t>
      </w:r>
      <w:r>
        <w:t>进行检查</w:t>
      </w:r>
      <w:r>
        <w:rPr>
          <w:rFonts w:hint="eastAsia"/>
        </w:rPr>
        <w:t>记录的，应做好电子签名。</w:t>
      </w:r>
    </w:p>
    <w:p w:rsidR="002D1831" w:rsidRDefault="00F92B15">
      <w:pPr>
        <w:pStyle w:val="afffffc"/>
        <w:ind w:left="0"/>
      </w:pPr>
      <w:r>
        <w:rPr>
          <w:rFonts w:hint="eastAsia"/>
        </w:rPr>
        <w:t>检查发现缺陷或异常等情况时，应有详细的情况说明和部位描述，必要时拍摄现场照片或录像。日常巡查</w:t>
      </w:r>
      <w:r>
        <w:t>记录可参</w:t>
      </w:r>
      <w:r>
        <w:rPr>
          <w:rFonts w:hint="eastAsia"/>
        </w:rPr>
        <w:t>照</w:t>
      </w:r>
      <w:r>
        <w:t>附录</w:t>
      </w:r>
      <w:r>
        <w:rPr>
          <w:rFonts w:hint="eastAsia"/>
        </w:rPr>
        <w:t>C。</w:t>
      </w:r>
    </w:p>
    <w:p w:rsidR="002D1831" w:rsidRDefault="00F92B15">
      <w:pPr>
        <w:pStyle w:val="afffffc"/>
        <w:ind w:left="0"/>
      </w:pPr>
      <w:r>
        <w:rPr>
          <w:rFonts w:hint="eastAsia"/>
        </w:rPr>
        <w:t>汛前检查、年度检查和特别检查在完成现场检查后，应及时记录。特别检查及重要小型水库的汛前检查、年度检查应编写检查报告，检查报告可参照D</w:t>
      </w:r>
      <w:r>
        <w:t>B33</w:t>
      </w:r>
      <w:r>
        <w:rPr>
          <w:rFonts w:hint="eastAsia"/>
        </w:rPr>
        <w:t xml:space="preserve">/T </w:t>
      </w:r>
      <w:r>
        <w:t>2103</w:t>
      </w:r>
      <w:r>
        <w:rPr>
          <w:rFonts w:hint="eastAsia"/>
        </w:rPr>
        <w:t>确定检查记录格式，一般小型水库汛前检查、年度检查</w:t>
      </w:r>
      <w:r>
        <w:t>记录可参</w:t>
      </w:r>
      <w:r>
        <w:rPr>
          <w:rFonts w:hint="eastAsia"/>
        </w:rPr>
        <w:t>照</w:t>
      </w:r>
      <w:r>
        <w:t>附录D</w:t>
      </w:r>
      <w:r>
        <w:rPr>
          <w:rFonts w:hint="eastAsia"/>
        </w:rPr>
        <w:t>。</w:t>
      </w:r>
    </w:p>
    <w:p w:rsidR="002D1831" w:rsidRDefault="00F92B15">
      <w:pPr>
        <w:pStyle w:val="afffffc"/>
        <w:ind w:left="0"/>
      </w:pPr>
      <w:r>
        <w:rPr>
          <w:rFonts w:hint="eastAsia"/>
        </w:rPr>
        <w:t>现场检查记录、检查报告、问题或异常的处理与验收等资料应定期归档。</w:t>
      </w:r>
    </w:p>
    <w:p w:rsidR="002D1831" w:rsidRDefault="00F92B15">
      <w:pPr>
        <w:pStyle w:val="a2"/>
        <w:spacing w:beforeLines="0" w:afterLines="0"/>
        <w:ind w:left="0"/>
      </w:pPr>
      <w:r>
        <w:rPr>
          <w:rFonts w:hint="eastAsia"/>
        </w:rPr>
        <w:t>隐患处理</w:t>
      </w:r>
    </w:p>
    <w:p w:rsidR="002D1831" w:rsidRDefault="00F92B15">
      <w:pPr>
        <w:pStyle w:val="afffffc"/>
        <w:ind w:left="0"/>
      </w:pPr>
      <w:r>
        <w:rPr>
          <w:rFonts w:hint="eastAsia"/>
        </w:rPr>
        <w:t>检查发现的隐患，检查负责人应进一步核实，组织分析判断可能产生的不利影响，及时落实相应</w:t>
      </w:r>
      <w:r>
        <w:t>处理</w:t>
      </w:r>
      <w:r>
        <w:rPr>
          <w:rFonts w:hint="eastAsia"/>
        </w:rPr>
        <w:t>措施。</w:t>
      </w:r>
    </w:p>
    <w:p w:rsidR="002D1831" w:rsidRDefault="00F92B15">
      <w:pPr>
        <w:pStyle w:val="afffffc"/>
        <w:ind w:left="0"/>
      </w:pPr>
      <w:r>
        <w:rPr>
          <w:rFonts w:hint="eastAsia"/>
        </w:rPr>
        <w:t>影响水库大坝安全运行的隐患，水库管理责任主体应按规定报告，并根据上级部门的指令及要求调整控制水位和调度原则。</w:t>
      </w:r>
    </w:p>
    <w:p w:rsidR="002D1831" w:rsidRDefault="00F92B15">
      <w:pPr>
        <w:pStyle w:val="afffffc"/>
        <w:ind w:left="0"/>
      </w:pPr>
      <w:r>
        <w:rPr>
          <w:rFonts w:hint="eastAsia"/>
        </w:rPr>
        <w:t>隐患</w:t>
      </w:r>
      <w:r>
        <w:t>及</w:t>
      </w:r>
      <w:r>
        <w:rPr>
          <w:rFonts w:hint="eastAsia"/>
        </w:rPr>
        <w:t>缺陷处理应制定维修养护计划并</w:t>
      </w:r>
      <w:r>
        <w:t>明确工作要</w:t>
      </w:r>
      <w:r>
        <w:rPr>
          <w:rFonts w:hint="eastAsia"/>
        </w:rPr>
        <w:t>求</w:t>
      </w:r>
      <w:r>
        <w:t>，限时完成</w:t>
      </w:r>
      <w:r>
        <w:rPr>
          <w:rFonts w:hint="eastAsia"/>
        </w:rPr>
        <w:t>。汛前检查发现的缺陷和隐患，一般应在当年主汛期之前完成处理；年度检查发现的缺陷和隐患，一般应在次年汛期之前完成处理。</w:t>
      </w:r>
    </w:p>
    <w:p w:rsidR="002D1831" w:rsidRDefault="00F92B15" w:rsidP="0006440A">
      <w:pPr>
        <w:pStyle w:val="a1"/>
        <w:spacing w:before="156" w:after="156"/>
        <w:rPr>
          <w:rFonts w:hAnsi="黑体"/>
        </w:rPr>
      </w:pPr>
      <w:bookmarkStart w:id="71" w:name="_Toc491871057"/>
      <w:r>
        <w:rPr>
          <w:rFonts w:hAnsi="黑体" w:hint="eastAsia"/>
        </w:rPr>
        <w:t>安全监测</w:t>
      </w:r>
      <w:bookmarkEnd w:id="71"/>
    </w:p>
    <w:p w:rsidR="002D1831" w:rsidRDefault="00F92B15">
      <w:pPr>
        <w:pStyle w:val="a2"/>
        <w:spacing w:beforeLines="0" w:afterLines="0"/>
        <w:ind w:left="0"/>
      </w:pPr>
      <w:r>
        <w:rPr>
          <w:rFonts w:hint="eastAsia"/>
        </w:rPr>
        <w:t>环境量监测</w:t>
      </w:r>
    </w:p>
    <w:p w:rsidR="002D1831" w:rsidRDefault="00F92B15">
      <w:pPr>
        <w:pStyle w:val="aff8"/>
      </w:pPr>
      <w:r>
        <w:rPr>
          <w:rFonts w:hint="eastAsia"/>
        </w:rPr>
        <w:t>上、下游水位</w:t>
      </w:r>
      <w:r>
        <w:t>、</w:t>
      </w:r>
      <w:r>
        <w:rPr>
          <w:rFonts w:hint="eastAsia"/>
        </w:rPr>
        <w:t>降</w:t>
      </w:r>
      <w:r>
        <w:t>水量</w:t>
      </w:r>
      <w:r>
        <w:rPr>
          <w:rFonts w:hint="eastAsia"/>
        </w:rPr>
        <w:t>监测</w:t>
      </w:r>
      <w:r>
        <w:t>应符合</w:t>
      </w:r>
      <w:r>
        <w:rPr>
          <w:rFonts w:hint="eastAsia"/>
        </w:rPr>
        <w:t>GB/T 50138、</w:t>
      </w:r>
      <w:r>
        <w:t>SL 21</w:t>
      </w:r>
      <w:r>
        <w:rPr>
          <w:rFonts w:hint="eastAsia"/>
        </w:rPr>
        <w:t>的相关</w:t>
      </w:r>
      <w:r>
        <w:t>规定</w:t>
      </w:r>
      <w:r>
        <w:rPr>
          <w:rFonts w:hint="eastAsia"/>
        </w:rPr>
        <w:t>。</w:t>
      </w:r>
    </w:p>
    <w:p w:rsidR="002D1831" w:rsidRDefault="00F92B15">
      <w:pPr>
        <w:pStyle w:val="a2"/>
        <w:spacing w:beforeLines="0" w:afterLines="0"/>
        <w:ind w:left="0"/>
      </w:pPr>
      <w:r>
        <w:rPr>
          <w:rFonts w:hint="eastAsia"/>
        </w:rPr>
        <w:t>工程监测</w:t>
      </w:r>
    </w:p>
    <w:p w:rsidR="002D1831" w:rsidRDefault="00F92B15">
      <w:pPr>
        <w:pStyle w:val="afffffc"/>
        <w:ind w:left="0"/>
      </w:pPr>
      <w:r>
        <w:t>工程</w:t>
      </w:r>
      <w:r>
        <w:rPr>
          <w:rFonts w:hint="eastAsia"/>
        </w:rPr>
        <w:t>监测项目应结合水库的具体情况布</w:t>
      </w:r>
      <w:r>
        <w:t>设</w:t>
      </w:r>
      <w:r>
        <w:rPr>
          <w:rFonts w:hint="eastAsia"/>
        </w:rPr>
        <w:t>，</w:t>
      </w:r>
      <w:r>
        <w:t>具体项目设置</w:t>
      </w:r>
      <w:r>
        <w:rPr>
          <w:rFonts w:hint="eastAsia"/>
        </w:rPr>
        <w:t>应</w:t>
      </w:r>
      <w:r>
        <w:t>符合</w:t>
      </w:r>
      <w:r>
        <w:rPr>
          <w:rFonts w:hint="eastAsia"/>
        </w:rPr>
        <w:t>SL 551、SL601、SL 725及附录E的规定</w:t>
      </w:r>
      <w:r>
        <w:t>。</w:t>
      </w:r>
      <w:r>
        <w:rPr>
          <w:rFonts w:hint="eastAsia"/>
        </w:rPr>
        <w:t>监测</w:t>
      </w:r>
      <w:r>
        <w:t>仪器报废</w:t>
      </w:r>
      <w:r>
        <w:rPr>
          <w:rFonts w:hint="eastAsia"/>
        </w:rPr>
        <w:t>应</w:t>
      </w:r>
      <w:r>
        <w:t>符合</w:t>
      </w:r>
      <w:r>
        <w:rPr>
          <w:rFonts w:hint="eastAsia"/>
        </w:rPr>
        <w:t>SL 62</w:t>
      </w:r>
      <w:r>
        <w:t>1</w:t>
      </w:r>
      <w:r>
        <w:rPr>
          <w:rFonts w:hint="eastAsia"/>
        </w:rPr>
        <w:t>的规定</w:t>
      </w:r>
      <w:r>
        <w:t>。</w:t>
      </w:r>
    </w:p>
    <w:p w:rsidR="002D1831" w:rsidRDefault="00F92B15">
      <w:pPr>
        <w:pStyle w:val="afffffc"/>
        <w:ind w:left="0"/>
      </w:pPr>
      <w:r>
        <w:rPr>
          <w:rFonts w:hint="eastAsia"/>
        </w:rPr>
        <w:t>工程</w:t>
      </w:r>
      <w:r>
        <w:t>监测应</w:t>
      </w:r>
      <w:r>
        <w:rPr>
          <w:rFonts w:hint="eastAsia"/>
        </w:rPr>
        <w:t>遵循人员、仪器、时间、频次“四固定”原则。人工观测的频次、</w:t>
      </w:r>
      <w:r>
        <w:t>精度</w:t>
      </w:r>
      <w:r>
        <w:rPr>
          <w:rFonts w:hint="eastAsia"/>
        </w:rPr>
        <w:t>应符合SL 551、SL 601、SL 725及附录E的规定</w:t>
      </w:r>
      <w:r>
        <w:t>。</w:t>
      </w:r>
    </w:p>
    <w:p w:rsidR="002D1831" w:rsidRDefault="00F92B15">
      <w:pPr>
        <w:pStyle w:val="afffffc"/>
        <w:ind w:left="0"/>
      </w:pPr>
      <w:r>
        <w:rPr>
          <w:rFonts w:hint="eastAsia"/>
        </w:rPr>
        <w:t>监测人员应及时根据仪器参数、计算公式等将原始测值转换为实际物理量。每次监测应与前期监测成果进行对比，发现异常应复测并进行初步分析。</w:t>
      </w:r>
    </w:p>
    <w:p w:rsidR="002D1831" w:rsidRDefault="00F92B15">
      <w:pPr>
        <w:pStyle w:val="afffffc"/>
        <w:ind w:left="0"/>
      </w:pPr>
      <w:r>
        <w:rPr>
          <w:rFonts w:hint="eastAsia"/>
        </w:rPr>
        <w:t>人工监测原始记录、整理核对成果等，经负责岗位人员签字后，及时归档，同时宜录入电子文档。</w:t>
      </w:r>
    </w:p>
    <w:p w:rsidR="002D1831" w:rsidRDefault="00F92B15">
      <w:pPr>
        <w:pStyle w:val="afffffc"/>
        <w:ind w:left="0"/>
      </w:pPr>
      <w:r>
        <w:rPr>
          <w:rFonts w:hint="eastAsia"/>
        </w:rPr>
        <w:t>水库应逐步实现安全监测自动化。监测数据备份，汛期每1 个月、非汛期每3 个月不少于1次，同时将原始数据、整理核对成果刊印，经负责岗位人员签字后归档。</w:t>
      </w:r>
    </w:p>
    <w:p w:rsidR="002D1831" w:rsidRDefault="00F92B15">
      <w:pPr>
        <w:pStyle w:val="afffffc"/>
        <w:ind w:left="0"/>
      </w:pPr>
      <w:r>
        <w:rPr>
          <w:rFonts w:hint="eastAsia"/>
        </w:rPr>
        <w:t>工程</w:t>
      </w:r>
      <w:r>
        <w:t>监测</w:t>
      </w:r>
      <w:r>
        <w:rPr>
          <w:rFonts w:hint="eastAsia"/>
        </w:rPr>
        <w:t>资料应每年进行1 次初步</w:t>
      </w:r>
      <w:r>
        <w:t>整编分析</w:t>
      </w:r>
      <w:r>
        <w:rPr>
          <w:rFonts w:hint="eastAsia"/>
        </w:rPr>
        <w:t>，至少每5 年进行1 次系统整编分析。系统</w:t>
      </w:r>
      <w:r>
        <w:t>整编分析工作</w:t>
      </w:r>
      <w:r>
        <w:rPr>
          <w:rFonts w:hint="eastAsia"/>
        </w:rPr>
        <w:t>宜委托专业机构进行，并</w:t>
      </w:r>
      <w:r>
        <w:t>应符合</w:t>
      </w:r>
      <w:r>
        <w:rPr>
          <w:rFonts w:hint="eastAsia"/>
        </w:rPr>
        <w:t>SL 551、SL 601的规定</w:t>
      </w:r>
      <w:r>
        <w:t>。</w:t>
      </w:r>
    </w:p>
    <w:p w:rsidR="002D1831" w:rsidRDefault="00F92B15">
      <w:pPr>
        <w:pStyle w:val="afffffc"/>
        <w:ind w:left="0"/>
      </w:pPr>
      <w:r>
        <w:rPr>
          <w:rFonts w:hint="eastAsia"/>
        </w:rPr>
        <w:t>整编</w:t>
      </w:r>
      <w:r>
        <w:t>分析</w:t>
      </w:r>
      <w:r>
        <w:rPr>
          <w:rFonts w:hint="eastAsia"/>
        </w:rPr>
        <w:t>中发现异常情况时，应组织专业技术人员进行分析，查明原因，及时采取措施并做好记录。一时难以查明原因或工程已出现异常的，应及时报告并采取相应措施。</w:t>
      </w:r>
    </w:p>
    <w:p w:rsidR="002D1831" w:rsidRDefault="00F92B15">
      <w:pPr>
        <w:pStyle w:val="a2"/>
        <w:spacing w:beforeLines="0" w:afterLines="0"/>
        <w:ind w:left="0"/>
      </w:pPr>
      <w:r>
        <w:rPr>
          <w:rFonts w:hint="eastAsia"/>
        </w:rPr>
        <w:t>视频监视</w:t>
      </w:r>
    </w:p>
    <w:p w:rsidR="002D1831" w:rsidRDefault="00F92B15">
      <w:pPr>
        <w:pStyle w:val="afffffc"/>
        <w:ind w:left="0"/>
      </w:pPr>
      <w:r>
        <w:rPr>
          <w:rFonts w:hint="eastAsia"/>
        </w:rPr>
        <w:t>小型水库大坝上游坝面及附近水域、下游坝面、输（泄）水建筑物启闭机房和进出口一定范围等</w:t>
      </w:r>
      <w:r>
        <w:t>重要</w:t>
      </w:r>
      <w:r>
        <w:rPr>
          <w:rFonts w:hint="eastAsia"/>
        </w:rPr>
        <w:t>区域宜布设视频监视。</w:t>
      </w:r>
    </w:p>
    <w:p w:rsidR="002D1831" w:rsidRDefault="00F92B15">
      <w:pPr>
        <w:pStyle w:val="afffffc"/>
        <w:ind w:left="0"/>
      </w:pPr>
      <w:r>
        <w:rPr>
          <w:rFonts w:hint="eastAsia"/>
        </w:rPr>
        <w:t>用</w:t>
      </w:r>
      <w:r>
        <w:t>于观察泄洪设施</w:t>
      </w:r>
      <w:r>
        <w:rPr>
          <w:rFonts w:hint="eastAsia"/>
        </w:rPr>
        <w:t>的</w:t>
      </w:r>
      <w:r>
        <w:t>视频，在</w:t>
      </w:r>
      <w:r>
        <w:rPr>
          <w:rFonts w:hint="eastAsia"/>
        </w:rPr>
        <w:t>泄洪设施投入使用前至泄洪结束后的一段时间内，应落实专人进行连续值守，发现异常时应及时做好视频资料的保存、记录工作。</w:t>
      </w:r>
    </w:p>
    <w:p w:rsidR="002D1831" w:rsidRDefault="00F92B15" w:rsidP="0006440A">
      <w:pPr>
        <w:pStyle w:val="a0"/>
        <w:spacing w:before="312" w:after="312"/>
      </w:pPr>
      <w:bookmarkStart w:id="72" w:name="_Toc443324605"/>
      <w:bookmarkStart w:id="73" w:name="_Toc442267916"/>
      <w:bookmarkStart w:id="74" w:name="_Toc442267757"/>
      <w:bookmarkStart w:id="75" w:name="_Toc442118840"/>
      <w:bookmarkStart w:id="76" w:name="_Toc442106035"/>
      <w:bookmarkStart w:id="77" w:name="_Toc443555742"/>
      <w:bookmarkStart w:id="78" w:name="_Toc443569048"/>
      <w:bookmarkStart w:id="79" w:name="_Toc443593434"/>
      <w:bookmarkStart w:id="80" w:name="_Toc443644368"/>
      <w:bookmarkStart w:id="81" w:name="_Toc491871058"/>
      <w:bookmarkEnd w:id="64"/>
      <w:bookmarkEnd w:id="65"/>
      <w:bookmarkEnd w:id="66"/>
      <w:bookmarkEnd w:id="67"/>
      <w:bookmarkEnd w:id="68"/>
      <w:r>
        <w:rPr>
          <w:rFonts w:hint="eastAsia"/>
        </w:rPr>
        <w:t>维修养护</w:t>
      </w:r>
      <w:bookmarkEnd w:id="72"/>
      <w:bookmarkEnd w:id="73"/>
      <w:bookmarkEnd w:id="74"/>
      <w:bookmarkEnd w:id="75"/>
      <w:bookmarkEnd w:id="76"/>
      <w:bookmarkEnd w:id="77"/>
      <w:bookmarkEnd w:id="78"/>
      <w:bookmarkEnd w:id="79"/>
      <w:bookmarkEnd w:id="80"/>
      <w:bookmarkEnd w:id="81"/>
    </w:p>
    <w:p w:rsidR="002D1831" w:rsidRDefault="00F92B15" w:rsidP="0006440A">
      <w:pPr>
        <w:pStyle w:val="a1"/>
        <w:spacing w:before="156" w:after="156"/>
      </w:pPr>
      <w:r>
        <w:rPr>
          <w:rFonts w:hint="eastAsia"/>
        </w:rPr>
        <w:t>一般规定</w:t>
      </w:r>
    </w:p>
    <w:p w:rsidR="002D1831" w:rsidRDefault="00F92B15">
      <w:pPr>
        <w:pStyle w:val="afffa"/>
        <w:ind w:left="0"/>
      </w:pPr>
      <w:r>
        <w:rPr>
          <w:rFonts w:hint="eastAsia"/>
        </w:rPr>
        <w:t>水库主管部门或水库管理责任主体应编制维修养护年度实施计划，及时开展维修养护，保持工程符合设计标准与使用功能，维持良好的形象面貌。</w:t>
      </w:r>
    </w:p>
    <w:p w:rsidR="002D1831" w:rsidRDefault="00F92B15">
      <w:pPr>
        <w:pStyle w:val="afffa"/>
        <w:ind w:left="0"/>
      </w:pPr>
      <w:r>
        <w:rPr>
          <w:rFonts w:hint="eastAsia"/>
        </w:rPr>
        <w:t>维修养护工作应逐步推行专业化、市场化服务</w:t>
      </w:r>
      <w:r>
        <w:t>。</w:t>
      </w:r>
    </w:p>
    <w:p w:rsidR="002D1831" w:rsidRDefault="00F92B15">
      <w:pPr>
        <w:pStyle w:val="afffa"/>
        <w:ind w:left="0"/>
      </w:pPr>
      <w:r>
        <w:rPr>
          <w:rFonts w:hint="eastAsia"/>
        </w:rPr>
        <w:t>维修养护项目一般分日常维护、专项维修两类。</w:t>
      </w:r>
    </w:p>
    <w:p w:rsidR="002D1831" w:rsidRDefault="00F92B15">
      <w:pPr>
        <w:pStyle w:val="afffa"/>
        <w:ind w:left="0"/>
      </w:pPr>
      <w:r>
        <w:rPr>
          <w:rFonts w:hint="eastAsia"/>
        </w:rPr>
        <w:t>日常维护项目包括每年均需要定期和不定期开展的维修养护项目，如绿化养护、卫生保洁、设备保养等。</w:t>
      </w:r>
    </w:p>
    <w:p w:rsidR="002D1831" w:rsidRDefault="00F92B15">
      <w:pPr>
        <w:pStyle w:val="afffa"/>
        <w:ind w:left="0"/>
      </w:pPr>
      <w:r>
        <w:rPr>
          <w:rFonts w:hint="eastAsia"/>
        </w:rPr>
        <w:t>专项维修项目根据有关规定或检查结果开展。专项维修项目应编制工作方案或专项报告。</w:t>
      </w:r>
    </w:p>
    <w:p w:rsidR="002D1831" w:rsidRDefault="00F92B15">
      <w:pPr>
        <w:pStyle w:val="afffa"/>
        <w:ind w:left="0"/>
      </w:pPr>
      <w:r>
        <w:rPr>
          <w:rFonts w:hint="eastAsia"/>
        </w:rPr>
        <w:t>工程</w:t>
      </w:r>
      <w:r>
        <w:t>设施</w:t>
      </w:r>
      <w:r>
        <w:rPr>
          <w:rFonts w:hint="eastAsia"/>
        </w:rPr>
        <w:t>、</w:t>
      </w:r>
      <w:r>
        <w:t>设备的维修养护</w:t>
      </w:r>
      <w:r>
        <w:rPr>
          <w:rFonts w:hint="eastAsia"/>
        </w:rPr>
        <w:t>要求</w:t>
      </w:r>
      <w:r>
        <w:t>及频次，应结合运行条件、</w:t>
      </w:r>
      <w:r>
        <w:rPr>
          <w:rFonts w:hint="eastAsia"/>
        </w:rPr>
        <w:t>使用</w:t>
      </w:r>
      <w:r>
        <w:t>情况及检测成果具体确定。</w:t>
      </w:r>
    </w:p>
    <w:p w:rsidR="002D1831" w:rsidRDefault="00F92B15">
      <w:pPr>
        <w:pStyle w:val="afffa"/>
        <w:ind w:left="0"/>
      </w:pPr>
      <w:r>
        <w:t>除本</w:t>
      </w:r>
      <w:r>
        <w:rPr>
          <w:rFonts w:hint="eastAsia"/>
        </w:rPr>
        <w:t>标准</w:t>
      </w:r>
      <w:r>
        <w:t>规定外其它的维修养护项目及维修养护方法，应符合</w:t>
      </w:r>
      <w:r>
        <w:rPr>
          <w:rFonts w:hint="eastAsia"/>
        </w:rPr>
        <w:t>GB/T 5972、SL 105、SL 210、SL 226及SL 2</w:t>
      </w:r>
      <w:r>
        <w:t>3</w:t>
      </w:r>
      <w:r>
        <w:rPr>
          <w:rFonts w:hint="eastAsia"/>
        </w:rPr>
        <w:t>0</w:t>
      </w:r>
      <w:r>
        <w:t>相关规定。</w:t>
      </w:r>
    </w:p>
    <w:p w:rsidR="002D1831" w:rsidRDefault="00F92B15" w:rsidP="0006440A">
      <w:pPr>
        <w:pStyle w:val="a1"/>
        <w:spacing w:before="156" w:after="156"/>
      </w:pPr>
      <w:r>
        <w:rPr>
          <w:rFonts w:hint="eastAsia"/>
        </w:rPr>
        <w:t>维修养护要求</w:t>
      </w:r>
    </w:p>
    <w:p w:rsidR="002D1831" w:rsidRDefault="00F92B15">
      <w:pPr>
        <w:pStyle w:val="a2"/>
        <w:spacing w:beforeLines="0" w:afterLines="0"/>
        <w:ind w:left="0"/>
      </w:pPr>
      <w:r>
        <w:rPr>
          <w:rFonts w:hint="eastAsia"/>
        </w:rPr>
        <w:t>水工建筑物</w:t>
      </w:r>
    </w:p>
    <w:p w:rsidR="002D1831" w:rsidRDefault="00F92B15">
      <w:pPr>
        <w:pStyle w:val="afffffc"/>
        <w:ind w:left="0"/>
      </w:pPr>
      <w:r>
        <w:rPr>
          <w:rFonts w:hint="eastAsia"/>
        </w:rPr>
        <w:t>水工建筑物线直面平，结构完整、运行正常，无裂缝、破损、缺失等缺陷或动植物危害，无积水、杂草、杂物等现象。</w:t>
      </w:r>
    </w:p>
    <w:p w:rsidR="002D1831" w:rsidRDefault="00F92B15">
      <w:pPr>
        <w:pStyle w:val="afffffc"/>
        <w:ind w:left="0"/>
      </w:pPr>
      <w:r>
        <w:rPr>
          <w:rFonts w:hint="eastAsia"/>
        </w:rPr>
        <w:t>坝面出现的坑洼、雨淋沟、坑凹或混凝土表面存在剥蚀、冲刷、风化或局部裂缝等可能危及大坝安全或明显影响外观的缺陷，应在1 周内修复或在2 个月内集中修复。</w:t>
      </w:r>
    </w:p>
    <w:p w:rsidR="002D1831" w:rsidRDefault="00F92B15">
      <w:pPr>
        <w:pStyle w:val="afffffc"/>
        <w:ind w:left="0"/>
      </w:pPr>
      <w:r>
        <w:rPr>
          <w:rFonts w:hint="eastAsia"/>
        </w:rPr>
        <w:t>排水沟（管）的淤泥、杂物，应在</w:t>
      </w:r>
      <w:r>
        <w:t>2</w:t>
      </w:r>
      <w:r>
        <w:rPr>
          <w:rFonts w:hint="eastAsia"/>
        </w:rPr>
        <w:t xml:space="preserve"> 天内完成清理或2 周内集中清理；排水孔发生堵塞现象的，应在1个月内完成处理。</w:t>
      </w:r>
    </w:p>
    <w:p w:rsidR="002D1831" w:rsidRDefault="00F92B15">
      <w:pPr>
        <w:pStyle w:val="afffffc"/>
        <w:ind w:left="0"/>
      </w:pPr>
      <w:r>
        <w:rPr>
          <w:rFonts w:hint="eastAsia"/>
        </w:rPr>
        <w:t>集水井、廊道发现杂物的，应在</w:t>
      </w:r>
      <w:r>
        <w:t>2</w:t>
      </w:r>
      <w:r>
        <w:rPr>
          <w:rFonts w:hint="eastAsia"/>
        </w:rPr>
        <w:t xml:space="preserve"> 天内完成清理或每周集中清理。</w:t>
      </w:r>
    </w:p>
    <w:p w:rsidR="002D1831" w:rsidRDefault="00F92B15">
      <w:pPr>
        <w:pStyle w:val="afffffc"/>
        <w:ind w:left="0"/>
      </w:pPr>
      <w:r>
        <w:rPr>
          <w:rFonts w:hint="eastAsia"/>
        </w:rPr>
        <w:t>土石坝背水坡不宜种植大型灌木、荆棘等植物。</w:t>
      </w:r>
    </w:p>
    <w:p w:rsidR="002D1831" w:rsidRDefault="00F92B15">
      <w:pPr>
        <w:pStyle w:val="a2"/>
        <w:spacing w:beforeLines="0" w:afterLines="0"/>
        <w:ind w:left="0"/>
      </w:pPr>
      <w:r>
        <w:rPr>
          <w:rFonts w:hint="eastAsia"/>
        </w:rPr>
        <w:t>金属结构和机电设备</w:t>
      </w:r>
    </w:p>
    <w:p w:rsidR="002D1831" w:rsidRDefault="00F92B15">
      <w:pPr>
        <w:pStyle w:val="afffffc"/>
        <w:ind w:left="0"/>
      </w:pPr>
      <w:r>
        <w:rPr>
          <w:rFonts w:hint="eastAsia"/>
        </w:rPr>
        <w:t>金属结构和机电设备防腐及时、保洁到位，润滑良好、启闭灵活，使用正常、运行安全。</w:t>
      </w:r>
    </w:p>
    <w:p w:rsidR="002D1831" w:rsidRDefault="00F92B15">
      <w:pPr>
        <w:pStyle w:val="afffffc"/>
        <w:ind w:left="0"/>
      </w:pPr>
      <w:r>
        <w:rPr>
          <w:rFonts w:hint="eastAsia"/>
        </w:rPr>
        <w:t>闸门门体、门槽、行走支承一般每3 年～5 年防腐处理1 次。</w:t>
      </w:r>
    </w:p>
    <w:p w:rsidR="002D1831" w:rsidRDefault="00F92B15">
      <w:pPr>
        <w:pStyle w:val="afffffc"/>
        <w:ind w:left="0"/>
      </w:pPr>
      <w:r>
        <w:rPr>
          <w:rFonts w:hint="eastAsia"/>
        </w:rPr>
        <w:t>止水设施根据需要更换，一般每3 年～5 年更换1 次。</w:t>
      </w:r>
    </w:p>
    <w:p w:rsidR="002D1831" w:rsidRDefault="00F92B15">
      <w:pPr>
        <w:pStyle w:val="afffffc"/>
        <w:ind w:left="0"/>
      </w:pPr>
      <w:r>
        <w:rPr>
          <w:rFonts w:hint="eastAsia"/>
        </w:rPr>
        <w:t>钢丝绳应定期维护，一般每5 年～10 年更换1 次，发现断丝应及时更换。</w:t>
      </w:r>
    </w:p>
    <w:p w:rsidR="002D1831" w:rsidRDefault="00F92B15">
      <w:pPr>
        <w:pStyle w:val="afffffc"/>
        <w:ind w:left="0"/>
      </w:pPr>
      <w:r>
        <w:rPr>
          <w:rFonts w:hint="eastAsia"/>
        </w:rPr>
        <w:t>其他构件、设备部件受损的应及时更换。</w:t>
      </w:r>
    </w:p>
    <w:p w:rsidR="002D1831" w:rsidRDefault="00F92B15">
      <w:pPr>
        <w:pStyle w:val="a2"/>
        <w:spacing w:beforeLines="0" w:afterLines="0"/>
        <w:ind w:left="0"/>
      </w:pPr>
      <w:r>
        <w:rPr>
          <w:rFonts w:hint="eastAsia"/>
        </w:rPr>
        <w:t>其他建筑物及设施设备</w:t>
      </w:r>
    </w:p>
    <w:p w:rsidR="002D1831" w:rsidRDefault="00F92B15">
      <w:pPr>
        <w:pStyle w:val="afffffc"/>
        <w:ind w:left="0"/>
      </w:pPr>
      <w:r>
        <w:rPr>
          <w:rFonts w:hint="eastAsia"/>
        </w:rPr>
        <w:t>边坡与岸坡应</w:t>
      </w:r>
      <w:r>
        <w:t>保持</w:t>
      </w:r>
      <w:r>
        <w:rPr>
          <w:rFonts w:hint="eastAsia"/>
        </w:rPr>
        <w:t>整体稳定、防护有效，无岩土体松动、掉块、坍塌等现象。</w:t>
      </w:r>
    </w:p>
    <w:p w:rsidR="002D1831" w:rsidRDefault="00F92B15">
      <w:pPr>
        <w:pStyle w:val="afffffc"/>
        <w:ind w:left="0"/>
      </w:pPr>
      <w:r>
        <w:rPr>
          <w:rFonts w:hint="eastAsia"/>
        </w:rPr>
        <w:t>监测设施应保持结构完整，定期率定、精度达标，不满足要求时应及时修复或更换。</w:t>
      </w:r>
    </w:p>
    <w:p w:rsidR="002D1831" w:rsidRDefault="00F92B15">
      <w:pPr>
        <w:pStyle w:val="afffffc"/>
        <w:ind w:left="0"/>
      </w:pPr>
      <w:r>
        <w:rPr>
          <w:rFonts w:hint="eastAsia"/>
        </w:rPr>
        <w:t>管理设施应能</w:t>
      </w:r>
      <w:r>
        <w:t>保持</w:t>
      </w:r>
      <w:r>
        <w:rPr>
          <w:rFonts w:hint="eastAsia"/>
        </w:rPr>
        <w:t>设施完善，标牌醒目、清晰完整，交通安全通畅，环境整洁。</w:t>
      </w:r>
    </w:p>
    <w:p w:rsidR="002D1831" w:rsidRDefault="00F92B15" w:rsidP="0006440A">
      <w:pPr>
        <w:pStyle w:val="a0"/>
        <w:spacing w:before="312" w:after="312"/>
      </w:pPr>
      <w:bookmarkStart w:id="82" w:name="_Toc491871059"/>
      <w:r>
        <w:rPr>
          <w:rFonts w:hint="eastAsia"/>
        </w:rPr>
        <w:t>调度运</w:t>
      </w:r>
      <w:bookmarkEnd w:id="82"/>
      <w:r>
        <w:rPr>
          <w:rFonts w:hint="eastAsia"/>
        </w:rPr>
        <w:t>用</w:t>
      </w:r>
    </w:p>
    <w:p w:rsidR="002D1831" w:rsidRDefault="00F92B15" w:rsidP="0006440A">
      <w:pPr>
        <w:pStyle w:val="a1"/>
        <w:spacing w:before="156" w:after="156"/>
      </w:pPr>
      <w:r>
        <w:rPr>
          <w:rFonts w:hint="eastAsia"/>
        </w:rPr>
        <w:t>一般要求</w:t>
      </w:r>
    </w:p>
    <w:p w:rsidR="002D1831" w:rsidRDefault="00F92B15">
      <w:pPr>
        <w:pStyle w:val="a2"/>
        <w:spacing w:beforeLines="0" w:afterLines="0"/>
        <w:ind w:left="0"/>
      </w:pPr>
      <w:r>
        <w:rPr>
          <w:rFonts w:hint="eastAsia"/>
        </w:rPr>
        <w:t>有闸门控制的水库</w:t>
      </w:r>
    </w:p>
    <w:p w:rsidR="002D1831" w:rsidRDefault="00F92B15">
      <w:pPr>
        <w:pStyle w:val="afffffc"/>
        <w:ind w:left="0"/>
      </w:pPr>
      <w:r>
        <w:rPr>
          <w:rFonts w:hint="eastAsia"/>
        </w:rPr>
        <w:t>水库主管部门或水库管理责任主体应根据水库实际情况编制年度控制运用计划（方案），报有管辖权的防汛指挥机构、水行政主管部门审批。</w:t>
      </w:r>
    </w:p>
    <w:p w:rsidR="002D1831" w:rsidRDefault="00F92B15">
      <w:pPr>
        <w:pStyle w:val="afffffc"/>
        <w:ind w:left="0"/>
      </w:pPr>
      <w:r>
        <w:rPr>
          <w:rFonts w:hint="eastAsia"/>
        </w:rPr>
        <w:t>水库管理责任主体应根据批准的年度控制运用计划（方案）或水库主管部门（或上级防汛指挥机构）的指令进行水库的调度运用，不得擅自在批准的控制水位以上蓄水运行。</w:t>
      </w:r>
    </w:p>
    <w:p w:rsidR="002D1831" w:rsidRDefault="00F92B15">
      <w:pPr>
        <w:pStyle w:val="afffffc"/>
        <w:ind w:left="0"/>
      </w:pPr>
      <w:r>
        <w:rPr>
          <w:rFonts w:hint="eastAsia"/>
        </w:rPr>
        <w:t>水库运行管理人员应严格按照有关规程及操作指令操作闸门、启闭设备。闸门及启闭机的操作运行应符合SL 722相关规定。</w:t>
      </w:r>
    </w:p>
    <w:p w:rsidR="002D1831" w:rsidRDefault="00F92B15">
      <w:pPr>
        <w:pStyle w:val="a2"/>
        <w:spacing w:beforeLines="0" w:afterLines="0"/>
        <w:ind w:left="0"/>
      </w:pPr>
      <w:r>
        <w:rPr>
          <w:rFonts w:hint="eastAsia"/>
        </w:rPr>
        <w:t>自由溢流的水库</w:t>
      </w:r>
    </w:p>
    <w:p w:rsidR="002D1831" w:rsidRDefault="00F92B15">
      <w:pPr>
        <w:pStyle w:val="afffffc"/>
        <w:ind w:left="0"/>
      </w:pPr>
      <w:r>
        <w:rPr>
          <w:rFonts w:hint="eastAsia"/>
        </w:rPr>
        <w:t>水库主管部门应明确水库的控制水位。</w:t>
      </w:r>
    </w:p>
    <w:p w:rsidR="002D1831" w:rsidRDefault="00F92B15">
      <w:pPr>
        <w:pStyle w:val="afffffc"/>
        <w:ind w:left="0"/>
      </w:pPr>
      <w:r>
        <w:rPr>
          <w:rFonts w:hint="eastAsia"/>
        </w:rPr>
        <w:t>水库管理责任主体应根据水库主管部门和上级防汛指挥机构的指令进行水库的调度运用。</w:t>
      </w:r>
    </w:p>
    <w:p w:rsidR="002D1831" w:rsidRDefault="00F92B15" w:rsidP="0006440A">
      <w:pPr>
        <w:pStyle w:val="a1"/>
        <w:spacing w:before="156" w:after="156"/>
      </w:pPr>
      <w:r>
        <w:rPr>
          <w:rFonts w:hint="eastAsia"/>
        </w:rPr>
        <w:t>泄洪放水管理</w:t>
      </w:r>
    </w:p>
    <w:p w:rsidR="002D1831" w:rsidRDefault="00F92B15">
      <w:pPr>
        <w:pStyle w:val="afffa"/>
        <w:ind w:left="0"/>
      </w:pPr>
      <w:r>
        <w:rPr>
          <w:rFonts w:hint="eastAsia"/>
        </w:rPr>
        <w:t>用于防</w:t>
      </w:r>
      <w:r>
        <w:t>洪</w:t>
      </w:r>
      <w:r>
        <w:rPr>
          <w:rFonts w:hint="eastAsia"/>
        </w:rPr>
        <w:t>调度的闸门应由专人操作。闸门操作人员在接到操作指令后，闸门启闭前，应检查相关设备及各水工建筑物有无异常，确认正常后，再执行启闭操作程序，并做好设备运行记录。</w:t>
      </w:r>
    </w:p>
    <w:p w:rsidR="002D1831" w:rsidRDefault="00F92B15">
      <w:pPr>
        <w:pStyle w:val="afffa"/>
        <w:ind w:left="0"/>
      </w:pPr>
      <w:r>
        <w:rPr>
          <w:rFonts w:hint="eastAsia"/>
          <w:szCs w:val="22"/>
        </w:rPr>
        <w:t>水库调度指令、操作指令（操作票）等信息应采用书面材料，特殊情况采用录音电话或口头下达时，事后须及时补办书面材料。</w:t>
      </w:r>
    </w:p>
    <w:p w:rsidR="002D1831" w:rsidRDefault="00F92B15">
      <w:pPr>
        <w:pStyle w:val="afffa"/>
        <w:ind w:left="0"/>
      </w:pPr>
      <w:r>
        <w:rPr>
          <w:rFonts w:hint="eastAsia"/>
        </w:rPr>
        <w:t>闸门等设备操作完成后，水库管理责任主体应向下达调度指令的水库主管部门或防汛指挥机构书面报告相关情况。</w:t>
      </w:r>
    </w:p>
    <w:p w:rsidR="002D1831" w:rsidRDefault="00F92B15">
      <w:pPr>
        <w:pStyle w:val="afffa"/>
        <w:ind w:left="0"/>
      </w:pPr>
      <w:r>
        <w:rPr>
          <w:rFonts w:hint="eastAsia"/>
        </w:rPr>
        <w:t>用于防</w:t>
      </w:r>
      <w:r>
        <w:t>洪</w:t>
      </w:r>
      <w:r>
        <w:rPr>
          <w:rFonts w:hint="eastAsia"/>
        </w:rPr>
        <w:t>调度的闸门处于开启状态时，应有2 名及以上的人员定时开展巡查，宜实行现场不间断值守。</w:t>
      </w:r>
    </w:p>
    <w:p w:rsidR="002D1831" w:rsidRDefault="00F92B15">
      <w:pPr>
        <w:pStyle w:val="afffa"/>
        <w:ind w:left="0"/>
      </w:pPr>
      <w:r>
        <w:rPr>
          <w:rFonts w:hint="eastAsia"/>
        </w:rPr>
        <w:t>水库主管部门或管理单位应编制水库放水预警方案，并经当地政府公布。水库管理责任主体应当根据当地人民政府公布的水库放水预警方案，做好相应的预警工作。</w:t>
      </w:r>
    </w:p>
    <w:p w:rsidR="002D1831" w:rsidRDefault="00F92B15" w:rsidP="0006440A">
      <w:pPr>
        <w:pStyle w:val="a0"/>
        <w:spacing w:before="312" w:after="312"/>
      </w:pPr>
      <w:bookmarkStart w:id="83" w:name="_Toc491871060"/>
      <w:r>
        <w:rPr>
          <w:rFonts w:hint="eastAsia"/>
        </w:rPr>
        <w:t>应急管理</w:t>
      </w:r>
      <w:bookmarkEnd w:id="83"/>
    </w:p>
    <w:p w:rsidR="002D1831" w:rsidRDefault="00F92B15" w:rsidP="0006440A">
      <w:pPr>
        <w:pStyle w:val="a1"/>
        <w:spacing w:before="156" w:after="156"/>
      </w:pPr>
      <w:r>
        <w:rPr>
          <w:rFonts w:hint="eastAsia"/>
        </w:rPr>
        <w:t>应急预案</w:t>
      </w:r>
    </w:p>
    <w:p w:rsidR="002D1831" w:rsidRDefault="00F92B15">
      <w:pPr>
        <w:pStyle w:val="aff8"/>
      </w:pPr>
      <w:r>
        <w:rPr>
          <w:rFonts w:hint="eastAsia"/>
        </w:rPr>
        <w:t>水库主管部门或水库管理责任主体应组织编制水库安全应急预案，并报上级防汛指挥机构批准。其中重要小型水库应编制专门的应急预案，并根据预案要求，完善相关设施、落实各项措施及演练工作，其他小型水库应急预案可结合区域应急预案进行编制。</w:t>
      </w:r>
    </w:p>
    <w:p w:rsidR="002D1831" w:rsidRDefault="00F92B15" w:rsidP="0006440A">
      <w:pPr>
        <w:pStyle w:val="a1"/>
        <w:spacing w:before="156" w:after="156"/>
      </w:pPr>
      <w:r>
        <w:rPr>
          <w:rFonts w:hint="eastAsia"/>
        </w:rPr>
        <w:t>备用电源</w:t>
      </w:r>
    </w:p>
    <w:p w:rsidR="002D1831" w:rsidRDefault="00F92B15">
      <w:pPr>
        <w:pStyle w:val="aff8"/>
      </w:pPr>
      <w:r>
        <w:rPr>
          <w:rFonts w:hint="eastAsia"/>
        </w:rPr>
        <w:t>有闸门控制的水库应配置柴油发电机作为备用电源，备用电源功率应满足泄</w:t>
      </w:r>
      <w:r>
        <w:t>洪</w:t>
      </w:r>
      <w:r>
        <w:rPr>
          <w:rFonts w:hint="eastAsia"/>
        </w:rPr>
        <w:t>闸门启闭、应急照明等需要。备用电源宜靠近启闭设备，备用燃料、蓄电池电量充足，供电可靠。备用电源应每月试运行1次，梅汛前、台汛前各带负荷试运行1次，并做好试运行记录。</w:t>
      </w:r>
    </w:p>
    <w:p w:rsidR="002D1831" w:rsidRDefault="00F92B15" w:rsidP="0006440A">
      <w:pPr>
        <w:pStyle w:val="a1"/>
        <w:spacing w:before="156" w:after="156"/>
      </w:pPr>
      <w:r>
        <w:rPr>
          <w:rFonts w:hint="eastAsia"/>
        </w:rPr>
        <w:t>防汛物资</w:t>
      </w:r>
    </w:p>
    <w:p w:rsidR="002D1831" w:rsidRDefault="00F92B15">
      <w:pPr>
        <w:pStyle w:val="aff8"/>
      </w:pPr>
      <w:r>
        <w:t>水库主管部门或</w:t>
      </w:r>
      <w:r>
        <w:rPr>
          <w:rFonts w:hint="eastAsia"/>
        </w:rPr>
        <w:t>水库管理责任主体</w:t>
      </w:r>
      <w:r>
        <w:t>应储备必要的防汛物资</w:t>
      </w:r>
      <w:r>
        <w:rPr>
          <w:rFonts w:hint="eastAsia"/>
        </w:rPr>
        <w:t>，</w:t>
      </w:r>
      <w:r>
        <w:t>防汛物资种类</w:t>
      </w:r>
      <w:r>
        <w:rPr>
          <w:rFonts w:hint="eastAsia"/>
        </w:rPr>
        <w:t>、</w:t>
      </w:r>
      <w:r>
        <w:t>数量</w:t>
      </w:r>
      <w:r>
        <w:rPr>
          <w:rFonts w:hint="eastAsia"/>
        </w:rPr>
        <w:t>应符合当地防汛指挥机构要求及相关规定。采用委托代储的，应与代储单位（个人）签订代储协议，并应明确防汛物资调运等内容。</w:t>
      </w:r>
    </w:p>
    <w:p w:rsidR="002D1831" w:rsidRDefault="00F92B15" w:rsidP="0006440A">
      <w:pPr>
        <w:pStyle w:val="a1"/>
        <w:spacing w:before="156" w:after="156"/>
      </w:pPr>
      <w:bookmarkStart w:id="84" w:name="_Toc491871061"/>
      <w:r>
        <w:rPr>
          <w:rFonts w:hint="eastAsia"/>
        </w:rPr>
        <w:t>险情报告</w:t>
      </w:r>
      <w:bookmarkEnd w:id="84"/>
    </w:p>
    <w:p w:rsidR="002D1831" w:rsidRDefault="00F92B15">
      <w:pPr>
        <w:pStyle w:val="aff8"/>
      </w:pPr>
      <w:r>
        <w:rPr>
          <w:rFonts w:hint="eastAsia"/>
        </w:rPr>
        <w:t>发现大坝突发险情时，应立即向水库主管部门报告，并加强观测。水库主管部门在接到报告后，应立即向县（市、区）水行政主管部门和防汛指挥机构报告。情况紧急时，可越级上报。</w:t>
      </w:r>
    </w:p>
    <w:p w:rsidR="002D1831" w:rsidRDefault="002D1831">
      <w:pPr>
        <w:pStyle w:val="affffff7"/>
        <w:sectPr w:rsidR="002D1831">
          <w:footerReference w:type="default" r:id="rId15"/>
          <w:footerReference w:type="first" r:id="rId16"/>
          <w:pgSz w:w="11906" w:h="16838"/>
          <w:pgMar w:top="567" w:right="1134" w:bottom="1134" w:left="1418" w:header="1418" w:footer="1134" w:gutter="0"/>
          <w:pgNumType w:start="1"/>
          <w:cols w:space="425"/>
          <w:formProt w:val="0"/>
          <w:titlePg/>
          <w:docGrid w:type="lines" w:linePitch="312"/>
        </w:sectPr>
      </w:pPr>
    </w:p>
    <w:p w:rsidR="002D1831" w:rsidRDefault="00F92B15">
      <w:pPr>
        <w:pStyle w:val="ae"/>
      </w:pPr>
      <w:bookmarkStart w:id="85" w:name="_Toc491871074"/>
      <w:r>
        <w:br/>
      </w:r>
      <w:bookmarkEnd w:id="85"/>
      <w:r>
        <w:rPr>
          <w:rFonts w:hint="eastAsia"/>
        </w:rPr>
        <w:t>（资料性附录）</w:t>
      </w:r>
      <w:r>
        <w:br/>
      </w:r>
      <w:r>
        <w:rPr>
          <w:rFonts w:hint="eastAsia"/>
        </w:rPr>
        <w:t>岗位设置</w:t>
      </w:r>
    </w:p>
    <w:p w:rsidR="002D1831" w:rsidRDefault="00F92B15">
      <w:pPr>
        <w:pStyle w:val="ad"/>
        <w:spacing w:before="156" w:after="156"/>
        <w:ind w:left="0" w:firstLine="0"/>
      </w:pPr>
      <w:r>
        <w:rPr>
          <w:rFonts w:hint="eastAsia"/>
        </w:rPr>
        <w:t>岗位</w:t>
      </w:r>
      <w:r>
        <w:t>设置及人员数量要求</w:t>
      </w:r>
    </w:p>
    <w:tbl>
      <w:tblPr>
        <w:tblW w:w="93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tblPr>
      <w:tblGrid>
        <w:gridCol w:w="1905"/>
        <w:gridCol w:w="4347"/>
        <w:gridCol w:w="1843"/>
        <w:gridCol w:w="1289"/>
      </w:tblGrid>
      <w:tr w:rsidR="002D1831">
        <w:trPr>
          <w:cantSplit/>
          <w:trHeight w:val="574"/>
          <w:jc w:val="center"/>
        </w:trPr>
        <w:tc>
          <w:tcPr>
            <w:tcW w:w="1905" w:type="dxa"/>
            <w:vMerge w:val="restart"/>
            <w:vAlign w:val="center"/>
          </w:tcPr>
          <w:p w:rsidR="002D1831" w:rsidRDefault="00F92B15">
            <w:pPr>
              <w:adjustRightInd w:val="0"/>
              <w:snapToGrid w:val="0"/>
              <w:jc w:val="center"/>
              <w:rPr>
                <w:rFonts w:ascii="宋体" w:hAnsi="宋体"/>
              </w:rPr>
            </w:pPr>
            <w:r>
              <w:rPr>
                <w:rFonts w:ascii="宋体" w:hAnsi="宋体"/>
              </w:rPr>
              <w:t>岗位名称</w:t>
            </w:r>
          </w:p>
        </w:tc>
        <w:tc>
          <w:tcPr>
            <w:tcW w:w="4347" w:type="dxa"/>
            <w:vMerge w:val="restart"/>
            <w:vAlign w:val="center"/>
          </w:tcPr>
          <w:p w:rsidR="002D1831" w:rsidRDefault="00F92B15">
            <w:pPr>
              <w:adjustRightInd w:val="0"/>
              <w:snapToGrid w:val="0"/>
              <w:jc w:val="center"/>
              <w:rPr>
                <w:rFonts w:ascii="宋体" w:hAnsi="宋体"/>
              </w:rPr>
            </w:pPr>
            <w:r>
              <w:rPr>
                <w:rFonts w:ascii="宋体" w:hAnsi="宋体"/>
                <w:szCs w:val="20"/>
              </w:rPr>
              <w:t>岗位要求</w:t>
            </w:r>
          </w:p>
        </w:tc>
        <w:tc>
          <w:tcPr>
            <w:tcW w:w="3132" w:type="dxa"/>
            <w:gridSpan w:val="2"/>
            <w:vAlign w:val="center"/>
          </w:tcPr>
          <w:p w:rsidR="002D1831" w:rsidRDefault="00F92B15">
            <w:pPr>
              <w:adjustRightInd w:val="0"/>
              <w:snapToGrid w:val="0"/>
              <w:jc w:val="center"/>
              <w:rPr>
                <w:rFonts w:ascii="宋体" w:hAnsi="宋体"/>
              </w:rPr>
            </w:pPr>
            <w:r>
              <w:rPr>
                <w:rFonts w:ascii="宋体" w:hAnsi="宋体"/>
              </w:rPr>
              <w:t>人员数量</w:t>
            </w:r>
          </w:p>
        </w:tc>
      </w:tr>
      <w:tr w:rsidR="002D1831">
        <w:trPr>
          <w:cantSplit/>
          <w:trHeight w:val="568"/>
          <w:jc w:val="center"/>
        </w:trPr>
        <w:tc>
          <w:tcPr>
            <w:tcW w:w="1905" w:type="dxa"/>
            <w:vMerge/>
            <w:vAlign w:val="center"/>
          </w:tcPr>
          <w:p w:rsidR="002D1831" w:rsidRDefault="002D1831">
            <w:pPr>
              <w:adjustRightInd w:val="0"/>
              <w:snapToGrid w:val="0"/>
              <w:jc w:val="center"/>
              <w:rPr>
                <w:rFonts w:ascii="宋体" w:hAnsi="宋体"/>
              </w:rPr>
            </w:pPr>
          </w:p>
        </w:tc>
        <w:tc>
          <w:tcPr>
            <w:tcW w:w="4347" w:type="dxa"/>
            <w:vMerge/>
            <w:vAlign w:val="center"/>
          </w:tcPr>
          <w:p w:rsidR="002D1831" w:rsidRDefault="002D1831">
            <w:pPr>
              <w:adjustRightInd w:val="0"/>
              <w:snapToGrid w:val="0"/>
              <w:jc w:val="center"/>
              <w:rPr>
                <w:rFonts w:ascii="宋体" w:hAnsi="宋体"/>
              </w:rPr>
            </w:pPr>
          </w:p>
        </w:tc>
        <w:tc>
          <w:tcPr>
            <w:tcW w:w="1843" w:type="dxa"/>
            <w:vAlign w:val="center"/>
          </w:tcPr>
          <w:p w:rsidR="002D1831" w:rsidRDefault="00F92B15">
            <w:pPr>
              <w:adjustRightInd w:val="0"/>
              <w:snapToGrid w:val="0"/>
              <w:jc w:val="center"/>
              <w:rPr>
                <w:rFonts w:ascii="宋体" w:hAnsi="宋体"/>
              </w:rPr>
            </w:pPr>
            <w:r>
              <w:rPr>
                <w:rFonts w:ascii="宋体" w:hAnsi="宋体"/>
              </w:rPr>
              <w:t>小（1）型</w:t>
            </w:r>
          </w:p>
        </w:tc>
        <w:tc>
          <w:tcPr>
            <w:tcW w:w="1289" w:type="dxa"/>
            <w:vAlign w:val="center"/>
          </w:tcPr>
          <w:p w:rsidR="002D1831" w:rsidRDefault="00F92B15">
            <w:pPr>
              <w:adjustRightInd w:val="0"/>
              <w:snapToGrid w:val="0"/>
              <w:jc w:val="center"/>
              <w:rPr>
                <w:rFonts w:ascii="宋体" w:hAnsi="宋体"/>
              </w:rPr>
            </w:pPr>
            <w:r>
              <w:rPr>
                <w:rFonts w:ascii="宋体" w:hAnsi="宋体"/>
              </w:rPr>
              <w:t>小（2）型</w:t>
            </w:r>
          </w:p>
        </w:tc>
      </w:tr>
      <w:tr w:rsidR="002D1831">
        <w:trPr>
          <w:cantSplit/>
          <w:trHeight w:val="748"/>
          <w:jc w:val="center"/>
        </w:trPr>
        <w:tc>
          <w:tcPr>
            <w:tcW w:w="1905" w:type="dxa"/>
            <w:vAlign w:val="center"/>
          </w:tcPr>
          <w:p w:rsidR="002D1831" w:rsidRDefault="00F92B15">
            <w:pPr>
              <w:adjustRightInd w:val="0"/>
              <w:snapToGrid w:val="0"/>
              <w:ind w:firstLine="126"/>
              <w:jc w:val="center"/>
              <w:rPr>
                <w:rFonts w:ascii="宋体" w:hAnsi="宋体"/>
              </w:rPr>
            </w:pPr>
            <w:r>
              <w:rPr>
                <w:rFonts w:ascii="宋体" w:hAnsi="宋体"/>
              </w:rPr>
              <w:t>负责岗位</w:t>
            </w:r>
          </w:p>
        </w:tc>
        <w:tc>
          <w:tcPr>
            <w:tcW w:w="4347" w:type="dxa"/>
            <w:vAlign w:val="center"/>
          </w:tcPr>
          <w:p w:rsidR="002D1831" w:rsidRDefault="00F92B15">
            <w:pPr>
              <w:adjustRightInd w:val="0"/>
              <w:snapToGrid w:val="0"/>
              <w:rPr>
                <w:rFonts w:ascii="宋体" w:hAnsi="宋体"/>
                <w:vertAlign w:val="subscript"/>
              </w:rPr>
            </w:pPr>
            <w:r>
              <w:rPr>
                <w:rFonts w:ascii="宋体" w:hAnsi="宋体"/>
              </w:rPr>
              <w:t>水利类、土木类中专或高中以上学历，初级以上专业技术职称或从事水利工作3年以上。</w:t>
            </w:r>
          </w:p>
        </w:tc>
        <w:tc>
          <w:tcPr>
            <w:tcW w:w="1843" w:type="dxa"/>
            <w:vAlign w:val="center"/>
          </w:tcPr>
          <w:p w:rsidR="002D1831" w:rsidRDefault="00F92B15">
            <w:pPr>
              <w:adjustRightInd w:val="0"/>
              <w:snapToGrid w:val="0"/>
              <w:jc w:val="center"/>
              <w:rPr>
                <w:rFonts w:ascii="宋体" w:hAnsi="宋体"/>
              </w:rPr>
            </w:pPr>
            <w:r>
              <w:rPr>
                <w:rFonts w:ascii="宋体" w:hAnsi="宋体"/>
              </w:rPr>
              <w:t>1～2</w:t>
            </w:r>
          </w:p>
        </w:tc>
        <w:tc>
          <w:tcPr>
            <w:tcW w:w="1289" w:type="dxa"/>
            <w:vMerge w:val="restart"/>
            <w:vAlign w:val="center"/>
          </w:tcPr>
          <w:p w:rsidR="002D1831" w:rsidRDefault="00F92B15">
            <w:pPr>
              <w:adjustRightInd w:val="0"/>
              <w:snapToGrid w:val="0"/>
              <w:jc w:val="center"/>
              <w:rPr>
                <w:rFonts w:ascii="宋体" w:hAnsi="宋体"/>
              </w:rPr>
            </w:pPr>
            <w:r>
              <w:rPr>
                <w:rFonts w:ascii="宋体" w:hAnsi="宋体" w:hint="eastAsia"/>
              </w:rPr>
              <w:t>2</w:t>
            </w:r>
            <w:r>
              <w:rPr>
                <w:rFonts w:ascii="宋体" w:hAnsi="宋体"/>
              </w:rPr>
              <w:t>～</w:t>
            </w:r>
            <w:r>
              <w:rPr>
                <w:rFonts w:ascii="宋体" w:hAnsi="宋体" w:hint="eastAsia"/>
              </w:rPr>
              <w:t>4</w:t>
            </w:r>
          </w:p>
        </w:tc>
      </w:tr>
      <w:tr w:rsidR="002D1831">
        <w:trPr>
          <w:cantSplit/>
          <w:trHeight w:val="701"/>
          <w:jc w:val="center"/>
        </w:trPr>
        <w:tc>
          <w:tcPr>
            <w:tcW w:w="1905" w:type="dxa"/>
            <w:vAlign w:val="center"/>
          </w:tcPr>
          <w:p w:rsidR="002D1831" w:rsidRDefault="00F92B15">
            <w:pPr>
              <w:adjustRightInd w:val="0"/>
              <w:snapToGrid w:val="0"/>
              <w:ind w:firstLine="126"/>
              <w:jc w:val="center"/>
              <w:rPr>
                <w:rFonts w:ascii="宋体" w:hAnsi="宋体"/>
              </w:rPr>
            </w:pPr>
            <w:r>
              <w:rPr>
                <w:rFonts w:ascii="宋体" w:hAnsi="宋体"/>
              </w:rPr>
              <w:t>工程</w:t>
            </w:r>
            <w:r>
              <w:rPr>
                <w:rFonts w:ascii="宋体" w:hAnsi="宋体" w:hint="eastAsia"/>
              </w:rPr>
              <w:t>技术</w:t>
            </w:r>
            <w:r>
              <w:rPr>
                <w:rFonts w:ascii="宋体" w:hAnsi="宋体"/>
              </w:rPr>
              <w:t>管理岗位</w:t>
            </w:r>
          </w:p>
        </w:tc>
        <w:tc>
          <w:tcPr>
            <w:tcW w:w="4347" w:type="dxa"/>
            <w:vAlign w:val="center"/>
          </w:tcPr>
          <w:p w:rsidR="002D1831" w:rsidRDefault="00F92B15">
            <w:pPr>
              <w:adjustRightInd w:val="0"/>
              <w:snapToGrid w:val="0"/>
              <w:rPr>
                <w:rFonts w:ascii="宋体" w:hAnsi="宋体"/>
              </w:rPr>
            </w:pPr>
            <w:r>
              <w:rPr>
                <w:rFonts w:ascii="宋体" w:hAnsi="宋体"/>
              </w:rPr>
              <w:t>水利类中专或高中以上学历，取得水利类初级以上专业技术职称或从事水利工作</w:t>
            </w:r>
            <w:r>
              <w:rPr>
                <w:rFonts w:ascii="宋体" w:hAnsi="宋体" w:hint="eastAsia"/>
              </w:rPr>
              <w:t>2</w:t>
            </w:r>
            <w:r>
              <w:rPr>
                <w:rFonts w:ascii="宋体" w:hAnsi="宋体"/>
              </w:rPr>
              <w:t>年以上。</w:t>
            </w:r>
          </w:p>
        </w:tc>
        <w:tc>
          <w:tcPr>
            <w:tcW w:w="1843" w:type="dxa"/>
            <w:vAlign w:val="center"/>
          </w:tcPr>
          <w:p w:rsidR="002D1831" w:rsidRDefault="00F92B15">
            <w:pPr>
              <w:adjustRightInd w:val="0"/>
              <w:snapToGrid w:val="0"/>
              <w:jc w:val="center"/>
              <w:rPr>
                <w:rFonts w:ascii="宋体" w:hAnsi="宋体"/>
              </w:rPr>
            </w:pPr>
            <w:r>
              <w:rPr>
                <w:rFonts w:ascii="宋体" w:hAnsi="宋体" w:hint="eastAsia"/>
              </w:rPr>
              <w:t>1</w:t>
            </w:r>
            <w:r>
              <w:rPr>
                <w:rFonts w:ascii="宋体" w:hAnsi="宋体"/>
              </w:rPr>
              <w:t>～</w:t>
            </w:r>
            <w:r>
              <w:rPr>
                <w:rFonts w:ascii="宋体" w:hAnsi="宋体" w:hint="eastAsia"/>
              </w:rPr>
              <w:t>3</w:t>
            </w:r>
          </w:p>
        </w:tc>
        <w:tc>
          <w:tcPr>
            <w:tcW w:w="1289" w:type="dxa"/>
            <w:vMerge/>
            <w:vAlign w:val="center"/>
          </w:tcPr>
          <w:p w:rsidR="002D1831" w:rsidRDefault="002D1831">
            <w:pPr>
              <w:adjustRightInd w:val="0"/>
              <w:snapToGrid w:val="0"/>
              <w:jc w:val="center"/>
              <w:rPr>
                <w:rFonts w:ascii="宋体" w:hAnsi="宋体"/>
              </w:rPr>
            </w:pPr>
          </w:p>
        </w:tc>
      </w:tr>
      <w:tr w:rsidR="002D1831">
        <w:trPr>
          <w:cantSplit/>
          <w:trHeight w:val="817"/>
          <w:jc w:val="center"/>
        </w:trPr>
        <w:tc>
          <w:tcPr>
            <w:tcW w:w="1905" w:type="dxa"/>
            <w:vAlign w:val="center"/>
          </w:tcPr>
          <w:p w:rsidR="002D1831" w:rsidRDefault="00F92B15">
            <w:pPr>
              <w:adjustRightInd w:val="0"/>
              <w:snapToGrid w:val="0"/>
              <w:ind w:firstLine="126"/>
              <w:jc w:val="center"/>
              <w:rPr>
                <w:rFonts w:ascii="宋体" w:hAnsi="宋体"/>
              </w:rPr>
            </w:pPr>
            <w:r>
              <w:rPr>
                <w:rFonts w:ascii="宋体" w:hAnsi="宋体"/>
              </w:rPr>
              <w:t>工程运行与维护岗位</w:t>
            </w:r>
          </w:p>
        </w:tc>
        <w:tc>
          <w:tcPr>
            <w:tcW w:w="4347" w:type="dxa"/>
            <w:vAlign w:val="center"/>
          </w:tcPr>
          <w:p w:rsidR="002D1831" w:rsidRDefault="00F92B15">
            <w:pPr>
              <w:adjustRightInd w:val="0"/>
              <w:snapToGrid w:val="0"/>
              <w:rPr>
                <w:rFonts w:ascii="宋体" w:hAnsi="宋体"/>
              </w:rPr>
            </w:pPr>
            <w:r>
              <w:rPr>
                <w:rFonts w:ascii="宋体" w:hAnsi="宋体"/>
              </w:rPr>
              <w:t>初中以上学历，取得初级工及以上技术等级资格。</w:t>
            </w:r>
          </w:p>
        </w:tc>
        <w:tc>
          <w:tcPr>
            <w:tcW w:w="1843" w:type="dxa"/>
            <w:vAlign w:val="center"/>
          </w:tcPr>
          <w:p w:rsidR="002D1831" w:rsidRDefault="00F92B15">
            <w:pPr>
              <w:adjustRightInd w:val="0"/>
              <w:snapToGrid w:val="0"/>
              <w:jc w:val="center"/>
              <w:rPr>
                <w:rFonts w:ascii="宋体" w:hAnsi="宋体"/>
              </w:rPr>
            </w:pPr>
            <w:r>
              <w:rPr>
                <w:rFonts w:ascii="宋体" w:hAnsi="宋体"/>
              </w:rPr>
              <w:t>1～</w:t>
            </w:r>
            <w:r>
              <w:rPr>
                <w:rFonts w:ascii="宋体" w:hAnsi="宋体" w:hint="eastAsia"/>
              </w:rPr>
              <w:t>4</w:t>
            </w:r>
          </w:p>
        </w:tc>
        <w:tc>
          <w:tcPr>
            <w:tcW w:w="1289" w:type="dxa"/>
            <w:vMerge/>
            <w:vAlign w:val="center"/>
          </w:tcPr>
          <w:p w:rsidR="002D1831" w:rsidRDefault="002D1831">
            <w:pPr>
              <w:adjustRightInd w:val="0"/>
              <w:snapToGrid w:val="0"/>
              <w:jc w:val="center"/>
              <w:rPr>
                <w:rFonts w:ascii="宋体" w:hAnsi="宋体"/>
              </w:rPr>
            </w:pPr>
          </w:p>
        </w:tc>
      </w:tr>
      <w:tr w:rsidR="002D1831">
        <w:trPr>
          <w:cantSplit/>
          <w:trHeight w:val="817"/>
          <w:jc w:val="center"/>
        </w:trPr>
        <w:tc>
          <w:tcPr>
            <w:tcW w:w="1905" w:type="dxa"/>
            <w:vAlign w:val="center"/>
          </w:tcPr>
          <w:p w:rsidR="002D1831" w:rsidRDefault="00F92B15">
            <w:pPr>
              <w:adjustRightInd w:val="0"/>
              <w:snapToGrid w:val="0"/>
              <w:jc w:val="center"/>
              <w:rPr>
                <w:rFonts w:ascii="宋体" w:hAnsi="宋体"/>
              </w:rPr>
            </w:pPr>
            <w:r>
              <w:rPr>
                <w:rFonts w:ascii="宋体" w:hAnsi="宋体"/>
              </w:rPr>
              <w:t>财务与资产管理岗位</w:t>
            </w:r>
          </w:p>
        </w:tc>
        <w:tc>
          <w:tcPr>
            <w:tcW w:w="4347" w:type="dxa"/>
            <w:vAlign w:val="center"/>
          </w:tcPr>
          <w:p w:rsidR="002D1831" w:rsidRDefault="00F92B15">
            <w:pPr>
              <w:adjustRightInd w:val="0"/>
              <w:snapToGrid w:val="0"/>
              <w:rPr>
                <w:rFonts w:ascii="宋体" w:hAnsi="宋体"/>
              </w:rPr>
            </w:pPr>
            <w:r>
              <w:rPr>
                <w:rFonts w:ascii="宋体" w:hAnsi="宋体"/>
              </w:rPr>
              <w:t>根据实际需要设置</w:t>
            </w:r>
            <w:r>
              <w:rPr>
                <w:rFonts w:ascii="宋体" w:hAnsi="宋体" w:hint="eastAsia"/>
              </w:rPr>
              <w:t>，可兼职</w:t>
            </w:r>
          </w:p>
        </w:tc>
        <w:tc>
          <w:tcPr>
            <w:tcW w:w="1843" w:type="dxa"/>
            <w:vAlign w:val="center"/>
          </w:tcPr>
          <w:p w:rsidR="002D1831" w:rsidRDefault="00F92B15">
            <w:pPr>
              <w:adjustRightInd w:val="0"/>
              <w:snapToGrid w:val="0"/>
              <w:jc w:val="center"/>
              <w:rPr>
                <w:rFonts w:ascii="宋体" w:hAnsi="宋体"/>
              </w:rPr>
            </w:pPr>
            <w:r>
              <w:rPr>
                <w:rFonts w:ascii="宋体" w:hAnsi="宋体"/>
              </w:rPr>
              <w:t>1～2</w:t>
            </w:r>
          </w:p>
        </w:tc>
        <w:tc>
          <w:tcPr>
            <w:tcW w:w="1289" w:type="dxa"/>
            <w:vMerge/>
            <w:vAlign w:val="center"/>
          </w:tcPr>
          <w:p w:rsidR="002D1831" w:rsidRDefault="002D1831">
            <w:pPr>
              <w:adjustRightInd w:val="0"/>
              <w:snapToGrid w:val="0"/>
              <w:jc w:val="center"/>
              <w:rPr>
                <w:rFonts w:ascii="宋体" w:hAnsi="宋体"/>
              </w:rPr>
            </w:pPr>
          </w:p>
        </w:tc>
      </w:tr>
      <w:tr w:rsidR="002D1831">
        <w:trPr>
          <w:cantSplit/>
          <w:trHeight w:val="817"/>
          <w:jc w:val="center"/>
        </w:trPr>
        <w:tc>
          <w:tcPr>
            <w:tcW w:w="1905" w:type="dxa"/>
            <w:vAlign w:val="center"/>
          </w:tcPr>
          <w:p w:rsidR="002D1831" w:rsidRDefault="00F92B15">
            <w:pPr>
              <w:adjustRightInd w:val="0"/>
              <w:snapToGrid w:val="0"/>
              <w:ind w:firstLine="126"/>
              <w:jc w:val="center"/>
              <w:rPr>
                <w:rFonts w:ascii="宋体" w:hAnsi="宋体"/>
              </w:rPr>
            </w:pPr>
            <w:r>
              <w:rPr>
                <w:rFonts w:ascii="宋体" w:hAnsi="宋体"/>
              </w:rPr>
              <w:t>辅助类</w:t>
            </w:r>
          </w:p>
        </w:tc>
        <w:tc>
          <w:tcPr>
            <w:tcW w:w="4347" w:type="dxa"/>
            <w:vAlign w:val="center"/>
          </w:tcPr>
          <w:p w:rsidR="002D1831" w:rsidRDefault="00F92B15">
            <w:pPr>
              <w:adjustRightInd w:val="0"/>
              <w:snapToGrid w:val="0"/>
              <w:rPr>
                <w:rFonts w:ascii="宋体" w:hAnsi="宋体"/>
              </w:rPr>
            </w:pPr>
            <w:r>
              <w:rPr>
                <w:rFonts w:ascii="宋体" w:hAnsi="宋体"/>
              </w:rPr>
              <w:t>根据需要确定</w:t>
            </w:r>
          </w:p>
        </w:tc>
        <w:tc>
          <w:tcPr>
            <w:tcW w:w="3132" w:type="dxa"/>
            <w:gridSpan w:val="2"/>
            <w:vAlign w:val="center"/>
          </w:tcPr>
          <w:p w:rsidR="002D1831" w:rsidRDefault="00F92B15">
            <w:pPr>
              <w:adjustRightInd w:val="0"/>
              <w:snapToGrid w:val="0"/>
              <w:jc w:val="center"/>
              <w:rPr>
                <w:rFonts w:ascii="宋体" w:hAnsi="宋体"/>
              </w:rPr>
            </w:pPr>
            <w:r>
              <w:rPr>
                <w:rFonts w:ascii="宋体" w:hAnsi="宋体"/>
              </w:rPr>
              <w:t>(0.2～0.3</w:t>
            </w:r>
            <w:r>
              <w:rPr>
                <w:rFonts w:ascii="宋体" w:hAnsi="宋体" w:hint="eastAsia"/>
              </w:rPr>
              <w:t>)</w:t>
            </w:r>
            <w:r>
              <w:rPr>
                <w:rFonts w:ascii="宋体" w:hAnsi="宋体"/>
              </w:rPr>
              <w:t>×以上各岗位人数总和</w:t>
            </w:r>
          </w:p>
        </w:tc>
      </w:tr>
      <w:tr w:rsidR="002D1831">
        <w:trPr>
          <w:cantSplit/>
          <w:trHeight w:val="707"/>
          <w:jc w:val="center"/>
        </w:trPr>
        <w:tc>
          <w:tcPr>
            <w:tcW w:w="9384" w:type="dxa"/>
            <w:gridSpan w:val="4"/>
            <w:vAlign w:val="center"/>
          </w:tcPr>
          <w:p w:rsidR="002D1831" w:rsidRDefault="00F92B15">
            <w:pPr>
              <w:widowControl/>
              <w:tabs>
                <w:tab w:val="center" w:pos="4201"/>
                <w:tab w:val="right" w:leader="dot" w:pos="9298"/>
              </w:tabs>
              <w:autoSpaceDE w:val="0"/>
              <w:autoSpaceDN w:val="0"/>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注1：管理多个水库的管理单位，应根据水库数量、交通条件等增加技术管理、运行与维护等岗位人员。</w:t>
            </w:r>
          </w:p>
          <w:p w:rsidR="002D1831" w:rsidRDefault="00F92B15">
            <w:pPr>
              <w:adjustRightInd w:val="0"/>
              <w:snapToGrid w:val="0"/>
              <w:jc w:val="left"/>
              <w:rPr>
                <w:rFonts w:ascii="宋体" w:hAnsi="宋体"/>
              </w:rPr>
            </w:pPr>
            <w:r>
              <w:rPr>
                <w:rFonts w:asciiTheme="minorEastAsia" w:eastAsiaTheme="minorEastAsia" w:hAnsiTheme="minorEastAsia" w:hint="eastAsia"/>
                <w:szCs w:val="21"/>
              </w:rPr>
              <w:t>注2：委托物业化管理单位的，按照以上标准酌情配备管理人员。</w:t>
            </w:r>
          </w:p>
        </w:tc>
      </w:tr>
    </w:tbl>
    <w:p w:rsidR="002D1831" w:rsidRDefault="002D1831" w:rsidP="0099015C">
      <w:pPr>
        <w:pStyle w:val="affffffe"/>
        <w:widowControl/>
        <w:tabs>
          <w:tab w:val="center" w:pos="4201"/>
          <w:tab w:val="right" w:leader="dot" w:pos="9298"/>
        </w:tabs>
        <w:autoSpaceDE w:val="0"/>
        <w:autoSpaceDN w:val="0"/>
        <w:spacing w:line="320" w:lineRule="exact"/>
        <w:ind w:firstLineChars="482" w:firstLine="868"/>
        <w:rPr>
          <w:rFonts w:ascii="黑体" w:eastAsia="黑体" w:hAnsi="黑体"/>
          <w:sz w:val="18"/>
          <w:szCs w:val="18"/>
        </w:rPr>
      </w:pPr>
    </w:p>
    <w:p w:rsidR="002D1831" w:rsidRDefault="002D1831" w:rsidP="0099015C">
      <w:pPr>
        <w:pStyle w:val="affffffe"/>
        <w:widowControl/>
        <w:tabs>
          <w:tab w:val="center" w:pos="4201"/>
          <w:tab w:val="right" w:leader="dot" w:pos="9298"/>
        </w:tabs>
        <w:autoSpaceDE w:val="0"/>
        <w:autoSpaceDN w:val="0"/>
        <w:spacing w:line="320" w:lineRule="exact"/>
        <w:ind w:firstLineChars="482" w:firstLine="868"/>
        <w:rPr>
          <w:rFonts w:ascii="黑体" w:eastAsia="黑体" w:hAnsi="黑体"/>
          <w:sz w:val="18"/>
          <w:szCs w:val="18"/>
        </w:rPr>
      </w:pPr>
    </w:p>
    <w:p w:rsidR="002D1831" w:rsidRDefault="002D1831" w:rsidP="0099015C">
      <w:pPr>
        <w:pStyle w:val="affffffe"/>
        <w:widowControl/>
        <w:tabs>
          <w:tab w:val="center" w:pos="4201"/>
          <w:tab w:val="right" w:leader="dot" w:pos="9298"/>
        </w:tabs>
        <w:autoSpaceDE w:val="0"/>
        <w:autoSpaceDN w:val="0"/>
        <w:spacing w:line="320" w:lineRule="exact"/>
        <w:ind w:firstLineChars="482" w:firstLine="868"/>
        <w:rPr>
          <w:rFonts w:ascii="黑体" w:eastAsia="黑体" w:hAnsi="黑体"/>
          <w:sz w:val="18"/>
          <w:szCs w:val="18"/>
        </w:rPr>
        <w:sectPr w:rsidR="002D1831">
          <w:pgSz w:w="11906" w:h="16838"/>
          <w:pgMar w:top="567" w:right="1134" w:bottom="1134" w:left="1418" w:header="1418" w:footer="1134" w:gutter="0"/>
          <w:cols w:space="425"/>
          <w:formProt w:val="0"/>
          <w:docGrid w:type="lines" w:linePitch="312"/>
        </w:sectPr>
      </w:pPr>
    </w:p>
    <w:p w:rsidR="002D1831" w:rsidRDefault="00F92B15">
      <w:pPr>
        <w:pStyle w:val="ae"/>
      </w:pPr>
      <w:bookmarkStart w:id="86" w:name="_Toc491871075"/>
      <w:bookmarkStart w:id="87" w:name="_Toc490318948"/>
      <w:r>
        <w:br/>
      </w:r>
      <w:r>
        <w:rPr>
          <w:rFonts w:hint="eastAsia"/>
        </w:rPr>
        <w:t>（资料性附录）</w:t>
      </w:r>
      <w:r>
        <w:br/>
      </w:r>
      <w:r>
        <w:rPr>
          <w:rFonts w:hint="eastAsia"/>
        </w:rPr>
        <w:t>日常巡查频次</w:t>
      </w:r>
      <w:bookmarkEnd w:id="86"/>
      <w:bookmarkEnd w:id="87"/>
    </w:p>
    <w:p w:rsidR="002D1831" w:rsidRDefault="00F92B15">
      <w:pPr>
        <w:pStyle w:val="ad"/>
        <w:numPr>
          <w:ilvl w:val="0"/>
          <w:numId w:val="0"/>
        </w:numPr>
        <w:spacing w:before="156" w:after="156"/>
      </w:pPr>
      <w:r>
        <w:rPr>
          <w:rFonts w:hint="eastAsia"/>
        </w:rPr>
        <w:t>表B</w:t>
      </w:r>
      <w:r>
        <w:t xml:space="preserve">.1  </w:t>
      </w:r>
      <w:r>
        <w:rPr>
          <w:rFonts w:hint="eastAsia"/>
        </w:rPr>
        <w:t>日常</w:t>
      </w:r>
      <w:r>
        <w:t>巡查频次表</w:t>
      </w:r>
    </w:p>
    <w:tbl>
      <w:tblPr>
        <w:tblW w:w="949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630"/>
        <w:gridCol w:w="897"/>
        <w:gridCol w:w="940"/>
        <w:gridCol w:w="940"/>
        <w:gridCol w:w="3096"/>
        <w:gridCol w:w="2994"/>
      </w:tblGrid>
      <w:tr w:rsidR="002D1831">
        <w:trPr>
          <w:trHeight w:val="407"/>
          <w:jc w:val="center"/>
        </w:trPr>
        <w:tc>
          <w:tcPr>
            <w:tcW w:w="630" w:type="dxa"/>
            <w:tcBorders>
              <w:right w:val="single" w:sz="4" w:space="0" w:color="auto"/>
            </w:tcBorders>
            <w:vAlign w:val="center"/>
          </w:tcPr>
          <w:p w:rsidR="002D1831" w:rsidRDefault="002D1831">
            <w:pPr>
              <w:adjustRightInd w:val="0"/>
              <w:snapToGrid w:val="0"/>
              <w:jc w:val="center"/>
              <w:rPr>
                <w:rFonts w:ascii="宋体" w:hAnsi="宋体"/>
              </w:rPr>
            </w:pPr>
          </w:p>
        </w:tc>
        <w:tc>
          <w:tcPr>
            <w:tcW w:w="2777" w:type="dxa"/>
            <w:gridSpan w:val="3"/>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水库类型、坝</w:t>
            </w:r>
            <w:r>
              <w:rPr>
                <w:rFonts w:ascii="宋体" w:hAnsi="宋体"/>
              </w:rPr>
              <w:t>型</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水位</w:t>
            </w:r>
            <w:r>
              <w:rPr>
                <w:rFonts w:ascii="宋体" w:hAnsi="宋体"/>
              </w:rPr>
              <w:t>运行条件</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巡查</w:t>
            </w:r>
            <w:r>
              <w:rPr>
                <w:rFonts w:ascii="宋体" w:hAnsi="宋体"/>
              </w:rPr>
              <w:t>频次</w:t>
            </w:r>
          </w:p>
        </w:tc>
      </w:tr>
      <w:tr w:rsidR="002D1831">
        <w:trPr>
          <w:trHeight w:val="663"/>
          <w:jc w:val="center"/>
        </w:trPr>
        <w:tc>
          <w:tcPr>
            <w:tcW w:w="630" w:type="dxa"/>
            <w:tcBorders>
              <w:righ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汛期</w:t>
            </w:r>
          </w:p>
        </w:tc>
        <w:tc>
          <w:tcPr>
            <w:tcW w:w="2777" w:type="dxa"/>
            <w:gridSpan w:val="3"/>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每天不少于1次</w:t>
            </w:r>
          </w:p>
        </w:tc>
      </w:tr>
      <w:tr w:rsidR="002D1831">
        <w:trPr>
          <w:trHeight w:val="407"/>
          <w:jc w:val="center"/>
        </w:trPr>
        <w:tc>
          <w:tcPr>
            <w:tcW w:w="630" w:type="dxa"/>
            <w:vMerge w:val="restart"/>
            <w:tcBorders>
              <w:righ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非汛期</w:t>
            </w:r>
          </w:p>
        </w:tc>
        <w:tc>
          <w:tcPr>
            <w:tcW w:w="897" w:type="dxa"/>
            <w:vMerge w:val="restart"/>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山区丘陵地区水库</w:t>
            </w:r>
          </w:p>
        </w:tc>
        <w:tc>
          <w:tcPr>
            <w:tcW w:w="1880" w:type="dxa"/>
            <w:gridSpan w:val="2"/>
            <w:vMerge w:val="restart"/>
            <w:vAlign w:val="center"/>
          </w:tcPr>
          <w:p w:rsidR="002D1831" w:rsidRDefault="00F92B15">
            <w:pPr>
              <w:adjustRightInd w:val="0"/>
              <w:snapToGrid w:val="0"/>
              <w:jc w:val="center"/>
              <w:rPr>
                <w:rFonts w:ascii="宋体" w:hAnsi="宋体"/>
              </w:rPr>
            </w:pPr>
            <w:r>
              <w:rPr>
                <w:rFonts w:ascii="宋体" w:hAnsi="宋体" w:hint="eastAsia"/>
              </w:rPr>
              <w:t>土坝</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低于控制水位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每5天不少于1次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897" w:type="dxa"/>
            <w:vMerge/>
            <w:tcBorders>
              <w:left w:val="single" w:sz="4" w:space="0" w:color="auto"/>
            </w:tcBorders>
            <w:vAlign w:val="center"/>
          </w:tcPr>
          <w:p w:rsidR="002D1831" w:rsidRDefault="002D1831">
            <w:pPr>
              <w:adjustRightInd w:val="0"/>
              <w:snapToGrid w:val="0"/>
              <w:jc w:val="center"/>
              <w:rPr>
                <w:rFonts w:ascii="宋体" w:hAnsi="宋体"/>
              </w:rPr>
            </w:pPr>
          </w:p>
        </w:tc>
        <w:tc>
          <w:tcPr>
            <w:tcW w:w="1880" w:type="dxa"/>
            <w:gridSpan w:val="2"/>
            <w:vMerge/>
            <w:vAlign w:val="center"/>
          </w:tcPr>
          <w:p w:rsidR="002D1831" w:rsidRDefault="002D1831">
            <w:pPr>
              <w:adjustRightInd w:val="0"/>
              <w:snapToGrid w:val="0"/>
              <w:jc w:val="center"/>
              <w:rPr>
                <w:rFonts w:ascii="宋体" w:hAnsi="宋体"/>
              </w:rPr>
            </w:pPr>
          </w:p>
        </w:tc>
        <w:tc>
          <w:tcPr>
            <w:tcW w:w="3096" w:type="dxa"/>
            <w:vAlign w:val="center"/>
          </w:tcPr>
          <w:p w:rsidR="002D1831" w:rsidRDefault="00F92B15">
            <w:pPr>
              <w:adjustRightInd w:val="0"/>
              <w:snapToGrid w:val="0"/>
              <w:jc w:val="center"/>
              <w:rPr>
                <w:rFonts w:ascii="宋体" w:hAnsi="宋体"/>
              </w:rPr>
            </w:pPr>
            <w:r>
              <w:rPr>
                <w:rFonts w:ascii="宋体" w:hAnsi="宋体" w:hint="eastAsia"/>
              </w:rPr>
              <w:t>超过控制水位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897" w:type="dxa"/>
            <w:vMerge/>
            <w:tcBorders>
              <w:left w:val="single" w:sz="4" w:space="0" w:color="auto"/>
            </w:tcBorders>
            <w:vAlign w:val="center"/>
          </w:tcPr>
          <w:p w:rsidR="002D1831" w:rsidRDefault="002D1831">
            <w:pPr>
              <w:adjustRightInd w:val="0"/>
              <w:snapToGrid w:val="0"/>
              <w:jc w:val="center"/>
              <w:rPr>
                <w:rFonts w:ascii="宋体" w:hAnsi="宋体"/>
              </w:rPr>
            </w:pPr>
          </w:p>
        </w:tc>
        <w:tc>
          <w:tcPr>
            <w:tcW w:w="940" w:type="dxa"/>
            <w:vMerge w:val="restart"/>
            <w:tcBorders>
              <w:righ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混凝土坝、砌石坝</w:t>
            </w:r>
          </w:p>
        </w:tc>
        <w:tc>
          <w:tcPr>
            <w:tcW w:w="940" w:type="dxa"/>
            <w:vMerge w:val="restart"/>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重力坝、拱坝</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低于控制水位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每10天不少于1次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897" w:type="dxa"/>
            <w:vMerge/>
            <w:tcBorders>
              <w:left w:val="single" w:sz="4" w:space="0" w:color="auto"/>
            </w:tcBorders>
            <w:vAlign w:val="center"/>
          </w:tcPr>
          <w:p w:rsidR="002D1831" w:rsidRDefault="002D1831">
            <w:pPr>
              <w:adjustRightInd w:val="0"/>
              <w:snapToGrid w:val="0"/>
              <w:jc w:val="center"/>
              <w:rPr>
                <w:rFonts w:ascii="宋体" w:hAnsi="宋体"/>
              </w:rPr>
            </w:pPr>
          </w:p>
        </w:tc>
        <w:tc>
          <w:tcPr>
            <w:tcW w:w="94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940" w:type="dxa"/>
            <w:vMerge/>
            <w:tcBorders>
              <w:left w:val="single" w:sz="4" w:space="0" w:color="auto"/>
            </w:tcBorders>
            <w:vAlign w:val="center"/>
          </w:tcPr>
          <w:p w:rsidR="002D1831" w:rsidRDefault="002D1831">
            <w:pPr>
              <w:adjustRightInd w:val="0"/>
              <w:snapToGrid w:val="0"/>
              <w:jc w:val="center"/>
              <w:rPr>
                <w:rFonts w:ascii="宋体" w:hAnsi="宋体"/>
              </w:rPr>
            </w:pPr>
          </w:p>
        </w:tc>
        <w:tc>
          <w:tcPr>
            <w:tcW w:w="3096" w:type="dxa"/>
            <w:vAlign w:val="center"/>
          </w:tcPr>
          <w:p w:rsidR="002D1831" w:rsidRDefault="00F92B15">
            <w:pPr>
              <w:adjustRightInd w:val="0"/>
              <w:snapToGrid w:val="0"/>
              <w:jc w:val="center"/>
              <w:rPr>
                <w:rFonts w:ascii="宋体" w:hAnsi="宋体"/>
              </w:rPr>
            </w:pPr>
            <w:r>
              <w:rPr>
                <w:rFonts w:ascii="宋体" w:hAnsi="宋体" w:hint="eastAsia"/>
              </w:rPr>
              <w:t>超过控制水位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897" w:type="dxa"/>
            <w:vMerge/>
            <w:tcBorders>
              <w:left w:val="single" w:sz="4" w:space="0" w:color="auto"/>
            </w:tcBorders>
            <w:vAlign w:val="center"/>
          </w:tcPr>
          <w:p w:rsidR="002D1831" w:rsidRDefault="002D1831">
            <w:pPr>
              <w:adjustRightInd w:val="0"/>
              <w:snapToGrid w:val="0"/>
              <w:jc w:val="center"/>
              <w:rPr>
                <w:rFonts w:ascii="宋体" w:hAnsi="宋体"/>
              </w:rPr>
            </w:pPr>
          </w:p>
        </w:tc>
        <w:tc>
          <w:tcPr>
            <w:tcW w:w="94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940" w:type="dxa"/>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拱坝</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接近或低于设计死水位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2777" w:type="dxa"/>
            <w:gridSpan w:val="3"/>
            <w:vMerge w:val="restart"/>
            <w:tcBorders>
              <w:left w:val="single" w:sz="4" w:space="0" w:color="auto"/>
            </w:tcBorders>
            <w:vAlign w:val="center"/>
          </w:tcPr>
          <w:p w:rsidR="002D1831" w:rsidRDefault="00F92B15">
            <w:pPr>
              <w:adjustRightInd w:val="0"/>
              <w:snapToGrid w:val="0"/>
              <w:jc w:val="center"/>
              <w:rPr>
                <w:rFonts w:ascii="宋体" w:hAnsi="宋体"/>
              </w:rPr>
            </w:pPr>
            <w:r>
              <w:rPr>
                <w:rFonts w:ascii="宋体" w:hAnsi="宋体" w:hint="eastAsia"/>
              </w:rPr>
              <w:t>平原、滨海区水库</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低于控制水位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每10天不少于1次</w:t>
            </w:r>
          </w:p>
        </w:tc>
      </w:tr>
      <w:tr w:rsidR="002D1831">
        <w:trPr>
          <w:trHeight w:val="407"/>
          <w:jc w:val="center"/>
        </w:trPr>
        <w:tc>
          <w:tcPr>
            <w:tcW w:w="630" w:type="dxa"/>
            <w:vMerge/>
            <w:tcBorders>
              <w:right w:val="single" w:sz="4" w:space="0" w:color="auto"/>
            </w:tcBorders>
            <w:vAlign w:val="center"/>
          </w:tcPr>
          <w:p w:rsidR="002D1831" w:rsidRDefault="002D1831">
            <w:pPr>
              <w:adjustRightInd w:val="0"/>
              <w:snapToGrid w:val="0"/>
              <w:jc w:val="center"/>
              <w:rPr>
                <w:rFonts w:ascii="宋体" w:hAnsi="宋体"/>
              </w:rPr>
            </w:pPr>
          </w:p>
        </w:tc>
        <w:tc>
          <w:tcPr>
            <w:tcW w:w="2777" w:type="dxa"/>
            <w:gridSpan w:val="3"/>
            <w:vMerge/>
            <w:tcBorders>
              <w:left w:val="single" w:sz="4" w:space="0" w:color="auto"/>
            </w:tcBorders>
            <w:vAlign w:val="center"/>
          </w:tcPr>
          <w:p w:rsidR="002D1831" w:rsidRDefault="002D1831">
            <w:pPr>
              <w:adjustRightInd w:val="0"/>
              <w:snapToGrid w:val="0"/>
              <w:jc w:val="center"/>
              <w:rPr>
                <w:rFonts w:ascii="宋体" w:hAnsi="宋体"/>
              </w:rPr>
            </w:pPr>
          </w:p>
        </w:tc>
        <w:tc>
          <w:tcPr>
            <w:tcW w:w="3096" w:type="dxa"/>
            <w:vAlign w:val="center"/>
          </w:tcPr>
          <w:p w:rsidR="002D1831" w:rsidRDefault="00F92B15">
            <w:pPr>
              <w:adjustRightInd w:val="0"/>
              <w:snapToGrid w:val="0"/>
              <w:jc w:val="center"/>
              <w:rPr>
                <w:rFonts w:ascii="宋体" w:hAnsi="宋体"/>
              </w:rPr>
            </w:pPr>
            <w:r>
              <w:rPr>
                <w:rFonts w:ascii="宋体" w:hAnsi="宋体" w:hint="eastAsia"/>
              </w:rPr>
              <w:t>超过控制水位</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每天不少于1次</w:t>
            </w:r>
          </w:p>
        </w:tc>
      </w:tr>
      <w:tr w:rsidR="002D1831">
        <w:trPr>
          <w:trHeight w:val="407"/>
          <w:jc w:val="center"/>
        </w:trPr>
        <w:tc>
          <w:tcPr>
            <w:tcW w:w="3407" w:type="dxa"/>
            <w:gridSpan w:val="4"/>
            <w:vAlign w:val="center"/>
          </w:tcPr>
          <w:p w:rsidR="002D1831" w:rsidRDefault="00F92B15">
            <w:pPr>
              <w:adjustRightInd w:val="0"/>
              <w:snapToGrid w:val="0"/>
              <w:jc w:val="center"/>
              <w:rPr>
                <w:rFonts w:ascii="宋体" w:hAnsi="宋体"/>
              </w:rPr>
            </w:pPr>
            <w:r>
              <w:rPr>
                <w:rFonts w:ascii="宋体" w:hAnsi="宋体" w:hint="eastAsia"/>
              </w:rPr>
              <w:t>库区</w:t>
            </w:r>
          </w:p>
        </w:tc>
        <w:tc>
          <w:tcPr>
            <w:tcW w:w="3096" w:type="dxa"/>
            <w:vAlign w:val="center"/>
          </w:tcPr>
          <w:p w:rsidR="002D1831" w:rsidRDefault="00F92B15">
            <w:pPr>
              <w:adjustRightInd w:val="0"/>
              <w:snapToGrid w:val="0"/>
              <w:jc w:val="center"/>
              <w:rPr>
                <w:rFonts w:ascii="宋体" w:hAnsi="宋体"/>
              </w:rPr>
            </w:pPr>
            <w:r>
              <w:rPr>
                <w:rFonts w:ascii="宋体" w:hAnsi="宋体" w:hint="eastAsia"/>
              </w:rPr>
              <w:t>/</w:t>
            </w:r>
          </w:p>
        </w:tc>
        <w:tc>
          <w:tcPr>
            <w:tcW w:w="2994" w:type="dxa"/>
            <w:vAlign w:val="center"/>
          </w:tcPr>
          <w:p w:rsidR="002D1831" w:rsidRDefault="00F92B15">
            <w:pPr>
              <w:adjustRightInd w:val="0"/>
              <w:snapToGrid w:val="0"/>
              <w:jc w:val="center"/>
              <w:rPr>
                <w:rFonts w:ascii="宋体" w:hAnsi="宋体"/>
              </w:rPr>
            </w:pPr>
            <w:r>
              <w:rPr>
                <w:rFonts w:ascii="宋体" w:hAnsi="宋体" w:hint="eastAsia"/>
              </w:rPr>
              <w:t>每10天不少于1次</w:t>
            </w:r>
          </w:p>
        </w:tc>
      </w:tr>
      <w:tr w:rsidR="002D1831">
        <w:trPr>
          <w:trHeight w:val="407"/>
          <w:jc w:val="center"/>
        </w:trPr>
        <w:tc>
          <w:tcPr>
            <w:tcW w:w="9497" w:type="dxa"/>
            <w:gridSpan w:val="6"/>
            <w:vAlign w:val="center"/>
          </w:tcPr>
          <w:p w:rsidR="008B4CBC" w:rsidRDefault="00F92B15" w:rsidP="008B4CBC">
            <w:pPr>
              <w:adjustRightInd w:val="0"/>
              <w:snapToGrid w:val="0"/>
              <w:jc w:val="left"/>
              <w:rPr>
                <w:rFonts w:asciiTheme="minorEastAsia" w:eastAsiaTheme="minorEastAsia" w:hAnsiTheme="minorEastAsia"/>
                <w:szCs w:val="21"/>
              </w:rPr>
            </w:pPr>
            <w:r>
              <w:rPr>
                <w:rFonts w:asciiTheme="minorEastAsia" w:eastAsiaTheme="minorEastAsia" w:hAnsiTheme="minorEastAsia" w:hint="eastAsia"/>
                <w:szCs w:val="21"/>
              </w:rPr>
              <w:t>注</w:t>
            </w:r>
            <w:r w:rsidR="008B4CBC">
              <w:rPr>
                <w:rFonts w:asciiTheme="minorEastAsia" w:eastAsiaTheme="minorEastAsia" w:hAnsiTheme="minorEastAsia" w:hint="eastAsia"/>
                <w:szCs w:val="21"/>
              </w:rPr>
              <w:t>1:</w:t>
            </w:r>
            <w:r>
              <w:rPr>
                <w:rFonts w:asciiTheme="minorEastAsia" w:eastAsiaTheme="minorEastAsia" w:hAnsiTheme="minorEastAsia" w:hint="eastAsia"/>
                <w:szCs w:val="21"/>
              </w:rPr>
              <w:t>当水库设有汛限水位时，控制水位为汛限水位；当水库未设汛限水位时，控制水位为正常蓄水位</w:t>
            </w:r>
            <w:r w:rsidR="008B4CBC">
              <w:rPr>
                <w:rFonts w:asciiTheme="minorEastAsia" w:eastAsiaTheme="minorEastAsia" w:hAnsiTheme="minorEastAsia" w:hint="eastAsia"/>
                <w:szCs w:val="21"/>
              </w:rPr>
              <w:t>.</w:t>
            </w:r>
          </w:p>
          <w:p w:rsidR="002D1831" w:rsidRDefault="008B4CBC" w:rsidP="008B4CB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注</w:t>
            </w:r>
            <w:r w:rsidR="00F92B15">
              <w:rPr>
                <w:rFonts w:asciiTheme="minorEastAsia" w:eastAsiaTheme="minorEastAsia" w:hAnsiTheme="minorEastAsia" w:hint="eastAsia"/>
                <w:szCs w:val="21"/>
              </w:rPr>
              <w:t>2</w:t>
            </w:r>
            <w:r>
              <w:rPr>
                <w:rFonts w:asciiTheme="minorEastAsia" w:eastAsiaTheme="minorEastAsia" w:hAnsiTheme="minorEastAsia" w:hint="eastAsia"/>
                <w:szCs w:val="21"/>
              </w:rPr>
              <w:t>.</w:t>
            </w:r>
            <w:r w:rsidR="00F92B15">
              <w:rPr>
                <w:rFonts w:asciiTheme="minorEastAsia" w:eastAsiaTheme="minorEastAsia" w:hAnsiTheme="minorEastAsia" w:hint="eastAsia"/>
                <w:szCs w:val="21"/>
              </w:rPr>
              <w:t>当遭遇接近或超过设计洪水位、校核洪水位、历史最高水位，台风天气，强降雨等特殊工况时，应立即开始巡查，并在原规定的基础上加密巡查频次。</w:t>
            </w:r>
          </w:p>
          <w:p w:rsidR="008B4CBC" w:rsidRDefault="008B4CBC" w:rsidP="008B4CB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注3:</w:t>
            </w:r>
            <w:r w:rsidR="00973B90">
              <w:rPr>
                <w:rFonts w:asciiTheme="minorEastAsia" w:eastAsiaTheme="minorEastAsia" w:hAnsiTheme="minorEastAsia"/>
                <w:szCs w:val="21"/>
              </w:rPr>
              <w:fldChar w:fldCharType="begin"/>
            </w:r>
            <w:r>
              <w:rPr>
                <w:rFonts w:asciiTheme="minorEastAsia" w:eastAsiaTheme="minorEastAsia" w:hAnsiTheme="minorEastAsia" w:hint="eastAsia"/>
                <w:szCs w:val="21"/>
              </w:rPr>
              <w:instrText>= 1 \* GB3</w:instrText>
            </w:r>
            <w:r w:rsidR="00973B90">
              <w:rPr>
                <w:rFonts w:asciiTheme="minorEastAsia" w:eastAsiaTheme="minorEastAsia" w:hAnsiTheme="minorEastAsia"/>
                <w:szCs w:val="21"/>
              </w:rPr>
              <w:fldChar w:fldCharType="separate"/>
            </w:r>
            <w:r>
              <w:rPr>
                <w:rFonts w:asciiTheme="minorEastAsia" w:eastAsiaTheme="minorEastAsia" w:hAnsiTheme="minorEastAsia" w:hint="eastAsia"/>
                <w:noProof/>
                <w:szCs w:val="21"/>
              </w:rPr>
              <w:t>①</w:t>
            </w:r>
            <w:r w:rsidR="00973B90">
              <w:rPr>
                <w:rFonts w:asciiTheme="minorEastAsia" w:eastAsiaTheme="minorEastAsia" w:hAnsiTheme="minorEastAsia"/>
                <w:szCs w:val="21"/>
              </w:rPr>
              <w:fldChar w:fldCharType="end"/>
            </w:r>
            <w:r w:rsidR="00F92B15">
              <w:rPr>
                <w:rFonts w:asciiTheme="minorEastAsia" w:eastAsiaTheme="minorEastAsia" w:hAnsiTheme="minorEastAsia" w:hint="eastAsia"/>
                <w:szCs w:val="21"/>
              </w:rPr>
              <w:t>山区、丘陵区指地表面起伏、群山或冈丘连绵，大部分地面倾斜角在2°以上或地面高差在20m以上的地区。从工程意义上，还包括建筑物挡水高度高于15m，上、下游最大水头差大于10m的其他地区；</w:t>
            </w:r>
            <w:r w:rsidR="00973B90">
              <w:rPr>
                <w:rFonts w:asciiTheme="minorEastAsia" w:eastAsiaTheme="minorEastAsia" w:hAnsiTheme="minorEastAsia"/>
                <w:szCs w:val="21"/>
              </w:rPr>
              <w:fldChar w:fldCharType="begin"/>
            </w:r>
            <w:r>
              <w:rPr>
                <w:rFonts w:asciiTheme="minorEastAsia" w:eastAsiaTheme="minorEastAsia" w:hAnsiTheme="minorEastAsia" w:hint="eastAsia"/>
                <w:szCs w:val="21"/>
              </w:rPr>
              <w:instrText>= 2 \* GB3</w:instrText>
            </w:r>
            <w:r w:rsidR="00973B90">
              <w:rPr>
                <w:rFonts w:asciiTheme="minorEastAsia" w:eastAsiaTheme="minorEastAsia" w:hAnsiTheme="minorEastAsia"/>
                <w:szCs w:val="21"/>
              </w:rPr>
              <w:fldChar w:fldCharType="separate"/>
            </w:r>
            <w:r>
              <w:rPr>
                <w:rFonts w:asciiTheme="minorEastAsia" w:eastAsiaTheme="minorEastAsia" w:hAnsiTheme="minorEastAsia" w:hint="eastAsia"/>
                <w:noProof/>
                <w:szCs w:val="21"/>
              </w:rPr>
              <w:t>②</w:t>
            </w:r>
            <w:r w:rsidR="00973B90">
              <w:rPr>
                <w:rFonts w:asciiTheme="minorEastAsia" w:eastAsiaTheme="minorEastAsia" w:hAnsiTheme="minorEastAsia"/>
                <w:szCs w:val="21"/>
              </w:rPr>
              <w:fldChar w:fldCharType="end"/>
            </w:r>
            <w:r w:rsidR="00F92B15">
              <w:rPr>
                <w:rFonts w:asciiTheme="minorEastAsia" w:eastAsiaTheme="minorEastAsia" w:hAnsiTheme="minorEastAsia" w:hint="eastAsia"/>
                <w:szCs w:val="21"/>
              </w:rPr>
              <w:t>平原、滨海区指地表面平坦宽阔，大部分地面倾斜角在2°以下或地面高差不超过20m的地区，以及与海邻接，受潮位影响的地区。从工程意义上，还包括建筑物挡水高度低于15m，上、下游最大水头差小于10m的其他地区。</w:t>
            </w:r>
          </w:p>
          <w:p w:rsidR="002D1831" w:rsidRDefault="008B4CBC" w:rsidP="008B4CBC">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注4:</w:t>
            </w:r>
            <w:r w:rsidR="00F92B15">
              <w:rPr>
                <w:rFonts w:asciiTheme="minorEastAsia" w:eastAsiaTheme="minorEastAsia" w:hAnsiTheme="minorEastAsia" w:hint="eastAsia"/>
                <w:szCs w:val="21"/>
              </w:rPr>
              <w:t>水库大坝管理范围内安装有视频监控、高清摄像头等信息化设备的，可替代部分日常巡查工作，具体方案由主管部门根据实际情况确定。</w:t>
            </w:r>
          </w:p>
          <w:p w:rsidR="002D1831" w:rsidRDefault="008B4CBC" w:rsidP="008B4CBC">
            <w:pPr>
              <w:adjustRightInd w:val="0"/>
              <w:snapToGrid w:val="0"/>
              <w:rPr>
                <w:rFonts w:ascii="黑体" w:eastAsia="黑体" w:hAnsi="黑体"/>
                <w:sz w:val="18"/>
                <w:szCs w:val="18"/>
              </w:rPr>
            </w:pPr>
            <w:r>
              <w:rPr>
                <w:rFonts w:asciiTheme="minorEastAsia" w:eastAsiaTheme="minorEastAsia" w:hAnsiTheme="minorEastAsia" w:hint="eastAsia"/>
                <w:szCs w:val="21"/>
              </w:rPr>
              <w:t>注5:</w:t>
            </w:r>
            <w:r w:rsidR="00F92B15">
              <w:rPr>
                <w:rFonts w:asciiTheme="minorEastAsia" w:eastAsiaTheme="minorEastAsia" w:hAnsiTheme="minorEastAsia" w:hint="eastAsia"/>
                <w:szCs w:val="21"/>
              </w:rPr>
              <w:t>正在开展除险加固或加固改造的小型水库巡查频次应在专门的安全应急预案或度汛方案中明确，但不得低于本规程的要求。</w:t>
            </w:r>
          </w:p>
        </w:tc>
      </w:tr>
    </w:tbl>
    <w:p w:rsidR="002D1831" w:rsidRDefault="002D1831" w:rsidP="0099015C">
      <w:pPr>
        <w:pStyle w:val="affffffe"/>
        <w:widowControl/>
        <w:tabs>
          <w:tab w:val="center" w:pos="4201"/>
          <w:tab w:val="right" w:leader="dot" w:pos="9298"/>
        </w:tabs>
        <w:autoSpaceDE w:val="0"/>
        <w:autoSpaceDN w:val="0"/>
        <w:spacing w:line="320" w:lineRule="exact"/>
        <w:ind w:firstLineChars="482" w:firstLine="868"/>
        <w:rPr>
          <w:rFonts w:ascii="黑体" w:eastAsia="黑体" w:hAnsi="黑体"/>
          <w:sz w:val="18"/>
          <w:szCs w:val="18"/>
        </w:rPr>
      </w:pPr>
    </w:p>
    <w:p w:rsidR="002D1831" w:rsidRDefault="002D1831" w:rsidP="0099015C">
      <w:pPr>
        <w:pStyle w:val="affffffe"/>
        <w:widowControl/>
        <w:tabs>
          <w:tab w:val="center" w:pos="4201"/>
          <w:tab w:val="right" w:leader="dot" w:pos="9298"/>
        </w:tabs>
        <w:autoSpaceDE w:val="0"/>
        <w:autoSpaceDN w:val="0"/>
        <w:spacing w:line="320" w:lineRule="exact"/>
        <w:ind w:firstLineChars="482" w:firstLine="868"/>
        <w:rPr>
          <w:rFonts w:ascii="黑体" w:eastAsia="黑体" w:hAnsi="黑体"/>
          <w:sz w:val="18"/>
          <w:szCs w:val="18"/>
        </w:rPr>
        <w:sectPr w:rsidR="002D1831">
          <w:pgSz w:w="11906" w:h="16838"/>
          <w:pgMar w:top="567" w:right="1134" w:bottom="1134" w:left="1418" w:header="1418" w:footer="1134" w:gutter="0"/>
          <w:cols w:space="425"/>
          <w:formProt w:val="0"/>
          <w:docGrid w:type="lines" w:linePitch="312"/>
        </w:sectPr>
      </w:pPr>
    </w:p>
    <w:p w:rsidR="002D1831" w:rsidRDefault="00F92B15">
      <w:pPr>
        <w:pStyle w:val="ae"/>
        <w:spacing w:after="120"/>
      </w:pPr>
      <w:r>
        <w:br/>
      </w:r>
      <w:r>
        <w:rPr>
          <w:rFonts w:hint="eastAsia"/>
        </w:rPr>
        <w:t>（资料性附录）</w:t>
      </w:r>
      <w:r>
        <w:br/>
      </w:r>
      <w:bookmarkStart w:id="88" w:name="_Toc491871076"/>
      <w:r>
        <w:rPr>
          <w:rFonts w:hint="eastAsia"/>
        </w:rPr>
        <w:t>日常</w:t>
      </w:r>
      <w:r>
        <w:t>巡查</w:t>
      </w:r>
      <w:r>
        <w:rPr>
          <w:rFonts w:hint="eastAsia"/>
        </w:rPr>
        <w:t>记录</w:t>
      </w:r>
      <w:bookmarkEnd w:id="88"/>
    </w:p>
    <w:p w:rsidR="002D1831" w:rsidRDefault="00F92B15" w:rsidP="00504E08">
      <w:pPr>
        <w:pStyle w:val="ad"/>
        <w:numPr>
          <w:ilvl w:val="0"/>
          <w:numId w:val="0"/>
        </w:numPr>
        <w:spacing w:before="156" w:afterLines="0"/>
      </w:pPr>
      <w:r>
        <w:rPr>
          <w:rFonts w:hint="eastAsia"/>
        </w:rPr>
        <w:t>表</w:t>
      </w:r>
      <w:r>
        <w:t xml:space="preserve">C.1  </w:t>
      </w:r>
      <w:r>
        <w:rPr>
          <w:rFonts w:hint="eastAsia"/>
        </w:rPr>
        <w:t>日常</w:t>
      </w:r>
      <w:r>
        <w:t>巡查</w:t>
      </w:r>
      <w:r>
        <w:rPr>
          <w:rFonts w:hint="eastAsia"/>
        </w:rPr>
        <w:t>记录</w:t>
      </w:r>
      <w:r>
        <w:t>表</w:t>
      </w:r>
    </w:p>
    <w:tbl>
      <w:tblPr>
        <w:tblW w:w="9571" w:type="dxa"/>
        <w:tblInd w:w="-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58"/>
        <w:gridCol w:w="1780"/>
        <w:gridCol w:w="850"/>
        <w:gridCol w:w="7"/>
        <w:gridCol w:w="986"/>
        <w:gridCol w:w="1702"/>
        <w:gridCol w:w="796"/>
        <w:gridCol w:w="1792"/>
      </w:tblGrid>
      <w:tr w:rsidR="002D1831" w:rsidTr="00B4138D">
        <w:trPr>
          <w:cantSplit/>
          <w:trHeight w:val="255"/>
        </w:trPr>
        <w:tc>
          <w:tcPr>
            <w:tcW w:w="1658" w:type="dxa"/>
            <w:tcBorders>
              <w:top w:val="single" w:sz="12" w:space="0" w:color="auto"/>
            </w:tcBorders>
            <w:vAlign w:val="center"/>
          </w:tcPr>
          <w:p w:rsidR="002D1831" w:rsidRDefault="00F92B15">
            <w:pPr>
              <w:pStyle w:val="aff8"/>
              <w:ind w:firstLineChars="0" w:firstLine="0"/>
              <w:rPr>
                <w:rFonts w:hAnsi="宋体"/>
              </w:rPr>
            </w:pPr>
            <w:r>
              <w:rPr>
                <w:rFonts w:hAnsi="宋体"/>
              </w:rPr>
              <w:t>检查时间</w:t>
            </w:r>
          </w:p>
        </w:tc>
        <w:tc>
          <w:tcPr>
            <w:tcW w:w="1780" w:type="dxa"/>
            <w:tcBorders>
              <w:top w:val="single" w:sz="12" w:space="0" w:color="auto"/>
              <w:right w:val="single" w:sz="4" w:space="0" w:color="auto"/>
            </w:tcBorders>
            <w:vAlign w:val="center"/>
          </w:tcPr>
          <w:p w:rsidR="002D1831" w:rsidRDefault="00F92B15">
            <w:pPr>
              <w:pStyle w:val="aff8"/>
              <w:rPr>
                <w:rFonts w:hAnsi="宋体"/>
              </w:rPr>
            </w:pPr>
            <w:r>
              <w:rPr>
                <w:rFonts w:hAnsi="宋体"/>
              </w:rPr>
              <w:t>月   日</w:t>
            </w:r>
          </w:p>
        </w:tc>
        <w:tc>
          <w:tcPr>
            <w:tcW w:w="1843" w:type="dxa"/>
            <w:gridSpan w:val="3"/>
            <w:tcBorders>
              <w:top w:val="single" w:sz="12" w:space="0" w:color="auto"/>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水位/溢流水深</w:t>
            </w:r>
          </w:p>
        </w:tc>
        <w:tc>
          <w:tcPr>
            <w:tcW w:w="1702" w:type="dxa"/>
            <w:tcBorders>
              <w:top w:val="single" w:sz="12" w:space="0" w:color="auto"/>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 xml:space="preserve">  m/     m</w:t>
            </w:r>
          </w:p>
        </w:tc>
        <w:tc>
          <w:tcPr>
            <w:tcW w:w="796" w:type="dxa"/>
            <w:tcBorders>
              <w:top w:val="single" w:sz="12" w:space="0" w:color="auto"/>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天气</w:t>
            </w:r>
          </w:p>
        </w:tc>
        <w:tc>
          <w:tcPr>
            <w:tcW w:w="1792" w:type="dxa"/>
            <w:tcBorders>
              <w:top w:val="single" w:sz="12" w:space="0" w:color="auto"/>
              <w:left w:val="single" w:sz="4" w:space="0" w:color="auto"/>
            </w:tcBorders>
            <w:vAlign w:val="center"/>
          </w:tcPr>
          <w:p w:rsidR="002D1831" w:rsidRDefault="00F92B15">
            <w:pPr>
              <w:pStyle w:val="aff8"/>
              <w:ind w:firstLineChars="0" w:firstLine="0"/>
              <w:rPr>
                <w:rFonts w:hAnsi="宋体"/>
              </w:rPr>
            </w:pPr>
            <w:r>
              <w:rPr>
                <w:rFonts w:hAnsi="宋体"/>
              </w:rPr>
              <w:t>晴□阴□雨□</w:t>
            </w:r>
          </w:p>
        </w:tc>
      </w:tr>
      <w:tr w:rsidR="002D1831" w:rsidTr="00B4138D">
        <w:trPr>
          <w:cantSplit/>
          <w:trHeight w:val="255"/>
        </w:trPr>
        <w:tc>
          <w:tcPr>
            <w:tcW w:w="9571" w:type="dxa"/>
            <w:gridSpan w:val="8"/>
            <w:vAlign w:val="center"/>
          </w:tcPr>
          <w:p w:rsidR="002D1831" w:rsidRDefault="00F92B15">
            <w:pPr>
              <w:pStyle w:val="aff8"/>
              <w:ind w:firstLineChars="0" w:firstLine="0"/>
              <w:jc w:val="center"/>
              <w:rPr>
                <w:rFonts w:hAnsi="宋体"/>
              </w:rPr>
            </w:pPr>
            <w:r>
              <w:rPr>
                <w:rFonts w:hAnsi="宋体"/>
              </w:rPr>
              <w:t>检查内容与情况</w:t>
            </w:r>
          </w:p>
        </w:tc>
      </w:tr>
      <w:tr w:rsidR="002D1831" w:rsidTr="00B4138D">
        <w:trPr>
          <w:cantSplit/>
          <w:trHeight w:val="255"/>
        </w:trPr>
        <w:tc>
          <w:tcPr>
            <w:tcW w:w="1658" w:type="dxa"/>
            <w:tcBorders>
              <w:right w:val="single" w:sz="4" w:space="0" w:color="000000"/>
            </w:tcBorders>
            <w:vAlign w:val="center"/>
          </w:tcPr>
          <w:p w:rsidR="002D1831" w:rsidRDefault="00F92B15">
            <w:pPr>
              <w:pStyle w:val="aff8"/>
              <w:ind w:firstLineChars="0" w:firstLine="0"/>
              <w:jc w:val="center"/>
              <w:rPr>
                <w:rFonts w:hAnsi="宋体"/>
              </w:rPr>
            </w:pPr>
            <w:r>
              <w:rPr>
                <w:rFonts w:hAnsi="宋体"/>
              </w:rPr>
              <w:t>防浪墙</w:t>
            </w:r>
          </w:p>
        </w:tc>
        <w:tc>
          <w:tcPr>
            <w:tcW w:w="2630" w:type="dxa"/>
            <w:gridSpan w:val="2"/>
            <w:tcBorders>
              <w:top w:val="single" w:sz="4" w:space="0" w:color="000000"/>
              <w:left w:val="single" w:sz="4" w:space="0" w:color="000000"/>
              <w:bottom w:val="single" w:sz="4" w:space="0" w:color="000000"/>
              <w:right w:val="single" w:sz="4" w:space="0" w:color="000000"/>
            </w:tcBorders>
            <w:vAlign w:val="center"/>
          </w:tcPr>
          <w:p w:rsidR="002D1831" w:rsidRDefault="00F92B15">
            <w:pPr>
              <w:pStyle w:val="aff8"/>
              <w:ind w:firstLineChars="0" w:firstLine="0"/>
              <w:rPr>
                <w:rFonts w:hAnsi="宋体"/>
              </w:rPr>
            </w:pPr>
            <w:r>
              <w:rPr>
                <w:rFonts w:hAnsi="宋体"/>
              </w:rPr>
              <w:t>开裂：无□ 有□；</w:t>
            </w:r>
          </w:p>
        </w:tc>
        <w:tc>
          <w:tcPr>
            <w:tcW w:w="2695" w:type="dxa"/>
            <w:gridSpan w:val="3"/>
            <w:tcBorders>
              <w:top w:val="single" w:sz="4" w:space="0" w:color="000000"/>
              <w:left w:val="single" w:sz="4" w:space="0" w:color="000000"/>
              <w:bottom w:val="single" w:sz="4" w:space="0" w:color="000000"/>
              <w:right w:val="single" w:sz="4" w:space="0" w:color="000000"/>
            </w:tcBorders>
            <w:vAlign w:val="center"/>
          </w:tcPr>
          <w:p w:rsidR="002D1831" w:rsidRDefault="00F92B15">
            <w:pPr>
              <w:pStyle w:val="aff8"/>
              <w:ind w:firstLineChars="0" w:firstLine="0"/>
              <w:rPr>
                <w:rFonts w:hAnsi="宋体"/>
              </w:rPr>
            </w:pPr>
            <w:r>
              <w:rPr>
                <w:rFonts w:hAnsi="宋体"/>
              </w:rPr>
              <w:t>错断：无□ 有□；</w:t>
            </w:r>
          </w:p>
        </w:tc>
        <w:tc>
          <w:tcPr>
            <w:tcW w:w="2588" w:type="dxa"/>
            <w:gridSpan w:val="2"/>
            <w:tcBorders>
              <w:top w:val="single" w:sz="4" w:space="0" w:color="000000"/>
              <w:left w:val="single" w:sz="4" w:space="0" w:color="000000"/>
              <w:bottom w:val="single" w:sz="4" w:space="0" w:color="000000"/>
              <w:right w:val="single" w:sz="12" w:space="0" w:color="auto"/>
            </w:tcBorders>
            <w:vAlign w:val="center"/>
          </w:tcPr>
          <w:p w:rsidR="002D1831" w:rsidRDefault="00F92B15">
            <w:pPr>
              <w:pStyle w:val="aff8"/>
              <w:ind w:firstLineChars="0" w:firstLine="0"/>
              <w:rPr>
                <w:rFonts w:hAnsi="宋体"/>
              </w:rPr>
            </w:pPr>
            <w:r>
              <w:rPr>
                <w:rFonts w:hAnsi="宋体"/>
              </w:rPr>
              <w:t>倾斜：无□ 有□</w:t>
            </w:r>
          </w:p>
        </w:tc>
      </w:tr>
      <w:tr w:rsidR="002D1831" w:rsidTr="00B4138D">
        <w:trPr>
          <w:cantSplit/>
          <w:trHeight w:val="255"/>
        </w:trPr>
        <w:tc>
          <w:tcPr>
            <w:tcW w:w="1658" w:type="dxa"/>
            <w:vAlign w:val="center"/>
          </w:tcPr>
          <w:p w:rsidR="002D1831" w:rsidRDefault="00F92B15">
            <w:pPr>
              <w:pStyle w:val="aff8"/>
              <w:ind w:firstLineChars="0" w:firstLine="0"/>
              <w:jc w:val="center"/>
              <w:rPr>
                <w:rFonts w:hAnsi="宋体"/>
              </w:rPr>
            </w:pPr>
            <w:r>
              <w:rPr>
                <w:rFonts w:hAnsi="宋体"/>
              </w:rPr>
              <w:t>坝  顶</w:t>
            </w:r>
          </w:p>
        </w:tc>
        <w:tc>
          <w:tcPr>
            <w:tcW w:w="3623" w:type="dxa"/>
            <w:gridSpan w:val="4"/>
            <w:vAlign w:val="center"/>
          </w:tcPr>
          <w:p w:rsidR="002D1831" w:rsidRDefault="00F92B15">
            <w:pPr>
              <w:pStyle w:val="aff8"/>
              <w:ind w:firstLineChars="0" w:firstLine="0"/>
              <w:rPr>
                <w:rFonts w:hAnsi="宋体"/>
              </w:rPr>
            </w:pPr>
            <w:r>
              <w:rPr>
                <w:rFonts w:hAnsi="宋体"/>
              </w:rPr>
              <w:t>裂缝：无□ 有□</w:t>
            </w:r>
          </w:p>
        </w:tc>
        <w:tc>
          <w:tcPr>
            <w:tcW w:w="4290" w:type="dxa"/>
            <w:gridSpan w:val="3"/>
            <w:vAlign w:val="center"/>
          </w:tcPr>
          <w:p w:rsidR="002D1831" w:rsidRDefault="00F92B15">
            <w:pPr>
              <w:pStyle w:val="aff8"/>
              <w:ind w:firstLineChars="0" w:firstLine="0"/>
              <w:rPr>
                <w:rFonts w:hAnsi="宋体"/>
              </w:rPr>
            </w:pPr>
            <w:r>
              <w:rPr>
                <w:rFonts w:hAnsi="宋体"/>
              </w:rPr>
              <w:t>积水或植物滋生：无□ 有□；</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上游坝坡</w:t>
            </w:r>
          </w:p>
        </w:tc>
        <w:tc>
          <w:tcPr>
            <w:tcW w:w="1780" w:type="dxa"/>
            <w:vAlign w:val="center"/>
          </w:tcPr>
          <w:p w:rsidR="002D1831" w:rsidRDefault="00F92B15">
            <w:pPr>
              <w:pStyle w:val="aff8"/>
              <w:ind w:firstLineChars="0" w:firstLine="0"/>
              <w:rPr>
                <w:rFonts w:hAnsi="宋体"/>
              </w:rPr>
            </w:pPr>
            <w:r>
              <w:rPr>
                <w:rFonts w:hAnsi="宋体"/>
              </w:rPr>
              <w:t>裂缝：无□ 有□</w:t>
            </w:r>
          </w:p>
        </w:tc>
        <w:tc>
          <w:tcPr>
            <w:tcW w:w="1843" w:type="dxa"/>
            <w:gridSpan w:val="3"/>
            <w:vAlign w:val="center"/>
          </w:tcPr>
          <w:p w:rsidR="002D1831" w:rsidRDefault="00F92B15">
            <w:pPr>
              <w:pStyle w:val="aff8"/>
              <w:ind w:firstLineChars="0" w:firstLine="0"/>
              <w:rPr>
                <w:rFonts w:hAnsi="宋体"/>
              </w:rPr>
            </w:pPr>
            <w:r>
              <w:rPr>
                <w:rFonts w:hAnsi="宋体"/>
              </w:rPr>
              <w:t>塌坑：无□ 有□</w:t>
            </w:r>
          </w:p>
        </w:tc>
        <w:tc>
          <w:tcPr>
            <w:tcW w:w="1702" w:type="dxa"/>
            <w:vAlign w:val="center"/>
          </w:tcPr>
          <w:p w:rsidR="002D1831" w:rsidRDefault="00F92B15">
            <w:pPr>
              <w:pStyle w:val="aff8"/>
              <w:ind w:firstLineChars="0" w:firstLine="0"/>
              <w:rPr>
                <w:rFonts w:hAnsi="宋体"/>
              </w:rPr>
            </w:pPr>
            <w:r>
              <w:rPr>
                <w:rFonts w:hAnsi="宋体"/>
              </w:rPr>
              <w:t>凹陷：无□ 有□</w:t>
            </w:r>
          </w:p>
        </w:tc>
        <w:tc>
          <w:tcPr>
            <w:tcW w:w="2588" w:type="dxa"/>
            <w:gridSpan w:val="2"/>
            <w:vAlign w:val="center"/>
          </w:tcPr>
          <w:p w:rsidR="002D1831" w:rsidRDefault="00F92B15">
            <w:pPr>
              <w:pStyle w:val="aff8"/>
              <w:ind w:firstLineChars="0" w:firstLine="0"/>
              <w:rPr>
                <w:rFonts w:hAnsi="宋体"/>
              </w:rPr>
            </w:pPr>
            <w:r>
              <w:rPr>
                <w:rFonts w:hAnsi="宋体"/>
              </w:rPr>
              <w:t>隆起：无□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vAlign w:val="center"/>
          </w:tcPr>
          <w:p w:rsidR="002D1831" w:rsidRDefault="00F92B15">
            <w:pPr>
              <w:pStyle w:val="aff8"/>
              <w:ind w:firstLineChars="0" w:firstLine="0"/>
              <w:rPr>
                <w:rFonts w:hAnsi="宋体"/>
              </w:rPr>
            </w:pPr>
            <w:r>
              <w:rPr>
                <w:rFonts w:hAnsi="宋体"/>
              </w:rPr>
              <w:t>护坡：完整□  破坏□</w:t>
            </w:r>
          </w:p>
        </w:tc>
        <w:tc>
          <w:tcPr>
            <w:tcW w:w="2695" w:type="dxa"/>
            <w:gridSpan w:val="3"/>
            <w:tcBorders>
              <w:right w:val="single" w:sz="2" w:space="0" w:color="auto"/>
            </w:tcBorders>
            <w:vAlign w:val="center"/>
          </w:tcPr>
          <w:p w:rsidR="002D1831" w:rsidRDefault="00F92B15">
            <w:pPr>
              <w:pStyle w:val="aff8"/>
              <w:ind w:firstLineChars="0" w:firstLine="0"/>
              <w:rPr>
                <w:rFonts w:hAnsi="宋体"/>
              </w:rPr>
            </w:pPr>
            <w:r>
              <w:rPr>
                <w:rFonts w:hAnsi="宋体"/>
              </w:rPr>
              <w:t>植物滋生：无□ 有□</w:t>
            </w:r>
          </w:p>
        </w:tc>
        <w:tc>
          <w:tcPr>
            <w:tcW w:w="2588" w:type="dxa"/>
            <w:gridSpan w:val="2"/>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下游坝坡</w:t>
            </w:r>
          </w:p>
        </w:tc>
        <w:tc>
          <w:tcPr>
            <w:tcW w:w="2630" w:type="dxa"/>
            <w:gridSpan w:val="2"/>
            <w:vAlign w:val="center"/>
          </w:tcPr>
          <w:p w:rsidR="002D1831" w:rsidRDefault="00F92B15">
            <w:pPr>
              <w:pStyle w:val="aff8"/>
              <w:ind w:firstLineChars="0" w:firstLine="0"/>
              <w:rPr>
                <w:rFonts w:hAnsi="宋体"/>
              </w:rPr>
            </w:pPr>
            <w:r>
              <w:rPr>
                <w:rFonts w:hAnsi="宋体"/>
              </w:rPr>
              <w:t>裂缝：无□ 有□</w:t>
            </w:r>
          </w:p>
        </w:tc>
        <w:tc>
          <w:tcPr>
            <w:tcW w:w="2695" w:type="dxa"/>
            <w:gridSpan w:val="3"/>
            <w:vAlign w:val="center"/>
          </w:tcPr>
          <w:p w:rsidR="002D1831" w:rsidRDefault="00F92B15">
            <w:pPr>
              <w:pStyle w:val="aff8"/>
              <w:ind w:firstLineChars="0" w:firstLine="0"/>
              <w:rPr>
                <w:rFonts w:hAnsi="宋体"/>
              </w:rPr>
            </w:pPr>
            <w:r>
              <w:rPr>
                <w:rFonts w:hAnsi="宋体"/>
              </w:rPr>
              <w:t>塌坑、凹陷：无□ 有□</w:t>
            </w:r>
          </w:p>
        </w:tc>
        <w:tc>
          <w:tcPr>
            <w:tcW w:w="2588" w:type="dxa"/>
            <w:gridSpan w:val="2"/>
            <w:vAlign w:val="center"/>
          </w:tcPr>
          <w:p w:rsidR="002D1831" w:rsidRDefault="00F92B15">
            <w:pPr>
              <w:pStyle w:val="aff8"/>
              <w:ind w:firstLineChars="0" w:firstLine="0"/>
              <w:rPr>
                <w:rFonts w:hAnsi="宋体"/>
              </w:rPr>
            </w:pPr>
            <w:r>
              <w:rPr>
                <w:rFonts w:hAnsi="宋体"/>
              </w:rPr>
              <w:t>隆起：无□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vAlign w:val="center"/>
          </w:tcPr>
          <w:p w:rsidR="002D1831" w:rsidRDefault="00F92B15">
            <w:pPr>
              <w:pStyle w:val="aff8"/>
              <w:ind w:firstLineChars="0" w:firstLine="0"/>
              <w:rPr>
                <w:rFonts w:hAnsi="宋体"/>
              </w:rPr>
            </w:pPr>
            <w:r>
              <w:rPr>
                <w:rFonts w:hAnsi="宋体"/>
              </w:rPr>
              <w:t>异常渗水：无□ 有□</w:t>
            </w:r>
          </w:p>
        </w:tc>
        <w:tc>
          <w:tcPr>
            <w:tcW w:w="2695" w:type="dxa"/>
            <w:gridSpan w:val="3"/>
            <w:vAlign w:val="center"/>
          </w:tcPr>
          <w:p w:rsidR="002D1831" w:rsidRDefault="00F92B15">
            <w:pPr>
              <w:pStyle w:val="aff8"/>
              <w:ind w:firstLineChars="0" w:firstLine="0"/>
              <w:rPr>
                <w:rFonts w:hAnsi="宋体"/>
              </w:rPr>
            </w:pPr>
            <w:r>
              <w:rPr>
                <w:rFonts w:hAnsi="宋体"/>
              </w:rPr>
              <w:t>植物滋生：无□ 有□</w:t>
            </w:r>
          </w:p>
        </w:tc>
        <w:tc>
          <w:tcPr>
            <w:tcW w:w="2588" w:type="dxa"/>
            <w:gridSpan w:val="2"/>
            <w:vAlign w:val="center"/>
          </w:tcPr>
          <w:p w:rsidR="002D1831" w:rsidRDefault="00F92B15">
            <w:pPr>
              <w:pStyle w:val="aff8"/>
              <w:ind w:firstLineChars="0" w:firstLine="0"/>
              <w:rPr>
                <w:rFonts w:hAnsi="宋体"/>
              </w:rPr>
            </w:pPr>
            <w:r>
              <w:rPr>
                <w:rFonts w:hAnsi="宋体"/>
              </w:rPr>
              <w:t>白蚁迹象：无□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vAlign w:val="center"/>
          </w:tcPr>
          <w:p w:rsidR="002D1831" w:rsidRDefault="00F92B15">
            <w:pPr>
              <w:pStyle w:val="aff8"/>
              <w:ind w:firstLineChars="0" w:firstLine="0"/>
              <w:rPr>
                <w:rFonts w:hAnsi="宋体"/>
              </w:rPr>
            </w:pPr>
            <w:r>
              <w:rPr>
                <w:rFonts w:hAnsi="宋体"/>
              </w:rPr>
              <w:t>动物洞穴：无□ 有□</w:t>
            </w:r>
          </w:p>
        </w:tc>
        <w:tc>
          <w:tcPr>
            <w:tcW w:w="2695" w:type="dxa"/>
            <w:gridSpan w:val="3"/>
            <w:vAlign w:val="center"/>
          </w:tcPr>
          <w:p w:rsidR="002D1831" w:rsidRDefault="00F92B15">
            <w:pPr>
              <w:pStyle w:val="aff8"/>
              <w:ind w:firstLineChars="0" w:firstLine="0"/>
              <w:rPr>
                <w:rFonts w:hAnsi="宋体"/>
              </w:rPr>
            </w:pPr>
            <w:r>
              <w:rPr>
                <w:rFonts w:hAnsi="宋体"/>
              </w:rPr>
              <w:t>排水棱体：完整□  破损□</w:t>
            </w:r>
          </w:p>
        </w:tc>
        <w:tc>
          <w:tcPr>
            <w:tcW w:w="2588" w:type="dxa"/>
            <w:gridSpan w:val="2"/>
            <w:vAlign w:val="center"/>
          </w:tcPr>
          <w:p w:rsidR="002D1831" w:rsidRDefault="00F92B15">
            <w:pPr>
              <w:pStyle w:val="aff8"/>
              <w:ind w:firstLineChars="0" w:firstLine="0"/>
              <w:rPr>
                <w:rFonts w:hAnsi="宋体"/>
              </w:rPr>
            </w:pPr>
            <w:r>
              <w:rPr>
                <w:rFonts w:hAnsi="宋体"/>
              </w:rPr>
              <w:t>其它（如漏水声等）：</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坝址区</w:t>
            </w:r>
          </w:p>
        </w:tc>
        <w:tc>
          <w:tcPr>
            <w:tcW w:w="2630" w:type="dxa"/>
            <w:gridSpan w:val="2"/>
            <w:tcBorders>
              <w:right w:val="single" w:sz="2" w:space="0" w:color="auto"/>
            </w:tcBorders>
            <w:vAlign w:val="center"/>
          </w:tcPr>
          <w:p w:rsidR="002D1831" w:rsidRDefault="00F92B15">
            <w:pPr>
              <w:pStyle w:val="aff8"/>
              <w:ind w:firstLineChars="0" w:firstLine="0"/>
              <w:rPr>
                <w:rFonts w:hAnsi="宋体"/>
              </w:rPr>
            </w:pPr>
            <w:r>
              <w:rPr>
                <w:rFonts w:hAnsi="宋体"/>
              </w:rPr>
              <w:t>阴湿、渗水：无□ 有□</w:t>
            </w:r>
          </w:p>
        </w:tc>
        <w:tc>
          <w:tcPr>
            <w:tcW w:w="2695" w:type="dxa"/>
            <w:gridSpan w:val="3"/>
            <w:tcBorders>
              <w:left w:val="single" w:sz="2" w:space="0" w:color="auto"/>
            </w:tcBorders>
            <w:vAlign w:val="center"/>
          </w:tcPr>
          <w:p w:rsidR="002D1831" w:rsidRDefault="00F92B15">
            <w:pPr>
              <w:pStyle w:val="aff8"/>
              <w:ind w:firstLineChars="0" w:firstLine="0"/>
              <w:rPr>
                <w:rFonts w:hAnsi="宋体"/>
              </w:rPr>
            </w:pPr>
            <w:r>
              <w:rPr>
                <w:rFonts w:hAnsi="宋体"/>
              </w:rPr>
              <w:t>冒水、渗水坑：无□ 有□</w:t>
            </w:r>
          </w:p>
        </w:tc>
        <w:tc>
          <w:tcPr>
            <w:tcW w:w="2588" w:type="dxa"/>
            <w:gridSpan w:val="2"/>
            <w:vAlign w:val="center"/>
          </w:tcPr>
          <w:p w:rsidR="002D1831" w:rsidRDefault="00F92B15">
            <w:pPr>
              <w:pStyle w:val="aff8"/>
              <w:ind w:firstLineChars="0" w:firstLine="0"/>
              <w:rPr>
                <w:rFonts w:hAnsi="宋体"/>
              </w:rPr>
            </w:pPr>
            <w:r>
              <w:rPr>
                <w:rFonts w:hAnsi="宋体"/>
              </w:rPr>
              <w:t>渗透水浑浊度：清□ 浊□</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tcBorders>
              <w:right w:val="single" w:sz="2" w:space="0" w:color="auto"/>
            </w:tcBorders>
            <w:vAlign w:val="center"/>
          </w:tcPr>
          <w:p w:rsidR="002D1831" w:rsidRDefault="00F92B15">
            <w:pPr>
              <w:pStyle w:val="aff8"/>
              <w:ind w:firstLineChars="0" w:firstLine="0"/>
              <w:rPr>
                <w:rFonts w:hAnsi="宋体"/>
              </w:rPr>
            </w:pPr>
            <w:r>
              <w:rPr>
                <w:rFonts w:hAnsi="宋体"/>
              </w:rPr>
              <w:t>植物滋生：无□ 有□</w:t>
            </w:r>
          </w:p>
        </w:tc>
        <w:tc>
          <w:tcPr>
            <w:tcW w:w="5283" w:type="dxa"/>
            <w:gridSpan w:val="5"/>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两坝端</w:t>
            </w:r>
          </w:p>
          <w:p w:rsidR="002D1831" w:rsidRDefault="00F92B15">
            <w:pPr>
              <w:pStyle w:val="aff8"/>
              <w:ind w:firstLineChars="0" w:firstLine="0"/>
              <w:jc w:val="center"/>
              <w:rPr>
                <w:rFonts w:hAnsi="宋体"/>
              </w:rPr>
            </w:pPr>
            <w:r>
              <w:rPr>
                <w:rFonts w:hAnsi="宋体"/>
              </w:rPr>
              <w:t>（坝体与岸坡连接处）</w:t>
            </w:r>
          </w:p>
        </w:tc>
        <w:tc>
          <w:tcPr>
            <w:tcW w:w="2630" w:type="dxa"/>
            <w:gridSpan w:val="2"/>
            <w:vAlign w:val="center"/>
          </w:tcPr>
          <w:p w:rsidR="002D1831" w:rsidRDefault="00F92B15">
            <w:pPr>
              <w:pStyle w:val="aff8"/>
              <w:ind w:firstLineChars="0" w:firstLine="0"/>
              <w:rPr>
                <w:rFonts w:hAnsi="宋体"/>
              </w:rPr>
            </w:pPr>
            <w:r>
              <w:rPr>
                <w:rFonts w:hAnsi="宋体"/>
              </w:rPr>
              <w:t>裂缝：无□ 有□</w:t>
            </w:r>
          </w:p>
        </w:tc>
        <w:tc>
          <w:tcPr>
            <w:tcW w:w="2695" w:type="dxa"/>
            <w:gridSpan w:val="3"/>
            <w:vAlign w:val="center"/>
          </w:tcPr>
          <w:p w:rsidR="002D1831" w:rsidRDefault="00F92B15">
            <w:pPr>
              <w:pStyle w:val="aff8"/>
              <w:ind w:firstLineChars="0" w:firstLine="0"/>
              <w:rPr>
                <w:rFonts w:hAnsi="宋体"/>
              </w:rPr>
            </w:pPr>
            <w:r>
              <w:rPr>
                <w:rFonts w:hAnsi="宋体"/>
              </w:rPr>
              <w:t>隆起：无□ 有□</w:t>
            </w:r>
          </w:p>
        </w:tc>
        <w:tc>
          <w:tcPr>
            <w:tcW w:w="2588" w:type="dxa"/>
            <w:gridSpan w:val="2"/>
            <w:vAlign w:val="center"/>
          </w:tcPr>
          <w:p w:rsidR="002D1831" w:rsidRDefault="00F92B15">
            <w:pPr>
              <w:pStyle w:val="aff8"/>
              <w:ind w:firstLineChars="0" w:firstLine="0"/>
              <w:rPr>
                <w:rFonts w:hAnsi="宋体"/>
              </w:rPr>
            </w:pPr>
            <w:r>
              <w:rPr>
                <w:rFonts w:hAnsi="宋体"/>
              </w:rPr>
              <w:t>错动：无□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tcBorders>
              <w:right w:val="single" w:sz="4" w:space="0" w:color="auto"/>
            </w:tcBorders>
            <w:vAlign w:val="center"/>
          </w:tcPr>
          <w:p w:rsidR="002D1831" w:rsidRDefault="00F92B15">
            <w:pPr>
              <w:pStyle w:val="aff8"/>
              <w:ind w:firstLineChars="0" w:firstLine="0"/>
              <w:rPr>
                <w:rFonts w:hAnsi="宋体"/>
              </w:rPr>
            </w:pPr>
            <w:r>
              <w:rPr>
                <w:rFonts w:hAnsi="宋体"/>
              </w:rPr>
              <w:t>渗水现象：无□ 有□</w:t>
            </w:r>
          </w:p>
        </w:tc>
        <w:tc>
          <w:tcPr>
            <w:tcW w:w="2695" w:type="dxa"/>
            <w:gridSpan w:val="3"/>
            <w:tcBorders>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排水沟堵塞：无□ 有□</w:t>
            </w:r>
          </w:p>
        </w:tc>
        <w:tc>
          <w:tcPr>
            <w:tcW w:w="2588" w:type="dxa"/>
            <w:gridSpan w:val="2"/>
            <w:tcBorders>
              <w:left w:val="single" w:sz="4" w:space="0" w:color="auto"/>
            </w:tcBorders>
            <w:vAlign w:val="center"/>
          </w:tcPr>
          <w:p w:rsidR="002D1831" w:rsidRDefault="00F92B15">
            <w:pPr>
              <w:pStyle w:val="aff8"/>
              <w:ind w:firstLineChars="0" w:firstLine="0"/>
              <w:rPr>
                <w:rFonts w:hAnsi="宋体"/>
              </w:rPr>
            </w:pPr>
            <w:r>
              <w:rPr>
                <w:rFonts w:hAnsi="宋体"/>
              </w:rPr>
              <w:t>岸坡滑动迹象：无□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0" w:type="dxa"/>
            <w:gridSpan w:val="2"/>
            <w:tcBorders>
              <w:right w:val="single" w:sz="4" w:space="0" w:color="auto"/>
            </w:tcBorders>
            <w:vAlign w:val="center"/>
          </w:tcPr>
          <w:p w:rsidR="002D1831" w:rsidRDefault="00F92B15">
            <w:pPr>
              <w:pStyle w:val="aff8"/>
              <w:ind w:firstLineChars="0" w:firstLine="0"/>
              <w:rPr>
                <w:rFonts w:hAnsi="宋体"/>
              </w:rPr>
            </w:pPr>
            <w:r>
              <w:rPr>
                <w:rFonts w:hAnsi="宋体"/>
              </w:rPr>
              <w:t>白蚁迹象：无□ 有□</w:t>
            </w:r>
          </w:p>
        </w:tc>
        <w:tc>
          <w:tcPr>
            <w:tcW w:w="2695" w:type="dxa"/>
            <w:gridSpan w:val="3"/>
            <w:tcBorders>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动物洞穴：无□ 有□</w:t>
            </w:r>
          </w:p>
        </w:tc>
        <w:tc>
          <w:tcPr>
            <w:tcW w:w="2588" w:type="dxa"/>
            <w:gridSpan w:val="2"/>
            <w:tcBorders>
              <w:left w:val="single" w:sz="4"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溢洪道</w:t>
            </w:r>
          </w:p>
        </w:tc>
        <w:tc>
          <w:tcPr>
            <w:tcW w:w="2637" w:type="dxa"/>
            <w:gridSpan w:val="3"/>
            <w:tcBorders>
              <w:right w:val="single" w:sz="4" w:space="0" w:color="auto"/>
            </w:tcBorders>
            <w:vAlign w:val="center"/>
          </w:tcPr>
          <w:p w:rsidR="002D1831" w:rsidRDefault="00F92B15">
            <w:pPr>
              <w:pStyle w:val="aff8"/>
              <w:ind w:firstLineChars="0" w:firstLine="0"/>
              <w:rPr>
                <w:rFonts w:hAnsi="宋体"/>
              </w:rPr>
            </w:pPr>
            <w:r>
              <w:rPr>
                <w:rFonts w:hAnsi="宋体"/>
              </w:rPr>
              <w:t>杂物堆积：无□ 有□</w:t>
            </w:r>
          </w:p>
        </w:tc>
        <w:tc>
          <w:tcPr>
            <w:tcW w:w="2688" w:type="dxa"/>
            <w:gridSpan w:val="2"/>
            <w:tcBorders>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障碍物：无□ 有□</w:t>
            </w:r>
          </w:p>
        </w:tc>
        <w:tc>
          <w:tcPr>
            <w:tcW w:w="2588" w:type="dxa"/>
            <w:gridSpan w:val="2"/>
            <w:tcBorders>
              <w:left w:val="single" w:sz="4" w:space="0" w:color="auto"/>
            </w:tcBorders>
            <w:vAlign w:val="center"/>
          </w:tcPr>
          <w:p w:rsidR="002D1831" w:rsidRDefault="00F92B15">
            <w:pPr>
              <w:pStyle w:val="aff8"/>
              <w:ind w:firstLineChars="0" w:firstLine="0"/>
              <w:rPr>
                <w:rFonts w:hAnsi="宋体"/>
              </w:rPr>
            </w:pPr>
            <w:r>
              <w:rPr>
                <w:rFonts w:hAnsi="宋体"/>
              </w:rPr>
              <w:t>边墙完整：是□ 否□</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2637" w:type="dxa"/>
            <w:gridSpan w:val="3"/>
            <w:tcBorders>
              <w:right w:val="single" w:sz="4" w:space="0" w:color="auto"/>
            </w:tcBorders>
            <w:vAlign w:val="center"/>
          </w:tcPr>
          <w:p w:rsidR="002D1831" w:rsidRDefault="00F92B15">
            <w:pPr>
              <w:pStyle w:val="aff8"/>
              <w:ind w:firstLineChars="0" w:firstLine="0"/>
              <w:rPr>
                <w:rFonts w:hAnsi="宋体"/>
              </w:rPr>
            </w:pPr>
            <w:r>
              <w:rPr>
                <w:rFonts w:hAnsi="宋体"/>
              </w:rPr>
              <w:t>靠坝边墙稳定：</w:t>
            </w:r>
            <w:r>
              <w:rPr>
                <w:rFonts w:hAnsi="宋体" w:hint="eastAsia"/>
              </w:rPr>
              <w:t>是</w:t>
            </w:r>
            <w:r>
              <w:rPr>
                <w:rFonts w:hAnsi="宋体"/>
              </w:rPr>
              <w:t xml:space="preserve">□ </w:t>
            </w:r>
            <w:r>
              <w:rPr>
                <w:rFonts w:hAnsi="宋体" w:hint="eastAsia"/>
              </w:rPr>
              <w:t>否</w:t>
            </w:r>
            <w:r>
              <w:rPr>
                <w:rFonts w:hAnsi="宋体"/>
              </w:rPr>
              <w:t>□</w:t>
            </w:r>
          </w:p>
        </w:tc>
        <w:tc>
          <w:tcPr>
            <w:tcW w:w="2688" w:type="dxa"/>
            <w:gridSpan w:val="2"/>
            <w:tcBorders>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消能设施完整：是□ 否□</w:t>
            </w:r>
          </w:p>
        </w:tc>
        <w:tc>
          <w:tcPr>
            <w:tcW w:w="2588" w:type="dxa"/>
            <w:gridSpan w:val="2"/>
            <w:tcBorders>
              <w:left w:val="single" w:sz="4" w:space="0" w:color="auto"/>
            </w:tcBorders>
            <w:vAlign w:val="center"/>
          </w:tcPr>
          <w:p w:rsidR="002D1831" w:rsidRDefault="00F92B15">
            <w:pPr>
              <w:pStyle w:val="aff8"/>
              <w:ind w:firstLineChars="0" w:firstLine="0"/>
              <w:rPr>
                <w:rFonts w:hAnsi="宋体"/>
              </w:rPr>
            </w:pPr>
            <w:r>
              <w:rPr>
                <w:rFonts w:hAnsi="宋体"/>
              </w:rPr>
              <w:t>岸坡危岩崩塌：无□ 有□</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输水涵（洞）、（虹吸管）</w:t>
            </w:r>
          </w:p>
        </w:tc>
        <w:tc>
          <w:tcPr>
            <w:tcW w:w="3623" w:type="dxa"/>
            <w:gridSpan w:val="4"/>
            <w:tcBorders>
              <w:right w:val="single" w:sz="2" w:space="0" w:color="auto"/>
            </w:tcBorders>
            <w:vAlign w:val="center"/>
          </w:tcPr>
          <w:p w:rsidR="002D1831" w:rsidRDefault="00F92B15">
            <w:pPr>
              <w:pStyle w:val="aff8"/>
              <w:ind w:firstLineChars="0" w:firstLine="0"/>
              <w:rPr>
                <w:rFonts w:hAnsi="宋体"/>
              </w:rPr>
            </w:pPr>
            <w:r>
              <w:rPr>
                <w:rFonts w:hAnsi="宋体"/>
              </w:rPr>
              <w:t>出口渗漏：无□ 有□</w:t>
            </w:r>
          </w:p>
        </w:tc>
        <w:tc>
          <w:tcPr>
            <w:tcW w:w="4290" w:type="dxa"/>
            <w:gridSpan w:val="3"/>
            <w:tcBorders>
              <w:left w:val="single" w:sz="2" w:space="0" w:color="auto"/>
            </w:tcBorders>
            <w:vAlign w:val="center"/>
          </w:tcPr>
          <w:p w:rsidR="002D1831" w:rsidRDefault="00F92B15">
            <w:pPr>
              <w:pStyle w:val="aff8"/>
              <w:ind w:firstLineChars="0" w:firstLine="0"/>
              <w:rPr>
                <w:rFonts w:hAnsi="宋体"/>
              </w:rPr>
            </w:pPr>
            <w:r>
              <w:rPr>
                <w:rFonts w:hAnsi="宋体"/>
              </w:rPr>
              <w:t>涵（洞）身断裂、损坏：无□ 有□</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3623" w:type="dxa"/>
            <w:gridSpan w:val="4"/>
            <w:tcBorders>
              <w:right w:val="single" w:sz="2" w:space="0" w:color="auto"/>
            </w:tcBorders>
            <w:vAlign w:val="center"/>
          </w:tcPr>
          <w:p w:rsidR="002D1831" w:rsidRDefault="00F92B15">
            <w:pPr>
              <w:pStyle w:val="aff8"/>
              <w:ind w:firstLineChars="0" w:firstLine="0"/>
              <w:rPr>
                <w:rFonts w:hAnsi="宋体"/>
              </w:rPr>
            </w:pPr>
            <w:r>
              <w:rPr>
                <w:rFonts w:hAnsi="宋体"/>
              </w:rPr>
              <w:t>进口水面有无冒泡：无□ 有□</w:t>
            </w:r>
          </w:p>
        </w:tc>
        <w:tc>
          <w:tcPr>
            <w:tcW w:w="4290" w:type="dxa"/>
            <w:gridSpan w:val="3"/>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金属结构</w:t>
            </w: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闸门有无漏水：无□ 有□</w:t>
            </w:r>
          </w:p>
        </w:tc>
        <w:tc>
          <w:tcPr>
            <w:tcW w:w="4290" w:type="dxa"/>
            <w:gridSpan w:val="3"/>
            <w:tcBorders>
              <w:left w:val="single" w:sz="4" w:space="0" w:color="auto"/>
            </w:tcBorders>
            <w:vAlign w:val="center"/>
          </w:tcPr>
          <w:p w:rsidR="002D1831" w:rsidRDefault="00F92B15">
            <w:pPr>
              <w:pStyle w:val="aff8"/>
              <w:ind w:firstLineChars="0" w:firstLine="0"/>
              <w:rPr>
                <w:rFonts w:hAnsi="宋体"/>
              </w:rPr>
            </w:pPr>
            <w:r>
              <w:rPr>
                <w:rFonts w:hAnsi="宋体"/>
              </w:rPr>
              <w:t>止水是否完好：是□ 否□</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锈蚀情况：无□一般□ 严重□</w:t>
            </w:r>
          </w:p>
        </w:tc>
        <w:tc>
          <w:tcPr>
            <w:tcW w:w="4290" w:type="dxa"/>
            <w:gridSpan w:val="3"/>
            <w:tcBorders>
              <w:left w:val="single" w:sz="4"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电气设施</w:t>
            </w: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线路是否接通：是□ 否□</w:t>
            </w:r>
          </w:p>
        </w:tc>
        <w:tc>
          <w:tcPr>
            <w:tcW w:w="4290" w:type="dxa"/>
            <w:gridSpan w:val="3"/>
            <w:tcBorders>
              <w:left w:val="single" w:sz="4" w:space="0" w:color="auto"/>
            </w:tcBorders>
            <w:vAlign w:val="center"/>
          </w:tcPr>
          <w:p w:rsidR="002D1831" w:rsidRDefault="00F92B15">
            <w:pPr>
              <w:pStyle w:val="aff8"/>
              <w:ind w:firstLineChars="0" w:firstLine="0"/>
              <w:rPr>
                <w:rFonts w:hAnsi="宋体"/>
              </w:rPr>
            </w:pPr>
            <w:r>
              <w:rPr>
                <w:rFonts w:hAnsi="宋体"/>
              </w:rPr>
              <w:t>设施完好：是□ 否□</w:t>
            </w:r>
          </w:p>
        </w:tc>
      </w:tr>
      <w:tr w:rsidR="002D1831" w:rsidTr="00B4138D">
        <w:trPr>
          <w:cantSplit/>
          <w:trHeight w:val="255"/>
        </w:trPr>
        <w:tc>
          <w:tcPr>
            <w:tcW w:w="1658" w:type="dxa"/>
            <w:vMerge/>
            <w:vAlign w:val="center"/>
          </w:tcPr>
          <w:p w:rsidR="002D1831" w:rsidRDefault="002D1831">
            <w:pPr>
              <w:pStyle w:val="aff8"/>
              <w:ind w:firstLineChars="0" w:firstLine="0"/>
              <w:jc w:val="center"/>
              <w:rPr>
                <w:rFonts w:hAnsi="宋体"/>
              </w:rPr>
            </w:pPr>
          </w:p>
        </w:tc>
        <w:tc>
          <w:tcPr>
            <w:tcW w:w="3623" w:type="dxa"/>
            <w:gridSpan w:val="4"/>
            <w:tcBorders>
              <w:right w:val="single" w:sz="2" w:space="0" w:color="auto"/>
            </w:tcBorders>
            <w:vAlign w:val="center"/>
          </w:tcPr>
          <w:p w:rsidR="002D1831" w:rsidRDefault="00F92B15">
            <w:pPr>
              <w:pStyle w:val="aff8"/>
              <w:ind w:firstLineChars="0" w:firstLine="0"/>
              <w:rPr>
                <w:rFonts w:hAnsi="宋体"/>
              </w:rPr>
            </w:pPr>
            <w:r>
              <w:rPr>
                <w:rFonts w:hAnsi="宋体"/>
              </w:rPr>
              <w:t>备用电源完好：是□ 否□</w:t>
            </w:r>
          </w:p>
        </w:tc>
        <w:tc>
          <w:tcPr>
            <w:tcW w:w="4290" w:type="dxa"/>
            <w:gridSpan w:val="3"/>
            <w:tcBorders>
              <w:left w:val="single" w:sz="2" w:space="0" w:color="auto"/>
            </w:tcBorders>
            <w:vAlign w:val="center"/>
          </w:tcPr>
          <w:p w:rsidR="002D1831" w:rsidRDefault="002D1831">
            <w:pPr>
              <w:pStyle w:val="aff8"/>
              <w:ind w:firstLineChars="0" w:firstLine="0"/>
              <w:rPr>
                <w:rFonts w:hAnsi="宋体"/>
              </w:rPr>
            </w:pPr>
          </w:p>
        </w:tc>
      </w:tr>
      <w:tr w:rsidR="002D1831" w:rsidTr="00B4138D">
        <w:trPr>
          <w:cantSplit/>
          <w:trHeight w:val="255"/>
        </w:trPr>
        <w:tc>
          <w:tcPr>
            <w:tcW w:w="1658" w:type="dxa"/>
            <w:vAlign w:val="center"/>
          </w:tcPr>
          <w:p w:rsidR="002D1831" w:rsidRDefault="00F92B15">
            <w:pPr>
              <w:pStyle w:val="aff8"/>
              <w:ind w:firstLineChars="0" w:firstLine="0"/>
              <w:jc w:val="center"/>
              <w:rPr>
                <w:rFonts w:hAnsi="宋体"/>
              </w:rPr>
            </w:pPr>
            <w:r>
              <w:rPr>
                <w:rFonts w:hAnsi="宋体"/>
              </w:rPr>
              <w:t>近坝水面</w:t>
            </w:r>
          </w:p>
        </w:tc>
        <w:tc>
          <w:tcPr>
            <w:tcW w:w="3623" w:type="dxa"/>
            <w:gridSpan w:val="4"/>
            <w:tcBorders>
              <w:right w:val="single" w:sz="2" w:space="0" w:color="auto"/>
            </w:tcBorders>
            <w:vAlign w:val="center"/>
          </w:tcPr>
          <w:p w:rsidR="002D1831" w:rsidRDefault="00F92B15">
            <w:pPr>
              <w:pStyle w:val="aff8"/>
              <w:ind w:firstLineChars="0" w:firstLine="0"/>
              <w:rPr>
                <w:rFonts w:hAnsi="宋体"/>
              </w:rPr>
            </w:pPr>
            <w:r>
              <w:rPr>
                <w:rFonts w:hAnsi="宋体"/>
              </w:rPr>
              <w:t>有无冒泡、漩涡等：无□ 有□</w:t>
            </w:r>
          </w:p>
        </w:tc>
        <w:tc>
          <w:tcPr>
            <w:tcW w:w="4290" w:type="dxa"/>
            <w:gridSpan w:val="3"/>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B4138D">
        <w:trPr>
          <w:cantSplit/>
          <w:trHeight w:val="255"/>
        </w:trPr>
        <w:tc>
          <w:tcPr>
            <w:tcW w:w="1658" w:type="dxa"/>
            <w:vAlign w:val="center"/>
          </w:tcPr>
          <w:p w:rsidR="002D1831" w:rsidRDefault="00F92B15">
            <w:pPr>
              <w:pStyle w:val="aff8"/>
              <w:ind w:firstLineChars="0" w:firstLine="0"/>
              <w:jc w:val="center"/>
              <w:rPr>
                <w:rFonts w:hAnsi="宋体"/>
              </w:rPr>
            </w:pPr>
            <w:r>
              <w:rPr>
                <w:rFonts w:hAnsi="宋体"/>
              </w:rPr>
              <w:t>库区</w:t>
            </w: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有无侵占水域：无□ 有□</w:t>
            </w:r>
          </w:p>
        </w:tc>
        <w:tc>
          <w:tcPr>
            <w:tcW w:w="4290" w:type="dxa"/>
            <w:gridSpan w:val="3"/>
            <w:vAlign w:val="center"/>
          </w:tcPr>
          <w:p w:rsidR="002D1831" w:rsidRDefault="00F92B15">
            <w:pPr>
              <w:pStyle w:val="aff8"/>
              <w:ind w:firstLineChars="0" w:firstLine="0"/>
              <w:rPr>
                <w:rFonts w:hAnsi="宋体"/>
              </w:rPr>
            </w:pPr>
            <w:r>
              <w:rPr>
                <w:rFonts w:hAnsi="宋体"/>
              </w:rPr>
              <w:t>有无倾倒垃圾：无□ 有□</w:t>
            </w:r>
          </w:p>
        </w:tc>
      </w:tr>
      <w:tr w:rsidR="002D1831" w:rsidTr="00B4138D">
        <w:trPr>
          <w:cantSplit/>
          <w:trHeight w:val="255"/>
        </w:trPr>
        <w:tc>
          <w:tcPr>
            <w:tcW w:w="1658" w:type="dxa"/>
            <w:vAlign w:val="center"/>
          </w:tcPr>
          <w:p w:rsidR="002D1831" w:rsidRDefault="00F92B15">
            <w:pPr>
              <w:pStyle w:val="aff8"/>
              <w:ind w:firstLineChars="0" w:firstLine="0"/>
              <w:jc w:val="center"/>
              <w:rPr>
                <w:rFonts w:hAnsi="宋体"/>
              </w:rPr>
            </w:pPr>
            <w:r>
              <w:rPr>
                <w:rFonts w:hAnsi="宋体"/>
              </w:rPr>
              <w:t>监测</w:t>
            </w:r>
            <w:r>
              <w:rPr>
                <w:rFonts w:hAnsi="宋体" w:hint="eastAsia"/>
              </w:rPr>
              <w:t>设施</w:t>
            </w: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保护设施是否完好：是□ 否□</w:t>
            </w:r>
          </w:p>
        </w:tc>
        <w:tc>
          <w:tcPr>
            <w:tcW w:w="4290" w:type="dxa"/>
            <w:gridSpan w:val="3"/>
            <w:vAlign w:val="center"/>
          </w:tcPr>
          <w:p w:rsidR="002D1831" w:rsidRDefault="00F92B15">
            <w:pPr>
              <w:pStyle w:val="aff8"/>
              <w:ind w:firstLineChars="0" w:firstLine="0"/>
              <w:rPr>
                <w:rFonts w:hAnsi="宋体"/>
              </w:rPr>
            </w:pPr>
            <w:r>
              <w:rPr>
                <w:rFonts w:hAnsi="宋体"/>
              </w:rPr>
              <w:t>能否正常观测：</w:t>
            </w:r>
            <w:r>
              <w:rPr>
                <w:rFonts w:hAnsi="宋体" w:hint="eastAsia"/>
              </w:rPr>
              <w:t>是</w:t>
            </w:r>
            <w:r>
              <w:rPr>
                <w:rFonts w:hAnsi="宋体"/>
              </w:rPr>
              <w:t xml:space="preserve">□ </w:t>
            </w:r>
            <w:r>
              <w:rPr>
                <w:rFonts w:hAnsi="宋体" w:hint="eastAsia"/>
              </w:rPr>
              <w:t>否</w:t>
            </w:r>
            <w:r>
              <w:rPr>
                <w:rFonts w:hAnsi="宋体"/>
              </w:rPr>
              <w:t>□</w:t>
            </w:r>
          </w:p>
        </w:tc>
      </w:tr>
      <w:tr w:rsidR="002D1831" w:rsidTr="00B4138D">
        <w:trPr>
          <w:cantSplit/>
          <w:trHeight w:val="255"/>
        </w:trPr>
        <w:tc>
          <w:tcPr>
            <w:tcW w:w="1658" w:type="dxa"/>
            <w:vMerge w:val="restart"/>
            <w:vAlign w:val="center"/>
          </w:tcPr>
          <w:p w:rsidR="002D1831" w:rsidRDefault="00F92B15">
            <w:pPr>
              <w:pStyle w:val="aff8"/>
              <w:ind w:firstLineChars="0" w:firstLine="0"/>
              <w:jc w:val="center"/>
              <w:rPr>
                <w:rFonts w:hAnsi="宋体"/>
              </w:rPr>
            </w:pPr>
            <w:r>
              <w:rPr>
                <w:rFonts w:hAnsi="宋体"/>
              </w:rPr>
              <w:t>管理设施</w:t>
            </w: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管理房是否完好：是□ 否□</w:t>
            </w:r>
          </w:p>
        </w:tc>
        <w:tc>
          <w:tcPr>
            <w:tcW w:w="4290" w:type="dxa"/>
            <w:gridSpan w:val="3"/>
            <w:vAlign w:val="center"/>
          </w:tcPr>
          <w:p w:rsidR="002D1831" w:rsidRDefault="00F92B15">
            <w:pPr>
              <w:pStyle w:val="aff8"/>
              <w:ind w:firstLineChars="0" w:firstLine="0"/>
              <w:rPr>
                <w:rFonts w:hAnsi="宋体"/>
              </w:rPr>
            </w:pPr>
            <w:r>
              <w:rPr>
                <w:rFonts w:hAnsi="宋体"/>
              </w:rPr>
              <w:t>标识标牌是否清晰、完整：是□ 否□</w:t>
            </w:r>
          </w:p>
        </w:tc>
      </w:tr>
      <w:tr w:rsidR="002D1831" w:rsidTr="00B4138D">
        <w:trPr>
          <w:cantSplit/>
          <w:trHeight w:val="255"/>
        </w:trPr>
        <w:tc>
          <w:tcPr>
            <w:tcW w:w="1658" w:type="dxa"/>
            <w:vMerge/>
            <w:vAlign w:val="center"/>
          </w:tcPr>
          <w:p w:rsidR="002D1831" w:rsidRDefault="002D1831">
            <w:pPr>
              <w:pStyle w:val="aff8"/>
              <w:ind w:firstLineChars="0" w:firstLine="0"/>
              <w:rPr>
                <w:rFonts w:hAnsi="宋体"/>
              </w:rPr>
            </w:pP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rPr>
              <w:t>坝区通信状况是否良好：是□ 否□</w:t>
            </w:r>
          </w:p>
        </w:tc>
        <w:tc>
          <w:tcPr>
            <w:tcW w:w="4290" w:type="dxa"/>
            <w:gridSpan w:val="3"/>
            <w:vAlign w:val="center"/>
          </w:tcPr>
          <w:p w:rsidR="002D1831" w:rsidRDefault="00F92B15">
            <w:pPr>
              <w:pStyle w:val="aff8"/>
              <w:ind w:firstLineChars="0" w:firstLine="0"/>
              <w:rPr>
                <w:rFonts w:hAnsi="宋体"/>
              </w:rPr>
            </w:pPr>
            <w:r>
              <w:rPr>
                <w:rFonts w:hAnsi="宋体"/>
              </w:rPr>
              <w:t>上坝道路是否通畅：是□ 否□</w:t>
            </w:r>
          </w:p>
        </w:tc>
      </w:tr>
      <w:tr w:rsidR="002D1831" w:rsidTr="00B4138D">
        <w:trPr>
          <w:cantSplit/>
          <w:trHeight w:val="255"/>
        </w:trPr>
        <w:tc>
          <w:tcPr>
            <w:tcW w:w="1658" w:type="dxa"/>
            <w:vMerge/>
            <w:vAlign w:val="center"/>
          </w:tcPr>
          <w:p w:rsidR="002D1831" w:rsidRDefault="002D1831">
            <w:pPr>
              <w:pStyle w:val="aff8"/>
              <w:ind w:firstLineChars="0" w:firstLine="0"/>
              <w:rPr>
                <w:rFonts w:hAnsi="宋体"/>
              </w:rPr>
            </w:pPr>
          </w:p>
        </w:tc>
        <w:tc>
          <w:tcPr>
            <w:tcW w:w="3623" w:type="dxa"/>
            <w:gridSpan w:val="4"/>
            <w:tcBorders>
              <w:right w:val="single" w:sz="4" w:space="0" w:color="auto"/>
            </w:tcBorders>
            <w:vAlign w:val="center"/>
          </w:tcPr>
          <w:p w:rsidR="002D1831" w:rsidRDefault="00F92B15">
            <w:pPr>
              <w:pStyle w:val="aff8"/>
              <w:ind w:firstLineChars="0" w:firstLine="0"/>
              <w:rPr>
                <w:rFonts w:hAnsi="宋体"/>
              </w:rPr>
            </w:pPr>
            <w:r>
              <w:rPr>
                <w:rFonts w:hAnsi="宋体" w:hint="eastAsia"/>
              </w:rPr>
              <w:t>其他</w:t>
            </w:r>
          </w:p>
        </w:tc>
        <w:tc>
          <w:tcPr>
            <w:tcW w:w="4290" w:type="dxa"/>
            <w:gridSpan w:val="3"/>
            <w:vAlign w:val="center"/>
          </w:tcPr>
          <w:p w:rsidR="002D1831" w:rsidRDefault="002D1831">
            <w:pPr>
              <w:pStyle w:val="aff8"/>
              <w:ind w:firstLineChars="0" w:firstLine="0"/>
              <w:rPr>
                <w:rFonts w:hAnsi="宋体"/>
              </w:rPr>
            </w:pPr>
          </w:p>
        </w:tc>
      </w:tr>
      <w:tr w:rsidR="002D1831">
        <w:trPr>
          <w:cantSplit/>
          <w:trHeight w:val="320"/>
        </w:trPr>
        <w:tc>
          <w:tcPr>
            <w:tcW w:w="1658" w:type="dxa"/>
            <w:vAlign w:val="center"/>
          </w:tcPr>
          <w:p w:rsidR="002D1831" w:rsidRDefault="00F92B15">
            <w:pPr>
              <w:pStyle w:val="aff8"/>
              <w:ind w:firstLineChars="0" w:firstLine="0"/>
              <w:jc w:val="center"/>
              <w:rPr>
                <w:rFonts w:hAnsi="宋体"/>
              </w:rPr>
            </w:pPr>
            <w:r>
              <w:rPr>
                <w:rFonts w:hAnsi="宋体" w:hint="eastAsia"/>
              </w:rPr>
              <w:t>异常情况记录</w:t>
            </w:r>
          </w:p>
        </w:tc>
        <w:tc>
          <w:tcPr>
            <w:tcW w:w="7913" w:type="dxa"/>
            <w:gridSpan w:val="7"/>
            <w:vAlign w:val="center"/>
          </w:tcPr>
          <w:p w:rsidR="002D1831" w:rsidRDefault="002D1831">
            <w:pPr>
              <w:pStyle w:val="aff8"/>
              <w:ind w:firstLineChars="0" w:firstLine="0"/>
              <w:rPr>
                <w:rFonts w:hAnsi="宋体"/>
              </w:rPr>
            </w:pPr>
          </w:p>
        </w:tc>
      </w:tr>
      <w:tr w:rsidR="002D1831">
        <w:trPr>
          <w:cantSplit/>
          <w:trHeight w:val="743"/>
        </w:trPr>
        <w:tc>
          <w:tcPr>
            <w:tcW w:w="1658" w:type="dxa"/>
            <w:vAlign w:val="center"/>
          </w:tcPr>
          <w:p w:rsidR="002D1831" w:rsidRDefault="00F92B15">
            <w:pPr>
              <w:pStyle w:val="aff8"/>
              <w:ind w:firstLineChars="0" w:firstLine="0"/>
              <w:jc w:val="center"/>
            </w:pPr>
            <w:r>
              <w:rPr>
                <w:rFonts w:hint="eastAsia"/>
              </w:rPr>
              <w:t>异常情况处置</w:t>
            </w:r>
          </w:p>
        </w:tc>
        <w:tc>
          <w:tcPr>
            <w:tcW w:w="7913" w:type="dxa"/>
            <w:gridSpan w:val="7"/>
            <w:vAlign w:val="center"/>
          </w:tcPr>
          <w:p w:rsidR="002D1831" w:rsidRDefault="00F92B15">
            <w:pPr>
              <w:pStyle w:val="aff8"/>
              <w:ind w:firstLineChars="0" w:firstLine="0"/>
            </w:pPr>
            <w:r>
              <w:rPr>
                <w:rFonts w:hint="eastAsia"/>
              </w:rPr>
              <w:t>处理措施：</w:t>
            </w:r>
          </w:p>
          <w:p w:rsidR="002D1831" w:rsidRDefault="002D1831">
            <w:pPr>
              <w:pStyle w:val="aff8"/>
              <w:ind w:firstLineChars="0" w:firstLine="0"/>
            </w:pPr>
          </w:p>
          <w:p w:rsidR="002D1831" w:rsidRDefault="00F92B15">
            <w:pPr>
              <w:pStyle w:val="aff8"/>
              <w:ind w:firstLineChars="0" w:firstLine="0"/>
            </w:pPr>
            <w:r>
              <w:rPr>
                <w:rFonts w:hint="eastAsia"/>
              </w:rPr>
              <w:t>报告对象：                报告时间：           报告方式：电话</w:t>
            </w:r>
            <w:r>
              <w:rPr>
                <w:rFonts w:hAnsi="宋体"/>
              </w:rPr>
              <w:t xml:space="preserve">□ </w:t>
            </w:r>
            <w:r>
              <w:rPr>
                <w:rFonts w:hAnsi="宋体" w:hint="eastAsia"/>
              </w:rPr>
              <w:t>书面</w:t>
            </w:r>
            <w:r>
              <w:rPr>
                <w:rFonts w:hAnsi="宋体"/>
              </w:rPr>
              <w:t>□</w:t>
            </w:r>
          </w:p>
        </w:tc>
      </w:tr>
      <w:tr w:rsidR="002D1831" w:rsidTr="00AB6379">
        <w:trPr>
          <w:cantSplit/>
          <w:trHeight w:val="458"/>
        </w:trPr>
        <w:tc>
          <w:tcPr>
            <w:tcW w:w="1658" w:type="dxa"/>
            <w:tcBorders>
              <w:bottom w:val="single" w:sz="12" w:space="0" w:color="auto"/>
            </w:tcBorders>
            <w:vAlign w:val="center"/>
          </w:tcPr>
          <w:p w:rsidR="002D1831" w:rsidRDefault="00F92B15">
            <w:pPr>
              <w:pStyle w:val="aff8"/>
              <w:ind w:firstLineChars="0" w:firstLine="0"/>
              <w:jc w:val="center"/>
            </w:pPr>
            <w:r>
              <w:rPr>
                <w:rFonts w:hint="eastAsia"/>
              </w:rPr>
              <w:t>巡查人员</w:t>
            </w:r>
          </w:p>
        </w:tc>
        <w:tc>
          <w:tcPr>
            <w:tcW w:w="7913" w:type="dxa"/>
            <w:gridSpan w:val="7"/>
            <w:tcBorders>
              <w:bottom w:val="single" w:sz="12" w:space="0" w:color="auto"/>
            </w:tcBorders>
            <w:vAlign w:val="center"/>
          </w:tcPr>
          <w:p w:rsidR="002D1831" w:rsidRDefault="00F92B15">
            <w:pPr>
              <w:pStyle w:val="aff8"/>
              <w:ind w:firstLineChars="0" w:firstLine="0"/>
            </w:pPr>
            <w:r>
              <w:t>（签名）</w:t>
            </w:r>
          </w:p>
        </w:tc>
      </w:tr>
    </w:tbl>
    <w:p w:rsidR="002D1831" w:rsidRDefault="002D1831">
      <w:pPr>
        <w:spacing w:line="40" w:lineRule="exact"/>
        <w:sectPr w:rsidR="002D1831">
          <w:pgSz w:w="11906" w:h="16838"/>
          <w:pgMar w:top="567" w:right="1134" w:bottom="1134" w:left="1417" w:header="1418" w:footer="1134" w:gutter="0"/>
          <w:cols w:space="425"/>
          <w:formProt w:val="0"/>
          <w:docGrid w:type="lines" w:linePitch="312"/>
        </w:sectPr>
      </w:pPr>
    </w:p>
    <w:p w:rsidR="002D1831" w:rsidRDefault="00F92B15">
      <w:pPr>
        <w:pStyle w:val="ae"/>
      </w:pPr>
      <w:r>
        <w:br/>
      </w:r>
      <w:r>
        <w:rPr>
          <w:rFonts w:hint="eastAsia"/>
        </w:rPr>
        <w:t>（资料性附录）</w:t>
      </w:r>
      <w:r>
        <w:br/>
      </w:r>
      <w:r>
        <w:rPr>
          <w:rFonts w:hint="eastAsia"/>
        </w:rPr>
        <w:t>汛前、年度检查记录</w:t>
      </w:r>
    </w:p>
    <w:p w:rsidR="002D1831" w:rsidRDefault="00F92B15" w:rsidP="00250E3A">
      <w:pPr>
        <w:pStyle w:val="ad"/>
        <w:numPr>
          <w:ilvl w:val="0"/>
          <w:numId w:val="0"/>
        </w:numPr>
        <w:spacing w:before="156" w:afterLines="0"/>
      </w:pPr>
      <w:r>
        <w:rPr>
          <w:rFonts w:hint="eastAsia"/>
        </w:rPr>
        <w:t>表</w:t>
      </w:r>
      <w:r>
        <w:t>D.1  汛前</w:t>
      </w:r>
      <w:r>
        <w:rPr>
          <w:rFonts w:hint="eastAsia"/>
        </w:rPr>
        <w:t>及年度</w:t>
      </w:r>
      <w:r>
        <w:t>检查</w:t>
      </w:r>
      <w:r>
        <w:rPr>
          <w:rFonts w:hint="eastAsia"/>
        </w:rPr>
        <w:t>工程外观</w:t>
      </w:r>
      <w:r>
        <w:t>检查</w:t>
      </w:r>
      <w:r>
        <w:rPr>
          <w:rFonts w:hint="eastAsia"/>
        </w:rPr>
        <w:t>记录</w:t>
      </w:r>
      <w:r>
        <w:t>表</w:t>
      </w:r>
    </w:p>
    <w:tbl>
      <w:tblPr>
        <w:tblW w:w="9571" w:type="dxa"/>
        <w:tblInd w:w="-2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57"/>
        <w:gridCol w:w="1507"/>
        <w:gridCol w:w="271"/>
        <w:gridCol w:w="850"/>
        <w:gridCol w:w="556"/>
        <w:gridCol w:w="445"/>
        <w:gridCol w:w="1113"/>
        <w:gridCol w:w="593"/>
        <w:gridCol w:w="796"/>
        <w:gridCol w:w="171"/>
        <w:gridCol w:w="1612"/>
      </w:tblGrid>
      <w:tr w:rsidR="002D1831" w:rsidTr="00250E3A">
        <w:trPr>
          <w:cantSplit/>
          <w:trHeight w:val="227"/>
        </w:trPr>
        <w:tc>
          <w:tcPr>
            <w:tcW w:w="1657" w:type="dxa"/>
            <w:tcBorders>
              <w:top w:val="single" w:sz="12" w:space="0" w:color="auto"/>
            </w:tcBorders>
            <w:vAlign w:val="center"/>
          </w:tcPr>
          <w:p w:rsidR="002D1831" w:rsidRDefault="00F92B15">
            <w:pPr>
              <w:pStyle w:val="aff8"/>
              <w:ind w:firstLineChars="0" w:firstLine="0"/>
              <w:jc w:val="center"/>
              <w:rPr>
                <w:rFonts w:hAnsi="宋体"/>
              </w:rPr>
            </w:pPr>
            <w:r>
              <w:rPr>
                <w:rFonts w:hAnsi="宋体"/>
              </w:rPr>
              <w:t>检查时间</w:t>
            </w:r>
          </w:p>
        </w:tc>
        <w:tc>
          <w:tcPr>
            <w:tcW w:w="1778" w:type="dxa"/>
            <w:gridSpan w:val="2"/>
            <w:tcBorders>
              <w:top w:val="single" w:sz="12" w:space="0" w:color="auto"/>
              <w:right w:val="single" w:sz="4" w:space="0" w:color="auto"/>
            </w:tcBorders>
            <w:vAlign w:val="center"/>
          </w:tcPr>
          <w:p w:rsidR="002D1831" w:rsidRDefault="00F92B15">
            <w:pPr>
              <w:pStyle w:val="aff8"/>
              <w:rPr>
                <w:rFonts w:hAnsi="宋体"/>
              </w:rPr>
            </w:pPr>
            <w:r>
              <w:rPr>
                <w:rFonts w:hAnsi="宋体"/>
              </w:rPr>
              <w:t>月   日</w:t>
            </w:r>
          </w:p>
        </w:tc>
        <w:tc>
          <w:tcPr>
            <w:tcW w:w="1851" w:type="dxa"/>
            <w:gridSpan w:val="3"/>
            <w:tcBorders>
              <w:top w:val="single" w:sz="12" w:space="0" w:color="auto"/>
              <w:left w:val="single" w:sz="4" w:space="0" w:color="auto"/>
              <w:right w:val="single" w:sz="4" w:space="0" w:color="auto"/>
            </w:tcBorders>
            <w:vAlign w:val="center"/>
          </w:tcPr>
          <w:p w:rsidR="002D1831" w:rsidRDefault="00F92B15">
            <w:pPr>
              <w:pStyle w:val="aff8"/>
              <w:ind w:firstLineChars="0" w:firstLine="0"/>
              <w:jc w:val="center"/>
              <w:rPr>
                <w:rFonts w:hAnsi="宋体"/>
              </w:rPr>
            </w:pPr>
            <w:r>
              <w:rPr>
                <w:rFonts w:hAnsi="宋体"/>
              </w:rPr>
              <w:t>水位/溢流水深</w:t>
            </w:r>
          </w:p>
        </w:tc>
        <w:tc>
          <w:tcPr>
            <w:tcW w:w="1706" w:type="dxa"/>
            <w:gridSpan w:val="2"/>
            <w:tcBorders>
              <w:top w:val="single" w:sz="12" w:space="0" w:color="auto"/>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 xml:space="preserve">  m/     m</w:t>
            </w:r>
          </w:p>
        </w:tc>
        <w:tc>
          <w:tcPr>
            <w:tcW w:w="796" w:type="dxa"/>
            <w:tcBorders>
              <w:top w:val="single" w:sz="12" w:space="0" w:color="auto"/>
              <w:left w:val="single" w:sz="4" w:space="0" w:color="auto"/>
              <w:right w:val="single" w:sz="4" w:space="0" w:color="auto"/>
            </w:tcBorders>
            <w:vAlign w:val="center"/>
          </w:tcPr>
          <w:p w:rsidR="002D1831" w:rsidRDefault="00F92B15">
            <w:pPr>
              <w:pStyle w:val="aff8"/>
              <w:ind w:firstLineChars="0" w:firstLine="0"/>
              <w:rPr>
                <w:rFonts w:hAnsi="宋体"/>
              </w:rPr>
            </w:pPr>
            <w:r>
              <w:rPr>
                <w:rFonts w:hAnsi="宋体"/>
              </w:rPr>
              <w:t>天气</w:t>
            </w:r>
          </w:p>
        </w:tc>
        <w:tc>
          <w:tcPr>
            <w:tcW w:w="1783" w:type="dxa"/>
            <w:gridSpan w:val="2"/>
            <w:tcBorders>
              <w:top w:val="single" w:sz="12" w:space="0" w:color="auto"/>
              <w:left w:val="single" w:sz="4" w:space="0" w:color="auto"/>
            </w:tcBorders>
            <w:vAlign w:val="center"/>
          </w:tcPr>
          <w:p w:rsidR="002D1831" w:rsidRDefault="00F92B15">
            <w:pPr>
              <w:pStyle w:val="aff8"/>
              <w:ind w:firstLineChars="0" w:firstLine="0"/>
              <w:rPr>
                <w:rFonts w:hAnsi="宋体"/>
              </w:rPr>
            </w:pPr>
            <w:r>
              <w:rPr>
                <w:rFonts w:hAnsi="宋体"/>
              </w:rPr>
              <w:t>晴□阴□雨□</w:t>
            </w:r>
          </w:p>
        </w:tc>
      </w:tr>
      <w:tr w:rsidR="002D1831" w:rsidTr="00250E3A">
        <w:trPr>
          <w:cantSplit/>
          <w:trHeight w:val="227"/>
        </w:trPr>
        <w:tc>
          <w:tcPr>
            <w:tcW w:w="9571" w:type="dxa"/>
            <w:gridSpan w:val="11"/>
            <w:vAlign w:val="center"/>
          </w:tcPr>
          <w:p w:rsidR="002D1831" w:rsidRDefault="00F92B15">
            <w:pPr>
              <w:pStyle w:val="aff8"/>
              <w:ind w:firstLineChars="0" w:firstLine="0"/>
              <w:jc w:val="center"/>
              <w:rPr>
                <w:rFonts w:hAnsi="宋体"/>
              </w:rPr>
            </w:pPr>
            <w:r>
              <w:rPr>
                <w:rFonts w:hAnsi="宋体"/>
              </w:rPr>
              <w:t>检查内容与情况</w:t>
            </w:r>
          </w:p>
        </w:tc>
      </w:tr>
      <w:tr w:rsidR="002D1831" w:rsidTr="00250E3A">
        <w:trPr>
          <w:cantSplit/>
          <w:trHeight w:val="227"/>
        </w:trPr>
        <w:tc>
          <w:tcPr>
            <w:tcW w:w="1657" w:type="dxa"/>
            <w:tcBorders>
              <w:right w:val="single" w:sz="4" w:space="0" w:color="000000"/>
            </w:tcBorders>
            <w:vAlign w:val="center"/>
          </w:tcPr>
          <w:p w:rsidR="002D1831" w:rsidRDefault="00F92B15">
            <w:pPr>
              <w:pStyle w:val="aff8"/>
              <w:ind w:firstLineChars="0" w:firstLine="0"/>
              <w:jc w:val="center"/>
              <w:rPr>
                <w:rFonts w:hAnsi="宋体"/>
              </w:rPr>
            </w:pPr>
            <w:r>
              <w:rPr>
                <w:rFonts w:hAnsi="宋体"/>
              </w:rPr>
              <w:t>防浪墙</w:t>
            </w:r>
          </w:p>
        </w:tc>
        <w:tc>
          <w:tcPr>
            <w:tcW w:w="2628" w:type="dxa"/>
            <w:gridSpan w:val="3"/>
            <w:tcBorders>
              <w:top w:val="single" w:sz="4" w:space="0" w:color="000000"/>
              <w:left w:val="single" w:sz="4" w:space="0" w:color="000000"/>
              <w:bottom w:val="single" w:sz="4" w:space="0" w:color="000000"/>
              <w:right w:val="single" w:sz="4" w:space="0" w:color="000000"/>
            </w:tcBorders>
            <w:vAlign w:val="center"/>
          </w:tcPr>
          <w:p w:rsidR="002D1831" w:rsidRDefault="00F92B15">
            <w:pPr>
              <w:pStyle w:val="aff8"/>
              <w:ind w:firstLineChars="0" w:firstLine="0"/>
              <w:rPr>
                <w:rFonts w:hAnsi="宋体"/>
              </w:rPr>
            </w:pPr>
            <w:r>
              <w:rPr>
                <w:rFonts w:hAnsi="宋体"/>
              </w:rPr>
              <w:t>开裂：无□ 有□；</w:t>
            </w:r>
          </w:p>
        </w:tc>
        <w:tc>
          <w:tcPr>
            <w:tcW w:w="2707" w:type="dxa"/>
            <w:gridSpan w:val="4"/>
            <w:tcBorders>
              <w:top w:val="single" w:sz="4" w:space="0" w:color="000000"/>
              <w:left w:val="single" w:sz="4" w:space="0" w:color="000000"/>
              <w:bottom w:val="single" w:sz="4" w:space="0" w:color="000000"/>
              <w:right w:val="single" w:sz="4" w:space="0" w:color="000000"/>
            </w:tcBorders>
            <w:vAlign w:val="center"/>
          </w:tcPr>
          <w:p w:rsidR="002D1831" w:rsidRDefault="00F92B15">
            <w:pPr>
              <w:pStyle w:val="aff8"/>
              <w:ind w:firstLineChars="0" w:firstLine="0"/>
              <w:rPr>
                <w:rFonts w:hAnsi="宋体"/>
              </w:rPr>
            </w:pPr>
            <w:r>
              <w:rPr>
                <w:rFonts w:hAnsi="宋体"/>
              </w:rPr>
              <w:t>错断：无□ 有□；</w:t>
            </w:r>
          </w:p>
        </w:tc>
        <w:tc>
          <w:tcPr>
            <w:tcW w:w="2579" w:type="dxa"/>
            <w:gridSpan w:val="3"/>
            <w:tcBorders>
              <w:top w:val="single" w:sz="4" w:space="0" w:color="000000"/>
              <w:left w:val="single" w:sz="4" w:space="0" w:color="000000"/>
              <w:bottom w:val="single" w:sz="4" w:space="0" w:color="000000"/>
              <w:right w:val="single" w:sz="12" w:space="0" w:color="auto"/>
            </w:tcBorders>
            <w:vAlign w:val="center"/>
          </w:tcPr>
          <w:p w:rsidR="002D1831" w:rsidRDefault="00F92B15">
            <w:pPr>
              <w:pStyle w:val="aff8"/>
              <w:ind w:firstLineChars="0" w:firstLine="0"/>
              <w:rPr>
                <w:rFonts w:hAnsi="宋体"/>
              </w:rPr>
            </w:pPr>
            <w:r>
              <w:rPr>
                <w:rFonts w:hAnsi="宋体"/>
              </w:rPr>
              <w:t>倾斜：无□ 有□</w:t>
            </w:r>
          </w:p>
        </w:tc>
      </w:tr>
      <w:tr w:rsidR="002D1831" w:rsidTr="00250E3A">
        <w:trPr>
          <w:cantSplit/>
          <w:trHeight w:val="227"/>
        </w:trPr>
        <w:tc>
          <w:tcPr>
            <w:tcW w:w="1657" w:type="dxa"/>
            <w:vAlign w:val="center"/>
          </w:tcPr>
          <w:p w:rsidR="002D1831" w:rsidRDefault="00F92B15">
            <w:pPr>
              <w:pStyle w:val="aff8"/>
              <w:ind w:firstLineChars="0" w:firstLine="0"/>
              <w:jc w:val="center"/>
              <w:rPr>
                <w:rFonts w:hAnsi="宋体"/>
              </w:rPr>
            </w:pPr>
            <w:r>
              <w:rPr>
                <w:rFonts w:hAnsi="宋体"/>
              </w:rPr>
              <w:t>坝  顶</w:t>
            </w:r>
          </w:p>
        </w:tc>
        <w:tc>
          <w:tcPr>
            <w:tcW w:w="3629" w:type="dxa"/>
            <w:gridSpan w:val="5"/>
            <w:vAlign w:val="center"/>
          </w:tcPr>
          <w:p w:rsidR="002D1831" w:rsidRDefault="00F92B15">
            <w:pPr>
              <w:pStyle w:val="aff8"/>
              <w:ind w:firstLineChars="0" w:firstLine="0"/>
              <w:rPr>
                <w:rFonts w:hAnsi="宋体"/>
              </w:rPr>
            </w:pPr>
            <w:r>
              <w:rPr>
                <w:rFonts w:hAnsi="宋体"/>
              </w:rPr>
              <w:t>裂缝：无□ 有□</w:t>
            </w:r>
          </w:p>
        </w:tc>
        <w:tc>
          <w:tcPr>
            <w:tcW w:w="4285" w:type="dxa"/>
            <w:gridSpan w:val="5"/>
            <w:vAlign w:val="center"/>
          </w:tcPr>
          <w:p w:rsidR="002D1831" w:rsidRDefault="00F92B15">
            <w:pPr>
              <w:pStyle w:val="aff8"/>
              <w:ind w:firstLineChars="0" w:firstLine="0"/>
              <w:rPr>
                <w:rFonts w:hAnsi="宋体"/>
              </w:rPr>
            </w:pPr>
            <w:r>
              <w:rPr>
                <w:rFonts w:hAnsi="宋体"/>
              </w:rPr>
              <w:t>积水或植物滋生：无□ 有□；</w:t>
            </w:r>
          </w:p>
        </w:tc>
      </w:tr>
      <w:tr w:rsidR="002D1831" w:rsidTr="00250E3A">
        <w:trPr>
          <w:cantSplit/>
          <w:trHeight w:val="227"/>
        </w:trPr>
        <w:tc>
          <w:tcPr>
            <w:tcW w:w="1657" w:type="dxa"/>
            <w:vMerge w:val="restart"/>
            <w:vAlign w:val="center"/>
          </w:tcPr>
          <w:p w:rsidR="002D1831" w:rsidRDefault="00F92B15">
            <w:pPr>
              <w:pStyle w:val="aff8"/>
              <w:ind w:firstLineChars="0" w:firstLine="0"/>
              <w:jc w:val="center"/>
              <w:rPr>
                <w:rFonts w:hAnsi="宋体"/>
              </w:rPr>
            </w:pPr>
            <w:r>
              <w:rPr>
                <w:rFonts w:hAnsi="宋体"/>
              </w:rPr>
              <w:t>上游坝坡</w:t>
            </w:r>
          </w:p>
        </w:tc>
        <w:tc>
          <w:tcPr>
            <w:tcW w:w="1778" w:type="dxa"/>
            <w:gridSpan w:val="2"/>
            <w:vAlign w:val="center"/>
          </w:tcPr>
          <w:p w:rsidR="002D1831" w:rsidRDefault="00F92B15">
            <w:pPr>
              <w:pStyle w:val="aff8"/>
              <w:ind w:firstLineChars="0" w:firstLine="0"/>
              <w:rPr>
                <w:rFonts w:hAnsi="宋体"/>
              </w:rPr>
            </w:pPr>
            <w:r>
              <w:rPr>
                <w:rFonts w:hAnsi="宋体"/>
              </w:rPr>
              <w:t>裂缝：无□ 有□</w:t>
            </w:r>
          </w:p>
        </w:tc>
        <w:tc>
          <w:tcPr>
            <w:tcW w:w="1851" w:type="dxa"/>
            <w:gridSpan w:val="3"/>
            <w:vAlign w:val="center"/>
          </w:tcPr>
          <w:p w:rsidR="002D1831" w:rsidRDefault="00F92B15">
            <w:pPr>
              <w:pStyle w:val="aff8"/>
              <w:ind w:firstLineChars="0" w:firstLine="0"/>
              <w:rPr>
                <w:rFonts w:hAnsi="宋体"/>
              </w:rPr>
            </w:pPr>
            <w:r>
              <w:rPr>
                <w:rFonts w:hAnsi="宋体"/>
              </w:rPr>
              <w:t>塌坑：无□ 有□</w:t>
            </w:r>
          </w:p>
        </w:tc>
        <w:tc>
          <w:tcPr>
            <w:tcW w:w="1706" w:type="dxa"/>
            <w:gridSpan w:val="2"/>
            <w:vAlign w:val="center"/>
          </w:tcPr>
          <w:p w:rsidR="002D1831" w:rsidRDefault="00F92B15">
            <w:pPr>
              <w:pStyle w:val="aff8"/>
              <w:ind w:firstLineChars="0" w:firstLine="0"/>
              <w:rPr>
                <w:rFonts w:hAnsi="宋体"/>
              </w:rPr>
            </w:pPr>
            <w:r>
              <w:rPr>
                <w:rFonts w:hAnsi="宋体"/>
              </w:rPr>
              <w:t>凹陷：无□ 有□</w:t>
            </w:r>
          </w:p>
        </w:tc>
        <w:tc>
          <w:tcPr>
            <w:tcW w:w="2579" w:type="dxa"/>
            <w:gridSpan w:val="3"/>
            <w:vAlign w:val="center"/>
          </w:tcPr>
          <w:p w:rsidR="002D1831" w:rsidRDefault="00F92B15">
            <w:pPr>
              <w:pStyle w:val="aff8"/>
              <w:ind w:firstLineChars="0" w:firstLine="0"/>
              <w:rPr>
                <w:rFonts w:hAnsi="宋体"/>
              </w:rPr>
            </w:pPr>
            <w:r>
              <w:rPr>
                <w:rFonts w:hAnsi="宋体"/>
              </w:rPr>
              <w:t>隆起：无□ 有□</w:t>
            </w:r>
          </w:p>
        </w:tc>
      </w:tr>
      <w:tr w:rsidR="002D1831" w:rsidTr="00250E3A">
        <w:trPr>
          <w:cantSplit/>
          <w:trHeight w:val="227"/>
        </w:trPr>
        <w:tc>
          <w:tcPr>
            <w:tcW w:w="1657" w:type="dxa"/>
            <w:vMerge/>
            <w:vAlign w:val="center"/>
          </w:tcPr>
          <w:p w:rsidR="002D1831" w:rsidRDefault="002D1831">
            <w:pPr>
              <w:pStyle w:val="aff8"/>
              <w:ind w:firstLineChars="0" w:firstLine="0"/>
              <w:jc w:val="center"/>
              <w:rPr>
                <w:rFonts w:hAnsi="宋体"/>
              </w:rPr>
            </w:pPr>
          </w:p>
        </w:tc>
        <w:tc>
          <w:tcPr>
            <w:tcW w:w="2628" w:type="dxa"/>
            <w:gridSpan w:val="3"/>
            <w:vAlign w:val="center"/>
          </w:tcPr>
          <w:p w:rsidR="002D1831" w:rsidRDefault="00F92B15">
            <w:pPr>
              <w:pStyle w:val="aff8"/>
              <w:ind w:firstLineChars="0" w:firstLine="0"/>
              <w:rPr>
                <w:rFonts w:hAnsi="宋体"/>
              </w:rPr>
            </w:pPr>
            <w:r>
              <w:rPr>
                <w:rFonts w:hAnsi="宋体"/>
              </w:rPr>
              <w:t>护坡：完整□  破坏□</w:t>
            </w:r>
          </w:p>
        </w:tc>
        <w:tc>
          <w:tcPr>
            <w:tcW w:w="2707" w:type="dxa"/>
            <w:gridSpan w:val="4"/>
            <w:tcBorders>
              <w:right w:val="single" w:sz="2" w:space="0" w:color="auto"/>
            </w:tcBorders>
            <w:vAlign w:val="center"/>
          </w:tcPr>
          <w:p w:rsidR="002D1831" w:rsidRDefault="00F92B15">
            <w:pPr>
              <w:pStyle w:val="aff8"/>
              <w:ind w:firstLineChars="0" w:firstLine="0"/>
              <w:rPr>
                <w:rFonts w:hAnsi="宋体"/>
              </w:rPr>
            </w:pPr>
            <w:r>
              <w:rPr>
                <w:rFonts w:hAnsi="宋体"/>
              </w:rPr>
              <w:t>植物滋生：无□ 有□</w:t>
            </w:r>
          </w:p>
        </w:tc>
        <w:tc>
          <w:tcPr>
            <w:tcW w:w="2579" w:type="dxa"/>
            <w:gridSpan w:val="3"/>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250E3A">
        <w:trPr>
          <w:cantSplit/>
          <w:trHeight w:val="227"/>
        </w:trPr>
        <w:tc>
          <w:tcPr>
            <w:tcW w:w="1657" w:type="dxa"/>
            <w:vMerge w:val="restart"/>
            <w:vAlign w:val="center"/>
          </w:tcPr>
          <w:p w:rsidR="002D1831" w:rsidRDefault="00F92B15">
            <w:pPr>
              <w:pStyle w:val="aff8"/>
              <w:ind w:firstLineChars="0" w:firstLine="0"/>
              <w:jc w:val="center"/>
              <w:rPr>
                <w:rFonts w:hAnsi="宋体"/>
              </w:rPr>
            </w:pPr>
            <w:r>
              <w:rPr>
                <w:rFonts w:hAnsi="宋体"/>
              </w:rPr>
              <w:t>下游坝坡</w:t>
            </w:r>
          </w:p>
        </w:tc>
        <w:tc>
          <w:tcPr>
            <w:tcW w:w="2628" w:type="dxa"/>
            <w:gridSpan w:val="3"/>
            <w:vAlign w:val="center"/>
          </w:tcPr>
          <w:p w:rsidR="002D1831" w:rsidRDefault="00F92B15">
            <w:pPr>
              <w:pStyle w:val="aff8"/>
              <w:ind w:firstLineChars="0" w:firstLine="0"/>
              <w:rPr>
                <w:rFonts w:hAnsi="宋体"/>
              </w:rPr>
            </w:pPr>
            <w:r>
              <w:rPr>
                <w:rFonts w:hAnsi="宋体"/>
              </w:rPr>
              <w:t>裂缝：无□ 有□</w:t>
            </w:r>
          </w:p>
        </w:tc>
        <w:tc>
          <w:tcPr>
            <w:tcW w:w="2707" w:type="dxa"/>
            <w:gridSpan w:val="4"/>
            <w:vAlign w:val="center"/>
          </w:tcPr>
          <w:p w:rsidR="002D1831" w:rsidRDefault="00F92B15">
            <w:pPr>
              <w:pStyle w:val="aff8"/>
              <w:ind w:firstLineChars="0" w:firstLine="0"/>
              <w:rPr>
                <w:rFonts w:hAnsi="宋体"/>
              </w:rPr>
            </w:pPr>
            <w:r>
              <w:rPr>
                <w:rFonts w:hAnsi="宋体"/>
              </w:rPr>
              <w:t>塌坑、凹陷：无□ 有□</w:t>
            </w:r>
          </w:p>
        </w:tc>
        <w:tc>
          <w:tcPr>
            <w:tcW w:w="2579" w:type="dxa"/>
            <w:gridSpan w:val="3"/>
            <w:vAlign w:val="center"/>
          </w:tcPr>
          <w:p w:rsidR="002D1831" w:rsidRDefault="00F92B15">
            <w:pPr>
              <w:pStyle w:val="aff8"/>
              <w:ind w:firstLineChars="0" w:firstLine="0"/>
              <w:rPr>
                <w:rFonts w:hAnsi="宋体"/>
              </w:rPr>
            </w:pPr>
            <w:r>
              <w:rPr>
                <w:rFonts w:hAnsi="宋体"/>
              </w:rPr>
              <w:t>隆起：无□ 有□</w:t>
            </w:r>
          </w:p>
        </w:tc>
      </w:tr>
      <w:tr w:rsidR="002D1831" w:rsidTr="00250E3A">
        <w:trPr>
          <w:cantSplit/>
          <w:trHeight w:val="227"/>
        </w:trPr>
        <w:tc>
          <w:tcPr>
            <w:tcW w:w="1657" w:type="dxa"/>
            <w:vMerge/>
            <w:vAlign w:val="center"/>
          </w:tcPr>
          <w:p w:rsidR="002D1831" w:rsidRDefault="002D1831">
            <w:pPr>
              <w:pStyle w:val="aff8"/>
              <w:ind w:firstLineChars="0" w:firstLine="0"/>
              <w:jc w:val="center"/>
              <w:rPr>
                <w:rFonts w:hAnsi="宋体"/>
              </w:rPr>
            </w:pPr>
          </w:p>
        </w:tc>
        <w:tc>
          <w:tcPr>
            <w:tcW w:w="2628" w:type="dxa"/>
            <w:gridSpan w:val="3"/>
            <w:vAlign w:val="center"/>
          </w:tcPr>
          <w:p w:rsidR="002D1831" w:rsidRDefault="00F92B15">
            <w:pPr>
              <w:pStyle w:val="aff8"/>
              <w:ind w:firstLineChars="0" w:firstLine="0"/>
              <w:rPr>
                <w:rFonts w:hAnsi="宋体"/>
              </w:rPr>
            </w:pPr>
            <w:r>
              <w:rPr>
                <w:rFonts w:hAnsi="宋体"/>
              </w:rPr>
              <w:t>异常渗水：无□ 有□</w:t>
            </w:r>
          </w:p>
        </w:tc>
        <w:tc>
          <w:tcPr>
            <w:tcW w:w="2707" w:type="dxa"/>
            <w:gridSpan w:val="4"/>
            <w:vAlign w:val="center"/>
          </w:tcPr>
          <w:p w:rsidR="002D1831" w:rsidRDefault="00F92B15">
            <w:pPr>
              <w:pStyle w:val="aff8"/>
              <w:ind w:firstLineChars="0" w:firstLine="0"/>
              <w:rPr>
                <w:rFonts w:hAnsi="宋体"/>
              </w:rPr>
            </w:pPr>
            <w:r>
              <w:rPr>
                <w:rFonts w:hAnsi="宋体"/>
              </w:rPr>
              <w:t>植物滋生：无□ 有□</w:t>
            </w:r>
          </w:p>
        </w:tc>
        <w:tc>
          <w:tcPr>
            <w:tcW w:w="2579" w:type="dxa"/>
            <w:gridSpan w:val="3"/>
            <w:vAlign w:val="center"/>
          </w:tcPr>
          <w:p w:rsidR="002D1831" w:rsidRDefault="00F92B15">
            <w:pPr>
              <w:pStyle w:val="aff8"/>
              <w:ind w:firstLineChars="0" w:firstLine="0"/>
              <w:rPr>
                <w:rFonts w:hAnsi="宋体"/>
              </w:rPr>
            </w:pPr>
            <w:r>
              <w:rPr>
                <w:rFonts w:hAnsi="宋体"/>
              </w:rPr>
              <w:t>白蚁迹象：无□ 有□</w:t>
            </w:r>
          </w:p>
        </w:tc>
      </w:tr>
      <w:tr w:rsidR="002D1831" w:rsidTr="00250E3A">
        <w:trPr>
          <w:cantSplit/>
          <w:trHeight w:val="227"/>
        </w:trPr>
        <w:tc>
          <w:tcPr>
            <w:tcW w:w="1657" w:type="dxa"/>
            <w:vMerge/>
            <w:vAlign w:val="center"/>
          </w:tcPr>
          <w:p w:rsidR="002D1831" w:rsidRDefault="002D1831">
            <w:pPr>
              <w:pStyle w:val="aff8"/>
              <w:ind w:firstLineChars="0" w:firstLine="0"/>
              <w:jc w:val="center"/>
              <w:rPr>
                <w:rFonts w:hAnsi="宋体"/>
              </w:rPr>
            </w:pPr>
          </w:p>
        </w:tc>
        <w:tc>
          <w:tcPr>
            <w:tcW w:w="2628" w:type="dxa"/>
            <w:gridSpan w:val="3"/>
            <w:vAlign w:val="center"/>
          </w:tcPr>
          <w:p w:rsidR="002D1831" w:rsidRDefault="00F92B15">
            <w:pPr>
              <w:pStyle w:val="aff8"/>
              <w:ind w:firstLineChars="0" w:firstLine="0"/>
              <w:rPr>
                <w:rFonts w:hAnsi="宋体"/>
              </w:rPr>
            </w:pPr>
            <w:r>
              <w:rPr>
                <w:rFonts w:hAnsi="宋体"/>
              </w:rPr>
              <w:t>动物洞穴：无□ 有□</w:t>
            </w:r>
          </w:p>
        </w:tc>
        <w:tc>
          <w:tcPr>
            <w:tcW w:w="2707" w:type="dxa"/>
            <w:gridSpan w:val="4"/>
            <w:vAlign w:val="center"/>
          </w:tcPr>
          <w:p w:rsidR="002D1831" w:rsidRDefault="00F92B15">
            <w:pPr>
              <w:pStyle w:val="aff8"/>
              <w:ind w:firstLineChars="0" w:firstLine="0"/>
              <w:rPr>
                <w:rFonts w:hAnsi="宋体"/>
              </w:rPr>
            </w:pPr>
            <w:r>
              <w:rPr>
                <w:rFonts w:hAnsi="宋体"/>
              </w:rPr>
              <w:t>排水棱体：完整□  破损□</w:t>
            </w:r>
          </w:p>
        </w:tc>
        <w:tc>
          <w:tcPr>
            <w:tcW w:w="2579" w:type="dxa"/>
            <w:gridSpan w:val="3"/>
            <w:vAlign w:val="center"/>
          </w:tcPr>
          <w:p w:rsidR="002D1831" w:rsidRDefault="00F92B15">
            <w:pPr>
              <w:pStyle w:val="aff8"/>
              <w:ind w:firstLineChars="0" w:firstLine="0"/>
              <w:rPr>
                <w:rFonts w:hAnsi="宋体"/>
              </w:rPr>
            </w:pPr>
            <w:r>
              <w:rPr>
                <w:rFonts w:hAnsi="宋体"/>
              </w:rPr>
              <w:t>其它（如漏水声等）：</w:t>
            </w:r>
          </w:p>
        </w:tc>
      </w:tr>
      <w:tr w:rsidR="002D1831" w:rsidTr="00250E3A">
        <w:trPr>
          <w:cantSplit/>
          <w:trHeight w:val="227"/>
        </w:trPr>
        <w:tc>
          <w:tcPr>
            <w:tcW w:w="1657" w:type="dxa"/>
            <w:vMerge w:val="restart"/>
            <w:vAlign w:val="center"/>
          </w:tcPr>
          <w:p w:rsidR="002D1831" w:rsidRDefault="00F92B15">
            <w:pPr>
              <w:pStyle w:val="aff8"/>
              <w:ind w:firstLineChars="0" w:firstLine="0"/>
              <w:jc w:val="center"/>
              <w:rPr>
                <w:rFonts w:hAnsi="宋体"/>
              </w:rPr>
            </w:pPr>
            <w:r>
              <w:rPr>
                <w:rFonts w:hAnsi="宋体"/>
              </w:rPr>
              <w:t>坝址区</w:t>
            </w:r>
          </w:p>
        </w:tc>
        <w:tc>
          <w:tcPr>
            <w:tcW w:w="2628" w:type="dxa"/>
            <w:gridSpan w:val="3"/>
            <w:tcBorders>
              <w:right w:val="single" w:sz="2" w:space="0" w:color="auto"/>
            </w:tcBorders>
            <w:vAlign w:val="center"/>
          </w:tcPr>
          <w:p w:rsidR="002D1831" w:rsidRDefault="00F92B15">
            <w:pPr>
              <w:pStyle w:val="aff8"/>
              <w:ind w:firstLineChars="0" w:firstLine="0"/>
              <w:rPr>
                <w:rFonts w:hAnsi="宋体"/>
              </w:rPr>
            </w:pPr>
            <w:r>
              <w:rPr>
                <w:rFonts w:hAnsi="宋体"/>
              </w:rPr>
              <w:t>阴湿、渗水：无□ 有□</w:t>
            </w:r>
          </w:p>
        </w:tc>
        <w:tc>
          <w:tcPr>
            <w:tcW w:w="2707" w:type="dxa"/>
            <w:gridSpan w:val="4"/>
            <w:tcBorders>
              <w:left w:val="single" w:sz="2" w:space="0" w:color="auto"/>
            </w:tcBorders>
            <w:vAlign w:val="center"/>
          </w:tcPr>
          <w:p w:rsidR="002D1831" w:rsidRDefault="00F92B15">
            <w:pPr>
              <w:pStyle w:val="aff8"/>
              <w:ind w:firstLineChars="0" w:firstLine="0"/>
              <w:rPr>
                <w:rFonts w:hAnsi="宋体"/>
              </w:rPr>
            </w:pPr>
            <w:r>
              <w:rPr>
                <w:rFonts w:hAnsi="宋体"/>
              </w:rPr>
              <w:t>冒水、渗水坑：无□ 有□</w:t>
            </w:r>
          </w:p>
        </w:tc>
        <w:tc>
          <w:tcPr>
            <w:tcW w:w="2579" w:type="dxa"/>
            <w:gridSpan w:val="3"/>
            <w:vAlign w:val="center"/>
          </w:tcPr>
          <w:p w:rsidR="002D1831" w:rsidRDefault="00F92B15">
            <w:pPr>
              <w:pStyle w:val="aff8"/>
              <w:ind w:firstLineChars="0" w:firstLine="0"/>
              <w:rPr>
                <w:rFonts w:hAnsi="宋体"/>
              </w:rPr>
            </w:pPr>
            <w:r>
              <w:rPr>
                <w:rFonts w:hAnsi="宋体"/>
              </w:rPr>
              <w:t>渗透水浑浊度：清□ 浊□</w:t>
            </w:r>
          </w:p>
        </w:tc>
      </w:tr>
      <w:tr w:rsidR="002D1831" w:rsidTr="00250E3A">
        <w:trPr>
          <w:cantSplit/>
          <w:trHeight w:val="227"/>
        </w:trPr>
        <w:tc>
          <w:tcPr>
            <w:tcW w:w="1657" w:type="dxa"/>
            <w:vMerge/>
            <w:vAlign w:val="center"/>
          </w:tcPr>
          <w:p w:rsidR="002D1831" w:rsidRDefault="002D1831">
            <w:pPr>
              <w:pStyle w:val="aff8"/>
              <w:ind w:firstLineChars="0" w:firstLine="0"/>
              <w:jc w:val="center"/>
              <w:rPr>
                <w:rFonts w:hAnsi="宋体"/>
              </w:rPr>
            </w:pPr>
          </w:p>
        </w:tc>
        <w:tc>
          <w:tcPr>
            <w:tcW w:w="2628" w:type="dxa"/>
            <w:gridSpan w:val="3"/>
            <w:tcBorders>
              <w:right w:val="single" w:sz="2" w:space="0" w:color="auto"/>
            </w:tcBorders>
            <w:vAlign w:val="center"/>
          </w:tcPr>
          <w:p w:rsidR="002D1831" w:rsidRDefault="00F92B15">
            <w:pPr>
              <w:pStyle w:val="aff8"/>
              <w:ind w:firstLineChars="0" w:firstLine="0"/>
              <w:rPr>
                <w:rFonts w:hAnsi="宋体"/>
              </w:rPr>
            </w:pPr>
            <w:r>
              <w:rPr>
                <w:rFonts w:hAnsi="宋体"/>
              </w:rPr>
              <w:t>植物滋生：无□ 有□</w:t>
            </w:r>
          </w:p>
        </w:tc>
        <w:tc>
          <w:tcPr>
            <w:tcW w:w="5286" w:type="dxa"/>
            <w:gridSpan w:val="7"/>
            <w:tcBorders>
              <w:left w:val="single" w:sz="2" w:space="0" w:color="auto"/>
            </w:tcBorders>
            <w:vAlign w:val="center"/>
          </w:tcPr>
          <w:p w:rsidR="002D1831" w:rsidRDefault="00F92B15">
            <w:pPr>
              <w:pStyle w:val="aff8"/>
              <w:ind w:firstLineChars="0" w:firstLine="0"/>
              <w:rPr>
                <w:rFonts w:hAnsi="宋体"/>
              </w:rPr>
            </w:pPr>
            <w:r>
              <w:rPr>
                <w:rFonts w:hAnsi="宋体"/>
              </w:rPr>
              <w:t>其它：</w:t>
            </w:r>
          </w:p>
        </w:tc>
      </w:tr>
      <w:tr w:rsidR="002D1831" w:rsidTr="00250E3A">
        <w:trPr>
          <w:cantSplit/>
          <w:trHeight w:val="227"/>
        </w:trPr>
        <w:tc>
          <w:tcPr>
            <w:tcW w:w="1657" w:type="dxa"/>
            <w:vMerge w:val="restart"/>
            <w:vAlign w:val="center"/>
          </w:tcPr>
          <w:p w:rsidR="002D1831" w:rsidRDefault="00F92B15">
            <w:pPr>
              <w:pStyle w:val="aff8"/>
              <w:ind w:firstLineChars="0" w:firstLine="0"/>
              <w:jc w:val="center"/>
              <w:rPr>
                <w:rFonts w:hAnsi="宋体"/>
              </w:rPr>
            </w:pPr>
            <w:r>
              <w:rPr>
                <w:rFonts w:hAnsi="宋体"/>
              </w:rPr>
              <w:t>两坝端</w:t>
            </w:r>
          </w:p>
          <w:p w:rsidR="002D1831" w:rsidRDefault="00F92B15">
            <w:pPr>
              <w:pStyle w:val="aff8"/>
              <w:ind w:firstLineChars="0" w:firstLine="0"/>
              <w:jc w:val="center"/>
              <w:rPr>
                <w:rFonts w:hAnsi="宋体"/>
              </w:rPr>
            </w:pPr>
            <w:r>
              <w:rPr>
                <w:rFonts w:hAnsi="宋体"/>
              </w:rPr>
              <w:t>（坝体与岸坡连接处）</w:t>
            </w:r>
          </w:p>
        </w:tc>
        <w:tc>
          <w:tcPr>
            <w:tcW w:w="2628" w:type="dxa"/>
            <w:gridSpan w:val="3"/>
            <w:vAlign w:val="center"/>
          </w:tcPr>
          <w:p w:rsidR="002D1831" w:rsidRDefault="00F92B15">
            <w:pPr>
              <w:pStyle w:val="aff8"/>
              <w:ind w:firstLineChars="0" w:firstLine="0"/>
              <w:rPr>
                <w:rFonts w:hAnsi="宋体"/>
              </w:rPr>
            </w:pPr>
            <w:r>
              <w:rPr>
                <w:rFonts w:hAnsi="宋体"/>
              </w:rPr>
              <w:t>裂缝：无□ 有□</w:t>
            </w:r>
          </w:p>
        </w:tc>
        <w:tc>
          <w:tcPr>
            <w:tcW w:w="2707" w:type="dxa"/>
            <w:gridSpan w:val="4"/>
            <w:vAlign w:val="center"/>
          </w:tcPr>
          <w:p w:rsidR="002D1831" w:rsidRDefault="00F92B15">
            <w:pPr>
              <w:pStyle w:val="aff8"/>
              <w:ind w:firstLineChars="0" w:firstLine="0"/>
              <w:rPr>
                <w:rFonts w:hAnsi="宋体"/>
              </w:rPr>
            </w:pPr>
            <w:r>
              <w:rPr>
                <w:rFonts w:hAnsi="宋体"/>
              </w:rPr>
              <w:t>隆起：无□ 有□</w:t>
            </w:r>
          </w:p>
        </w:tc>
        <w:tc>
          <w:tcPr>
            <w:tcW w:w="2579" w:type="dxa"/>
            <w:gridSpan w:val="3"/>
            <w:vAlign w:val="center"/>
          </w:tcPr>
          <w:p w:rsidR="002D1831" w:rsidRDefault="00F92B15">
            <w:pPr>
              <w:pStyle w:val="aff8"/>
              <w:ind w:firstLineChars="0" w:firstLine="0"/>
              <w:rPr>
                <w:rFonts w:hAnsi="宋体"/>
              </w:rPr>
            </w:pPr>
            <w:r>
              <w:rPr>
                <w:rFonts w:hAnsi="宋体"/>
              </w:rPr>
              <w:t>错动：无□ 有□</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2628" w:type="dxa"/>
            <w:gridSpan w:val="3"/>
            <w:tcBorders>
              <w:right w:val="single" w:sz="4" w:space="0" w:color="auto"/>
            </w:tcBorders>
            <w:vAlign w:val="center"/>
          </w:tcPr>
          <w:p w:rsidR="00250E3A" w:rsidRDefault="00250E3A">
            <w:pPr>
              <w:pStyle w:val="aff8"/>
              <w:ind w:firstLineChars="0" w:firstLine="0"/>
              <w:rPr>
                <w:rFonts w:hAnsi="宋体"/>
              </w:rPr>
            </w:pPr>
            <w:r>
              <w:rPr>
                <w:rFonts w:hAnsi="宋体"/>
              </w:rPr>
              <w:t>渗水现象：无□ 有□</w:t>
            </w:r>
          </w:p>
        </w:tc>
        <w:tc>
          <w:tcPr>
            <w:tcW w:w="2707" w:type="dxa"/>
            <w:gridSpan w:val="4"/>
            <w:tcBorders>
              <w:left w:val="single" w:sz="4" w:space="0" w:color="auto"/>
              <w:right w:val="single" w:sz="4" w:space="0" w:color="auto"/>
            </w:tcBorders>
            <w:vAlign w:val="center"/>
          </w:tcPr>
          <w:p w:rsidR="00250E3A" w:rsidRDefault="00250E3A">
            <w:pPr>
              <w:pStyle w:val="aff8"/>
              <w:ind w:firstLineChars="0" w:firstLine="0"/>
              <w:rPr>
                <w:rFonts w:hAnsi="宋体"/>
              </w:rPr>
            </w:pPr>
            <w:r>
              <w:rPr>
                <w:rFonts w:hAnsi="宋体"/>
              </w:rPr>
              <w:t>排水沟堵塞物：无□ 有□</w:t>
            </w:r>
          </w:p>
        </w:tc>
        <w:tc>
          <w:tcPr>
            <w:tcW w:w="2579" w:type="dxa"/>
            <w:gridSpan w:val="3"/>
            <w:tcBorders>
              <w:left w:val="single" w:sz="4" w:space="0" w:color="auto"/>
            </w:tcBorders>
            <w:vAlign w:val="center"/>
          </w:tcPr>
          <w:p w:rsidR="00250E3A" w:rsidRDefault="00250E3A">
            <w:pPr>
              <w:pStyle w:val="aff8"/>
              <w:ind w:firstLineChars="0" w:firstLine="0"/>
              <w:rPr>
                <w:rFonts w:hAnsi="宋体"/>
              </w:rPr>
            </w:pPr>
            <w:r>
              <w:rPr>
                <w:rFonts w:hAnsi="宋体"/>
              </w:rPr>
              <w:t>岸坡滑动迹象：无□ 有□</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2628" w:type="dxa"/>
            <w:gridSpan w:val="3"/>
            <w:tcBorders>
              <w:right w:val="single" w:sz="4" w:space="0" w:color="auto"/>
            </w:tcBorders>
            <w:vAlign w:val="center"/>
          </w:tcPr>
          <w:p w:rsidR="00250E3A" w:rsidRDefault="00250E3A" w:rsidP="0022561F">
            <w:pPr>
              <w:pStyle w:val="aff8"/>
              <w:ind w:firstLineChars="0" w:firstLine="0"/>
              <w:rPr>
                <w:rFonts w:hAnsi="宋体"/>
              </w:rPr>
            </w:pPr>
            <w:r>
              <w:rPr>
                <w:rFonts w:hAnsi="宋体"/>
              </w:rPr>
              <w:t>白蚁迹象：无□ 有□</w:t>
            </w:r>
          </w:p>
        </w:tc>
        <w:tc>
          <w:tcPr>
            <w:tcW w:w="2707" w:type="dxa"/>
            <w:gridSpan w:val="4"/>
            <w:tcBorders>
              <w:left w:val="single" w:sz="4" w:space="0" w:color="auto"/>
              <w:right w:val="single" w:sz="4" w:space="0" w:color="auto"/>
            </w:tcBorders>
            <w:vAlign w:val="center"/>
          </w:tcPr>
          <w:p w:rsidR="00250E3A" w:rsidRDefault="00250E3A" w:rsidP="0022561F">
            <w:pPr>
              <w:pStyle w:val="aff8"/>
              <w:ind w:firstLineChars="0" w:firstLine="0"/>
              <w:rPr>
                <w:rFonts w:hAnsi="宋体"/>
              </w:rPr>
            </w:pPr>
            <w:r>
              <w:rPr>
                <w:rFonts w:hAnsi="宋体"/>
              </w:rPr>
              <w:t>动物洞穴：无□ 有□</w:t>
            </w:r>
          </w:p>
        </w:tc>
        <w:tc>
          <w:tcPr>
            <w:tcW w:w="2579" w:type="dxa"/>
            <w:gridSpan w:val="3"/>
            <w:tcBorders>
              <w:left w:val="single" w:sz="4" w:space="0" w:color="auto"/>
            </w:tcBorders>
            <w:vAlign w:val="center"/>
          </w:tcPr>
          <w:p w:rsidR="00250E3A" w:rsidRDefault="00250E3A">
            <w:pPr>
              <w:pStyle w:val="aff8"/>
              <w:ind w:firstLineChars="0" w:firstLine="0"/>
              <w:rPr>
                <w:rFonts w:hAnsi="宋体"/>
              </w:rPr>
            </w:pPr>
            <w:r>
              <w:rPr>
                <w:rFonts w:hAnsi="宋体"/>
              </w:rPr>
              <w:t>其它：</w:t>
            </w:r>
          </w:p>
        </w:tc>
      </w:tr>
      <w:tr w:rsidR="00250E3A" w:rsidTr="00250E3A">
        <w:trPr>
          <w:cantSplit/>
          <w:trHeight w:val="227"/>
        </w:trPr>
        <w:tc>
          <w:tcPr>
            <w:tcW w:w="1657" w:type="dxa"/>
            <w:vMerge w:val="restart"/>
            <w:vAlign w:val="center"/>
          </w:tcPr>
          <w:p w:rsidR="00250E3A" w:rsidRDefault="00250E3A">
            <w:pPr>
              <w:pStyle w:val="aff8"/>
              <w:ind w:firstLineChars="0" w:firstLine="0"/>
              <w:jc w:val="center"/>
              <w:rPr>
                <w:rFonts w:hAnsi="宋体"/>
              </w:rPr>
            </w:pPr>
            <w:r>
              <w:rPr>
                <w:rFonts w:hAnsi="宋体"/>
              </w:rPr>
              <w:t>溢洪道</w:t>
            </w:r>
          </w:p>
        </w:tc>
        <w:tc>
          <w:tcPr>
            <w:tcW w:w="2628" w:type="dxa"/>
            <w:gridSpan w:val="3"/>
            <w:tcBorders>
              <w:right w:val="single" w:sz="4" w:space="0" w:color="auto"/>
            </w:tcBorders>
            <w:vAlign w:val="center"/>
          </w:tcPr>
          <w:p w:rsidR="00250E3A" w:rsidRDefault="00250E3A" w:rsidP="00250E3A">
            <w:pPr>
              <w:pStyle w:val="aff8"/>
              <w:ind w:firstLineChars="0" w:firstLine="0"/>
              <w:rPr>
                <w:rFonts w:hAnsi="宋体"/>
              </w:rPr>
            </w:pPr>
            <w:r>
              <w:rPr>
                <w:rFonts w:hAnsi="宋体"/>
              </w:rPr>
              <w:t>杂物堆积：无□ 有□</w:t>
            </w:r>
          </w:p>
        </w:tc>
        <w:tc>
          <w:tcPr>
            <w:tcW w:w="2707" w:type="dxa"/>
            <w:gridSpan w:val="4"/>
            <w:tcBorders>
              <w:left w:val="single" w:sz="4" w:space="0" w:color="auto"/>
              <w:right w:val="single" w:sz="4" w:space="0" w:color="auto"/>
            </w:tcBorders>
            <w:vAlign w:val="center"/>
          </w:tcPr>
          <w:p w:rsidR="00250E3A" w:rsidRDefault="00250E3A">
            <w:pPr>
              <w:pStyle w:val="aff8"/>
              <w:ind w:firstLineChars="0" w:firstLine="0"/>
              <w:rPr>
                <w:rFonts w:hAnsi="宋体"/>
              </w:rPr>
            </w:pPr>
            <w:r>
              <w:rPr>
                <w:rFonts w:hAnsi="宋体"/>
              </w:rPr>
              <w:t>障碍物：无□ 有□</w:t>
            </w:r>
          </w:p>
        </w:tc>
        <w:tc>
          <w:tcPr>
            <w:tcW w:w="2579" w:type="dxa"/>
            <w:gridSpan w:val="3"/>
            <w:tcBorders>
              <w:left w:val="single" w:sz="4" w:space="0" w:color="auto"/>
            </w:tcBorders>
            <w:vAlign w:val="center"/>
          </w:tcPr>
          <w:p w:rsidR="00250E3A" w:rsidRDefault="00250E3A">
            <w:pPr>
              <w:pStyle w:val="aff8"/>
              <w:ind w:firstLineChars="0" w:firstLine="0"/>
              <w:rPr>
                <w:rFonts w:hAnsi="宋体"/>
              </w:rPr>
            </w:pPr>
            <w:r>
              <w:rPr>
                <w:rFonts w:hAnsi="宋体"/>
              </w:rPr>
              <w:t>边墙完整：是□ 否□</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2628" w:type="dxa"/>
            <w:gridSpan w:val="3"/>
            <w:tcBorders>
              <w:right w:val="single" w:sz="4" w:space="0" w:color="auto"/>
            </w:tcBorders>
            <w:vAlign w:val="center"/>
          </w:tcPr>
          <w:p w:rsidR="00250E3A" w:rsidRDefault="00250E3A">
            <w:pPr>
              <w:pStyle w:val="aff8"/>
              <w:ind w:firstLineChars="0" w:firstLine="0"/>
              <w:rPr>
                <w:rFonts w:hAnsi="宋体"/>
              </w:rPr>
            </w:pPr>
            <w:r>
              <w:rPr>
                <w:rFonts w:hAnsi="宋体"/>
              </w:rPr>
              <w:t>靠坝边墙稳定：无□ 有□</w:t>
            </w:r>
          </w:p>
        </w:tc>
        <w:tc>
          <w:tcPr>
            <w:tcW w:w="2707" w:type="dxa"/>
            <w:gridSpan w:val="4"/>
            <w:tcBorders>
              <w:left w:val="single" w:sz="4" w:space="0" w:color="auto"/>
              <w:right w:val="single" w:sz="4" w:space="0" w:color="auto"/>
            </w:tcBorders>
            <w:vAlign w:val="center"/>
          </w:tcPr>
          <w:p w:rsidR="00250E3A" w:rsidRDefault="00250E3A" w:rsidP="008E75C3">
            <w:pPr>
              <w:pStyle w:val="aff8"/>
              <w:ind w:firstLineChars="0" w:firstLine="0"/>
              <w:rPr>
                <w:rFonts w:hAnsi="宋体"/>
              </w:rPr>
            </w:pPr>
            <w:r>
              <w:rPr>
                <w:rFonts w:hAnsi="宋体"/>
              </w:rPr>
              <w:t>消能设施完整：是□ 否□</w:t>
            </w:r>
          </w:p>
        </w:tc>
        <w:tc>
          <w:tcPr>
            <w:tcW w:w="2579" w:type="dxa"/>
            <w:gridSpan w:val="3"/>
            <w:tcBorders>
              <w:left w:val="single" w:sz="4" w:space="0" w:color="auto"/>
            </w:tcBorders>
            <w:vAlign w:val="center"/>
          </w:tcPr>
          <w:p w:rsidR="00250E3A" w:rsidRDefault="00250E3A" w:rsidP="008E75C3">
            <w:pPr>
              <w:pStyle w:val="aff8"/>
              <w:ind w:firstLineChars="0" w:firstLine="0"/>
              <w:rPr>
                <w:rFonts w:hAnsi="宋体"/>
              </w:rPr>
            </w:pPr>
            <w:r>
              <w:rPr>
                <w:rFonts w:hAnsi="宋体"/>
              </w:rPr>
              <w:t>岸坡危岩崩塌：无□ 有□</w:t>
            </w:r>
          </w:p>
        </w:tc>
      </w:tr>
      <w:tr w:rsidR="00250E3A" w:rsidTr="00250E3A">
        <w:trPr>
          <w:cantSplit/>
          <w:trHeight w:val="227"/>
        </w:trPr>
        <w:tc>
          <w:tcPr>
            <w:tcW w:w="1657" w:type="dxa"/>
            <w:vMerge w:val="restart"/>
            <w:vAlign w:val="center"/>
          </w:tcPr>
          <w:p w:rsidR="00250E3A" w:rsidRDefault="00250E3A">
            <w:pPr>
              <w:pStyle w:val="aff8"/>
              <w:ind w:firstLineChars="0" w:firstLine="0"/>
              <w:jc w:val="center"/>
              <w:rPr>
                <w:rFonts w:hAnsi="宋体"/>
              </w:rPr>
            </w:pPr>
            <w:r>
              <w:rPr>
                <w:rFonts w:hAnsi="宋体"/>
              </w:rPr>
              <w:t>输水涵（洞）、（虹吸管）</w:t>
            </w:r>
          </w:p>
        </w:tc>
        <w:tc>
          <w:tcPr>
            <w:tcW w:w="3629" w:type="dxa"/>
            <w:gridSpan w:val="5"/>
            <w:tcBorders>
              <w:right w:val="single" w:sz="2" w:space="0" w:color="auto"/>
            </w:tcBorders>
            <w:vAlign w:val="center"/>
          </w:tcPr>
          <w:p w:rsidR="00250E3A" w:rsidRDefault="00250E3A">
            <w:pPr>
              <w:pStyle w:val="aff8"/>
              <w:ind w:firstLineChars="0" w:firstLine="0"/>
              <w:rPr>
                <w:rFonts w:hAnsi="宋体"/>
              </w:rPr>
            </w:pPr>
            <w:r>
              <w:rPr>
                <w:rFonts w:hAnsi="宋体"/>
              </w:rPr>
              <w:t>出口渗漏：无□ 有□</w:t>
            </w:r>
          </w:p>
        </w:tc>
        <w:tc>
          <w:tcPr>
            <w:tcW w:w="4285" w:type="dxa"/>
            <w:gridSpan w:val="5"/>
            <w:tcBorders>
              <w:left w:val="single" w:sz="2" w:space="0" w:color="auto"/>
            </w:tcBorders>
            <w:vAlign w:val="center"/>
          </w:tcPr>
          <w:p w:rsidR="00250E3A" w:rsidRDefault="00250E3A">
            <w:pPr>
              <w:pStyle w:val="aff8"/>
              <w:ind w:firstLineChars="0" w:firstLine="0"/>
              <w:rPr>
                <w:rFonts w:hAnsi="宋体"/>
              </w:rPr>
            </w:pPr>
            <w:r>
              <w:rPr>
                <w:rFonts w:hAnsi="宋体"/>
              </w:rPr>
              <w:t>涵（洞）身断裂、损坏：无□ 有□</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3629" w:type="dxa"/>
            <w:gridSpan w:val="5"/>
            <w:tcBorders>
              <w:right w:val="single" w:sz="2" w:space="0" w:color="auto"/>
            </w:tcBorders>
            <w:vAlign w:val="center"/>
          </w:tcPr>
          <w:p w:rsidR="00250E3A" w:rsidRDefault="00250E3A">
            <w:pPr>
              <w:pStyle w:val="aff8"/>
              <w:ind w:firstLineChars="0" w:firstLine="0"/>
              <w:rPr>
                <w:rFonts w:hAnsi="宋体"/>
              </w:rPr>
            </w:pPr>
            <w:r>
              <w:rPr>
                <w:rFonts w:hAnsi="宋体"/>
              </w:rPr>
              <w:t>进口水面有无冒泡：无□ 有□</w:t>
            </w:r>
          </w:p>
        </w:tc>
        <w:tc>
          <w:tcPr>
            <w:tcW w:w="4285" w:type="dxa"/>
            <w:gridSpan w:val="5"/>
            <w:tcBorders>
              <w:left w:val="single" w:sz="2" w:space="0" w:color="auto"/>
            </w:tcBorders>
            <w:vAlign w:val="center"/>
          </w:tcPr>
          <w:p w:rsidR="00250E3A" w:rsidRDefault="00250E3A">
            <w:pPr>
              <w:pStyle w:val="aff8"/>
              <w:ind w:firstLineChars="0" w:firstLine="0"/>
              <w:rPr>
                <w:rFonts w:hAnsi="宋体"/>
              </w:rPr>
            </w:pPr>
            <w:r>
              <w:rPr>
                <w:rFonts w:hAnsi="宋体"/>
              </w:rPr>
              <w:t>其它：</w:t>
            </w:r>
          </w:p>
        </w:tc>
      </w:tr>
      <w:tr w:rsidR="00250E3A" w:rsidTr="00250E3A">
        <w:trPr>
          <w:cantSplit/>
          <w:trHeight w:val="227"/>
        </w:trPr>
        <w:tc>
          <w:tcPr>
            <w:tcW w:w="1657" w:type="dxa"/>
            <w:vMerge w:val="restart"/>
            <w:vAlign w:val="center"/>
          </w:tcPr>
          <w:p w:rsidR="00250E3A" w:rsidRDefault="00250E3A">
            <w:pPr>
              <w:pStyle w:val="aff8"/>
              <w:ind w:firstLineChars="0" w:firstLine="0"/>
              <w:jc w:val="center"/>
              <w:rPr>
                <w:rFonts w:hAnsi="宋体"/>
              </w:rPr>
            </w:pPr>
            <w:r>
              <w:rPr>
                <w:rFonts w:hAnsi="宋体"/>
              </w:rPr>
              <w:t>金属结构</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闸门有无漏水：无□ 有□</w:t>
            </w:r>
          </w:p>
        </w:tc>
        <w:tc>
          <w:tcPr>
            <w:tcW w:w="4285" w:type="dxa"/>
            <w:gridSpan w:val="5"/>
            <w:tcBorders>
              <w:left w:val="single" w:sz="4" w:space="0" w:color="auto"/>
            </w:tcBorders>
            <w:vAlign w:val="center"/>
          </w:tcPr>
          <w:p w:rsidR="00250E3A" w:rsidRDefault="00250E3A">
            <w:pPr>
              <w:pStyle w:val="aff8"/>
              <w:ind w:firstLineChars="0" w:firstLine="0"/>
              <w:rPr>
                <w:rFonts w:hAnsi="宋体"/>
              </w:rPr>
            </w:pPr>
            <w:r>
              <w:rPr>
                <w:rFonts w:hAnsi="宋体"/>
              </w:rPr>
              <w:t>止水是否完好：是□ 否□</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锈蚀情况：无□一般□ 严重□</w:t>
            </w:r>
          </w:p>
        </w:tc>
        <w:tc>
          <w:tcPr>
            <w:tcW w:w="4285" w:type="dxa"/>
            <w:gridSpan w:val="5"/>
            <w:tcBorders>
              <w:left w:val="single" w:sz="4" w:space="0" w:color="auto"/>
            </w:tcBorders>
            <w:vAlign w:val="center"/>
          </w:tcPr>
          <w:p w:rsidR="00250E3A" w:rsidRDefault="00250E3A">
            <w:pPr>
              <w:pStyle w:val="aff8"/>
              <w:ind w:firstLineChars="0" w:firstLine="0"/>
              <w:rPr>
                <w:rFonts w:hAnsi="宋体"/>
              </w:rPr>
            </w:pPr>
            <w:r>
              <w:rPr>
                <w:rFonts w:hAnsi="宋体"/>
              </w:rPr>
              <w:t>其它：</w:t>
            </w:r>
          </w:p>
        </w:tc>
      </w:tr>
      <w:tr w:rsidR="00250E3A" w:rsidTr="00250E3A">
        <w:trPr>
          <w:cantSplit/>
          <w:trHeight w:val="227"/>
        </w:trPr>
        <w:tc>
          <w:tcPr>
            <w:tcW w:w="1657" w:type="dxa"/>
            <w:vMerge w:val="restart"/>
            <w:vAlign w:val="center"/>
          </w:tcPr>
          <w:p w:rsidR="00250E3A" w:rsidRDefault="00250E3A">
            <w:pPr>
              <w:pStyle w:val="aff8"/>
              <w:ind w:firstLineChars="0" w:firstLine="0"/>
              <w:jc w:val="center"/>
              <w:rPr>
                <w:rFonts w:hAnsi="宋体"/>
              </w:rPr>
            </w:pPr>
            <w:r>
              <w:rPr>
                <w:rFonts w:hAnsi="宋体"/>
              </w:rPr>
              <w:t>电气设施</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线路是否接通：是□ 否□</w:t>
            </w:r>
          </w:p>
        </w:tc>
        <w:tc>
          <w:tcPr>
            <w:tcW w:w="4285" w:type="dxa"/>
            <w:gridSpan w:val="5"/>
            <w:tcBorders>
              <w:left w:val="single" w:sz="4" w:space="0" w:color="auto"/>
            </w:tcBorders>
            <w:vAlign w:val="center"/>
          </w:tcPr>
          <w:p w:rsidR="00250E3A" w:rsidRDefault="00250E3A">
            <w:pPr>
              <w:pStyle w:val="aff8"/>
              <w:ind w:firstLineChars="0" w:firstLine="0"/>
              <w:rPr>
                <w:rFonts w:hAnsi="宋体"/>
              </w:rPr>
            </w:pPr>
            <w:r>
              <w:rPr>
                <w:rFonts w:hAnsi="宋体"/>
              </w:rPr>
              <w:t>设施完好：是□ 否□</w:t>
            </w:r>
          </w:p>
        </w:tc>
      </w:tr>
      <w:tr w:rsidR="00250E3A" w:rsidTr="00250E3A">
        <w:trPr>
          <w:cantSplit/>
          <w:trHeight w:val="227"/>
        </w:trPr>
        <w:tc>
          <w:tcPr>
            <w:tcW w:w="1657" w:type="dxa"/>
            <w:vMerge/>
            <w:vAlign w:val="center"/>
          </w:tcPr>
          <w:p w:rsidR="00250E3A" w:rsidRDefault="00250E3A">
            <w:pPr>
              <w:pStyle w:val="aff8"/>
              <w:ind w:firstLineChars="0" w:firstLine="0"/>
              <w:jc w:val="center"/>
              <w:rPr>
                <w:rFonts w:hAnsi="宋体"/>
              </w:rPr>
            </w:pPr>
          </w:p>
        </w:tc>
        <w:tc>
          <w:tcPr>
            <w:tcW w:w="3629" w:type="dxa"/>
            <w:gridSpan w:val="5"/>
            <w:tcBorders>
              <w:right w:val="single" w:sz="2" w:space="0" w:color="auto"/>
            </w:tcBorders>
            <w:vAlign w:val="center"/>
          </w:tcPr>
          <w:p w:rsidR="00250E3A" w:rsidRDefault="00250E3A">
            <w:pPr>
              <w:pStyle w:val="aff8"/>
              <w:ind w:firstLineChars="0" w:firstLine="0"/>
              <w:rPr>
                <w:rFonts w:hAnsi="宋体"/>
              </w:rPr>
            </w:pPr>
            <w:r>
              <w:rPr>
                <w:rFonts w:hAnsi="宋体"/>
              </w:rPr>
              <w:t>备用电源完好：是□ 否□</w:t>
            </w:r>
          </w:p>
        </w:tc>
        <w:tc>
          <w:tcPr>
            <w:tcW w:w="4285" w:type="dxa"/>
            <w:gridSpan w:val="5"/>
            <w:tcBorders>
              <w:left w:val="single" w:sz="2" w:space="0" w:color="auto"/>
            </w:tcBorders>
            <w:vAlign w:val="center"/>
          </w:tcPr>
          <w:p w:rsidR="00250E3A" w:rsidRDefault="00250E3A">
            <w:pPr>
              <w:pStyle w:val="aff8"/>
              <w:ind w:firstLineChars="0" w:firstLine="0"/>
              <w:rPr>
                <w:rFonts w:hAnsi="宋体"/>
              </w:rPr>
            </w:pPr>
          </w:p>
        </w:tc>
      </w:tr>
      <w:tr w:rsidR="00250E3A" w:rsidTr="00250E3A">
        <w:trPr>
          <w:cantSplit/>
          <w:trHeight w:val="227"/>
        </w:trPr>
        <w:tc>
          <w:tcPr>
            <w:tcW w:w="1657" w:type="dxa"/>
            <w:vAlign w:val="center"/>
          </w:tcPr>
          <w:p w:rsidR="00250E3A" w:rsidRDefault="00250E3A">
            <w:pPr>
              <w:pStyle w:val="aff8"/>
              <w:ind w:firstLineChars="0" w:firstLine="0"/>
              <w:jc w:val="center"/>
              <w:rPr>
                <w:rFonts w:hAnsi="宋体"/>
              </w:rPr>
            </w:pPr>
            <w:r>
              <w:rPr>
                <w:rFonts w:hAnsi="宋体"/>
              </w:rPr>
              <w:t>近坝水面</w:t>
            </w:r>
          </w:p>
        </w:tc>
        <w:tc>
          <w:tcPr>
            <w:tcW w:w="3629" w:type="dxa"/>
            <w:gridSpan w:val="5"/>
            <w:tcBorders>
              <w:right w:val="single" w:sz="2" w:space="0" w:color="auto"/>
            </w:tcBorders>
            <w:vAlign w:val="center"/>
          </w:tcPr>
          <w:p w:rsidR="00250E3A" w:rsidRDefault="00250E3A">
            <w:pPr>
              <w:pStyle w:val="aff8"/>
              <w:ind w:firstLineChars="0" w:firstLine="0"/>
              <w:rPr>
                <w:rFonts w:hAnsi="宋体"/>
              </w:rPr>
            </w:pPr>
            <w:r>
              <w:rPr>
                <w:rFonts w:hAnsi="宋体"/>
              </w:rPr>
              <w:t>有无冒泡、漩涡等：无□ 有□</w:t>
            </w:r>
          </w:p>
        </w:tc>
        <w:tc>
          <w:tcPr>
            <w:tcW w:w="4285" w:type="dxa"/>
            <w:gridSpan w:val="5"/>
            <w:tcBorders>
              <w:left w:val="single" w:sz="2" w:space="0" w:color="auto"/>
            </w:tcBorders>
            <w:vAlign w:val="center"/>
          </w:tcPr>
          <w:p w:rsidR="00250E3A" w:rsidRDefault="00250E3A">
            <w:pPr>
              <w:pStyle w:val="aff8"/>
              <w:ind w:firstLineChars="0" w:firstLine="0"/>
              <w:rPr>
                <w:rFonts w:hAnsi="宋体"/>
              </w:rPr>
            </w:pPr>
            <w:r>
              <w:rPr>
                <w:rFonts w:hAnsi="宋体"/>
              </w:rPr>
              <w:t>其它：</w:t>
            </w:r>
          </w:p>
        </w:tc>
      </w:tr>
      <w:tr w:rsidR="00250E3A" w:rsidTr="00250E3A">
        <w:trPr>
          <w:cantSplit/>
          <w:trHeight w:val="227"/>
        </w:trPr>
        <w:tc>
          <w:tcPr>
            <w:tcW w:w="1657" w:type="dxa"/>
            <w:vAlign w:val="center"/>
          </w:tcPr>
          <w:p w:rsidR="00250E3A" w:rsidRDefault="00250E3A">
            <w:pPr>
              <w:pStyle w:val="aff8"/>
              <w:ind w:firstLineChars="0" w:firstLine="0"/>
              <w:jc w:val="center"/>
              <w:rPr>
                <w:rFonts w:hAnsi="宋体"/>
              </w:rPr>
            </w:pPr>
            <w:r>
              <w:rPr>
                <w:rFonts w:hAnsi="宋体"/>
              </w:rPr>
              <w:t>库区</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有无侵占水域：无□ 有□</w:t>
            </w:r>
          </w:p>
        </w:tc>
        <w:tc>
          <w:tcPr>
            <w:tcW w:w="4285" w:type="dxa"/>
            <w:gridSpan w:val="5"/>
            <w:vAlign w:val="center"/>
          </w:tcPr>
          <w:p w:rsidR="00250E3A" w:rsidRDefault="00250E3A">
            <w:pPr>
              <w:pStyle w:val="aff8"/>
              <w:ind w:firstLineChars="0" w:firstLine="0"/>
              <w:rPr>
                <w:rFonts w:hAnsi="宋体"/>
              </w:rPr>
            </w:pPr>
            <w:r>
              <w:rPr>
                <w:rFonts w:hAnsi="宋体"/>
              </w:rPr>
              <w:t>有无倾倒垃圾：无□ 有□</w:t>
            </w:r>
          </w:p>
        </w:tc>
      </w:tr>
      <w:tr w:rsidR="00250E3A" w:rsidTr="00250E3A">
        <w:trPr>
          <w:cantSplit/>
          <w:trHeight w:val="227"/>
        </w:trPr>
        <w:tc>
          <w:tcPr>
            <w:tcW w:w="1657" w:type="dxa"/>
            <w:vAlign w:val="center"/>
          </w:tcPr>
          <w:p w:rsidR="00250E3A" w:rsidRDefault="00250E3A">
            <w:pPr>
              <w:pStyle w:val="aff8"/>
              <w:ind w:firstLineChars="0" w:firstLine="0"/>
              <w:jc w:val="center"/>
              <w:rPr>
                <w:rFonts w:hAnsi="宋体"/>
              </w:rPr>
            </w:pPr>
            <w:r>
              <w:rPr>
                <w:rFonts w:hAnsi="宋体"/>
              </w:rPr>
              <w:t>监测</w:t>
            </w:r>
            <w:r>
              <w:rPr>
                <w:rFonts w:hAnsi="宋体" w:hint="eastAsia"/>
              </w:rPr>
              <w:t>设施</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保护设施是否完好：是□ 否□</w:t>
            </w:r>
          </w:p>
        </w:tc>
        <w:tc>
          <w:tcPr>
            <w:tcW w:w="4285" w:type="dxa"/>
            <w:gridSpan w:val="5"/>
            <w:vAlign w:val="center"/>
          </w:tcPr>
          <w:p w:rsidR="00250E3A" w:rsidRDefault="00250E3A">
            <w:pPr>
              <w:pStyle w:val="aff8"/>
              <w:ind w:firstLineChars="0" w:firstLine="0"/>
              <w:rPr>
                <w:rFonts w:hAnsi="宋体"/>
              </w:rPr>
            </w:pPr>
            <w:r>
              <w:rPr>
                <w:rFonts w:hAnsi="宋体"/>
              </w:rPr>
              <w:t>能否正常观测：能□ 不能□</w:t>
            </w:r>
          </w:p>
        </w:tc>
      </w:tr>
      <w:tr w:rsidR="00250E3A" w:rsidTr="00250E3A">
        <w:trPr>
          <w:cantSplit/>
          <w:trHeight w:val="227"/>
        </w:trPr>
        <w:tc>
          <w:tcPr>
            <w:tcW w:w="1657" w:type="dxa"/>
            <w:vAlign w:val="center"/>
          </w:tcPr>
          <w:p w:rsidR="00250E3A" w:rsidRDefault="00250E3A">
            <w:pPr>
              <w:pStyle w:val="aff8"/>
              <w:ind w:firstLineChars="0" w:firstLine="0"/>
              <w:jc w:val="center"/>
              <w:rPr>
                <w:rFonts w:hAnsi="宋体"/>
              </w:rPr>
            </w:pPr>
            <w:r>
              <w:rPr>
                <w:rFonts w:hAnsi="宋体" w:hint="eastAsia"/>
              </w:rPr>
              <w:t>水文</w:t>
            </w:r>
            <w:r>
              <w:rPr>
                <w:rFonts w:hAnsi="宋体"/>
              </w:rPr>
              <w:t>设施</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hint="eastAsia"/>
              </w:rPr>
              <w:t>水文</w:t>
            </w:r>
            <w:r>
              <w:rPr>
                <w:rFonts w:hAnsi="宋体"/>
              </w:rPr>
              <w:t>测报设施是否完好：</w:t>
            </w:r>
            <w:r>
              <w:rPr>
                <w:rFonts w:hAnsi="宋体" w:hint="eastAsia"/>
              </w:rPr>
              <w:t>是</w:t>
            </w:r>
            <w:r>
              <w:rPr>
                <w:rFonts w:hAnsi="宋体"/>
              </w:rPr>
              <w:t xml:space="preserve">□ </w:t>
            </w:r>
            <w:r>
              <w:rPr>
                <w:rFonts w:hAnsi="宋体" w:hint="eastAsia"/>
              </w:rPr>
              <w:t>否</w:t>
            </w:r>
            <w:r>
              <w:rPr>
                <w:rFonts w:hAnsi="宋体"/>
              </w:rPr>
              <w:t>□</w:t>
            </w:r>
          </w:p>
        </w:tc>
        <w:tc>
          <w:tcPr>
            <w:tcW w:w="4285" w:type="dxa"/>
            <w:gridSpan w:val="5"/>
            <w:vAlign w:val="center"/>
          </w:tcPr>
          <w:p w:rsidR="00250E3A" w:rsidRDefault="00250E3A">
            <w:pPr>
              <w:pStyle w:val="aff8"/>
              <w:ind w:firstLineChars="0" w:firstLine="0"/>
              <w:rPr>
                <w:rFonts w:hAnsi="宋体"/>
              </w:rPr>
            </w:pPr>
            <w:r>
              <w:rPr>
                <w:rFonts w:hAnsi="宋体" w:hint="eastAsia"/>
              </w:rPr>
              <w:t>电源</w:t>
            </w:r>
            <w:r>
              <w:rPr>
                <w:rFonts w:hAnsi="宋体"/>
              </w:rPr>
              <w:t>是否充足：是□ 否□</w:t>
            </w:r>
          </w:p>
        </w:tc>
      </w:tr>
      <w:tr w:rsidR="00250E3A" w:rsidTr="00250E3A">
        <w:trPr>
          <w:cantSplit/>
          <w:trHeight w:val="227"/>
        </w:trPr>
        <w:tc>
          <w:tcPr>
            <w:tcW w:w="1657" w:type="dxa"/>
            <w:vMerge w:val="restart"/>
            <w:vAlign w:val="center"/>
          </w:tcPr>
          <w:p w:rsidR="00250E3A" w:rsidRDefault="00250E3A">
            <w:pPr>
              <w:pStyle w:val="aff8"/>
              <w:ind w:firstLineChars="0" w:firstLine="0"/>
              <w:jc w:val="center"/>
              <w:rPr>
                <w:rFonts w:hAnsi="宋体"/>
              </w:rPr>
            </w:pPr>
            <w:r>
              <w:rPr>
                <w:rFonts w:hAnsi="宋体"/>
              </w:rPr>
              <w:t>管理设施</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管理房是否完好：是□ 否□</w:t>
            </w:r>
          </w:p>
        </w:tc>
        <w:tc>
          <w:tcPr>
            <w:tcW w:w="4285" w:type="dxa"/>
            <w:gridSpan w:val="5"/>
            <w:vAlign w:val="center"/>
          </w:tcPr>
          <w:p w:rsidR="00250E3A" w:rsidRDefault="00250E3A">
            <w:pPr>
              <w:pStyle w:val="aff8"/>
              <w:ind w:firstLineChars="0" w:firstLine="0"/>
              <w:rPr>
                <w:rFonts w:hAnsi="宋体"/>
              </w:rPr>
            </w:pPr>
            <w:r>
              <w:rPr>
                <w:rFonts w:hAnsi="宋体"/>
              </w:rPr>
              <w:t>标识标牌是否清晰、完整：是□ 否□</w:t>
            </w:r>
          </w:p>
        </w:tc>
      </w:tr>
      <w:tr w:rsidR="00250E3A" w:rsidTr="00250E3A">
        <w:trPr>
          <w:cantSplit/>
          <w:trHeight w:val="227"/>
        </w:trPr>
        <w:tc>
          <w:tcPr>
            <w:tcW w:w="1657" w:type="dxa"/>
            <w:vMerge/>
            <w:vAlign w:val="center"/>
          </w:tcPr>
          <w:p w:rsidR="00250E3A" w:rsidRDefault="00250E3A">
            <w:pPr>
              <w:pStyle w:val="aff8"/>
              <w:ind w:firstLineChars="0" w:firstLine="0"/>
              <w:rPr>
                <w:rFonts w:hAnsi="宋体"/>
              </w:rPr>
            </w:pP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隔离设施是否完好：是□ 否□</w:t>
            </w:r>
          </w:p>
        </w:tc>
        <w:tc>
          <w:tcPr>
            <w:tcW w:w="4285" w:type="dxa"/>
            <w:gridSpan w:val="5"/>
            <w:vAlign w:val="center"/>
          </w:tcPr>
          <w:p w:rsidR="00250E3A" w:rsidRDefault="00250E3A">
            <w:pPr>
              <w:pStyle w:val="aff8"/>
              <w:ind w:firstLineChars="0" w:firstLine="0"/>
              <w:rPr>
                <w:rFonts w:hAnsi="宋体"/>
              </w:rPr>
            </w:pPr>
            <w:r>
              <w:rPr>
                <w:rFonts w:hAnsi="宋体"/>
              </w:rPr>
              <w:t>坝区通信状况是否良好：是□ 否□</w:t>
            </w:r>
          </w:p>
        </w:tc>
      </w:tr>
      <w:tr w:rsidR="00250E3A" w:rsidTr="00250E3A">
        <w:trPr>
          <w:cantSplit/>
          <w:trHeight w:val="227"/>
        </w:trPr>
        <w:tc>
          <w:tcPr>
            <w:tcW w:w="1657" w:type="dxa"/>
            <w:vMerge/>
            <w:vAlign w:val="center"/>
          </w:tcPr>
          <w:p w:rsidR="00250E3A" w:rsidRDefault="00250E3A">
            <w:pPr>
              <w:pStyle w:val="aff8"/>
              <w:ind w:firstLineChars="0" w:firstLine="0"/>
              <w:rPr>
                <w:rFonts w:hAnsi="宋体"/>
              </w:rPr>
            </w:pP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rPr>
              <w:t>上坝道路是否通畅：是□ 否□</w:t>
            </w:r>
          </w:p>
        </w:tc>
        <w:tc>
          <w:tcPr>
            <w:tcW w:w="4285" w:type="dxa"/>
            <w:gridSpan w:val="5"/>
            <w:vAlign w:val="center"/>
          </w:tcPr>
          <w:p w:rsidR="00250E3A" w:rsidRDefault="00250E3A">
            <w:pPr>
              <w:pStyle w:val="aff8"/>
              <w:ind w:firstLineChars="0" w:firstLine="0"/>
              <w:rPr>
                <w:rFonts w:hAnsi="宋体"/>
              </w:rPr>
            </w:pPr>
            <w:r>
              <w:rPr>
                <w:rFonts w:hAnsi="宋体"/>
              </w:rPr>
              <w:t>坝区巡查道路是否通畅：是□ 否□</w:t>
            </w:r>
          </w:p>
        </w:tc>
      </w:tr>
      <w:tr w:rsidR="00250E3A" w:rsidTr="00250E3A">
        <w:trPr>
          <w:cantSplit/>
          <w:trHeight w:val="227"/>
        </w:trPr>
        <w:tc>
          <w:tcPr>
            <w:tcW w:w="1657" w:type="dxa"/>
            <w:vAlign w:val="center"/>
          </w:tcPr>
          <w:p w:rsidR="00250E3A" w:rsidRDefault="00250E3A">
            <w:pPr>
              <w:pStyle w:val="aff8"/>
              <w:ind w:firstLineChars="0" w:firstLine="0"/>
              <w:jc w:val="center"/>
              <w:rPr>
                <w:rFonts w:hAnsi="宋体"/>
              </w:rPr>
            </w:pPr>
            <w:r>
              <w:rPr>
                <w:rFonts w:hAnsi="宋体" w:hint="eastAsia"/>
              </w:rPr>
              <w:t>信息化</w:t>
            </w:r>
          </w:p>
        </w:tc>
        <w:tc>
          <w:tcPr>
            <w:tcW w:w="3629" w:type="dxa"/>
            <w:gridSpan w:val="5"/>
            <w:tcBorders>
              <w:right w:val="single" w:sz="4" w:space="0" w:color="auto"/>
            </w:tcBorders>
            <w:vAlign w:val="center"/>
          </w:tcPr>
          <w:p w:rsidR="00250E3A" w:rsidRDefault="00250E3A">
            <w:pPr>
              <w:pStyle w:val="aff8"/>
              <w:ind w:firstLineChars="0" w:firstLine="0"/>
              <w:rPr>
                <w:rFonts w:hAnsi="宋体"/>
              </w:rPr>
            </w:pPr>
            <w:r>
              <w:rPr>
                <w:rFonts w:hAnsi="宋体" w:hint="eastAsia"/>
              </w:rPr>
              <w:t>系统</w:t>
            </w:r>
            <w:r>
              <w:rPr>
                <w:rFonts w:hAnsi="宋体"/>
              </w:rPr>
              <w:t>维护：</w:t>
            </w:r>
            <w:r>
              <w:rPr>
                <w:rFonts w:hAnsi="宋体" w:hint="eastAsia"/>
              </w:rPr>
              <w:t>是</w:t>
            </w:r>
            <w:r>
              <w:rPr>
                <w:rFonts w:hAnsi="宋体"/>
              </w:rPr>
              <w:t xml:space="preserve">□ </w:t>
            </w:r>
            <w:r>
              <w:rPr>
                <w:rFonts w:hAnsi="宋体" w:hint="eastAsia"/>
              </w:rPr>
              <w:t>否</w:t>
            </w:r>
            <w:r>
              <w:rPr>
                <w:rFonts w:hAnsi="宋体"/>
              </w:rPr>
              <w:t>□</w:t>
            </w:r>
          </w:p>
        </w:tc>
        <w:tc>
          <w:tcPr>
            <w:tcW w:w="4285" w:type="dxa"/>
            <w:gridSpan w:val="5"/>
            <w:vAlign w:val="center"/>
          </w:tcPr>
          <w:p w:rsidR="00250E3A" w:rsidRDefault="00250E3A">
            <w:pPr>
              <w:pStyle w:val="aff8"/>
              <w:ind w:firstLineChars="0" w:firstLine="0"/>
              <w:rPr>
                <w:rFonts w:hAnsi="宋体"/>
              </w:rPr>
            </w:pPr>
            <w:r>
              <w:rPr>
                <w:rFonts w:hAnsi="宋体" w:hint="eastAsia"/>
              </w:rPr>
              <w:t>运行</w:t>
            </w:r>
            <w:r>
              <w:rPr>
                <w:rFonts w:hAnsi="宋体"/>
              </w:rPr>
              <w:t>正常：</w:t>
            </w:r>
            <w:r>
              <w:rPr>
                <w:rFonts w:hAnsi="宋体" w:hint="eastAsia"/>
              </w:rPr>
              <w:t>是</w:t>
            </w:r>
            <w:r>
              <w:rPr>
                <w:rFonts w:hAnsi="宋体"/>
              </w:rPr>
              <w:t xml:space="preserve">□ </w:t>
            </w:r>
            <w:r>
              <w:rPr>
                <w:rFonts w:hAnsi="宋体" w:hint="eastAsia"/>
              </w:rPr>
              <w:t>否</w:t>
            </w:r>
            <w:r>
              <w:rPr>
                <w:rFonts w:hAnsi="宋体"/>
              </w:rPr>
              <w:t>□</w:t>
            </w:r>
          </w:p>
        </w:tc>
      </w:tr>
      <w:tr w:rsidR="00250E3A" w:rsidTr="00250E3A">
        <w:trPr>
          <w:cantSplit/>
          <w:trHeight w:val="382"/>
        </w:trPr>
        <w:tc>
          <w:tcPr>
            <w:tcW w:w="1657" w:type="dxa"/>
            <w:vAlign w:val="center"/>
          </w:tcPr>
          <w:p w:rsidR="00250E3A" w:rsidRDefault="00250E3A">
            <w:pPr>
              <w:pStyle w:val="aff8"/>
              <w:ind w:firstLineChars="0" w:firstLine="0"/>
              <w:jc w:val="center"/>
              <w:rPr>
                <w:rFonts w:hAnsi="宋体"/>
              </w:rPr>
            </w:pPr>
            <w:r>
              <w:rPr>
                <w:rFonts w:hAnsi="宋体" w:hint="eastAsia"/>
              </w:rPr>
              <w:t>外观检查</w:t>
            </w:r>
            <w:r>
              <w:rPr>
                <w:rFonts w:hAnsi="宋体"/>
              </w:rPr>
              <w:t>中存在的问题</w:t>
            </w:r>
          </w:p>
        </w:tc>
        <w:tc>
          <w:tcPr>
            <w:tcW w:w="7914" w:type="dxa"/>
            <w:gridSpan w:val="10"/>
            <w:vAlign w:val="center"/>
          </w:tcPr>
          <w:p w:rsidR="00250E3A" w:rsidRDefault="00250E3A">
            <w:pPr>
              <w:pStyle w:val="aff8"/>
              <w:ind w:firstLineChars="0" w:firstLine="0"/>
              <w:rPr>
                <w:rFonts w:hAnsi="宋体"/>
              </w:rPr>
            </w:pPr>
          </w:p>
        </w:tc>
      </w:tr>
      <w:tr w:rsidR="00250E3A" w:rsidTr="00250E3A">
        <w:trPr>
          <w:cantSplit/>
          <w:trHeight w:val="492"/>
        </w:trPr>
        <w:tc>
          <w:tcPr>
            <w:tcW w:w="1657" w:type="dxa"/>
            <w:tcBorders>
              <w:bottom w:val="single" w:sz="12" w:space="0" w:color="auto"/>
            </w:tcBorders>
            <w:vAlign w:val="center"/>
          </w:tcPr>
          <w:p w:rsidR="00250E3A" w:rsidRDefault="00250E3A">
            <w:pPr>
              <w:pStyle w:val="aff8"/>
              <w:ind w:firstLineChars="0" w:firstLine="0"/>
              <w:jc w:val="center"/>
            </w:pPr>
            <w:r>
              <w:rPr>
                <w:rFonts w:hint="eastAsia"/>
              </w:rPr>
              <w:t>主管部门</w:t>
            </w:r>
          </w:p>
          <w:p w:rsidR="00250E3A" w:rsidRDefault="00250E3A">
            <w:pPr>
              <w:pStyle w:val="aff8"/>
              <w:ind w:firstLineChars="0" w:firstLine="0"/>
              <w:jc w:val="center"/>
            </w:pPr>
            <w:r>
              <w:t>负责人</w:t>
            </w:r>
          </w:p>
        </w:tc>
        <w:tc>
          <w:tcPr>
            <w:tcW w:w="1507" w:type="dxa"/>
            <w:tcBorders>
              <w:bottom w:val="single" w:sz="12" w:space="0" w:color="auto"/>
              <w:right w:val="single" w:sz="4" w:space="0" w:color="auto"/>
            </w:tcBorders>
            <w:vAlign w:val="center"/>
          </w:tcPr>
          <w:p w:rsidR="00250E3A" w:rsidRDefault="00250E3A">
            <w:pPr>
              <w:pStyle w:val="aff8"/>
              <w:ind w:firstLineChars="0" w:firstLine="0"/>
            </w:pPr>
            <w:r>
              <w:t>（签名</w:t>
            </w:r>
            <w:r>
              <w:rPr>
                <w:rFonts w:hint="eastAsia"/>
              </w:rPr>
              <w:t>）</w:t>
            </w:r>
          </w:p>
        </w:tc>
        <w:tc>
          <w:tcPr>
            <w:tcW w:w="1677" w:type="dxa"/>
            <w:gridSpan w:val="3"/>
            <w:tcBorders>
              <w:left w:val="single" w:sz="4" w:space="0" w:color="auto"/>
              <w:bottom w:val="single" w:sz="12" w:space="0" w:color="auto"/>
              <w:right w:val="single" w:sz="4" w:space="0" w:color="auto"/>
            </w:tcBorders>
            <w:vAlign w:val="center"/>
          </w:tcPr>
          <w:p w:rsidR="00250E3A" w:rsidRDefault="00250E3A">
            <w:pPr>
              <w:pStyle w:val="aff8"/>
              <w:ind w:firstLineChars="0" w:firstLine="0"/>
              <w:jc w:val="center"/>
            </w:pPr>
            <w:r>
              <w:rPr>
                <w:rFonts w:hint="eastAsia"/>
              </w:rPr>
              <w:t>管理</w:t>
            </w:r>
            <w:r w:rsidR="00EE3205">
              <w:rPr>
                <w:rFonts w:hint="eastAsia"/>
              </w:rPr>
              <w:t>责任</w:t>
            </w:r>
            <w:r w:rsidR="00EE3205">
              <w:t>主体</w:t>
            </w:r>
          </w:p>
          <w:p w:rsidR="00250E3A" w:rsidRDefault="00250E3A">
            <w:pPr>
              <w:pStyle w:val="aff8"/>
              <w:ind w:firstLineChars="0" w:firstLine="0"/>
              <w:jc w:val="center"/>
            </w:pPr>
            <w:r>
              <w:t>主要负责人</w:t>
            </w:r>
          </w:p>
        </w:tc>
        <w:tc>
          <w:tcPr>
            <w:tcW w:w="1558" w:type="dxa"/>
            <w:gridSpan w:val="2"/>
            <w:tcBorders>
              <w:left w:val="single" w:sz="4" w:space="0" w:color="auto"/>
              <w:bottom w:val="single" w:sz="12" w:space="0" w:color="auto"/>
              <w:right w:val="single" w:sz="4" w:space="0" w:color="auto"/>
            </w:tcBorders>
            <w:vAlign w:val="center"/>
          </w:tcPr>
          <w:p w:rsidR="00250E3A" w:rsidRDefault="00250E3A">
            <w:pPr>
              <w:pStyle w:val="aff8"/>
              <w:ind w:firstLineChars="0" w:firstLine="0"/>
            </w:pPr>
            <w:r>
              <w:t>（签名）</w:t>
            </w:r>
          </w:p>
        </w:tc>
        <w:tc>
          <w:tcPr>
            <w:tcW w:w="1560" w:type="dxa"/>
            <w:gridSpan w:val="3"/>
            <w:tcBorders>
              <w:left w:val="single" w:sz="4" w:space="0" w:color="auto"/>
              <w:bottom w:val="single" w:sz="12" w:space="0" w:color="auto"/>
              <w:right w:val="single" w:sz="4" w:space="0" w:color="auto"/>
            </w:tcBorders>
            <w:vAlign w:val="center"/>
          </w:tcPr>
          <w:p w:rsidR="00250E3A" w:rsidRDefault="00250E3A">
            <w:pPr>
              <w:pStyle w:val="aff8"/>
              <w:ind w:firstLineChars="0" w:firstLine="0"/>
              <w:jc w:val="center"/>
            </w:pPr>
            <w:r>
              <w:t>检查人员</w:t>
            </w:r>
          </w:p>
        </w:tc>
        <w:tc>
          <w:tcPr>
            <w:tcW w:w="1612" w:type="dxa"/>
            <w:tcBorders>
              <w:left w:val="single" w:sz="4" w:space="0" w:color="auto"/>
              <w:bottom w:val="single" w:sz="12" w:space="0" w:color="auto"/>
            </w:tcBorders>
            <w:vAlign w:val="center"/>
          </w:tcPr>
          <w:p w:rsidR="00250E3A" w:rsidRDefault="00250E3A">
            <w:pPr>
              <w:pStyle w:val="aff8"/>
              <w:ind w:firstLineChars="0" w:firstLine="0"/>
            </w:pPr>
            <w:r>
              <w:t>（签名）</w:t>
            </w:r>
          </w:p>
        </w:tc>
      </w:tr>
    </w:tbl>
    <w:p w:rsidR="002D1831" w:rsidRDefault="002D1831">
      <w:pPr>
        <w:spacing w:line="40" w:lineRule="exact"/>
        <w:sectPr w:rsidR="002D1831">
          <w:pgSz w:w="11906" w:h="16838"/>
          <w:pgMar w:top="567" w:right="1134" w:bottom="1134" w:left="1417" w:header="1418" w:footer="1134" w:gutter="0"/>
          <w:cols w:space="425"/>
          <w:formProt w:val="0"/>
          <w:docGrid w:type="lines" w:linePitch="312"/>
        </w:sectPr>
      </w:pPr>
    </w:p>
    <w:p w:rsidR="002D1831" w:rsidRDefault="00F92B15" w:rsidP="00504E08">
      <w:pPr>
        <w:pStyle w:val="ad"/>
        <w:numPr>
          <w:ilvl w:val="0"/>
          <w:numId w:val="0"/>
        </w:numPr>
        <w:spacing w:before="156" w:afterLines="0"/>
      </w:pPr>
      <w:r>
        <w:rPr>
          <w:rFonts w:hint="eastAsia"/>
        </w:rPr>
        <w:t>表</w:t>
      </w:r>
      <w:r>
        <w:t xml:space="preserve">D.2  </w:t>
      </w:r>
      <w:r>
        <w:rPr>
          <w:rFonts w:hint="eastAsia"/>
        </w:rPr>
        <w:t>汛前检查工程运行</w:t>
      </w:r>
      <w:r>
        <w:t>管理检查</w:t>
      </w:r>
      <w:r>
        <w:rPr>
          <w:rFonts w:hint="eastAsia"/>
        </w:rPr>
        <w:t>记录</w:t>
      </w:r>
      <w:r>
        <w:t>表</w:t>
      </w:r>
    </w:p>
    <w:tbl>
      <w:tblPr>
        <w:tblW w:w="95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32"/>
        <w:gridCol w:w="1414"/>
        <w:gridCol w:w="324"/>
        <w:gridCol w:w="1311"/>
        <w:gridCol w:w="390"/>
        <w:gridCol w:w="1299"/>
        <w:gridCol w:w="38"/>
        <w:gridCol w:w="1664"/>
        <w:gridCol w:w="1499"/>
      </w:tblGrid>
      <w:tr w:rsidR="002D1831">
        <w:trPr>
          <w:cantSplit/>
          <w:trHeight w:val="454"/>
          <w:jc w:val="center"/>
        </w:trPr>
        <w:tc>
          <w:tcPr>
            <w:tcW w:w="1632" w:type="dxa"/>
            <w:tcBorders>
              <w:top w:val="single" w:sz="12"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bCs/>
                <w:szCs w:val="21"/>
              </w:rPr>
            </w:pPr>
            <w:r>
              <w:rPr>
                <w:rFonts w:ascii="宋体" w:hAnsi="宋体" w:hint="eastAsia"/>
                <w:bCs/>
                <w:szCs w:val="21"/>
              </w:rPr>
              <w:t>检查时间</w:t>
            </w:r>
          </w:p>
        </w:tc>
        <w:tc>
          <w:tcPr>
            <w:tcW w:w="1738" w:type="dxa"/>
            <w:gridSpan w:val="2"/>
            <w:tcBorders>
              <w:top w:val="single" w:sz="12" w:space="0" w:color="auto"/>
              <w:left w:val="single" w:sz="6" w:space="0" w:color="auto"/>
              <w:bottom w:val="single" w:sz="6" w:space="0" w:color="auto"/>
              <w:right w:val="single" w:sz="4" w:space="0" w:color="auto"/>
            </w:tcBorders>
            <w:vAlign w:val="center"/>
          </w:tcPr>
          <w:p w:rsidR="002D1831" w:rsidRDefault="00F92B15">
            <w:pPr>
              <w:jc w:val="right"/>
              <w:rPr>
                <w:rFonts w:ascii="宋体" w:hAnsi="宋体"/>
                <w:bCs/>
                <w:szCs w:val="21"/>
              </w:rPr>
            </w:pPr>
            <w:r>
              <w:rPr>
                <w:rFonts w:ascii="宋体" w:hAnsi="宋体" w:hint="eastAsia"/>
                <w:bCs/>
                <w:szCs w:val="21"/>
              </w:rPr>
              <w:t>月日</w:t>
            </w:r>
          </w:p>
        </w:tc>
        <w:tc>
          <w:tcPr>
            <w:tcW w:w="1701" w:type="dxa"/>
            <w:gridSpan w:val="2"/>
            <w:tcBorders>
              <w:top w:val="single" w:sz="12" w:space="0" w:color="auto"/>
              <w:left w:val="single" w:sz="4" w:space="0" w:color="auto"/>
              <w:bottom w:val="single" w:sz="6" w:space="0" w:color="auto"/>
              <w:right w:val="single" w:sz="4" w:space="0" w:color="auto"/>
            </w:tcBorders>
            <w:vAlign w:val="center"/>
          </w:tcPr>
          <w:p w:rsidR="002D1831" w:rsidRDefault="00F92B15">
            <w:pPr>
              <w:jc w:val="center"/>
              <w:rPr>
                <w:rFonts w:ascii="宋体" w:hAnsi="宋体"/>
                <w:bCs/>
                <w:szCs w:val="21"/>
              </w:rPr>
            </w:pPr>
            <w:r>
              <w:rPr>
                <w:rFonts w:ascii="宋体" w:hAnsi="宋体" w:hint="eastAsia"/>
                <w:bCs/>
                <w:szCs w:val="21"/>
              </w:rPr>
              <w:t>水位</w:t>
            </w:r>
            <w:r>
              <w:rPr>
                <w:rFonts w:ascii="宋体" w:hAnsi="宋体"/>
                <w:bCs/>
                <w:szCs w:val="21"/>
              </w:rPr>
              <w:t>/</w:t>
            </w:r>
            <w:r>
              <w:rPr>
                <w:rFonts w:ascii="宋体" w:hAnsi="宋体" w:hint="eastAsia"/>
                <w:bCs/>
                <w:szCs w:val="21"/>
              </w:rPr>
              <w:t>溢流水深</w:t>
            </w:r>
          </w:p>
        </w:tc>
        <w:tc>
          <w:tcPr>
            <w:tcW w:w="1337" w:type="dxa"/>
            <w:gridSpan w:val="2"/>
            <w:tcBorders>
              <w:top w:val="single" w:sz="12" w:space="0" w:color="auto"/>
              <w:left w:val="single" w:sz="4" w:space="0" w:color="auto"/>
              <w:bottom w:val="single" w:sz="6" w:space="0" w:color="auto"/>
              <w:right w:val="single" w:sz="4" w:space="0" w:color="auto"/>
            </w:tcBorders>
            <w:vAlign w:val="center"/>
          </w:tcPr>
          <w:p w:rsidR="002D1831" w:rsidRDefault="00F92B15">
            <w:pPr>
              <w:jc w:val="right"/>
              <w:rPr>
                <w:rFonts w:ascii="宋体" w:hAnsi="宋体"/>
                <w:bCs/>
                <w:szCs w:val="21"/>
              </w:rPr>
            </w:pPr>
            <w:r>
              <w:rPr>
                <w:rFonts w:ascii="宋体" w:hAnsi="宋体"/>
                <w:bCs/>
                <w:szCs w:val="21"/>
              </w:rPr>
              <w:t>m/   m</w:t>
            </w:r>
          </w:p>
        </w:tc>
        <w:tc>
          <w:tcPr>
            <w:tcW w:w="1664" w:type="dxa"/>
            <w:tcBorders>
              <w:top w:val="single" w:sz="12" w:space="0" w:color="auto"/>
              <w:left w:val="single" w:sz="4" w:space="0" w:color="auto"/>
              <w:bottom w:val="single" w:sz="6" w:space="0" w:color="auto"/>
              <w:right w:val="single" w:sz="4" w:space="0" w:color="auto"/>
            </w:tcBorders>
            <w:vAlign w:val="center"/>
          </w:tcPr>
          <w:p w:rsidR="002D1831" w:rsidRDefault="00F92B15">
            <w:pPr>
              <w:jc w:val="center"/>
              <w:rPr>
                <w:rFonts w:ascii="宋体" w:hAnsi="宋体"/>
                <w:bCs/>
                <w:szCs w:val="21"/>
              </w:rPr>
            </w:pPr>
            <w:r>
              <w:rPr>
                <w:rFonts w:ascii="宋体" w:hAnsi="宋体" w:hint="eastAsia"/>
                <w:bCs/>
                <w:szCs w:val="21"/>
              </w:rPr>
              <w:t>天气</w:t>
            </w:r>
          </w:p>
        </w:tc>
        <w:tc>
          <w:tcPr>
            <w:tcW w:w="1499" w:type="dxa"/>
            <w:tcBorders>
              <w:top w:val="single" w:sz="12" w:space="0" w:color="auto"/>
              <w:left w:val="single" w:sz="4" w:space="0" w:color="auto"/>
              <w:bottom w:val="single" w:sz="6" w:space="0" w:color="auto"/>
              <w:right w:val="single" w:sz="12" w:space="0" w:color="auto"/>
            </w:tcBorders>
            <w:vAlign w:val="center"/>
          </w:tcPr>
          <w:p w:rsidR="002D1831" w:rsidRDefault="00F92B15">
            <w:pPr>
              <w:jc w:val="center"/>
              <w:rPr>
                <w:rFonts w:ascii="宋体" w:hAnsi="宋体"/>
                <w:bCs/>
                <w:szCs w:val="21"/>
              </w:rPr>
            </w:pPr>
            <w:r>
              <w:rPr>
                <w:rFonts w:ascii="宋体" w:hAnsi="宋体" w:hint="eastAsia"/>
                <w:bCs/>
                <w:szCs w:val="21"/>
              </w:rPr>
              <w:t>晴</w:t>
            </w:r>
            <w:r>
              <w:rPr>
                <w:rFonts w:ascii="宋体" w:hAnsi="宋体"/>
                <w:bCs/>
                <w:szCs w:val="21"/>
              </w:rPr>
              <w:t>□</w:t>
            </w:r>
            <w:r>
              <w:rPr>
                <w:rFonts w:ascii="宋体" w:hAnsi="宋体" w:hint="eastAsia"/>
                <w:bCs/>
                <w:szCs w:val="21"/>
              </w:rPr>
              <w:t>阴</w:t>
            </w:r>
            <w:r>
              <w:rPr>
                <w:rFonts w:ascii="宋体" w:hAnsi="宋体"/>
                <w:bCs/>
                <w:szCs w:val="21"/>
              </w:rPr>
              <w:t>□</w:t>
            </w:r>
            <w:r>
              <w:rPr>
                <w:rFonts w:ascii="宋体" w:hAnsi="宋体" w:hint="eastAsia"/>
                <w:bCs/>
                <w:szCs w:val="21"/>
              </w:rPr>
              <w:t>雨</w:t>
            </w:r>
            <w:r>
              <w:rPr>
                <w:rFonts w:ascii="宋体" w:hAnsi="宋体"/>
                <w:bCs/>
                <w:szCs w:val="21"/>
              </w:rPr>
              <w:t>□</w:t>
            </w:r>
          </w:p>
        </w:tc>
      </w:tr>
      <w:tr w:rsidR="002D1831">
        <w:trPr>
          <w:cantSplit/>
          <w:trHeight w:val="454"/>
          <w:jc w:val="center"/>
        </w:trPr>
        <w:tc>
          <w:tcPr>
            <w:tcW w:w="9571" w:type="dxa"/>
            <w:gridSpan w:val="9"/>
            <w:tcBorders>
              <w:top w:val="single" w:sz="6" w:space="0" w:color="auto"/>
              <w:left w:val="single" w:sz="12" w:space="0" w:color="auto"/>
              <w:bottom w:val="single" w:sz="6" w:space="0" w:color="auto"/>
              <w:right w:val="single" w:sz="12" w:space="0" w:color="auto"/>
            </w:tcBorders>
            <w:vAlign w:val="center"/>
          </w:tcPr>
          <w:p w:rsidR="002D1831" w:rsidRDefault="00F92B15">
            <w:pPr>
              <w:jc w:val="center"/>
              <w:rPr>
                <w:rFonts w:ascii="宋体" w:hAnsi="宋体"/>
                <w:bCs/>
                <w:szCs w:val="21"/>
              </w:rPr>
            </w:pPr>
            <w:r>
              <w:rPr>
                <w:rFonts w:ascii="宋体" w:hAnsi="宋体" w:hint="eastAsia"/>
                <w:bCs/>
                <w:szCs w:val="21"/>
              </w:rPr>
              <w:t>检查内容与情况</w:t>
            </w:r>
          </w:p>
        </w:tc>
      </w:tr>
      <w:tr w:rsidR="002D1831">
        <w:trPr>
          <w:cantSplit/>
          <w:trHeight w:val="454"/>
          <w:jc w:val="center"/>
        </w:trPr>
        <w:tc>
          <w:tcPr>
            <w:tcW w:w="1632" w:type="dxa"/>
            <w:vMerge w:val="restart"/>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闸门试运行</w:t>
            </w: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szCs w:val="21"/>
              </w:rPr>
              <w:t>闸门名称：</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开启高度（</w:t>
            </w:r>
            <w:r>
              <w:rPr>
                <w:rFonts w:ascii="宋体" w:hAnsi="宋体"/>
                <w:kern w:val="0"/>
                <w:szCs w:val="21"/>
              </w:rPr>
              <w:t>cm</w:t>
            </w:r>
            <w:r>
              <w:rPr>
                <w:rFonts w:ascii="宋体" w:hAnsi="宋体" w:hint="eastAsia"/>
                <w:kern w:val="0"/>
                <w:szCs w:val="21"/>
              </w:rPr>
              <w:t>）：</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szCs w:val="21"/>
              </w:rPr>
              <w:t>启闭时间：</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操作人员：</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备用电源负荷运行情况：</w:t>
            </w:r>
          </w:p>
        </w:tc>
      </w:tr>
      <w:tr w:rsidR="002D1831">
        <w:trPr>
          <w:cantSplit/>
          <w:trHeight w:val="454"/>
          <w:jc w:val="center"/>
        </w:trPr>
        <w:tc>
          <w:tcPr>
            <w:tcW w:w="1632" w:type="dxa"/>
            <w:vMerge w:val="restart"/>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监测资料整编</w:t>
            </w:r>
          </w:p>
        </w:tc>
        <w:tc>
          <w:tcPr>
            <w:tcW w:w="3439"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kern w:val="0"/>
                <w:szCs w:val="21"/>
              </w:rPr>
              <w:t>保护设施是否完好：</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能否正常观测：能</w:t>
            </w:r>
            <w:r>
              <w:rPr>
                <w:rFonts w:ascii="宋体" w:hAnsi="宋体"/>
                <w:bCs/>
                <w:szCs w:val="21"/>
              </w:rPr>
              <w:t>□</w:t>
            </w:r>
            <w:r>
              <w:rPr>
                <w:rFonts w:ascii="宋体" w:hAnsi="宋体" w:hint="eastAsia"/>
                <w:kern w:val="0"/>
                <w:szCs w:val="21"/>
              </w:rPr>
              <w:t>不能</w:t>
            </w:r>
            <w:r>
              <w:rPr>
                <w:rFonts w:ascii="宋体" w:hAnsi="宋体"/>
                <w:bCs/>
                <w:szCs w:val="21"/>
              </w:rPr>
              <w:t>□</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kern w:val="0"/>
                <w:szCs w:val="21"/>
              </w:rPr>
              <w:t>观测资料是否整编：</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测值有无异常现象：</w:t>
            </w:r>
            <w:r>
              <w:rPr>
                <w:rFonts w:ascii="宋体" w:hAnsi="宋体" w:hint="eastAsia"/>
                <w:bCs/>
                <w:kern w:val="0"/>
                <w:szCs w:val="21"/>
              </w:rPr>
              <w:t>无</w:t>
            </w:r>
            <w:r>
              <w:rPr>
                <w:rFonts w:ascii="宋体" w:hAnsi="宋体"/>
                <w:bCs/>
                <w:szCs w:val="21"/>
              </w:rPr>
              <w:t xml:space="preserve">□ </w:t>
            </w:r>
            <w:r>
              <w:rPr>
                <w:rFonts w:ascii="宋体" w:hAnsi="宋体" w:hint="eastAsia"/>
                <w:bCs/>
                <w:szCs w:val="21"/>
              </w:rPr>
              <w:t>有</w:t>
            </w:r>
            <w:r>
              <w:rPr>
                <w:rFonts w:ascii="宋体" w:hAnsi="宋体"/>
                <w:bCs/>
                <w:szCs w:val="21"/>
              </w:rPr>
              <w:t>□</w:t>
            </w: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水文设施</w:t>
            </w: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szCs w:val="21"/>
              </w:rPr>
              <w:t>水文测报设施是否完好：</w:t>
            </w:r>
            <w:r>
              <w:rPr>
                <w:rFonts w:ascii="宋体" w:hAnsi="宋体" w:hint="eastAsia"/>
                <w:bCs/>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电源是否充足：</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r>
      <w:tr w:rsidR="002D1831">
        <w:trPr>
          <w:cantSplit/>
          <w:trHeight w:val="454"/>
          <w:jc w:val="center"/>
        </w:trPr>
        <w:tc>
          <w:tcPr>
            <w:tcW w:w="1632" w:type="dxa"/>
            <w:vMerge w:val="restart"/>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bCs/>
                <w:szCs w:val="21"/>
              </w:rPr>
              <w:t>管理责任人</w:t>
            </w: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szCs w:val="21"/>
              </w:rPr>
              <w:t>主管部门负责人：</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管理责任人：</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szCs w:val="21"/>
              </w:rPr>
              <w:t>日常巡查人员：</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巡查员合同：</w:t>
            </w:r>
            <w:r>
              <w:rPr>
                <w:rFonts w:ascii="宋体" w:hAnsi="宋体" w:hint="eastAsia"/>
                <w:bCs/>
                <w:kern w:val="0"/>
                <w:szCs w:val="21"/>
              </w:rPr>
              <w:t>无</w:t>
            </w:r>
            <w:r>
              <w:rPr>
                <w:rFonts w:ascii="宋体" w:hAnsi="宋体"/>
                <w:bCs/>
                <w:szCs w:val="21"/>
              </w:rPr>
              <w:t xml:space="preserve">□ </w:t>
            </w:r>
            <w:r>
              <w:rPr>
                <w:rFonts w:ascii="宋体" w:hAnsi="宋体" w:hint="eastAsia"/>
                <w:bCs/>
                <w:szCs w:val="21"/>
              </w:rPr>
              <w:t>有</w:t>
            </w:r>
            <w:r>
              <w:rPr>
                <w:rFonts w:ascii="宋体" w:hAnsi="宋体"/>
                <w:bCs/>
                <w:szCs w:val="21"/>
              </w:rPr>
              <w:t>□</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3439"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szCs w:val="21"/>
              </w:rPr>
              <w:t>巡查员是否培训：</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培训合格：</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bCs/>
                <w:szCs w:val="21"/>
              </w:rPr>
              <w:t>控制运用</w:t>
            </w:r>
          </w:p>
        </w:tc>
        <w:tc>
          <w:tcPr>
            <w:tcW w:w="3439"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rPr>
                <w:rFonts w:ascii="宋体" w:hAnsi="宋体"/>
                <w:spacing w:val="-10"/>
                <w:kern w:val="0"/>
                <w:szCs w:val="21"/>
              </w:rPr>
            </w:pPr>
            <w:r>
              <w:rPr>
                <w:rFonts w:ascii="宋体" w:hAnsi="宋体" w:hint="eastAsia"/>
                <w:bCs/>
                <w:spacing w:val="-10"/>
                <w:szCs w:val="21"/>
              </w:rPr>
              <w:t>控运计划（特征水位）编制：是</w:t>
            </w:r>
            <w:r>
              <w:rPr>
                <w:rFonts w:ascii="宋体" w:hAnsi="宋体"/>
                <w:bCs/>
                <w:spacing w:val="-10"/>
                <w:szCs w:val="21"/>
              </w:rPr>
              <w:t xml:space="preserve">□ </w:t>
            </w:r>
            <w:r>
              <w:rPr>
                <w:rFonts w:ascii="宋体" w:hAnsi="宋体" w:hint="eastAsia"/>
                <w:bCs/>
                <w:spacing w:val="-10"/>
                <w:szCs w:val="21"/>
              </w:rPr>
              <w:t>否</w:t>
            </w:r>
            <w:r>
              <w:rPr>
                <w:rFonts w:ascii="宋体" w:hAnsi="宋体"/>
                <w:bCs/>
                <w:spacing w:val="-10"/>
                <w:szCs w:val="21"/>
              </w:rPr>
              <w:t>□</w:t>
            </w:r>
          </w:p>
        </w:tc>
        <w:tc>
          <w:tcPr>
            <w:tcW w:w="4500" w:type="dxa"/>
            <w:gridSpan w:val="4"/>
            <w:tcBorders>
              <w:top w:val="single" w:sz="6" w:space="0" w:color="auto"/>
              <w:left w:val="single" w:sz="6" w:space="0" w:color="auto"/>
              <w:bottom w:val="single" w:sz="2" w:space="0" w:color="auto"/>
              <w:right w:val="single" w:sz="12" w:space="0" w:color="auto"/>
            </w:tcBorders>
            <w:vAlign w:val="center"/>
          </w:tcPr>
          <w:p w:rsidR="002D1831" w:rsidRDefault="00F92B15">
            <w:pPr>
              <w:rPr>
                <w:rFonts w:ascii="宋体" w:hAnsi="宋体"/>
                <w:bCs/>
                <w:spacing w:val="-10"/>
                <w:szCs w:val="21"/>
              </w:rPr>
            </w:pPr>
            <w:r>
              <w:rPr>
                <w:rFonts w:ascii="宋体" w:hAnsi="宋体" w:hint="eastAsia"/>
                <w:bCs/>
                <w:spacing w:val="-10"/>
                <w:szCs w:val="21"/>
              </w:rPr>
              <w:t>控运计划（特征水位）审批（明确）：是</w:t>
            </w:r>
            <w:r>
              <w:rPr>
                <w:rFonts w:ascii="宋体" w:hAnsi="宋体"/>
                <w:bCs/>
                <w:spacing w:val="-10"/>
                <w:szCs w:val="21"/>
              </w:rPr>
              <w:t xml:space="preserve">□ </w:t>
            </w:r>
            <w:r>
              <w:rPr>
                <w:rFonts w:ascii="宋体" w:hAnsi="宋体" w:hint="eastAsia"/>
                <w:bCs/>
                <w:spacing w:val="-10"/>
                <w:szCs w:val="21"/>
              </w:rPr>
              <w:t>否</w:t>
            </w:r>
            <w:r>
              <w:rPr>
                <w:rFonts w:ascii="宋体" w:hAnsi="宋体"/>
                <w:bCs/>
                <w:spacing w:val="-10"/>
                <w:szCs w:val="21"/>
              </w:rPr>
              <w:t>□</w:t>
            </w:r>
          </w:p>
        </w:tc>
      </w:tr>
      <w:tr w:rsidR="002D1831">
        <w:trPr>
          <w:cantSplit/>
          <w:trHeight w:val="454"/>
          <w:jc w:val="center"/>
        </w:trPr>
        <w:tc>
          <w:tcPr>
            <w:tcW w:w="1632" w:type="dxa"/>
            <w:vMerge w:val="restart"/>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bCs/>
                <w:szCs w:val="21"/>
              </w:rPr>
            </w:pPr>
            <w:r>
              <w:rPr>
                <w:rFonts w:ascii="宋体" w:hAnsi="宋体" w:hint="eastAsia"/>
                <w:bCs/>
                <w:szCs w:val="21"/>
              </w:rPr>
              <w:t>应急措施</w:t>
            </w:r>
          </w:p>
        </w:tc>
        <w:tc>
          <w:tcPr>
            <w:tcW w:w="3439"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kern w:val="0"/>
                <w:szCs w:val="21"/>
              </w:rPr>
              <w:t>应急措施落实：</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2" w:space="0" w:color="auto"/>
              <w:left w:val="single" w:sz="6"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szCs w:val="21"/>
              </w:rPr>
              <w:t>应急联系人（电话）：</w:t>
            </w:r>
          </w:p>
        </w:tc>
      </w:tr>
      <w:tr w:rsidR="002D1831">
        <w:trPr>
          <w:cantSplit/>
          <w:trHeight w:val="454"/>
          <w:jc w:val="center"/>
        </w:trPr>
        <w:tc>
          <w:tcPr>
            <w:tcW w:w="1632" w:type="dxa"/>
            <w:vMerge/>
            <w:tcBorders>
              <w:top w:val="single" w:sz="6" w:space="0" w:color="auto"/>
              <w:left w:val="single" w:sz="12" w:space="0" w:color="auto"/>
              <w:bottom w:val="single" w:sz="6" w:space="0" w:color="auto"/>
              <w:right w:val="single" w:sz="6" w:space="0" w:color="auto"/>
            </w:tcBorders>
            <w:vAlign w:val="center"/>
          </w:tcPr>
          <w:p w:rsidR="002D1831" w:rsidRDefault="002D1831">
            <w:pPr>
              <w:widowControl/>
              <w:jc w:val="left"/>
              <w:rPr>
                <w:rFonts w:ascii="宋体" w:hAnsi="宋体"/>
                <w:bCs/>
                <w:szCs w:val="21"/>
              </w:rPr>
            </w:pPr>
          </w:p>
        </w:tc>
        <w:tc>
          <w:tcPr>
            <w:tcW w:w="3439"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kern w:val="0"/>
                <w:szCs w:val="21"/>
              </w:rPr>
              <w:t>病险水库度汛方案落实：</w:t>
            </w:r>
            <w:r>
              <w:rPr>
                <w:rFonts w:ascii="宋体" w:hAnsi="宋体" w:hint="eastAsia"/>
                <w:bCs/>
                <w:kern w:val="0"/>
                <w:szCs w:val="21"/>
              </w:rPr>
              <w:t>是</w:t>
            </w:r>
            <w:r>
              <w:rPr>
                <w:rFonts w:ascii="宋体" w:hAnsi="宋体"/>
                <w:bCs/>
                <w:szCs w:val="21"/>
              </w:rPr>
              <w:t xml:space="preserve">□ </w:t>
            </w:r>
            <w:r>
              <w:rPr>
                <w:rFonts w:ascii="宋体" w:hAnsi="宋体" w:hint="eastAsia"/>
                <w:bCs/>
                <w:szCs w:val="21"/>
              </w:rPr>
              <w:t>否</w:t>
            </w:r>
            <w:r>
              <w:rPr>
                <w:rFonts w:ascii="宋体" w:hAnsi="宋体"/>
                <w:bCs/>
                <w:szCs w:val="21"/>
              </w:rPr>
              <w:t>□</w:t>
            </w:r>
          </w:p>
        </w:tc>
        <w:tc>
          <w:tcPr>
            <w:tcW w:w="4500" w:type="dxa"/>
            <w:gridSpan w:val="4"/>
            <w:tcBorders>
              <w:top w:val="single" w:sz="2" w:space="0" w:color="auto"/>
              <w:left w:val="single" w:sz="6" w:space="0" w:color="auto"/>
              <w:bottom w:val="single" w:sz="6" w:space="0" w:color="auto"/>
              <w:right w:val="single" w:sz="12" w:space="0" w:color="auto"/>
            </w:tcBorders>
            <w:vAlign w:val="center"/>
          </w:tcPr>
          <w:p w:rsidR="002D1831" w:rsidRDefault="002D1831">
            <w:pPr>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维修养护项目完成情况</w:t>
            </w: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上一年度检查问题处置情况</w:t>
            </w: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是否可以正常度汛</w:t>
            </w: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汛前检查存在问题</w:t>
            </w: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存在问题的处理建议</w:t>
            </w:r>
          </w:p>
        </w:tc>
        <w:tc>
          <w:tcPr>
            <w:tcW w:w="7939"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454"/>
          <w:jc w:val="center"/>
        </w:trPr>
        <w:tc>
          <w:tcPr>
            <w:tcW w:w="1632"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主管部门</w:t>
            </w:r>
          </w:p>
          <w:p w:rsidR="002D1831" w:rsidRDefault="00F92B15">
            <w:pPr>
              <w:jc w:val="center"/>
              <w:rPr>
                <w:rFonts w:ascii="宋体" w:hAnsi="宋体"/>
                <w:kern w:val="0"/>
                <w:szCs w:val="21"/>
              </w:rPr>
            </w:pPr>
            <w:r>
              <w:rPr>
                <w:rFonts w:ascii="宋体" w:hAnsi="宋体" w:hint="eastAsia"/>
                <w:kern w:val="0"/>
                <w:szCs w:val="21"/>
              </w:rPr>
              <w:t>负责人</w:t>
            </w:r>
          </w:p>
        </w:tc>
        <w:tc>
          <w:tcPr>
            <w:tcW w:w="1414" w:type="dxa"/>
            <w:tcBorders>
              <w:top w:val="single" w:sz="6" w:space="0" w:color="auto"/>
              <w:left w:val="single" w:sz="6" w:space="0" w:color="auto"/>
              <w:bottom w:val="single" w:sz="6"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szCs w:val="21"/>
              </w:rPr>
              <w:t>（签名）</w:t>
            </w:r>
          </w:p>
        </w:tc>
        <w:tc>
          <w:tcPr>
            <w:tcW w:w="1635" w:type="dxa"/>
            <w:gridSpan w:val="2"/>
            <w:tcBorders>
              <w:top w:val="single" w:sz="6" w:space="0" w:color="auto"/>
              <w:left w:val="single" w:sz="4" w:space="0" w:color="auto"/>
              <w:bottom w:val="single" w:sz="6" w:space="0" w:color="auto"/>
              <w:right w:val="single" w:sz="4"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管理</w:t>
            </w:r>
            <w:r w:rsidR="00EE3205">
              <w:rPr>
                <w:rFonts w:ascii="宋体" w:hAnsi="宋体" w:hint="eastAsia"/>
                <w:kern w:val="0"/>
                <w:szCs w:val="21"/>
              </w:rPr>
              <w:t>责任主体</w:t>
            </w:r>
            <w:r>
              <w:rPr>
                <w:rFonts w:ascii="宋体" w:hAnsi="宋体" w:hint="eastAsia"/>
                <w:kern w:val="0"/>
                <w:szCs w:val="21"/>
              </w:rPr>
              <w:t>主要负责人</w:t>
            </w:r>
          </w:p>
        </w:tc>
        <w:tc>
          <w:tcPr>
            <w:tcW w:w="1689" w:type="dxa"/>
            <w:gridSpan w:val="2"/>
            <w:tcBorders>
              <w:top w:val="single" w:sz="6" w:space="0" w:color="auto"/>
              <w:left w:val="single" w:sz="4" w:space="0" w:color="auto"/>
              <w:bottom w:val="single" w:sz="6"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（签名）</w:t>
            </w:r>
          </w:p>
        </w:tc>
        <w:tc>
          <w:tcPr>
            <w:tcW w:w="1702" w:type="dxa"/>
            <w:gridSpan w:val="2"/>
            <w:tcBorders>
              <w:top w:val="single" w:sz="6" w:space="0" w:color="auto"/>
              <w:left w:val="single" w:sz="4" w:space="0" w:color="auto"/>
              <w:bottom w:val="single" w:sz="6"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检查人员</w:t>
            </w:r>
          </w:p>
        </w:tc>
        <w:tc>
          <w:tcPr>
            <w:tcW w:w="1499" w:type="dxa"/>
            <w:tcBorders>
              <w:top w:val="single" w:sz="6" w:space="0" w:color="auto"/>
              <w:left w:val="single" w:sz="4" w:space="0" w:color="auto"/>
              <w:bottom w:val="single" w:sz="6" w:space="0" w:color="auto"/>
              <w:right w:val="single" w:sz="12"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（签名）</w:t>
            </w:r>
          </w:p>
        </w:tc>
      </w:tr>
    </w:tbl>
    <w:p w:rsidR="00250E3A" w:rsidRDefault="00250E3A">
      <w:pPr>
        <w:pStyle w:val="ad"/>
        <w:numPr>
          <w:ilvl w:val="0"/>
          <w:numId w:val="0"/>
        </w:numPr>
        <w:spacing w:before="156" w:after="156"/>
        <w:sectPr w:rsidR="00250E3A">
          <w:pgSz w:w="11906" w:h="16838"/>
          <w:pgMar w:top="567" w:right="1134" w:bottom="1134" w:left="1418" w:header="1418" w:footer="1134" w:gutter="0"/>
          <w:cols w:space="425"/>
          <w:formProt w:val="0"/>
          <w:docGrid w:type="lines" w:linePitch="312"/>
        </w:sectPr>
      </w:pPr>
    </w:p>
    <w:p w:rsidR="002D1831" w:rsidRDefault="00F92B15" w:rsidP="00504E08">
      <w:pPr>
        <w:pStyle w:val="ad"/>
        <w:numPr>
          <w:ilvl w:val="0"/>
          <w:numId w:val="0"/>
        </w:numPr>
        <w:spacing w:before="156" w:afterLines="0"/>
      </w:pPr>
      <w:r>
        <w:rPr>
          <w:rFonts w:hint="eastAsia"/>
        </w:rPr>
        <w:t>表D</w:t>
      </w:r>
      <w:r>
        <w:t>.</w:t>
      </w:r>
      <w:r>
        <w:rPr>
          <w:rFonts w:hint="eastAsia"/>
        </w:rPr>
        <w:t>3年度检查工程运行</w:t>
      </w:r>
      <w:r>
        <w:t>管理检查</w:t>
      </w:r>
      <w:r>
        <w:rPr>
          <w:rFonts w:hint="eastAsia"/>
        </w:rPr>
        <w:t>记录</w:t>
      </w:r>
      <w:r>
        <w:t>表</w:t>
      </w:r>
    </w:p>
    <w:tbl>
      <w:tblPr>
        <w:tblW w:w="95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31"/>
        <w:gridCol w:w="1414"/>
        <w:gridCol w:w="324"/>
        <w:gridCol w:w="1310"/>
        <w:gridCol w:w="394"/>
        <w:gridCol w:w="1295"/>
        <w:gridCol w:w="42"/>
        <w:gridCol w:w="1663"/>
        <w:gridCol w:w="1498"/>
      </w:tblGrid>
      <w:tr w:rsidR="002D1831">
        <w:trPr>
          <w:cantSplit/>
          <w:trHeight w:val="567"/>
          <w:jc w:val="center"/>
        </w:trPr>
        <w:tc>
          <w:tcPr>
            <w:tcW w:w="1631" w:type="dxa"/>
            <w:tcBorders>
              <w:top w:val="single" w:sz="12"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bCs/>
                <w:szCs w:val="21"/>
              </w:rPr>
            </w:pPr>
            <w:r>
              <w:rPr>
                <w:rFonts w:ascii="宋体" w:hAnsi="宋体" w:hint="eastAsia"/>
                <w:bCs/>
                <w:szCs w:val="21"/>
              </w:rPr>
              <w:t>检查时间</w:t>
            </w:r>
          </w:p>
        </w:tc>
        <w:tc>
          <w:tcPr>
            <w:tcW w:w="1738" w:type="dxa"/>
            <w:gridSpan w:val="2"/>
            <w:tcBorders>
              <w:top w:val="single" w:sz="12" w:space="0" w:color="auto"/>
              <w:left w:val="single" w:sz="6" w:space="0" w:color="auto"/>
              <w:bottom w:val="single" w:sz="6" w:space="0" w:color="auto"/>
              <w:right w:val="single" w:sz="4" w:space="0" w:color="auto"/>
            </w:tcBorders>
            <w:vAlign w:val="center"/>
          </w:tcPr>
          <w:p w:rsidR="002D1831" w:rsidRDefault="00F92B15">
            <w:pPr>
              <w:jc w:val="right"/>
              <w:rPr>
                <w:rFonts w:ascii="宋体" w:hAnsi="宋体"/>
                <w:bCs/>
                <w:szCs w:val="21"/>
              </w:rPr>
            </w:pPr>
            <w:r>
              <w:rPr>
                <w:rFonts w:ascii="宋体" w:hAnsi="宋体" w:hint="eastAsia"/>
                <w:bCs/>
                <w:szCs w:val="21"/>
              </w:rPr>
              <w:t>月日</w:t>
            </w:r>
          </w:p>
        </w:tc>
        <w:tc>
          <w:tcPr>
            <w:tcW w:w="1704" w:type="dxa"/>
            <w:gridSpan w:val="2"/>
            <w:tcBorders>
              <w:top w:val="single" w:sz="12" w:space="0" w:color="auto"/>
              <w:left w:val="single" w:sz="4" w:space="0" w:color="auto"/>
              <w:bottom w:val="single" w:sz="6" w:space="0" w:color="auto"/>
              <w:right w:val="single" w:sz="4" w:space="0" w:color="auto"/>
            </w:tcBorders>
            <w:vAlign w:val="center"/>
          </w:tcPr>
          <w:p w:rsidR="002D1831" w:rsidRDefault="00F92B15">
            <w:pPr>
              <w:jc w:val="center"/>
              <w:rPr>
                <w:rFonts w:ascii="宋体" w:hAnsi="宋体"/>
                <w:bCs/>
                <w:szCs w:val="21"/>
              </w:rPr>
            </w:pPr>
            <w:r>
              <w:rPr>
                <w:rFonts w:ascii="宋体" w:hAnsi="宋体" w:hint="eastAsia"/>
                <w:bCs/>
                <w:szCs w:val="21"/>
              </w:rPr>
              <w:t>水位</w:t>
            </w:r>
            <w:r>
              <w:rPr>
                <w:rFonts w:ascii="宋体" w:hAnsi="宋体"/>
                <w:bCs/>
                <w:szCs w:val="21"/>
              </w:rPr>
              <w:t>/</w:t>
            </w:r>
            <w:r>
              <w:rPr>
                <w:rFonts w:ascii="宋体" w:hAnsi="宋体" w:hint="eastAsia"/>
                <w:bCs/>
                <w:szCs w:val="21"/>
              </w:rPr>
              <w:t>溢流水深</w:t>
            </w:r>
          </w:p>
        </w:tc>
        <w:tc>
          <w:tcPr>
            <w:tcW w:w="1337" w:type="dxa"/>
            <w:gridSpan w:val="2"/>
            <w:tcBorders>
              <w:top w:val="single" w:sz="12" w:space="0" w:color="auto"/>
              <w:left w:val="single" w:sz="4" w:space="0" w:color="auto"/>
              <w:bottom w:val="single" w:sz="6" w:space="0" w:color="auto"/>
              <w:right w:val="single" w:sz="4" w:space="0" w:color="auto"/>
            </w:tcBorders>
            <w:vAlign w:val="center"/>
          </w:tcPr>
          <w:p w:rsidR="002D1831" w:rsidRDefault="00F92B15">
            <w:pPr>
              <w:jc w:val="right"/>
              <w:rPr>
                <w:rFonts w:ascii="宋体" w:hAnsi="宋体"/>
                <w:bCs/>
                <w:szCs w:val="21"/>
              </w:rPr>
            </w:pPr>
            <w:r>
              <w:rPr>
                <w:rFonts w:ascii="宋体" w:hAnsi="宋体"/>
                <w:bCs/>
                <w:szCs w:val="21"/>
              </w:rPr>
              <w:t>m/   m</w:t>
            </w:r>
          </w:p>
        </w:tc>
        <w:tc>
          <w:tcPr>
            <w:tcW w:w="1663" w:type="dxa"/>
            <w:tcBorders>
              <w:top w:val="single" w:sz="12" w:space="0" w:color="auto"/>
              <w:left w:val="single" w:sz="4" w:space="0" w:color="auto"/>
              <w:bottom w:val="single" w:sz="6" w:space="0" w:color="auto"/>
              <w:right w:val="single" w:sz="4" w:space="0" w:color="auto"/>
            </w:tcBorders>
            <w:vAlign w:val="center"/>
          </w:tcPr>
          <w:p w:rsidR="002D1831" w:rsidRDefault="00F92B15">
            <w:pPr>
              <w:jc w:val="center"/>
              <w:rPr>
                <w:rFonts w:ascii="宋体" w:hAnsi="宋体"/>
                <w:bCs/>
                <w:szCs w:val="21"/>
              </w:rPr>
            </w:pPr>
            <w:r>
              <w:rPr>
                <w:rFonts w:ascii="宋体" w:hAnsi="宋体" w:hint="eastAsia"/>
                <w:bCs/>
                <w:szCs w:val="21"/>
              </w:rPr>
              <w:t>天气</w:t>
            </w:r>
          </w:p>
        </w:tc>
        <w:tc>
          <w:tcPr>
            <w:tcW w:w="1498" w:type="dxa"/>
            <w:tcBorders>
              <w:top w:val="single" w:sz="12" w:space="0" w:color="auto"/>
              <w:left w:val="single" w:sz="4" w:space="0" w:color="auto"/>
              <w:bottom w:val="single" w:sz="6" w:space="0" w:color="auto"/>
              <w:right w:val="single" w:sz="12" w:space="0" w:color="auto"/>
            </w:tcBorders>
            <w:vAlign w:val="center"/>
          </w:tcPr>
          <w:p w:rsidR="002D1831" w:rsidRDefault="00F92B15">
            <w:pPr>
              <w:jc w:val="center"/>
              <w:rPr>
                <w:rFonts w:ascii="宋体" w:hAnsi="宋体"/>
                <w:bCs/>
                <w:szCs w:val="21"/>
              </w:rPr>
            </w:pPr>
            <w:r>
              <w:rPr>
                <w:rFonts w:ascii="宋体" w:hAnsi="宋体" w:hint="eastAsia"/>
                <w:bCs/>
                <w:szCs w:val="21"/>
              </w:rPr>
              <w:t>晴</w:t>
            </w:r>
            <w:r>
              <w:rPr>
                <w:rFonts w:ascii="宋体" w:hAnsi="宋体"/>
                <w:bCs/>
                <w:szCs w:val="21"/>
              </w:rPr>
              <w:t>□</w:t>
            </w:r>
            <w:r>
              <w:rPr>
                <w:rFonts w:ascii="宋体" w:hAnsi="宋体" w:hint="eastAsia"/>
                <w:bCs/>
                <w:szCs w:val="21"/>
              </w:rPr>
              <w:t>阴</w:t>
            </w:r>
            <w:r>
              <w:rPr>
                <w:rFonts w:ascii="宋体" w:hAnsi="宋体"/>
                <w:bCs/>
                <w:szCs w:val="21"/>
              </w:rPr>
              <w:t>□</w:t>
            </w:r>
            <w:r>
              <w:rPr>
                <w:rFonts w:ascii="宋体" w:hAnsi="宋体" w:hint="eastAsia"/>
                <w:bCs/>
                <w:szCs w:val="21"/>
              </w:rPr>
              <w:t>雨</w:t>
            </w:r>
            <w:r>
              <w:rPr>
                <w:rFonts w:ascii="宋体" w:hAnsi="宋体"/>
                <w:bCs/>
                <w:szCs w:val="21"/>
              </w:rPr>
              <w:t>□</w:t>
            </w:r>
          </w:p>
        </w:tc>
      </w:tr>
      <w:tr w:rsidR="002D1831">
        <w:trPr>
          <w:cantSplit/>
          <w:trHeight w:val="567"/>
          <w:jc w:val="center"/>
        </w:trPr>
        <w:tc>
          <w:tcPr>
            <w:tcW w:w="9571" w:type="dxa"/>
            <w:gridSpan w:val="9"/>
            <w:tcBorders>
              <w:top w:val="single" w:sz="6" w:space="0" w:color="auto"/>
              <w:left w:val="single" w:sz="12" w:space="0" w:color="auto"/>
              <w:bottom w:val="single" w:sz="6" w:space="0" w:color="auto"/>
              <w:right w:val="single" w:sz="12" w:space="0" w:color="auto"/>
            </w:tcBorders>
            <w:vAlign w:val="center"/>
          </w:tcPr>
          <w:p w:rsidR="002D1831" w:rsidRDefault="00F92B15">
            <w:pPr>
              <w:jc w:val="center"/>
              <w:rPr>
                <w:rFonts w:ascii="宋体" w:hAnsi="宋体"/>
                <w:bCs/>
                <w:szCs w:val="21"/>
              </w:rPr>
            </w:pPr>
            <w:r>
              <w:rPr>
                <w:rFonts w:ascii="宋体" w:hAnsi="宋体" w:hint="eastAsia"/>
                <w:bCs/>
                <w:szCs w:val="21"/>
              </w:rPr>
              <w:t>检查内容与情况</w:t>
            </w:r>
          </w:p>
        </w:tc>
      </w:tr>
      <w:tr w:rsidR="002D1831">
        <w:trPr>
          <w:cantSplit/>
          <w:trHeight w:val="567"/>
          <w:jc w:val="center"/>
        </w:trPr>
        <w:tc>
          <w:tcPr>
            <w:tcW w:w="1631" w:type="dxa"/>
            <w:vMerge w:val="restart"/>
            <w:tcBorders>
              <w:top w:val="single" w:sz="6" w:space="0" w:color="auto"/>
              <w:left w:val="single" w:sz="12"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日常巡查</w:t>
            </w:r>
          </w:p>
        </w:tc>
        <w:tc>
          <w:tcPr>
            <w:tcW w:w="3442"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rPr>
              <w:t>日常巡查人员：</w:t>
            </w:r>
          </w:p>
        </w:tc>
        <w:tc>
          <w:tcPr>
            <w:tcW w:w="4498"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rPr>
              <w:t>巡查频次是否符合要求</w:t>
            </w:r>
            <w:r>
              <w:rPr>
                <w:rFonts w:ascii="宋体" w:hAnsi="宋体" w:hint="eastAsia"/>
                <w:bCs/>
                <w:kern w:val="0"/>
              </w:rPr>
              <w:t>：是</w:t>
            </w:r>
            <w:r>
              <w:rPr>
                <w:rFonts w:ascii="宋体" w:hAnsi="宋体"/>
                <w:bCs/>
              </w:rPr>
              <w:t xml:space="preserve">□ </w:t>
            </w:r>
            <w:r>
              <w:rPr>
                <w:rFonts w:ascii="宋体" w:hAnsi="宋体" w:hint="eastAsia"/>
                <w:bCs/>
              </w:rPr>
              <w:t>否</w:t>
            </w:r>
            <w:r>
              <w:rPr>
                <w:rFonts w:ascii="宋体" w:hAnsi="宋体"/>
                <w:bCs/>
              </w:rPr>
              <w:t>□</w:t>
            </w:r>
          </w:p>
        </w:tc>
      </w:tr>
      <w:tr w:rsidR="002D1831">
        <w:trPr>
          <w:cantSplit/>
          <w:trHeight w:val="567"/>
          <w:jc w:val="center"/>
        </w:trPr>
        <w:tc>
          <w:tcPr>
            <w:tcW w:w="1631" w:type="dxa"/>
            <w:vMerge/>
            <w:tcBorders>
              <w:left w:val="single" w:sz="12" w:space="0" w:color="auto"/>
              <w:right w:val="single" w:sz="6" w:space="0" w:color="auto"/>
            </w:tcBorders>
            <w:vAlign w:val="center"/>
          </w:tcPr>
          <w:p w:rsidR="002D1831" w:rsidRDefault="002D1831">
            <w:pPr>
              <w:jc w:val="center"/>
              <w:rPr>
                <w:rFonts w:ascii="宋体" w:hAnsi="宋体"/>
                <w:kern w:val="0"/>
                <w:szCs w:val="21"/>
              </w:rPr>
            </w:pPr>
          </w:p>
        </w:tc>
        <w:tc>
          <w:tcPr>
            <w:tcW w:w="3442"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kern w:val="0"/>
              </w:rPr>
              <w:t>记录是否完整</w:t>
            </w:r>
            <w:r>
              <w:rPr>
                <w:rFonts w:ascii="宋体" w:hAnsi="宋体" w:hint="eastAsia"/>
                <w:bCs/>
                <w:kern w:val="0"/>
              </w:rPr>
              <w:t>：是</w:t>
            </w:r>
            <w:r>
              <w:rPr>
                <w:rFonts w:ascii="宋体" w:hAnsi="宋体"/>
                <w:bCs/>
              </w:rPr>
              <w:t xml:space="preserve">□ </w:t>
            </w:r>
            <w:r>
              <w:rPr>
                <w:rFonts w:ascii="宋体" w:hAnsi="宋体" w:hint="eastAsia"/>
                <w:bCs/>
              </w:rPr>
              <w:t>否</w:t>
            </w:r>
            <w:r>
              <w:rPr>
                <w:rFonts w:ascii="宋体" w:hAnsi="宋体"/>
                <w:bCs/>
              </w:rPr>
              <w:t>□</w:t>
            </w:r>
          </w:p>
        </w:tc>
        <w:tc>
          <w:tcPr>
            <w:tcW w:w="4498"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rPr>
              <w:t>内容是否真实</w:t>
            </w:r>
            <w:r>
              <w:rPr>
                <w:rFonts w:ascii="宋体" w:hAnsi="宋体" w:hint="eastAsia"/>
                <w:bCs/>
                <w:kern w:val="0"/>
              </w:rPr>
              <w:t>：是</w:t>
            </w:r>
            <w:r>
              <w:rPr>
                <w:rFonts w:ascii="宋体" w:hAnsi="宋体"/>
                <w:bCs/>
              </w:rPr>
              <w:t xml:space="preserve">□ </w:t>
            </w:r>
            <w:r>
              <w:rPr>
                <w:rFonts w:ascii="宋体" w:hAnsi="宋体" w:hint="eastAsia"/>
                <w:bCs/>
              </w:rPr>
              <w:t>否</w:t>
            </w:r>
            <w:r>
              <w:rPr>
                <w:rFonts w:ascii="宋体" w:hAnsi="宋体"/>
                <w:bCs/>
              </w:rPr>
              <w:t>□</w:t>
            </w:r>
          </w:p>
        </w:tc>
      </w:tr>
      <w:tr w:rsidR="002D1831">
        <w:trPr>
          <w:cantSplit/>
          <w:trHeight w:val="567"/>
          <w:jc w:val="center"/>
        </w:trPr>
        <w:tc>
          <w:tcPr>
            <w:tcW w:w="1631" w:type="dxa"/>
            <w:vMerge/>
            <w:tcBorders>
              <w:left w:val="single" w:sz="12" w:space="0" w:color="auto"/>
              <w:bottom w:val="single" w:sz="6" w:space="0" w:color="auto"/>
              <w:right w:val="single" w:sz="6" w:space="0" w:color="auto"/>
            </w:tcBorders>
            <w:vAlign w:val="center"/>
          </w:tcPr>
          <w:p w:rsidR="002D1831" w:rsidRDefault="002D1831">
            <w:pPr>
              <w:jc w:val="center"/>
              <w:rPr>
                <w:rFonts w:ascii="宋体" w:hAnsi="宋体"/>
                <w:kern w:val="0"/>
                <w:szCs w:val="21"/>
              </w:rPr>
            </w:pP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kern w:val="0"/>
              </w:rPr>
            </w:pPr>
            <w:r>
              <w:rPr>
                <w:rFonts w:ascii="宋体" w:hAnsi="宋体" w:hint="eastAsia"/>
                <w:kern w:val="0"/>
              </w:rPr>
              <w:t>签名有无遗漏</w:t>
            </w:r>
            <w:r>
              <w:rPr>
                <w:rFonts w:ascii="宋体" w:hAnsi="宋体" w:hint="eastAsia"/>
                <w:bCs/>
                <w:kern w:val="0"/>
              </w:rPr>
              <w:t>：无</w:t>
            </w:r>
            <w:r>
              <w:rPr>
                <w:rFonts w:ascii="宋体" w:hAnsi="宋体"/>
                <w:bCs/>
              </w:rPr>
              <w:t xml:space="preserve">□ </w:t>
            </w:r>
            <w:r>
              <w:rPr>
                <w:rFonts w:ascii="宋体" w:hAnsi="宋体" w:hint="eastAsia"/>
                <w:bCs/>
              </w:rPr>
              <w:t>有</w:t>
            </w:r>
            <w:r>
              <w:rPr>
                <w:rFonts w:ascii="宋体" w:hAnsi="宋体"/>
                <w:bCs/>
              </w:rPr>
              <w:t>□</w:t>
            </w:r>
          </w:p>
        </w:tc>
      </w:tr>
      <w:tr w:rsidR="002D1831">
        <w:trPr>
          <w:cantSplit/>
          <w:trHeight w:val="567"/>
          <w:jc w:val="center"/>
        </w:trPr>
        <w:tc>
          <w:tcPr>
            <w:tcW w:w="1631" w:type="dxa"/>
            <w:vMerge w:val="restart"/>
            <w:tcBorders>
              <w:top w:val="single" w:sz="6" w:space="0" w:color="auto"/>
              <w:left w:val="single" w:sz="12" w:space="0" w:color="auto"/>
              <w:right w:val="single" w:sz="6" w:space="0" w:color="auto"/>
            </w:tcBorders>
            <w:vAlign w:val="center"/>
          </w:tcPr>
          <w:p w:rsidR="002D1831" w:rsidRDefault="00F92B15">
            <w:pPr>
              <w:jc w:val="center"/>
              <w:rPr>
                <w:rFonts w:ascii="宋体" w:hAnsi="宋体"/>
                <w:kern w:val="0"/>
                <w:szCs w:val="21"/>
              </w:rPr>
            </w:pPr>
            <w:r>
              <w:rPr>
                <w:rFonts w:hint="eastAsia"/>
                <w:kern w:val="0"/>
              </w:rPr>
              <w:t>工程运行</w:t>
            </w:r>
          </w:p>
        </w:tc>
        <w:tc>
          <w:tcPr>
            <w:tcW w:w="3442"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bCs/>
              </w:rPr>
              <w:t>年度泄洪次数：次</w:t>
            </w:r>
          </w:p>
        </w:tc>
        <w:tc>
          <w:tcPr>
            <w:tcW w:w="4498" w:type="dxa"/>
            <w:gridSpan w:val="4"/>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kern w:val="0"/>
              </w:rPr>
              <w:t>年度最高水位</w:t>
            </w:r>
            <w:r>
              <w:rPr>
                <w:rFonts w:ascii="宋体" w:hAnsi="宋体" w:hint="eastAsia"/>
                <w:bCs/>
                <w:kern w:val="0"/>
              </w:rPr>
              <w:t xml:space="preserve">：    （m）时间：        </w:t>
            </w:r>
          </w:p>
        </w:tc>
      </w:tr>
      <w:tr w:rsidR="002D1831">
        <w:trPr>
          <w:cantSplit/>
          <w:trHeight w:val="567"/>
          <w:jc w:val="center"/>
        </w:trPr>
        <w:tc>
          <w:tcPr>
            <w:tcW w:w="1631" w:type="dxa"/>
            <w:vMerge/>
            <w:tcBorders>
              <w:left w:val="single" w:sz="12" w:space="0" w:color="auto"/>
              <w:right w:val="single" w:sz="6" w:space="0" w:color="auto"/>
            </w:tcBorders>
            <w:vAlign w:val="center"/>
          </w:tcPr>
          <w:p w:rsidR="002D1831" w:rsidRDefault="002D1831">
            <w:pPr>
              <w:widowControl/>
              <w:jc w:val="left"/>
              <w:rPr>
                <w:rFonts w:ascii="宋体" w:hAnsi="宋体"/>
                <w:kern w:val="0"/>
                <w:szCs w:val="21"/>
              </w:rPr>
            </w:pPr>
          </w:p>
        </w:tc>
        <w:tc>
          <w:tcPr>
            <w:tcW w:w="3442"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widowControl/>
              <w:adjustRightInd w:val="0"/>
              <w:jc w:val="left"/>
              <w:rPr>
                <w:rFonts w:ascii="宋体" w:hAnsi="宋体"/>
                <w:kern w:val="0"/>
                <w:szCs w:val="21"/>
              </w:rPr>
            </w:pPr>
            <w:r>
              <w:rPr>
                <w:rFonts w:ascii="宋体" w:hAnsi="宋体" w:hint="eastAsia"/>
                <w:bCs/>
              </w:rPr>
              <w:t xml:space="preserve">最大泄洪水深：  （m）时间：   </w:t>
            </w:r>
          </w:p>
        </w:tc>
        <w:tc>
          <w:tcPr>
            <w:tcW w:w="4498"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bCs/>
              </w:rPr>
              <w:t>输水设施有无放水记录：无</w:t>
            </w:r>
            <w:r>
              <w:rPr>
                <w:rFonts w:ascii="宋体" w:hAnsi="宋体"/>
                <w:bCs/>
              </w:rPr>
              <w:t xml:space="preserve">□ </w:t>
            </w:r>
            <w:r>
              <w:rPr>
                <w:rFonts w:ascii="宋体" w:hAnsi="宋体" w:hint="eastAsia"/>
                <w:bCs/>
              </w:rPr>
              <w:t>有</w:t>
            </w:r>
            <w:r>
              <w:rPr>
                <w:rFonts w:ascii="宋体" w:hAnsi="宋体"/>
                <w:bCs/>
              </w:rPr>
              <w:t>□</w:t>
            </w:r>
          </w:p>
        </w:tc>
      </w:tr>
      <w:tr w:rsidR="002D1831">
        <w:trPr>
          <w:cantSplit/>
          <w:trHeight w:val="567"/>
          <w:jc w:val="center"/>
        </w:trPr>
        <w:tc>
          <w:tcPr>
            <w:tcW w:w="1631" w:type="dxa"/>
            <w:vMerge/>
            <w:tcBorders>
              <w:left w:val="single" w:sz="12" w:space="0" w:color="auto"/>
              <w:bottom w:val="single" w:sz="6" w:space="0" w:color="auto"/>
              <w:right w:val="single" w:sz="6" w:space="0" w:color="auto"/>
            </w:tcBorders>
            <w:vAlign w:val="center"/>
          </w:tcPr>
          <w:p w:rsidR="002D1831" w:rsidRDefault="002D1831">
            <w:pPr>
              <w:widowControl/>
              <w:jc w:val="left"/>
              <w:rPr>
                <w:rFonts w:ascii="宋体" w:hAnsi="宋体"/>
                <w:kern w:val="0"/>
                <w:szCs w:val="21"/>
              </w:rPr>
            </w:pP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bCs/>
              </w:rPr>
            </w:pPr>
            <w:r>
              <w:rPr>
                <w:rFonts w:ascii="宋体" w:hAnsi="宋体" w:hint="eastAsia"/>
                <w:bCs/>
              </w:rPr>
              <w:t>溢洪道下游</w:t>
            </w:r>
            <w:r>
              <w:rPr>
                <w:rFonts w:ascii="宋体" w:hAnsi="宋体"/>
                <w:bCs/>
              </w:rPr>
              <w:t>冲刷：</w:t>
            </w:r>
            <w:r>
              <w:rPr>
                <w:rFonts w:ascii="宋体" w:hAnsi="宋体" w:hint="eastAsia"/>
                <w:bCs/>
                <w:kern w:val="0"/>
              </w:rPr>
              <w:t>不严重</w:t>
            </w:r>
            <w:r>
              <w:rPr>
                <w:rFonts w:ascii="宋体" w:hAnsi="宋体"/>
                <w:bCs/>
              </w:rPr>
              <w:t xml:space="preserve">□ </w:t>
            </w:r>
            <w:r>
              <w:rPr>
                <w:rFonts w:ascii="宋体" w:hAnsi="宋体" w:hint="eastAsia"/>
                <w:bCs/>
              </w:rPr>
              <w:t>严重</w:t>
            </w:r>
            <w:r>
              <w:rPr>
                <w:rFonts w:ascii="宋体" w:hAnsi="宋体"/>
                <w:bCs/>
              </w:rPr>
              <w:t>□</w:t>
            </w: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监测</w:t>
            </w:r>
            <w:r>
              <w:rPr>
                <w:rFonts w:ascii="宋体" w:hAnsi="宋体"/>
                <w:kern w:val="0"/>
                <w:szCs w:val="21"/>
              </w:rPr>
              <w:t>资料</w:t>
            </w:r>
          </w:p>
        </w:tc>
        <w:tc>
          <w:tcPr>
            <w:tcW w:w="3442" w:type="dxa"/>
            <w:gridSpan w:val="4"/>
            <w:tcBorders>
              <w:top w:val="single" w:sz="6" w:space="0" w:color="auto"/>
              <w:left w:val="single" w:sz="6" w:space="0" w:color="auto"/>
              <w:bottom w:val="single" w:sz="6" w:space="0" w:color="auto"/>
              <w:right w:val="single" w:sz="4" w:space="0" w:color="auto"/>
            </w:tcBorders>
            <w:vAlign w:val="center"/>
          </w:tcPr>
          <w:p w:rsidR="002D1831" w:rsidRDefault="00F92B15">
            <w:pPr>
              <w:rPr>
                <w:rFonts w:ascii="宋体" w:hAnsi="宋体"/>
                <w:bCs/>
              </w:rPr>
            </w:pPr>
            <w:r>
              <w:rPr>
                <w:rFonts w:ascii="宋体" w:hAnsi="宋体" w:hint="eastAsia"/>
                <w:bCs/>
              </w:rPr>
              <w:t>监测</w:t>
            </w:r>
            <w:r>
              <w:rPr>
                <w:rFonts w:ascii="宋体" w:hAnsi="宋体"/>
                <w:bCs/>
              </w:rPr>
              <w:t>数据：</w:t>
            </w:r>
            <w:r>
              <w:rPr>
                <w:rFonts w:ascii="宋体" w:hAnsi="宋体" w:hint="eastAsia"/>
                <w:bCs/>
                <w:kern w:val="0"/>
              </w:rPr>
              <w:t>完整</w:t>
            </w:r>
            <w:r>
              <w:rPr>
                <w:rFonts w:ascii="宋体" w:hAnsi="宋体"/>
                <w:bCs/>
              </w:rPr>
              <w:t>□</w:t>
            </w:r>
            <w:r>
              <w:rPr>
                <w:rFonts w:ascii="宋体" w:hAnsi="宋体" w:hint="eastAsia"/>
                <w:bCs/>
              </w:rPr>
              <w:t>不完整</w:t>
            </w:r>
            <w:r>
              <w:rPr>
                <w:rFonts w:ascii="宋体" w:hAnsi="宋体"/>
                <w:bCs/>
              </w:rPr>
              <w:t>□</w:t>
            </w:r>
          </w:p>
        </w:tc>
        <w:tc>
          <w:tcPr>
            <w:tcW w:w="4498" w:type="dxa"/>
            <w:gridSpan w:val="4"/>
            <w:tcBorders>
              <w:top w:val="single" w:sz="6" w:space="0" w:color="auto"/>
              <w:left w:val="single" w:sz="4" w:space="0" w:color="auto"/>
              <w:bottom w:val="single" w:sz="6" w:space="0" w:color="auto"/>
              <w:right w:val="single" w:sz="12" w:space="0" w:color="auto"/>
            </w:tcBorders>
            <w:vAlign w:val="center"/>
          </w:tcPr>
          <w:p w:rsidR="002D1831" w:rsidRDefault="00F92B15">
            <w:pPr>
              <w:rPr>
                <w:rFonts w:ascii="宋体" w:hAnsi="宋体"/>
                <w:bCs/>
              </w:rPr>
            </w:pPr>
            <w:r>
              <w:rPr>
                <w:rFonts w:ascii="宋体" w:hAnsi="宋体" w:hint="eastAsia"/>
                <w:bCs/>
              </w:rPr>
              <w:t>数据</w:t>
            </w:r>
            <w:r>
              <w:rPr>
                <w:rFonts w:ascii="宋体" w:hAnsi="宋体"/>
                <w:bCs/>
              </w:rPr>
              <w:t>有误异常</w:t>
            </w:r>
            <w:r>
              <w:rPr>
                <w:rFonts w:ascii="宋体" w:hAnsi="宋体" w:hint="eastAsia"/>
                <w:bCs/>
              </w:rPr>
              <w:t>现象</w:t>
            </w:r>
            <w:r>
              <w:rPr>
                <w:rFonts w:ascii="宋体" w:hAnsi="宋体"/>
                <w:bCs/>
              </w:rPr>
              <w:t>：</w:t>
            </w:r>
            <w:r>
              <w:rPr>
                <w:rFonts w:ascii="宋体" w:hAnsi="宋体" w:hint="eastAsia"/>
                <w:bCs/>
                <w:kern w:val="0"/>
              </w:rPr>
              <w:t>无</w:t>
            </w:r>
            <w:r>
              <w:rPr>
                <w:rFonts w:ascii="宋体" w:hAnsi="宋体"/>
                <w:bCs/>
              </w:rPr>
              <w:t xml:space="preserve">□ </w:t>
            </w:r>
            <w:r>
              <w:rPr>
                <w:rFonts w:ascii="宋体" w:hAnsi="宋体" w:hint="eastAsia"/>
                <w:bCs/>
              </w:rPr>
              <w:t>有</w:t>
            </w:r>
            <w:r>
              <w:rPr>
                <w:rFonts w:ascii="宋体" w:hAnsi="宋体"/>
                <w:bCs/>
              </w:rPr>
              <w:t>□</w:t>
            </w: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hint="eastAsia"/>
                <w:kern w:val="0"/>
              </w:rPr>
              <w:t>安全鉴定</w:t>
            </w:r>
          </w:p>
        </w:tc>
        <w:tc>
          <w:tcPr>
            <w:tcW w:w="3442" w:type="dxa"/>
            <w:gridSpan w:val="4"/>
            <w:tcBorders>
              <w:top w:val="single" w:sz="6" w:space="0" w:color="auto"/>
              <w:left w:val="single" w:sz="6" w:space="0" w:color="auto"/>
              <w:bottom w:val="single" w:sz="6" w:space="0" w:color="auto"/>
              <w:right w:val="single" w:sz="2" w:space="0" w:color="auto"/>
            </w:tcBorders>
            <w:vAlign w:val="center"/>
          </w:tcPr>
          <w:p w:rsidR="002D1831" w:rsidRDefault="00F92B15">
            <w:pPr>
              <w:rPr>
                <w:rFonts w:ascii="宋体" w:hAnsi="宋体"/>
                <w:kern w:val="0"/>
                <w:szCs w:val="21"/>
              </w:rPr>
            </w:pPr>
            <w:r>
              <w:rPr>
                <w:rFonts w:ascii="宋体" w:hAnsi="宋体" w:hint="eastAsia"/>
                <w:bCs/>
              </w:rPr>
              <w:t>鉴定实施（计划）时间：</w:t>
            </w:r>
          </w:p>
        </w:tc>
        <w:tc>
          <w:tcPr>
            <w:tcW w:w="4498" w:type="dxa"/>
            <w:gridSpan w:val="4"/>
            <w:tcBorders>
              <w:top w:val="single" w:sz="6" w:space="0" w:color="auto"/>
              <w:left w:val="single" w:sz="2" w:space="0" w:color="auto"/>
              <w:bottom w:val="single" w:sz="6" w:space="0" w:color="auto"/>
              <w:right w:val="single" w:sz="12" w:space="0" w:color="auto"/>
            </w:tcBorders>
            <w:vAlign w:val="center"/>
          </w:tcPr>
          <w:p w:rsidR="002D1831" w:rsidRDefault="00F92B15">
            <w:pPr>
              <w:rPr>
                <w:rFonts w:ascii="宋体" w:hAnsi="宋体"/>
                <w:kern w:val="0"/>
                <w:szCs w:val="21"/>
              </w:rPr>
            </w:pPr>
            <w:r>
              <w:rPr>
                <w:rFonts w:ascii="宋体" w:hAnsi="宋体" w:hint="eastAsia"/>
                <w:bCs/>
              </w:rPr>
              <w:t>鉴定结论：一类坝</w:t>
            </w:r>
            <w:r>
              <w:rPr>
                <w:rFonts w:ascii="宋体" w:hAnsi="宋体"/>
                <w:bCs/>
              </w:rPr>
              <w:t xml:space="preserve">□ </w:t>
            </w:r>
            <w:r>
              <w:rPr>
                <w:rFonts w:ascii="宋体" w:hAnsi="宋体" w:hint="eastAsia"/>
                <w:bCs/>
              </w:rPr>
              <w:t>二类坝</w:t>
            </w:r>
            <w:r>
              <w:rPr>
                <w:rFonts w:ascii="宋体" w:hAnsi="宋体"/>
                <w:bCs/>
              </w:rPr>
              <w:t xml:space="preserve">□ </w:t>
            </w:r>
            <w:r>
              <w:rPr>
                <w:rFonts w:ascii="宋体" w:hAnsi="宋体" w:hint="eastAsia"/>
                <w:bCs/>
              </w:rPr>
              <w:t>三类坝</w:t>
            </w:r>
            <w:r>
              <w:rPr>
                <w:rFonts w:ascii="宋体" w:hAnsi="宋体"/>
                <w:bCs/>
              </w:rPr>
              <w:t>□</w:t>
            </w: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kern w:val="0"/>
              </w:rPr>
            </w:pPr>
            <w:r>
              <w:rPr>
                <w:rFonts w:hint="eastAsia"/>
                <w:kern w:val="0"/>
              </w:rPr>
              <w:t>档案管理</w:t>
            </w: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F92B15">
            <w:pPr>
              <w:rPr>
                <w:rFonts w:ascii="宋体" w:hAnsi="宋体"/>
                <w:bCs/>
              </w:rPr>
            </w:pPr>
            <w:r>
              <w:rPr>
                <w:rFonts w:ascii="宋体" w:hAnsi="宋体" w:hint="eastAsia"/>
                <w:bCs/>
                <w:kern w:val="0"/>
              </w:rPr>
              <w:t>资料已存档内容：巡查记录</w:t>
            </w:r>
            <w:r>
              <w:rPr>
                <w:rFonts w:ascii="宋体" w:hAnsi="宋体"/>
                <w:bCs/>
                <w:kern w:val="0"/>
              </w:rPr>
              <w:t xml:space="preserve">□ </w:t>
            </w:r>
            <w:r>
              <w:rPr>
                <w:rFonts w:ascii="宋体" w:hAnsi="宋体" w:hint="eastAsia"/>
                <w:bCs/>
                <w:kern w:val="0"/>
              </w:rPr>
              <w:t>监测记录</w:t>
            </w:r>
            <w:r>
              <w:rPr>
                <w:rFonts w:ascii="宋体" w:hAnsi="宋体"/>
                <w:bCs/>
                <w:kern w:val="0"/>
              </w:rPr>
              <w:t xml:space="preserve">□ </w:t>
            </w:r>
            <w:r>
              <w:rPr>
                <w:rFonts w:ascii="宋体" w:hAnsi="宋体" w:hint="eastAsia"/>
                <w:bCs/>
                <w:kern w:val="0"/>
              </w:rPr>
              <w:t>维修养护记录</w:t>
            </w:r>
            <w:r>
              <w:rPr>
                <w:rFonts w:ascii="宋体" w:hAnsi="宋体"/>
                <w:bCs/>
                <w:kern w:val="0"/>
              </w:rPr>
              <w:t xml:space="preserve">□ </w:t>
            </w:r>
            <w:r>
              <w:rPr>
                <w:rFonts w:ascii="宋体" w:hAnsi="宋体" w:hint="eastAsia"/>
                <w:bCs/>
                <w:kern w:val="0"/>
              </w:rPr>
              <w:t>放水记录</w:t>
            </w:r>
            <w:r>
              <w:rPr>
                <w:rFonts w:ascii="宋体" w:hAnsi="宋体"/>
                <w:bCs/>
                <w:kern w:val="0"/>
              </w:rPr>
              <w:t>□</w:t>
            </w: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hint="eastAsia"/>
                <w:kern w:val="0"/>
              </w:rPr>
              <w:t>检查中发现的问题</w:t>
            </w: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jc w:val="center"/>
              <w:rPr>
                <w:rFonts w:ascii="宋体" w:hAnsi="宋体"/>
                <w:kern w:val="0"/>
                <w:szCs w:val="21"/>
              </w:rPr>
            </w:pPr>
            <w:r>
              <w:rPr>
                <w:rFonts w:hint="eastAsia"/>
                <w:kern w:val="0"/>
              </w:rPr>
              <w:t>需要维修养护项目</w:t>
            </w: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567"/>
          <w:jc w:val="center"/>
        </w:trPr>
        <w:tc>
          <w:tcPr>
            <w:tcW w:w="1631" w:type="dxa"/>
            <w:tcBorders>
              <w:top w:val="single" w:sz="6" w:space="0" w:color="auto"/>
              <w:left w:val="single" w:sz="12" w:space="0" w:color="auto"/>
              <w:bottom w:val="single" w:sz="6" w:space="0" w:color="auto"/>
              <w:right w:val="single" w:sz="6" w:space="0" w:color="auto"/>
            </w:tcBorders>
            <w:vAlign w:val="center"/>
          </w:tcPr>
          <w:p w:rsidR="002D1831" w:rsidRDefault="00F92B15">
            <w:pPr>
              <w:widowControl/>
              <w:jc w:val="center"/>
              <w:rPr>
                <w:rFonts w:ascii="宋体" w:hAnsi="宋体"/>
                <w:kern w:val="0"/>
                <w:szCs w:val="21"/>
              </w:rPr>
            </w:pPr>
            <w:r>
              <w:rPr>
                <w:rFonts w:hint="eastAsia"/>
                <w:kern w:val="0"/>
              </w:rPr>
              <w:t>下一步计划安排</w:t>
            </w:r>
          </w:p>
        </w:tc>
        <w:tc>
          <w:tcPr>
            <w:tcW w:w="7940" w:type="dxa"/>
            <w:gridSpan w:val="8"/>
            <w:tcBorders>
              <w:top w:val="single" w:sz="6" w:space="0" w:color="auto"/>
              <w:left w:val="single" w:sz="6" w:space="0" w:color="auto"/>
              <w:bottom w:val="single" w:sz="6" w:space="0" w:color="auto"/>
              <w:right w:val="single" w:sz="12" w:space="0" w:color="auto"/>
            </w:tcBorders>
            <w:vAlign w:val="center"/>
          </w:tcPr>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p w:rsidR="002D1831" w:rsidRDefault="002D1831">
            <w:pPr>
              <w:widowControl/>
              <w:adjustRightInd w:val="0"/>
              <w:jc w:val="left"/>
              <w:rPr>
                <w:rFonts w:ascii="宋体" w:hAnsi="宋体"/>
                <w:kern w:val="0"/>
                <w:szCs w:val="21"/>
              </w:rPr>
            </w:pPr>
          </w:p>
        </w:tc>
      </w:tr>
      <w:tr w:rsidR="002D1831">
        <w:trPr>
          <w:cantSplit/>
          <w:trHeight w:val="567"/>
          <w:jc w:val="center"/>
        </w:trPr>
        <w:tc>
          <w:tcPr>
            <w:tcW w:w="1631" w:type="dxa"/>
            <w:tcBorders>
              <w:top w:val="single" w:sz="6" w:space="0" w:color="auto"/>
              <w:left w:val="single" w:sz="12" w:space="0" w:color="auto"/>
              <w:bottom w:val="single" w:sz="12" w:space="0" w:color="auto"/>
              <w:right w:val="single" w:sz="6" w:space="0" w:color="auto"/>
            </w:tcBorders>
            <w:vAlign w:val="center"/>
          </w:tcPr>
          <w:p w:rsidR="002D1831" w:rsidRDefault="00F92B15">
            <w:pPr>
              <w:jc w:val="center"/>
              <w:rPr>
                <w:rFonts w:ascii="宋体" w:hAnsi="宋体"/>
                <w:kern w:val="0"/>
                <w:szCs w:val="21"/>
              </w:rPr>
            </w:pPr>
            <w:r>
              <w:rPr>
                <w:rFonts w:ascii="宋体" w:hAnsi="宋体" w:hint="eastAsia"/>
                <w:kern w:val="0"/>
                <w:szCs w:val="21"/>
              </w:rPr>
              <w:t>主管部门</w:t>
            </w:r>
          </w:p>
          <w:p w:rsidR="002D1831" w:rsidRDefault="00F92B15">
            <w:pPr>
              <w:jc w:val="center"/>
              <w:rPr>
                <w:rFonts w:ascii="宋体" w:hAnsi="宋体"/>
                <w:kern w:val="0"/>
                <w:szCs w:val="21"/>
              </w:rPr>
            </w:pPr>
            <w:r>
              <w:rPr>
                <w:rFonts w:ascii="宋体" w:hAnsi="宋体" w:hint="eastAsia"/>
                <w:kern w:val="0"/>
                <w:szCs w:val="21"/>
              </w:rPr>
              <w:t>负责人</w:t>
            </w:r>
          </w:p>
        </w:tc>
        <w:tc>
          <w:tcPr>
            <w:tcW w:w="1414" w:type="dxa"/>
            <w:tcBorders>
              <w:top w:val="single" w:sz="6" w:space="0" w:color="auto"/>
              <w:left w:val="single" w:sz="6" w:space="0" w:color="auto"/>
              <w:bottom w:val="single" w:sz="12"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szCs w:val="21"/>
              </w:rPr>
              <w:t>（签名）</w:t>
            </w:r>
          </w:p>
        </w:tc>
        <w:tc>
          <w:tcPr>
            <w:tcW w:w="1634" w:type="dxa"/>
            <w:gridSpan w:val="2"/>
            <w:tcBorders>
              <w:top w:val="single" w:sz="6" w:space="0" w:color="auto"/>
              <w:left w:val="single" w:sz="4" w:space="0" w:color="auto"/>
              <w:bottom w:val="single" w:sz="12" w:space="0" w:color="auto"/>
              <w:right w:val="single" w:sz="4" w:space="0" w:color="auto"/>
            </w:tcBorders>
            <w:vAlign w:val="center"/>
          </w:tcPr>
          <w:p w:rsidR="002D1831" w:rsidRDefault="00F92B15">
            <w:pPr>
              <w:widowControl/>
              <w:jc w:val="center"/>
              <w:rPr>
                <w:rFonts w:ascii="宋体" w:hAnsi="宋体"/>
                <w:kern w:val="0"/>
                <w:szCs w:val="21"/>
              </w:rPr>
            </w:pPr>
            <w:r>
              <w:rPr>
                <w:rFonts w:ascii="宋体" w:hAnsi="宋体" w:hint="eastAsia"/>
                <w:kern w:val="0"/>
                <w:szCs w:val="21"/>
              </w:rPr>
              <w:t>管理</w:t>
            </w:r>
            <w:r w:rsidR="00EE3205">
              <w:rPr>
                <w:rFonts w:ascii="宋体" w:hAnsi="宋体" w:hint="eastAsia"/>
                <w:kern w:val="0"/>
                <w:szCs w:val="21"/>
              </w:rPr>
              <w:t>责任主体</w:t>
            </w:r>
            <w:r>
              <w:rPr>
                <w:rFonts w:ascii="宋体" w:hAnsi="宋体" w:hint="eastAsia"/>
                <w:kern w:val="0"/>
                <w:szCs w:val="21"/>
              </w:rPr>
              <w:t>主要负责人</w:t>
            </w:r>
          </w:p>
        </w:tc>
        <w:tc>
          <w:tcPr>
            <w:tcW w:w="1689" w:type="dxa"/>
            <w:gridSpan w:val="2"/>
            <w:tcBorders>
              <w:top w:val="single" w:sz="6" w:space="0" w:color="auto"/>
              <w:left w:val="single" w:sz="4" w:space="0" w:color="auto"/>
              <w:bottom w:val="single" w:sz="12"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（签名）</w:t>
            </w:r>
          </w:p>
        </w:tc>
        <w:tc>
          <w:tcPr>
            <w:tcW w:w="1705" w:type="dxa"/>
            <w:gridSpan w:val="2"/>
            <w:tcBorders>
              <w:top w:val="single" w:sz="6" w:space="0" w:color="auto"/>
              <w:left w:val="single" w:sz="4" w:space="0" w:color="auto"/>
              <w:bottom w:val="single" w:sz="12" w:space="0" w:color="auto"/>
              <w:right w:val="single" w:sz="4"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检查人员</w:t>
            </w:r>
          </w:p>
        </w:tc>
        <w:tc>
          <w:tcPr>
            <w:tcW w:w="1498" w:type="dxa"/>
            <w:tcBorders>
              <w:top w:val="single" w:sz="6" w:space="0" w:color="auto"/>
              <w:left w:val="single" w:sz="4" w:space="0" w:color="auto"/>
              <w:bottom w:val="single" w:sz="12" w:space="0" w:color="auto"/>
              <w:right w:val="single" w:sz="12" w:space="0" w:color="auto"/>
            </w:tcBorders>
            <w:vAlign w:val="center"/>
          </w:tcPr>
          <w:p w:rsidR="002D1831" w:rsidRDefault="00F92B15">
            <w:pPr>
              <w:widowControl/>
              <w:adjustRightInd w:val="0"/>
              <w:jc w:val="center"/>
              <w:rPr>
                <w:rFonts w:ascii="宋体" w:hAnsi="宋体"/>
                <w:kern w:val="0"/>
                <w:szCs w:val="21"/>
              </w:rPr>
            </w:pPr>
            <w:r>
              <w:rPr>
                <w:rFonts w:ascii="宋体" w:hAnsi="宋体" w:hint="eastAsia"/>
                <w:kern w:val="0"/>
                <w:szCs w:val="21"/>
              </w:rPr>
              <w:t>（签名）</w:t>
            </w:r>
          </w:p>
        </w:tc>
      </w:tr>
    </w:tbl>
    <w:p w:rsidR="002D1831" w:rsidRDefault="002D1831">
      <w:pPr>
        <w:pStyle w:val="ae"/>
        <w:sectPr w:rsidR="002D1831">
          <w:pgSz w:w="11906" w:h="16838"/>
          <w:pgMar w:top="567" w:right="1134" w:bottom="1134" w:left="1418" w:header="1418" w:footer="1134" w:gutter="0"/>
          <w:cols w:space="425"/>
          <w:formProt w:val="0"/>
          <w:docGrid w:type="lines" w:linePitch="312"/>
        </w:sectPr>
      </w:pPr>
    </w:p>
    <w:p w:rsidR="002D1831" w:rsidRDefault="00F92B15">
      <w:pPr>
        <w:pStyle w:val="ae"/>
      </w:pPr>
      <w:bookmarkStart w:id="89" w:name="_Toc438485297"/>
      <w:bookmarkStart w:id="90" w:name="_Toc443550027"/>
      <w:bookmarkStart w:id="91" w:name="_Toc438490730"/>
      <w:r>
        <w:br/>
      </w:r>
      <w:r>
        <w:rPr>
          <w:rFonts w:hint="eastAsia"/>
        </w:rPr>
        <w:t>（资料性附录）</w:t>
      </w:r>
      <w:r>
        <w:br/>
      </w:r>
      <w:bookmarkStart w:id="92" w:name="_Toc491871080"/>
      <w:r>
        <w:t>安全监测</w:t>
      </w:r>
      <w:bookmarkEnd w:id="89"/>
      <w:bookmarkEnd w:id="90"/>
      <w:bookmarkEnd w:id="91"/>
      <w:bookmarkEnd w:id="92"/>
    </w:p>
    <w:p w:rsidR="002D1831" w:rsidRDefault="00F92B15" w:rsidP="00504E08">
      <w:pPr>
        <w:pStyle w:val="ad"/>
        <w:numPr>
          <w:ilvl w:val="0"/>
          <w:numId w:val="0"/>
        </w:numPr>
        <w:spacing w:before="156" w:afterLines="0"/>
      </w:pPr>
      <w:bookmarkStart w:id="93" w:name="_Toc438490731"/>
      <w:bookmarkStart w:id="94" w:name="_Toc432444610"/>
      <w:bookmarkStart w:id="95" w:name="_Toc441938510"/>
      <w:bookmarkStart w:id="96" w:name="_Toc438485298"/>
      <w:bookmarkStart w:id="97" w:name="_Toc438493223"/>
      <w:bookmarkStart w:id="98" w:name="_Toc491871081"/>
      <w:bookmarkStart w:id="99" w:name="_Toc443550028"/>
      <w:r>
        <w:rPr>
          <w:rFonts w:hint="eastAsia"/>
        </w:rPr>
        <w:t>表E</w:t>
      </w:r>
      <w:r>
        <w:t>.1土石坝安全监测项目及观测频次</w:t>
      </w:r>
      <w:bookmarkEnd w:id="93"/>
      <w:bookmarkEnd w:id="94"/>
      <w:bookmarkEnd w:id="95"/>
      <w:bookmarkEnd w:id="96"/>
      <w:bookmarkEnd w:id="97"/>
      <w:bookmarkEnd w:id="98"/>
      <w:bookmarkEnd w:id="99"/>
    </w:p>
    <w:tbl>
      <w:tblPr>
        <w:tblW w:w="8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085"/>
        <w:gridCol w:w="2218"/>
        <w:gridCol w:w="940"/>
        <w:gridCol w:w="850"/>
        <w:gridCol w:w="1664"/>
        <w:gridCol w:w="1887"/>
      </w:tblGrid>
      <w:tr w:rsidR="002D1831">
        <w:trPr>
          <w:trHeight w:val="468"/>
          <w:jc w:val="center"/>
        </w:trPr>
        <w:tc>
          <w:tcPr>
            <w:tcW w:w="3303" w:type="dxa"/>
            <w:gridSpan w:val="2"/>
            <w:vMerge w:val="restart"/>
            <w:vAlign w:val="center"/>
          </w:tcPr>
          <w:p w:rsidR="002D1831" w:rsidRDefault="00F92B15">
            <w:pPr>
              <w:adjustRightInd w:val="0"/>
              <w:snapToGrid w:val="0"/>
              <w:jc w:val="center"/>
              <w:rPr>
                <w:rFonts w:ascii="宋体" w:hAnsi="宋体"/>
                <w:szCs w:val="21"/>
              </w:rPr>
            </w:pPr>
            <w:r>
              <w:rPr>
                <w:rFonts w:ascii="宋体" w:hAnsi="宋体"/>
                <w:szCs w:val="21"/>
              </w:rPr>
              <w:t>观测项目</w:t>
            </w:r>
          </w:p>
        </w:tc>
        <w:tc>
          <w:tcPr>
            <w:tcW w:w="1790" w:type="dxa"/>
            <w:gridSpan w:val="2"/>
            <w:vAlign w:val="center"/>
          </w:tcPr>
          <w:p w:rsidR="002D1831" w:rsidRDefault="00F92B15">
            <w:pPr>
              <w:adjustRightInd w:val="0"/>
              <w:snapToGrid w:val="0"/>
              <w:jc w:val="center"/>
              <w:rPr>
                <w:rFonts w:ascii="宋体" w:hAnsi="宋体"/>
                <w:szCs w:val="21"/>
              </w:rPr>
            </w:pPr>
            <w:r>
              <w:rPr>
                <w:rFonts w:ascii="宋体" w:hAnsi="宋体"/>
                <w:szCs w:val="21"/>
              </w:rPr>
              <w:t>建筑物级别</w:t>
            </w:r>
          </w:p>
        </w:tc>
        <w:tc>
          <w:tcPr>
            <w:tcW w:w="3551" w:type="dxa"/>
            <w:gridSpan w:val="2"/>
            <w:vAlign w:val="center"/>
          </w:tcPr>
          <w:p w:rsidR="002D1831" w:rsidRDefault="00F92B15">
            <w:pPr>
              <w:adjustRightInd w:val="0"/>
              <w:snapToGrid w:val="0"/>
              <w:jc w:val="center"/>
              <w:rPr>
                <w:rFonts w:ascii="宋体" w:hAnsi="宋体"/>
                <w:szCs w:val="21"/>
              </w:rPr>
            </w:pPr>
            <w:r>
              <w:rPr>
                <w:rFonts w:ascii="宋体" w:hAnsi="宋体"/>
                <w:szCs w:val="21"/>
              </w:rPr>
              <w:t>观测频次</w:t>
            </w:r>
          </w:p>
        </w:tc>
      </w:tr>
      <w:tr w:rsidR="002D1831">
        <w:trPr>
          <w:trHeight w:val="468"/>
          <w:jc w:val="center"/>
        </w:trPr>
        <w:tc>
          <w:tcPr>
            <w:tcW w:w="3303" w:type="dxa"/>
            <w:gridSpan w:val="2"/>
            <w:vMerge/>
            <w:vAlign w:val="center"/>
          </w:tcPr>
          <w:p w:rsidR="002D1831" w:rsidRDefault="002D1831">
            <w:pPr>
              <w:adjustRightInd w:val="0"/>
              <w:snapToGrid w:val="0"/>
              <w:jc w:val="center"/>
              <w:rPr>
                <w:rFonts w:ascii="宋体" w:hAnsi="宋体"/>
                <w:szCs w:val="21"/>
              </w:rPr>
            </w:pPr>
          </w:p>
        </w:tc>
        <w:tc>
          <w:tcPr>
            <w:tcW w:w="940" w:type="dxa"/>
            <w:vAlign w:val="center"/>
          </w:tcPr>
          <w:p w:rsidR="002D1831" w:rsidRDefault="00F92B15">
            <w:pPr>
              <w:adjustRightInd w:val="0"/>
              <w:snapToGrid w:val="0"/>
              <w:jc w:val="center"/>
              <w:rPr>
                <w:rFonts w:ascii="宋体" w:hAnsi="宋体"/>
                <w:szCs w:val="21"/>
              </w:rPr>
            </w:pPr>
            <w:r>
              <w:rPr>
                <w:rFonts w:ascii="宋体" w:hAnsi="宋体"/>
                <w:szCs w:val="21"/>
              </w:rPr>
              <w:t>4</w:t>
            </w:r>
          </w:p>
        </w:tc>
        <w:tc>
          <w:tcPr>
            <w:tcW w:w="850" w:type="dxa"/>
            <w:vAlign w:val="center"/>
          </w:tcPr>
          <w:p w:rsidR="002D1831" w:rsidRDefault="00F92B15">
            <w:pPr>
              <w:adjustRightInd w:val="0"/>
              <w:snapToGrid w:val="0"/>
              <w:jc w:val="center"/>
              <w:rPr>
                <w:rFonts w:ascii="宋体" w:hAnsi="宋体"/>
                <w:szCs w:val="21"/>
              </w:rPr>
            </w:pPr>
            <w:r>
              <w:rPr>
                <w:rFonts w:ascii="宋体" w:hAnsi="宋体"/>
                <w:szCs w:val="21"/>
              </w:rPr>
              <w:t>5</w:t>
            </w:r>
          </w:p>
        </w:tc>
        <w:tc>
          <w:tcPr>
            <w:tcW w:w="1664" w:type="dxa"/>
            <w:vAlign w:val="center"/>
          </w:tcPr>
          <w:p w:rsidR="002D1831" w:rsidRDefault="00F92B15">
            <w:pPr>
              <w:adjustRightInd w:val="0"/>
              <w:snapToGrid w:val="0"/>
              <w:jc w:val="center"/>
              <w:rPr>
                <w:rFonts w:ascii="宋体" w:hAnsi="宋体"/>
                <w:szCs w:val="21"/>
              </w:rPr>
            </w:pPr>
            <w:r>
              <w:rPr>
                <w:rFonts w:ascii="宋体" w:hAnsi="宋体"/>
                <w:szCs w:val="21"/>
              </w:rPr>
              <w:t>初蓄期</w:t>
            </w:r>
          </w:p>
        </w:tc>
        <w:tc>
          <w:tcPr>
            <w:tcW w:w="1887" w:type="dxa"/>
            <w:vAlign w:val="center"/>
          </w:tcPr>
          <w:p w:rsidR="002D1831" w:rsidRDefault="00F92B15">
            <w:pPr>
              <w:adjustRightInd w:val="0"/>
              <w:snapToGrid w:val="0"/>
              <w:jc w:val="center"/>
              <w:rPr>
                <w:rFonts w:ascii="宋体" w:hAnsi="宋体"/>
                <w:szCs w:val="21"/>
              </w:rPr>
            </w:pPr>
            <w:r>
              <w:rPr>
                <w:rFonts w:ascii="宋体" w:hAnsi="宋体"/>
                <w:szCs w:val="21"/>
              </w:rPr>
              <w:t>运行期</w:t>
            </w:r>
          </w:p>
        </w:tc>
      </w:tr>
      <w:tr w:rsidR="002D1831">
        <w:trPr>
          <w:trHeight w:val="465"/>
          <w:jc w:val="center"/>
        </w:trPr>
        <w:tc>
          <w:tcPr>
            <w:tcW w:w="1085" w:type="dxa"/>
            <w:vMerge w:val="restart"/>
            <w:vAlign w:val="center"/>
          </w:tcPr>
          <w:p w:rsidR="002D1831" w:rsidRDefault="00F92B15">
            <w:pPr>
              <w:adjustRightInd w:val="0"/>
              <w:snapToGrid w:val="0"/>
              <w:jc w:val="center"/>
              <w:rPr>
                <w:rFonts w:ascii="宋体" w:hAnsi="宋体"/>
                <w:szCs w:val="21"/>
              </w:rPr>
            </w:pPr>
            <w:r>
              <w:rPr>
                <w:rFonts w:ascii="宋体" w:hAnsi="宋体"/>
                <w:szCs w:val="21"/>
              </w:rPr>
              <w:t>环境量监测</w:t>
            </w: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上游水位</w:t>
            </w:r>
          </w:p>
        </w:tc>
        <w:tc>
          <w:tcPr>
            <w:tcW w:w="94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2～1次/天</w:t>
            </w:r>
          </w:p>
        </w:tc>
        <w:tc>
          <w:tcPr>
            <w:tcW w:w="1887" w:type="dxa"/>
            <w:vAlign w:val="center"/>
          </w:tcPr>
          <w:p w:rsidR="002D1831" w:rsidRDefault="00F92B15">
            <w:pPr>
              <w:adjustRightInd w:val="0"/>
              <w:snapToGrid w:val="0"/>
              <w:jc w:val="center"/>
              <w:rPr>
                <w:rFonts w:ascii="宋体" w:hAnsi="宋体"/>
                <w:spacing w:val="-20"/>
                <w:szCs w:val="21"/>
              </w:rPr>
            </w:pPr>
            <w:r>
              <w:rPr>
                <w:rFonts w:ascii="宋体" w:hAnsi="宋体"/>
                <w:spacing w:val="-20"/>
                <w:szCs w:val="21"/>
              </w:rPr>
              <w:t>3～1次/天</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溢流水深</w:t>
            </w:r>
          </w:p>
        </w:tc>
        <w:tc>
          <w:tcPr>
            <w:tcW w:w="94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c>
          <w:tcPr>
            <w:tcW w:w="1887"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降雨</w:t>
            </w:r>
          </w:p>
        </w:tc>
        <w:tc>
          <w:tcPr>
            <w:tcW w:w="94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c>
          <w:tcPr>
            <w:tcW w:w="1887"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r>
      <w:tr w:rsidR="002D1831">
        <w:trPr>
          <w:trHeight w:val="465"/>
          <w:jc w:val="center"/>
        </w:trPr>
        <w:tc>
          <w:tcPr>
            <w:tcW w:w="1085" w:type="dxa"/>
            <w:vMerge w:val="restart"/>
            <w:vAlign w:val="center"/>
          </w:tcPr>
          <w:p w:rsidR="002D1831" w:rsidRDefault="00F92B15">
            <w:pPr>
              <w:adjustRightInd w:val="0"/>
              <w:snapToGrid w:val="0"/>
              <w:ind w:left="113" w:right="113"/>
              <w:jc w:val="center"/>
              <w:rPr>
                <w:rFonts w:ascii="宋体" w:hAnsi="宋体"/>
                <w:szCs w:val="21"/>
              </w:rPr>
            </w:pPr>
            <w:r>
              <w:rPr>
                <w:rFonts w:ascii="宋体" w:hAnsi="宋体"/>
                <w:szCs w:val="21"/>
              </w:rPr>
              <w:t>变形</w:t>
            </w:r>
          </w:p>
          <w:p w:rsidR="002D1831" w:rsidRDefault="00F92B15">
            <w:pPr>
              <w:adjustRightInd w:val="0"/>
              <w:snapToGrid w:val="0"/>
              <w:ind w:left="113" w:right="113"/>
              <w:jc w:val="center"/>
              <w:rPr>
                <w:rFonts w:ascii="宋体" w:hAnsi="宋体"/>
                <w:szCs w:val="21"/>
              </w:rPr>
            </w:pPr>
            <w:r>
              <w:rPr>
                <w:rFonts w:ascii="宋体" w:hAnsi="宋体"/>
                <w:szCs w:val="21"/>
              </w:rPr>
              <w:t>（应力）</w:t>
            </w: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表面变形</w:t>
            </w:r>
          </w:p>
        </w:tc>
        <w:tc>
          <w:tcPr>
            <w:tcW w:w="94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10～1次/月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6～2次/年</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内部变形</w:t>
            </w:r>
          </w:p>
        </w:tc>
        <w:tc>
          <w:tcPr>
            <w:tcW w:w="940" w:type="dxa"/>
            <w:vAlign w:val="center"/>
          </w:tcPr>
          <w:p w:rsidR="002D1831" w:rsidRDefault="00F92B15">
            <w:pPr>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30～2次/月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12～4次/年</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裂缝及接缝</w:t>
            </w:r>
          </w:p>
        </w:tc>
        <w:tc>
          <w:tcPr>
            <w:tcW w:w="940" w:type="dxa"/>
            <w:vAlign w:val="center"/>
          </w:tcPr>
          <w:p w:rsidR="002D1831" w:rsidRDefault="00F92B15">
            <w:pPr>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30～2次/月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12～4次/年</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混凝土面板变形</w:t>
            </w:r>
          </w:p>
        </w:tc>
        <w:tc>
          <w:tcPr>
            <w:tcW w:w="94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hint="eastAsia"/>
                <w:spacing w:val="-20"/>
                <w:szCs w:val="21"/>
              </w:rPr>
              <w:t>10</w:t>
            </w:r>
            <w:r>
              <w:rPr>
                <w:rFonts w:ascii="宋体" w:hAnsi="宋体"/>
                <w:spacing w:val="-20"/>
                <w:szCs w:val="21"/>
              </w:rPr>
              <w:t>～2次/月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12～4次/年</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zCs w:val="21"/>
              </w:rPr>
              <w:t>混凝土面板应力</w:t>
            </w:r>
          </w:p>
        </w:tc>
        <w:tc>
          <w:tcPr>
            <w:tcW w:w="94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85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1664" w:type="dxa"/>
            <w:vAlign w:val="center"/>
          </w:tcPr>
          <w:p w:rsidR="002D1831" w:rsidRDefault="00F92B15">
            <w:pPr>
              <w:adjustRightInd w:val="0"/>
              <w:snapToGrid w:val="0"/>
              <w:jc w:val="center"/>
              <w:rPr>
                <w:rFonts w:ascii="宋体" w:hAnsi="宋体"/>
                <w:color w:val="000000" w:themeColor="text1"/>
                <w:szCs w:val="21"/>
              </w:rPr>
            </w:pPr>
            <w:r>
              <w:rPr>
                <w:rFonts w:ascii="宋体" w:hAnsi="宋体" w:hint="eastAsia"/>
                <w:color w:val="000000" w:themeColor="text1"/>
                <w:spacing w:val="-20"/>
                <w:szCs w:val="21"/>
              </w:rPr>
              <w:t>10</w:t>
            </w:r>
            <w:r>
              <w:rPr>
                <w:rFonts w:ascii="宋体" w:hAnsi="宋体"/>
                <w:color w:val="000000" w:themeColor="text1"/>
                <w:spacing w:val="-20"/>
                <w:szCs w:val="21"/>
              </w:rPr>
              <w:t>～4次/月</w:t>
            </w:r>
          </w:p>
        </w:tc>
        <w:tc>
          <w:tcPr>
            <w:tcW w:w="1887" w:type="dxa"/>
            <w:vAlign w:val="center"/>
          </w:tcPr>
          <w:p w:rsidR="002D1831" w:rsidRDefault="00F92B15">
            <w:pPr>
              <w:adjustRightInd w:val="0"/>
              <w:snapToGrid w:val="0"/>
              <w:jc w:val="center"/>
              <w:rPr>
                <w:rFonts w:ascii="宋体" w:hAnsi="宋体"/>
                <w:color w:val="000000" w:themeColor="text1"/>
                <w:szCs w:val="21"/>
              </w:rPr>
            </w:pPr>
            <w:r>
              <w:rPr>
                <w:rFonts w:ascii="宋体" w:hAnsi="宋体" w:hint="eastAsia"/>
                <w:color w:val="000000" w:themeColor="text1"/>
                <w:spacing w:val="-20"/>
                <w:szCs w:val="21"/>
              </w:rPr>
              <w:t>12</w:t>
            </w:r>
            <w:r>
              <w:rPr>
                <w:rFonts w:ascii="宋体" w:hAnsi="宋体"/>
                <w:color w:val="000000" w:themeColor="text1"/>
                <w:spacing w:val="-20"/>
                <w:szCs w:val="21"/>
              </w:rPr>
              <w:t>～</w:t>
            </w:r>
            <w:r>
              <w:rPr>
                <w:rFonts w:ascii="宋体" w:hAnsi="宋体" w:hint="eastAsia"/>
                <w:color w:val="000000" w:themeColor="text1"/>
                <w:spacing w:val="-20"/>
                <w:szCs w:val="21"/>
              </w:rPr>
              <w:t>4</w:t>
            </w:r>
            <w:r>
              <w:rPr>
                <w:rFonts w:ascii="宋体" w:hAnsi="宋体"/>
                <w:color w:val="000000" w:themeColor="text1"/>
                <w:spacing w:val="-20"/>
                <w:szCs w:val="21"/>
              </w:rPr>
              <w:t>次/月</w:t>
            </w:r>
          </w:p>
        </w:tc>
      </w:tr>
      <w:tr w:rsidR="002D1831">
        <w:trPr>
          <w:trHeight w:val="465"/>
          <w:jc w:val="center"/>
        </w:trPr>
        <w:tc>
          <w:tcPr>
            <w:tcW w:w="1085" w:type="dxa"/>
            <w:vMerge w:val="restart"/>
            <w:vAlign w:val="center"/>
          </w:tcPr>
          <w:p w:rsidR="002D1831" w:rsidRDefault="00F92B15">
            <w:pPr>
              <w:adjustRightInd w:val="0"/>
              <w:snapToGrid w:val="0"/>
              <w:ind w:left="113" w:right="113"/>
              <w:jc w:val="center"/>
              <w:rPr>
                <w:rFonts w:ascii="宋体" w:hAnsi="宋体"/>
                <w:szCs w:val="21"/>
              </w:rPr>
            </w:pPr>
            <w:r>
              <w:rPr>
                <w:rFonts w:ascii="宋体" w:hAnsi="宋体"/>
                <w:szCs w:val="21"/>
              </w:rPr>
              <w:t>渗流</w:t>
            </w:r>
          </w:p>
        </w:tc>
        <w:tc>
          <w:tcPr>
            <w:tcW w:w="2218"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zCs w:val="21"/>
              </w:rPr>
              <w:t>渗流量</w:t>
            </w:r>
          </w:p>
        </w:tc>
        <w:tc>
          <w:tcPr>
            <w:tcW w:w="94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85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1664"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pacing w:val="-20"/>
                <w:szCs w:val="21"/>
              </w:rPr>
              <w:t>30～3次/月</w:t>
            </w:r>
          </w:p>
        </w:tc>
        <w:tc>
          <w:tcPr>
            <w:tcW w:w="1887"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pacing w:val="-20"/>
                <w:szCs w:val="21"/>
              </w:rPr>
              <w:t>4～2次/月</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zCs w:val="21"/>
              </w:rPr>
              <w:t>渗水浊度</w:t>
            </w:r>
          </w:p>
        </w:tc>
        <w:tc>
          <w:tcPr>
            <w:tcW w:w="94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850" w:type="dxa"/>
            <w:vAlign w:val="center"/>
          </w:tcPr>
          <w:p w:rsidR="002D1831" w:rsidRDefault="00F92B15">
            <w:pPr>
              <w:adjustRightInd w:val="0"/>
              <w:snapToGrid w:val="0"/>
              <w:jc w:val="center"/>
              <w:rPr>
                <w:rFonts w:ascii="宋体" w:hAnsi="宋体"/>
                <w:color w:val="000000" w:themeColor="text1"/>
                <w:szCs w:val="21"/>
              </w:rPr>
            </w:pPr>
            <w:r>
              <w:rPr>
                <w:rFonts w:ascii="宋体" w:hAnsi="宋体" w:cs="Segoe UI Symbol"/>
                <w:color w:val="000000" w:themeColor="text1"/>
                <w:szCs w:val="21"/>
              </w:rPr>
              <w:t>★</w:t>
            </w:r>
          </w:p>
        </w:tc>
        <w:tc>
          <w:tcPr>
            <w:tcW w:w="1664"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pacing w:val="-20"/>
                <w:szCs w:val="21"/>
              </w:rPr>
              <w:t>30～3次/月</w:t>
            </w:r>
          </w:p>
        </w:tc>
        <w:tc>
          <w:tcPr>
            <w:tcW w:w="1887" w:type="dxa"/>
            <w:vAlign w:val="center"/>
          </w:tcPr>
          <w:p w:rsidR="002D1831" w:rsidRDefault="00F92B15">
            <w:pPr>
              <w:adjustRightInd w:val="0"/>
              <w:snapToGrid w:val="0"/>
              <w:jc w:val="center"/>
              <w:rPr>
                <w:rFonts w:ascii="宋体" w:hAnsi="宋体"/>
                <w:color w:val="000000" w:themeColor="text1"/>
                <w:szCs w:val="21"/>
              </w:rPr>
            </w:pPr>
            <w:r>
              <w:rPr>
                <w:rFonts w:ascii="宋体" w:hAnsi="宋体"/>
                <w:color w:val="000000" w:themeColor="text1"/>
                <w:spacing w:val="-20"/>
                <w:szCs w:val="21"/>
              </w:rPr>
              <w:t>4～2次/月</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坝体渗流压力</w:t>
            </w:r>
          </w:p>
        </w:tc>
        <w:tc>
          <w:tcPr>
            <w:tcW w:w="940" w:type="dxa"/>
            <w:vAlign w:val="center"/>
          </w:tcPr>
          <w:p w:rsidR="002D1831" w:rsidRDefault="00F92B15">
            <w:pPr>
              <w:jc w:val="center"/>
              <w:rPr>
                <w:rFonts w:ascii="宋体" w:hAnsi="宋体"/>
                <w:szCs w:val="21"/>
              </w:rPr>
            </w:pPr>
            <w:r>
              <w:rPr>
                <w:rFonts w:ascii="宋体" w:hAnsi="宋体" w:cs="Segoe UI Symbol"/>
                <w:szCs w:val="21"/>
              </w:rPr>
              <w:t>☆</w:t>
            </w:r>
          </w:p>
        </w:tc>
        <w:tc>
          <w:tcPr>
            <w:tcW w:w="850" w:type="dxa"/>
            <w:vAlign w:val="center"/>
          </w:tcPr>
          <w:p w:rsidR="002D1831" w:rsidRDefault="00F92B15">
            <w:pPr>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30～3次/月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4～2次/月</w:t>
            </w:r>
          </w:p>
        </w:tc>
      </w:tr>
      <w:tr w:rsidR="002D1831">
        <w:trPr>
          <w:trHeight w:val="465"/>
          <w:jc w:val="center"/>
        </w:trPr>
        <w:tc>
          <w:tcPr>
            <w:tcW w:w="1085" w:type="dxa"/>
            <w:vMerge/>
            <w:vAlign w:val="center"/>
          </w:tcPr>
          <w:p w:rsidR="002D1831" w:rsidRDefault="002D1831">
            <w:pPr>
              <w:adjustRightInd w:val="0"/>
              <w:snapToGrid w:val="0"/>
              <w:jc w:val="center"/>
              <w:rPr>
                <w:rFonts w:ascii="宋体" w:hAnsi="宋体"/>
                <w:szCs w:val="21"/>
              </w:rPr>
            </w:pPr>
          </w:p>
        </w:tc>
        <w:tc>
          <w:tcPr>
            <w:tcW w:w="2218" w:type="dxa"/>
            <w:vAlign w:val="center"/>
          </w:tcPr>
          <w:p w:rsidR="002D1831" w:rsidRDefault="00F92B15">
            <w:pPr>
              <w:adjustRightInd w:val="0"/>
              <w:snapToGrid w:val="0"/>
              <w:jc w:val="center"/>
              <w:rPr>
                <w:rFonts w:ascii="宋体" w:hAnsi="宋体"/>
                <w:szCs w:val="21"/>
              </w:rPr>
            </w:pPr>
            <w:r>
              <w:rPr>
                <w:rFonts w:ascii="宋体" w:hAnsi="宋体"/>
                <w:szCs w:val="21"/>
              </w:rPr>
              <w:t>绕坝渗流</w:t>
            </w:r>
          </w:p>
        </w:tc>
        <w:tc>
          <w:tcPr>
            <w:tcW w:w="940" w:type="dxa"/>
            <w:vAlign w:val="center"/>
          </w:tcPr>
          <w:p w:rsidR="002D1831" w:rsidRDefault="00F92B15">
            <w:pPr>
              <w:jc w:val="center"/>
              <w:rPr>
                <w:rFonts w:ascii="宋体" w:hAnsi="宋体"/>
                <w:szCs w:val="21"/>
              </w:rPr>
            </w:pPr>
            <w:r>
              <w:rPr>
                <w:rFonts w:ascii="宋体" w:hAnsi="宋体" w:cs="Segoe UI Symbol"/>
                <w:szCs w:val="21"/>
              </w:rPr>
              <w:t>☆</w:t>
            </w:r>
          </w:p>
        </w:tc>
        <w:tc>
          <w:tcPr>
            <w:tcW w:w="850"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664" w:type="dxa"/>
            <w:vAlign w:val="center"/>
          </w:tcPr>
          <w:p w:rsidR="002D1831" w:rsidRDefault="00F92B15">
            <w:pPr>
              <w:adjustRightInd w:val="0"/>
              <w:snapToGrid w:val="0"/>
              <w:jc w:val="center"/>
              <w:rPr>
                <w:rFonts w:ascii="宋体" w:hAnsi="宋体"/>
                <w:szCs w:val="21"/>
              </w:rPr>
            </w:pPr>
            <w:r>
              <w:rPr>
                <w:rFonts w:ascii="宋体" w:hAnsi="宋体"/>
                <w:spacing w:val="-20"/>
                <w:szCs w:val="21"/>
              </w:rPr>
              <w:t>30～3次/月</w:t>
            </w:r>
          </w:p>
        </w:tc>
        <w:tc>
          <w:tcPr>
            <w:tcW w:w="1887" w:type="dxa"/>
            <w:vAlign w:val="center"/>
          </w:tcPr>
          <w:p w:rsidR="002D1831" w:rsidRDefault="00F92B15">
            <w:pPr>
              <w:adjustRightInd w:val="0"/>
              <w:snapToGrid w:val="0"/>
              <w:jc w:val="center"/>
              <w:rPr>
                <w:rFonts w:ascii="宋体" w:hAnsi="宋体"/>
                <w:szCs w:val="21"/>
              </w:rPr>
            </w:pPr>
            <w:r>
              <w:rPr>
                <w:rFonts w:ascii="宋体" w:hAnsi="宋体"/>
                <w:spacing w:val="-20"/>
                <w:szCs w:val="21"/>
              </w:rPr>
              <w:t>2～1次/月</w:t>
            </w:r>
          </w:p>
        </w:tc>
      </w:tr>
      <w:tr w:rsidR="002D1831">
        <w:trPr>
          <w:trHeight w:val="465"/>
          <w:jc w:val="center"/>
        </w:trPr>
        <w:tc>
          <w:tcPr>
            <w:tcW w:w="8644" w:type="dxa"/>
            <w:gridSpan w:val="6"/>
            <w:vAlign w:val="center"/>
          </w:tcPr>
          <w:p w:rsidR="002D1831" w:rsidRDefault="00F92B15">
            <w:pPr>
              <w:pStyle w:val="Default"/>
              <w:rPr>
                <w:rFonts w:hAnsi="宋体"/>
                <w:sz w:val="21"/>
                <w:szCs w:val="21"/>
              </w:rPr>
            </w:pPr>
            <w:r>
              <w:rPr>
                <w:rFonts w:hAnsi="宋体" w:hint="eastAsia"/>
                <w:sz w:val="21"/>
                <w:szCs w:val="21"/>
              </w:rPr>
              <w:t>注</w:t>
            </w:r>
            <w:r>
              <w:rPr>
                <w:rFonts w:hAnsi="宋体"/>
                <w:sz w:val="21"/>
                <w:szCs w:val="21"/>
              </w:rPr>
              <w:t>1</w:t>
            </w:r>
            <w:r>
              <w:rPr>
                <w:rFonts w:hAnsi="宋体" w:hint="eastAsia"/>
                <w:sz w:val="21"/>
                <w:szCs w:val="21"/>
              </w:rPr>
              <w:t>：初蓄期系从水库首次蓄水至达到（或接近）正常蓄水位后再持续三年止。</w:t>
            </w:r>
          </w:p>
          <w:p w:rsidR="002D1831" w:rsidRDefault="00F92B15">
            <w:pPr>
              <w:pStyle w:val="Default"/>
              <w:rPr>
                <w:rFonts w:hAnsi="宋体"/>
                <w:sz w:val="21"/>
                <w:szCs w:val="21"/>
              </w:rPr>
            </w:pPr>
            <w:r>
              <w:rPr>
                <w:rFonts w:hAnsi="宋体" w:hint="eastAsia"/>
                <w:sz w:val="21"/>
                <w:szCs w:val="21"/>
              </w:rPr>
              <w:t>注</w:t>
            </w:r>
            <w:r>
              <w:rPr>
                <w:rFonts w:hAnsi="宋体"/>
                <w:sz w:val="21"/>
                <w:szCs w:val="21"/>
              </w:rPr>
              <w:t>2</w:t>
            </w:r>
            <w:r>
              <w:rPr>
                <w:rFonts w:hAnsi="宋体" w:hint="eastAsia"/>
                <w:sz w:val="21"/>
                <w:szCs w:val="21"/>
              </w:rPr>
              <w:t>：★为必设项目；☆为一般项目，可根据需要选设。</w:t>
            </w:r>
          </w:p>
          <w:p w:rsidR="002D1831" w:rsidRDefault="00F92B15">
            <w:pPr>
              <w:pStyle w:val="Default"/>
              <w:rPr>
                <w:rFonts w:hAnsi="宋体"/>
                <w:sz w:val="21"/>
                <w:szCs w:val="21"/>
              </w:rPr>
            </w:pPr>
            <w:r>
              <w:rPr>
                <w:rFonts w:hAnsi="宋体" w:hint="eastAsia"/>
                <w:sz w:val="21"/>
                <w:szCs w:val="21"/>
              </w:rPr>
              <w:t>注</w:t>
            </w:r>
            <w:r>
              <w:rPr>
                <w:rFonts w:hAnsi="宋体"/>
                <w:sz w:val="21"/>
                <w:szCs w:val="21"/>
              </w:rPr>
              <w:t>3</w:t>
            </w:r>
            <w:r>
              <w:rPr>
                <w:rFonts w:hAnsi="宋体" w:hint="eastAsia"/>
                <w:sz w:val="21"/>
                <w:szCs w:val="21"/>
              </w:rPr>
              <w:t>：表中测次系正常情况下人工测读的最低要求，遇特殊情况时应增加测次。</w:t>
            </w:r>
          </w:p>
          <w:p w:rsidR="002D1831" w:rsidRDefault="00F92B15">
            <w:pPr>
              <w:adjustRightInd w:val="0"/>
              <w:snapToGrid w:val="0"/>
              <w:rPr>
                <w:rFonts w:ascii="宋体" w:hAnsi="宋体"/>
                <w:spacing w:val="-20"/>
                <w:szCs w:val="21"/>
              </w:rPr>
            </w:pPr>
            <w:r>
              <w:rPr>
                <w:rFonts w:ascii="宋体" w:hAnsi="宋体" w:hint="eastAsia"/>
                <w:szCs w:val="21"/>
              </w:rPr>
              <w:t>注</w:t>
            </w:r>
            <w:r>
              <w:rPr>
                <w:rFonts w:ascii="宋体" w:hAnsi="宋体"/>
                <w:szCs w:val="21"/>
              </w:rPr>
              <w:t>4</w:t>
            </w:r>
            <w:r>
              <w:rPr>
                <w:rFonts w:ascii="宋体" w:hAnsi="宋体" w:hint="eastAsia"/>
                <w:szCs w:val="21"/>
              </w:rPr>
              <w:t>：初蓄期，水库首次蓄水时，测次宜取上限值。</w:t>
            </w:r>
          </w:p>
        </w:tc>
      </w:tr>
    </w:tbl>
    <w:p w:rsidR="002D1831" w:rsidRDefault="002D1831"/>
    <w:p w:rsidR="002D1831" w:rsidRDefault="002D1831">
      <w:pPr>
        <w:pStyle w:val="aff8"/>
        <w:sectPr w:rsidR="002D1831">
          <w:pgSz w:w="11906" w:h="16838"/>
          <w:pgMar w:top="567" w:right="1134" w:bottom="1134" w:left="1418" w:header="1418" w:footer="1134" w:gutter="0"/>
          <w:cols w:space="425"/>
          <w:formProt w:val="0"/>
          <w:docGrid w:type="lines" w:linePitch="312"/>
        </w:sectPr>
      </w:pPr>
    </w:p>
    <w:p w:rsidR="002D1831" w:rsidRDefault="00F92B15" w:rsidP="00504E08">
      <w:pPr>
        <w:pStyle w:val="ad"/>
        <w:numPr>
          <w:ilvl w:val="0"/>
          <w:numId w:val="0"/>
        </w:numPr>
        <w:spacing w:before="156" w:afterLines="0"/>
      </w:pPr>
      <w:bookmarkStart w:id="100" w:name="_Toc438490732"/>
      <w:bookmarkStart w:id="101" w:name="_Toc438493224"/>
      <w:bookmarkStart w:id="102" w:name="_Toc443550029"/>
      <w:bookmarkStart w:id="103" w:name="_Toc441938511"/>
      <w:bookmarkStart w:id="104" w:name="_Toc438485299"/>
      <w:bookmarkStart w:id="105" w:name="_Toc491871082"/>
      <w:r>
        <w:rPr>
          <w:rFonts w:hint="eastAsia"/>
        </w:rPr>
        <w:t>表E</w:t>
      </w:r>
      <w:r>
        <w:t>.2混凝土坝安全监测项目及观测频次</w:t>
      </w:r>
      <w:bookmarkEnd w:id="100"/>
      <w:bookmarkEnd w:id="101"/>
      <w:bookmarkEnd w:id="102"/>
      <w:bookmarkEnd w:id="103"/>
      <w:bookmarkEnd w:id="104"/>
      <w:bookmarkEnd w:id="105"/>
    </w:p>
    <w:tbl>
      <w:tblPr>
        <w:tblW w:w="882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187"/>
        <w:gridCol w:w="2199"/>
        <w:gridCol w:w="926"/>
        <w:gridCol w:w="835"/>
        <w:gridCol w:w="1813"/>
        <w:gridCol w:w="1862"/>
      </w:tblGrid>
      <w:tr w:rsidR="002D1831">
        <w:trPr>
          <w:trHeight w:val="470"/>
          <w:jc w:val="center"/>
        </w:trPr>
        <w:tc>
          <w:tcPr>
            <w:tcW w:w="3386" w:type="dxa"/>
            <w:gridSpan w:val="2"/>
            <w:vMerge w:val="restart"/>
            <w:vAlign w:val="center"/>
          </w:tcPr>
          <w:p w:rsidR="002D1831" w:rsidRDefault="00F92B15">
            <w:pPr>
              <w:adjustRightInd w:val="0"/>
              <w:snapToGrid w:val="0"/>
              <w:jc w:val="center"/>
              <w:rPr>
                <w:rFonts w:ascii="宋体" w:hAnsi="宋体"/>
                <w:szCs w:val="21"/>
              </w:rPr>
            </w:pPr>
            <w:r>
              <w:rPr>
                <w:rFonts w:ascii="宋体" w:hAnsi="宋体"/>
                <w:szCs w:val="21"/>
              </w:rPr>
              <w:t>观测项目</w:t>
            </w:r>
          </w:p>
        </w:tc>
        <w:tc>
          <w:tcPr>
            <w:tcW w:w="1761" w:type="dxa"/>
            <w:gridSpan w:val="2"/>
            <w:vAlign w:val="center"/>
          </w:tcPr>
          <w:p w:rsidR="002D1831" w:rsidRDefault="00F92B15">
            <w:pPr>
              <w:adjustRightInd w:val="0"/>
              <w:snapToGrid w:val="0"/>
              <w:jc w:val="center"/>
              <w:rPr>
                <w:rFonts w:ascii="宋体" w:hAnsi="宋体"/>
                <w:szCs w:val="21"/>
              </w:rPr>
            </w:pPr>
            <w:r>
              <w:rPr>
                <w:rFonts w:ascii="宋体" w:hAnsi="宋体"/>
                <w:szCs w:val="21"/>
              </w:rPr>
              <w:t>建筑物级别</w:t>
            </w:r>
          </w:p>
        </w:tc>
        <w:tc>
          <w:tcPr>
            <w:tcW w:w="3675" w:type="dxa"/>
            <w:gridSpan w:val="2"/>
            <w:vAlign w:val="center"/>
          </w:tcPr>
          <w:p w:rsidR="002D1831" w:rsidRDefault="00F92B15">
            <w:pPr>
              <w:adjustRightInd w:val="0"/>
              <w:snapToGrid w:val="0"/>
              <w:jc w:val="center"/>
              <w:rPr>
                <w:rFonts w:ascii="宋体" w:hAnsi="宋体"/>
                <w:szCs w:val="21"/>
              </w:rPr>
            </w:pPr>
            <w:r>
              <w:rPr>
                <w:rFonts w:ascii="宋体" w:hAnsi="宋体"/>
                <w:szCs w:val="21"/>
              </w:rPr>
              <w:t>观测频次</w:t>
            </w:r>
          </w:p>
        </w:tc>
      </w:tr>
      <w:tr w:rsidR="002D1831">
        <w:trPr>
          <w:trHeight w:val="470"/>
          <w:jc w:val="center"/>
        </w:trPr>
        <w:tc>
          <w:tcPr>
            <w:tcW w:w="3386" w:type="dxa"/>
            <w:gridSpan w:val="2"/>
            <w:vMerge/>
            <w:vAlign w:val="center"/>
          </w:tcPr>
          <w:p w:rsidR="002D1831" w:rsidRDefault="002D1831">
            <w:pPr>
              <w:adjustRightInd w:val="0"/>
              <w:snapToGrid w:val="0"/>
              <w:jc w:val="center"/>
              <w:rPr>
                <w:rFonts w:ascii="宋体" w:hAnsi="宋体"/>
                <w:szCs w:val="21"/>
              </w:rPr>
            </w:pPr>
          </w:p>
        </w:tc>
        <w:tc>
          <w:tcPr>
            <w:tcW w:w="926" w:type="dxa"/>
            <w:vAlign w:val="center"/>
          </w:tcPr>
          <w:p w:rsidR="002D1831" w:rsidRDefault="00F92B15">
            <w:pPr>
              <w:adjustRightInd w:val="0"/>
              <w:snapToGrid w:val="0"/>
              <w:jc w:val="center"/>
              <w:rPr>
                <w:rFonts w:ascii="宋体" w:hAnsi="宋体"/>
                <w:szCs w:val="21"/>
              </w:rPr>
            </w:pPr>
            <w:r>
              <w:rPr>
                <w:rFonts w:ascii="宋体" w:hAnsi="宋体"/>
                <w:szCs w:val="21"/>
              </w:rPr>
              <w:t>4</w:t>
            </w:r>
          </w:p>
        </w:tc>
        <w:tc>
          <w:tcPr>
            <w:tcW w:w="835" w:type="dxa"/>
            <w:vAlign w:val="center"/>
          </w:tcPr>
          <w:p w:rsidR="002D1831" w:rsidRDefault="00F92B15">
            <w:pPr>
              <w:adjustRightInd w:val="0"/>
              <w:snapToGrid w:val="0"/>
              <w:jc w:val="center"/>
              <w:rPr>
                <w:rFonts w:ascii="宋体" w:hAnsi="宋体"/>
                <w:szCs w:val="21"/>
              </w:rPr>
            </w:pPr>
            <w:r>
              <w:rPr>
                <w:rFonts w:ascii="宋体" w:hAnsi="宋体"/>
                <w:szCs w:val="21"/>
              </w:rPr>
              <w:t>5</w:t>
            </w:r>
          </w:p>
        </w:tc>
        <w:tc>
          <w:tcPr>
            <w:tcW w:w="1813" w:type="dxa"/>
            <w:vAlign w:val="center"/>
          </w:tcPr>
          <w:p w:rsidR="002D1831" w:rsidRDefault="00F92B15">
            <w:pPr>
              <w:adjustRightInd w:val="0"/>
              <w:snapToGrid w:val="0"/>
              <w:jc w:val="center"/>
              <w:rPr>
                <w:rFonts w:ascii="宋体" w:hAnsi="宋体"/>
                <w:szCs w:val="21"/>
              </w:rPr>
            </w:pPr>
            <w:r>
              <w:rPr>
                <w:rFonts w:ascii="宋体" w:hAnsi="宋体"/>
                <w:szCs w:val="21"/>
              </w:rPr>
              <w:t>初蓄期</w:t>
            </w:r>
          </w:p>
        </w:tc>
        <w:tc>
          <w:tcPr>
            <w:tcW w:w="1862" w:type="dxa"/>
            <w:vAlign w:val="center"/>
          </w:tcPr>
          <w:p w:rsidR="002D1831" w:rsidRDefault="00F92B15">
            <w:pPr>
              <w:adjustRightInd w:val="0"/>
              <w:snapToGrid w:val="0"/>
              <w:jc w:val="center"/>
              <w:rPr>
                <w:rFonts w:ascii="宋体" w:hAnsi="宋体"/>
                <w:szCs w:val="21"/>
              </w:rPr>
            </w:pPr>
            <w:r>
              <w:rPr>
                <w:rFonts w:ascii="宋体" w:hAnsi="宋体"/>
                <w:szCs w:val="21"/>
              </w:rPr>
              <w:t>运行期</w:t>
            </w:r>
          </w:p>
        </w:tc>
      </w:tr>
      <w:tr w:rsidR="002D1831">
        <w:trPr>
          <w:trHeight w:val="470"/>
          <w:jc w:val="center"/>
        </w:trPr>
        <w:tc>
          <w:tcPr>
            <w:tcW w:w="1187" w:type="dxa"/>
            <w:vMerge w:val="restart"/>
            <w:vAlign w:val="center"/>
          </w:tcPr>
          <w:p w:rsidR="002D1831" w:rsidRDefault="00F92B15">
            <w:pPr>
              <w:adjustRightInd w:val="0"/>
              <w:snapToGrid w:val="0"/>
              <w:jc w:val="center"/>
              <w:rPr>
                <w:rFonts w:ascii="宋体" w:hAnsi="宋体"/>
                <w:szCs w:val="21"/>
              </w:rPr>
            </w:pPr>
            <w:r>
              <w:rPr>
                <w:rFonts w:ascii="宋体" w:hAnsi="宋体"/>
                <w:szCs w:val="21"/>
              </w:rPr>
              <w:t>环境量监测</w:t>
            </w: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上、下游水位</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4～2次/天</w:t>
            </w:r>
          </w:p>
        </w:tc>
        <w:tc>
          <w:tcPr>
            <w:tcW w:w="1862" w:type="dxa"/>
            <w:vAlign w:val="center"/>
          </w:tcPr>
          <w:p w:rsidR="002D1831" w:rsidRDefault="00F92B15">
            <w:pPr>
              <w:adjustRightInd w:val="0"/>
              <w:snapToGrid w:val="0"/>
              <w:jc w:val="center"/>
              <w:rPr>
                <w:rFonts w:ascii="宋体" w:hAnsi="宋体"/>
                <w:spacing w:val="-20"/>
                <w:szCs w:val="21"/>
              </w:rPr>
            </w:pPr>
            <w:r>
              <w:rPr>
                <w:rFonts w:ascii="宋体" w:hAnsi="宋体"/>
                <w:spacing w:val="-20"/>
                <w:szCs w:val="21"/>
              </w:rPr>
              <w:t>2～1次/天</w:t>
            </w:r>
          </w:p>
        </w:tc>
      </w:tr>
      <w:tr w:rsidR="002D1831">
        <w:trPr>
          <w:trHeight w:val="470"/>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溢流水深</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c>
          <w:tcPr>
            <w:tcW w:w="1862"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r>
      <w:tr w:rsidR="002D1831">
        <w:trPr>
          <w:trHeight w:val="470"/>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降雨、气温</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c>
          <w:tcPr>
            <w:tcW w:w="1862" w:type="dxa"/>
            <w:vAlign w:val="center"/>
          </w:tcPr>
          <w:p w:rsidR="002D1831" w:rsidRDefault="00F92B15">
            <w:pPr>
              <w:adjustRightInd w:val="0"/>
              <w:snapToGrid w:val="0"/>
              <w:jc w:val="center"/>
              <w:rPr>
                <w:rFonts w:ascii="宋体" w:hAnsi="宋体"/>
                <w:szCs w:val="21"/>
              </w:rPr>
            </w:pPr>
            <w:r>
              <w:rPr>
                <w:rFonts w:ascii="宋体" w:hAnsi="宋体"/>
                <w:szCs w:val="21"/>
              </w:rPr>
              <w:t>逐日</w:t>
            </w:r>
          </w:p>
        </w:tc>
      </w:tr>
      <w:tr w:rsidR="002D1831">
        <w:trPr>
          <w:trHeight w:val="378"/>
          <w:jc w:val="center"/>
        </w:trPr>
        <w:tc>
          <w:tcPr>
            <w:tcW w:w="1187" w:type="dxa"/>
            <w:vMerge w:val="restart"/>
            <w:vAlign w:val="center"/>
          </w:tcPr>
          <w:p w:rsidR="002D1831" w:rsidRDefault="00F92B15">
            <w:pPr>
              <w:adjustRightInd w:val="0"/>
              <w:snapToGrid w:val="0"/>
              <w:ind w:left="113" w:right="113"/>
              <w:jc w:val="center"/>
              <w:rPr>
                <w:rFonts w:ascii="宋体" w:hAnsi="宋体"/>
                <w:szCs w:val="21"/>
              </w:rPr>
            </w:pPr>
            <w:r>
              <w:rPr>
                <w:rFonts w:ascii="宋体" w:hAnsi="宋体"/>
                <w:szCs w:val="21"/>
              </w:rPr>
              <w:t>变形</w:t>
            </w: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表面位移</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7～2次/周</w:t>
            </w:r>
          </w:p>
        </w:tc>
        <w:tc>
          <w:tcPr>
            <w:tcW w:w="1862" w:type="dxa"/>
            <w:vAlign w:val="center"/>
          </w:tcPr>
          <w:p w:rsidR="002D1831" w:rsidRDefault="00F92B15">
            <w:pPr>
              <w:adjustRightInd w:val="0"/>
              <w:snapToGrid w:val="0"/>
              <w:jc w:val="center"/>
              <w:rPr>
                <w:rFonts w:ascii="宋体" w:hAnsi="宋体"/>
                <w:szCs w:val="21"/>
              </w:rPr>
            </w:pPr>
            <w:r>
              <w:rPr>
                <w:rFonts w:ascii="宋体" w:hAnsi="宋体" w:hint="eastAsia"/>
                <w:spacing w:val="-20"/>
                <w:szCs w:val="21"/>
              </w:rPr>
              <w:t>2</w:t>
            </w:r>
            <w:r>
              <w:rPr>
                <w:rFonts w:ascii="宋体" w:hAnsi="宋体"/>
                <w:spacing w:val="-20"/>
                <w:szCs w:val="21"/>
              </w:rPr>
              <w:t>～1次/月</w:t>
            </w:r>
          </w:p>
        </w:tc>
      </w:tr>
      <w:tr w:rsidR="002D1831">
        <w:trPr>
          <w:trHeight w:val="489"/>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内部位移</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7～2次/周</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4～1次/月</w:t>
            </w:r>
          </w:p>
        </w:tc>
      </w:tr>
      <w:tr w:rsidR="002D1831">
        <w:trPr>
          <w:trHeight w:val="489"/>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接缝变化</w:t>
            </w:r>
          </w:p>
        </w:tc>
        <w:tc>
          <w:tcPr>
            <w:tcW w:w="926" w:type="dxa"/>
            <w:vAlign w:val="center"/>
          </w:tcPr>
          <w:p w:rsidR="002D1831" w:rsidRDefault="00F92B15">
            <w:pPr>
              <w:jc w:val="center"/>
              <w:rPr>
                <w:rFonts w:ascii="宋体" w:hAnsi="宋体"/>
                <w:szCs w:val="21"/>
              </w:rPr>
            </w:pPr>
            <w:r>
              <w:rPr>
                <w:rFonts w:ascii="宋体" w:hAnsi="宋体" w:cs="Segoe UI Symbol"/>
                <w:szCs w:val="21"/>
              </w:rPr>
              <w:t>☆</w:t>
            </w:r>
          </w:p>
        </w:tc>
        <w:tc>
          <w:tcPr>
            <w:tcW w:w="835" w:type="dxa"/>
            <w:vAlign w:val="center"/>
          </w:tcPr>
          <w:p w:rsidR="002D1831" w:rsidRDefault="00F92B15">
            <w:pPr>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7～2次/周</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4～1次/月</w:t>
            </w:r>
          </w:p>
        </w:tc>
      </w:tr>
      <w:tr w:rsidR="002D1831">
        <w:trPr>
          <w:trHeight w:val="489"/>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裂缝变化</w:t>
            </w:r>
          </w:p>
        </w:tc>
        <w:tc>
          <w:tcPr>
            <w:tcW w:w="926" w:type="dxa"/>
            <w:vAlign w:val="center"/>
          </w:tcPr>
          <w:p w:rsidR="002D1831" w:rsidRDefault="00F92B15">
            <w:pPr>
              <w:jc w:val="center"/>
              <w:rPr>
                <w:rFonts w:ascii="宋体" w:hAnsi="宋体"/>
                <w:szCs w:val="21"/>
              </w:rPr>
            </w:pPr>
            <w:r>
              <w:rPr>
                <w:rFonts w:ascii="宋体" w:hAnsi="宋体" w:cs="Segoe UI Symbol"/>
                <w:szCs w:val="21"/>
              </w:rPr>
              <w:t>☆</w:t>
            </w:r>
          </w:p>
        </w:tc>
        <w:tc>
          <w:tcPr>
            <w:tcW w:w="835" w:type="dxa"/>
            <w:vAlign w:val="center"/>
          </w:tcPr>
          <w:p w:rsidR="002D1831" w:rsidRDefault="00F92B15">
            <w:pPr>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7～2次/周</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4～1次/月</w:t>
            </w:r>
          </w:p>
        </w:tc>
      </w:tr>
      <w:tr w:rsidR="002D1831">
        <w:trPr>
          <w:trHeight w:val="489"/>
          <w:jc w:val="center"/>
        </w:trPr>
        <w:tc>
          <w:tcPr>
            <w:tcW w:w="1187" w:type="dxa"/>
            <w:vMerge w:val="restart"/>
            <w:vAlign w:val="center"/>
          </w:tcPr>
          <w:p w:rsidR="002D1831" w:rsidRDefault="00F92B15">
            <w:pPr>
              <w:adjustRightInd w:val="0"/>
              <w:snapToGrid w:val="0"/>
              <w:ind w:left="113" w:right="113"/>
              <w:jc w:val="center"/>
              <w:rPr>
                <w:rFonts w:ascii="宋体" w:hAnsi="宋体"/>
                <w:szCs w:val="21"/>
              </w:rPr>
            </w:pPr>
            <w:r>
              <w:rPr>
                <w:rFonts w:ascii="宋体" w:hAnsi="宋体"/>
                <w:szCs w:val="21"/>
              </w:rPr>
              <w:t>渗流</w:t>
            </w: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渗流量</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1次/天</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4～2次/月</w:t>
            </w:r>
          </w:p>
        </w:tc>
      </w:tr>
      <w:tr w:rsidR="002D1831">
        <w:trPr>
          <w:trHeight w:val="489"/>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扬压力</w:t>
            </w:r>
          </w:p>
        </w:tc>
        <w:tc>
          <w:tcPr>
            <w:tcW w:w="926"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835" w:type="dxa"/>
            <w:vAlign w:val="center"/>
          </w:tcPr>
          <w:p w:rsidR="002D1831" w:rsidRDefault="00F92B15">
            <w:pPr>
              <w:adjustRightInd w:val="0"/>
              <w:snapToGrid w:val="0"/>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1次/天</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4～2次/月</w:t>
            </w:r>
          </w:p>
        </w:tc>
      </w:tr>
      <w:tr w:rsidR="002D1831">
        <w:trPr>
          <w:trHeight w:val="489"/>
          <w:jc w:val="center"/>
        </w:trPr>
        <w:tc>
          <w:tcPr>
            <w:tcW w:w="1187" w:type="dxa"/>
            <w:vMerge/>
            <w:vAlign w:val="center"/>
          </w:tcPr>
          <w:p w:rsidR="002D1831" w:rsidRDefault="002D1831">
            <w:pPr>
              <w:adjustRightInd w:val="0"/>
              <w:snapToGrid w:val="0"/>
              <w:jc w:val="center"/>
              <w:rPr>
                <w:rFonts w:ascii="宋体" w:hAnsi="宋体"/>
                <w:szCs w:val="21"/>
              </w:rPr>
            </w:pPr>
          </w:p>
        </w:tc>
        <w:tc>
          <w:tcPr>
            <w:tcW w:w="2199" w:type="dxa"/>
            <w:vAlign w:val="center"/>
          </w:tcPr>
          <w:p w:rsidR="002D1831" w:rsidRDefault="00F92B15">
            <w:pPr>
              <w:adjustRightInd w:val="0"/>
              <w:snapToGrid w:val="0"/>
              <w:jc w:val="center"/>
              <w:rPr>
                <w:rFonts w:ascii="宋体" w:hAnsi="宋体"/>
                <w:szCs w:val="21"/>
              </w:rPr>
            </w:pPr>
            <w:r>
              <w:rPr>
                <w:rFonts w:ascii="宋体" w:hAnsi="宋体"/>
                <w:szCs w:val="21"/>
              </w:rPr>
              <w:t>绕坝渗流</w:t>
            </w:r>
          </w:p>
        </w:tc>
        <w:tc>
          <w:tcPr>
            <w:tcW w:w="926" w:type="dxa"/>
            <w:vAlign w:val="center"/>
          </w:tcPr>
          <w:p w:rsidR="002D1831" w:rsidRDefault="00F92B15">
            <w:pPr>
              <w:jc w:val="center"/>
              <w:rPr>
                <w:rFonts w:ascii="宋体" w:hAnsi="宋体"/>
                <w:szCs w:val="21"/>
              </w:rPr>
            </w:pPr>
            <w:r>
              <w:rPr>
                <w:rFonts w:ascii="宋体" w:hAnsi="宋体" w:cs="Segoe UI Symbol"/>
                <w:szCs w:val="21"/>
              </w:rPr>
              <w:t>☆</w:t>
            </w:r>
          </w:p>
        </w:tc>
        <w:tc>
          <w:tcPr>
            <w:tcW w:w="835" w:type="dxa"/>
            <w:vAlign w:val="center"/>
          </w:tcPr>
          <w:p w:rsidR="002D1831" w:rsidRDefault="00F92B15">
            <w:pPr>
              <w:jc w:val="center"/>
              <w:rPr>
                <w:rFonts w:ascii="宋体" w:hAnsi="宋体"/>
                <w:szCs w:val="21"/>
              </w:rPr>
            </w:pPr>
            <w:r>
              <w:rPr>
                <w:rFonts w:ascii="宋体" w:hAnsi="宋体" w:cs="Segoe UI Symbol"/>
                <w:szCs w:val="21"/>
              </w:rPr>
              <w:t>☆</w:t>
            </w:r>
          </w:p>
        </w:tc>
        <w:tc>
          <w:tcPr>
            <w:tcW w:w="1813" w:type="dxa"/>
            <w:vAlign w:val="center"/>
          </w:tcPr>
          <w:p w:rsidR="002D1831" w:rsidRDefault="00F92B15">
            <w:pPr>
              <w:adjustRightInd w:val="0"/>
              <w:snapToGrid w:val="0"/>
              <w:jc w:val="center"/>
              <w:rPr>
                <w:rFonts w:ascii="宋体" w:hAnsi="宋体"/>
                <w:szCs w:val="21"/>
              </w:rPr>
            </w:pPr>
            <w:r>
              <w:rPr>
                <w:rFonts w:ascii="宋体" w:hAnsi="宋体"/>
                <w:spacing w:val="-20"/>
                <w:szCs w:val="21"/>
              </w:rPr>
              <w:t>7～1次/周</w:t>
            </w:r>
          </w:p>
        </w:tc>
        <w:tc>
          <w:tcPr>
            <w:tcW w:w="1862" w:type="dxa"/>
            <w:vAlign w:val="center"/>
          </w:tcPr>
          <w:p w:rsidR="002D1831" w:rsidRDefault="00F92B15">
            <w:pPr>
              <w:adjustRightInd w:val="0"/>
              <w:snapToGrid w:val="0"/>
              <w:jc w:val="center"/>
              <w:rPr>
                <w:rFonts w:ascii="宋体" w:hAnsi="宋体"/>
                <w:szCs w:val="21"/>
              </w:rPr>
            </w:pPr>
            <w:r>
              <w:rPr>
                <w:rFonts w:ascii="宋体" w:hAnsi="宋体"/>
                <w:spacing w:val="-20"/>
                <w:szCs w:val="21"/>
              </w:rPr>
              <w:t>4～2次/月</w:t>
            </w:r>
          </w:p>
        </w:tc>
      </w:tr>
      <w:tr w:rsidR="002D1831">
        <w:trPr>
          <w:trHeight w:val="489"/>
          <w:jc w:val="center"/>
        </w:trPr>
        <w:tc>
          <w:tcPr>
            <w:tcW w:w="8822" w:type="dxa"/>
            <w:gridSpan w:val="6"/>
            <w:vAlign w:val="center"/>
          </w:tcPr>
          <w:p w:rsidR="002D1831" w:rsidRDefault="00F92B15">
            <w:pPr>
              <w:pStyle w:val="Default"/>
              <w:rPr>
                <w:rFonts w:hAnsi="宋体"/>
                <w:sz w:val="21"/>
                <w:szCs w:val="21"/>
              </w:rPr>
            </w:pPr>
            <w:r>
              <w:rPr>
                <w:rFonts w:hAnsi="宋体" w:hint="eastAsia"/>
                <w:sz w:val="21"/>
                <w:szCs w:val="21"/>
              </w:rPr>
              <w:t>注</w:t>
            </w:r>
            <w:r>
              <w:rPr>
                <w:rFonts w:hAnsi="宋体"/>
                <w:sz w:val="21"/>
                <w:szCs w:val="21"/>
              </w:rPr>
              <w:t>1</w:t>
            </w:r>
            <w:r>
              <w:rPr>
                <w:rFonts w:hAnsi="宋体" w:hint="eastAsia"/>
                <w:sz w:val="21"/>
                <w:szCs w:val="21"/>
              </w:rPr>
              <w:t>：初蓄期系从水库首次蓄水至达到（或接近）正常蓄水位后再持续三年止。</w:t>
            </w:r>
          </w:p>
          <w:p w:rsidR="002D1831" w:rsidRDefault="00F92B15">
            <w:pPr>
              <w:pStyle w:val="Default"/>
              <w:rPr>
                <w:rFonts w:hAnsi="宋体"/>
                <w:sz w:val="21"/>
                <w:szCs w:val="21"/>
              </w:rPr>
            </w:pPr>
            <w:r>
              <w:rPr>
                <w:rFonts w:hAnsi="宋体" w:hint="eastAsia"/>
                <w:sz w:val="21"/>
                <w:szCs w:val="21"/>
              </w:rPr>
              <w:t>注</w:t>
            </w:r>
            <w:r>
              <w:rPr>
                <w:rFonts w:hAnsi="宋体"/>
                <w:sz w:val="21"/>
                <w:szCs w:val="21"/>
              </w:rPr>
              <w:t>2</w:t>
            </w:r>
            <w:r>
              <w:rPr>
                <w:rFonts w:hAnsi="宋体" w:hint="eastAsia"/>
                <w:sz w:val="21"/>
                <w:szCs w:val="21"/>
              </w:rPr>
              <w:t>：★为必设项目；☆为一般项目，可根据需要选设。</w:t>
            </w:r>
          </w:p>
          <w:p w:rsidR="002D1831" w:rsidRDefault="00F92B15">
            <w:pPr>
              <w:pStyle w:val="Default"/>
              <w:rPr>
                <w:rFonts w:hAnsi="宋体"/>
                <w:sz w:val="21"/>
                <w:szCs w:val="21"/>
              </w:rPr>
            </w:pPr>
            <w:r>
              <w:rPr>
                <w:rFonts w:hAnsi="宋体" w:hint="eastAsia"/>
                <w:sz w:val="21"/>
                <w:szCs w:val="21"/>
              </w:rPr>
              <w:t>注</w:t>
            </w:r>
            <w:r>
              <w:rPr>
                <w:rFonts w:hAnsi="宋体"/>
                <w:sz w:val="21"/>
                <w:szCs w:val="21"/>
              </w:rPr>
              <w:t>3</w:t>
            </w:r>
            <w:r>
              <w:rPr>
                <w:rFonts w:hAnsi="宋体" w:hint="eastAsia"/>
                <w:sz w:val="21"/>
                <w:szCs w:val="21"/>
              </w:rPr>
              <w:t>：表中测次系正常情况下人工测读的最低要求，遇特殊情况时应增加测次。</w:t>
            </w:r>
          </w:p>
          <w:p w:rsidR="002D1831" w:rsidRDefault="00F92B15">
            <w:pPr>
              <w:pStyle w:val="aff8"/>
              <w:ind w:firstLineChars="0" w:firstLine="0"/>
              <w:rPr>
                <w:spacing w:val="-20"/>
              </w:rPr>
            </w:pPr>
            <w:r>
              <w:rPr>
                <w:rFonts w:hAnsi="宋体" w:hint="eastAsia"/>
                <w:szCs w:val="21"/>
              </w:rPr>
              <w:t>注</w:t>
            </w:r>
            <w:r>
              <w:rPr>
                <w:rFonts w:hAnsi="宋体"/>
                <w:szCs w:val="21"/>
              </w:rPr>
              <w:t>4</w:t>
            </w:r>
            <w:r>
              <w:rPr>
                <w:rFonts w:hAnsi="宋体" w:hint="eastAsia"/>
                <w:szCs w:val="21"/>
              </w:rPr>
              <w:t>：初蓄期，水库首次蓄水时，测次宜取上限值。</w:t>
            </w:r>
          </w:p>
        </w:tc>
      </w:tr>
    </w:tbl>
    <w:p w:rsidR="002D1831" w:rsidRDefault="002D1831"/>
    <w:sectPr w:rsidR="002D1831" w:rsidSect="00973B90">
      <w:headerReference w:type="default" r:id="rId17"/>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977" w:rsidRDefault="00601977">
      <w:r>
        <w:separator/>
      </w:r>
    </w:p>
  </w:endnote>
  <w:endnote w:type="continuationSeparator" w:id="1">
    <w:p w:rsidR="00601977" w:rsidRDefault="0060197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space">
    <w:altName w:val="Times New Roman"/>
    <w:charset w:val="00"/>
    <w:family w:val="auto"/>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973B90">
    <w:pPr>
      <w:pStyle w:val="aff5"/>
      <w:spacing w:before="120" w:after="120"/>
      <w:rPr>
        <w:rStyle w:val="affb"/>
      </w:rPr>
    </w:pPr>
    <w:r>
      <w:rPr>
        <w:rStyle w:val="affb"/>
      </w:rPr>
      <w:fldChar w:fldCharType="begin"/>
    </w:r>
    <w:r w:rsidR="00D359DB">
      <w:rPr>
        <w:rStyle w:val="affb"/>
      </w:rPr>
      <w:instrText xml:space="preserve">PAGE  </w:instrText>
    </w:r>
    <w:r>
      <w:rPr>
        <w:rStyle w:val="affb"/>
      </w:rPr>
      <w:fldChar w:fldCharType="separate"/>
    </w:r>
    <w:r w:rsidR="00D359DB">
      <w:rPr>
        <w:rStyle w:val="affb"/>
      </w:rPr>
      <w:t>22</w:t>
    </w:r>
    <w:r>
      <w:rPr>
        <w:rStyle w:val="aff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D359DB">
    <w:pPr>
      <w:pStyle w:val="aff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973B90">
    <w:pPr>
      <w:pStyle w:val="afff2"/>
    </w:pPr>
    <w:r>
      <w:rPr>
        <w:noProof/>
      </w:rPr>
      <w:pict>
        <v:shapetype id="_x0000_t202" coordsize="21600,21600" o:spt="202" path="m,l,21600r21600,l21600,xe">
          <v:stroke joinstyle="miter"/>
          <v:path gradientshapeok="t" o:connecttype="rect"/>
        </v:shapetype>
        <v:shape id="文本框 8" o:spid="_x0000_s4099" type="#_x0000_t202" style="position:absolute;left:0;text-align:left;margin-left:196.8pt;margin-top:0;width:2in;height:2in;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EawIDA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D359DB" w:rsidRDefault="00973B90">
                <w:pPr>
                  <w:pStyle w:val="aff5"/>
                </w:pPr>
                <w:r>
                  <w:rPr>
                    <w:rFonts w:hint="eastAsia"/>
                  </w:rPr>
                  <w:fldChar w:fldCharType="begin"/>
                </w:r>
                <w:r w:rsidR="00D359DB">
                  <w:rPr>
                    <w:rFonts w:hint="eastAsia"/>
                  </w:rPr>
                  <w:instrText xml:space="preserve"> PAGE  \* MERGEFORMAT </w:instrText>
                </w:r>
                <w:r>
                  <w:rPr>
                    <w:rFonts w:hint="eastAsia"/>
                  </w:rPr>
                  <w:fldChar w:fldCharType="separate"/>
                </w:r>
                <w:r w:rsidR="00D359DB">
                  <w:rPr>
                    <w:rFonts w:hint="eastAsia"/>
                  </w:rPr>
                  <w:t>1</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973B90">
    <w:pPr>
      <w:pStyle w:val="aff5"/>
      <w:spacing w:before="120" w:after="120"/>
      <w:rPr>
        <w:rStyle w:val="affb"/>
      </w:rPr>
    </w:pPr>
    <w:r>
      <w:rPr>
        <w:noProof/>
        <w:lang w:val="en-US"/>
      </w:rPr>
      <w:pict>
        <v:shapetype id="_x0000_t202" coordsize="21600,21600" o:spt="202" path="m,l,21600r21600,l21600,xe">
          <v:stroke joinstyle="miter"/>
          <v:path gradientshapeok="t" o:connecttype="rect"/>
        </v:shapetype>
        <v:shape id="文本框 9" o:spid="_x0000_s4098" type="#_x0000_t202" style="position:absolute;left:0;text-align:left;margin-left:196.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U8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AIG9Tw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D359DB" w:rsidRDefault="00973B90">
                <w:pPr>
                  <w:pStyle w:val="aff5"/>
                  <w:spacing w:before="120" w:after="120"/>
                </w:pPr>
                <w:r>
                  <w:rPr>
                    <w:rStyle w:val="affb"/>
                  </w:rPr>
                  <w:fldChar w:fldCharType="begin"/>
                </w:r>
                <w:r w:rsidR="00D359DB">
                  <w:rPr>
                    <w:rStyle w:val="affb"/>
                  </w:rPr>
                  <w:instrText xml:space="preserve">PAGE  </w:instrText>
                </w:r>
                <w:r>
                  <w:rPr>
                    <w:rStyle w:val="affb"/>
                  </w:rPr>
                  <w:fldChar w:fldCharType="separate"/>
                </w:r>
                <w:r w:rsidR="00AB6379">
                  <w:rPr>
                    <w:rStyle w:val="affb"/>
                    <w:noProof/>
                  </w:rPr>
                  <w:t>11</w:t>
                </w:r>
                <w:r>
                  <w:rPr>
                    <w:rStyle w:val="affb"/>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973B90">
    <w:pPr>
      <w:pStyle w:val="aff5"/>
      <w:spacing w:before="120" w:after="120"/>
      <w:rPr>
        <w:rStyle w:val="affb"/>
      </w:rPr>
    </w:pPr>
    <w:r>
      <w:rPr>
        <w:noProof/>
        <w:lang w:val="en-US"/>
      </w:rPr>
      <w:pict>
        <v:shapetype id="_x0000_t202" coordsize="21600,21600" o:spt="202" path="m,l,21600r21600,l21600,xe">
          <v:stroke joinstyle="miter"/>
          <v:path gradientshapeok="t" o:connecttype="rect"/>
        </v:shapetype>
        <v:shape id="文本框 10" o:spid="_x0000_s4097" type="#_x0000_t202" style="position:absolute;left:0;text-align:left;margin-left:196.8pt;margin-top:0;width:2in;height:2in;z-index:251661312;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4pCA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DVQx4pCAMAANU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D359DB" w:rsidRDefault="00973B90">
                <w:pPr>
                  <w:pStyle w:val="aff5"/>
                  <w:spacing w:before="120" w:after="120"/>
                </w:pPr>
                <w:r>
                  <w:rPr>
                    <w:rStyle w:val="affb"/>
                  </w:rPr>
                  <w:fldChar w:fldCharType="begin"/>
                </w:r>
                <w:r w:rsidR="00D359DB">
                  <w:rPr>
                    <w:rStyle w:val="affb"/>
                  </w:rPr>
                  <w:instrText xml:space="preserve">PAGE  </w:instrText>
                </w:r>
                <w:r>
                  <w:rPr>
                    <w:rStyle w:val="affb"/>
                  </w:rPr>
                  <w:fldChar w:fldCharType="separate"/>
                </w:r>
                <w:r w:rsidR="00AB6379">
                  <w:rPr>
                    <w:rStyle w:val="affb"/>
                    <w:noProof/>
                  </w:rPr>
                  <w:t>1</w:t>
                </w:r>
                <w:r>
                  <w:rPr>
                    <w:rStyle w:val="affb"/>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977" w:rsidRDefault="00601977">
      <w:r>
        <w:separator/>
      </w:r>
    </w:p>
  </w:footnote>
  <w:footnote w:type="continuationSeparator" w:id="1">
    <w:p w:rsidR="00601977" w:rsidRDefault="00601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D359DB">
    <w:pPr>
      <w:pStyle w:val="afff3"/>
    </w:pPr>
    <w:r>
      <w:t>DB33/T XXXXX</w:t>
    </w:r>
    <w:r>
      <w:t>—</w:t>
    </w:r>
    <w:r>
      <w:t>201</w:t>
    </w:r>
    <w:r>
      <w:rPr>
        <w:rFonts w:hint="eastAsia"/>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D359DB">
    <w:pPr>
      <w:pStyle w:val="afff3"/>
    </w:pPr>
    <w:r>
      <w:t>DB33/T XXXXX</w:t>
    </w:r>
    <w:r>
      <w:t>—</w:t>
    </w:r>
    <w:r>
      <w:t>201</w:t>
    </w:r>
    <w:r>
      <w:rPr>
        <w:rFonts w:hint="eastAsia"/>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9DB" w:rsidRDefault="00D359DB">
    <w:pPr>
      <w:pStyle w:val="afff3"/>
    </w:pPr>
    <w:r>
      <w:t>DB33/ XXXXX</w:t>
    </w:r>
    <w:r>
      <w:t>—</w:t>
    </w:r>
    <w:r>
      <w:t>201</w:t>
    </w:r>
    <w:r w:rsidR="000062E9">
      <w:rPr>
        <w:rFonts w:hint="eastAsia"/>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154E"/>
    <w:multiLevelType w:val="multilevel"/>
    <w:tmpl w:val="0CF0154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568" w:firstLine="0"/>
      </w:pPr>
      <w:rPr>
        <w:rFonts w:ascii="黑体" w:eastAsia="黑体" w:hAnsi="Times New Roman" w:hint="eastAsia"/>
        <w:b w:val="0"/>
        <w:i w:val="0"/>
        <w:sz w:val="21"/>
      </w:rPr>
    </w:lvl>
    <w:lvl w:ilvl="3">
      <w:start w:val="1"/>
      <w:numFmt w:val="decimal"/>
      <w:pStyle w:val="a3"/>
      <w:suff w:val="nothing"/>
      <w:lvlText w:val="%1.%2.%3.%4　"/>
      <w:lvlJc w:val="left"/>
      <w:pPr>
        <w:ind w:left="945"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start w:val="1"/>
      <w:numFmt w:val="decimal"/>
      <w:pStyle w:val="ab"/>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6">
    <w:nsid w:val="60B55DC2"/>
    <w:multiLevelType w:val="multilevel"/>
    <w:tmpl w:val="60B55DC2"/>
    <w:lvl w:ilvl="0">
      <w:start w:val="1"/>
      <w:numFmt w:val="upperLetter"/>
      <w:pStyle w:val="ac"/>
      <w:lvlText w:val="%1"/>
      <w:lvlJc w:val="left"/>
      <w:pPr>
        <w:tabs>
          <w:tab w:val="left" w:pos="0"/>
        </w:tabs>
        <w:ind w:left="0" w:hanging="425"/>
      </w:pPr>
      <w:rPr>
        <w:rFonts w:hint="eastAsia"/>
      </w:rPr>
    </w:lvl>
    <w:lvl w:ilvl="1">
      <w:start w:val="1"/>
      <w:numFmt w:val="decimal"/>
      <w:pStyle w:val="ad"/>
      <w:suff w:val="nothing"/>
      <w:lvlText w:val="表%1.%2　"/>
      <w:lvlJc w:val="left"/>
      <w:pPr>
        <w:ind w:left="4962"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start w:val="1"/>
      <w:numFmt w:val="upperLetter"/>
      <w:pStyle w:val="ae"/>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D6C07CD"/>
    <w:multiLevelType w:val="multilevel"/>
    <w:tmpl w:val="6D6C07CD"/>
    <w:lvl w:ilvl="0">
      <w:start w:val="1"/>
      <w:numFmt w:val="lowerLetter"/>
      <w:pStyle w:val="af5"/>
      <w:lvlText w:val="%1)"/>
      <w:lvlJc w:val="left"/>
      <w:pPr>
        <w:tabs>
          <w:tab w:val="left" w:pos="839"/>
        </w:tabs>
        <w:ind w:left="839" w:hanging="419"/>
      </w:pPr>
      <w:rPr>
        <w:rFonts w:ascii="宋体" w:eastAsia="宋体" w:hint="eastAsia"/>
        <w:b w:val="0"/>
        <w:i w:val="0"/>
        <w:sz w:val="21"/>
      </w:rPr>
    </w:lvl>
    <w:lvl w:ilvl="1">
      <w:start w:val="1"/>
      <w:numFmt w:val="decimal"/>
      <w:pStyle w:val="af6"/>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9">
    <w:nsid w:val="7EB190BC"/>
    <w:multiLevelType w:val="multilevel"/>
    <w:tmpl w:val="7EB190BC"/>
    <w:lvl w:ilvl="0">
      <w:start w:val="1"/>
      <w:numFmt w:val="lowerLetter"/>
      <w:pStyle w:val="af7"/>
      <w:lvlText w:val="%1)"/>
      <w:lvlJc w:val="left"/>
      <w:pPr>
        <w:tabs>
          <w:tab w:val="left" w:pos="840"/>
        </w:tabs>
        <w:ind w:left="839" w:hanging="419"/>
      </w:pPr>
      <w:rPr>
        <w:rFonts w:ascii="宋体" w:eastAsia="宋体" w:hint="eastAsia"/>
        <w:b w:val="0"/>
        <w:i w:val="0"/>
        <w:sz w:val="21"/>
        <w:szCs w:val="21"/>
      </w:rPr>
    </w:lvl>
    <w:lvl w:ilvl="1">
      <w:start w:val="1"/>
      <w:numFmt w:val="decimal"/>
      <w:pStyle w:val="af8"/>
      <w:lvlText w:val="%2)"/>
      <w:lvlJc w:val="left"/>
      <w:pPr>
        <w:tabs>
          <w:tab w:val="left" w:pos="1260"/>
        </w:tabs>
        <w:ind w:left="1259" w:hanging="419"/>
      </w:pPr>
      <w:rPr>
        <w:rFonts w:hint="eastAsia"/>
      </w:rPr>
    </w:lvl>
    <w:lvl w:ilvl="2">
      <w:start w:val="1"/>
      <w:numFmt w:val="decimal"/>
      <w:pStyle w:val="af9"/>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5"/>
  </w:num>
  <w:num w:numId="2">
    <w:abstractNumId w:val="2"/>
  </w:num>
  <w:num w:numId="3">
    <w:abstractNumId w:val="4"/>
  </w:num>
  <w:num w:numId="4">
    <w:abstractNumId w:val="9"/>
  </w:num>
  <w:num w:numId="5">
    <w:abstractNumId w:val="1"/>
  </w:num>
  <w:num w:numId="6">
    <w:abstractNumId w:val="7"/>
  </w:num>
  <w:num w:numId="7">
    <w:abstractNumId w:val="6"/>
  </w:num>
  <w:num w:numId="8">
    <w:abstractNumId w:val="8"/>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2"/>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attachedTemplate r:id="rId1"/>
  <w:stylePaneFormatFilter w:val="3F01"/>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39CB"/>
    <w:rsid w:val="00000244"/>
    <w:rsid w:val="0000056E"/>
    <w:rsid w:val="000008C4"/>
    <w:rsid w:val="0000185F"/>
    <w:rsid w:val="00001E76"/>
    <w:rsid w:val="00004521"/>
    <w:rsid w:val="0000586F"/>
    <w:rsid w:val="000062E9"/>
    <w:rsid w:val="0000711D"/>
    <w:rsid w:val="00007A3D"/>
    <w:rsid w:val="00013D86"/>
    <w:rsid w:val="00013E02"/>
    <w:rsid w:val="000167EB"/>
    <w:rsid w:val="0002143C"/>
    <w:rsid w:val="00025102"/>
    <w:rsid w:val="00025457"/>
    <w:rsid w:val="00025A65"/>
    <w:rsid w:val="0002686B"/>
    <w:rsid w:val="00026C31"/>
    <w:rsid w:val="00027280"/>
    <w:rsid w:val="000320A7"/>
    <w:rsid w:val="00032F1B"/>
    <w:rsid w:val="00035925"/>
    <w:rsid w:val="0003668B"/>
    <w:rsid w:val="0004671C"/>
    <w:rsid w:val="0005399E"/>
    <w:rsid w:val="00054707"/>
    <w:rsid w:val="00054B76"/>
    <w:rsid w:val="000578C3"/>
    <w:rsid w:val="00062C99"/>
    <w:rsid w:val="00063F9F"/>
    <w:rsid w:val="000640B6"/>
    <w:rsid w:val="0006440A"/>
    <w:rsid w:val="000651F9"/>
    <w:rsid w:val="000666FD"/>
    <w:rsid w:val="00067CDF"/>
    <w:rsid w:val="00071096"/>
    <w:rsid w:val="000744FA"/>
    <w:rsid w:val="00074FBE"/>
    <w:rsid w:val="00081F3E"/>
    <w:rsid w:val="00083A09"/>
    <w:rsid w:val="0008687F"/>
    <w:rsid w:val="0009005E"/>
    <w:rsid w:val="000900BE"/>
    <w:rsid w:val="00092857"/>
    <w:rsid w:val="000949F0"/>
    <w:rsid w:val="000A1BE8"/>
    <w:rsid w:val="000A20A9"/>
    <w:rsid w:val="000A23CD"/>
    <w:rsid w:val="000A48B1"/>
    <w:rsid w:val="000A5CCD"/>
    <w:rsid w:val="000B1559"/>
    <w:rsid w:val="000B3143"/>
    <w:rsid w:val="000B45C6"/>
    <w:rsid w:val="000B4627"/>
    <w:rsid w:val="000C1FFF"/>
    <w:rsid w:val="000C2971"/>
    <w:rsid w:val="000C38AA"/>
    <w:rsid w:val="000C5545"/>
    <w:rsid w:val="000C69D6"/>
    <w:rsid w:val="000C6B05"/>
    <w:rsid w:val="000C6DD6"/>
    <w:rsid w:val="000C73D4"/>
    <w:rsid w:val="000D0DE0"/>
    <w:rsid w:val="000D1590"/>
    <w:rsid w:val="000D19A0"/>
    <w:rsid w:val="000D2614"/>
    <w:rsid w:val="000D36F0"/>
    <w:rsid w:val="000D3D4C"/>
    <w:rsid w:val="000D4682"/>
    <w:rsid w:val="000D4C61"/>
    <w:rsid w:val="000D4F51"/>
    <w:rsid w:val="000D718B"/>
    <w:rsid w:val="000D7E46"/>
    <w:rsid w:val="000E0277"/>
    <w:rsid w:val="000E0C46"/>
    <w:rsid w:val="000E13CA"/>
    <w:rsid w:val="000E3E7D"/>
    <w:rsid w:val="000E4C3A"/>
    <w:rsid w:val="000E63C8"/>
    <w:rsid w:val="000E64F8"/>
    <w:rsid w:val="000F030C"/>
    <w:rsid w:val="000F129C"/>
    <w:rsid w:val="000F4438"/>
    <w:rsid w:val="000F5E3B"/>
    <w:rsid w:val="001016C7"/>
    <w:rsid w:val="001032D2"/>
    <w:rsid w:val="0010447A"/>
    <w:rsid w:val="00104CFF"/>
    <w:rsid w:val="001052D1"/>
    <w:rsid w:val="001052E0"/>
    <w:rsid w:val="001056DE"/>
    <w:rsid w:val="0010613E"/>
    <w:rsid w:val="00107342"/>
    <w:rsid w:val="001124C0"/>
    <w:rsid w:val="00113D78"/>
    <w:rsid w:val="00115ABB"/>
    <w:rsid w:val="00115B7E"/>
    <w:rsid w:val="001179C3"/>
    <w:rsid w:val="00117B88"/>
    <w:rsid w:val="00117BBB"/>
    <w:rsid w:val="00120522"/>
    <w:rsid w:val="00120720"/>
    <w:rsid w:val="001259B7"/>
    <w:rsid w:val="00126A31"/>
    <w:rsid w:val="001278E3"/>
    <w:rsid w:val="0013175F"/>
    <w:rsid w:val="00132AED"/>
    <w:rsid w:val="0013498C"/>
    <w:rsid w:val="00135E79"/>
    <w:rsid w:val="00137A38"/>
    <w:rsid w:val="001434DC"/>
    <w:rsid w:val="0014618A"/>
    <w:rsid w:val="00146F03"/>
    <w:rsid w:val="0014744A"/>
    <w:rsid w:val="00147D52"/>
    <w:rsid w:val="001512B4"/>
    <w:rsid w:val="00152859"/>
    <w:rsid w:val="001620A5"/>
    <w:rsid w:val="00163E65"/>
    <w:rsid w:val="00164E53"/>
    <w:rsid w:val="0016699D"/>
    <w:rsid w:val="00167760"/>
    <w:rsid w:val="00171E6D"/>
    <w:rsid w:val="00175159"/>
    <w:rsid w:val="00176208"/>
    <w:rsid w:val="001777BA"/>
    <w:rsid w:val="00181EFB"/>
    <w:rsid w:val="0018211B"/>
    <w:rsid w:val="00183057"/>
    <w:rsid w:val="0018345A"/>
    <w:rsid w:val="001840D3"/>
    <w:rsid w:val="00185EAE"/>
    <w:rsid w:val="001900F8"/>
    <w:rsid w:val="00191258"/>
    <w:rsid w:val="00192680"/>
    <w:rsid w:val="00193037"/>
    <w:rsid w:val="00193A2C"/>
    <w:rsid w:val="00195360"/>
    <w:rsid w:val="00195DE7"/>
    <w:rsid w:val="001A27B8"/>
    <w:rsid w:val="001A288E"/>
    <w:rsid w:val="001A65DF"/>
    <w:rsid w:val="001B5853"/>
    <w:rsid w:val="001B615D"/>
    <w:rsid w:val="001B6DC2"/>
    <w:rsid w:val="001C149C"/>
    <w:rsid w:val="001C21AC"/>
    <w:rsid w:val="001C2DFC"/>
    <w:rsid w:val="001C3D91"/>
    <w:rsid w:val="001C432D"/>
    <w:rsid w:val="001C47BA"/>
    <w:rsid w:val="001C59EA"/>
    <w:rsid w:val="001D2F9D"/>
    <w:rsid w:val="001D406C"/>
    <w:rsid w:val="001D41EE"/>
    <w:rsid w:val="001D4681"/>
    <w:rsid w:val="001D57C5"/>
    <w:rsid w:val="001D6201"/>
    <w:rsid w:val="001D7603"/>
    <w:rsid w:val="001D7AD0"/>
    <w:rsid w:val="001E0380"/>
    <w:rsid w:val="001E13B1"/>
    <w:rsid w:val="001E1C24"/>
    <w:rsid w:val="001E37C8"/>
    <w:rsid w:val="001E37FC"/>
    <w:rsid w:val="001E3AF5"/>
    <w:rsid w:val="001E4FB1"/>
    <w:rsid w:val="001E561E"/>
    <w:rsid w:val="001F03E1"/>
    <w:rsid w:val="001F1662"/>
    <w:rsid w:val="001F1FC0"/>
    <w:rsid w:val="001F2F22"/>
    <w:rsid w:val="001F3A19"/>
    <w:rsid w:val="001F4641"/>
    <w:rsid w:val="001F6BE5"/>
    <w:rsid w:val="0020116E"/>
    <w:rsid w:val="00202FC9"/>
    <w:rsid w:val="00203C7A"/>
    <w:rsid w:val="00204B8D"/>
    <w:rsid w:val="00205199"/>
    <w:rsid w:val="0020599B"/>
    <w:rsid w:val="0020787B"/>
    <w:rsid w:val="002100F9"/>
    <w:rsid w:val="002115D4"/>
    <w:rsid w:val="0021231F"/>
    <w:rsid w:val="00217F8F"/>
    <w:rsid w:val="00220532"/>
    <w:rsid w:val="00220FB8"/>
    <w:rsid w:val="002216FA"/>
    <w:rsid w:val="00221F84"/>
    <w:rsid w:val="002223D6"/>
    <w:rsid w:val="002230B8"/>
    <w:rsid w:val="00225978"/>
    <w:rsid w:val="00225EA3"/>
    <w:rsid w:val="00234467"/>
    <w:rsid w:val="002344FE"/>
    <w:rsid w:val="00237CD5"/>
    <w:rsid w:val="00237D8D"/>
    <w:rsid w:val="0024145A"/>
    <w:rsid w:val="00241DA2"/>
    <w:rsid w:val="00242CD5"/>
    <w:rsid w:val="0024311C"/>
    <w:rsid w:val="002456E7"/>
    <w:rsid w:val="00247FEE"/>
    <w:rsid w:val="00250817"/>
    <w:rsid w:val="00250E3A"/>
    <w:rsid w:val="00250E7D"/>
    <w:rsid w:val="002553E8"/>
    <w:rsid w:val="002560A6"/>
    <w:rsid w:val="002565D5"/>
    <w:rsid w:val="002573DB"/>
    <w:rsid w:val="00257C5C"/>
    <w:rsid w:val="00261121"/>
    <w:rsid w:val="002622C0"/>
    <w:rsid w:val="00263B82"/>
    <w:rsid w:val="0027245A"/>
    <w:rsid w:val="00273B02"/>
    <w:rsid w:val="002778AE"/>
    <w:rsid w:val="002806D7"/>
    <w:rsid w:val="0028269A"/>
    <w:rsid w:val="00282AE9"/>
    <w:rsid w:val="00282E01"/>
    <w:rsid w:val="00282EA5"/>
    <w:rsid w:val="002830F7"/>
    <w:rsid w:val="00283590"/>
    <w:rsid w:val="00286973"/>
    <w:rsid w:val="002908E5"/>
    <w:rsid w:val="00291F04"/>
    <w:rsid w:val="0029276A"/>
    <w:rsid w:val="0029364C"/>
    <w:rsid w:val="00294440"/>
    <w:rsid w:val="00294E70"/>
    <w:rsid w:val="00295671"/>
    <w:rsid w:val="00297CFC"/>
    <w:rsid w:val="002A0F2C"/>
    <w:rsid w:val="002A1924"/>
    <w:rsid w:val="002A197F"/>
    <w:rsid w:val="002A1CC4"/>
    <w:rsid w:val="002A24F4"/>
    <w:rsid w:val="002A34EA"/>
    <w:rsid w:val="002A3F01"/>
    <w:rsid w:val="002A4C0A"/>
    <w:rsid w:val="002A538C"/>
    <w:rsid w:val="002A690F"/>
    <w:rsid w:val="002A6FD9"/>
    <w:rsid w:val="002A7420"/>
    <w:rsid w:val="002A754B"/>
    <w:rsid w:val="002A75B3"/>
    <w:rsid w:val="002A75E7"/>
    <w:rsid w:val="002B0210"/>
    <w:rsid w:val="002B0F12"/>
    <w:rsid w:val="002B1308"/>
    <w:rsid w:val="002B1DE2"/>
    <w:rsid w:val="002B38B1"/>
    <w:rsid w:val="002B42A1"/>
    <w:rsid w:val="002B43B4"/>
    <w:rsid w:val="002B4554"/>
    <w:rsid w:val="002B5B59"/>
    <w:rsid w:val="002B6A21"/>
    <w:rsid w:val="002C0E58"/>
    <w:rsid w:val="002C18E3"/>
    <w:rsid w:val="002C2642"/>
    <w:rsid w:val="002C56EE"/>
    <w:rsid w:val="002C64A2"/>
    <w:rsid w:val="002C712E"/>
    <w:rsid w:val="002C72D8"/>
    <w:rsid w:val="002C75EA"/>
    <w:rsid w:val="002C7792"/>
    <w:rsid w:val="002D0979"/>
    <w:rsid w:val="002D11FA"/>
    <w:rsid w:val="002D15D4"/>
    <w:rsid w:val="002D168B"/>
    <w:rsid w:val="002D1831"/>
    <w:rsid w:val="002D5749"/>
    <w:rsid w:val="002D715D"/>
    <w:rsid w:val="002E0DDF"/>
    <w:rsid w:val="002E1C86"/>
    <w:rsid w:val="002E2906"/>
    <w:rsid w:val="002E363C"/>
    <w:rsid w:val="002E41F1"/>
    <w:rsid w:val="002E54D0"/>
    <w:rsid w:val="002E5635"/>
    <w:rsid w:val="002E64C3"/>
    <w:rsid w:val="002E698B"/>
    <w:rsid w:val="002E6A2C"/>
    <w:rsid w:val="002F0B13"/>
    <w:rsid w:val="002F1780"/>
    <w:rsid w:val="002F1D8C"/>
    <w:rsid w:val="002F21DA"/>
    <w:rsid w:val="002F2F14"/>
    <w:rsid w:val="002F3397"/>
    <w:rsid w:val="002F692F"/>
    <w:rsid w:val="002F730D"/>
    <w:rsid w:val="002F77F9"/>
    <w:rsid w:val="00301F39"/>
    <w:rsid w:val="00310258"/>
    <w:rsid w:val="0031041A"/>
    <w:rsid w:val="00313521"/>
    <w:rsid w:val="0032304A"/>
    <w:rsid w:val="00323C88"/>
    <w:rsid w:val="00325926"/>
    <w:rsid w:val="003277E0"/>
    <w:rsid w:val="00327858"/>
    <w:rsid w:val="00327A8A"/>
    <w:rsid w:val="0033003F"/>
    <w:rsid w:val="003310AA"/>
    <w:rsid w:val="00336610"/>
    <w:rsid w:val="003433C2"/>
    <w:rsid w:val="00343F73"/>
    <w:rsid w:val="00345060"/>
    <w:rsid w:val="00346198"/>
    <w:rsid w:val="00346FCD"/>
    <w:rsid w:val="00347B6A"/>
    <w:rsid w:val="00352E90"/>
    <w:rsid w:val="0035323B"/>
    <w:rsid w:val="00353420"/>
    <w:rsid w:val="003609D2"/>
    <w:rsid w:val="00363F22"/>
    <w:rsid w:val="00365C17"/>
    <w:rsid w:val="00367931"/>
    <w:rsid w:val="00372FE2"/>
    <w:rsid w:val="00375564"/>
    <w:rsid w:val="00381BC4"/>
    <w:rsid w:val="0038233D"/>
    <w:rsid w:val="0038310D"/>
    <w:rsid w:val="00383191"/>
    <w:rsid w:val="00384ACD"/>
    <w:rsid w:val="00384CF8"/>
    <w:rsid w:val="00385AE0"/>
    <w:rsid w:val="00386DED"/>
    <w:rsid w:val="0038736D"/>
    <w:rsid w:val="003912E7"/>
    <w:rsid w:val="0039150F"/>
    <w:rsid w:val="00393172"/>
    <w:rsid w:val="00393947"/>
    <w:rsid w:val="00393B01"/>
    <w:rsid w:val="00394342"/>
    <w:rsid w:val="00394A74"/>
    <w:rsid w:val="00394CD6"/>
    <w:rsid w:val="00396524"/>
    <w:rsid w:val="00396C78"/>
    <w:rsid w:val="00396CAD"/>
    <w:rsid w:val="0039741A"/>
    <w:rsid w:val="003A2275"/>
    <w:rsid w:val="003A593F"/>
    <w:rsid w:val="003A5D7D"/>
    <w:rsid w:val="003A6A4F"/>
    <w:rsid w:val="003A7088"/>
    <w:rsid w:val="003A7357"/>
    <w:rsid w:val="003A7F27"/>
    <w:rsid w:val="003B00DF"/>
    <w:rsid w:val="003B1275"/>
    <w:rsid w:val="003B1778"/>
    <w:rsid w:val="003B677B"/>
    <w:rsid w:val="003B72A3"/>
    <w:rsid w:val="003B7935"/>
    <w:rsid w:val="003C0547"/>
    <w:rsid w:val="003C0830"/>
    <w:rsid w:val="003C11CB"/>
    <w:rsid w:val="003C1D14"/>
    <w:rsid w:val="003C1D6A"/>
    <w:rsid w:val="003C1D8D"/>
    <w:rsid w:val="003C32F6"/>
    <w:rsid w:val="003C75F3"/>
    <w:rsid w:val="003C78A3"/>
    <w:rsid w:val="003C7BF3"/>
    <w:rsid w:val="003D1030"/>
    <w:rsid w:val="003D1A26"/>
    <w:rsid w:val="003D23BB"/>
    <w:rsid w:val="003D3445"/>
    <w:rsid w:val="003D3FD6"/>
    <w:rsid w:val="003D5139"/>
    <w:rsid w:val="003D59BD"/>
    <w:rsid w:val="003D765C"/>
    <w:rsid w:val="003E1867"/>
    <w:rsid w:val="003E3CA1"/>
    <w:rsid w:val="003E4347"/>
    <w:rsid w:val="003E5729"/>
    <w:rsid w:val="003E7DF2"/>
    <w:rsid w:val="003F3371"/>
    <w:rsid w:val="003F4EE0"/>
    <w:rsid w:val="003F6DE7"/>
    <w:rsid w:val="003F76DC"/>
    <w:rsid w:val="004015FB"/>
    <w:rsid w:val="00402153"/>
    <w:rsid w:val="00402FC1"/>
    <w:rsid w:val="00404370"/>
    <w:rsid w:val="004046ED"/>
    <w:rsid w:val="00407357"/>
    <w:rsid w:val="00407D81"/>
    <w:rsid w:val="004104CD"/>
    <w:rsid w:val="00413FC1"/>
    <w:rsid w:val="00414B08"/>
    <w:rsid w:val="00417902"/>
    <w:rsid w:val="004200A9"/>
    <w:rsid w:val="00420A2A"/>
    <w:rsid w:val="00421DBB"/>
    <w:rsid w:val="00422CFE"/>
    <w:rsid w:val="00425082"/>
    <w:rsid w:val="004251D1"/>
    <w:rsid w:val="00425886"/>
    <w:rsid w:val="004261EC"/>
    <w:rsid w:val="00426385"/>
    <w:rsid w:val="00431DEB"/>
    <w:rsid w:val="00433614"/>
    <w:rsid w:val="004337E0"/>
    <w:rsid w:val="00434DAA"/>
    <w:rsid w:val="00435F7B"/>
    <w:rsid w:val="00440A3E"/>
    <w:rsid w:val="00441066"/>
    <w:rsid w:val="00446B29"/>
    <w:rsid w:val="00447E45"/>
    <w:rsid w:val="00453F9A"/>
    <w:rsid w:val="00460CC4"/>
    <w:rsid w:val="004626A4"/>
    <w:rsid w:val="00463E28"/>
    <w:rsid w:val="00465B2C"/>
    <w:rsid w:val="00471656"/>
    <w:rsid w:val="00471E91"/>
    <w:rsid w:val="00472A77"/>
    <w:rsid w:val="00474675"/>
    <w:rsid w:val="0047470C"/>
    <w:rsid w:val="00477DF2"/>
    <w:rsid w:val="004802DB"/>
    <w:rsid w:val="00481504"/>
    <w:rsid w:val="0048291E"/>
    <w:rsid w:val="00482950"/>
    <w:rsid w:val="00482E81"/>
    <w:rsid w:val="00483D12"/>
    <w:rsid w:val="00483DE0"/>
    <w:rsid w:val="00483DE1"/>
    <w:rsid w:val="0048485D"/>
    <w:rsid w:val="00486C87"/>
    <w:rsid w:val="004873C6"/>
    <w:rsid w:val="004904BB"/>
    <w:rsid w:val="00490BFC"/>
    <w:rsid w:val="00493C20"/>
    <w:rsid w:val="004959F0"/>
    <w:rsid w:val="00497B59"/>
    <w:rsid w:val="004A0AAC"/>
    <w:rsid w:val="004A28AD"/>
    <w:rsid w:val="004A2943"/>
    <w:rsid w:val="004A2B6B"/>
    <w:rsid w:val="004A3493"/>
    <w:rsid w:val="004A35F9"/>
    <w:rsid w:val="004A72DB"/>
    <w:rsid w:val="004B0951"/>
    <w:rsid w:val="004B24C1"/>
    <w:rsid w:val="004B46F3"/>
    <w:rsid w:val="004B4F95"/>
    <w:rsid w:val="004B51CA"/>
    <w:rsid w:val="004B6BA7"/>
    <w:rsid w:val="004C0BB5"/>
    <w:rsid w:val="004C10F6"/>
    <w:rsid w:val="004C1406"/>
    <w:rsid w:val="004C148C"/>
    <w:rsid w:val="004C292F"/>
    <w:rsid w:val="004C3716"/>
    <w:rsid w:val="004C3D7A"/>
    <w:rsid w:val="004C4809"/>
    <w:rsid w:val="004C5FB9"/>
    <w:rsid w:val="004C6F88"/>
    <w:rsid w:val="004C77E7"/>
    <w:rsid w:val="004D258D"/>
    <w:rsid w:val="004D2859"/>
    <w:rsid w:val="004D4326"/>
    <w:rsid w:val="004D4F87"/>
    <w:rsid w:val="004D573F"/>
    <w:rsid w:val="004D5A5E"/>
    <w:rsid w:val="004D6EF7"/>
    <w:rsid w:val="004D706D"/>
    <w:rsid w:val="004E0933"/>
    <w:rsid w:val="004E1E6C"/>
    <w:rsid w:val="004E256F"/>
    <w:rsid w:val="004E5353"/>
    <w:rsid w:val="004F01D9"/>
    <w:rsid w:val="004F1867"/>
    <w:rsid w:val="004F1A52"/>
    <w:rsid w:val="004F2250"/>
    <w:rsid w:val="004F701E"/>
    <w:rsid w:val="004F7DAA"/>
    <w:rsid w:val="0050043E"/>
    <w:rsid w:val="0050083B"/>
    <w:rsid w:val="005009F5"/>
    <w:rsid w:val="005028B2"/>
    <w:rsid w:val="00503684"/>
    <w:rsid w:val="00504E08"/>
    <w:rsid w:val="005058AA"/>
    <w:rsid w:val="00507D15"/>
    <w:rsid w:val="00510280"/>
    <w:rsid w:val="00511ED9"/>
    <w:rsid w:val="00513D73"/>
    <w:rsid w:val="00514A43"/>
    <w:rsid w:val="005151BC"/>
    <w:rsid w:val="00517048"/>
    <w:rsid w:val="005174E5"/>
    <w:rsid w:val="00521C01"/>
    <w:rsid w:val="00522393"/>
    <w:rsid w:val="00522620"/>
    <w:rsid w:val="0052330C"/>
    <w:rsid w:val="00525656"/>
    <w:rsid w:val="00530ADC"/>
    <w:rsid w:val="0053187C"/>
    <w:rsid w:val="00532D6E"/>
    <w:rsid w:val="00534267"/>
    <w:rsid w:val="00534C02"/>
    <w:rsid w:val="005358ED"/>
    <w:rsid w:val="005366B7"/>
    <w:rsid w:val="0054264B"/>
    <w:rsid w:val="005430D7"/>
    <w:rsid w:val="00543786"/>
    <w:rsid w:val="00544CB9"/>
    <w:rsid w:val="00544EB9"/>
    <w:rsid w:val="00546F86"/>
    <w:rsid w:val="005508EB"/>
    <w:rsid w:val="00552C98"/>
    <w:rsid w:val="005533D7"/>
    <w:rsid w:val="005548D6"/>
    <w:rsid w:val="00563377"/>
    <w:rsid w:val="00563C93"/>
    <w:rsid w:val="00564F8B"/>
    <w:rsid w:val="005703DE"/>
    <w:rsid w:val="005719A5"/>
    <w:rsid w:val="00573C2D"/>
    <w:rsid w:val="0057707C"/>
    <w:rsid w:val="00582E68"/>
    <w:rsid w:val="00583DE7"/>
    <w:rsid w:val="0058464E"/>
    <w:rsid w:val="0058473F"/>
    <w:rsid w:val="00586ACB"/>
    <w:rsid w:val="00590103"/>
    <w:rsid w:val="00595B85"/>
    <w:rsid w:val="005A01CB"/>
    <w:rsid w:val="005A278C"/>
    <w:rsid w:val="005A58FF"/>
    <w:rsid w:val="005A5EAF"/>
    <w:rsid w:val="005A64C0"/>
    <w:rsid w:val="005A6B59"/>
    <w:rsid w:val="005B3095"/>
    <w:rsid w:val="005B3C11"/>
    <w:rsid w:val="005B5949"/>
    <w:rsid w:val="005B5FBE"/>
    <w:rsid w:val="005B6B5A"/>
    <w:rsid w:val="005C1C28"/>
    <w:rsid w:val="005C67CC"/>
    <w:rsid w:val="005C6DB5"/>
    <w:rsid w:val="005D2BDD"/>
    <w:rsid w:val="005D4F19"/>
    <w:rsid w:val="005D5070"/>
    <w:rsid w:val="005D6ECF"/>
    <w:rsid w:val="005D790F"/>
    <w:rsid w:val="005E0338"/>
    <w:rsid w:val="005E19E7"/>
    <w:rsid w:val="005E40FE"/>
    <w:rsid w:val="005E410C"/>
    <w:rsid w:val="005E723A"/>
    <w:rsid w:val="005F0836"/>
    <w:rsid w:val="005F0C42"/>
    <w:rsid w:val="005F500B"/>
    <w:rsid w:val="005F6293"/>
    <w:rsid w:val="005F7907"/>
    <w:rsid w:val="00601977"/>
    <w:rsid w:val="00602A09"/>
    <w:rsid w:val="00602FC5"/>
    <w:rsid w:val="00604AAD"/>
    <w:rsid w:val="006053EC"/>
    <w:rsid w:val="00607AC6"/>
    <w:rsid w:val="00610DC5"/>
    <w:rsid w:val="00611A1E"/>
    <w:rsid w:val="0061301E"/>
    <w:rsid w:val="0061390D"/>
    <w:rsid w:val="00614655"/>
    <w:rsid w:val="00616511"/>
    <w:rsid w:val="0061716C"/>
    <w:rsid w:val="006176B3"/>
    <w:rsid w:val="00620EF5"/>
    <w:rsid w:val="00621512"/>
    <w:rsid w:val="00621F99"/>
    <w:rsid w:val="00622435"/>
    <w:rsid w:val="006243A1"/>
    <w:rsid w:val="00625545"/>
    <w:rsid w:val="00631680"/>
    <w:rsid w:val="00632E56"/>
    <w:rsid w:val="00635CBA"/>
    <w:rsid w:val="0064078D"/>
    <w:rsid w:val="00641B40"/>
    <w:rsid w:val="0064338B"/>
    <w:rsid w:val="006455ED"/>
    <w:rsid w:val="00646542"/>
    <w:rsid w:val="00647C82"/>
    <w:rsid w:val="006504F4"/>
    <w:rsid w:val="0065237A"/>
    <w:rsid w:val="00654A64"/>
    <w:rsid w:val="00654BC9"/>
    <w:rsid w:val="006552FD"/>
    <w:rsid w:val="00655C06"/>
    <w:rsid w:val="00656368"/>
    <w:rsid w:val="00657D77"/>
    <w:rsid w:val="00661E85"/>
    <w:rsid w:val="006634A4"/>
    <w:rsid w:val="00663AA8"/>
    <w:rsid w:val="00663AF3"/>
    <w:rsid w:val="00664CF0"/>
    <w:rsid w:val="0066662B"/>
    <w:rsid w:val="00666B6C"/>
    <w:rsid w:val="006675B8"/>
    <w:rsid w:val="00673C6E"/>
    <w:rsid w:val="00673DE6"/>
    <w:rsid w:val="006741AD"/>
    <w:rsid w:val="00674E0B"/>
    <w:rsid w:val="00675491"/>
    <w:rsid w:val="00675BE8"/>
    <w:rsid w:val="006778AC"/>
    <w:rsid w:val="00681542"/>
    <w:rsid w:val="00682682"/>
    <w:rsid w:val="00682702"/>
    <w:rsid w:val="0068315C"/>
    <w:rsid w:val="00683908"/>
    <w:rsid w:val="0068732A"/>
    <w:rsid w:val="00690FC0"/>
    <w:rsid w:val="00692313"/>
    <w:rsid w:val="00692368"/>
    <w:rsid w:val="00693830"/>
    <w:rsid w:val="0069673C"/>
    <w:rsid w:val="006A0A15"/>
    <w:rsid w:val="006A1156"/>
    <w:rsid w:val="006A2EBC"/>
    <w:rsid w:val="006A5D93"/>
    <w:rsid w:val="006A5EA0"/>
    <w:rsid w:val="006A783B"/>
    <w:rsid w:val="006A7B33"/>
    <w:rsid w:val="006B0384"/>
    <w:rsid w:val="006B0531"/>
    <w:rsid w:val="006B0BEC"/>
    <w:rsid w:val="006B4E13"/>
    <w:rsid w:val="006B54A3"/>
    <w:rsid w:val="006B605B"/>
    <w:rsid w:val="006B75DD"/>
    <w:rsid w:val="006C1FEF"/>
    <w:rsid w:val="006C61D8"/>
    <w:rsid w:val="006C67E0"/>
    <w:rsid w:val="006C7ABA"/>
    <w:rsid w:val="006D0D60"/>
    <w:rsid w:val="006D1122"/>
    <w:rsid w:val="006D34AB"/>
    <w:rsid w:val="006D3C00"/>
    <w:rsid w:val="006D6A34"/>
    <w:rsid w:val="006D799E"/>
    <w:rsid w:val="006E0980"/>
    <w:rsid w:val="006E0A73"/>
    <w:rsid w:val="006E2A5D"/>
    <w:rsid w:val="006E3675"/>
    <w:rsid w:val="006E4A7F"/>
    <w:rsid w:val="006E5E15"/>
    <w:rsid w:val="006E5FA0"/>
    <w:rsid w:val="006E61C4"/>
    <w:rsid w:val="006F0199"/>
    <w:rsid w:val="006F1F57"/>
    <w:rsid w:val="006F7AAF"/>
    <w:rsid w:val="0070074D"/>
    <w:rsid w:val="00700F40"/>
    <w:rsid w:val="007012AF"/>
    <w:rsid w:val="00702200"/>
    <w:rsid w:val="0070279B"/>
    <w:rsid w:val="00704680"/>
    <w:rsid w:val="00704DF6"/>
    <w:rsid w:val="0070651C"/>
    <w:rsid w:val="00710D34"/>
    <w:rsid w:val="007132A3"/>
    <w:rsid w:val="00714B4D"/>
    <w:rsid w:val="00716421"/>
    <w:rsid w:val="007237D1"/>
    <w:rsid w:val="0072380A"/>
    <w:rsid w:val="007247A6"/>
    <w:rsid w:val="00724A47"/>
    <w:rsid w:val="00724EFB"/>
    <w:rsid w:val="00726971"/>
    <w:rsid w:val="00730186"/>
    <w:rsid w:val="007313B3"/>
    <w:rsid w:val="0073437F"/>
    <w:rsid w:val="007376AE"/>
    <w:rsid w:val="0074018D"/>
    <w:rsid w:val="007419C3"/>
    <w:rsid w:val="00745516"/>
    <w:rsid w:val="00745FC1"/>
    <w:rsid w:val="007467A7"/>
    <w:rsid w:val="007469DD"/>
    <w:rsid w:val="0074741B"/>
    <w:rsid w:val="0074759E"/>
    <w:rsid w:val="007478EA"/>
    <w:rsid w:val="007521B9"/>
    <w:rsid w:val="0075415C"/>
    <w:rsid w:val="00760A98"/>
    <w:rsid w:val="00762B35"/>
    <w:rsid w:val="00763502"/>
    <w:rsid w:val="00763C23"/>
    <w:rsid w:val="007656DC"/>
    <w:rsid w:val="007665C1"/>
    <w:rsid w:val="00766A11"/>
    <w:rsid w:val="00771012"/>
    <w:rsid w:val="00772568"/>
    <w:rsid w:val="00775E66"/>
    <w:rsid w:val="00776CAE"/>
    <w:rsid w:val="0078110C"/>
    <w:rsid w:val="00781262"/>
    <w:rsid w:val="0078174D"/>
    <w:rsid w:val="00783B67"/>
    <w:rsid w:val="00783E5E"/>
    <w:rsid w:val="007843B1"/>
    <w:rsid w:val="00785F6E"/>
    <w:rsid w:val="00785F84"/>
    <w:rsid w:val="00786789"/>
    <w:rsid w:val="00790BA8"/>
    <w:rsid w:val="007913AB"/>
    <w:rsid w:val="007914C5"/>
    <w:rsid w:val="007914F7"/>
    <w:rsid w:val="00794227"/>
    <w:rsid w:val="00795533"/>
    <w:rsid w:val="0079581E"/>
    <w:rsid w:val="00796F0C"/>
    <w:rsid w:val="007A06F2"/>
    <w:rsid w:val="007A135A"/>
    <w:rsid w:val="007A1DD7"/>
    <w:rsid w:val="007A3DB3"/>
    <w:rsid w:val="007B04E5"/>
    <w:rsid w:val="007B11BE"/>
    <w:rsid w:val="007B1625"/>
    <w:rsid w:val="007B1844"/>
    <w:rsid w:val="007B1BD8"/>
    <w:rsid w:val="007B4E8E"/>
    <w:rsid w:val="007B5748"/>
    <w:rsid w:val="007B706E"/>
    <w:rsid w:val="007B71EB"/>
    <w:rsid w:val="007C03C2"/>
    <w:rsid w:val="007C0613"/>
    <w:rsid w:val="007C2440"/>
    <w:rsid w:val="007C27B3"/>
    <w:rsid w:val="007C6205"/>
    <w:rsid w:val="007C686A"/>
    <w:rsid w:val="007C728E"/>
    <w:rsid w:val="007D03C4"/>
    <w:rsid w:val="007D075D"/>
    <w:rsid w:val="007D168E"/>
    <w:rsid w:val="007D2C0F"/>
    <w:rsid w:val="007D2C53"/>
    <w:rsid w:val="007D3420"/>
    <w:rsid w:val="007D3C8B"/>
    <w:rsid w:val="007D3D60"/>
    <w:rsid w:val="007D4349"/>
    <w:rsid w:val="007D759C"/>
    <w:rsid w:val="007E1980"/>
    <w:rsid w:val="007E235A"/>
    <w:rsid w:val="007E2B2B"/>
    <w:rsid w:val="007E2D09"/>
    <w:rsid w:val="007E2E50"/>
    <w:rsid w:val="007E4B76"/>
    <w:rsid w:val="007E53B8"/>
    <w:rsid w:val="007E5EA8"/>
    <w:rsid w:val="007E6B6A"/>
    <w:rsid w:val="007F07C7"/>
    <w:rsid w:val="007F0CF1"/>
    <w:rsid w:val="007F12A5"/>
    <w:rsid w:val="007F34CE"/>
    <w:rsid w:val="007F3D01"/>
    <w:rsid w:val="007F4CF1"/>
    <w:rsid w:val="007F758D"/>
    <w:rsid w:val="007F7C77"/>
    <w:rsid w:val="007F7D52"/>
    <w:rsid w:val="00801A5E"/>
    <w:rsid w:val="0080654C"/>
    <w:rsid w:val="00806584"/>
    <w:rsid w:val="008071C6"/>
    <w:rsid w:val="00807270"/>
    <w:rsid w:val="00811BCA"/>
    <w:rsid w:val="008128E3"/>
    <w:rsid w:val="00814600"/>
    <w:rsid w:val="00814825"/>
    <w:rsid w:val="00815FA0"/>
    <w:rsid w:val="00817A00"/>
    <w:rsid w:val="00820938"/>
    <w:rsid w:val="008210BF"/>
    <w:rsid w:val="00821F29"/>
    <w:rsid w:val="00822CA6"/>
    <w:rsid w:val="00825AF2"/>
    <w:rsid w:val="00831382"/>
    <w:rsid w:val="00832452"/>
    <w:rsid w:val="0083281D"/>
    <w:rsid w:val="00835D44"/>
    <w:rsid w:val="00835DB3"/>
    <w:rsid w:val="0083617B"/>
    <w:rsid w:val="008371BD"/>
    <w:rsid w:val="00840105"/>
    <w:rsid w:val="00843F36"/>
    <w:rsid w:val="00845CD6"/>
    <w:rsid w:val="00846034"/>
    <w:rsid w:val="00847694"/>
    <w:rsid w:val="00847A6C"/>
    <w:rsid w:val="008504A8"/>
    <w:rsid w:val="008518D1"/>
    <w:rsid w:val="0085282E"/>
    <w:rsid w:val="00852F54"/>
    <w:rsid w:val="00855A8C"/>
    <w:rsid w:val="008613EC"/>
    <w:rsid w:val="00861568"/>
    <w:rsid w:val="00863BAC"/>
    <w:rsid w:val="00864874"/>
    <w:rsid w:val="00866CCA"/>
    <w:rsid w:val="0087198C"/>
    <w:rsid w:val="00872C1F"/>
    <w:rsid w:val="008736DB"/>
    <w:rsid w:val="00873B42"/>
    <w:rsid w:val="008741E4"/>
    <w:rsid w:val="008748DC"/>
    <w:rsid w:val="00875698"/>
    <w:rsid w:val="00885693"/>
    <w:rsid w:val="008856D8"/>
    <w:rsid w:val="0088586F"/>
    <w:rsid w:val="00886A0A"/>
    <w:rsid w:val="008917FD"/>
    <w:rsid w:val="00891FCF"/>
    <w:rsid w:val="00892E82"/>
    <w:rsid w:val="008931D3"/>
    <w:rsid w:val="00895033"/>
    <w:rsid w:val="00895B9B"/>
    <w:rsid w:val="00896AE8"/>
    <w:rsid w:val="008A2BAC"/>
    <w:rsid w:val="008A4F72"/>
    <w:rsid w:val="008B2878"/>
    <w:rsid w:val="008B45E5"/>
    <w:rsid w:val="008B48CF"/>
    <w:rsid w:val="008B4CBC"/>
    <w:rsid w:val="008B653E"/>
    <w:rsid w:val="008C1B58"/>
    <w:rsid w:val="008C3446"/>
    <w:rsid w:val="008C3788"/>
    <w:rsid w:val="008C39AE"/>
    <w:rsid w:val="008C416C"/>
    <w:rsid w:val="008C590D"/>
    <w:rsid w:val="008C75F3"/>
    <w:rsid w:val="008D2D39"/>
    <w:rsid w:val="008D4CCA"/>
    <w:rsid w:val="008D4FC8"/>
    <w:rsid w:val="008D670D"/>
    <w:rsid w:val="008D7D22"/>
    <w:rsid w:val="008E0092"/>
    <w:rsid w:val="008E031B"/>
    <w:rsid w:val="008E0A12"/>
    <w:rsid w:val="008E4496"/>
    <w:rsid w:val="008E6450"/>
    <w:rsid w:val="008E6B53"/>
    <w:rsid w:val="008E7029"/>
    <w:rsid w:val="008E7D7F"/>
    <w:rsid w:val="008E7EF6"/>
    <w:rsid w:val="008F1AD0"/>
    <w:rsid w:val="008F1F98"/>
    <w:rsid w:val="008F37ED"/>
    <w:rsid w:val="008F4152"/>
    <w:rsid w:val="008F523A"/>
    <w:rsid w:val="008F6486"/>
    <w:rsid w:val="008F6758"/>
    <w:rsid w:val="00901317"/>
    <w:rsid w:val="00901568"/>
    <w:rsid w:val="009040DD"/>
    <w:rsid w:val="00905B47"/>
    <w:rsid w:val="00906BA6"/>
    <w:rsid w:val="00910378"/>
    <w:rsid w:val="0091088F"/>
    <w:rsid w:val="00911782"/>
    <w:rsid w:val="0091331C"/>
    <w:rsid w:val="009133F7"/>
    <w:rsid w:val="00913B5D"/>
    <w:rsid w:val="009140A0"/>
    <w:rsid w:val="009161F0"/>
    <w:rsid w:val="00920A7D"/>
    <w:rsid w:val="00922137"/>
    <w:rsid w:val="009227F9"/>
    <w:rsid w:val="00926BE2"/>
    <w:rsid w:val="009279DE"/>
    <w:rsid w:val="00930116"/>
    <w:rsid w:val="0093326E"/>
    <w:rsid w:val="00934624"/>
    <w:rsid w:val="00934956"/>
    <w:rsid w:val="00941503"/>
    <w:rsid w:val="00941ECD"/>
    <w:rsid w:val="0094212C"/>
    <w:rsid w:val="0094248E"/>
    <w:rsid w:val="00942A61"/>
    <w:rsid w:val="0094598D"/>
    <w:rsid w:val="009526F0"/>
    <w:rsid w:val="009533B6"/>
    <w:rsid w:val="00954689"/>
    <w:rsid w:val="00955223"/>
    <w:rsid w:val="00956FB5"/>
    <w:rsid w:val="00960144"/>
    <w:rsid w:val="00960603"/>
    <w:rsid w:val="00960BB5"/>
    <w:rsid w:val="009617C9"/>
    <w:rsid w:val="00961C93"/>
    <w:rsid w:val="00962BF5"/>
    <w:rsid w:val="00962D70"/>
    <w:rsid w:val="00965324"/>
    <w:rsid w:val="009662C0"/>
    <w:rsid w:val="0097091E"/>
    <w:rsid w:val="00971520"/>
    <w:rsid w:val="00972192"/>
    <w:rsid w:val="0097251B"/>
    <w:rsid w:val="009729CA"/>
    <w:rsid w:val="00973351"/>
    <w:rsid w:val="00973B90"/>
    <w:rsid w:val="00973FA5"/>
    <w:rsid w:val="00975083"/>
    <w:rsid w:val="009760D3"/>
    <w:rsid w:val="009770B0"/>
    <w:rsid w:val="00977132"/>
    <w:rsid w:val="00981A4B"/>
    <w:rsid w:val="009821B2"/>
    <w:rsid w:val="00982501"/>
    <w:rsid w:val="00985A9E"/>
    <w:rsid w:val="009877D3"/>
    <w:rsid w:val="00987990"/>
    <w:rsid w:val="0099015C"/>
    <w:rsid w:val="0099218F"/>
    <w:rsid w:val="009944A7"/>
    <w:rsid w:val="00994E8F"/>
    <w:rsid w:val="009951DC"/>
    <w:rsid w:val="009959BB"/>
    <w:rsid w:val="00996319"/>
    <w:rsid w:val="00996945"/>
    <w:rsid w:val="00996E92"/>
    <w:rsid w:val="00997158"/>
    <w:rsid w:val="009A3A7C"/>
    <w:rsid w:val="009A44F6"/>
    <w:rsid w:val="009A5F88"/>
    <w:rsid w:val="009A67AD"/>
    <w:rsid w:val="009B259C"/>
    <w:rsid w:val="009B2ADB"/>
    <w:rsid w:val="009B4D0F"/>
    <w:rsid w:val="009B603A"/>
    <w:rsid w:val="009C099F"/>
    <w:rsid w:val="009C15B8"/>
    <w:rsid w:val="009C170A"/>
    <w:rsid w:val="009C1E58"/>
    <w:rsid w:val="009C2D0E"/>
    <w:rsid w:val="009C34F7"/>
    <w:rsid w:val="009C3DAC"/>
    <w:rsid w:val="009C42E0"/>
    <w:rsid w:val="009C48EF"/>
    <w:rsid w:val="009C529E"/>
    <w:rsid w:val="009D1C9B"/>
    <w:rsid w:val="009D3166"/>
    <w:rsid w:val="009D36E0"/>
    <w:rsid w:val="009D5362"/>
    <w:rsid w:val="009D604C"/>
    <w:rsid w:val="009E1415"/>
    <w:rsid w:val="009E1EDA"/>
    <w:rsid w:val="009E1FC5"/>
    <w:rsid w:val="009E4445"/>
    <w:rsid w:val="009E6116"/>
    <w:rsid w:val="009F0703"/>
    <w:rsid w:val="009F4A1C"/>
    <w:rsid w:val="009F5771"/>
    <w:rsid w:val="009F5902"/>
    <w:rsid w:val="009F59BB"/>
    <w:rsid w:val="00A02E43"/>
    <w:rsid w:val="00A04E7B"/>
    <w:rsid w:val="00A060C5"/>
    <w:rsid w:val="00A065F9"/>
    <w:rsid w:val="00A069DA"/>
    <w:rsid w:val="00A07F34"/>
    <w:rsid w:val="00A10A5C"/>
    <w:rsid w:val="00A11D2A"/>
    <w:rsid w:val="00A13E11"/>
    <w:rsid w:val="00A15EC7"/>
    <w:rsid w:val="00A206F9"/>
    <w:rsid w:val="00A20E6B"/>
    <w:rsid w:val="00A22154"/>
    <w:rsid w:val="00A228F7"/>
    <w:rsid w:val="00A23249"/>
    <w:rsid w:val="00A23FAB"/>
    <w:rsid w:val="00A2431F"/>
    <w:rsid w:val="00A24799"/>
    <w:rsid w:val="00A25C38"/>
    <w:rsid w:val="00A25CFD"/>
    <w:rsid w:val="00A269DB"/>
    <w:rsid w:val="00A27FC9"/>
    <w:rsid w:val="00A33EE2"/>
    <w:rsid w:val="00A3461F"/>
    <w:rsid w:val="00A3599B"/>
    <w:rsid w:val="00A36BBE"/>
    <w:rsid w:val="00A42593"/>
    <w:rsid w:val="00A4307A"/>
    <w:rsid w:val="00A44F1D"/>
    <w:rsid w:val="00A456B7"/>
    <w:rsid w:val="00A45AA4"/>
    <w:rsid w:val="00A47EBB"/>
    <w:rsid w:val="00A5172F"/>
    <w:rsid w:val="00A51CDD"/>
    <w:rsid w:val="00A537F3"/>
    <w:rsid w:val="00A546C8"/>
    <w:rsid w:val="00A57EBC"/>
    <w:rsid w:val="00A61A83"/>
    <w:rsid w:val="00A65556"/>
    <w:rsid w:val="00A65AA3"/>
    <w:rsid w:val="00A662AC"/>
    <w:rsid w:val="00A6730D"/>
    <w:rsid w:val="00A67FC8"/>
    <w:rsid w:val="00A71625"/>
    <w:rsid w:val="00A71B9B"/>
    <w:rsid w:val="00A751C7"/>
    <w:rsid w:val="00A77BBB"/>
    <w:rsid w:val="00A8126D"/>
    <w:rsid w:val="00A82914"/>
    <w:rsid w:val="00A830B2"/>
    <w:rsid w:val="00A85345"/>
    <w:rsid w:val="00A8554F"/>
    <w:rsid w:val="00A8632E"/>
    <w:rsid w:val="00A87844"/>
    <w:rsid w:val="00A90758"/>
    <w:rsid w:val="00A90ABB"/>
    <w:rsid w:val="00A93B84"/>
    <w:rsid w:val="00A961A3"/>
    <w:rsid w:val="00A961AF"/>
    <w:rsid w:val="00A9775B"/>
    <w:rsid w:val="00A97FCF"/>
    <w:rsid w:val="00AA038C"/>
    <w:rsid w:val="00AA104A"/>
    <w:rsid w:val="00AA29BD"/>
    <w:rsid w:val="00AA2C88"/>
    <w:rsid w:val="00AA4D4C"/>
    <w:rsid w:val="00AA60B9"/>
    <w:rsid w:val="00AA6BFF"/>
    <w:rsid w:val="00AA7900"/>
    <w:rsid w:val="00AA7A09"/>
    <w:rsid w:val="00AB3B50"/>
    <w:rsid w:val="00AB61B1"/>
    <w:rsid w:val="00AB6379"/>
    <w:rsid w:val="00AC05B1"/>
    <w:rsid w:val="00AC33F2"/>
    <w:rsid w:val="00AC3DAB"/>
    <w:rsid w:val="00AC6A90"/>
    <w:rsid w:val="00AC6AB9"/>
    <w:rsid w:val="00AC7DC8"/>
    <w:rsid w:val="00AD2693"/>
    <w:rsid w:val="00AD356C"/>
    <w:rsid w:val="00AD3BF9"/>
    <w:rsid w:val="00AD4993"/>
    <w:rsid w:val="00AE1DCD"/>
    <w:rsid w:val="00AE2914"/>
    <w:rsid w:val="00AE2D4B"/>
    <w:rsid w:val="00AE32D7"/>
    <w:rsid w:val="00AE485F"/>
    <w:rsid w:val="00AE5BB0"/>
    <w:rsid w:val="00AE5CA7"/>
    <w:rsid w:val="00AE6AF2"/>
    <w:rsid w:val="00AE6D15"/>
    <w:rsid w:val="00AF0D64"/>
    <w:rsid w:val="00AF2A08"/>
    <w:rsid w:val="00AF5887"/>
    <w:rsid w:val="00AF6597"/>
    <w:rsid w:val="00B005C3"/>
    <w:rsid w:val="00B02DF9"/>
    <w:rsid w:val="00B03A49"/>
    <w:rsid w:val="00B04182"/>
    <w:rsid w:val="00B07AE3"/>
    <w:rsid w:val="00B11430"/>
    <w:rsid w:val="00B1604C"/>
    <w:rsid w:val="00B16C32"/>
    <w:rsid w:val="00B21CDD"/>
    <w:rsid w:val="00B240F8"/>
    <w:rsid w:val="00B242AE"/>
    <w:rsid w:val="00B244DE"/>
    <w:rsid w:val="00B24D8F"/>
    <w:rsid w:val="00B24FA3"/>
    <w:rsid w:val="00B25CD6"/>
    <w:rsid w:val="00B26CA9"/>
    <w:rsid w:val="00B27886"/>
    <w:rsid w:val="00B3074C"/>
    <w:rsid w:val="00B3108A"/>
    <w:rsid w:val="00B32B1E"/>
    <w:rsid w:val="00B33513"/>
    <w:rsid w:val="00B353EB"/>
    <w:rsid w:val="00B370FB"/>
    <w:rsid w:val="00B4138D"/>
    <w:rsid w:val="00B41543"/>
    <w:rsid w:val="00B41C2B"/>
    <w:rsid w:val="00B436F5"/>
    <w:rsid w:val="00B439C4"/>
    <w:rsid w:val="00B4535E"/>
    <w:rsid w:val="00B473AC"/>
    <w:rsid w:val="00B47AE3"/>
    <w:rsid w:val="00B50EC6"/>
    <w:rsid w:val="00B52A8C"/>
    <w:rsid w:val="00B548A2"/>
    <w:rsid w:val="00B61019"/>
    <w:rsid w:val="00B622ED"/>
    <w:rsid w:val="00B636A8"/>
    <w:rsid w:val="00B665C6"/>
    <w:rsid w:val="00B725DD"/>
    <w:rsid w:val="00B76657"/>
    <w:rsid w:val="00B775BD"/>
    <w:rsid w:val="00B805AF"/>
    <w:rsid w:val="00B80F5B"/>
    <w:rsid w:val="00B81BFF"/>
    <w:rsid w:val="00B830AA"/>
    <w:rsid w:val="00B83FAA"/>
    <w:rsid w:val="00B869EC"/>
    <w:rsid w:val="00B92A12"/>
    <w:rsid w:val="00B9397A"/>
    <w:rsid w:val="00B95B66"/>
    <w:rsid w:val="00B9602D"/>
    <w:rsid w:val="00B96181"/>
    <w:rsid w:val="00B9633D"/>
    <w:rsid w:val="00B964D5"/>
    <w:rsid w:val="00BA243C"/>
    <w:rsid w:val="00BA2EBE"/>
    <w:rsid w:val="00BA35AC"/>
    <w:rsid w:val="00BA384F"/>
    <w:rsid w:val="00BB0F28"/>
    <w:rsid w:val="00BB22AB"/>
    <w:rsid w:val="00BB23B2"/>
    <w:rsid w:val="00BB458A"/>
    <w:rsid w:val="00BB52C7"/>
    <w:rsid w:val="00BB5FD9"/>
    <w:rsid w:val="00BB6218"/>
    <w:rsid w:val="00BC0059"/>
    <w:rsid w:val="00BC1286"/>
    <w:rsid w:val="00BC5405"/>
    <w:rsid w:val="00BC5AC6"/>
    <w:rsid w:val="00BC7D45"/>
    <w:rsid w:val="00BC7DA6"/>
    <w:rsid w:val="00BD00D3"/>
    <w:rsid w:val="00BD1659"/>
    <w:rsid w:val="00BD2C5C"/>
    <w:rsid w:val="00BD3000"/>
    <w:rsid w:val="00BD3AA9"/>
    <w:rsid w:val="00BD4A18"/>
    <w:rsid w:val="00BD531B"/>
    <w:rsid w:val="00BD6DB2"/>
    <w:rsid w:val="00BD788C"/>
    <w:rsid w:val="00BE0FB5"/>
    <w:rsid w:val="00BE11CF"/>
    <w:rsid w:val="00BE21AB"/>
    <w:rsid w:val="00BE39A8"/>
    <w:rsid w:val="00BE44E9"/>
    <w:rsid w:val="00BE55CB"/>
    <w:rsid w:val="00BF05F1"/>
    <w:rsid w:val="00BF28F9"/>
    <w:rsid w:val="00BF3C7A"/>
    <w:rsid w:val="00BF617A"/>
    <w:rsid w:val="00C00750"/>
    <w:rsid w:val="00C0379D"/>
    <w:rsid w:val="00C03931"/>
    <w:rsid w:val="00C039CB"/>
    <w:rsid w:val="00C05FE3"/>
    <w:rsid w:val="00C11845"/>
    <w:rsid w:val="00C11D57"/>
    <w:rsid w:val="00C11DC1"/>
    <w:rsid w:val="00C1295E"/>
    <w:rsid w:val="00C142B7"/>
    <w:rsid w:val="00C14983"/>
    <w:rsid w:val="00C15753"/>
    <w:rsid w:val="00C1616B"/>
    <w:rsid w:val="00C20411"/>
    <w:rsid w:val="00C2136D"/>
    <w:rsid w:val="00C214EE"/>
    <w:rsid w:val="00C2314B"/>
    <w:rsid w:val="00C23259"/>
    <w:rsid w:val="00C23672"/>
    <w:rsid w:val="00C2390C"/>
    <w:rsid w:val="00C24307"/>
    <w:rsid w:val="00C244E3"/>
    <w:rsid w:val="00C24971"/>
    <w:rsid w:val="00C25F68"/>
    <w:rsid w:val="00C26BE5"/>
    <w:rsid w:val="00C26E4D"/>
    <w:rsid w:val="00C271D4"/>
    <w:rsid w:val="00C275FB"/>
    <w:rsid w:val="00C27909"/>
    <w:rsid w:val="00C27B03"/>
    <w:rsid w:val="00C307AF"/>
    <w:rsid w:val="00C30AB2"/>
    <w:rsid w:val="00C314E1"/>
    <w:rsid w:val="00C31C6D"/>
    <w:rsid w:val="00C34397"/>
    <w:rsid w:val="00C3475A"/>
    <w:rsid w:val="00C34B43"/>
    <w:rsid w:val="00C4095D"/>
    <w:rsid w:val="00C45515"/>
    <w:rsid w:val="00C4580E"/>
    <w:rsid w:val="00C45884"/>
    <w:rsid w:val="00C50AB9"/>
    <w:rsid w:val="00C51788"/>
    <w:rsid w:val="00C54FEC"/>
    <w:rsid w:val="00C5553F"/>
    <w:rsid w:val="00C5792A"/>
    <w:rsid w:val="00C601D2"/>
    <w:rsid w:val="00C617C1"/>
    <w:rsid w:val="00C651E8"/>
    <w:rsid w:val="00C65749"/>
    <w:rsid w:val="00C65BCC"/>
    <w:rsid w:val="00C66970"/>
    <w:rsid w:val="00C777B7"/>
    <w:rsid w:val="00C82DAF"/>
    <w:rsid w:val="00C85554"/>
    <w:rsid w:val="00C86914"/>
    <w:rsid w:val="00C8691C"/>
    <w:rsid w:val="00C913F9"/>
    <w:rsid w:val="00C93CBE"/>
    <w:rsid w:val="00C94A5F"/>
    <w:rsid w:val="00C94C98"/>
    <w:rsid w:val="00C9731D"/>
    <w:rsid w:val="00C9757D"/>
    <w:rsid w:val="00CA168A"/>
    <w:rsid w:val="00CA357E"/>
    <w:rsid w:val="00CA44F9"/>
    <w:rsid w:val="00CA4A69"/>
    <w:rsid w:val="00CB1C7A"/>
    <w:rsid w:val="00CC1493"/>
    <w:rsid w:val="00CC3B20"/>
    <w:rsid w:val="00CC3E0C"/>
    <w:rsid w:val="00CC4193"/>
    <w:rsid w:val="00CC4843"/>
    <w:rsid w:val="00CC555D"/>
    <w:rsid w:val="00CC557B"/>
    <w:rsid w:val="00CC5814"/>
    <w:rsid w:val="00CC58D3"/>
    <w:rsid w:val="00CC784D"/>
    <w:rsid w:val="00CC7C82"/>
    <w:rsid w:val="00CD242E"/>
    <w:rsid w:val="00CD245D"/>
    <w:rsid w:val="00CD283A"/>
    <w:rsid w:val="00CD2FC5"/>
    <w:rsid w:val="00CD79A0"/>
    <w:rsid w:val="00CE03D9"/>
    <w:rsid w:val="00CE26B9"/>
    <w:rsid w:val="00CE3B83"/>
    <w:rsid w:val="00CE3FEE"/>
    <w:rsid w:val="00CE5901"/>
    <w:rsid w:val="00CF1A52"/>
    <w:rsid w:val="00CF312D"/>
    <w:rsid w:val="00CF5FEF"/>
    <w:rsid w:val="00CF612A"/>
    <w:rsid w:val="00D006E1"/>
    <w:rsid w:val="00D02AB8"/>
    <w:rsid w:val="00D0337B"/>
    <w:rsid w:val="00D03A58"/>
    <w:rsid w:val="00D04694"/>
    <w:rsid w:val="00D063B1"/>
    <w:rsid w:val="00D067C2"/>
    <w:rsid w:val="00D06DF6"/>
    <w:rsid w:val="00D075F8"/>
    <w:rsid w:val="00D079B2"/>
    <w:rsid w:val="00D114E9"/>
    <w:rsid w:val="00D11E7F"/>
    <w:rsid w:val="00D13F20"/>
    <w:rsid w:val="00D15FB2"/>
    <w:rsid w:val="00D20655"/>
    <w:rsid w:val="00D2149D"/>
    <w:rsid w:val="00D21CD7"/>
    <w:rsid w:val="00D24D4C"/>
    <w:rsid w:val="00D256AC"/>
    <w:rsid w:val="00D264E1"/>
    <w:rsid w:val="00D30726"/>
    <w:rsid w:val="00D335AA"/>
    <w:rsid w:val="00D3377F"/>
    <w:rsid w:val="00D33832"/>
    <w:rsid w:val="00D34F35"/>
    <w:rsid w:val="00D359DB"/>
    <w:rsid w:val="00D429C6"/>
    <w:rsid w:val="00D430AA"/>
    <w:rsid w:val="00D46686"/>
    <w:rsid w:val="00D46ECD"/>
    <w:rsid w:val="00D47748"/>
    <w:rsid w:val="00D47EFD"/>
    <w:rsid w:val="00D51E76"/>
    <w:rsid w:val="00D523BD"/>
    <w:rsid w:val="00D53CFE"/>
    <w:rsid w:val="00D54793"/>
    <w:rsid w:val="00D54CC3"/>
    <w:rsid w:val="00D6041A"/>
    <w:rsid w:val="00D633EB"/>
    <w:rsid w:val="00D658CB"/>
    <w:rsid w:val="00D65B51"/>
    <w:rsid w:val="00D65CE5"/>
    <w:rsid w:val="00D72C7A"/>
    <w:rsid w:val="00D73EBA"/>
    <w:rsid w:val="00D76B6C"/>
    <w:rsid w:val="00D82FF7"/>
    <w:rsid w:val="00D847FE"/>
    <w:rsid w:val="00D87CEA"/>
    <w:rsid w:val="00D90DCD"/>
    <w:rsid w:val="00D9374B"/>
    <w:rsid w:val="00D941C9"/>
    <w:rsid w:val="00D964EA"/>
    <w:rsid w:val="00D966D0"/>
    <w:rsid w:val="00DA0110"/>
    <w:rsid w:val="00DA0C59"/>
    <w:rsid w:val="00DA3991"/>
    <w:rsid w:val="00DA3F09"/>
    <w:rsid w:val="00DA7BF1"/>
    <w:rsid w:val="00DB199C"/>
    <w:rsid w:val="00DB48B9"/>
    <w:rsid w:val="00DB63C1"/>
    <w:rsid w:val="00DB74C7"/>
    <w:rsid w:val="00DB7E6C"/>
    <w:rsid w:val="00DC1249"/>
    <w:rsid w:val="00DC3FCD"/>
    <w:rsid w:val="00DC4082"/>
    <w:rsid w:val="00DC600E"/>
    <w:rsid w:val="00DD4DC0"/>
    <w:rsid w:val="00DD5A29"/>
    <w:rsid w:val="00DD5D9D"/>
    <w:rsid w:val="00DD6A11"/>
    <w:rsid w:val="00DD7203"/>
    <w:rsid w:val="00DE04D8"/>
    <w:rsid w:val="00DE2CD4"/>
    <w:rsid w:val="00DE35CB"/>
    <w:rsid w:val="00DE3C99"/>
    <w:rsid w:val="00DE674D"/>
    <w:rsid w:val="00DE7C90"/>
    <w:rsid w:val="00DF21E9"/>
    <w:rsid w:val="00DF2A20"/>
    <w:rsid w:val="00DF3C88"/>
    <w:rsid w:val="00DF653D"/>
    <w:rsid w:val="00DF6CB1"/>
    <w:rsid w:val="00E00F14"/>
    <w:rsid w:val="00E03704"/>
    <w:rsid w:val="00E06386"/>
    <w:rsid w:val="00E12D0F"/>
    <w:rsid w:val="00E14DBC"/>
    <w:rsid w:val="00E21D6E"/>
    <w:rsid w:val="00E23305"/>
    <w:rsid w:val="00E24310"/>
    <w:rsid w:val="00E24714"/>
    <w:rsid w:val="00E24C8B"/>
    <w:rsid w:val="00E24EB4"/>
    <w:rsid w:val="00E25D3F"/>
    <w:rsid w:val="00E2609E"/>
    <w:rsid w:val="00E3030D"/>
    <w:rsid w:val="00E320ED"/>
    <w:rsid w:val="00E3297F"/>
    <w:rsid w:val="00E329C5"/>
    <w:rsid w:val="00E32B95"/>
    <w:rsid w:val="00E33AFB"/>
    <w:rsid w:val="00E34218"/>
    <w:rsid w:val="00E37065"/>
    <w:rsid w:val="00E37817"/>
    <w:rsid w:val="00E37C38"/>
    <w:rsid w:val="00E4253A"/>
    <w:rsid w:val="00E426F9"/>
    <w:rsid w:val="00E44724"/>
    <w:rsid w:val="00E45F6B"/>
    <w:rsid w:val="00E46282"/>
    <w:rsid w:val="00E4695D"/>
    <w:rsid w:val="00E47569"/>
    <w:rsid w:val="00E50909"/>
    <w:rsid w:val="00E51471"/>
    <w:rsid w:val="00E5216E"/>
    <w:rsid w:val="00E524E5"/>
    <w:rsid w:val="00E56D19"/>
    <w:rsid w:val="00E62D41"/>
    <w:rsid w:val="00E632B4"/>
    <w:rsid w:val="00E64008"/>
    <w:rsid w:val="00E65924"/>
    <w:rsid w:val="00E665CE"/>
    <w:rsid w:val="00E80769"/>
    <w:rsid w:val="00E817AD"/>
    <w:rsid w:val="00E82344"/>
    <w:rsid w:val="00E83586"/>
    <w:rsid w:val="00E83F4D"/>
    <w:rsid w:val="00E84C82"/>
    <w:rsid w:val="00E84D64"/>
    <w:rsid w:val="00E85486"/>
    <w:rsid w:val="00E86CF9"/>
    <w:rsid w:val="00E87408"/>
    <w:rsid w:val="00E87609"/>
    <w:rsid w:val="00E90C5D"/>
    <w:rsid w:val="00E914C4"/>
    <w:rsid w:val="00E92668"/>
    <w:rsid w:val="00E934F5"/>
    <w:rsid w:val="00E942F1"/>
    <w:rsid w:val="00E9496F"/>
    <w:rsid w:val="00E95615"/>
    <w:rsid w:val="00E96961"/>
    <w:rsid w:val="00EA123D"/>
    <w:rsid w:val="00EA186B"/>
    <w:rsid w:val="00EA1A7C"/>
    <w:rsid w:val="00EA3B9D"/>
    <w:rsid w:val="00EA72EC"/>
    <w:rsid w:val="00EA73F0"/>
    <w:rsid w:val="00EA78F3"/>
    <w:rsid w:val="00EB11CB"/>
    <w:rsid w:val="00EB2318"/>
    <w:rsid w:val="00EB275A"/>
    <w:rsid w:val="00EB2A7B"/>
    <w:rsid w:val="00EB4DCC"/>
    <w:rsid w:val="00EB659D"/>
    <w:rsid w:val="00EB7434"/>
    <w:rsid w:val="00EB786A"/>
    <w:rsid w:val="00EC1578"/>
    <w:rsid w:val="00EC1C72"/>
    <w:rsid w:val="00EC33FA"/>
    <w:rsid w:val="00EC3CC9"/>
    <w:rsid w:val="00EC680A"/>
    <w:rsid w:val="00ED4D3E"/>
    <w:rsid w:val="00ED52CF"/>
    <w:rsid w:val="00EE0DA9"/>
    <w:rsid w:val="00EE1A37"/>
    <w:rsid w:val="00EE25BD"/>
    <w:rsid w:val="00EE28E5"/>
    <w:rsid w:val="00EE2BED"/>
    <w:rsid w:val="00EE3205"/>
    <w:rsid w:val="00EE374B"/>
    <w:rsid w:val="00EE388F"/>
    <w:rsid w:val="00EE7B23"/>
    <w:rsid w:val="00EF28FA"/>
    <w:rsid w:val="00EF2BEF"/>
    <w:rsid w:val="00EF6D49"/>
    <w:rsid w:val="00EF7939"/>
    <w:rsid w:val="00EF7E9D"/>
    <w:rsid w:val="00F02733"/>
    <w:rsid w:val="00F03F80"/>
    <w:rsid w:val="00F05166"/>
    <w:rsid w:val="00F10E95"/>
    <w:rsid w:val="00F11BB5"/>
    <w:rsid w:val="00F14082"/>
    <w:rsid w:val="00F1417B"/>
    <w:rsid w:val="00F14841"/>
    <w:rsid w:val="00F17B88"/>
    <w:rsid w:val="00F21E39"/>
    <w:rsid w:val="00F24F2B"/>
    <w:rsid w:val="00F319A7"/>
    <w:rsid w:val="00F32905"/>
    <w:rsid w:val="00F33B38"/>
    <w:rsid w:val="00F33B9B"/>
    <w:rsid w:val="00F34AC0"/>
    <w:rsid w:val="00F34B99"/>
    <w:rsid w:val="00F36F97"/>
    <w:rsid w:val="00F37D8F"/>
    <w:rsid w:val="00F446B1"/>
    <w:rsid w:val="00F45611"/>
    <w:rsid w:val="00F52DAB"/>
    <w:rsid w:val="00F543F0"/>
    <w:rsid w:val="00F54CF9"/>
    <w:rsid w:val="00F562C6"/>
    <w:rsid w:val="00F56E94"/>
    <w:rsid w:val="00F60908"/>
    <w:rsid w:val="00F61AC4"/>
    <w:rsid w:val="00F66DF3"/>
    <w:rsid w:val="00F673E6"/>
    <w:rsid w:val="00F67B12"/>
    <w:rsid w:val="00F704FB"/>
    <w:rsid w:val="00F71EAD"/>
    <w:rsid w:val="00F74445"/>
    <w:rsid w:val="00F74E06"/>
    <w:rsid w:val="00F756DA"/>
    <w:rsid w:val="00F80874"/>
    <w:rsid w:val="00F80E2D"/>
    <w:rsid w:val="00F81B45"/>
    <w:rsid w:val="00F81D29"/>
    <w:rsid w:val="00F83B64"/>
    <w:rsid w:val="00F902AA"/>
    <w:rsid w:val="00F902CD"/>
    <w:rsid w:val="00F90A31"/>
    <w:rsid w:val="00F910E7"/>
    <w:rsid w:val="00F91C4D"/>
    <w:rsid w:val="00F92B15"/>
    <w:rsid w:val="00F92FD9"/>
    <w:rsid w:val="00F946C3"/>
    <w:rsid w:val="00F95418"/>
    <w:rsid w:val="00FA03CA"/>
    <w:rsid w:val="00FA1BE2"/>
    <w:rsid w:val="00FA22E3"/>
    <w:rsid w:val="00FA475C"/>
    <w:rsid w:val="00FA509D"/>
    <w:rsid w:val="00FA6684"/>
    <w:rsid w:val="00FA731E"/>
    <w:rsid w:val="00FA7B3E"/>
    <w:rsid w:val="00FB06EB"/>
    <w:rsid w:val="00FB2069"/>
    <w:rsid w:val="00FB29E3"/>
    <w:rsid w:val="00FB2B38"/>
    <w:rsid w:val="00FB6165"/>
    <w:rsid w:val="00FB690D"/>
    <w:rsid w:val="00FB6C64"/>
    <w:rsid w:val="00FB6EE3"/>
    <w:rsid w:val="00FB7B70"/>
    <w:rsid w:val="00FC1825"/>
    <w:rsid w:val="00FC5EA5"/>
    <w:rsid w:val="00FC6358"/>
    <w:rsid w:val="00FC69FE"/>
    <w:rsid w:val="00FC72CE"/>
    <w:rsid w:val="00FD1E49"/>
    <w:rsid w:val="00FD320D"/>
    <w:rsid w:val="00FD3EA4"/>
    <w:rsid w:val="00FD6DBC"/>
    <w:rsid w:val="00FD6F85"/>
    <w:rsid w:val="00FE0AE5"/>
    <w:rsid w:val="00FE23DE"/>
    <w:rsid w:val="00FE2F1E"/>
    <w:rsid w:val="00FE476E"/>
    <w:rsid w:val="00FF1541"/>
    <w:rsid w:val="00FF3F2B"/>
    <w:rsid w:val="03E2756B"/>
    <w:rsid w:val="0C190435"/>
    <w:rsid w:val="0D9359B7"/>
    <w:rsid w:val="0E267F4F"/>
    <w:rsid w:val="0ED35605"/>
    <w:rsid w:val="11FA48F4"/>
    <w:rsid w:val="248D0AFE"/>
    <w:rsid w:val="25197F22"/>
    <w:rsid w:val="27E6096E"/>
    <w:rsid w:val="2A3F4AF3"/>
    <w:rsid w:val="2F084289"/>
    <w:rsid w:val="425D0009"/>
    <w:rsid w:val="4314370C"/>
    <w:rsid w:val="479928D5"/>
    <w:rsid w:val="4A6A48A4"/>
    <w:rsid w:val="4EC22664"/>
    <w:rsid w:val="51D23EC6"/>
    <w:rsid w:val="545A669C"/>
    <w:rsid w:val="55E64675"/>
    <w:rsid w:val="57063203"/>
    <w:rsid w:val="595D0FB7"/>
    <w:rsid w:val="5C2A3790"/>
    <w:rsid w:val="5CBD64D1"/>
    <w:rsid w:val="5DB47F18"/>
    <w:rsid w:val="60282042"/>
    <w:rsid w:val="613067DB"/>
    <w:rsid w:val="63E33A8D"/>
    <w:rsid w:val="66ED0428"/>
    <w:rsid w:val="71164B86"/>
    <w:rsid w:val="71D77085"/>
    <w:rsid w:val="73C95CFB"/>
    <w:rsid w:val="768946E2"/>
    <w:rsid w:val="78621CCF"/>
    <w:rsid w:val="79AF0305"/>
    <w:rsid w:val="7A387123"/>
    <w:rsid w:val="7E5315D4"/>
    <w:rsid w:val="7F7C57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semiHidden="1" w:unhideWhenUsed="1"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unhideWhenUsed="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Date" w:uiPriority="99" w:unhideWhenUsed="1" w:qFormat="1"/>
    <w:lsdException w:name="Hyperlink" w:uiPriority="99" w:qFormat="1"/>
    <w:lsdException w:name="FollowedHyperlink" w:qFormat="1"/>
    <w:lsdException w:name="Strong" w:qFormat="1"/>
    <w:lsdException w:name="Emphasis" w:qFormat="1"/>
    <w:lsdException w:name="Document Map" w:semiHidden="1" w:uiPriority="99"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rsid w:val="00973B90"/>
    <w:pPr>
      <w:widowControl w:val="0"/>
      <w:jc w:val="both"/>
    </w:pPr>
    <w:rPr>
      <w:kern w:val="2"/>
      <w:sz w:val="21"/>
      <w:szCs w:val="24"/>
    </w:rPr>
  </w:style>
  <w:style w:type="paragraph" w:styleId="1">
    <w:name w:val="heading 1"/>
    <w:basedOn w:val="afa"/>
    <w:next w:val="afa"/>
    <w:link w:val="1Char"/>
    <w:uiPriority w:val="9"/>
    <w:qFormat/>
    <w:rsid w:val="00973B90"/>
    <w:pPr>
      <w:keepNext/>
      <w:keepLines/>
      <w:spacing w:before="340" w:after="330" w:line="578" w:lineRule="auto"/>
      <w:outlineLvl w:val="0"/>
    </w:pPr>
    <w:rPr>
      <w:rFonts w:ascii="Calibri" w:hAnsi="Calibri"/>
      <w:b/>
      <w:bCs/>
      <w:kern w:val="44"/>
      <w:sz w:val="44"/>
      <w:szCs w:val="44"/>
      <w:lang w:val="zh-CN"/>
    </w:rPr>
  </w:style>
  <w:style w:type="paragraph" w:styleId="2">
    <w:name w:val="heading 2"/>
    <w:basedOn w:val="afa"/>
    <w:next w:val="afa"/>
    <w:link w:val="2Char"/>
    <w:uiPriority w:val="9"/>
    <w:qFormat/>
    <w:rsid w:val="00973B90"/>
    <w:pPr>
      <w:keepNext/>
      <w:keepLines/>
      <w:spacing w:before="260" w:after="260" w:line="416" w:lineRule="auto"/>
      <w:outlineLvl w:val="1"/>
    </w:pPr>
    <w:rPr>
      <w:rFonts w:ascii="Cambria" w:hAnsi="Cambria"/>
      <w:b/>
      <w:bCs/>
      <w:sz w:val="32"/>
      <w:szCs w:val="32"/>
      <w:lang w:val="zh-CN"/>
    </w:rPr>
  </w:style>
  <w:style w:type="paragraph" w:styleId="3">
    <w:name w:val="heading 3"/>
    <w:basedOn w:val="afa"/>
    <w:next w:val="afa"/>
    <w:link w:val="3Char"/>
    <w:uiPriority w:val="9"/>
    <w:qFormat/>
    <w:rsid w:val="00973B90"/>
    <w:pPr>
      <w:keepNext/>
      <w:keepLines/>
      <w:spacing w:before="260" w:after="260" w:line="416" w:lineRule="auto"/>
      <w:outlineLvl w:val="2"/>
    </w:pPr>
    <w:rPr>
      <w:rFonts w:ascii="Calibri" w:hAnsi="Calibri"/>
      <w:b/>
      <w:bCs/>
      <w:sz w:val="32"/>
      <w:szCs w:val="32"/>
      <w:lang w:val="zh-CN"/>
    </w:rPr>
  </w:style>
  <w:style w:type="character" w:default="1" w:styleId="afb">
    <w:name w:val="Default Paragraph Font"/>
    <w:uiPriority w:val="1"/>
    <w:semiHidden/>
    <w:unhideWhenUsed/>
  </w:style>
  <w:style w:type="table" w:default="1" w:styleId="afc">
    <w:name w:val="Normal Table"/>
    <w:uiPriority w:val="99"/>
    <w:semiHidden/>
    <w:unhideWhenUsed/>
    <w:qFormat/>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annotation subject"/>
    <w:basedOn w:val="aff"/>
    <w:next w:val="aff"/>
    <w:link w:val="Char"/>
    <w:qFormat/>
    <w:rsid w:val="00973B90"/>
    <w:rPr>
      <w:b/>
      <w:bCs/>
    </w:rPr>
  </w:style>
  <w:style w:type="paragraph" w:styleId="aff">
    <w:name w:val="annotation text"/>
    <w:basedOn w:val="afa"/>
    <w:link w:val="Char0"/>
    <w:semiHidden/>
    <w:unhideWhenUsed/>
    <w:qFormat/>
    <w:rsid w:val="00973B90"/>
    <w:pPr>
      <w:jc w:val="left"/>
    </w:pPr>
  </w:style>
  <w:style w:type="paragraph" w:styleId="7">
    <w:name w:val="toc 7"/>
    <w:basedOn w:val="afa"/>
    <w:next w:val="afa"/>
    <w:semiHidden/>
    <w:qFormat/>
    <w:rsid w:val="00973B90"/>
    <w:pPr>
      <w:tabs>
        <w:tab w:val="right" w:leader="dot" w:pos="9241"/>
      </w:tabs>
      <w:ind w:firstLineChars="500" w:firstLine="500"/>
      <w:jc w:val="left"/>
    </w:pPr>
    <w:rPr>
      <w:rFonts w:ascii="宋体"/>
      <w:szCs w:val="21"/>
    </w:rPr>
  </w:style>
  <w:style w:type="paragraph" w:styleId="8">
    <w:name w:val="index 8"/>
    <w:basedOn w:val="afa"/>
    <w:next w:val="afa"/>
    <w:qFormat/>
    <w:rsid w:val="00973B90"/>
    <w:pPr>
      <w:ind w:left="1680" w:hanging="210"/>
      <w:jc w:val="left"/>
    </w:pPr>
    <w:rPr>
      <w:rFonts w:ascii="Calibri" w:hAnsi="Calibri"/>
      <w:sz w:val="20"/>
      <w:szCs w:val="20"/>
    </w:rPr>
  </w:style>
  <w:style w:type="paragraph" w:styleId="aff0">
    <w:name w:val="caption"/>
    <w:basedOn w:val="afa"/>
    <w:next w:val="afa"/>
    <w:qFormat/>
    <w:rsid w:val="00973B90"/>
    <w:pPr>
      <w:spacing w:before="152" w:after="160"/>
    </w:pPr>
    <w:rPr>
      <w:rFonts w:ascii="Arial" w:eastAsia="黑体" w:hAnsi="Arial" w:cs="Arial"/>
      <w:sz w:val="20"/>
      <w:szCs w:val="20"/>
    </w:rPr>
  </w:style>
  <w:style w:type="paragraph" w:styleId="5">
    <w:name w:val="index 5"/>
    <w:basedOn w:val="afa"/>
    <w:next w:val="afa"/>
    <w:qFormat/>
    <w:rsid w:val="00973B90"/>
    <w:pPr>
      <w:ind w:left="1050" w:hanging="210"/>
      <w:jc w:val="left"/>
    </w:pPr>
    <w:rPr>
      <w:rFonts w:ascii="Calibri" w:hAnsi="Calibri"/>
      <w:sz w:val="20"/>
      <w:szCs w:val="20"/>
    </w:rPr>
  </w:style>
  <w:style w:type="paragraph" w:styleId="aff1">
    <w:name w:val="Document Map"/>
    <w:basedOn w:val="afa"/>
    <w:link w:val="Char1"/>
    <w:uiPriority w:val="99"/>
    <w:semiHidden/>
    <w:qFormat/>
    <w:rsid w:val="00973B90"/>
    <w:pPr>
      <w:shd w:val="clear" w:color="auto" w:fill="000080"/>
    </w:pPr>
    <w:rPr>
      <w:lang w:val="zh-CN"/>
    </w:rPr>
  </w:style>
  <w:style w:type="paragraph" w:styleId="6">
    <w:name w:val="index 6"/>
    <w:basedOn w:val="afa"/>
    <w:next w:val="afa"/>
    <w:qFormat/>
    <w:rsid w:val="00973B90"/>
    <w:pPr>
      <w:ind w:left="1260" w:hanging="210"/>
      <w:jc w:val="left"/>
    </w:pPr>
    <w:rPr>
      <w:rFonts w:ascii="Calibri" w:hAnsi="Calibri"/>
      <w:sz w:val="20"/>
      <w:szCs w:val="20"/>
    </w:rPr>
  </w:style>
  <w:style w:type="paragraph" w:styleId="4">
    <w:name w:val="index 4"/>
    <w:basedOn w:val="afa"/>
    <w:next w:val="afa"/>
    <w:qFormat/>
    <w:rsid w:val="00973B90"/>
    <w:pPr>
      <w:ind w:left="840" w:hanging="210"/>
      <w:jc w:val="left"/>
    </w:pPr>
    <w:rPr>
      <w:rFonts w:ascii="Calibri" w:hAnsi="Calibri"/>
      <w:sz w:val="20"/>
      <w:szCs w:val="20"/>
    </w:rPr>
  </w:style>
  <w:style w:type="paragraph" w:styleId="50">
    <w:name w:val="toc 5"/>
    <w:basedOn w:val="afa"/>
    <w:next w:val="afa"/>
    <w:semiHidden/>
    <w:qFormat/>
    <w:rsid w:val="00973B90"/>
    <w:pPr>
      <w:tabs>
        <w:tab w:val="right" w:leader="dot" w:pos="9241"/>
      </w:tabs>
      <w:ind w:firstLineChars="300" w:firstLine="300"/>
      <w:jc w:val="left"/>
    </w:pPr>
    <w:rPr>
      <w:rFonts w:ascii="宋体"/>
      <w:szCs w:val="21"/>
    </w:rPr>
  </w:style>
  <w:style w:type="paragraph" w:styleId="30">
    <w:name w:val="toc 3"/>
    <w:basedOn w:val="afa"/>
    <w:next w:val="afa"/>
    <w:semiHidden/>
    <w:qFormat/>
    <w:rsid w:val="00973B90"/>
    <w:pPr>
      <w:tabs>
        <w:tab w:val="right" w:leader="dot" w:pos="9241"/>
      </w:tabs>
      <w:ind w:firstLineChars="100" w:firstLine="100"/>
      <w:jc w:val="left"/>
    </w:pPr>
    <w:rPr>
      <w:rFonts w:ascii="宋体"/>
      <w:szCs w:val="21"/>
    </w:rPr>
  </w:style>
  <w:style w:type="paragraph" w:styleId="80">
    <w:name w:val="toc 8"/>
    <w:basedOn w:val="afa"/>
    <w:next w:val="afa"/>
    <w:semiHidden/>
    <w:qFormat/>
    <w:rsid w:val="00973B90"/>
    <w:pPr>
      <w:tabs>
        <w:tab w:val="right" w:leader="dot" w:pos="9241"/>
      </w:tabs>
      <w:ind w:firstLineChars="600" w:firstLine="607"/>
      <w:jc w:val="left"/>
    </w:pPr>
    <w:rPr>
      <w:rFonts w:ascii="宋体"/>
      <w:szCs w:val="21"/>
    </w:rPr>
  </w:style>
  <w:style w:type="paragraph" w:styleId="31">
    <w:name w:val="index 3"/>
    <w:basedOn w:val="afa"/>
    <w:next w:val="afa"/>
    <w:qFormat/>
    <w:rsid w:val="00973B90"/>
    <w:pPr>
      <w:ind w:left="630" w:hanging="210"/>
      <w:jc w:val="left"/>
    </w:pPr>
    <w:rPr>
      <w:rFonts w:ascii="Calibri" w:hAnsi="Calibri"/>
      <w:sz w:val="20"/>
      <w:szCs w:val="20"/>
    </w:rPr>
  </w:style>
  <w:style w:type="paragraph" w:styleId="aff2">
    <w:name w:val="Date"/>
    <w:basedOn w:val="afa"/>
    <w:next w:val="afa"/>
    <w:link w:val="Char2"/>
    <w:uiPriority w:val="99"/>
    <w:unhideWhenUsed/>
    <w:qFormat/>
    <w:rsid w:val="00973B90"/>
    <w:pPr>
      <w:ind w:leftChars="2500" w:left="100"/>
    </w:pPr>
    <w:rPr>
      <w:rFonts w:ascii="Calibri" w:hAnsi="Calibri"/>
      <w:szCs w:val="22"/>
      <w:lang w:val="zh-CN"/>
    </w:rPr>
  </w:style>
  <w:style w:type="paragraph" w:styleId="aff3">
    <w:name w:val="endnote text"/>
    <w:basedOn w:val="afa"/>
    <w:semiHidden/>
    <w:qFormat/>
    <w:rsid w:val="00973B90"/>
    <w:pPr>
      <w:snapToGrid w:val="0"/>
      <w:jc w:val="left"/>
    </w:pPr>
  </w:style>
  <w:style w:type="paragraph" w:styleId="aff4">
    <w:name w:val="Balloon Text"/>
    <w:basedOn w:val="afa"/>
    <w:link w:val="Char3"/>
    <w:uiPriority w:val="99"/>
    <w:unhideWhenUsed/>
    <w:qFormat/>
    <w:rsid w:val="00973B90"/>
    <w:rPr>
      <w:rFonts w:ascii="Calibri" w:hAnsi="Calibri"/>
      <w:sz w:val="18"/>
      <w:szCs w:val="18"/>
      <w:lang w:val="zh-CN"/>
    </w:rPr>
  </w:style>
  <w:style w:type="paragraph" w:styleId="aff5">
    <w:name w:val="footer"/>
    <w:basedOn w:val="afa"/>
    <w:link w:val="Char4"/>
    <w:uiPriority w:val="99"/>
    <w:qFormat/>
    <w:rsid w:val="00973B90"/>
    <w:pPr>
      <w:snapToGrid w:val="0"/>
      <w:ind w:rightChars="100" w:right="210"/>
      <w:jc w:val="right"/>
    </w:pPr>
    <w:rPr>
      <w:sz w:val="18"/>
      <w:szCs w:val="18"/>
      <w:lang w:val="zh-CN"/>
    </w:rPr>
  </w:style>
  <w:style w:type="paragraph" w:styleId="aff6">
    <w:name w:val="header"/>
    <w:basedOn w:val="afa"/>
    <w:link w:val="Char5"/>
    <w:uiPriority w:val="99"/>
    <w:qFormat/>
    <w:rsid w:val="00973B90"/>
    <w:pPr>
      <w:snapToGrid w:val="0"/>
      <w:jc w:val="left"/>
    </w:pPr>
    <w:rPr>
      <w:sz w:val="18"/>
      <w:szCs w:val="18"/>
      <w:lang w:val="zh-CN"/>
    </w:rPr>
  </w:style>
  <w:style w:type="paragraph" w:styleId="10">
    <w:name w:val="toc 1"/>
    <w:basedOn w:val="afa"/>
    <w:next w:val="afa"/>
    <w:uiPriority w:val="39"/>
    <w:qFormat/>
    <w:rsid w:val="00973B90"/>
    <w:pPr>
      <w:tabs>
        <w:tab w:val="right" w:leader="dot" w:pos="9242"/>
      </w:tabs>
      <w:spacing w:beforeLines="25" w:afterLines="25"/>
      <w:jc w:val="left"/>
    </w:pPr>
    <w:rPr>
      <w:rFonts w:ascii="宋体"/>
      <w:szCs w:val="21"/>
    </w:rPr>
  </w:style>
  <w:style w:type="paragraph" w:styleId="40">
    <w:name w:val="toc 4"/>
    <w:basedOn w:val="afa"/>
    <w:next w:val="afa"/>
    <w:semiHidden/>
    <w:qFormat/>
    <w:rsid w:val="00973B90"/>
    <w:pPr>
      <w:tabs>
        <w:tab w:val="right" w:leader="dot" w:pos="9241"/>
      </w:tabs>
      <w:ind w:firstLineChars="200" w:firstLine="200"/>
      <w:jc w:val="left"/>
    </w:pPr>
    <w:rPr>
      <w:rFonts w:ascii="宋体"/>
      <w:szCs w:val="21"/>
    </w:rPr>
  </w:style>
  <w:style w:type="paragraph" w:styleId="aff7">
    <w:name w:val="index heading"/>
    <w:basedOn w:val="afa"/>
    <w:next w:val="11"/>
    <w:qFormat/>
    <w:rsid w:val="00973B90"/>
    <w:pPr>
      <w:spacing w:before="120" w:after="120"/>
      <w:jc w:val="center"/>
    </w:pPr>
    <w:rPr>
      <w:rFonts w:ascii="Calibri" w:hAnsi="Calibri"/>
      <w:b/>
      <w:bCs/>
      <w:iCs/>
      <w:szCs w:val="20"/>
    </w:rPr>
  </w:style>
  <w:style w:type="paragraph" w:styleId="11">
    <w:name w:val="index 1"/>
    <w:basedOn w:val="afa"/>
    <w:next w:val="aff8"/>
    <w:qFormat/>
    <w:rsid w:val="00973B90"/>
    <w:pPr>
      <w:tabs>
        <w:tab w:val="right" w:leader="dot" w:pos="9299"/>
      </w:tabs>
      <w:jc w:val="left"/>
    </w:pPr>
    <w:rPr>
      <w:rFonts w:ascii="宋体"/>
      <w:szCs w:val="21"/>
    </w:rPr>
  </w:style>
  <w:style w:type="paragraph" w:customStyle="1" w:styleId="aff8">
    <w:name w:val="段"/>
    <w:link w:val="Char6"/>
    <w:qFormat/>
    <w:rsid w:val="00973B90"/>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qFormat/>
    <w:rsid w:val="00973B90"/>
    <w:pPr>
      <w:numPr>
        <w:numId w:val="1"/>
      </w:numPr>
      <w:snapToGrid w:val="0"/>
      <w:jc w:val="left"/>
    </w:pPr>
    <w:rPr>
      <w:rFonts w:ascii="宋体"/>
      <w:sz w:val="18"/>
      <w:szCs w:val="18"/>
    </w:rPr>
  </w:style>
  <w:style w:type="paragraph" w:styleId="60">
    <w:name w:val="toc 6"/>
    <w:basedOn w:val="afa"/>
    <w:next w:val="afa"/>
    <w:semiHidden/>
    <w:qFormat/>
    <w:rsid w:val="00973B90"/>
    <w:pPr>
      <w:tabs>
        <w:tab w:val="right" w:leader="dot" w:pos="9241"/>
      </w:tabs>
      <w:ind w:firstLineChars="400" w:firstLine="400"/>
      <w:jc w:val="left"/>
    </w:pPr>
    <w:rPr>
      <w:rFonts w:ascii="宋体"/>
      <w:szCs w:val="21"/>
    </w:rPr>
  </w:style>
  <w:style w:type="paragraph" w:styleId="70">
    <w:name w:val="index 7"/>
    <w:basedOn w:val="afa"/>
    <w:next w:val="afa"/>
    <w:qFormat/>
    <w:rsid w:val="00973B90"/>
    <w:pPr>
      <w:ind w:left="1470" w:hanging="210"/>
      <w:jc w:val="left"/>
    </w:pPr>
    <w:rPr>
      <w:rFonts w:ascii="Calibri" w:hAnsi="Calibri"/>
      <w:sz w:val="20"/>
      <w:szCs w:val="20"/>
    </w:rPr>
  </w:style>
  <w:style w:type="paragraph" w:styleId="9">
    <w:name w:val="index 9"/>
    <w:basedOn w:val="afa"/>
    <w:next w:val="afa"/>
    <w:qFormat/>
    <w:rsid w:val="00973B90"/>
    <w:pPr>
      <w:ind w:left="1890" w:hanging="210"/>
      <w:jc w:val="left"/>
    </w:pPr>
    <w:rPr>
      <w:rFonts w:ascii="Calibri" w:hAnsi="Calibri"/>
      <w:sz w:val="20"/>
      <w:szCs w:val="20"/>
    </w:rPr>
  </w:style>
  <w:style w:type="paragraph" w:styleId="20">
    <w:name w:val="toc 2"/>
    <w:basedOn w:val="afa"/>
    <w:next w:val="afa"/>
    <w:uiPriority w:val="39"/>
    <w:qFormat/>
    <w:rsid w:val="00973B90"/>
    <w:pPr>
      <w:tabs>
        <w:tab w:val="right" w:leader="dot" w:pos="9242"/>
      </w:tabs>
    </w:pPr>
    <w:rPr>
      <w:rFonts w:ascii="宋体"/>
      <w:szCs w:val="21"/>
    </w:rPr>
  </w:style>
  <w:style w:type="paragraph" w:styleId="90">
    <w:name w:val="toc 9"/>
    <w:basedOn w:val="afa"/>
    <w:next w:val="afa"/>
    <w:semiHidden/>
    <w:qFormat/>
    <w:rsid w:val="00973B90"/>
    <w:pPr>
      <w:ind w:left="1470"/>
      <w:jc w:val="left"/>
    </w:pPr>
    <w:rPr>
      <w:sz w:val="20"/>
      <w:szCs w:val="20"/>
    </w:rPr>
  </w:style>
  <w:style w:type="paragraph" w:styleId="21">
    <w:name w:val="index 2"/>
    <w:basedOn w:val="afa"/>
    <w:next w:val="afa"/>
    <w:qFormat/>
    <w:rsid w:val="00973B90"/>
    <w:pPr>
      <w:ind w:left="420" w:hanging="210"/>
      <w:jc w:val="left"/>
    </w:pPr>
    <w:rPr>
      <w:rFonts w:ascii="Calibri" w:hAnsi="Calibri"/>
      <w:sz w:val="20"/>
      <w:szCs w:val="20"/>
    </w:rPr>
  </w:style>
  <w:style w:type="character" w:styleId="aff9">
    <w:name w:val="Strong"/>
    <w:basedOn w:val="afb"/>
    <w:qFormat/>
    <w:rsid w:val="00973B90"/>
    <w:rPr>
      <w:b/>
    </w:rPr>
  </w:style>
  <w:style w:type="character" w:styleId="affa">
    <w:name w:val="endnote reference"/>
    <w:semiHidden/>
    <w:qFormat/>
    <w:rsid w:val="00973B90"/>
    <w:rPr>
      <w:vertAlign w:val="superscript"/>
    </w:rPr>
  </w:style>
  <w:style w:type="character" w:styleId="affb">
    <w:name w:val="page number"/>
    <w:qFormat/>
    <w:rsid w:val="00973B90"/>
    <w:rPr>
      <w:rFonts w:ascii="Times New Roman" w:eastAsia="宋体" w:hAnsi="Times New Roman"/>
      <w:sz w:val="18"/>
    </w:rPr>
  </w:style>
  <w:style w:type="character" w:styleId="affc">
    <w:name w:val="FollowedHyperlink"/>
    <w:basedOn w:val="afb"/>
    <w:qFormat/>
    <w:rsid w:val="00973B90"/>
    <w:rPr>
      <w:color w:val="338DE6"/>
      <w:u w:val="none"/>
    </w:rPr>
  </w:style>
  <w:style w:type="character" w:styleId="affd">
    <w:name w:val="Emphasis"/>
    <w:basedOn w:val="afb"/>
    <w:qFormat/>
    <w:rsid w:val="00973B90"/>
  </w:style>
  <w:style w:type="character" w:styleId="HTML">
    <w:name w:val="HTML Definition"/>
    <w:basedOn w:val="afb"/>
    <w:qFormat/>
    <w:rsid w:val="00973B90"/>
  </w:style>
  <w:style w:type="character" w:styleId="HTML0">
    <w:name w:val="HTML Variable"/>
    <w:basedOn w:val="afb"/>
    <w:qFormat/>
    <w:rsid w:val="00973B90"/>
  </w:style>
  <w:style w:type="character" w:styleId="affe">
    <w:name w:val="Hyperlink"/>
    <w:uiPriority w:val="99"/>
    <w:qFormat/>
    <w:rsid w:val="00973B90"/>
    <w:rPr>
      <w:color w:val="0000FF"/>
      <w:spacing w:val="0"/>
      <w:w w:val="100"/>
      <w:szCs w:val="21"/>
      <w:u w:val="single"/>
    </w:rPr>
  </w:style>
  <w:style w:type="character" w:styleId="HTML1">
    <w:name w:val="HTML Code"/>
    <w:basedOn w:val="afb"/>
    <w:qFormat/>
    <w:rsid w:val="00973B90"/>
    <w:rPr>
      <w:rFonts w:ascii="monospace" w:eastAsia="monospace" w:hAnsi="monospace" w:cs="monospace"/>
      <w:sz w:val="21"/>
      <w:szCs w:val="21"/>
    </w:rPr>
  </w:style>
  <w:style w:type="character" w:styleId="afff">
    <w:name w:val="annotation reference"/>
    <w:semiHidden/>
    <w:unhideWhenUsed/>
    <w:qFormat/>
    <w:rsid w:val="00973B90"/>
    <w:rPr>
      <w:sz w:val="21"/>
      <w:szCs w:val="21"/>
    </w:rPr>
  </w:style>
  <w:style w:type="character" w:styleId="HTML2">
    <w:name w:val="HTML Cite"/>
    <w:basedOn w:val="afb"/>
    <w:qFormat/>
    <w:rsid w:val="00973B90"/>
  </w:style>
  <w:style w:type="character" w:styleId="afff0">
    <w:name w:val="footnote reference"/>
    <w:semiHidden/>
    <w:qFormat/>
    <w:rsid w:val="00973B90"/>
    <w:rPr>
      <w:vertAlign w:val="superscript"/>
    </w:rPr>
  </w:style>
  <w:style w:type="character" w:styleId="HTML3">
    <w:name w:val="HTML Keyboard"/>
    <w:basedOn w:val="afb"/>
    <w:qFormat/>
    <w:rsid w:val="00973B90"/>
    <w:rPr>
      <w:rFonts w:ascii="monospace" w:eastAsia="monospace" w:hAnsi="monospace" w:cs="monospace" w:hint="default"/>
      <w:sz w:val="21"/>
      <w:szCs w:val="21"/>
    </w:rPr>
  </w:style>
  <w:style w:type="character" w:styleId="HTML4">
    <w:name w:val="HTML Sample"/>
    <w:basedOn w:val="afb"/>
    <w:qFormat/>
    <w:rsid w:val="00973B90"/>
    <w:rPr>
      <w:rFonts w:ascii="monospace" w:eastAsia="monospace" w:hAnsi="monospace" w:cs="monospace" w:hint="default"/>
      <w:sz w:val="21"/>
      <w:szCs w:val="21"/>
    </w:rPr>
  </w:style>
  <w:style w:type="table" w:styleId="afff1">
    <w:name w:val="Table Grid"/>
    <w:basedOn w:val="afc"/>
    <w:uiPriority w:val="59"/>
    <w:qFormat/>
    <w:rsid w:val="00973B9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6">
    <w:name w:val="段 Char"/>
    <w:link w:val="aff8"/>
    <w:qFormat/>
    <w:rsid w:val="00973B90"/>
    <w:rPr>
      <w:rFonts w:ascii="宋体"/>
      <w:sz w:val="21"/>
      <w:lang w:val="en-US" w:eastAsia="zh-CN" w:bidi="ar-SA"/>
    </w:rPr>
  </w:style>
  <w:style w:type="paragraph" w:customStyle="1" w:styleId="a1">
    <w:name w:val="一级条标题"/>
    <w:next w:val="aff8"/>
    <w:qFormat/>
    <w:rsid w:val="00973B90"/>
    <w:pPr>
      <w:numPr>
        <w:ilvl w:val="1"/>
        <w:numId w:val="2"/>
      </w:numPr>
      <w:spacing w:beforeLines="50" w:afterLines="50"/>
      <w:outlineLvl w:val="2"/>
    </w:pPr>
    <w:rPr>
      <w:rFonts w:ascii="黑体" w:eastAsia="黑体"/>
      <w:sz w:val="21"/>
      <w:szCs w:val="21"/>
    </w:rPr>
  </w:style>
  <w:style w:type="paragraph" w:customStyle="1" w:styleId="afff2">
    <w:name w:val="标准书脚_奇数页"/>
    <w:qFormat/>
    <w:rsid w:val="00973B90"/>
    <w:pPr>
      <w:spacing w:before="120"/>
      <w:ind w:right="198"/>
      <w:jc w:val="right"/>
    </w:pPr>
    <w:rPr>
      <w:rFonts w:ascii="宋体"/>
      <w:sz w:val="18"/>
      <w:szCs w:val="18"/>
    </w:rPr>
  </w:style>
  <w:style w:type="paragraph" w:customStyle="1" w:styleId="afff3">
    <w:name w:val="标准书眉_奇数页"/>
    <w:next w:val="afa"/>
    <w:qFormat/>
    <w:rsid w:val="00973B90"/>
    <w:pPr>
      <w:tabs>
        <w:tab w:val="center" w:pos="4154"/>
        <w:tab w:val="right" w:pos="8306"/>
      </w:tabs>
      <w:spacing w:after="220"/>
      <w:jc w:val="right"/>
    </w:pPr>
    <w:rPr>
      <w:rFonts w:ascii="黑体" w:eastAsia="黑体"/>
      <w:sz w:val="21"/>
      <w:szCs w:val="21"/>
    </w:rPr>
  </w:style>
  <w:style w:type="paragraph" w:customStyle="1" w:styleId="a0">
    <w:name w:val="章标题"/>
    <w:next w:val="aff8"/>
    <w:qFormat/>
    <w:rsid w:val="00973B90"/>
    <w:pPr>
      <w:numPr>
        <w:numId w:val="2"/>
      </w:numPr>
      <w:spacing w:beforeLines="100" w:afterLines="100"/>
      <w:jc w:val="both"/>
      <w:outlineLvl w:val="1"/>
    </w:pPr>
    <w:rPr>
      <w:rFonts w:ascii="黑体" w:eastAsia="黑体"/>
      <w:sz w:val="21"/>
    </w:rPr>
  </w:style>
  <w:style w:type="paragraph" w:customStyle="1" w:styleId="a2">
    <w:name w:val="二级条标题"/>
    <w:basedOn w:val="a1"/>
    <w:next w:val="aff8"/>
    <w:qFormat/>
    <w:rsid w:val="00973B90"/>
    <w:pPr>
      <w:numPr>
        <w:ilvl w:val="2"/>
      </w:numPr>
      <w:spacing w:before="50" w:after="50"/>
      <w:outlineLvl w:val="3"/>
    </w:pPr>
  </w:style>
  <w:style w:type="paragraph" w:customStyle="1" w:styleId="22">
    <w:name w:val="封面标准号2"/>
    <w:qFormat/>
    <w:rsid w:val="00973B9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rsid w:val="00973B90"/>
    <w:pPr>
      <w:widowControl w:val="0"/>
      <w:numPr>
        <w:numId w:val="3"/>
      </w:numPr>
      <w:jc w:val="both"/>
    </w:pPr>
    <w:rPr>
      <w:rFonts w:ascii="宋体"/>
      <w:sz w:val="21"/>
    </w:rPr>
  </w:style>
  <w:style w:type="paragraph" w:customStyle="1" w:styleId="a9">
    <w:name w:val="列项●（二级）"/>
    <w:qFormat/>
    <w:rsid w:val="00973B90"/>
    <w:pPr>
      <w:numPr>
        <w:ilvl w:val="1"/>
        <w:numId w:val="3"/>
      </w:numPr>
      <w:tabs>
        <w:tab w:val="left" w:pos="840"/>
      </w:tabs>
      <w:jc w:val="both"/>
    </w:pPr>
    <w:rPr>
      <w:rFonts w:ascii="宋体"/>
      <w:sz w:val="21"/>
    </w:rPr>
  </w:style>
  <w:style w:type="paragraph" w:customStyle="1" w:styleId="afff4">
    <w:name w:val="目次、标准名称标题"/>
    <w:basedOn w:val="afa"/>
    <w:next w:val="aff8"/>
    <w:qFormat/>
    <w:rsid w:val="00973B9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8"/>
    <w:qFormat/>
    <w:rsid w:val="00973B90"/>
    <w:pPr>
      <w:numPr>
        <w:ilvl w:val="3"/>
      </w:numPr>
      <w:outlineLvl w:val="4"/>
    </w:pPr>
  </w:style>
  <w:style w:type="paragraph" w:customStyle="1" w:styleId="afff5">
    <w:name w:val="示例"/>
    <w:next w:val="afff6"/>
    <w:qFormat/>
    <w:rsid w:val="00973B90"/>
    <w:pPr>
      <w:widowControl w:val="0"/>
      <w:ind w:firstLine="363"/>
      <w:jc w:val="both"/>
    </w:pPr>
    <w:rPr>
      <w:rFonts w:ascii="宋体"/>
      <w:sz w:val="18"/>
      <w:szCs w:val="18"/>
    </w:rPr>
  </w:style>
  <w:style w:type="paragraph" w:customStyle="1" w:styleId="afff6">
    <w:name w:val="示例内容"/>
    <w:qFormat/>
    <w:rsid w:val="00973B90"/>
    <w:pPr>
      <w:ind w:firstLineChars="200" w:firstLine="200"/>
    </w:pPr>
    <w:rPr>
      <w:rFonts w:ascii="宋体"/>
      <w:sz w:val="18"/>
      <w:szCs w:val="18"/>
    </w:rPr>
  </w:style>
  <w:style w:type="paragraph" w:customStyle="1" w:styleId="af8">
    <w:name w:val="数字编号列项（二级）"/>
    <w:qFormat/>
    <w:rsid w:val="00973B90"/>
    <w:pPr>
      <w:numPr>
        <w:ilvl w:val="1"/>
        <w:numId w:val="4"/>
      </w:numPr>
      <w:jc w:val="both"/>
    </w:pPr>
    <w:rPr>
      <w:rFonts w:ascii="宋体"/>
      <w:sz w:val="21"/>
    </w:rPr>
  </w:style>
  <w:style w:type="paragraph" w:customStyle="1" w:styleId="a4">
    <w:name w:val="四级条标题"/>
    <w:basedOn w:val="a3"/>
    <w:next w:val="aff8"/>
    <w:qFormat/>
    <w:rsid w:val="00973B90"/>
    <w:pPr>
      <w:numPr>
        <w:ilvl w:val="4"/>
      </w:numPr>
      <w:outlineLvl w:val="5"/>
    </w:pPr>
  </w:style>
  <w:style w:type="paragraph" w:customStyle="1" w:styleId="a5">
    <w:name w:val="五级条标题"/>
    <w:basedOn w:val="a4"/>
    <w:next w:val="aff8"/>
    <w:qFormat/>
    <w:rsid w:val="00973B90"/>
    <w:pPr>
      <w:numPr>
        <w:ilvl w:val="5"/>
      </w:numPr>
      <w:outlineLvl w:val="6"/>
    </w:pPr>
  </w:style>
  <w:style w:type="paragraph" w:customStyle="1" w:styleId="afff7">
    <w:name w:val="注："/>
    <w:next w:val="aff8"/>
    <w:qFormat/>
    <w:rsid w:val="00973B90"/>
    <w:pPr>
      <w:widowControl w:val="0"/>
      <w:autoSpaceDE w:val="0"/>
      <w:autoSpaceDN w:val="0"/>
      <w:ind w:left="726" w:hanging="363"/>
      <w:jc w:val="both"/>
    </w:pPr>
    <w:rPr>
      <w:rFonts w:ascii="宋体"/>
      <w:sz w:val="18"/>
      <w:szCs w:val="18"/>
    </w:rPr>
  </w:style>
  <w:style w:type="paragraph" w:customStyle="1" w:styleId="afff8">
    <w:name w:val="注×："/>
    <w:qFormat/>
    <w:rsid w:val="00973B90"/>
    <w:pPr>
      <w:widowControl w:val="0"/>
      <w:autoSpaceDE w:val="0"/>
      <w:autoSpaceDN w:val="0"/>
      <w:ind w:left="811" w:hanging="448"/>
      <w:jc w:val="both"/>
    </w:pPr>
    <w:rPr>
      <w:rFonts w:ascii="宋体"/>
      <w:sz w:val="18"/>
      <w:szCs w:val="18"/>
    </w:rPr>
  </w:style>
  <w:style w:type="paragraph" w:customStyle="1" w:styleId="af7">
    <w:name w:val="字母编号列项（一级）"/>
    <w:qFormat/>
    <w:rsid w:val="00973B90"/>
    <w:pPr>
      <w:numPr>
        <w:numId w:val="4"/>
      </w:numPr>
      <w:jc w:val="both"/>
    </w:pPr>
    <w:rPr>
      <w:rFonts w:ascii="宋体"/>
      <w:sz w:val="21"/>
    </w:rPr>
  </w:style>
  <w:style w:type="paragraph" w:customStyle="1" w:styleId="aa">
    <w:name w:val="列项◆（三级）"/>
    <w:basedOn w:val="afa"/>
    <w:qFormat/>
    <w:rsid w:val="00973B90"/>
    <w:pPr>
      <w:numPr>
        <w:ilvl w:val="2"/>
        <w:numId w:val="3"/>
      </w:numPr>
    </w:pPr>
    <w:rPr>
      <w:rFonts w:ascii="宋体"/>
      <w:szCs w:val="21"/>
    </w:rPr>
  </w:style>
  <w:style w:type="paragraph" w:customStyle="1" w:styleId="af9">
    <w:name w:val="编号列项（三级）"/>
    <w:qFormat/>
    <w:rsid w:val="00973B90"/>
    <w:pPr>
      <w:numPr>
        <w:ilvl w:val="2"/>
        <w:numId w:val="4"/>
      </w:numPr>
    </w:pPr>
    <w:rPr>
      <w:rFonts w:ascii="宋体"/>
      <w:sz w:val="21"/>
    </w:rPr>
  </w:style>
  <w:style w:type="paragraph" w:customStyle="1" w:styleId="afff9">
    <w:name w:val="示例×："/>
    <w:basedOn w:val="a0"/>
    <w:qFormat/>
    <w:rsid w:val="00973B90"/>
    <w:pPr>
      <w:numPr>
        <w:numId w:val="0"/>
      </w:numPr>
      <w:spacing w:beforeLines="0" w:afterLines="0"/>
      <w:ind w:firstLine="363"/>
      <w:outlineLvl w:val="9"/>
    </w:pPr>
    <w:rPr>
      <w:rFonts w:ascii="宋体" w:eastAsia="宋体"/>
      <w:sz w:val="18"/>
      <w:szCs w:val="18"/>
    </w:rPr>
  </w:style>
  <w:style w:type="paragraph" w:customStyle="1" w:styleId="afffa">
    <w:name w:val="二级无"/>
    <w:basedOn w:val="a2"/>
    <w:qFormat/>
    <w:rsid w:val="00973B90"/>
    <w:pPr>
      <w:spacing w:beforeLines="0" w:afterLines="0"/>
    </w:pPr>
    <w:rPr>
      <w:rFonts w:ascii="宋体" w:eastAsia="宋体"/>
    </w:rPr>
  </w:style>
  <w:style w:type="paragraph" w:customStyle="1" w:styleId="afffb">
    <w:name w:val="注：（正文）"/>
    <w:basedOn w:val="afff7"/>
    <w:next w:val="aff8"/>
    <w:qFormat/>
    <w:rsid w:val="00973B90"/>
  </w:style>
  <w:style w:type="paragraph" w:customStyle="1" w:styleId="a">
    <w:name w:val="注×：（正文）"/>
    <w:qFormat/>
    <w:rsid w:val="00973B90"/>
    <w:pPr>
      <w:numPr>
        <w:numId w:val="5"/>
      </w:numPr>
      <w:jc w:val="both"/>
    </w:pPr>
    <w:rPr>
      <w:rFonts w:ascii="宋体"/>
      <w:sz w:val="18"/>
      <w:szCs w:val="18"/>
    </w:rPr>
  </w:style>
  <w:style w:type="paragraph" w:customStyle="1" w:styleId="afffc">
    <w:name w:val="标准标志"/>
    <w:next w:val="afa"/>
    <w:qFormat/>
    <w:rsid w:val="00973B9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a"/>
    <w:qFormat/>
    <w:rsid w:val="00973B9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qFormat/>
    <w:rsid w:val="00973B90"/>
    <w:pPr>
      <w:spacing w:before="120"/>
      <w:ind w:left="221"/>
    </w:pPr>
    <w:rPr>
      <w:rFonts w:ascii="宋体"/>
      <w:sz w:val="18"/>
      <w:szCs w:val="18"/>
    </w:rPr>
  </w:style>
  <w:style w:type="paragraph" w:customStyle="1" w:styleId="affff">
    <w:name w:val="标准书眉_偶数页"/>
    <w:basedOn w:val="afff3"/>
    <w:next w:val="afa"/>
    <w:qFormat/>
    <w:rsid w:val="00973B90"/>
    <w:pPr>
      <w:jc w:val="left"/>
    </w:pPr>
  </w:style>
  <w:style w:type="paragraph" w:customStyle="1" w:styleId="affff0">
    <w:name w:val="标准书眉一"/>
    <w:qFormat/>
    <w:rsid w:val="00973B90"/>
    <w:pPr>
      <w:jc w:val="both"/>
    </w:pPr>
  </w:style>
  <w:style w:type="paragraph" w:customStyle="1" w:styleId="affff1">
    <w:name w:val="参考文献"/>
    <w:basedOn w:val="afa"/>
    <w:next w:val="aff8"/>
    <w:qFormat/>
    <w:rsid w:val="00973B9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a"/>
    <w:next w:val="aff8"/>
    <w:qFormat/>
    <w:rsid w:val="00973B9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3">
    <w:name w:val="发布"/>
    <w:qFormat/>
    <w:rsid w:val="00973B90"/>
    <w:rPr>
      <w:rFonts w:ascii="黑体" w:eastAsia="黑体"/>
      <w:spacing w:val="85"/>
      <w:w w:val="100"/>
      <w:position w:val="3"/>
      <w:sz w:val="28"/>
      <w:szCs w:val="28"/>
    </w:rPr>
  </w:style>
  <w:style w:type="paragraph" w:customStyle="1" w:styleId="affff4">
    <w:name w:val="发布部门"/>
    <w:next w:val="aff8"/>
    <w:qFormat/>
    <w:rsid w:val="00973B90"/>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发布日期"/>
    <w:qFormat/>
    <w:rsid w:val="00973B90"/>
    <w:pPr>
      <w:framePr w:w="3997" w:h="471" w:hRule="exact" w:vSpace="181" w:wrap="around" w:hAnchor="page" w:x="7089" w:y="14097" w:anchorLock="1"/>
    </w:pPr>
    <w:rPr>
      <w:rFonts w:eastAsia="黑体"/>
      <w:sz w:val="28"/>
    </w:rPr>
  </w:style>
  <w:style w:type="paragraph" w:customStyle="1" w:styleId="affff6">
    <w:name w:val="封面标准代替信息"/>
    <w:qFormat/>
    <w:rsid w:val="00973B9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973B90"/>
    <w:pPr>
      <w:widowControl w:val="0"/>
      <w:kinsoku w:val="0"/>
      <w:overflowPunct w:val="0"/>
      <w:autoSpaceDE w:val="0"/>
      <w:autoSpaceDN w:val="0"/>
      <w:spacing w:before="308"/>
      <w:jc w:val="right"/>
      <w:textAlignment w:val="center"/>
    </w:pPr>
    <w:rPr>
      <w:sz w:val="28"/>
    </w:rPr>
  </w:style>
  <w:style w:type="paragraph" w:customStyle="1" w:styleId="affff7">
    <w:name w:val="封面标准名称"/>
    <w:qFormat/>
    <w:rsid w:val="00973B9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封面标准英文名称"/>
    <w:basedOn w:val="affff7"/>
    <w:qFormat/>
    <w:rsid w:val="00973B90"/>
    <w:pPr>
      <w:framePr w:wrap="around"/>
      <w:spacing w:before="370" w:line="400" w:lineRule="exact"/>
    </w:pPr>
    <w:rPr>
      <w:rFonts w:ascii="Times New Roman"/>
      <w:sz w:val="28"/>
      <w:szCs w:val="28"/>
    </w:rPr>
  </w:style>
  <w:style w:type="paragraph" w:customStyle="1" w:styleId="affff9">
    <w:name w:val="封面一致性程度标识"/>
    <w:basedOn w:val="affff8"/>
    <w:qFormat/>
    <w:rsid w:val="00973B90"/>
    <w:pPr>
      <w:framePr w:wrap="around"/>
      <w:spacing w:before="440"/>
    </w:pPr>
    <w:rPr>
      <w:rFonts w:ascii="宋体" w:eastAsia="宋体"/>
    </w:rPr>
  </w:style>
  <w:style w:type="paragraph" w:customStyle="1" w:styleId="affffa">
    <w:name w:val="封面标准文稿类别"/>
    <w:basedOn w:val="affff9"/>
    <w:qFormat/>
    <w:rsid w:val="00973B90"/>
    <w:pPr>
      <w:framePr w:wrap="around"/>
      <w:spacing w:after="160" w:line="240" w:lineRule="auto"/>
    </w:pPr>
    <w:rPr>
      <w:sz w:val="24"/>
    </w:rPr>
  </w:style>
  <w:style w:type="paragraph" w:customStyle="1" w:styleId="affffb">
    <w:name w:val="封面标准文稿编辑信息"/>
    <w:basedOn w:val="affffa"/>
    <w:qFormat/>
    <w:rsid w:val="00973B90"/>
    <w:pPr>
      <w:framePr w:wrap="around"/>
      <w:spacing w:before="180" w:line="180" w:lineRule="exact"/>
    </w:pPr>
    <w:rPr>
      <w:sz w:val="21"/>
    </w:rPr>
  </w:style>
  <w:style w:type="paragraph" w:customStyle="1" w:styleId="affffc">
    <w:name w:val="封面正文"/>
    <w:qFormat/>
    <w:rsid w:val="00973B90"/>
    <w:pPr>
      <w:jc w:val="both"/>
    </w:pPr>
  </w:style>
  <w:style w:type="paragraph" w:customStyle="1" w:styleId="ae">
    <w:name w:val="附录标识"/>
    <w:basedOn w:val="afa"/>
    <w:next w:val="aff8"/>
    <w:qFormat/>
    <w:rsid w:val="00973B90"/>
    <w:pPr>
      <w:keepNext/>
      <w:widowControl/>
      <w:numPr>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affffd">
    <w:name w:val="附录标题"/>
    <w:basedOn w:val="aff8"/>
    <w:next w:val="aff8"/>
    <w:qFormat/>
    <w:rsid w:val="00973B90"/>
    <w:pPr>
      <w:ind w:firstLineChars="0" w:firstLine="0"/>
      <w:jc w:val="center"/>
    </w:pPr>
    <w:rPr>
      <w:rFonts w:ascii="黑体" w:eastAsia="黑体"/>
    </w:rPr>
  </w:style>
  <w:style w:type="paragraph" w:customStyle="1" w:styleId="ac">
    <w:name w:val="附录表标号"/>
    <w:basedOn w:val="afa"/>
    <w:next w:val="aff8"/>
    <w:qFormat/>
    <w:rsid w:val="00973B90"/>
    <w:pPr>
      <w:numPr>
        <w:numId w:val="7"/>
      </w:numPr>
      <w:tabs>
        <w:tab w:val="clear" w:pos="0"/>
      </w:tabs>
      <w:spacing w:line="14" w:lineRule="exact"/>
      <w:ind w:left="811" w:hanging="448"/>
      <w:jc w:val="center"/>
      <w:outlineLvl w:val="0"/>
    </w:pPr>
    <w:rPr>
      <w:color w:val="FFFFFF"/>
    </w:rPr>
  </w:style>
  <w:style w:type="paragraph" w:customStyle="1" w:styleId="ad">
    <w:name w:val="附录表标题"/>
    <w:basedOn w:val="afa"/>
    <w:next w:val="aff8"/>
    <w:qFormat/>
    <w:rsid w:val="00973B90"/>
    <w:pPr>
      <w:numPr>
        <w:ilvl w:val="1"/>
        <w:numId w:val="7"/>
      </w:numPr>
      <w:tabs>
        <w:tab w:val="left" w:pos="0"/>
      </w:tabs>
      <w:spacing w:beforeLines="50" w:afterLines="50"/>
      <w:jc w:val="center"/>
    </w:pPr>
    <w:rPr>
      <w:rFonts w:ascii="黑体" w:eastAsia="黑体"/>
      <w:szCs w:val="21"/>
    </w:rPr>
  </w:style>
  <w:style w:type="paragraph" w:customStyle="1" w:styleId="af1">
    <w:name w:val="附录二级条标题"/>
    <w:basedOn w:val="afa"/>
    <w:next w:val="aff8"/>
    <w:qFormat/>
    <w:rsid w:val="00973B9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e">
    <w:name w:val="附录二级无"/>
    <w:basedOn w:val="af1"/>
    <w:qFormat/>
    <w:rsid w:val="00973B90"/>
    <w:pPr>
      <w:tabs>
        <w:tab w:val="clear" w:pos="360"/>
      </w:tabs>
      <w:spacing w:beforeLines="0" w:afterLines="0"/>
    </w:pPr>
    <w:rPr>
      <w:rFonts w:ascii="宋体" w:eastAsia="宋体"/>
      <w:szCs w:val="21"/>
    </w:rPr>
  </w:style>
  <w:style w:type="paragraph" w:customStyle="1" w:styleId="afffff">
    <w:name w:val="附录公式"/>
    <w:basedOn w:val="aff8"/>
    <w:next w:val="aff8"/>
    <w:link w:val="Char7"/>
    <w:qFormat/>
    <w:rsid w:val="00973B90"/>
  </w:style>
  <w:style w:type="character" w:customStyle="1" w:styleId="Char7">
    <w:name w:val="附录公式 Char"/>
    <w:link w:val="afffff"/>
    <w:qFormat/>
    <w:rsid w:val="00973B90"/>
    <w:rPr>
      <w:rFonts w:ascii="宋体"/>
      <w:sz w:val="21"/>
      <w:lang w:val="en-US" w:eastAsia="zh-CN" w:bidi="ar-SA"/>
    </w:rPr>
  </w:style>
  <w:style w:type="paragraph" w:customStyle="1" w:styleId="afffff0">
    <w:name w:val="附录公式编号制表符"/>
    <w:basedOn w:val="afa"/>
    <w:next w:val="aff8"/>
    <w:qFormat/>
    <w:rsid w:val="00973B90"/>
    <w:pPr>
      <w:widowControl/>
      <w:tabs>
        <w:tab w:val="center" w:pos="4201"/>
        <w:tab w:val="right" w:leader="dot" w:pos="9298"/>
      </w:tabs>
      <w:autoSpaceDE w:val="0"/>
      <w:autoSpaceDN w:val="0"/>
    </w:pPr>
    <w:rPr>
      <w:rFonts w:ascii="宋体"/>
      <w:kern w:val="0"/>
      <w:szCs w:val="20"/>
    </w:rPr>
  </w:style>
  <w:style w:type="paragraph" w:customStyle="1" w:styleId="af2">
    <w:name w:val="附录三级条标题"/>
    <w:basedOn w:val="af1"/>
    <w:next w:val="aff8"/>
    <w:qFormat/>
    <w:rsid w:val="00973B90"/>
    <w:pPr>
      <w:numPr>
        <w:ilvl w:val="4"/>
      </w:numPr>
      <w:outlineLvl w:val="4"/>
    </w:pPr>
  </w:style>
  <w:style w:type="paragraph" w:customStyle="1" w:styleId="afffff1">
    <w:name w:val="附录三级无"/>
    <w:basedOn w:val="af2"/>
    <w:qFormat/>
    <w:rsid w:val="00973B90"/>
    <w:pPr>
      <w:tabs>
        <w:tab w:val="clear" w:pos="360"/>
      </w:tabs>
      <w:spacing w:beforeLines="0" w:afterLines="0"/>
    </w:pPr>
    <w:rPr>
      <w:rFonts w:ascii="宋体" w:eastAsia="宋体"/>
      <w:szCs w:val="21"/>
    </w:rPr>
  </w:style>
  <w:style w:type="paragraph" w:customStyle="1" w:styleId="af6">
    <w:name w:val="附录数字编号列项（二级）"/>
    <w:qFormat/>
    <w:rsid w:val="00973B90"/>
    <w:pPr>
      <w:numPr>
        <w:ilvl w:val="1"/>
        <w:numId w:val="8"/>
      </w:numPr>
    </w:pPr>
    <w:rPr>
      <w:rFonts w:ascii="宋体"/>
      <w:sz w:val="21"/>
    </w:rPr>
  </w:style>
  <w:style w:type="paragraph" w:customStyle="1" w:styleId="af3">
    <w:name w:val="附录四级条标题"/>
    <w:basedOn w:val="af2"/>
    <w:next w:val="aff8"/>
    <w:qFormat/>
    <w:rsid w:val="00973B90"/>
    <w:pPr>
      <w:numPr>
        <w:ilvl w:val="5"/>
      </w:numPr>
      <w:outlineLvl w:val="5"/>
    </w:pPr>
  </w:style>
  <w:style w:type="paragraph" w:customStyle="1" w:styleId="afffff2">
    <w:name w:val="附录四级无"/>
    <w:basedOn w:val="af3"/>
    <w:qFormat/>
    <w:rsid w:val="00973B90"/>
    <w:pPr>
      <w:tabs>
        <w:tab w:val="clear" w:pos="360"/>
      </w:tabs>
      <w:spacing w:beforeLines="0" w:afterLines="0"/>
    </w:pPr>
    <w:rPr>
      <w:rFonts w:ascii="宋体" w:eastAsia="宋体"/>
      <w:szCs w:val="21"/>
    </w:rPr>
  </w:style>
  <w:style w:type="paragraph" w:customStyle="1" w:styleId="a6">
    <w:name w:val="附录图标号"/>
    <w:basedOn w:val="afa"/>
    <w:rsid w:val="00973B90"/>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8"/>
    <w:rsid w:val="00973B90"/>
    <w:pPr>
      <w:numPr>
        <w:ilvl w:val="1"/>
        <w:numId w:val="9"/>
      </w:numPr>
      <w:tabs>
        <w:tab w:val="left" w:pos="363"/>
      </w:tabs>
      <w:spacing w:beforeLines="50" w:afterLines="50"/>
      <w:ind w:left="0" w:firstLine="0"/>
      <w:jc w:val="center"/>
    </w:pPr>
    <w:rPr>
      <w:rFonts w:ascii="黑体" w:eastAsia="黑体"/>
      <w:szCs w:val="21"/>
    </w:rPr>
  </w:style>
  <w:style w:type="paragraph" w:customStyle="1" w:styleId="af4">
    <w:name w:val="附录五级条标题"/>
    <w:basedOn w:val="af3"/>
    <w:next w:val="aff8"/>
    <w:qFormat/>
    <w:rsid w:val="00973B90"/>
    <w:pPr>
      <w:numPr>
        <w:ilvl w:val="6"/>
      </w:numPr>
      <w:outlineLvl w:val="6"/>
    </w:pPr>
  </w:style>
  <w:style w:type="paragraph" w:customStyle="1" w:styleId="afffff3">
    <w:name w:val="附录五级无"/>
    <w:basedOn w:val="af4"/>
    <w:rsid w:val="00973B90"/>
    <w:pPr>
      <w:tabs>
        <w:tab w:val="clear" w:pos="360"/>
      </w:tabs>
      <w:spacing w:beforeLines="0" w:afterLines="0"/>
    </w:pPr>
    <w:rPr>
      <w:rFonts w:ascii="宋体" w:eastAsia="宋体"/>
      <w:szCs w:val="21"/>
    </w:rPr>
  </w:style>
  <w:style w:type="paragraph" w:customStyle="1" w:styleId="af">
    <w:name w:val="附录章标题"/>
    <w:next w:val="aff8"/>
    <w:rsid w:val="00973B90"/>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0">
    <w:name w:val="附录一级条标题"/>
    <w:basedOn w:val="af"/>
    <w:next w:val="aff8"/>
    <w:rsid w:val="00973B90"/>
    <w:pPr>
      <w:numPr>
        <w:ilvl w:val="2"/>
      </w:numPr>
      <w:autoSpaceDN w:val="0"/>
      <w:spacing w:beforeLines="50" w:afterLines="50"/>
      <w:outlineLvl w:val="2"/>
    </w:pPr>
  </w:style>
  <w:style w:type="paragraph" w:customStyle="1" w:styleId="afffff4">
    <w:name w:val="附录一级无"/>
    <w:basedOn w:val="af0"/>
    <w:rsid w:val="00973B90"/>
    <w:pPr>
      <w:tabs>
        <w:tab w:val="clear" w:pos="360"/>
      </w:tabs>
      <w:spacing w:beforeLines="0" w:afterLines="0"/>
    </w:pPr>
    <w:rPr>
      <w:rFonts w:ascii="宋体" w:eastAsia="宋体"/>
      <w:szCs w:val="21"/>
    </w:rPr>
  </w:style>
  <w:style w:type="paragraph" w:customStyle="1" w:styleId="af5">
    <w:name w:val="附录字母编号列项（一级）"/>
    <w:qFormat/>
    <w:rsid w:val="00973B90"/>
    <w:pPr>
      <w:numPr>
        <w:numId w:val="8"/>
      </w:numPr>
    </w:pPr>
    <w:rPr>
      <w:rFonts w:ascii="宋体"/>
      <w:sz w:val="21"/>
    </w:rPr>
  </w:style>
  <w:style w:type="paragraph" w:customStyle="1" w:styleId="afffff5">
    <w:name w:val="列项说明"/>
    <w:basedOn w:val="afa"/>
    <w:rsid w:val="00973B90"/>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rsid w:val="00973B90"/>
    <w:pPr>
      <w:ind w:leftChars="400" w:left="600" w:hangingChars="200" w:hanging="200"/>
    </w:pPr>
    <w:rPr>
      <w:rFonts w:ascii="宋体"/>
      <w:sz w:val="21"/>
    </w:rPr>
  </w:style>
  <w:style w:type="paragraph" w:customStyle="1" w:styleId="afffff7">
    <w:name w:val="目次、索引正文"/>
    <w:rsid w:val="00973B90"/>
    <w:pPr>
      <w:spacing w:line="320" w:lineRule="exact"/>
      <w:jc w:val="both"/>
    </w:pPr>
    <w:rPr>
      <w:rFonts w:ascii="宋体"/>
      <w:sz w:val="21"/>
    </w:rPr>
  </w:style>
  <w:style w:type="paragraph" w:customStyle="1" w:styleId="afffff8">
    <w:name w:val="其他标准标志"/>
    <w:basedOn w:val="afffc"/>
    <w:rsid w:val="00973B90"/>
    <w:pPr>
      <w:framePr w:w="6101" w:wrap="around" w:vAnchor="page" w:hAnchor="page" w:x="4673" w:y="942"/>
    </w:pPr>
    <w:rPr>
      <w:w w:val="130"/>
    </w:rPr>
  </w:style>
  <w:style w:type="paragraph" w:customStyle="1" w:styleId="afffff9">
    <w:name w:val="其他标准称谓"/>
    <w:next w:val="afa"/>
    <w:rsid w:val="00973B9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4"/>
    <w:rsid w:val="00973B90"/>
    <w:pPr>
      <w:framePr w:wrap="around" w:y="15310"/>
      <w:spacing w:line="0" w:lineRule="atLeast"/>
    </w:pPr>
    <w:rPr>
      <w:rFonts w:ascii="黑体" w:eastAsia="黑体"/>
      <w:b w:val="0"/>
    </w:rPr>
  </w:style>
  <w:style w:type="paragraph" w:customStyle="1" w:styleId="afffffb">
    <w:name w:val="前言、引言标题"/>
    <w:next w:val="aff8"/>
    <w:qFormat/>
    <w:rsid w:val="00973B90"/>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3"/>
    <w:rsid w:val="00973B90"/>
    <w:pPr>
      <w:spacing w:beforeLines="0" w:afterLines="0"/>
    </w:pPr>
    <w:rPr>
      <w:rFonts w:ascii="宋体" w:eastAsia="宋体"/>
    </w:rPr>
  </w:style>
  <w:style w:type="paragraph" w:customStyle="1" w:styleId="afffffd">
    <w:name w:val="实施日期"/>
    <w:basedOn w:val="affff5"/>
    <w:rsid w:val="00973B90"/>
    <w:pPr>
      <w:framePr w:wrap="around" w:vAnchor="page" w:hAnchor="text"/>
      <w:jc w:val="right"/>
    </w:pPr>
  </w:style>
  <w:style w:type="paragraph" w:customStyle="1" w:styleId="afffffe">
    <w:name w:val="示例后文字"/>
    <w:basedOn w:val="aff8"/>
    <w:next w:val="aff8"/>
    <w:qFormat/>
    <w:rsid w:val="00973B90"/>
    <w:pPr>
      <w:ind w:firstLine="360"/>
    </w:pPr>
    <w:rPr>
      <w:sz w:val="18"/>
    </w:rPr>
  </w:style>
  <w:style w:type="paragraph" w:customStyle="1" w:styleId="affffff">
    <w:name w:val="首示例"/>
    <w:next w:val="aff8"/>
    <w:link w:val="Char8"/>
    <w:qFormat/>
    <w:rsid w:val="00973B90"/>
    <w:pPr>
      <w:tabs>
        <w:tab w:val="left" w:pos="360"/>
      </w:tabs>
    </w:pPr>
    <w:rPr>
      <w:rFonts w:ascii="宋体" w:hAnsi="宋体"/>
      <w:kern w:val="2"/>
      <w:sz w:val="18"/>
      <w:szCs w:val="18"/>
    </w:rPr>
  </w:style>
  <w:style w:type="character" w:customStyle="1" w:styleId="Char8">
    <w:name w:val="首示例 Char"/>
    <w:link w:val="affffff"/>
    <w:rsid w:val="00973B90"/>
    <w:rPr>
      <w:rFonts w:ascii="宋体" w:hAnsi="宋体"/>
      <w:kern w:val="2"/>
      <w:sz w:val="18"/>
      <w:szCs w:val="18"/>
      <w:lang w:bidi="ar-SA"/>
    </w:rPr>
  </w:style>
  <w:style w:type="paragraph" w:customStyle="1" w:styleId="affffff0">
    <w:name w:val="四级无"/>
    <w:basedOn w:val="a4"/>
    <w:rsid w:val="00973B90"/>
    <w:pPr>
      <w:spacing w:beforeLines="0" w:afterLines="0"/>
    </w:pPr>
    <w:rPr>
      <w:rFonts w:ascii="宋体" w:eastAsia="宋体"/>
    </w:rPr>
  </w:style>
  <w:style w:type="paragraph" w:customStyle="1" w:styleId="affffff1">
    <w:name w:val="条文脚注"/>
    <w:basedOn w:val="ab"/>
    <w:rsid w:val="00973B90"/>
    <w:pPr>
      <w:numPr>
        <w:numId w:val="0"/>
      </w:numPr>
      <w:jc w:val="both"/>
    </w:pPr>
  </w:style>
  <w:style w:type="paragraph" w:customStyle="1" w:styleId="affffff2">
    <w:name w:val="图标脚注说明"/>
    <w:basedOn w:val="aff8"/>
    <w:rsid w:val="00973B90"/>
    <w:pPr>
      <w:ind w:left="840" w:firstLineChars="0" w:hanging="420"/>
    </w:pPr>
    <w:rPr>
      <w:sz w:val="18"/>
      <w:szCs w:val="18"/>
    </w:rPr>
  </w:style>
  <w:style w:type="paragraph" w:customStyle="1" w:styleId="affffff3">
    <w:name w:val="图表脚注说明"/>
    <w:basedOn w:val="afa"/>
    <w:rsid w:val="00973B90"/>
    <w:pPr>
      <w:ind w:left="544" w:hanging="181"/>
    </w:pPr>
    <w:rPr>
      <w:rFonts w:ascii="宋体"/>
      <w:sz w:val="18"/>
      <w:szCs w:val="18"/>
    </w:rPr>
  </w:style>
  <w:style w:type="paragraph" w:customStyle="1" w:styleId="affffff4">
    <w:name w:val="图的脚注"/>
    <w:next w:val="aff8"/>
    <w:qFormat/>
    <w:rsid w:val="00973B90"/>
    <w:pPr>
      <w:widowControl w:val="0"/>
      <w:ind w:leftChars="200" w:left="840" w:hangingChars="200" w:hanging="420"/>
      <w:jc w:val="both"/>
    </w:pPr>
    <w:rPr>
      <w:rFonts w:ascii="宋体"/>
      <w:sz w:val="18"/>
    </w:rPr>
  </w:style>
  <w:style w:type="paragraph" w:customStyle="1" w:styleId="affffff5">
    <w:name w:val="文献分类号"/>
    <w:qFormat/>
    <w:rsid w:val="00973B90"/>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5"/>
    <w:rsid w:val="00973B90"/>
    <w:pPr>
      <w:spacing w:beforeLines="0" w:afterLines="0"/>
    </w:pPr>
    <w:rPr>
      <w:rFonts w:ascii="宋体" w:eastAsia="宋体"/>
    </w:rPr>
  </w:style>
  <w:style w:type="paragraph" w:customStyle="1" w:styleId="affffff7">
    <w:name w:val="一级无"/>
    <w:basedOn w:val="a1"/>
    <w:qFormat/>
    <w:rsid w:val="00973B90"/>
    <w:pPr>
      <w:spacing w:beforeLines="0" w:afterLines="0"/>
    </w:pPr>
    <w:rPr>
      <w:rFonts w:ascii="宋体" w:eastAsia="宋体"/>
    </w:rPr>
  </w:style>
  <w:style w:type="character" w:customStyle="1" w:styleId="13">
    <w:name w:val="已访问的超链接1"/>
    <w:qFormat/>
    <w:rsid w:val="00973B90"/>
    <w:rPr>
      <w:color w:val="800080"/>
      <w:u w:val="single"/>
    </w:rPr>
  </w:style>
  <w:style w:type="paragraph" w:customStyle="1" w:styleId="affffff8">
    <w:name w:val="正文表标题"/>
    <w:next w:val="aff8"/>
    <w:qFormat/>
    <w:rsid w:val="00973B90"/>
    <w:pPr>
      <w:tabs>
        <w:tab w:val="left" w:pos="360"/>
      </w:tabs>
      <w:spacing w:beforeLines="50" w:afterLines="50"/>
      <w:jc w:val="center"/>
    </w:pPr>
    <w:rPr>
      <w:rFonts w:ascii="黑体" w:eastAsia="黑体"/>
      <w:sz w:val="21"/>
    </w:rPr>
  </w:style>
  <w:style w:type="paragraph" w:customStyle="1" w:styleId="affffff9">
    <w:name w:val="正文公式编号制表符"/>
    <w:basedOn w:val="aff8"/>
    <w:next w:val="aff8"/>
    <w:qFormat/>
    <w:rsid w:val="00973B90"/>
    <w:pPr>
      <w:ind w:firstLineChars="0" w:firstLine="0"/>
    </w:pPr>
  </w:style>
  <w:style w:type="paragraph" w:customStyle="1" w:styleId="affffffa">
    <w:name w:val="正文图标题"/>
    <w:next w:val="aff8"/>
    <w:qFormat/>
    <w:rsid w:val="00973B90"/>
    <w:pPr>
      <w:tabs>
        <w:tab w:val="left" w:pos="360"/>
      </w:tabs>
      <w:spacing w:beforeLines="50" w:afterLines="50"/>
      <w:jc w:val="center"/>
    </w:pPr>
    <w:rPr>
      <w:rFonts w:ascii="黑体" w:eastAsia="黑体"/>
      <w:sz w:val="21"/>
    </w:rPr>
  </w:style>
  <w:style w:type="paragraph" w:customStyle="1" w:styleId="affffffb">
    <w:name w:val="终结线"/>
    <w:basedOn w:val="afa"/>
    <w:rsid w:val="00973B90"/>
    <w:pPr>
      <w:framePr w:hSpace="181" w:vSpace="181" w:wrap="around" w:vAnchor="text" w:hAnchor="margin" w:xAlign="center" w:y="285"/>
    </w:pPr>
  </w:style>
  <w:style w:type="paragraph" w:customStyle="1" w:styleId="affffffc">
    <w:name w:val="其他发布日期"/>
    <w:basedOn w:val="affff5"/>
    <w:rsid w:val="00973B90"/>
    <w:pPr>
      <w:framePr w:wrap="around" w:vAnchor="page" w:hAnchor="text" w:x="1419"/>
    </w:pPr>
  </w:style>
  <w:style w:type="paragraph" w:customStyle="1" w:styleId="affffffd">
    <w:name w:val="其他实施日期"/>
    <w:basedOn w:val="afffffd"/>
    <w:rsid w:val="00973B90"/>
    <w:pPr>
      <w:framePr w:wrap="around"/>
    </w:pPr>
  </w:style>
  <w:style w:type="paragraph" w:customStyle="1" w:styleId="23">
    <w:name w:val="封面标准名称2"/>
    <w:basedOn w:val="affff7"/>
    <w:qFormat/>
    <w:rsid w:val="00973B90"/>
    <w:pPr>
      <w:framePr w:wrap="around" w:y="4469"/>
      <w:spacing w:beforeLines="630"/>
    </w:pPr>
  </w:style>
  <w:style w:type="paragraph" w:customStyle="1" w:styleId="24">
    <w:name w:val="封面标准英文名称2"/>
    <w:basedOn w:val="affff8"/>
    <w:rsid w:val="00973B90"/>
    <w:pPr>
      <w:framePr w:wrap="around" w:y="4469"/>
    </w:pPr>
  </w:style>
  <w:style w:type="paragraph" w:customStyle="1" w:styleId="25">
    <w:name w:val="封面一致性程度标识2"/>
    <w:basedOn w:val="affff9"/>
    <w:qFormat/>
    <w:rsid w:val="00973B90"/>
    <w:pPr>
      <w:framePr w:wrap="around" w:y="4469"/>
    </w:pPr>
  </w:style>
  <w:style w:type="paragraph" w:customStyle="1" w:styleId="26">
    <w:name w:val="封面标准文稿类别2"/>
    <w:basedOn w:val="affffa"/>
    <w:qFormat/>
    <w:rsid w:val="00973B90"/>
    <w:pPr>
      <w:framePr w:wrap="around" w:y="4469"/>
    </w:pPr>
  </w:style>
  <w:style w:type="paragraph" w:customStyle="1" w:styleId="27">
    <w:name w:val="封面标准文稿编辑信息2"/>
    <w:basedOn w:val="affffb"/>
    <w:rsid w:val="00973B90"/>
    <w:pPr>
      <w:framePr w:wrap="around" w:y="4469"/>
    </w:pPr>
  </w:style>
  <w:style w:type="character" w:customStyle="1" w:styleId="3Char">
    <w:name w:val="标题 3 Char"/>
    <w:link w:val="3"/>
    <w:uiPriority w:val="9"/>
    <w:qFormat/>
    <w:rsid w:val="00973B90"/>
    <w:rPr>
      <w:rFonts w:ascii="Calibri" w:eastAsia="宋体" w:hAnsi="Calibri" w:cs="Times New Roman"/>
      <w:b/>
      <w:bCs/>
      <w:kern w:val="2"/>
      <w:sz w:val="32"/>
      <w:szCs w:val="32"/>
    </w:rPr>
  </w:style>
  <w:style w:type="character" w:customStyle="1" w:styleId="1Char">
    <w:name w:val="标题 1 Char"/>
    <w:link w:val="1"/>
    <w:uiPriority w:val="9"/>
    <w:qFormat/>
    <w:rsid w:val="00973B90"/>
    <w:rPr>
      <w:rFonts w:ascii="Calibri" w:eastAsia="宋体" w:hAnsi="Calibri" w:cs="Times New Roman"/>
      <w:b/>
      <w:bCs/>
      <w:kern w:val="44"/>
      <w:sz w:val="44"/>
      <w:szCs w:val="44"/>
    </w:rPr>
  </w:style>
  <w:style w:type="character" w:customStyle="1" w:styleId="2Char">
    <w:name w:val="标题 2 Char"/>
    <w:link w:val="2"/>
    <w:uiPriority w:val="9"/>
    <w:rsid w:val="00973B90"/>
    <w:rPr>
      <w:rFonts w:ascii="Cambria" w:eastAsia="宋体" w:hAnsi="Cambria" w:cs="Times New Roman"/>
      <w:b/>
      <w:bCs/>
      <w:kern w:val="2"/>
      <w:sz w:val="32"/>
      <w:szCs w:val="32"/>
    </w:rPr>
  </w:style>
  <w:style w:type="character" w:customStyle="1" w:styleId="Char2">
    <w:name w:val="日期 Char"/>
    <w:link w:val="aff2"/>
    <w:uiPriority w:val="99"/>
    <w:rsid w:val="00973B90"/>
    <w:rPr>
      <w:rFonts w:ascii="Calibri" w:eastAsia="宋体" w:hAnsi="Calibri" w:cs="Times New Roman"/>
      <w:kern w:val="2"/>
      <w:sz w:val="21"/>
      <w:szCs w:val="22"/>
    </w:rPr>
  </w:style>
  <w:style w:type="character" w:customStyle="1" w:styleId="Char5">
    <w:name w:val="页眉 Char"/>
    <w:link w:val="aff6"/>
    <w:uiPriority w:val="99"/>
    <w:rsid w:val="00973B90"/>
    <w:rPr>
      <w:kern w:val="2"/>
      <w:sz w:val="18"/>
      <w:szCs w:val="18"/>
    </w:rPr>
  </w:style>
  <w:style w:type="character" w:customStyle="1" w:styleId="Char4">
    <w:name w:val="页脚 Char"/>
    <w:link w:val="aff5"/>
    <w:uiPriority w:val="99"/>
    <w:qFormat/>
    <w:rsid w:val="00973B90"/>
    <w:rPr>
      <w:kern w:val="2"/>
      <w:sz w:val="18"/>
      <w:szCs w:val="18"/>
    </w:rPr>
  </w:style>
  <w:style w:type="character" w:customStyle="1" w:styleId="Char3">
    <w:name w:val="批注框文本 Char"/>
    <w:link w:val="aff4"/>
    <w:uiPriority w:val="99"/>
    <w:rsid w:val="00973B90"/>
    <w:rPr>
      <w:rFonts w:ascii="Calibri" w:eastAsia="宋体" w:hAnsi="Calibri" w:cs="Times New Roman"/>
      <w:kern w:val="2"/>
      <w:sz w:val="18"/>
      <w:szCs w:val="18"/>
    </w:rPr>
  </w:style>
  <w:style w:type="paragraph" w:styleId="affffffe">
    <w:name w:val="List Paragraph"/>
    <w:basedOn w:val="afa"/>
    <w:uiPriority w:val="34"/>
    <w:qFormat/>
    <w:rsid w:val="00973B90"/>
    <w:pPr>
      <w:ind w:firstLineChars="200" w:firstLine="420"/>
    </w:pPr>
    <w:rPr>
      <w:rFonts w:ascii="Calibri" w:hAnsi="Calibri"/>
      <w:szCs w:val="22"/>
    </w:rPr>
  </w:style>
  <w:style w:type="character" w:customStyle="1" w:styleId="Char1">
    <w:name w:val="文档结构图 Char"/>
    <w:link w:val="aff1"/>
    <w:uiPriority w:val="99"/>
    <w:semiHidden/>
    <w:qFormat/>
    <w:rsid w:val="00973B90"/>
    <w:rPr>
      <w:kern w:val="2"/>
      <w:sz w:val="21"/>
      <w:szCs w:val="24"/>
      <w:shd w:val="clear" w:color="auto" w:fill="000080"/>
    </w:rPr>
  </w:style>
  <w:style w:type="character" w:customStyle="1" w:styleId="Char0">
    <w:name w:val="批注文字 Char"/>
    <w:link w:val="aff"/>
    <w:semiHidden/>
    <w:rsid w:val="00973B90"/>
    <w:rPr>
      <w:kern w:val="2"/>
      <w:sz w:val="21"/>
      <w:szCs w:val="24"/>
    </w:rPr>
  </w:style>
  <w:style w:type="character" w:customStyle="1" w:styleId="Char">
    <w:name w:val="批注主题 Char"/>
    <w:basedOn w:val="Char0"/>
    <w:link w:val="afe"/>
    <w:qFormat/>
    <w:rsid w:val="00973B90"/>
    <w:rPr>
      <w:kern w:val="2"/>
      <w:sz w:val="21"/>
      <w:szCs w:val="24"/>
    </w:rPr>
  </w:style>
  <w:style w:type="paragraph" w:customStyle="1" w:styleId="Default">
    <w:name w:val="Default"/>
    <w:qFormat/>
    <w:rsid w:val="00973B90"/>
    <w:pPr>
      <w:widowControl w:val="0"/>
      <w:autoSpaceDE w:val="0"/>
      <w:autoSpaceDN w:val="0"/>
      <w:adjustRightInd w:val="0"/>
    </w:pPr>
    <w:rPr>
      <w:rFonts w:ascii="宋体" w:cs="宋体"/>
      <w:color w:val="000000"/>
      <w:sz w:val="24"/>
      <w:szCs w:val="24"/>
    </w:rPr>
  </w:style>
  <w:style w:type="character" w:customStyle="1" w:styleId="fontborder">
    <w:name w:val="fontborder"/>
    <w:basedOn w:val="afb"/>
    <w:rsid w:val="00973B90"/>
    <w:rPr>
      <w:bdr w:val="single" w:sz="4" w:space="0" w:color="000000"/>
    </w:rPr>
  </w:style>
  <w:style w:type="character" w:customStyle="1" w:styleId="fontstrikethrough">
    <w:name w:val="fontstrikethrough"/>
    <w:basedOn w:val="afb"/>
    <w:rsid w:val="00973B90"/>
    <w:rPr>
      <w:strike/>
    </w:rPr>
  </w:style>
  <w:style w:type="paragraph" w:customStyle="1" w:styleId="14">
    <w:name w:val="修订1"/>
    <w:hidden/>
    <w:uiPriority w:val="99"/>
    <w:unhideWhenUsed/>
    <w:rsid w:val="00973B9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semiHidden="1" w:unhideWhenUsed="1"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unhideWhenUsed="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Subtitle" w:qFormat="1"/>
    <w:lsdException w:name="Date" w:uiPriority="99" w:unhideWhenUsed="1" w:qFormat="1"/>
    <w:lsdException w:name="Hyperlink" w:uiPriority="99" w:qFormat="1"/>
    <w:lsdException w:name="FollowedHyperlink" w:qFormat="1"/>
    <w:lsdException w:name="Strong" w:qFormat="1"/>
    <w:lsdException w:name="Emphasis" w:qFormat="1"/>
    <w:lsdException w:name="Document Map" w:semiHidden="1" w:uiPriority="99"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pPr>
      <w:widowControl w:val="0"/>
      <w:jc w:val="both"/>
    </w:pPr>
    <w:rPr>
      <w:kern w:val="2"/>
      <w:sz w:val="21"/>
      <w:szCs w:val="24"/>
    </w:rPr>
  </w:style>
  <w:style w:type="paragraph" w:styleId="1">
    <w:name w:val="heading 1"/>
    <w:basedOn w:val="afa"/>
    <w:next w:val="afa"/>
    <w:link w:val="1Char"/>
    <w:uiPriority w:val="9"/>
    <w:qFormat/>
    <w:pPr>
      <w:keepNext/>
      <w:keepLines/>
      <w:spacing w:before="340" w:after="330" w:line="578" w:lineRule="auto"/>
      <w:outlineLvl w:val="0"/>
    </w:pPr>
    <w:rPr>
      <w:rFonts w:ascii="Calibri" w:hAnsi="Calibri"/>
      <w:b/>
      <w:bCs/>
      <w:kern w:val="44"/>
      <w:sz w:val="44"/>
      <w:szCs w:val="44"/>
      <w:lang w:val="zh-CN"/>
    </w:rPr>
  </w:style>
  <w:style w:type="paragraph" w:styleId="2">
    <w:name w:val="heading 2"/>
    <w:basedOn w:val="afa"/>
    <w:next w:val="afa"/>
    <w:link w:val="2Char"/>
    <w:uiPriority w:val="9"/>
    <w:qFormat/>
    <w:pPr>
      <w:keepNext/>
      <w:keepLines/>
      <w:spacing w:before="260" w:after="260" w:line="416" w:lineRule="auto"/>
      <w:outlineLvl w:val="1"/>
    </w:pPr>
    <w:rPr>
      <w:rFonts w:ascii="Cambria" w:hAnsi="Cambria"/>
      <w:b/>
      <w:bCs/>
      <w:sz w:val="32"/>
      <w:szCs w:val="32"/>
      <w:lang w:val="zh-CN"/>
    </w:rPr>
  </w:style>
  <w:style w:type="paragraph" w:styleId="3">
    <w:name w:val="heading 3"/>
    <w:basedOn w:val="afa"/>
    <w:next w:val="afa"/>
    <w:link w:val="3Char"/>
    <w:uiPriority w:val="9"/>
    <w:qFormat/>
    <w:pPr>
      <w:keepNext/>
      <w:keepLines/>
      <w:spacing w:before="260" w:after="260" w:line="416" w:lineRule="auto"/>
      <w:outlineLvl w:val="2"/>
    </w:pPr>
    <w:rPr>
      <w:rFonts w:ascii="Calibri" w:hAnsi="Calibri"/>
      <w:b/>
      <w:bCs/>
      <w:sz w:val="32"/>
      <w:szCs w:val="32"/>
      <w:lang w:val="zh-CN"/>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annotation subject"/>
    <w:basedOn w:val="aff"/>
    <w:next w:val="aff"/>
    <w:link w:val="Char"/>
    <w:qFormat/>
    <w:rPr>
      <w:b/>
      <w:bCs/>
    </w:rPr>
  </w:style>
  <w:style w:type="paragraph" w:styleId="aff">
    <w:name w:val="annotation text"/>
    <w:basedOn w:val="afa"/>
    <w:link w:val="Char0"/>
    <w:semiHidden/>
    <w:unhideWhenUsed/>
    <w:qFormat/>
    <w:pPr>
      <w:jc w:val="left"/>
    </w:pPr>
  </w:style>
  <w:style w:type="paragraph" w:styleId="7">
    <w:name w:val="toc 7"/>
    <w:basedOn w:val="afa"/>
    <w:next w:val="afa"/>
    <w:semiHidden/>
    <w:qFormat/>
    <w:pPr>
      <w:tabs>
        <w:tab w:val="right" w:leader="dot" w:pos="9241"/>
      </w:tabs>
      <w:ind w:firstLineChars="500" w:firstLine="500"/>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f0">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1">
    <w:name w:val="Document Map"/>
    <w:basedOn w:val="afa"/>
    <w:link w:val="Char1"/>
    <w:uiPriority w:val="99"/>
    <w:semiHidden/>
    <w:qFormat/>
    <w:pPr>
      <w:shd w:val="clear" w:color="auto" w:fill="000080"/>
    </w:pPr>
    <w:rPr>
      <w:lang w:val="zh-CN"/>
    </w:rPr>
  </w:style>
  <w:style w:type="paragraph" w:styleId="6">
    <w:name w:val="index 6"/>
    <w:basedOn w:val="afa"/>
    <w:next w:val="afa"/>
    <w:qFormat/>
    <w:pPr>
      <w:ind w:left="1260" w:hanging="210"/>
      <w:jc w:val="left"/>
    </w:pPr>
    <w:rPr>
      <w:rFonts w:ascii="Calibri" w:hAnsi="Calibri"/>
      <w:sz w:val="20"/>
      <w:szCs w:val="20"/>
    </w:rPr>
  </w:style>
  <w:style w:type="paragraph" w:styleId="4">
    <w:name w:val="index 4"/>
    <w:basedOn w:val="afa"/>
    <w:next w:val="afa"/>
    <w:qFormat/>
    <w:pPr>
      <w:ind w:left="840" w:hanging="210"/>
      <w:jc w:val="left"/>
    </w:pPr>
    <w:rPr>
      <w:rFonts w:ascii="Calibri" w:hAnsi="Calibri"/>
      <w:sz w:val="20"/>
      <w:szCs w:val="20"/>
    </w:rPr>
  </w:style>
  <w:style w:type="paragraph" w:styleId="50">
    <w:name w:val="toc 5"/>
    <w:basedOn w:val="afa"/>
    <w:next w:val="afa"/>
    <w:semiHidden/>
    <w:qFormat/>
    <w:pPr>
      <w:tabs>
        <w:tab w:val="right" w:leader="dot" w:pos="9241"/>
      </w:tabs>
      <w:ind w:firstLineChars="300" w:firstLine="300"/>
      <w:jc w:val="left"/>
    </w:pPr>
    <w:rPr>
      <w:rFonts w:ascii="宋体"/>
      <w:szCs w:val="21"/>
    </w:rPr>
  </w:style>
  <w:style w:type="paragraph" w:styleId="30">
    <w:name w:val="toc 3"/>
    <w:basedOn w:val="afa"/>
    <w:next w:val="afa"/>
    <w:semiHidden/>
    <w:qFormat/>
    <w:pPr>
      <w:tabs>
        <w:tab w:val="right" w:leader="dot" w:pos="9241"/>
      </w:tabs>
      <w:ind w:firstLineChars="100" w:firstLine="100"/>
      <w:jc w:val="left"/>
    </w:pPr>
    <w:rPr>
      <w:rFonts w:ascii="宋体"/>
      <w:szCs w:val="21"/>
    </w:rPr>
  </w:style>
  <w:style w:type="paragraph" w:styleId="80">
    <w:name w:val="toc 8"/>
    <w:basedOn w:val="afa"/>
    <w:next w:val="afa"/>
    <w:semiHidden/>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2">
    <w:name w:val="Date"/>
    <w:basedOn w:val="afa"/>
    <w:next w:val="afa"/>
    <w:link w:val="Char2"/>
    <w:uiPriority w:val="99"/>
    <w:unhideWhenUsed/>
    <w:qFormat/>
    <w:pPr>
      <w:ind w:leftChars="2500" w:left="100"/>
    </w:pPr>
    <w:rPr>
      <w:rFonts w:ascii="Calibri" w:hAnsi="Calibri"/>
      <w:szCs w:val="22"/>
      <w:lang w:val="zh-CN"/>
    </w:rPr>
  </w:style>
  <w:style w:type="paragraph" w:styleId="aff3">
    <w:name w:val="endnote text"/>
    <w:basedOn w:val="afa"/>
    <w:semiHidden/>
    <w:qFormat/>
    <w:pPr>
      <w:snapToGrid w:val="0"/>
      <w:jc w:val="left"/>
    </w:pPr>
  </w:style>
  <w:style w:type="paragraph" w:styleId="aff4">
    <w:name w:val="Balloon Text"/>
    <w:basedOn w:val="afa"/>
    <w:link w:val="Char3"/>
    <w:uiPriority w:val="99"/>
    <w:unhideWhenUsed/>
    <w:qFormat/>
    <w:rPr>
      <w:rFonts w:ascii="Calibri" w:hAnsi="Calibri"/>
      <w:sz w:val="18"/>
      <w:szCs w:val="18"/>
      <w:lang w:val="zh-CN"/>
    </w:rPr>
  </w:style>
  <w:style w:type="paragraph" w:styleId="aff5">
    <w:name w:val="footer"/>
    <w:basedOn w:val="afa"/>
    <w:link w:val="Char4"/>
    <w:uiPriority w:val="99"/>
    <w:qFormat/>
    <w:pPr>
      <w:snapToGrid w:val="0"/>
      <w:ind w:rightChars="100" w:right="210"/>
      <w:jc w:val="right"/>
    </w:pPr>
    <w:rPr>
      <w:sz w:val="18"/>
      <w:szCs w:val="18"/>
      <w:lang w:val="zh-CN"/>
    </w:rPr>
  </w:style>
  <w:style w:type="paragraph" w:styleId="aff6">
    <w:name w:val="header"/>
    <w:basedOn w:val="afa"/>
    <w:link w:val="Char5"/>
    <w:uiPriority w:val="99"/>
    <w:qFormat/>
    <w:pPr>
      <w:snapToGrid w:val="0"/>
      <w:jc w:val="left"/>
    </w:pPr>
    <w:rPr>
      <w:sz w:val="18"/>
      <w:szCs w:val="18"/>
      <w:lang w:val="zh-CN"/>
    </w:rPr>
  </w:style>
  <w:style w:type="paragraph" w:styleId="10">
    <w:name w:val="toc 1"/>
    <w:basedOn w:val="afa"/>
    <w:next w:val="afa"/>
    <w:uiPriority w:val="39"/>
    <w:qFormat/>
    <w:pPr>
      <w:tabs>
        <w:tab w:val="right" w:leader="dot" w:pos="9242"/>
      </w:tabs>
      <w:spacing w:beforeLines="25" w:before="25" w:afterLines="25" w:after="25"/>
      <w:jc w:val="left"/>
    </w:pPr>
    <w:rPr>
      <w:rFonts w:ascii="宋体"/>
      <w:szCs w:val="21"/>
    </w:rPr>
  </w:style>
  <w:style w:type="paragraph" w:styleId="40">
    <w:name w:val="toc 4"/>
    <w:basedOn w:val="afa"/>
    <w:next w:val="afa"/>
    <w:semiHidden/>
    <w:qFormat/>
    <w:pPr>
      <w:tabs>
        <w:tab w:val="right" w:leader="dot" w:pos="9241"/>
      </w:tabs>
      <w:ind w:firstLineChars="200" w:firstLine="200"/>
      <w:jc w:val="left"/>
    </w:pPr>
    <w:rPr>
      <w:rFonts w:ascii="宋体"/>
      <w:szCs w:val="21"/>
    </w:rPr>
  </w:style>
  <w:style w:type="paragraph" w:styleId="aff7">
    <w:name w:val="index heading"/>
    <w:basedOn w:val="afa"/>
    <w:next w:val="11"/>
    <w:qFormat/>
    <w:pPr>
      <w:spacing w:before="120" w:after="120"/>
      <w:jc w:val="center"/>
    </w:pPr>
    <w:rPr>
      <w:rFonts w:ascii="Calibri" w:hAnsi="Calibri"/>
      <w:b/>
      <w:bCs/>
      <w:iCs/>
      <w:szCs w:val="20"/>
    </w:rPr>
  </w:style>
  <w:style w:type="paragraph" w:styleId="11">
    <w:name w:val="index 1"/>
    <w:basedOn w:val="afa"/>
    <w:next w:val="aff8"/>
    <w:qFormat/>
    <w:pPr>
      <w:tabs>
        <w:tab w:val="right" w:leader="dot" w:pos="9299"/>
      </w:tabs>
      <w:jc w:val="left"/>
    </w:pPr>
    <w:rPr>
      <w:rFonts w:ascii="宋体"/>
      <w:szCs w:val="21"/>
    </w:rPr>
  </w:style>
  <w:style w:type="paragraph" w:customStyle="1" w:styleId="aff8">
    <w:name w:val="段"/>
    <w:link w:val="Char6"/>
    <w:qFormat/>
    <w:pPr>
      <w:tabs>
        <w:tab w:val="center" w:pos="4201"/>
        <w:tab w:val="right" w:leader="dot" w:pos="9298"/>
      </w:tabs>
      <w:autoSpaceDE w:val="0"/>
      <w:autoSpaceDN w:val="0"/>
      <w:ind w:firstLineChars="200" w:firstLine="420"/>
      <w:jc w:val="both"/>
    </w:pPr>
    <w:rPr>
      <w:rFonts w:ascii="宋体"/>
      <w:sz w:val="21"/>
    </w:rPr>
  </w:style>
  <w:style w:type="paragraph" w:styleId="ab">
    <w:name w:val="footnote text"/>
    <w:basedOn w:val="afa"/>
    <w:qFormat/>
    <w:pPr>
      <w:numPr>
        <w:numId w:val="1"/>
      </w:numPr>
      <w:snapToGrid w:val="0"/>
      <w:jc w:val="left"/>
    </w:pPr>
    <w:rPr>
      <w:rFonts w:ascii="宋体"/>
      <w:sz w:val="18"/>
      <w:szCs w:val="18"/>
    </w:rPr>
  </w:style>
  <w:style w:type="paragraph" w:styleId="60">
    <w:name w:val="toc 6"/>
    <w:basedOn w:val="afa"/>
    <w:next w:val="afa"/>
    <w:semiHidden/>
    <w:qFormat/>
    <w:pPr>
      <w:tabs>
        <w:tab w:val="right" w:leader="dot" w:pos="9241"/>
      </w:tabs>
      <w:ind w:firstLineChars="400" w:firstLine="400"/>
      <w:jc w:val="left"/>
    </w:pPr>
    <w:rPr>
      <w:rFonts w:ascii="宋体"/>
      <w:szCs w:val="21"/>
    </w:rPr>
  </w:style>
  <w:style w:type="paragraph" w:styleId="70">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20">
    <w:name w:val="toc 2"/>
    <w:basedOn w:val="afa"/>
    <w:next w:val="afa"/>
    <w:uiPriority w:val="39"/>
    <w:qFormat/>
    <w:pPr>
      <w:tabs>
        <w:tab w:val="right" w:leader="dot" w:pos="9242"/>
      </w:tabs>
    </w:pPr>
    <w:rPr>
      <w:rFonts w:ascii="宋体"/>
      <w:szCs w:val="21"/>
    </w:rPr>
  </w:style>
  <w:style w:type="paragraph" w:styleId="90">
    <w:name w:val="toc 9"/>
    <w:basedOn w:val="afa"/>
    <w:next w:val="afa"/>
    <w:semiHidden/>
    <w:qFormat/>
    <w:pPr>
      <w:ind w:left="1470"/>
      <w:jc w:val="left"/>
    </w:pPr>
    <w:rPr>
      <w:sz w:val="20"/>
      <w:szCs w:val="20"/>
    </w:rPr>
  </w:style>
  <w:style w:type="paragraph" w:styleId="21">
    <w:name w:val="index 2"/>
    <w:basedOn w:val="afa"/>
    <w:next w:val="afa"/>
    <w:qFormat/>
    <w:pPr>
      <w:ind w:left="420" w:hanging="210"/>
      <w:jc w:val="left"/>
    </w:pPr>
    <w:rPr>
      <w:rFonts w:ascii="Calibri" w:hAnsi="Calibri"/>
      <w:sz w:val="20"/>
      <w:szCs w:val="20"/>
    </w:rPr>
  </w:style>
  <w:style w:type="character" w:styleId="aff9">
    <w:name w:val="Strong"/>
    <w:basedOn w:val="afb"/>
    <w:qFormat/>
    <w:rPr>
      <w:b/>
    </w:rPr>
  </w:style>
  <w:style w:type="character" w:styleId="affa">
    <w:name w:val="endnote reference"/>
    <w:semiHidden/>
    <w:qFormat/>
    <w:rPr>
      <w:vertAlign w:val="superscript"/>
    </w:rPr>
  </w:style>
  <w:style w:type="character" w:styleId="affb">
    <w:name w:val="page number"/>
    <w:qFormat/>
    <w:rPr>
      <w:rFonts w:ascii="Times New Roman" w:eastAsia="宋体" w:hAnsi="Times New Roman"/>
      <w:sz w:val="18"/>
    </w:rPr>
  </w:style>
  <w:style w:type="character" w:styleId="affc">
    <w:name w:val="FollowedHyperlink"/>
    <w:basedOn w:val="afb"/>
    <w:qFormat/>
    <w:rPr>
      <w:color w:val="338DE6"/>
      <w:u w:val="none"/>
    </w:rPr>
  </w:style>
  <w:style w:type="character" w:styleId="affd">
    <w:name w:val="Emphasis"/>
    <w:basedOn w:val="afb"/>
    <w:qFormat/>
  </w:style>
  <w:style w:type="character" w:styleId="HTML">
    <w:name w:val="HTML Definition"/>
    <w:basedOn w:val="afb"/>
    <w:qFormat/>
  </w:style>
  <w:style w:type="character" w:styleId="HTML0">
    <w:name w:val="HTML Variable"/>
    <w:basedOn w:val="afb"/>
    <w:qFormat/>
  </w:style>
  <w:style w:type="character" w:styleId="affe">
    <w:name w:val="Hyperlink"/>
    <w:uiPriority w:val="99"/>
    <w:qFormat/>
    <w:rPr>
      <w:color w:val="0000FF"/>
      <w:spacing w:val="0"/>
      <w:w w:val="100"/>
      <w:szCs w:val="21"/>
      <w:u w:val="single"/>
    </w:rPr>
  </w:style>
  <w:style w:type="character" w:styleId="HTML1">
    <w:name w:val="HTML Code"/>
    <w:basedOn w:val="afb"/>
    <w:qFormat/>
    <w:rPr>
      <w:rFonts w:ascii="monospace" w:eastAsia="monospace" w:hAnsi="monospace" w:cs="monospace"/>
      <w:sz w:val="21"/>
      <w:szCs w:val="21"/>
    </w:rPr>
  </w:style>
  <w:style w:type="character" w:styleId="afff">
    <w:name w:val="annotation reference"/>
    <w:semiHidden/>
    <w:unhideWhenUsed/>
    <w:qFormat/>
    <w:rPr>
      <w:sz w:val="21"/>
      <w:szCs w:val="21"/>
    </w:rPr>
  </w:style>
  <w:style w:type="character" w:styleId="HTML2">
    <w:name w:val="HTML Cite"/>
    <w:basedOn w:val="afb"/>
    <w:qFormat/>
  </w:style>
  <w:style w:type="character" w:styleId="afff0">
    <w:name w:val="footnote reference"/>
    <w:semiHidden/>
    <w:qFormat/>
    <w:rPr>
      <w:vertAlign w:val="superscript"/>
    </w:rPr>
  </w:style>
  <w:style w:type="character" w:styleId="HTML3">
    <w:name w:val="HTML Keyboard"/>
    <w:basedOn w:val="afb"/>
    <w:qFormat/>
    <w:rPr>
      <w:rFonts w:ascii="monospace" w:eastAsia="monospace" w:hAnsi="monospace" w:cs="monospace" w:hint="default"/>
      <w:sz w:val="21"/>
      <w:szCs w:val="21"/>
    </w:rPr>
  </w:style>
  <w:style w:type="character" w:styleId="HTML4">
    <w:name w:val="HTML Sample"/>
    <w:basedOn w:val="afb"/>
    <w:qFormat/>
    <w:rPr>
      <w:rFonts w:ascii="monospace" w:eastAsia="monospace" w:hAnsi="monospace" w:cs="monospace" w:hint="default"/>
      <w:sz w:val="21"/>
      <w:szCs w:val="21"/>
    </w:rPr>
  </w:style>
  <w:style w:type="table" w:styleId="afff1">
    <w:name w:val="Table Grid"/>
    <w:basedOn w:val="afc"/>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段 Char"/>
    <w:link w:val="aff8"/>
    <w:qFormat/>
    <w:rPr>
      <w:rFonts w:ascii="宋体"/>
      <w:sz w:val="21"/>
      <w:lang w:val="en-US" w:eastAsia="zh-CN" w:bidi="ar-SA"/>
    </w:rPr>
  </w:style>
  <w:style w:type="paragraph" w:customStyle="1" w:styleId="a1">
    <w:name w:val="一级条标题"/>
    <w:next w:val="aff8"/>
    <w:qFormat/>
    <w:pPr>
      <w:numPr>
        <w:ilvl w:val="1"/>
        <w:numId w:val="2"/>
      </w:numPr>
      <w:spacing w:beforeLines="50" w:before="156" w:afterLines="50" w:after="156"/>
      <w:outlineLvl w:val="2"/>
    </w:pPr>
    <w:rPr>
      <w:rFonts w:ascii="黑体" w:eastAsia="黑体"/>
      <w:sz w:val="21"/>
      <w:szCs w:val="21"/>
    </w:rPr>
  </w:style>
  <w:style w:type="paragraph" w:customStyle="1" w:styleId="afff2">
    <w:name w:val="标准书脚_奇数页"/>
    <w:qFormat/>
    <w:pPr>
      <w:spacing w:before="120"/>
      <w:ind w:right="198"/>
      <w:jc w:val="right"/>
    </w:pPr>
    <w:rPr>
      <w:rFonts w:ascii="宋体"/>
      <w:sz w:val="18"/>
      <w:szCs w:val="18"/>
    </w:rPr>
  </w:style>
  <w:style w:type="paragraph" w:customStyle="1" w:styleId="afff3">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0">
    <w:name w:val="章标题"/>
    <w:next w:val="aff8"/>
    <w:qFormat/>
    <w:pPr>
      <w:numPr>
        <w:numId w:val="2"/>
      </w:numPr>
      <w:spacing w:beforeLines="100" w:before="312" w:afterLines="100" w:after="312"/>
      <w:jc w:val="both"/>
      <w:outlineLvl w:val="1"/>
    </w:pPr>
    <w:rPr>
      <w:rFonts w:ascii="黑体" w:eastAsia="黑体"/>
      <w:sz w:val="21"/>
    </w:rPr>
  </w:style>
  <w:style w:type="paragraph" w:customStyle="1" w:styleId="a2">
    <w:name w:val="二级条标题"/>
    <w:basedOn w:val="a1"/>
    <w:next w:val="aff8"/>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pPr>
      <w:widowControl w:val="0"/>
      <w:numPr>
        <w:numId w:val="3"/>
      </w:numPr>
      <w:jc w:val="both"/>
    </w:pPr>
    <w:rPr>
      <w:rFonts w:ascii="宋体"/>
      <w:sz w:val="21"/>
    </w:rPr>
  </w:style>
  <w:style w:type="paragraph" w:customStyle="1" w:styleId="a9">
    <w:name w:val="列项●（二级）"/>
    <w:qFormat/>
    <w:pPr>
      <w:numPr>
        <w:ilvl w:val="1"/>
        <w:numId w:val="3"/>
      </w:numPr>
      <w:tabs>
        <w:tab w:val="left" w:pos="840"/>
      </w:tabs>
      <w:jc w:val="both"/>
    </w:pPr>
    <w:rPr>
      <w:rFonts w:ascii="宋体"/>
      <w:sz w:val="21"/>
    </w:rPr>
  </w:style>
  <w:style w:type="paragraph" w:customStyle="1" w:styleId="afff4">
    <w:name w:val="目次、标准名称标题"/>
    <w:basedOn w:val="afa"/>
    <w:next w:val="aff8"/>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f8"/>
    <w:qFormat/>
    <w:pPr>
      <w:numPr>
        <w:ilvl w:val="3"/>
      </w:numPr>
      <w:outlineLvl w:val="4"/>
    </w:pPr>
  </w:style>
  <w:style w:type="paragraph" w:customStyle="1" w:styleId="afff5">
    <w:name w:val="示例"/>
    <w:next w:val="afff6"/>
    <w:qFormat/>
    <w:pPr>
      <w:widowControl w:val="0"/>
      <w:ind w:firstLine="363"/>
      <w:jc w:val="both"/>
    </w:pPr>
    <w:rPr>
      <w:rFonts w:ascii="宋体"/>
      <w:sz w:val="18"/>
      <w:szCs w:val="18"/>
    </w:rPr>
  </w:style>
  <w:style w:type="paragraph" w:customStyle="1" w:styleId="afff6">
    <w:name w:val="示例内容"/>
    <w:qFormat/>
    <w:pPr>
      <w:ind w:firstLineChars="200" w:firstLine="200"/>
    </w:pPr>
    <w:rPr>
      <w:rFonts w:ascii="宋体"/>
      <w:sz w:val="18"/>
      <w:szCs w:val="18"/>
    </w:rPr>
  </w:style>
  <w:style w:type="paragraph" w:customStyle="1" w:styleId="af8">
    <w:name w:val="数字编号列项（二级）"/>
    <w:qFormat/>
    <w:pPr>
      <w:numPr>
        <w:ilvl w:val="1"/>
        <w:numId w:val="4"/>
      </w:numPr>
      <w:jc w:val="both"/>
    </w:pPr>
    <w:rPr>
      <w:rFonts w:ascii="宋体"/>
      <w:sz w:val="21"/>
    </w:rPr>
  </w:style>
  <w:style w:type="paragraph" w:customStyle="1" w:styleId="a4">
    <w:name w:val="四级条标题"/>
    <w:basedOn w:val="a3"/>
    <w:next w:val="aff8"/>
    <w:qFormat/>
    <w:pPr>
      <w:numPr>
        <w:ilvl w:val="4"/>
      </w:numPr>
      <w:outlineLvl w:val="5"/>
    </w:pPr>
  </w:style>
  <w:style w:type="paragraph" w:customStyle="1" w:styleId="a5">
    <w:name w:val="五级条标题"/>
    <w:basedOn w:val="a4"/>
    <w:next w:val="aff8"/>
    <w:qFormat/>
    <w:pPr>
      <w:numPr>
        <w:ilvl w:val="5"/>
      </w:numPr>
      <w:outlineLvl w:val="6"/>
    </w:pPr>
  </w:style>
  <w:style w:type="paragraph" w:customStyle="1" w:styleId="afff7">
    <w:name w:val="注："/>
    <w:next w:val="aff8"/>
    <w:qFormat/>
    <w:pPr>
      <w:widowControl w:val="0"/>
      <w:autoSpaceDE w:val="0"/>
      <w:autoSpaceDN w:val="0"/>
      <w:ind w:left="726" w:hanging="363"/>
      <w:jc w:val="both"/>
    </w:pPr>
    <w:rPr>
      <w:rFonts w:ascii="宋体"/>
      <w:sz w:val="18"/>
      <w:szCs w:val="18"/>
    </w:rPr>
  </w:style>
  <w:style w:type="paragraph" w:customStyle="1" w:styleId="afff8">
    <w:name w:val="注×："/>
    <w:qFormat/>
    <w:pPr>
      <w:widowControl w:val="0"/>
      <w:autoSpaceDE w:val="0"/>
      <w:autoSpaceDN w:val="0"/>
      <w:ind w:left="811" w:hanging="448"/>
      <w:jc w:val="both"/>
    </w:pPr>
    <w:rPr>
      <w:rFonts w:ascii="宋体"/>
      <w:sz w:val="18"/>
      <w:szCs w:val="18"/>
    </w:rPr>
  </w:style>
  <w:style w:type="paragraph" w:customStyle="1" w:styleId="af7">
    <w:name w:val="字母编号列项（一级）"/>
    <w:qFormat/>
    <w:pPr>
      <w:numPr>
        <w:numId w:val="4"/>
      </w:numPr>
      <w:jc w:val="both"/>
    </w:pPr>
    <w:rPr>
      <w:rFonts w:ascii="宋体"/>
      <w:sz w:val="21"/>
    </w:rPr>
  </w:style>
  <w:style w:type="paragraph" w:customStyle="1" w:styleId="aa">
    <w:name w:val="列项◆（三级）"/>
    <w:basedOn w:val="afa"/>
    <w:qFormat/>
    <w:pPr>
      <w:numPr>
        <w:ilvl w:val="2"/>
        <w:numId w:val="3"/>
      </w:numPr>
    </w:pPr>
    <w:rPr>
      <w:rFonts w:ascii="宋体"/>
      <w:szCs w:val="21"/>
    </w:rPr>
  </w:style>
  <w:style w:type="paragraph" w:customStyle="1" w:styleId="af9">
    <w:name w:val="编号列项（三级）"/>
    <w:qFormat/>
    <w:pPr>
      <w:numPr>
        <w:ilvl w:val="2"/>
        <w:numId w:val="4"/>
      </w:numPr>
    </w:pPr>
    <w:rPr>
      <w:rFonts w:ascii="宋体"/>
      <w:sz w:val="21"/>
    </w:rPr>
  </w:style>
  <w:style w:type="paragraph" w:customStyle="1" w:styleId="afff9">
    <w:name w:val="示例×："/>
    <w:basedOn w:val="a0"/>
    <w:qFormat/>
    <w:pPr>
      <w:numPr>
        <w:numId w:val="0"/>
      </w:numPr>
      <w:spacing w:beforeLines="0" w:before="0" w:afterLines="0" w:after="0"/>
      <w:ind w:firstLine="363"/>
      <w:outlineLvl w:val="9"/>
    </w:pPr>
    <w:rPr>
      <w:rFonts w:ascii="宋体" w:eastAsia="宋体"/>
      <w:sz w:val="18"/>
      <w:szCs w:val="18"/>
    </w:rPr>
  </w:style>
  <w:style w:type="paragraph" w:customStyle="1" w:styleId="afffa">
    <w:name w:val="二级无"/>
    <w:basedOn w:val="a2"/>
    <w:qFormat/>
    <w:pPr>
      <w:spacing w:beforeLines="0" w:before="0" w:afterLines="0" w:after="0"/>
    </w:pPr>
    <w:rPr>
      <w:rFonts w:ascii="宋体" w:eastAsia="宋体"/>
    </w:rPr>
  </w:style>
  <w:style w:type="paragraph" w:customStyle="1" w:styleId="afffb">
    <w:name w:val="注：（正文）"/>
    <w:basedOn w:val="afff7"/>
    <w:next w:val="aff8"/>
    <w:qFormat/>
  </w:style>
  <w:style w:type="paragraph" w:customStyle="1" w:styleId="a">
    <w:name w:val="注×：（正文）"/>
    <w:qFormat/>
    <w:pPr>
      <w:numPr>
        <w:numId w:val="5"/>
      </w:numPr>
      <w:jc w:val="both"/>
    </w:pPr>
    <w:rPr>
      <w:rFonts w:ascii="宋体"/>
      <w:sz w:val="18"/>
      <w:szCs w:val="18"/>
    </w:rPr>
  </w:style>
  <w:style w:type="paragraph" w:customStyle="1" w:styleId="afffc">
    <w:name w:val="标准标志"/>
    <w:next w:val="af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qFormat/>
    <w:pPr>
      <w:spacing w:before="120"/>
      <w:ind w:left="221"/>
    </w:pPr>
    <w:rPr>
      <w:rFonts w:ascii="宋体"/>
      <w:sz w:val="18"/>
      <w:szCs w:val="18"/>
    </w:rPr>
  </w:style>
  <w:style w:type="paragraph" w:customStyle="1" w:styleId="affff">
    <w:name w:val="标准书眉_偶数页"/>
    <w:basedOn w:val="afff3"/>
    <w:next w:val="afa"/>
    <w:qFormat/>
    <w:pPr>
      <w:jc w:val="left"/>
    </w:pPr>
  </w:style>
  <w:style w:type="paragraph" w:customStyle="1" w:styleId="affff0">
    <w:name w:val="标准书眉一"/>
    <w:qFormat/>
    <w:pPr>
      <w:jc w:val="both"/>
    </w:pPr>
  </w:style>
  <w:style w:type="paragraph" w:customStyle="1" w:styleId="affff1">
    <w:name w:val="参考文献"/>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a"/>
    <w:next w:val="aff8"/>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3">
    <w:name w:val="发布"/>
    <w:qFormat/>
    <w:rPr>
      <w:rFonts w:ascii="黑体" w:eastAsia="黑体"/>
      <w:spacing w:val="85"/>
      <w:w w:val="100"/>
      <w:position w:val="3"/>
      <w:sz w:val="28"/>
      <w:szCs w:val="28"/>
    </w:rPr>
  </w:style>
  <w:style w:type="paragraph" w:customStyle="1" w:styleId="affff4">
    <w:name w:val="发布部门"/>
    <w:next w:val="aff8"/>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封面标准英文名称"/>
    <w:basedOn w:val="affff7"/>
    <w:qFormat/>
    <w:pPr>
      <w:framePr w:wrap="around"/>
      <w:spacing w:before="370" w:line="400" w:lineRule="exact"/>
    </w:pPr>
    <w:rPr>
      <w:rFonts w:ascii="Times New Roman"/>
      <w:sz w:val="28"/>
      <w:szCs w:val="28"/>
    </w:rPr>
  </w:style>
  <w:style w:type="paragraph" w:customStyle="1" w:styleId="affff9">
    <w:name w:val="封面一致性程度标识"/>
    <w:basedOn w:val="affff8"/>
    <w:qFormat/>
    <w:pPr>
      <w:framePr w:wrap="around"/>
      <w:spacing w:before="440"/>
    </w:pPr>
    <w:rPr>
      <w:rFonts w:ascii="宋体" w:eastAsia="宋体"/>
    </w:rPr>
  </w:style>
  <w:style w:type="paragraph" w:customStyle="1" w:styleId="affffa">
    <w:name w:val="封面标准文稿类别"/>
    <w:basedOn w:val="affff9"/>
    <w:qFormat/>
    <w:pPr>
      <w:framePr w:wrap="around"/>
      <w:spacing w:after="160" w:line="240" w:lineRule="auto"/>
    </w:pPr>
    <w:rPr>
      <w:sz w:val="24"/>
    </w:rPr>
  </w:style>
  <w:style w:type="paragraph" w:customStyle="1" w:styleId="affffb">
    <w:name w:val="封面标准文稿编辑信息"/>
    <w:basedOn w:val="affffa"/>
    <w:qFormat/>
    <w:pPr>
      <w:framePr w:wrap="around"/>
      <w:spacing w:before="180" w:line="180" w:lineRule="exact"/>
    </w:pPr>
    <w:rPr>
      <w:sz w:val="21"/>
    </w:rPr>
  </w:style>
  <w:style w:type="paragraph" w:customStyle="1" w:styleId="affffc">
    <w:name w:val="封面正文"/>
    <w:qFormat/>
    <w:pPr>
      <w:jc w:val="both"/>
    </w:pPr>
  </w:style>
  <w:style w:type="paragraph" w:customStyle="1" w:styleId="ae">
    <w:name w:val="附录标识"/>
    <w:basedOn w:val="afa"/>
    <w:next w:val="aff8"/>
    <w:qFormat/>
    <w:pPr>
      <w:keepNext/>
      <w:widowControl/>
      <w:numPr>
        <w:numId w:val="6"/>
      </w:numPr>
      <w:shd w:val="clear" w:color="FFFFFF" w:fill="FFFFFF"/>
      <w:tabs>
        <w:tab w:val="left" w:pos="6405"/>
      </w:tabs>
      <w:spacing w:before="640" w:after="280"/>
      <w:jc w:val="center"/>
      <w:outlineLvl w:val="0"/>
    </w:pPr>
    <w:rPr>
      <w:rFonts w:ascii="黑体" w:eastAsia="黑体"/>
      <w:kern w:val="0"/>
      <w:szCs w:val="20"/>
    </w:rPr>
  </w:style>
  <w:style w:type="paragraph" w:customStyle="1" w:styleId="affffd">
    <w:name w:val="附录标题"/>
    <w:basedOn w:val="aff8"/>
    <w:next w:val="aff8"/>
    <w:qFormat/>
    <w:pPr>
      <w:ind w:firstLineChars="0" w:firstLine="0"/>
      <w:jc w:val="center"/>
    </w:pPr>
    <w:rPr>
      <w:rFonts w:ascii="黑体" w:eastAsia="黑体"/>
    </w:rPr>
  </w:style>
  <w:style w:type="paragraph" w:customStyle="1" w:styleId="ac">
    <w:name w:val="附录表标号"/>
    <w:basedOn w:val="afa"/>
    <w:next w:val="aff8"/>
    <w:qFormat/>
    <w:pPr>
      <w:numPr>
        <w:numId w:val="7"/>
      </w:numPr>
      <w:tabs>
        <w:tab w:val="clear" w:pos="0"/>
      </w:tabs>
      <w:spacing w:line="14" w:lineRule="exact"/>
      <w:ind w:left="811" w:hanging="448"/>
      <w:jc w:val="center"/>
      <w:outlineLvl w:val="0"/>
    </w:pPr>
    <w:rPr>
      <w:color w:val="FFFFFF"/>
    </w:rPr>
  </w:style>
  <w:style w:type="paragraph" w:customStyle="1" w:styleId="ad">
    <w:name w:val="附录表标题"/>
    <w:basedOn w:val="afa"/>
    <w:next w:val="aff8"/>
    <w:qFormat/>
    <w:pPr>
      <w:numPr>
        <w:ilvl w:val="1"/>
        <w:numId w:val="7"/>
      </w:numPr>
      <w:tabs>
        <w:tab w:val="left" w:pos="0"/>
      </w:tabs>
      <w:spacing w:beforeLines="50" w:before="50" w:afterLines="50" w:after="50"/>
      <w:jc w:val="center"/>
    </w:pPr>
    <w:rPr>
      <w:rFonts w:ascii="黑体" w:eastAsia="黑体"/>
      <w:szCs w:val="21"/>
    </w:rPr>
  </w:style>
  <w:style w:type="paragraph" w:customStyle="1" w:styleId="af1">
    <w:name w:val="附录二级条标题"/>
    <w:basedOn w:val="afa"/>
    <w:next w:val="aff8"/>
    <w:qFormat/>
    <w:pPr>
      <w:widowControl/>
      <w:numPr>
        <w:ilvl w:val="3"/>
        <w:numId w:val="6"/>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e">
    <w:name w:val="附录二级无"/>
    <w:basedOn w:val="af1"/>
    <w:qFormat/>
    <w:pPr>
      <w:tabs>
        <w:tab w:val="clear" w:pos="360"/>
      </w:tabs>
      <w:spacing w:beforeLines="0" w:before="0" w:afterLines="0" w:after="0"/>
    </w:pPr>
    <w:rPr>
      <w:rFonts w:ascii="宋体" w:eastAsia="宋体"/>
      <w:szCs w:val="21"/>
    </w:rPr>
  </w:style>
  <w:style w:type="paragraph" w:customStyle="1" w:styleId="afffff">
    <w:name w:val="附录公式"/>
    <w:basedOn w:val="aff8"/>
    <w:next w:val="aff8"/>
    <w:link w:val="Char7"/>
    <w:qFormat/>
  </w:style>
  <w:style w:type="character" w:customStyle="1" w:styleId="Char7">
    <w:name w:val="附录公式 Char"/>
    <w:link w:val="afffff"/>
    <w:qFormat/>
    <w:rPr>
      <w:rFonts w:ascii="宋体"/>
      <w:sz w:val="21"/>
      <w:lang w:val="en-US" w:eastAsia="zh-CN" w:bidi="ar-SA"/>
    </w:rPr>
  </w:style>
  <w:style w:type="paragraph" w:customStyle="1" w:styleId="afffff0">
    <w:name w:val="附录公式编号制表符"/>
    <w:basedOn w:val="afa"/>
    <w:next w:val="aff8"/>
    <w:qFormat/>
    <w:pPr>
      <w:widowControl/>
      <w:tabs>
        <w:tab w:val="center" w:pos="4201"/>
        <w:tab w:val="right" w:leader="dot" w:pos="9298"/>
      </w:tabs>
      <w:autoSpaceDE w:val="0"/>
      <w:autoSpaceDN w:val="0"/>
    </w:pPr>
    <w:rPr>
      <w:rFonts w:ascii="宋体"/>
      <w:kern w:val="0"/>
      <w:szCs w:val="20"/>
    </w:rPr>
  </w:style>
  <w:style w:type="paragraph" w:customStyle="1" w:styleId="af2">
    <w:name w:val="附录三级条标题"/>
    <w:basedOn w:val="af1"/>
    <w:next w:val="aff8"/>
    <w:qFormat/>
    <w:pPr>
      <w:numPr>
        <w:ilvl w:val="4"/>
      </w:numPr>
      <w:outlineLvl w:val="4"/>
    </w:pPr>
  </w:style>
  <w:style w:type="paragraph" w:customStyle="1" w:styleId="afffff1">
    <w:name w:val="附录三级无"/>
    <w:basedOn w:val="af2"/>
    <w:qFormat/>
    <w:pPr>
      <w:tabs>
        <w:tab w:val="clear" w:pos="360"/>
      </w:tabs>
      <w:spacing w:beforeLines="0" w:before="0" w:afterLines="0" w:after="0"/>
    </w:pPr>
    <w:rPr>
      <w:rFonts w:ascii="宋体" w:eastAsia="宋体"/>
      <w:szCs w:val="21"/>
    </w:rPr>
  </w:style>
  <w:style w:type="paragraph" w:customStyle="1" w:styleId="af6">
    <w:name w:val="附录数字编号列项（二级）"/>
    <w:qFormat/>
    <w:pPr>
      <w:numPr>
        <w:ilvl w:val="1"/>
        <w:numId w:val="8"/>
      </w:numPr>
    </w:pPr>
    <w:rPr>
      <w:rFonts w:ascii="宋体"/>
      <w:sz w:val="21"/>
    </w:rPr>
  </w:style>
  <w:style w:type="paragraph" w:customStyle="1" w:styleId="af3">
    <w:name w:val="附录四级条标题"/>
    <w:basedOn w:val="af2"/>
    <w:next w:val="aff8"/>
    <w:qFormat/>
    <w:pPr>
      <w:numPr>
        <w:ilvl w:val="5"/>
      </w:numPr>
      <w:outlineLvl w:val="5"/>
    </w:pPr>
  </w:style>
  <w:style w:type="paragraph" w:customStyle="1" w:styleId="afffff2">
    <w:name w:val="附录四级无"/>
    <w:basedOn w:val="af3"/>
    <w:qFormat/>
    <w:pPr>
      <w:tabs>
        <w:tab w:val="clear" w:pos="360"/>
      </w:tabs>
      <w:spacing w:beforeLines="0" w:before="0" w:afterLines="0" w:after="0"/>
    </w:pPr>
    <w:rPr>
      <w:rFonts w:ascii="宋体" w:eastAsia="宋体"/>
      <w:szCs w:val="21"/>
    </w:rPr>
  </w:style>
  <w:style w:type="paragraph" w:customStyle="1" w:styleId="a6">
    <w:name w:val="附录图标号"/>
    <w:basedOn w:val="afa"/>
    <w:pPr>
      <w:keepNext/>
      <w:pageBreakBefore/>
      <w:widowControl/>
      <w:numPr>
        <w:numId w:val="9"/>
      </w:numPr>
      <w:spacing w:line="14" w:lineRule="exact"/>
      <w:ind w:left="0" w:firstLine="363"/>
      <w:jc w:val="center"/>
      <w:outlineLvl w:val="0"/>
    </w:pPr>
    <w:rPr>
      <w:color w:val="FFFFFF"/>
    </w:rPr>
  </w:style>
  <w:style w:type="paragraph" w:customStyle="1" w:styleId="a7">
    <w:name w:val="附录图标题"/>
    <w:basedOn w:val="afa"/>
    <w:next w:val="aff8"/>
    <w:pPr>
      <w:numPr>
        <w:ilvl w:val="1"/>
        <w:numId w:val="9"/>
      </w:numPr>
      <w:tabs>
        <w:tab w:val="left" w:pos="363"/>
      </w:tabs>
      <w:spacing w:beforeLines="50" w:before="50" w:afterLines="50" w:after="50"/>
      <w:ind w:left="0" w:firstLine="0"/>
      <w:jc w:val="center"/>
    </w:pPr>
    <w:rPr>
      <w:rFonts w:ascii="黑体" w:eastAsia="黑体"/>
      <w:szCs w:val="21"/>
    </w:rPr>
  </w:style>
  <w:style w:type="paragraph" w:customStyle="1" w:styleId="af4">
    <w:name w:val="附录五级条标题"/>
    <w:basedOn w:val="af3"/>
    <w:next w:val="aff8"/>
    <w:qFormat/>
    <w:pPr>
      <w:numPr>
        <w:ilvl w:val="6"/>
      </w:numPr>
      <w:outlineLvl w:val="6"/>
    </w:pPr>
  </w:style>
  <w:style w:type="paragraph" w:customStyle="1" w:styleId="afffff3">
    <w:name w:val="附录五级无"/>
    <w:basedOn w:val="af4"/>
    <w:pPr>
      <w:tabs>
        <w:tab w:val="clear" w:pos="360"/>
      </w:tabs>
      <w:spacing w:beforeLines="0" w:before="0" w:afterLines="0" w:after="0"/>
    </w:pPr>
    <w:rPr>
      <w:rFonts w:ascii="宋体" w:eastAsia="宋体"/>
      <w:szCs w:val="21"/>
    </w:rPr>
  </w:style>
  <w:style w:type="paragraph" w:customStyle="1" w:styleId="af">
    <w:name w:val="附录章标题"/>
    <w:next w:val="aff8"/>
    <w:pPr>
      <w:numPr>
        <w:ilvl w:val="1"/>
        <w:numId w:val="6"/>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0">
    <w:name w:val="附录一级条标题"/>
    <w:basedOn w:val="af"/>
    <w:next w:val="aff8"/>
    <w:pPr>
      <w:numPr>
        <w:ilvl w:val="2"/>
      </w:numPr>
      <w:autoSpaceDN w:val="0"/>
      <w:spacing w:beforeLines="50" w:before="50" w:afterLines="50" w:after="50"/>
      <w:outlineLvl w:val="2"/>
    </w:pPr>
  </w:style>
  <w:style w:type="paragraph" w:customStyle="1" w:styleId="afffff4">
    <w:name w:val="附录一级无"/>
    <w:basedOn w:val="af0"/>
    <w:pPr>
      <w:tabs>
        <w:tab w:val="clear" w:pos="360"/>
      </w:tabs>
      <w:spacing w:beforeLines="0" w:before="0" w:afterLines="0" w:after="0"/>
    </w:pPr>
    <w:rPr>
      <w:rFonts w:ascii="宋体" w:eastAsia="宋体"/>
      <w:szCs w:val="21"/>
    </w:rPr>
  </w:style>
  <w:style w:type="paragraph" w:customStyle="1" w:styleId="af5">
    <w:name w:val="附录字母编号列项（一级）"/>
    <w:qFormat/>
    <w:pPr>
      <w:numPr>
        <w:numId w:val="8"/>
      </w:numPr>
    </w:pPr>
    <w:rPr>
      <w:rFonts w:ascii="宋体"/>
      <w:sz w:val="21"/>
    </w:rPr>
  </w:style>
  <w:style w:type="paragraph" w:customStyle="1" w:styleId="afffff5">
    <w:name w:val="列项说明"/>
    <w:basedOn w:val="afa"/>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pPr>
      <w:ind w:leftChars="400" w:left="600" w:hangingChars="200" w:hanging="200"/>
    </w:pPr>
    <w:rPr>
      <w:rFonts w:ascii="宋体"/>
      <w:sz w:val="21"/>
    </w:rPr>
  </w:style>
  <w:style w:type="paragraph" w:customStyle="1" w:styleId="afffff7">
    <w:name w:val="目次、索引正文"/>
    <w:pPr>
      <w:spacing w:line="320" w:lineRule="exact"/>
      <w:jc w:val="both"/>
    </w:pPr>
    <w:rPr>
      <w:rFonts w:ascii="宋体"/>
      <w:sz w:val="21"/>
    </w:rPr>
  </w:style>
  <w:style w:type="paragraph" w:customStyle="1" w:styleId="afffff8">
    <w:name w:val="其他标准标志"/>
    <w:basedOn w:val="afffc"/>
    <w:pPr>
      <w:framePr w:w="6101" w:wrap="around" w:vAnchor="page" w:hAnchor="page" w:x="4673" w:y="942"/>
    </w:pPr>
    <w:rPr>
      <w:w w:val="130"/>
    </w:rPr>
  </w:style>
  <w:style w:type="paragraph" w:customStyle="1" w:styleId="afffff9">
    <w:name w:val="其他标准称谓"/>
    <w:next w:val="afa"/>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4"/>
    <w:pPr>
      <w:framePr w:wrap="around" w:y="15310"/>
      <w:spacing w:line="0" w:lineRule="atLeast"/>
    </w:pPr>
    <w:rPr>
      <w:rFonts w:ascii="黑体" w:eastAsia="黑体"/>
      <w:b w:val="0"/>
    </w:rPr>
  </w:style>
  <w:style w:type="paragraph" w:customStyle="1" w:styleId="afffffb">
    <w:name w:val="前言、引言标题"/>
    <w:next w:val="aff8"/>
    <w:qFormat/>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3"/>
    <w:pPr>
      <w:spacing w:beforeLines="0" w:before="0" w:afterLines="0" w:after="0"/>
    </w:pPr>
    <w:rPr>
      <w:rFonts w:ascii="宋体" w:eastAsia="宋体"/>
    </w:rPr>
  </w:style>
  <w:style w:type="paragraph" w:customStyle="1" w:styleId="afffffd">
    <w:name w:val="实施日期"/>
    <w:basedOn w:val="affff5"/>
    <w:pPr>
      <w:framePr w:wrap="around" w:vAnchor="page" w:hAnchor="text"/>
      <w:jc w:val="right"/>
    </w:pPr>
  </w:style>
  <w:style w:type="paragraph" w:customStyle="1" w:styleId="afffffe">
    <w:name w:val="示例后文字"/>
    <w:basedOn w:val="aff8"/>
    <w:next w:val="aff8"/>
    <w:qFormat/>
    <w:pPr>
      <w:ind w:firstLine="360"/>
    </w:pPr>
    <w:rPr>
      <w:sz w:val="18"/>
    </w:rPr>
  </w:style>
  <w:style w:type="paragraph" w:customStyle="1" w:styleId="affffff">
    <w:name w:val="首示例"/>
    <w:next w:val="aff8"/>
    <w:link w:val="Char8"/>
    <w:qFormat/>
    <w:pPr>
      <w:tabs>
        <w:tab w:val="left" w:pos="360"/>
      </w:tabs>
    </w:pPr>
    <w:rPr>
      <w:rFonts w:ascii="宋体" w:hAnsi="宋体"/>
      <w:kern w:val="2"/>
      <w:sz w:val="18"/>
      <w:szCs w:val="18"/>
    </w:rPr>
  </w:style>
  <w:style w:type="character" w:customStyle="1" w:styleId="Char8">
    <w:name w:val="首示例 Char"/>
    <w:link w:val="affffff"/>
    <w:rPr>
      <w:rFonts w:ascii="宋体" w:hAnsi="宋体"/>
      <w:kern w:val="2"/>
      <w:sz w:val="18"/>
      <w:szCs w:val="18"/>
      <w:lang w:bidi="ar-SA"/>
    </w:rPr>
  </w:style>
  <w:style w:type="paragraph" w:customStyle="1" w:styleId="affffff0">
    <w:name w:val="四级无"/>
    <w:basedOn w:val="a4"/>
    <w:pPr>
      <w:spacing w:beforeLines="0" w:before="0" w:afterLines="0" w:after="0"/>
    </w:pPr>
    <w:rPr>
      <w:rFonts w:ascii="宋体" w:eastAsia="宋体"/>
    </w:rPr>
  </w:style>
  <w:style w:type="paragraph" w:customStyle="1" w:styleId="affffff1">
    <w:name w:val="条文脚注"/>
    <w:basedOn w:val="ab"/>
    <w:pPr>
      <w:numPr>
        <w:numId w:val="0"/>
      </w:numPr>
      <w:jc w:val="both"/>
    </w:pPr>
  </w:style>
  <w:style w:type="paragraph" w:customStyle="1" w:styleId="affffff2">
    <w:name w:val="图标脚注说明"/>
    <w:basedOn w:val="aff8"/>
    <w:pPr>
      <w:ind w:left="840" w:firstLineChars="0" w:hanging="420"/>
    </w:pPr>
    <w:rPr>
      <w:sz w:val="18"/>
      <w:szCs w:val="18"/>
    </w:rPr>
  </w:style>
  <w:style w:type="paragraph" w:customStyle="1" w:styleId="affffff3">
    <w:name w:val="图表脚注说明"/>
    <w:basedOn w:val="afa"/>
    <w:pPr>
      <w:ind w:left="544" w:hanging="181"/>
    </w:pPr>
    <w:rPr>
      <w:rFonts w:ascii="宋体"/>
      <w:sz w:val="18"/>
      <w:szCs w:val="18"/>
    </w:rPr>
  </w:style>
  <w:style w:type="paragraph" w:customStyle="1" w:styleId="affffff4">
    <w:name w:val="图的脚注"/>
    <w:next w:val="aff8"/>
    <w:qFormat/>
    <w:pPr>
      <w:widowControl w:val="0"/>
      <w:ind w:leftChars="200" w:left="840" w:hangingChars="200" w:hanging="420"/>
      <w:jc w:val="both"/>
    </w:pPr>
    <w:rPr>
      <w:rFonts w:ascii="宋体"/>
      <w:sz w:val="18"/>
    </w:rPr>
  </w:style>
  <w:style w:type="paragraph" w:customStyle="1" w:styleId="affffff5">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6">
    <w:name w:val="五级无"/>
    <w:basedOn w:val="a5"/>
    <w:pPr>
      <w:spacing w:beforeLines="0" w:before="0" w:afterLines="0" w:after="0"/>
    </w:pPr>
    <w:rPr>
      <w:rFonts w:ascii="宋体" w:eastAsia="宋体"/>
    </w:rPr>
  </w:style>
  <w:style w:type="paragraph" w:customStyle="1" w:styleId="affffff7">
    <w:name w:val="一级无"/>
    <w:basedOn w:val="a1"/>
    <w:qFormat/>
    <w:pPr>
      <w:spacing w:beforeLines="0" w:before="0" w:afterLines="0" w:after="0"/>
    </w:pPr>
    <w:rPr>
      <w:rFonts w:ascii="宋体" w:eastAsia="宋体"/>
    </w:rPr>
  </w:style>
  <w:style w:type="character" w:customStyle="1" w:styleId="13">
    <w:name w:val="已访问的超链接1"/>
    <w:qFormat/>
    <w:rPr>
      <w:color w:val="800080"/>
      <w:u w:val="single"/>
    </w:rPr>
  </w:style>
  <w:style w:type="paragraph" w:customStyle="1" w:styleId="affffff8">
    <w:name w:val="正文表标题"/>
    <w:next w:val="aff8"/>
    <w:qFormat/>
    <w:pPr>
      <w:tabs>
        <w:tab w:val="left" w:pos="360"/>
      </w:tabs>
      <w:spacing w:beforeLines="50" w:before="156" w:afterLines="50" w:after="156"/>
      <w:jc w:val="center"/>
    </w:pPr>
    <w:rPr>
      <w:rFonts w:ascii="黑体" w:eastAsia="黑体"/>
      <w:sz w:val="21"/>
    </w:rPr>
  </w:style>
  <w:style w:type="paragraph" w:customStyle="1" w:styleId="affffff9">
    <w:name w:val="正文公式编号制表符"/>
    <w:basedOn w:val="aff8"/>
    <w:next w:val="aff8"/>
    <w:qFormat/>
    <w:pPr>
      <w:ind w:firstLineChars="0" w:firstLine="0"/>
    </w:pPr>
  </w:style>
  <w:style w:type="paragraph" w:customStyle="1" w:styleId="affffffa">
    <w:name w:val="正文图标题"/>
    <w:next w:val="aff8"/>
    <w:qFormat/>
    <w:pPr>
      <w:tabs>
        <w:tab w:val="left" w:pos="360"/>
      </w:tabs>
      <w:spacing w:beforeLines="50" w:before="156" w:afterLines="50" w:after="156"/>
      <w:jc w:val="center"/>
    </w:pPr>
    <w:rPr>
      <w:rFonts w:ascii="黑体" w:eastAsia="黑体"/>
      <w:sz w:val="21"/>
    </w:rPr>
  </w:style>
  <w:style w:type="paragraph" w:customStyle="1" w:styleId="affffffb">
    <w:name w:val="终结线"/>
    <w:basedOn w:val="afa"/>
    <w:pPr>
      <w:framePr w:hSpace="181" w:vSpace="181" w:wrap="around" w:vAnchor="text" w:hAnchor="margin" w:xAlign="center" w:y="285"/>
    </w:pPr>
  </w:style>
  <w:style w:type="paragraph" w:customStyle="1" w:styleId="affffffc">
    <w:name w:val="其他发布日期"/>
    <w:basedOn w:val="affff5"/>
    <w:pPr>
      <w:framePr w:wrap="around" w:vAnchor="page" w:hAnchor="text" w:x="1419"/>
    </w:pPr>
  </w:style>
  <w:style w:type="paragraph" w:customStyle="1" w:styleId="affffffd">
    <w:name w:val="其他实施日期"/>
    <w:basedOn w:val="afffffd"/>
    <w:pPr>
      <w:framePr w:wrap="around"/>
    </w:pPr>
  </w:style>
  <w:style w:type="paragraph" w:customStyle="1" w:styleId="23">
    <w:name w:val="封面标准名称2"/>
    <w:basedOn w:val="affff7"/>
    <w:qFormat/>
    <w:pPr>
      <w:framePr w:wrap="around" w:y="4469"/>
      <w:spacing w:beforeLines="630" w:before="630"/>
    </w:pPr>
  </w:style>
  <w:style w:type="paragraph" w:customStyle="1" w:styleId="24">
    <w:name w:val="封面标准英文名称2"/>
    <w:basedOn w:val="affff8"/>
    <w:pPr>
      <w:framePr w:wrap="around" w:y="4469"/>
    </w:pPr>
  </w:style>
  <w:style w:type="paragraph" w:customStyle="1" w:styleId="25">
    <w:name w:val="封面一致性程度标识2"/>
    <w:basedOn w:val="affff9"/>
    <w:qFormat/>
    <w:pPr>
      <w:framePr w:wrap="around" w:y="4469"/>
    </w:pPr>
  </w:style>
  <w:style w:type="paragraph" w:customStyle="1" w:styleId="26">
    <w:name w:val="封面标准文稿类别2"/>
    <w:basedOn w:val="affffa"/>
    <w:qFormat/>
    <w:pPr>
      <w:framePr w:wrap="around" w:y="4469"/>
    </w:pPr>
  </w:style>
  <w:style w:type="paragraph" w:customStyle="1" w:styleId="27">
    <w:name w:val="封面标准文稿编辑信息2"/>
    <w:basedOn w:val="affffb"/>
    <w:pPr>
      <w:framePr w:wrap="around" w:y="4469"/>
    </w:pPr>
  </w:style>
  <w:style w:type="character" w:customStyle="1" w:styleId="3Char">
    <w:name w:val="标题 3 Char"/>
    <w:link w:val="3"/>
    <w:uiPriority w:val="9"/>
    <w:qFormat/>
    <w:rPr>
      <w:rFonts w:ascii="Calibri" w:eastAsia="宋体" w:hAnsi="Calibri" w:cs="Times New Roman"/>
      <w:b/>
      <w:bCs/>
      <w:kern w:val="2"/>
      <w:sz w:val="32"/>
      <w:szCs w:val="32"/>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2Char">
    <w:name w:val="标题 2 Char"/>
    <w:link w:val="2"/>
    <w:uiPriority w:val="9"/>
    <w:rPr>
      <w:rFonts w:ascii="Cambria" w:eastAsia="宋体" w:hAnsi="Cambria" w:cs="Times New Roman"/>
      <w:b/>
      <w:bCs/>
      <w:kern w:val="2"/>
      <w:sz w:val="32"/>
      <w:szCs w:val="32"/>
    </w:rPr>
  </w:style>
  <w:style w:type="character" w:customStyle="1" w:styleId="Char2">
    <w:name w:val="日期 Char"/>
    <w:link w:val="aff2"/>
    <w:uiPriority w:val="99"/>
    <w:rPr>
      <w:rFonts w:ascii="Calibri" w:eastAsia="宋体" w:hAnsi="Calibri" w:cs="Times New Roman"/>
      <w:kern w:val="2"/>
      <w:sz w:val="21"/>
      <w:szCs w:val="22"/>
    </w:rPr>
  </w:style>
  <w:style w:type="character" w:customStyle="1" w:styleId="Char5">
    <w:name w:val="页眉 Char"/>
    <w:link w:val="aff6"/>
    <w:uiPriority w:val="99"/>
    <w:rPr>
      <w:kern w:val="2"/>
      <w:sz w:val="18"/>
      <w:szCs w:val="18"/>
    </w:rPr>
  </w:style>
  <w:style w:type="character" w:customStyle="1" w:styleId="Char4">
    <w:name w:val="页脚 Char"/>
    <w:link w:val="aff5"/>
    <w:uiPriority w:val="99"/>
    <w:qFormat/>
    <w:rPr>
      <w:kern w:val="2"/>
      <w:sz w:val="18"/>
      <w:szCs w:val="18"/>
    </w:rPr>
  </w:style>
  <w:style w:type="character" w:customStyle="1" w:styleId="Char3">
    <w:name w:val="批注框文本 Char"/>
    <w:link w:val="aff4"/>
    <w:uiPriority w:val="99"/>
    <w:rPr>
      <w:rFonts w:ascii="Calibri" w:eastAsia="宋体" w:hAnsi="Calibri" w:cs="Times New Roman"/>
      <w:kern w:val="2"/>
      <w:sz w:val="18"/>
      <w:szCs w:val="18"/>
    </w:rPr>
  </w:style>
  <w:style w:type="paragraph" w:styleId="affffffe">
    <w:name w:val="List Paragraph"/>
    <w:basedOn w:val="afa"/>
    <w:uiPriority w:val="34"/>
    <w:qFormat/>
    <w:pPr>
      <w:ind w:firstLineChars="200" w:firstLine="420"/>
    </w:pPr>
    <w:rPr>
      <w:rFonts w:ascii="Calibri" w:hAnsi="Calibri"/>
      <w:szCs w:val="22"/>
    </w:rPr>
  </w:style>
  <w:style w:type="character" w:customStyle="1" w:styleId="Char1">
    <w:name w:val="文档结构图 Char"/>
    <w:link w:val="aff1"/>
    <w:uiPriority w:val="99"/>
    <w:semiHidden/>
    <w:qFormat/>
    <w:rPr>
      <w:kern w:val="2"/>
      <w:sz w:val="21"/>
      <w:szCs w:val="24"/>
      <w:shd w:val="clear" w:color="auto" w:fill="000080"/>
    </w:rPr>
  </w:style>
  <w:style w:type="character" w:customStyle="1" w:styleId="Char0">
    <w:name w:val="批注文字 Char"/>
    <w:link w:val="aff"/>
    <w:semiHidden/>
    <w:rPr>
      <w:kern w:val="2"/>
      <w:sz w:val="21"/>
      <w:szCs w:val="24"/>
    </w:rPr>
  </w:style>
  <w:style w:type="character" w:customStyle="1" w:styleId="Char">
    <w:name w:val="批注主题 Char"/>
    <w:basedOn w:val="Char0"/>
    <w:link w:val="afe"/>
    <w:qFormat/>
    <w:rPr>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border">
    <w:name w:val="fontborder"/>
    <w:basedOn w:val="afb"/>
    <w:rPr>
      <w:bdr w:val="single" w:sz="4" w:space="0" w:color="000000"/>
    </w:rPr>
  </w:style>
  <w:style w:type="character" w:customStyle="1" w:styleId="fontstrikethrough">
    <w:name w:val="fontstrikethrough"/>
    <w:basedOn w:val="afb"/>
    <w:rPr>
      <w:strike/>
    </w:rPr>
  </w:style>
  <w:style w:type="paragraph" w:customStyle="1" w:styleId="14">
    <w:name w:val="修订1"/>
    <w:hidde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5.xml"/><Relationship Id="rId20"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37329;&#27849;&#21326;-&#24037;&#31243;&#25152;\2017&#24180;\&#27993;&#27743;&#30465;&#23567;&#22411;&#27700;&#24211;&#36816;&#34892;&#31649;&#29702;&#35268;&#31243;2017.3.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EF9C29A-F472-4751-89A9-189A940741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浙江省小型水库运行管理规程2017.3.1</Template>
  <TotalTime>42</TotalTime>
  <Pages>3</Pages>
  <Words>1857</Words>
  <Characters>10587</Characters>
  <Application>Microsoft Office Word</Application>
  <DocSecurity>0</DocSecurity>
  <Lines>88</Lines>
  <Paragraphs>24</Paragraphs>
  <ScaleCrop>false</ScaleCrop>
  <Company>zle</Company>
  <LinksUpToDate>false</LinksUpToDate>
  <CharactersWithSpaces>12420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Administrator</dc:creator>
  <cp:lastModifiedBy>Windows User</cp:lastModifiedBy>
  <cp:revision>1</cp:revision>
  <cp:lastPrinted>2018-05-23T07:17:00Z</cp:lastPrinted>
  <dcterms:created xsi:type="dcterms:W3CDTF">2018-04-29T11:53:00Z</dcterms:created>
  <dcterms:modified xsi:type="dcterms:W3CDTF">2020-09-11T09:15:00Z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