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《智能网联车辆道路测试安全性自我声明》公示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了更好开展绍兴市智能网联车辆道路测试和示范应用，根据《绍兴市智能网联车辆道路测试和示范应用管理实施细则（试行）》等有关规定要求，现将绍兴市未来社区开发建设有限公司《智能网联车辆道路测试安全性自我声明》相关信息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一、道路测试主体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绍兴市未来社区开发建设有限公司；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宇通客车股份有限公司。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二、道路测试车辆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测试车辆为5辆宇通客车股份有限公司L4级无人驾驶小巴。车辆VIN码分别为LZYTGGAW7M1002238、LZYTGGAW5M1002349、LZYTGGAW1P1008587、LZYTGGAW3P1008588、LZYTGGAW5P1008589。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三、道路测试时间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 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四、道路测试路段或区域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自棒球馆北门出发，经蔡江路→大越路辅道→群贤路→镜水路，到棒球馆西门，进入场馆内部线路，全程约6km；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自棒球馆北门出发，经蔡江路→大越路辅道→群贤路→镜水路→蔡江路，到棒球馆北门，全程约5km；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自棒球馆北门出发，经蔡江路→大越路辅道→群贤路→镜水路→裕民路→大越路辅道→蔡江路，到棒球馆北门，全程约6.1km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鲁迅故里（沈园）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出发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—中兴路—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环城南路—解放路—胜利路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中兴路—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鲁迅故里（沈园），全程约6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km；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鲁迅故里（沈园）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始发站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—中兴路—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环城南路—解放路—胜利路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中兴北路—山会大道—润沁路（后墅停保场）;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6.润沁路（后墅停保场）—山会大道—解放路—胜利路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—中兴路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鲁迅故里（沈园）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始发站。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绍兴市交通运输局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2024年1月8日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YmNiODM4NTE0MjA5NGNkOTI4MjdjMzdjNjg5MzkifQ=="/>
  </w:docVars>
  <w:rsids>
    <w:rsidRoot w:val="7F8174C4"/>
    <w:rsid w:val="2D2C5238"/>
    <w:rsid w:val="599A3DF4"/>
    <w:rsid w:val="7F81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2024-01-08T00:45:00Z</dcterms:created>
  <dc:creator>你奈我何</dc:creator>
  <cp:lastModifiedBy>孙雨晖</cp:lastModifiedBy>
  <dcterms:modified xsi:type="dcterms:W3CDTF">2024-01-08T03:23:07Z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81E8A1EE10694580BCDF39FD7632CC67_11</vt:lpwstr>
  </property>
</Properties>
</file>