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E4" w:rsidRDefault="006F07BB">
      <w:pPr>
        <w:rPr>
          <w:rFonts w:ascii="黑体" w:eastAsia="黑体" w:hAnsi="宋体"/>
          <w:szCs w:val="36"/>
          <w:u w:val="single"/>
        </w:rPr>
      </w:pPr>
      <w:r>
        <w:rPr>
          <w:rFonts w:ascii="黑体" w:eastAsia="黑体" w:hAnsi="宋体" w:hint="eastAsia"/>
          <w:szCs w:val="36"/>
          <w:u w:val="single"/>
        </w:rPr>
        <w:t xml:space="preserve">                                                                                              </w:t>
      </w:r>
    </w:p>
    <w:p w:rsidR="00C711E4" w:rsidRDefault="00C711E4">
      <w:pPr>
        <w:jc w:val="center"/>
        <w:rPr>
          <w:rFonts w:ascii="黑体" w:eastAsia="黑体" w:hAnsi="宋体"/>
          <w:szCs w:val="36"/>
          <w:u w:val="single"/>
        </w:rPr>
      </w:pPr>
    </w:p>
    <w:p w:rsidR="00C711E4" w:rsidRDefault="006F07BB">
      <w:pPr>
        <w:spacing w:line="500" w:lineRule="exact"/>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强头家园社区邻里中心</w:t>
      </w:r>
      <w:r>
        <w:rPr>
          <w:rFonts w:asciiTheme="minorEastAsia" w:eastAsiaTheme="minorEastAsia" w:hAnsiTheme="minorEastAsia" w:hint="eastAsia"/>
          <w:sz w:val="52"/>
          <w:szCs w:val="52"/>
        </w:rPr>
        <w:t>EPCO</w:t>
      </w:r>
      <w:r>
        <w:rPr>
          <w:rFonts w:asciiTheme="minorEastAsia" w:eastAsiaTheme="minorEastAsia" w:hAnsiTheme="minorEastAsia" w:hint="eastAsia"/>
          <w:sz w:val="52"/>
          <w:szCs w:val="52"/>
        </w:rPr>
        <w:t>项目</w:t>
      </w:r>
    </w:p>
    <w:p w:rsidR="00C711E4" w:rsidRDefault="00C711E4">
      <w:pPr>
        <w:spacing w:line="500" w:lineRule="exact"/>
        <w:jc w:val="center"/>
        <w:rPr>
          <w:rFonts w:asciiTheme="minorEastAsia" w:eastAsiaTheme="minorEastAsia" w:hAnsiTheme="minorEastAsia"/>
          <w:sz w:val="52"/>
          <w:szCs w:val="52"/>
          <w:u w:val="single"/>
        </w:rPr>
      </w:pPr>
    </w:p>
    <w:p w:rsidR="00C711E4" w:rsidRDefault="006F07BB">
      <w:pPr>
        <w:spacing w:line="500" w:lineRule="exact"/>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招标文件</w:t>
      </w:r>
    </w:p>
    <w:p w:rsidR="00C711E4" w:rsidRDefault="00C711E4">
      <w:pPr>
        <w:spacing w:line="500" w:lineRule="exact"/>
        <w:jc w:val="center"/>
        <w:rPr>
          <w:rFonts w:asciiTheme="minorEastAsia" w:eastAsiaTheme="minorEastAsia" w:hAnsiTheme="minorEastAsia"/>
          <w:szCs w:val="36"/>
          <w:u w:val="single"/>
        </w:rPr>
      </w:pPr>
    </w:p>
    <w:p w:rsidR="00C711E4" w:rsidRDefault="00C711E4">
      <w:pPr>
        <w:jc w:val="center"/>
        <w:rPr>
          <w:rFonts w:asciiTheme="minorEastAsia" w:eastAsiaTheme="minorEastAsia" w:hAnsiTheme="minorEastAsia"/>
          <w:szCs w:val="36"/>
          <w:u w:val="single"/>
        </w:rPr>
      </w:pPr>
    </w:p>
    <w:p w:rsidR="00C711E4" w:rsidRDefault="00C711E4">
      <w:pPr>
        <w:jc w:val="center"/>
        <w:rPr>
          <w:rFonts w:asciiTheme="minorEastAsia" w:eastAsiaTheme="minorEastAsia" w:hAnsiTheme="minorEastAsia"/>
          <w:szCs w:val="36"/>
          <w:u w:val="single"/>
        </w:rPr>
      </w:pPr>
    </w:p>
    <w:p w:rsidR="00C711E4" w:rsidRDefault="00C711E4">
      <w:pPr>
        <w:spacing w:line="600" w:lineRule="exact"/>
        <w:rPr>
          <w:rFonts w:asciiTheme="minorEastAsia" w:eastAsiaTheme="minorEastAsia" w:hAnsiTheme="minorEastAsia"/>
          <w:w w:val="95"/>
          <w:sz w:val="32"/>
        </w:rPr>
      </w:pPr>
    </w:p>
    <w:p w:rsidR="00C711E4" w:rsidRDefault="00C711E4">
      <w:pPr>
        <w:spacing w:line="600" w:lineRule="exact"/>
        <w:rPr>
          <w:rFonts w:asciiTheme="minorEastAsia" w:eastAsiaTheme="minorEastAsia" w:hAnsiTheme="minorEastAsia"/>
          <w:w w:val="95"/>
          <w:sz w:val="32"/>
        </w:rPr>
      </w:pPr>
    </w:p>
    <w:p w:rsidR="00C711E4" w:rsidRDefault="00C711E4">
      <w:pPr>
        <w:spacing w:line="600" w:lineRule="exact"/>
        <w:rPr>
          <w:rFonts w:asciiTheme="minorEastAsia" w:eastAsiaTheme="minorEastAsia" w:hAnsiTheme="minorEastAsia"/>
          <w:w w:val="95"/>
          <w:sz w:val="32"/>
        </w:rPr>
      </w:pPr>
    </w:p>
    <w:p w:rsidR="00C711E4" w:rsidRDefault="006F07BB">
      <w:pPr>
        <w:spacing w:line="600" w:lineRule="exact"/>
        <w:rPr>
          <w:rFonts w:asciiTheme="minorEastAsia" w:eastAsiaTheme="minorEastAsia" w:hAnsiTheme="minorEastAsia"/>
          <w:sz w:val="32"/>
          <w:szCs w:val="32"/>
          <w:u w:val="single"/>
        </w:rPr>
      </w:pPr>
      <w:r>
        <w:rPr>
          <w:rFonts w:asciiTheme="minorEastAsia" w:eastAsiaTheme="minorEastAsia" w:hAnsiTheme="minorEastAsia"/>
          <w:w w:val="95"/>
          <w:sz w:val="32"/>
          <w:szCs w:val="32"/>
        </w:rPr>
        <w:t>项目名称：</w:t>
      </w:r>
      <w:r>
        <w:rPr>
          <w:rFonts w:asciiTheme="minorEastAsia" w:eastAsiaTheme="minorEastAsia" w:hAnsiTheme="minorEastAsia" w:hint="eastAsia"/>
          <w:sz w:val="32"/>
          <w:szCs w:val="32"/>
          <w:u w:val="single"/>
        </w:rPr>
        <w:t>强头家园社区邻里中心</w:t>
      </w:r>
      <w:r>
        <w:rPr>
          <w:rFonts w:asciiTheme="minorEastAsia" w:eastAsiaTheme="minorEastAsia" w:hAnsiTheme="minorEastAsia" w:hint="eastAsia"/>
          <w:sz w:val="32"/>
          <w:szCs w:val="32"/>
          <w:u w:val="single"/>
        </w:rPr>
        <w:t>EPCO</w:t>
      </w:r>
      <w:r>
        <w:rPr>
          <w:rFonts w:asciiTheme="minorEastAsia" w:eastAsiaTheme="minorEastAsia" w:hAnsiTheme="minorEastAsia" w:hint="eastAsia"/>
          <w:sz w:val="32"/>
          <w:szCs w:val="32"/>
          <w:u w:val="single"/>
        </w:rPr>
        <w:t>项目</w:t>
      </w:r>
    </w:p>
    <w:p w:rsidR="00C711E4" w:rsidRDefault="006F07BB">
      <w:pPr>
        <w:spacing w:line="6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p>
    <w:p w:rsidR="00C711E4" w:rsidRDefault="006F07BB">
      <w:pPr>
        <w:spacing w:line="6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招标人：</w:t>
      </w:r>
      <w:r>
        <w:rPr>
          <w:rFonts w:asciiTheme="minorEastAsia" w:eastAsiaTheme="minorEastAsia" w:hAnsiTheme="minorEastAsia" w:hint="eastAsia"/>
          <w:sz w:val="32"/>
          <w:szCs w:val="32"/>
          <w:u w:val="single"/>
        </w:rPr>
        <w:t xml:space="preserve">  </w:t>
      </w:r>
      <w:proofErr w:type="gramStart"/>
      <w:r>
        <w:rPr>
          <w:rFonts w:asciiTheme="minorEastAsia" w:eastAsiaTheme="minorEastAsia" w:hAnsiTheme="minorEastAsia" w:hint="eastAsia"/>
          <w:sz w:val="32"/>
          <w:szCs w:val="32"/>
          <w:u w:val="single"/>
        </w:rPr>
        <w:t>绍兴市镜湖</w:t>
      </w:r>
      <w:proofErr w:type="gramEnd"/>
      <w:r>
        <w:rPr>
          <w:rFonts w:asciiTheme="minorEastAsia" w:eastAsiaTheme="minorEastAsia" w:hAnsiTheme="minorEastAsia" w:hint="eastAsia"/>
          <w:sz w:val="32"/>
          <w:szCs w:val="32"/>
          <w:u w:val="single"/>
        </w:rPr>
        <w:t>新农村建设有限公司</w:t>
      </w:r>
      <w:r>
        <w:rPr>
          <w:rFonts w:asciiTheme="minorEastAsia" w:eastAsiaTheme="minorEastAsia" w:hAnsiTheme="minorEastAsia" w:hint="eastAsia"/>
          <w:sz w:val="32"/>
          <w:szCs w:val="32"/>
          <w:u w:val="single"/>
        </w:rPr>
        <w:t xml:space="preserve"> </w:t>
      </w:r>
      <w:r>
        <w:rPr>
          <w:rFonts w:asciiTheme="minorEastAsia" w:eastAsiaTheme="minorEastAsia" w:hAnsiTheme="minorEastAsia" w:hint="eastAsia"/>
          <w:sz w:val="32"/>
          <w:szCs w:val="32"/>
        </w:rPr>
        <w:t>（盖章）</w:t>
      </w:r>
    </w:p>
    <w:p w:rsidR="00C711E4" w:rsidRDefault="00C711E4">
      <w:pPr>
        <w:spacing w:line="600" w:lineRule="exact"/>
        <w:jc w:val="center"/>
        <w:rPr>
          <w:rFonts w:asciiTheme="minorEastAsia" w:eastAsiaTheme="minorEastAsia" w:hAnsiTheme="minorEastAsia"/>
          <w:sz w:val="32"/>
          <w:szCs w:val="32"/>
          <w:u w:val="single"/>
        </w:rPr>
      </w:pPr>
    </w:p>
    <w:p w:rsidR="00C711E4" w:rsidRDefault="006F07BB">
      <w:pPr>
        <w:spacing w:line="6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招标代理机构名称：</w:t>
      </w:r>
      <w:r>
        <w:rPr>
          <w:rFonts w:asciiTheme="minorEastAsia" w:eastAsiaTheme="minorEastAsia" w:hAnsiTheme="minorEastAsia" w:hint="eastAsia"/>
          <w:sz w:val="32"/>
          <w:szCs w:val="32"/>
          <w:u w:val="single"/>
        </w:rPr>
        <w:t xml:space="preserve">  </w:t>
      </w:r>
      <w:r>
        <w:rPr>
          <w:rFonts w:asciiTheme="minorEastAsia" w:eastAsiaTheme="minorEastAsia" w:hAnsiTheme="minorEastAsia" w:hint="eastAsia"/>
          <w:sz w:val="32"/>
          <w:szCs w:val="32"/>
          <w:u w:val="single"/>
        </w:rPr>
        <w:t>绍兴明晨建设项目</w:t>
      </w:r>
      <w:r>
        <w:rPr>
          <w:rFonts w:asciiTheme="minorEastAsia" w:eastAsiaTheme="minorEastAsia" w:hAnsiTheme="minorEastAsia" w:hint="eastAsia"/>
          <w:sz w:val="32"/>
          <w:szCs w:val="32"/>
          <w:u w:val="single"/>
        </w:rPr>
        <w:t>管理有限公司</w:t>
      </w:r>
      <w:r>
        <w:rPr>
          <w:rFonts w:asciiTheme="minorEastAsia" w:eastAsiaTheme="minorEastAsia" w:hAnsiTheme="minorEastAsia" w:hint="eastAsia"/>
          <w:sz w:val="32"/>
          <w:szCs w:val="32"/>
          <w:u w:val="single"/>
        </w:rPr>
        <w:t xml:space="preserve">   </w:t>
      </w:r>
      <w:r>
        <w:rPr>
          <w:rFonts w:asciiTheme="minorEastAsia" w:eastAsiaTheme="minorEastAsia" w:hAnsiTheme="minorEastAsia" w:hint="eastAsia"/>
          <w:sz w:val="32"/>
          <w:szCs w:val="32"/>
        </w:rPr>
        <w:t>（盖章）</w:t>
      </w:r>
    </w:p>
    <w:p w:rsidR="00C711E4" w:rsidRDefault="00C711E4">
      <w:pPr>
        <w:jc w:val="left"/>
        <w:rPr>
          <w:rFonts w:asciiTheme="minorEastAsia" w:eastAsiaTheme="minorEastAsia" w:hAnsiTheme="minorEastAsia"/>
          <w:szCs w:val="36"/>
          <w:u w:val="single"/>
        </w:rPr>
      </w:pPr>
    </w:p>
    <w:p w:rsidR="00C711E4" w:rsidRDefault="00C711E4">
      <w:pPr>
        <w:spacing w:line="500" w:lineRule="exact"/>
        <w:jc w:val="center"/>
        <w:rPr>
          <w:rFonts w:asciiTheme="minorEastAsia" w:eastAsiaTheme="minorEastAsia" w:hAnsiTheme="minorEastAsia"/>
          <w:sz w:val="28"/>
          <w:szCs w:val="28"/>
          <w:u w:val="single"/>
        </w:rPr>
      </w:pPr>
    </w:p>
    <w:p w:rsidR="00C711E4" w:rsidRDefault="00C711E4">
      <w:pPr>
        <w:spacing w:line="500" w:lineRule="exact"/>
        <w:jc w:val="center"/>
        <w:rPr>
          <w:rFonts w:asciiTheme="minorEastAsia" w:eastAsiaTheme="minorEastAsia" w:hAnsiTheme="minorEastAsia"/>
          <w:sz w:val="28"/>
          <w:szCs w:val="28"/>
          <w:u w:val="single"/>
        </w:rPr>
      </w:pPr>
    </w:p>
    <w:p w:rsidR="00C711E4" w:rsidRDefault="006F07BB">
      <w:pPr>
        <w:spacing w:line="500" w:lineRule="exact"/>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C711E4" w:rsidRDefault="00C711E4">
      <w:pPr>
        <w:spacing w:line="500" w:lineRule="exact"/>
        <w:jc w:val="center"/>
        <w:rPr>
          <w:rFonts w:asciiTheme="minorEastAsia" w:eastAsiaTheme="minorEastAsia" w:hAnsiTheme="minorEastAsia"/>
          <w:sz w:val="28"/>
          <w:szCs w:val="28"/>
          <w:u w:val="single"/>
        </w:rPr>
      </w:pPr>
    </w:p>
    <w:p w:rsidR="00C711E4" w:rsidRDefault="00C711E4">
      <w:pPr>
        <w:pStyle w:val="a4"/>
        <w:spacing w:before="6"/>
        <w:rPr>
          <w:rFonts w:asciiTheme="minorEastAsia" w:hAnsiTheme="minorEastAsia"/>
          <w:sz w:val="29"/>
        </w:rPr>
      </w:pPr>
    </w:p>
    <w:p w:rsidR="00C711E4" w:rsidRDefault="006F07BB">
      <w:pPr>
        <w:jc w:val="center"/>
        <w:rPr>
          <w:rFonts w:asciiTheme="minorEastAsia" w:eastAsiaTheme="minorEastAsia" w:hAnsiTheme="minorEastAsia"/>
          <w:sz w:val="32"/>
        </w:rPr>
      </w:pPr>
      <w:r>
        <w:rPr>
          <w:rFonts w:asciiTheme="minorEastAsia" w:eastAsiaTheme="minorEastAsia" w:hAnsiTheme="minorEastAsia"/>
          <w:sz w:val="32"/>
        </w:rPr>
        <w:t>日期：</w:t>
      </w:r>
      <w:r>
        <w:rPr>
          <w:rFonts w:asciiTheme="minorEastAsia" w:eastAsiaTheme="minorEastAsia" w:hAnsiTheme="minorEastAsia" w:hint="eastAsia"/>
          <w:sz w:val="32"/>
        </w:rPr>
        <w:t>二</w:t>
      </w:r>
      <w:r>
        <w:rPr>
          <w:rFonts w:asciiTheme="minorEastAsia" w:eastAsiaTheme="minorEastAsia" w:hAnsiTheme="minorEastAsia" w:hint="eastAsia"/>
          <w:sz w:val="32"/>
        </w:rPr>
        <w:t>O</w:t>
      </w:r>
      <w:r>
        <w:rPr>
          <w:rFonts w:asciiTheme="minorEastAsia" w:eastAsiaTheme="minorEastAsia" w:hAnsiTheme="minorEastAsia" w:hint="eastAsia"/>
          <w:sz w:val="32"/>
        </w:rPr>
        <w:t>二</w:t>
      </w:r>
      <w:r>
        <w:rPr>
          <w:rFonts w:asciiTheme="minorEastAsia" w:eastAsiaTheme="minorEastAsia" w:hAnsiTheme="minorEastAsia" w:hint="eastAsia"/>
          <w:sz w:val="32"/>
        </w:rPr>
        <w:t>O</w:t>
      </w:r>
      <w:r>
        <w:rPr>
          <w:rFonts w:asciiTheme="minorEastAsia" w:eastAsiaTheme="minorEastAsia" w:hAnsiTheme="minorEastAsia"/>
          <w:sz w:val="32"/>
        </w:rPr>
        <w:t>年十月</w:t>
      </w:r>
    </w:p>
    <w:p w:rsidR="00C711E4" w:rsidRDefault="00C711E4">
      <w:pPr>
        <w:spacing w:line="500" w:lineRule="exact"/>
        <w:jc w:val="center"/>
        <w:rPr>
          <w:rFonts w:asciiTheme="minorEastAsia" w:eastAsiaTheme="minorEastAsia" w:hAnsiTheme="minorEastAsia"/>
          <w:sz w:val="28"/>
          <w:szCs w:val="28"/>
          <w:u w:val="single"/>
        </w:rPr>
      </w:pPr>
    </w:p>
    <w:p w:rsidR="00C711E4" w:rsidRDefault="00C711E4">
      <w:pPr>
        <w:spacing w:line="500" w:lineRule="exact"/>
        <w:jc w:val="center"/>
        <w:rPr>
          <w:rFonts w:asciiTheme="minorEastAsia" w:eastAsiaTheme="minorEastAsia" w:hAnsiTheme="minorEastAsia"/>
          <w:sz w:val="28"/>
          <w:szCs w:val="28"/>
          <w:u w:val="single"/>
        </w:rPr>
      </w:pPr>
    </w:p>
    <w:p w:rsidR="00C711E4" w:rsidRDefault="00C711E4">
      <w:pPr>
        <w:spacing w:line="500" w:lineRule="exact"/>
        <w:jc w:val="center"/>
        <w:rPr>
          <w:rFonts w:asciiTheme="minorEastAsia" w:eastAsiaTheme="minorEastAsia" w:hAnsiTheme="minorEastAsia"/>
          <w:sz w:val="28"/>
          <w:szCs w:val="28"/>
          <w:u w:val="single"/>
        </w:rPr>
      </w:pPr>
    </w:p>
    <w:p w:rsidR="00C711E4" w:rsidRDefault="00C711E4">
      <w:pPr>
        <w:spacing w:line="500" w:lineRule="exact"/>
        <w:jc w:val="center"/>
        <w:rPr>
          <w:rFonts w:asciiTheme="minorEastAsia" w:eastAsiaTheme="minorEastAsia" w:hAnsiTheme="minorEastAsia"/>
          <w:sz w:val="28"/>
          <w:szCs w:val="28"/>
          <w:u w:val="single"/>
        </w:rPr>
      </w:pPr>
    </w:p>
    <w:p w:rsidR="00C711E4" w:rsidRDefault="006F07BB">
      <w:pPr>
        <w:spacing w:line="500" w:lineRule="exact"/>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lastRenderedPageBreak/>
        <w:t>强头家园社区邻里中心</w:t>
      </w:r>
      <w:r>
        <w:rPr>
          <w:rFonts w:asciiTheme="minorEastAsia" w:eastAsiaTheme="minorEastAsia" w:hAnsiTheme="minorEastAsia" w:hint="eastAsia"/>
          <w:sz w:val="28"/>
          <w:szCs w:val="28"/>
          <w:u w:val="single"/>
        </w:rPr>
        <w:t>EPCO</w:t>
      </w:r>
      <w:r>
        <w:rPr>
          <w:rFonts w:asciiTheme="minorEastAsia" w:eastAsiaTheme="minorEastAsia" w:hAnsiTheme="minorEastAsia" w:hint="eastAsia"/>
          <w:sz w:val="28"/>
          <w:szCs w:val="28"/>
          <w:u w:val="single"/>
        </w:rPr>
        <w:t>项目</w:t>
      </w:r>
    </w:p>
    <w:p w:rsidR="00C711E4" w:rsidRDefault="006F07BB">
      <w:pPr>
        <w:spacing w:line="5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招标文件</w:t>
      </w:r>
    </w:p>
    <w:p w:rsidR="00C711E4" w:rsidRDefault="00C711E4">
      <w:pPr>
        <w:jc w:val="center"/>
        <w:rPr>
          <w:rFonts w:asciiTheme="minorEastAsia" w:eastAsiaTheme="minorEastAsia" w:hAnsiTheme="minorEastAsia"/>
          <w:szCs w:val="32"/>
        </w:rPr>
      </w:pPr>
    </w:p>
    <w:p w:rsidR="00C711E4" w:rsidRDefault="006F07BB">
      <w:pPr>
        <w:jc w:val="center"/>
        <w:rPr>
          <w:rFonts w:asciiTheme="minorEastAsia" w:eastAsiaTheme="minorEastAsia" w:hAnsiTheme="minorEastAsia"/>
          <w:szCs w:val="32"/>
        </w:rPr>
      </w:pPr>
      <w:r>
        <w:rPr>
          <w:rFonts w:asciiTheme="minorEastAsia" w:eastAsiaTheme="minorEastAsia" w:hAnsiTheme="minorEastAsia" w:hint="eastAsia"/>
          <w:szCs w:val="32"/>
        </w:rPr>
        <w:t xml:space="preserve">                                                                                                                      </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招标人：</w:t>
      </w:r>
      <w:r>
        <w:rPr>
          <w:rFonts w:asciiTheme="minorEastAsia" w:eastAsiaTheme="minorEastAsia" w:hAnsiTheme="minorEastAsia" w:hint="eastAsia"/>
          <w:szCs w:val="21"/>
          <w:u w:val="single"/>
        </w:rPr>
        <w:t xml:space="preserve">     </w:t>
      </w:r>
      <w:proofErr w:type="gramStart"/>
      <w:r>
        <w:rPr>
          <w:rFonts w:asciiTheme="minorEastAsia" w:eastAsiaTheme="minorEastAsia" w:hAnsiTheme="minorEastAsia" w:hint="eastAsia"/>
          <w:szCs w:val="21"/>
          <w:u w:val="single"/>
        </w:rPr>
        <w:t>绍兴市镜湖</w:t>
      </w:r>
      <w:proofErr w:type="gramEnd"/>
      <w:r>
        <w:rPr>
          <w:rFonts w:asciiTheme="minorEastAsia" w:eastAsiaTheme="minorEastAsia" w:hAnsiTheme="minorEastAsia" w:hint="eastAsia"/>
          <w:szCs w:val="21"/>
          <w:u w:val="single"/>
        </w:rPr>
        <w:t>新农村建设有限公司</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（盖章）</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招标人法定代表人：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（签字或盖章）</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招标人地址：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绍兴市越城区凤林西路</w:t>
      </w:r>
      <w:r>
        <w:rPr>
          <w:rFonts w:asciiTheme="minorEastAsia" w:eastAsiaTheme="minorEastAsia" w:hAnsiTheme="minorEastAsia"/>
          <w:szCs w:val="21"/>
          <w:u w:val="single"/>
        </w:rPr>
        <w:t xml:space="preserve"> 155 </w:t>
      </w:r>
      <w:r>
        <w:rPr>
          <w:rFonts w:asciiTheme="minorEastAsia" w:eastAsiaTheme="minorEastAsia" w:hAnsiTheme="minorEastAsia"/>
          <w:szCs w:val="21"/>
          <w:u w:val="single"/>
        </w:rPr>
        <w:t>号</w:t>
      </w:r>
      <w:r>
        <w:rPr>
          <w:rFonts w:asciiTheme="minorEastAsia" w:eastAsiaTheme="minorEastAsia" w:hAnsiTheme="minorEastAsia" w:hint="eastAsia"/>
          <w:szCs w:val="21"/>
          <w:u w:val="single"/>
        </w:rPr>
        <w:t xml:space="preserve">            </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邮政编码：</w:t>
      </w:r>
      <w:r>
        <w:rPr>
          <w:rFonts w:asciiTheme="minorEastAsia" w:eastAsiaTheme="minorEastAsia" w:hAnsiTheme="minorEastAsia" w:hint="eastAsia"/>
          <w:szCs w:val="21"/>
          <w:u w:val="single"/>
        </w:rPr>
        <w:t xml:space="preserve">    312000               </w:t>
      </w:r>
    </w:p>
    <w:p w:rsidR="00C711E4" w:rsidRDefault="006F07BB">
      <w:pPr>
        <w:spacing w:line="500" w:lineRule="exact"/>
        <w:rPr>
          <w:rFonts w:asciiTheme="minorEastAsia" w:eastAsiaTheme="minorEastAsia" w:hAnsiTheme="minorEastAsia"/>
          <w:szCs w:val="21"/>
          <w:u w:val="single"/>
        </w:rPr>
      </w:pP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0575-</w:t>
      </w:r>
      <w:r>
        <w:rPr>
          <w:rFonts w:asciiTheme="minorEastAsia" w:eastAsiaTheme="minorEastAsia" w:hAnsiTheme="minorEastAsia" w:hint="eastAsia"/>
          <w:szCs w:val="21"/>
          <w:u w:val="single"/>
        </w:rPr>
        <w:t xml:space="preserve">89185711          </w:t>
      </w:r>
      <w:r>
        <w:rPr>
          <w:rFonts w:asciiTheme="minorEastAsia" w:eastAsiaTheme="minorEastAsia" w:hAnsiTheme="minorEastAsia" w:hint="eastAsia"/>
          <w:szCs w:val="21"/>
        </w:rPr>
        <w:t>传真：</w:t>
      </w:r>
      <w:r>
        <w:rPr>
          <w:rFonts w:asciiTheme="minorEastAsia" w:eastAsiaTheme="minorEastAsia" w:hAnsiTheme="minorEastAsia" w:hint="eastAsia"/>
          <w:szCs w:val="21"/>
          <w:u w:val="single"/>
        </w:rPr>
        <w:t xml:space="preserve">        /      </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联系人：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申屠佳</w:t>
      </w:r>
      <w:proofErr w:type="gramStart"/>
      <w:r>
        <w:rPr>
          <w:rFonts w:asciiTheme="minorEastAsia" w:eastAsiaTheme="minorEastAsia" w:hAnsiTheme="minorEastAsia" w:hint="eastAsia"/>
          <w:szCs w:val="21"/>
          <w:u w:val="single"/>
        </w:rPr>
        <w:t>佳</w:t>
      </w:r>
      <w:proofErr w:type="gramEnd"/>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手机：</w:t>
      </w:r>
      <w:r>
        <w:rPr>
          <w:rFonts w:asciiTheme="minorEastAsia" w:eastAsiaTheme="minorEastAsia" w:hAnsiTheme="minorEastAsia" w:hint="eastAsia"/>
          <w:szCs w:val="21"/>
          <w:u w:val="single"/>
        </w:rPr>
        <w:t xml:space="preserve">    13515858503         </w:t>
      </w:r>
    </w:p>
    <w:p w:rsidR="00C711E4" w:rsidRDefault="00C711E4">
      <w:pPr>
        <w:spacing w:line="500" w:lineRule="exact"/>
        <w:rPr>
          <w:rFonts w:asciiTheme="minorEastAsia" w:eastAsiaTheme="minorEastAsia" w:hAnsiTheme="minorEastAsia"/>
          <w:szCs w:val="21"/>
        </w:rPr>
      </w:pPr>
    </w:p>
    <w:p w:rsidR="00C711E4" w:rsidRDefault="00C711E4">
      <w:pPr>
        <w:spacing w:line="500" w:lineRule="exact"/>
        <w:rPr>
          <w:rFonts w:asciiTheme="minorEastAsia" w:eastAsiaTheme="minorEastAsia" w:hAnsiTheme="minorEastAsia"/>
          <w:szCs w:val="21"/>
        </w:rPr>
      </w:pP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招标代理机构名称：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绍兴明晨建设项目管理有限公司</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（盖章）</w:t>
      </w:r>
    </w:p>
    <w:p w:rsidR="00C711E4" w:rsidRDefault="006F07BB">
      <w:pPr>
        <w:tabs>
          <w:tab w:val="left" w:pos="6300"/>
        </w:tabs>
        <w:spacing w:line="500" w:lineRule="exact"/>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屠晓明</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（签字或盖章）</w:t>
      </w:r>
    </w:p>
    <w:p w:rsidR="00C711E4" w:rsidRDefault="006F07BB">
      <w:pPr>
        <w:spacing w:line="500" w:lineRule="exact"/>
        <w:rPr>
          <w:rFonts w:asciiTheme="minorEastAsia" w:eastAsiaTheme="minorEastAsia" w:hAnsiTheme="minorEastAsia"/>
          <w:szCs w:val="21"/>
          <w:u w:val="single"/>
        </w:rPr>
      </w:pPr>
      <w:r>
        <w:rPr>
          <w:rFonts w:asciiTheme="minorEastAsia" w:eastAsiaTheme="minorEastAsia" w:hAnsiTheme="minorEastAsia" w:hint="eastAsia"/>
          <w:szCs w:val="21"/>
        </w:rPr>
        <w:t>地址：</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绍兴市延安东路</w:t>
      </w:r>
      <w:r>
        <w:rPr>
          <w:rFonts w:asciiTheme="minorEastAsia" w:eastAsiaTheme="minorEastAsia" w:hAnsiTheme="minorEastAsia" w:hint="eastAsia"/>
          <w:szCs w:val="21"/>
          <w:u w:val="single"/>
        </w:rPr>
        <w:t>505</w:t>
      </w:r>
      <w:r>
        <w:rPr>
          <w:rFonts w:asciiTheme="minorEastAsia" w:eastAsiaTheme="minorEastAsia" w:hAnsiTheme="minorEastAsia" w:hint="eastAsia"/>
          <w:szCs w:val="21"/>
          <w:u w:val="single"/>
        </w:rPr>
        <w:t>号绍兴国际商务广场</w:t>
      </w:r>
      <w:r>
        <w:rPr>
          <w:rFonts w:asciiTheme="minorEastAsia" w:eastAsiaTheme="minorEastAsia" w:hAnsiTheme="minorEastAsia" w:hint="eastAsia"/>
          <w:szCs w:val="21"/>
          <w:u w:val="single"/>
        </w:rPr>
        <w:t>10</w:t>
      </w:r>
      <w:r>
        <w:rPr>
          <w:rFonts w:asciiTheme="minorEastAsia" w:eastAsiaTheme="minorEastAsia" w:hAnsiTheme="minorEastAsia" w:hint="eastAsia"/>
          <w:szCs w:val="21"/>
          <w:u w:val="single"/>
        </w:rPr>
        <w:t>楼</w:t>
      </w:r>
      <w:r>
        <w:rPr>
          <w:rFonts w:asciiTheme="minorEastAsia" w:eastAsiaTheme="minorEastAsia" w:hAnsiTheme="minorEastAsia" w:hint="eastAsia"/>
          <w:szCs w:val="21"/>
          <w:u w:val="single"/>
        </w:rPr>
        <w:t xml:space="preserve">      </w:t>
      </w:r>
    </w:p>
    <w:p w:rsidR="00C711E4" w:rsidRDefault="006F07BB">
      <w:pPr>
        <w:spacing w:line="500" w:lineRule="exact"/>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hint="eastAsia"/>
          <w:szCs w:val="21"/>
          <w:u w:val="single"/>
        </w:rPr>
        <w:t xml:space="preserve">   312000     </w:t>
      </w:r>
    </w:p>
    <w:p w:rsidR="00C711E4" w:rsidRDefault="006F07BB">
      <w:pPr>
        <w:spacing w:line="500" w:lineRule="exact"/>
        <w:rPr>
          <w:rFonts w:asciiTheme="minorEastAsia" w:eastAsiaTheme="minorEastAsia" w:hAnsiTheme="minorEastAsia"/>
          <w:szCs w:val="21"/>
          <w:u w:val="single"/>
        </w:rPr>
      </w:pP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xml:space="preserve">  0575-88313149/13625751515    </w:t>
      </w:r>
      <w:r>
        <w:rPr>
          <w:rFonts w:asciiTheme="minorEastAsia" w:eastAsiaTheme="minorEastAsia" w:hAnsiTheme="minorEastAsia" w:hint="eastAsia"/>
          <w:szCs w:val="21"/>
        </w:rPr>
        <w:t>传真：</w:t>
      </w:r>
      <w:r>
        <w:rPr>
          <w:rFonts w:asciiTheme="minorEastAsia" w:eastAsiaTheme="minorEastAsia" w:hAnsiTheme="minorEastAsia" w:hint="eastAsia"/>
          <w:szCs w:val="21"/>
          <w:u w:val="single"/>
        </w:rPr>
        <w:t xml:space="preserve">  0575-88313149   </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联系人：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洪开</w:t>
      </w:r>
      <w:r>
        <w:rPr>
          <w:rFonts w:asciiTheme="minorEastAsia" w:eastAsiaTheme="minorEastAsia" w:hAnsiTheme="minorEastAsia" w:hint="eastAsia"/>
          <w:szCs w:val="21"/>
          <w:u w:val="single"/>
        </w:rPr>
        <w:t xml:space="preserve">      </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签发日期：</w:t>
      </w:r>
      <w:r>
        <w:rPr>
          <w:rFonts w:asciiTheme="minorEastAsia" w:eastAsiaTheme="minorEastAsia" w:hAnsiTheme="minorEastAsia" w:hint="eastAsia"/>
          <w:szCs w:val="21"/>
          <w:u w:val="single"/>
        </w:rPr>
        <w:t xml:space="preserve">  2020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C711E4" w:rsidRDefault="00C711E4">
      <w:pPr>
        <w:spacing w:line="500" w:lineRule="exact"/>
        <w:rPr>
          <w:rFonts w:asciiTheme="minorEastAsia" w:eastAsiaTheme="minorEastAsia" w:hAnsiTheme="minorEastAsia"/>
          <w:szCs w:val="21"/>
        </w:rPr>
      </w:pP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备案单位意见：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（备案章）</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经</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办</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（签字或盖章）</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期：</w:t>
      </w:r>
      <w:r>
        <w:rPr>
          <w:rFonts w:asciiTheme="minorEastAsia" w:eastAsiaTheme="minorEastAsia" w:hAnsiTheme="minorEastAsia" w:hint="eastAsia"/>
          <w:szCs w:val="21"/>
          <w:u w:val="single"/>
        </w:rPr>
        <w:t xml:space="preserve">  2020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C711E4" w:rsidRDefault="00C711E4">
      <w:pPr>
        <w:spacing w:line="500" w:lineRule="exact"/>
        <w:rPr>
          <w:rFonts w:asciiTheme="minorEastAsia" w:eastAsiaTheme="minorEastAsia" w:hAnsiTheme="minorEastAsia"/>
          <w:szCs w:val="21"/>
        </w:rPr>
      </w:pPr>
    </w:p>
    <w:p w:rsidR="00C711E4" w:rsidRDefault="00C711E4">
      <w:pPr>
        <w:spacing w:line="500" w:lineRule="exact"/>
        <w:jc w:val="center"/>
        <w:rPr>
          <w:rFonts w:asciiTheme="minorEastAsia" w:eastAsiaTheme="minorEastAsia" w:hAnsiTheme="minorEastAsia"/>
          <w:szCs w:val="36"/>
        </w:rPr>
      </w:pPr>
    </w:p>
    <w:p w:rsidR="00C711E4" w:rsidRDefault="00C711E4">
      <w:pPr>
        <w:spacing w:line="500" w:lineRule="exact"/>
        <w:jc w:val="center"/>
        <w:rPr>
          <w:rFonts w:asciiTheme="minorEastAsia" w:eastAsiaTheme="minorEastAsia" w:hAnsiTheme="minorEastAsia"/>
          <w:szCs w:val="36"/>
        </w:rPr>
      </w:pPr>
    </w:p>
    <w:p w:rsidR="00C711E4" w:rsidRDefault="00C711E4">
      <w:pPr>
        <w:spacing w:line="500" w:lineRule="exact"/>
        <w:rPr>
          <w:rFonts w:asciiTheme="minorEastAsia" w:eastAsiaTheme="minorEastAsia" w:hAnsiTheme="minorEastAsia"/>
          <w:sz w:val="24"/>
        </w:rPr>
      </w:pP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目</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录</w:t>
      </w: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第一章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招标公告</w:t>
      </w:r>
      <w:r>
        <w:rPr>
          <w:rFonts w:asciiTheme="minorEastAsia" w:eastAsiaTheme="minorEastAsia" w:hAnsiTheme="minorEastAsia" w:hint="eastAsia"/>
          <w:sz w:val="24"/>
        </w:rPr>
        <w:t xml:space="preserve"> </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第二章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投标人须知</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投标人须知前附表</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一、总则</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二、招标文件</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三、投标文件</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四、投标</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五、开标</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六、评标</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七、中标</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八、授予合同</w:t>
      </w:r>
      <w:r>
        <w:rPr>
          <w:rFonts w:asciiTheme="minorEastAsia" w:eastAsiaTheme="minorEastAsia" w:hAnsiTheme="minorEastAsia" w:hint="eastAsia"/>
          <w:sz w:val="24"/>
        </w:rPr>
        <w:t xml:space="preserve"> </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第三章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项目介绍</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第四章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合同主要协议条款</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第五章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投标文件格式</w:t>
      </w:r>
    </w:p>
    <w:p w:rsidR="00C711E4" w:rsidRDefault="006F07BB">
      <w:pPr>
        <w:spacing w:line="500" w:lineRule="exact"/>
        <w:ind w:firstLineChars="350" w:firstLine="84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商务标格式</w:t>
      </w:r>
      <w:r>
        <w:rPr>
          <w:rFonts w:asciiTheme="minorEastAsia" w:eastAsiaTheme="minorEastAsia" w:hAnsiTheme="minorEastAsia" w:hint="eastAsia"/>
          <w:sz w:val="24"/>
        </w:rPr>
        <w:t xml:space="preserve"> </w:t>
      </w:r>
    </w:p>
    <w:p w:rsidR="00C711E4" w:rsidRDefault="006F07BB">
      <w:pPr>
        <w:spacing w:line="50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技术标格式</w:t>
      </w:r>
    </w:p>
    <w:p w:rsidR="00C711E4" w:rsidRDefault="006F07BB">
      <w:pPr>
        <w:spacing w:line="50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资格后审资料</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第六章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强头家园社区邻里中心经营质量考核细则</w:t>
      </w:r>
    </w:p>
    <w:p w:rsidR="00C711E4" w:rsidRDefault="00C711E4">
      <w:pPr>
        <w:spacing w:line="500" w:lineRule="exact"/>
        <w:ind w:firstLineChars="400" w:firstLine="960"/>
        <w:rPr>
          <w:rFonts w:asciiTheme="minorEastAsia" w:eastAsiaTheme="minorEastAsia" w:hAnsiTheme="minorEastAsia"/>
          <w:sz w:val="24"/>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C711E4">
      <w:pPr>
        <w:ind w:firstLine="435"/>
        <w:jc w:val="right"/>
        <w:rPr>
          <w:rFonts w:asciiTheme="minorEastAsia" w:eastAsiaTheme="minorEastAsia" w:hAnsiTheme="minorEastAsia"/>
          <w:szCs w:val="21"/>
        </w:rPr>
      </w:pPr>
    </w:p>
    <w:p w:rsidR="00C711E4" w:rsidRDefault="006F07BB">
      <w:pPr>
        <w:jc w:val="center"/>
        <w:rPr>
          <w:rFonts w:asciiTheme="minorEastAsia" w:eastAsiaTheme="minorEastAsia" w:hAnsiTheme="minorEastAsia"/>
          <w:szCs w:val="32"/>
        </w:rPr>
      </w:pPr>
      <w:r>
        <w:rPr>
          <w:rFonts w:asciiTheme="minorEastAsia" w:eastAsiaTheme="minorEastAsia" w:hAnsiTheme="minorEastAsia" w:hint="eastAsia"/>
          <w:szCs w:val="32"/>
        </w:rPr>
        <w:t>第一章</w:t>
      </w:r>
      <w:r>
        <w:rPr>
          <w:rFonts w:asciiTheme="minorEastAsia" w:eastAsiaTheme="minorEastAsia" w:hAnsiTheme="minorEastAsia" w:hint="eastAsia"/>
          <w:szCs w:val="32"/>
        </w:rPr>
        <w:t xml:space="preserve">  </w:t>
      </w:r>
      <w:r>
        <w:rPr>
          <w:rFonts w:asciiTheme="minorEastAsia" w:eastAsiaTheme="minorEastAsia" w:hAnsiTheme="minorEastAsia" w:hint="eastAsia"/>
          <w:szCs w:val="32"/>
        </w:rPr>
        <w:t>招标公告</w:t>
      </w:r>
    </w:p>
    <w:p w:rsidR="00C711E4" w:rsidRDefault="00C711E4">
      <w:pPr>
        <w:jc w:val="center"/>
        <w:rPr>
          <w:rFonts w:asciiTheme="minorEastAsia" w:eastAsiaTheme="minorEastAsia" w:hAnsiTheme="minorEastAsia"/>
          <w:szCs w:val="32"/>
          <w:u w:val="single"/>
        </w:rPr>
      </w:pPr>
    </w:p>
    <w:p w:rsidR="00C711E4" w:rsidRDefault="006F07BB">
      <w:pPr>
        <w:jc w:val="center"/>
        <w:rPr>
          <w:rFonts w:asciiTheme="minorEastAsia" w:eastAsiaTheme="minorEastAsia" w:hAnsiTheme="minorEastAsia"/>
          <w:sz w:val="30"/>
          <w:szCs w:val="30"/>
          <w:u w:val="single"/>
        </w:rPr>
      </w:pPr>
      <w:r>
        <w:rPr>
          <w:rFonts w:asciiTheme="minorEastAsia" w:eastAsiaTheme="minorEastAsia" w:hAnsiTheme="minorEastAsia" w:hint="eastAsia"/>
          <w:sz w:val="30"/>
          <w:szCs w:val="30"/>
          <w:u w:val="single"/>
        </w:rPr>
        <w:t>强头家园社区邻里中心</w:t>
      </w:r>
      <w:r>
        <w:rPr>
          <w:rFonts w:asciiTheme="minorEastAsia" w:eastAsiaTheme="minorEastAsia" w:hAnsiTheme="minorEastAsia" w:hint="eastAsia"/>
          <w:sz w:val="30"/>
          <w:szCs w:val="30"/>
          <w:u w:val="single"/>
        </w:rPr>
        <w:t>EPCO</w:t>
      </w:r>
      <w:r>
        <w:rPr>
          <w:rFonts w:asciiTheme="minorEastAsia" w:eastAsiaTheme="minorEastAsia" w:hAnsiTheme="minorEastAsia" w:hint="eastAsia"/>
          <w:sz w:val="30"/>
          <w:szCs w:val="30"/>
          <w:u w:val="single"/>
        </w:rPr>
        <w:t>项目</w:t>
      </w:r>
      <w:r>
        <w:rPr>
          <w:rFonts w:asciiTheme="minorEastAsia" w:eastAsiaTheme="minorEastAsia" w:hAnsiTheme="minorEastAsia" w:hint="eastAsia"/>
          <w:b/>
          <w:sz w:val="30"/>
          <w:szCs w:val="30"/>
        </w:rPr>
        <w:t>招标公告</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招标条件</w:t>
      </w:r>
    </w:p>
    <w:p w:rsidR="00C711E4" w:rsidRDefault="006F07BB">
      <w:pPr>
        <w:widowControl/>
        <w:spacing w:line="500" w:lineRule="exact"/>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本招标项目</w:t>
      </w:r>
      <w:r>
        <w:rPr>
          <w:rFonts w:asciiTheme="minorEastAsia" w:eastAsiaTheme="minorEastAsia" w:hAnsiTheme="minorEastAsia" w:cs="Arial" w:hint="eastAsia"/>
          <w:kern w:val="0"/>
          <w:sz w:val="24"/>
        </w:rPr>
        <w:t>强头家园社区邻里中心</w:t>
      </w:r>
      <w:r>
        <w:rPr>
          <w:rFonts w:asciiTheme="minorEastAsia" w:eastAsiaTheme="minorEastAsia" w:hAnsiTheme="minorEastAsia" w:cs="Arial" w:hint="eastAsia"/>
          <w:kern w:val="0"/>
          <w:sz w:val="24"/>
        </w:rPr>
        <w:t>EPCO</w:t>
      </w:r>
      <w:r>
        <w:rPr>
          <w:rFonts w:asciiTheme="minorEastAsia" w:eastAsiaTheme="minorEastAsia" w:hAnsiTheme="minorEastAsia" w:cs="Arial" w:hint="eastAsia"/>
          <w:kern w:val="0"/>
          <w:sz w:val="24"/>
        </w:rPr>
        <w:t>项目</w:t>
      </w:r>
      <w:r>
        <w:rPr>
          <w:rFonts w:asciiTheme="minorEastAsia" w:eastAsiaTheme="minorEastAsia" w:hAnsiTheme="minorEastAsia" w:cs="Arial"/>
          <w:kern w:val="0"/>
          <w:sz w:val="24"/>
        </w:rPr>
        <w:t>（项目名称）已由</w:t>
      </w:r>
      <w:proofErr w:type="gramStart"/>
      <w:r>
        <w:rPr>
          <w:rFonts w:asciiTheme="minorEastAsia" w:eastAsiaTheme="minorEastAsia" w:hAnsiTheme="minorEastAsia" w:cs="Arial" w:hint="eastAsia"/>
          <w:kern w:val="0"/>
          <w:sz w:val="24"/>
          <w:u w:val="single"/>
        </w:rPr>
        <w:t>绍兴市镜湖</w:t>
      </w:r>
      <w:proofErr w:type="gramEnd"/>
      <w:r>
        <w:rPr>
          <w:rFonts w:asciiTheme="minorEastAsia" w:eastAsiaTheme="minorEastAsia" w:hAnsiTheme="minorEastAsia" w:cs="Arial" w:hint="eastAsia"/>
          <w:kern w:val="0"/>
          <w:sz w:val="24"/>
          <w:u w:val="single"/>
        </w:rPr>
        <w:t>新区开发建设办公室</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批准建设，项目业主为</w:t>
      </w:r>
      <w:proofErr w:type="gramStart"/>
      <w:r>
        <w:rPr>
          <w:rFonts w:asciiTheme="minorEastAsia" w:eastAsiaTheme="minorEastAsia" w:hAnsiTheme="minorEastAsia" w:cs="Arial" w:hint="eastAsia"/>
          <w:kern w:val="0"/>
          <w:sz w:val="24"/>
          <w:u w:val="single"/>
        </w:rPr>
        <w:t>绍兴市镜湖</w:t>
      </w:r>
      <w:proofErr w:type="gramEnd"/>
      <w:r>
        <w:rPr>
          <w:rFonts w:asciiTheme="minorEastAsia" w:eastAsiaTheme="minorEastAsia" w:hAnsiTheme="minorEastAsia" w:cs="Arial" w:hint="eastAsia"/>
          <w:kern w:val="0"/>
          <w:sz w:val="24"/>
          <w:u w:val="single"/>
        </w:rPr>
        <w:t>新农村建设有限公司</w:t>
      </w:r>
      <w:r>
        <w:rPr>
          <w:rFonts w:asciiTheme="minorEastAsia" w:eastAsiaTheme="minorEastAsia" w:hAnsiTheme="minorEastAsia" w:cs="Arial"/>
          <w:kern w:val="0"/>
          <w:sz w:val="24"/>
        </w:rPr>
        <w:t>，建设资金来自</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宋体" w:hint="eastAsia"/>
          <w:sz w:val="24"/>
          <w:u w:val="single"/>
        </w:rPr>
        <w:t>自筹</w:t>
      </w:r>
      <w:r>
        <w:rPr>
          <w:rFonts w:asciiTheme="minorEastAsia" w:eastAsiaTheme="minorEastAsia" w:hAnsiTheme="minorEastAsia" w:cs="宋体" w:hint="eastAsia"/>
          <w:sz w:val="24"/>
          <w:u w:val="single"/>
        </w:rPr>
        <w:t xml:space="preserve"> </w:t>
      </w:r>
      <w:r>
        <w:rPr>
          <w:rFonts w:asciiTheme="minorEastAsia" w:eastAsiaTheme="minorEastAsia" w:hAnsiTheme="minorEastAsia" w:cs="Arial"/>
          <w:kern w:val="0"/>
          <w:sz w:val="24"/>
        </w:rPr>
        <w:t>（资金来源），项目出资比例为</w:t>
      </w:r>
      <w:r>
        <w:rPr>
          <w:rFonts w:asciiTheme="minorEastAsia" w:eastAsiaTheme="minorEastAsia" w:hAnsiTheme="minorEastAsia" w:cs="Arial"/>
          <w:kern w:val="0"/>
          <w:sz w:val="24"/>
        </w:rPr>
        <w:t xml:space="preserve"> </w:t>
      </w:r>
      <w:r>
        <w:rPr>
          <w:rFonts w:asciiTheme="minorEastAsia" w:eastAsiaTheme="minorEastAsia" w:hAnsiTheme="minorEastAsia" w:cs="宋体" w:hint="eastAsia"/>
          <w:sz w:val="24"/>
        </w:rPr>
        <w:t>100%</w:t>
      </w:r>
      <w:r>
        <w:rPr>
          <w:rFonts w:asciiTheme="minorEastAsia" w:eastAsiaTheme="minorEastAsia" w:hAnsiTheme="minorEastAsia" w:cs="Arial"/>
          <w:kern w:val="0"/>
          <w:sz w:val="24"/>
        </w:rPr>
        <w:t xml:space="preserve"> </w:t>
      </w:r>
      <w:r>
        <w:rPr>
          <w:rFonts w:asciiTheme="minorEastAsia" w:eastAsiaTheme="minorEastAsia" w:hAnsiTheme="minorEastAsia" w:cs="Arial"/>
          <w:kern w:val="0"/>
          <w:sz w:val="24"/>
        </w:rPr>
        <w:t>，招标人为</w:t>
      </w:r>
      <w:r>
        <w:rPr>
          <w:rFonts w:asciiTheme="minorEastAsia" w:eastAsiaTheme="minorEastAsia" w:hAnsiTheme="minorEastAsia" w:cs="Arial" w:hint="eastAsia"/>
          <w:kern w:val="0"/>
          <w:sz w:val="24"/>
          <w:u w:val="single"/>
        </w:rPr>
        <w:t xml:space="preserve"> </w:t>
      </w:r>
      <w:proofErr w:type="gramStart"/>
      <w:r>
        <w:rPr>
          <w:rFonts w:asciiTheme="minorEastAsia" w:eastAsiaTheme="minorEastAsia" w:hAnsiTheme="minorEastAsia" w:hint="eastAsia"/>
          <w:sz w:val="24"/>
          <w:u w:val="single"/>
        </w:rPr>
        <w:t>绍兴市镜湖</w:t>
      </w:r>
      <w:proofErr w:type="gramEnd"/>
      <w:r>
        <w:rPr>
          <w:rFonts w:asciiTheme="minorEastAsia" w:eastAsiaTheme="minorEastAsia" w:hAnsiTheme="minorEastAsia" w:hint="eastAsia"/>
          <w:sz w:val="24"/>
          <w:u w:val="single"/>
        </w:rPr>
        <w:t>新农村建设有限公司</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kern w:val="0"/>
          <w:sz w:val="24"/>
        </w:rPr>
        <w:t>。项目已具备招标条件，现对该项目进行</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公开</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rPr>
        <w:t>招标。</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项目概况与招标范围</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kern w:val="0"/>
          <w:sz w:val="24"/>
        </w:rPr>
        <w:t xml:space="preserve">2.1 </w:t>
      </w:r>
      <w:r>
        <w:rPr>
          <w:rFonts w:asciiTheme="minorEastAsia" w:eastAsiaTheme="minorEastAsia" w:hAnsiTheme="minorEastAsia" w:cs="Arial" w:hint="eastAsia"/>
          <w:kern w:val="0"/>
          <w:sz w:val="24"/>
        </w:rPr>
        <w:t>项目</w:t>
      </w:r>
      <w:r>
        <w:rPr>
          <w:rFonts w:asciiTheme="minorEastAsia" w:eastAsiaTheme="minorEastAsia" w:hAnsiTheme="minorEastAsia" w:cs="Arial"/>
          <w:kern w:val="0"/>
          <w:sz w:val="24"/>
        </w:rPr>
        <w:t>地点：</w:t>
      </w:r>
      <w:r>
        <w:rPr>
          <w:rFonts w:asciiTheme="minorEastAsia" w:eastAsiaTheme="minorEastAsia" w:hAnsiTheme="minorEastAsia" w:cs="Arial" w:hint="eastAsia"/>
          <w:kern w:val="0"/>
          <w:sz w:val="24"/>
          <w:u w:val="single"/>
        </w:rPr>
        <w:t>浙江省</w:t>
      </w:r>
      <w:proofErr w:type="gramStart"/>
      <w:r>
        <w:rPr>
          <w:rFonts w:asciiTheme="minorEastAsia" w:eastAsiaTheme="minorEastAsia" w:hAnsiTheme="minorEastAsia" w:cs="Arial" w:hint="eastAsia"/>
          <w:kern w:val="0"/>
          <w:sz w:val="24"/>
          <w:u w:val="single"/>
        </w:rPr>
        <w:t>绍兴市镜湖</w:t>
      </w:r>
      <w:proofErr w:type="gramEnd"/>
      <w:r>
        <w:rPr>
          <w:rFonts w:asciiTheme="minorEastAsia" w:eastAsiaTheme="minorEastAsia" w:hAnsiTheme="minorEastAsia" w:cs="Arial" w:hint="eastAsia"/>
          <w:kern w:val="0"/>
          <w:sz w:val="24"/>
          <w:u w:val="single"/>
        </w:rPr>
        <w:t>新区兴越东路</w:t>
      </w:r>
      <w:r>
        <w:rPr>
          <w:rFonts w:asciiTheme="minorEastAsia" w:eastAsiaTheme="minorEastAsia" w:hAnsiTheme="minorEastAsia" w:cs="宋体" w:hint="eastAsia"/>
          <w:kern w:val="0"/>
          <w:sz w:val="24"/>
        </w:rPr>
        <w:t xml:space="preserve"> </w:t>
      </w:r>
    </w:p>
    <w:p w:rsidR="00C711E4" w:rsidRDefault="006F07BB">
      <w:pPr>
        <w:widowControl/>
        <w:spacing w:line="500" w:lineRule="exact"/>
        <w:rPr>
          <w:rFonts w:asciiTheme="minorEastAsia" w:eastAsiaTheme="minorEastAsia" w:hAnsiTheme="minorEastAsia" w:cs="Arial"/>
          <w:kern w:val="0"/>
          <w:sz w:val="24"/>
          <w:u w:val="single"/>
        </w:rPr>
      </w:pPr>
      <w:r>
        <w:rPr>
          <w:rFonts w:asciiTheme="minorEastAsia" w:eastAsiaTheme="minorEastAsia" w:hAnsiTheme="minorEastAsia" w:cs="Arial" w:hint="eastAsia"/>
          <w:kern w:val="0"/>
          <w:sz w:val="24"/>
        </w:rPr>
        <w:t>2.2</w:t>
      </w:r>
      <w:r>
        <w:rPr>
          <w:rFonts w:asciiTheme="minorEastAsia" w:eastAsiaTheme="minorEastAsia" w:hAnsiTheme="minorEastAsia" w:cs="Arial"/>
          <w:kern w:val="0"/>
          <w:sz w:val="24"/>
        </w:rPr>
        <w:t>项目规模</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u w:val="single"/>
        </w:rPr>
        <w:t>强头家园社区邻里中心项目</w:t>
      </w:r>
      <w:r>
        <w:rPr>
          <w:rFonts w:asciiTheme="minorEastAsia" w:eastAsiaTheme="minorEastAsia" w:hAnsiTheme="minorEastAsia" w:cs="Arial"/>
          <w:kern w:val="0"/>
          <w:sz w:val="24"/>
          <w:u w:val="single"/>
        </w:rPr>
        <w:t>建筑面积约</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u w:val="single"/>
        </w:rPr>
        <w:t>3209</w:t>
      </w:r>
      <w:r>
        <w:rPr>
          <w:rFonts w:asciiTheme="minorEastAsia" w:eastAsiaTheme="minorEastAsia" w:hAnsiTheme="minorEastAsia" w:cs="Arial" w:hint="eastAsia"/>
          <w:kern w:val="0"/>
          <w:sz w:val="24"/>
          <w:u w:val="single"/>
        </w:rPr>
        <w:t>平方米</w:t>
      </w:r>
      <w:r>
        <w:rPr>
          <w:rFonts w:asciiTheme="minorEastAsia" w:eastAsiaTheme="minorEastAsia" w:hAnsiTheme="minorEastAsia" w:cs="Arial" w:hint="eastAsia"/>
          <w:kern w:val="0"/>
          <w:sz w:val="24"/>
          <w:u w:val="single"/>
        </w:rPr>
        <w:t>,</w:t>
      </w:r>
      <w:r>
        <w:rPr>
          <w:rFonts w:asciiTheme="minorEastAsia" w:eastAsiaTheme="minorEastAsia" w:hAnsiTheme="minorEastAsia" w:cs="Arial" w:hint="eastAsia"/>
          <w:kern w:val="0"/>
          <w:sz w:val="24"/>
          <w:u w:val="single"/>
        </w:rPr>
        <w:t>其中农贸市场面积</w:t>
      </w:r>
      <w:r>
        <w:rPr>
          <w:rFonts w:asciiTheme="minorEastAsia" w:eastAsiaTheme="minorEastAsia" w:hAnsiTheme="minorEastAsia" w:cs="Arial" w:hint="eastAsia"/>
          <w:kern w:val="0"/>
          <w:sz w:val="24"/>
          <w:u w:val="single"/>
        </w:rPr>
        <w:t>1448</w:t>
      </w:r>
      <w:r>
        <w:rPr>
          <w:rFonts w:asciiTheme="minorEastAsia" w:eastAsiaTheme="minorEastAsia" w:hAnsiTheme="minorEastAsia" w:cs="Arial" w:hint="eastAsia"/>
          <w:kern w:val="0"/>
          <w:sz w:val="24"/>
          <w:u w:val="single"/>
        </w:rPr>
        <w:t>平方米，邻里商业中心面积</w:t>
      </w:r>
      <w:r>
        <w:rPr>
          <w:rFonts w:asciiTheme="minorEastAsia" w:eastAsiaTheme="minorEastAsia" w:hAnsiTheme="minorEastAsia" w:cs="Arial" w:hint="eastAsia"/>
          <w:kern w:val="0"/>
          <w:sz w:val="24"/>
          <w:u w:val="single"/>
        </w:rPr>
        <w:t>1761</w:t>
      </w:r>
      <w:r>
        <w:rPr>
          <w:rFonts w:asciiTheme="minorEastAsia" w:eastAsiaTheme="minorEastAsia" w:hAnsiTheme="minorEastAsia" w:cs="Arial" w:hint="eastAsia"/>
          <w:kern w:val="0"/>
          <w:sz w:val="24"/>
          <w:u w:val="single"/>
        </w:rPr>
        <w:t>平方米。主要功能为社区便民服务、社区培训服务、社区卫生服务、社区餐饮服务等</w:t>
      </w:r>
      <w:r>
        <w:rPr>
          <w:rFonts w:asciiTheme="minorEastAsia" w:eastAsiaTheme="minorEastAsia" w:hAnsiTheme="minorEastAsia" w:cs="Arial" w:hint="eastAsia"/>
          <w:kern w:val="0"/>
          <w:sz w:val="24"/>
          <w:u w:val="single"/>
        </w:rPr>
        <w:t>,</w:t>
      </w:r>
      <w:r>
        <w:rPr>
          <w:rFonts w:asciiTheme="minorEastAsia" w:eastAsiaTheme="minorEastAsia" w:hAnsiTheme="minorEastAsia" w:cs="Arial" w:hint="eastAsia"/>
          <w:kern w:val="0"/>
          <w:sz w:val="24"/>
          <w:u w:val="single"/>
        </w:rPr>
        <w:t>其中</w:t>
      </w:r>
      <w:r>
        <w:rPr>
          <w:rFonts w:asciiTheme="minorEastAsia" w:eastAsiaTheme="minorEastAsia" w:hAnsiTheme="minorEastAsia" w:cs="Arial"/>
          <w:kern w:val="0"/>
          <w:sz w:val="24"/>
          <w:u w:val="single"/>
        </w:rPr>
        <w:t>农贸市场需设肉类、海鲜、冷鲜</w:t>
      </w:r>
      <w:r>
        <w:rPr>
          <w:rFonts w:asciiTheme="minorEastAsia" w:eastAsiaTheme="minorEastAsia" w:hAnsiTheme="minorEastAsia" w:cs="Arial"/>
          <w:kern w:val="0"/>
          <w:sz w:val="24"/>
          <w:u w:val="single"/>
        </w:rPr>
        <w:t>禽、蔬菜、干货、水产品及豆制品等各类摊位</w:t>
      </w:r>
      <w:r>
        <w:rPr>
          <w:rFonts w:asciiTheme="minorEastAsia" w:eastAsiaTheme="minorEastAsia" w:hAnsiTheme="minorEastAsia" w:cs="Arial" w:hint="eastAsia"/>
          <w:kern w:val="0"/>
          <w:sz w:val="24"/>
          <w:u w:val="single"/>
        </w:rPr>
        <w:t>，</w:t>
      </w:r>
      <w:r>
        <w:rPr>
          <w:rFonts w:asciiTheme="minorEastAsia" w:eastAsiaTheme="minorEastAsia" w:hAnsiTheme="minorEastAsia" w:cs="Arial"/>
          <w:kern w:val="0"/>
          <w:sz w:val="24"/>
          <w:u w:val="single"/>
        </w:rPr>
        <w:t>摊位数量不得少于</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u w:val="single"/>
        </w:rPr>
        <w:t>36</w:t>
      </w:r>
      <w:r>
        <w:rPr>
          <w:rFonts w:asciiTheme="minorEastAsia" w:eastAsiaTheme="minorEastAsia" w:hAnsiTheme="minorEastAsia" w:cs="Arial"/>
          <w:kern w:val="0"/>
          <w:sz w:val="24"/>
          <w:u w:val="single"/>
        </w:rPr>
        <w:t>个，且每个摊位经营面积不得少于</w:t>
      </w:r>
      <w:r>
        <w:rPr>
          <w:rFonts w:asciiTheme="minorEastAsia" w:eastAsiaTheme="minorEastAsia" w:hAnsiTheme="minorEastAsia" w:cs="Arial"/>
          <w:kern w:val="0"/>
          <w:sz w:val="24"/>
          <w:u w:val="single"/>
        </w:rPr>
        <w:t xml:space="preserve"> 2 </w:t>
      </w:r>
      <w:r>
        <w:rPr>
          <w:rFonts w:asciiTheme="minorEastAsia" w:eastAsiaTheme="minorEastAsia" w:hAnsiTheme="minorEastAsia" w:cs="Arial"/>
          <w:kern w:val="0"/>
          <w:sz w:val="24"/>
          <w:u w:val="single"/>
        </w:rPr>
        <w:t>平方米</w:t>
      </w:r>
      <w:r>
        <w:rPr>
          <w:rFonts w:asciiTheme="minorEastAsia" w:eastAsiaTheme="minorEastAsia" w:hAnsiTheme="minorEastAsia" w:cs="Arial" w:hint="eastAsia"/>
          <w:kern w:val="0"/>
          <w:sz w:val="24"/>
          <w:u w:val="single"/>
        </w:rPr>
        <w:t>；</w:t>
      </w:r>
      <w:r>
        <w:rPr>
          <w:rFonts w:asciiTheme="minorEastAsia" w:eastAsiaTheme="minorEastAsia" w:hAnsiTheme="minorEastAsia" w:cs="Arial"/>
          <w:kern w:val="0"/>
          <w:sz w:val="24"/>
          <w:u w:val="single"/>
        </w:rPr>
        <w:t>具体以设计方案及现场实际为准</w:t>
      </w:r>
      <w:r>
        <w:rPr>
          <w:rFonts w:asciiTheme="minorEastAsia" w:eastAsiaTheme="minorEastAsia" w:hAnsiTheme="minorEastAsia" w:cs="Arial" w:hint="eastAsia"/>
          <w:kern w:val="0"/>
          <w:sz w:val="24"/>
          <w:u w:val="single"/>
        </w:rPr>
        <w:t>。</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sz w:val="24"/>
        </w:rPr>
        <w:t>投标最低限价</w:t>
      </w:r>
      <w:r>
        <w:rPr>
          <w:rFonts w:asciiTheme="minorEastAsia" w:eastAsiaTheme="minorEastAsia" w:hAnsiTheme="minorEastAsia" w:hint="eastAsia"/>
          <w:sz w:val="24"/>
        </w:rPr>
        <w:t>(</w:t>
      </w:r>
      <w:r>
        <w:rPr>
          <w:rFonts w:asciiTheme="minorEastAsia" w:eastAsiaTheme="minorEastAsia" w:hAnsiTheme="minorEastAsia" w:hint="eastAsia"/>
          <w:sz w:val="24"/>
        </w:rPr>
        <w:t>年租金</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9</w:t>
      </w:r>
      <w:r>
        <w:rPr>
          <w:rFonts w:asciiTheme="minorEastAsia" w:eastAsiaTheme="minorEastAsia" w:hAnsiTheme="minorEastAsia" w:hint="eastAsia"/>
          <w:sz w:val="24"/>
          <w:u w:val="single"/>
        </w:rPr>
        <w:t>5</w:t>
      </w:r>
      <w:r>
        <w:rPr>
          <w:rFonts w:asciiTheme="minorEastAsia" w:eastAsiaTheme="minorEastAsia" w:hAnsiTheme="minorEastAsia"/>
          <w:sz w:val="24"/>
          <w:u w:val="single"/>
        </w:rPr>
        <w:t>万元</w:t>
      </w:r>
      <w:r>
        <w:rPr>
          <w:rFonts w:asciiTheme="minorEastAsia" w:eastAsiaTheme="minorEastAsia" w:hAnsiTheme="minorEastAsia"/>
          <w:sz w:val="24"/>
          <w:u w:val="single"/>
        </w:rPr>
        <w:t>/</w:t>
      </w:r>
      <w:r>
        <w:rPr>
          <w:rFonts w:asciiTheme="minorEastAsia" w:eastAsiaTheme="minorEastAsia" w:hAnsiTheme="minorEastAsia"/>
          <w:sz w:val="24"/>
          <w:u w:val="single"/>
        </w:rPr>
        <w:t>年</w:t>
      </w:r>
      <w:r>
        <w:rPr>
          <w:rFonts w:asciiTheme="minorEastAsia" w:eastAsiaTheme="minorEastAsia" w:hAnsiTheme="minorEastAsia" w:hint="eastAsia"/>
          <w:sz w:val="24"/>
        </w:rPr>
        <w:t>。</w:t>
      </w:r>
    </w:p>
    <w:p w:rsidR="00C711E4" w:rsidRDefault="006F07BB">
      <w:pPr>
        <w:pStyle w:val="TableParagraph"/>
        <w:spacing w:line="500" w:lineRule="exact"/>
        <w:ind w:left="18" w:right="-44"/>
        <w:rPr>
          <w:rFonts w:asciiTheme="minorEastAsia" w:eastAsiaTheme="minorEastAsia" w:hAnsiTheme="minorEastAsia" w:cs="Arial"/>
          <w:sz w:val="24"/>
          <w:szCs w:val="24"/>
          <w:lang w:eastAsia="zh-CN"/>
        </w:rPr>
      </w:pPr>
      <w:r>
        <w:rPr>
          <w:rFonts w:asciiTheme="minorEastAsia" w:eastAsiaTheme="minorEastAsia" w:hAnsiTheme="minorEastAsia" w:cs="Arial"/>
          <w:sz w:val="24"/>
          <w:szCs w:val="24"/>
          <w:lang w:eastAsia="zh-CN"/>
        </w:rPr>
        <w:t>2.</w:t>
      </w:r>
      <w:r>
        <w:rPr>
          <w:rFonts w:asciiTheme="minorEastAsia" w:eastAsiaTheme="minorEastAsia" w:hAnsiTheme="minorEastAsia" w:cs="Arial" w:hint="eastAsia"/>
          <w:sz w:val="24"/>
          <w:szCs w:val="24"/>
          <w:lang w:eastAsia="zh-CN"/>
        </w:rPr>
        <w:t>3</w:t>
      </w:r>
      <w:r>
        <w:rPr>
          <w:rFonts w:asciiTheme="minorEastAsia" w:eastAsiaTheme="minorEastAsia" w:hAnsiTheme="minorEastAsia" w:cs="Arial"/>
          <w:sz w:val="24"/>
          <w:szCs w:val="24"/>
          <w:lang w:eastAsia="zh-CN"/>
        </w:rPr>
        <w:t xml:space="preserve"> </w:t>
      </w:r>
      <w:r>
        <w:rPr>
          <w:rFonts w:asciiTheme="minorEastAsia" w:eastAsiaTheme="minorEastAsia" w:hAnsiTheme="minorEastAsia" w:cs="Arial" w:hint="eastAsia"/>
          <w:sz w:val="24"/>
          <w:szCs w:val="24"/>
          <w:lang w:eastAsia="zh-CN"/>
        </w:rPr>
        <w:t>招标内容：</w:t>
      </w:r>
      <w:r>
        <w:rPr>
          <w:rFonts w:asciiTheme="minorEastAsia" w:eastAsiaTheme="minorEastAsia" w:hAnsiTheme="minorEastAsia" w:cs="Arial" w:hint="eastAsia"/>
          <w:sz w:val="24"/>
          <w:szCs w:val="24"/>
          <w:u w:val="single"/>
          <w:lang w:eastAsia="zh-CN"/>
        </w:rPr>
        <w:t>按照不低于省三星级农贸市场目标定位进行设计优化、装修、施工、对农贸市场及邻里商业中心开展专业运营、专业管理，负责做好包括但不限于市场创建、摊位招租、市场招商、日常运营管理等各项工作，具体</w:t>
      </w:r>
      <w:r>
        <w:rPr>
          <w:rFonts w:asciiTheme="minorEastAsia" w:eastAsiaTheme="minorEastAsia" w:hAnsiTheme="minorEastAsia" w:cs="Arial"/>
          <w:sz w:val="24"/>
          <w:szCs w:val="24"/>
          <w:u w:val="single"/>
          <w:lang w:eastAsia="zh-CN"/>
        </w:rPr>
        <w:t>详见招标文件中第二</w:t>
      </w:r>
      <w:r>
        <w:rPr>
          <w:rFonts w:asciiTheme="minorEastAsia" w:eastAsiaTheme="minorEastAsia" w:hAnsiTheme="minorEastAsia" w:cs="Arial" w:hint="eastAsia"/>
          <w:sz w:val="24"/>
          <w:szCs w:val="24"/>
          <w:u w:val="single"/>
          <w:lang w:eastAsia="zh-CN"/>
        </w:rPr>
        <w:t>章</w:t>
      </w:r>
      <w:r>
        <w:rPr>
          <w:rFonts w:asciiTheme="minorEastAsia" w:eastAsiaTheme="minorEastAsia" w:hAnsiTheme="minorEastAsia" w:cs="Arial"/>
          <w:sz w:val="24"/>
          <w:szCs w:val="24"/>
          <w:u w:val="single"/>
          <w:lang w:eastAsia="zh-CN"/>
        </w:rPr>
        <w:t>“</w:t>
      </w:r>
      <w:r>
        <w:rPr>
          <w:rFonts w:asciiTheme="minorEastAsia" w:eastAsiaTheme="minorEastAsia" w:hAnsiTheme="minorEastAsia" w:cs="Arial"/>
          <w:sz w:val="24"/>
          <w:szCs w:val="24"/>
          <w:u w:val="single"/>
          <w:lang w:eastAsia="zh-CN"/>
        </w:rPr>
        <w:t>项目介绍</w:t>
      </w:r>
      <w:r>
        <w:rPr>
          <w:rFonts w:asciiTheme="minorEastAsia" w:eastAsiaTheme="minorEastAsia" w:hAnsiTheme="minorEastAsia" w:cs="Arial"/>
          <w:sz w:val="24"/>
          <w:szCs w:val="24"/>
          <w:u w:val="single"/>
          <w:lang w:eastAsia="zh-CN"/>
        </w:rPr>
        <w:t>”</w:t>
      </w:r>
      <w:r>
        <w:rPr>
          <w:rFonts w:asciiTheme="minorEastAsia" w:eastAsiaTheme="minorEastAsia" w:hAnsiTheme="minorEastAsia" w:cs="Arial"/>
          <w:sz w:val="24"/>
          <w:szCs w:val="24"/>
          <w:u w:val="single"/>
          <w:lang w:eastAsia="zh-CN"/>
        </w:rPr>
        <w:t>。</w:t>
      </w:r>
    </w:p>
    <w:p w:rsidR="00C711E4" w:rsidRDefault="006F07BB">
      <w:pPr>
        <w:pStyle w:val="TableParagraph"/>
        <w:spacing w:line="500" w:lineRule="exact"/>
        <w:ind w:left="18" w:right="-44"/>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2.4</w:t>
      </w:r>
      <w:r>
        <w:rPr>
          <w:rFonts w:asciiTheme="minorEastAsia" w:eastAsiaTheme="minorEastAsia" w:hAnsiTheme="minorEastAsia" w:cs="Arial" w:hint="eastAsia"/>
          <w:sz w:val="24"/>
          <w:szCs w:val="24"/>
          <w:lang w:eastAsia="zh-CN"/>
        </w:rPr>
        <w:t>经营承包期：</w:t>
      </w:r>
      <w:r>
        <w:rPr>
          <w:rFonts w:asciiTheme="minorEastAsia" w:eastAsiaTheme="minorEastAsia" w:hAnsiTheme="minorEastAsia" w:cs="Arial" w:hint="eastAsia"/>
          <w:sz w:val="24"/>
          <w:szCs w:val="24"/>
          <w:u w:val="single"/>
          <w:lang w:eastAsia="zh-CN"/>
        </w:rPr>
        <w:t>3</w:t>
      </w:r>
      <w:r>
        <w:rPr>
          <w:rFonts w:asciiTheme="minorEastAsia" w:eastAsiaTheme="minorEastAsia" w:hAnsiTheme="minorEastAsia" w:cs="Arial" w:hint="eastAsia"/>
          <w:sz w:val="24"/>
          <w:szCs w:val="24"/>
          <w:u w:val="single"/>
          <w:lang w:eastAsia="zh-CN"/>
        </w:rPr>
        <w:t>年</w:t>
      </w:r>
      <w:r>
        <w:rPr>
          <w:rFonts w:asciiTheme="minorEastAsia" w:eastAsiaTheme="minorEastAsia" w:hAnsiTheme="minorEastAsia" w:cs="Arial"/>
          <w:sz w:val="24"/>
          <w:szCs w:val="24"/>
          <w:u w:val="single"/>
          <w:lang w:eastAsia="zh-CN"/>
        </w:rPr>
        <w:t>（本项目免租期为</w:t>
      </w:r>
      <w:r>
        <w:rPr>
          <w:rFonts w:asciiTheme="minorEastAsia" w:eastAsiaTheme="minorEastAsia" w:hAnsiTheme="minorEastAsia" w:cs="Arial" w:hint="eastAsia"/>
          <w:sz w:val="24"/>
          <w:szCs w:val="24"/>
          <w:u w:val="single"/>
          <w:lang w:eastAsia="zh-CN"/>
        </w:rPr>
        <w:t>4</w:t>
      </w:r>
      <w:r>
        <w:rPr>
          <w:rFonts w:asciiTheme="minorEastAsia" w:eastAsiaTheme="minorEastAsia" w:hAnsiTheme="minorEastAsia" w:cs="Arial"/>
          <w:sz w:val="24"/>
          <w:szCs w:val="24"/>
          <w:u w:val="single"/>
          <w:lang w:eastAsia="zh-CN"/>
        </w:rPr>
        <w:t>个月</w:t>
      </w:r>
      <w:r>
        <w:rPr>
          <w:rFonts w:asciiTheme="minorEastAsia" w:eastAsiaTheme="minorEastAsia" w:hAnsiTheme="minorEastAsia" w:cs="Arial" w:hint="eastAsia"/>
          <w:sz w:val="24"/>
          <w:szCs w:val="24"/>
          <w:u w:val="single"/>
          <w:lang w:eastAsia="zh-CN"/>
        </w:rPr>
        <w:t>，免租期内完成设计优化、</w:t>
      </w:r>
      <w:r>
        <w:rPr>
          <w:rFonts w:asciiTheme="minorEastAsia" w:eastAsiaTheme="minorEastAsia" w:hAnsiTheme="minorEastAsia" w:cs="Arial"/>
          <w:sz w:val="24"/>
          <w:szCs w:val="24"/>
          <w:u w:val="single"/>
          <w:lang w:eastAsia="zh-CN"/>
        </w:rPr>
        <w:t>装修</w:t>
      </w:r>
      <w:r>
        <w:rPr>
          <w:rFonts w:asciiTheme="minorEastAsia" w:eastAsiaTheme="minorEastAsia" w:hAnsiTheme="minorEastAsia" w:cs="Arial" w:hint="eastAsia"/>
          <w:sz w:val="24"/>
          <w:szCs w:val="24"/>
          <w:u w:val="single"/>
          <w:lang w:eastAsia="zh-CN"/>
        </w:rPr>
        <w:t>、施工</w:t>
      </w:r>
      <w:proofErr w:type="gramStart"/>
      <w:r>
        <w:rPr>
          <w:rFonts w:asciiTheme="minorEastAsia" w:eastAsiaTheme="minorEastAsia" w:hAnsiTheme="minorEastAsia" w:cs="Arial" w:hint="eastAsia"/>
          <w:sz w:val="24"/>
          <w:szCs w:val="24"/>
          <w:u w:val="single"/>
          <w:lang w:eastAsia="zh-CN"/>
        </w:rPr>
        <w:t>至投入</w:t>
      </w:r>
      <w:proofErr w:type="gramEnd"/>
      <w:r>
        <w:rPr>
          <w:rFonts w:asciiTheme="minorEastAsia" w:eastAsiaTheme="minorEastAsia" w:hAnsiTheme="minorEastAsia" w:cs="Arial" w:hint="eastAsia"/>
          <w:sz w:val="24"/>
          <w:szCs w:val="24"/>
          <w:u w:val="single"/>
          <w:lang w:eastAsia="zh-CN"/>
        </w:rPr>
        <w:t>运营</w:t>
      </w:r>
      <w:r>
        <w:rPr>
          <w:rFonts w:asciiTheme="minorEastAsia" w:eastAsiaTheme="minorEastAsia" w:hAnsiTheme="minorEastAsia" w:cs="Arial"/>
          <w:sz w:val="24"/>
          <w:szCs w:val="24"/>
          <w:u w:val="single"/>
          <w:lang w:eastAsia="zh-CN"/>
        </w:rPr>
        <w:t>）</w:t>
      </w:r>
      <w:r>
        <w:rPr>
          <w:rFonts w:asciiTheme="minorEastAsia" w:eastAsiaTheme="minorEastAsia" w:hAnsiTheme="minorEastAsia" w:cs="Arial" w:hint="eastAsia"/>
          <w:sz w:val="24"/>
          <w:szCs w:val="24"/>
          <w:u w:val="single"/>
          <w:lang w:eastAsia="zh-CN"/>
        </w:rPr>
        <w:t>，</w:t>
      </w:r>
      <w:r>
        <w:rPr>
          <w:rFonts w:asciiTheme="minorEastAsia" w:eastAsiaTheme="minorEastAsia" w:hAnsiTheme="minorEastAsia" w:cs="Arial" w:hint="eastAsia"/>
          <w:sz w:val="24"/>
          <w:szCs w:val="24"/>
          <w:u w:val="single"/>
          <w:lang w:eastAsia="zh-CN"/>
        </w:rPr>
        <w:t>3</w:t>
      </w:r>
      <w:r>
        <w:rPr>
          <w:rFonts w:asciiTheme="minorEastAsia" w:eastAsiaTheme="minorEastAsia" w:hAnsiTheme="minorEastAsia" w:cs="Arial" w:hint="eastAsia"/>
          <w:sz w:val="24"/>
          <w:szCs w:val="24"/>
          <w:u w:val="single"/>
          <w:lang w:eastAsia="zh-CN"/>
        </w:rPr>
        <w:t>年内将农贸市场打造成为省三星级以上标准的，经招标人考核同意，可续租</w:t>
      </w:r>
      <w:r>
        <w:rPr>
          <w:rFonts w:asciiTheme="minorEastAsia" w:eastAsiaTheme="minorEastAsia" w:hAnsiTheme="minorEastAsia" w:cs="Arial" w:hint="eastAsia"/>
          <w:sz w:val="24"/>
          <w:szCs w:val="24"/>
          <w:u w:val="single"/>
          <w:lang w:eastAsia="zh-CN"/>
        </w:rPr>
        <w:t>3</w:t>
      </w:r>
      <w:r>
        <w:rPr>
          <w:rFonts w:asciiTheme="minorEastAsia" w:eastAsiaTheme="minorEastAsia" w:hAnsiTheme="minorEastAsia" w:cs="Arial" w:hint="eastAsia"/>
          <w:sz w:val="24"/>
          <w:szCs w:val="24"/>
          <w:u w:val="single"/>
          <w:lang w:eastAsia="zh-CN"/>
        </w:rPr>
        <w:t>年。</w:t>
      </w:r>
    </w:p>
    <w:p w:rsidR="00C711E4" w:rsidRDefault="006F07BB">
      <w:pPr>
        <w:pStyle w:val="TableParagraph"/>
        <w:spacing w:line="500" w:lineRule="exact"/>
        <w:ind w:left="18" w:right="-44"/>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3.</w:t>
      </w:r>
      <w:r>
        <w:rPr>
          <w:rFonts w:asciiTheme="minorEastAsia" w:eastAsiaTheme="minorEastAsia" w:hAnsiTheme="minorEastAsia" w:cs="Arial" w:hint="eastAsia"/>
          <w:sz w:val="24"/>
          <w:szCs w:val="24"/>
          <w:lang w:eastAsia="zh-CN"/>
        </w:rPr>
        <w:t>投标人资格要求</w:t>
      </w:r>
      <w:r>
        <w:rPr>
          <w:rFonts w:asciiTheme="minorEastAsia" w:eastAsiaTheme="minorEastAsia" w:hAnsiTheme="minorEastAsia" w:cs="Arial" w:hint="eastAsia"/>
          <w:sz w:val="24"/>
          <w:szCs w:val="24"/>
          <w:lang w:eastAsia="zh-CN"/>
        </w:rPr>
        <w:t xml:space="preserve"> </w:t>
      </w:r>
    </w:p>
    <w:p w:rsidR="00C711E4" w:rsidRDefault="006F07BB">
      <w:pPr>
        <w:pStyle w:val="TableParagraph"/>
        <w:spacing w:line="500" w:lineRule="exact"/>
        <w:ind w:left="18" w:right="-44"/>
        <w:rPr>
          <w:rFonts w:asciiTheme="minorEastAsia" w:eastAsiaTheme="minorEastAsia" w:hAnsiTheme="minorEastAsia" w:cs="Arial"/>
          <w:sz w:val="24"/>
          <w:szCs w:val="24"/>
          <w:lang w:eastAsia="zh-CN"/>
        </w:rPr>
      </w:pPr>
      <w:r>
        <w:rPr>
          <w:rFonts w:asciiTheme="minorEastAsia" w:eastAsiaTheme="minorEastAsia" w:hAnsiTheme="minorEastAsia" w:cs="Arial"/>
          <w:sz w:val="24"/>
          <w:szCs w:val="24"/>
          <w:lang w:eastAsia="zh-CN"/>
        </w:rPr>
        <w:t>3.1</w:t>
      </w:r>
      <w:r>
        <w:rPr>
          <w:rFonts w:asciiTheme="minorEastAsia" w:eastAsiaTheme="minorEastAsia" w:hAnsiTheme="minorEastAsia" w:cs="Arial"/>
          <w:sz w:val="24"/>
          <w:szCs w:val="24"/>
          <w:lang w:eastAsia="zh-CN"/>
        </w:rPr>
        <w:t>本次招标要求投标人</w:t>
      </w:r>
      <w:r>
        <w:rPr>
          <w:rFonts w:asciiTheme="minorEastAsia" w:eastAsiaTheme="minorEastAsia" w:hAnsiTheme="minorEastAsia" w:cs="Arial" w:hint="eastAsia"/>
          <w:sz w:val="24"/>
          <w:szCs w:val="24"/>
          <w:lang w:eastAsia="zh-CN"/>
        </w:rPr>
        <w:t>同时具备以下条件：</w:t>
      </w:r>
      <w:r>
        <w:rPr>
          <w:rFonts w:asciiTheme="minorEastAsia" w:eastAsiaTheme="minorEastAsia" w:hAnsiTheme="minorEastAsia" w:cs="Arial"/>
          <w:sz w:val="24"/>
          <w:szCs w:val="24"/>
          <w:u w:val="single"/>
          <w:lang w:eastAsia="zh-CN"/>
        </w:rPr>
        <w:fldChar w:fldCharType="begin"/>
      </w:r>
      <w:r>
        <w:rPr>
          <w:rFonts w:asciiTheme="minorEastAsia" w:eastAsiaTheme="minorEastAsia" w:hAnsiTheme="minorEastAsia" w:cs="Arial"/>
          <w:sz w:val="24"/>
          <w:szCs w:val="24"/>
          <w:u w:val="single"/>
          <w:lang w:eastAsia="zh-CN"/>
        </w:rPr>
        <w:instrText xml:space="preserve"> </w:instrText>
      </w:r>
      <w:r>
        <w:rPr>
          <w:rFonts w:asciiTheme="minorEastAsia" w:eastAsiaTheme="minorEastAsia" w:hAnsiTheme="minorEastAsia" w:cs="Arial" w:hint="eastAsia"/>
          <w:sz w:val="24"/>
          <w:szCs w:val="24"/>
          <w:u w:val="single"/>
          <w:lang w:eastAsia="zh-CN"/>
        </w:rPr>
        <w:instrText>= 1 \* GB3</w:instrText>
      </w:r>
      <w:r>
        <w:rPr>
          <w:rFonts w:asciiTheme="minorEastAsia" w:eastAsiaTheme="minorEastAsia" w:hAnsiTheme="minorEastAsia" w:cs="Arial"/>
          <w:sz w:val="24"/>
          <w:szCs w:val="24"/>
          <w:u w:val="single"/>
          <w:lang w:eastAsia="zh-CN"/>
        </w:rPr>
        <w:instrText xml:space="preserve"> </w:instrText>
      </w:r>
      <w:r>
        <w:rPr>
          <w:rFonts w:asciiTheme="minorEastAsia" w:eastAsiaTheme="minorEastAsia" w:hAnsiTheme="minorEastAsia" w:cs="Arial"/>
          <w:sz w:val="24"/>
          <w:szCs w:val="24"/>
          <w:u w:val="single"/>
          <w:lang w:eastAsia="zh-CN"/>
        </w:rPr>
        <w:fldChar w:fldCharType="separate"/>
      </w:r>
      <w:r>
        <w:rPr>
          <w:rFonts w:asciiTheme="minorEastAsia" w:eastAsiaTheme="minorEastAsia" w:hAnsiTheme="minorEastAsia" w:cs="Arial" w:hint="eastAsia"/>
          <w:sz w:val="24"/>
          <w:szCs w:val="24"/>
          <w:u w:val="single"/>
          <w:lang w:eastAsia="zh-CN"/>
        </w:rPr>
        <w:t>①</w:t>
      </w:r>
      <w:r>
        <w:rPr>
          <w:rFonts w:asciiTheme="minorEastAsia" w:eastAsiaTheme="minorEastAsia" w:hAnsiTheme="minorEastAsia" w:cs="Arial"/>
          <w:sz w:val="24"/>
          <w:szCs w:val="24"/>
          <w:u w:val="single"/>
          <w:lang w:eastAsia="zh-CN"/>
        </w:rPr>
        <w:fldChar w:fldCharType="end"/>
      </w:r>
      <w:r>
        <w:rPr>
          <w:rFonts w:asciiTheme="minorEastAsia" w:eastAsiaTheme="minorEastAsia" w:hAnsiTheme="minorEastAsia" w:cs="Arial" w:hint="eastAsia"/>
          <w:sz w:val="24"/>
          <w:szCs w:val="24"/>
          <w:u w:val="single"/>
          <w:lang w:eastAsia="zh-CN"/>
        </w:rPr>
        <w:t>投标人需在境内注册、具有独立法人资</w:t>
      </w:r>
      <w:r>
        <w:rPr>
          <w:rFonts w:asciiTheme="minorEastAsia" w:eastAsiaTheme="minorEastAsia" w:hAnsiTheme="minorEastAsia" w:cs="Arial" w:hint="eastAsia"/>
          <w:sz w:val="24"/>
          <w:szCs w:val="24"/>
          <w:u w:val="single"/>
          <w:lang w:eastAsia="zh-CN"/>
        </w:rPr>
        <w:lastRenderedPageBreak/>
        <w:t>格，营业执照范围应包含“市场经营管理”或“农贸市场经营管理”；②投标人需具备相关的“市场名称登记证”，证书中的商品种类应为“农副产品类”；且所提供的“市场名称登记证”负责人应与营业执照法人为同一自然人；③</w:t>
      </w:r>
      <w:r>
        <w:rPr>
          <w:rFonts w:asciiTheme="minorEastAsia" w:eastAsiaTheme="minorEastAsia" w:hAnsiTheme="minorEastAsia" w:cs="Arial" w:hint="eastAsia"/>
          <w:sz w:val="24"/>
          <w:szCs w:val="24"/>
          <w:u w:val="single"/>
          <w:lang w:eastAsia="zh-CN"/>
        </w:rPr>
        <w:t xml:space="preserve"> </w:t>
      </w:r>
      <w:r>
        <w:rPr>
          <w:rFonts w:asciiTheme="minorEastAsia" w:eastAsiaTheme="minorEastAsia" w:hAnsiTheme="minorEastAsia" w:cs="Arial" w:hint="eastAsia"/>
          <w:sz w:val="24"/>
          <w:szCs w:val="24"/>
          <w:u w:val="single"/>
          <w:lang w:eastAsia="zh-CN"/>
        </w:rPr>
        <w:t>2017</w:t>
      </w:r>
      <w:r>
        <w:rPr>
          <w:rFonts w:asciiTheme="minorEastAsia" w:eastAsiaTheme="minorEastAsia" w:hAnsiTheme="minorEastAsia" w:cs="Arial" w:hint="eastAsia"/>
          <w:sz w:val="24"/>
          <w:szCs w:val="24"/>
          <w:u w:val="single"/>
          <w:lang w:eastAsia="zh-CN"/>
        </w:rPr>
        <w:t>年</w:t>
      </w:r>
      <w:r>
        <w:rPr>
          <w:rFonts w:asciiTheme="minorEastAsia" w:eastAsiaTheme="minorEastAsia" w:hAnsiTheme="minorEastAsia" w:cs="Arial" w:hint="eastAsia"/>
          <w:sz w:val="24"/>
          <w:szCs w:val="24"/>
          <w:u w:val="single"/>
          <w:lang w:eastAsia="zh-CN"/>
        </w:rPr>
        <w:t>1</w:t>
      </w:r>
      <w:r>
        <w:rPr>
          <w:rFonts w:asciiTheme="minorEastAsia" w:eastAsiaTheme="minorEastAsia" w:hAnsiTheme="minorEastAsia" w:cs="Arial" w:hint="eastAsia"/>
          <w:sz w:val="24"/>
          <w:szCs w:val="24"/>
          <w:u w:val="single"/>
          <w:lang w:eastAsia="zh-CN"/>
        </w:rPr>
        <w:t>月</w:t>
      </w:r>
      <w:r>
        <w:rPr>
          <w:rFonts w:asciiTheme="minorEastAsia" w:eastAsiaTheme="minorEastAsia" w:hAnsiTheme="minorEastAsia" w:cs="Arial" w:hint="eastAsia"/>
          <w:sz w:val="24"/>
          <w:szCs w:val="24"/>
          <w:u w:val="single"/>
          <w:lang w:eastAsia="zh-CN"/>
        </w:rPr>
        <w:t>1</w:t>
      </w:r>
      <w:r>
        <w:rPr>
          <w:rFonts w:asciiTheme="minorEastAsia" w:eastAsiaTheme="minorEastAsia" w:hAnsiTheme="minorEastAsia" w:cs="Arial" w:hint="eastAsia"/>
          <w:sz w:val="24"/>
          <w:szCs w:val="24"/>
          <w:u w:val="single"/>
          <w:lang w:eastAsia="zh-CN"/>
        </w:rPr>
        <w:t>日起至今（以合同签订时间为准）具有从事农贸市场经营管理连续三年以上经验且正在经营管理农贸市场。注：投标人不具备设计、施工要求的，允许分包给有相应资质条件的单位完成设计及施工任务且设计单位必须具有农贸市场、邻里中心设计相关业绩</w:t>
      </w:r>
      <w:r>
        <w:rPr>
          <w:rFonts w:asciiTheme="minorEastAsia" w:eastAsiaTheme="minorEastAsia" w:hAnsiTheme="minorEastAsia" w:hint="eastAsia"/>
          <w:snapToGrid w:val="0"/>
          <w:szCs w:val="21"/>
          <w:u w:val="single"/>
          <w:lang w:eastAsia="zh-CN"/>
        </w:rPr>
        <w:t>，需经业主认可同意</w:t>
      </w:r>
      <w:r>
        <w:rPr>
          <w:rFonts w:asciiTheme="minorEastAsia" w:eastAsiaTheme="minorEastAsia" w:hAnsiTheme="minorEastAsia" w:cs="Arial" w:hint="eastAsia"/>
          <w:sz w:val="24"/>
          <w:szCs w:val="24"/>
          <w:u w:val="single"/>
          <w:lang w:eastAsia="zh-CN"/>
        </w:rPr>
        <w:t>;</w:t>
      </w:r>
      <w:r>
        <w:rPr>
          <w:rFonts w:asciiTheme="minorEastAsia" w:eastAsiaTheme="minorEastAsia" w:hAnsiTheme="minorEastAsia" w:cs="Arial" w:hint="eastAsia"/>
          <w:sz w:val="24"/>
          <w:szCs w:val="24"/>
          <w:u w:val="single"/>
          <w:lang w:eastAsia="zh-CN"/>
        </w:rPr>
        <w:t>④</w:t>
      </w:r>
      <w:r>
        <w:rPr>
          <w:rFonts w:asciiTheme="minorEastAsia" w:eastAsiaTheme="minorEastAsia" w:hAnsiTheme="minorEastAsia" w:cs="Arial"/>
          <w:sz w:val="24"/>
          <w:szCs w:val="24"/>
          <w:u w:val="single"/>
          <w:lang w:eastAsia="zh-CN"/>
        </w:rPr>
        <w:t>企业</w:t>
      </w:r>
      <w:r>
        <w:rPr>
          <w:rFonts w:asciiTheme="minorEastAsia" w:eastAsiaTheme="minorEastAsia" w:hAnsiTheme="minorEastAsia" w:cs="Arial" w:hint="eastAsia"/>
          <w:sz w:val="24"/>
          <w:szCs w:val="24"/>
          <w:u w:val="single"/>
          <w:lang w:eastAsia="zh-CN"/>
        </w:rPr>
        <w:t>近</w:t>
      </w:r>
      <w:r>
        <w:rPr>
          <w:rFonts w:asciiTheme="minorEastAsia" w:eastAsiaTheme="minorEastAsia" w:hAnsiTheme="minorEastAsia" w:cs="Arial" w:hint="eastAsia"/>
          <w:sz w:val="24"/>
          <w:szCs w:val="24"/>
          <w:u w:val="single"/>
          <w:lang w:eastAsia="zh-CN"/>
        </w:rPr>
        <w:t xml:space="preserve"> 5 </w:t>
      </w:r>
      <w:r>
        <w:rPr>
          <w:rFonts w:asciiTheme="minorEastAsia" w:eastAsiaTheme="minorEastAsia" w:hAnsiTheme="minorEastAsia" w:cs="Arial" w:hint="eastAsia"/>
          <w:sz w:val="24"/>
          <w:szCs w:val="24"/>
          <w:u w:val="single"/>
          <w:lang w:eastAsia="zh-CN"/>
        </w:rPr>
        <w:t>年</w:t>
      </w:r>
      <w:r>
        <w:rPr>
          <w:rFonts w:asciiTheme="minorEastAsia" w:eastAsiaTheme="minorEastAsia" w:hAnsiTheme="minorEastAsia" w:cs="Arial"/>
          <w:sz w:val="24"/>
          <w:szCs w:val="24"/>
          <w:u w:val="single"/>
          <w:lang w:eastAsia="zh-CN"/>
        </w:rPr>
        <w:t>无行贿犯罪记录</w:t>
      </w:r>
      <w:r>
        <w:rPr>
          <w:rFonts w:asciiTheme="minorEastAsia" w:eastAsiaTheme="minorEastAsia" w:hAnsiTheme="minorEastAsia" w:cs="Arial" w:hint="eastAsia"/>
          <w:sz w:val="24"/>
          <w:szCs w:val="24"/>
          <w:u w:val="single"/>
          <w:lang w:eastAsia="zh-CN"/>
        </w:rPr>
        <w:t>（投标人提供承诺书）</w:t>
      </w:r>
      <w:r>
        <w:rPr>
          <w:rFonts w:asciiTheme="minorEastAsia" w:eastAsiaTheme="minorEastAsia" w:hAnsiTheme="minorEastAsia" w:cs="Arial" w:hint="eastAsia"/>
          <w:sz w:val="24"/>
          <w:szCs w:val="24"/>
          <w:u w:val="single"/>
          <w:lang w:eastAsia="zh-CN"/>
        </w:rPr>
        <w:t>;</w:t>
      </w:r>
      <w:r>
        <w:rPr>
          <w:rFonts w:asciiTheme="minorEastAsia" w:eastAsiaTheme="minorEastAsia" w:hAnsiTheme="minorEastAsia" w:cs="Arial" w:hint="eastAsia"/>
          <w:sz w:val="24"/>
          <w:szCs w:val="24"/>
          <w:u w:val="single"/>
          <w:lang w:eastAsia="zh-CN"/>
        </w:rPr>
        <w:t>⑤</w:t>
      </w:r>
      <w:r>
        <w:rPr>
          <w:rFonts w:asciiTheme="minorEastAsia" w:eastAsiaTheme="minorEastAsia" w:hAnsiTheme="minorEastAsia" w:cs="Arial"/>
          <w:sz w:val="24"/>
          <w:szCs w:val="24"/>
          <w:u w:val="single"/>
          <w:lang w:eastAsia="zh-CN"/>
        </w:rPr>
        <w:t>不接受联合投标。</w:t>
      </w:r>
    </w:p>
    <w:p w:rsidR="00C711E4" w:rsidRDefault="006F07BB">
      <w:pPr>
        <w:widowControl/>
        <w:spacing w:line="500" w:lineRule="exac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其它要求：</w:t>
      </w:r>
    </w:p>
    <w:p w:rsidR="00C711E4" w:rsidRDefault="006F07BB">
      <w:pPr>
        <w:widowControl/>
        <w:spacing w:line="500" w:lineRule="exact"/>
        <w:rPr>
          <w:rFonts w:asciiTheme="minorEastAsia" w:eastAsiaTheme="minorEastAsia" w:hAnsiTheme="minorEastAsia"/>
          <w:sz w:val="24"/>
        </w:rPr>
      </w:pPr>
      <w:r>
        <w:rPr>
          <w:rFonts w:asciiTheme="minorEastAsia" w:eastAsiaTheme="minorEastAsia" w:hAnsiTheme="minorEastAsia" w:hint="eastAsia"/>
          <w:sz w:val="24"/>
        </w:rPr>
        <w:t>4.1</w:t>
      </w:r>
      <w:r>
        <w:rPr>
          <w:rFonts w:asciiTheme="minorEastAsia" w:eastAsiaTheme="minorEastAsia" w:hAnsiTheme="minorEastAsia"/>
          <w:sz w:val="24"/>
        </w:rPr>
        <w:t>现场踏勘</w:t>
      </w:r>
      <w:r>
        <w:rPr>
          <w:rFonts w:asciiTheme="minorEastAsia" w:eastAsiaTheme="minorEastAsia" w:hAnsiTheme="minorEastAsia" w:hint="eastAsia"/>
          <w:sz w:val="24"/>
        </w:rPr>
        <w:t>：</w:t>
      </w:r>
      <w:r>
        <w:rPr>
          <w:rFonts w:asciiTheme="minorEastAsia" w:eastAsiaTheme="minorEastAsia" w:hAnsiTheme="minorEastAsia"/>
          <w:sz w:val="24"/>
        </w:rPr>
        <w:t>投标人自行踏勘现场，费用自理。</w:t>
      </w:r>
    </w:p>
    <w:p w:rsidR="00C711E4" w:rsidRDefault="006F07BB">
      <w:pPr>
        <w:widowControl/>
        <w:spacing w:line="500" w:lineRule="exact"/>
        <w:rPr>
          <w:rFonts w:asciiTheme="minorEastAsia" w:eastAsiaTheme="minorEastAsia" w:hAnsiTheme="minorEastAsia"/>
          <w:sz w:val="24"/>
        </w:rPr>
      </w:pPr>
      <w:r>
        <w:rPr>
          <w:rFonts w:asciiTheme="minorEastAsia" w:eastAsiaTheme="minorEastAsia" w:hAnsiTheme="minorEastAsia" w:hint="eastAsia"/>
          <w:sz w:val="24"/>
        </w:rPr>
        <w:t>4.2</w:t>
      </w:r>
      <w:r>
        <w:rPr>
          <w:rFonts w:asciiTheme="minorEastAsia" w:eastAsiaTheme="minorEastAsia" w:hAnsiTheme="minorEastAsia"/>
          <w:sz w:val="24"/>
        </w:rPr>
        <w:t>本项目中标人再次出租时，不得整体出租，出租期限不得大于承租期限。</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w:t>
      </w:r>
      <w:r>
        <w:rPr>
          <w:rFonts w:asciiTheme="minorEastAsia" w:eastAsiaTheme="minorEastAsia" w:hAnsiTheme="minorEastAsia" w:cs="Arial"/>
          <w:kern w:val="0"/>
          <w:sz w:val="24"/>
        </w:rPr>
        <w:t>资格审查方式：</w:t>
      </w:r>
      <w:r>
        <w:rPr>
          <w:rFonts w:asciiTheme="minorEastAsia" w:eastAsia="MS Mincho" w:hAnsiTheme="minorEastAsia" w:cs="MS Mincho" w:hint="eastAsia"/>
          <w:sz w:val="24"/>
        </w:rPr>
        <w:t>☑</w:t>
      </w:r>
      <w:r>
        <w:rPr>
          <w:rFonts w:asciiTheme="minorEastAsia" w:eastAsiaTheme="minorEastAsia" w:hAnsiTheme="minorEastAsia" w:cs="Arial" w:hint="eastAsia"/>
          <w:kern w:val="0"/>
          <w:sz w:val="24"/>
        </w:rPr>
        <w:t>资格后审，</w:t>
      </w: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资格预审（不采用书面资格预审文件）</w:t>
      </w: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 xml:space="preserve">  </w:t>
      </w:r>
    </w:p>
    <w:p w:rsidR="00C711E4" w:rsidRDefault="006F07BB">
      <w:pPr>
        <w:widowControl/>
        <w:spacing w:line="500" w:lineRule="exact"/>
        <w:ind w:firstLine="405"/>
        <w:rPr>
          <w:rFonts w:asciiTheme="minorEastAsia" w:eastAsiaTheme="minorEastAsia" w:hAnsiTheme="minorEastAsia"/>
          <w:sz w:val="24"/>
        </w:rPr>
      </w:pPr>
      <w:r>
        <w:rPr>
          <w:rFonts w:asciiTheme="minorEastAsia" w:eastAsiaTheme="minorEastAsia" w:hAnsiTheme="minorEastAsia" w:cs="Arial" w:hint="eastAsia"/>
          <w:kern w:val="0"/>
          <w:sz w:val="24"/>
        </w:rPr>
        <w:t>投标人投标报名时，须提供以下</w:t>
      </w:r>
      <w:r>
        <w:rPr>
          <w:rFonts w:asciiTheme="minorEastAsia" w:eastAsiaTheme="minorEastAsia" w:hAnsiTheme="minorEastAsia" w:hint="eastAsia"/>
          <w:sz w:val="24"/>
        </w:rPr>
        <w:t>资料（</w:t>
      </w:r>
      <w:r>
        <w:rPr>
          <w:rFonts w:asciiTheme="minorEastAsia" w:eastAsia="MS Mincho" w:hAnsiTheme="minorEastAsia" w:cs="MS Mincho" w:hint="eastAsia"/>
          <w:sz w:val="24"/>
        </w:rPr>
        <w:t>☑</w:t>
      </w:r>
      <w:r>
        <w:rPr>
          <w:rFonts w:asciiTheme="minorEastAsia" w:eastAsiaTheme="minorEastAsia" w:hAnsiTheme="minorEastAsia" w:cs="MS Mincho" w:hint="eastAsia"/>
          <w:sz w:val="24"/>
        </w:rPr>
        <w:t>选择）</w:t>
      </w:r>
      <w:r>
        <w:rPr>
          <w:rFonts w:asciiTheme="minorEastAsia" w:eastAsiaTheme="minorEastAsia" w:hAnsiTheme="minorEastAsia" w:hint="eastAsia"/>
          <w:sz w:val="24"/>
        </w:rPr>
        <w:t>。</w:t>
      </w:r>
      <w:r>
        <w:rPr>
          <w:rFonts w:asciiTheme="minorEastAsia" w:eastAsiaTheme="minorEastAsia" w:hAnsiTheme="minorEastAsia" w:cs="Arial" w:hint="eastAsia"/>
          <w:kern w:val="0"/>
          <w:sz w:val="24"/>
        </w:rPr>
        <w:t>采用</w:t>
      </w:r>
      <w:r>
        <w:rPr>
          <w:rFonts w:asciiTheme="minorEastAsia" w:eastAsiaTheme="minorEastAsia" w:hAnsiTheme="minorEastAsia" w:hint="eastAsia"/>
          <w:sz w:val="24"/>
        </w:rPr>
        <w:t>资格预审的，在发售招标文件前通知各投标人的资格审查结果。</w:t>
      </w:r>
    </w:p>
    <w:p w:rsidR="00C711E4" w:rsidRDefault="006F07BB">
      <w:pPr>
        <w:widowControl/>
        <w:spacing w:line="500" w:lineRule="exact"/>
        <w:ind w:firstLine="405"/>
        <w:rPr>
          <w:rFonts w:asciiTheme="minorEastAsia" w:eastAsiaTheme="minorEastAsia" w:hAnsiTheme="minorEastAsia"/>
          <w:sz w:val="24"/>
        </w:rPr>
      </w:pPr>
      <w:r>
        <w:rPr>
          <w:rFonts w:asciiTheme="minorEastAsia" w:eastAsia="MS Mincho" w:hAnsiTheme="minorEastAsia" w:cs="MS Mincho" w:hint="eastAsia"/>
          <w:sz w:val="24"/>
        </w:rPr>
        <w:t>☑</w:t>
      </w:r>
      <w:r>
        <w:rPr>
          <w:rFonts w:asciiTheme="minorEastAsia" w:eastAsiaTheme="minorEastAsia" w:hAnsiTheme="minorEastAsia" w:cs="宋体" w:hint="eastAsia"/>
          <w:kern w:val="0"/>
          <w:sz w:val="24"/>
        </w:rPr>
        <w:t>单位介绍信。</w:t>
      </w:r>
    </w:p>
    <w:p w:rsidR="00C711E4" w:rsidRDefault="006F07BB">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MS Mincho" w:hAnsiTheme="minorEastAsia" w:cs="MS Mincho" w:hint="eastAsia"/>
          <w:sz w:val="24"/>
        </w:rPr>
        <w:t>☑</w:t>
      </w:r>
      <w:r>
        <w:rPr>
          <w:rFonts w:asciiTheme="minorEastAsia" w:eastAsiaTheme="minorEastAsia" w:hAnsiTheme="minorEastAsia" w:cs="宋体" w:hint="eastAsia"/>
          <w:kern w:val="0"/>
          <w:sz w:val="24"/>
        </w:rPr>
        <w:t>营业执照。</w:t>
      </w:r>
    </w:p>
    <w:p w:rsidR="00C711E4" w:rsidRDefault="006F07BB">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MS Mincho" w:hAnsiTheme="minorEastAsia" w:cs="MS Mincho" w:hint="eastAsia"/>
          <w:sz w:val="24"/>
        </w:rPr>
        <w:t>☑</w:t>
      </w:r>
      <w:r>
        <w:rPr>
          <w:rFonts w:asciiTheme="minorEastAsia" w:eastAsiaTheme="minorEastAsia" w:hAnsiTheme="minorEastAsia" w:cs="宋体" w:hint="eastAsia"/>
          <w:kern w:val="0"/>
          <w:sz w:val="24"/>
        </w:rPr>
        <w:t>市场名称登记证。</w:t>
      </w:r>
    </w:p>
    <w:p w:rsidR="00C711E4" w:rsidRDefault="006F07BB">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MS Mincho" w:hAnsiTheme="minorEastAsia" w:cs="MS Mincho" w:hint="eastAsia"/>
          <w:sz w:val="24"/>
        </w:rPr>
        <w:t>☑</w:t>
      </w:r>
      <w:r>
        <w:rPr>
          <w:rFonts w:asciiTheme="minorEastAsia" w:eastAsiaTheme="minorEastAsia" w:hAnsiTheme="minorEastAsia" w:cs="宋体" w:hint="eastAsia"/>
          <w:kern w:val="0"/>
          <w:sz w:val="24"/>
        </w:rPr>
        <w:t>企业业绩证明。</w:t>
      </w:r>
    </w:p>
    <w:p w:rsidR="00C711E4" w:rsidRDefault="006F07BB">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MS Mincho" w:hAnsiTheme="minorEastAsia" w:cs="MS Mincho" w:hint="eastAsia"/>
          <w:sz w:val="24"/>
        </w:rPr>
        <w:t>☑</w:t>
      </w:r>
      <w:r>
        <w:rPr>
          <w:rFonts w:asciiTheme="minorEastAsia" w:eastAsiaTheme="minorEastAsia" w:hAnsiTheme="minorEastAsia" w:cs="宋体"/>
          <w:kern w:val="0"/>
          <w:sz w:val="24"/>
        </w:rPr>
        <w:t>企业</w:t>
      </w:r>
      <w:r>
        <w:rPr>
          <w:rFonts w:asciiTheme="minorEastAsia" w:eastAsiaTheme="minorEastAsia" w:hAnsiTheme="minorEastAsia" w:cs="宋体" w:hint="eastAsia"/>
          <w:kern w:val="0"/>
          <w:sz w:val="24"/>
        </w:rPr>
        <w:t>近</w:t>
      </w:r>
      <w:r>
        <w:rPr>
          <w:rFonts w:asciiTheme="minorEastAsia" w:eastAsiaTheme="minorEastAsia" w:hAnsiTheme="minorEastAsia" w:cs="宋体" w:hint="eastAsia"/>
          <w:kern w:val="0"/>
          <w:sz w:val="24"/>
        </w:rPr>
        <w:t xml:space="preserve"> 5 </w:t>
      </w:r>
      <w:r>
        <w:rPr>
          <w:rFonts w:asciiTheme="minorEastAsia" w:eastAsiaTheme="minorEastAsia" w:hAnsiTheme="minorEastAsia" w:cs="宋体" w:hint="eastAsia"/>
          <w:kern w:val="0"/>
          <w:sz w:val="24"/>
        </w:rPr>
        <w:t>年</w:t>
      </w:r>
      <w:r>
        <w:rPr>
          <w:rFonts w:asciiTheme="minorEastAsia" w:eastAsiaTheme="minorEastAsia" w:hAnsiTheme="minorEastAsia" w:cs="宋体"/>
          <w:kern w:val="0"/>
          <w:sz w:val="24"/>
        </w:rPr>
        <w:t>无行贿犯罪记录</w:t>
      </w:r>
      <w:r>
        <w:rPr>
          <w:rFonts w:asciiTheme="minorEastAsia" w:eastAsiaTheme="minorEastAsia" w:hAnsiTheme="minorEastAsia" w:cs="宋体" w:hint="eastAsia"/>
          <w:kern w:val="0"/>
          <w:sz w:val="24"/>
        </w:rPr>
        <w:t>（投标人提供承诺书）。</w:t>
      </w:r>
    </w:p>
    <w:p w:rsidR="00C711E4" w:rsidRDefault="006F07BB">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上述资料，复印件一份并加盖投标人公章。</w:t>
      </w:r>
    </w:p>
    <w:p w:rsidR="00C711E4" w:rsidRDefault="006F07BB">
      <w:pPr>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 xml:space="preserve">6. </w:t>
      </w:r>
      <w:r>
        <w:rPr>
          <w:rFonts w:asciiTheme="minorEastAsia" w:eastAsiaTheme="minorEastAsia" w:hAnsiTheme="minorEastAsia" w:cs="Arial" w:hint="eastAsia"/>
          <w:kern w:val="0"/>
          <w:sz w:val="24"/>
        </w:rPr>
        <w:t>报名及招标文件获取</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报名时间：</w:t>
      </w:r>
      <w:r>
        <w:rPr>
          <w:rFonts w:asciiTheme="minorEastAsia" w:eastAsiaTheme="minorEastAsia" w:hAnsiTheme="minorEastAsia" w:cs="宋体" w:hint="eastAsia"/>
          <w:kern w:val="0"/>
          <w:sz w:val="24"/>
        </w:rPr>
        <w:t xml:space="preserve">  2020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11 </w:t>
      </w:r>
      <w:r>
        <w:rPr>
          <w:rFonts w:asciiTheme="minorEastAsia" w:eastAsiaTheme="minorEastAsia" w:hAnsiTheme="minorEastAsia" w:cs="宋体" w:hint="eastAsia"/>
          <w:vanish/>
          <w:kern w:val="0"/>
          <w:sz w:val="24"/>
        </w:rPr>
        <w:pgNum/>
      </w:r>
      <w:r>
        <w:rPr>
          <w:rFonts w:asciiTheme="minorEastAsia" w:eastAsiaTheme="minorEastAsia" w:hAnsiTheme="minorEastAsia" w:cs="宋体" w:hint="eastAsia"/>
          <w:vanish/>
          <w:kern w:val="0"/>
          <w:sz w:val="24"/>
        </w:rPr>
        <w:pgNum/>
      </w:r>
      <w:r>
        <w:rPr>
          <w:rFonts w:asciiTheme="minorEastAsia" w:eastAsiaTheme="minorEastAsia" w:hAnsiTheme="minorEastAsia" w:cs="宋体" w:hint="eastAsia"/>
          <w:vanish/>
          <w:kern w:val="0"/>
          <w:sz w:val="24"/>
        </w:rPr>
        <w:t>11111</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日至</w:t>
      </w:r>
      <w:r>
        <w:rPr>
          <w:rFonts w:asciiTheme="minorEastAsia" w:eastAsiaTheme="minorEastAsia" w:hAnsiTheme="minorEastAsia" w:cs="宋体" w:hint="eastAsia"/>
          <w:kern w:val="0"/>
          <w:sz w:val="24"/>
        </w:rPr>
        <w:t xml:space="preserve"> 2020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11 </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 xml:space="preserve"> 1</w:t>
      </w: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日（每天上午</w:t>
      </w:r>
      <w:r>
        <w:rPr>
          <w:rFonts w:asciiTheme="minorEastAsia" w:eastAsiaTheme="minorEastAsia" w:hAnsiTheme="minorEastAsia" w:cs="宋体" w:hint="eastAsia"/>
          <w:kern w:val="0"/>
          <w:sz w:val="24"/>
        </w:rPr>
        <w:t>8:30</w:t>
      </w:r>
      <w:r>
        <w:rPr>
          <w:rFonts w:asciiTheme="minorEastAsia" w:eastAsiaTheme="minorEastAsia" w:hAnsiTheme="minorEastAsia" w:cs="宋体" w:hint="eastAsia"/>
          <w:kern w:val="0"/>
          <w:sz w:val="24"/>
        </w:rPr>
        <w:t>至</w:t>
      </w:r>
      <w:r>
        <w:rPr>
          <w:rFonts w:asciiTheme="minorEastAsia" w:eastAsiaTheme="minorEastAsia" w:hAnsiTheme="minorEastAsia" w:cs="宋体" w:hint="eastAsia"/>
          <w:kern w:val="0"/>
          <w:sz w:val="24"/>
        </w:rPr>
        <w:t>11:30</w:t>
      </w:r>
      <w:r>
        <w:rPr>
          <w:rFonts w:asciiTheme="minorEastAsia" w:eastAsiaTheme="minorEastAsia" w:hAnsiTheme="minorEastAsia" w:cs="宋体" w:hint="eastAsia"/>
          <w:kern w:val="0"/>
          <w:sz w:val="24"/>
        </w:rPr>
        <w:t>，下午</w:t>
      </w:r>
      <w:r>
        <w:rPr>
          <w:rFonts w:asciiTheme="minorEastAsia" w:eastAsiaTheme="minorEastAsia" w:hAnsiTheme="minorEastAsia" w:hint="eastAsia"/>
          <w:sz w:val="24"/>
        </w:rPr>
        <w:t>14:30</w:t>
      </w:r>
      <w:r>
        <w:rPr>
          <w:rFonts w:asciiTheme="minorEastAsia" w:eastAsiaTheme="minorEastAsia" w:hAnsiTheme="minorEastAsia" w:hint="eastAsia"/>
          <w:sz w:val="24"/>
        </w:rPr>
        <w:t>至</w:t>
      </w:r>
      <w:r>
        <w:rPr>
          <w:rFonts w:asciiTheme="minorEastAsia" w:eastAsiaTheme="minorEastAsia" w:hAnsiTheme="minorEastAsia" w:hint="eastAsia"/>
          <w:sz w:val="24"/>
        </w:rPr>
        <w:t>17:00</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公休日除外</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hint="eastAsia"/>
          <w:kern w:val="0"/>
          <w:sz w:val="24"/>
        </w:rPr>
        <w:t>6.2</w:t>
      </w:r>
      <w:r>
        <w:rPr>
          <w:rFonts w:asciiTheme="minorEastAsia" w:eastAsiaTheme="minorEastAsia" w:hAnsiTheme="minorEastAsia"/>
          <w:kern w:val="0"/>
          <w:sz w:val="24"/>
        </w:rPr>
        <w:t>报名地</w:t>
      </w:r>
      <w:r>
        <w:rPr>
          <w:rFonts w:asciiTheme="minorEastAsia" w:eastAsiaTheme="minorEastAsia" w:hAnsiTheme="minorEastAsia" w:hint="eastAsia"/>
          <w:kern w:val="0"/>
          <w:sz w:val="24"/>
        </w:rPr>
        <w:t>点</w:t>
      </w:r>
      <w:r>
        <w:rPr>
          <w:rFonts w:asciiTheme="minorEastAsia" w:eastAsiaTheme="minorEastAsia" w:hAnsiTheme="minorEastAsia"/>
          <w:kern w:val="0"/>
          <w:sz w:val="24"/>
        </w:rPr>
        <w:t>：</w:t>
      </w:r>
      <w:r>
        <w:rPr>
          <w:rFonts w:asciiTheme="minorEastAsia" w:eastAsiaTheme="minorEastAsia" w:hAnsiTheme="minorEastAsia" w:hint="eastAsia"/>
          <w:kern w:val="0"/>
          <w:sz w:val="24"/>
        </w:rPr>
        <w:t xml:space="preserve"> </w:t>
      </w:r>
      <w:r>
        <w:rPr>
          <w:rFonts w:asciiTheme="minorEastAsia" w:eastAsiaTheme="minorEastAsia" w:hAnsiTheme="minorEastAsia" w:cs="Arial" w:hint="eastAsia"/>
          <w:kern w:val="0"/>
          <w:sz w:val="24"/>
        </w:rPr>
        <w:t>绍兴明晨建设项目管理有限公司（</w:t>
      </w:r>
      <w:r>
        <w:rPr>
          <w:rFonts w:asciiTheme="minorEastAsia" w:eastAsiaTheme="minorEastAsia" w:hAnsiTheme="minorEastAsia" w:cs="Arial" w:hint="eastAsia"/>
          <w:iCs/>
          <w:kern w:val="0"/>
          <w:sz w:val="24"/>
        </w:rPr>
        <w:t>绍兴市延安东路</w:t>
      </w:r>
      <w:r>
        <w:rPr>
          <w:rFonts w:asciiTheme="minorEastAsia" w:eastAsiaTheme="minorEastAsia" w:hAnsiTheme="minorEastAsia" w:cs="Arial" w:hint="eastAsia"/>
          <w:iCs/>
          <w:kern w:val="0"/>
          <w:sz w:val="24"/>
        </w:rPr>
        <w:t>505</w:t>
      </w:r>
      <w:r>
        <w:rPr>
          <w:rFonts w:asciiTheme="minorEastAsia" w:eastAsiaTheme="minorEastAsia" w:hAnsiTheme="minorEastAsia" w:cs="Arial" w:hint="eastAsia"/>
          <w:iCs/>
          <w:kern w:val="0"/>
          <w:sz w:val="24"/>
        </w:rPr>
        <w:t>号绍兴国际商务广场</w:t>
      </w:r>
      <w:r>
        <w:rPr>
          <w:rFonts w:asciiTheme="minorEastAsia" w:eastAsiaTheme="minorEastAsia" w:hAnsiTheme="minorEastAsia" w:cs="Arial" w:hint="eastAsia"/>
          <w:iCs/>
          <w:kern w:val="0"/>
          <w:sz w:val="24"/>
        </w:rPr>
        <w:t>10</w:t>
      </w:r>
      <w:r>
        <w:rPr>
          <w:rFonts w:asciiTheme="minorEastAsia" w:eastAsiaTheme="minorEastAsia" w:hAnsiTheme="minorEastAsia" w:cs="Arial" w:hint="eastAsia"/>
          <w:iCs/>
          <w:kern w:val="0"/>
          <w:sz w:val="24"/>
        </w:rPr>
        <w:t>楼招标代理室</w:t>
      </w:r>
      <w:r>
        <w:rPr>
          <w:rFonts w:asciiTheme="minorEastAsia" w:eastAsiaTheme="minorEastAsia" w:hAnsiTheme="minorEastAsia" w:cs="Arial" w:hint="eastAsia"/>
          <w:kern w:val="0"/>
          <w:sz w:val="24"/>
        </w:rPr>
        <w:t>）</w:t>
      </w:r>
      <w:r>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w:t>
      </w:r>
    </w:p>
    <w:p w:rsidR="00C711E4" w:rsidRDefault="006F07BB">
      <w:pPr>
        <w:spacing w:line="500" w:lineRule="exact"/>
        <w:rPr>
          <w:rFonts w:asciiTheme="minorEastAsia" w:eastAsiaTheme="minorEastAsia" w:hAnsiTheme="minorEastAsia" w:cs="宋体"/>
          <w:kern w:val="0"/>
          <w:sz w:val="24"/>
        </w:rPr>
      </w:pPr>
      <w:r>
        <w:rPr>
          <w:rFonts w:asciiTheme="minorEastAsia" w:eastAsiaTheme="minorEastAsia" w:hAnsiTheme="minorEastAsia" w:hint="eastAsia"/>
          <w:kern w:val="0"/>
          <w:sz w:val="24"/>
        </w:rPr>
        <w:t>6.3</w:t>
      </w:r>
      <w:r>
        <w:rPr>
          <w:rFonts w:asciiTheme="minorEastAsia" w:eastAsiaTheme="minorEastAsia" w:hAnsiTheme="minorEastAsia" w:cs="宋体" w:hint="eastAsia"/>
          <w:kern w:val="0"/>
          <w:sz w:val="24"/>
        </w:rPr>
        <w:t xml:space="preserve"> </w:t>
      </w:r>
      <w:r>
        <w:rPr>
          <w:rFonts w:asciiTheme="minorEastAsia" w:eastAsiaTheme="minorEastAsia" w:hAnsiTheme="minorEastAsia" w:cs="Arial" w:hint="eastAsia"/>
          <w:kern w:val="0"/>
          <w:sz w:val="24"/>
        </w:rPr>
        <w:t>招标文件获取：</w:t>
      </w:r>
      <w:r>
        <w:rPr>
          <w:rFonts w:asciiTheme="minorEastAsia" w:eastAsiaTheme="minorEastAsia" w:hAnsiTheme="minorEastAsia" w:cs="宋体" w:hint="eastAsia"/>
          <w:kern w:val="0"/>
          <w:sz w:val="24"/>
        </w:rPr>
        <w:t>招标文件工本费</w:t>
      </w:r>
      <w:r>
        <w:rPr>
          <w:rFonts w:asciiTheme="minorEastAsia" w:eastAsiaTheme="minorEastAsia" w:hAnsiTheme="minorEastAsia" w:cs="宋体" w:hint="eastAsia"/>
          <w:kern w:val="0"/>
          <w:sz w:val="24"/>
        </w:rPr>
        <w:t xml:space="preserve">  200 </w:t>
      </w:r>
      <w:r>
        <w:rPr>
          <w:rFonts w:asciiTheme="minorEastAsia" w:eastAsiaTheme="minorEastAsia" w:hAnsiTheme="minorEastAsia" w:cs="宋体" w:hint="eastAsia"/>
          <w:kern w:val="0"/>
          <w:sz w:val="24"/>
        </w:rPr>
        <w:t>元。</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kern w:val="0"/>
          <w:sz w:val="24"/>
        </w:rPr>
        <w:t xml:space="preserve">7. </w:t>
      </w:r>
      <w:r>
        <w:rPr>
          <w:rFonts w:asciiTheme="minorEastAsia" w:eastAsiaTheme="minorEastAsia" w:hAnsiTheme="minorEastAsia"/>
          <w:kern w:val="0"/>
          <w:sz w:val="24"/>
        </w:rPr>
        <w:t>投标保证金</w:t>
      </w:r>
      <w:r>
        <w:rPr>
          <w:rFonts w:asciiTheme="minorEastAsia" w:eastAsiaTheme="minorEastAsia" w:hAnsiTheme="minorEastAsia" w:hint="eastAsia"/>
          <w:kern w:val="0"/>
          <w:sz w:val="24"/>
        </w:rPr>
        <w:t>：</w:t>
      </w:r>
      <w:r>
        <w:rPr>
          <w:rFonts w:asciiTheme="minorEastAsia" w:eastAsiaTheme="minorEastAsia" w:hAnsiTheme="minorEastAsia" w:cs="Arial" w:hint="eastAsia"/>
          <w:kern w:val="0"/>
          <w:sz w:val="24"/>
        </w:rPr>
        <w:t xml:space="preserve"> 70000</w:t>
      </w:r>
      <w:r>
        <w:rPr>
          <w:rFonts w:asciiTheme="minorEastAsia" w:eastAsiaTheme="minorEastAsia" w:hAnsiTheme="minorEastAsia" w:cs="Arial" w:hint="eastAsia"/>
          <w:kern w:val="0"/>
          <w:sz w:val="24"/>
        </w:rPr>
        <w:t>元，</w:t>
      </w:r>
      <w:r>
        <w:rPr>
          <w:rFonts w:asciiTheme="minorEastAsia" w:eastAsiaTheme="minorEastAsia" w:hAnsiTheme="minorEastAsia" w:hint="eastAsia"/>
          <w:sz w:val="24"/>
        </w:rPr>
        <w:t>投标保证金在购买招标文件时缴纳（以入账时间为准），</w:t>
      </w:r>
      <w:r>
        <w:rPr>
          <w:rFonts w:asciiTheme="minorEastAsia" w:eastAsiaTheme="minorEastAsia" w:hAnsiTheme="minorEastAsia" w:hint="eastAsia"/>
          <w:sz w:val="24"/>
        </w:rPr>
        <w:lastRenderedPageBreak/>
        <w:t>必须为投标人基本账户开具的票据，即转帐支票或汇票</w:t>
      </w:r>
      <w:r>
        <w:rPr>
          <w:rFonts w:asciiTheme="minorEastAsia" w:eastAsiaTheme="minorEastAsia" w:hAnsiTheme="minorEastAsia" w:hint="eastAsia"/>
          <w:sz w:val="24"/>
        </w:rPr>
        <w:t>(</w:t>
      </w:r>
      <w:r>
        <w:rPr>
          <w:rFonts w:asciiTheme="minorEastAsia" w:eastAsiaTheme="minorEastAsia" w:hAnsiTheme="minorEastAsia" w:hint="eastAsia"/>
          <w:sz w:val="24"/>
        </w:rPr>
        <w:t>不包括现金）；保证金缴入招标人账户：绍兴明晨建设项目管理有限公司；开户行：中信银行绍兴城东支行；</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r>
        <w:rPr>
          <w:rFonts w:asciiTheme="minorEastAsia" w:eastAsiaTheme="minorEastAsia" w:hAnsiTheme="minorEastAsia" w:hint="eastAsia"/>
          <w:sz w:val="24"/>
        </w:rPr>
        <w:t>7334310182600022735</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w:t>
      </w:r>
      <w:r>
        <w:rPr>
          <w:rFonts w:asciiTheme="minorEastAsia" w:eastAsiaTheme="minorEastAsia" w:hAnsiTheme="minorEastAsia" w:cs="Arial"/>
          <w:kern w:val="0"/>
          <w:sz w:val="24"/>
        </w:rPr>
        <w:t>其他有关内容</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w:t>
      </w:r>
      <w:r>
        <w:rPr>
          <w:rFonts w:asciiTheme="minorEastAsia" w:eastAsiaTheme="minorEastAsia" w:hAnsiTheme="minorEastAsia" w:cs="Arial"/>
          <w:kern w:val="0"/>
          <w:sz w:val="24"/>
        </w:rPr>
        <w:t>.1</w:t>
      </w:r>
      <w:r>
        <w:rPr>
          <w:rFonts w:asciiTheme="minorEastAsia" w:eastAsiaTheme="minorEastAsia" w:hAnsiTheme="minorEastAsia" w:cs="Arial"/>
          <w:kern w:val="0"/>
          <w:sz w:val="24"/>
        </w:rPr>
        <w:t>评标入围方法：</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hint="eastAsia"/>
          <w:kern w:val="0"/>
          <w:sz w:val="24"/>
          <w:u w:val="single"/>
        </w:rPr>
        <w:t>全部入围</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rPr>
        <w:t>。</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w:t>
      </w:r>
      <w:r>
        <w:rPr>
          <w:rFonts w:asciiTheme="minorEastAsia" w:eastAsiaTheme="minorEastAsia" w:hAnsiTheme="minorEastAsia" w:cs="Arial"/>
          <w:kern w:val="0"/>
          <w:sz w:val="24"/>
        </w:rPr>
        <w:t>.2</w:t>
      </w:r>
      <w:r>
        <w:rPr>
          <w:rFonts w:asciiTheme="minorEastAsia" w:eastAsiaTheme="minorEastAsia" w:hAnsiTheme="minorEastAsia" w:cs="Arial"/>
          <w:kern w:val="0"/>
          <w:sz w:val="24"/>
        </w:rPr>
        <w:t>评标方法：</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综合评分法（设技术标）</w:t>
      </w:r>
      <w:r>
        <w:rPr>
          <w:rFonts w:asciiTheme="minorEastAsia" w:eastAsiaTheme="minorEastAsia" w:hAnsiTheme="minorEastAsia" w:cs="宋体" w:hint="eastAsia"/>
          <w:sz w:val="24"/>
          <w:u w:val="single"/>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kern w:val="0"/>
          <w:sz w:val="24"/>
        </w:rPr>
        <w:t>。</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w:t>
      </w:r>
      <w:r>
        <w:rPr>
          <w:rFonts w:asciiTheme="minorEastAsia" w:eastAsiaTheme="minorEastAsia" w:hAnsiTheme="minorEastAsia" w:cs="Arial"/>
          <w:kern w:val="0"/>
          <w:sz w:val="24"/>
        </w:rPr>
        <w:t>.3</w:t>
      </w:r>
      <w:r>
        <w:rPr>
          <w:rFonts w:asciiTheme="minorEastAsia" w:eastAsiaTheme="minorEastAsia" w:hAnsiTheme="minorEastAsia" w:cs="Arial"/>
          <w:kern w:val="0"/>
          <w:sz w:val="24"/>
        </w:rPr>
        <w:t>中标方式：</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最高分中标</w:t>
      </w:r>
      <w:r>
        <w:rPr>
          <w:rFonts w:asciiTheme="minorEastAsia" w:eastAsiaTheme="minorEastAsia" w:hAnsiTheme="minorEastAsia" w:cs="宋体" w:hint="eastAsia"/>
          <w:sz w:val="24"/>
          <w:u w:val="single"/>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4</w:t>
      </w:r>
      <w:r>
        <w:rPr>
          <w:rFonts w:asciiTheme="minorEastAsia" w:eastAsiaTheme="minorEastAsia" w:hAnsiTheme="minorEastAsia" w:cs="Arial" w:hint="eastAsia"/>
          <w:kern w:val="0"/>
          <w:sz w:val="24"/>
        </w:rPr>
        <w:t>投标文件的递交</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投标文件递交的截止时间为</w:t>
      </w:r>
      <w:r>
        <w:rPr>
          <w:rFonts w:asciiTheme="minorEastAsia" w:eastAsiaTheme="minorEastAsia" w:hAnsiTheme="minorEastAsia" w:cs="Arial"/>
          <w:kern w:val="0"/>
          <w:sz w:val="24"/>
        </w:rPr>
        <w:t xml:space="preserve"> </w:t>
      </w:r>
      <w:r>
        <w:rPr>
          <w:rFonts w:asciiTheme="minorEastAsia" w:eastAsiaTheme="minorEastAsia" w:hAnsiTheme="minorEastAsia" w:cs="Arial" w:hint="eastAsia"/>
          <w:kern w:val="0"/>
          <w:sz w:val="24"/>
        </w:rPr>
        <w:t xml:space="preserve">2020 </w:t>
      </w:r>
      <w:r>
        <w:rPr>
          <w:rFonts w:asciiTheme="minorEastAsia" w:eastAsiaTheme="minorEastAsia" w:hAnsiTheme="minorEastAsia" w:cs="Arial" w:hint="eastAsia"/>
          <w:kern w:val="0"/>
          <w:sz w:val="24"/>
        </w:rPr>
        <w:t>年</w:t>
      </w:r>
      <w:r>
        <w:rPr>
          <w:rFonts w:asciiTheme="minorEastAsia" w:eastAsiaTheme="minorEastAsia" w:hAnsiTheme="minorEastAsia" w:cs="Arial" w:hint="eastAsia"/>
          <w:kern w:val="0"/>
          <w:sz w:val="24"/>
          <w:u w:val="single"/>
        </w:rPr>
        <w:t xml:space="preserve">  11  </w:t>
      </w:r>
      <w:r>
        <w:rPr>
          <w:rFonts w:asciiTheme="minorEastAsia" w:eastAsiaTheme="minorEastAsia" w:hAnsiTheme="minorEastAsia" w:cs="Arial" w:hint="eastAsia"/>
          <w:kern w:val="0"/>
          <w:sz w:val="24"/>
        </w:rPr>
        <w:t>月</w:t>
      </w:r>
      <w:r>
        <w:rPr>
          <w:rFonts w:asciiTheme="minorEastAsia" w:eastAsiaTheme="minorEastAsia" w:hAnsiTheme="minorEastAsia" w:cs="Arial" w:hint="eastAsia"/>
          <w:kern w:val="0"/>
          <w:sz w:val="24"/>
          <w:u w:val="single"/>
        </w:rPr>
        <w:t xml:space="preserve">  30  </w:t>
      </w:r>
      <w:r>
        <w:rPr>
          <w:rFonts w:asciiTheme="minorEastAsia" w:eastAsiaTheme="minorEastAsia" w:hAnsiTheme="minorEastAsia" w:cs="Arial" w:hint="eastAsia"/>
          <w:kern w:val="0"/>
          <w:sz w:val="24"/>
        </w:rPr>
        <w:t>日</w:t>
      </w:r>
      <w:r>
        <w:rPr>
          <w:rFonts w:asciiTheme="minorEastAsia" w:eastAsiaTheme="minorEastAsia" w:hAnsiTheme="minorEastAsia" w:cs="Arial" w:hint="eastAsia"/>
          <w:kern w:val="0"/>
          <w:sz w:val="24"/>
          <w:u w:val="single"/>
        </w:rPr>
        <w:t xml:space="preserve">   9  </w:t>
      </w:r>
      <w:r>
        <w:rPr>
          <w:rFonts w:asciiTheme="minorEastAsia" w:eastAsiaTheme="minorEastAsia" w:hAnsiTheme="minorEastAsia" w:cs="Arial" w:hint="eastAsia"/>
          <w:kern w:val="0"/>
          <w:sz w:val="24"/>
        </w:rPr>
        <w:t>时</w:t>
      </w:r>
      <w:r>
        <w:rPr>
          <w:rFonts w:asciiTheme="minorEastAsia" w:eastAsiaTheme="minorEastAsia" w:hAnsiTheme="minorEastAsia" w:cs="Arial" w:hint="eastAsia"/>
          <w:kern w:val="0"/>
          <w:sz w:val="24"/>
          <w:u w:val="single"/>
        </w:rPr>
        <w:t>30</w:t>
      </w:r>
      <w:r>
        <w:rPr>
          <w:rFonts w:asciiTheme="minorEastAsia" w:eastAsiaTheme="minorEastAsia" w:hAnsiTheme="minorEastAsia" w:cs="Arial" w:hint="eastAsia"/>
          <w:kern w:val="0"/>
          <w:sz w:val="24"/>
        </w:rPr>
        <w:t>分，地点为</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sz w:val="24"/>
          <w:u w:val="single"/>
        </w:rPr>
        <w:t>绍兴市越城区凤林西路</w:t>
      </w:r>
      <w:r>
        <w:rPr>
          <w:rFonts w:asciiTheme="minorEastAsia" w:eastAsiaTheme="minorEastAsia" w:hAnsiTheme="minorEastAsia"/>
          <w:sz w:val="24"/>
          <w:u w:val="single"/>
        </w:rPr>
        <w:t xml:space="preserve"> 155 </w:t>
      </w:r>
      <w:r>
        <w:rPr>
          <w:rFonts w:asciiTheme="minorEastAsia" w:eastAsiaTheme="minorEastAsia" w:hAnsiTheme="minorEastAsia"/>
          <w:sz w:val="24"/>
          <w:u w:val="single"/>
        </w:rPr>
        <w:t>号</w:t>
      </w:r>
      <w:r>
        <w:rPr>
          <w:rFonts w:asciiTheme="minorEastAsia" w:eastAsiaTheme="minorEastAsia" w:hAnsiTheme="minorEastAsia" w:cs="Arial" w:hint="eastAsia"/>
          <w:iCs/>
          <w:kern w:val="0"/>
          <w:sz w:val="24"/>
          <w:u w:val="single"/>
        </w:rPr>
        <w:t>3</w:t>
      </w:r>
      <w:r>
        <w:rPr>
          <w:rFonts w:asciiTheme="minorEastAsia" w:eastAsiaTheme="minorEastAsia" w:hAnsiTheme="minorEastAsia" w:cs="Arial" w:hint="eastAsia"/>
          <w:iCs/>
          <w:kern w:val="0"/>
          <w:sz w:val="24"/>
          <w:u w:val="single"/>
        </w:rPr>
        <w:t>楼开标室</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9.</w:t>
      </w:r>
      <w:r>
        <w:rPr>
          <w:rFonts w:asciiTheme="minorEastAsia" w:eastAsiaTheme="minorEastAsia" w:hAnsiTheme="minorEastAsia" w:cs="Arial"/>
          <w:kern w:val="0"/>
          <w:sz w:val="24"/>
        </w:rPr>
        <w:t>若本公告相关内容与正式发出的招标文件不一致，以正式发出的招标文件为准。</w:t>
      </w:r>
    </w:p>
    <w:p w:rsidR="00C711E4" w:rsidRDefault="006F07BB">
      <w:pPr>
        <w:widowControl/>
        <w:tabs>
          <w:tab w:val="left" w:pos="2694"/>
        </w:tabs>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联系方式</w:t>
      </w:r>
      <w:r>
        <w:rPr>
          <w:rFonts w:asciiTheme="minorEastAsia" w:eastAsiaTheme="minorEastAsia" w:hAnsiTheme="minorEastAsia" w:cs="Arial" w:hint="eastAsia"/>
          <w:kern w:val="0"/>
          <w:sz w:val="24"/>
        </w:rPr>
        <w:t xml:space="preserve"> </w:t>
      </w:r>
    </w:p>
    <w:p w:rsidR="00C711E4" w:rsidRDefault="006F07BB">
      <w:pPr>
        <w:widowControl/>
        <w:tabs>
          <w:tab w:val="left" w:pos="2694"/>
        </w:tabs>
        <w:spacing w:line="500" w:lineRule="exact"/>
        <w:ind w:rightChars="-64" w:right="-134"/>
        <w:rPr>
          <w:rFonts w:asciiTheme="minorEastAsia" w:eastAsiaTheme="minorEastAsia" w:hAnsiTheme="minorEastAsia" w:cs="Arial"/>
          <w:kern w:val="0"/>
          <w:sz w:val="24"/>
        </w:rPr>
      </w:pPr>
      <w:r>
        <w:rPr>
          <w:rFonts w:asciiTheme="minorEastAsia" w:eastAsiaTheme="minorEastAsia" w:hAnsiTheme="minorEastAsia" w:cs="Arial"/>
          <w:kern w:val="0"/>
          <w:sz w:val="24"/>
        </w:rPr>
        <w:t>招标人：</w:t>
      </w:r>
      <w:proofErr w:type="gramStart"/>
      <w:r>
        <w:rPr>
          <w:rFonts w:asciiTheme="minorEastAsia" w:eastAsiaTheme="minorEastAsia" w:hAnsiTheme="minorEastAsia" w:hint="eastAsia"/>
          <w:sz w:val="24"/>
          <w:u w:val="single"/>
        </w:rPr>
        <w:t>绍兴市镜湖</w:t>
      </w:r>
      <w:proofErr w:type="gramEnd"/>
      <w:r>
        <w:rPr>
          <w:rFonts w:asciiTheme="minorEastAsia" w:eastAsiaTheme="minorEastAsia" w:hAnsiTheme="minorEastAsia" w:hint="eastAsia"/>
          <w:sz w:val="24"/>
          <w:u w:val="single"/>
        </w:rPr>
        <w:t>新农村建设有限公司</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招标代理机构：</w:t>
      </w:r>
      <w:r>
        <w:rPr>
          <w:rFonts w:asciiTheme="minorEastAsia" w:eastAsiaTheme="minorEastAsia" w:hAnsiTheme="minorEastAsia" w:cs="Arial" w:hint="eastAsia"/>
          <w:iCs/>
          <w:kern w:val="0"/>
          <w:sz w:val="24"/>
          <w:u w:val="single"/>
        </w:rPr>
        <w:t>绍兴明晨建设项目管理有限公司</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 xml:space="preserve">     </w:t>
      </w:r>
    </w:p>
    <w:p w:rsidR="00C711E4" w:rsidRDefault="006F07BB">
      <w:pPr>
        <w:widowControl/>
        <w:tabs>
          <w:tab w:val="left" w:pos="2694"/>
        </w:tabs>
        <w:spacing w:line="500" w:lineRule="exact"/>
        <w:rPr>
          <w:rFonts w:asciiTheme="minorEastAsia" w:eastAsiaTheme="minorEastAsia" w:hAnsiTheme="minorEastAsia" w:cs="Arial"/>
          <w:kern w:val="0"/>
          <w:sz w:val="24"/>
        </w:rPr>
      </w:pPr>
      <w:r>
        <w:rPr>
          <w:rFonts w:asciiTheme="minorEastAsia" w:eastAsiaTheme="minorEastAsia" w:hAnsiTheme="minorEastAsia" w:cs="Arial"/>
          <w:kern w:val="0"/>
          <w:sz w:val="24"/>
        </w:rPr>
        <w:t>地址：</w:t>
      </w:r>
      <w:r>
        <w:rPr>
          <w:rFonts w:asciiTheme="minorEastAsia" w:eastAsiaTheme="minorEastAsia" w:hAnsiTheme="minorEastAsia"/>
          <w:sz w:val="24"/>
          <w:u w:val="single"/>
        </w:rPr>
        <w:t>绍兴市越城区凤林西路</w:t>
      </w:r>
      <w:r>
        <w:rPr>
          <w:rFonts w:asciiTheme="minorEastAsia" w:eastAsiaTheme="minorEastAsia" w:hAnsiTheme="minorEastAsia"/>
          <w:sz w:val="24"/>
          <w:u w:val="single"/>
        </w:rPr>
        <w:t xml:space="preserve"> 155 </w:t>
      </w:r>
      <w:r>
        <w:rPr>
          <w:rFonts w:asciiTheme="minorEastAsia" w:eastAsiaTheme="minorEastAsia" w:hAnsiTheme="minorEastAsia"/>
          <w:sz w:val="24"/>
          <w:u w:val="single"/>
        </w:rPr>
        <w:t>号</w:t>
      </w:r>
      <w:r>
        <w:rPr>
          <w:rFonts w:asciiTheme="minorEastAsia" w:eastAsiaTheme="minorEastAsia" w:hAnsiTheme="minorEastAsia" w:hint="eastAsia"/>
          <w:sz w:val="24"/>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地址：</w:t>
      </w:r>
      <w:r>
        <w:rPr>
          <w:rFonts w:asciiTheme="minorEastAsia" w:eastAsiaTheme="minorEastAsia" w:hAnsiTheme="minorEastAsia" w:cs="Arial" w:hint="eastAsia"/>
          <w:iCs/>
          <w:kern w:val="0"/>
          <w:sz w:val="24"/>
          <w:u w:val="single"/>
        </w:rPr>
        <w:t>绍兴市延安东路</w:t>
      </w:r>
      <w:r>
        <w:rPr>
          <w:rFonts w:asciiTheme="minorEastAsia" w:eastAsiaTheme="minorEastAsia" w:hAnsiTheme="minorEastAsia" w:cs="Arial" w:hint="eastAsia"/>
          <w:iCs/>
          <w:kern w:val="0"/>
          <w:sz w:val="24"/>
          <w:u w:val="single"/>
        </w:rPr>
        <w:t>505</w:t>
      </w:r>
      <w:r>
        <w:rPr>
          <w:rFonts w:asciiTheme="minorEastAsia" w:eastAsiaTheme="minorEastAsia" w:hAnsiTheme="minorEastAsia" w:cs="Arial" w:hint="eastAsia"/>
          <w:iCs/>
          <w:kern w:val="0"/>
          <w:sz w:val="24"/>
          <w:u w:val="single"/>
        </w:rPr>
        <w:t>号绍兴国际商务广场</w:t>
      </w:r>
      <w:r>
        <w:rPr>
          <w:rFonts w:asciiTheme="minorEastAsia" w:eastAsiaTheme="minorEastAsia" w:hAnsiTheme="minorEastAsia" w:cs="Arial" w:hint="eastAsia"/>
          <w:iCs/>
          <w:kern w:val="0"/>
          <w:sz w:val="24"/>
          <w:u w:val="single"/>
        </w:rPr>
        <w:t>10</w:t>
      </w:r>
      <w:r>
        <w:rPr>
          <w:rFonts w:asciiTheme="minorEastAsia" w:eastAsiaTheme="minorEastAsia" w:hAnsiTheme="minorEastAsia" w:cs="Arial" w:hint="eastAsia"/>
          <w:iCs/>
          <w:kern w:val="0"/>
          <w:sz w:val="24"/>
          <w:u w:val="single"/>
        </w:rPr>
        <w:t>楼</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 xml:space="preserve">   </w:t>
      </w:r>
    </w:p>
    <w:p w:rsidR="00C711E4" w:rsidRDefault="006F07BB">
      <w:pPr>
        <w:widowControl/>
        <w:tabs>
          <w:tab w:val="left" w:pos="2694"/>
        </w:tabs>
        <w:spacing w:line="500" w:lineRule="exact"/>
        <w:rPr>
          <w:rFonts w:asciiTheme="minorEastAsia" w:eastAsiaTheme="minorEastAsia" w:hAnsiTheme="minorEastAsia" w:cs="Arial"/>
          <w:kern w:val="0"/>
          <w:sz w:val="24"/>
        </w:rPr>
      </w:pPr>
      <w:r>
        <w:rPr>
          <w:rFonts w:asciiTheme="minorEastAsia" w:eastAsiaTheme="minorEastAsia" w:hAnsiTheme="minorEastAsia" w:cs="Arial"/>
          <w:kern w:val="0"/>
          <w:sz w:val="24"/>
        </w:rPr>
        <w:t>联系人：</w:t>
      </w:r>
      <w:r>
        <w:rPr>
          <w:rFonts w:asciiTheme="minorEastAsia" w:eastAsiaTheme="minorEastAsia" w:hAnsiTheme="minorEastAsia" w:cs="Arial"/>
          <w:kern w:val="0"/>
          <w:sz w:val="24"/>
          <w:u w:val="single"/>
        </w:rPr>
        <w:t xml:space="preserve">    </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hint="eastAsia"/>
          <w:sz w:val="24"/>
          <w:u w:val="single"/>
        </w:rPr>
        <w:t>申屠佳</w:t>
      </w:r>
      <w:proofErr w:type="gramStart"/>
      <w:r>
        <w:rPr>
          <w:rFonts w:asciiTheme="minorEastAsia" w:eastAsiaTheme="minorEastAsia" w:hAnsiTheme="minorEastAsia" w:hint="eastAsia"/>
          <w:sz w:val="24"/>
          <w:u w:val="single"/>
        </w:rPr>
        <w:t>佳</w:t>
      </w:r>
      <w:proofErr w:type="gramEnd"/>
      <w:r>
        <w:rPr>
          <w:rFonts w:asciiTheme="minorEastAsia" w:eastAsiaTheme="minorEastAsia" w:hAnsiTheme="minorEastAsia" w:hint="eastAsia"/>
          <w:sz w:val="24"/>
          <w:u w:val="single"/>
        </w:rPr>
        <w:t xml:space="preserve"> </w:t>
      </w:r>
      <w:r>
        <w:rPr>
          <w:rFonts w:asciiTheme="minorEastAsia" w:eastAsiaTheme="minorEastAsia" w:hAnsiTheme="minorEastAsia" w:cs="宋体"/>
          <w:sz w:val="24"/>
          <w:u w:val="single"/>
        </w:rPr>
        <w:t xml:space="preserve">  </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联</w:t>
      </w:r>
      <w:r>
        <w:rPr>
          <w:rFonts w:asciiTheme="minorEastAsia" w:eastAsiaTheme="minorEastAsia" w:hAnsiTheme="minorEastAsia" w:cs="Arial"/>
          <w:kern w:val="0"/>
          <w:sz w:val="24"/>
        </w:rPr>
        <w:t xml:space="preserve"> </w:t>
      </w:r>
      <w:r>
        <w:rPr>
          <w:rFonts w:asciiTheme="minorEastAsia" w:eastAsiaTheme="minorEastAsia" w:hAnsiTheme="minorEastAsia" w:cs="Arial"/>
          <w:kern w:val="0"/>
          <w:sz w:val="24"/>
        </w:rPr>
        <w:t>系</w:t>
      </w:r>
      <w:r>
        <w:rPr>
          <w:rFonts w:asciiTheme="minorEastAsia" w:eastAsiaTheme="minorEastAsia" w:hAnsiTheme="minorEastAsia" w:cs="Arial"/>
          <w:kern w:val="0"/>
          <w:sz w:val="24"/>
        </w:rPr>
        <w:t xml:space="preserve"> </w:t>
      </w:r>
      <w:r>
        <w:rPr>
          <w:rFonts w:asciiTheme="minorEastAsia" w:eastAsiaTheme="minorEastAsia" w:hAnsiTheme="minorEastAsia" w:cs="Arial"/>
          <w:kern w:val="0"/>
          <w:sz w:val="24"/>
        </w:rPr>
        <w:t>人：</w:t>
      </w:r>
      <w:r>
        <w:rPr>
          <w:rFonts w:asciiTheme="minorEastAsia" w:eastAsiaTheme="minorEastAsia" w:hAnsiTheme="minorEastAsia" w:cs="Arial"/>
          <w:kern w:val="0"/>
          <w:sz w:val="24"/>
        </w:rPr>
        <w:t xml:space="preserve">  </w:t>
      </w:r>
      <w:r>
        <w:rPr>
          <w:rFonts w:asciiTheme="minorEastAsia" w:eastAsiaTheme="minorEastAsia" w:hAnsiTheme="minorEastAsia" w:cs="Arial"/>
          <w:kern w:val="0"/>
          <w:sz w:val="24"/>
          <w:u w:val="single"/>
        </w:rPr>
        <w:t xml:space="preserve"> </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洪开</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rPr>
        <w:t xml:space="preserve"> </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cs="Arial"/>
          <w:kern w:val="0"/>
          <w:sz w:val="24"/>
        </w:rPr>
        <w:t>电</w:t>
      </w:r>
      <w:r>
        <w:rPr>
          <w:rFonts w:asciiTheme="minorEastAsia" w:eastAsiaTheme="minorEastAsia" w:hAnsiTheme="minorEastAsia" w:cs="Arial"/>
          <w:kern w:val="0"/>
          <w:sz w:val="24"/>
        </w:rPr>
        <w:t xml:space="preserve">  </w:t>
      </w:r>
      <w:r>
        <w:rPr>
          <w:rFonts w:asciiTheme="minorEastAsia" w:eastAsiaTheme="minorEastAsia" w:hAnsiTheme="minorEastAsia" w:cs="Arial"/>
          <w:kern w:val="0"/>
          <w:sz w:val="24"/>
        </w:rPr>
        <w:t>话：</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sz w:val="24"/>
          <w:u w:val="single"/>
        </w:rPr>
        <w:t>0575-</w:t>
      </w:r>
      <w:r>
        <w:rPr>
          <w:rFonts w:asciiTheme="minorEastAsia" w:eastAsiaTheme="minorEastAsia" w:hAnsiTheme="minorEastAsia" w:hint="eastAsia"/>
          <w:sz w:val="24"/>
          <w:u w:val="single"/>
        </w:rPr>
        <w:t xml:space="preserve">89185711 </w:t>
      </w:r>
      <w:r>
        <w:rPr>
          <w:rFonts w:asciiTheme="minorEastAsia" w:eastAsiaTheme="minorEastAsia" w:hAnsiTheme="minorEastAsia" w:cs="宋体" w:hint="eastAsia"/>
          <w:sz w:val="24"/>
          <w:u w:val="single"/>
        </w:rPr>
        <w:t xml:space="preserve"> </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电</w:t>
      </w:r>
      <w:r>
        <w:rPr>
          <w:rFonts w:asciiTheme="minorEastAsia" w:eastAsiaTheme="minorEastAsia" w:hAnsiTheme="minorEastAsia" w:cs="Arial"/>
          <w:kern w:val="0"/>
          <w:sz w:val="24"/>
        </w:rPr>
        <w:t xml:space="preserve">    </w:t>
      </w:r>
      <w:r>
        <w:rPr>
          <w:rFonts w:asciiTheme="minorEastAsia" w:eastAsiaTheme="minorEastAsia" w:hAnsiTheme="minorEastAsia" w:cs="Arial"/>
          <w:kern w:val="0"/>
          <w:sz w:val="24"/>
        </w:rPr>
        <w:t>话：</w:t>
      </w:r>
      <w:r>
        <w:rPr>
          <w:rFonts w:asciiTheme="minorEastAsia" w:eastAsiaTheme="minorEastAsia" w:hAnsiTheme="minorEastAsia" w:cs="Arial"/>
          <w:kern w:val="0"/>
          <w:sz w:val="24"/>
        </w:rPr>
        <w:t xml:space="preserve"> </w:t>
      </w:r>
      <w:r>
        <w:rPr>
          <w:rFonts w:asciiTheme="minorEastAsia" w:eastAsiaTheme="minorEastAsia" w:hAnsiTheme="minorEastAsia" w:cs="Arial"/>
          <w:kern w:val="0"/>
          <w:sz w:val="24"/>
          <w:u w:val="single"/>
        </w:rPr>
        <w:t xml:space="preserve">  </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 xml:space="preserve">   0575-88313149/13625751515</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 xml:space="preserve">  </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kern w:val="0"/>
          <w:sz w:val="24"/>
        </w:rPr>
        <w:t xml:space="preserve">  </w:t>
      </w:r>
    </w:p>
    <w:p w:rsidR="00C711E4" w:rsidRDefault="00C711E4">
      <w:pPr>
        <w:spacing w:line="500" w:lineRule="exact"/>
        <w:jc w:val="right"/>
        <w:rPr>
          <w:rFonts w:asciiTheme="minorEastAsia" w:eastAsiaTheme="minorEastAsia" w:hAnsiTheme="minorEastAsia"/>
          <w:kern w:val="0"/>
          <w:sz w:val="24"/>
        </w:rPr>
      </w:pPr>
    </w:p>
    <w:p w:rsidR="00C711E4" w:rsidRDefault="006F07BB">
      <w:pPr>
        <w:spacing w:line="500" w:lineRule="exact"/>
        <w:jc w:val="right"/>
        <w:rPr>
          <w:rFonts w:asciiTheme="minorEastAsia" w:eastAsiaTheme="minorEastAsia" w:hAnsiTheme="minorEastAsia"/>
          <w:b/>
          <w:i/>
          <w:kern w:val="0"/>
          <w:sz w:val="24"/>
        </w:rPr>
      </w:pPr>
      <w:r>
        <w:rPr>
          <w:rFonts w:asciiTheme="minorEastAsia" w:eastAsiaTheme="minorEastAsia" w:hAnsiTheme="minorEastAsia"/>
          <w:kern w:val="0"/>
          <w:sz w:val="24"/>
        </w:rPr>
        <w:t>招标人：</w:t>
      </w:r>
      <w:proofErr w:type="gramStart"/>
      <w:r>
        <w:rPr>
          <w:rFonts w:asciiTheme="minorEastAsia" w:eastAsiaTheme="minorEastAsia" w:hAnsiTheme="minorEastAsia" w:hint="eastAsia"/>
          <w:sz w:val="24"/>
        </w:rPr>
        <w:t>绍兴市镜湖</w:t>
      </w:r>
      <w:proofErr w:type="gramEnd"/>
      <w:r>
        <w:rPr>
          <w:rFonts w:asciiTheme="minorEastAsia" w:eastAsiaTheme="minorEastAsia" w:hAnsiTheme="minorEastAsia" w:hint="eastAsia"/>
          <w:sz w:val="24"/>
        </w:rPr>
        <w:t>新农村建设有限公司</w:t>
      </w:r>
      <w:r>
        <w:rPr>
          <w:rFonts w:asciiTheme="minorEastAsia" w:eastAsiaTheme="minorEastAsia" w:hAnsiTheme="minorEastAsia" w:hint="eastAsia"/>
          <w:b/>
          <w:i/>
          <w:kern w:val="0"/>
          <w:sz w:val="24"/>
        </w:rPr>
        <w:t xml:space="preserve">      </w:t>
      </w:r>
    </w:p>
    <w:p w:rsidR="00C711E4" w:rsidRDefault="006F07BB">
      <w:pPr>
        <w:spacing w:line="500" w:lineRule="exact"/>
        <w:jc w:val="right"/>
        <w:rPr>
          <w:rFonts w:asciiTheme="minorEastAsia" w:eastAsiaTheme="minorEastAsia" w:hAnsiTheme="minorEastAsia"/>
          <w:b/>
          <w:i/>
          <w:kern w:val="0"/>
          <w:sz w:val="24"/>
        </w:rPr>
      </w:pPr>
      <w:r>
        <w:rPr>
          <w:rFonts w:asciiTheme="minorEastAsia" w:eastAsiaTheme="minorEastAsia" w:hAnsiTheme="minorEastAsia"/>
          <w:kern w:val="0"/>
          <w:sz w:val="24"/>
        </w:rPr>
        <w:t>招标代理机构：</w:t>
      </w:r>
      <w:r>
        <w:rPr>
          <w:rFonts w:asciiTheme="minorEastAsia" w:eastAsiaTheme="minorEastAsia" w:hAnsiTheme="minorEastAsia" w:hint="eastAsia"/>
          <w:iCs/>
          <w:kern w:val="0"/>
          <w:sz w:val="24"/>
          <w:u w:val="single"/>
        </w:rPr>
        <w:t>绍兴明晨建设项目管理有限公司</w:t>
      </w:r>
      <w:r>
        <w:rPr>
          <w:rFonts w:asciiTheme="minorEastAsia" w:eastAsiaTheme="minorEastAsia" w:hAnsiTheme="minorEastAsia" w:cs="宋体" w:hint="eastAsia"/>
          <w:b/>
          <w:i/>
          <w:sz w:val="24"/>
        </w:rPr>
        <w:t xml:space="preserve">   </w:t>
      </w:r>
      <w:r>
        <w:rPr>
          <w:rFonts w:asciiTheme="minorEastAsia" w:eastAsiaTheme="minorEastAsia" w:hAnsiTheme="minorEastAsia" w:cs="宋体" w:hint="eastAsia"/>
          <w:i/>
          <w:sz w:val="24"/>
        </w:rPr>
        <w:t xml:space="preserve">  </w:t>
      </w:r>
    </w:p>
    <w:p w:rsidR="00C711E4" w:rsidRDefault="006F07BB">
      <w:pPr>
        <w:spacing w:line="500" w:lineRule="exact"/>
        <w:jc w:val="righ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2020 </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11  </w:t>
      </w:r>
      <w:r>
        <w:rPr>
          <w:rFonts w:asciiTheme="minorEastAsia" w:eastAsiaTheme="minorEastAsia" w:hAnsiTheme="minorEastAsia"/>
          <w:sz w:val="24"/>
          <w:u w:val="single"/>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10</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日</w:t>
      </w:r>
    </w:p>
    <w:p w:rsidR="00C711E4" w:rsidRDefault="00C711E4">
      <w:pPr>
        <w:spacing w:line="500" w:lineRule="exact"/>
        <w:jc w:val="right"/>
        <w:rPr>
          <w:rFonts w:asciiTheme="minorEastAsia" w:eastAsiaTheme="minorEastAsia" w:hAnsiTheme="minorEastAsia"/>
          <w:sz w:val="24"/>
          <w:u w:val="single"/>
        </w:rPr>
      </w:pPr>
    </w:p>
    <w:p w:rsidR="00C711E4" w:rsidRDefault="006F07BB">
      <w:pPr>
        <w:widowControl/>
        <w:spacing w:line="500" w:lineRule="exact"/>
        <w:ind w:firstLineChars="100" w:firstLine="240"/>
        <w:rPr>
          <w:rFonts w:asciiTheme="minorEastAsia" w:eastAsiaTheme="minorEastAsia" w:hAnsiTheme="minorEastAsia" w:cs="Arial"/>
          <w:kern w:val="0"/>
          <w:sz w:val="24"/>
          <w:u w:val="single"/>
        </w:rPr>
      </w:pPr>
      <w:r>
        <w:rPr>
          <w:rFonts w:asciiTheme="minorEastAsia" w:eastAsiaTheme="minorEastAsia" w:hAnsiTheme="minorEastAsia" w:cs="Arial" w:hint="eastAsia"/>
          <w:kern w:val="0"/>
          <w:sz w:val="24"/>
        </w:rPr>
        <w:t>招标管理机构意见：</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kern w:val="0"/>
          <w:sz w:val="24"/>
        </w:rPr>
        <w:t>绍兴市公共资源交易中心意见：</w:t>
      </w:r>
    </w:p>
    <w:p w:rsidR="00C711E4" w:rsidRDefault="006F07BB">
      <w:pPr>
        <w:widowControl/>
        <w:spacing w:line="500" w:lineRule="exact"/>
        <w:ind w:firstLineChars="100" w:firstLine="240"/>
        <w:rPr>
          <w:rFonts w:asciiTheme="minorEastAsia" w:eastAsiaTheme="minorEastAsia" w:hAnsiTheme="minorEastAsia" w:cs="Arial"/>
          <w:kern w:val="0"/>
          <w:sz w:val="24"/>
        </w:rPr>
      </w:pP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rPr>
        <w:t>年</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rPr>
        <w:t>月</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rPr>
        <w:t>日</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i/>
          <w:kern w:val="0"/>
          <w:sz w:val="24"/>
          <w:u w:val="single"/>
        </w:rPr>
        <w:t xml:space="preserve">      </w:t>
      </w:r>
      <w:r>
        <w:rPr>
          <w:rFonts w:asciiTheme="minorEastAsia" w:eastAsiaTheme="minorEastAsia" w:hAnsiTheme="minorEastAsia" w:cs="Arial"/>
          <w:kern w:val="0"/>
          <w:sz w:val="24"/>
        </w:rPr>
        <w:t>年</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rPr>
        <w:t>月</w:t>
      </w:r>
      <w:r>
        <w:rPr>
          <w:rFonts w:asciiTheme="minorEastAsia" w:eastAsiaTheme="minorEastAsia" w:hAnsiTheme="minorEastAsia" w:cs="Arial" w:hint="eastAsia"/>
          <w:kern w:val="0"/>
          <w:sz w:val="24"/>
          <w:u w:val="single"/>
        </w:rPr>
        <w:t xml:space="preserve">    </w:t>
      </w:r>
      <w:r>
        <w:rPr>
          <w:rFonts w:asciiTheme="minorEastAsia" w:eastAsiaTheme="minorEastAsia" w:hAnsiTheme="minorEastAsia" w:cs="Arial"/>
          <w:kern w:val="0"/>
          <w:sz w:val="24"/>
        </w:rPr>
        <w:t>日</w:t>
      </w: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hint="eastAsia"/>
          <w:sz w:val="24"/>
        </w:rPr>
        <w:lastRenderedPageBreak/>
        <w:t>第二章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投标人须知</w:t>
      </w:r>
    </w:p>
    <w:p w:rsidR="00C711E4" w:rsidRDefault="00C711E4">
      <w:pPr>
        <w:tabs>
          <w:tab w:val="left" w:pos="3330"/>
        </w:tabs>
        <w:rPr>
          <w:rFonts w:asciiTheme="minorEastAsia" w:eastAsiaTheme="minorEastAsia" w:hAnsiTheme="minorEastAsia"/>
          <w:sz w:val="24"/>
        </w:rPr>
      </w:pPr>
    </w:p>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投标人须知前附表</w:t>
      </w:r>
    </w:p>
    <w:tbl>
      <w:tblPr>
        <w:tblW w:w="1006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93"/>
        <w:gridCol w:w="3260"/>
        <w:gridCol w:w="11"/>
        <w:gridCol w:w="5801"/>
      </w:tblGrid>
      <w:tr w:rsidR="00C711E4">
        <w:trPr>
          <w:trHeight w:val="562"/>
        </w:trPr>
        <w:tc>
          <w:tcPr>
            <w:tcW w:w="993" w:type="dxa"/>
            <w:vAlign w:val="center"/>
          </w:tcPr>
          <w:p w:rsidR="00C711E4" w:rsidRDefault="006F07BB">
            <w:pPr>
              <w:jc w:val="center"/>
              <w:rPr>
                <w:rFonts w:asciiTheme="minorEastAsia" w:eastAsiaTheme="minorEastAsia" w:hAnsiTheme="minorEastAsia"/>
                <w:b/>
                <w:szCs w:val="21"/>
              </w:rPr>
            </w:pPr>
            <w:r>
              <w:rPr>
                <w:rFonts w:asciiTheme="minorEastAsia" w:eastAsiaTheme="minorEastAsia" w:hAnsiTheme="minorEastAsia" w:hint="eastAsia"/>
                <w:b/>
                <w:szCs w:val="21"/>
              </w:rPr>
              <w:t>条款号</w:t>
            </w:r>
          </w:p>
        </w:tc>
        <w:tc>
          <w:tcPr>
            <w:tcW w:w="3271" w:type="dxa"/>
            <w:gridSpan w:val="2"/>
            <w:vAlign w:val="center"/>
          </w:tcPr>
          <w:p w:rsidR="00C711E4" w:rsidRDefault="006F07BB">
            <w:pPr>
              <w:jc w:val="center"/>
              <w:rPr>
                <w:rFonts w:asciiTheme="minorEastAsia" w:eastAsiaTheme="minorEastAsia" w:hAnsiTheme="minorEastAsia"/>
                <w:b/>
                <w:szCs w:val="21"/>
              </w:rPr>
            </w:pPr>
            <w:r>
              <w:rPr>
                <w:rFonts w:asciiTheme="minorEastAsia" w:eastAsiaTheme="minorEastAsia" w:hAnsiTheme="minorEastAsia" w:hint="eastAsia"/>
                <w:b/>
                <w:szCs w:val="21"/>
              </w:rPr>
              <w:t>条</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款</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称</w:t>
            </w:r>
          </w:p>
        </w:tc>
        <w:tc>
          <w:tcPr>
            <w:tcW w:w="5801" w:type="dxa"/>
            <w:vAlign w:val="center"/>
          </w:tcPr>
          <w:p w:rsidR="00C711E4" w:rsidRDefault="006F07BB">
            <w:pPr>
              <w:jc w:val="center"/>
              <w:rPr>
                <w:rFonts w:asciiTheme="minorEastAsia" w:eastAsiaTheme="minorEastAsia" w:hAnsiTheme="minorEastAsia"/>
                <w:b/>
                <w:szCs w:val="21"/>
              </w:rPr>
            </w:pPr>
            <w:r>
              <w:rPr>
                <w:rFonts w:asciiTheme="minorEastAsia" w:eastAsiaTheme="minorEastAsia" w:hAnsiTheme="minorEastAsia" w:hint="eastAsia"/>
                <w:b/>
                <w:szCs w:val="21"/>
              </w:rPr>
              <w:t>编</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列</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内</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容</w:t>
            </w:r>
          </w:p>
        </w:tc>
      </w:tr>
      <w:tr w:rsidR="00C711E4">
        <w:trPr>
          <w:trHeight w:val="665"/>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5801" w:type="dxa"/>
            <w:vAlign w:val="center"/>
          </w:tcPr>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名称：</w:t>
            </w:r>
            <w:proofErr w:type="gramStart"/>
            <w:r>
              <w:rPr>
                <w:rFonts w:asciiTheme="minorEastAsia" w:eastAsiaTheme="minorEastAsia" w:hAnsiTheme="minorEastAsia" w:hint="eastAsia"/>
                <w:szCs w:val="21"/>
              </w:rPr>
              <w:t>绍兴市镜湖</w:t>
            </w:r>
            <w:proofErr w:type="gramEnd"/>
            <w:r>
              <w:rPr>
                <w:rFonts w:asciiTheme="minorEastAsia" w:eastAsiaTheme="minorEastAsia" w:hAnsiTheme="minorEastAsia" w:hint="eastAsia"/>
                <w:szCs w:val="21"/>
              </w:rPr>
              <w:t>新农村建设有限公司</w:t>
            </w:r>
          </w:p>
        </w:tc>
      </w:tr>
      <w:tr w:rsidR="00C711E4">
        <w:trPr>
          <w:trHeight w:val="601"/>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招标代理机构</w:t>
            </w:r>
          </w:p>
        </w:tc>
        <w:tc>
          <w:tcPr>
            <w:tcW w:w="5801" w:type="dxa"/>
            <w:vAlign w:val="center"/>
          </w:tcPr>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名称：</w:t>
            </w:r>
            <w:r>
              <w:rPr>
                <w:rFonts w:asciiTheme="minorEastAsia" w:eastAsiaTheme="minorEastAsia" w:hAnsiTheme="minorEastAsia" w:cs="Arial" w:hint="eastAsia"/>
                <w:iCs/>
                <w:kern w:val="0"/>
                <w:szCs w:val="21"/>
              </w:rPr>
              <w:t>绍兴明晨建设项目管理有限公司</w:t>
            </w:r>
          </w:p>
        </w:tc>
      </w:tr>
      <w:tr w:rsidR="00C711E4">
        <w:trPr>
          <w:trHeight w:hRule="exact" w:val="839"/>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5801" w:type="dxa"/>
            <w:vAlign w:val="center"/>
          </w:tcPr>
          <w:p w:rsidR="00C711E4" w:rsidRDefault="006F07BB">
            <w:pPr>
              <w:spacing w:line="500" w:lineRule="exact"/>
              <w:rPr>
                <w:rFonts w:asciiTheme="minorEastAsia" w:eastAsiaTheme="minorEastAsia" w:hAnsiTheme="minorEastAsia" w:cs="Arial"/>
                <w:iCs/>
                <w:kern w:val="0"/>
                <w:szCs w:val="21"/>
              </w:rPr>
            </w:pPr>
            <w:r>
              <w:rPr>
                <w:rFonts w:asciiTheme="minorEastAsia" w:eastAsiaTheme="minorEastAsia" w:hAnsiTheme="minorEastAsia" w:cs="Arial" w:hint="eastAsia"/>
                <w:iCs/>
                <w:kern w:val="0"/>
                <w:szCs w:val="21"/>
              </w:rPr>
              <w:t>强头家园社区邻里中心</w:t>
            </w:r>
            <w:r>
              <w:rPr>
                <w:rFonts w:asciiTheme="minorEastAsia" w:eastAsiaTheme="minorEastAsia" w:hAnsiTheme="minorEastAsia" w:cs="Arial" w:hint="eastAsia"/>
                <w:iCs/>
                <w:kern w:val="0"/>
                <w:szCs w:val="21"/>
              </w:rPr>
              <w:t>EPCO</w:t>
            </w:r>
            <w:r>
              <w:rPr>
                <w:rFonts w:asciiTheme="minorEastAsia" w:eastAsiaTheme="minorEastAsia" w:hAnsiTheme="minorEastAsia" w:cs="Arial" w:hint="eastAsia"/>
                <w:iCs/>
                <w:kern w:val="0"/>
                <w:szCs w:val="21"/>
              </w:rPr>
              <w:t>项目</w:t>
            </w:r>
          </w:p>
        </w:tc>
      </w:tr>
      <w:tr w:rsidR="00C711E4">
        <w:trPr>
          <w:trHeight w:hRule="exact" w:val="719"/>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建设地点</w:t>
            </w:r>
          </w:p>
        </w:tc>
        <w:tc>
          <w:tcPr>
            <w:tcW w:w="5801" w:type="dxa"/>
            <w:vAlign w:val="center"/>
          </w:tcPr>
          <w:p w:rsidR="00C711E4" w:rsidRDefault="006F07BB">
            <w:pPr>
              <w:spacing w:line="500" w:lineRule="exact"/>
              <w:rPr>
                <w:rFonts w:asciiTheme="minorEastAsia" w:eastAsiaTheme="minorEastAsia" w:hAnsiTheme="minorEastAsia" w:cs="Arial"/>
                <w:iCs/>
                <w:kern w:val="0"/>
                <w:szCs w:val="21"/>
              </w:rPr>
            </w:pPr>
            <w:r>
              <w:rPr>
                <w:rFonts w:asciiTheme="minorEastAsia" w:eastAsiaTheme="minorEastAsia" w:hAnsiTheme="minorEastAsia" w:cs="Arial" w:hint="eastAsia"/>
                <w:iCs/>
                <w:kern w:val="0"/>
                <w:szCs w:val="21"/>
              </w:rPr>
              <w:t>强头家园</w:t>
            </w:r>
          </w:p>
        </w:tc>
      </w:tr>
      <w:tr w:rsidR="00C711E4">
        <w:trPr>
          <w:trHeight w:hRule="exact" w:val="542"/>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资金来源</w:t>
            </w:r>
          </w:p>
        </w:tc>
        <w:tc>
          <w:tcPr>
            <w:tcW w:w="5801" w:type="dxa"/>
            <w:vAlign w:val="center"/>
          </w:tcPr>
          <w:p w:rsidR="00C711E4" w:rsidRDefault="006F07BB">
            <w:pPr>
              <w:spacing w:line="500" w:lineRule="exact"/>
              <w:rPr>
                <w:rFonts w:asciiTheme="minorEastAsia" w:eastAsiaTheme="minorEastAsia" w:hAnsiTheme="minorEastAsia" w:cs="Arial"/>
                <w:iCs/>
                <w:kern w:val="0"/>
                <w:szCs w:val="21"/>
              </w:rPr>
            </w:pPr>
            <w:r>
              <w:rPr>
                <w:rFonts w:asciiTheme="minorEastAsia" w:eastAsiaTheme="minorEastAsia" w:hAnsiTheme="minorEastAsia" w:cs="Arial" w:hint="eastAsia"/>
                <w:iCs/>
                <w:kern w:val="0"/>
                <w:szCs w:val="21"/>
              </w:rPr>
              <w:t>自筹</w:t>
            </w:r>
          </w:p>
        </w:tc>
      </w:tr>
      <w:tr w:rsidR="00C711E4">
        <w:trPr>
          <w:trHeight w:hRule="exact" w:val="542"/>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出资比例</w:t>
            </w:r>
          </w:p>
        </w:tc>
        <w:tc>
          <w:tcPr>
            <w:tcW w:w="5801" w:type="dxa"/>
            <w:vAlign w:val="center"/>
          </w:tcPr>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100%</w:t>
            </w:r>
          </w:p>
        </w:tc>
      </w:tr>
      <w:tr w:rsidR="00C711E4">
        <w:trPr>
          <w:trHeight w:hRule="exact" w:val="542"/>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资金落实情况</w:t>
            </w:r>
          </w:p>
        </w:tc>
        <w:tc>
          <w:tcPr>
            <w:tcW w:w="5801" w:type="dxa"/>
            <w:vAlign w:val="center"/>
          </w:tcPr>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已落实</w:t>
            </w:r>
          </w:p>
        </w:tc>
      </w:tr>
      <w:tr w:rsidR="00C711E4">
        <w:trPr>
          <w:trHeight w:val="978"/>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招标范围</w:t>
            </w:r>
          </w:p>
        </w:tc>
        <w:tc>
          <w:tcPr>
            <w:tcW w:w="5801" w:type="dxa"/>
            <w:vAlign w:val="center"/>
          </w:tcPr>
          <w:p w:rsidR="00C711E4" w:rsidRDefault="006F07BB">
            <w:pPr>
              <w:widowControl/>
              <w:spacing w:line="500" w:lineRule="exact"/>
              <w:rPr>
                <w:rFonts w:asciiTheme="minorEastAsia" w:eastAsiaTheme="minorEastAsia" w:hAnsiTheme="minorEastAsia" w:cs="Arial"/>
                <w:kern w:val="0"/>
                <w:sz w:val="24"/>
                <w:u w:val="single"/>
              </w:rPr>
            </w:pPr>
            <w:r>
              <w:rPr>
                <w:rFonts w:asciiTheme="minorEastAsia" w:eastAsiaTheme="minorEastAsia" w:hAnsiTheme="minorEastAsia" w:cs="Arial"/>
                <w:kern w:val="0"/>
                <w:sz w:val="24"/>
              </w:rPr>
              <w:t>项目规模</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u w:val="single"/>
              </w:rPr>
              <w:t>强头家园社区邻里中心项目</w:t>
            </w:r>
            <w:r>
              <w:rPr>
                <w:rFonts w:asciiTheme="minorEastAsia" w:eastAsiaTheme="minorEastAsia" w:hAnsiTheme="minorEastAsia" w:cs="Arial"/>
                <w:kern w:val="0"/>
                <w:sz w:val="24"/>
                <w:u w:val="single"/>
              </w:rPr>
              <w:t>建筑面积约</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u w:val="single"/>
              </w:rPr>
              <w:t>3209</w:t>
            </w:r>
            <w:r>
              <w:rPr>
                <w:rFonts w:asciiTheme="minorEastAsia" w:eastAsiaTheme="minorEastAsia" w:hAnsiTheme="minorEastAsia" w:cs="Arial" w:hint="eastAsia"/>
                <w:kern w:val="0"/>
                <w:sz w:val="24"/>
                <w:u w:val="single"/>
              </w:rPr>
              <w:t>平方米</w:t>
            </w:r>
            <w:r>
              <w:rPr>
                <w:rFonts w:asciiTheme="minorEastAsia" w:eastAsiaTheme="minorEastAsia" w:hAnsiTheme="minorEastAsia" w:cs="Arial" w:hint="eastAsia"/>
                <w:kern w:val="0"/>
                <w:sz w:val="24"/>
                <w:u w:val="single"/>
              </w:rPr>
              <w:t>,</w:t>
            </w:r>
            <w:r>
              <w:rPr>
                <w:rFonts w:asciiTheme="minorEastAsia" w:eastAsiaTheme="minorEastAsia" w:hAnsiTheme="minorEastAsia" w:cs="Arial" w:hint="eastAsia"/>
                <w:kern w:val="0"/>
                <w:sz w:val="24"/>
                <w:u w:val="single"/>
              </w:rPr>
              <w:t>其中农贸市场面积</w:t>
            </w:r>
            <w:r>
              <w:rPr>
                <w:rFonts w:asciiTheme="minorEastAsia" w:eastAsiaTheme="minorEastAsia" w:hAnsiTheme="minorEastAsia" w:cs="Arial" w:hint="eastAsia"/>
                <w:kern w:val="0"/>
                <w:sz w:val="24"/>
                <w:u w:val="single"/>
              </w:rPr>
              <w:t>1448</w:t>
            </w:r>
            <w:r>
              <w:rPr>
                <w:rFonts w:asciiTheme="minorEastAsia" w:eastAsiaTheme="minorEastAsia" w:hAnsiTheme="minorEastAsia" w:cs="Arial" w:hint="eastAsia"/>
                <w:kern w:val="0"/>
                <w:sz w:val="24"/>
                <w:u w:val="single"/>
              </w:rPr>
              <w:t>平方米，邻里商业中心面积</w:t>
            </w:r>
            <w:r>
              <w:rPr>
                <w:rFonts w:asciiTheme="minorEastAsia" w:eastAsiaTheme="minorEastAsia" w:hAnsiTheme="minorEastAsia" w:cs="Arial" w:hint="eastAsia"/>
                <w:kern w:val="0"/>
                <w:sz w:val="24"/>
                <w:u w:val="single"/>
              </w:rPr>
              <w:t>1761</w:t>
            </w:r>
            <w:r>
              <w:rPr>
                <w:rFonts w:asciiTheme="minorEastAsia" w:eastAsiaTheme="minorEastAsia" w:hAnsiTheme="minorEastAsia" w:cs="Arial" w:hint="eastAsia"/>
                <w:kern w:val="0"/>
                <w:sz w:val="24"/>
                <w:u w:val="single"/>
              </w:rPr>
              <w:t>平方米。主要功能为社区便民服务、社区培训服务、社区卫生服务、社区餐饮服务等，其中</w:t>
            </w:r>
            <w:r>
              <w:rPr>
                <w:rFonts w:asciiTheme="minorEastAsia" w:eastAsiaTheme="minorEastAsia" w:hAnsiTheme="minorEastAsia" w:cs="Arial"/>
                <w:kern w:val="0"/>
                <w:sz w:val="24"/>
                <w:u w:val="single"/>
              </w:rPr>
              <w:t>农贸市场需设肉类、海鲜、冷鲜禽、蔬菜、干货、水产品及豆制品等各类摊位</w:t>
            </w:r>
            <w:r>
              <w:rPr>
                <w:rFonts w:asciiTheme="minorEastAsia" w:eastAsiaTheme="minorEastAsia" w:hAnsiTheme="minorEastAsia" w:cs="Arial" w:hint="eastAsia"/>
                <w:kern w:val="0"/>
                <w:sz w:val="24"/>
                <w:u w:val="single"/>
              </w:rPr>
              <w:t>，</w:t>
            </w:r>
            <w:r>
              <w:rPr>
                <w:rFonts w:asciiTheme="minorEastAsia" w:eastAsiaTheme="minorEastAsia" w:hAnsiTheme="minorEastAsia" w:cs="Arial"/>
                <w:kern w:val="0"/>
                <w:sz w:val="24"/>
                <w:u w:val="single"/>
              </w:rPr>
              <w:t>摊位数量不得少于</w:t>
            </w:r>
            <w:r>
              <w:rPr>
                <w:rFonts w:asciiTheme="minorEastAsia" w:eastAsiaTheme="minorEastAsia" w:hAnsiTheme="minorEastAsia" w:cs="Arial"/>
                <w:kern w:val="0"/>
                <w:sz w:val="24"/>
                <w:u w:val="single"/>
              </w:rPr>
              <w:t xml:space="preserve"> </w:t>
            </w:r>
            <w:r>
              <w:rPr>
                <w:rFonts w:asciiTheme="minorEastAsia" w:eastAsiaTheme="minorEastAsia" w:hAnsiTheme="minorEastAsia" w:cs="Arial" w:hint="eastAsia"/>
                <w:kern w:val="0"/>
                <w:sz w:val="24"/>
                <w:u w:val="single"/>
              </w:rPr>
              <w:t>36</w:t>
            </w:r>
            <w:r>
              <w:rPr>
                <w:rFonts w:asciiTheme="minorEastAsia" w:eastAsiaTheme="minorEastAsia" w:hAnsiTheme="minorEastAsia" w:cs="Arial"/>
                <w:kern w:val="0"/>
                <w:sz w:val="24"/>
                <w:u w:val="single"/>
              </w:rPr>
              <w:t>个，且每个摊位经营面积不得少于</w:t>
            </w:r>
            <w:r>
              <w:rPr>
                <w:rFonts w:asciiTheme="minorEastAsia" w:eastAsiaTheme="minorEastAsia" w:hAnsiTheme="minorEastAsia" w:cs="Arial"/>
                <w:kern w:val="0"/>
                <w:sz w:val="24"/>
                <w:u w:val="single"/>
              </w:rPr>
              <w:t xml:space="preserve"> 2 </w:t>
            </w:r>
            <w:r>
              <w:rPr>
                <w:rFonts w:asciiTheme="minorEastAsia" w:eastAsiaTheme="minorEastAsia" w:hAnsiTheme="minorEastAsia" w:cs="Arial"/>
                <w:kern w:val="0"/>
                <w:sz w:val="24"/>
                <w:u w:val="single"/>
              </w:rPr>
              <w:t>平方米</w:t>
            </w:r>
            <w:r>
              <w:rPr>
                <w:rFonts w:asciiTheme="minorEastAsia" w:eastAsiaTheme="minorEastAsia" w:hAnsiTheme="minorEastAsia" w:cs="Arial" w:hint="eastAsia"/>
                <w:kern w:val="0"/>
                <w:sz w:val="24"/>
                <w:u w:val="single"/>
              </w:rPr>
              <w:t>；</w:t>
            </w:r>
            <w:r>
              <w:rPr>
                <w:rFonts w:asciiTheme="minorEastAsia" w:eastAsiaTheme="minorEastAsia" w:hAnsiTheme="minorEastAsia" w:cs="Arial"/>
                <w:kern w:val="0"/>
                <w:sz w:val="24"/>
                <w:u w:val="single"/>
              </w:rPr>
              <w:t>具体以设计方案及现场实际为准</w:t>
            </w:r>
            <w:r>
              <w:rPr>
                <w:rFonts w:asciiTheme="minorEastAsia" w:eastAsiaTheme="minorEastAsia" w:hAnsiTheme="minorEastAsia" w:cs="Arial" w:hint="eastAsia"/>
                <w:kern w:val="0"/>
                <w:sz w:val="24"/>
                <w:u w:val="single"/>
              </w:rPr>
              <w:t>。</w:t>
            </w:r>
          </w:p>
          <w:p w:rsidR="00C711E4" w:rsidRDefault="006F07BB">
            <w:pPr>
              <w:widowControl/>
              <w:spacing w:line="500" w:lineRule="exact"/>
              <w:rPr>
                <w:rFonts w:asciiTheme="minorEastAsia" w:eastAsiaTheme="minorEastAsia" w:hAnsiTheme="minorEastAsia" w:cs="Arial"/>
                <w:kern w:val="0"/>
                <w:sz w:val="24"/>
              </w:rPr>
            </w:pPr>
            <w:r>
              <w:rPr>
                <w:rFonts w:asciiTheme="minorEastAsia" w:eastAsiaTheme="minorEastAsia" w:hAnsiTheme="minorEastAsia"/>
                <w:sz w:val="24"/>
              </w:rPr>
              <w:t>投标最低限价</w:t>
            </w:r>
            <w:r>
              <w:rPr>
                <w:rFonts w:asciiTheme="minorEastAsia" w:eastAsiaTheme="minorEastAsia" w:hAnsiTheme="minorEastAsia" w:hint="eastAsia"/>
                <w:sz w:val="24"/>
              </w:rPr>
              <w:t>(</w:t>
            </w:r>
            <w:r>
              <w:rPr>
                <w:rFonts w:asciiTheme="minorEastAsia" w:eastAsiaTheme="minorEastAsia" w:hAnsiTheme="minorEastAsia" w:hint="eastAsia"/>
                <w:sz w:val="24"/>
              </w:rPr>
              <w:t>年租金</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9</w:t>
            </w:r>
            <w:r>
              <w:rPr>
                <w:rFonts w:asciiTheme="minorEastAsia" w:eastAsiaTheme="minorEastAsia" w:hAnsiTheme="minorEastAsia" w:hint="eastAsia"/>
                <w:sz w:val="24"/>
                <w:u w:val="single"/>
              </w:rPr>
              <w:t>5</w:t>
            </w:r>
            <w:r>
              <w:rPr>
                <w:rFonts w:asciiTheme="minorEastAsia" w:eastAsiaTheme="minorEastAsia" w:hAnsiTheme="minorEastAsia"/>
                <w:sz w:val="24"/>
                <w:u w:val="single"/>
              </w:rPr>
              <w:t>万元</w:t>
            </w:r>
            <w:r>
              <w:rPr>
                <w:rFonts w:asciiTheme="minorEastAsia" w:eastAsiaTheme="minorEastAsia" w:hAnsiTheme="minorEastAsia"/>
                <w:sz w:val="24"/>
                <w:u w:val="single"/>
              </w:rPr>
              <w:t>/</w:t>
            </w:r>
            <w:r>
              <w:rPr>
                <w:rFonts w:asciiTheme="minorEastAsia" w:eastAsiaTheme="minorEastAsia" w:hAnsiTheme="minorEastAsia"/>
                <w:sz w:val="24"/>
                <w:u w:val="single"/>
              </w:rPr>
              <w:t>年</w:t>
            </w:r>
            <w:r>
              <w:rPr>
                <w:rFonts w:asciiTheme="minorEastAsia" w:eastAsiaTheme="minorEastAsia" w:hAnsiTheme="minorEastAsia" w:hint="eastAsia"/>
                <w:sz w:val="24"/>
              </w:rPr>
              <w:t>。</w:t>
            </w:r>
          </w:p>
          <w:p w:rsidR="00C711E4" w:rsidRDefault="006F07BB">
            <w:pPr>
              <w:pStyle w:val="TableParagraph"/>
              <w:spacing w:line="500" w:lineRule="exact"/>
              <w:ind w:left="18" w:right="-44"/>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4"/>
                <w:szCs w:val="24"/>
                <w:lang w:eastAsia="zh-CN"/>
              </w:rPr>
              <w:t>招标内容：</w:t>
            </w:r>
            <w:r>
              <w:rPr>
                <w:rFonts w:asciiTheme="minorEastAsia" w:eastAsiaTheme="minorEastAsia" w:hAnsiTheme="minorEastAsia" w:cs="Arial" w:hint="eastAsia"/>
                <w:sz w:val="24"/>
                <w:szCs w:val="24"/>
                <w:u w:val="single"/>
                <w:lang w:eastAsia="zh-CN"/>
              </w:rPr>
              <w:t>按照不低于省三星级农贸市场目标定位进行设计优化、施工、开展专业运营、专业管理，负责做好包括但不限于市场创建、摊位招租、市场招商、日常运营管理等各项工作；具体</w:t>
            </w:r>
            <w:r>
              <w:rPr>
                <w:rFonts w:asciiTheme="minorEastAsia" w:eastAsiaTheme="minorEastAsia" w:hAnsiTheme="minorEastAsia" w:cs="Arial"/>
                <w:sz w:val="24"/>
                <w:szCs w:val="24"/>
                <w:u w:val="single"/>
                <w:lang w:eastAsia="zh-CN"/>
              </w:rPr>
              <w:t>详见招标文件中第二</w:t>
            </w:r>
            <w:r>
              <w:rPr>
                <w:rFonts w:asciiTheme="minorEastAsia" w:eastAsiaTheme="minorEastAsia" w:hAnsiTheme="minorEastAsia" w:cs="Arial" w:hint="eastAsia"/>
                <w:sz w:val="24"/>
                <w:szCs w:val="24"/>
                <w:u w:val="single"/>
                <w:lang w:eastAsia="zh-CN"/>
              </w:rPr>
              <w:t>章</w:t>
            </w:r>
            <w:r>
              <w:rPr>
                <w:rFonts w:asciiTheme="minorEastAsia" w:eastAsiaTheme="minorEastAsia" w:hAnsiTheme="minorEastAsia" w:cs="Arial"/>
                <w:sz w:val="24"/>
                <w:szCs w:val="24"/>
                <w:u w:val="single"/>
                <w:lang w:eastAsia="zh-CN"/>
              </w:rPr>
              <w:t>“</w:t>
            </w:r>
            <w:r>
              <w:rPr>
                <w:rFonts w:asciiTheme="minorEastAsia" w:eastAsiaTheme="minorEastAsia" w:hAnsiTheme="minorEastAsia" w:cs="Arial"/>
                <w:sz w:val="24"/>
                <w:szCs w:val="24"/>
                <w:u w:val="single"/>
                <w:lang w:eastAsia="zh-CN"/>
              </w:rPr>
              <w:t>项目介绍</w:t>
            </w:r>
            <w:r>
              <w:rPr>
                <w:rFonts w:asciiTheme="minorEastAsia" w:eastAsiaTheme="minorEastAsia" w:hAnsiTheme="minorEastAsia" w:cs="Arial"/>
                <w:sz w:val="24"/>
                <w:szCs w:val="24"/>
                <w:u w:val="single"/>
                <w:lang w:eastAsia="zh-CN"/>
              </w:rPr>
              <w:t>”</w:t>
            </w:r>
            <w:r>
              <w:rPr>
                <w:rFonts w:asciiTheme="minorEastAsia" w:eastAsiaTheme="minorEastAsia" w:hAnsiTheme="minorEastAsia" w:cs="Arial"/>
                <w:sz w:val="24"/>
                <w:szCs w:val="24"/>
                <w:u w:val="single"/>
                <w:lang w:eastAsia="zh-CN"/>
              </w:rPr>
              <w:t>。</w:t>
            </w:r>
          </w:p>
        </w:tc>
      </w:tr>
      <w:tr w:rsidR="00C711E4">
        <w:trPr>
          <w:trHeight w:val="670"/>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9</w:t>
            </w:r>
          </w:p>
        </w:tc>
        <w:tc>
          <w:tcPr>
            <w:tcW w:w="3260" w:type="dxa"/>
            <w:vAlign w:val="center"/>
          </w:tcPr>
          <w:p w:rsidR="00C711E4" w:rsidRDefault="006F07BB">
            <w:pPr>
              <w:rPr>
                <w:rFonts w:asciiTheme="minorEastAsia" w:eastAsiaTheme="minorEastAsia" w:hAnsiTheme="minorEastAsia"/>
                <w:szCs w:val="21"/>
                <w:u w:val="single"/>
              </w:rPr>
            </w:pPr>
            <w:r>
              <w:rPr>
                <w:rFonts w:asciiTheme="minorEastAsia" w:eastAsiaTheme="minorEastAsia" w:hAnsiTheme="minorEastAsia" w:hint="eastAsia"/>
                <w:szCs w:val="21"/>
              </w:rPr>
              <w:t>资格审查方式</w:t>
            </w:r>
          </w:p>
        </w:tc>
        <w:tc>
          <w:tcPr>
            <w:tcW w:w="5812" w:type="dxa"/>
            <w:gridSpan w:val="2"/>
            <w:vAlign w:val="center"/>
          </w:tcPr>
          <w:p w:rsidR="00C711E4" w:rsidRDefault="006F07BB">
            <w:pPr>
              <w:rPr>
                <w:rFonts w:asciiTheme="minorEastAsia" w:eastAsiaTheme="minorEastAsia" w:hAnsiTheme="minorEastAsia"/>
                <w:szCs w:val="21"/>
                <w:u w:val="single"/>
              </w:rPr>
            </w:pPr>
            <w:r>
              <w:rPr>
                <w:rFonts w:asciiTheme="minorEastAsia" w:eastAsia="MS Mincho" w:hAnsi="MS Mincho" w:cs="MS Mincho" w:hint="eastAsia"/>
                <w:szCs w:val="21"/>
              </w:rPr>
              <w:t>☑</w:t>
            </w:r>
            <w:r>
              <w:rPr>
                <w:rFonts w:asciiTheme="minorEastAsia" w:eastAsiaTheme="minorEastAsia" w:hAnsiTheme="minorEastAsia" w:cs="Arial" w:hint="eastAsia"/>
                <w:kern w:val="0"/>
                <w:szCs w:val="21"/>
              </w:rPr>
              <w:t>资格后审，</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资格预审（不采用书面资格预审文件）。</w:t>
            </w:r>
          </w:p>
        </w:tc>
      </w:tr>
      <w:tr w:rsidR="00C711E4">
        <w:trPr>
          <w:trHeight w:val="659"/>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经营承包期</w:t>
            </w:r>
          </w:p>
        </w:tc>
        <w:tc>
          <w:tcPr>
            <w:tcW w:w="5801" w:type="dxa"/>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cs="Arial" w:hint="eastAsia"/>
                <w:kern w:val="0"/>
                <w:sz w:val="24"/>
                <w:u w:val="single"/>
              </w:rPr>
              <w:t>3</w:t>
            </w:r>
            <w:r>
              <w:rPr>
                <w:rFonts w:asciiTheme="minorEastAsia" w:eastAsiaTheme="minorEastAsia" w:hAnsiTheme="minorEastAsia" w:cs="Arial" w:hint="eastAsia"/>
                <w:kern w:val="0"/>
                <w:sz w:val="24"/>
                <w:u w:val="single"/>
              </w:rPr>
              <w:t>年</w:t>
            </w:r>
            <w:r>
              <w:rPr>
                <w:rFonts w:asciiTheme="minorEastAsia" w:eastAsiaTheme="minorEastAsia" w:hAnsiTheme="minorEastAsia" w:cs="Arial"/>
                <w:kern w:val="0"/>
                <w:sz w:val="24"/>
                <w:u w:val="single"/>
              </w:rPr>
              <w:t>（本项目免租期为</w:t>
            </w:r>
            <w:r>
              <w:rPr>
                <w:rFonts w:asciiTheme="minorEastAsia" w:eastAsiaTheme="minorEastAsia" w:hAnsiTheme="minorEastAsia" w:cs="Arial" w:hint="eastAsia"/>
                <w:kern w:val="0"/>
                <w:sz w:val="24"/>
                <w:u w:val="single"/>
              </w:rPr>
              <w:t>4</w:t>
            </w:r>
            <w:r>
              <w:rPr>
                <w:rFonts w:asciiTheme="minorEastAsia" w:eastAsiaTheme="minorEastAsia" w:hAnsiTheme="minorEastAsia" w:cs="Arial"/>
                <w:kern w:val="0"/>
                <w:sz w:val="24"/>
                <w:u w:val="single"/>
              </w:rPr>
              <w:t>个月</w:t>
            </w:r>
            <w:r>
              <w:rPr>
                <w:rFonts w:asciiTheme="minorEastAsia" w:eastAsiaTheme="minorEastAsia" w:hAnsiTheme="minorEastAsia" w:cs="Arial" w:hint="eastAsia"/>
                <w:kern w:val="0"/>
                <w:sz w:val="24"/>
                <w:u w:val="single"/>
              </w:rPr>
              <w:t>，免租期内完成设计优化、</w:t>
            </w:r>
            <w:r>
              <w:rPr>
                <w:rFonts w:asciiTheme="minorEastAsia" w:eastAsiaTheme="minorEastAsia" w:hAnsiTheme="minorEastAsia" w:cs="Arial"/>
                <w:kern w:val="0"/>
                <w:sz w:val="24"/>
                <w:u w:val="single"/>
              </w:rPr>
              <w:t>装修</w:t>
            </w:r>
            <w:r>
              <w:rPr>
                <w:rFonts w:asciiTheme="minorEastAsia" w:eastAsiaTheme="minorEastAsia" w:hAnsiTheme="minorEastAsia" w:cs="Arial" w:hint="eastAsia"/>
                <w:kern w:val="0"/>
                <w:sz w:val="24"/>
                <w:u w:val="single"/>
              </w:rPr>
              <w:t>、施工</w:t>
            </w:r>
            <w:proofErr w:type="gramStart"/>
            <w:r>
              <w:rPr>
                <w:rFonts w:asciiTheme="minorEastAsia" w:eastAsiaTheme="minorEastAsia" w:hAnsiTheme="minorEastAsia" w:cs="Arial" w:hint="eastAsia"/>
                <w:kern w:val="0"/>
                <w:sz w:val="24"/>
                <w:u w:val="single"/>
              </w:rPr>
              <w:t>至投入</w:t>
            </w:r>
            <w:proofErr w:type="gramEnd"/>
            <w:r>
              <w:rPr>
                <w:rFonts w:asciiTheme="minorEastAsia" w:eastAsiaTheme="minorEastAsia" w:hAnsiTheme="minorEastAsia" w:cs="Arial" w:hint="eastAsia"/>
                <w:kern w:val="0"/>
                <w:sz w:val="24"/>
                <w:u w:val="single"/>
              </w:rPr>
              <w:t>运营</w:t>
            </w:r>
            <w:r>
              <w:rPr>
                <w:rFonts w:asciiTheme="minorEastAsia" w:eastAsiaTheme="minorEastAsia" w:hAnsiTheme="minorEastAsia" w:cs="Arial"/>
                <w:kern w:val="0"/>
                <w:sz w:val="24"/>
                <w:u w:val="single"/>
              </w:rPr>
              <w:t>）</w:t>
            </w:r>
            <w:r>
              <w:rPr>
                <w:rFonts w:asciiTheme="minorEastAsia" w:eastAsiaTheme="minorEastAsia" w:hAnsiTheme="minorEastAsia" w:cs="Arial" w:hint="eastAsia"/>
                <w:kern w:val="0"/>
                <w:sz w:val="24"/>
                <w:u w:val="single"/>
              </w:rPr>
              <w:t>，</w:t>
            </w:r>
            <w:r>
              <w:rPr>
                <w:rFonts w:asciiTheme="minorEastAsia" w:eastAsiaTheme="minorEastAsia" w:hAnsiTheme="minorEastAsia" w:cs="Arial" w:hint="eastAsia"/>
                <w:kern w:val="0"/>
                <w:sz w:val="24"/>
                <w:u w:val="single"/>
              </w:rPr>
              <w:t>3</w:t>
            </w:r>
            <w:r>
              <w:rPr>
                <w:rFonts w:asciiTheme="minorEastAsia" w:eastAsiaTheme="minorEastAsia" w:hAnsiTheme="minorEastAsia" w:cs="Arial" w:hint="eastAsia"/>
                <w:kern w:val="0"/>
                <w:sz w:val="24"/>
                <w:u w:val="single"/>
              </w:rPr>
              <w:t>年内将农贸市场打造成为省三星级以上标准的，经招标人考核同意，可续租</w:t>
            </w:r>
            <w:r>
              <w:rPr>
                <w:rFonts w:asciiTheme="minorEastAsia" w:eastAsiaTheme="minorEastAsia" w:hAnsiTheme="minorEastAsia" w:cs="Arial" w:hint="eastAsia"/>
                <w:kern w:val="0"/>
                <w:sz w:val="24"/>
                <w:u w:val="single"/>
              </w:rPr>
              <w:t>3</w:t>
            </w:r>
            <w:r>
              <w:rPr>
                <w:rFonts w:asciiTheme="minorEastAsia" w:eastAsiaTheme="minorEastAsia" w:hAnsiTheme="minorEastAsia" w:cs="Arial" w:hint="eastAsia"/>
                <w:kern w:val="0"/>
                <w:sz w:val="24"/>
                <w:u w:val="single"/>
              </w:rPr>
              <w:t>年</w:t>
            </w:r>
            <w:r>
              <w:rPr>
                <w:rFonts w:asciiTheme="minorEastAsia" w:eastAsiaTheme="minorEastAsia" w:hAnsiTheme="minorEastAsia" w:cs="Arial" w:hint="eastAsia"/>
                <w:kern w:val="0"/>
                <w:sz w:val="24"/>
              </w:rPr>
              <w:t>。</w:t>
            </w:r>
          </w:p>
        </w:tc>
      </w:tr>
      <w:tr w:rsidR="00C711E4">
        <w:trPr>
          <w:trHeight w:val="635"/>
        </w:trPr>
        <w:tc>
          <w:tcPr>
            <w:tcW w:w="993" w:type="dxa"/>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3271" w:type="dxa"/>
            <w:gridSpan w:val="2"/>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5801" w:type="dxa"/>
            <w:vAlign w:val="center"/>
          </w:tcPr>
          <w:p w:rsidR="00C711E4" w:rsidRDefault="006F07BB">
            <w:pPr>
              <w:spacing w:line="500" w:lineRule="exact"/>
              <w:ind w:firstLineChars="200" w:firstLine="480"/>
              <w:rPr>
                <w:rFonts w:asciiTheme="minorEastAsia" w:eastAsiaTheme="minorEastAsia" w:hAnsiTheme="minorEastAsia"/>
                <w:snapToGrid w:val="0"/>
                <w:sz w:val="24"/>
                <w:u w:val="single"/>
              </w:rPr>
            </w:pPr>
            <w:r>
              <w:rPr>
                <w:rFonts w:asciiTheme="minorEastAsia" w:eastAsiaTheme="minorEastAsia" w:hAnsiTheme="minorEastAsia" w:hint="eastAsia"/>
                <w:sz w:val="24"/>
                <w:u w:val="single"/>
              </w:rPr>
              <w:t>按照不低于省三星级农贸市场目标定位进行装饰装修，</w:t>
            </w:r>
            <w:r>
              <w:rPr>
                <w:rFonts w:asciiTheme="minorEastAsia" w:eastAsiaTheme="minorEastAsia" w:hAnsiTheme="minorEastAsia" w:hint="eastAsia"/>
                <w:snapToGrid w:val="0"/>
                <w:sz w:val="24"/>
                <w:u w:val="single"/>
              </w:rPr>
              <w:t>设计优化质量达到现行</w:t>
            </w:r>
            <w:r>
              <w:rPr>
                <w:rFonts w:asciiTheme="minorEastAsia" w:eastAsiaTheme="minorEastAsia" w:hAnsiTheme="minorEastAsia"/>
                <w:snapToGrid w:val="0"/>
                <w:sz w:val="24"/>
                <w:u w:val="single"/>
              </w:rPr>
              <w:t>国家、行业及地方的设计标准、设计规范、设计规程及相关规定</w:t>
            </w:r>
            <w:r>
              <w:rPr>
                <w:rFonts w:asciiTheme="minorEastAsia" w:eastAsiaTheme="minorEastAsia" w:hAnsiTheme="minorEastAsia" w:hint="eastAsia"/>
                <w:snapToGrid w:val="0"/>
                <w:sz w:val="24"/>
                <w:u w:val="single"/>
              </w:rPr>
              <w:t>；装修施工质量达到</w:t>
            </w:r>
            <w:r>
              <w:rPr>
                <w:rFonts w:asciiTheme="minorEastAsia" w:eastAsiaTheme="minorEastAsia" w:hAnsiTheme="minorEastAsia"/>
                <w:snapToGrid w:val="0"/>
                <w:sz w:val="24"/>
                <w:u w:val="single"/>
              </w:rPr>
              <w:t>合格</w:t>
            </w:r>
            <w:r>
              <w:rPr>
                <w:rFonts w:asciiTheme="minorEastAsia" w:eastAsiaTheme="minorEastAsia" w:hAnsiTheme="minorEastAsia" w:hint="eastAsia"/>
                <w:snapToGrid w:val="0"/>
                <w:sz w:val="24"/>
                <w:u w:val="single"/>
              </w:rPr>
              <w:t>，符合省三星级以上农贸市场运营管理要求。</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1"/>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投标人资质条件</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spacing w:line="500" w:lineRule="exact"/>
              <w:rPr>
                <w:rFonts w:asciiTheme="minorEastAsia" w:eastAsiaTheme="minorEastAsia" w:hAnsiTheme="minorEastAsia"/>
                <w:sz w:val="24"/>
                <w:u w:val="single"/>
              </w:rPr>
            </w:pPr>
            <w:r>
              <w:rPr>
                <w:rFonts w:asciiTheme="minorEastAsia" w:eastAsiaTheme="minorEastAsia" w:hAnsiTheme="minorEastAsia" w:cs="Arial"/>
                <w:sz w:val="24"/>
                <w:u w:val="single"/>
              </w:rPr>
              <w:fldChar w:fldCharType="begin"/>
            </w:r>
            <w:r>
              <w:rPr>
                <w:rFonts w:asciiTheme="minorEastAsia" w:eastAsiaTheme="minorEastAsia" w:hAnsiTheme="minorEastAsia" w:cs="Arial"/>
                <w:sz w:val="24"/>
                <w:u w:val="single"/>
              </w:rPr>
              <w:instrText xml:space="preserve"> </w:instrText>
            </w:r>
            <w:r>
              <w:rPr>
                <w:rFonts w:asciiTheme="minorEastAsia" w:eastAsiaTheme="minorEastAsia" w:hAnsiTheme="minorEastAsia" w:cs="Arial" w:hint="eastAsia"/>
                <w:sz w:val="24"/>
                <w:u w:val="single"/>
              </w:rPr>
              <w:instrText>= 1 \* GB3</w:instrText>
            </w:r>
            <w:r>
              <w:rPr>
                <w:rFonts w:asciiTheme="minorEastAsia" w:eastAsiaTheme="minorEastAsia" w:hAnsiTheme="minorEastAsia" w:cs="Arial"/>
                <w:sz w:val="24"/>
                <w:u w:val="single"/>
              </w:rPr>
              <w:instrText xml:space="preserve"> </w:instrText>
            </w:r>
            <w:r>
              <w:rPr>
                <w:rFonts w:asciiTheme="minorEastAsia" w:eastAsiaTheme="minorEastAsia" w:hAnsiTheme="minorEastAsia" w:cs="Arial"/>
                <w:sz w:val="24"/>
                <w:u w:val="single"/>
              </w:rPr>
              <w:fldChar w:fldCharType="separate"/>
            </w:r>
            <w:r>
              <w:rPr>
                <w:rFonts w:asciiTheme="minorEastAsia" w:eastAsiaTheme="minorEastAsia" w:hAnsiTheme="minorEastAsia" w:cs="Arial" w:hint="eastAsia"/>
                <w:sz w:val="24"/>
                <w:u w:val="single"/>
              </w:rPr>
              <w:t>①</w:t>
            </w:r>
            <w:r>
              <w:rPr>
                <w:rFonts w:asciiTheme="minorEastAsia" w:eastAsiaTheme="minorEastAsia" w:hAnsiTheme="minorEastAsia" w:cs="Arial"/>
                <w:sz w:val="24"/>
                <w:u w:val="single"/>
              </w:rPr>
              <w:fldChar w:fldCharType="end"/>
            </w:r>
            <w:r>
              <w:rPr>
                <w:rFonts w:asciiTheme="minorEastAsia" w:eastAsiaTheme="minorEastAsia" w:hAnsiTheme="minorEastAsia" w:cs="Arial" w:hint="eastAsia"/>
                <w:sz w:val="24"/>
                <w:u w:val="single"/>
              </w:rPr>
              <w:t>投标人需在境内注册、具有独立法人资格，营业执照范围应包含“市场经营管理”或“农贸市场经营管理”；②投标人需具备相关的“市场名称登记证”，证书中的商品种类应为“农副产品类”；且所提供的“市场名称登记证”负责人应与营业执照法人为同一自然人；③</w:t>
            </w:r>
            <w:r>
              <w:rPr>
                <w:rFonts w:asciiTheme="minorEastAsia" w:eastAsiaTheme="minorEastAsia" w:hAnsiTheme="minorEastAsia" w:cs="Arial" w:hint="eastAsia"/>
                <w:sz w:val="24"/>
                <w:u w:val="single"/>
              </w:rPr>
              <w:t xml:space="preserve"> 2017</w:t>
            </w:r>
            <w:r>
              <w:rPr>
                <w:rFonts w:asciiTheme="minorEastAsia" w:eastAsiaTheme="minorEastAsia" w:hAnsiTheme="minorEastAsia" w:cs="Arial" w:hint="eastAsia"/>
                <w:sz w:val="24"/>
                <w:u w:val="single"/>
              </w:rPr>
              <w:t>年</w:t>
            </w:r>
            <w:r>
              <w:rPr>
                <w:rFonts w:asciiTheme="minorEastAsia" w:eastAsiaTheme="minorEastAsia" w:hAnsiTheme="minorEastAsia" w:cs="Arial" w:hint="eastAsia"/>
                <w:sz w:val="24"/>
                <w:u w:val="single"/>
              </w:rPr>
              <w:t>1</w:t>
            </w:r>
            <w:r>
              <w:rPr>
                <w:rFonts w:asciiTheme="minorEastAsia" w:eastAsiaTheme="minorEastAsia" w:hAnsiTheme="minorEastAsia" w:cs="Arial" w:hint="eastAsia"/>
                <w:sz w:val="24"/>
                <w:u w:val="single"/>
              </w:rPr>
              <w:t>月</w:t>
            </w:r>
            <w:r>
              <w:rPr>
                <w:rFonts w:asciiTheme="minorEastAsia" w:eastAsiaTheme="minorEastAsia" w:hAnsiTheme="minorEastAsia" w:cs="Arial" w:hint="eastAsia"/>
                <w:sz w:val="24"/>
                <w:u w:val="single"/>
              </w:rPr>
              <w:t>1</w:t>
            </w:r>
            <w:r>
              <w:rPr>
                <w:rFonts w:asciiTheme="minorEastAsia" w:eastAsiaTheme="minorEastAsia" w:hAnsiTheme="minorEastAsia" w:cs="Arial" w:hint="eastAsia"/>
                <w:sz w:val="24"/>
                <w:u w:val="single"/>
              </w:rPr>
              <w:t>日起至今（以合同签订时间为准）具有从事农贸市场经营管理连续三年以上经验且正在经营管理农贸市场。注：投标人不具备设计、施工要求的，允许分包给有相应资质条件的单位完成设计及施工任务，且设计单位必须具有农贸市场、邻里中心设计相关业绩</w:t>
            </w:r>
            <w:r>
              <w:rPr>
                <w:rFonts w:asciiTheme="minorEastAsia" w:eastAsiaTheme="minorEastAsia" w:hAnsiTheme="minorEastAsia" w:cs="Arial" w:hint="eastAsia"/>
                <w:sz w:val="24"/>
                <w:u w:val="single"/>
              </w:rPr>
              <w:t>;</w:t>
            </w:r>
            <w:r>
              <w:rPr>
                <w:rFonts w:asciiTheme="minorEastAsia" w:eastAsiaTheme="minorEastAsia" w:hAnsiTheme="minorEastAsia" w:cs="Arial" w:hint="eastAsia"/>
                <w:sz w:val="24"/>
                <w:u w:val="single"/>
              </w:rPr>
              <w:t>④</w:t>
            </w:r>
            <w:r>
              <w:rPr>
                <w:rFonts w:asciiTheme="minorEastAsia" w:eastAsiaTheme="minorEastAsia" w:hAnsiTheme="minorEastAsia" w:cs="Arial"/>
                <w:kern w:val="0"/>
                <w:sz w:val="24"/>
                <w:u w:val="single"/>
              </w:rPr>
              <w:t>企业</w:t>
            </w:r>
            <w:r>
              <w:rPr>
                <w:rFonts w:asciiTheme="minorEastAsia" w:eastAsiaTheme="minorEastAsia" w:hAnsiTheme="minorEastAsia" w:cs="Arial" w:hint="eastAsia"/>
                <w:kern w:val="0"/>
                <w:sz w:val="24"/>
                <w:u w:val="single"/>
              </w:rPr>
              <w:t>近</w:t>
            </w:r>
            <w:r>
              <w:rPr>
                <w:rFonts w:asciiTheme="minorEastAsia" w:eastAsiaTheme="minorEastAsia" w:hAnsiTheme="minorEastAsia" w:cs="Arial" w:hint="eastAsia"/>
                <w:kern w:val="0"/>
                <w:sz w:val="24"/>
                <w:u w:val="single"/>
              </w:rPr>
              <w:t xml:space="preserve"> 5 </w:t>
            </w:r>
            <w:r>
              <w:rPr>
                <w:rFonts w:asciiTheme="minorEastAsia" w:eastAsiaTheme="minorEastAsia" w:hAnsiTheme="minorEastAsia" w:cs="Arial" w:hint="eastAsia"/>
                <w:kern w:val="0"/>
                <w:sz w:val="24"/>
                <w:u w:val="single"/>
              </w:rPr>
              <w:t>年</w:t>
            </w:r>
            <w:r>
              <w:rPr>
                <w:rFonts w:asciiTheme="minorEastAsia" w:eastAsiaTheme="minorEastAsia" w:hAnsiTheme="minorEastAsia" w:cs="Arial"/>
                <w:kern w:val="0"/>
                <w:sz w:val="24"/>
                <w:u w:val="single"/>
              </w:rPr>
              <w:t>无行贿犯罪记</w:t>
            </w:r>
            <w:r>
              <w:rPr>
                <w:rFonts w:asciiTheme="minorEastAsia" w:eastAsiaTheme="minorEastAsia" w:hAnsiTheme="minorEastAsia" w:cs="Arial"/>
                <w:kern w:val="0"/>
                <w:sz w:val="24"/>
                <w:u w:val="single"/>
              </w:rPr>
              <w:t>录</w:t>
            </w:r>
            <w:r>
              <w:rPr>
                <w:rFonts w:asciiTheme="minorEastAsia" w:eastAsiaTheme="minorEastAsia" w:hAnsiTheme="minorEastAsia" w:cs="Arial" w:hint="eastAsia"/>
                <w:sz w:val="24"/>
                <w:u w:val="single"/>
              </w:rPr>
              <w:t>（投标人提供承诺书）</w:t>
            </w:r>
            <w:r>
              <w:rPr>
                <w:rFonts w:asciiTheme="minorEastAsia" w:eastAsiaTheme="minorEastAsia" w:hAnsiTheme="minorEastAsia" w:cs="Arial" w:hint="eastAsia"/>
                <w:sz w:val="24"/>
                <w:u w:val="single"/>
              </w:rPr>
              <w:t>;</w:t>
            </w:r>
            <w:r>
              <w:rPr>
                <w:rFonts w:asciiTheme="minorEastAsia" w:eastAsiaTheme="minorEastAsia" w:hAnsiTheme="minorEastAsia" w:cs="Arial" w:hint="eastAsia"/>
                <w:sz w:val="24"/>
                <w:u w:val="single"/>
              </w:rPr>
              <w:t>⑤</w:t>
            </w:r>
            <w:r>
              <w:rPr>
                <w:rFonts w:asciiTheme="minorEastAsia" w:eastAsiaTheme="minorEastAsia" w:hAnsiTheme="minorEastAsia" w:cs="Arial"/>
                <w:sz w:val="24"/>
                <w:u w:val="single"/>
              </w:rPr>
              <w:t>不接受联合</w:t>
            </w:r>
            <w:r>
              <w:rPr>
                <w:rFonts w:asciiTheme="minorEastAsia" w:eastAsiaTheme="minorEastAsia" w:hAnsiTheme="minorEastAsia" w:cs="Arial" w:hint="eastAsia"/>
                <w:sz w:val="24"/>
                <w:u w:val="single"/>
              </w:rPr>
              <w:t>体</w:t>
            </w:r>
            <w:r>
              <w:rPr>
                <w:rFonts w:asciiTheme="minorEastAsia" w:eastAsiaTheme="minorEastAsia" w:hAnsiTheme="minorEastAsia" w:cs="Arial"/>
                <w:sz w:val="24"/>
                <w:u w:val="single"/>
              </w:rPr>
              <w:t>投标。</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是否接受联合体投标</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MS Mincho" w:hAnsiTheme="minorEastAsia" w:cs="MS Mincho" w:hint="eastAsia"/>
                <w:sz w:val="24"/>
              </w:rPr>
              <w:t>☑</w:t>
            </w:r>
            <w:r>
              <w:rPr>
                <w:rFonts w:asciiTheme="minorEastAsia" w:eastAsiaTheme="minorEastAsia" w:hAnsiTheme="minorEastAsia" w:hint="eastAsia"/>
                <w:sz w:val="24"/>
              </w:rPr>
              <w:t>不接受</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□接受，应满足下列要求：</w:t>
            </w:r>
          </w:p>
          <w:p w:rsidR="00C711E4" w:rsidRDefault="006F07BB">
            <w:pPr>
              <w:spacing w:line="500" w:lineRule="exact"/>
              <w:rPr>
                <w:rFonts w:asciiTheme="minorEastAsia" w:eastAsiaTheme="minorEastAsia" w:hAnsiTheme="minorEastAsia"/>
                <w:sz w:val="24"/>
                <w:u w:val="single"/>
              </w:rPr>
            </w:pPr>
            <w:r>
              <w:rPr>
                <w:rFonts w:asciiTheme="minorEastAsia" w:eastAsiaTheme="minorEastAsia" w:hAnsiTheme="minorEastAsia" w:hint="eastAsia"/>
                <w:sz w:val="24"/>
              </w:rPr>
              <w:t>联合体资质按照联合体协议约定的分工认定。</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14</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招标人书面澄清的时间</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spacing w:line="500" w:lineRule="exac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2020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11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18</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投标人提出问题的截止时间</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u w:val="single"/>
              </w:rPr>
              <w:t xml:space="preserve">  2020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11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1</w:t>
            </w:r>
            <w:r>
              <w:rPr>
                <w:rFonts w:asciiTheme="minorEastAsia" w:eastAsiaTheme="minorEastAsia" w:hAnsiTheme="minorEastAsia" w:hint="eastAsia"/>
                <w:sz w:val="24"/>
                <w:u w:val="single"/>
              </w:rPr>
              <w:t>7</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17  </w:t>
            </w:r>
            <w:r>
              <w:rPr>
                <w:rFonts w:asciiTheme="minorEastAsia" w:eastAsiaTheme="minorEastAsia" w:hAnsiTheme="minorEastAsia" w:hint="eastAsia"/>
                <w:sz w:val="24"/>
              </w:rPr>
              <w:t>时</w:t>
            </w:r>
            <w:r>
              <w:rPr>
                <w:rFonts w:asciiTheme="minorEastAsia" w:eastAsiaTheme="minorEastAsia" w:hAnsiTheme="minorEastAsia" w:hint="eastAsia"/>
                <w:sz w:val="24"/>
                <w:u w:val="single"/>
              </w:rPr>
              <w:t xml:space="preserve">  00</w:t>
            </w:r>
            <w:r>
              <w:rPr>
                <w:rFonts w:asciiTheme="minorEastAsia" w:eastAsiaTheme="minorEastAsia" w:hAnsiTheme="minorEastAsia" w:hint="eastAsia"/>
                <w:sz w:val="24"/>
              </w:rPr>
              <w:t>分</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kern w:val="16"/>
                <w:szCs w:val="21"/>
              </w:rPr>
              <w:t>招标人书面答疑时间</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u w:val="single"/>
              </w:rPr>
              <w:t xml:space="preserve"> 2020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11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18</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投标截止时间</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u w:val="single"/>
              </w:rPr>
              <w:t xml:space="preserve">  2020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1</w:t>
            </w:r>
            <w:r>
              <w:rPr>
                <w:rFonts w:asciiTheme="minorEastAsia" w:eastAsiaTheme="minorEastAsia" w:hAnsiTheme="minorEastAsia" w:hint="eastAsia"/>
                <w:sz w:val="24"/>
                <w:u w:val="single"/>
              </w:rPr>
              <w:t>2</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9   </w:t>
            </w:r>
            <w:r>
              <w:rPr>
                <w:rFonts w:asciiTheme="minorEastAsia" w:eastAsiaTheme="minorEastAsia" w:hAnsiTheme="minorEastAsia" w:hint="eastAsia"/>
                <w:sz w:val="24"/>
              </w:rPr>
              <w:t>时</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分</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投标有效期</w:t>
            </w:r>
            <w:r>
              <w:rPr>
                <w:rFonts w:asciiTheme="minorEastAsia" w:eastAsiaTheme="minorEastAsia" w:hAnsiTheme="minorEastAsia" w:hint="eastAsia"/>
                <w:szCs w:val="21"/>
              </w:rPr>
              <w:t>(</w:t>
            </w:r>
            <w:r>
              <w:rPr>
                <w:rFonts w:asciiTheme="minorEastAsia" w:eastAsiaTheme="minorEastAsia" w:hAnsiTheme="minorEastAsia" w:hint="eastAsia"/>
                <w:szCs w:val="21"/>
              </w:rPr>
              <w:t>自投标截止日起算</w:t>
            </w:r>
            <w:r>
              <w:rPr>
                <w:rFonts w:asciiTheme="minorEastAsia" w:eastAsiaTheme="minorEastAsia" w:hAnsiTheme="minorEastAsia" w:hint="eastAsia"/>
                <w:szCs w:val="21"/>
              </w:rPr>
              <w:t>)</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u w:val="single"/>
              </w:rPr>
              <w:t xml:space="preserve">  60 </w:t>
            </w:r>
            <w:r>
              <w:rPr>
                <w:rFonts w:asciiTheme="minorEastAsia" w:eastAsiaTheme="minorEastAsia" w:hAnsiTheme="minorEastAsia" w:hint="eastAsia"/>
                <w:sz w:val="24"/>
              </w:rPr>
              <w:t>天</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9"/>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cs="Arial" w:hint="eastAsia"/>
                <w:kern w:val="0"/>
                <w:szCs w:val="22"/>
                <w:u w:val="single"/>
              </w:rPr>
              <w:t>70000</w:t>
            </w:r>
            <w:r>
              <w:rPr>
                <w:rFonts w:asciiTheme="minorEastAsia" w:eastAsiaTheme="minorEastAsia" w:hAnsiTheme="minorEastAsia" w:cs="Arial" w:hint="eastAsia"/>
                <w:kern w:val="0"/>
                <w:szCs w:val="22"/>
              </w:rPr>
              <w:t>元，</w:t>
            </w:r>
            <w:r>
              <w:rPr>
                <w:rFonts w:asciiTheme="minorEastAsia" w:eastAsiaTheme="minorEastAsia" w:hAnsiTheme="minorEastAsia" w:hint="eastAsia"/>
                <w:szCs w:val="21"/>
              </w:rPr>
              <w:t>投标保证金在购买招标文件时缴纳（以入账时间为准），必须为投标人基本账户开具的票据，即转帐支票或汇票</w:t>
            </w:r>
            <w:r>
              <w:rPr>
                <w:rFonts w:asciiTheme="minorEastAsia" w:eastAsiaTheme="minorEastAsia" w:hAnsiTheme="minorEastAsia" w:hint="eastAsia"/>
                <w:szCs w:val="21"/>
              </w:rPr>
              <w:t>(</w:t>
            </w:r>
            <w:r>
              <w:rPr>
                <w:rFonts w:asciiTheme="minorEastAsia" w:eastAsiaTheme="minorEastAsia" w:hAnsiTheme="minorEastAsia" w:hint="eastAsia"/>
                <w:szCs w:val="21"/>
              </w:rPr>
              <w:t>不包括现金）；保证金缴入招标人账户：绍兴明晨建设项目管理有限公司；开户行：中信银行绍兴城东支行；</w:t>
            </w: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w:t>
            </w:r>
            <w:r>
              <w:rPr>
                <w:rFonts w:asciiTheme="minorEastAsia" w:eastAsiaTheme="minorEastAsia" w:hAnsiTheme="minorEastAsia" w:hint="eastAsia"/>
                <w:szCs w:val="21"/>
              </w:rPr>
              <w:t>7334310182600022735</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投标文件份数</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正本一份，副本</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四</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7"/>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投标文件内容</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numPr>
                <w:ilvl w:val="0"/>
                <w:numId w:val="1"/>
              </w:numPr>
              <w:spacing w:line="500" w:lineRule="exact"/>
              <w:rPr>
                <w:rFonts w:asciiTheme="minorEastAsia" w:eastAsiaTheme="minorEastAsia" w:hAnsiTheme="minorEastAsia"/>
                <w:szCs w:val="21"/>
              </w:rPr>
            </w:pPr>
            <w:r>
              <w:rPr>
                <w:rFonts w:asciiTheme="minorEastAsia" w:eastAsiaTheme="minorEastAsia" w:hAnsiTheme="minorEastAsia" w:hint="eastAsia"/>
                <w:szCs w:val="21"/>
              </w:rPr>
              <w:t>资格审查资料（采用资格后审的）</w:t>
            </w:r>
          </w:p>
          <w:p w:rsidR="00C711E4" w:rsidRDefault="006F07BB">
            <w:pPr>
              <w:numPr>
                <w:ilvl w:val="0"/>
                <w:numId w:val="1"/>
              </w:numPr>
              <w:spacing w:line="500" w:lineRule="exact"/>
              <w:rPr>
                <w:rFonts w:asciiTheme="minorEastAsia" w:eastAsiaTheme="minorEastAsia" w:hAnsiTheme="minorEastAsia"/>
                <w:szCs w:val="21"/>
              </w:rPr>
            </w:pPr>
            <w:r>
              <w:rPr>
                <w:rFonts w:asciiTheme="minorEastAsia" w:eastAsiaTheme="minorEastAsia" w:hAnsiTheme="minorEastAsia" w:hint="eastAsia"/>
                <w:szCs w:val="21"/>
              </w:rPr>
              <w:t>技术标</w:t>
            </w:r>
          </w:p>
          <w:p w:rsidR="00C711E4" w:rsidRDefault="006F07BB">
            <w:pPr>
              <w:numPr>
                <w:ilvl w:val="0"/>
                <w:numId w:val="1"/>
              </w:numPr>
              <w:spacing w:line="500" w:lineRule="exact"/>
              <w:rPr>
                <w:rFonts w:asciiTheme="minorEastAsia" w:eastAsiaTheme="minorEastAsia" w:hAnsiTheme="minorEastAsia"/>
                <w:szCs w:val="21"/>
              </w:rPr>
            </w:pPr>
            <w:r>
              <w:rPr>
                <w:rFonts w:asciiTheme="minorEastAsia" w:eastAsiaTheme="minorEastAsia" w:hAnsiTheme="minorEastAsia" w:hint="eastAsia"/>
                <w:szCs w:val="21"/>
              </w:rPr>
              <w:t>商务标</w:t>
            </w:r>
          </w:p>
          <w:p w:rsidR="00C711E4" w:rsidRDefault="006F07BB">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资格审查资料、商务标、</w:t>
            </w:r>
            <w:proofErr w:type="gramStart"/>
            <w:r>
              <w:rPr>
                <w:rFonts w:asciiTheme="minorEastAsia" w:eastAsiaTheme="minorEastAsia" w:hAnsiTheme="minorEastAsia" w:hint="eastAsia"/>
                <w:szCs w:val="21"/>
              </w:rPr>
              <w:t>技术标应采取</w:t>
            </w:r>
            <w:proofErr w:type="gramEnd"/>
            <w:r>
              <w:rPr>
                <w:rFonts w:asciiTheme="minorEastAsia" w:eastAsiaTheme="minorEastAsia" w:hAnsiTheme="minorEastAsia" w:hint="eastAsia"/>
                <w:szCs w:val="21"/>
              </w:rPr>
              <w:t>分装密封。</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9"/>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22</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递交投标文件地点</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u w:val="single"/>
              </w:rPr>
              <w:t>绍兴市越城区凤林西路</w:t>
            </w:r>
            <w:r>
              <w:rPr>
                <w:rFonts w:asciiTheme="minorEastAsia" w:eastAsiaTheme="minorEastAsia" w:hAnsiTheme="minorEastAsia"/>
                <w:u w:val="single"/>
              </w:rPr>
              <w:t xml:space="preserve"> 155 </w:t>
            </w:r>
            <w:r>
              <w:rPr>
                <w:rFonts w:asciiTheme="minorEastAsia" w:eastAsiaTheme="minorEastAsia" w:hAnsiTheme="minorEastAsia"/>
                <w:u w:val="single"/>
              </w:rPr>
              <w:t>号</w:t>
            </w:r>
            <w:r>
              <w:rPr>
                <w:rFonts w:asciiTheme="minorEastAsia" w:eastAsiaTheme="minorEastAsia" w:hAnsiTheme="minorEastAsia" w:cs="Arial" w:hint="eastAsia"/>
                <w:iCs/>
                <w:kern w:val="0"/>
                <w:szCs w:val="21"/>
                <w:u w:val="single"/>
              </w:rPr>
              <w:t>3</w:t>
            </w:r>
            <w:r>
              <w:rPr>
                <w:rFonts w:asciiTheme="minorEastAsia" w:eastAsiaTheme="minorEastAsia" w:hAnsiTheme="minorEastAsia" w:cs="Arial" w:hint="eastAsia"/>
                <w:iCs/>
                <w:kern w:val="0"/>
                <w:szCs w:val="21"/>
                <w:u w:val="single"/>
              </w:rPr>
              <w:t>楼开标室</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23</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开标时间和地点</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开标时间：同投标截止时间</w:t>
            </w:r>
          </w:p>
          <w:p w:rsidR="00C711E4" w:rsidRDefault="006F07BB">
            <w:pPr>
              <w:rPr>
                <w:rFonts w:asciiTheme="minorEastAsia" w:eastAsiaTheme="minorEastAsia" w:hAnsiTheme="minorEastAsia"/>
                <w:szCs w:val="21"/>
                <w:u w:val="single"/>
              </w:rPr>
            </w:pPr>
            <w:r>
              <w:rPr>
                <w:rFonts w:asciiTheme="minorEastAsia" w:eastAsiaTheme="minorEastAsia" w:hAnsiTheme="minorEastAsia" w:hint="eastAsia"/>
                <w:szCs w:val="21"/>
              </w:rPr>
              <w:t>开标地点：</w:t>
            </w:r>
            <w:r>
              <w:rPr>
                <w:rFonts w:asciiTheme="minorEastAsia" w:eastAsiaTheme="minorEastAsia" w:hAnsiTheme="minorEastAsia"/>
                <w:u w:val="single"/>
              </w:rPr>
              <w:t>绍兴市越城区凤林西路</w:t>
            </w:r>
            <w:r>
              <w:rPr>
                <w:rFonts w:asciiTheme="minorEastAsia" w:eastAsiaTheme="minorEastAsia" w:hAnsiTheme="minorEastAsia"/>
                <w:u w:val="single"/>
              </w:rPr>
              <w:t xml:space="preserve"> 155 </w:t>
            </w:r>
            <w:r>
              <w:rPr>
                <w:rFonts w:asciiTheme="minorEastAsia" w:eastAsiaTheme="minorEastAsia" w:hAnsiTheme="minorEastAsia"/>
                <w:u w:val="single"/>
              </w:rPr>
              <w:t>号</w:t>
            </w:r>
            <w:r>
              <w:rPr>
                <w:rFonts w:asciiTheme="minorEastAsia" w:eastAsiaTheme="minorEastAsia" w:hAnsiTheme="minorEastAsia" w:cs="Arial" w:hint="eastAsia"/>
                <w:iCs/>
                <w:kern w:val="0"/>
                <w:szCs w:val="21"/>
                <w:u w:val="single"/>
              </w:rPr>
              <w:t>3</w:t>
            </w:r>
            <w:r>
              <w:rPr>
                <w:rFonts w:asciiTheme="minorEastAsia" w:eastAsiaTheme="minorEastAsia" w:hAnsiTheme="minorEastAsia" w:cs="Arial" w:hint="eastAsia"/>
                <w:iCs/>
                <w:kern w:val="0"/>
                <w:szCs w:val="21"/>
                <w:u w:val="single"/>
              </w:rPr>
              <w:t>楼开标室</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24</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推荐中标</w:t>
            </w:r>
            <w:r w:rsidR="00B36582" w:rsidRPr="00B36582">
              <w:rPr>
                <w:rFonts w:asciiTheme="minorEastAsia" w:eastAsiaTheme="minorEastAsia" w:hAnsiTheme="minorEastAsia" w:hint="eastAsia"/>
                <w:szCs w:val="21"/>
              </w:rPr>
              <w:t>候选</w:t>
            </w:r>
            <w:bookmarkStart w:id="0" w:name="_GoBack"/>
            <w:bookmarkEnd w:id="0"/>
            <w:r>
              <w:rPr>
                <w:rFonts w:asciiTheme="minorEastAsia" w:eastAsiaTheme="minorEastAsia" w:hAnsiTheme="minorEastAsia" w:hint="eastAsia"/>
                <w:szCs w:val="21"/>
              </w:rPr>
              <w:t>人数量</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u w:val="single"/>
              </w:rPr>
              <w:t xml:space="preserve">  1 </w:t>
            </w:r>
            <w:r>
              <w:rPr>
                <w:rFonts w:asciiTheme="minorEastAsia" w:eastAsiaTheme="minorEastAsia" w:hAnsiTheme="minorEastAsia" w:hint="eastAsia"/>
                <w:szCs w:val="21"/>
              </w:rPr>
              <w:t>名</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3" w:type="dxa"/>
            <w:tcBorders>
              <w:top w:val="single" w:sz="6" w:space="0" w:color="auto"/>
              <w:left w:val="single" w:sz="4" w:space="0" w:color="auto"/>
              <w:bottom w:val="single" w:sz="6" w:space="0" w:color="auto"/>
              <w:right w:val="single" w:sz="6" w:space="0" w:color="auto"/>
            </w:tcBorders>
            <w:vAlign w:val="center"/>
          </w:tcPr>
          <w:p w:rsidR="00C711E4" w:rsidRDefault="006F07BB">
            <w:pPr>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3260"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履约保证金（经营质量保证金）</w:t>
            </w:r>
          </w:p>
        </w:tc>
        <w:tc>
          <w:tcPr>
            <w:tcW w:w="5812" w:type="dxa"/>
            <w:gridSpan w:val="2"/>
            <w:tcBorders>
              <w:top w:val="single" w:sz="6" w:space="0" w:color="auto"/>
              <w:left w:val="single" w:sz="6" w:space="0" w:color="auto"/>
              <w:bottom w:val="single" w:sz="6" w:space="0" w:color="auto"/>
              <w:right w:val="single" w:sz="4" w:space="0" w:color="auto"/>
            </w:tcBorders>
            <w:vAlign w:val="center"/>
          </w:tcPr>
          <w:p w:rsidR="00C711E4" w:rsidRDefault="006F07BB">
            <w:pPr>
              <w:pStyle w:val="a3"/>
              <w:rPr>
                <w:rFonts w:asciiTheme="minorEastAsia" w:hAnsiTheme="minorEastAsia"/>
                <w:szCs w:val="21"/>
              </w:rPr>
            </w:pPr>
            <w:r>
              <w:rPr>
                <w:rFonts w:asciiTheme="minorEastAsia" w:hAnsiTheme="minorEastAsia" w:hint="eastAsia"/>
                <w:szCs w:val="21"/>
              </w:rPr>
              <w:t>年租金的</w:t>
            </w:r>
            <w:r>
              <w:rPr>
                <w:rFonts w:asciiTheme="minorEastAsia" w:hAnsiTheme="minorEastAsia" w:hint="eastAsia"/>
                <w:szCs w:val="21"/>
              </w:rPr>
              <w:t>50%</w:t>
            </w:r>
            <w:r>
              <w:rPr>
                <w:rFonts w:asciiTheme="minorEastAsia" w:hAnsiTheme="minorEastAsia" w:hint="eastAsia"/>
                <w:szCs w:val="21"/>
              </w:rPr>
              <w:t>，以电汇形式支付。</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1"/>
        </w:trPr>
        <w:tc>
          <w:tcPr>
            <w:tcW w:w="10065" w:type="dxa"/>
            <w:gridSpan w:val="4"/>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t>26.</w:t>
            </w:r>
            <w:r>
              <w:rPr>
                <w:rFonts w:asciiTheme="minorEastAsia" w:eastAsiaTheme="minorEastAsia" w:hAnsiTheme="minorEastAsia" w:hint="eastAsia"/>
                <w:szCs w:val="21"/>
              </w:rPr>
              <w:t>投标人代表出席开标会</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7"/>
        </w:trPr>
        <w:tc>
          <w:tcPr>
            <w:tcW w:w="993" w:type="dxa"/>
            <w:tcBorders>
              <w:top w:val="single" w:sz="6" w:space="0" w:color="auto"/>
              <w:left w:val="single" w:sz="6" w:space="0" w:color="auto"/>
              <w:bottom w:val="single" w:sz="6" w:space="0" w:color="auto"/>
              <w:right w:val="single" w:sz="6" w:space="0" w:color="auto"/>
            </w:tcBorders>
            <w:vAlign w:val="center"/>
          </w:tcPr>
          <w:p w:rsidR="00C711E4" w:rsidRDefault="00C711E4">
            <w:pPr>
              <w:rPr>
                <w:rFonts w:asciiTheme="minorEastAsia" w:eastAsiaTheme="minorEastAsia" w:hAnsiTheme="minorEastAsia"/>
                <w:szCs w:val="21"/>
              </w:rPr>
            </w:pPr>
          </w:p>
        </w:tc>
        <w:tc>
          <w:tcPr>
            <w:tcW w:w="9072" w:type="dxa"/>
            <w:gridSpan w:val="3"/>
            <w:tcBorders>
              <w:top w:val="single" w:sz="6" w:space="0" w:color="auto"/>
              <w:left w:val="single" w:sz="6" w:space="0" w:color="auto"/>
              <w:bottom w:val="single" w:sz="6" w:space="0" w:color="auto"/>
              <w:right w:val="single" w:sz="6" w:space="0" w:color="auto"/>
            </w:tcBorders>
            <w:vAlign w:val="center"/>
          </w:tcPr>
          <w:p w:rsidR="00C711E4" w:rsidRDefault="006F07BB">
            <w:pPr>
              <w:widowControl/>
              <w:spacing w:line="50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、本项目招标开标时，投标人须提供以下原件</w:t>
            </w:r>
            <w:r>
              <w:rPr>
                <w:rFonts w:asciiTheme="minorEastAsia" w:eastAsiaTheme="minorEastAsia" w:hAnsiTheme="minorEastAsia" w:cs="宋体" w:hint="eastAsia"/>
                <w:kern w:val="0"/>
                <w:szCs w:val="21"/>
              </w:rPr>
              <w:t>：</w:t>
            </w:r>
          </w:p>
          <w:p w:rsidR="00C711E4" w:rsidRDefault="006F07BB">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）、营业执照；（</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市场名称登记证</w:t>
            </w: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企业业绩</w:t>
            </w:r>
            <w:r>
              <w:rPr>
                <w:rFonts w:asciiTheme="minorEastAsia" w:eastAsiaTheme="minorEastAsia" w:hAnsiTheme="minorEastAsia" w:hint="eastAsia"/>
                <w:szCs w:val="21"/>
              </w:rPr>
              <w:t>；</w:t>
            </w:r>
          </w:p>
          <w:p w:rsidR="00C711E4" w:rsidRDefault="006F07BB">
            <w:pPr>
              <w:spacing w:line="500" w:lineRule="exact"/>
              <w:ind w:firstLineChars="224" w:firstLine="47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、、投标人法定代表人或授权委托代理人应准时参加开标，并随带本人居民二代身份证及法定代表人身份证明或授权委托书。上述法定代表人身份证明或授权委托书不论是否已在投标文件</w:t>
            </w:r>
            <w:r>
              <w:rPr>
                <w:rFonts w:asciiTheme="minorEastAsia" w:eastAsiaTheme="minorEastAsia" w:hAnsiTheme="minorEastAsia" w:hint="eastAsia"/>
                <w:szCs w:val="21"/>
              </w:rPr>
              <w:lastRenderedPageBreak/>
              <w:t>中递交，开标时均应另行单独随带，且须为原件。</w:t>
            </w:r>
          </w:p>
          <w:p w:rsidR="00C711E4" w:rsidRDefault="006F07BB">
            <w:pPr>
              <w:spacing w:line="500" w:lineRule="exact"/>
              <w:ind w:firstLineChars="224" w:firstLine="470"/>
              <w:rPr>
                <w:rFonts w:asciiTheme="minorEastAsia" w:eastAsiaTheme="minorEastAsia" w:hAnsiTheme="minorEastAsia"/>
                <w:szCs w:val="21"/>
              </w:rPr>
            </w:pPr>
            <w:r>
              <w:rPr>
                <w:rFonts w:asciiTheme="minorEastAsia" w:eastAsiaTheme="minorEastAsia" w:hAnsiTheme="minorEastAsia" w:hint="eastAsia"/>
                <w:szCs w:val="21"/>
              </w:rPr>
              <w:t>未按上述要求参加开标的投标人视为自动放弃投标。</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7"/>
        </w:trPr>
        <w:tc>
          <w:tcPr>
            <w:tcW w:w="993" w:type="dxa"/>
            <w:tcBorders>
              <w:top w:val="single" w:sz="6" w:space="0" w:color="auto"/>
              <w:left w:val="single" w:sz="6" w:space="0" w:color="auto"/>
              <w:bottom w:val="single" w:sz="6" w:space="0" w:color="auto"/>
              <w:right w:val="single" w:sz="6" w:space="0" w:color="auto"/>
            </w:tcBorders>
            <w:vAlign w:val="center"/>
          </w:tcPr>
          <w:p w:rsidR="00C711E4" w:rsidRDefault="006F07BB">
            <w:pPr>
              <w:rPr>
                <w:rFonts w:asciiTheme="minorEastAsia" w:eastAsiaTheme="minorEastAsia" w:hAnsiTheme="minorEastAsia"/>
                <w:szCs w:val="21"/>
              </w:rPr>
            </w:pPr>
            <w:r>
              <w:rPr>
                <w:rFonts w:asciiTheme="minorEastAsia" w:eastAsiaTheme="minorEastAsia" w:hAnsiTheme="minorEastAsia" w:hint="eastAsia"/>
                <w:szCs w:val="21"/>
              </w:rPr>
              <w:lastRenderedPageBreak/>
              <w:t>27</w:t>
            </w:r>
          </w:p>
        </w:tc>
        <w:tc>
          <w:tcPr>
            <w:tcW w:w="9072" w:type="dxa"/>
            <w:gridSpan w:val="3"/>
            <w:tcBorders>
              <w:top w:val="single" w:sz="6" w:space="0" w:color="auto"/>
              <w:left w:val="single" w:sz="6" w:space="0" w:color="auto"/>
              <w:bottom w:val="single" w:sz="6" w:space="0" w:color="auto"/>
              <w:right w:val="single" w:sz="6" w:space="0" w:color="auto"/>
            </w:tcBorders>
            <w:vAlign w:val="center"/>
          </w:tcPr>
          <w:p w:rsidR="00C711E4" w:rsidRDefault="006F07BB">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napToGrid w:val="0"/>
                <w:szCs w:val="21"/>
                <w:u w:val="single"/>
              </w:rPr>
              <w:t>投标人不具备设计、施工要求的，允许分包。施工单位要求：具备相应资质条件的单位完成施工任务</w:t>
            </w:r>
            <w:proofErr w:type="gramStart"/>
            <w:r>
              <w:rPr>
                <w:rFonts w:asciiTheme="minorEastAsia" w:eastAsiaTheme="minorEastAsia" w:hAnsiTheme="minorEastAsia" w:hint="eastAsia"/>
                <w:snapToGrid w:val="0"/>
                <w:szCs w:val="21"/>
                <w:u w:val="single"/>
              </w:rPr>
              <w:t>且</w:t>
            </w:r>
            <w:proofErr w:type="gramEnd"/>
            <w:r>
              <w:rPr>
                <w:rFonts w:asciiTheme="minorEastAsia" w:eastAsiaTheme="minorEastAsia" w:hAnsiTheme="minorEastAsia" w:hint="eastAsia"/>
                <w:snapToGrid w:val="0"/>
                <w:szCs w:val="21"/>
                <w:u w:val="single"/>
              </w:rPr>
              <w:t>。设计单位要求：具备相应资质条件且具有农贸市场、邻里中心设计相关业绩，需经业主认可同意。</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993" w:type="dxa"/>
            <w:tcBorders>
              <w:top w:val="single" w:sz="6" w:space="0" w:color="auto"/>
              <w:left w:val="single" w:sz="6" w:space="0" w:color="auto"/>
              <w:bottom w:val="single" w:sz="6" w:space="0" w:color="auto"/>
              <w:right w:val="single" w:sz="6"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28</w:t>
            </w:r>
          </w:p>
        </w:tc>
        <w:tc>
          <w:tcPr>
            <w:tcW w:w="9072" w:type="dxa"/>
            <w:gridSpan w:val="3"/>
            <w:tcBorders>
              <w:top w:val="single" w:sz="6" w:space="0" w:color="auto"/>
              <w:left w:val="single" w:sz="6" w:space="0" w:color="auto"/>
              <w:bottom w:val="single" w:sz="6" w:space="0" w:color="auto"/>
              <w:right w:val="single" w:sz="6" w:space="0" w:color="auto"/>
            </w:tcBorders>
            <w:vAlign w:val="center"/>
          </w:tcPr>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本项目招标评标采用</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综合评分法</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方式评标。</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中标方式：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总得分最高者为中标候选人。若出现最高总得分相同的情况，取其技术标得分高者为中标候选人，若技术标得分也相同，则由招标人当众抽签确定中标候选人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993" w:type="dxa"/>
            <w:tcBorders>
              <w:top w:val="single" w:sz="6" w:space="0" w:color="auto"/>
              <w:left w:val="single" w:sz="6" w:space="0" w:color="auto"/>
              <w:bottom w:val="single" w:sz="6" w:space="0" w:color="auto"/>
              <w:right w:val="single" w:sz="6"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29</w:t>
            </w:r>
          </w:p>
        </w:tc>
        <w:tc>
          <w:tcPr>
            <w:tcW w:w="9072" w:type="dxa"/>
            <w:gridSpan w:val="3"/>
            <w:tcBorders>
              <w:top w:val="single" w:sz="6" w:space="0" w:color="auto"/>
              <w:left w:val="single" w:sz="6" w:space="0" w:color="auto"/>
              <w:bottom w:val="single" w:sz="6" w:space="0" w:color="auto"/>
              <w:right w:val="single" w:sz="6"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投诉</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993" w:type="dxa"/>
            <w:tcBorders>
              <w:top w:val="single" w:sz="6" w:space="0" w:color="auto"/>
              <w:left w:val="single" w:sz="6" w:space="0" w:color="auto"/>
              <w:bottom w:val="single" w:sz="6" w:space="0" w:color="auto"/>
              <w:right w:val="single" w:sz="6"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30</w:t>
            </w:r>
          </w:p>
        </w:tc>
        <w:tc>
          <w:tcPr>
            <w:tcW w:w="9072" w:type="dxa"/>
            <w:gridSpan w:val="3"/>
            <w:tcBorders>
              <w:top w:val="single" w:sz="6" w:space="0" w:color="auto"/>
              <w:left w:val="single" w:sz="6" w:space="0" w:color="auto"/>
              <w:bottom w:val="single" w:sz="6" w:space="0" w:color="auto"/>
              <w:right w:val="single" w:sz="6" w:space="0" w:color="auto"/>
            </w:tcBorders>
            <w:vAlign w:val="center"/>
          </w:tcPr>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其他：本项目中标人再次出租时，不得整体出租，出租期不得大于承租期限。</w:t>
            </w:r>
          </w:p>
        </w:tc>
      </w:tr>
      <w:tr w:rsidR="00C71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9"/>
        </w:trPr>
        <w:tc>
          <w:tcPr>
            <w:tcW w:w="993" w:type="dxa"/>
            <w:tcBorders>
              <w:top w:val="single" w:sz="6" w:space="0" w:color="auto"/>
              <w:left w:val="single" w:sz="6" w:space="0" w:color="auto"/>
              <w:bottom w:val="single" w:sz="6" w:space="0" w:color="auto"/>
              <w:right w:val="single" w:sz="6" w:space="0" w:color="auto"/>
            </w:tcBorders>
            <w:vAlign w:val="center"/>
          </w:tcPr>
          <w:p w:rsidR="00C711E4" w:rsidRDefault="00C711E4">
            <w:pPr>
              <w:spacing w:line="500" w:lineRule="exact"/>
              <w:rPr>
                <w:rFonts w:asciiTheme="minorEastAsia" w:eastAsiaTheme="minorEastAsia" w:hAnsiTheme="minorEastAsia"/>
                <w:sz w:val="24"/>
              </w:rPr>
            </w:pPr>
          </w:p>
        </w:tc>
        <w:tc>
          <w:tcPr>
            <w:tcW w:w="9072" w:type="dxa"/>
            <w:gridSpan w:val="3"/>
            <w:tcBorders>
              <w:top w:val="single" w:sz="6" w:space="0" w:color="auto"/>
              <w:left w:val="single" w:sz="6" w:space="0" w:color="auto"/>
              <w:bottom w:val="single" w:sz="6" w:space="0" w:color="auto"/>
              <w:right w:val="single" w:sz="6" w:space="0" w:color="auto"/>
            </w:tcBorders>
            <w:vAlign w:val="center"/>
          </w:tcPr>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中标候选人公示期间，如有投标人进行投诉，则其应对异议和质疑举证内容的真实性负责。如投诉无充足理由或真实依据，将被作为不良为</w:t>
            </w:r>
            <w:proofErr w:type="gramStart"/>
            <w:r>
              <w:rPr>
                <w:rFonts w:asciiTheme="minorEastAsia" w:eastAsiaTheme="minorEastAsia" w:hAnsiTheme="minorEastAsia" w:hint="eastAsia"/>
                <w:sz w:val="24"/>
              </w:rPr>
              <w:t>行记录</w:t>
            </w:r>
            <w:proofErr w:type="gramEnd"/>
            <w:r>
              <w:rPr>
                <w:rFonts w:asciiTheme="minorEastAsia" w:eastAsiaTheme="minorEastAsia" w:hAnsiTheme="minorEastAsia" w:hint="eastAsia"/>
                <w:sz w:val="24"/>
              </w:rPr>
              <w:t>在案，同时上报相关建设行政主管部门备案。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有不良为</w:t>
            </w:r>
            <w:proofErr w:type="gramStart"/>
            <w:r>
              <w:rPr>
                <w:rFonts w:asciiTheme="minorEastAsia" w:eastAsiaTheme="minorEastAsia" w:hAnsiTheme="minorEastAsia" w:hint="eastAsia"/>
                <w:sz w:val="24"/>
              </w:rPr>
              <w:t>行记录</w:t>
            </w:r>
            <w:proofErr w:type="gramEnd"/>
            <w:r>
              <w:rPr>
                <w:rFonts w:asciiTheme="minorEastAsia" w:eastAsiaTheme="minorEastAsia" w:hAnsiTheme="minorEastAsia" w:hint="eastAsia"/>
                <w:sz w:val="24"/>
              </w:rPr>
              <w:t>的投标人，可能会在今后的工程招标项目中被取消投标资格。</w:t>
            </w:r>
            <w:r>
              <w:rPr>
                <w:rFonts w:asciiTheme="minorEastAsia" w:eastAsiaTheme="minorEastAsia" w:hAnsiTheme="minorEastAsia" w:hint="eastAsia"/>
                <w:sz w:val="24"/>
              </w:rPr>
              <w:t xml:space="preserve"> </w:t>
            </w:r>
          </w:p>
        </w:tc>
      </w:tr>
    </w:tbl>
    <w:p w:rsidR="00C711E4" w:rsidRDefault="00C711E4">
      <w:pPr>
        <w:spacing w:line="500" w:lineRule="exact"/>
        <w:ind w:firstLineChars="224" w:firstLine="540"/>
        <w:jc w:val="center"/>
        <w:rPr>
          <w:rFonts w:asciiTheme="minorEastAsia" w:eastAsiaTheme="minorEastAsia" w:hAnsiTheme="minorEastAsia"/>
          <w:b/>
          <w:sz w:val="24"/>
        </w:rPr>
      </w:pPr>
      <w:bookmarkStart w:id="1" w:name="_Toc152045529"/>
      <w:bookmarkStart w:id="2" w:name="_Toc179632546"/>
      <w:bookmarkStart w:id="3" w:name="_Toc152042305"/>
      <w:bookmarkStart w:id="4" w:name="_Toc144974497"/>
    </w:p>
    <w:p w:rsidR="00C711E4" w:rsidRDefault="00C711E4">
      <w:pPr>
        <w:spacing w:line="500" w:lineRule="exact"/>
        <w:ind w:firstLineChars="224" w:firstLine="540"/>
        <w:jc w:val="center"/>
        <w:rPr>
          <w:rFonts w:asciiTheme="minorEastAsia" w:eastAsiaTheme="minorEastAsia" w:hAnsiTheme="minorEastAsia"/>
          <w:b/>
          <w:sz w:val="24"/>
        </w:rPr>
      </w:pPr>
    </w:p>
    <w:p w:rsidR="00C711E4" w:rsidRDefault="00C711E4">
      <w:pPr>
        <w:spacing w:line="500" w:lineRule="exact"/>
        <w:ind w:firstLineChars="224" w:firstLine="540"/>
        <w:jc w:val="center"/>
        <w:rPr>
          <w:rFonts w:asciiTheme="minorEastAsia" w:eastAsiaTheme="minorEastAsia" w:hAnsiTheme="minorEastAsia"/>
          <w:b/>
          <w:sz w:val="24"/>
        </w:rPr>
      </w:pPr>
    </w:p>
    <w:p w:rsidR="00C711E4" w:rsidRDefault="00C711E4">
      <w:pPr>
        <w:spacing w:line="500" w:lineRule="exact"/>
        <w:ind w:firstLineChars="224" w:firstLine="540"/>
        <w:jc w:val="center"/>
        <w:rPr>
          <w:rFonts w:asciiTheme="minorEastAsia" w:eastAsiaTheme="minorEastAsia" w:hAnsiTheme="minorEastAsia"/>
          <w:b/>
          <w:sz w:val="24"/>
        </w:rPr>
      </w:pPr>
    </w:p>
    <w:p w:rsidR="00C711E4" w:rsidRDefault="00C711E4">
      <w:pPr>
        <w:spacing w:line="500" w:lineRule="exact"/>
        <w:ind w:firstLineChars="224" w:firstLine="540"/>
        <w:jc w:val="center"/>
        <w:rPr>
          <w:rFonts w:asciiTheme="minorEastAsia" w:eastAsiaTheme="minorEastAsia" w:hAnsiTheme="minorEastAsia"/>
          <w:b/>
          <w:sz w:val="24"/>
        </w:rPr>
      </w:pPr>
    </w:p>
    <w:p w:rsidR="00C711E4" w:rsidRDefault="00C711E4">
      <w:pPr>
        <w:spacing w:line="500" w:lineRule="exact"/>
        <w:ind w:firstLineChars="224" w:firstLine="540"/>
        <w:jc w:val="center"/>
        <w:rPr>
          <w:rFonts w:asciiTheme="minorEastAsia" w:eastAsiaTheme="minorEastAsia" w:hAnsiTheme="minorEastAsia"/>
          <w:b/>
          <w:sz w:val="24"/>
        </w:rPr>
      </w:pP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一、总则</w:t>
      </w:r>
      <w:bookmarkEnd w:id="1"/>
      <w:bookmarkEnd w:id="2"/>
      <w:bookmarkEnd w:id="3"/>
      <w:bookmarkEnd w:id="4"/>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（一）项目概况</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、根据《中华人民共和国招标投标法》等有关法律、法规和规章的规定，本招标</w:t>
      </w:r>
      <w:r>
        <w:rPr>
          <w:rFonts w:asciiTheme="minorEastAsia" w:eastAsiaTheme="minorEastAsia" w:hAnsiTheme="minorEastAsia" w:hint="eastAsia"/>
          <w:sz w:val="24"/>
        </w:rPr>
        <w:lastRenderedPageBreak/>
        <w:t>项目已具备招标条件，现对本项目进行</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公开</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招标。项目综合概况及期限质量规模范围等详见投标人须知前附表。</w:t>
      </w:r>
      <w:bookmarkStart w:id="5" w:name="_Toc144974502"/>
      <w:bookmarkStart w:id="6" w:name="_Toc152042310"/>
      <w:bookmarkStart w:id="7" w:name="_Toc152045534"/>
      <w:bookmarkStart w:id="8" w:name="_Toc179632551"/>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投标人资格要求</w:t>
      </w:r>
      <w:bookmarkEnd w:id="5"/>
      <w:bookmarkEnd w:id="6"/>
      <w:bookmarkEnd w:id="7"/>
      <w:bookmarkEnd w:id="8"/>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详见投标人须知前附表。</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（三）费用承担</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投标人准备和参加投标活动发生的费用自理。招标文件工本费</w:t>
      </w:r>
      <w:r>
        <w:rPr>
          <w:rFonts w:asciiTheme="minorEastAsia" w:eastAsiaTheme="minorEastAsia" w:hAnsiTheme="minorEastAsia" w:hint="eastAsia"/>
          <w:sz w:val="24"/>
          <w:u w:val="single"/>
        </w:rPr>
        <w:t xml:space="preserve">  200  </w:t>
      </w:r>
      <w:r>
        <w:rPr>
          <w:rFonts w:asciiTheme="minorEastAsia" w:eastAsiaTheme="minorEastAsia" w:hAnsiTheme="minorEastAsia" w:hint="eastAsia"/>
          <w:sz w:val="24"/>
        </w:rPr>
        <w:t>元。</w:t>
      </w:r>
    </w:p>
    <w:p w:rsidR="00C711E4" w:rsidRDefault="006F07BB">
      <w:pPr>
        <w:spacing w:line="500" w:lineRule="exact"/>
        <w:ind w:firstLineChars="200" w:firstLine="480"/>
        <w:rPr>
          <w:rFonts w:asciiTheme="minorEastAsia" w:eastAsiaTheme="minorEastAsia" w:hAnsiTheme="minorEastAsia"/>
          <w:sz w:val="24"/>
        </w:rPr>
      </w:pPr>
      <w:bookmarkStart w:id="9" w:name="_Toc152045536"/>
      <w:bookmarkStart w:id="10" w:name="_Toc144974504"/>
      <w:bookmarkStart w:id="11" w:name="_Toc152042312"/>
      <w:bookmarkStart w:id="12" w:name="_Toc179632553"/>
      <w:r>
        <w:rPr>
          <w:rFonts w:asciiTheme="minorEastAsia" w:eastAsiaTheme="minorEastAsia" w:hAnsiTheme="minorEastAsia" w:hint="eastAsia"/>
          <w:sz w:val="24"/>
        </w:rPr>
        <w:t>（四）</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保密</w:t>
      </w:r>
      <w:bookmarkEnd w:id="9"/>
      <w:bookmarkEnd w:id="10"/>
      <w:bookmarkEnd w:id="11"/>
      <w:bookmarkEnd w:id="12"/>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参与招标投标活动的各方应对招标文件和投标文件中的商业和技术等秘密保密，违者应对由此造成的后果承担法律责任。</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bookmarkStart w:id="13" w:name="_Toc144974505"/>
      <w:bookmarkStart w:id="14" w:name="_Toc152042313"/>
      <w:bookmarkStart w:id="15" w:name="_Toc152045537"/>
      <w:bookmarkStart w:id="16" w:name="_Toc179632554"/>
      <w:r>
        <w:rPr>
          <w:rFonts w:asciiTheme="minorEastAsia" w:eastAsiaTheme="minorEastAsia" w:hAnsiTheme="minorEastAsia" w:hint="eastAsia"/>
          <w:sz w:val="24"/>
        </w:rPr>
        <w:t>（五）</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语言</w:t>
      </w:r>
      <w:bookmarkEnd w:id="13"/>
      <w:r>
        <w:rPr>
          <w:rFonts w:asciiTheme="minorEastAsia" w:eastAsiaTheme="minorEastAsia" w:hAnsiTheme="minorEastAsia" w:hint="eastAsia"/>
          <w:sz w:val="24"/>
        </w:rPr>
        <w:t>文字</w:t>
      </w:r>
      <w:bookmarkEnd w:id="14"/>
      <w:bookmarkEnd w:id="15"/>
      <w:bookmarkEnd w:id="16"/>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除专用术语外，与招标投标</w:t>
      </w:r>
      <w:r>
        <w:rPr>
          <w:rFonts w:asciiTheme="minorEastAsia" w:eastAsiaTheme="minorEastAsia" w:hAnsiTheme="minorEastAsia" w:hint="eastAsia"/>
          <w:sz w:val="24"/>
        </w:rPr>
        <w:t>有关的语言均使用中文。必要时专用术语应附有中文注释。</w:t>
      </w:r>
    </w:p>
    <w:p w:rsidR="00C711E4" w:rsidRDefault="006F07BB">
      <w:pPr>
        <w:spacing w:line="500" w:lineRule="exact"/>
        <w:ind w:firstLineChars="200" w:firstLine="480"/>
        <w:rPr>
          <w:rFonts w:asciiTheme="minorEastAsia" w:eastAsiaTheme="minorEastAsia" w:hAnsiTheme="minorEastAsia"/>
          <w:sz w:val="24"/>
        </w:rPr>
      </w:pPr>
      <w:bookmarkStart w:id="17" w:name="_Toc179632555"/>
      <w:bookmarkStart w:id="18" w:name="_Toc152045538"/>
      <w:bookmarkStart w:id="19" w:name="_Toc152042314"/>
      <w:bookmarkStart w:id="20" w:name="_Toc144974506"/>
      <w:r>
        <w:rPr>
          <w:rFonts w:asciiTheme="minorEastAsia" w:eastAsiaTheme="minorEastAsia" w:hAnsiTheme="minorEastAsia" w:hint="eastAsia"/>
          <w:sz w:val="24"/>
        </w:rPr>
        <w:t>（六）</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计量单位</w:t>
      </w:r>
      <w:bookmarkEnd w:id="17"/>
      <w:bookmarkEnd w:id="18"/>
      <w:bookmarkEnd w:id="19"/>
      <w:bookmarkEnd w:id="20"/>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所有计量均采用中华人民共和国法定计量单位。</w:t>
      </w:r>
    </w:p>
    <w:p w:rsidR="00C711E4" w:rsidRDefault="00C711E4">
      <w:pPr>
        <w:spacing w:line="500" w:lineRule="exact"/>
        <w:ind w:firstLineChars="200" w:firstLine="480"/>
        <w:rPr>
          <w:rFonts w:asciiTheme="minorEastAsia" w:eastAsiaTheme="minorEastAsia" w:hAnsiTheme="minorEastAsia"/>
          <w:sz w:val="24"/>
        </w:rPr>
      </w:pPr>
    </w:p>
    <w:p w:rsidR="00C711E4" w:rsidRDefault="006F07BB">
      <w:pPr>
        <w:spacing w:line="500" w:lineRule="exact"/>
        <w:jc w:val="center"/>
        <w:rPr>
          <w:rFonts w:asciiTheme="minorEastAsia" w:eastAsiaTheme="minorEastAsia" w:hAnsiTheme="minorEastAsia"/>
          <w:sz w:val="24"/>
        </w:rPr>
      </w:pPr>
      <w:bookmarkStart w:id="21" w:name="_Toc152042318"/>
      <w:bookmarkStart w:id="22" w:name="_Toc144974510"/>
      <w:bookmarkStart w:id="23" w:name="_Toc152045542"/>
      <w:bookmarkStart w:id="24" w:name="_Toc179632560"/>
      <w:r>
        <w:rPr>
          <w:rFonts w:asciiTheme="minorEastAsia" w:eastAsiaTheme="minorEastAsia" w:hAnsiTheme="minorEastAsia" w:hint="eastAsia"/>
          <w:sz w:val="24"/>
        </w:rPr>
        <w:t>二、招标文件</w:t>
      </w:r>
      <w:bookmarkEnd w:id="21"/>
      <w:bookmarkEnd w:id="22"/>
      <w:bookmarkEnd w:id="23"/>
      <w:bookmarkEnd w:id="24"/>
    </w:p>
    <w:p w:rsidR="00C711E4" w:rsidRDefault="006F07BB">
      <w:pPr>
        <w:spacing w:line="500" w:lineRule="exact"/>
        <w:ind w:firstLineChars="200" w:firstLine="480"/>
        <w:rPr>
          <w:rFonts w:asciiTheme="minorEastAsia" w:eastAsiaTheme="minorEastAsia" w:hAnsiTheme="minorEastAsia"/>
          <w:sz w:val="24"/>
        </w:rPr>
      </w:pPr>
      <w:bookmarkStart w:id="25" w:name="_Toc144974511"/>
      <w:bookmarkStart w:id="26" w:name="_Toc152042319"/>
      <w:bookmarkStart w:id="27" w:name="_Toc152045543"/>
      <w:bookmarkStart w:id="28" w:name="_Toc179632561"/>
      <w:r>
        <w:rPr>
          <w:rFonts w:asciiTheme="minorEastAsia" w:eastAsiaTheme="minorEastAsia" w:hAnsiTheme="minorEastAsia" w:hint="eastAsia"/>
          <w:sz w:val="24"/>
        </w:rPr>
        <w:t>（一）</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招标文件的组成</w:t>
      </w:r>
      <w:bookmarkEnd w:id="25"/>
      <w:bookmarkEnd w:id="26"/>
      <w:bookmarkEnd w:id="27"/>
      <w:bookmarkEnd w:id="28"/>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本招标文件包括：</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、招标公告；</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、投标人须知；</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、评标办法；</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、合同条款及格式；</w:t>
      </w:r>
    </w:p>
    <w:p w:rsidR="00C711E4" w:rsidRDefault="006F07BB">
      <w:pPr>
        <w:spacing w:line="500" w:lineRule="exact"/>
        <w:ind w:firstLineChars="200" w:firstLine="480"/>
        <w:rPr>
          <w:rFonts w:asciiTheme="minorEastAsia" w:eastAsiaTheme="minorEastAsia" w:hAnsiTheme="minorEastAsia"/>
          <w:strike/>
          <w:sz w:val="24"/>
        </w:rPr>
      </w:pPr>
      <w:r>
        <w:rPr>
          <w:rFonts w:asciiTheme="minorEastAsia" w:eastAsiaTheme="minorEastAsia" w:hAnsiTheme="minorEastAsia" w:hint="eastAsia"/>
          <w:strike/>
          <w:sz w:val="24"/>
        </w:rPr>
        <w:t>5</w:t>
      </w:r>
      <w:r>
        <w:rPr>
          <w:rFonts w:asciiTheme="minorEastAsia" w:eastAsiaTheme="minorEastAsia" w:hAnsiTheme="minorEastAsia" w:hint="eastAsia"/>
          <w:strike/>
          <w:sz w:val="24"/>
        </w:rPr>
        <w:t>、工程量清单；</w:t>
      </w:r>
      <w:r>
        <w:rPr>
          <w:rFonts w:asciiTheme="minorEastAsia" w:eastAsiaTheme="minorEastAsia" w:hAnsiTheme="minorEastAsia" w:hint="eastAsia"/>
          <w:strike/>
          <w:sz w:val="24"/>
        </w:rPr>
        <w:t xml:space="preserve"> </w:t>
      </w:r>
    </w:p>
    <w:p w:rsidR="00C711E4" w:rsidRDefault="006F07BB">
      <w:pPr>
        <w:spacing w:line="500" w:lineRule="exact"/>
        <w:ind w:firstLineChars="200" w:firstLine="480"/>
        <w:rPr>
          <w:rFonts w:asciiTheme="minorEastAsia" w:eastAsiaTheme="minorEastAsia" w:hAnsiTheme="minorEastAsia"/>
          <w:strike/>
          <w:sz w:val="24"/>
        </w:rPr>
      </w:pPr>
      <w:r>
        <w:rPr>
          <w:rFonts w:asciiTheme="minorEastAsia" w:eastAsiaTheme="minorEastAsia" w:hAnsiTheme="minorEastAsia" w:hint="eastAsia"/>
          <w:strike/>
          <w:sz w:val="24"/>
        </w:rPr>
        <w:t>6</w:t>
      </w:r>
      <w:r>
        <w:rPr>
          <w:rFonts w:asciiTheme="minorEastAsia" w:eastAsiaTheme="minorEastAsia" w:hAnsiTheme="minorEastAsia" w:hint="eastAsia"/>
          <w:strike/>
          <w:sz w:val="24"/>
        </w:rPr>
        <w:t>、图纸；</w:t>
      </w:r>
      <w:r>
        <w:rPr>
          <w:rFonts w:asciiTheme="minorEastAsia" w:eastAsiaTheme="minorEastAsia" w:hAnsiTheme="minorEastAsia" w:hint="eastAsia"/>
          <w:strike/>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、技术标准和要求；</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、投标文件格式；</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9</w:t>
      </w:r>
      <w:r>
        <w:rPr>
          <w:rFonts w:asciiTheme="minorEastAsia" w:eastAsiaTheme="minorEastAsia" w:hAnsiTheme="minorEastAsia" w:hint="eastAsia"/>
          <w:sz w:val="24"/>
        </w:rPr>
        <w:t>、投标人须知前附表规定的其他材料。</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hint="eastAsia"/>
          <w:sz w:val="24"/>
        </w:rPr>
        <w:t>、招标文件所作的澄清、修改，答疑纪要构成招标文件的组成部分。</w:t>
      </w:r>
    </w:p>
    <w:p w:rsidR="00C711E4" w:rsidRDefault="006F07BB">
      <w:pPr>
        <w:spacing w:line="500" w:lineRule="exact"/>
        <w:ind w:firstLineChars="200" w:firstLine="480"/>
        <w:rPr>
          <w:rFonts w:asciiTheme="minorEastAsia" w:eastAsiaTheme="minorEastAsia" w:hAnsiTheme="minorEastAsia"/>
          <w:sz w:val="24"/>
        </w:rPr>
      </w:pPr>
      <w:bookmarkStart w:id="29" w:name="_Toc179632562"/>
      <w:bookmarkStart w:id="30" w:name="_Toc152045544"/>
      <w:bookmarkStart w:id="31" w:name="_Toc144974512"/>
      <w:bookmarkStart w:id="32" w:name="_Toc152042320"/>
      <w:r>
        <w:rPr>
          <w:rFonts w:asciiTheme="minorEastAsia" w:eastAsiaTheme="minorEastAsia" w:hAnsiTheme="minorEastAsia" w:hint="eastAsia"/>
          <w:sz w:val="24"/>
        </w:rPr>
        <w:t>（二）招标文件的澄清</w:t>
      </w:r>
      <w:bookmarkEnd w:id="29"/>
      <w:bookmarkEnd w:id="30"/>
      <w:bookmarkEnd w:id="31"/>
      <w:bookmarkEnd w:id="32"/>
      <w:r>
        <w:rPr>
          <w:rFonts w:asciiTheme="minorEastAsia" w:eastAsiaTheme="minorEastAsia" w:hAnsiTheme="minorEastAsia" w:hint="eastAsia"/>
          <w:sz w:val="24"/>
        </w:rPr>
        <w:t>或者修改</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）招标人可以对已发出的招标文件进行必要的澄清或修改。澄清或修改的内容可能影响投标文件编制的，招标人应当在招标文件发出三个工作日内以书面形式通知所有招标文件收受人。</w:t>
      </w:r>
    </w:p>
    <w:p w:rsidR="00C711E4" w:rsidRDefault="00C711E4">
      <w:pPr>
        <w:spacing w:line="500" w:lineRule="exact"/>
        <w:ind w:firstLineChars="200" w:firstLine="480"/>
        <w:rPr>
          <w:rFonts w:asciiTheme="minorEastAsia" w:eastAsiaTheme="minorEastAsia" w:hAnsiTheme="minorEastAsia"/>
          <w:sz w:val="24"/>
        </w:rPr>
      </w:pP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三、投标文件</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（一）投标文件组成内容</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、资格后审资料包括：</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法定代表人身份证明</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授</w:t>
      </w:r>
      <w:r>
        <w:rPr>
          <w:rFonts w:asciiTheme="minorEastAsia" w:eastAsiaTheme="minorEastAsia" w:hAnsiTheme="minorEastAsia"/>
          <w:sz w:val="24"/>
        </w:rPr>
        <w:t>权委托书</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sz w:val="24"/>
        </w:rPr>
        <w:t>类似业绩证明材料</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）企业营业执照复印件；</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）市场名称登记证复印件；</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）企业业绩证明复印件；</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承诺书（承诺对资格后审资料所有提交的证明材料真实有效性负责，若发现其有伪造证书、业绩等行为的，同意招标人不接受其投标，其缴纳的投标保证金不予退还。同时承诺企业近</w:t>
      </w:r>
      <w:r>
        <w:rPr>
          <w:rFonts w:asciiTheme="minorEastAsia" w:eastAsiaTheme="minorEastAsia" w:hAnsiTheme="minorEastAsia" w:hint="eastAsia"/>
          <w:sz w:val="24"/>
          <w:u w:val="single"/>
        </w:rPr>
        <w:t>5</w:t>
      </w:r>
      <w:r>
        <w:rPr>
          <w:rFonts w:asciiTheme="minorEastAsia" w:eastAsiaTheme="minorEastAsia" w:hAnsiTheme="minorEastAsia" w:hint="eastAsia"/>
          <w:sz w:val="24"/>
        </w:rPr>
        <w:t>年无行贿犯罪记录），格式自拟，加盖公章；</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注：上述资格审查资料，在开标时必须提交原件（放在档案袋内并注明投标人名称，其中</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7</w:t>
      </w:r>
      <w:r>
        <w:rPr>
          <w:rFonts w:asciiTheme="minorEastAsia" w:eastAsiaTheme="minorEastAsia" w:hAnsiTheme="minorEastAsia" w:hint="eastAsia"/>
          <w:sz w:val="24"/>
        </w:rPr>
        <w:t>已是原件的，可以不再提供原件，第（</w:t>
      </w: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）点需提供原件，</w:t>
      </w:r>
      <w:proofErr w:type="gramStart"/>
      <w:r>
        <w:rPr>
          <w:rFonts w:asciiTheme="minorEastAsia" w:eastAsiaTheme="minorEastAsia" w:hAnsiTheme="minorEastAsia" w:hint="eastAsia"/>
          <w:sz w:val="24"/>
        </w:rPr>
        <w:t>供资格</w:t>
      </w:r>
      <w:proofErr w:type="gramEnd"/>
      <w:r>
        <w:rPr>
          <w:rFonts w:asciiTheme="minorEastAsia" w:eastAsiaTheme="minorEastAsia" w:hAnsiTheme="minorEastAsia" w:hint="eastAsia"/>
          <w:sz w:val="24"/>
        </w:rPr>
        <w:t>后审委员会评审（原件经资格审查委员会评审后退回）。</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不能提供上述材料任何一项或不符合审查要求的投标人为资格审查不合格。</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w:t>
      </w:r>
      <w:r>
        <w:rPr>
          <w:rFonts w:asciiTheme="minorEastAsia" w:eastAsiaTheme="minorEastAsia" w:hAnsiTheme="minorEastAsia" w:hint="eastAsia"/>
          <w:sz w:val="24"/>
        </w:rPr>
        <w:t>、技术标包括：</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）根据评分项要求放入</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投标人认为需要提供的其它说明和资料</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、商务标包括：</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投标函</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报价明细表</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（二）投标文件格式要求</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、投标人应按照招标文件要求的内容和附件格式，编制投标文件。</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、投标报价书写规范说明：</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fldChar w:fldCharType="begin"/>
      </w:r>
      <w:r>
        <w:rPr>
          <w:rFonts w:asciiTheme="minorEastAsia" w:eastAsiaTheme="minorEastAsia" w:hAnsiTheme="minorEastAsia" w:hint="eastAsia"/>
          <w:sz w:val="24"/>
        </w:rPr>
        <w:instrText xml:space="preserve"> = 1 \* GB3 </w:instrText>
      </w:r>
      <w:r>
        <w:rPr>
          <w:rFonts w:asciiTheme="minorEastAsia" w:eastAsiaTheme="minorEastAsia" w:hAnsiTheme="minorEastAsia" w:hint="eastAsia"/>
          <w:sz w:val="24"/>
        </w:rPr>
        <w:fldChar w:fldCharType="separate"/>
      </w:r>
      <w:r>
        <w:rPr>
          <w:rFonts w:asciiTheme="minorEastAsia" w:eastAsiaTheme="minorEastAsia" w:hAnsiTheme="minorEastAsia" w:hint="eastAsia"/>
          <w:sz w:val="24"/>
        </w:rPr>
        <w:t>①</w:t>
      </w:r>
      <w:r>
        <w:rPr>
          <w:rFonts w:asciiTheme="minorEastAsia" w:eastAsiaTheme="minorEastAsia" w:hAnsiTheme="minorEastAsia" w:hint="eastAsia"/>
          <w:sz w:val="24"/>
        </w:rPr>
        <w:fldChar w:fldCharType="end"/>
      </w:r>
      <w:r>
        <w:rPr>
          <w:rFonts w:asciiTheme="minorEastAsia" w:eastAsiaTheme="minorEastAsia" w:hAnsiTheme="minorEastAsia" w:hint="eastAsia"/>
          <w:sz w:val="24"/>
        </w:rPr>
        <w:t>投标文件中报价（包括下浮率，下同）填写要求为大写的，应用中文（中文大、小写均可）书写，数值表述清晰即可，但不得出现阿拉伯数字、标点符号或者中文以外的其他文字；填写要求为小写的或者不作要求的，均应采用阿拉伯数字和数学符号（如“</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”等）书写，不得出现中文或其他文字。不满足以上书写规范要求或者未填写的，相应的投标文件作废标处理。</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fldChar w:fldCharType="begin"/>
      </w:r>
      <w:r>
        <w:rPr>
          <w:rFonts w:asciiTheme="minorEastAsia" w:eastAsiaTheme="minorEastAsia" w:hAnsiTheme="minorEastAsia" w:hint="eastAsia"/>
          <w:sz w:val="24"/>
        </w:rPr>
        <w:instrText xml:space="preserve"> = 2 \* GB3 </w:instrText>
      </w:r>
      <w:r>
        <w:rPr>
          <w:rFonts w:asciiTheme="minorEastAsia" w:eastAsiaTheme="minorEastAsia" w:hAnsiTheme="minorEastAsia" w:hint="eastAsia"/>
          <w:sz w:val="24"/>
        </w:rPr>
        <w:fldChar w:fldCharType="separate"/>
      </w:r>
      <w:r>
        <w:rPr>
          <w:rFonts w:asciiTheme="minorEastAsia" w:eastAsiaTheme="minorEastAsia" w:hAnsiTheme="minorEastAsia" w:hint="eastAsia"/>
          <w:sz w:val="24"/>
        </w:rPr>
        <w:t>②</w:t>
      </w:r>
      <w:r>
        <w:rPr>
          <w:rFonts w:asciiTheme="minorEastAsia" w:eastAsiaTheme="minorEastAsia" w:hAnsiTheme="minorEastAsia" w:hint="eastAsia"/>
          <w:sz w:val="24"/>
        </w:rPr>
        <w:fldChar w:fldCharType="end"/>
      </w:r>
      <w:r>
        <w:rPr>
          <w:rFonts w:asciiTheme="minorEastAsia" w:eastAsiaTheme="minorEastAsia" w:hAnsiTheme="minorEastAsia" w:hint="eastAsia"/>
          <w:sz w:val="24"/>
        </w:rPr>
        <w:t>投标文件中对同一内容有多处报价的，出现报价不一致时，按以下办法处理：</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）大写与小写不一致的，以大写为准（大写或者小写书写不规范的，或未填写的按</w:t>
      </w:r>
      <w:r>
        <w:rPr>
          <w:rFonts w:asciiTheme="minorEastAsia" w:eastAsiaTheme="minorEastAsia" w:hAnsiTheme="minorEastAsia" w:hint="eastAsia"/>
          <w:sz w:val="24"/>
        </w:rPr>
        <w:t>第“①”条处理）；</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）有二个及以上大写报价且数值大小有不一致的，</w:t>
      </w:r>
      <w:proofErr w:type="gramStart"/>
      <w:r>
        <w:rPr>
          <w:rFonts w:asciiTheme="minorEastAsia" w:eastAsiaTheme="minorEastAsia" w:hAnsiTheme="minorEastAsia" w:hint="eastAsia"/>
          <w:sz w:val="24"/>
        </w:rPr>
        <w:t>按废标处理</w:t>
      </w:r>
      <w:proofErr w:type="gramEnd"/>
      <w:r>
        <w:rPr>
          <w:rFonts w:asciiTheme="minorEastAsia" w:eastAsiaTheme="minorEastAsia" w:hAnsiTheme="minorEastAsia" w:hint="eastAsia"/>
          <w:sz w:val="24"/>
        </w:rPr>
        <w:t>；</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）无大写报价的，但有二个以上小写报价且数值大小有不一致的，</w:t>
      </w:r>
      <w:proofErr w:type="gramStart"/>
      <w:r>
        <w:rPr>
          <w:rFonts w:asciiTheme="minorEastAsia" w:eastAsiaTheme="minorEastAsia" w:hAnsiTheme="minorEastAsia" w:hint="eastAsia"/>
          <w:sz w:val="24"/>
        </w:rPr>
        <w:t>按废标处理</w:t>
      </w:r>
      <w:proofErr w:type="gramEnd"/>
      <w:r>
        <w:rPr>
          <w:rFonts w:asciiTheme="minorEastAsia" w:eastAsiaTheme="minorEastAsia" w:hAnsiTheme="minorEastAsia" w:hint="eastAsia"/>
          <w:sz w:val="24"/>
        </w:rPr>
        <w:t>。</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（三）投标保证金</w:t>
      </w:r>
    </w:p>
    <w:p w:rsidR="00C711E4" w:rsidRDefault="006F07BB">
      <w:pPr>
        <w:spacing w:line="5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、投标人应按照投标人须知前附表的规定向招标人缴纳投标保证金。</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、对于未能按要求</w:t>
      </w:r>
      <w:r>
        <w:rPr>
          <w:rFonts w:asciiTheme="minorEastAsia" w:eastAsiaTheme="minorEastAsia" w:hAnsiTheme="minorEastAsia" w:hint="eastAsia"/>
          <w:sz w:val="24"/>
        </w:rPr>
        <w:t>缴纳</w:t>
      </w:r>
      <w:r>
        <w:rPr>
          <w:rFonts w:asciiTheme="minorEastAsia" w:eastAsiaTheme="minorEastAsia" w:hAnsiTheme="minorEastAsia" w:cs="宋体" w:hint="eastAsia"/>
          <w:sz w:val="24"/>
        </w:rPr>
        <w:t>投标保证金的，招标人将视为不响应招标文件而拒绝。</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、未中标的投标人的投标保证金将在确定中标人后</w:t>
      </w:r>
      <w:r>
        <w:rPr>
          <w:rFonts w:asciiTheme="minorEastAsia" w:eastAsiaTheme="minorEastAsia" w:hAnsiTheme="minorEastAsia" w:hint="eastAsia"/>
          <w:sz w:val="24"/>
          <w:u w:val="single"/>
        </w:rPr>
        <w:t>7</w:t>
      </w:r>
      <w:r>
        <w:rPr>
          <w:rFonts w:asciiTheme="minorEastAsia" w:eastAsiaTheme="minorEastAsia" w:hAnsiTheme="minorEastAsia" w:hint="eastAsia"/>
          <w:sz w:val="24"/>
        </w:rPr>
        <w:t>日内退还（不计息）。</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、中标人的投标保证金在签订合同后</w:t>
      </w:r>
      <w:r>
        <w:rPr>
          <w:rFonts w:asciiTheme="minorEastAsia" w:eastAsiaTheme="minorEastAsia" w:hAnsiTheme="minorEastAsia" w:hint="eastAsia"/>
          <w:sz w:val="24"/>
          <w:u w:val="single"/>
        </w:rPr>
        <w:t>7</w:t>
      </w:r>
      <w:r>
        <w:rPr>
          <w:rFonts w:asciiTheme="minorEastAsia" w:eastAsiaTheme="minorEastAsia" w:hAnsiTheme="minorEastAsia" w:hint="eastAsia"/>
          <w:sz w:val="24"/>
        </w:rPr>
        <w:t>日内退还（不计息）。</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6</w:t>
      </w:r>
      <w:r>
        <w:rPr>
          <w:rFonts w:asciiTheme="minorEastAsia" w:eastAsiaTheme="minorEastAsia" w:hAnsiTheme="minorEastAsia" w:cs="宋体" w:hint="eastAsia"/>
          <w:sz w:val="24"/>
        </w:rPr>
        <w:t>、有下列情况之一的，投标保证金将不予退还：</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①投标人无正当理由放弃投标</w:t>
      </w:r>
      <w:r>
        <w:rPr>
          <w:rFonts w:asciiTheme="minorEastAsia" w:eastAsiaTheme="minorEastAsia" w:hAnsiTheme="minorEastAsia" w:cs="宋体" w:hint="eastAsia"/>
          <w:sz w:val="24"/>
        </w:rPr>
        <w:t>的；</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②中标人未能在规定期限内签订合同协议的；</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③投标人在投标过程中有违反“招标投标”有关法律、法规行为的。</w:t>
      </w:r>
    </w:p>
    <w:p w:rsidR="00C711E4" w:rsidRDefault="006F07BB">
      <w:pPr>
        <w:pStyle w:val="p0"/>
        <w:shd w:val="clear" w:color="auto" w:fill="FCFCFC"/>
        <w:tabs>
          <w:tab w:val="left" w:pos="0"/>
        </w:tabs>
        <w:autoSpaceDN w:val="0"/>
        <w:spacing w:line="500" w:lineRule="exact"/>
        <w:ind w:left="480"/>
        <w:jc w:val="left"/>
        <w:rPr>
          <w:rFonts w:asciiTheme="minorEastAsia" w:eastAsiaTheme="minorEastAsia" w:hAnsiTheme="minorEastAsia" w:cs="宋体"/>
          <w:sz w:val="24"/>
          <w:szCs w:val="24"/>
        </w:rPr>
      </w:pPr>
      <w:r>
        <w:rPr>
          <w:rFonts w:asciiTheme="minorEastAsia" w:eastAsiaTheme="minorEastAsia" w:hAnsiTheme="minorEastAsia"/>
          <w:sz w:val="24"/>
          <w:szCs w:val="24"/>
          <w:shd w:val="clear" w:color="auto" w:fill="FCFCFC"/>
        </w:rPr>
        <w:fldChar w:fldCharType="begin"/>
      </w:r>
      <w:r>
        <w:rPr>
          <w:rFonts w:asciiTheme="minorEastAsia" w:eastAsiaTheme="minorEastAsia" w:hAnsiTheme="minorEastAsia"/>
          <w:sz w:val="24"/>
          <w:szCs w:val="24"/>
          <w:shd w:val="clear" w:color="auto" w:fill="FCFCFC"/>
        </w:rPr>
        <w:instrText xml:space="preserve"> </w:instrText>
      </w:r>
      <w:r>
        <w:rPr>
          <w:rFonts w:asciiTheme="minorEastAsia" w:eastAsiaTheme="minorEastAsia" w:hAnsiTheme="minorEastAsia" w:hint="eastAsia"/>
          <w:sz w:val="24"/>
          <w:szCs w:val="24"/>
          <w:shd w:val="clear" w:color="auto" w:fill="FCFCFC"/>
        </w:rPr>
        <w:instrText>= 4 \* GB3</w:instrText>
      </w:r>
      <w:r>
        <w:rPr>
          <w:rFonts w:asciiTheme="minorEastAsia" w:eastAsiaTheme="minorEastAsia" w:hAnsiTheme="minorEastAsia"/>
          <w:sz w:val="24"/>
          <w:szCs w:val="24"/>
          <w:shd w:val="clear" w:color="auto" w:fill="FCFCFC"/>
        </w:rPr>
        <w:instrText xml:space="preserve"> </w:instrText>
      </w:r>
      <w:r>
        <w:rPr>
          <w:rFonts w:asciiTheme="minorEastAsia" w:eastAsiaTheme="minorEastAsia" w:hAnsiTheme="minorEastAsia"/>
          <w:sz w:val="24"/>
          <w:szCs w:val="24"/>
          <w:shd w:val="clear" w:color="auto" w:fill="FCFCFC"/>
        </w:rPr>
        <w:fldChar w:fldCharType="separate"/>
      </w:r>
      <w:r>
        <w:rPr>
          <w:rFonts w:asciiTheme="minorEastAsia" w:eastAsiaTheme="minorEastAsia" w:hAnsiTheme="minorEastAsia" w:hint="eastAsia"/>
          <w:sz w:val="24"/>
          <w:szCs w:val="24"/>
          <w:shd w:val="clear" w:color="auto" w:fill="FCFCFC"/>
        </w:rPr>
        <w:t>④</w:t>
      </w:r>
      <w:r>
        <w:rPr>
          <w:rFonts w:asciiTheme="minorEastAsia" w:eastAsiaTheme="minorEastAsia" w:hAnsiTheme="minorEastAsia"/>
          <w:sz w:val="24"/>
          <w:szCs w:val="24"/>
          <w:shd w:val="clear" w:color="auto" w:fill="FCFCFC"/>
        </w:rPr>
        <w:fldChar w:fldCharType="end"/>
      </w:r>
      <w:r>
        <w:rPr>
          <w:rFonts w:asciiTheme="minorEastAsia" w:eastAsiaTheme="minorEastAsia" w:hAnsiTheme="minorEastAsia" w:hint="eastAsia"/>
          <w:sz w:val="24"/>
          <w:szCs w:val="24"/>
          <w:shd w:val="clear" w:color="auto" w:fill="FCFCFC"/>
        </w:rPr>
        <w:t>企业或项目负责人有行贿犯罪记录。</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（四）投标文件的份数和签署</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、投标人按投标人须知前附表规定的份数，编制投标文件“正本”和“副本”，并在封面上注明“正本”和“副本”。投标文件“正本”和“副本”如有不一致之处，以“正本”为准。</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、投标文件“正本”与“副本”均要求分别装订成册。</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、全套投标文件应无涂改和行间插字，除非是投标人造成的必须修改的错误，但修改处应加盖印鉴。</w:t>
      </w:r>
    </w:p>
    <w:p w:rsidR="00C711E4" w:rsidRDefault="00C711E4" w:rsidP="00B36582">
      <w:pPr>
        <w:spacing w:line="500" w:lineRule="exact"/>
        <w:ind w:firstLineChars="224" w:firstLine="538"/>
        <w:rPr>
          <w:rFonts w:asciiTheme="minorEastAsia" w:eastAsiaTheme="minorEastAsia" w:hAnsiTheme="minorEastAsia"/>
          <w:sz w:val="24"/>
        </w:rPr>
      </w:pP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四、投标</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（一）投标文件的密封与标志</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、投标人应将投标文件密封包装，并在封套的封口处加盖单位公章。</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、包封都应写明工程名称及投标人名称，并加盖单位公章、法人代表印鉴。</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、投标文件没有按规定密封的，将被拒绝并原封退回投标人，作无效标处理。</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（二）投标文件的递交</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、投标人应在本章投标人须知前附表规定的投标截止时间（或按澄清答疑修改的时间）前递交投标文件，逾期送达的投标文件作无效标处理。</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、投标人递交投标文件的地点：见投标人须知前附表。</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（三）投标文件的修改与撤回</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、投标人递交投标文件后，在规定的</w:t>
      </w:r>
      <w:r>
        <w:rPr>
          <w:rFonts w:asciiTheme="minorEastAsia" w:eastAsiaTheme="minorEastAsia" w:hAnsiTheme="minorEastAsia" w:hint="eastAsia"/>
          <w:sz w:val="24"/>
        </w:rPr>
        <w:t>投标截止时间前，可以书面形式提出补充修改其投标文件，在投标截止时间后，不能更改投标文件。</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、投标人的补充修改，应按规定编制、密封、标志和递交，并在包封上标明“修改”字样。补充修改的内容为投标文件的组成部分。</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lastRenderedPageBreak/>
        <w:t>3</w:t>
      </w:r>
      <w:r>
        <w:rPr>
          <w:rFonts w:asciiTheme="minorEastAsia" w:eastAsiaTheme="minorEastAsia" w:hAnsiTheme="minorEastAsia" w:hint="eastAsia"/>
          <w:sz w:val="24"/>
        </w:rPr>
        <w:t>、在本章投标人须知前附表规定的投标截止时间起至投标有效期期限内，投标人不得撤回投标文件，否则其投标保证金将被没收。</w:t>
      </w:r>
    </w:p>
    <w:p w:rsidR="00C711E4" w:rsidRDefault="00C711E4">
      <w:pPr>
        <w:spacing w:line="500" w:lineRule="exact"/>
        <w:ind w:firstLineChars="224" w:firstLine="540"/>
        <w:jc w:val="center"/>
        <w:rPr>
          <w:rFonts w:asciiTheme="minorEastAsia" w:eastAsiaTheme="minorEastAsia" w:hAnsiTheme="minorEastAsia"/>
          <w:b/>
          <w:sz w:val="24"/>
        </w:rPr>
      </w:pP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五、开</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（一）开标时间和地点</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招标人在本章投标人须知前附表规定的投标截止时间和地点（或按澄清答疑修改的时间和地点）公开开标。并邀请所有投标人的有关人员准时参加，具体详见本章投标人须知前附表。</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（二）开标程序</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开标会议由招标人或招标代理机构组织并主持，按下列程序进行开标：</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、投标人及有关单位签到；</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、招标人宣布招标会议开始，介绍到会单位及人员；</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、检查投标人标书的密封情况和送达时效；</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、招标人按招标文件载明的要求对投标人证件进行核验；</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、招标人按招标文件规定组织进行评标入围，投标人对入围结果进行签字确认；</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、启封资格审查资料进行评审，宣布资格审查结果；</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、启封技术标进行评审，宣布技术标结果；</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、启封商务标进行评审，宣布商务标结果；</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hint="eastAsia"/>
          <w:sz w:val="24"/>
        </w:rPr>
        <w:t>、根据评标办法评标，确定中标候选人；</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hint="eastAsia"/>
          <w:sz w:val="24"/>
        </w:rPr>
        <w:t>、投标人代表对开标结果进行签字确认。</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（三）投标人有下列情形之一的，其投标无效：</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、投标文件在投标截止时间以后送达的；</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、投标文件未按要求密封的；</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、投标文件未经投标人盖章和法定代表人或其委托代理人签字的；</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、投标文件的关键内容字迹模糊、无法辨认的；</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、投标人不符合招标文件载明的资格条件要求的；</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lastRenderedPageBreak/>
        <w:t>6</w:t>
      </w:r>
      <w:r>
        <w:rPr>
          <w:rFonts w:asciiTheme="minorEastAsia" w:eastAsiaTheme="minorEastAsia" w:hAnsiTheme="minorEastAsia" w:hint="eastAsia"/>
          <w:sz w:val="24"/>
        </w:rPr>
        <w:t>、投标文件没有对招标文件</w:t>
      </w:r>
      <w:r>
        <w:rPr>
          <w:rFonts w:asciiTheme="minorEastAsia" w:eastAsiaTheme="minorEastAsia" w:hAnsiTheme="minorEastAsia" w:hint="eastAsia"/>
          <w:sz w:val="24"/>
        </w:rPr>
        <w:t>的实质性要求和条件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响应的；</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、投标报价不在招标文件载明的有效报价范围内的；</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、未按规定缴纳投标保证金的；</w:t>
      </w:r>
    </w:p>
    <w:p w:rsidR="00C711E4" w:rsidRDefault="006F07BB">
      <w:pPr>
        <w:spacing w:line="5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hint="eastAsia"/>
          <w:sz w:val="24"/>
        </w:rPr>
        <w:t>、其他法律法规规定的应作为无效投标的。</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（四）唱标</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唱标内容将做好记录，并由各投标人法定代表人或授权委托代理人签字确认。</w:t>
      </w:r>
    </w:p>
    <w:p w:rsidR="00C711E4" w:rsidRDefault="00C711E4" w:rsidP="00B36582">
      <w:pPr>
        <w:spacing w:line="500" w:lineRule="exact"/>
        <w:ind w:firstLineChars="224" w:firstLine="538"/>
        <w:rPr>
          <w:rFonts w:asciiTheme="minorEastAsia" w:eastAsiaTheme="minorEastAsia" w:hAnsiTheme="minorEastAsia"/>
          <w:sz w:val="24"/>
        </w:rPr>
      </w:pP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六、评</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标</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（一）评标委员会</w:t>
      </w:r>
    </w:p>
    <w:p w:rsidR="00C711E4" w:rsidRDefault="006F07BB">
      <w:pPr>
        <w:spacing w:line="500" w:lineRule="exact"/>
        <w:ind w:firstLine="525"/>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、评标由招标人按规定组建评标委员会。评标委员会由</w:t>
      </w:r>
      <w:r>
        <w:rPr>
          <w:rFonts w:asciiTheme="minorEastAsia" w:eastAsiaTheme="minorEastAsia" w:hAnsiTheme="minorEastAsia" w:hint="eastAsia"/>
          <w:sz w:val="24"/>
        </w:rPr>
        <w:t>5</w:t>
      </w:r>
      <w:r>
        <w:rPr>
          <w:rFonts w:asciiTheme="minorEastAsia" w:eastAsiaTheme="minorEastAsia" w:hAnsiTheme="minorEastAsia" w:hint="eastAsia"/>
          <w:sz w:val="24"/>
        </w:rPr>
        <w:t>人以上单数组成。本评标委员会组成人数为</w:t>
      </w:r>
      <w:r>
        <w:rPr>
          <w:rFonts w:asciiTheme="minorEastAsia" w:eastAsiaTheme="minorEastAsia" w:hAnsiTheme="minorEastAsia" w:hint="eastAsia"/>
          <w:sz w:val="24"/>
          <w:u w:val="single"/>
        </w:rPr>
        <w:t xml:space="preserve"> 5</w:t>
      </w:r>
      <w:r>
        <w:rPr>
          <w:rFonts w:asciiTheme="minorEastAsia" w:eastAsiaTheme="minorEastAsia" w:hAnsiTheme="minorEastAsia" w:hint="eastAsia"/>
          <w:sz w:val="24"/>
        </w:rPr>
        <w:t>人。评标委员会应设负责人</w:t>
      </w:r>
      <w:r>
        <w:rPr>
          <w:rFonts w:asciiTheme="minorEastAsia" w:eastAsiaTheme="minorEastAsia" w:hAnsiTheme="minorEastAsia" w:hint="eastAsia"/>
          <w:sz w:val="24"/>
        </w:rPr>
        <w:t>1</w:t>
      </w:r>
      <w:r>
        <w:rPr>
          <w:rFonts w:asciiTheme="minorEastAsia" w:eastAsiaTheme="minorEastAsia" w:hAnsiTheme="minorEastAsia" w:hint="eastAsia"/>
          <w:sz w:val="24"/>
        </w:rPr>
        <w:t>名，由评标委员会成员推荐产生。</w:t>
      </w:r>
    </w:p>
    <w:p w:rsidR="00C711E4" w:rsidRDefault="006F07BB">
      <w:pPr>
        <w:adjustRightInd w:val="0"/>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、评标委员会负责人与评标委员会的其他成员有同等的表决权。</w:t>
      </w:r>
    </w:p>
    <w:p w:rsidR="00C711E4" w:rsidRDefault="006F07BB">
      <w:pPr>
        <w:adjustRightInd w:val="0"/>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、评标委员会成员有下列情形之一的，应当回避：</w:t>
      </w:r>
    </w:p>
    <w:p w:rsidR="00C711E4" w:rsidRDefault="006F07BB">
      <w:pPr>
        <w:adjustRightIn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）投标人的主要负责人的近亲属；</w:t>
      </w:r>
    </w:p>
    <w:p w:rsidR="00C711E4" w:rsidRDefault="006F07BB">
      <w:pPr>
        <w:adjustRightIn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）与投标人有经济利益关系，可能影响对投标公正评审的；</w:t>
      </w:r>
    </w:p>
    <w:p w:rsidR="00C711E4" w:rsidRDefault="006F07BB">
      <w:pPr>
        <w:adjustRightIn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）其他应回避的情形。</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（二）评标原则</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、竞争优选。</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、公正、公平、科学合理。</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、质量好，信誉高，工期短，价格优惠可行。</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、反不正当竞争。</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、评标委员会成员应认真研究招标文件，按照招标文件规定的“评标办法”对投标文件进行评审。</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bCs/>
          <w:sz w:val="24"/>
        </w:rPr>
        <w:t>2</w:t>
      </w:r>
      <w:r>
        <w:rPr>
          <w:rFonts w:asciiTheme="minorEastAsia" w:eastAsiaTheme="minorEastAsia" w:hAnsiTheme="minorEastAsia" w:hint="eastAsia"/>
          <w:sz w:val="24"/>
        </w:rPr>
        <w:t>、下列情况属于重大偏差：</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投标书未按规定加盖投标人法人单位公章和法定代表人或其委托代理人签字</w:t>
      </w:r>
      <w:r>
        <w:rPr>
          <w:rFonts w:asciiTheme="minorEastAsia" w:eastAsiaTheme="minorEastAsia" w:hAnsiTheme="minorEastAsia" w:hint="eastAsia"/>
          <w:sz w:val="24"/>
        </w:rPr>
        <w:lastRenderedPageBreak/>
        <w:t>的</w:t>
      </w:r>
      <w:r>
        <w:rPr>
          <w:rFonts w:asciiTheme="minorEastAsia" w:eastAsiaTheme="minorEastAsia" w:hAnsiTheme="minorEastAsia" w:hint="eastAsia"/>
          <w:sz w:val="24"/>
        </w:rPr>
        <w:t>（复印件无效）；</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投标文件未按规定的格式填写，内容不全或关键字迹模糊、无法辨认的；</w:t>
      </w:r>
    </w:p>
    <w:p w:rsidR="00C711E4" w:rsidRDefault="006F07BB">
      <w:pPr>
        <w:spacing w:line="5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投标人递交两份或多份内容不同的投标文件，或在一份投标文件中对同一招标项目有两个或多个报价，且事先未声明哪一份有效，按招标文件规定提交备选投标方案的除外；</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投标人名称与资格审查时不一致的；</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投标文件载明的投标工期超过招标文件规定的招标工期的；</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投标文件附有招标人不能接受条件的；</w:t>
      </w:r>
    </w:p>
    <w:p w:rsidR="00C711E4" w:rsidRDefault="006F07BB">
      <w:pPr>
        <w:spacing w:line="5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未能在实质上响应招标文件规定的；</w:t>
      </w:r>
    </w:p>
    <w:p w:rsidR="00C711E4" w:rsidRDefault="006F07BB">
      <w:pPr>
        <w:spacing w:line="500" w:lineRule="exact"/>
        <w:ind w:left="525"/>
        <w:rPr>
          <w:rFonts w:asciiTheme="minorEastAsia" w:eastAsiaTheme="minorEastAsia" w:hAnsiTheme="minorEastAsia"/>
          <w:sz w:val="24"/>
        </w:rPr>
      </w:pPr>
      <w:r>
        <w:rPr>
          <w:rFonts w:asciiTheme="minorEastAsia" w:eastAsiaTheme="minorEastAsia" w:hAnsiTheme="minorEastAsia" w:hint="eastAsia"/>
          <w:sz w:val="24"/>
        </w:rPr>
        <w:t>重大偏差因未能对招标文件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实质性响应，应否决其投标。</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3</w:t>
      </w:r>
      <w:r>
        <w:rPr>
          <w:rFonts w:asciiTheme="minorEastAsia" w:eastAsiaTheme="minorEastAsia" w:hAnsiTheme="minorEastAsia" w:hint="eastAsia"/>
          <w:sz w:val="24"/>
        </w:rPr>
        <w:t>、评标委员会经评审，有效投标不足</w:t>
      </w:r>
      <w:r>
        <w:rPr>
          <w:rFonts w:asciiTheme="minorEastAsia" w:eastAsiaTheme="minorEastAsia" w:hAnsiTheme="minorEastAsia" w:hint="eastAsia"/>
          <w:sz w:val="24"/>
        </w:rPr>
        <w:t>3</w:t>
      </w:r>
      <w:r>
        <w:rPr>
          <w:rFonts w:asciiTheme="minorEastAsia" w:eastAsiaTheme="minorEastAsia" w:hAnsiTheme="minorEastAsia" w:hint="eastAsia"/>
          <w:sz w:val="24"/>
        </w:rPr>
        <w:t>个的，招标人应当依法重新招标。</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4</w:t>
      </w:r>
      <w:r>
        <w:rPr>
          <w:rFonts w:asciiTheme="minorEastAsia" w:eastAsiaTheme="minorEastAsia" w:hAnsiTheme="minorEastAsia" w:hint="eastAsia"/>
          <w:sz w:val="24"/>
        </w:rPr>
        <w:t>、对资格审查不合格的投标人，评标委员会将不再对该投标人的商务标作进一步的评审。</w:t>
      </w:r>
    </w:p>
    <w:p w:rsidR="00C711E4" w:rsidRDefault="006F07BB">
      <w:pPr>
        <w:numPr>
          <w:ilvl w:val="0"/>
          <w:numId w:val="2"/>
        </w:numPr>
        <w:spacing w:line="500" w:lineRule="exact"/>
        <w:rPr>
          <w:rFonts w:asciiTheme="minorEastAsia" w:eastAsiaTheme="minorEastAsia" w:hAnsiTheme="minorEastAsia"/>
          <w:sz w:val="24"/>
        </w:rPr>
      </w:pPr>
      <w:r>
        <w:rPr>
          <w:rFonts w:asciiTheme="minorEastAsia" w:eastAsiaTheme="minorEastAsia" w:hAnsiTheme="minorEastAsia" w:hint="eastAsia"/>
          <w:sz w:val="24"/>
        </w:rPr>
        <w:t>评标办法（本工程采用综合评估法（设技术标））</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1</w:t>
      </w:r>
      <w:r>
        <w:rPr>
          <w:rFonts w:asciiTheme="minorEastAsia" w:eastAsiaTheme="minorEastAsia" w:hAnsiTheme="minorEastAsia" w:hint="eastAsia"/>
          <w:sz w:val="24"/>
        </w:rPr>
        <w:t>、入围方式：全部入围</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w:t>
      </w:r>
      <w:r>
        <w:rPr>
          <w:rFonts w:asciiTheme="minorEastAsia" w:eastAsiaTheme="minorEastAsia" w:hAnsiTheme="minorEastAsia" w:hint="eastAsia"/>
          <w:sz w:val="24"/>
        </w:rPr>
        <w:t>、计分方式</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总分</w:t>
      </w:r>
      <w:r>
        <w:rPr>
          <w:rFonts w:asciiTheme="minorEastAsia" w:eastAsiaTheme="minorEastAsia" w:hAnsiTheme="minorEastAsia" w:hint="eastAsia"/>
          <w:sz w:val="24"/>
        </w:rPr>
        <w:t>100</w:t>
      </w:r>
      <w:r>
        <w:rPr>
          <w:rFonts w:asciiTheme="minorEastAsia" w:eastAsiaTheme="minorEastAsia" w:hAnsiTheme="minorEastAsia" w:hint="eastAsia"/>
          <w:sz w:val="24"/>
        </w:rPr>
        <w:t>分，其中技术标</w:t>
      </w:r>
      <w:r>
        <w:rPr>
          <w:rFonts w:asciiTheme="minorEastAsia" w:eastAsiaTheme="minorEastAsia" w:hAnsiTheme="minorEastAsia" w:hint="eastAsia"/>
          <w:sz w:val="24"/>
        </w:rPr>
        <w:t>90</w:t>
      </w:r>
      <w:r>
        <w:rPr>
          <w:rFonts w:asciiTheme="minorEastAsia" w:eastAsiaTheme="minorEastAsia" w:hAnsiTheme="minorEastAsia" w:hint="eastAsia"/>
          <w:sz w:val="24"/>
        </w:rPr>
        <w:t>分，商务标</w:t>
      </w:r>
      <w:r>
        <w:rPr>
          <w:rFonts w:asciiTheme="minorEastAsia" w:eastAsiaTheme="minorEastAsia" w:hAnsiTheme="minorEastAsia" w:hint="eastAsia"/>
          <w:sz w:val="24"/>
        </w:rPr>
        <w:t>10</w:t>
      </w:r>
      <w:r>
        <w:rPr>
          <w:rFonts w:asciiTheme="minorEastAsia" w:eastAsiaTheme="minorEastAsia" w:hAnsiTheme="minorEastAsia" w:hint="eastAsia"/>
          <w:sz w:val="24"/>
        </w:rPr>
        <w:t>分。评分依下述所列为评标打分依据，分值如下（本次评标评委由</w:t>
      </w:r>
      <w:r>
        <w:rPr>
          <w:rFonts w:asciiTheme="minorEastAsia" w:eastAsiaTheme="minorEastAsia" w:hAnsiTheme="minorEastAsia" w:hint="eastAsia"/>
          <w:sz w:val="24"/>
        </w:rPr>
        <w:t>5</w:t>
      </w:r>
      <w:r>
        <w:rPr>
          <w:rFonts w:asciiTheme="minorEastAsia" w:eastAsiaTheme="minorEastAsia" w:hAnsiTheme="minorEastAsia" w:hint="eastAsia"/>
          <w:sz w:val="24"/>
        </w:rPr>
        <w:t>名专家组成（绍兴市公共资源交易中心专家库中抽取），评分计算技术分时，取</w:t>
      </w:r>
      <w:r>
        <w:rPr>
          <w:rFonts w:asciiTheme="minorEastAsia" w:eastAsiaTheme="minorEastAsia" w:hAnsiTheme="minorEastAsia" w:hint="eastAsia"/>
          <w:sz w:val="24"/>
        </w:rPr>
        <w:t>5</w:t>
      </w:r>
      <w:r>
        <w:rPr>
          <w:rFonts w:asciiTheme="minorEastAsia" w:eastAsiaTheme="minorEastAsia" w:hAnsiTheme="minorEastAsia" w:hint="eastAsia"/>
          <w:sz w:val="24"/>
        </w:rPr>
        <w:t>名专家的有效评分的平均值并保</w:t>
      </w:r>
      <w:r>
        <w:rPr>
          <w:rFonts w:asciiTheme="minorEastAsia" w:eastAsiaTheme="minorEastAsia" w:hAnsiTheme="minorEastAsia" w:hint="eastAsia"/>
          <w:sz w:val="24"/>
        </w:rPr>
        <w:t>留</w:t>
      </w:r>
      <w:r>
        <w:rPr>
          <w:rFonts w:asciiTheme="minorEastAsia" w:eastAsiaTheme="minorEastAsia" w:hAnsiTheme="minorEastAsia" w:hint="eastAsia"/>
          <w:sz w:val="24"/>
        </w:rPr>
        <w:t>2</w:t>
      </w:r>
      <w:r>
        <w:rPr>
          <w:rFonts w:asciiTheme="minorEastAsia" w:eastAsiaTheme="minorEastAsia" w:hAnsiTheme="minorEastAsia" w:hint="eastAsia"/>
          <w:sz w:val="24"/>
        </w:rPr>
        <w:t>位小数）：</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hint="eastAsia"/>
          <w:sz w:val="24"/>
        </w:rPr>
        <w:t>技术标评标标准</w:t>
      </w:r>
      <w:r>
        <w:rPr>
          <w:rFonts w:asciiTheme="minorEastAsia" w:eastAsiaTheme="minorEastAsia" w:hAnsiTheme="minorEastAsia" w:hint="eastAsia"/>
          <w:sz w:val="24"/>
        </w:rPr>
        <w:t>90</w:t>
      </w:r>
      <w:r>
        <w:rPr>
          <w:rFonts w:asciiTheme="minorEastAsia" w:eastAsiaTheme="minorEastAsia" w:hAnsiTheme="minorEastAsia" w:hint="eastAsia"/>
          <w:sz w:val="24"/>
        </w:rPr>
        <w:t>分：</w:t>
      </w:r>
    </w:p>
    <w:tbl>
      <w:tblPr>
        <w:tblpPr w:leftFromText="180" w:rightFromText="180" w:vertAnchor="text" w:horzAnchor="margin" w:tblpXSpec="center" w:tblpY="37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05"/>
        <w:gridCol w:w="1276"/>
      </w:tblGrid>
      <w:tr w:rsidR="00C711E4">
        <w:trPr>
          <w:cantSplit/>
          <w:trHeight w:val="1010"/>
          <w:tblHeader/>
        </w:trPr>
        <w:tc>
          <w:tcPr>
            <w:tcW w:w="817" w:type="dxa"/>
            <w:tcBorders>
              <w:top w:val="single" w:sz="4" w:space="0" w:color="auto"/>
              <w:left w:val="single" w:sz="4" w:space="0" w:color="000000"/>
              <w:bottom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8505" w:type="dxa"/>
            <w:tcBorders>
              <w:top w:val="single" w:sz="4" w:space="0" w:color="auto"/>
              <w:left w:val="single" w:sz="4" w:space="0" w:color="000000"/>
              <w:bottom w:val="single" w:sz="4" w:space="0" w:color="000000"/>
              <w:right w:val="single" w:sz="4" w:space="0" w:color="000000"/>
            </w:tcBorders>
            <w:vAlign w:val="center"/>
          </w:tcPr>
          <w:p w:rsidR="00C711E4" w:rsidRDefault="006F07BB">
            <w:pPr>
              <w:spacing w:line="500" w:lineRule="exact"/>
              <w:ind w:firstLineChars="50" w:firstLine="120"/>
              <w:jc w:val="center"/>
              <w:rPr>
                <w:rFonts w:asciiTheme="minorEastAsia" w:eastAsiaTheme="minorEastAsia" w:hAnsiTheme="minorEastAsia" w:cs="宋体"/>
                <w:sz w:val="24"/>
              </w:rPr>
            </w:pPr>
            <w:r>
              <w:rPr>
                <w:rFonts w:asciiTheme="minorEastAsia" w:eastAsiaTheme="minorEastAsia" w:hAnsiTheme="minorEastAsia" w:cs="宋体" w:hint="eastAsia"/>
                <w:sz w:val="24"/>
              </w:rPr>
              <w:t>细则</w:t>
            </w:r>
          </w:p>
        </w:tc>
        <w:tc>
          <w:tcPr>
            <w:tcW w:w="1276" w:type="dxa"/>
            <w:tcBorders>
              <w:top w:val="single" w:sz="4" w:space="0" w:color="auto"/>
              <w:left w:val="single" w:sz="4" w:space="0" w:color="000000"/>
              <w:right w:val="single" w:sz="4" w:space="0" w:color="000000"/>
            </w:tcBorders>
            <w:vAlign w:val="center"/>
          </w:tcPr>
          <w:p w:rsidR="00C711E4" w:rsidRDefault="006F07BB">
            <w:pPr>
              <w:spacing w:line="500" w:lineRule="exact"/>
              <w:ind w:firstLineChars="50" w:firstLine="120"/>
              <w:jc w:val="center"/>
              <w:rPr>
                <w:rFonts w:asciiTheme="minorEastAsia" w:eastAsiaTheme="minorEastAsia" w:hAnsiTheme="minorEastAsia" w:cs="宋体"/>
                <w:sz w:val="24"/>
              </w:rPr>
            </w:pPr>
            <w:r>
              <w:rPr>
                <w:rFonts w:asciiTheme="minorEastAsia" w:eastAsiaTheme="minorEastAsia" w:hAnsiTheme="minorEastAsia" w:cs="宋体" w:hint="eastAsia"/>
                <w:sz w:val="24"/>
              </w:rPr>
              <w:t>分值</w:t>
            </w:r>
          </w:p>
        </w:tc>
      </w:tr>
      <w:tr w:rsidR="00C711E4">
        <w:trPr>
          <w:trHeight w:val="131"/>
        </w:trPr>
        <w:tc>
          <w:tcPr>
            <w:tcW w:w="817" w:type="dxa"/>
            <w:tcBorders>
              <w:top w:val="single" w:sz="4" w:space="0" w:color="auto"/>
              <w:left w:val="single" w:sz="4" w:space="0" w:color="000000"/>
              <w:right w:val="single" w:sz="4" w:space="0" w:color="000000"/>
            </w:tcBorders>
            <w:vAlign w:val="center"/>
          </w:tcPr>
          <w:p w:rsidR="00C711E4" w:rsidRDefault="00C711E4">
            <w:pPr>
              <w:spacing w:line="500" w:lineRule="exact"/>
              <w:ind w:firstLineChars="100" w:firstLine="241"/>
              <w:jc w:val="center"/>
              <w:rPr>
                <w:rFonts w:asciiTheme="minorEastAsia" w:eastAsiaTheme="minorEastAsia" w:hAnsiTheme="minorEastAsia" w:cs="宋体"/>
                <w:b/>
                <w:sz w:val="24"/>
              </w:rPr>
            </w:pPr>
          </w:p>
          <w:p w:rsidR="00C711E4" w:rsidRDefault="006F07BB">
            <w:pPr>
              <w:spacing w:line="50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1</w:t>
            </w:r>
          </w:p>
          <w:p w:rsidR="00C711E4" w:rsidRDefault="00C711E4">
            <w:pPr>
              <w:spacing w:line="500" w:lineRule="exact"/>
              <w:ind w:firstLineChars="100" w:firstLine="241"/>
              <w:jc w:val="center"/>
              <w:rPr>
                <w:rFonts w:asciiTheme="minorEastAsia" w:eastAsiaTheme="minorEastAsia" w:hAnsiTheme="minorEastAsia" w:cs="宋体"/>
                <w:b/>
                <w:sz w:val="24"/>
              </w:rPr>
            </w:pPr>
          </w:p>
          <w:p w:rsidR="00C711E4" w:rsidRDefault="00C711E4">
            <w:pPr>
              <w:spacing w:line="500" w:lineRule="exact"/>
              <w:ind w:firstLineChars="100" w:firstLine="241"/>
              <w:jc w:val="center"/>
              <w:rPr>
                <w:rFonts w:asciiTheme="minorEastAsia" w:eastAsiaTheme="minorEastAsia" w:hAnsiTheme="minorEastAsia" w:cs="宋体"/>
                <w:b/>
                <w:sz w:val="24"/>
              </w:rPr>
            </w:pP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投标人正在运营农贸市场的星级：达三星级农贸市场运营管理业绩，每个得</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分，四星级市场每个得</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分，五星级市场每个得</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分，得分可累计，最高得</w:t>
            </w: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分。</w:t>
            </w:r>
          </w:p>
          <w:p w:rsidR="00C711E4" w:rsidRDefault="006F07BB">
            <w:pPr>
              <w:spacing w:line="500" w:lineRule="exact"/>
              <w:rPr>
                <w:rFonts w:asciiTheme="minorEastAsia" w:eastAsiaTheme="minorEastAsia" w:hAnsiTheme="minorEastAsia"/>
                <w:sz w:val="24"/>
              </w:rPr>
            </w:pPr>
            <w:r>
              <w:rPr>
                <w:rFonts w:asciiTheme="minorEastAsia" w:eastAsiaTheme="minorEastAsia" w:hAnsiTheme="minorEastAsia" w:cs="宋体" w:hint="eastAsia"/>
                <w:kern w:val="0"/>
                <w:sz w:val="24"/>
              </w:rPr>
              <w:lastRenderedPageBreak/>
              <w:t>注</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投标文件中须提供获奖证书或网上公示截图的复印件；另附投标人与所获奖菜市场或农贸市场签订的运营合同复印件。未提供或提供不全的不得分。原件备查。</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0-12</w:t>
            </w:r>
            <w:r>
              <w:rPr>
                <w:rFonts w:asciiTheme="minorEastAsia" w:eastAsiaTheme="minorEastAsia" w:hAnsiTheme="minorEastAsia" w:cs="宋体" w:hint="eastAsia"/>
                <w:kern w:val="0"/>
                <w:sz w:val="24"/>
              </w:rPr>
              <w:t>分</w:t>
            </w:r>
          </w:p>
        </w:tc>
      </w:tr>
      <w:tr w:rsidR="00C711E4">
        <w:trPr>
          <w:trHeight w:val="273"/>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2</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w:t>
            </w:r>
            <w:r>
              <w:rPr>
                <w:rFonts w:asciiTheme="minorEastAsia" w:eastAsiaTheme="minorEastAsia" w:hAnsiTheme="minorEastAsia" w:cs="宋体" w:hint="eastAsia"/>
                <w:kern w:val="0"/>
                <w:sz w:val="24"/>
              </w:rPr>
              <w:t>2017</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日以来（以合同签订时间为准），投标人在具有单个面积达</w:t>
            </w:r>
            <w:r>
              <w:rPr>
                <w:rFonts w:asciiTheme="minorEastAsia" w:eastAsiaTheme="minorEastAsia" w:hAnsiTheme="minorEastAsia" w:cs="宋体" w:hint="eastAsia"/>
                <w:kern w:val="0"/>
                <w:sz w:val="24"/>
              </w:rPr>
              <w:t xml:space="preserve"> 1000 </w:t>
            </w:r>
            <w:r>
              <w:rPr>
                <w:rFonts w:asciiTheme="minorEastAsia" w:eastAsiaTheme="minorEastAsia" w:hAnsiTheme="minorEastAsia" w:cs="宋体" w:hint="eastAsia"/>
                <w:kern w:val="0"/>
                <w:sz w:val="24"/>
              </w:rPr>
              <w:t>平方米（含）以上的农贸市场经营管理业绩的，每个得</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分；具有单个面积达</w:t>
            </w:r>
            <w:r>
              <w:rPr>
                <w:rFonts w:asciiTheme="minorEastAsia" w:eastAsiaTheme="minorEastAsia" w:hAnsiTheme="minorEastAsia" w:cs="宋体" w:hint="eastAsia"/>
                <w:kern w:val="0"/>
                <w:sz w:val="24"/>
              </w:rPr>
              <w:t xml:space="preserve"> 1500 </w:t>
            </w:r>
            <w:r>
              <w:rPr>
                <w:rFonts w:asciiTheme="minorEastAsia" w:eastAsiaTheme="minorEastAsia" w:hAnsiTheme="minorEastAsia" w:cs="宋体" w:hint="eastAsia"/>
                <w:kern w:val="0"/>
                <w:sz w:val="24"/>
              </w:rPr>
              <w:t>平方米（含）以上的农贸市场经营管理业绩的，每个得</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分；具有单个面积达</w:t>
            </w:r>
            <w:r>
              <w:rPr>
                <w:rFonts w:asciiTheme="minorEastAsia" w:eastAsiaTheme="minorEastAsia" w:hAnsiTheme="minorEastAsia" w:cs="宋体" w:hint="eastAsia"/>
                <w:kern w:val="0"/>
                <w:sz w:val="24"/>
              </w:rPr>
              <w:t xml:space="preserve"> 2000 </w:t>
            </w:r>
            <w:r>
              <w:rPr>
                <w:rFonts w:asciiTheme="minorEastAsia" w:eastAsiaTheme="minorEastAsia" w:hAnsiTheme="minorEastAsia" w:cs="宋体" w:hint="eastAsia"/>
                <w:kern w:val="0"/>
                <w:sz w:val="24"/>
              </w:rPr>
              <w:t>平方米（含）以上的农贸市场经营管理业绩的，每个得</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分，得分可累计，最高</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分。</w:t>
            </w:r>
          </w:p>
          <w:p w:rsidR="00C711E4" w:rsidRDefault="006F07BB">
            <w:pPr>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投标文件中提供农贸市场运营合同、中标通知书、市场名称登记证复印件并加盖公章。面积以市场名称登记证为准。</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0-10</w:t>
            </w:r>
            <w:r>
              <w:rPr>
                <w:rFonts w:asciiTheme="minorEastAsia" w:eastAsiaTheme="minorEastAsia" w:hAnsiTheme="minorEastAsia" w:cs="宋体" w:hint="eastAsia"/>
                <w:kern w:val="0"/>
                <w:sz w:val="24"/>
              </w:rPr>
              <w:t>分</w:t>
            </w:r>
          </w:p>
        </w:tc>
      </w:tr>
      <w:tr w:rsidR="00C711E4">
        <w:trPr>
          <w:trHeight w:val="557"/>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3</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投标人近三年所经营的农贸市场项目获得市场监督管理部门评定为“省放心农贸市场”的，得</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分；没有则不得分。</w:t>
            </w:r>
          </w:p>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注：投标文件中须提供获奖证书或网上公示截图的复印件；另附投标人与所获奖菜市场或农贸市场签订的运营合同复印件。未提供或提供不全的不得分。原件备查。</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0-3</w:t>
            </w:r>
            <w:r>
              <w:rPr>
                <w:rFonts w:asciiTheme="minorEastAsia" w:eastAsiaTheme="minorEastAsia" w:hAnsiTheme="minorEastAsia" w:cs="宋体" w:hint="eastAsia"/>
                <w:kern w:val="0"/>
                <w:sz w:val="24"/>
              </w:rPr>
              <w:t>分</w:t>
            </w:r>
          </w:p>
        </w:tc>
      </w:tr>
      <w:tr w:rsidR="00C711E4">
        <w:trPr>
          <w:trHeight w:val="1675"/>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4</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投标人拥有“信用中国”</w:t>
            </w:r>
            <w:r>
              <w:rPr>
                <w:rFonts w:asciiTheme="minorEastAsia" w:eastAsiaTheme="minorEastAsia" w:hAnsiTheme="minorEastAsia" w:cs="宋体" w:hint="eastAsia"/>
                <w:kern w:val="0"/>
                <w:sz w:val="24"/>
              </w:rPr>
              <w:t>https://www.creditchina.gov.cn/</w:t>
            </w:r>
            <w:r>
              <w:rPr>
                <w:rFonts w:asciiTheme="minorEastAsia" w:eastAsiaTheme="minorEastAsia" w:hAnsiTheme="minorEastAsia" w:cs="宋体" w:hint="eastAsia"/>
                <w:kern w:val="0"/>
                <w:sz w:val="24"/>
              </w:rPr>
              <w:t>守信激励信息荣誉的，得</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分；没有则不得分。</w:t>
            </w:r>
          </w:p>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注：投标文件中需提供投标人企业信用中国信用信息报告复印件并加盖公章。</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0-3</w:t>
            </w:r>
            <w:r>
              <w:rPr>
                <w:rFonts w:asciiTheme="minorEastAsia" w:eastAsiaTheme="minorEastAsia" w:hAnsiTheme="minorEastAsia" w:cs="宋体" w:hint="eastAsia"/>
                <w:kern w:val="0"/>
                <w:sz w:val="24"/>
              </w:rPr>
              <w:t>分</w:t>
            </w:r>
          </w:p>
        </w:tc>
      </w:tr>
      <w:tr w:rsidR="00C711E4">
        <w:trPr>
          <w:trHeight w:val="699"/>
        </w:trPr>
        <w:tc>
          <w:tcPr>
            <w:tcW w:w="817" w:type="dxa"/>
            <w:tcBorders>
              <w:left w:val="single" w:sz="4" w:space="0" w:color="000000"/>
              <w:bottom w:val="single" w:sz="4" w:space="0" w:color="auto"/>
              <w:right w:val="single" w:sz="4" w:space="0" w:color="000000"/>
            </w:tcBorders>
            <w:vAlign w:val="center"/>
          </w:tcPr>
          <w:p w:rsidR="00C711E4" w:rsidRDefault="006F07BB">
            <w:pPr>
              <w:spacing w:line="50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5</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投标人拟为本项目配备的项目管理团队人员：</w:t>
            </w:r>
          </w:p>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包括项目经理、出纳</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智能平台管理员、水电工、消防管理员，其中出纳</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智能平台管理员、水电工、消防管理员要求具有专业资格证书，</w:t>
            </w:r>
            <w:proofErr w:type="gramStart"/>
            <w:r>
              <w:rPr>
                <w:rFonts w:asciiTheme="minorEastAsia" w:eastAsiaTheme="minorEastAsia" w:hAnsiTheme="minorEastAsia" w:cs="宋体" w:hint="eastAsia"/>
                <w:kern w:val="0"/>
                <w:sz w:val="24"/>
              </w:rPr>
              <w:t>且以上</w:t>
            </w:r>
            <w:proofErr w:type="gramEnd"/>
            <w:r>
              <w:rPr>
                <w:rFonts w:asciiTheme="minorEastAsia" w:eastAsiaTheme="minorEastAsia" w:hAnsiTheme="minorEastAsia" w:cs="宋体" w:hint="eastAsia"/>
                <w:kern w:val="0"/>
                <w:sz w:val="24"/>
              </w:rPr>
              <w:t>人员具有</w:t>
            </w:r>
            <w:r>
              <w:rPr>
                <w:rFonts w:asciiTheme="minorEastAsia" w:eastAsiaTheme="minorEastAsia" w:hAnsiTheme="minorEastAsia" w:cs="宋体" w:hint="eastAsia"/>
                <w:kern w:val="0"/>
                <w:sz w:val="24"/>
              </w:rPr>
              <w:t>2020</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月至</w:t>
            </w:r>
            <w:r>
              <w:rPr>
                <w:rFonts w:asciiTheme="minorEastAsia" w:eastAsiaTheme="minorEastAsia" w:hAnsiTheme="minorEastAsia" w:cs="宋体" w:hint="eastAsia"/>
                <w:kern w:val="0"/>
                <w:sz w:val="24"/>
              </w:rPr>
              <w:t>2020</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9</w:t>
            </w:r>
            <w:r>
              <w:rPr>
                <w:rFonts w:asciiTheme="minorEastAsia" w:eastAsiaTheme="minorEastAsia" w:hAnsiTheme="minorEastAsia" w:cs="宋体" w:hint="eastAsia"/>
                <w:kern w:val="0"/>
                <w:sz w:val="24"/>
              </w:rPr>
              <w:t>月的</w:t>
            </w:r>
            <w:proofErr w:type="gramStart"/>
            <w:r>
              <w:rPr>
                <w:rFonts w:asciiTheme="minorEastAsia" w:eastAsiaTheme="minorEastAsia" w:hAnsiTheme="minorEastAsia" w:cs="宋体" w:hint="eastAsia"/>
                <w:kern w:val="0"/>
                <w:sz w:val="24"/>
              </w:rPr>
              <w:t>社保证明</w:t>
            </w:r>
            <w:proofErr w:type="gramEnd"/>
            <w:r>
              <w:rPr>
                <w:rFonts w:asciiTheme="minorEastAsia" w:eastAsiaTheme="minorEastAsia" w:hAnsiTheme="minorEastAsia" w:cs="宋体" w:hint="eastAsia"/>
                <w:kern w:val="0"/>
                <w:sz w:val="24"/>
              </w:rPr>
              <w:t>材料，以上要求满足的，每人得</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分，最多得</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分。</w:t>
            </w:r>
          </w:p>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注：技术中提供专业资格证书、</w:t>
            </w:r>
            <w:proofErr w:type="gramStart"/>
            <w:r>
              <w:rPr>
                <w:rFonts w:asciiTheme="minorEastAsia" w:eastAsiaTheme="minorEastAsia" w:hAnsiTheme="minorEastAsia" w:cs="宋体" w:hint="eastAsia"/>
                <w:kern w:val="0"/>
                <w:sz w:val="24"/>
              </w:rPr>
              <w:t>社保证明</w:t>
            </w:r>
            <w:proofErr w:type="gramEnd"/>
            <w:r>
              <w:rPr>
                <w:rFonts w:asciiTheme="minorEastAsia" w:eastAsiaTheme="minorEastAsia" w:hAnsiTheme="minorEastAsia" w:cs="宋体" w:hint="eastAsia"/>
                <w:kern w:val="0"/>
                <w:sz w:val="24"/>
              </w:rPr>
              <w:t>材料复印件。原件备查。</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0-10</w:t>
            </w:r>
            <w:r>
              <w:rPr>
                <w:rFonts w:asciiTheme="minorEastAsia" w:eastAsiaTheme="minorEastAsia" w:hAnsiTheme="minorEastAsia" w:cs="宋体" w:hint="eastAsia"/>
                <w:kern w:val="0"/>
                <w:sz w:val="24"/>
              </w:rPr>
              <w:t>分</w:t>
            </w:r>
          </w:p>
        </w:tc>
      </w:tr>
      <w:tr w:rsidR="00C711E4">
        <w:trPr>
          <w:trHeight w:val="1108"/>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6</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spacing w:line="500" w:lineRule="exac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农贸市场软装设计</w:t>
            </w:r>
            <w:proofErr w:type="gramEnd"/>
            <w:r>
              <w:rPr>
                <w:rFonts w:asciiTheme="minorEastAsia" w:eastAsiaTheme="minorEastAsia" w:hAnsiTheme="minorEastAsia" w:cs="宋体" w:hint="eastAsia"/>
                <w:kern w:val="0"/>
                <w:sz w:val="24"/>
              </w:rPr>
              <w:t>内容完善及合理：包括导视系统、品牌海报、装饰物料等综合比较打分，格式自拟。</w:t>
            </w:r>
          </w:p>
          <w:p w:rsidR="00C711E4" w:rsidRDefault="006F07BB">
            <w:pPr>
              <w:spacing w:line="500" w:lineRule="exact"/>
              <w:rPr>
                <w:rFonts w:asciiTheme="minorEastAsia" w:eastAsiaTheme="minorEastAsia" w:hAnsiTheme="minorEastAsia"/>
                <w:sz w:val="24"/>
              </w:rPr>
            </w:pPr>
            <w:proofErr w:type="gramStart"/>
            <w:r>
              <w:rPr>
                <w:rFonts w:asciiTheme="minorEastAsia" w:eastAsiaTheme="minorEastAsia" w:hAnsiTheme="minorEastAsia" w:cs="宋体" w:hint="eastAsia"/>
                <w:kern w:val="0"/>
                <w:sz w:val="24"/>
              </w:rPr>
              <w:t>优得</w:t>
            </w:r>
            <w:proofErr w:type="gramEnd"/>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（含）分；</w:t>
            </w:r>
            <w:proofErr w:type="gramStart"/>
            <w:r>
              <w:rPr>
                <w:rFonts w:asciiTheme="minorEastAsia" w:eastAsiaTheme="minorEastAsia" w:hAnsiTheme="minorEastAsia" w:cs="宋体" w:hint="eastAsia"/>
                <w:kern w:val="0"/>
                <w:sz w:val="24"/>
              </w:rPr>
              <w:t>良得</w:t>
            </w:r>
            <w:proofErr w:type="gramEnd"/>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（含）分；一般得</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（含）分。不提供不得分。</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0-10</w:t>
            </w:r>
            <w:r>
              <w:rPr>
                <w:rFonts w:asciiTheme="minorEastAsia" w:eastAsiaTheme="minorEastAsia" w:hAnsiTheme="minorEastAsia" w:cs="宋体" w:hint="eastAsia"/>
                <w:kern w:val="0"/>
                <w:sz w:val="24"/>
              </w:rPr>
              <w:t>分</w:t>
            </w:r>
          </w:p>
        </w:tc>
      </w:tr>
      <w:tr w:rsidR="00C711E4">
        <w:trPr>
          <w:trHeight w:val="1124"/>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农贸市场运营管理方案：承包经营管理农贸市场的整体目标，运营管理方法和内容。等综合比较打分，格式自拟。</w:t>
            </w:r>
          </w:p>
          <w:p w:rsidR="00C711E4" w:rsidRDefault="006F07BB">
            <w:pPr>
              <w:widowControl/>
              <w:spacing w:line="500" w:lineRule="exact"/>
              <w:rPr>
                <w:rFonts w:asciiTheme="minorEastAsia" w:eastAsiaTheme="minorEastAsia" w:hAnsiTheme="minorEastAsia" w:cs="宋体"/>
                <w:sz w:val="24"/>
              </w:rPr>
            </w:pPr>
            <w:proofErr w:type="gramStart"/>
            <w:r>
              <w:rPr>
                <w:rFonts w:asciiTheme="minorEastAsia" w:eastAsiaTheme="minorEastAsia" w:hAnsiTheme="minorEastAsia" w:cs="宋体" w:hint="eastAsia"/>
                <w:kern w:val="0"/>
                <w:sz w:val="24"/>
              </w:rPr>
              <w:t>优得</w:t>
            </w:r>
            <w:proofErr w:type="gramEnd"/>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（含）分；</w:t>
            </w:r>
            <w:proofErr w:type="gramStart"/>
            <w:r>
              <w:rPr>
                <w:rFonts w:asciiTheme="minorEastAsia" w:eastAsiaTheme="minorEastAsia" w:hAnsiTheme="minorEastAsia" w:cs="宋体" w:hint="eastAsia"/>
                <w:kern w:val="0"/>
                <w:sz w:val="24"/>
              </w:rPr>
              <w:t>良得</w:t>
            </w:r>
            <w:proofErr w:type="gramEnd"/>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（含）分；一般得</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（含）分。不提供不得分。</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0-10</w:t>
            </w:r>
            <w:r>
              <w:rPr>
                <w:rFonts w:asciiTheme="minorEastAsia" w:eastAsiaTheme="minorEastAsia" w:hAnsiTheme="minorEastAsia" w:cs="宋体" w:hint="eastAsia"/>
                <w:kern w:val="0"/>
                <w:sz w:val="24"/>
              </w:rPr>
              <w:t>分</w:t>
            </w:r>
          </w:p>
        </w:tc>
      </w:tr>
      <w:tr w:rsidR="00C711E4">
        <w:trPr>
          <w:trHeight w:val="974"/>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农贸市场招商方案：</w:t>
            </w:r>
          </w:p>
          <w:p w:rsidR="00C711E4" w:rsidRDefault="006F07BB">
            <w:pPr>
              <w:widowControl/>
              <w:spacing w:line="500" w:lineRule="exact"/>
              <w:rPr>
                <w:rFonts w:asciiTheme="minorEastAsia" w:eastAsiaTheme="minorEastAsia" w:hAnsiTheme="minorEastAsia"/>
                <w:sz w:val="24"/>
              </w:rPr>
            </w:pPr>
            <w:proofErr w:type="gramStart"/>
            <w:r>
              <w:rPr>
                <w:rFonts w:asciiTheme="minorEastAsia" w:eastAsiaTheme="minorEastAsia" w:hAnsiTheme="minorEastAsia" w:cs="宋体" w:hint="eastAsia"/>
                <w:kern w:val="0"/>
                <w:sz w:val="24"/>
              </w:rPr>
              <w:t>优得</w:t>
            </w:r>
            <w:proofErr w:type="gramEnd"/>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（含）分；</w:t>
            </w:r>
            <w:proofErr w:type="gramStart"/>
            <w:r>
              <w:rPr>
                <w:rFonts w:asciiTheme="minorEastAsia" w:eastAsiaTheme="minorEastAsia" w:hAnsiTheme="minorEastAsia" w:cs="宋体" w:hint="eastAsia"/>
                <w:kern w:val="0"/>
                <w:sz w:val="24"/>
              </w:rPr>
              <w:t>良得</w:t>
            </w:r>
            <w:proofErr w:type="gramEnd"/>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（含）分；一般得</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（含）分。不提供不得分。</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0-10</w:t>
            </w:r>
            <w:r>
              <w:rPr>
                <w:rFonts w:asciiTheme="minorEastAsia" w:eastAsiaTheme="minorEastAsia" w:hAnsiTheme="minorEastAsia" w:cs="宋体" w:hint="eastAsia"/>
                <w:kern w:val="0"/>
                <w:sz w:val="24"/>
              </w:rPr>
              <w:t>分</w:t>
            </w:r>
          </w:p>
        </w:tc>
      </w:tr>
      <w:tr w:rsidR="00C711E4">
        <w:trPr>
          <w:trHeight w:val="2536"/>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针对本项目运营管理中各项措施、相关管理制度的健全性及管理制度的制定情况，格式自拟：</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）秩序维护方案：</w:t>
            </w:r>
            <w:proofErr w:type="gramStart"/>
            <w:r>
              <w:rPr>
                <w:rFonts w:asciiTheme="minorEastAsia" w:eastAsiaTheme="minorEastAsia" w:hAnsiTheme="minorEastAsia" w:cs="宋体" w:hint="eastAsia"/>
                <w:sz w:val="24"/>
              </w:rPr>
              <w:t>优得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良得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；一般得</w:t>
            </w:r>
            <w:r>
              <w:rPr>
                <w:rFonts w:asciiTheme="minorEastAsia" w:eastAsiaTheme="minorEastAsia" w:hAnsiTheme="minorEastAsia" w:cs="宋体" w:hint="eastAsia"/>
                <w:sz w:val="24"/>
              </w:rPr>
              <w:t>0.5</w:t>
            </w:r>
            <w:r>
              <w:rPr>
                <w:rFonts w:asciiTheme="minorEastAsia" w:eastAsiaTheme="minorEastAsia" w:hAnsiTheme="minorEastAsia" w:cs="宋体" w:hint="eastAsia"/>
                <w:sz w:val="24"/>
              </w:rPr>
              <w:t>分；</w:t>
            </w:r>
            <w:r>
              <w:rPr>
                <w:rFonts w:asciiTheme="minorEastAsia" w:eastAsiaTheme="minorEastAsia" w:hAnsiTheme="minorEastAsia" w:cs="宋体" w:hint="eastAsia"/>
                <w:kern w:val="0"/>
                <w:sz w:val="24"/>
              </w:rPr>
              <w:t>不提供不得分。</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）保洁服务方案：</w:t>
            </w:r>
            <w:proofErr w:type="gramStart"/>
            <w:r>
              <w:rPr>
                <w:rFonts w:asciiTheme="minorEastAsia" w:eastAsiaTheme="minorEastAsia" w:hAnsiTheme="minorEastAsia" w:cs="宋体" w:hint="eastAsia"/>
                <w:sz w:val="24"/>
              </w:rPr>
              <w:t>优得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良得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；一般得</w:t>
            </w:r>
            <w:r>
              <w:rPr>
                <w:rFonts w:asciiTheme="minorEastAsia" w:eastAsiaTheme="minorEastAsia" w:hAnsiTheme="minorEastAsia" w:cs="宋体" w:hint="eastAsia"/>
                <w:sz w:val="24"/>
              </w:rPr>
              <w:t>0.5</w:t>
            </w:r>
            <w:r>
              <w:rPr>
                <w:rFonts w:asciiTheme="minorEastAsia" w:eastAsiaTheme="minorEastAsia" w:hAnsiTheme="minorEastAsia" w:cs="宋体" w:hint="eastAsia"/>
                <w:sz w:val="24"/>
              </w:rPr>
              <w:t>分；</w:t>
            </w:r>
            <w:r>
              <w:rPr>
                <w:rFonts w:asciiTheme="minorEastAsia" w:eastAsiaTheme="minorEastAsia" w:hAnsiTheme="minorEastAsia" w:cs="宋体" w:hint="eastAsia"/>
                <w:kern w:val="0"/>
                <w:sz w:val="24"/>
              </w:rPr>
              <w:t>不提供不得分。</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）农残检测及食品安全监管方案：</w:t>
            </w:r>
            <w:proofErr w:type="gramStart"/>
            <w:r>
              <w:rPr>
                <w:rFonts w:asciiTheme="minorEastAsia" w:eastAsiaTheme="minorEastAsia" w:hAnsiTheme="minorEastAsia" w:cs="宋体" w:hint="eastAsia"/>
                <w:sz w:val="24"/>
              </w:rPr>
              <w:t>优得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良得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；一般得</w:t>
            </w:r>
            <w:r>
              <w:rPr>
                <w:rFonts w:asciiTheme="minorEastAsia" w:eastAsiaTheme="minorEastAsia" w:hAnsiTheme="minorEastAsia" w:cs="宋体" w:hint="eastAsia"/>
                <w:sz w:val="24"/>
              </w:rPr>
              <w:t>0.5</w:t>
            </w:r>
            <w:r>
              <w:rPr>
                <w:rFonts w:asciiTheme="minorEastAsia" w:eastAsiaTheme="minorEastAsia" w:hAnsiTheme="minorEastAsia" w:cs="宋体" w:hint="eastAsia"/>
                <w:sz w:val="24"/>
              </w:rPr>
              <w:t>分；</w:t>
            </w:r>
            <w:r>
              <w:rPr>
                <w:rFonts w:asciiTheme="minorEastAsia" w:eastAsiaTheme="minorEastAsia" w:hAnsiTheme="minorEastAsia" w:cs="宋体" w:hint="eastAsia"/>
                <w:kern w:val="0"/>
                <w:sz w:val="24"/>
              </w:rPr>
              <w:t>不提供不得分。</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）消防安全管理方案：</w:t>
            </w:r>
            <w:proofErr w:type="gramStart"/>
            <w:r>
              <w:rPr>
                <w:rFonts w:asciiTheme="minorEastAsia" w:eastAsiaTheme="minorEastAsia" w:hAnsiTheme="minorEastAsia" w:cs="宋体" w:hint="eastAsia"/>
                <w:sz w:val="24"/>
              </w:rPr>
              <w:t>优得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良得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；一般得</w:t>
            </w:r>
            <w:r>
              <w:rPr>
                <w:rFonts w:asciiTheme="minorEastAsia" w:eastAsiaTheme="minorEastAsia" w:hAnsiTheme="minorEastAsia" w:cs="宋体" w:hint="eastAsia"/>
                <w:sz w:val="24"/>
              </w:rPr>
              <w:t>0.5</w:t>
            </w:r>
            <w:r>
              <w:rPr>
                <w:rFonts w:asciiTheme="minorEastAsia" w:eastAsiaTheme="minorEastAsia" w:hAnsiTheme="minorEastAsia" w:cs="宋体" w:hint="eastAsia"/>
                <w:sz w:val="24"/>
              </w:rPr>
              <w:t>分；</w:t>
            </w:r>
            <w:r>
              <w:rPr>
                <w:rFonts w:asciiTheme="minorEastAsia" w:eastAsiaTheme="minorEastAsia" w:hAnsiTheme="minorEastAsia" w:cs="宋体" w:hint="eastAsia"/>
                <w:kern w:val="0"/>
                <w:sz w:val="24"/>
              </w:rPr>
              <w:t>不提供不得分。</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）服务人员管理、培训、考核方案：</w:t>
            </w:r>
            <w:proofErr w:type="gramStart"/>
            <w:r>
              <w:rPr>
                <w:rFonts w:asciiTheme="minorEastAsia" w:eastAsiaTheme="minorEastAsia" w:hAnsiTheme="minorEastAsia" w:cs="宋体" w:hint="eastAsia"/>
                <w:sz w:val="24"/>
              </w:rPr>
              <w:t>优得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良得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；一般得</w:t>
            </w:r>
            <w:r>
              <w:rPr>
                <w:rFonts w:asciiTheme="minorEastAsia" w:eastAsiaTheme="minorEastAsia" w:hAnsiTheme="minorEastAsia" w:cs="宋体" w:hint="eastAsia"/>
                <w:sz w:val="24"/>
              </w:rPr>
              <w:t>0.5</w:t>
            </w:r>
            <w:r>
              <w:rPr>
                <w:rFonts w:asciiTheme="minorEastAsia" w:eastAsiaTheme="minorEastAsia" w:hAnsiTheme="minorEastAsia" w:cs="宋体" w:hint="eastAsia"/>
                <w:sz w:val="24"/>
              </w:rPr>
              <w:t>分；</w:t>
            </w:r>
            <w:r>
              <w:rPr>
                <w:rFonts w:asciiTheme="minorEastAsia" w:eastAsiaTheme="minorEastAsia" w:hAnsiTheme="minorEastAsia" w:cs="宋体" w:hint="eastAsia"/>
                <w:kern w:val="0"/>
                <w:sz w:val="24"/>
              </w:rPr>
              <w:t>不提供不得分。</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）垃圾分类处理、污水排放方案：</w:t>
            </w:r>
            <w:proofErr w:type="gramStart"/>
            <w:r>
              <w:rPr>
                <w:rFonts w:asciiTheme="minorEastAsia" w:eastAsiaTheme="minorEastAsia" w:hAnsiTheme="minorEastAsia" w:cs="宋体" w:hint="eastAsia"/>
                <w:sz w:val="24"/>
              </w:rPr>
              <w:t>优得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良得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roofErr w:type="gramEnd"/>
            <w:r>
              <w:rPr>
                <w:rFonts w:asciiTheme="minorEastAsia" w:eastAsiaTheme="minorEastAsia" w:hAnsiTheme="minorEastAsia" w:cs="宋体" w:hint="eastAsia"/>
                <w:sz w:val="24"/>
              </w:rPr>
              <w:t>；一般得</w:t>
            </w:r>
            <w:r>
              <w:rPr>
                <w:rFonts w:asciiTheme="minorEastAsia" w:eastAsiaTheme="minorEastAsia" w:hAnsiTheme="minorEastAsia" w:cs="宋体" w:hint="eastAsia"/>
                <w:sz w:val="24"/>
              </w:rPr>
              <w:t>0.5</w:t>
            </w:r>
            <w:r>
              <w:rPr>
                <w:rFonts w:asciiTheme="minorEastAsia" w:eastAsiaTheme="minorEastAsia" w:hAnsiTheme="minorEastAsia" w:cs="宋体" w:hint="eastAsia"/>
                <w:sz w:val="24"/>
              </w:rPr>
              <w:t>分；</w:t>
            </w:r>
            <w:r>
              <w:rPr>
                <w:rFonts w:asciiTheme="minorEastAsia" w:eastAsiaTheme="minorEastAsia" w:hAnsiTheme="minorEastAsia" w:cs="宋体" w:hint="eastAsia"/>
                <w:kern w:val="0"/>
                <w:sz w:val="24"/>
              </w:rPr>
              <w:t>不提供不得分。</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0-12</w:t>
            </w:r>
            <w:r>
              <w:rPr>
                <w:rFonts w:asciiTheme="minorEastAsia" w:eastAsiaTheme="minorEastAsia" w:hAnsiTheme="minorEastAsia" w:cs="宋体" w:hint="eastAsia"/>
                <w:sz w:val="24"/>
              </w:rPr>
              <w:t>分</w:t>
            </w:r>
          </w:p>
        </w:tc>
      </w:tr>
      <w:tr w:rsidR="00C711E4">
        <w:trPr>
          <w:trHeight w:val="3251"/>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11</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物业管理服务的应急措施，格式自拟：</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）发生突发事件（包括发生台风、暴雨、地震等灾害性天气及其他突发事件）时的应急预案及相应的措施；</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）安全防范措施、防盗、防火消防等紧急预案；</w:t>
            </w:r>
          </w:p>
          <w:p w:rsidR="00C711E4" w:rsidRDefault="006F07BB">
            <w:pPr>
              <w:widowControl/>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）应急供电系统、给排水设备、电气照明装置等设备应急检修措施等；</w:t>
            </w:r>
          </w:p>
          <w:p w:rsidR="00C711E4" w:rsidRDefault="006F07BB">
            <w:pPr>
              <w:widowControl/>
              <w:spacing w:line="500" w:lineRule="exact"/>
              <w:rPr>
                <w:rFonts w:asciiTheme="minorEastAsia" w:eastAsiaTheme="minorEastAsia" w:hAnsiTheme="minorEastAsia" w:cs="宋体"/>
                <w:sz w:val="24"/>
              </w:rPr>
            </w:pPr>
            <w:proofErr w:type="gramStart"/>
            <w:r>
              <w:rPr>
                <w:rFonts w:asciiTheme="minorEastAsia" w:eastAsiaTheme="minorEastAsia" w:hAnsiTheme="minorEastAsia" w:cs="宋体" w:hint="eastAsia"/>
                <w:kern w:val="0"/>
                <w:sz w:val="24"/>
              </w:rPr>
              <w:t>优得</w:t>
            </w:r>
            <w:proofErr w:type="gramEnd"/>
            <w:r>
              <w:rPr>
                <w:rFonts w:asciiTheme="minorEastAsia" w:eastAsiaTheme="minorEastAsia" w:hAnsiTheme="minorEastAsia" w:cs="宋体" w:hint="eastAsia"/>
                <w:kern w:val="0"/>
                <w:sz w:val="24"/>
              </w:rPr>
              <w:t>3.5</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（含）分；</w:t>
            </w:r>
            <w:proofErr w:type="gramStart"/>
            <w:r>
              <w:rPr>
                <w:rFonts w:asciiTheme="minorEastAsia" w:eastAsiaTheme="minorEastAsia" w:hAnsiTheme="minorEastAsia" w:cs="宋体" w:hint="eastAsia"/>
                <w:kern w:val="0"/>
                <w:sz w:val="24"/>
              </w:rPr>
              <w:t>良得</w:t>
            </w:r>
            <w:proofErr w:type="gramEnd"/>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3.5</w:t>
            </w:r>
            <w:r>
              <w:rPr>
                <w:rFonts w:asciiTheme="minorEastAsia" w:eastAsiaTheme="minorEastAsia" w:hAnsiTheme="minorEastAsia" w:cs="宋体" w:hint="eastAsia"/>
                <w:kern w:val="0"/>
                <w:sz w:val="24"/>
              </w:rPr>
              <w:t>（含）分；一般得</w:t>
            </w:r>
            <w:r>
              <w:rPr>
                <w:rFonts w:asciiTheme="minorEastAsia" w:eastAsiaTheme="minorEastAsia" w:hAnsiTheme="minorEastAsia" w:cs="宋体" w:hint="eastAsia"/>
                <w:kern w:val="0"/>
                <w:sz w:val="24"/>
              </w:rPr>
              <w:t>0.5</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（含）分。不提供不得分。</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0-5</w:t>
            </w:r>
            <w:r>
              <w:rPr>
                <w:rFonts w:asciiTheme="minorEastAsia" w:eastAsiaTheme="minorEastAsia" w:hAnsiTheme="minorEastAsia" w:cs="宋体" w:hint="eastAsia"/>
                <w:sz w:val="24"/>
              </w:rPr>
              <w:t>分</w:t>
            </w:r>
          </w:p>
        </w:tc>
      </w:tr>
      <w:tr w:rsidR="00C711E4">
        <w:trPr>
          <w:trHeight w:val="866"/>
        </w:trPr>
        <w:tc>
          <w:tcPr>
            <w:tcW w:w="817" w:type="dxa"/>
            <w:tcBorders>
              <w:left w:val="single" w:sz="4" w:space="0" w:color="000000"/>
              <w:right w:val="single" w:sz="4" w:space="0" w:color="000000"/>
            </w:tcBorders>
            <w:vAlign w:val="center"/>
          </w:tcPr>
          <w:p w:rsidR="00C711E4" w:rsidRDefault="006F07BB">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8505"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项目争创三星级及以上农贸市场管理方案：</w:t>
            </w:r>
          </w:p>
          <w:p w:rsidR="00C711E4" w:rsidRDefault="006F07BB">
            <w:pPr>
              <w:widowControl/>
              <w:spacing w:line="500" w:lineRule="exact"/>
              <w:rPr>
                <w:rFonts w:asciiTheme="minorEastAsia" w:eastAsiaTheme="minorEastAsia" w:hAnsiTheme="minorEastAsia" w:cs="宋体"/>
                <w:sz w:val="24"/>
              </w:rPr>
            </w:pPr>
            <w:proofErr w:type="gramStart"/>
            <w:r>
              <w:rPr>
                <w:rFonts w:asciiTheme="minorEastAsia" w:eastAsiaTheme="minorEastAsia" w:hAnsiTheme="minorEastAsia" w:cs="宋体" w:hint="eastAsia"/>
                <w:kern w:val="0"/>
                <w:sz w:val="24"/>
              </w:rPr>
              <w:t>优得</w:t>
            </w:r>
            <w:proofErr w:type="gramEnd"/>
            <w:r>
              <w:rPr>
                <w:rFonts w:asciiTheme="minorEastAsia" w:eastAsiaTheme="minorEastAsia" w:hAnsiTheme="minorEastAsia" w:cs="宋体" w:hint="eastAsia"/>
                <w:kern w:val="0"/>
                <w:sz w:val="24"/>
              </w:rPr>
              <w:t>3.5</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（含）分；</w:t>
            </w:r>
            <w:proofErr w:type="gramStart"/>
            <w:r>
              <w:rPr>
                <w:rFonts w:asciiTheme="minorEastAsia" w:eastAsiaTheme="minorEastAsia" w:hAnsiTheme="minorEastAsia" w:cs="宋体" w:hint="eastAsia"/>
                <w:kern w:val="0"/>
                <w:sz w:val="24"/>
              </w:rPr>
              <w:t>良得</w:t>
            </w:r>
            <w:proofErr w:type="gramEnd"/>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3.5</w:t>
            </w:r>
            <w:r>
              <w:rPr>
                <w:rFonts w:asciiTheme="minorEastAsia" w:eastAsiaTheme="minorEastAsia" w:hAnsiTheme="minorEastAsia" w:cs="宋体" w:hint="eastAsia"/>
                <w:kern w:val="0"/>
                <w:sz w:val="24"/>
              </w:rPr>
              <w:t>（含）分；一般得</w:t>
            </w:r>
            <w:r>
              <w:rPr>
                <w:rFonts w:asciiTheme="minorEastAsia" w:eastAsiaTheme="minorEastAsia" w:hAnsiTheme="minorEastAsia" w:cs="宋体" w:hint="eastAsia"/>
                <w:kern w:val="0"/>
                <w:sz w:val="24"/>
              </w:rPr>
              <w:t>0.5</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（含）分。不提供不得分。</w:t>
            </w:r>
          </w:p>
        </w:tc>
        <w:tc>
          <w:tcPr>
            <w:tcW w:w="1276" w:type="dxa"/>
            <w:tcBorders>
              <w:top w:val="single" w:sz="4" w:space="0" w:color="auto"/>
              <w:left w:val="single" w:sz="4" w:space="0" w:color="000000"/>
              <w:bottom w:val="single" w:sz="4" w:space="0" w:color="auto"/>
              <w:right w:val="single" w:sz="4" w:space="0" w:color="000000"/>
            </w:tcBorders>
            <w:vAlign w:val="center"/>
          </w:tcPr>
          <w:p w:rsidR="00C711E4" w:rsidRDefault="006F07BB">
            <w:pPr>
              <w:widowControl/>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rPr>
              <w:t>0-5</w:t>
            </w:r>
            <w:r>
              <w:rPr>
                <w:rFonts w:asciiTheme="minorEastAsia" w:eastAsiaTheme="minorEastAsia" w:hAnsiTheme="minorEastAsia" w:cs="宋体" w:hint="eastAsia"/>
                <w:kern w:val="0"/>
                <w:sz w:val="24"/>
              </w:rPr>
              <w:t>分</w:t>
            </w:r>
          </w:p>
        </w:tc>
      </w:tr>
    </w:tbl>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w:t>
      </w:r>
      <w:r>
        <w:rPr>
          <w:rFonts w:asciiTheme="minorEastAsia" w:eastAsiaTheme="minorEastAsia" w:hAnsiTheme="minorEastAsia" w:hint="eastAsia"/>
          <w:sz w:val="24"/>
        </w:rPr>
        <w:t>商务标评标标准（</w:t>
      </w:r>
      <w:r>
        <w:rPr>
          <w:rFonts w:asciiTheme="minorEastAsia" w:eastAsiaTheme="minorEastAsia" w:hAnsiTheme="minorEastAsia" w:hint="eastAsia"/>
          <w:sz w:val="24"/>
        </w:rPr>
        <w:t>10</w:t>
      </w:r>
      <w:r>
        <w:rPr>
          <w:rFonts w:asciiTheme="minorEastAsia" w:eastAsiaTheme="minorEastAsia" w:hAnsiTheme="minorEastAsia" w:hint="eastAsia"/>
          <w:sz w:val="24"/>
        </w:rPr>
        <w:t>分）</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商务评分采用高价优先法计算，即在有效报价中，满足采购文件要求且投标价格（向业主缴纳的年租金）最高的投标报价为评标基准价，其商务分为满分</w:t>
      </w:r>
      <w:r>
        <w:rPr>
          <w:rFonts w:asciiTheme="minorEastAsia" w:eastAsiaTheme="minorEastAsia" w:hAnsiTheme="minorEastAsia" w:hint="eastAsia"/>
          <w:sz w:val="24"/>
        </w:rPr>
        <w:t>10</w:t>
      </w:r>
      <w:r>
        <w:rPr>
          <w:rFonts w:asciiTheme="minorEastAsia" w:eastAsiaTheme="minorEastAsia" w:hAnsiTheme="minorEastAsia" w:hint="eastAsia"/>
          <w:sz w:val="24"/>
        </w:rPr>
        <w:t>分。其他供应商的价格</w:t>
      </w:r>
      <w:proofErr w:type="gramStart"/>
      <w:r>
        <w:rPr>
          <w:rFonts w:asciiTheme="minorEastAsia" w:eastAsiaTheme="minorEastAsia" w:hAnsiTheme="minorEastAsia" w:hint="eastAsia"/>
          <w:sz w:val="24"/>
        </w:rPr>
        <w:t>分统一</w:t>
      </w:r>
      <w:proofErr w:type="gramEnd"/>
      <w:r>
        <w:rPr>
          <w:rFonts w:asciiTheme="minorEastAsia" w:eastAsiaTheme="minorEastAsia" w:hAnsiTheme="minorEastAsia" w:hint="eastAsia"/>
          <w:sz w:val="24"/>
        </w:rPr>
        <w:t>按照下列公式计算：商务标得分</w:t>
      </w:r>
      <w:r>
        <w:rPr>
          <w:rFonts w:asciiTheme="minorEastAsia" w:eastAsiaTheme="minorEastAsia" w:hAnsiTheme="minorEastAsia"/>
          <w:sz w:val="24"/>
        </w:rPr>
        <w:t>=</w:t>
      </w:r>
      <w:r>
        <w:rPr>
          <w:rFonts w:asciiTheme="minorEastAsia" w:eastAsiaTheme="minorEastAsia" w:hAnsiTheme="minorEastAsia" w:hint="eastAsia"/>
          <w:sz w:val="24"/>
        </w:rPr>
        <w:t>（投标报价</w:t>
      </w:r>
      <w:r>
        <w:rPr>
          <w:rFonts w:asciiTheme="minorEastAsia" w:eastAsiaTheme="minorEastAsia" w:hAnsiTheme="minorEastAsia"/>
          <w:sz w:val="24"/>
        </w:rPr>
        <w:t>/</w:t>
      </w:r>
      <w:r>
        <w:rPr>
          <w:rFonts w:asciiTheme="minorEastAsia" w:eastAsiaTheme="minorEastAsia" w:hAnsiTheme="minorEastAsia" w:hint="eastAsia"/>
          <w:sz w:val="24"/>
        </w:rPr>
        <w:t>评标基准价）×</w:t>
      </w:r>
      <w:r>
        <w:rPr>
          <w:rFonts w:asciiTheme="minorEastAsia" w:eastAsiaTheme="minorEastAsia" w:hAnsiTheme="minorEastAsia" w:hint="eastAsia"/>
          <w:sz w:val="24"/>
        </w:rPr>
        <w:t>10</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100</w:t>
      </w:r>
      <w:r>
        <w:rPr>
          <w:rFonts w:asciiTheme="minorEastAsia" w:eastAsiaTheme="minorEastAsia" w:hAnsiTheme="minorEastAsia" w:hint="eastAsia"/>
          <w:sz w:val="24"/>
        </w:rPr>
        <w:t>。小数点保留</w:t>
      </w:r>
      <w:r>
        <w:rPr>
          <w:rFonts w:asciiTheme="minorEastAsia" w:eastAsiaTheme="minorEastAsia" w:hAnsiTheme="minorEastAsia" w:hint="eastAsia"/>
          <w:sz w:val="24"/>
        </w:rPr>
        <w:t>2</w:t>
      </w:r>
      <w:r>
        <w:rPr>
          <w:rFonts w:asciiTheme="minorEastAsia" w:eastAsiaTheme="minorEastAsia" w:hAnsiTheme="minorEastAsia" w:hint="eastAsia"/>
          <w:sz w:val="24"/>
        </w:rPr>
        <w:t>位。</w:t>
      </w:r>
    </w:p>
    <w:p w:rsidR="00C711E4" w:rsidRDefault="00C711E4">
      <w:pPr>
        <w:widowControl/>
        <w:spacing w:line="500" w:lineRule="exact"/>
        <w:ind w:firstLineChars="150" w:firstLine="360"/>
        <w:jc w:val="left"/>
        <w:rPr>
          <w:rFonts w:asciiTheme="minorEastAsia" w:eastAsiaTheme="minorEastAsia" w:hAnsiTheme="minorEastAsia"/>
          <w:sz w:val="24"/>
        </w:rPr>
      </w:pPr>
    </w:p>
    <w:p w:rsidR="00C711E4" w:rsidRDefault="006F07BB">
      <w:pPr>
        <w:spacing w:line="500" w:lineRule="exact"/>
        <w:jc w:val="center"/>
        <w:rPr>
          <w:rFonts w:asciiTheme="minorEastAsia" w:eastAsiaTheme="minorEastAsia" w:hAnsiTheme="minorEastAsia"/>
          <w:sz w:val="24"/>
        </w:rPr>
      </w:pPr>
      <w:bookmarkStart w:id="33" w:name="_Toc368909877"/>
      <w:r>
        <w:rPr>
          <w:rFonts w:asciiTheme="minorEastAsia" w:eastAsiaTheme="minorEastAsia" w:hAnsiTheme="minorEastAsia" w:hint="eastAsia"/>
          <w:sz w:val="24"/>
        </w:rPr>
        <w:t>七、</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中</w:t>
      </w:r>
      <w:r>
        <w:rPr>
          <w:rFonts w:asciiTheme="minorEastAsia" w:eastAsiaTheme="minorEastAsia" w:hAnsiTheme="minorEastAsia"/>
          <w:sz w:val="24"/>
        </w:rPr>
        <w:t xml:space="preserve"> </w:t>
      </w:r>
      <w:r>
        <w:rPr>
          <w:rFonts w:asciiTheme="minorEastAsia" w:eastAsiaTheme="minorEastAsia" w:hAnsiTheme="minorEastAsia" w:hint="eastAsia"/>
          <w:sz w:val="24"/>
        </w:rPr>
        <w:t>标</w:t>
      </w:r>
      <w:bookmarkEnd w:id="33"/>
    </w:p>
    <w:p w:rsidR="00C711E4" w:rsidRDefault="006F07BB">
      <w:pPr>
        <w:tabs>
          <w:tab w:val="left" w:pos="0"/>
        </w:tabs>
        <w:spacing w:line="500" w:lineRule="exact"/>
        <w:ind w:firstLineChars="200" w:firstLine="480"/>
        <w:rPr>
          <w:rFonts w:asciiTheme="minorEastAsia" w:eastAsiaTheme="minorEastAsia" w:hAnsiTheme="minorEastAsia"/>
          <w:kern w:val="16"/>
          <w:sz w:val="24"/>
        </w:rPr>
      </w:pPr>
      <w:r>
        <w:rPr>
          <w:rFonts w:asciiTheme="minorEastAsia" w:eastAsiaTheme="minorEastAsia" w:hAnsiTheme="minorEastAsia" w:hint="eastAsia"/>
          <w:kern w:val="16"/>
          <w:sz w:val="24"/>
        </w:rPr>
        <w:t>中标方式：</w:t>
      </w:r>
      <w:r>
        <w:rPr>
          <w:rFonts w:asciiTheme="minorEastAsia" w:eastAsiaTheme="minorEastAsia" w:hAnsiTheme="minorEastAsia" w:hint="eastAsia"/>
          <w:kern w:val="16"/>
          <w:sz w:val="24"/>
          <w:u w:val="single"/>
        </w:rPr>
        <w:t xml:space="preserve"> </w:t>
      </w:r>
      <w:r>
        <w:rPr>
          <w:rFonts w:asciiTheme="minorEastAsia" w:eastAsiaTheme="minorEastAsia" w:hAnsiTheme="minorEastAsia" w:hint="eastAsia"/>
          <w:sz w:val="24"/>
          <w:u w:val="single"/>
        </w:rPr>
        <w:t>总得分最高者为中标候选人。若出现最高总得分相同的情况，取其技术标得分高者为中标候选人，若技术标得分也相同，则由招标人当众抽签确定中标候选人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kern w:val="16"/>
          <w:sz w:val="24"/>
        </w:rPr>
        <w:t>。</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、评标委员会推荐中标候选人</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名。中标公示</w:t>
      </w:r>
      <w:r>
        <w:rPr>
          <w:rFonts w:asciiTheme="minorEastAsia" w:eastAsiaTheme="minorEastAsia" w:hAnsiTheme="minorEastAsia" w:hint="eastAsia"/>
          <w:sz w:val="24"/>
        </w:rPr>
        <w:t>3</w:t>
      </w:r>
      <w:r>
        <w:rPr>
          <w:rFonts w:asciiTheme="minorEastAsia" w:eastAsiaTheme="minorEastAsia" w:hAnsiTheme="minorEastAsia" w:hint="eastAsia"/>
          <w:sz w:val="24"/>
        </w:rPr>
        <w:t>天。</w:t>
      </w:r>
      <w:r>
        <w:rPr>
          <w:rFonts w:asciiTheme="minorEastAsia" w:eastAsiaTheme="minorEastAsia" w:hAnsiTheme="minorEastAsia" w:hint="eastAsia"/>
          <w:sz w:val="24"/>
        </w:rPr>
        <w:t xml:space="preserve"> </w:t>
      </w:r>
    </w:p>
    <w:p w:rsidR="00C711E4" w:rsidRDefault="006F07BB" w:rsidP="00B36582">
      <w:pPr>
        <w:spacing w:line="500" w:lineRule="exact"/>
        <w:ind w:firstLineChars="197" w:firstLine="473"/>
        <w:rPr>
          <w:rFonts w:asciiTheme="minorEastAsia" w:eastAsiaTheme="minorEastAsia" w:hAnsiTheme="minorEastAsia"/>
          <w:sz w:val="24"/>
        </w:rPr>
      </w:pPr>
      <w:r>
        <w:rPr>
          <w:rFonts w:asciiTheme="minorEastAsia" w:eastAsiaTheme="minorEastAsia" w:hAnsiTheme="minorEastAsia" w:hint="eastAsia"/>
          <w:sz w:val="24"/>
        </w:rPr>
        <w:t xml:space="preserve"> 2</w:t>
      </w:r>
      <w:r>
        <w:rPr>
          <w:rFonts w:asciiTheme="minorEastAsia" w:eastAsiaTheme="minorEastAsia" w:hAnsiTheme="minorEastAsia" w:hint="eastAsia"/>
          <w:sz w:val="24"/>
        </w:rPr>
        <w:t>、中标通知书对招标人和中标人具有法律效力。中标通知书发出后，招标人改变中标结果的，或者中标人放弃中标项目的，应当依法承担法律责任。</w:t>
      </w:r>
    </w:p>
    <w:p w:rsidR="00C711E4" w:rsidRDefault="006F07BB" w:rsidP="00B36582">
      <w:pPr>
        <w:spacing w:line="500" w:lineRule="exact"/>
        <w:ind w:firstLineChars="274" w:firstLine="658"/>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bCs/>
          <w:sz w:val="24"/>
          <w:u w:val="single"/>
        </w:rPr>
        <w:t xml:space="preserve">                              /                                    </w:t>
      </w:r>
      <w:r>
        <w:rPr>
          <w:rFonts w:asciiTheme="minorEastAsia" w:eastAsiaTheme="minorEastAsia" w:hAnsiTheme="minorEastAsia" w:hint="eastAsia"/>
          <w:bCs/>
          <w:sz w:val="24"/>
        </w:rPr>
        <w:t xml:space="preserve"> </w:t>
      </w:r>
    </w:p>
    <w:p w:rsidR="00C711E4" w:rsidRDefault="00C711E4">
      <w:pPr>
        <w:tabs>
          <w:tab w:val="left" w:pos="0"/>
        </w:tabs>
        <w:spacing w:line="500" w:lineRule="exact"/>
        <w:ind w:left="480"/>
        <w:jc w:val="center"/>
        <w:rPr>
          <w:rFonts w:asciiTheme="minorEastAsia" w:eastAsiaTheme="minorEastAsia" w:hAnsiTheme="minorEastAsia"/>
          <w:kern w:val="16"/>
          <w:sz w:val="24"/>
        </w:rPr>
      </w:pPr>
    </w:p>
    <w:p w:rsidR="00C711E4" w:rsidRDefault="00C711E4">
      <w:pPr>
        <w:spacing w:line="500" w:lineRule="exact"/>
        <w:jc w:val="center"/>
        <w:rPr>
          <w:rFonts w:asciiTheme="minorEastAsia" w:eastAsiaTheme="minorEastAsia" w:hAnsiTheme="minorEastAsia"/>
          <w:sz w:val="24"/>
        </w:rPr>
      </w:pPr>
    </w:p>
    <w:p w:rsidR="00C711E4" w:rsidRDefault="006F07B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八、授予合同</w:t>
      </w:r>
    </w:p>
    <w:p w:rsidR="00C711E4" w:rsidRDefault="006F07BB">
      <w:pPr>
        <w:spacing w:line="500" w:lineRule="exact"/>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（一）中标通知</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hint="eastAsia"/>
          <w:sz w:val="24"/>
        </w:rPr>
        <w:t>招标人应及时</w:t>
      </w:r>
      <w:proofErr w:type="gramStart"/>
      <w:r>
        <w:rPr>
          <w:rFonts w:asciiTheme="minorEastAsia" w:eastAsiaTheme="minorEastAsia" w:hAnsiTheme="minorEastAsia" w:hint="eastAsia"/>
          <w:sz w:val="24"/>
        </w:rPr>
        <w:t>将经招投标</w:t>
      </w:r>
      <w:proofErr w:type="gramEnd"/>
      <w:r>
        <w:rPr>
          <w:rFonts w:asciiTheme="minorEastAsia" w:eastAsiaTheme="minorEastAsia" w:hAnsiTheme="minorEastAsia" w:hint="eastAsia"/>
          <w:sz w:val="24"/>
        </w:rPr>
        <w:t>管理部门备案的中标通知书发给中标人，同时将中标结果通知所有未中标的投标人，中标通知书将成为合同的主要附件。</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sz w:val="24"/>
        </w:rPr>
        <w:t>如中标人拒绝承担中标的项目，或提出不合理条件的，致使合同无法签订，招标人将取消其中标资格，并不再退还其投标保证金，考虑与下一顺序中标候选人进行谈判或另行组织招标。</w:t>
      </w:r>
    </w:p>
    <w:p w:rsidR="00C711E4" w:rsidRDefault="006F07BB" w:rsidP="00B36582">
      <w:pPr>
        <w:spacing w:line="500" w:lineRule="exact"/>
        <w:ind w:firstLineChars="224" w:firstLine="538"/>
        <w:rPr>
          <w:rFonts w:asciiTheme="minorEastAsia" w:eastAsiaTheme="minorEastAsia" w:hAnsiTheme="minorEastAsia"/>
          <w:sz w:val="24"/>
        </w:rPr>
      </w:pPr>
      <w:r>
        <w:rPr>
          <w:rFonts w:asciiTheme="minorEastAsia" w:eastAsiaTheme="minorEastAsia" w:hAnsiTheme="minorEastAsia"/>
          <w:sz w:val="24"/>
        </w:rPr>
        <w:t>如签订合同并生效后，中标人无故拒绝或延期，除按照合同条款处罚外，还应赔偿招标人因此而造成的一切损失，并列入不良行为记录一次，给予通报。</w:t>
      </w:r>
    </w:p>
    <w:p w:rsidR="00C711E4" w:rsidRDefault="006F07BB">
      <w:pPr>
        <w:tabs>
          <w:tab w:val="left" w:pos="239"/>
        </w:tabs>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（二）签订合同</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招标人和中标人应当自中标通知书发出之日起</w:t>
      </w:r>
      <w:r>
        <w:rPr>
          <w:rFonts w:asciiTheme="minorEastAsia" w:eastAsiaTheme="minorEastAsia" w:hAnsiTheme="minorEastAsia" w:hint="eastAsia"/>
          <w:sz w:val="24"/>
        </w:rPr>
        <w:t xml:space="preserve"> </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天内，根据招标文件和中标人的投标文件订立书面合同。中标人无正当理由拒签合同的，招标人取消其中标资格，其投标保证金不予退还；给招标人造成的损失超过</w:t>
      </w:r>
      <w:r>
        <w:rPr>
          <w:rFonts w:asciiTheme="minorEastAsia" w:eastAsiaTheme="minorEastAsia" w:hAnsiTheme="minorEastAsia" w:hint="eastAsia"/>
          <w:sz w:val="24"/>
        </w:rPr>
        <w:t>投标保证金数额的，中标人还应当对超过部分予以赔偿。</w:t>
      </w:r>
      <w:r>
        <w:rPr>
          <w:rFonts w:asciiTheme="minorEastAsia" w:eastAsiaTheme="minorEastAsia" w:hAnsiTheme="minorEastAsia" w:hint="eastAsia"/>
          <w:sz w:val="24"/>
        </w:rPr>
        <w:t xml:space="preserve"> </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中标通知书发出后，招标人无正当理由拒签合同的，招标人向中标人退还投标保证金；给中标人造成损失的，还应当赔偿损失。</w:t>
      </w:r>
      <w:r>
        <w:rPr>
          <w:rFonts w:asciiTheme="minorEastAsia" w:eastAsiaTheme="minorEastAsia" w:hAnsiTheme="minorEastAsia" w:hint="eastAsia"/>
          <w:sz w:val="24"/>
        </w:rPr>
        <w:t xml:space="preserve"> </w:t>
      </w:r>
    </w:p>
    <w:p w:rsidR="00C711E4" w:rsidRDefault="006F07BB">
      <w:pPr>
        <w:pStyle w:val="8"/>
        <w:tabs>
          <w:tab w:val="clear" w:pos="1440"/>
          <w:tab w:val="left" w:pos="1368"/>
        </w:tabs>
        <w:spacing w:before="0" w:after="0" w:line="500" w:lineRule="exact"/>
        <w:ind w:left="0" w:firstLineChars="200" w:firstLine="480"/>
        <w:rPr>
          <w:rFonts w:asciiTheme="minorEastAsia" w:eastAsiaTheme="minorEastAsia" w:hAnsiTheme="minorEastAsia"/>
        </w:rPr>
      </w:pPr>
      <w:r>
        <w:rPr>
          <w:rFonts w:asciiTheme="minorEastAsia" w:eastAsiaTheme="minorEastAsia" w:hAnsiTheme="minorEastAsia" w:hint="eastAsia"/>
        </w:rPr>
        <w:t>（三）</w:t>
      </w:r>
      <w:r>
        <w:rPr>
          <w:rFonts w:asciiTheme="minorEastAsia" w:eastAsiaTheme="minorEastAsia" w:hAnsiTheme="minorEastAsia"/>
        </w:rPr>
        <w:t>履约保证金</w:t>
      </w:r>
    </w:p>
    <w:p w:rsidR="00C711E4" w:rsidRDefault="006F07BB">
      <w:pPr>
        <w:pStyle w:val="8"/>
        <w:tabs>
          <w:tab w:val="clear" w:pos="1440"/>
          <w:tab w:val="left" w:pos="1368"/>
        </w:tabs>
        <w:spacing w:before="0" w:after="0" w:line="500" w:lineRule="exact"/>
        <w:ind w:left="0" w:firstLineChars="200" w:firstLine="480"/>
        <w:rPr>
          <w:rFonts w:asciiTheme="minorEastAsia" w:eastAsiaTheme="minorEastAsia" w:hAnsiTheme="minorEastAsia"/>
        </w:rPr>
      </w:pPr>
      <w:r>
        <w:rPr>
          <w:rFonts w:asciiTheme="minorEastAsia" w:eastAsiaTheme="minorEastAsia" w:hAnsiTheme="minorEastAsia"/>
        </w:rPr>
        <w:t>中标通知书发布后签订合同前中标人须向招标人交纳履约保证金</w:t>
      </w:r>
      <w:r>
        <w:rPr>
          <w:rFonts w:asciiTheme="minorEastAsia" w:eastAsiaTheme="minorEastAsia" w:hAnsiTheme="minorEastAsia" w:hint="eastAsia"/>
        </w:rPr>
        <w:t>，履约保证金为年租金的</w:t>
      </w:r>
      <w:r>
        <w:rPr>
          <w:rFonts w:asciiTheme="minorEastAsia" w:eastAsiaTheme="minorEastAsia" w:hAnsiTheme="minorEastAsia" w:hint="eastAsia"/>
        </w:rPr>
        <w:t>50%</w:t>
      </w:r>
      <w:r>
        <w:rPr>
          <w:rFonts w:asciiTheme="minorEastAsia" w:eastAsiaTheme="minorEastAsia" w:hAnsiTheme="minorEastAsia"/>
        </w:rPr>
        <w:t>（不接受银行保函）。</w:t>
      </w:r>
    </w:p>
    <w:p w:rsidR="00C711E4" w:rsidRDefault="006F07BB">
      <w:pPr>
        <w:pStyle w:val="8"/>
        <w:tabs>
          <w:tab w:val="clear" w:pos="1440"/>
          <w:tab w:val="left" w:pos="1368"/>
        </w:tabs>
        <w:spacing w:before="0" w:after="0" w:line="500" w:lineRule="exact"/>
        <w:ind w:left="0" w:firstLineChars="200" w:firstLine="480"/>
        <w:rPr>
          <w:rFonts w:asciiTheme="minorEastAsia" w:eastAsiaTheme="minorEastAsia" w:hAnsiTheme="minorEastAsia"/>
        </w:rPr>
      </w:pPr>
      <w:r>
        <w:rPr>
          <w:rFonts w:asciiTheme="minorEastAsia" w:eastAsiaTheme="minorEastAsia" w:hAnsiTheme="minorEastAsia"/>
        </w:rPr>
        <w:t>中标人如未按时交纳履约保证金，招标人有权撤销其中标资格，由此造成的经济损失由中标人赔偿，并根据评标委员会确定的中标候选人名单与下一顺序中标候选人谈合同，</w:t>
      </w:r>
      <w:r>
        <w:rPr>
          <w:rFonts w:asciiTheme="minorEastAsia" w:eastAsiaTheme="minorEastAsia" w:hAnsiTheme="minorEastAsia"/>
        </w:rPr>
        <w:t xml:space="preserve"> </w:t>
      </w:r>
      <w:r>
        <w:rPr>
          <w:rFonts w:asciiTheme="minorEastAsia" w:eastAsiaTheme="minorEastAsia" w:hAnsiTheme="minorEastAsia"/>
        </w:rPr>
        <w:t>或报请批准后另行招标。</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履约保证金可以用银行转账的形式交纳</w:t>
      </w:r>
      <w:r>
        <w:rPr>
          <w:rFonts w:asciiTheme="minorEastAsia" w:eastAsiaTheme="minorEastAsia" w:hAnsiTheme="minorEastAsia" w:hint="eastAsia"/>
          <w:sz w:val="24"/>
        </w:rPr>
        <w:t>。</w:t>
      </w:r>
    </w:p>
    <w:p w:rsidR="00C711E4" w:rsidRDefault="006F07BB">
      <w:pPr>
        <w:adjustRightIn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经营承包</w:t>
      </w:r>
      <w:r>
        <w:rPr>
          <w:rFonts w:asciiTheme="minorEastAsia" w:eastAsiaTheme="minorEastAsia" w:hAnsiTheme="minorEastAsia"/>
          <w:sz w:val="24"/>
        </w:rPr>
        <w:t>期满，在中标人按合同约定结清所有费用并交还所使用的场所及完成所有注册变更后</w:t>
      </w:r>
      <w:r>
        <w:rPr>
          <w:rFonts w:asciiTheme="minorEastAsia" w:eastAsiaTheme="minorEastAsia" w:hAnsiTheme="minorEastAsia"/>
          <w:sz w:val="24"/>
        </w:rPr>
        <w:t>30</w:t>
      </w:r>
      <w:r>
        <w:rPr>
          <w:rFonts w:asciiTheme="minorEastAsia" w:eastAsiaTheme="minorEastAsia" w:hAnsiTheme="minorEastAsia"/>
          <w:sz w:val="24"/>
        </w:rPr>
        <w:t>天内，招标人向中标人返还全部履约保证金</w:t>
      </w:r>
      <w:r>
        <w:rPr>
          <w:rFonts w:asciiTheme="minorEastAsia" w:eastAsiaTheme="minorEastAsia" w:hAnsiTheme="minorEastAsia" w:hint="eastAsia"/>
          <w:sz w:val="24"/>
        </w:rPr>
        <w:t>（不计息）。</w:t>
      </w:r>
    </w:p>
    <w:p w:rsidR="00C711E4" w:rsidRDefault="006F07BB">
      <w:pPr>
        <w:pStyle w:val="8"/>
        <w:tabs>
          <w:tab w:val="clear" w:pos="1440"/>
          <w:tab w:val="left" w:pos="1369"/>
        </w:tabs>
        <w:spacing w:before="0" w:after="0" w:line="500" w:lineRule="exact"/>
        <w:ind w:left="0" w:firstLineChars="300" w:firstLine="720"/>
        <w:rPr>
          <w:rFonts w:asciiTheme="minorEastAsia" w:eastAsiaTheme="minorEastAsia" w:hAnsiTheme="minorEastAsia"/>
        </w:rPr>
      </w:pPr>
      <w:r>
        <w:rPr>
          <w:rFonts w:asciiTheme="minorEastAsia" w:eastAsiaTheme="minorEastAsia" w:hAnsiTheme="minorEastAsia" w:hint="eastAsia"/>
        </w:rPr>
        <w:lastRenderedPageBreak/>
        <w:t>（四）</w:t>
      </w:r>
      <w:r>
        <w:rPr>
          <w:rFonts w:asciiTheme="minorEastAsia" w:eastAsiaTheme="minorEastAsia" w:hAnsiTheme="minorEastAsia"/>
        </w:rPr>
        <w:t>费用结算方式</w:t>
      </w:r>
    </w:p>
    <w:p w:rsidR="00C711E4" w:rsidRDefault="006F07BB">
      <w:pPr>
        <w:pStyle w:val="a4"/>
        <w:spacing w:after="0" w:line="500" w:lineRule="exact"/>
        <w:ind w:left="406" w:right="389" w:firstLine="480"/>
        <w:rPr>
          <w:rFonts w:asciiTheme="minorEastAsia" w:hAnsiTheme="minorEastAsia"/>
          <w:sz w:val="24"/>
        </w:rPr>
      </w:pPr>
      <w:r>
        <w:rPr>
          <w:rFonts w:asciiTheme="minorEastAsia" w:hAnsiTheme="minorEastAsia"/>
          <w:sz w:val="24"/>
        </w:rPr>
        <w:t>（一）中标人付清首年</w:t>
      </w:r>
      <w:r>
        <w:rPr>
          <w:rFonts w:asciiTheme="minorEastAsia" w:hAnsiTheme="minorEastAsia" w:hint="eastAsia"/>
          <w:sz w:val="24"/>
        </w:rPr>
        <w:t>租金</w:t>
      </w:r>
      <w:r>
        <w:rPr>
          <w:rFonts w:asciiTheme="minorEastAsia" w:hAnsiTheme="minorEastAsia"/>
          <w:sz w:val="24"/>
        </w:rPr>
        <w:t>、履约保证金、中介代理服务费后，凭《中标通知书》，与招标人签订《</w:t>
      </w:r>
      <w:r>
        <w:rPr>
          <w:rFonts w:asciiTheme="minorEastAsia" w:hAnsiTheme="minorEastAsia" w:hint="eastAsia"/>
          <w:sz w:val="24"/>
        </w:rPr>
        <w:t>承包经营协议</w:t>
      </w:r>
      <w:r>
        <w:rPr>
          <w:rFonts w:asciiTheme="minorEastAsia" w:hAnsiTheme="minorEastAsia"/>
          <w:sz w:val="24"/>
        </w:rPr>
        <w:t>》（样本附后）。逾期未签可视为中标人违约，投标保证金不予退还，《中标通知书》可撤销。合同签约时间按照有关法律法规的最长期限为准。</w:t>
      </w:r>
    </w:p>
    <w:p w:rsidR="00C711E4" w:rsidRDefault="006F07BB">
      <w:pPr>
        <w:pStyle w:val="a4"/>
        <w:spacing w:after="0" w:line="500" w:lineRule="exact"/>
        <w:ind w:left="886"/>
        <w:rPr>
          <w:rFonts w:asciiTheme="minorEastAsia" w:hAnsiTheme="minorEastAsia"/>
          <w:sz w:val="24"/>
        </w:rPr>
      </w:pPr>
      <w:r>
        <w:rPr>
          <w:rFonts w:asciiTheme="minorEastAsia" w:hAnsiTheme="minorEastAsia"/>
          <w:sz w:val="24"/>
        </w:rPr>
        <w:t>（二）费用支付：</w:t>
      </w:r>
    </w:p>
    <w:p w:rsidR="00C711E4" w:rsidRDefault="006F07BB">
      <w:pPr>
        <w:pStyle w:val="a4"/>
        <w:spacing w:after="0" w:line="500" w:lineRule="exact"/>
        <w:ind w:left="406" w:right="509" w:firstLine="480"/>
        <w:rPr>
          <w:rFonts w:asciiTheme="minorEastAsia" w:hAnsiTheme="minorEastAsia"/>
          <w:sz w:val="24"/>
        </w:rPr>
      </w:pPr>
      <w:r>
        <w:rPr>
          <w:rFonts w:asciiTheme="minorEastAsia" w:hAnsiTheme="minorEastAsia"/>
          <w:sz w:val="24"/>
        </w:rPr>
        <w:t>1</w:t>
      </w:r>
      <w:r>
        <w:rPr>
          <w:rFonts w:asciiTheme="minorEastAsia" w:hAnsiTheme="minorEastAsia"/>
          <w:sz w:val="24"/>
        </w:rPr>
        <w:t>、该市场所有摊位费、临时摊位费、水电费等，均由中标人自行收取和管理。中标人应承</w:t>
      </w:r>
      <w:proofErr w:type="gramStart"/>
      <w:r>
        <w:rPr>
          <w:rFonts w:asciiTheme="minorEastAsia" w:hAnsiTheme="minorEastAsia"/>
          <w:sz w:val="24"/>
        </w:rPr>
        <w:t>担</w:t>
      </w:r>
      <w:r>
        <w:rPr>
          <w:rFonts w:asciiTheme="minorEastAsia" w:hAnsiTheme="minorEastAsia" w:hint="eastAsia"/>
          <w:sz w:val="24"/>
        </w:rPr>
        <w:t>承包</w:t>
      </w:r>
      <w:proofErr w:type="gramEnd"/>
      <w:r>
        <w:rPr>
          <w:rFonts w:asciiTheme="minorEastAsia" w:hAnsiTheme="minorEastAsia"/>
          <w:sz w:val="24"/>
        </w:rPr>
        <w:t>期各种税、费（包括但</w:t>
      </w:r>
      <w:r>
        <w:rPr>
          <w:rFonts w:asciiTheme="minorEastAsia" w:hAnsiTheme="minorEastAsia"/>
          <w:sz w:val="24"/>
        </w:rPr>
        <w:t>不限于营业税、所得税</w:t>
      </w:r>
      <w:r>
        <w:rPr>
          <w:rFonts w:asciiTheme="minorEastAsia" w:hAnsiTheme="minorEastAsia" w:hint="eastAsia"/>
          <w:sz w:val="24"/>
        </w:rPr>
        <w:t>、物业费</w:t>
      </w:r>
      <w:r>
        <w:rPr>
          <w:rFonts w:asciiTheme="minorEastAsia" w:hAnsiTheme="minorEastAsia"/>
          <w:sz w:val="24"/>
        </w:rPr>
        <w:t>、水电费、设施维护费等）及农贸市场</w:t>
      </w:r>
      <w:r>
        <w:rPr>
          <w:rFonts w:asciiTheme="minorEastAsia" w:hAnsiTheme="minorEastAsia" w:hint="eastAsia"/>
          <w:sz w:val="24"/>
        </w:rPr>
        <w:t>和邻里商业中心</w:t>
      </w:r>
      <w:r>
        <w:rPr>
          <w:rFonts w:asciiTheme="minorEastAsia" w:hAnsiTheme="minorEastAsia"/>
          <w:sz w:val="24"/>
        </w:rPr>
        <w:t>的电费（含公摊电费）。</w:t>
      </w:r>
    </w:p>
    <w:p w:rsidR="00C711E4" w:rsidRDefault="006F07BB">
      <w:pPr>
        <w:pStyle w:val="a4"/>
        <w:spacing w:after="0" w:line="500" w:lineRule="exact"/>
        <w:ind w:left="406" w:right="511" w:firstLine="480"/>
        <w:rPr>
          <w:rFonts w:asciiTheme="minorEastAsia" w:hAnsiTheme="minorEastAsia"/>
          <w:sz w:val="24"/>
        </w:rPr>
      </w:pPr>
      <w:r>
        <w:rPr>
          <w:rFonts w:asciiTheme="minorEastAsia" w:hAnsiTheme="minorEastAsia"/>
          <w:sz w:val="24"/>
        </w:rPr>
        <w:t>2</w:t>
      </w:r>
      <w:r>
        <w:rPr>
          <w:rFonts w:asciiTheme="minorEastAsia" w:hAnsiTheme="minorEastAsia"/>
          <w:sz w:val="24"/>
        </w:rPr>
        <w:t>、日常维修、维护费：</w:t>
      </w:r>
      <w:r>
        <w:rPr>
          <w:rFonts w:asciiTheme="minorEastAsia" w:hAnsiTheme="minorEastAsia" w:hint="eastAsia"/>
          <w:sz w:val="24"/>
        </w:rPr>
        <w:t>经营承包</w:t>
      </w:r>
      <w:r>
        <w:rPr>
          <w:rFonts w:asciiTheme="minorEastAsia" w:hAnsiTheme="minorEastAsia"/>
          <w:sz w:val="24"/>
        </w:rPr>
        <w:t>范围内的房屋、设备的维修养护责任与费用均由中标人承担，但涉及到与房屋主体结构安全和房屋正常使用的维修责任和义务须由招标人负责。中标人应合理使用其所承担的房屋及附属构建物和设施设备。如因使用不当造成房屋及其附属构建物和设施设备损坏的，中标人应立即负责修复或经济赔偿</w:t>
      </w:r>
    </w:p>
    <w:p w:rsidR="00C711E4" w:rsidRDefault="006F07BB">
      <w:pPr>
        <w:pStyle w:val="a4"/>
        <w:spacing w:after="0" w:line="500" w:lineRule="exact"/>
        <w:ind w:left="406" w:right="511"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w:t>
      </w:r>
      <w:r>
        <w:rPr>
          <w:rFonts w:asciiTheme="minorEastAsia" w:hAnsiTheme="minorEastAsia"/>
          <w:sz w:val="24"/>
        </w:rPr>
        <w:t>年度检修费：</w:t>
      </w:r>
      <w:r>
        <w:rPr>
          <w:rFonts w:asciiTheme="minorEastAsia" w:hAnsiTheme="minorEastAsia" w:hint="eastAsia"/>
          <w:sz w:val="24"/>
        </w:rPr>
        <w:t>承包</w:t>
      </w:r>
      <w:r>
        <w:rPr>
          <w:rFonts w:asciiTheme="minorEastAsia" w:hAnsiTheme="minorEastAsia"/>
          <w:sz w:val="24"/>
        </w:rPr>
        <w:t>场所须按招标人约定进行年度检修（所需费用由中标人承担），</w:t>
      </w:r>
      <w:r>
        <w:rPr>
          <w:rFonts w:asciiTheme="minorEastAsia" w:hAnsiTheme="minorEastAsia"/>
          <w:sz w:val="24"/>
        </w:rPr>
        <w:t xml:space="preserve"> </w:t>
      </w:r>
      <w:r>
        <w:rPr>
          <w:rFonts w:asciiTheme="minorEastAsia" w:hAnsiTheme="minorEastAsia"/>
          <w:sz w:val="24"/>
        </w:rPr>
        <w:t>由中标人找具有相关检测资质的单位对重要设</w:t>
      </w:r>
      <w:r>
        <w:rPr>
          <w:rFonts w:asciiTheme="minorEastAsia" w:hAnsiTheme="minorEastAsia"/>
          <w:sz w:val="24"/>
        </w:rPr>
        <w:t>备进行每年一次的全面检修并通过安检。</w:t>
      </w:r>
    </w:p>
    <w:p w:rsidR="00C711E4" w:rsidRDefault="006F07BB">
      <w:pPr>
        <w:pStyle w:val="a4"/>
        <w:spacing w:after="0" w:line="500" w:lineRule="exact"/>
        <w:ind w:left="886"/>
        <w:rPr>
          <w:rFonts w:asciiTheme="minorEastAsia" w:hAnsiTheme="minorEastAsia"/>
          <w:sz w:val="24"/>
        </w:rPr>
      </w:pPr>
      <w:r>
        <w:rPr>
          <w:rFonts w:asciiTheme="minorEastAsia" w:hAnsiTheme="minorEastAsia"/>
          <w:sz w:val="24"/>
        </w:rPr>
        <w:t>4</w:t>
      </w:r>
      <w:r>
        <w:rPr>
          <w:rFonts w:asciiTheme="minorEastAsia" w:hAnsiTheme="minorEastAsia"/>
          <w:sz w:val="24"/>
        </w:rPr>
        <w:t>、其他招标文件中已明确的由中标人支付的费用，按约定支付。</w:t>
      </w:r>
    </w:p>
    <w:p w:rsidR="00C711E4" w:rsidRDefault="006F07BB">
      <w:pPr>
        <w:pStyle w:val="a4"/>
        <w:spacing w:after="0" w:line="500" w:lineRule="exact"/>
        <w:ind w:left="886"/>
        <w:rPr>
          <w:rFonts w:asciiTheme="minorEastAsia" w:hAnsiTheme="minorEastAsia"/>
          <w:sz w:val="24"/>
        </w:rPr>
      </w:pPr>
      <w:r>
        <w:rPr>
          <w:rFonts w:asciiTheme="minorEastAsia" w:hAnsiTheme="minorEastAsia"/>
          <w:sz w:val="24"/>
        </w:rPr>
        <w:t>5</w:t>
      </w:r>
      <w:r>
        <w:rPr>
          <w:rFonts w:asciiTheme="minorEastAsia" w:hAnsiTheme="minorEastAsia"/>
          <w:sz w:val="24"/>
        </w:rPr>
        <w:t>、中标费及其他费用以人民币支付。</w:t>
      </w:r>
    </w:p>
    <w:p w:rsidR="00C711E4" w:rsidRDefault="006F07BB">
      <w:pPr>
        <w:pStyle w:val="a4"/>
        <w:spacing w:after="0" w:line="500" w:lineRule="exact"/>
        <w:ind w:left="406" w:right="509" w:firstLine="480"/>
        <w:rPr>
          <w:rFonts w:asciiTheme="minorEastAsia" w:hAnsiTheme="minorEastAsia"/>
          <w:sz w:val="24"/>
        </w:rPr>
      </w:pPr>
      <w:r>
        <w:rPr>
          <w:rFonts w:asciiTheme="minorEastAsia" w:hAnsiTheme="minorEastAsia"/>
          <w:sz w:val="24"/>
        </w:rPr>
        <w:t>招标人将对中标人进行合同的履约等方面的考核，发现弄虚作假，达不到国家、行业有关标准和招投标文件规定的，一经查实，将视情况没收履约保证金，终止合同，并提请有关监督管理部门给予相应处罚。</w:t>
      </w:r>
    </w:p>
    <w:p w:rsidR="00C711E4" w:rsidRDefault="00C711E4">
      <w:pPr>
        <w:pStyle w:val="a4"/>
        <w:spacing w:after="0" w:line="500" w:lineRule="exact"/>
        <w:ind w:left="406" w:right="509" w:firstLine="480"/>
        <w:rPr>
          <w:rFonts w:asciiTheme="minorEastAsia" w:hAnsiTheme="minorEastAsia"/>
          <w:sz w:val="24"/>
        </w:rPr>
      </w:pPr>
    </w:p>
    <w:p w:rsidR="00C711E4" w:rsidRDefault="00C711E4">
      <w:pPr>
        <w:jc w:val="center"/>
        <w:rPr>
          <w:rFonts w:asciiTheme="minorEastAsia" w:eastAsiaTheme="minorEastAsia" w:hAnsiTheme="minorEastAsia"/>
          <w:sz w:val="32"/>
          <w:szCs w:val="32"/>
        </w:rPr>
      </w:pPr>
    </w:p>
    <w:p w:rsidR="00C711E4" w:rsidRDefault="00C711E4">
      <w:pPr>
        <w:jc w:val="center"/>
        <w:rPr>
          <w:rFonts w:asciiTheme="minorEastAsia" w:eastAsiaTheme="minorEastAsia" w:hAnsiTheme="minorEastAsia"/>
          <w:sz w:val="32"/>
          <w:szCs w:val="32"/>
        </w:rPr>
      </w:pPr>
    </w:p>
    <w:p w:rsidR="00C711E4" w:rsidRDefault="00C711E4">
      <w:pPr>
        <w:jc w:val="center"/>
        <w:rPr>
          <w:rFonts w:asciiTheme="minorEastAsia" w:eastAsiaTheme="minorEastAsia" w:hAnsiTheme="minorEastAsia"/>
          <w:sz w:val="32"/>
          <w:szCs w:val="32"/>
        </w:rPr>
      </w:pPr>
    </w:p>
    <w:p w:rsidR="00C711E4" w:rsidRDefault="00C711E4">
      <w:pPr>
        <w:jc w:val="center"/>
        <w:rPr>
          <w:rFonts w:asciiTheme="minorEastAsia" w:eastAsiaTheme="minorEastAsia" w:hAnsiTheme="minorEastAsia"/>
          <w:sz w:val="32"/>
          <w:szCs w:val="32"/>
        </w:rPr>
      </w:pPr>
    </w:p>
    <w:p w:rsidR="00C711E4" w:rsidRDefault="00C711E4">
      <w:pPr>
        <w:jc w:val="center"/>
        <w:rPr>
          <w:rFonts w:asciiTheme="minorEastAsia" w:eastAsiaTheme="minorEastAsia" w:hAnsiTheme="minorEastAsia"/>
          <w:sz w:val="32"/>
          <w:szCs w:val="32"/>
        </w:rPr>
      </w:pPr>
    </w:p>
    <w:p w:rsidR="00C711E4" w:rsidRDefault="006F07BB">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第三章</w:t>
      </w: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项目介绍</w:t>
      </w:r>
    </w:p>
    <w:p w:rsidR="00C711E4" w:rsidRDefault="00C711E4">
      <w:pPr>
        <w:jc w:val="center"/>
        <w:rPr>
          <w:rFonts w:asciiTheme="minorEastAsia" w:eastAsiaTheme="minorEastAsia" w:hAnsiTheme="minorEastAsia"/>
          <w:sz w:val="32"/>
          <w:szCs w:val="32"/>
        </w:rPr>
      </w:pP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为加快完善新区生活配套，提高人居环境标准</w:t>
      </w:r>
      <w:r>
        <w:rPr>
          <w:rFonts w:asciiTheme="minorEastAsia" w:eastAsiaTheme="minorEastAsia" w:hAnsiTheme="minorEastAsia" w:hint="eastAsia"/>
          <w:sz w:val="24"/>
        </w:rPr>
        <w:t>,</w:t>
      </w:r>
      <w:r>
        <w:rPr>
          <w:rFonts w:asciiTheme="minorEastAsia" w:eastAsiaTheme="minorEastAsia" w:hAnsiTheme="minorEastAsia" w:hint="eastAsia"/>
          <w:sz w:val="24"/>
        </w:rPr>
        <w:t>打造高标准、高质量的农贸市场和邻里中心样本，拟借鉴学习杭州地区的先进做法，按照省三星级农贸市场标准，率先在强头家园建设一个以农贸市场为核心，融合社区邻里中心功能的社区农贸邻里综合体项目。</w:t>
      </w:r>
    </w:p>
    <w:p w:rsidR="00C711E4" w:rsidRDefault="006F07BB">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强头家园社区邻里中心项目总建筑面积</w:t>
      </w:r>
      <w:r>
        <w:rPr>
          <w:rFonts w:asciiTheme="minorEastAsia" w:eastAsiaTheme="minorEastAsia" w:hAnsiTheme="minorEastAsia" w:hint="eastAsia"/>
          <w:sz w:val="24"/>
        </w:rPr>
        <w:t>3209</w:t>
      </w:r>
      <w:r>
        <w:rPr>
          <w:rFonts w:asciiTheme="minorEastAsia" w:eastAsiaTheme="minorEastAsia" w:hAnsiTheme="minorEastAsia" w:hint="eastAsia"/>
          <w:sz w:val="24"/>
        </w:rPr>
        <w:t>平方米（实际面积以测绘面积为准），其中农贸市场面积</w:t>
      </w:r>
      <w:r>
        <w:rPr>
          <w:rFonts w:asciiTheme="minorEastAsia" w:eastAsiaTheme="minorEastAsia" w:hAnsiTheme="minorEastAsia" w:hint="eastAsia"/>
          <w:sz w:val="24"/>
        </w:rPr>
        <w:t>1448</w:t>
      </w:r>
      <w:r>
        <w:rPr>
          <w:rFonts w:asciiTheme="minorEastAsia" w:eastAsiaTheme="minorEastAsia" w:hAnsiTheme="minorEastAsia" w:hint="eastAsia"/>
          <w:sz w:val="24"/>
        </w:rPr>
        <w:t>平方米，邻里商业中心面积</w:t>
      </w:r>
      <w:r>
        <w:rPr>
          <w:rFonts w:asciiTheme="minorEastAsia" w:eastAsiaTheme="minorEastAsia" w:hAnsiTheme="minorEastAsia" w:hint="eastAsia"/>
          <w:sz w:val="24"/>
        </w:rPr>
        <w:t>1761</w:t>
      </w:r>
      <w:r>
        <w:rPr>
          <w:rFonts w:asciiTheme="minorEastAsia" w:eastAsiaTheme="minorEastAsia" w:hAnsiTheme="minorEastAsia" w:hint="eastAsia"/>
          <w:sz w:val="24"/>
        </w:rPr>
        <w:t>平方米，按照不低于省三星级农贸市场目标定位进行装饰装修，开展专业运营、专业管理，负责做好包括但不限于市场业态规划、</w:t>
      </w:r>
      <w:r>
        <w:rPr>
          <w:rFonts w:asciiTheme="minorEastAsia" w:eastAsiaTheme="minorEastAsia" w:hAnsiTheme="minorEastAsia" w:cs="Arial" w:hint="eastAsia"/>
          <w:sz w:val="24"/>
        </w:rPr>
        <w:t>摊位招租、市场招商、</w:t>
      </w:r>
      <w:r>
        <w:rPr>
          <w:rFonts w:asciiTheme="minorEastAsia" w:eastAsiaTheme="minorEastAsia" w:hAnsiTheme="minorEastAsia" w:hint="eastAsia"/>
          <w:sz w:val="24"/>
        </w:rPr>
        <w:t>日常运营管理及邻里中心的运营管理等各项工作。主要功能为社区生鲜购买、社区便民服务、社区培训服务、社区卫生服务、社区餐饮服务等。</w:t>
      </w:r>
    </w:p>
    <w:p w:rsidR="00C711E4" w:rsidRDefault="006F07BB">
      <w:pPr>
        <w:spacing w:line="500" w:lineRule="exact"/>
        <w:ind w:firstLineChars="250" w:firstLine="602"/>
        <w:rPr>
          <w:rFonts w:asciiTheme="minorEastAsia" w:eastAsiaTheme="minorEastAsia" w:hAnsiTheme="minorEastAsia"/>
          <w:sz w:val="24"/>
        </w:rPr>
      </w:pPr>
      <w:r>
        <w:rPr>
          <w:rFonts w:asciiTheme="minorEastAsia" w:eastAsiaTheme="minorEastAsia" w:hAnsiTheme="minorEastAsia" w:hint="eastAsia"/>
          <w:b/>
          <w:sz w:val="24"/>
        </w:rPr>
        <w:t>二、</w:t>
      </w:r>
      <w:r>
        <w:rPr>
          <w:rFonts w:asciiTheme="minorEastAsia" w:eastAsiaTheme="minorEastAsia" w:hAnsiTheme="minorEastAsia" w:cs="Arial" w:hint="eastAsia"/>
          <w:b/>
          <w:kern w:val="0"/>
          <w:sz w:val="24"/>
        </w:rPr>
        <w:t>设计、装修、施工要求</w:t>
      </w:r>
    </w:p>
    <w:p w:rsidR="00C711E4" w:rsidRDefault="006F07BB">
      <w:pPr>
        <w:spacing w:line="500" w:lineRule="exact"/>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hint="eastAsia"/>
          <w:b/>
          <w:sz w:val="24"/>
        </w:rPr>
        <w:t>、设计、</w:t>
      </w:r>
      <w:r>
        <w:rPr>
          <w:rFonts w:asciiTheme="minorEastAsia" w:eastAsiaTheme="minorEastAsia" w:hAnsiTheme="minorEastAsia" w:cs="Arial" w:hint="eastAsia"/>
          <w:b/>
          <w:kern w:val="0"/>
          <w:sz w:val="24"/>
        </w:rPr>
        <w:t>装修、施工</w:t>
      </w:r>
      <w:r>
        <w:rPr>
          <w:rFonts w:asciiTheme="minorEastAsia" w:eastAsiaTheme="minorEastAsia" w:hAnsiTheme="minorEastAsia" w:hint="eastAsia"/>
          <w:b/>
          <w:sz w:val="24"/>
        </w:rPr>
        <w:t>内容及中标人无偿投入设施设备要求。</w:t>
      </w:r>
    </w:p>
    <w:p w:rsidR="00C711E4" w:rsidRDefault="006F07BB">
      <w:pPr>
        <w:spacing w:line="500" w:lineRule="exact"/>
        <w:ind w:firstLineChars="300" w:firstLine="720"/>
        <w:rPr>
          <w:rFonts w:asciiTheme="minorEastAsia" w:eastAsiaTheme="minorEastAsia" w:hAnsiTheme="minorEastAsia"/>
          <w:sz w:val="24"/>
        </w:rPr>
      </w:pP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w:t>
      </w:r>
      <w:r>
        <w:rPr>
          <w:rFonts w:asciiTheme="minorEastAsia" w:eastAsiaTheme="minorEastAsia" w:hAnsiTheme="minorEastAsia" w:hint="eastAsia"/>
          <w:b/>
          <w:sz w:val="24"/>
        </w:rPr>
        <w:t>设计、</w:t>
      </w:r>
      <w:r>
        <w:rPr>
          <w:rFonts w:asciiTheme="minorEastAsia" w:eastAsiaTheme="minorEastAsia" w:hAnsiTheme="minorEastAsia" w:cs="Arial" w:hint="eastAsia"/>
          <w:b/>
          <w:kern w:val="0"/>
          <w:sz w:val="24"/>
        </w:rPr>
        <w:t>装修、施工</w:t>
      </w:r>
      <w:r>
        <w:rPr>
          <w:rFonts w:asciiTheme="minorEastAsia" w:eastAsiaTheme="minorEastAsia" w:hAnsiTheme="minorEastAsia" w:hint="eastAsia"/>
          <w:b/>
          <w:sz w:val="24"/>
        </w:rPr>
        <w:t>内容：</w:t>
      </w:r>
      <w:r>
        <w:rPr>
          <w:rFonts w:asciiTheme="minorEastAsia" w:eastAsiaTheme="minorEastAsia" w:hAnsiTheme="minorEastAsia" w:cs="Arial" w:hint="eastAsia"/>
          <w:kern w:val="0"/>
          <w:sz w:val="24"/>
        </w:rPr>
        <w:t>主要为农贸市场室内装饰装修、农贸市场和邻里商业中心外墙立面改造、停车场改造等，</w:t>
      </w:r>
      <w:r>
        <w:rPr>
          <w:rFonts w:asciiTheme="minorEastAsia" w:eastAsiaTheme="minorEastAsia" w:hAnsiTheme="minorEastAsia"/>
          <w:sz w:val="24"/>
        </w:rPr>
        <w:t>农贸市场</w:t>
      </w:r>
      <w:r>
        <w:rPr>
          <w:rFonts w:asciiTheme="minorEastAsia" w:eastAsiaTheme="minorEastAsia" w:hAnsiTheme="minorEastAsia" w:hint="eastAsia"/>
          <w:sz w:val="24"/>
        </w:rPr>
        <w:t>部分具体</w:t>
      </w:r>
      <w:r>
        <w:rPr>
          <w:rFonts w:asciiTheme="minorEastAsia" w:eastAsiaTheme="minorEastAsia" w:hAnsiTheme="minorEastAsia"/>
          <w:sz w:val="24"/>
        </w:rPr>
        <w:t>根据经营内容设计</w:t>
      </w:r>
      <w:r>
        <w:rPr>
          <w:rFonts w:asciiTheme="minorEastAsia" w:eastAsiaTheme="minorEastAsia" w:hAnsiTheme="minorEastAsia" w:hint="eastAsia"/>
          <w:sz w:val="24"/>
        </w:rPr>
        <w:t>，</w:t>
      </w:r>
      <w:r>
        <w:rPr>
          <w:rFonts w:asciiTheme="minorEastAsia" w:eastAsiaTheme="minorEastAsia" w:hAnsiTheme="minorEastAsia"/>
          <w:sz w:val="24"/>
        </w:rPr>
        <w:t>设肉类、海鲜、冷鲜禽、蔬菜、干货、水产品及豆制品等各类摊位，摊位数量</w:t>
      </w:r>
      <w:r>
        <w:rPr>
          <w:rFonts w:asciiTheme="minorEastAsia" w:eastAsiaTheme="minorEastAsia" w:hAnsiTheme="minorEastAsia" w:hint="eastAsia"/>
          <w:sz w:val="24"/>
        </w:rPr>
        <w:t>不少于</w:t>
      </w:r>
      <w:r>
        <w:rPr>
          <w:rFonts w:asciiTheme="minorEastAsia" w:eastAsiaTheme="minorEastAsia" w:hAnsiTheme="minorEastAsia" w:hint="eastAsia"/>
          <w:sz w:val="24"/>
        </w:rPr>
        <w:t>36</w:t>
      </w:r>
      <w:r>
        <w:rPr>
          <w:rFonts w:asciiTheme="minorEastAsia" w:eastAsiaTheme="minorEastAsia" w:hAnsiTheme="minorEastAsia" w:hint="eastAsia"/>
          <w:sz w:val="24"/>
        </w:rPr>
        <w:t>个，每个摊位</w:t>
      </w:r>
      <w:r>
        <w:rPr>
          <w:rFonts w:asciiTheme="minorEastAsia" w:eastAsiaTheme="minorEastAsia" w:hAnsiTheme="minorEastAsia"/>
          <w:sz w:val="24"/>
        </w:rPr>
        <w:t>面积</w:t>
      </w:r>
      <w:r>
        <w:rPr>
          <w:rFonts w:asciiTheme="minorEastAsia" w:eastAsiaTheme="minorEastAsia" w:hAnsiTheme="minorEastAsia" w:hint="eastAsia"/>
          <w:sz w:val="24"/>
        </w:rPr>
        <w:t>不小于</w:t>
      </w:r>
      <w:r>
        <w:rPr>
          <w:rFonts w:asciiTheme="minorEastAsia" w:eastAsiaTheme="minorEastAsia" w:hAnsiTheme="minorEastAsia" w:hint="eastAsia"/>
          <w:sz w:val="24"/>
        </w:rPr>
        <w:t>2</w:t>
      </w:r>
      <w:r>
        <w:rPr>
          <w:rFonts w:asciiTheme="minorEastAsia" w:eastAsiaTheme="minorEastAsia" w:hAnsiTheme="minorEastAsia" w:hint="eastAsia"/>
          <w:sz w:val="24"/>
        </w:rPr>
        <w:t>个平方米。</w:t>
      </w:r>
    </w:p>
    <w:p w:rsidR="00C711E4" w:rsidRDefault="006F07BB">
      <w:pPr>
        <w:spacing w:line="500" w:lineRule="exact"/>
        <w:ind w:firstLineChars="300" w:firstLine="720"/>
        <w:rPr>
          <w:rFonts w:asciiTheme="minorEastAsia" w:eastAsiaTheme="minorEastAsia" w:hAnsiTheme="minorEastAsia" w:cs="仿宋"/>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hint="eastAsia"/>
          <w:b/>
          <w:sz w:val="24"/>
        </w:rPr>
        <w:t>中标人无偿投入设施设备。</w:t>
      </w:r>
      <w:r>
        <w:rPr>
          <w:rFonts w:asciiTheme="minorEastAsia" w:eastAsiaTheme="minorEastAsia" w:hAnsiTheme="minorEastAsia" w:hint="eastAsia"/>
          <w:sz w:val="24"/>
        </w:rPr>
        <w:t>主要为</w:t>
      </w:r>
      <w:r>
        <w:rPr>
          <w:rFonts w:asciiTheme="minorEastAsia" w:eastAsiaTheme="minorEastAsia" w:hAnsiTheme="minorEastAsia" w:cs="Arial" w:hint="eastAsia"/>
          <w:kern w:val="0"/>
          <w:sz w:val="24"/>
        </w:rPr>
        <w:t>智慧农贸管理</w:t>
      </w:r>
      <w:r>
        <w:rPr>
          <w:rFonts w:asciiTheme="minorEastAsia" w:eastAsiaTheme="minorEastAsia" w:hAnsiTheme="minorEastAsia" w:cs="Arial" w:hint="eastAsia"/>
          <w:kern w:val="0"/>
          <w:sz w:val="24"/>
        </w:rPr>
        <w:t>系统软硬件配备及运营管理所需的办公设备设施、市场标识标牌、门禁停车系统、保安保洁设施等。</w:t>
      </w:r>
      <w:r>
        <w:rPr>
          <w:rFonts w:asciiTheme="minorEastAsia" w:eastAsiaTheme="minorEastAsia" w:hAnsiTheme="minorEastAsia" w:hint="eastAsia"/>
          <w:sz w:val="24"/>
        </w:rPr>
        <w:t>其中</w:t>
      </w:r>
      <w:r>
        <w:rPr>
          <w:rFonts w:asciiTheme="minorEastAsia" w:eastAsiaTheme="minorEastAsia" w:hAnsiTheme="minorEastAsia" w:cs="Arial" w:hint="eastAsia"/>
          <w:kern w:val="0"/>
          <w:sz w:val="24"/>
        </w:rPr>
        <w:t>投入的智慧农贸管理系统软硬件配备含商户信息屏、数据信息屏、智能</w:t>
      </w:r>
      <w:r w:rsidR="00B36582" w:rsidRPr="00B36582">
        <w:rPr>
          <w:rFonts w:asciiTheme="minorEastAsia" w:eastAsiaTheme="minorEastAsia" w:hAnsiTheme="minorEastAsia" w:cs="Arial" w:hint="eastAsia"/>
          <w:kern w:val="0"/>
          <w:sz w:val="24"/>
        </w:rPr>
        <w:t>电子秤</w:t>
      </w:r>
      <w:r>
        <w:rPr>
          <w:rFonts w:asciiTheme="minorEastAsia" w:eastAsiaTheme="minorEastAsia" w:hAnsiTheme="minorEastAsia" w:cs="Arial" w:hint="eastAsia"/>
          <w:kern w:val="0"/>
          <w:sz w:val="24"/>
        </w:rPr>
        <w:t>、视频监控、视频客流采集器、支付扫描枪、移动管理端、移动支付端、食品安全检测及交易数据采集系统、食品安全追溯系统、信息公示查询系统、活动信息推送系统、实时菜价公示系统、商户信息公示系统、实时数据分析系统、移动视频监控系统、移动办公管理系统、电子商务交易系统等运营管理软件等，集智慧管理、智慧监管、智慧公示、智慧采集、智慧</w:t>
      </w:r>
      <w:r>
        <w:rPr>
          <w:rFonts w:asciiTheme="minorEastAsia" w:eastAsiaTheme="minorEastAsia" w:hAnsiTheme="minorEastAsia" w:cs="Arial" w:hint="eastAsia"/>
          <w:kern w:val="0"/>
          <w:sz w:val="24"/>
        </w:rPr>
        <w:lastRenderedPageBreak/>
        <w:t>分析于一体。</w:t>
      </w:r>
    </w:p>
    <w:p w:rsidR="00C711E4" w:rsidRDefault="006F07BB">
      <w:pPr>
        <w:pStyle w:val="a4"/>
        <w:spacing w:after="0" w:line="500" w:lineRule="exact"/>
        <w:ind w:firstLineChars="300" w:firstLine="723"/>
        <w:rPr>
          <w:rFonts w:asciiTheme="minorEastAsia" w:hAnsiTheme="minorEastAsia"/>
          <w:b/>
          <w:sz w:val="24"/>
        </w:rPr>
      </w:pPr>
      <w:r>
        <w:rPr>
          <w:rFonts w:asciiTheme="minorEastAsia" w:hAnsiTheme="minorEastAsia" w:hint="eastAsia"/>
          <w:b/>
          <w:sz w:val="24"/>
        </w:rPr>
        <w:t>2</w:t>
      </w:r>
      <w:r>
        <w:rPr>
          <w:rFonts w:asciiTheme="minorEastAsia" w:hAnsiTheme="minorEastAsia" w:hint="eastAsia"/>
          <w:b/>
          <w:sz w:val="24"/>
        </w:rPr>
        <w:t>、设计优化、装修</w:t>
      </w:r>
      <w:r>
        <w:rPr>
          <w:rFonts w:asciiTheme="minorEastAsia" w:hAnsiTheme="minorEastAsia" w:hint="eastAsia"/>
          <w:b/>
          <w:sz w:val="24"/>
        </w:rPr>
        <w:t>、施工造价及招标要求。</w:t>
      </w:r>
    </w:p>
    <w:p w:rsidR="00C711E4" w:rsidRDefault="006F07BB">
      <w:pPr>
        <w:pStyle w:val="a4"/>
        <w:spacing w:after="0" w:line="500" w:lineRule="exact"/>
        <w:ind w:firstLineChars="300" w:firstLine="72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）本项目前期需进行设计优化、装修、施工，</w:t>
      </w:r>
      <w:r>
        <w:rPr>
          <w:rFonts w:asciiTheme="minorEastAsia" w:hAnsiTheme="minorEastAsia" w:cs="Arial" w:hint="eastAsia"/>
          <w:kern w:val="0"/>
          <w:sz w:val="24"/>
        </w:rPr>
        <w:t>总造价上限价为</w:t>
      </w:r>
      <w:r>
        <w:rPr>
          <w:rFonts w:asciiTheme="minorEastAsia" w:hAnsiTheme="minorEastAsia" w:cs="Arial" w:hint="eastAsia"/>
          <w:kern w:val="0"/>
          <w:sz w:val="24"/>
        </w:rPr>
        <w:t>370</w:t>
      </w:r>
      <w:r>
        <w:rPr>
          <w:rFonts w:asciiTheme="minorEastAsia" w:hAnsiTheme="minorEastAsia" w:cs="Arial" w:hint="eastAsia"/>
          <w:kern w:val="0"/>
          <w:sz w:val="24"/>
        </w:rPr>
        <w:t>万元（其中预备费</w:t>
      </w:r>
      <w:r>
        <w:rPr>
          <w:rFonts w:asciiTheme="minorEastAsia" w:hAnsiTheme="minorEastAsia" w:cs="Arial" w:hint="eastAsia"/>
          <w:kern w:val="0"/>
          <w:sz w:val="24"/>
        </w:rPr>
        <w:t>17.33</w:t>
      </w:r>
      <w:r>
        <w:rPr>
          <w:rFonts w:asciiTheme="minorEastAsia" w:hAnsiTheme="minorEastAsia" w:cs="Arial" w:hint="eastAsia"/>
          <w:kern w:val="0"/>
          <w:sz w:val="24"/>
        </w:rPr>
        <w:t>万元），超出部分由</w:t>
      </w:r>
      <w:r>
        <w:rPr>
          <w:rFonts w:asciiTheme="minorEastAsia" w:hAnsiTheme="minorEastAsia" w:hint="eastAsia"/>
          <w:sz w:val="24"/>
        </w:rPr>
        <w:t>中标人</w:t>
      </w:r>
      <w:r>
        <w:rPr>
          <w:rFonts w:asciiTheme="minorEastAsia" w:hAnsiTheme="minorEastAsia" w:cs="Arial" w:hint="eastAsia"/>
          <w:kern w:val="0"/>
          <w:sz w:val="24"/>
        </w:rPr>
        <w:t>自行承担，</w:t>
      </w:r>
    </w:p>
    <w:p w:rsidR="00C711E4" w:rsidRDefault="006F07BB">
      <w:pPr>
        <w:widowControl/>
        <w:adjustRightInd w:val="0"/>
        <w:spacing w:line="500" w:lineRule="exact"/>
        <w:ind w:firstLineChars="300" w:firstLine="720"/>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）本项目允许</w:t>
      </w:r>
      <w:r>
        <w:rPr>
          <w:rFonts w:asciiTheme="minorEastAsia" w:eastAsiaTheme="minorEastAsia" w:hAnsiTheme="minorEastAsia" w:hint="eastAsia"/>
          <w:sz w:val="24"/>
        </w:rPr>
        <w:t>中标人进行分包，中标人需</w:t>
      </w:r>
      <w:r>
        <w:rPr>
          <w:rFonts w:asciiTheme="minorEastAsia" w:eastAsiaTheme="minorEastAsia" w:hAnsiTheme="minorEastAsia" w:cs="Arial" w:hint="eastAsia"/>
          <w:kern w:val="0"/>
          <w:sz w:val="24"/>
        </w:rPr>
        <w:t>通过招标形式确定设计、装修施工单位，并报</w:t>
      </w:r>
      <w:r>
        <w:rPr>
          <w:rFonts w:asciiTheme="minorEastAsia" w:eastAsiaTheme="minorEastAsia" w:hAnsiTheme="minorEastAsia"/>
          <w:sz w:val="24"/>
        </w:rPr>
        <w:t>招标人</w:t>
      </w:r>
      <w:r>
        <w:rPr>
          <w:rFonts w:asciiTheme="minorEastAsia" w:eastAsiaTheme="minorEastAsia" w:hAnsiTheme="minorEastAsia" w:cs="Arial" w:hint="eastAsia"/>
          <w:kern w:val="0"/>
          <w:sz w:val="24"/>
        </w:rPr>
        <w:t>备案确认。招标上限价为</w:t>
      </w:r>
      <w:r>
        <w:rPr>
          <w:rFonts w:asciiTheme="minorEastAsia" w:eastAsiaTheme="minorEastAsia" w:hAnsiTheme="minorEastAsia" w:cs="Arial" w:hint="eastAsia"/>
          <w:kern w:val="0"/>
          <w:sz w:val="24"/>
        </w:rPr>
        <w:t>370</w:t>
      </w:r>
      <w:r>
        <w:rPr>
          <w:rFonts w:asciiTheme="minorEastAsia" w:eastAsiaTheme="minorEastAsia" w:hAnsiTheme="minorEastAsia" w:cs="Arial" w:hint="eastAsia"/>
          <w:kern w:val="0"/>
          <w:sz w:val="24"/>
        </w:rPr>
        <w:t>万元，招标</w:t>
      </w:r>
      <w:proofErr w:type="gramStart"/>
      <w:r>
        <w:rPr>
          <w:rFonts w:asciiTheme="minorEastAsia" w:eastAsiaTheme="minorEastAsia" w:hAnsiTheme="minorEastAsia" w:cs="Arial" w:hint="eastAsia"/>
          <w:kern w:val="0"/>
          <w:sz w:val="24"/>
        </w:rPr>
        <w:t>下浮率范围</w:t>
      </w:r>
      <w:proofErr w:type="gramEnd"/>
      <w:r>
        <w:rPr>
          <w:rFonts w:asciiTheme="minorEastAsia" w:eastAsiaTheme="minorEastAsia" w:hAnsiTheme="minorEastAsia" w:cs="仿宋" w:hint="eastAsia"/>
          <w:sz w:val="24"/>
        </w:rPr>
        <w:t>为</w:t>
      </w:r>
      <w:r>
        <w:rPr>
          <w:rFonts w:asciiTheme="minorEastAsia" w:eastAsiaTheme="minorEastAsia" w:hAnsiTheme="minorEastAsia" w:cs="仿宋" w:hint="eastAsia"/>
          <w:sz w:val="24"/>
        </w:rPr>
        <w:t>8</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15</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含上、下限）。</w:t>
      </w:r>
      <w:r>
        <w:rPr>
          <w:rFonts w:asciiTheme="minorEastAsia" w:eastAsiaTheme="minorEastAsia" w:hAnsiTheme="minorEastAsia" w:cs="Arial" w:hint="eastAsia"/>
          <w:kern w:val="0"/>
          <w:sz w:val="24"/>
        </w:rPr>
        <w:t>设计、装修、施工标准为不低于省三星级农贸市场目标定位。</w:t>
      </w:r>
    </w:p>
    <w:p w:rsidR="00C711E4" w:rsidRDefault="006F07BB">
      <w:pPr>
        <w:pStyle w:val="a4"/>
        <w:spacing w:after="0" w:line="500" w:lineRule="exact"/>
        <w:ind w:firstLineChars="300" w:firstLine="723"/>
        <w:rPr>
          <w:rFonts w:asciiTheme="minorEastAsia" w:hAnsiTheme="minorEastAsia" w:cs="宋体"/>
          <w:b/>
          <w:kern w:val="0"/>
          <w:sz w:val="24"/>
        </w:rPr>
      </w:pPr>
      <w:r>
        <w:rPr>
          <w:rFonts w:asciiTheme="minorEastAsia" w:hAnsiTheme="minorEastAsia" w:hint="eastAsia"/>
          <w:b/>
          <w:sz w:val="24"/>
        </w:rPr>
        <w:t>3</w:t>
      </w:r>
      <w:r>
        <w:rPr>
          <w:rFonts w:asciiTheme="minorEastAsia" w:hAnsiTheme="minorEastAsia" w:hint="eastAsia"/>
          <w:b/>
          <w:sz w:val="24"/>
        </w:rPr>
        <w:t>、</w:t>
      </w:r>
      <w:r>
        <w:rPr>
          <w:rFonts w:asciiTheme="minorEastAsia" w:hAnsiTheme="minorEastAsia" w:cs="宋体" w:hint="eastAsia"/>
          <w:b/>
          <w:kern w:val="0"/>
          <w:sz w:val="24"/>
        </w:rPr>
        <w:t>设计优化、装修、施工工期要求。</w:t>
      </w:r>
    </w:p>
    <w:p w:rsidR="00C711E4" w:rsidRDefault="006F07BB">
      <w:pPr>
        <w:spacing w:line="500" w:lineRule="exact"/>
        <w:ind w:firstLine="420"/>
        <w:jc w:val="center"/>
        <w:rPr>
          <w:rFonts w:asciiTheme="minorEastAsia" w:eastAsiaTheme="minorEastAsia" w:hAnsiTheme="minorEastAsia" w:cs="Arial"/>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无特殊情况共计</w:t>
      </w:r>
      <w:r>
        <w:rPr>
          <w:rFonts w:asciiTheme="minorEastAsia" w:eastAsiaTheme="minorEastAsia" w:hAnsiTheme="minorEastAsia" w:cs="宋体" w:hint="eastAsia"/>
          <w:kern w:val="0"/>
          <w:sz w:val="24"/>
        </w:rPr>
        <w:t>120</w:t>
      </w:r>
      <w:r>
        <w:rPr>
          <w:rFonts w:asciiTheme="minorEastAsia" w:eastAsiaTheme="minorEastAsia" w:hAnsiTheme="minorEastAsia" w:cs="宋体" w:hint="eastAsia"/>
          <w:kern w:val="0"/>
          <w:sz w:val="24"/>
        </w:rPr>
        <w:t>天</w:t>
      </w:r>
      <w:r>
        <w:rPr>
          <w:rFonts w:asciiTheme="minorEastAsia" w:eastAsiaTheme="minorEastAsia" w:hAnsiTheme="minorEastAsia" w:cs="Arial" w:hint="eastAsia"/>
          <w:kern w:val="0"/>
          <w:sz w:val="24"/>
        </w:rPr>
        <w:t>，超出工期作为</w:t>
      </w:r>
      <w:r>
        <w:rPr>
          <w:rFonts w:asciiTheme="minorEastAsia" w:eastAsiaTheme="minorEastAsia" w:hAnsiTheme="minorEastAsia" w:hint="eastAsia"/>
          <w:sz w:val="24"/>
        </w:rPr>
        <w:t>中标人的</w:t>
      </w:r>
      <w:r>
        <w:rPr>
          <w:rFonts w:asciiTheme="minorEastAsia" w:eastAsiaTheme="minorEastAsia" w:hAnsiTheme="minorEastAsia" w:cs="Arial" w:hint="eastAsia"/>
          <w:kern w:val="0"/>
          <w:sz w:val="24"/>
        </w:rPr>
        <w:t>承包经营期。</w:t>
      </w:r>
      <w:r>
        <w:rPr>
          <w:rFonts w:asciiTheme="minorEastAsia" w:eastAsiaTheme="minorEastAsia" w:hAnsiTheme="minorEastAsia" w:hint="eastAsia"/>
          <w:sz w:val="24"/>
        </w:rPr>
        <w:t>中标人</w:t>
      </w:r>
      <w:r>
        <w:rPr>
          <w:rFonts w:asciiTheme="minorEastAsia" w:eastAsiaTheme="minorEastAsia" w:hAnsiTheme="minorEastAsia" w:cs="Arial" w:hint="eastAsia"/>
          <w:kern w:val="0"/>
          <w:sz w:val="24"/>
        </w:rPr>
        <w:t>中标后</w:t>
      </w:r>
      <w:r>
        <w:rPr>
          <w:rFonts w:asciiTheme="minorEastAsia" w:eastAsiaTheme="minorEastAsia" w:hAnsiTheme="minorEastAsia" w:cs="Arial" w:hint="eastAsia"/>
          <w:kern w:val="0"/>
          <w:sz w:val="24"/>
        </w:rPr>
        <w:t>30</w:t>
      </w:r>
      <w:r>
        <w:rPr>
          <w:rFonts w:asciiTheme="minorEastAsia" w:eastAsiaTheme="minorEastAsia" w:hAnsiTheme="minorEastAsia" w:cs="Arial" w:hint="eastAsia"/>
          <w:kern w:val="0"/>
          <w:sz w:val="24"/>
        </w:rPr>
        <w:t>天</w:t>
      </w:r>
    </w:p>
    <w:p w:rsidR="00C711E4" w:rsidRDefault="006F07BB">
      <w:pPr>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内完成施工图设计、预算编制工作，并递交</w:t>
      </w:r>
      <w:r>
        <w:rPr>
          <w:rFonts w:asciiTheme="minorEastAsia" w:eastAsiaTheme="minorEastAsia" w:hAnsiTheme="minorEastAsia" w:cs="宋体" w:hint="eastAsia"/>
          <w:bCs/>
          <w:sz w:val="24"/>
        </w:rPr>
        <w:t>招标人</w:t>
      </w:r>
      <w:r>
        <w:rPr>
          <w:rFonts w:asciiTheme="minorEastAsia" w:eastAsiaTheme="minorEastAsia" w:hAnsiTheme="minorEastAsia" w:cs="Arial" w:hint="eastAsia"/>
          <w:kern w:val="0"/>
          <w:sz w:val="24"/>
        </w:rPr>
        <w:t>进行</w:t>
      </w:r>
      <w:r>
        <w:rPr>
          <w:rFonts w:asciiTheme="minorEastAsia" w:eastAsiaTheme="minorEastAsia" w:hAnsiTheme="minorEastAsia" w:hint="eastAsia"/>
          <w:sz w:val="24"/>
        </w:rPr>
        <w:t>预算</w:t>
      </w:r>
      <w:r>
        <w:rPr>
          <w:rFonts w:asciiTheme="minorEastAsia" w:eastAsiaTheme="minorEastAsia" w:hAnsiTheme="minorEastAsia" w:cs="Arial" w:hint="eastAsia"/>
          <w:kern w:val="0"/>
          <w:sz w:val="24"/>
        </w:rPr>
        <w:t>审核。本项目涉及的设备采购及保管除必须由政府采购以外，其他采购品牌参照</w:t>
      </w:r>
      <w:proofErr w:type="gramStart"/>
      <w:r>
        <w:rPr>
          <w:rFonts w:asciiTheme="minorEastAsia" w:eastAsiaTheme="minorEastAsia" w:hAnsiTheme="minorEastAsia" w:cs="Arial" w:hint="eastAsia"/>
          <w:kern w:val="0"/>
          <w:sz w:val="24"/>
        </w:rPr>
        <w:t>绍市镜办</w:t>
      </w:r>
      <w:proofErr w:type="gramEnd"/>
      <w:r>
        <w:rPr>
          <w:rFonts w:asciiTheme="minorEastAsia" w:eastAsiaTheme="minorEastAsia" w:hAnsiTheme="minorEastAsia" w:cs="Arial" w:hint="eastAsia"/>
          <w:kern w:val="0"/>
          <w:sz w:val="24"/>
        </w:rPr>
        <w:t>发〔</w:t>
      </w:r>
      <w:r>
        <w:rPr>
          <w:rFonts w:asciiTheme="minorEastAsia" w:eastAsiaTheme="minorEastAsia" w:hAnsiTheme="minorEastAsia" w:cs="Arial" w:hint="eastAsia"/>
          <w:kern w:val="0"/>
          <w:sz w:val="24"/>
        </w:rPr>
        <w:t>2020</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12</w:t>
      </w:r>
      <w:r>
        <w:rPr>
          <w:rFonts w:asciiTheme="minorEastAsia" w:eastAsiaTheme="minorEastAsia" w:hAnsiTheme="minorEastAsia" w:cs="Arial" w:hint="eastAsia"/>
          <w:kern w:val="0"/>
          <w:sz w:val="24"/>
        </w:rPr>
        <w:t>号（</w:t>
      </w:r>
      <w:proofErr w:type="gramStart"/>
      <w:r>
        <w:rPr>
          <w:rFonts w:asciiTheme="minorEastAsia" w:eastAsiaTheme="minorEastAsia" w:hAnsiTheme="minorEastAsia" w:cs="Arial" w:hint="eastAsia"/>
          <w:kern w:val="0"/>
          <w:sz w:val="24"/>
        </w:rPr>
        <w:t>绍兴市镜湖</w:t>
      </w:r>
      <w:proofErr w:type="gramEnd"/>
      <w:r>
        <w:rPr>
          <w:rFonts w:asciiTheme="minorEastAsia" w:eastAsiaTheme="minorEastAsia" w:hAnsiTheme="minorEastAsia" w:cs="Arial" w:hint="eastAsia"/>
          <w:kern w:val="0"/>
          <w:sz w:val="24"/>
        </w:rPr>
        <w:t>新区开发建设办公室关于《建设工程主要材料、设备品牌库管理暂行办法（试行）》的通知）文件精神执行。</w:t>
      </w:r>
    </w:p>
    <w:p w:rsidR="00C711E4" w:rsidRDefault="006F07BB">
      <w:pPr>
        <w:widowControl/>
        <w:adjustRightInd w:val="0"/>
        <w:spacing w:line="500" w:lineRule="exact"/>
        <w:ind w:firstLineChars="298" w:firstLine="718"/>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bCs/>
          <w:sz w:val="24"/>
        </w:rPr>
        <w:t>、工程变更</w:t>
      </w:r>
    </w:p>
    <w:p w:rsidR="00C711E4" w:rsidRDefault="006F07BB">
      <w:pPr>
        <w:widowControl/>
        <w:adjustRightInd w:val="0"/>
        <w:spacing w:line="500" w:lineRule="exact"/>
        <w:ind w:firstLineChars="300" w:firstLine="72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招标人有权根据工程实际情况进行变更或优化，由此引起的变更</w:t>
      </w:r>
      <w:proofErr w:type="gramStart"/>
      <w:r>
        <w:rPr>
          <w:rFonts w:asciiTheme="minorEastAsia" w:eastAsiaTheme="minorEastAsia" w:hAnsiTheme="minorEastAsia" w:cs="宋体" w:hint="eastAsia"/>
          <w:bCs/>
          <w:sz w:val="24"/>
        </w:rPr>
        <w:t>须按镜湖</w:t>
      </w:r>
      <w:proofErr w:type="gramEnd"/>
      <w:r>
        <w:rPr>
          <w:rFonts w:asciiTheme="minorEastAsia" w:eastAsiaTheme="minorEastAsia" w:hAnsiTheme="minorEastAsia" w:cs="宋体" w:hint="eastAsia"/>
          <w:bCs/>
          <w:sz w:val="24"/>
        </w:rPr>
        <w:t>新区开发办工程变更管理相关最新文件执行，且均按中标优惠率让利；工程变更所引起的费用在工程结算审计后支付；如工程量减少，按实结算，不给予中标人索赔利润的权利。</w:t>
      </w:r>
    </w:p>
    <w:p w:rsidR="00C711E4" w:rsidRDefault="006F07BB">
      <w:pPr>
        <w:widowControl/>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涉及工程变更</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按以下原则处理：</w:t>
      </w:r>
    </w:p>
    <w:p w:rsidR="00C711E4" w:rsidRDefault="006F07BB">
      <w:pPr>
        <w:widowControl/>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a</w:t>
      </w:r>
      <w:r>
        <w:rPr>
          <w:rFonts w:asciiTheme="minorEastAsia" w:eastAsiaTheme="minorEastAsia" w:hAnsiTheme="minorEastAsia" w:cs="宋体" w:hint="eastAsia"/>
          <w:sz w:val="24"/>
        </w:rPr>
        <w:t>、有综合单价的：中标综合单价×工程量，措施费不变，调整</w:t>
      </w:r>
      <w:proofErr w:type="gramStart"/>
      <w:r>
        <w:rPr>
          <w:rFonts w:asciiTheme="minorEastAsia" w:eastAsiaTheme="minorEastAsia" w:hAnsiTheme="minorEastAsia" w:cs="宋体" w:hint="eastAsia"/>
          <w:sz w:val="24"/>
        </w:rPr>
        <w:t>规</w:t>
      </w:r>
      <w:proofErr w:type="gramEnd"/>
      <w:r>
        <w:rPr>
          <w:rFonts w:asciiTheme="minorEastAsia" w:eastAsiaTheme="minorEastAsia" w:hAnsiTheme="minorEastAsia" w:cs="宋体" w:hint="eastAsia"/>
          <w:sz w:val="24"/>
        </w:rPr>
        <w:t>费、税金。</w:t>
      </w:r>
    </w:p>
    <w:p w:rsidR="00C711E4" w:rsidRDefault="006F07BB">
      <w:pPr>
        <w:widowControl/>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b</w:t>
      </w:r>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无综合</w:t>
      </w:r>
      <w:proofErr w:type="gramEnd"/>
      <w:r>
        <w:rPr>
          <w:rFonts w:asciiTheme="minorEastAsia" w:eastAsiaTheme="minorEastAsia" w:hAnsiTheme="minorEastAsia" w:cs="宋体" w:hint="eastAsia"/>
          <w:sz w:val="24"/>
        </w:rPr>
        <w:t>单价的：以变更内容施工期</w:t>
      </w:r>
      <w:proofErr w:type="gramStart"/>
      <w:r>
        <w:rPr>
          <w:rFonts w:asciiTheme="minorEastAsia" w:eastAsiaTheme="minorEastAsia" w:hAnsiTheme="minorEastAsia" w:cs="宋体" w:hint="eastAsia"/>
          <w:sz w:val="24"/>
        </w:rPr>
        <w:t>信息价</w:t>
      </w:r>
      <w:proofErr w:type="gramEnd"/>
      <w:r>
        <w:rPr>
          <w:rFonts w:asciiTheme="minorEastAsia" w:eastAsiaTheme="minorEastAsia" w:hAnsiTheme="minorEastAsia" w:cs="宋体" w:hint="eastAsia"/>
          <w:sz w:val="24"/>
        </w:rPr>
        <w:t>平均值，按中标价编制口径计算综合单价×工程量，措施费不变，调整</w:t>
      </w:r>
      <w:proofErr w:type="gramStart"/>
      <w:r>
        <w:rPr>
          <w:rFonts w:asciiTheme="minorEastAsia" w:eastAsiaTheme="minorEastAsia" w:hAnsiTheme="minorEastAsia" w:cs="宋体" w:hint="eastAsia"/>
          <w:sz w:val="24"/>
        </w:rPr>
        <w:t>规</w:t>
      </w:r>
      <w:proofErr w:type="gramEnd"/>
      <w:r>
        <w:rPr>
          <w:rFonts w:asciiTheme="minorEastAsia" w:eastAsiaTheme="minorEastAsia" w:hAnsiTheme="minorEastAsia" w:cs="宋体" w:hint="eastAsia"/>
          <w:sz w:val="24"/>
        </w:rPr>
        <w:t>费、税金。</w:t>
      </w:r>
    </w:p>
    <w:p w:rsidR="00C711E4" w:rsidRDefault="006F07BB">
      <w:pPr>
        <w:widowControl/>
        <w:adjustRightInd w:val="0"/>
        <w:spacing w:line="500" w:lineRule="exact"/>
        <w:ind w:firstLineChars="250" w:firstLine="602"/>
        <w:jc w:val="left"/>
        <w:rPr>
          <w:rFonts w:asciiTheme="minorEastAsia" w:eastAsiaTheme="minorEastAsia" w:hAnsiTheme="minorEastAsia" w:cs="宋体"/>
          <w:b/>
          <w:sz w:val="24"/>
        </w:rPr>
      </w:pPr>
      <w:r>
        <w:rPr>
          <w:rFonts w:asciiTheme="minorEastAsia" w:eastAsiaTheme="minorEastAsia" w:hAnsiTheme="minorEastAsia" w:cs="宋体" w:hint="eastAsia"/>
          <w:b/>
          <w:sz w:val="24"/>
        </w:rPr>
        <w:t>5</w:t>
      </w:r>
      <w:r>
        <w:rPr>
          <w:rFonts w:asciiTheme="minorEastAsia" w:eastAsiaTheme="minorEastAsia" w:hAnsiTheme="minorEastAsia" w:cs="宋体" w:hint="eastAsia"/>
          <w:b/>
          <w:sz w:val="24"/>
        </w:rPr>
        <w:t>、</w:t>
      </w:r>
      <w:r>
        <w:rPr>
          <w:rFonts w:asciiTheme="minorEastAsia" w:eastAsiaTheme="minorEastAsia" w:hAnsiTheme="minorEastAsia" w:hint="eastAsia"/>
          <w:b/>
          <w:sz w:val="24"/>
        </w:rPr>
        <w:t>设计优化、装修、施工费用支付。</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）本工程不支付预付款</w:t>
      </w:r>
      <w:r>
        <w:rPr>
          <w:rFonts w:asciiTheme="minorEastAsia" w:hAnsiTheme="minorEastAsia"/>
          <w:sz w:val="24"/>
        </w:rPr>
        <w:t>。</w:t>
      </w:r>
    </w:p>
    <w:p w:rsidR="00C711E4" w:rsidRDefault="006F07BB">
      <w:pPr>
        <w:autoSpaceDE w:val="0"/>
        <w:autoSpaceDN w:val="0"/>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cs="宋体" w:hint="eastAsia"/>
          <w:bCs/>
          <w:sz w:val="24"/>
        </w:rPr>
        <w:t>中标人</w:t>
      </w:r>
      <w:r>
        <w:rPr>
          <w:rFonts w:asciiTheme="minorEastAsia" w:eastAsiaTheme="minorEastAsia" w:hAnsiTheme="minorEastAsia" w:hint="eastAsia"/>
          <w:sz w:val="24"/>
        </w:rPr>
        <w:t>在每月</w:t>
      </w:r>
      <w:r>
        <w:rPr>
          <w:rFonts w:asciiTheme="minorEastAsia" w:eastAsiaTheme="minorEastAsia" w:hAnsiTheme="minorEastAsia" w:hint="eastAsia"/>
          <w:sz w:val="24"/>
        </w:rPr>
        <w:t>20</w:t>
      </w:r>
      <w:r>
        <w:rPr>
          <w:rFonts w:asciiTheme="minorEastAsia" w:eastAsiaTheme="minorEastAsia" w:hAnsiTheme="minorEastAsia" w:hint="eastAsia"/>
          <w:sz w:val="24"/>
        </w:rPr>
        <w:t>日前申报当月产值（提交资料需由</w:t>
      </w:r>
      <w:r>
        <w:rPr>
          <w:rFonts w:asciiTheme="minorEastAsia" w:eastAsiaTheme="minorEastAsia" w:hAnsiTheme="minorEastAsia" w:cs="宋体" w:hint="eastAsia"/>
          <w:bCs/>
          <w:sz w:val="24"/>
        </w:rPr>
        <w:t>中标人</w:t>
      </w:r>
      <w:r>
        <w:rPr>
          <w:rFonts w:asciiTheme="minorEastAsia" w:eastAsiaTheme="minorEastAsia" w:hAnsiTheme="minorEastAsia" w:hint="eastAsia"/>
          <w:sz w:val="24"/>
        </w:rPr>
        <w:t>及由</w:t>
      </w:r>
      <w:r>
        <w:rPr>
          <w:rFonts w:asciiTheme="minorEastAsia" w:eastAsiaTheme="minorEastAsia" w:hAnsiTheme="minorEastAsia" w:cs="宋体" w:hint="eastAsia"/>
          <w:bCs/>
          <w:sz w:val="24"/>
        </w:rPr>
        <w:t>中标人</w:t>
      </w:r>
      <w:r>
        <w:rPr>
          <w:rFonts w:asciiTheme="minorEastAsia" w:eastAsiaTheme="minorEastAsia" w:hAnsiTheme="minorEastAsia" w:hint="eastAsia"/>
          <w:sz w:val="24"/>
        </w:rPr>
        <w:t>招标确认的设计施工单位签字盖章），月进度款按招标人、监理人（由招标人招标确认）及相关部门复核确认后按工程量的</w:t>
      </w:r>
      <w:r>
        <w:rPr>
          <w:rFonts w:asciiTheme="minorEastAsia" w:eastAsiaTheme="minorEastAsia" w:hAnsiTheme="minorEastAsia" w:hint="eastAsia"/>
          <w:sz w:val="24"/>
        </w:rPr>
        <w:t>70%</w:t>
      </w:r>
      <w:r>
        <w:rPr>
          <w:rFonts w:asciiTheme="minorEastAsia" w:eastAsiaTheme="minorEastAsia" w:hAnsiTheme="minorEastAsia" w:hint="eastAsia"/>
          <w:sz w:val="24"/>
        </w:rPr>
        <w:t>支付。</w:t>
      </w:r>
      <w:r>
        <w:rPr>
          <w:rFonts w:asciiTheme="minorEastAsia" w:eastAsiaTheme="minorEastAsia" w:hAnsiTheme="minorEastAsia" w:cs="宋体" w:hint="eastAsia"/>
          <w:bCs/>
          <w:sz w:val="24"/>
        </w:rPr>
        <w:t>中标人</w:t>
      </w:r>
      <w:r>
        <w:rPr>
          <w:rFonts w:asciiTheme="minorEastAsia" w:eastAsiaTheme="minorEastAsia" w:hAnsiTheme="minorEastAsia" w:cs="宋体" w:hint="eastAsia"/>
          <w:sz w:val="24"/>
        </w:rPr>
        <w:t>未按要求提交导致招标人不能审核已完</w:t>
      </w:r>
      <w:r>
        <w:rPr>
          <w:rFonts w:asciiTheme="minorEastAsia" w:eastAsiaTheme="minorEastAsia" w:hAnsiTheme="minorEastAsia" w:cs="宋体" w:hint="eastAsia"/>
          <w:sz w:val="24"/>
        </w:rPr>
        <w:lastRenderedPageBreak/>
        <w:t>工</w:t>
      </w:r>
      <w:r>
        <w:rPr>
          <w:rFonts w:asciiTheme="minorEastAsia" w:eastAsiaTheme="minorEastAsia" w:hAnsiTheme="minorEastAsia" w:cs="宋体" w:hint="eastAsia"/>
          <w:sz w:val="24"/>
        </w:rPr>
        <w:t>程的，招标人有权拒绝支付当月进度款。</w:t>
      </w:r>
      <w:r>
        <w:rPr>
          <w:rFonts w:asciiTheme="minorEastAsia" w:eastAsiaTheme="minorEastAsia" w:hAnsiTheme="minorEastAsia" w:cs="宋体" w:hint="eastAsia"/>
          <w:sz w:val="24"/>
        </w:rPr>
        <w:t xml:space="preserve"> </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）工程竣工验收合格后付至合同价（预算审核后的设计优化、装修、施工调整合同价）的</w:t>
      </w:r>
      <w:r>
        <w:rPr>
          <w:rFonts w:asciiTheme="minorEastAsia" w:hAnsiTheme="minorEastAsia" w:hint="eastAsia"/>
          <w:sz w:val="24"/>
        </w:rPr>
        <w:t>80%</w:t>
      </w:r>
      <w:r>
        <w:rPr>
          <w:rFonts w:asciiTheme="minorEastAsia" w:hAnsiTheme="minorEastAsia" w:hint="eastAsia"/>
          <w:sz w:val="24"/>
        </w:rPr>
        <w:t>。</w:t>
      </w:r>
    </w:p>
    <w:p w:rsidR="00C711E4" w:rsidRDefault="006F07BB">
      <w:pPr>
        <w:pStyle w:val="a4"/>
        <w:spacing w:after="0" w:line="500" w:lineRule="exact"/>
        <w:ind w:firstLineChars="278" w:firstLine="667"/>
        <w:rPr>
          <w:rFonts w:asciiTheme="minorEastAsia" w:hAnsiTheme="minorEastAsia"/>
          <w:sz w:val="24"/>
        </w:rPr>
      </w:pPr>
      <w:r>
        <w:rPr>
          <w:rFonts w:asciiTheme="minorEastAsia" w:hAnsiTheme="minorEastAsia" w:hint="eastAsia"/>
          <w:sz w:val="24"/>
        </w:rPr>
        <w:t xml:space="preserve">(4) </w:t>
      </w:r>
      <w:r>
        <w:rPr>
          <w:rFonts w:asciiTheme="minorEastAsia" w:hAnsiTheme="minorEastAsia" w:hint="eastAsia"/>
          <w:sz w:val="24"/>
        </w:rPr>
        <w:t>工程竣工验收合格后</w:t>
      </w:r>
      <w:r>
        <w:rPr>
          <w:rFonts w:asciiTheme="minorEastAsia" w:hAnsiTheme="minorEastAsia" w:hint="eastAsia"/>
          <w:sz w:val="24"/>
        </w:rPr>
        <w:t>10</w:t>
      </w:r>
      <w:r>
        <w:rPr>
          <w:rFonts w:asciiTheme="minorEastAsia" w:hAnsiTheme="minorEastAsia" w:hint="eastAsia"/>
          <w:sz w:val="24"/>
        </w:rPr>
        <w:t>天内，</w:t>
      </w:r>
      <w:r>
        <w:rPr>
          <w:rFonts w:asciiTheme="minorEastAsia" w:hAnsiTheme="minorEastAsia"/>
          <w:sz w:val="24"/>
        </w:rPr>
        <w:t>中标人</w:t>
      </w:r>
      <w:r>
        <w:rPr>
          <w:rFonts w:asciiTheme="minorEastAsia" w:hAnsiTheme="minorEastAsia" w:hint="eastAsia"/>
          <w:sz w:val="24"/>
        </w:rPr>
        <w:t>向</w:t>
      </w:r>
      <w:r>
        <w:rPr>
          <w:rFonts w:asciiTheme="minorEastAsia" w:hAnsiTheme="minorEastAsia" w:cs="宋体" w:hint="eastAsia"/>
          <w:bCs/>
          <w:sz w:val="24"/>
        </w:rPr>
        <w:t>招标人</w:t>
      </w:r>
      <w:r>
        <w:rPr>
          <w:rFonts w:asciiTheme="minorEastAsia" w:hAnsiTheme="minorEastAsia" w:hint="eastAsia"/>
          <w:sz w:val="24"/>
        </w:rPr>
        <w:t>提交完整的结算资料进行结算审计，结算资料需由中标人及由中标人招标确认的设计施工单位签字盖章，审计完成后，支付至结算审定价的</w:t>
      </w:r>
      <w:r>
        <w:rPr>
          <w:rFonts w:asciiTheme="minorEastAsia" w:hAnsiTheme="minorEastAsia" w:hint="eastAsia"/>
          <w:sz w:val="24"/>
        </w:rPr>
        <w:t>98.5%</w:t>
      </w:r>
      <w:r>
        <w:rPr>
          <w:rFonts w:asciiTheme="minorEastAsia" w:hAnsiTheme="minorEastAsia" w:hint="eastAsia"/>
          <w:sz w:val="24"/>
        </w:rPr>
        <w:t>，余款</w:t>
      </w:r>
      <w:r>
        <w:rPr>
          <w:rFonts w:asciiTheme="minorEastAsia" w:hAnsiTheme="minorEastAsia" w:hint="eastAsia"/>
          <w:sz w:val="24"/>
        </w:rPr>
        <w:t>1.5%</w:t>
      </w:r>
      <w:r>
        <w:rPr>
          <w:rFonts w:asciiTheme="minorEastAsia" w:hAnsiTheme="minorEastAsia" w:hint="eastAsia"/>
          <w:sz w:val="24"/>
        </w:rPr>
        <w:t>作为质量保修金，待保修期满两年后，无质量问题一次性付清（不计息）。</w:t>
      </w:r>
    </w:p>
    <w:p w:rsidR="00C711E4" w:rsidRDefault="006F07BB">
      <w:pPr>
        <w:spacing w:line="500" w:lineRule="exact"/>
        <w:ind w:firstLineChars="250" w:firstLine="602"/>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6</w:t>
      </w:r>
      <w:r>
        <w:rPr>
          <w:rFonts w:asciiTheme="minorEastAsia" w:eastAsiaTheme="minorEastAsia" w:hAnsiTheme="minorEastAsia" w:cs="Arial" w:hint="eastAsia"/>
          <w:b/>
          <w:kern w:val="0"/>
          <w:sz w:val="24"/>
        </w:rPr>
        <w:t>、</w:t>
      </w:r>
      <w:r>
        <w:rPr>
          <w:rFonts w:asciiTheme="minorEastAsia" w:eastAsiaTheme="minorEastAsia" w:hAnsiTheme="minorEastAsia"/>
          <w:b/>
          <w:sz w:val="24"/>
        </w:rPr>
        <w:t>项目</w:t>
      </w:r>
      <w:r>
        <w:rPr>
          <w:rFonts w:asciiTheme="minorEastAsia" w:eastAsiaTheme="minorEastAsia" w:hAnsiTheme="minorEastAsia" w:cs="Arial" w:hint="eastAsia"/>
          <w:b/>
          <w:kern w:val="0"/>
          <w:sz w:val="24"/>
        </w:rPr>
        <w:t>竣工验收。</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本项目中所用的装饰装修材料应该符合国家环保要求</w:t>
      </w:r>
      <w:r>
        <w:rPr>
          <w:rFonts w:asciiTheme="minorEastAsia" w:eastAsiaTheme="minorEastAsia" w:hAnsiTheme="minorEastAsia" w:hint="eastAsia"/>
          <w:sz w:val="24"/>
        </w:rPr>
        <w:t>，</w:t>
      </w:r>
      <w:r>
        <w:rPr>
          <w:rFonts w:asciiTheme="minorEastAsia" w:eastAsiaTheme="minorEastAsia" w:hAnsiTheme="minorEastAsia"/>
          <w:sz w:val="24"/>
        </w:rPr>
        <w:t>完成后需通过消防备案且通过才能正常营业。</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）本项目需通过招标人、中标人双方共同验收，如需整改则由中标人负责完成整改。</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）本项目</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竣工验收合格后</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天内中标人必须免费向招标人提交符合国家标准要求的竣工图及竣工资料和第三方验收（检测）报告等各五套，电子光盘竣工图二份，并协助招标人移交竣工图及竣工资料至档案馆。</w:t>
      </w:r>
    </w:p>
    <w:p w:rsidR="00C711E4" w:rsidRDefault="006F07BB">
      <w:pPr>
        <w:pStyle w:val="a4"/>
        <w:spacing w:after="0" w:line="500" w:lineRule="exact"/>
        <w:ind w:firstLineChars="250" w:firstLine="602"/>
        <w:rPr>
          <w:rFonts w:asciiTheme="minorEastAsia" w:hAnsiTheme="minorEastAsia" w:cs="Arial"/>
          <w:b/>
          <w:kern w:val="0"/>
          <w:sz w:val="24"/>
        </w:rPr>
      </w:pPr>
      <w:r>
        <w:rPr>
          <w:rFonts w:asciiTheme="minorEastAsia" w:hAnsiTheme="minorEastAsia" w:cs="Arial" w:hint="eastAsia"/>
          <w:b/>
          <w:kern w:val="0"/>
          <w:sz w:val="24"/>
        </w:rPr>
        <w:t>7</w:t>
      </w:r>
      <w:r>
        <w:rPr>
          <w:rFonts w:asciiTheme="minorEastAsia" w:hAnsiTheme="minorEastAsia" w:cs="Arial" w:hint="eastAsia"/>
          <w:b/>
          <w:kern w:val="0"/>
          <w:sz w:val="24"/>
        </w:rPr>
        <w:t>、项目结算审计工作。</w:t>
      </w:r>
    </w:p>
    <w:p w:rsidR="00C711E4" w:rsidRDefault="006F07BB">
      <w:pPr>
        <w:widowControl/>
        <w:adjustRightInd w:val="0"/>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）本项目造价以结算审计价为准。</w:t>
      </w:r>
    </w:p>
    <w:p w:rsidR="00C711E4" w:rsidRDefault="006F07BB">
      <w:pPr>
        <w:widowControl/>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cs="宋体" w:hint="eastAsia"/>
          <w:sz w:val="24"/>
        </w:rPr>
        <w:t>在工程验收合格之日起</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天内，提交完整的结算资料进行结算审计。</w:t>
      </w:r>
    </w:p>
    <w:p w:rsidR="00C711E4" w:rsidRDefault="006F07BB">
      <w:pPr>
        <w:pStyle w:val="a4"/>
        <w:spacing w:after="0" w:line="500" w:lineRule="exact"/>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）结算审计造价超过</w:t>
      </w:r>
      <w:r>
        <w:rPr>
          <w:rFonts w:asciiTheme="minorEastAsia" w:hAnsiTheme="minorEastAsia" w:hint="eastAsia"/>
          <w:sz w:val="24"/>
        </w:rPr>
        <w:t>370</w:t>
      </w:r>
      <w:r>
        <w:rPr>
          <w:rFonts w:asciiTheme="minorEastAsia" w:hAnsiTheme="minorEastAsia" w:hint="eastAsia"/>
          <w:sz w:val="24"/>
        </w:rPr>
        <w:t>万元的，</w:t>
      </w:r>
      <w:r>
        <w:rPr>
          <w:rFonts w:asciiTheme="minorEastAsia" w:hAnsiTheme="minorEastAsia" w:cs="Arial" w:hint="eastAsia"/>
          <w:kern w:val="0"/>
          <w:sz w:val="24"/>
        </w:rPr>
        <w:t>超出部分由</w:t>
      </w:r>
      <w:r>
        <w:rPr>
          <w:rFonts w:asciiTheme="minorEastAsia" w:hAnsiTheme="minorEastAsia" w:hint="eastAsia"/>
          <w:sz w:val="24"/>
        </w:rPr>
        <w:t>中标单位</w:t>
      </w:r>
      <w:r>
        <w:rPr>
          <w:rFonts w:asciiTheme="minorEastAsia" w:hAnsiTheme="minorEastAsia" w:cs="Arial" w:hint="eastAsia"/>
          <w:kern w:val="0"/>
          <w:sz w:val="24"/>
        </w:rPr>
        <w:t>自行承担。</w:t>
      </w:r>
    </w:p>
    <w:p w:rsidR="00C711E4" w:rsidRDefault="006F07BB">
      <w:pPr>
        <w:spacing w:line="500" w:lineRule="exact"/>
        <w:ind w:firstLineChars="250" w:firstLine="602"/>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三、运营管理要求</w:t>
      </w:r>
    </w:p>
    <w:p w:rsidR="00C711E4" w:rsidRDefault="006F07BB">
      <w:pPr>
        <w:pStyle w:val="a4"/>
        <w:spacing w:after="0" w:line="500" w:lineRule="exact"/>
        <w:ind w:firstLineChars="300" w:firstLine="723"/>
        <w:rPr>
          <w:rFonts w:asciiTheme="minorEastAsia" w:hAnsiTheme="minorEastAsia"/>
          <w:b/>
          <w:sz w:val="24"/>
        </w:rPr>
      </w:pPr>
      <w:r>
        <w:rPr>
          <w:rFonts w:asciiTheme="minorEastAsia" w:hAnsiTheme="minorEastAsia" w:hint="eastAsia"/>
          <w:b/>
          <w:sz w:val="24"/>
        </w:rPr>
        <w:t>1</w:t>
      </w:r>
      <w:r>
        <w:rPr>
          <w:rFonts w:asciiTheme="minorEastAsia" w:hAnsiTheme="minorEastAsia" w:hint="eastAsia"/>
          <w:b/>
          <w:sz w:val="24"/>
        </w:rPr>
        <w:t>、</w:t>
      </w:r>
      <w:r>
        <w:rPr>
          <w:rFonts w:asciiTheme="minorEastAsia" w:hAnsiTheme="minorEastAsia"/>
          <w:b/>
          <w:sz w:val="24"/>
        </w:rPr>
        <w:t>鉴于市场的公益性、民生性，</w:t>
      </w:r>
      <w:r>
        <w:rPr>
          <w:rFonts w:asciiTheme="minorEastAsia" w:hAnsiTheme="minorEastAsia" w:hint="eastAsia"/>
          <w:b/>
          <w:sz w:val="24"/>
        </w:rPr>
        <w:t>中标人</w:t>
      </w:r>
      <w:r>
        <w:rPr>
          <w:rFonts w:asciiTheme="minorEastAsia" w:hAnsiTheme="minorEastAsia"/>
          <w:b/>
          <w:sz w:val="24"/>
        </w:rPr>
        <w:t>在</w:t>
      </w:r>
      <w:r>
        <w:rPr>
          <w:rFonts w:asciiTheme="minorEastAsia" w:hAnsiTheme="minorEastAsia" w:hint="eastAsia"/>
          <w:b/>
          <w:sz w:val="24"/>
        </w:rPr>
        <w:t>经营承包</w:t>
      </w:r>
      <w:r>
        <w:rPr>
          <w:rFonts w:asciiTheme="minorEastAsia" w:hAnsiTheme="minorEastAsia"/>
          <w:b/>
          <w:sz w:val="24"/>
        </w:rPr>
        <w:t>方案上的要求：</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w:t>
      </w:r>
      <w:r>
        <w:rPr>
          <w:rFonts w:asciiTheme="minorEastAsia" w:hAnsiTheme="minorEastAsia"/>
          <w:sz w:val="24"/>
        </w:rPr>
        <w:t>保证稳定：市场的经营范围不得擅自调整，不得利用市场空间违法搭建辅助用房，不得在市场内及市场周边所属区域从事市场业务之外的经营活动。在特殊的时期能服从政府的要求保证市场的正常供应，保证目前市场平稳有序；</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2</w:t>
      </w:r>
      <w:r>
        <w:rPr>
          <w:rFonts w:asciiTheme="minorEastAsia" w:hAnsiTheme="minorEastAsia" w:hint="eastAsia"/>
          <w:sz w:val="24"/>
        </w:rPr>
        <w:t>）</w:t>
      </w:r>
      <w:r>
        <w:rPr>
          <w:rFonts w:asciiTheme="minorEastAsia" w:hAnsiTheme="minorEastAsia"/>
          <w:sz w:val="24"/>
        </w:rPr>
        <w:t>食品安全：采取有效措施保证上市商品的安全；保障居民菜篮子</w:t>
      </w:r>
      <w:r>
        <w:rPr>
          <w:rFonts w:asciiTheme="minorEastAsia" w:hAnsiTheme="minorEastAsia"/>
          <w:sz w:val="24"/>
        </w:rPr>
        <w:t>“</w:t>
      </w:r>
      <w:r>
        <w:rPr>
          <w:rFonts w:asciiTheme="minorEastAsia" w:hAnsiTheme="minorEastAsia"/>
          <w:sz w:val="24"/>
        </w:rPr>
        <w:t>安全、放心、价廉、物美</w:t>
      </w:r>
      <w:r>
        <w:rPr>
          <w:rFonts w:asciiTheme="minorEastAsia" w:hAnsiTheme="minorEastAsia"/>
          <w:sz w:val="24"/>
        </w:rPr>
        <w:t>”</w:t>
      </w:r>
      <w:r>
        <w:rPr>
          <w:rFonts w:asciiTheme="minorEastAsia" w:hAnsiTheme="minorEastAsia"/>
          <w:sz w:val="24"/>
        </w:rPr>
        <w:t>；</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lastRenderedPageBreak/>
        <w:t>（</w:t>
      </w:r>
      <w:r>
        <w:rPr>
          <w:rFonts w:asciiTheme="minorEastAsia" w:hAnsiTheme="minorEastAsia" w:hint="eastAsia"/>
          <w:sz w:val="24"/>
        </w:rPr>
        <w:t>3</w:t>
      </w:r>
      <w:r>
        <w:rPr>
          <w:rFonts w:asciiTheme="minorEastAsia" w:hAnsiTheme="minorEastAsia" w:hint="eastAsia"/>
          <w:sz w:val="24"/>
        </w:rPr>
        <w:t>）</w:t>
      </w:r>
      <w:r>
        <w:rPr>
          <w:rFonts w:asciiTheme="minorEastAsia" w:hAnsiTheme="minorEastAsia"/>
          <w:sz w:val="24"/>
        </w:rPr>
        <w:t>提升形象：力争创建为居民满意、放心的综合性市场，争创</w:t>
      </w:r>
      <w:r>
        <w:rPr>
          <w:rFonts w:asciiTheme="minorEastAsia" w:hAnsiTheme="minorEastAsia"/>
          <w:sz w:val="24"/>
        </w:rPr>
        <w:t>“</w:t>
      </w:r>
      <w:r>
        <w:rPr>
          <w:rFonts w:asciiTheme="minorEastAsia" w:hAnsiTheme="minorEastAsia"/>
          <w:sz w:val="24"/>
        </w:rPr>
        <w:t>省、市文明放心市场</w:t>
      </w:r>
      <w:r>
        <w:rPr>
          <w:rFonts w:asciiTheme="minorEastAsia" w:hAnsiTheme="minorEastAsia"/>
          <w:sz w:val="24"/>
        </w:rPr>
        <w:t>”</w:t>
      </w:r>
      <w:r>
        <w:rPr>
          <w:rFonts w:asciiTheme="minorEastAsia" w:hAnsiTheme="minorEastAsia"/>
          <w:sz w:val="24"/>
        </w:rPr>
        <w:t>，达到</w:t>
      </w:r>
      <w:r>
        <w:rPr>
          <w:rFonts w:asciiTheme="minorEastAsia" w:hAnsiTheme="minorEastAsia" w:hint="eastAsia"/>
          <w:sz w:val="24"/>
        </w:rPr>
        <w:t>三</w:t>
      </w:r>
      <w:r>
        <w:rPr>
          <w:rFonts w:asciiTheme="minorEastAsia" w:hAnsiTheme="minorEastAsia"/>
          <w:sz w:val="24"/>
        </w:rPr>
        <w:t>星级市场荣誉；</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4</w:t>
      </w:r>
      <w:r>
        <w:rPr>
          <w:rFonts w:asciiTheme="minorEastAsia" w:hAnsiTheme="minorEastAsia" w:hint="eastAsia"/>
          <w:sz w:val="24"/>
        </w:rPr>
        <w:t>）</w:t>
      </w:r>
      <w:r>
        <w:rPr>
          <w:rFonts w:asciiTheme="minorEastAsia" w:hAnsiTheme="minorEastAsia"/>
          <w:sz w:val="24"/>
        </w:rPr>
        <w:t>长效管理：管理运营方案切实可行、整体系统、有所创新；如</w:t>
      </w:r>
      <w:proofErr w:type="gramStart"/>
      <w:r>
        <w:rPr>
          <w:rFonts w:asciiTheme="minorEastAsia" w:hAnsiTheme="minorEastAsia"/>
          <w:sz w:val="24"/>
        </w:rPr>
        <w:t>遇各级</w:t>
      </w:r>
      <w:proofErr w:type="gramEnd"/>
      <w:r>
        <w:rPr>
          <w:rFonts w:asciiTheme="minorEastAsia" w:hAnsiTheme="minorEastAsia"/>
          <w:sz w:val="24"/>
        </w:rPr>
        <w:t>各类检查、创建时，必须按要求无条件做好相应工作。</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5</w:t>
      </w:r>
      <w:r>
        <w:rPr>
          <w:rFonts w:asciiTheme="minorEastAsia" w:hAnsiTheme="minorEastAsia" w:hint="eastAsia"/>
          <w:sz w:val="24"/>
        </w:rPr>
        <w:t>）</w:t>
      </w:r>
      <w:r>
        <w:rPr>
          <w:rFonts w:asciiTheme="minorEastAsia" w:hAnsiTheme="minorEastAsia"/>
          <w:sz w:val="24"/>
        </w:rPr>
        <w:t>对政府需要在市场内外空间、屋顶、墙面安装公益广告、宣传标语，要无条件</w:t>
      </w:r>
      <w:proofErr w:type="gramStart"/>
      <w:r>
        <w:rPr>
          <w:rFonts w:asciiTheme="minorEastAsia" w:hAnsiTheme="minorEastAsia"/>
          <w:sz w:val="24"/>
        </w:rPr>
        <w:t>配合积并支持</w:t>
      </w:r>
      <w:proofErr w:type="gramEnd"/>
      <w:r>
        <w:rPr>
          <w:rFonts w:asciiTheme="minorEastAsia" w:hAnsiTheme="minorEastAsia"/>
          <w:sz w:val="24"/>
        </w:rPr>
        <w:t>；</w:t>
      </w:r>
    </w:p>
    <w:p w:rsidR="00C711E4" w:rsidRDefault="006F07BB">
      <w:pPr>
        <w:pStyle w:val="a4"/>
        <w:tabs>
          <w:tab w:val="left" w:pos="1366"/>
        </w:tabs>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6</w:t>
      </w:r>
      <w:r>
        <w:rPr>
          <w:rFonts w:asciiTheme="minorEastAsia" w:hAnsiTheme="minorEastAsia" w:hint="eastAsia"/>
          <w:sz w:val="24"/>
        </w:rPr>
        <w:t>）</w:t>
      </w:r>
      <w:r>
        <w:rPr>
          <w:rFonts w:asciiTheme="minorEastAsia" w:hAnsiTheme="minorEastAsia"/>
          <w:sz w:val="24"/>
        </w:rPr>
        <w:t>农贸市场外立面广告需到</w:t>
      </w:r>
      <w:r>
        <w:rPr>
          <w:rFonts w:asciiTheme="minorEastAsia" w:hAnsiTheme="minorEastAsia" w:hint="eastAsia"/>
          <w:sz w:val="24"/>
        </w:rPr>
        <w:t>招标人</w:t>
      </w:r>
      <w:r>
        <w:rPr>
          <w:rFonts w:asciiTheme="minorEastAsia" w:hAnsiTheme="minorEastAsia"/>
          <w:sz w:val="24"/>
        </w:rPr>
        <w:t>备案，经允许方可实行；农贸市场内部广告由中标人自行决定，但其内容必须准守法</w:t>
      </w:r>
      <w:proofErr w:type="gramStart"/>
      <w:r>
        <w:rPr>
          <w:rFonts w:asciiTheme="minorEastAsia" w:hAnsiTheme="minorEastAsia"/>
          <w:sz w:val="24"/>
        </w:rPr>
        <w:t>律法规且</w:t>
      </w:r>
      <w:proofErr w:type="gramEnd"/>
      <w:r>
        <w:rPr>
          <w:rFonts w:asciiTheme="minorEastAsia" w:hAnsiTheme="minorEastAsia"/>
          <w:sz w:val="24"/>
        </w:rPr>
        <w:t>不违背公序良俗。</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w:t>
      </w:r>
      <w:r>
        <w:rPr>
          <w:rFonts w:asciiTheme="minorEastAsia" w:eastAsiaTheme="minorEastAsia" w:hAnsiTheme="minorEastAsia"/>
          <w:sz w:val="24"/>
        </w:rPr>
        <w:t>需提供市场内具体的拟派人员方案，包含且不限于项目经理的资历；保安保</w:t>
      </w:r>
      <w:r>
        <w:rPr>
          <w:rFonts w:asciiTheme="minorEastAsia" w:eastAsiaTheme="minorEastAsia" w:hAnsiTheme="minorEastAsia" w:hint="eastAsia"/>
          <w:sz w:val="24"/>
        </w:rPr>
        <w:t>洁的人数，并安排专职的运营经理、水电工程师、暖通工程师、消防工程师配合设计、监理、施工方完成装修任务。</w:t>
      </w:r>
    </w:p>
    <w:p w:rsidR="00C711E4" w:rsidRDefault="006F07BB">
      <w:pPr>
        <w:pStyle w:val="a4"/>
        <w:spacing w:after="0" w:line="500" w:lineRule="exact"/>
        <w:ind w:firstLineChars="250" w:firstLine="602"/>
        <w:rPr>
          <w:rFonts w:asciiTheme="minorEastAsia" w:hAnsiTheme="minorEastAsia"/>
          <w:b/>
          <w:sz w:val="24"/>
        </w:rPr>
      </w:pPr>
      <w:r>
        <w:rPr>
          <w:rFonts w:asciiTheme="minorEastAsia" w:hAnsiTheme="minorEastAsia" w:hint="eastAsia"/>
          <w:b/>
          <w:sz w:val="24"/>
        </w:rPr>
        <w:t>2</w:t>
      </w:r>
      <w:r>
        <w:rPr>
          <w:rFonts w:asciiTheme="minorEastAsia" w:hAnsiTheme="minorEastAsia" w:hint="eastAsia"/>
          <w:b/>
          <w:sz w:val="24"/>
        </w:rPr>
        <w:t>、农贸市场摊位招商、</w:t>
      </w:r>
      <w:r>
        <w:rPr>
          <w:rFonts w:asciiTheme="minorEastAsia" w:hAnsiTheme="minorEastAsia" w:cs="Arial" w:hint="eastAsia"/>
          <w:b/>
          <w:kern w:val="0"/>
          <w:sz w:val="24"/>
        </w:rPr>
        <w:t>邻里商业中心布局</w:t>
      </w:r>
      <w:r>
        <w:rPr>
          <w:rFonts w:asciiTheme="minorEastAsia" w:hAnsiTheme="minorEastAsia" w:hint="eastAsia"/>
          <w:b/>
          <w:sz w:val="24"/>
        </w:rPr>
        <w:t>要求</w:t>
      </w:r>
    </w:p>
    <w:p w:rsidR="00C711E4" w:rsidRDefault="006F07BB">
      <w:pPr>
        <w:spacing w:line="500" w:lineRule="exact"/>
        <w:ind w:firstLineChars="250" w:firstLine="600"/>
        <w:rPr>
          <w:rFonts w:asciiTheme="minorEastAsia" w:eastAsiaTheme="minorEastAsia" w:hAnsiTheme="minorEastAsia"/>
          <w:bCs/>
          <w:sz w:val="24"/>
        </w:rPr>
      </w:pP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w:t>
      </w:r>
      <w:r>
        <w:rPr>
          <w:rFonts w:asciiTheme="minorEastAsia" w:eastAsiaTheme="minorEastAsia" w:hAnsiTheme="minorEastAsia" w:hint="eastAsia"/>
          <w:sz w:val="24"/>
        </w:rPr>
        <w:t>农贸市场摊位招商要求。</w:t>
      </w:r>
      <w:r>
        <w:rPr>
          <w:rFonts w:asciiTheme="minorEastAsia" w:eastAsiaTheme="minorEastAsia" w:hAnsiTheme="minorEastAsia" w:hint="eastAsia"/>
          <w:bCs/>
          <w:sz w:val="24"/>
        </w:rPr>
        <w:t>中标人对经营户的招商方式、招租方式须经招标人同意后才可行使，</w:t>
      </w:r>
      <w:r>
        <w:rPr>
          <w:rFonts w:asciiTheme="minorEastAsia" w:eastAsiaTheme="minorEastAsia" w:hAnsiTheme="minorEastAsia"/>
          <w:sz w:val="24"/>
        </w:rPr>
        <w:t>摊位出租合同需到</w:t>
      </w:r>
      <w:r>
        <w:rPr>
          <w:rFonts w:asciiTheme="minorEastAsia" w:eastAsiaTheme="minorEastAsia" w:hAnsiTheme="minorEastAsia" w:hint="eastAsia"/>
          <w:bCs/>
          <w:sz w:val="24"/>
        </w:rPr>
        <w:t>招标人</w:t>
      </w:r>
      <w:r>
        <w:rPr>
          <w:rFonts w:asciiTheme="minorEastAsia" w:eastAsiaTheme="minorEastAsia" w:hAnsiTheme="minorEastAsia"/>
          <w:sz w:val="24"/>
        </w:rPr>
        <w:t>备案</w:t>
      </w:r>
      <w:r>
        <w:rPr>
          <w:rFonts w:asciiTheme="minorEastAsia" w:eastAsiaTheme="minorEastAsia" w:hAnsiTheme="minorEastAsia" w:hint="eastAsia"/>
          <w:sz w:val="24"/>
        </w:rPr>
        <w:t>。</w:t>
      </w:r>
    </w:p>
    <w:p w:rsidR="00C711E4" w:rsidRDefault="006F07BB">
      <w:pPr>
        <w:spacing w:line="500" w:lineRule="exact"/>
        <w:ind w:firstLineChars="300" w:firstLine="72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）邻里商业中心布局要求。要求布局早餐店</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处、连锁品牌洗衣店</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处、连锁蛋糕店</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处，理发等生活服务点</w:t>
      </w: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处以上，且不得布置影响周边环境、居民生活的业态及</w:t>
      </w:r>
      <w:r w:rsidR="00B36582" w:rsidRPr="00B36582">
        <w:rPr>
          <w:rFonts w:asciiTheme="minorEastAsia" w:eastAsiaTheme="minorEastAsia" w:hAnsiTheme="minorEastAsia" w:cs="Arial" w:hint="eastAsia"/>
          <w:kern w:val="0"/>
          <w:sz w:val="24"/>
        </w:rPr>
        <w:t>违反</w:t>
      </w:r>
      <w:r>
        <w:rPr>
          <w:rFonts w:asciiTheme="minorEastAsia" w:eastAsiaTheme="minorEastAsia" w:hAnsiTheme="minorEastAsia" w:cs="Arial" w:hint="eastAsia"/>
          <w:kern w:val="0"/>
          <w:sz w:val="24"/>
        </w:rPr>
        <w:t>国家法律法规的其他项目。如</w:t>
      </w:r>
      <w:r>
        <w:rPr>
          <w:rFonts w:asciiTheme="minorEastAsia" w:eastAsiaTheme="minorEastAsia" w:hAnsiTheme="minorEastAsia" w:hint="eastAsia"/>
          <w:bCs/>
          <w:sz w:val="24"/>
        </w:rPr>
        <w:t>中标人</w:t>
      </w:r>
      <w:r>
        <w:rPr>
          <w:rFonts w:asciiTheme="minorEastAsia" w:eastAsiaTheme="minorEastAsia" w:hAnsiTheme="minorEastAsia" w:cs="Arial" w:hint="eastAsia"/>
          <w:kern w:val="0"/>
          <w:sz w:val="24"/>
        </w:rPr>
        <w:t>不按要求</w:t>
      </w:r>
      <w:proofErr w:type="gramStart"/>
      <w:r>
        <w:rPr>
          <w:rFonts w:asciiTheme="minorEastAsia" w:eastAsiaTheme="minorEastAsia" w:hAnsiTheme="minorEastAsia" w:cs="Arial" w:hint="eastAsia"/>
          <w:kern w:val="0"/>
          <w:sz w:val="24"/>
        </w:rPr>
        <w:t>进行业态</w:t>
      </w:r>
      <w:proofErr w:type="gramEnd"/>
      <w:r>
        <w:rPr>
          <w:rFonts w:asciiTheme="minorEastAsia" w:eastAsiaTheme="minorEastAsia" w:hAnsiTheme="minorEastAsia" w:cs="Arial" w:hint="eastAsia"/>
          <w:kern w:val="0"/>
          <w:sz w:val="24"/>
        </w:rPr>
        <w:t>布局或</w:t>
      </w: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个月内未配置到位的，</w:t>
      </w:r>
      <w:r>
        <w:rPr>
          <w:rFonts w:asciiTheme="minorEastAsia" w:eastAsiaTheme="minorEastAsia" w:hAnsiTheme="minorEastAsia" w:hint="eastAsia"/>
          <w:bCs/>
          <w:sz w:val="24"/>
        </w:rPr>
        <w:t>中标人</w:t>
      </w:r>
      <w:r>
        <w:rPr>
          <w:rFonts w:asciiTheme="minorEastAsia" w:eastAsiaTheme="minorEastAsia" w:hAnsiTheme="minorEastAsia" w:cs="Arial" w:hint="eastAsia"/>
          <w:kern w:val="0"/>
          <w:sz w:val="24"/>
        </w:rPr>
        <w:t>应承担违约责任，</w:t>
      </w:r>
      <w:proofErr w:type="gramStart"/>
      <w:r>
        <w:rPr>
          <w:rFonts w:asciiTheme="minorEastAsia" w:eastAsiaTheme="minorEastAsia" w:hAnsiTheme="minorEastAsia" w:cs="Arial" w:hint="eastAsia"/>
          <w:kern w:val="0"/>
          <w:sz w:val="24"/>
        </w:rPr>
        <w:t>业态少配置</w:t>
      </w:r>
      <w:proofErr w:type="gramEnd"/>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处的，</w:t>
      </w:r>
      <w:r>
        <w:rPr>
          <w:rFonts w:asciiTheme="minorEastAsia" w:eastAsiaTheme="minorEastAsia" w:hAnsiTheme="minorEastAsia" w:hint="eastAsia"/>
          <w:bCs/>
          <w:sz w:val="24"/>
        </w:rPr>
        <w:t>中标人</w:t>
      </w:r>
      <w:r>
        <w:rPr>
          <w:rFonts w:asciiTheme="minorEastAsia" w:eastAsiaTheme="minorEastAsia" w:hAnsiTheme="minorEastAsia" w:cs="Arial" w:hint="eastAsia"/>
          <w:kern w:val="0"/>
          <w:sz w:val="24"/>
        </w:rPr>
        <w:t>应按年租金的</w:t>
      </w: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向</w:t>
      </w:r>
      <w:r>
        <w:rPr>
          <w:rFonts w:asciiTheme="minorEastAsia" w:eastAsiaTheme="minorEastAsia" w:hAnsiTheme="minorEastAsia" w:hint="eastAsia"/>
          <w:bCs/>
          <w:sz w:val="24"/>
        </w:rPr>
        <w:t>招标人</w:t>
      </w:r>
      <w:r>
        <w:rPr>
          <w:rFonts w:asciiTheme="minorEastAsia" w:eastAsiaTheme="minorEastAsia" w:hAnsiTheme="minorEastAsia" w:cs="Arial" w:hint="eastAsia"/>
          <w:kern w:val="0"/>
          <w:sz w:val="24"/>
        </w:rPr>
        <w:t>支付违约金。从第</w:t>
      </w:r>
      <w:r>
        <w:rPr>
          <w:rFonts w:asciiTheme="minorEastAsia" w:eastAsiaTheme="minorEastAsia" w:hAnsiTheme="minorEastAsia" w:cs="Arial" w:hint="eastAsia"/>
          <w:kern w:val="0"/>
          <w:sz w:val="24"/>
        </w:rPr>
        <w:t>11</w:t>
      </w:r>
      <w:r>
        <w:rPr>
          <w:rFonts w:asciiTheme="minorEastAsia" w:eastAsiaTheme="minorEastAsia" w:hAnsiTheme="minorEastAsia" w:cs="Arial" w:hint="eastAsia"/>
          <w:kern w:val="0"/>
          <w:sz w:val="24"/>
        </w:rPr>
        <w:t>个月起，业态仍未配置到位的，少配置</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处的，每延期</w:t>
      </w:r>
      <w:r>
        <w:rPr>
          <w:rFonts w:asciiTheme="minorEastAsia" w:eastAsiaTheme="minorEastAsia" w:hAnsiTheme="minorEastAsia" w:cs="Arial" w:hint="eastAsia"/>
          <w:kern w:val="0"/>
          <w:sz w:val="24"/>
        </w:rPr>
        <w:t>3</w:t>
      </w:r>
      <w:r>
        <w:rPr>
          <w:rFonts w:asciiTheme="minorEastAsia" w:eastAsiaTheme="minorEastAsia" w:hAnsiTheme="minorEastAsia" w:cs="Arial" w:hint="eastAsia"/>
          <w:kern w:val="0"/>
          <w:sz w:val="24"/>
        </w:rPr>
        <w:t>个月，</w:t>
      </w:r>
      <w:r>
        <w:rPr>
          <w:rFonts w:asciiTheme="minorEastAsia" w:eastAsiaTheme="minorEastAsia" w:hAnsiTheme="minorEastAsia" w:hint="eastAsia"/>
          <w:bCs/>
          <w:sz w:val="24"/>
        </w:rPr>
        <w:t>中标人</w:t>
      </w:r>
      <w:r>
        <w:rPr>
          <w:rFonts w:asciiTheme="minorEastAsia" w:eastAsiaTheme="minorEastAsia" w:hAnsiTheme="minorEastAsia" w:cs="Arial" w:hint="eastAsia"/>
          <w:kern w:val="0"/>
          <w:sz w:val="24"/>
        </w:rPr>
        <w:t>应按年租金的</w:t>
      </w: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向</w:t>
      </w:r>
      <w:r>
        <w:rPr>
          <w:rFonts w:asciiTheme="minorEastAsia" w:eastAsiaTheme="minorEastAsia" w:hAnsiTheme="minorEastAsia" w:hint="eastAsia"/>
          <w:bCs/>
          <w:sz w:val="24"/>
        </w:rPr>
        <w:t>招标人</w:t>
      </w:r>
      <w:r>
        <w:rPr>
          <w:rFonts w:asciiTheme="minorEastAsia" w:eastAsiaTheme="minorEastAsia" w:hAnsiTheme="minorEastAsia" w:cs="Arial" w:hint="eastAsia"/>
          <w:kern w:val="0"/>
          <w:sz w:val="24"/>
        </w:rPr>
        <w:t>支付违约金。</w:t>
      </w:r>
    </w:p>
    <w:p w:rsidR="00C711E4" w:rsidRDefault="006F07BB">
      <w:pPr>
        <w:pStyle w:val="a4"/>
        <w:spacing w:after="0" w:line="500" w:lineRule="exact"/>
        <w:ind w:firstLine="480"/>
        <w:rPr>
          <w:rFonts w:asciiTheme="minorEastAsia" w:hAnsiTheme="minorEastAsia"/>
          <w:b/>
          <w:sz w:val="24"/>
        </w:rPr>
      </w:pPr>
      <w:r>
        <w:rPr>
          <w:rFonts w:asciiTheme="minorEastAsia" w:hAnsiTheme="minorEastAsia" w:hint="eastAsia"/>
          <w:b/>
          <w:sz w:val="24"/>
        </w:rPr>
        <w:t>3</w:t>
      </w:r>
      <w:r>
        <w:rPr>
          <w:rFonts w:asciiTheme="minorEastAsia" w:hAnsiTheme="minorEastAsia" w:hint="eastAsia"/>
          <w:b/>
          <w:sz w:val="24"/>
        </w:rPr>
        <w:t>、独立预算公司成立</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bCs/>
          <w:sz w:val="24"/>
        </w:rPr>
        <w:t>中标人</w:t>
      </w:r>
      <w:r>
        <w:rPr>
          <w:rFonts w:asciiTheme="minorEastAsia" w:hAnsiTheme="minorEastAsia"/>
          <w:sz w:val="24"/>
        </w:rPr>
        <w:t>在</w:t>
      </w:r>
      <w:r>
        <w:rPr>
          <w:rFonts w:asciiTheme="minorEastAsia" w:hAnsiTheme="minorEastAsia" w:hint="eastAsia"/>
          <w:sz w:val="24"/>
        </w:rPr>
        <w:t>承包经营权</w:t>
      </w:r>
      <w:r>
        <w:rPr>
          <w:rFonts w:asciiTheme="minorEastAsia" w:hAnsiTheme="minorEastAsia"/>
          <w:sz w:val="24"/>
        </w:rPr>
        <w:t>协议签订之前，须根据本项目</w:t>
      </w:r>
      <w:r>
        <w:rPr>
          <w:rFonts w:asciiTheme="minorEastAsia" w:hAnsiTheme="minorEastAsia" w:hint="eastAsia"/>
          <w:sz w:val="24"/>
        </w:rPr>
        <w:t>要求</w:t>
      </w:r>
      <w:r>
        <w:rPr>
          <w:rFonts w:asciiTheme="minorEastAsia" w:hAnsiTheme="minorEastAsia"/>
          <w:sz w:val="24"/>
        </w:rPr>
        <w:t>在属地成立独立核算项目公司，并绝对控股，税收落地。关于项目公司的一切相关法律责任由</w:t>
      </w:r>
      <w:r>
        <w:rPr>
          <w:rFonts w:asciiTheme="minorEastAsia" w:hAnsiTheme="minorEastAsia" w:hint="eastAsia"/>
          <w:bCs/>
          <w:sz w:val="24"/>
        </w:rPr>
        <w:t>中标人</w:t>
      </w:r>
      <w:r>
        <w:rPr>
          <w:rFonts w:asciiTheme="minorEastAsia" w:hAnsiTheme="minorEastAsia"/>
          <w:sz w:val="24"/>
        </w:rPr>
        <w:t>承担。否则</w:t>
      </w:r>
      <w:r>
        <w:rPr>
          <w:rFonts w:asciiTheme="minorEastAsia" w:hAnsiTheme="minorEastAsia" w:cs="宋体" w:hint="eastAsia"/>
          <w:sz w:val="24"/>
        </w:rPr>
        <w:t>招标人</w:t>
      </w:r>
      <w:r>
        <w:rPr>
          <w:rFonts w:asciiTheme="minorEastAsia" w:hAnsiTheme="minorEastAsia"/>
          <w:sz w:val="24"/>
        </w:rPr>
        <w:t>有权选择第二顺位中标人。</w:t>
      </w:r>
    </w:p>
    <w:p w:rsidR="00C711E4" w:rsidRDefault="006F07BB">
      <w:pPr>
        <w:spacing w:line="500" w:lineRule="exact"/>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hint="eastAsia"/>
          <w:b/>
          <w:sz w:val="24"/>
        </w:rPr>
        <w:t>、税费收取与管理。</w:t>
      </w:r>
    </w:p>
    <w:p w:rsidR="00C711E4" w:rsidRDefault="006F07BB">
      <w:pPr>
        <w:pStyle w:val="a9"/>
        <w:tabs>
          <w:tab w:val="left" w:pos="1466"/>
          <w:tab w:val="left" w:pos="1488"/>
        </w:tabs>
        <w:autoSpaceDE w:val="0"/>
        <w:autoSpaceDN w:val="0"/>
        <w:spacing w:line="5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）农贸</w:t>
      </w:r>
      <w:r>
        <w:rPr>
          <w:rFonts w:asciiTheme="minorEastAsia" w:eastAsiaTheme="minorEastAsia" w:hAnsiTheme="minorEastAsia"/>
          <w:sz w:val="24"/>
          <w:szCs w:val="24"/>
        </w:rPr>
        <w:t>市场</w:t>
      </w:r>
      <w:r>
        <w:rPr>
          <w:rFonts w:asciiTheme="minorEastAsia" w:eastAsiaTheme="minorEastAsia" w:hAnsiTheme="minorEastAsia" w:hint="eastAsia"/>
          <w:bCs/>
          <w:sz w:val="24"/>
          <w:szCs w:val="24"/>
        </w:rPr>
        <w:t>招标人</w:t>
      </w:r>
      <w:r>
        <w:rPr>
          <w:rFonts w:asciiTheme="minorEastAsia" w:eastAsiaTheme="minorEastAsia" w:hAnsiTheme="minorEastAsia"/>
          <w:sz w:val="24"/>
          <w:szCs w:val="24"/>
        </w:rPr>
        <w:t>提供</w:t>
      </w:r>
      <w:r>
        <w:rPr>
          <w:rFonts w:asciiTheme="minorEastAsia" w:eastAsiaTheme="minorEastAsia" w:hAnsiTheme="minorEastAsia" w:hint="eastAsia"/>
          <w:sz w:val="24"/>
          <w:szCs w:val="24"/>
        </w:rPr>
        <w:t>的</w:t>
      </w:r>
      <w:r>
        <w:rPr>
          <w:rFonts w:asciiTheme="minorEastAsia" w:eastAsiaTheme="minorEastAsia" w:hAnsiTheme="minorEastAsia"/>
          <w:sz w:val="24"/>
          <w:szCs w:val="24"/>
        </w:rPr>
        <w:t>机动车位</w:t>
      </w:r>
      <w:r>
        <w:rPr>
          <w:rFonts w:asciiTheme="minorEastAsia" w:eastAsiaTheme="minorEastAsia" w:hAnsiTheme="minorEastAsia" w:hint="eastAsia"/>
          <w:sz w:val="24"/>
          <w:szCs w:val="24"/>
        </w:rPr>
        <w:t>、</w:t>
      </w:r>
      <w:r>
        <w:rPr>
          <w:rFonts w:asciiTheme="minorEastAsia" w:eastAsiaTheme="minorEastAsia" w:hAnsiTheme="minorEastAsia"/>
          <w:sz w:val="24"/>
          <w:szCs w:val="24"/>
        </w:rPr>
        <w:t>非机动</w:t>
      </w:r>
      <w:proofErr w:type="gramStart"/>
      <w:r>
        <w:rPr>
          <w:rFonts w:asciiTheme="minorEastAsia" w:eastAsiaTheme="minorEastAsia" w:hAnsiTheme="minorEastAsia"/>
          <w:sz w:val="24"/>
          <w:szCs w:val="24"/>
        </w:rPr>
        <w:t>车位均</w:t>
      </w:r>
      <w:proofErr w:type="gramEnd"/>
      <w:r>
        <w:rPr>
          <w:rFonts w:asciiTheme="minorEastAsia" w:eastAsiaTheme="minorEastAsia" w:hAnsiTheme="minorEastAsia"/>
          <w:sz w:val="24"/>
          <w:szCs w:val="24"/>
        </w:rPr>
        <w:t>由</w:t>
      </w:r>
      <w:r>
        <w:rPr>
          <w:rFonts w:asciiTheme="minorEastAsia" w:eastAsiaTheme="minorEastAsia" w:hAnsiTheme="minorEastAsia" w:hint="eastAsia"/>
          <w:bCs/>
          <w:sz w:val="24"/>
          <w:szCs w:val="24"/>
        </w:rPr>
        <w:t>中标人</w:t>
      </w:r>
      <w:r>
        <w:rPr>
          <w:rFonts w:asciiTheme="minorEastAsia" w:eastAsiaTheme="minorEastAsia" w:hAnsiTheme="minorEastAsia"/>
          <w:sz w:val="24"/>
          <w:szCs w:val="24"/>
        </w:rPr>
        <w:t>负责管理</w:t>
      </w:r>
      <w:r>
        <w:rPr>
          <w:rFonts w:asciiTheme="minorEastAsia" w:eastAsiaTheme="minorEastAsia" w:hAnsiTheme="minorEastAsia" w:hint="eastAsia"/>
          <w:sz w:val="24"/>
          <w:szCs w:val="24"/>
        </w:rPr>
        <w:t>。</w:t>
      </w:r>
    </w:p>
    <w:p w:rsidR="00C711E4" w:rsidRDefault="006F07BB">
      <w:pPr>
        <w:pStyle w:val="a9"/>
        <w:tabs>
          <w:tab w:val="left" w:pos="1488"/>
        </w:tabs>
        <w:autoSpaceDE w:val="0"/>
        <w:autoSpaceDN w:val="0"/>
        <w:spacing w:line="5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）农贸</w:t>
      </w:r>
      <w:r>
        <w:rPr>
          <w:rFonts w:asciiTheme="minorEastAsia" w:eastAsiaTheme="minorEastAsia" w:hAnsiTheme="minorEastAsia"/>
          <w:sz w:val="24"/>
          <w:szCs w:val="24"/>
        </w:rPr>
        <w:t>市场所有摊位费、临时摊位费、水电费等，均由</w:t>
      </w:r>
      <w:r>
        <w:rPr>
          <w:rFonts w:asciiTheme="minorEastAsia" w:eastAsiaTheme="minorEastAsia" w:hAnsiTheme="minorEastAsia" w:hint="eastAsia"/>
          <w:bCs/>
          <w:sz w:val="24"/>
          <w:szCs w:val="24"/>
        </w:rPr>
        <w:t>中标人</w:t>
      </w:r>
      <w:r>
        <w:rPr>
          <w:rFonts w:asciiTheme="minorEastAsia" w:eastAsiaTheme="minorEastAsia" w:hAnsiTheme="minorEastAsia"/>
          <w:sz w:val="24"/>
          <w:szCs w:val="24"/>
        </w:rPr>
        <w:t>自行收取和管理。</w:t>
      </w:r>
      <w:r>
        <w:rPr>
          <w:rFonts w:asciiTheme="minorEastAsia" w:eastAsiaTheme="minorEastAsia" w:hAnsiTheme="minorEastAsia" w:hint="eastAsia"/>
          <w:bCs/>
          <w:sz w:val="24"/>
          <w:szCs w:val="24"/>
        </w:rPr>
        <w:t>中标人</w:t>
      </w:r>
      <w:r>
        <w:rPr>
          <w:rFonts w:asciiTheme="minorEastAsia" w:eastAsiaTheme="minorEastAsia" w:hAnsiTheme="minorEastAsia"/>
          <w:sz w:val="24"/>
          <w:szCs w:val="24"/>
        </w:rPr>
        <w:t>应承</w:t>
      </w:r>
      <w:proofErr w:type="gramStart"/>
      <w:r>
        <w:rPr>
          <w:rFonts w:asciiTheme="minorEastAsia" w:eastAsiaTheme="minorEastAsia" w:hAnsiTheme="minorEastAsia"/>
          <w:sz w:val="24"/>
          <w:szCs w:val="24"/>
        </w:rPr>
        <w:t>担</w:t>
      </w:r>
      <w:r>
        <w:rPr>
          <w:rFonts w:asciiTheme="minorEastAsia" w:eastAsiaTheme="minorEastAsia" w:hAnsiTheme="minorEastAsia" w:hint="eastAsia"/>
          <w:sz w:val="24"/>
          <w:szCs w:val="24"/>
        </w:rPr>
        <w:t>承包</w:t>
      </w:r>
      <w:proofErr w:type="gramEnd"/>
      <w:r>
        <w:rPr>
          <w:rFonts w:asciiTheme="minorEastAsia" w:eastAsiaTheme="minorEastAsia" w:hAnsiTheme="minorEastAsia" w:hint="eastAsia"/>
          <w:sz w:val="24"/>
          <w:szCs w:val="24"/>
        </w:rPr>
        <w:t>经营</w:t>
      </w:r>
      <w:r>
        <w:rPr>
          <w:rFonts w:asciiTheme="minorEastAsia" w:eastAsiaTheme="minorEastAsia" w:hAnsiTheme="minorEastAsia"/>
          <w:sz w:val="24"/>
          <w:szCs w:val="24"/>
        </w:rPr>
        <w:t>期</w:t>
      </w:r>
      <w:r>
        <w:rPr>
          <w:rFonts w:asciiTheme="minorEastAsia" w:eastAsiaTheme="minorEastAsia" w:hAnsiTheme="minorEastAsia" w:hint="eastAsia"/>
          <w:sz w:val="24"/>
          <w:szCs w:val="24"/>
        </w:rPr>
        <w:t>内</w:t>
      </w:r>
      <w:r>
        <w:rPr>
          <w:rFonts w:asciiTheme="minorEastAsia" w:eastAsiaTheme="minorEastAsia" w:hAnsiTheme="minorEastAsia"/>
          <w:sz w:val="24"/>
          <w:szCs w:val="24"/>
        </w:rPr>
        <w:t>各种税、费（包括但不限于营业税、所得税、水电费、</w:t>
      </w:r>
      <w:r>
        <w:rPr>
          <w:rFonts w:asciiTheme="minorEastAsia" w:eastAsiaTheme="minorEastAsia" w:hAnsiTheme="minorEastAsia" w:hint="eastAsia"/>
          <w:sz w:val="24"/>
          <w:szCs w:val="24"/>
        </w:rPr>
        <w:t>物业费、</w:t>
      </w:r>
      <w:r>
        <w:rPr>
          <w:rFonts w:asciiTheme="minorEastAsia" w:eastAsiaTheme="minorEastAsia" w:hAnsiTheme="minorEastAsia"/>
          <w:sz w:val="24"/>
          <w:szCs w:val="24"/>
        </w:rPr>
        <w:t>设施维护费等及农贸市场</w:t>
      </w:r>
      <w:r>
        <w:rPr>
          <w:rFonts w:asciiTheme="minorEastAsia" w:eastAsiaTheme="minorEastAsia" w:hAnsiTheme="minorEastAsia" w:hint="eastAsia"/>
          <w:sz w:val="24"/>
          <w:szCs w:val="24"/>
        </w:rPr>
        <w:t>和邻里商业中心</w:t>
      </w:r>
      <w:r>
        <w:rPr>
          <w:rFonts w:asciiTheme="minorEastAsia" w:eastAsiaTheme="minorEastAsia" w:hAnsiTheme="minorEastAsia"/>
          <w:sz w:val="24"/>
          <w:szCs w:val="24"/>
        </w:rPr>
        <w:t>的电费（含公摊电费）。</w:t>
      </w:r>
    </w:p>
    <w:p w:rsidR="00C711E4" w:rsidRDefault="006F07BB">
      <w:pPr>
        <w:pStyle w:val="a4"/>
        <w:spacing w:after="0" w:line="500" w:lineRule="exact"/>
        <w:ind w:right="511" w:firstLineChars="250" w:firstLine="602"/>
        <w:rPr>
          <w:rFonts w:asciiTheme="minorEastAsia" w:hAnsiTheme="minorEastAsia"/>
          <w:b/>
          <w:sz w:val="24"/>
        </w:rPr>
      </w:pPr>
      <w:r>
        <w:rPr>
          <w:rFonts w:asciiTheme="minorEastAsia" w:hAnsiTheme="minorEastAsia" w:hint="eastAsia"/>
          <w:b/>
          <w:sz w:val="24"/>
        </w:rPr>
        <w:t>5</w:t>
      </w:r>
      <w:r>
        <w:rPr>
          <w:rFonts w:asciiTheme="minorEastAsia" w:hAnsiTheme="minorEastAsia" w:hint="eastAsia"/>
          <w:b/>
          <w:sz w:val="24"/>
        </w:rPr>
        <w:t>、维护要求。</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bCs/>
          <w:sz w:val="24"/>
        </w:rPr>
        <w:t>中标人</w:t>
      </w:r>
      <w:r>
        <w:rPr>
          <w:rFonts w:asciiTheme="minorEastAsia" w:eastAsiaTheme="minorEastAsia" w:hAnsiTheme="minorEastAsia"/>
          <w:sz w:val="24"/>
        </w:rPr>
        <w:t>应当在</w:t>
      </w:r>
      <w:r>
        <w:rPr>
          <w:rFonts w:asciiTheme="minorEastAsia" w:eastAsiaTheme="minorEastAsia" w:hAnsiTheme="minorEastAsia" w:hint="eastAsia"/>
          <w:sz w:val="24"/>
        </w:rPr>
        <w:t>经营</w:t>
      </w:r>
      <w:r>
        <w:rPr>
          <w:rFonts w:asciiTheme="minorEastAsia" w:eastAsiaTheme="minorEastAsia" w:hAnsiTheme="minorEastAsia"/>
          <w:sz w:val="24"/>
        </w:rPr>
        <w:t>期内负责</w:t>
      </w:r>
      <w:r>
        <w:rPr>
          <w:rFonts w:asciiTheme="minorEastAsia" w:eastAsiaTheme="minorEastAsia" w:hAnsiTheme="minorEastAsia" w:hint="eastAsia"/>
          <w:sz w:val="24"/>
        </w:rPr>
        <w:t>市场提升改造、市场</w:t>
      </w:r>
      <w:r>
        <w:rPr>
          <w:rFonts w:asciiTheme="minorEastAsia" w:eastAsiaTheme="minorEastAsia" w:hAnsiTheme="minorEastAsia"/>
          <w:sz w:val="24"/>
        </w:rPr>
        <w:t>管理、运营、</w:t>
      </w:r>
      <w:r>
        <w:rPr>
          <w:rFonts w:asciiTheme="minorEastAsia" w:eastAsiaTheme="minorEastAsia" w:hAnsiTheme="minorEastAsia" w:hint="eastAsia"/>
          <w:sz w:val="24"/>
        </w:rPr>
        <w:t>日常</w:t>
      </w:r>
      <w:r>
        <w:rPr>
          <w:rFonts w:asciiTheme="minorEastAsia" w:eastAsiaTheme="minorEastAsia" w:hAnsiTheme="minorEastAsia"/>
          <w:sz w:val="24"/>
        </w:rPr>
        <w:t>维修、维护</w:t>
      </w:r>
      <w:r>
        <w:rPr>
          <w:rFonts w:asciiTheme="minorEastAsia" w:eastAsiaTheme="minorEastAsia" w:hAnsiTheme="minorEastAsia" w:hint="eastAsia"/>
          <w:sz w:val="24"/>
        </w:rPr>
        <w:t>、</w:t>
      </w:r>
      <w:r>
        <w:rPr>
          <w:rFonts w:asciiTheme="minorEastAsia" w:eastAsiaTheme="minorEastAsia" w:hAnsiTheme="minorEastAsia"/>
          <w:sz w:val="24"/>
        </w:rPr>
        <w:t>车辆管理</w:t>
      </w:r>
      <w:r>
        <w:rPr>
          <w:rFonts w:asciiTheme="minorEastAsia" w:eastAsiaTheme="minorEastAsia" w:hAnsiTheme="minorEastAsia" w:hint="eastAsia"/>
          <w:sz w:val="24"/>
        </w:rPr>
        <w:t>等工作，</w:t>
      </w:r>
      <w:r>
        <w:rPr>
          <w:rFonts w:asciiTheme="minorEastAsia" w:eastAsiaTheme="minorEastAsia" w:hAnsiTheme="minorEastAsia"/>
          <w:sz w:val="24"/>
        </w:rPr>
        <w:t>费用</w:t>
      </w:r>
      <w:r>
        <w:rPr>
          <w:rFonts w:asciiTheme="minorEastAsia" w:eastAsiaTheme="minorEastAsia" w:hAnsiTheme="minorEastAsia" w:hint="eastAsia"/>
          <w:sz w:val="24"/>
        </w:rPr>
        <w:t>均</w:t>
      </w:r>
      <w:r>
        <w:rPr>
          <w:rFonts w:asciiTheme="minorEastAsia" w:eastAsiaTheme="minorEastAsia" w:hAnsiTheme="minorEastAsia"/>
          <w:sz w:val="24"/>
        </w:rPr>
        <w:t>由</w:t>
      </w:r>
      <w:r>
        <w:rPr>
          <w:rFonts w:asciiTheme="minorEastAsia" w:eastAsiaTheme="minorEastAsia" w:hAnsiTheme="minorEastAsia" w:hint="eastAsia"/>
          <w:bCs/>
          <w:sz w:val="24"/>
        </w:rPr>
        <w:t>中标人</w:t>
      </w:r>
      <w:r>
        <w:rPr>
          <w:rFonts w:asciiTheme="minorEastAsia" w:eastAsiaTheme="minorEastAsia" w:hAnsiTheme="minorEastAsia"/>
          <w:sz w:val="24"/>
        </w:rPr>
        <w:t>承担</w:t>
      </w:r>
      <w:r>
        <w:rPr>
          <w:rFonts w:asciiTheme="minorEastAsia" w:eastAsiaTheme="minorEastAsia" w:hAnsiTheme="minorEastAsia" w:hint="eastAsia"/>
          <w:sz w:val="24"/>
        </w:rPr>
        <w:t>（市场按上级政府职能部门的要求进行大规模提升改造除外）。</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日常维修、维护费：</w:t>
      </w:r>
      <w:r>
        <w:rPr>
          <w:rFonts w:asciiTheme="minorEastAsia" w:eastAsiaTheme="minorEastAsia" w:hAnsiTheme="minorEastAsia" w:hint="eastAsia"/>
          <w:sz w:val="24"/>
        </w:rPr>
        <w:t>经营承包</w:t>
      </w:r>
      <w:r>
        <w:rPr>
          <w:rFonts w:asciiTheme="minorEastAsia" w:eastAsiaTheme="minorEastAsia" w:hAnsiTheme="minorEastAsia"/>
          <w:sz w:val="24"/>
        </w:rPr>
        <w:t>范围内的房屋、设备的维修养护责任与费用均由</w:t>
      </w:r>
      <w:r>
        <w:rPr>
          <w:rFonts w:asciiTheme="minorEastAsia" w:eastAsiaTheme="minorEastAsia" w:hAnsiTheme="minorEastAsia" w:hint="eastAsia"/>
          <w:bCs/>
          <w:sz w:val="24"/>
        </w:rPr>
        <w:t>中标人</w:t>
      </w:r>
      <w:r>
        <w:rPr>
          <w:rFonts w:asciiTheme="minorEastAsia" w:eastAsiaTheme="minorEastAsia" w:hAnsiTheme="minorEastAsia"/>
          <w:sz w:val="24"/>
        </w:rPr>
        <w:t>承担，但涉及到与房屋主体结构安全和房屋正常使用的维修责任和义务须由</w:t>
      </w:r>
      <w:r>
        <w:rPr>
          <w:rFonts w:asciiTheme="minorEastAsia" w:eastAsiaTheme="minorEastAsia" w:hAnsiTheme="minorEastAsia" w:cs="宋体" w:hint="eastAsia"/>
          <w:sz w:val="24"/>
        </w:rPr>
        <w:t>招标人</w:t>
      </w:r>
      <w:r>
        <w:rPr>
          <w:rFonts w:asciiTheme="minorEastAsia" w:eastAsiaTheme="minorEastAsia" w:hAnsiTheme="minorEastAsia"/>
          <w:sz w:val="24"/>
        </w:rPr>
        <w:t>负责。</w:t>
      </w:r>
      <w:r>
        <w:rPr>
          <w:rFonts w:asciiTheme="minorEastAsia" w:eastAsiaTheme="minorEastAsia" w:hAnsiTheme="minorEastAsia" w:hint="eastAsia"/>
          <w:bCs/>
          <w:sz w:val="24"/>
        </w:rPr>
        <w:t>中标人</w:t>
      </w:r>
      <w:r>
        <w:rPr>
          <w:rFonts w:asciiTheme="minorEastAsia" w:eastAsiaTheme="minorEastAsia" w:hAnsiTheme="minorEastAsia"/>
          <w:sz w:val="24"/>
        </w:rPr>
        <w:t>应合理使用其所承担的房屋及附属构建物和设施设备。如因使用不当造成房屋及其附属构建物和设施设备损坏的，</w:t>
      </w:r>
      <w:r>
        <w:rPr>
          <w:rFonts w:asciiTheme="minorEastAsia" w:eastAsiaTheme="minorEastAsia" w:hAnsiTheme="minorEastAsia" w:hint="eastAsia"/>
          <w:bCs/>
          <w:sz w:val="24"/>
        </w:rPr>
        <w:t>中标人</w:t>
      </w:r>
      <w:r>
        <w:rPr>
          <w:rFonts w:asciiTheme="minorEastAsia" w:eastAsiaTheme="minorEastAsia" w:hAnsiTheme="minorEastAsia"/>
          <w:sz w:val="24"/>
        </w:rPr>
        <w:t>应立即负责修复或经济赔偿</w:t>
      </w:r>
      <w:r>
        <w:rPr>
          <w:rFonts w:asciiTheme="minorEastAsia" w:eastAsiaTheme="minorEastAsia" w:hAnsiTheme="minorEastAsia" w:hint="eastAsia"/>
          <w:sz w:val="24"/>
        </w:rPr>
        <w:t>。</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年度检修费：</w:t>
      </w:r>
      <w:r>
        <w:rPr>
          <w:rFonts w:asciiTheme="minorEastAsia" w:eastAsiaTheme="minorEastAsia" w:hAnsiTheme="minorEastAsia" w:hint="eastAsia"/>
          <w:sz w:val="24"/>
        </w:rPr>
        <w:t>承包</w:t>
      </w:r>
      <w:r>
        <w:rPr>
          <w:rFonts w:asciiTheme="minorEastAsia" w:eastAsiaTheme="minorEastAsia" w:hAnsiTheme="minorEastAsia"/>
          <w:sz w:val="24"/>
        </w:rPr>
        <w:t>场所须按</w:t>
      </w:r>
      <w:r>
        <w:rPr>
          <w:rFonts w:asciiTheme="minorEastAsia" w:eastAsiaTheme="minorEastAsia" w:hAnsiTheme="minorEastAsia" w:cs="宋体" w:hint="eastAsia"/>
          <w:sz w:val="24"/>
        </w:rPr>
        <w:t>招标人</w:t>
      </w:r>
      <w:r>
        <w:rPr>
          <w:rFonts w:asciiTheme="minorEastAsia" w:eastAsiaTheme="minorEastAsia" w:hAnsiTheme="minorEastAsia"/>
          <w:sz w:val="24"/>
        </w:rPr>
        <w:t>约定进行年度检修（所需费用由</w:t>
      </w:r>
      <w:r>
        <w:rPr>
          <w:rFonts w:asciiTheme="minorEastAsia" w:eastAsiaTheme="minorEastAsia" w:hAnsiTheme="minorEastAsia" w:hint="eastAsia"/>
          <w:bCs/>
          <w:sz w:val="24"/>
        </w:rPr>
        <w:t>中标人</w:t>
      </w:r>
      <w:r>
        <w:rPr>
          <w:rFonts w:asciiTheme="minorEastAsia" w:eastAsiaTheme="minorEastAsia" w:hAnsiTheme="minorEastAsia"/>
          <w:sz w:val="24"/>
        </w:rPr>
        <w:t>承担），</w:t>
      </w:r>
      <w:r>
        <w:rPr>
          <w:rFonts w:asciiTheme="minorEastAsia" w:eastAsiaTheme="minorEastAsia" w:hAnsiTheme="minorEastAsia"/>
          <w:sz w:val="24"/>
        </w:rPr>
        <w:t xml:space="preserve"> </w:t>
      </w:r>
      <w:r>
        <w:rPr>
          <w:rFonts w:asciiTheme="minorEastAsia" w:eastAsiaTheme="minorEastAsia" w:hAnsiTheme="minorEastAsia"/>
          <w:sz w:val="24"/>
        </w:rPr>
        <w:t>由</w:t>
      </w:r>
      <w:r>
        <w:rPr>
          <w:rFonts w:asciiTheme="minorEastAsia" w:eastAsiaTheme="minorEastAsia" w:hAnsiTheme="minorEastAsia" w:hint="eastAsia"/>
          <w:bCs/>
          <w:sz w:val="24"/>
        </w:rPr>
        <w:t>中标人</w:t>
      </w:r>
      <w:r>
        <w:rPr>
          <w:rFonts w:asciiTheme="minorEastAsia" w:eastAsiaTheme="minorEastAsia" w:hAnsiTheme="minorEastAsia"/>
          <w:sz w:val="24"/>
        </w:rPr>
        <w:t>找具有相关检测资质的单位对重要设备进行每年一次的全面检修并通过安检。</w:t>
      </w:r>
    </w:p>
    <w:p w:rsidR="00C711E4" w:rsidRDefault="006F07BB">
      <w:pPr>
        <w:shd w:val="clear" w:color="2F3615" w:fill="auto"/>
        <w:tabs>
          <w:tab w:val="left" w:pos="870"/>
        </w:tabs>
        <w:autoSpaceDN w:val="0"/>
        <w:spacing w:line="500" w:lineRule="exact"/>
        <w:ind w:firstLineChars="249" w:firstLine="600"/>
        <w:rPr>
          <w:rFonts w:asciiTheme="minorEastAsia" w:eastAsiaTheme="minorEastAsia" w:hAnsiTheme="minorEastAsia"/>
          <w:sz w:val="24"/>
        </w:rPr>
      </w:pPr>
      <w:r>
        <w:rPr>
          <w:rFonts w:asciiTheme="minorEastAsia" w:eastAsiaTheme="minorEastAsia" w:hAnsiTheme="minorEastAsia" w:hint="eastAsia"/>
          <w:b/>
          <w:sz w:val="24"/>
        </w:rPr>
        <w:t>6</w:t>
      </w:r>
      <w:r>
        <w:rPr>
          <w:rFonts w:asciiTheme="minorEastAsia" w:eastAsiaTheme="minorEastAsia" w:hAnsiTheme="minorEastAsia" w:hint="eastAsia"/>
          <w:b/>
          <w:sz w:val="24"/>
        </w:rPr>
        <w:t>、经营</w:t>
      </w:r>
      <w:r>
        <w:rPr>
          <w:rFonts w:asciiTheme="minorEastAsia" w:eastAsiaTheme="minorEastAsia" w:hAnsiTheme="minorEastAsia"/>
          <w:b/>
          <w:sz w:val="24"/>
        </w:rPr>
        <w:t>权的转让、</w:t>
      </w:r>
      <w:r>
        <w:rPr>
          <w:rFonts w:asciiTheme="minorEastAsia" w:eastAsiaTheme="minorEastAsia" w:hAnsiTheme="minorEastAsia" w:hint="eastAsia"/>
          <w:b/>
          <w:sz w:val="24"/>
        </w:rPr>
        <w:t>抵押</w:t>
      </w:r>
    </w:p>
    <w:p w:rsidR="00C711E4" w:rsidRDefault="006F07BB">
      <w:pPr>
        <w:shd w:val="clear" w:color="2F3615" w:fill="auto"/>
        <w:tabs>
          <w:tab w:val="left" w:pos="87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中标人</w:t>
      </w:r>
      <w:r>
        <w:rPr>
          <w:rFonts w:asciiTheme="minorEastAsia" w:eastAsiaTheme="minorEastAsia" w:hAnsiTheme="minorEastAsia" w:hint="eastAsia"/>
          <w:sz w:val="24"/>
        </w:rPr>
        <w:t>未经</w:t>
      </w:r>
      <w:r>
        <w:rPr>
          <w:rFonts w:asciiTheme="minorEastAsia" w:eastAsiaTheme="minorEastAsia" w:hAnsiTheme="minorEastAsia" w:hint="eastAsia"/>
          <w:bCs/>
          <w:sz w:val="24"/>
        </w:rPr>
        <w:t>招标人</w:t>
      </w:r>
      <w:r>
        <w:rPr>
          <w:rFonts w:asciiTheme="minorEastAsia" w:eastAsiaTheme="minorEastAsia" w:hAnsiTheme="minorEastAsia" w:hint="eastAsia"/>
          <w:sz w:val="24"/>
        </w:rPr>
        <w:t>书面许可不得将经营</w:t>
      </w:r>
      <w:r>
        <w:rPr>
          <w:rFonts w:asciiTheme="minorEastAsia" w:eastAsiaTheme="minorEastAsia" w:hAnsiTheme="minorEastAsia"/>
          <w:sz w:val="24"/>
        </w:rPr>
        <w:t>权转让、</w:t>
      </w:r>
      <w:r>
        <w:rPr>
          <w:rFonts w:asciiTheme="minorEastAsia" w:eastAsiaTheme="minorEastAsia" w:hAnsiTheme="minorEastAsia" w:hint="eastAsia"/>
          <w:sz w:val="24"/>
        </w:rPr>
        <w:t>抵押，否则以违约处理，</w:t>
      </w:r>
      <w:r>
        <w:rPr>
          <w:rFonts w:asciiTheme="minorEastAsia" w:eastAsiaTheme="minorEastAsia" w:hAnsiTheme="minorEastAsia" w:hint="eastAsia"/>
          <w:bCs/>
          <w:sz w:val="24"/>
        </w:rPr>
        <w:t>招标人</w:t>
      </w:r>
      <w:r>
        <w:rPr>
          <w:rFonts w:asciiTheme="minorEastAsia" w:eastAsiaTheme="minorEastAsia" w:hAnsiTheme="minorEastAsia" w:hint="eastAsia"/>
          <w:sz w:val="24"/>
        </w:rPr>
        <w:t>有权终止合同，</w:t>
      </w:r>
      <w:r>
        <w:rPr>
          <w:rFonts w:asciiTheme="minorEastAsia" w:eastAsiaTheme="minorEastAsia" w:hAnsiTheme="minorEastAsia" w:hint="eastAsia"/>
          <w:bCs/>
          <w:sz w:val="24"/>
        </w:rPr>
        <w:t>招标人</w:t>
      </w:r>
      <w:r>
        <w:rPr>
          <w:rFonts w:asciiTheme="minorEastAsia" w:eastAsiaTheme="minorEastAsia" w:hAnsiTheme="minorEastAsia" w:hint="eastAsia"/>
          <w:sz w:val="24"/>
        </w:rPr>
        <w:t>收回前期投入资金，并没收</w:t>
      </w:r>
      <w:r>
        <w:rPr>
          <w:rFonts w:asciiTheme="minorEastAsia" w:eastAsiaTheme="minorEastAsia" w:hAnsiTheme="minorEastAsia" w:hint="eastAsia"/>
          <w:bCs/>
          <w:sz w:val="24"/>
        </w:rPr>
        <w:t>中标人履约保证金（</w:t>
      </w:r>
      <w:r>
        <w:rPr>
          <w:rFonts w:asciiTheme="minorEastAsia" w:eastAsiaTheme="minorEastAsia" w:hAnsiTheme="minorEastAsia" w:hint="eastAsia"/>
          <w:sz w:val="24"/>
        </w:rPr>
        <w:t>经营保证金）。</w:t>
      </w:r>
    </w:p>
    <w:p w:rsidR="00C711E4" w:rsidRDefault="006F07BB">
      <w:pPr>
        <w:shd w:val="clear" w:color="2F3615" w:fill="auto"/>
        <w:tabs>
          <w:tab w:val="left" w:pos="870"/>
        </w:tabs>
        <w:autoSpaceDN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7</w:t>
      </w:r>
      <w:r>
        <w:rPr>
          <w:rFonts w:asciiTheme="minorEastAsia" w:eastAsiaTheme="minorEastAsia" w:hAnsiTheme="minorEastAsia" w:hint="eastAsia"/>
          <w:b/>
          <w:sz w:val="24"/>
        </w:rPr>
        <w:t>、</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经营</w:t>
      </w:r>
      <w:r>
        <w:rPr>
          <w:rFonts w:asciiTheme="minorEastAsia" w:eastAsiaTheme="minorEastAsia" w:hAnsiTheme="minorEastAsia"/>
          <w:b/>
          <w:sz w:val="24"/>
        </w:rPr>
        <w:t>权</w:t>
      </w:r>
      <w:r>
        <w:rPr>
          <w:rFonts w:asciiTheme="minorEastAsia" w:eastAsiaTheme="minorEastAsia" w:hAnsiTheme="minorEastAsia" w:hint="eastAsia"/>
          <w:b/>
          <w:sz w:val="24"/>
        </w:rPr>
        <w:t>承包</w:t>
      </w:r>
      <w:r>
        <w:rPr>
          <w:rFonts w:asciiTheme="minorEastAsia" w:eastAsiaTheme="minorEastAsia" w:hAnsiTheme="minorEastAsia"/>
          <w:b/>
          <w:sz w:val="24"/>
        </w:rPr>
        <w:t>期</w:t>
      </w:r>
      <w:r>
        <w:rPr>
          <w:rFonts w:asciiTheme="minorEastAsia" w:eastAsiaTheme="minorEastAsia" w:hAnsiTheme="minorEastAsia" w:hint="eastAsia"/>
          <w:b/>
          <w:sz w:val="24"/>
        </w:rPr>
        <w:t>内征地拆迁</w:t>
      </w:r>
    </w:p>
    <w:p w:rsidR="00C711E4" w:rsidRDefault="006F07BB">
      <w:pPr>
        <w:shd w:val="clear" w:color="2F3615" w:fill="auto"/>
        <w:tabs>
          <w:tab w:val="left" w:pos="87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w:t>
      </w:r>
      <w:r>
        <w:rPr>
          <w:rFonts w:asciiTheme="minorEastAsia" w:eastAsiaTheme="minorEastAsia" w:hAnsiTheme="minorEastAsia" w:hint="eastAsia"/>
          <w:sz w:val="24"/>
        </w:rPr>
        <w:t>经营</w:t>
      </w:r>
      <w:r>
        <w:rPr>
          <w:rFonts w:asciiTheme="minorEastAsia" w:eastAsiaTheme="minorEastAsia" w:hAnsiTheme="minorEastAsia"/>
          <w:sz w:val="24"/>
        </w:rPr>
        <w:t>权</w:t>
      </w:r>
      <w:r>
        <w:rPr>
          <w:rFonts w:asciiTheme="minorEastAsia" w:eastAsiaTheme="minorEastAsia" w:hAnsiTheme="minorEastAsia" w:hint="eastAsia"/>
          <w:sz w:val="24"/>
        </w:rPr>
        <w:t>承包</w:t>
      </w:r>
      <w:r>
        <w:rPr>
          <w:rFonts w:asciiTheme="minorEastAsia" w:eastAsiaTheme="minorEastAsia" w:hAnsiTheme="minorEastAsia"/>
          <w:sz w:val="24"/>
        </w:rPr>
        <w:t>期</w:t>
      </w:r>
      <w:r>
        <w:rPr>
          <w:rFonts w:asciiTheme="minorEastAsia" w:eastAsiaTheme="minorEastAsia" w:hAnsiTheme="minorEastAsia" w:hint="eastAsia"/>
          <w:sz w:val="24"/>
        </w:rPr>
        <w:t>内征地拆迁</w:t>
      </w:r>
      <w:r>
        <w:rPr>
          <w:rFonts w:asciiTheme="minorEastAsia" w:eastAsiaTheme="minorEastAsia" w:hAnsiTheme="minorEastAsia"/>
          <w:sz w:val="24"/>
        </w:rPr>
        <w:t>，因城市建设需要拆迁的，按规定对</w:t>
      </w:r>
      <w:r>
        <w:rPr>
          <w:rFonts w:asciiTheme="minorEastAsia" w:eastAsiaTheme="minorEastAsia" w:hAnsiTheme="minorEastAsia" w:hint="eastAsia"/>
          <w:bCs/>
          <w:sz w:val="24"/>
        </w:rPr>
        <w:t>中标人</w:t>
      </w:r>
      <w:r>
        <w:rPr>
          <w:rFonts w:asciiTheme="minorEastAsia" w:eastAsiaTheme="minorEastAsia" w:hAnsiTheme="minorEastAsia"/>
          <w:sz w:val="24"/>
        </w:rPr>
        <w:t>进行</w:t>
      </w:r>
      <w:r>
        <w:rPr>
          <w:rFonts w:asciiTheme="minorEastAsia" w:eastAsiaTheme="minorEastAsia" w:hAnsiTheme="minorEastAsia" w:hint="eastAsia"/>
          <w:sz w:val="24"/>
        </w:rPr>
        <w:t>合法、合理的</w:t>
      </w:r>
      <w:r>
        <w:rPr>
          <w:rFonts w:asciiTheme="minorEastAsia" w:eastAsiaTheme="minorEastAsia" w:hAnsiTheme="minorEastAsia"/>
          <w:sz w:val="24"/>
        </w:rPr>
        <w:t>补偿，</w:t>
      </w:r>
      <w:r>
        <w:rPr>
          <w:rFonts w:asciiTheme="minorEastAsia" w:eastAsiaTheme="minorEastAsia" w:hAnsiTheme="minorEastAsia" w:hint="eastAsia"/>
          <w:bCs/>
          <w:sz w:val="24"/>
        </w:rPr>
        <w:t>中标人</w:t>
      </w:r>
      <w:r>
        <w:rPr>
          <w:rFonts w:asciiTheme="minorEastAsia" w:eastAsiaTheme="minorEastAsia" w:hAnsiTheme="minorEastAsia"/>
          <w:sz w:val="24"/>
        </w:rPr>
        <w:t>须服从并配合做好拆迁工作</w:t>
      </w:r>
      <w:r>
        <w:rPr>
          <w:rFonts w:asciiTheme="minorEastAsia" w:eastAsiaTheme="minorEastAsia" w:hAnsiTheme="minorEastAsia" w:hint="eastAsia"/>
          <w:sz w:val="24"/>
        </w:rPr>
        <w:t>。</w:t>
      </w:r>
    </w:p>
    <w:p w:rsidR="00C711E4" w:rsidRDefault="006F07BB">
      <w:pPr>
        <w:pStyle w:val="a9"/>
        <w:tabs>
          <w:tab w:val="left" w:pos="1488"/>
        </w:tabs>
        <w:autoSpaceDE w:val="0"/>
        <w:autoSpaceDN w:val="0"/>
        <w:spacing w:line="500" w:lineRule="exact"/>
        <w:ind w:firstLineChars="300" w:firstLine="723"/>
        <w:rPr>
          <w:rFonts w:asciiTheme="minorEastAsia" w:eastAsiaTheme="minorEastAsia" w:hAnsiTheme="minorEastAsia"/>
          <w:b/>
          <w:sz w:val="24"/>
          <w:szCs w:val="24"/>
        </w:rPr>
      </w:pPr>
      <w:r>
        <w:rPr>
          <w:rFonts w:asciiTheme="minorEastAsia" w:eastAsiaTheme="minorEastAsia" w:hAnsiTheme="minorEastAsia" w:hint="eastAsia"/>
          <w:b/>
          <w:sz w:val="24"/>
          <w:szCs w:val="24"/>
        </w:rPr>
        <w:t>四、移交</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（一）移交内容</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、在本协议经营</w:t>
      </w:r>
      <w:r>
        <w:rPr>
          <w:rFonts w:asciiTheme="minorEastAsia" w:eastAsiaTheme="minorEastAsia" w:hAnsiTheme="minorEastAsia"/>
          <w:sz w:val="24"/>
        </w:rPr>
        <w:t>权</w:t>
      </w:r>
      <w:r>
        <w:rPr>
          <w:rFonts w:asciiTheme="minorEastAsia" w:eastAsiaTheme="minorEastAsia" w:hAnsiTheme="minorEastAsia" w:hint="eastAsia"/>
          <w:sz w:val="24"/>
        </w:rPr>
        <w:t>承包</w:t>
      </w:r>
      <w:r>
        <w:rPr>
          <w:rFonts w:asciiTheme="minorEastAsia" w:eastAsiaTheme="minorEastAsia" w:hAnsiTheme="minorEastAsia"/>
          <w:sz w:val="24"/>
        </w:rPr>
        <w:t>期</w:t>
      </w:r>
      <w:r>
        <w:rPr>
          <w:rFonts w:asciiTheme="minorEastAsia" w:eastAsiaTheme="minorEastAsia" w:hAnsiTheme="minorEastAsia" w:hint="eastAsia"/>
          <w:sz w:val="24"/>
        </w:rPr>
        <w:t>限</w:t>
      </w:r>
      <w:r>
        <w:rPr>
          <w:rFonts w:asciiTheme="minorEastAsia" w:eastAsiaTheme="minorEastAsia" w:hAnsiTheme="minorEastAsia"/>
          <w:sz w:val="24"/>
        </w:rPr>
        <w:t>届满后</w:t>
      </w:r>
      <w:r>
        <w:rPr>
          <w:rFonts w:asciiTheme="minorEastAsia" w:eastAsiaTheme="minorEastAsia" w:hAnsiTheme="minorEastAsia" w:hint="eastAsia"/>
          <w:sz w:val="24"/>
        </w:rPr>
        <w:t>，</w:t>
      </w:r>
      <w:r>
        <w:rPr>
          <w:rFonts w:asciiTheme="minorEastAsia" w:eastAsiaTheme="minorEastAsia" w:hAnsiTheme="minorEastAsia" w:hint="eastAsia"/>
          <w:bCs/>
          <w:sz w:val="24"/>
        </w:rPr>
        <w:t>招标人</w:t>
      </w:r>
      <w:r>
        <w:rPr>
          <w:rFonts w:asciiTheme="minorEastAsia" w:eastAsiaTheme="minorEastAsia" w:hAnsiTheme="minorEastAsia"/>
          <w:sz w:val="24"/>
        </w:rPr>
        <w:t>无偿收回</w:t>
      </w:r>
      <w:r>
        <w:rPr>
          <w:rFonts w:asciiTheme="minorEastAsia" w:eastAsiaTheme="minorEastAsia" w:hAnsiTheme="minorEastAsia" w:hint="eastAsia"/>
          <w:sz w:val="24"/>
        </w:rPr>
        <w:t>市场承包经营权</w:t>
      </w:r>
      <w:r>
        <w:rPr>
          <w:rFonts w:asciiTheme="minorEastAsia" w:eastAsiaTheme="minorEastAsia" w:hAnsiTheme="minorEastAsia"/>
          <w:sz w:val="24"/>
        </w:rPr>
        <w:t>及其配套的服务设施</w:t>
      </w:r>
      <w:r>
        <w:rPr>
          <w:rFonts w:asciiTheme="minorEastAsia" w:eastAsiaTheme="minorEastAsia" w:hAnsiTheme="minorEastAsia" w:hint="eastAsia"/>
          <w:sz w:val="24"/>
        </w:rPr>
        <w:t>经营</w:t>
      </w:r>
      <w:r>
        <w:rPr>
          <w:rFonts w:asciiTheme="minorEastAsia" w:eastAsiaTheme="minorEastAsia" w:hAnsiTheme="minorEastAsia"/>
          <w:sz w:val="24"/>
        </w:rPr>
        <w:t>权</w:t>
      </w:r>
      <w:r>
        <w:rPr>
          <w:rFonts w:asciiTheme="minorEastAsia" w:eastAsiaTheme="minorEastAsia" w:hAnsiTheme="minorEastAsia" w:hint="eastAsia"/>
          <w:sz w:val="24"/>
        </w:rPr>
        <w:t>，本项目经营权</w:t>
      </w:r>
      <w:r>
        <w:rPr>
          <w:rFonts w:asciiTheme="minorEastAsia" w:eastAsiaTheme="minorEastAsia" w:hAnsiTheme="minorEastAsia"/>
          <w:sz w:val="24"/>
        </w:rPr>
        <w:t>移交给</w:t>
      </w:r>
      <w:r>
        <w:rPr>
          <w:rFonts w:asciiTheme="minorEastAsia" w:eastAsiaTheme="minorEastAsia" w:hAnsiTheme="minorEastAsia" w:hint="eastAsia"/>
          <w:bCs/>
          <w:sz w:val="24"/>
        </w:rPr>
        <w:t>招标人</w:t>
      </w:r>
      <w:r>
        <w:rPr>
          <w:rFonts w:asciiTheme="minorEastAsia" w:eastAsiaTheme="minorEastAsia" w:hAnsiTheme="minorEastAsia"/>
          <w:sz w:val="24"/>
        </w:rPr>
        <w:t>的日期为</w:t>
      </w:r>
      <w:r>
        <w:rPr>
          <w:rFonts w:asciiTheme="minorEastAsia" w:eastAsiaTheme="minorEastAsia" w:hAnsiTheme="minorEastAsia" w:hint="eastAsia"/>
          <w:sz w:val="24"/>
        </w:rPr>
        <w:t>本</w:t>
      </w:r>
      <w:hyperlink r:id="rId9" w:history="1">
        <w:r>
          <w:rPr>
            <w:rFonts w:asciiTheme="minorEastAsia" w:eastAsiaTheme="minorEastAsia" w:hAnsiTheme="minorEastAsia"/>
            <w:sz w:val="24"/>
          </w:rPr>
          <w:t>合同</w:t>
        </w:r>
      </w:hyperlink>
      <w:r>
        <w:rPr>
          <w:rFonts w:asciiTheme="minorEastAsia" w:eastAsiaTheme="minorEastAsia" w:hAnsiTheme="minorEastAsia"/>
          <w:sz w:val="24"/>
        </w:rPr>
        <w:t>履行期限届满的次日。</w:t>
      </w:r>
      <w:r>
        <w:rPr>
          <w:rFonts w:asciiTheme="minorEastAsia" w:eastAsiaTheme="minorEastAsia" w:hAnsiTheme="minorEastAsia" w:hint="eastAsia"/>
          <w:bCs/>
          <w:sz w:val="24"/>
        </w:rPr>
        <w:t>中标人</w:t>
      </w:r>
      <w:r>
        <w:rPr>
          <w:rFonts w:asciiTheme="minorEastAsia" w:eastAsiaTheme="minorEastAsia" w:hAnsiTheme="minorEastAsia"/>
          <w:sz w:val="24"/>
        </w:rPr>
        <w:t>将</w:t>
      </w:r>
      <w:r>
        <w:rPr>
          <w:rFonts w:asciiTheme="minorEastAsia" w:eastAsiaTheme="minorEastAsia" w:hAnsiTheme="minorEastAsia" w:hint="eastAsia"/>
          <w:sz w:val="24"/>
        </w:rPr>
        <w:t>市场</w:t>
      </w:r>
      <w:r>
        <w:rPr>
          <w:rFonts w:asciiTheme="minorEastAsia" w:eastAsiaTheme="minorEastAsia" w:hAnsiTheme="minorEastAsia"/>
          <w:sz w:val="24"/>
        </w:rPr>
        <w:t>全部固定资产包括后期项目的建设设施，按照正常运行的技术状态无条件的移交给</w:t>
      </w:r>
      <w:r>
        <w:rPr>
          <w:rFonts w:asciiTheme="minorEastAsia" w:eastAsiaTheme="minorEastAsia" w:hAnsiTheme="minorEastAsia" w:hint="eastAsia"/>
          <w:bCs/>
          <w:sz w:val="24"/>
        </w:rPr>
        <w:t>招标人</w:t>
      </w:r>
      <w:r>
        <w:rPr>
          <w:rFonts w:asciiTheme="minorEastAsia" w:eastAsiaTheme="minorEastAsia" w:hAnsiTheme="minorEastAsia"/>
          <w:sz w:val="24"/>
        </w:rPr>
        <w:t>（或</w:t>
      </w:r>
      <w:r>
        <w:rPr>
          <w:rFonts w:asciiTheme="minorEastAsia" w:eastAsiaTheme="minorEastAsia" w:hAnsiTheme="minorEastAsia" w:hint="eastAsia"/>
          <w:bCs/>
          <w:sz w:val="24"/>
        </w:rPr>
        <w:t>招标人</w:t>
      </w:r>
      <w:r>
        <w:rPr>
          <w:rFonts w:asciiTheme="minorEastAsia" w:eastAsiaTheme="minorEastAsia" w:hAnsiTheme="minorEastAsia"/>
          <w:sz w:val="24"/>
        </w:rPr>
        <w:t>指定的代理人），移交时资产状况不得附加</w:t>
      </w:r>
      <w:r>
        <w:rPr>
          <w:rFonts w:asciiTheme="minorEastAsia" w:eastAsiaTheme="minorEastAsia" w:hAnsiTheme="minorEastAsia" w:hint="eastAsia"/>
          <w:sz w:val="24"/>
        </w:rPr>
        <w:t>与</w:t>
      </w:r>
      <w:r>
        <w:rPr>
          <w:rFonts w:asciiTheme="minorEastAsia" w:eastAsiaTheme="minorEastAsia" w:hAnsiTheme="minorEastAsia"/>
          <w:sz w:val="24"/>
        </w:rPr>
        <w:t>资产有关的担保、</w:t>
      </w:r>
      <w:r>
        <w:rPr>
          <w:rFonts w:asciiTheme="minorEastAsia" w:eastAsiaTheme="minorEastAsia" w:hAnsiTheme="minorEastAsia"/>
          <w:sz w:val="24"/>
        </w:rPr>
        <w:lastRenderedPageBreak/>
        <w:t>租赁等债权债务关系。</w:t>
      </w:r>
      <w:r>
        <w:rPr>
          <w:rFonts w:asciiTheme="minorEastAsia" w:eastAsiaTheme="minorEastAsia" w:hAnsiTheme="minorEastAsia" w:hint="eastAsia"/>
          <w:bCs/>
          <w:sz w:val="24"/>
        </w:rPr>
        <w:t>在承包期内获得省三星级及以上农贸市场荣誉的，经招标人考核同意，可续租</w:t>
      </w:r>
      <w:r>
        <w:rPr>
          <w:rFonts w:asciiTheme="minorEastAsia" w:eastAsiaTheme="minorEastAsia" w:hAnsiTheme="minorEastAsia" w:hint="eastAsia"/>
          <w:bCs/>
          <w:sz w:val="24"/>
        </w:rPr>
        <w:t>3</w:t>
      </w:r>
      <w:r>
        <w:rPr>
          <w:rFonts w:asciiTheme="minorEastAsia" w:eastAsiaTheme="minorEastAsia" w:hAnsiTheme="minorEastAsia" w:hint="eastAsia"/>
          <w:bCs/>
          <w:sz w:val="24"/>
        </w:rPr>
        <w:t>年。续租</w:t>
      </w:r>
      <w:r>
        <w:rPr>
          <w:rFonts w:asciiTheme="minorEastAsia" w:eastAsiaTheme="minorEastAsia" w:hAnsiTheme="minorEastAsia" w:hint="eastAsia"/>
          <w:sz w:val="24"/>
        </w:rPr>
        <w:t>经营</w:t>
      </w:r>
      <w:r>
        <w:rPr>
          <w:rFonts w:asciiTheme="minorEastAsia" w:eastAsiaTheme="minorEastAsia" w:hAnsiTheme="minorEastAsia"/>
          <w:sz w:val="24"/>
        </w:rPr>
        <w:t>权</w:t>
      </w:r>
      <w:r>
        <w:rPr>
          <w:rFonts w:asciiTheme="minorEastAsia" w:eastAsiaTheme="minorEastAsia" w:hAnsiTheme="minorEastAsia" w:hint="eastAsia"/>
          <w:sz w:val="24"/>
        </w:rPr>
        <w:t>承包</w:t>
      </w:r>
      <w:r>
        <w:rPr>
          <w:rFonts w:asciiTheme="minorEastAsia" w:eastAsiaTheme="minorEastAsia" w:hAnsiTheme="minorEastAsia"/>
          <w:sz w:val="24"/>
        </w:rPr>
        <w:t>期届满</w:t>
      </w:r>
      <w:r>
        <w:rPr>
          <w:rFonts w:asciiTheme="minorEastAsia" w:eastAsiaTheme="minorEastAsia" w:hAnsiTheme="minorEastAsia" w:hint="eastAsia"/>
          <w:bCs/>
          <w:sz w:val="24"/>
        </w:rPr>
        <w:t>后，中标人不再续租的，中标人投入的设施设备，除</w:t>
      </w:r>
      <w:r>
        <w:rPr>
          <w:rFonts w:asciiTheme="minorEastAsia" w:eastAsiaTheme="minorEastAsia" w:hAnsiTheme="minorEastAsia" w:hint="eastAsia"/>
          <w:sz w:val="24"/>
        </w:rPr>
        <w:t>办公设备外，其他</w:t>
      </w:r>
      <w:r>
        <w:rPr>
          <w:rFonts w:asciiTheme="minorEastAsia" w:eastAsiaTheme="minorEastAsia" w:hAnsiTheme="minorEastAsia" w:hint="eastAsia"/>
          <w:bCs/>
          <w:sz w:val="24"/>
        </w:rPr>
        <w:t>归招标人所有，不作任何补偿。</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、项目移交时的状态保障承诺：</w:t>
      </w:r>
      <w:r>
        <w:rPr>
          <w:rFonts w:asciiTheme="minorEastAsia" w:eastAsiaTheme="minorEastAsia" w:hAnsiTheme="minorEastAsia" w:hint="eastAsia"/>
          <w:bCs/>
          <w:sz w:val="24"/>
        </w:rPr>
        <w:t>中标人</w:t>
      </w:r>
      <w:r>
        <w:rPr>
          <w:rFonts w:asciiTheme="minorEastAsia" w:eastAsiaTheme="minorEastAsia" w:hAnsiTheme="minorEastAsia" w:hint="eastAsia"/>
          <w:sz w:val="24"/>
        </w:rPr>
        <w:t>保证对农贸市场、邻里商业中心的主体结构、设施、设备进行合理得当的维护，并保证项目移交时运行正常。</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、项目的移交范围：运行良好，无任何债务负担的农贸市场整体和邻里商业中心。</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项目后期维护保障承诺：</w:t>
      </w:r>
      <w:r>
        <w:rPr>
          <w:rFonts w:asciiTheme="minorEastAsia" w:eastAsiaTheme="minorEastAsia" w:hAnsiTheme="minorEastAsia" w:hint="eastAsia"/>
          <w:bCs/>
          <w:sz w:val="24"/>
        </w:rPr>
        <w:t>中标人</w:t>
      </w:r>
      <w:r>
        <w:rPr>
          <w:rFonts w:asciiTheme="minorEastAsia" w:eastAsiaTheme="minorEastAsia" w:hAnsiTheme="minorEastAsia" w:hint="eastAsia"/>
          <w:sz w:val="24"/>
        </w:rPr>
        <w:t>要保证</w:t>
      </w:r>
      <w:r>
        <w:rPr>
          <w:rFonts w:asciiTheme="minorEastAsia" w:eastAsiaTheme="minorEastAsia" w:hAnsiTheme="minorEastAsia" w:hint="eastAsia"/>
          <w:sz w:val="24"/>
        </w:rPr>
        <w:t>经营期后期对农贸市场、邻里商业中心的主体结构、消防、水电设施等进行</w:t>
      </w:r>
      <w:proofErr w:type="gramStart"/>
      <w:r>
        <w:rPr>
          <w:rFonts w:asciiTheme="minorEastAsia" w:eastAsiaTheme="minorEastAsia" w:hAnsiTheme="minorEastAsia" w:hint="eastAsia"/>
          <w:sz w:val="24"/>
        </w:rPr>
        <w:t>正常维护外</w:t>
      </w:r>
      <w:proofErr w:type="gramEnd"/>
      <w:r>
        <w:rPr>
          <w:rFonts w:asciiTheme="minorEastAsia" w:eastAsiaTheme="minorEastAsia" w:hAnsiTheme="minorEastAsia" w:hint="eastAsia"/>
          <w:sz w:val="24"/>
        </w:rPr>
        <w:t>，并保证消防设施年检合格。</w:t>
      </w:r>
    </w:p>
    <w:p w:rsidR="00C711E4" w:rsidRDefault="006F07BB">
      <w:pPr>
        <w:shd w:val="clear" w:color="2F3615" w:fill="auto"/>
        <w:autoSpaceDN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（二）</w:t>
      </w:r>
      <w:r>
        <w:rPr>
          <w:rFonts w:asciiTheme="minorEastAsia" w:eastAsiaTheme="minorEastAsia" w:hAnsiTheme="minorEastAsia"/>
          <w:b/>
          <w:sz w:val="24"/>
        </w:rPr>
        <w:t>移交的程序</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如果招标人在移交时认为</w:t>
      </w:r>
      <w:r>
        <w:rPr>
          <w:rFonts w:asciiTheme="minorEastAsia" w:eastAsiaTheme="minorEastAsia" w:hAnsiTheme="minorEastAsia" w:hint="eastAsia"/>
          <w:sz w:val="24"/>
        </w:rPr>
        <w:t>农贸市场、邻里商业中心</w:t>
      </w:r>
      <w:r>
        <w:rPr>
          <w:rFonts w:asciiTheme="minorEastAsia" w:eastAsiaTheme="minorEastAsia" w:hAnsiTheme="minorEastAsia"/>
          <w:sz w:val="24"/>
        </w:rPr>
        <w:t>设施状况不符合双方事先认可的有关标准，则</w:t>
      </w:r>
      <w:r>
        <w:rPr>
          <w:rFonts w:asciiTheme="minorEastAsia" w:eastAsiaTheme="minorEastAsia" w:hAnsiTheme="minorEastAsia" w:hint="eastAsia"/>
          <w:bCs/>
          <w:sz w:val="24"/>
        </w:rPr>
        <w:t>中标人</w:t>
      </w:r>
      <w:r>
        <w:rPr>
          <w:rFonts w:asciiTheme="minorEastAsia" w:eastAsiaTheme="minorEastAsia" w:hAnsiTheme="minorEastAsia"/>
          <w:sz w:val="24"/>
        </w:rPr>
        <w:t>需自负费用开展必要的维修和更新。如果</w:t>
      </w:r>
      <w:r>
        <w:rPr>
          <w:rFonts w:asciiTheme="minorEastAsia" w:eastAsiaTheme="minorEastAsia" w:hAnsiTheme="minorEastAsia" w:hint="eastAsia"/>
          <w:bCs/>
          <w:sz w:val="24"/>
        </w:rPr>
        <w:t>中标人</w:t>
      </w:r>
      <w:r>
        <w:rPr>
          <w:rFonts w:asciiTheme="minorEastAsia" w:eastAsiaTheme="minorEastAsia" w:hAnsiTheme="minorEastAsia"/>
          <w:sz w:val="24"/>
        </w:rPr>
        <w:t>不同意，则</w:t>
      </w:r>
      <w:r>
        <w:rPr>
          <w:rFonts w:asciiTheme="minorEastAsia" w:eastAsiaTheme="minorEastAsia" w:hAnsiTheme="minorEastAsia" w:hint="eastAsia"/>
          <w:sz w:val="24"/>
        </w:rPr>
        <w:t>有</w:t>
      </w:r>
      <w:r>
        <w:rPr>
          <w:rFonts w:asciiTheme="minorEastAsia" w:eastAsiaTheme="minorEastAsia" w:hAnsiTheme="minorEastAsia"/>
          <w:sz w:val="24"/>
        </w:rPr>
        <w:t>需要按照本协议有关争端解决程序来决定的必要性</w:t>
      </w:r>
      <w:r>
        <w:rPr>
          <w:rFonts w:asciiTheme="minorEastAsia" w:eastAsiaTheme="minorEastAsia" w:hAnsiTheme="minorEastAsia" w:hint="eastAsia"/>
          <w:sz w:val="24"/>
        </w:rPr>
        <w:t>。</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hint="eastAsia"/>
          <w:bCs/>
          <w:sz w:val="24"/>
        </w:rPr>
        <w:t>招标人</w:t>
      </w:r>
      <w:r>
        <w:rPr>
          <w:rFonts w:asciiTheme="minorEastAsia" w:eastAsiaTheme="minorEastAsia" w:hAnsiTheme="minorEastAsia"/>
          <w:sz w:val="24"/>
        </w:rPr>
        <w:t>应当于移交日前安排好有关人员接收</w:t>
      </w:r>
      <w:r>
        <w:rPr>
          <w:rFonts w:asciiTheme="minorEastAsia" w:eastAsiaTheme="minorEastAsia" w:hAnsiTheme="minorEastAsia" w:hint="eastAsia"/>
          <w:sz w:val="24"/>
        </w:rPr>
        <w:t>农贸市场、邻里商业中心</w:t>
      </w:r>
      <w:r>
        <w:rPr>
          <w:rFonts w:asciiTheme="minorEastAsia" w:eastAsiaTheme="minorEastAsia" w:hAnsiTheme="minorEastAsia"/>
          <w:sz w:val="24"/>
        </w:rPr>
        <w:t>，在</w:t>
      </w:r>
      <w:r>
        <w:rPr>
          <w:rFonts w:asciiTheme="minorEastAsia" w:eastAsiaTheme="minorEastAsia" w:hAnsiTheme="minorEastAsia" w:hint="eastAsia"/>
          <w:bCs/>
          <w:sz w:val="24"/>
        </w:rPr>
        <w:t>招标人</w:t>
      </w:r>
      <w:r>
        <w:rPr>
          <w:rFonts w:asciiTheme="minorEastAsia" w:eastAsiaTheme="minorEastAsia" w:hAnsiTheme="minorEastAsia"/>
          <w:sz w:val="24"/>
        </w:rPr>
        <w:t>认可</w:t>
      </w:r>
      <w:r>
        <w:rPr>
          <w:rFonts w:asciiTheme="minorEastAsia" w:eastAsiaTheme="minorEastAsia" w:hAnsiTheme="minorEastAsia" w:hint="eastAsia"/>
          <w:bCs/>
          <w:sz w:val="24"/>
        </w:rPr>
        <w:t>中标人</w:t>
      </w:r>
      <w:r>
        <w:rPr>
          <w:rFonts w:asciiTheme="minorEastAsia" w:eastAsiaTheme="minorEastAsia" w:hAnsiTheme="minorEastAsia"/>
          <w:sz w:val="24"/>
        </w:rPr>
        <w:t>所移交</w:t>
      </w:r>
      <w:r>
        <w:rPr>
          <w:rFonts w:asciiTheme="minorEastAsia" w:eastAsiaTheme="minorEastAsia" w:hAnsiTheme="minorEastAsia" w:hint="eastAsia"/>
          <w:sz w:val="24"/>
        </w:rPr>
        <w:t>农贸市场、邻里商业中心</w:t>
      </w:r>
      <w:r>
        <w:rPr>
          <w:rFonts w:asciiTheme="minorEastAsia" w:eastAsiaTheme="minorEastAsia" w:hAnsiTheme="minorEastAsia"/>
          <w:sz w:val="24"/>
        </w:rPr>
        <w:t>符合标准，办理有关手续后</w:t>
      </w:r>
      <w:r>
        <w:rPr>
          <w:rFonts w:asciiTheme="minorEastAsia" w:eastAsiaTheme="minorEastAsia" w:hAnsiTheme="minorEastAsia" w:hint="eastAsia"/>
          <w:sz w:val="24"/>
        </w:rPr>
        <w:t>农贸市场、邻里商业中心</w:t>
      </w:r>
      <w:r>
        <w:rPr>
          <w:rFonts w:asciiTheme="minorEastAsia" w:eastAsiaTheme="minorEastAsia" w:hAnsiTheme="minorEastAsia"/>
          <w:sz w:val="24"/>
        </w:rPr>
        <w:t>的</w:t>
      </w:r>
      <w:r>
        <w:rPr>
          <w:rFonts w:asciiTheme="minorEastAsia" w:eastAsiaTheme="minorEastAsia" w:hAnsiTheme="minorEastAsia" w:hint="eastAsia"/>
          <w:sz w:val="24"/>
        </w:rPr>
        <w:t>使用</w:t>
      </w:r>
      <w:r>
        <w:rPr>
          <w:rFonts w:asciiTheme="minorEastAsia" w:eastAsiaTheme="minorEastAsia" w:hAnsiTheme="minorEastAsia"/>
          <w:sz w:val="24"/>
        </w:rPr>
        <w:t>权正式移交给</w:t>
      </w:r>
      <w:r>
        <w:rPr>
          <w:rFonts w:asciiTheme="minorEastAsia" w:eastAsiaTheme="minorEastAsia" w:hAnsiTheme="minorEastAsia" w:hint="eastAsia"/>
          <w:bCs/>
          <w:sz w:val="24"/>
        </w:rPr>
        <w:t>招标人</w:t>
      </w:r>
      <w:r>
        <w:rPr>
          <w:rFonts w:asciiTheme="minorEastAsia" w:eastAsiaTheme="minorEastAsia" w:hAnsiTheme="minorEastAsia"/>
          <w:sz w:val="24"/>
        </w:rPr>
        <w:t>，</w:t>
      </w:r>
      <w:r>
        <w:rPr>
          <w:rFonts w:asciiTheme="minorEastAsia" w:eastAsiaTheme="minorEastAsia" w:hAnsiTheme="minorEastAsia" w:hint="eastAsia"/>
          <w:bCs/>
          <w:sz w:val="24"/>
        </w:rPr>
        <w:t>中标人</w:t>
      </w:r>
      <w:r>
        <w:rPr>
          <w:rFonts w:asciiTheme="minorEastAsia" w:eastAsiaTheme="minorEastAsia" w:hAnsiTheme="minorEastAsia"/>
          <w:sz w:val="24"/>
        </w:rPr>
        <w:t>不再承担任何责任。</w:t>
      </w:r>
    </w:p>
    <w:p w:rsidR="00C711E4" w:rsidRDefault="006F07BB">
      <w:pPr>
        <w:shd w:val="clear" w:color="2F3615" w:fill="auto"/>
        <w:tabs>
          <w:tab w:val="left" w:pos="870"/>
        </w:tabs>
        <w:autoSpaceDN w:val="0"/>
        <w:spacing w:line="5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在</w:t>
      </w:r>
      <w:r>
        <w:rPr>
          <w:rFonts w:asciiTheme="minorEastAsia" w:eastAsiaTheme="minorEastAsia" w:hAnsiTheme="minorEastAsia" w:hint="eastAsia"/>
          <w:sz w:val="24"/>
        </w:rPr>
        <w:t>经营</w:t>
      </w:r>
      <w:r>
        <w:rPr>
          <w:rFonts w:asciiTheme="minorEastAsia" w:eastAsiaTheme="minorEastAsia" w:hAnsiTheme="minorEastAsia"/>
          <w:sz w:val="24"/>
        </w:rPr>
        <w:t>期内，如因本协议规定的不可抗拒的原因无法实施或继续实施项目运营、移交的，</w:t>
      </w:r>
      <w:r>
        <w:rPr>
          <w:rFonts w:asciiTheme="minorEastAsia" w:eastAsiaTheme="minorEastAsia" w:hAnsiTheme="minorEastAsia" w:hint="eastAsia"/>
          <w:sz w:val="24"/>
        </w:rPr>
        <w:t>经营</w:t>
      </w:r>
      <w:r>
        <w:rPr>
          <w:rFonts w:asciiTheme="minorEastAsia" w:eastAsiaTheme="minorEastAsia" w:hAnsiTheme="minorEastAsia"/>
          <w:sz w:val="24"/>
        </w:rPr>
        <w:t>期应予以延长，延长的期限应当与不可抗力持续的时间相同。</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sz w:val="24"/>
        </w:rPr>
        <w:t>附</w:t>
      </w:r>
      <w:r>
        <w:rPr>
          <w:rFonts w:asciiTheme="minorEastAsia" w:hAnsiTheme="minorEastAsia" w:hint="eastAsia"/>
          <w:sz w:val="24"/>
        </w:rPr>
        <w:t>：</w:t>
      </w:r>
      <w:r>
        <w:rPr>
          <w:rFonts w:asciiTheme="minorEastAsia" w:hAnsiTheme="minorEastAsia"/>
          <w:sz w:val="24"/>
        </w:rPr>
        <w:t>最新农贸市场星级要求，后续在经营期中如有新的农贸市场星级要求及法律法规政策，中标</w:t>
      </w:r>
      <w:r>
        <w:rPr>
          <w:rFonts w:asciiTheme="minorEastAsia" w:hAnsiTheme="minorEastAsia" w:hint="eastAsia"/>
          <w:sz w:val="24"/>
        </w:rPr>
        <w:t>人</w:t>
      </w:r>
      <w:r>
        <w:rPr>
          <w:rFonts w:asciiTheme="minorEastAsia" w:hAnsiTheme="minorEastAsia"/>
          <w:sz w:val="24"/>
        </w:rPr>
        <w:t>需无条件按新的政策即刻实施；</w:t>
      </w:r>
    </w:p>
    <w:p w:rsidR="00C711E4" w:rsidRDefault="00C711E4">
      <w:pPr>
        <w:pStyle w:val="a4"/>
        <w:spacing w:after="0" w:line="500" w:lineRule="exact"/>
        <w:ind w:firstLine="480"/>
        <w:rPr>
          <w:rFonts w:asciiTheme="minorEastAsia" w:hAnsiTheme="minorEastAsia"/>
          <w:sz w:val="24"/>
        </w:rPr>
      </w:pPr>
    </w:p>
    <w:p w:rsidR="00C711E4" w:rsidRDefault="00C711E4">
      <w:pPr>
        <w:pStyle w:val="a4"/>
        <w:spacing w:after="0" w:line="500" w:lineRule="exact"/>
        <w:ind w:firstLine="480"/>
        <w:rPr>
          <w:rFonts w:asciiTheme="minorEastAsia" w:hAnsiTheme="minorEastAsia"/>
          <w:sz w:val="24"/>
        </w:rPr>
      </w:pPr>
    </w:p>
    <w:p w:rsidR="00C711E4" w:rsidRDefault="00C711E4">
      <w:pPr>
        <w:pStyle w:val="a4"/>
        <w:spacing w:after="0" w:line="500" w:lineRule="exact"/>
        <w:ind w:firstLine="480"/>
        <w:rPr>
          <w:rFonts w:asciiTheme="minorEastAsia" w:hAnsiTheme="minorEastAsia"/>
          <w:sz w:val="24"/>
        </w:rPr>
      </w:pPr>
    </w:p>
    <w:p w:rsidR="00C711E4" w:rsidRDefault="00C711E4">
      <w:pPr>
        <w:pStyle w:val="a7"/>
        <w:spacing w:line="343" w:lineRule="auto"/>
        <w:jc w:val="center"/>
        <w:rPr>
          <w:rFonts w:asciiTheme="minorEastAsia" w:eastAsiaTheme="minorEastAsia" w:hAnsiTheme="minorEastAsia"/>
          <w:b/>
          <w:bCs/>
          <w:sz w:val="36"/>
          <w:szCs w:val="21"/>
        </w:rPr>
      </w:pPr>
    </w:p>
    <w:p w:rsidR="00C711E4" w:rsidRDefault="00C711E4">
      <w:pPr>
        <w:pStyle w:val="a7"/>
        <w:spacing w:line="343" w:lineRule="auto"/>
        <w:jc w:val="center"/>
        <w:rPr>
          <w:rFonts w:asciiTheme="minorEastAsia" w:eastAsiaTheme="minorEastAsia" w:hAnsiTheme="minorEastAsia"/>
          <w:b/>
          <w:bCs/>
          <w:sz w:val="36"/>
          <w:szCs w:val="21"/>
        </w:rPr>
      </w:pPr>
    </w:p>
    <w:p w:rsidR="00C711E4" w:rsidRDefault="006F07BB">
      <w:pPr>
        <w:pStyle w:val="a7"/>
        <w:spacing w:line="343" w:lineRule="auto"/>
        <w:rPr>
          <w:rFonts w:asciiTheme="minorEastAsia" w:eastAsiaTheme="minorEastAsia" w:hAnsiTheme="minorEastAsia"/>
          <w:b/>
          <w:bCs/>
          <w:sz w:val="36"/>
          <w:szCs w:val="21"/>
        </w:rPr>
      </w:pPr>
      <w:r>
        <w:rPr>
          <w:rFonts w:asciiTheme="minorEastAsia" w:eastAsiaTheme="minorEastAsia" w:hAnsiTheme="minorEastAsia" w:hint="eastAsia"/>
          <w:b/>
          <w:bCs/>
          <w:sz w:val="36"/>
          <w:szCs w:val="21"/>
        </w:rPr>
        <w:lastRenderedPageBreak/>
        <w:t>附</w:t>
      </w:r>
    </w:p>
    <w:p w:rsidR="00C711E4" w:rsidRDefault="006F07BB">
      <w:pPr>
        <w:pStyle w:val="a7"/>
        <w:spacing w:line="343" w:lineRule="auto"/>
        <w:jc w:val="center"/>
        <w:rPr>
          <w:rFonts w:asciiTheme="minorEastAsia" w:eastAsiaTheme="minorEastAsia" w:hAnsiTheme="minorEastAsia"/>
          <w:b/>
          <w:bCs/>
          <w:sz w:val="36"/>
          <w:szCs w:val="21"/>
        </w:rPr>
      </w:pPr>
      <w:r>
        <w:rPr>
          <w:rFonts w:asciiTheme="minorEastAsia" w:eastAsiaTheme="minorEastAsia" w:hAnsiTheme="minorEastAsia" w:hint="eastAsia"/>
          <w:b/>
          <w:bCs/>
          <w:sz w:val="36"/>
          <w:szCs w:val="21"/>
        </w:rPr>
        <w:t>浙江省星级文明规范市场标准（试行）</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rPr>
        <w:t xml:space="preserve">　　</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星级农贸市场标准</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（一）布局要求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、场内经营者</w:t>
      </w:r>
      <w:r>
        <w:rPr>
          <w:rFonts w:asciiTheme="minorEastAsia" w:eastAsiaTheme="minorEastAsia" w:hAnsiTheme="minorEastAsia" w:hint="eastAsia"/>
        </w:rPr>
        <w:t>50</w:t>
      </w:r>
      <w:r>
        <w:rPr>
          <w:rFonts w:asciiTheme="minorEastAsia" w:eastAsiaTheme="minorEastAsia" w:hAnsiTheme="minorEastAsia" w:hint="eastAsia"/>
        </w:rPr>
        <w:t>户以上或市场建筑面积</w:t>
      </w:r>
      <w:r>
        <w:rPr>
          <w:rFonts w:asciiTheme="minorEastAsia" w:eastAsiaTheme="minorEastAsia" w:hAnsiTheme="minorEastAsia" w:hint="eastAsia"/>
        </w:rPr>
        <w:t>1000</w:t>
      </w:r>
      <w:r>
        <w:rPr>
          <w:rFonts w:asciiTheme="minorEastAsia" w:eastAsiaTheme="minorEastAsia" w:hAnsiTheme="minorEastAsia" w:hint="eastAsia"/>
        </w:rPr>
        <w:t>平方米以上；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、封闭式室内市场，市场进出门不少于两个，商位与营业房分开设置；</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、商品</w:t>
      </w:r>
      <w:proofErr w:type="gramStart"/>
      <w:r>
        <w:rPr>
          <w:rFonts w:asciiTheme="minorEastAsia" w:eastAsiaTheme="minorEastAsia" w:hAnsiTheme="minorEastAsia" w:hint="eastAsia"/>
        </w:rPr>
        <w:t>分区按</w:t>
      </w:r>
      <w:proofErr w:type="gramEnd"/>
      <w:r>
        <w:rPr>
          <w:rFonts w:asciiTheme="minorEastAsia" w:eastAsiaTheme="minorEastAsia" w:hAnsiTheme="minorEastAsia" w:hint="eastAsia"/>
        </w:rPr>
        <w:t>蔬菜、肉类、豆制品、熟食、水产、活禽等商品分类进行划行归市，布局合理，区域标志明显；</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、场内每个经营者柜台面积不小于</w:t>
      </w:r>
      <w:r>
        <w:rPr>
          <w:rFonts w:asciiTheme="minorEastAsia" w:eastAsiaTheme="minorEastAsia" w:hAnsiTheme="minorEastAsia" w:hint="eastAsia"/>
        </w:rPr>
        <w:t>1</w:t>
      </w:r>
      <w:r>
        <w:rPr>
          <w:rFonts w:asciiTheme="minorEastAsia" w:eastAsiaTheme="minorEastAsia" w:hAnsiTheme="minorEastAsia" w:hint="eastAsia"/>
        </w:rPr>
        <w:t>平方米，营业房面积不小于</w:t>
      </w:r>
      <w:r>
        <w:rPr>
          <w:rFonts w:asciiTheme="minorEastAsia" w:eastAsiaTheme="minorEastAsia" w:hAnsiTheme="minorEastAsia" w:hint="eastAsia"/>
        </w:rPr>
        <w:t>5</w:t>
      </w:r>
      <w:r>
        <w:rPr>
          <w:rFonts w:asciiTheme="minorEastAsia" w:eastAsiaTheme="minorEastAsia" w:hAnsiTheme="minorEastAsia" w:hint="eastAsia"/>
        </w:rPr>
        <w:t>平方米。</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（二）设施要求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、商位、营业房、柜台、货架设置统一；</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、有配套供水、排水设施、垃圾集中设施和公厕；</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、场内经营者统一配置加盖保洁桶（箱）；</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、有宣传公示栏、投诉服务台、公平秤和物业管理用房；</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、熟食商位设有防蝇、防</w:t>
      </w:r>
      <w:r>
        <w:rPr>
          <w:rFonts w:asciiTheme="minorEastAsia" w:eastAsiaTheme="minorEastAsia" w:hAnsiTheme="minorEastAsia" w:hint="eastAsia"/>
        </w:rPr>
        <w:t>尘、防腐“三防”设施；</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、停车场占市场建筑面积</w:t>
      </w:r>
      <w:r>
        <w:rPr>
          <w:rFonts w:asciiTheme="minorEastAsia" w:eastAsiaTheme="minorEastAsia" w:hAnsiTheme="minorEastAsia" w:hint="eastAsia"/>
        </w:rPr>
        <w:t>10%</w:t>
      </w:r>
      <w:r>
        <w:rPr>
          <w:rFonts w:asciiTheme="minorEastAsia" w:eastAsiaTheme="minorEastAsia" w:hAnsiTheme="minorEastAsia" w:hint="eastAsia"/>
        </w:rPr>
        <w:t>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7</w:t>
      </w:r>
      <w:r>
        <w:rPr>
          <w:rFonts w:asciiTheme="minorEastAsia" w:eastAsiaTheme="minorEastAsia" w:hAnsiTheme="minorEastAsia" w:hint="eastAsia"/>
        </w:rPr>
        <w:t>、</w:t>
      </w:r>
      <w:r>
        <w:rPr>
          <w:rFonts w:asciiTheme="minorEastAsia" w:eastAsiaTheme="minorEastAsia" w:hAnsiTheme="minorEastAsia" w:hint="eastAsia"/>
        </w:rPr>
        <w:t>200</w:t>
      </w:r>
      <w:r>
        <w:rPr>
          <w:rFonts w:asciiTheme="minorEastAsia" w:eastAsiaTheme="minorEastAsia" w:hAnsiTheme="minorEastAsia" w:hint="eastAsia"/>
        </w:rPr>
        <w:t>个商位以上设置检测室，配置食用农产品快速定性检测设施，配备检测人员；</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8</w:t>
      </w:r>
      <w:r>
        <w:rPr>
          <w:rFonts w:asciiTheme="minorEastAsia" w:eastAsiaTheme="minorEastAsia" w:hAnsiTheme="minorEastAsia" w:hint="eastAsia"/>
        </w:rPr>
        <w:t>、市场内无明火，有消防灭火设备、安全出口和安全防盗设施。</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（三）管理要求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、市场举办者具有企业法人资格，经营者证照齐全；</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、上市商品符合国家规定并明码标价，场内不使用杆秤；</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、商位、营业房内外卫生整洁，市场通风无异味；</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、物品放置有序，无乱堆乱放和占道经营现象；</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lastRenderedPageBreak/>
        <w:t xml:space="preserve">　　</w:t>
      </w:r>
      <w:r>
        <w:rPr>
          <w:rFonts w:asciiTheme="minorEastAsia" w:eastAsiaTheme="minorEastAsia" w:hAnsiTheme="minorEastAsia" w:hint="eastAsia"/>
        </w:rPr>
        <w:t>5</w:t>
      </w:r>
      <w:r>
        <w:rPr>
          <w:rFonts w:asciiTheme="minorEastAsia" w:eastAsiaTheme="minorEastAsia" w:hAnsiTheme="minorEastAsia" w:hint="eastAsia"/>
        </w:rPr>
        <w:t>、检测工作正常有台帐；</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、副食品经营户建立</w:t>
      </w:r>
      <w:proofErr w:type="gramStart"/>
      <w:r>
        <w:rPr>
          <w:rFonts w:asciiTheme="minorEastAsia" w:eastAsiaTheme="minorEastAsia" w:hAnsiTheme="minorEastAsia" w:hint="eastAsia"/>
        </w:rPr>
        <w:t>进货台</w:t>
      </w:r>
      <w:proofErr w:type="gramEnd"/>
      <w:r>
        <w:rPr>
          <w:rFonts w:asciiTheme="minorEastAsia" w:eastAsiaTheme="minorEastAsia" w:hAnsiTheme="minorEastAsia" w:hint="eastAsia"/>
        </w:rPr>
        <w:t>帐；</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7</w:t>
      </w:r>
      <w:r>
        <w:rPr>
          <w:rFonts w:asciiTheme="minorEastAsia" w:eastAsiaTheme="minorEastAsia" w:hAnsiTheme="minorEastAsia" w:hint="eastAsia"/>
        </w:rPr>
        <w:t>、物业管理、商品质量、卫生、治安、消防等工作制度健全并落实。</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二星级农贸市场标准</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市场在布局、设施、管理方面除达到</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星级标准外，还应达到以下要求：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（一）布局要求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、场内经营者</w:t>
      </w:r>
      <w:r>
        <w:rPr>
          <w:rFonts w:asciiTheme="minorEastAsia" w:eastAsiaTheme="minorEastAsia" w:hAnsiTheme="minorEastAsia" w:hint="eastAsia"/>
        </w:rPr>
        <w:t>100</w:t>
      </w:r>
      <w:r>
        <w:rPr>
          <w:rFonts w:asciiTheme="minorEastAsia" w:eastAsiaTheme="minorEastAsia" w:hAnsiTheme="minorEastAsia" w:hint="eastAsia"/>
        </w:rPr>
        <w:t>户以上或市场建筑面积</w:t>
      </w:r>
      <w:r>
        <w:rPr>
          <w:rFonts w:asciiTheme="minorEastAsia" w:eastAsiaTheme="minorEastAsia" w:hAnsiTheme="minorEastAsia" w:hint="eastAsia"/>
        </w:rPr>
        <w:t>2000</w:t>
      </w:r>
      <w:r>
        <w:rPr>
          <w:rFonts w:asciiTheme="minorEastAsia" w:eastAsiaTheme="minorEastAsia" w:hAnsiTheme="minorEastAsia" w:hint="eastAsia"/>
        </w:rPr>
        <w:t>平方米以上；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、通道占市场使用面积</w:t>
      </w:r>
      <w:r>
        <w:rPr>
          <w:rFonts w:asciiTheme="minorEastAsia" w:eastAsiaTheme="minorEastAsia" w:hAnsiTheme="minorEastAsia" w:hint="eastAsia"/>
        </w:rPr>
        <w:t>30%</w:t>
      </w:r>
      <w:r>
        <w:rPr>
          <w:rFonts w:asciiTheme="minorEastAsia" w:eastAsiaTheme="minorEastAsia" w:hAnsiTheme="minorEastAsia" w:hint="eastAsia"/>
        </w:rPr>
        <w:t>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、食品与非食品经营区域分开设置；</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、鲜活畜禽与其他经营区域隔开，宰杀相对独立、封闭；</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、生食与熟食、待加工与直接入口食品商位分开；</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、餐饮服务相</w:t>
      </w:r>
      <w:r>
        <w:rPr>
          <w:rFonts w:asciiTheme="minorEastAsia" w:eastAsiaTheme="minorEastAsia" w:hAnsiTheme="minorEastAsia" w:hint="eastAsia"/>
        </w:rPr>
        <w:t>对集中有专门区域，</w:t>
      </w:r>
      <w:r>
        <w:rPr>
          <w:rFonts w:asciiTheme="minorEastAsia" w:eastAsiaTheme="minorEastAsia" w:hAnsiTheme="minorEastAsia" w:hint="eastAsia"/>
        </w:rPr>
        <w:t>20</w:t>
      </w:r>
      <w:r>
        <w:rPr>
          <w:rFonts w:asciiTheme="minorEastAsia" w:eastAsiaTheme="minorEastAsia" w:hAnsiTheme="minorEastAsia" w:hint="eastAsia"/>
        </w:rPr>
        <w:t>米内不得经营鲜活畜禽；</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（二）设施要求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、有布局导购图（牌），有顾客休息专座、广播；</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、柜台瓷砖铺面，地面防滑材料铺地，营业房装修整齐统一；</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、同一交易区配置统一的柜台容器；</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、销售冷冻、熟食品有冷藏保鲜设备；</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、停车场占市场建筑面积</w:t>
      </w:r>
      <w:r>
        <w:rPr>
          <w:rFonts w:asciiTheme="minorEastAsia" w:eastAsiaTheme="minorEastAsia" w:hAnsiTheme="minorEastAsia" w:hint="eastAsia"/>
        </w:rPr>
        <w:t>20%</w:t>
      </w:r>
      <w:r>
        <w:rPr>
          <w:rFonts w:asciiTheme="minorEastAsia" w:eastAsiaTheme="minorEastAsia" w:hAnsiTheme="minorEastAsia" w:hint="eastAsia"/>
        </w:rPr>
        <w:t>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、设置检测室，配置食用农产品安全快速定性检测设施，配备检测人员。</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（三）管理要求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、机动车与非机动车分类停放，进出有序；</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、市场周边环境整洁，无非</w:t>
      </w:r>
      <w:proofErr w:type="gramStart"/>
      <w:r>
        <w:rPr>
          <w:rFonts w:asciiTheme="minorEastAsia" w:eastAsiaTheme="minorEastAsia" w:hAnsiTheme="minorEastAsia" w:hint="eastAsia"/>
        </w:rPr>
        <w:t>法广告</w:t>
      </w:r>
      <w:proofErr w:type="gramEnd"/>
      <w:r>
        <w:rPr>
          <w:rFonts w:asciiTheme="minorEastAsia" w:eastAsiaTheme="minorEastAsia" w:hAnsiTheme="minorEastAsia" w:hint="eastAsia"/>
        </w:rPr>
        <w:t>等张贴物；</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、场内墙壁、门窗、设施等洁净，无污物；</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、场内卫生清扫一天不少于</w:t>
      </w:r>
      <w:r>
        <w:rPr>
          <w:rFonts w:asciiTheme="minorEastAsia" w:eastAsiaTheme="minorEastAsia" w:hAnsiTheme="minorEastAsia" w:hint="eastAsia"/>
        </w:rPr>
        <w:t>2</w:t>
      </w:r>
      <w:r>
        <w:rPr>
          <w:rFonts w:asciiTheme="minorEastAsia" w:eastAsiaTheme="minorEastAsia" w:hAnsiTheme="minorEastAsia" w:hint="eastAsia"/>
        </w:rPr>
        <w:t>次，并保持动态保洁；</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、经营者佩证服务，熟食区</w:t>
      </w:r>
      <w:proofErr w:type="gramStart"/>
      <w:r>
        <w:rPr>
          <w:rFonts w:asciiTheme="minorEastAsia" w:eastAsiaTheme="minorEastAsia" w:hAnsiTheme="minorEastAsia" w:hint="eastAsia"/>
        </w:rPr>
        <w:t>经营者着</w:t>
      </w:r>
      <w:proofErr w:type="gramEnd"/>
      <w:r>
        <w:rPr>
          <w:rFonts w:asciiTheme="minorEastAsia" w:eastAsiaTheme="minorEastAsia" w:hAnsiTheme="minorEastAsia" w:hint="eastAsia"/>
        </w:rPr>
        <w:t>统一工作服、戴口罩；</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、每周食用农产品安全快速定性检测不少于</w:t>
      </w:r>
      <w:r>
        <w:rPr>
          <w:rFonts w:asciiTheme="minorEastAsia" w:eastAsiaTheme="minorEastAsia" w:hAnsiTheme="minorEastAsia" w:hint="eastAsia"/>
        </w:rPr>
        <w:t>5</w:t>
      </w:r>
      <w:r>
        <w:rPr>
          <w:rFonts w:asciiTheme="minorEastAsia" w:eastAsiaTheme="minorEastAsia" w:hAnsiTheme="minorEastAsia" w:hint="eastAsia"/>
        </w:rPr>
        <w:t>天，每天不少于</w:t>
      </w:r>
      <w:r>
        <w:rPr>
          <w:rFonts w:asciiTheme="minorEastAsia" w:eastAsiaTheme="minorEastAsia" w:hAnsiTheme="minorEastAsia" w:hint="eastAsia"/>
        </w:rPr>
        <w:t>12</w:t>
      </w:r>
      <w:r>
        <w:rPr>
          <w:rFonts w:asciiTheme="minorEastAsia" w:eastAsiaTheme="minorEastAsia" w:hAnsiTheme="minorEastAsia" w:hint="eastAsia"/>
        </w:rPr>
        <w:t>批次；</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lastRenderedPageBreak/>
        <w:t xml:space="preserve">　　</w:t>
      </w:r>
      <w:r>
        <w:rPr>
          <w:rFonts w:asciiTheme="minorEastAsia" w:eastAsiaTheme="minorEastAsia" w:hAnsiTheme="minorEastAsia" w:hint="eastAsia"/>
        </w:rPr>
        <w:t>7</w:t>
      </w:r>
      <w:r>
        <w:rPr>
          <w:rFonts w:asciiTheme="minorEastAsia" w:eastAsiaTheme="minorEastAsia" w:hAnsiTheme="minorEastAsia" w:hint="eastAsia"/>
        </w:rPr>
        <w:t>、豆制品、肉类、粮油制品、副食品等重要商品建立索证（票）制度；</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8</w:t>
      </w:r>
      <w:r>
        <w:rPr>
          <w:rFonts w:asciiTheme="minorEastAsia" w:eastAsiaTheme="minorEastAsia" w:hAnsiTheme="minorEastAsia" w:hint="eastAsia"/>
        </w:rPr>
        <w:t>、投诉处理率达</w:t>
      </w:r>
      <w:r>
        <w:rPr>
          <w:rFonts w:asciiTheme="minorEastAsia" w:eastAsiaTheme="minorEastAsia" w:hAnsiTheme="minorEastAsia" w:hint="eastAsia"/>
        </w:rPr>
        <w:t>100%</w:t>
      </w:r>
      <w:r>
        <w:rPr>
          <w:rFonts w:asciiTheme="minorEastAsia" w:eastAsiaTheme="minorEastAsia" w:hAnsiTheme="minorEastAsia" w:hint="eastAsia"/>
        </w:rPr>
        <w:t>；</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9</w:t>
      </w:r>
      <w:r>
        <w:rPr>
          <w:rFonts w:asciiTheme="minorEastAsia" w:eastAsiaTheme="minorEastAsia" w:hAnsiTheme="minorEastAsia" w:hint="eastAsia"/>
        </w:rPr>
        <w:t>、物业管理、商品质量、卫生、治安、消防等制度落实有记录。</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三星级农贸市场标准</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市场在布局、设施、管理方面</w:t>
      </w:r>
      <w:proofErr w:type="gramStart"/>
      <w:r>
        <w:rPr>
          <w:rFonts w:asciiTheme="minorEastAsia" w:eastAsiaTheme="minorEastAsia" w:hAnsiTheme="minorEastAsia" w:hint="eastAsia"/>
        </w:rPr>
        <w:t>除达到</w:t>
      </w:r>
      <w:proofErr w:type="gramEnd"/>
      <w:r>
        <w:rPr>
          <w:rFonts w:asciiTheme="minorEastAsia" w:eastAsiaTheme="minorEastAsia" w:hAnsiTheme="minorEastAsia" w:hint="eastAsia"/>
        </w:rPr>
        <w:t>二星级标准外，还应达到以下要求：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（一）布局要求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、场内每个经营者柜台面积在</w:t>
      </w:r>
      <w:r>
        <w:rPr>
          <w:rFonts w:asciiTheme="minorEastAsia" w:eastAsiaTheme="minorEastAsia" w:hAnsiTheme="minorEastAsia" w:hint="eastAsia"/>
        </w:rPr>
        <w:t>2</w:t>
      </w:r>
      <w:r>
        <w:rPr>
          <w:rFonts w:asciiTheme="minorEastAsia" w:eastAsiaTheme="minorEastAsia" w:hAnsiTheme="minorEastAsia" w:hint="eastAsia"/>
        </w:rPr>
        <w:t>平方米以上；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、通道占市场使用面积</w:t>
      </w:r>
      <w:r>
        <w:rPr>
          <w:rFonts w:asciiTheme="minorEastAsia" w:eastAsiaTheme="minorEastAsia" w:hAnsiTheme="minorEastAsia" w:hint="eastAsia"/>
        </w:rPr>
        <w:t>35%</w:t>
      </w:r>
      <w:r>
        <w:rPr>
          <w:rFonts w:asciiTheme="minorEastAsia" w:eastAsiaTheme="minorEastAsia" w:hAnsiTheme="minorEastAsia" w:hint="eastAsia"/>
        </w:rPr>
        <w:t>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、统一设置牌匾、广告牌；</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、在显著位置设有检测情况公示牌（栏）；</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、市场有绿化。</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（二）设施要求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、柜台瓷砖或花岗岩铺面；</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、蔬菜、水果柜台采用阶梯或斜坡摆放式，</w:t>
      </w:r>
      <w:proofErr w:type="gramStart"/>
      <w:r>
        <w:rPr>
          <w:rFonts w:asciiTheme="minorEastAsia" w:eastAsiaTheme="minorEastAsia" w:hAnsiTheme="minorEastAsia" w:hint="eastAsia"/>
        </w:rPr>
        <w:t>外设档水栏板</w:t>
      </w:r>
      <w:proofErr w:type="gramEnd"/>
      <w:r>
        <w:rPr>
          <w:rFonts w:asciiTheme="minorEastAsia" w:eastAsiaTheme="minorEastAsia" w:hAnsiTheme="minorEastAsia" w:hint="eastAsia"/>
        </w:rPr>
        <w:t>；</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、活</w:t>
      </w:r>
      <w:proofErr w:type="gramStart"/>
      <w:r>
        <w:rPr>
          <w:rFonts w:asciiTheme="minorEastAsia" w:eastAsiaTheme="minorEastAsia" w:hAnsiTheme="minorEastAsia" w:hint="eastAsia"/>
        </w:rPr>
        <w:t>禽交易</w:t>
      </w:r>
      <w:proofErr w:type="gramEnd"/>
      <w:r>
        <w:rPr>
          <w:rFonts w:asciiTheme="minorEastAsia" w:eastAsiaTheme="minorEastAsia" w:hAnsiTheme="minorEastAsia" w:hint="eastAsia"/>
        </w:rPr>
        <w:t>区有通风、冲洗等设施；</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、副食品营业房配置统一的货架或柜台；</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、全部使用电子秤，并统一放置位置；</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、市场使用可降解塑料袋；</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7</w:t>
      </w:r>
      <w:r>
        <w:rPr>
          <w:rFonts w:asciiTheme="minorEastAsia" w:eastAsiaTheme="minorEastAsia" w:hAnsiTheme="minorEastAsia" w:hint="eastAsia"/>
        </w:rPr>
        <w:t>、</w:t>
      </w:r>
      <w:r>
        <w:rPr>
          <w:rFonts w:asciiTheme="minorEastAsia" w:eastAsiaTheme="minorEastAsia" w:hAnsiTheme="minorEastAsia" w:hint="eastAsia"/>
        </w:rPr>
        <w:t>停车场占市场建筑面积</w:t>
      </w:r>
      <w:r>
        <w:rPr>
          <w:rFonts w:asciiTheme="minorEastAsia" w:eastAsiaTheme="minorEastAsia" w:hAnsiTheme="minorEastAsia" w:hint="eastAsia"/>
        </w:rPr>
        <w:t>30%</w:t>
      </w:r>
      <w:r>
        <w:rPr>
          <w:rFonts w:asciiTheme="minorEastAsia" w:eastAsiaTheme="minorEastAsia" w:hAnsiTheme="minorEastAsia" w:hint="eastAsia"/>
        </w:rPr>
        <w:t>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（三）管理要求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、停车场有专人管理，车辆停放整齐；</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、物品陈列整齐美观，不出框，不出边；</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、实行净菜或半净菜上市；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、场内地面干燥干净，无积水、无垃圾；</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、检测数据录入电脑；</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、市场使用《商品交易市场商位租赁经营合同（示范文本）》；</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lastRenderedPageBreak/>
        <w:t xml:space="preserve">　　</w:t>
      </w:r>
      <w:r>
        <w:rPr>
          <w:rFonts w:asciiTheme="minorEastAsia" w:eastAsiaTheme="minorEastAsia" w:hAnsiTheme="minorEastAsia" w:hint="eastAsia"/>
        </w:rPr>
        <w:t>7</w:t>
      </w:r>
      <w:r>
        <w:rPr>
          <w:rFonts w:asciiTheme="minorEastAsia" w:eastAsiaTheme="minorEastAsia" w:hAnsiTheme="minorEastAsia" w:hint="eastAsia"/>
        </w:rPr>
        <w:t>、与场内经营者签订“商品质量安全责任书”；</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8</w:t>
      </w:r>
      <w:r>
        <w:rPr>
          <w:rFonts w:asciiTheme="minorEastAsia" w:eastAsiaTheme="minorEastAsia" w:hAnsiTheme="minorEastAsia" w:hint="eastAsia"/>
        </w:rPr>
        <w:t>、市场经营者信用等级</w:t>
      </w:r>
      <w:r>
        <w:rPr>
          <w:rFonts w:asciiTheme="minorEastAsia" w:eastAsiaTheme="minorEastAsia" w:hAnsiTheme="minorEastAsia" w:hint="eastAsia"/>
        </w:rPr>
        <w:t>A</w:t>
      </w:r>
      <w:r>
        <w:rPr>
          <w:rFonts w:asciiTheme="minorEastAsia" w:eastAsiaTheme="minorEastAsia" w:hAnsiTheme="minorEastAsia" w:hint="eastAsia"/>
        </w:rPr>
        <w:t>级率达到</w:t>
      </w:r>
      <w:r>
        <w:rPr>
          <w:rFonts w:asciiTheme="minorEastAsia" w:eastAsiaTheme="minorEastAsia" w:hAnsiTheme="minorEastAsia" w:hint="eastAsia"/>
        </w:rPr>
        <w:t>90%</w:t>
      </w:r>
      <w:r>
        <w:rPr>
          <w:rFonts w:asciiTheme="minorEastAsia" w:eastAsiaTheme="minorEastAsia" w:hAnsiTheme="minorEastAsia" w:hint="eastAsia"/>
        </w:rPr>
        <w:t>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9</w:t>
      </w:r>
      <w:r>
        <w:rPr>
          <w:rFonts w:asciiTheme="minorEastAsia" w:eastAsiaTheme="minorEastAsia" w:hAnsiTheme="minorEastAsia" w:hint="eastAsia"/>
        </w:rPr>
        <w:t>、年内市场无食品安全等事件发生。</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四星级农贸市场标准</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市场在布局、设施、管理方面</w:t>
      </w:r>
      <w:proofErr w:type="gramStart"/>
      <w:r>
        <w:rPr>
          <w:rFonts w:asciiTheme="minorEastAsia" w:eastAsiaTheme="minorEastAsia" w:hAnsiTheme="minorEastAsia" w:hint="eastAsia"/>
        </w:rPr>
        <w:t>除达到</w:t>
      </w:r>
      <w:proofErr w:type="gramEnd"/>
      <w:r>
        <w:rPr>
          <w:rFonts w:asciiTheme="minorEastAsia" w:eastAsiaTheme="minorEastAsia" w:hAnsiTheme="minorEastAsia" w:hint="eastAsia"/>
        </w:rPr>
        <w:t>三星级标准外，还应达到以下要求：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（一）布局要求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、市场布局整齐，内外环境整洁；</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、市场内有政府部门市场监管办公室；</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、市场设有为经营户存放待售货物的储存间；</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（二）设施要求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、市场内排水、排污系统采用暗管、地漏系统，无外露明管、明沟；</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、市场内通风设施完备，电线全部采用暗线；</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、活</w:t>
      </w:r>
      <w:proofErr w:type="gramStart"/>
      <w:r>
        <w:rPr>
          <w:rFonts w:asciiTheme="minorEastAsia" w:eastAsiaTheme="minorEastAsia" w:hAnsiTheme="minorEastAsia" w:hint="eastAsia"/>
        </w:rPr>
        <w:t>禽交易</w:t>
      </w:r>
      <w:proofErr w:type="gramEnd"/>
      <w:r>
        <w:rPr>
          <w:rFonts w:asciiTheme="minorEastAsia" w:eastAsiaTheme="minorEastAsia" w:hAnsiTheme="minorEastAsia" w:hint="eastAsia"/>
        </w:rPr>
        <w:t>区销售、宰杀采用全封闭透明式营业房，配有通风、冲洗设施；</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、活鱼交易柜台设计新颖，采用砖</w:t>
      </w:r>
      <w:proofErr w:type="gramStart"/>
      <w:r>
        <w:rPr>
          <w:rFonts w:asciiTheme="minorEastAsia" w:eastAsiaTheme="minorEastAsia" w:hAnsiTheme="minorEastAsia" w:hint="eastAsia"/>
        </w:rPr>
        <w:t>砼</w:t>
      </w:r>
      <w:proofErr w:type="gramEnd"/>
      <w:r>
        <w:rPr>
          <w:rFonts w:asciiTheme="minorEastAsia" w:eastAsiaTheme="minorEastAsia" w:hAnsiTheme="minorEastAsia" w:hint="eastAsia"/>
        </w:rPr>
        <w:t>结构、玻璃缸式的分割蓄养池或</w:t>
      </w:r>
      <w:r>
        <w:rPr>
          <w:rFonts w:asciiTheme="minorEastAsia" w:eastAsiaTheme="minorEastAsia" w:hAnsiTheme="minorEastAsia" w:hint="eastAsia"/>
        </w:rPr>
        <w:t>酒店式玻璃陈列柜。</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、熟食品、卤制品营业房采用透明玻璃封面，外型美观，色彩明亮，</w:t>
      </w:r>
      <w:proofErr w:type="gramStart"/>
      <w:r>
        <w:rPr>
          <w:rFonts w:asciiTheme="minorEastAsia" w:eastAsiaTheme="minorEastAsia" w:hAnsiTheme="minorEastAsia" w:hint="eastAsia"/>
        </w:rPr>
        <w:t>室内配</w:t>
      </w:r>
      <w:proofErr w:type="gramEnd"/>
      <w:r>
        <w:rPr>
          <w:rFonts w:asciiTheme="minorEastAsia" w:eastAsiaTheme="minorEastAsia" w:hAnsiTheme="minorEastAsia" w:hint="eastAsia"/>
        </w:rPr>
        <w:t>有空调和冷藏设施。</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、柜台内配有统一的盛放杂物容器，货物摆放整齐，无乱堆乱放现象；</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7</w:t>
      </w:r>
      <w:r>
        <w:rPr>
          <w:rFonts w:asciiTheme="minorEastAsia" w:eastAsiaTheme="minorEastAsia" w:hAnsiTheme="minorEastAsia" w:hint="eastAsia"/>
        </w:rPr>
        <w:t>、市场设置密闭垃圾房，有冲洗、下水设施，不污染周边环境；</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（三）管理要求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、市场管理者、经营者</w:t>
      </w:r>
      <w:proofErr w:type="gramStart"/>
      <w:r>
        <w:rPr>
          <w:rFonts w:asciiTheme="minorEastAsia" w:eastAsiaTheme="minorEastAsia" w:hAnsiTheme="minorEastAsia" w:hint="eastAsia"/>
        </w:rPr>
        <w:t>各着</w:t>
      </w:r>
      <w:proofErr w:type="gramEnd"/>
      <w:r>
        <w:rPr>
          <w:rFonts w:asciiTheme="minorEastAsia" w:eastAsiaTheme="minorEastAsia" w:hAnsiTheme="minorEastAsia" w:hint="eastAsia"/>
        </w:rPr>
        <w:t>统一工作服装；</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、配有专业保洁公司，对市场卫生进行跟踪清洁服务；</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、建立预赔基金，实行先行赔偿制度；</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、市场引进驻场销售品牌企业达到</w:t>
      </w:r>
      <w:r>
        <w:rPr>
          <w:rFonts w:asciiTheme="minorEastAsia" w:eastAsiaTheme="minorEastAsia" w:hAnsiTheme="minorEastAsia" w:hint="eastAsia"/>
        </w:rPr>
        <w:t>5</w:t>
      </w:r>
      <w:r>
        <w:rPr>
          <w:rFonts w:asciiTheme="minorEastAsia" w:eastAsiaTheme="minorEastAsia" w:hAnsiTheme="minorEastAsia" w:hint="eastAsia"/>
        </w:rPr>
        <w:t>家以上；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、市场经营者信用等级</w:t>
      </w:r>
      <w:r>
        <w:rPr>
          <w:rFonts w:asciiTheme="minorEastAsia" w:eastAsiaTheme="minorEastAsia" w:hAnsiTheme="minorEastAsia" w:hint="eastAsia"/>
        </w:rPr>
        <w:t>A</w:t>
      </w:r>
      <w:r>
        <w:rPr>
          <w:rFonts w:asciiTheme="minorEastAsia" w:eastAsiaTheme="minorEastAsia" w:hAnsiTheme="minorEastAsia" w:hint="eastAsia"/>
        </w:rPr>
        <w:t>级率达到</w:t>
      </w:r>
      <w:r>
        <w:rPr>
          <w:rFonts w:asciiTheme="minorEastAsia" w:eastAsiaTheme="minorEastAsia" w:hAnsiTheme="minorEastAsia" w:hint="eastAsia"/>
        </w:rPr>
        <w:t>95%</w:t>
      </w:r>
      <w:r>
        <w:rPr>
          <w:rFonts w:asciiTheme="minorEastAsia" w:eastAsiaTheme="minorEastAsia" w:hAnsiTheme="minorEastAsia" w:hint="eastAsia"/>
        </w:rPr>
        <w:t>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五星级农贸市场标准</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lastRenderedPageBreak/>
        <w:t xml:space="preserve">　　市场在布局、设施、管理方面</w:t>
      </w:r>
      <w:proofErr w:type="gramStart"/>
      <w:r>
        <w:rPr>
          <w:rFonts w:asciiTheme="minorEastAsia" w:eastAsiaTheme="minorEastAsia" w:hAnsiTheme="minorEastAsia" w:hint="eastAsia"/>
        </w:rPr>
        <w:t>除达到</w:t>
      </w:r>
      <w:proofErr w:type="gramEnd"/>
      <w:r>
        <w:rPr>
          <w:rFonts w:asciiTheme="minorEastAsia" w:eastAsiaTheme="minorEastAsia" w:hAnsiTheme="minorEastAsia" w:hint="eastAsia"/>
        </w:rPr>
        <w:t>四星级标准外，还应达到以下要求：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、市场基础配套设施和整体功能完备，商位设计突显个性化、人性化。</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、市场商位设计科学、实用美观；</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、市场内设有空调；</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hint="eastAsia"/>
        </w:rPr>
        <w:t>、配有消防自动报警系统和防盗监控系统；</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5</w:t>
      </w:r>
      <w:r>
        <w:rPr>
          <w:rFonts w:asciiTheme="minorEastAsia" w:eastAsiaTheme="minorEastAsia" w:hAnsiTheme="minorEastAsia" w:hint="eastAsia"/>
        </w:rPr>
        <w:t>、市场内部管理基本达到大型超市、商场水平，可提供销货凭证；</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6</w:t>
      </w:r>
      <w:r>
        <w:rPr>
          <w:rFonts w:asciiTheme="minorEastAsia" w:eastAsiaTheme="minorEastAsia" w:hAnsiTheme="minorEastAsia" w:hint="eastAsia"/>
        </w:rPr>
        <w:t>、市场引进驻场销售品牌企业达到</w:t>
      </w:r>
      <w:r>
        <w:rPr>
          <w:rFonts w:asciiTheme="minorEastAsia" w:eastAsiaTheme="minorEastAsia" w:hAnsiTheme="minorEastAsia" w:hint="eastAsia"/>
        </w:rPr>
        <w:t>10</w:t>
      </w:r>
      <w:r>
        <w:rPr>
          <w:rFonts w:asciiTheme="minorEastAsia" w:eastAsiaTheme="minorEastAsia" w:hAnsiTheme="minorEastAsia" w:hint="eastAsia"/>
        </w:rPr>
        <w:t>家以上；</w:t>
      </w:r>
      <w:r>
        <w:rPr>
          <w:rFonts w:asciiTheme="minorEastAsia" w:eastAsiaTheme="minorEastAsia" w:hAnsiTheme="minorEastAsia" w:hint="eastAsia"/>
        </w:rPr>
        <w:t xml:space="preserve"> </w:t>
      </w:r>
    </w:p>
    <w:p w:rsidR="00C711E4" w:rsidRDefault="006F07BB">
      <w:pPr>
        <w:pStyle w:val="a7"/>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7</w:t>
      </w:r>
      <w:r>
        <w:rPr>
          <w:rFonts w:asciiTheme="minorEastAsia" w:eastAsiaTheme="minorEastAsia" w:hAnsiTheme="minorEastAsia" w:hint="eastAsia"/>
        </w:rPr>
        <w:t>、市场经营者信用等级</w:t>
      </w:r>
      <w:r>
        <w:rPr>
          <w:rFonts w:asciiTheme="minorEastAsia" w:eastAsiaTheme="minorEastAsia" w:hAnsiTheme="minorEastAsia" w:hint="eastAsia"/>
        </w:rPr>
        <w:t>A</w:t>
      </w:r>
      <w:r>
        <w:rPr>
          <w:rFonts w:asciiTheme="minorEastAsia" w:eastAsiaTheme="minorEastAsia" w:hAnsiTheme="minorEastAsia" w:hint="eastAsia"/>
        </w:rPr>
        <w:t>级率达到</w:t>
      </w:r>
      <w:r>
        <w:rPr>
          <w:rFonts w:asciiTheme="minorEastAsia" w:eastAsiaTheme="minorEastAsia" w:hAnsiTheme="minorEastAsia" w:hint="eastAsia"/>
        </w:rPr>
        <w:t>98%</w:t>
      </w:r>
      <w:r>
        <w:rPr>
          <w:rFonts w:asciiTheme="minorEastAsia" w:eastAsiaTheme="minorEastAsia" w:hAnsiTheme="minorEastAsia" w:hint="eastAsia"/>
        </w:rPr>
        <w:t>以上。</w:t>
      </w:r>
      <w:r>
        <w:rPr>
          <w:rFonts w:asciiTheme="minorEastAsia" w:eastAsiaTheme="minorEastAsia" w:hAnsiTheme="minorEastAsia" w:hint="eastAsia"/>
        </w:rPr>
        <w:t xml:space="preserve"> </w:t>
      </w:r>
    </w:p>
    <w:p w:rsidR="00C711E4" w:rsidRDefault="00C711E4">
      <w:pPr>
        <w:pStyle w:val="a4"/>
        <w:spacing w:after="0" w:line="500" w:lineRule="exact"/>
        <w:ind w:left="406" w:right="509" w:firstLine="480"/>
        <w:rPr>
          <w:rFonts w:asciiTheme="minorEastAsia" w:hAnsiTheme="minorEastAsia"/>
          <w:sz w:val="24"/>
        </w:rPr>
      </w:pPr>
    </w:p>
    <w:p w:rsidR="00C711E4" w:rsidRDefault="00C711E4">
      <w:pPr>
        <w:spacing w:line="500" w:lineRule="exact"/>
        <w:rPr>
          <w:rFonts w:asciiTheme="minorEastAsia" w:eastAsiaTheme="minorEastAsia" w:hAnsiTheme="minorEastAsia"/>
          <w:sz w:val="24"/>
        </w:rPr>
        <w:sectPr w:rsidR="00C711E4">
          <w:headerReference w:type="even" r:id="rId10"/>
          <w:headerReference w:type="default" r:id="rId11"/>
          <w:footerReference w:type="even" r:id="rId12"/>
          <w:footerReference w:type="default" r:id="rId13"/>
          <w:footerReference w:type="first" r:id="rId14"/>
          <w:pgSz w:w="11907" w:h="16839"/>
          <w:pgMar w:top="1797" w:right="1440" w:bottom="1797" w:left="1440" w:header="0" w:footer="704" w:gutter="0"/>
          <w:cols w:space="720"/>
          <w:docGrid w:linePitch="286"/>
        </w:sectPr>
      </w:pPr>
    </w:p>
    <w:p w:rsidR="00C711E4" w:rsidRDefault="006F07BB">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第四章</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承包经营合同主要条款</w:t>
      </w:r>
    </w:p>
    <w:p w:rsidR="00C711E4" w:rsidRDefault="00C711E4">
      <w:pPr>
        <w:jc w:val="center"/>
        <w:rPr>
          <w:rFonts w:asciiTheme="minorEastAsia" w:eastAsiaTheme="minorEastAsia" w:hAnsiTheme="minorEastAsia"/>
          <w:sz w:val="32"/>
          <w:szCs w:val="32"/>
        </w:rPr>
      </w:pP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甲方：</w:t>
      </w:r>
      <w:r>
        <w:rPr>
          <w:rFonts w:asciiTheme="minorEastAsia" w:eastAsiaTheme="minorEastAsia" w:hAnsiTheme="minorEastAsia" w:cs="宋体" w:hint="eastAsia"/>
          <w:b/>
          <w:sz w:val="24"/>
          <w:u w:val="single"/>
          <w:lang w:val="zh-CN"/>
        </w:rPr>
        <w:t xml:space="preserve">                               </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乙方：</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u w:val="single"/>
        </w:rPr>
        <w:t xml:space="preserve">                              </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为加快完善新区生活配套，提高人居环境标准</w:t>
      </w:r>
      <w:r>
        <w:rPr>
          <w:rFonts w:asciiTheme="minorEastAsia" w:eastAsiaTheme="minorEastAsia" w:hAnsiTheme="minorEastAsia" w:hint="eastAsia"/>
          <w:sz w:val="24"/>
        </w:rPr>
        <w:t>,</w:t>
      </w:r>
      <w:r>
        <w:rPr>
          <w:rFonts w:asciiTheme="minorEastAsia" w:eastAsiaTheme="minorEastAsia" w:hAnsiTheme="minorEastAsia" w:hint="eastAsia"/>
          <w:sz w:val="24"/>
        </w:rPr>
        <w:t>打造高标准、高质量的农贸市场和邻里中心样本，</w:t>
      </w:r>
      <w:r>
        <w:rPr>
          <w:rFonts w:asciiTheme="minorEastAsia" w:eastAsiaTheme="minorEastAsia" w:hAnsiTheme="minorEastAsia" w:cs="宋体" w:hint="eastAsia"/>
          <w:kern w:val="0"/>
          <w:sz w:val="24"/>
          <w:lang w:val="zh-CN"/>
        </w:rPr>
        <w:t>经</w:t>
      </w:r>
      <w:r>
        <w:rPr>
          <w:rFonts w:asciiTheme="minorEastAsia" w:eastAsiaTheme="minorEastAsia" w:hAnsiTheme="minorEastAsia"/>
          <w:sz w:val="24"/>
        </w:rPr>
        <w:t>甲</w:t>
      </w:r>
      <w:r>
        <w:rPr>
          <w:rFonts w:asciiTheme="minorEastAsia" w:eastAsiaTheme="minorEastAsia" w:hAnsiTheme="minorEastAsia" w:hint="eastAsia"/>
          <w:sz w:val="24"/>
        </w:rPr>
        <w:t>、</w:t>
      </w:r>
      <w:r>
        <w:rPr>
          <w:rFonts w:asciiTheme="minorEastAsia" w:eastAsiaTheme="minorEastAsia" w:hAnsiTheme="minorEastAsia"/>
          <w:sz w:val="24"/>
        </w:rPr>
        <w:t>乙</w:t>
      </w:r>
      <w:r>
        <w:rPr>
          <w:rFonts w:asciiTheme="minorEastAsia" w:eastAsiaTheme="minorEastAsia" w:hAnsiTheme="minorEastAsia" w:hint="eastAsia"/>
          <w:sz w:val="24"/>
        </w:rPr>
        <w:t>双方一致意见，签署本协议；</w:t>
      </w:r>
    </w:p>
    <w:p w:rsidR="00C711E4" w:rsidRDefault="006F07BB">
      <w:pPr>
        <w:spacing w:line="500" w:lineRule="exact"/>
        <w:ind w:firstLineChars="250" w:firstLine="602"/>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强头家园社区邻里中心项目总建筑面积</w:t>
      </w:r>
      <w:r>
        <w:rPr>
          <w:rFonts w:asciiTheme="minorEastAsia" w:eastAsiaTheme="minorEastAsia" w:hAnsiTheme="minorEastAsia" w:hint="eastAsia"/>
          <w:sz w:val="24"/>
        </w:rPr>
        <w:t>3209</w:t>
      </w:r>
      <w:r>
        <w:rPr>
          <w:rFonts w:asciiTheme="minorEastAsia" w:eastAsiaTheme="minorEastAsia" w:hAnsiTheme="minorEastAsia" w:hint="eastAsia"/>
          <w:sz w:val="24"/>
        </w:rPr>
        <w:t>平方米（实际面积以测绘面积为准），其中农贸市场面积</w:t>
      </w:r>
      <w:r>
        <w:rPr>
          <w:rFonts w:asciiTheme="minorEastAsia" w:eastAsiaTheme="minorEastAsia" w:hAnsiTheme="minorEastAsia" w:hint="eastAsia"/>
          <w:sz w:val="24"/>
        </w:rPr>
        <w:t>1448</w:t>
      </w:r>
      <w:r>
        <w:rPr>
          <w:rFonts w:asciiTheme="minorEastAsia" w:eastAsiaTheme="minorEastAsia" w:hAnsiTheme="minorEastAsia" w:hint="eastAsia"/>
          <w:sz w:val="24"/>
        </w:rPr>
        <w:t>平方米，邻里商业中心面积</w:t>
      </w:r>
      <w:r>
        <w:rPr>
          <w:rFonts w:asciiTheme="minorEastAsia" w:eastAsiaTheme="minorEastAsia" w:hAnsiTheme="minorEastAsia" w:hint="eastAsia"/>
          <w:sz w:val="24"/>
        </w:rPr>
        <w:t>1761</w:t>
      </w:r>
      <w:r>
        <w:rPr>
          <w:rFonts w:asciiTheme="minorEastAsia" w:eastAsiaTheme="minorEastAsia" w:hAnsiTheme="minorEastAsia" w:hint="eastAsia"/>
          <w:sz w:val="24"/>
        </w:rPr>
        <w:t>平方米，主要功能为社区生鲜购买、社区便民服务、社区培训服务、社区卫生服务、社区餐饮服务等。</w:t>
      </w:r>
    </w:p>
    <w:p w:rsidR="00C711E4" w:rsidRDefault="006F07BB">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二、承包经营期限</w:t>
      </w:r>
    </w:p>
    <w:p w:rsidR="00C711E4" w:rsidRDefault="006F07BB">
      <w:pPr>
        <w:spacing w:line="5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年</w:t>
      </w:r>
      <w:r>
        <w:rPr>
          <w:rFonts w:asciiTheme="minorEastAsia" w:eastAsiaTheme="minorEastAsia" w:hAnsiTheme="minorEastAsia" w:cs="Arial"/>
          <w:sz w:val="24"/>
        </w:rPr>
        <w:t>（本项目免租期为</w:t>
      </w:r>
      <w:r>
        <w:rPr>
          <w:rFonts w:asciiTheme="minorEastAsia" w:eastAsiaTheme="minorEastAsia" w:hAnsiTheme="minorEastAsia" w:cs="Arial" w:hint="eastAsia"/>
          <w:sz w:val="24"/>
        </w:rPr>
        <w:t>4</w:t>
      </w:r>
      <w:r>
        <w:rPr>
          <w:rFonts w:asciiTheme="minorEastAsia" w:eastAsiaTheme="minorEastAsia" w:hAnsiTheme="minorEastAsia" w:cs="Arial"/>
          <w:sz w:val="24"/>
        </w:rPr>
        <w:t>个月</w:t>
      </w:r>
      <w:r>
        <w:rPr>
          <w:rFonts w:asciiTheme="minorEastAsia" w:eastAsiaTheme="minorEastAsia" w:hAnsiTheme="minorEastAsia" w:cs="Arial" w:hint="eastAsia"/>
          <w:sz w:val="24"/>
        </w:rPr>
        <w:t>，免租期内完成设计优化、</w:t>
      </w:r>
      <w:r>
        <w:rPr>
          <w:rFonts w:asciiTheme="minorEastAsia" w:eastAsiaTheme="minorEastAsia" w:hAnsiTheme="minorEastAsia" w:cs="Arial"/>
          <w:sz w:val="24"/>
        </w:rPr>
        <w:t>装修</w:t>
      </w:r>
      <w:r>
        <w:rPr>
          <w:rFonts w:asciiTheme="minorEastAsia" w:eastAsiaTheme="minorEastAsia" w:hAnsiTheme="minorEastAsia" w:cs="Arial" w:hint="eastAsia"/>
          <w:sz w:val="24"/>
        </w:rPr>
        <w:t>、施工</w:t>
      </w:r>
      <w:proofErr w:type="gramStart"/>
      <w:r>
        <w:rPr>
          <w:rFonts w:asciiTheme="minorEastAsia" w:eastAsiaTheme="minorEastAsia" w:hAnsiTheme="minorEastAsia" w:cs="Arial" w:hint="eastAsia"/>
          <w:sz w:val="24"/>
        </w:rPr>
        <w:t>至投入</w:t>
      </w:r>
      <w:proofErr w:type="gramEnd"/>
      <w:r>
        <w:rPr>
          <w:rFonts w:asciiTheme="minorEastAsia" w:eastAsiaTheme="minorEastAsia" w:hAnsiTheme="minorEastAsia" w:cs="Arial" w:hint="eastAsia"/>
          <w:sz w:val="24"/>
        </w:rPr>
        <w:t>运营</w:t>
      </w:r>
      <w:r>
        <w:rPr>
          <w:rFonts w:asciiTheme="minorEastAsia" w:eastAsiaTheme="minorEastAsia" w:hAnsiTheme="minorEastAsia" w:cs="Arial"/>
          <w:sz w:val="24"/>
        </w:rPr>
        <w:t>）</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年内将农贸市场打造成为省三星级以上标准的，经</w:t>
      </w:r>
      <w:r>
        <w:rPr>
          <w:rFonts w:asciiTheme="minorEastAsia" w:eastAsiaTheme="minorEastAsia" w:hAnsiTheme="minorEastAsia"/>
          <w:sz w:val="24"/>
        </w:rPr>
        <w:t>甲方</w:t>
      </w:r>
      <w:r>
        <w:rPr>
          <w:rFonts w:asciiTheme="minorEastAsia" w:eastAsiaTheme="minorEastAsia" w:hAnsiTheme="minorEastAsia" w:cs="Arial" w:hint="eastAsia"/>
          <w:sz w:val="24"/>
        </w:rPr>
        <w:t>考核同意，可续租</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年。</w:t>
      </w:r>
    </w:p>
    <w:p w:rsidR="00C711E4" w:rsidRDefault="006F07BB">
      <w:pPr>
        <w:spacing w:line="500" w:lineRule="exact"/>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三、质量要求</w:t>
      </w:r>
    </w:p>
    <w:p w:rsidR="00C711E4" w:rsidRDefault="006F07BB">
      <w:pPr>
        <w:spacing w:line="500" w:lineRule="exact"/>
        <w:ind w:firstLineChars="200" w:firstLine="480"/>
        <w:rPr>
          <w:rFonts w:asciiTheme="minorEastAsia" w:eastAsiaTheme="minorEastAsia" w:hAnsiTheme="minorEastAsia"/>
          <w:snapToGrid w:val="0"/>
          <w:sz w:val="24"/>
        </w:rPr>
      </w:pPr>
      <w:r>
        <w:rPr>
          <w:rFonts w:asciiTheme="minorEastAsia" w:eastAsiaTheme="minorEastAsia" w:hAnsiTheme="minorEastAsia" w:hint="eastAsia"/>
          <w:sz w:val="24"/>
        </w:rPr>
        <w:t>按照不低于省三星级农贸市场目标定位进行装饰装修，</w:t>
      </w:r>
      <w:r>
        <w:rPr>
          <w:rFonts w:asciiTheme="minorEastAsia" w:eastAsiaTheme="minorEastAsia" w:hAnsiTheme="minorEastAsia" w:hint="eastAsia"/>
          <w:snapToGrid w:val="0"/>
          <w:sz w:val="24"/>
        </w:rPr>
        <w:t>设计优化质量达到现行</w:t>
      </w:r>
      <w:r>
        <w:rPr>
          <w:rFonts w:asciiTheme="minorEastAsia" w:eastAsiaTheme="minorEastAsia" w:hAnsiTheme="minorEastAsia"/>
          <w:snapToGrid w:val="0"/>
          <w:sz w:val="24"/>
        </w:rPr>
        <w:t>国家、行业及地方的设计标准、设计规范、设计规程及相关规定</w:t>
      </w:r>
      <w:r>
        <w:rPr>
          <w:rFonts w:asciiTheme="minorEastAsia" w:eastAsiaTheme="minorEastAsia" w:hAnsiTheme="minorEastAsia" w:hint="eastAsia"/>
          <w:snapToGrid w:val="0"/>
          <w:sz w:val="24"/>
        </w:rPr>
        <w:t>；装修施工质量达到</w:t>
      </w:r>
      <w:r>
        <w:rPr>
          <w:rFonts w:asciiTheme="minorEastAsia" w:eastAsiaTheme="minorEastAsia" w:hAnsiTheme="minorEastAsia"/>
          <w:snapToGrid w:val="0"/>
          <w:sz w:val="24"/>
        </w:rPr>
        <w:t>合格</w:t>
      </w:r>
      <w:r>
        <w:rPr>
          <w:rFonts w:asciiTheme="minorEastAsia" w:eastAsiaTheme="minorEastAsia" w:hAnsiTheme="minorEastAsia" w:hint="eastAsia"/>
          <w:snapToGrid w:val="0"/>
          <w:sz w:val="24"/>
        </w:rPr>
        <w:t>，符合省三星级以上农贸市场运营管理要求。</w:t>
      </w:r>
    </w:p>
    <w:p w:rsidR="00C711E4" w:rsidRDefault="006F07BB">
      <w:pPr>
        <w:shd w:val="clear" w:color="2F3615" w:fill="auto"/>
        <w:autoSpaceDN w:val="0"/>
        <w:spacing w:line="500" w:lineRule="exact"/>
        <w:ind w:firstLineChars="200" w:firstLine="482"/>
        <w:rPr>
          <w:rFonts w:asciiTheme="minorEastAsia" w:eastAsiaTheme="minorEastAsia" w:hAnsiTheme="minorEastAsia"/>
          <w:b/>
          <w:snapToGrid w:val="0"/>
          <w:sz w:val="24"/>
        </w:rPr>
      </w:pPr>
      <w:r>
        <w:rPr>
          <w:rFonts w:asciiTheme="minorEastAsia" w:eastAsiaTheme="minorEastAsia" w:hAnsiTheme="minorEastAsia" w:hint="eastAsia"/>
          <w:b/>
          <w:snapToGrid w:val="0"/>
          <w:sz w:val="24"/>
        </w:rPr>
        <w:t>四、</w:t>
      </w:r>
      <w:r>
        <w:rPr>
          <w:rFonts w:asciiTheme="minorEastAsia" w:eastAsiaTheme="minorEastAsia" w:hAnsiTheme="minorEastAsia" w:hint="eastAsia"/>
          <w:b/>
          <w:sz w:val="24"/>
        </w:rPr>
        <w:t>履约保证金（经营质量保证金）</w:t>
      </w:r>
    </w:p>
    <w:p w:rsidR="00C711E4" w:rsidRDefault="006F07BB">
      <w:pPr>
        <w:adjustRightIn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乙方收到中标通知书后</w:t>
      </w:r>
      <w:r>
        <w:rPr>
          <w:rFonts w:asciiTheme="minorEastAsia" w:eastAsiaTheme="minorEastAsia" w:hAnsiTheme="minorEastAsia" w:hint="eastAsia"/>
          <w:sz w:val="24"/>
        </w:rPr>
        <w:t>7</w:t>
      </w:r>
      <w:r>
        <w:rPr>
          <w:rFonts w:asciiTheme="minorEastAsia" w:eastAsiaTheme="minorEastAsia" w:hAnsiTheme="minorEastAsia" w:hint="eastAsia"/>
          <w:sz w:val="24"/>
        </w:rPr>
        <w:t>个工作日内，向甲方支付</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年租金的</w:t>
      </w:r>
      <w:r>
        <w:rPr>
          <w:rFonts w:asciiTheme="minorEastAsia" w:eastAsiaTheme="minorEastAsia" w:hAnsiTheme="minorEastAsia" w:hint="eastAsia"/>
          <w:sz w:val="24"/>
          <w:u w:val="single"/>
        </w:rPr>
        <w:t xml:space="preserve">50% </w:t>
      </w:r>
      <w:r>
        <w:rPr>
          <w:rFonts w:asciiTheme="minorEastAsia" w:eastAsiaTheme="minorEastAsia" w:hAnsiTheme="minorEastAsia" w:hint="eastAsia"/>
          <w:sz w:val="24"/>
        </w:rPr>
        <w:t>作为履约保证金。乙方</w:t>
      </w:r>
      <w:r>
        <w:rPr>
          <w:rFonts w:asciiTheme="minorEastAsia" w:eastAsiaTheme="minorEastAsia" w:hAnsiTheme="minorEastAsia"/>
          <w:sz w:val="24"/>
        </w:rPr>
        <w:t>如未按时交纳履约保证金，</w:t>
      </w:r>
      <w:r>
        <w:rPr>
          <w:rFonts w:asciiTheme="minorEastAsia" w:eastAsiaTheme="minorEastAsia" w:hAnsiTheme="minorEastAsia" w:hint="eastAsia"/>
          <w:sz w:val="24"/>
        </w:rPr>
        <w:t>甲方</w:t>
      </w:r>
      <w:r>
        <w:rPr>
          <w:rFonts w:asciiTheme="minorEastAsia" w:eastAsiaTheme="minorEastAsia" w:hAnsiTheme="minorEastAsia"/>
          <w:sz w:val="24"/>
        </w:rPr>
        <w:t>有权撤销其中标资格，由此造成的经济损失由</w:t>
      </w:r>
      <w:r>
        <w:rPr>
          <w:rFonts w:asciiTheme="minorEastAsia" w:eastAsiaTheme="minorEastAsia" w:hAnsiTheme="minorEastAsia" w:hint="eastAsia"/>
          <w:sz w:val="24"/>
        </w:rPr>
        <w:t>乙方</w:t>
      </w:r>
      <w:r>
        <w:rPr>
          <w:rFonts w:asciiTheme="minorEastAsia" w:eastAsiaTheme="minorEastAsia" w:hAnsiTheme="minorEastAsia"/>
          <w:sz w:val="24"/>
        </w:rPr>
        <w:t>赔偿，</w:t>
      </w:r>
    </w:p>
    <w:p w:rsidR="00C711E4" w:rsidRDefault="006F07BB">
      <w:pPr>
        <w:adjustRightInd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经营承包</w:t>
      </w:r>
      <w:r>
        <w:rPr>
          <w:rFonts w:asciiTheme="minorEastAsia" w:eastAsiaTheme="minorEastAsia" w:hAnsiTheme="minorEastAsia"/>
          <w:sz w:val="24"/>
        </w:rPr>
        <w:t>期满</w:t>
      </w:r>
      <w:r>
        <w:rPr>
          <w:rFonts w:asciiTheme="minorEastAsia" w:eastAsiaTheme="minorEastAsia" w:hAnsiTheme="minorEastAsia" w:hint="eastAsia"/>
          <w:sz w:val="24"/>
        </w:rPr>
        <w:t>后</w:t>
      </w:r>
      <w:r>
        <w:rPr>
          <w:rFonts w:asciiTheme="minorEastAsia" w:eastAsiaTheme="minorEastAsia" w:hAnsiTheme="minorEastAsia"/>
          <w:sz w:val="24"/>
        </w:rPr>
        <w:t>，</w:t>
      </w:r>
      <w:r>
        <w:rPr>
          <w:rFonts w:asciiTheme="minorEastAsia" w:eastAsiaTheme="minorEastAsia" w:hAnsiTheme="minorEastAsia" w:hint="eastAsia"/>
          <w:sz w:val="24"/>
        </w:rPr>
        <w:t>无违约责任，</w:t>
      </w:r>
      <w:r>
        <w:rPr>
          <w:rFonts w:asciiTheme="minorEastAsia" w:eastAsiaTheme="minorEastAsia" w:hAnsiTheme="minorEastAsia"/>
          <w:sz w:val="24"/>
        </w:rPr>
        <w:t>在</w:t>
      </w:r>
      <w:r>
        <w:rPr>
          <w:rFonts w:asciiTheme="minorEastAsia" w:eastAsiaTheme="minorEastAsia" w:hAnsiTheme="minorEastAsia" w:hint="eastAsia"/>
          <w:sz w:val="24"/>
        </w:rPr>
        <w:t>乙方</w:t>
      </w:r>
      <w:r>
        <w:rPr>
          <w:rFonts w:asciiTheme="minorEastAsia" w:eastAsiaTheme="minorEastAsia" w:hAnsiTheme="minorEastAsia"/>
          <w:sz w:val="24"/>
        </w:rPr>
        <w:t>按合同约定结清所有费用并交还所使用的场所及完成所有注册变更后</w:t>
      </w:r>
      <w:r>
        <w:rPr>
          <w:rFonts w:asciiTheme="minorEastAsia" w:eastAsiaTheme="minorEastAsia" w:hAnsiTheme="minorEastAsia"/>
          <w:sz w:val="24"/>
        </w:rPr>
        <w:t>30</w:t>
      </w:r>
      <w:r>
        <w:rPr>
          <w:rFonts w:asciiTheme="minorEastAsia" w:eastAsiaTheme="minorEastAsia" w:hAnsiTheme="minorEastAsia"/>
          <w:sz w:val="24"/>
        </w:rPr>
        <w:t>天内，</w:t>
      </w:r>
      <w:r>
        <w:rPr>
          <w:rFonts w:asciiTheme="minorEastAsia" w:eastAsiaTheme="minorEastAsia" w:hAnsiTheme="minorEastAsia" w:hint="eastAsia"/>
          <w:sz w:val="24"/>
        </w:rPr>
        <w:t>甲方</w:t>
      </w:r>
      <w:r>
        <w:rPr>
          <w:rFonts w:asciiTheme="minorEastAsia" w:eastAsiaTheme="minorEastAsia" w:hAnsiTheme="minorEastAsia"/>
          <w:sz w:val="24"/>
        </w:rPr>
        <w:t>向</w:t>
      </w:r>
      <w:r>
        <w:rPr>
          <w:rFonts w:asciiTheme="minorEastAsia" w:eastAsiaTheme="minorEastAsia" w:hAnsiTheme="minorEastAsia" w:hint="eastAsia"/>
          <w:sz w:val="24"/>
        </w:rPr>
        <w:t>乙方</w:t>
      </w:r>
      <w:r>
        <w:rPr>
          <w:rFonts w:asciiTheme="minorEastAsia" w:eastAsiaTheme="minorEastAsia" w:hAnsiTheme="minorEastAsia"/>
          <w:sz w:val="24"/>
        </w:rPr>
        <w:t>返还全部履约保证金</w:t>
      </w:r>
      <w:r>
        <w:rPr>
          <w:rFonts w:asciiTheme="minorEastAsia" w:eastAsiaTheme="minorEastAsia" w:hAnsiTheme="minorEastAsia" w:hint="eastAsia"/>
          <w:sz w:val="24"/>
        </w:rPr>
        <w:t>（不计息）</w:t>
      </w:r>
    </w:p>
    <w:p w:rsidR="00C711E4" w:rsidRDefault="006F07BB">
      <w:pPr>
        <w:spacing w:line="500" w:lineRule="exact"/>
        <w:ind w:firstLineChars="200" w:firstLine="482"/>
        <w:rPr>
          <w:rFonts w:asciiTheme="minorEastAsia" w:eastAsiaTheme="minorEastAsia" w:hAnsiTheme="minorEastAsia"/>
          <w:b/>
          <w:snapToGrid w:val="0"/>
          <w:sz w:val="24"/>
        </w:rPr>
      </w:pPr>
      <w:r>
        <w:rPr>
          <w:rFonts w:asciiTheme="minorEastAsia" w:eastAsiaTheme="minorEastAsia" w:hAnsiTheme="minorEastAsia" w:hint="eastAsia"/>
          <w:b/>
          <w:snapToGrid w:val="0"/>
          <w:sz w:val="24"/>
        </w:rPr>
        <w:t>五、合同价</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乙方</w:t>
      </w:r>
      <w:r>
        <w:rPr>
          <w:rFonts w:asciiTheme="minorEastAsia" w:eastAsiaTheme="minorEastAsia" w:hAnsiTheme="minorEastAsia" w:hint="eastAsia"/>
          <w:sz w:val="24"/>
        </w:rPr>
        <w:t>向</w:t>
      </w:r>
      <w:r>
        <w:rPr>
          <w:rFonts w:asciiTheme="minorEastAsia" w:eastAsiaTheme="minorEastAsia" w:hAnsiTheme="minorEastAsia"/>
          <w:sz w:val="24"/>
        </w:rPr>
        <w:t>甲方</w:t>
      </w:r>
      <w:r>
        <w:rPr>
          <w:rFonts w:asciiTheme="minorEastAsia" w:eastAsiaTheme="minorEastAsia" w:hAnsiTheme="minorEastAsia" w:hint="eastAsia"/>
          <w:sz w:val="24"/>
        </w:rPr>
        <w:t>年缴租</w:t>
      </w:r>
      <w:proofErr w:type="gramStart"/>
      <w:r>
        <w:rPr>
          <w:rFonts w:asciiTheme="minorEastAsia" w:eastAsiaTheme="minorEastAsia" w:hAnsiTheme="minorEastAsia" w:hint="eastAsia"/>
          <w:sz w:val="24"/>
        </w:rPr>
        <w:t>金费用</w:t>
      </w:r>
      <w:proofErr w:type="gramEnd"/>
      <w:r>
        <w:rPr>
          <w:rFonts w:asciiTheme="minorEastAsia" w:eastAsiaTheme="minorEastAsia" w:hAnsiTheme="minorEastAsia" w:hint="eastAsia"/>
          <w:sz w:val="24"/>
        </w:rPr>
        <w:t>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万元。</w:t>
      </w:r>
    </w:p>
    <w:p w:rsidR="00C711E4" w:rsidRDefault="006F07BB">
      <w:pPr>
        <w:shd w:val="clear" w:color="2F3615" w:fill="auto"/>
        <w:autoSpaceDN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六</w:t>
      </w:r>
      <w:r>
        <w:rPr>
          <w:rFonts w:asciiTheme="minorEastAsia" w:eastAsiaTheme="minorEastAsia" w:hAnsiTheme="minorEastAsia" w:hint="eastAsia"/>
          <w:b/>
          <w:sz w:val="24"/>
        </w:rPr>
        <w:t>、支付方式</w:t>
      </w:r>
    </w:p>
    <w:p w:rsidR="00C711E4" w:rsidRDefault="006F07BB">
      <w:pPr>
        <w:pStyle w:val="a4"/>
        <w:spacing w:after="0" w:line="500" w:lineRule="exact"/>
        <w:ind w:firstLineChars="250" w:firstLine="600"/>
        <w:rPr>
          <w:rFonts w:asciiTheme="minorEastAsia" w:hAnsiTheme="minorEastAsia"/>
          <w:sz w:val="24"/>
        </w:rPr>
      </w:pPr>
      <w:r>
        <w:rPr>
          <w:rFonts w:asciiTheme="minorEastAsia" w:hAnsiTheme="minorEastAsia" w:hint="eastAsia"/>
          <w:sz w:val="24"/>
        </w:rPr>
        <w:t>每年支付一次。第一次支付在承包经营权</w:t>
      </w:r>
      <w:r>
        <w:rPr>
          <w:rFonts w:asciiTheme="minorEastAsia" w:hAnsiTheme="minorEastAsia"/>
          <w:sz w:val="24"/>
        </w:rPr>
        <w:t>协议</w:t>
      </w:r>
      <w:r>
        <w:rPr>
          <w:rFonts w:asciiTheme="minorEastAsia" w:hAnsiTheme="minorEastAsia" w:hint="eastAsia"/>
          <w:sz w:val="24"/>
        </w:rPr>
        <w:t>签订日期当日内，以后每年支付在承包期开始日前十五个工作日。</w:t>
      </w:r>
    </w:p>
    <w:p w:rsidR="00C711E4" w:rsidRDefault="006F07BB">
      <w:pPr>
        <w:shd w:val="clear" w:color="2F3615" w:fill="auto"/>
        <w:autoSpaceDN w:val="0"/>
        <w:spacing w:line="500" w:lineRule="exact"/>
        <w:ind w:firstLineChars="245" w:firstLine="590"/>
        <w:rPr>
          <w:rFonts w:asciiTheme="minorEastAsia" w:eastAsiaTheme="minorEastAsia" w:hAnsiTheme="minorEastAsia"/>
          <w:sz w:val="24"/>
        </w:rPr>
      </w:pPr>
      <w:r>
        <w:rPr>
          <w:rFonts w:asciiTheme="minorEastAsia" w:eastAsiaTheme="minorEastAsia" w:hAnsiTheme="minorEastAsia" w:hint="eastAsia"/>
          <w:b/>
          <w:sz w:val="24"/>
        </w:rPr>
        <w:lastRenderedPageBreak/>
        <w:t>七、</w:t>
      </w:r>
      <w:r>
        <w:rPr>
          <w:rFonts w:asciiTheme="minorEastAsia" w:eastAsiaTheme="minorEastAsia" w:hAnsiTheme="minorEastAsia"/>
          <w:b/>
          <w:sz w:val="24"/>
        </w:rPr>
        <w:t xml:space="preserve"> </w:t>
      </w:r>
      <w:r>
        <w:rPr>
          <w:rFonts w:asciiTheme="minorEastAsia" w:eastAsiaTheme="minorEastAsia" w:hAnsiTheme="minorEastAsia"/>
          <w:b/>
          <w:sz w:val="24"/>
        </w:rPr>
        <w:t>甲方的义务</w:t>
      </w:r>
    </w:p>
    <w:p w:rsidR="00C711E4" w:rsidRDefault="006F07BB">
      <w:pPr>
        <w:shd w:val="clear" w:color="2F3615" w:fill="auto"/>
        <w:tabs>
          <w:tab w:val="left" w:pos="87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甲方在行使和履行本协议项下的权利和义务时，应遵守相关的法律和法规</w:t>
      </w:r>
      <w:r>
        <w:rPr>
          <w:rFonts w:asciiTheme="minorEastAsia" w:eastAsiaTheme="minorEastAsia" w:hAnsiTheme="minorEastAsia" w:hint="eastAsia"/>
          <w:sz w:val="24"/>
        </w:rPr>
        <w:t>，</w:t>
      </w:r>
      <w:r>
        <w:rPr>
          <w:rFonts w:asciiTheme="minorEastAsia" w:eastAsiaTheme="minorEastAsia" w:hAnsiTheme="minorEastAsia"/>
          <w:sz w:val="24"/>
        </w:rPr>
        <w:t>保证乙方依法享有独立的经营自主权</w:t>
      </w:r>
      <w:r>
        <w:rPr>
          <w:rFonts w:asciiTheme="minorEastAsia" w:eastAsiaTheme="minorEastAsia" w:hAnsiTheme="minorEastAsia" w:hint="eastAsia"/>
          <w:sz w:val="24"/>
        </w:rPr>
        <w:t>。</w:t>
      </w:r>
    </w:p>
    <w:p w:rsidR="00C711E4" w:rsidRDefault="006F07BB">
      <w:pPr>
        <w:shd w:val="clear" w:color="2F3615" w:fill="auto"/>
        <w:tabs>
          <w:tab w:val="left" w:pos="87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w:t>
      </w:r>
      <w:r>
        <w:rPr>
          <w:rFonts w:asciiTheme="minorEastAsia" w:eastAsiaTheme="minorEastAsia" w:hAnsiTheme="minorEastAsia" w:hint="eastAsia"/>
          <w:sz w:val="24"/>
        </w:rPr>
        <w:t>、</w:t>
      </w:r>
      <w:r>
        <w:rPr>
          <w:rFonts w:asciiTheme="minorEastAsia" w:eastAsiaTheme="minorEastAsia" w:hAnsiTheme="minorEastAsia"/>
          <w:sz w:val="24"/>
        </w:rPr>
        <w:t>甲方不干预乙方的运营及管理，除非此种干预是为保护公共利益及安全所必需的，或是由法律、法规所要求的。</w:t>
      </w:r>
    </w:p>
    <w:p w:rsidR="00C711E4" w:rsidRDefault="006F07BB">
      <w:pPr>
        <w:shd w:val="clear" w:color="2F3615" w:fill="auto"/>
        <w:autoSpaceDN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w:t>
      </w:r>
      <w:r>
        <w:rPr>
          <w:rFonts w:asciiTheme="minorEastAsia" w:eastAsiaTheme="minorEastAsia" w:hAnsiTheme="minorEastAsia"/>
          <w:b/>
          <w:sz w:val="24"/>
        </w:rPr>
        <w:t>乙方的义务</w:t>
      </w:r>
      <w:r>
        <w:rPr>
          <w:rFonts w:asciiTheme="minorEastAsia" w:eastAsiaTheme="minorEastAsia" w:hAnsiTheme="minorEastAsia"/>
          <w:b/>
          <w:sz w:val="24"/>
        </w:rPr>
        <w:t xml:space="preserve"> </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乙方应遵守适用于项目的全部法律和法规，根据国家颁布的法律、法规，依法经营</w:t>
      </w:r>
      <w:r>
        <w:rPr>
          <w:rFonts w:asciiTheme="minorEastAsia" w:eastAsiaTheme="minorEastAsia" w:hAnsiTheme="minorEastAsia" w:hint="eastAsia"/>
          <w:sz w:val="24"/>
        </w:rPr>
        <w:t>。</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乙方应按照合同规定实施本项目，自担风险</w:t>
      </w:r>
      <w:r>
        <w:rPr>
          <w:rFonts w:asciiTheme="minorEastAsia" w:eastAsiaTheme="minorEastAsia" w:hAnsiTheme="minorEastAsia" w:hint="eastAsia"/>
          <w:sz w:val="24"/>
        </w:rPr>
        <w:t>。</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sz w:val="24"/>
        </w:rPr>
        <w:t>乙方应接受甲方根据相应的法律、法规及规范性文件对其的管理和监督。</w:t>
      </w:r>
    </w:p>
    <w:p w:rsidR="00C711E4" w:rsidRDefault="006F07BB">
      <w:pPr>
        <w:spacing w:line="500" w:lineRule="exact"/>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九、</w:t>
      </w:r>
      <w:r>
        <w:rPr>
          <w:rFonts w:asciiTheme="minorEastAsia" w:eastAsiaTheme="minorEastAsia" w:hAnsiTheme="minorEastAsia"/>
          <w:b/>
          <w:sz w:val="24"/>
        </w:rPr>
        <w:t>乙方</w:t>
      </w:r>
      <w:r>
        <w:rPr>
          <w:rFonts w:asciiTheme="minorEastAsia" w:eastAsiaTheme="minorEastAsia" w:hAnsiTheme="minorEastAsia" w:hint="eastAsia"/>
          <w:b/>
          <w:sz w:val="24"/>
        </w:rPr>
        <w:t>具体工作与要求：</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按照不低于省三星级农贸市场目标定位进行装饰装修，开展专业运营、专业管理，负责做好包括但不限于市场业态规划、日常运营管理及邻里中心的运营管理等各项工作。</w:t>
      </w:r>
    </w:p>
    <w:p w:rsidR="00C711E4" w:rsidRDefault="006F07BB">
      <w:pPr>
        <w:spacing w:line="500" w:lineRule="exact"/>
        <w:ind w:firstLineChars="250" w:firstLine="602"/>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（一）设计、装修、施工要求</w:t>
      </w:r>
    </w:p>
    <w:p w:rsidR="00C711E4" w:rsidRDefault="006F07BB">
      <w:pPr>
        <w:spacing w:line="500" w:lineRule="exact"/>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hint="eastAsia"/>
          <w:b/>
          <w:sz w:val="24"/>
        </w:rPr>
        <w:t>、设计、</w:t>
      </w:r>
      <w:r>
        <w:rPr>
          <w:rFonts w:asciiTheme="minorEastAsia" w:eastAsiaTheme="minorEastAsia" w:hAnsiTheme="minorEastAsia" w:cs="Arial" w:hint="eastAsia"/>
          <w:b/>
          <w:kern w:val="0"/>
          <w:sz w:val="24"/>
        </w:rPr>
        <w:t>装修、施工</w:t>
      </w:r>
      <w:r>
        <w:rPr>
          <w:rFonts w:asciiTheme="minorEastAsia" w:eastAsiaTheme="minorEastAsia" w:hAnsiTheme="minorEastAsia" w:hint="eastAsia"/>
          <w:b/>
          <w:sz w:val="24"/>
        </w:rPr>
        <w:t>内容及</w:t>
      </w:r>
      <w:r>
        <w:rPr>
          <w:rFonts w:asciiTheme="minorEastAsia" w:eastAsiaTheme="minorEastAsia" w:hAnsiTheme="minorEastAsia"/>
          <w:b/>
          <w:sz w:val="24"/>
        </w:rPr>
        <w:t>乙方</w:t>
      </w:r>
      <w:r>
        <w:rPr>
          <w:rFonts w:asciiTheme="minorEastAsia" w:eastAsiaTheme="minorEastAsia" w:hAnsiTheme="minorEastAsia" w:hint="eastAsia"/>
          <w:b/>
          <w:sz w:val="24"/>
        </w:rPr>
        <w:t>无偿投入设施设备要求。</w:t>
      </w:r>
    </w:p>
    <w:p w:rsidR="00C711E4" w:rsidRDefault="006F07BB">
      <w:pPr>
        <w:spacing w:line="500" w:lineRule="exact"/>
        <w:ind w:firstLineChars="300" w:firstLine="720"/>
        <w:rPr>
          <w:rFonts w:asciiTheme="minorEastAsia" w:eastAsiaTheme="minorEastAsia" w:hAnsiTheme="minorEastAsia"/>
          <w:sz w:val="24"/>
        </w:rPr>
      </w:pP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w:t>
      </w:r>
      <w:r>
        <w:rPr>
          <w:rFonts w:asciiTheme="minorEastAsia" w:eastAsiaTheme="minorEastAsia" w:hAnsiTheme="minorEastAsia" w:hint="eastAsia"/>
          <w:b/>
          <w:sz w:val="24"/>
        </w:rPr>
        <w:t>设计、</w:t>
      </w:r>
      <w:r>
        <w:rPr>
          <w:rFonts w:asciiTheme="minorEastAsia" w:eastAsiaTheme="minorEastAsia" w:hAnsiTheme="minorEastAsia" w:cs="Arial" w:hint="eastAsia"/>
          <w:b/>
          <w:kern w:val="0"/>
          <w:sz w:val="24"/>
        </w:rPr>
        <w:t>装修、施工</w:t>
      </w:r>
      <w:r>
        <w:rPr>
          <w:rFonts w:asciiTheme="minorEastAsia" w:eastAsiaTheme="minorEastAsia" w:hAnsiTheme="minorEastAsia" w:hint="eastAsia"/>
          <w:b/>
          <w:sz w:val="24"/>
        </w:rPr>
        <w:t>内容：</w:t>
      </w:r>
      <w:r>
        <w:rPr>
          <w:rFonts w:asciiTheme="minorEastAsia" w:eastAsiaTheme="minorEastAsia" w:hAnsiTheme="minorEastAsia" w:cs="Arial" w:hint="eastAsia"/>
          <w:kern w:val="0"/>
          <w:sz w:val="24"/>
        </w:rPr>
        <w:t>主要为农贸市场室内装饰装修、农贸市场和邻里商业中心外墙立面改造、停车场改造等，</w:t>
      </w:r>
      <w:r>
        <w:rPr>
          <w:rFonts w:asciiTheme="minorEastAsia" w:eastAsiaTheme="minorEastAsia" w:hAnsiTheme="minorEastAsia"/>
          <w:sz w:val="24"/>
        </w:rPr>
        <w:t>农贸市场</w:t>
      </w:r>
      <w:r>
        <w:rPr>
          <w:rFonts w:asciiTheme="minorEastAsia" w:eastAsiaTheme="minorEastAsia" w:hAnsiTheme="minorEastAsia" w:hint="eastAsia"/>
          <w:sz w:val="24"/>
        </w:rPr>
        <w:t>部分具体</w:t>
      </w:r>
      <w:r>
        <w:rPr>
          <w:rFonts w:asciiTheme="minorEastAsia" w:eastAsiaTheme="minorEastAsia" w:hAnsiTheme="minorEastAsia"/>
          <w:sz w:val="24"/>
        </w:rPr>
        <w:t>根据经营内容设计</w:t>
      </w:r>
      <w:r>
        <w:rPr>
          <w:rFonts w:asciiTheme="minorEastAsia" w:eastAsiaTheme="minorEastAsia" w:hAnsiTheme="minorEastAsia" w:hint="eastAsia"/>
          <w:sz w:val="24"/>
        </w:rPr>
        <w:t>，</w:t>
      </w:r>
      <w:r>
        <w:rPr>
          <w:rFonts w:asciiTheme="minorEastAsia" w:eastAsiaTheme="minorEastAsia" w:hAnsiTheme="minorEastAsia"/>
          <w:sz w:val="24"/>
        </w:rPr>
        <w:t>设肉类、海鲜、冷鲜禽、蔬菜、干货、水产品及豆制品等各类摊位，摊位数量</w:t>
      </w:r>
      <w:r>
        <w:rPr>
          <w:rFonts w:asciiTheme="minorEastAsia" w:eastAsiaTheme="minorEastAsia" w:hAnsiTheme="minorEastAsia" w:hint="eastAsia"/>
          <w:sz w:val="24"/>
        </w:rPr>
        <w:t>不少于</w:t>
      </w:r>
      <w:r>
        <w:rPr>
          <w:rFonts w:asciiTheme="minorEastAsia" w:eastAsiaTheme="minorEastAsia" w:hAnsiTheme="minorEastAsia" w:hint="eastAsia"/>
          <w:sz w:val="24"/>
        </w:rPr>
        <w:t>36</w:t>
      </w:r>
      <w:r>
        <w:rPr>
          <w:rFonts w:asciiTheme="minorEastAsia" w:eastAsiaTheme="minorEastAsia" w:hAnsiTheme="minorEastAsia" w:hint="eastAsia"/>
          <w:sz w:val="24"/>
        </w:rPr>
        <w:t>个，每个摊位</w:t>
      </w:r>
      <w:r>
        <w:rPr>
          <w:rFonts w:asciiTheme="minorEastAsia" w:eastAsiaTheme="minorEastAsia" w:hAnsiTheme="minorEastAsia"/>
          <w:sz w:val="24"/>
        </w:rPr>
        <w:t>面积</w:t>
      </w:r>
      <w:r>
        <w:rPr>
          <w:rFonts w:asciiTheme="minorEastAsia" w:eastAsiaTheme="minorEastAsia" w:hAnsiTheme="minorEastAsia" w:hint="eastAsia"/>
          <w:sz w:val="24"/>
        </w:rPr>
        <w:t>不小于</w:t>
      </w:r>
      <w:r>
        <w:rPr>
          <w:rFonts w:asciiTheme="minorEastAsia" w:eastAsiaTheme="minorEastAsia" w:hAnsiTheme="minorEastAsia" w:hint="eastAsia"/>
          <w:sz w:val="24"/>
        </w:rPr>
        <w:t>2</w:t>
      </w:r>
      <w:r>
        <w:rPr>
          <w:rFonts w:asciiTheme="minorEastAsia" w:eastAsiaTheme="minorEastAsia" w:hAnsiTheme="minorEastAsia" w:hint="eastAsia"/>
          <w:sz w:val="24"/>
        </w:rPr>
        <w:t>个平方米。</w:t>
      </w:r>
    </w:p>
    <w:p w:rsidR="00C711E4" w:rsidRDefault="006F07BB">
      <w:pPr>
        <w:spacing w:line="500" w:lineRule="exact"/>
        <w:ind w:firstLineChars="300" w:firstLine="720"/>
        <w:rPr>
          <w:rFonts w:asciiTheme="minorEastAsia" w:eastAsiaTheme="minorEastAsia" w:hAnsiTheme="minorEastAsia" w:cs="仿宋"/>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b/>
          <w:sz w:val="24"/>
        </w:rPr>
        <w:t>乙方</w:t>
      </w:r>
      <w:r>
        <w:rPr>
          <w:rFonts w:asciiTheme="minorEastAsia" w:eastAsiaTheme="minorEastAsia" w:hAnsiTheme="minorEastAsia" w:hint="eastAsia"/>
          <w:b/>
          <w:sz w:val="24"/>
        </w:rPr>
        <w:t>无偿投入设施设备。</w:t>
      </w:r>
      <w:r>
        <w:rPr>
          <w:rFonts w:asciiTheme="minorEastAsia" w:eastAsiaTheme="minorEastAsia" w:hAnsiTheme="minorEastAsia" w:hint="eastAsia"/>
          <w:sz w:val="24"/>
        </w:rPr>
        <w:t>主要为</w:t>
      </w:r>
      <w:r>
        <w:rPr>
          <w:rFonts w:asciiTheme="minorEastAsia" w:eastAsiaTheme="minorEastAsia" w:hAnsiTheme="minorEastAsia" w:cs="Arial" w:hint="eastAsia"/>
          <w:kern w:val="0"/>
          <w:sz w:val="24"/>
        </w:rPr>
        <w:t>智慧农贸管理系统软硬件配备及运营管理所需的办公设备设施、市场标识标牌、门禁停车系统、保安保洁设施等。</w:t>
      </w:r>
      <w:r>
        <w:rPr>
          <w:rFonts w:asciiTheme="minorEastAsia" w:eastAsiaTheme="minorEastAsia" w:hAnsiTheme="minorEastAsia" w:hint="eastAsia"/>
          <w:sz w:val="24"/>
        </w:rPr>
        <w:t>其中</w:t>
      </w:r>
      <w:r>
        <w:rPr>
          <w:rFonts w:asciiTheme="minorEastAsia" w:eastAsiaTheme="minorEastAsia" w:hAnsiTheme="minorEastAsia" w:cs="Arial" w:hint="eastAsia"/>
          <w:kern w:val="0"/>
          <w:sz w:val="24"/>
        </w:rPr>
        <w:t>投入的智慧农贸管理系统软硬件配备含商户信息屏、数据信息屏、智能电子称、视频监控、视频客流采集器、支付扫描枪、移动管理端、移动支付端、食品安全检测及交易数据采集系统、食品安全追溯系统、信息公示查询系统、活动信息推送系统、实时菜价公示系统、商户信息公示系统、实时数</w:t>
      </w:r>
      <w:r>
        <w:rPr>
          <w:rFonts w:asciiTheme="minorEastAsia" w:eastAsiaTheme="minorEastAsia" w:hAnsiTheme="minorEastAsia" w:cs="Arial" w:hint="eastAsia"/>
          <w:kern w:val="0"/>
          <w:sz w:val="24"/>
        </w:rPr>
        <w:t>据分析系统、移动视频监控系统、移动办公管理系统、电子商务交易系统等运营管理软件等，集智慧管理、智慧监管、智慧公示、智慧采集、智慧分析于一体。</w:t>
      </w:r>
    </w:p>
    <w:p w:rsidR="00C711E4" w:rsidRDefault="006F07BB">
      <w:pPr>
        <w:pStyle w:val="a4"/>
        <w:spacing w:after="0" w:line="500" w:lineRule="exact"/>
        <w:ind w:firstLineChars="300" w:firstLine="723"/>
        <w:rPr>
          <w:rFonts w:asciiTheme="minorEastAsia" w:hAnsiTheme="minorEastAsia"/>
          <w:b/>
          <w:sz w:val="24"/>
        </w:rPr>
      </w:pPr>
      <w:r>
        <w:rPr>
          <w:rFonts w:asciiTheme="minorEastAsia" w:hAnsiTheme="minorEastAsia" w:hint="eastAsia"/>
          <w:b/>
          <w:sz w:val="24"/>
        </w:rPr>
        <w:t>2</w:t>
      </w:r>
      <w:r>
        <w:rPr>
          <w:rFonts w:asciiTheme="minorEastAsia" w:hAnsiTheme="minorEastAsia" w:hint="eastAsia"/>
          <w:b/>
          <w:sz w:val="24"/>
        </w:rPr>
        <w:t>、设计优化、装修、施工造价及招标要求。</w:t>
      </w:r>
    </w:p>
    <w:p w:rsidR="00C711E4" w:rsidRDefault="006F07BB">
      <w:pPr>
        <w:pStyle w:val="a4"/>
        <w:spacing w:after="0" w:line="500" w:lineRule="exact"/>
        <w:ind w:firstLineChars="300" w:firstLine="72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）本项目前期需进行设计优化、装修、施工，</w:t>
      </w:r>
      <w:r>
        <w:rPr>
          <w:rFonts w:asciiTheme="minorEastAsia" w:hAnsiTheme="minorEastAsia" w:cs="Arial" w:hint="eastAsia"/>
          <w:kern w:val="0"/>
          <w:sz w:val="24"/>
        </w:rPr>
        <w:t>总造价上限价为</w:t>
      </w:r>
      <w:r>
        <w:rPr>
          <w:rFonts w:asciiTheme="minorEastAsia" w:hAnsiTheme="minorEastAsia" w:cs="Arial" w:hint="eastAsia"/>
          <w:kern w:val="0"/>
          <w:sz w:val="24"/>
        </w:rPr>
        <w:t>370</w:t>
      </w:r>
      <w:r>
        <w:rPr>
          <w:rFonts w:asciiTheme="minorEastAsia" w:hAnsiTheme="minorEastAsia" w:cs="Arial" w:hint="eastAsia"/>
          <w:kern w:val="0"/>
          <w:sz w:val="24"/>
        </w:rPr>
        <w:t>万元（其中预备费</w:t>
      </w:r>
      <w:r>
        <w:rPr>
          <w:rFonts w:asciiTheme="minorEastAsia" w:hAnsiTheme="minorEastAsia" w:cs="Arial" w:hint="eastAsia"/>
          <w:kern w:val="0"/>
          <w:sz w:val="24"/>
        </w:rPr>
        <w:t>17.33</w:t>
      </w:r>
      <w:r>
        <w:rPr>
          <w:rFonts w:asciiTheme="minorEastAsia" w:hAnsiTheme="minorEastAsia" w:cs="Arial" w:hint="eastAsia"/>
          <w:kern w:val="0"/>
          <w:sz w:val="24"/>
        </w:rPr>
        <w:t>万元），超出部分由</w:t>
      </w:r>
      <w:r>
        <w:rPr>
          <w:rFonts w:asciiTheme="minorEastAsia" w:hAnsiTheme="minorEastAsia"/>
          <w:sz w:val="24"/>
        </w:rPr>
        <w:t>乙方</w:t>
      </w:r>
      <w:r>
        <w:rPr>
          <w:rFonts w:asciiTheme="minorEastAsia" w:hAnsiTheme="minorEastAsia" w:cs="Arial" w:hint="eastAsia"/>
          <w:kern w:val="0"/>
          <w:sz w:val="24"/>
        </w:rPr>
        <w:t>自行承担。</w:t>
      </w:r>
    </w:p>
    <w:p w:rsidR="00C711E4" w:rsidRDefault="006F07BB">
      <w:pPr>
        <w:widowControl/>
        <w:adjustRightInd w:val="0"/>
        <w:spacing w:line="500" w:lineRule="exact"/>
        <w:ind w:firstLineChars="300" w:firstLine="720"/>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lastRenderedPageBreak/>
        <w:t>（</w:t>
      </w: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）本项目允许</w:t>
      </w:r>
      <w:r>
        <w:rPr>
          <w:rFonts w:asciiTheme="minorEastAsia" w:eastAsiaTheme="minorEastAsia" w:hAnsiTheme="minorEastAsia"/>
          <w:sz w:val="24"/>
        </w:rPr>
        <w:t>乙方</w:t>
      </w:r>
      <w:r>
        <w:rPr>
          <w:rFonts w:asciiTheme="minorEastAsia" w:eastAsiaTheme="minorEastAsia" w:hAnsiTheme="minorEastAsia" w:hint="eastAsia"/>
          <w:sz w:val="24"/>
        </w:rPr>
        <w:t>进行分包，</w:t>
      </w:r>
      <w:r>
        <w:rPr>
          <w:rFonts w:asciiTheme="minorEastAsia" w:eastAsiaTheme="minorEastAsia" w:hAnsiTheme="minorEastAsia"/>
          <w:sz w:val="24"/>
        </w:rPr>
        <w:t>乙方</w:t>
      </w:r>
      <w:r>
        <w:rPr>
          <w:rFonts w:asciiTheme="minorEastAsia" w:eastAsiaTheme="minorEastAsia" w:hAnsiTheme="minorEastAsia" w:hint="eastAsia"/>
          <w:sz w:val="24"/>
        </w:rPr>
        <w:t>需</w:t>
      </w:r>
      <w:r>
        <w:rPr>
          <w:rFonts w:asciiTheme="minorEastAsia" w:eastAsiaTheme="minorEastAsia" w:hAnsiTheme="minorEastAsia" w:cs="Arial" w:hint="eastAsia"/>
          <w:kern w:val="0"/>
          <w:sz w:val="24"/>
        </w:rPr>
        <w:t>通过招标形式确定设计、装修施工单位，并报</w:t>
      </w:r>
      <w:r>
        <w:rPr>
          <w:rFonts w:asciiTheme="minorEastAsia" w:eastAsiaTheme="minorEastAsia" w:hAnsiTheme="minorEastAsia"/>
          <w:sz w:val="24"/>
        </w:rPr>
        <w:t>甲方</w:t>
      </w:r>
      <w:r>
        <w:rPr>
          <w:rFonts w:asciiTheme="minorEastAsia" w:eastAsiaTheme="minorEastAsia" w:hAnsiTheme="minorEastAsia" w:cs="Arial" w:hint="eastAsia"/>
          <w:kern w:val="0"/>
          <w:sz w:val="24"/>
        </w:rPr>
        <w:t>备案确认。招标上限价为</w:t>
      </w:r>
      <w:r>
        <w:rPr>
          <w:rFonts w:asciiTheme="minorEastAsia" w:eastAsiaTheme="minorEastAsia" w:hAnsiTheme="minorEastAsia" w:cs="Arial" w:hint="eastAsia"/>
          <w:kern w:val="0"/>
          <w:sz w:val="24"/>
        </w:rPr>
        <w:t>370</w:t>
      </w:r>
      <w:r>
        <w:rPr>
          <w:rFonts w:asciiTheme="minorEastAsia" w:eastAsiaTheme="minorEastAsia" w:hAnsiTheme="minorEastAsia" w:cs="Arial" w:hint="eastAsia"/>
          <w:kern w:val="0"/>
          <w:sz w:val="24"/>
        </w:rPr>
        <w:t>万元，招标</w:t>
      </w:r>
      <w:proofErr w:type="gramStart"/>
      <w:r>
        <w:rPr>
          <w:rFonts w:asciiTheme="minorEastAsia" w:eastAsiaTheme="minorEastAsia" w:hAnsiTheme="minorEastAsia" w:cs="Arial" w:hint="eastAsia"/>
          <w:kern w:val="0"/>
          <w:sz w:val="24"/>
        </w:rPr>
        <w:t>下浮率范围</w:t>
      </w:r>
      <w:proofErr w:type="gramEnd"/>
      <w:r>
        <w:rPr>
          <w:rFonts w:asciiTheme="minorEastAsia" w:eastAsiaTheme="minorEastAsia" w:hAnsiTheme="minorEastAsia" w:cs="仿宋" w:hint="eastAsia"/>
          <w:sz w:val="24"/>
        </w:rPr>
        <w:t>为</w:t>
      </w:r>
      <w:r>
        <w:rPr>
          <w:rFonts w:asciiTheme="minorEastAsia" w:eastAsiaTheme="minorEastAsia" w:hAnsiTheme="minorEastAsia" w:cs="仿宋" w:hint="eastAsia"/>
          <w:sz w:val="24"/>
        </w:rPr>
        <w:t>8</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15</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含上、下限）。</w:t>
      </w:r>
      <w:r>
        <w:rPr>
          <w:rFonts w:asciiTheme="minorEastAsia" w:eastAsiaTheme="minorEastAsia" w:hAnsiTheme="minorEastAsia" w:cs="Arial" w:hint="eastAsia"/>
          <w:kern w:val="0"/>
          <w:sz w:val="24"/>
        </w:rPr>
        <w:t>设计、装修、施工标准为不低于省三星级农贸市场目标定位。</w:t>
      </w:r>
    </w:p>
    <w:p w:rsidR="00C711E4" w:rsidRDefault="006F07BB">
      <w:pPr>
        <w:pStyle w:val="a4"/>
        <w:spacing w:after="0" w:line="500" w:lineRule="exact"/>
        <w:ind w:firstLineChars="300" w:firstLine="723"/>
        <w:rPr>
          <w:rFonts w:asciiTheme="minorEastAsia" w:hAnsiTheme="minorEastAsia" w:cs="宋体"/>
          <w:b/>
          <w:kern w:val="0"/>
          <w:sz w:val="24"/>
        </w:rPr>
      </w:pPr>
      <w:r>
        <w:rPr>
          <w:rFonts w:asciiTheme="minorEastAsia" w:hAnsiTheme="minorEastAsia" w:hint="eastAsia"/>
          <w:b/>
          <w:sz w:val="24"/>
        </w:rPr>
        <w:t>3</w:t>
      </w:r>
      <w:r>
        <w:rPr>
          <w:rFonts w:asciiTheme="minorEastAsia" w:hAnsiTheme="minorEastAsia" w:hint="eastAsia"/>
          <w:b/>
          <w:sz w:val="24"/>
        </w:rPr>
        <w:t>、</w:t>
      </w:r>
      <w:r>
        <w:rPr>
          <w:rFonts w:asciiTheme="minorEastAsia" w:hAnsiTheme="minorEastAsia" w:cs="宋体" w:hint="eastAsia"/>
          <w:b/>
          <w:kern w:val="0"/>
          <w:sz w:val="24"/>
        </w:rPr>
        <w:t>设计优化、装修、施工工期要求。</w:t>
      </w:r>
    </w:p>
    <w:p w:rsidR="00C711E4" w:rsidRDefault="006F07BB">
      <w:pPr>
        <w:spacing w:line="500" w:lineRule="exact"/>
        <w:ind w:firstLine="420"/>
        <w:jc w:val="center"/>
        <w:rPr>
          <w:rFonts w:asciiTheme="minorEastAsia" w:eastAsiaTheme="minorEastAsia" w:hAnsiTheme="minorEastAsia" w:cs="Arial"/>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无特殊情况共计</w:t>
      </w:r>
      <w:r>
        <w:rPr>
          <w:rFonts w:asciiTheme="minorEastAsia" w:eastAsiaTheme="minorEastAsia" w:hAnsiTheme="minorEastAsia" w:cs="宋体" w:hint="eastAsia"/>
          <w:kern w:val="0"/>
          <w:sz w:val="24"/>
        </w:rPr>
        <w:t>120</w:t>
      </w:r>
      <w:r>
        <w:rPr>
          <w:rFonts w:asciiTheme="minorEastAsia" w:eastAsiaTheme="minorEastAsia" w:hAnsiTheme="minorEastAsia" w:cs="宋体" w:hint="eastAsia"/>
          <w:kern w:val="0"/>
          <w:sz w:val="24"/>
        </w:rPr>
        <w:t>天</w:t>
      </w:r>
      <w:r>
        <w:rPr>
          <w:rFonts w:asciiTheme="minorEastAsia" w:eastAsiaTheme="minorEastAsia" w:hAnsiTheme="minorEastAsia" w:cs="Arial" w:hint="eastAsia"/>
          <w:kern w:val="0"/>
          <w:sz w:val="24"/>
        </w:rPr>
        <w:t>，超出工期作为</w:t>
      </w:r>
      <w:r>
        <w:rPr>
          <w:rFonts w:asciiTheme="minorEastAsia" w:eastAsiaTheme="minorEastAsia" w:hAnsiTheme="minorEastAsia"/>
          <w:sz w:val="24"/>
        </w:rPr>
        <w:t>乙方</w:t>
      </w:r>
      <w:r>
        <w:rPr>
          <w:rFonts w:asciiTheme="minorEastAsia" w:eastAsiaTheme="minorEastAsia" w:hAnsiTheme="minorEastAsia" w:hint="eastAsia"/>
          <w:sz w:val="24"/>
        </w:rPr>
        <w:t>的</w:t>
      </w:r>
      <w:r>
        <w:rPr>
          <w:rFonts w:asciiTheme="minorEastAsia" w:eastAsiaTheme="minorEastAsia" w:hAnsiTheme="minorEastAsia" w:cs="Arial" w:hint="eastAsia"/>
          <w:kern w:val="0"/>
          <w:sz w:val="24"/>
        </w:rPr>
        <w:t>承包经营期。</w:t>
      </w:r>
      <w:r>
        <w:rPr>
          <w:rFonts w:asciiTheme="minorEastAsia" w:eastAsiaTheme="minorEastAsia" w:hAnsiTheme="minorEastAsia"/>
          <w:sz w:val="24"/>
        </w:rPr>
        <w:t>乙方</w:t>
      </w:r>
      <w:r>
        <w:rPr>
          <w:rFonts w:asciiTheme="minorEastAsia" w:eastAsiaTheme="minorEastAsia" w:hAnsiTheme="minorEastAsia" w:cs="Arial" w:hint="eastAsia"/>
          <w:kern w:val="0"/>
          <w:sz w:val="24"/>
        </w:rPr>
        <w:t>中标后</w:t>
      </w:r>
      <w:r>
        <w:rPr>
          <w:rFonts w:asciiTheme="minorEastAsia" w:eastAsiaTheme="minorEastAsia" w:hAnsiTheme="minorEastAsia" w:cs="Arial" w:hint="eastAsia"/>
          <w:kern w:val="0"/>
          <w:sz w:val="24"/>
        </w:rPr>
        <w:t>30</w:t>
      </w:r>
      <w:r>
        <w:rPr>
          <w:rFonts w:asciiTheme="minorEastAsia" w:eastAsiaTheme="minorEastAsia" w:hAnsiTheme="minorEastAsia" w:cs="Arial" w:hint="eastAsia"/>
          <w:kern w:val="0"/>
          <w:sz w:val="24"/>
        </w:rPr>
        <w:t>天内完成施工图设计、</w:t>
      </w:r>
    </w:p>
    <w:p w:rsidR="00C711E4" w:rsidRDefault="006F07BB">
      <w:pPr>
        <w:spacing w:line="500" w:lineRule="exac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预算编制工作，并递交</w:t>
      </w:r>
      <w:r>
        <w:rPr>
          <w:rFonts w:asciiTheme="minorEastAsia" w:eastAsiaTheme="minorEastAsia" w:hAnsiTheme="minorEastAsia"/>
          <w:sz w:val="24"/>
        </w:rPr>
        <w:t>甲方</w:t>
      </w:r>
      <w:r>
        <w:rPr>
          <w:rFonts w:asciiTheme="minorEastAsia" w:eastAsiaTheme="minorEastAsia" w:hAnsiTheme="minorEastAsia" w:cs="Arial" w:hint="eastAsia"/>
          <w:kern w:val="0"/>
          <w:sz w:val="24"/>
        </w:rPr>
        <w:t>进行</w:t>
      </w:r>
      <w:r>
        <w:rPr>
          <w:rFonts w:asciiTheme="minorEastAsia" w:eastAsiaTheme="minorEastAsia" w:hAnsiTheme="minorEastAsia" w:hint="eastAsia"/>
          <w:sz w:val="24"/>
        </w:rPr>
        <w:t>预算</w:t>
      </w:r>
      <w:r>
        <w:rPr>
          <w:rFonts w:asciiTheme="minorEastAsia" w:eastAsiaTheme="minorEastAsia" w:hAnsiTheme="minorEastAsia" w:cs="Arial" w:hint="eastAsia"/>
          <w:kern w:val="0"/>
          <w:sz w:val="24"/>
        </w:rPr>
        <w:t>审核。本项目涉及的设备采购及保管除必须由政府采购以外，其他采购品牌参照</w:t>
      </w:r>
      <w:proofErr w:type="gramStart"/>
      <w:r>
        <w:rPr>
          <w:rFonts w:asciiTheme="minorEastAsia" w:eastAsiaTheme="minorEastAsia" w:hAnsiTheme="minorEastAsia" w:cs="Arial" w:hint="eastAsia"/>
          <w:kern w:val="0"/>
          <w:sz w:val="24"/>
        </w:rPr>
        <w:t>绍市镜办</w:t>
      </w:r>
      <w:proofErr w:type="gramEnd"/>
      <w:r>
        <w:rPr>
          <w:rFonts w:asciiTheme="minorEastAsia" w:eastAsiaTheme="minorEastAsia" w:hAnsiTheme="minorEastAsia" w:cs="Arial" w:hint="eastAsia"/>
          <w:kern w:val="0"/>
          <w:sz w:val="24"/>
        </w:rPr>
        <w:t>发〔</w:t>
      </w:r>
      <w:r>
        <w:rPr>
          <w:rFonts w:asciiTheme="minorEastAsia" w:eastAsiaTheme="minorEastAsia" w:hAnsiTheme="minorEastAsia" w:cs="Arial" w:hint="eastAsia"/>
          <w:kern w:val="0"/>
          <w:sz w:val="24"/>
        </w:rPr>
        <w:t>2020</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12</w:t>
      </w:r>
      <w:r>
        <w:rPr>
          <w:rFonts w:asciiTheme="minorEastAsia" w:eastAsiaTheme="minorEastAsia" w:hAnsiTheme="minorEastAsia" w:cs="Arial" w:hint="eastAsia"/>
          <w:kern w:val="0"/>
          <w:sz w:val="24"/>
        </w:rPr>
        <w:t>号（</w:t>
      </w:r>
      <w:proofErr w:type="gramStart"/>
      <w:r>
        <w:rPr>
          <w:rFonts w:asciiTheme="minorEastAsia" w:eastAsiaTheme="minorEastAsia" w:hAnsiTheme="minorEastAsia" w:cs="Arial" w:hint="eastAsia"/>
          <w:kern w:val="0"/>
          <w:sz w:val="24"/>
        </w:rPr>
        <w:t>绍兴市镜湖</w:t>
      </w:r>
      <w:proofErr w:type="gramEnd"/>
      <w:r>
        <w:rPr>
          <w:rFonts w:asciiTheme="minorEastAsia" w:eastAsiaTheme="minorEastAsia" w:hAnsiTheme="minorEastAsia" w:cs="Arial" w:hint="eastAsia"/>
          <w:kern w:val="0"/>
          <w:sz w:val="24"/>
        </w:rPr>
        <w:t>新区开发建设办公室关于印发《建设工程主要材料、设备品牌库管理暂行办法（试行）》的通知）文件精神执行。</w:t>
      </w:r>
    </w:p>
    <w:p w:rsidR="00C711E4" w:rsidRDefault="006F07BB">
      <w:pPr>
        <w:widowControl/>
        <w:adjustRightInd w:val="0"/>
        <w:spacing w:line="500" w:lineRule="exact"/>
        <w:ind w:firstLineChars="298" w:firstLine="718"/>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bCs/>
          <w:sz w:val="24"/>
        </w:rPr>
        <w:t>、工程变更</w:t>
      </w:r>
    </w:p>
    <w:p w:rsidR="00C711E4" w:rsidRDefault="006F07BB">
      <w:pPr>
        <w:widowControl/>
        <w:adjustRightInd w:val="0"/>
        <w:spacing w:line="500" w:lineRule="exact"/>
        <w:ind w:firstLineChars="300" w:firstLine="72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甲方有权根据工程实际情况进行变更或优化，由此引起的变更</w:t>
      </w:r>
      <w:proofErr w:type="gramStart"/>
      <w:r>
        <w:rPr>
          <w:rFonts w:asciiTheme="minorEastAsia" w:eastAsiaTheme="minorEastAsia" w:hAnsiTheme="minorEastAsia" w:cs="宋体" w:hint="eastAsia"/>
          <w:bCs/>
          <w:sz w:val="24"/>
        </w:rPr>
        <w:t>须按镜湖</w:t>
      </w:r>
      <w:proofErr w:type="gramEnd"/>
      <w:r>
        <w:rPr>
          <w:rFonts w:asciiTheme="minorEastAsia" w:eastAsiaTheme="minorEastAsia" w:hAnsiTheme="minorEastAsia" w:cs="宋体" w:hint="eastAsia"/>
          <w:bCs/>
          <w:sz w:val="24"/>
        </w:rPr>
        <w:t>新区开发办工程变更管理相关最新文件执行，且均按中标优惠率让利；工程变更所引起的费用在工程结算审计后支付；如工程量减少，按实结算，不给予中标人索赔利润的权利。</w:t>
      </w:r>
    </w:p>
    <w:p w:rsidR="00C711E4" w:rsidRDefault="006F07BB">
      <w:pPr>
        <w:widowControl/>
        <w:adjustRightInd w:val="0"/>
        <w:spacing w:line="500" w:lineRule="exact"/>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涉及工程变更</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按以下原则处理：</w:t>
      </w:r>
    </w:p>
    <w:p w:rsidR="00C711E4" w:rsidRDefault="006F07BB">
      <w:pPr>
        <w:widowControl/>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a</w:t>
      </w:r>
      <w:r>
        <w:rPr>
          <w:rFonts w:asciiTheme="minorEastAsia" w:eastAsiaTheme="minorEastAsia" w:hAnsiTheme="minorEastAsia" w:cs="宋体" w:hint="eastAsia"/>
          <w:sz w:val="24"/>
        </w:rPr>
        <w:t>、有综合单价的：中标综合单价×工程量，措施费不变，调整</w:t>
      </w:r>
      <w:proofErr w:type="gramStart"/>
      <w:r>
        <w:rPr>
          <w:rFonts w:asciiTheme="minorEastAsia" w:eastAsiaTheme="minorEastAsia" w:hAnsiTheme="minorEastAsia" w:cs="宋体" w:hint="eastAsia"/>
          <w:sz w:val="24"/>
        </w:rPr>
        <w:t>规</w:t>
      </w:r>
      <w:proofErr w:type="gramEnd"/>
      <w:r>
        <w:rPr>
          <w:rFonts w:asciiTheme="minorEastAsia" w:eastAsiaTheme="minorEastAsia" w:hAnsiTheme="minorEastAsia" w:cs="宋体" w:hint="eastAsia"/>
          <w:sz w:val="24"/>
        </w:rPr>
        <w:t>费、税金。</w:t>
      </w:r>
    </w:p>
    <w:p w:rsidR="00C711E4" w:rsidRDefault="006F07BB">
      <w:pPr>
        <w:widowControl/>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b</w:t>
      </w:r>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无综合</w:t>
      </w:r>
      <w:proofErr w:type="gramEnd"/>
      <w:r>
        <w:rPr>
          <w:rFonts w:asciiTheme="minorEastAsia" w:eastAsiaTheme="minorEastAsia" w:hAnsiTheme="minorEastAsia" w:cs="宋体" w:hint="eastAsia"/>
          <w:sz w:val="24"/>
        </w:rPr>
        <w:t>单价的：以变更内容施工期</w:t>
      </w:r>
      <w:proofErr w:type="gramStart"/>
      <w:r>
        <w:rPr>
          <w:rFonts w:asciiTheme="minorEastAsia" w:eastAsiaTheme="minorEastAsia" w:hAnsiTheme="minorEastAsia" w:cs="宋体" w:hint="eastAsia"/>
          <w:sz w:val="24"/>
        </w:rPr>
        <w:t>信息价</w:t>
      </w:r>
      <w:proofErr w:type="gramEnd"/>
      <w:r>
        <w:rPr>
          <w:rFonts w:asciiTheme="minorEastAsia" w:eastAsiaTheme="minorEastAsia" w:hAnsiTheme="minorEastAsia" w:cs="宋体" w:hint="eastAsia"/>
          <w:sz w:val="24"/>
        </w:rPr>
        <w:t>平均值，按中标价编制口径计算综合单价×工程量，措施费不变，调整</w:t>
      </w:r>
      <w:proofErr w:type="gramStart"/>
      <w:r>
        <w:rPr>
          <w:rFonts w:asciiTheme="minorEastAsia" w:eastAsiaTheme="minorEastAsia" w:hAnsiTheme="minorEastAsia" w:cs="宋体" w:hint="eastAsia"/>
          <w:sz w:val="24"/>
        </w:rPr>
        <w:t>规</w:t>
      </w:r>
      <w:proofErr w:type="gramEnd"/>
      <w:r>
        <w:rPr>
          <w:rFonts w:asciiTheme="minorEastAsia" w:eastAsiaTheme="minorEastAsia" w:hAnsiTheme="minorEastAsia" w:cs="宋体" w:hint="eastAsia"/>
          <w:sz w:val="24"/>
        </w:rPr>
        <w:t>费、税金。</w:t>
      </w:r>
    </w:p>
    <w:p w:rsidR="00C711E4" w:rsidRDefault="006F07BB">
      <w:pPr>
        <w:widowControl/>
        <w:adjustRightInd w:val="0"/>
        <w:spacing w:line="500" w:lineRule="exact"/>
        <w:ind w:firstLineChars="250" w:firstLine="602"/>
        <w:jc w:val="left"/>
        <w:rPr>
          <w:rFonts w:asciiTheme="minorEastAsia" w:eastAsiaTheme="minorEastAsia" w:hAnsiTheme="minorEastAsia" w:cs="宋体"/>
          <w:b/>
          <w:sz w:val="24"/>
        </w:rPr>
      </w:pPr>
      <w:r>
        <w:rPr>
          <w:rFonts w:asciiTheme="minorEastAsia" w:eastAsiaTheme="minorEastAsia" w:hAnsiTheme="minorEastAsia" w:cs="宋体" w:hint="eastAsia"/>
          <w:b/>
          <w:sz w:val="24"/>
        </w:rPr>
        <w:t>5</w:t>
      </w:r>
      <w:r>
        <w:rPr>
          <w:rFonts w:asciiTheme="minorEastAsia" w:eastAsiaTheme="minorEastAsia" w:hAnsiTheme="minorEastAsia" w:cs="宋体" w:hint="eastAsia"/>
          <w:b/>
          <w:sz w:val="24"/>
        </w:rPr>
        <w:t>、</w:t>
      </w:r>
      <w:r>
        <w:rPr>
          <w:rFonts w:asciiTheme="minorEastAsia" w:eastAsiaTheme="minorEastAsia" w:hAnsiTheme="minorEastAsia" w:hint="eastAsia"/>
          <w:b/>
          <w:sz w:val="24"/>
        </w:rPr>
        <w:t>设计优化、装修、施工费用支付。</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）本工程不支付预付款</w:t>
      </w:r>
      <w:r>
        <w:rPr>
          <w:rFonts w:asciiTheme="minorEastAsia" w:hAnsiTheme="minorEastAsia"/>
          <w:sz w:val="24"/>
        </w:rPr>
        <w:t>。</w:t>
      </w:r>
    </w:p>
    <w:p w:rsidR="00C711E4" w:rsidRDefault="006F07BB">
      <w:pPr>
        <w:autoSpaceDE w:val="0"/>
        <w:autoSpaceDN w:val="0"/>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乙方</w:t>
      </w:r>
      <w:r>
        <w:rPr>
          <w:rFonts w:asciiTheme="minorEastAsia" w:eastAsiaTheme="minorEastAsia" w:hAnsiTheme="minorEastAsia" w:hint="eastAsia"/>
          <w:sz w:val="24"/>
        </w:rPr>
        <w:t>在每月</w:t>
      </w:r>
      <w:r>
        <w:rPr>
          <w:rFonts w:asciiTheme="minorEastAsia" w:eastAsiaTheme="minorEastAsia" w:hAnsiTheme="minorEastAsia" w:hint="eastAsia"/>
          <w:sz w:val="24"/>
        </w:rPr>
        <w:t>20</w:t>
      </w:r>
      <w:r>
        <w:rPr>
          <w:rFonts w:asciiTheme="minorEastAsia" w:eastAsiaTheme="minorEastAsia" w:hAnsiTheme="minorEastAsia" w:hint="eastAsia"/>
          <w:sz w:val="24"/>
        </w:rPr>
        <w:t>日前申报当月产值（提交资料需由</w:t>
      </w:r>
      <w:r>
        <w:rPr>
          <w:rFonts w:asciiTheme="minorEastAsia" w:eastAsiaTheme="minorEastAsia" w:hAnsiTheme="minorEastAsia"/>
          <w:sz w:val="24"/>
        </w:rPr>
        <w:t>乙方</w:t>
      </w:r>
      <w:r>
        <w:rPr>
          <w:rFonts w:asciiTheme="minorEastAsia" w:eastAsiaTheme="minorEastAsia" w:hAnsiTheme="minorEastAsia" w:hint="eastAsia"/>
          <w:sz w:val="24"/>
        </w:rPr>
        <w:t>及由</w:t>
      </w:r>
      <w:r>
        <w:rPr>
          <w:rFonts w:asciiTheme="minorEastAsia" w:eastAsiaTheme="minorEastAsia" w:hAnsiTheme="minorEastAsia"/>
          <w:sz w:val="24"/>
        </w:rPr>
        <w:t>乙方</w:t>
      </w:r>
      <w:r>
        <w:rPr>
          <w:rFonts w:asciiTheme="minorEastAsia" w:eastAsiaTheme="minorEastAsia" w:hAnsiTheme="minorEastAsia" w:hint="eastAsia"/>
          <w:sz w:val="24"/>
        </w:rPr>
        <w:t>招标确认的设计施工单位签字盖章），月进度款按甲方、监理人（由甲方招标确认）及相关部门复核确认后按工程量的</w:t>
      </w:r>
      <w:r>
        <w:rPr>
          <w:rFonts w:asciiTheme="minorEastAsia" w:eastAsiaTheme="minorEastAsia" w:hAnsiTheme="minorEastAsia" w:hint="eastAsia"/>
          <w:sz w:val="24"/>
        </w:rPr>
        <w:t>70%</w:t>
      </w:r>
      <w:r>
        <w:rPr>
          <w:rFonts w:asciiTheme="minorEastAsia" w:eastAsiaTheme="minorEastAsia" w:hAnsiTheme="minorEastAsia" w:hint="eastAsia"/>
          <w:sz w:val="24"/>
        </w:rPr>
        <w:t>支付。</w:t>
      </w:r>
      <w:r>
        <w:rPr>
          <w:rFonts w:asciiTheme="minorEastAsia" w:eastAsiaTheme="minorEastAsia" w:hAnsiTheme="minorEastAsia" w:cs="宋体" w:hint="eastAsia"/>
          <w:sz w:val="24"/>
        </w:rPr>
        <w:t>乙方未按要求提交导致甲方不能审核已完工程的，甲方有权拒绝支付当月进度款。</w:t>
      </w:r>
      <w:r>
        <w:rPr>
          <w:rFonts w:asciiTheme="minorEastAsia" w:eastAsiaTheme="minorEastAsia" w:hAnsiTheme="minorEastAsia" w:cs="宋体" w:hint="eastAsia"/>
          <w:sz w:val="24"/>
        </w:rPr>
        <w:t xml:space="preserve"> </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）工程竣工验收合格后付至合同价（预算审核后的设计优化、装修、施工调整合同价）的</w:t>
      </w:r>
      <w:r>
        <w:rPr>
          <w:rFonts w:asciiTheme="minorEastAsia" w:hAnsiTheme="minorEastAsia" w:hint="eastAsia"/>
          <w:sz w:val="24"/>
        </w:rPr>
        <w:t>80%</w:t>
      </w:r>
      <w:r>
        <w:rPr>
          <w:rFonts w:asciiTheme="minorEastAsia" w:hAnsiTheme="minorEastAsia" w:hint="eastAsia"/>
          <w:sz w:val="24"/>
        </w:rPr>
        <w:t>，</w:t>
      </w:r>
      <w:r>
        <w:rPr>
          <w:rFonts w:asciiTheme="minorEastAsia" w:hAnsiTheme="minorEastAsia" w:hint="eastAsia"/>
          <w:sz w:val="24"/>
        </w:rPr>
        <w:t xml:space="preserve"> </w:t>
      </w:r>
    </w:p>
    <w:p w:rsidR="00C711E4" w:rsidRDefault="006F07BB">
      <w:pPr>
        <w:pStyle w:val="a4"/>
        <w:spacing w:after="0" w:line="500" w:lineRule="exact"/>
        <w:ind w:firstLineChars="278" w:firstLine="667"/>
        <w:rPr>
          <w:rFonts w:asciiTheme="minorEastAsia" w:hAnsiTheme="minorEastAsia"/>
          <w:sz w:val="24"/>
        </w:rPr>
      </w:pPr>
      <w:r>
        <w:rPr>
          <w:rFonts w:asciiTheme="minorEastAsia" w:hAnsiTheme="minorEastAsia" w:hint="eastAsia"/>
          <w:sz w:val="24"/>
        </w:rPr>
        <w:t xml:space="preserve">(4) </w:t>
      </w:r>
      <w:r>
        <w:rPr>
          <w:rFonts w:asciiTheme="minorEastAsia" w:hAnsiTheme="minorEastAsia" w:hint="eastAsia"/>
          <w:sz w:val="24"/>
        </w:rPr>
        <w:t>工程竣工验收合格后</w:t>
      </w:r>
      <w:r>
        <w:rPr>
          <w:rFonts w:asciiTheme="minorEastAsia" w:hAnsiTheme="minorEastAsia" w:hint="eastAsia"/>
          <w:sz w:val="24"/>
        </w:rPr>
        <w:t>10</w:t>
      </w:r>
      <w:r>
        <w:rPr>
          <w:rFonts w:asciiTheme="minorEastAsia" w:hAnsiTheme="minorEastAsia" w:hint="eastAsia"/>
          <w:sz w:val="24"/>
        </w:rPr>
        <w:t>天内，</w:t>
      </w:r>
      <w:r>
        <w:rPr>
          <w:rFonts w:asciiTheme="minorEastAsia" w:hAnsiTheme="minorEastAsia"/>
          <w:sz w:val="24"/>
        </w:rPr>
        <w:t>乙方</w:t>
      </w:r>
      <w:r>
        <w:rPr>
          <w:rFonts w:asciiTheme="minorEastAsia" w:hAnsiTheme="minorEastAsia" w:hint="eastAsia"/>
          <w:sz w:val="24"/>
        </w:rPr>
        <w:t>向甲方提交完整的结算资料进行结算审计，结算资料需由</w:t>
      </w:r>
      <w:r>
        <w:rPr>
          <w:rFonts w:asciiTheme="minorEastAsia" w:hAnsiTheme="minorEastAsia"/>
          <w:sz w:val="24"/>
        </w:rPr>
        <w:t>乙方</w:t>
      </w:r>
      <w:r>
        <w:rPr>
          <w:rFonts w:asciiTheme="minorEastAsia" w:hAnsiTheme="minorEastAsia" w:hint="eastAsia"/>
          <w:sz w:val="24"/>
        </w:rPr>
        <w:t>及由</w:t>
      </w:r>
      <w:r>
        <w:rPr>
          <w:rFonts w:asciiTheme="minorEastAsia" w:hAnsiTheme="minorEastAsia"/>
          <w:sz w:val="24"/>
        </w:rPr>
        <w:t>乙方</w:t>
      </w:r>
      <w:r>
        <w:rPr>
          <w:rFonts w:asciiTheme="minorEastAsia" w:hAnsiTheme="minorEastAsia" w:hint="eastAsia"/>
          <w:sz w:val="24"/>
        </w:rPr>
        <w:t>招标确认的设计施工单位签字盖章，审计完成后，支付至结算审定价的</w:t>
      </w:r>
      <w:r>
        <w:rPr>
          <w:rFonts w:asciiTheme="minorEastAsia" w:hAnsiTheme="minorEastAsia" w:hint="eastAsia"/>
          <w:sz w:val="24"/>
        </w:rPr>
        <w:t>98.5%</w:t>
      </w:r>
      <w:r>
        <w:rPr>
          <w:rFonts w:asciiTheme="minorEastAsia" w:hAnsiTheme="minorEastAsia" w:hint="eastAsia"/>
          <w:sz w:val="24"/>
        </w:rPr>
        <w:t>；余款</w:t>
      </w:r>
      <w:r>
        <w:rPr>
          <w:rFonts w:asciiTheme="minorEastAsia" w:hAnsiTheme="minorEastAsia" w:hint="eastAsia"/>
          <w:sz w:val="24"/>
        </w:rPr>
        <w:t>1.5%</w:t>
      </w:r>
      <w:r>
        <w:rPr>
          <w:rFonts w:asciiTheme="minorEastAsia" w:hAnsiTheme="minorEastAsia" w:hint="eastAsia"/>
          <w:sz w:val="24"/>
        </w:rPr>
        <w:t>作为质量保修金，待保修期满两年后，无质量问题一次性付清（不计息）。</w:t>
      </w:r>
    </w:p>
    <w:p w:rsidR="00C711E4" w:rsidRDefault="006F07BB">
      <w:pPr>
        <w:spacing w:line="500" w:lineRule="exact"/>
        <w:ind w:firstLineChars="250" w:firstLine="602"/>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6</w:t>
      </w:r>
      <w:r>
        <w:rPr>
          <w:rFonts w:asciiTheme="minorEastAsia" w:eastAsiaTheme="minorEastAsia" w:hAnsiTheme="minorEastAsia" w:cs="Arial" w:hint="eastAsia"/>
          <w:b/>
          <w:kern w:val="0"/>
          <w:sz w:val="24"/>
        </w:rPr>
        <w:t>、</w:t>
      </w:r>
      <w:r>
        <w:rPr>
          <w:rFonts w:asciiTheme="minorEastAsia" w:eastAsiaTheme="minorEastAsia" w:hAnsiTheme="minorEastAsia"/>
          <w:b/>
          <w:sz w:val="24"/>
        </w:rPr>
        <w:t>项目</w:t>
      </w:r>
      <w:r>
        <w:rPr>
          <w:rFonts w:asciiTheme="minorEastAsia" w:eastAsiaTheme="minorEastAsia" w:hAnsiTheme="minorEastAsia" w:cs="Arial" w:hint="eastAsia"/>
          <w:b/>
          <w:kern w:val="0"/>
          <w:sz w:val="24"/>
        </w:rPr>
        <w:t>竣工验收。</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本项目中所用的装饰装修材料应该符合国家环保要求</w:t>
      </w:r>
      <w:r>
        <w:rPr>
          <w:rFonts w:asciiTheme="minorEastAsia" w:eastAsiaTheme="minorEastAsia" w:hAnsiTheme="minorEastAsia" w:hint="eastAsia"/>
          <w:sz w:val="24"/>
        </w:rPr>
        <w:t>，</w:t>
      </w:r>
      <w:r>
        <w:rPr>
          <w:rFonts w:asciiTheme="minorEastAsia" w:eastAsiaTheme="minorEastAsia" w:hAnsiTheme="minorEastAsia"/>
          <w:sz w:val="24"/>
        </w:rPr>
        <w:t>完成后需通过消防备案且通过才能</w:t>
      </w:r>
      <w:r>
        <w:rPr>
          <w:rFonts w:asciiTheme="minorEastAsia" w:eastAsiaTheme="minorEastAsia" w:hAnsiTheme="minorEastAsia"/>
          <w:sz w:val="24"/>
        </w:rPr>
        <w:lastRenderedPageBreak/>
        <w:t>正常营业。</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）本项目需通过甲方、乙方双方共同验收，如需整改则由乙方负责完成整改。</w:t>
      </w:r>
    </w:p>
    <w:p w:rsidR="00C711E4" w:rsidRDefault="006F07BB">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）本项目</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竣工验收合格后</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天内乙方必须免费向甲方提交符合国家标准要求的竣工图及竣工资料和第三方验收（检测）报告等各五套，电子光盘竣工图二份，并协助甲方移交竣工图及竣工资料至档案馆。</w:t>
      </w:r>
    </w:p>
    <w:p w:rsidR="00C711E4" w:rsidRDefault="006F07BB">
      <w:pPr>
        <w:pStyle w:val="a4"/>
        <w:spacing w:after="0" w:line="500" w:lineRule="exact"/>
        <w:ind w:firstLineChars="250" w:firstLine="602"/>
        <w:rPr>
          <w:rFonts w:asciiTheme="minorEastAsia" w:hAnsiTheme="minorEastAsia" w:cs="Arial"/>
          <w:b/>
          <w:kern w:val="0"/>
          <w:sz w:val="24"/>
        </w:rPr>
      </w:pPr>
      <w:r>
        <w:rPr>
          <w:rFonts w:asciiTheme="minorEastAsia" w:hAnsiTheme="minorEastAsia" w:cs="Arial" w:hint="eastAsia"/>
          <w:b/>
          <w:kern w:val="0"/>
          <w:sz w:val="24"/>
        </w:rPr>
        <w:t>7</w:t>
      </w:r>
      <w:r>
        <w:rPr>
          <w:rFonts w:asciiTheme="minorEastAsia" w:hAnsiTheme="minorEastAsia" w:cs="Arial" w:hint="eastAsia"/>
          <w:b/>
          <w:kern w:val="0"/>
          <w:sz w:val="24"/>
        </w:rPr>
        <w:t>、项目结算审计工作。</w:t>
      </w:r>
    </w:p>
    <w:p w:rsidR="00C711E4" w:rsidRDefault="006F07BB">
      <w:pPr>
        <w:widowControl/>
        <w:adjustRightInd w:val="0"/>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）本项目造价以结算审计价为准。</w:t>
      </w:r>
    </w:p>
    <w:p w:rsidR="00C711E4" w:rsidRDefault="006F07BB">
      <w:pPr>
        <w:widowControl/>
        <w:adjustRightInd w:val="0"/>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cs="宋体" w:hint="eastAsia"/>
          <w:sz w:val="24"/>
        </w:rPr>
        <w:t>乙方必须在工程验收合格之日起</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天内，向甲方提交完整的结算资料进行结算审计。</w:t>
      </w:r>
    </w:p>
    <w:p w:rsidR="00C711E4" w:rsidRDefault="006F07BB">
      <w:pPr>
        <w:pStyle w:val="a4"/>
        <w:spacing w:after="0" w:line="500" w:lineRule="exact"/>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）结算审计造价超过</w:t>
      </w:r>
      <w:r>
        <w:rPr>
          <w:rFonts w:asciiTheme="minorEastAsia" w:hAnsiTheme="minorEastAsia" w:hint="eastAsia"/>
          <w:sz w:val="24"/>
        </w:rPr>
        <w:t>370</w:t>
      </w:r>
      <w:r>
        <w:rPr>
          <w:rFonts w:asciiTheme="minorEastAsia" w:hAnsiTheme="minorEastAsia" w:hint="eastAsia"/>
          <w:sz w:val="24"/>
        </w:rPr>
        <w:t>万元的，</w:t>
      </w:r>
      <w:r>
        <w:rPr>
          <w:rFonts w:asciiTheme="minorEastAsia" w:hAnsiTheme="minorEastAsia" w:cs="Arial" w:hint="eastAsia"/>
          <w:kern w:val="0"/>
          <w:sz w:val="24"/>
        </w:rPr>
        <w:t>超出部分由</w:t>
      </w:r>
      <w:r>
        <w:rPr>
          <w:rFonts w:asciiTheme="minorEastAsia" w:hAnsiTheme="minorEastAsia"/>
          <w:sz w:val="24"/>
        </w:rPr>
        <w:t>乙方</w:t>
      </w:r>
      <w:r>
        <w:rPr>
          <w:rFonts w:asciiTheme="minorEastAsia" w:hAnsiTheme="minorEastAsia" w:cs="Arial" w:hint="eastAsia"/>
          <w:kern w:val="0"/>
          <w:sz w:val="24"/>
        </w:rPr>
        <w:t>自行承担。</w:t>
      </w:r>
    </w:p>
    <w:p w:rsidR="00C711E4" w:rsidRDefault="006F07BB">
      <w:pPr>
        <w:spacing w:line="500" w:lineRule="exact"/>
        <w:ind w:firstLineChars="250" w:firstLine="602"/>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（二）运营管理要求</w:t>
      </w:r>
    </w:p>
    <w:p w:rsidR="00C711E4" w:rsidRDefault="006F07BB">
      <w:pPr>
        <w:pStyle w:val="a4"/>
        <w:spacing w:after="0" w:line="500" w:lineRule="exact"/>
        <w:ind w:firstLineChars="300" w:firstLine="723"/>
        <w:rPr>
          <w:rFonts w:asciiTheme="minorEastAsia" w:hAnsiTheme="minorEastAsia"/>
          <w:b/>
          <w:sz w:val="24"/>
        </w:rPr>
      </w:pPr>
      <w:r>
        <w:rPr>
          <w:rFonts w:asciiTheme="minorEastAsia" w:hAnsiTheme="minorEastAsia" w:hint="eastAsia"/>
          <w:b/>
          <w:sz w:val="24"/>
        </w:rPr>
        <w:t>1</w:t>
      </w:r>
      <w:r>
        <w:rPr>
          <w:rFonts w:asciiTheme="minorEastAsia" w:hAnsiTheme="minorEastAsia" w:hint="eastAsia"/>
          <w:b/>
          <w:sz w:val="24"/>
        </w:rPr>
        <w:t>、</w:t>
      </w:r>
      <w:r>
        <w:rPr>
          <w:rFonts w:asciiTheme="minorEastAsia" w:hAnsiTheme="minorEastAsia"/>
          <w:b/>
          <w:sz w:val="24"/>
        </w:rPr>
        <w:t>鉴于市场的公益性、民生性，在</w:t>
      </w:r>
      <w:r>
        <w:rPr>
          <w:rFonts w:asciiTheme="minorEastAsia" w:hAnsiTheme="minorEastAsia" w:hint="eastAsia"/>
          <w:b/>
          <w:sz w:val="24"/>
        </w:rPr>
        <w:t>经营承包</w:t>
      </w:r>
      <w:r>
        <w:rPr>
          <w:rFonts w:asciiTheme="minorEastAsia" w:hAnsiTheme="minorEastAsia"/>
          <w:b/>
          <w:sz w:val="24"/>
        </w:rPr>
        <w:t>方案上的要求：</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w:t>
      </w:r>
      <w:r>
        <w:rPr>
          <w:rFonts w:asciiTheme="minorEastAsia" w:hAnsiTheme="minorEastAsia"/>
          <w:sz w:val="24"/>
        </w:rPr>
        <w:t>保证稳定：市场的经营范围不得擅自调整，不得利用市场</w:t>
      </w:r>
      <w:r>
        <w:rPr>
          <w:rFonts w:asciiTheme="minorEastAsia" w:hAnsiTheme="minorEastAsia"/>
          <w:sz w:val="24"/>
        </w:rPr>
        <w:t>空间违法搭建辅助用房，不得在市场内及市场周边所属区域从事市场业务之外的经营活动。在特殊的时期能服从政府的要求保证市场的正常供应，保证目前市场平稳有序；</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2</w:t>
      </w:r>
      <w:r>
        <w:rPr>
          <w:rFonts w:asciiTheme="minorEastAsia" w:hAnsiTheme="minorEastAsia" w:hint="eastAsia"/>
          <w:sz w:val="24"/>
        </w:rPr>
        <w:t>）</w:t>
      </w:r>
      <w:r>
        <w:rPr>
          <w:rFonts w:asciiTheme="minorEastAsia" w:hAnsiTheme="minorEastAsia"/>
          <w:sz w:val="24"/>
        </w:rPr>
        <w:t>食品安全：采取有效措施保证上市商品的安全；保障居民菜篮子</w:t>
      </w:r>
      <w:r>
        <w:rPr>
          <w:rFonts w:asciiTheme="minorEastAsia" w:hAnsiTheme="minorEastAsia"/>
          <w:sz w:val="24"/>
        </w:rPr>
        <w:t>“</w:t>
      </w:r>
      <w:r>
        <w:rPr>
          <w:rFonts w:asciiTheme="minorEastAsia" w:hAnsiTheme="minorEastAsia"/>
          <w:sz w:val="24"/>
        </w:rPr>
        <w:t>安全、放心、价廉、物美</w:t>
      </w:r>
      <w:r>
        <w:rPr>
          <w:rFonts w:asciiTheme="minorEastAsia" w:hAnsiTheme="minorEastAsia"/>
          <w:sz w:val="24"/>
        </w:rPr>
        <w:t>”</w:t>
      </w:r>
      <w:r>
        <w:rPr>
          <w:rFonts w:asciiTheme="minorEastAsia" w:hAnsiTheme="minorEastAsia"/>
          <w:sz w:val="24"/>
        </w:rPr>
        <w:t>；</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w:t>
      </w:r>
      <w:r>
        <w:rPr>
          <w:rFonts w:asciiTheme="minorEastAsia" w:hAnsiTheme="minorEastAsia"/>
          <w:sz w:val="24"/>
        </w:rPr>
        <w:t>提升形象：力争创建为居民满意、放心的综合性市场，争创</w:t>
      </w:r>
      <w:r>
        <w:rPr>
          <w:rFonts w:asciiTheme="minorEastAsia" w:hAnsiTheme="minorEastAsia"/>
          <w:sz w:val="24"/>
        </w:rPr>
        <w:t>“</w:t>
      </w:r>
      <w:r>
        <w:rPr>
          <w:rFonts w:asciiTheme="minorEastAsia" w:hAnsiTheme="minorEastAsia"/>
          <w:sz w:val="24"/>
        </w:rPr>
        <w:t>省、市文明放心市场</w:t>
      </w:r>
      <w:r>
        <w:rPr>
          <w:rFonts w:asciiTheme="minorEastAsia" w:hAnsiTheme="minorEastAsia"/>
          <w:sz w:val="24"/>
        </w:rPr>
        <w:t>”</w:t>
      </w:r>
      <w:r>
        <w:rPr>
          <w:rFonts w:asciiTheme="minorEastAsia" w:hAnsiTheme="minorEastAsia"/>
          <w:sz w:val="24"/>
        </w:rPr>
        <w:t>，达到</w:t>
      </w:r>
      <w:r>
        <w:rPr>
          <w:rFonts w:asciiTheme="minorEastAsia" w:hAnsiTheme="minorEastAsia" w:hint="eastAsia"/>
          <w:sz w:val="24"/>
        </w:rPr>
        <w:t>三</w:t>
      </w:r>
      <w:r>
        <w:rPr>
          <w:rFonts w:asciiTheme="minorEastAsia" w:hAnsiTheme="minorEastAsia"/>
          <w:sz w:val="24"/>
        </w:rPr>
        <w:t>星级市场荣誉；</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4</w:t>
      </w:r>
      <w:r>
        <w:rPr>
          <w:rFonts w:asciiTheme="minorEastAsia" w:hAnsiTheme="minorEastAsia" w:hint="eastAsia"/>
          <w:sz w:val="24"/>
        </w:rPr>
        <w:t>）</w:t>
      </w:r>
      <w:r>
        <w:rPr>
          <w:rFonts w:asciiTheme="minorEastAsia" w:hAnsiTheme="minorEastAsia"/>
          <w:sz w:val="24"/>
        </w:rPr>
        <w:t>长效管理：管理运营方案切实可行、整体系统、有所创新；如</w:t>
      </w:r>
      <w:proofErr w:type="gramStart"/>
      <w:r>
        <w:rPr>
          <w:rFonts w:asciiTheme="minorEastAsia" w:hAnsiTheme="minorEastAsia"/>
          <w:sz w:val="24"/>
        </w:rPr>
        <w:t>遇各级</w:t>
      </w:r>
      <w:proofErr w:type="gramEnd"/>
      <w:r>
        <w:rPr>
          <w:rFonts w:asciiTheme="minorEastAsia" w:hAnsiTheme="minorEastAsia"/>
          <w:sz w:val="24"/>
        </w:rPr>
        <w:t>各类检查、创建时，乙方必须按要求无条件做好相应工作。</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5</w:t>
      </w:r>
      <w:r>
        <w:rPr>
          <w:rFonts w:asciiTheme="minorEastAsia" w:hAnsiTheme="minorEastAsia" w:hint="eastAsia"/>
          <w:sz w:val="24"/>
        </w:rPr>
        <w:t>）</w:t>
      </w:r>
      <w:r>
        <w:rPr>
          <w:rFonts w:asciiTheme="minorEastAsia" w:hAnsiTheme="minorEastAsia"/>
          <w:sz w:val="24"/>
        </w:rPr>
        <w:t>对政府需要在市场内外空间、屋顶、墙面安装公益广告、宣传标语，乙方要无条件</w:t>
      </w:r>
      <w:proofErr w:type="gramStart"/>
      <w:r>
        <w:rPr>
          <w:rFonts w:asciiTheme="minorEastAsia" w:hAnsiTheme="minorEastAsia"/>
          <w:sz w:val="24"/>
        </w:rPr>
        <w:t>配合积并支持</w:t>
      </w:r>
      <w:proofErr w:type="gramEnd"/>
      <w:r>
        <w:rPr>
          <w:rFonts w:asciiTheme="minorEastAsia" w:hAnsiTheme="minorEastAsia"/>
          <w:sz w:val="24"/>
        </w:rPr>
        <w:t>；</w:t>
      </w:r>
    </w:p>
    <w:p w:rsidR="00C711E4" w:rsidRDefault="006F07BB">
      <w:pPr>
        <w:pStyle w:val="a4"/>
        <w:tabs>
          <w:tab w:val="left" w:pos="1366"/>
        </w:tabs>
        <w:spacing w:after="0" w:line="500" w:lineRule="exact"/>
        <w:ind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6</w:t>
      </w:r>
      <w:r>
        <w:rPr>
          <w:rFonts w:asciiTheme="minorEastAsia" w:hAnsiTheme="minorEastAsia" w:hint="eastAsia"/>
          <w:sz w:val="24"/>
        </w:rPr>
        <w:t>）</w:t>
      </w:r>
      <w:r>
        <w:rPr>
          <w:rFonts w:asciiTheme="minorEastAsia" w:hAnsiTheme="minorEastAsia"/>
          <w:sz w:val="24"/>
        </w:rPr>
        <w:t>农贸市场外立面广告需到</w:t>
      </w:r>
      <w:r>
        <w:rPr>
          <w:rFonts w:asciiTheme="minorEastAsia" w:hAnsiTheme="minorEastAsia" w:hint="eastAsia"/>
          <w:sz w:val="24"/>
        </w:rPr>
        <w:t>招标人</w:t>
      </w:r>
      <w:r>
        <w:rPr>
          <w:rFonts w:asciiTheme="minorEastAsia" w:hAnsiTheme="minorEastAsia"/>
          <w:sz w:val="24"/>
        </w:rPr>
        <w:t>备案，经允许方可实行；农贸市场内部广告由中标人自行决定，但其内容必须准守法</w:t>
      </w:r>
      <w:proofErr w:type="gramStart"/>
      <w:r>
        <w:rPr>
          <w:rFonts w:asciiTheme="minorEastAsia" w:hAnsiTheme="minorEastAsia"/>
          <w:sz w:val="24"/>
        </w:rPr>
        <w:t>律法规且</w:t>
      </w:r>
      <w:proofErr w:type="gramEnd"/>
      <w:r>
        <w:rPr>
          <w:rFonts w:asciiTheme="minorEastAsia" w:hAnsiTheme="minorEastAsia"/>
          <w:sz w:val="24"/>
        </w:rPr>
        <w:t>不违背公序良俗。</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w:t>
      </w:r>
      <w:r>
        <w:rPr>
          <w:rFonts w:asciiTheme="minorEastAsia" w:eastAsiaTheme="minorEastAsia" w:hAnsiTheme="minorEastAsia"/>
          <w:sz w:val="24"/>
        </w:rPr>
        <w:t>乙方需提供市场内具体的拟派人员方案，包含且不限于项目经理的资历；保安保</w:t>
      </w:r>
      <w:r>
        <w:rPr>
          <w:rFonts w:asciiTheme="minorEastAsia" w:eastAsiaTheme="minorEastAsia" w:hAnsiTheme="minorEastAsia" w:hint="eastAsia"/>
          <w:sz w:val="24"/>
        </w:rPr>
        <w:t>洁的人数，并安排专职的运营经理、水电工程师、暖通工程师、消防工程师配合设计、监理、施工方完成装修任务。</w:t>
      </w:r>
    </w:p>
    <w:p w:rsidR="00C711E4" w:rsidRDefault="006F07BB">
      <w:pPr>
        <w:pStyle w:val="a4"/>
        <w:spacing w:after="0" w:line="500" w:lineRule="exact"/>
        <w:ind w:firstLineChars="250" w:firstLine="602"/>
        <w:rPr>
          <w:rFonts w:asciiTheme="minorEastAsia" w:hAnsiTheme="minorEastAsia"/>
          <w:b/>
          <w:sz w:val="24"/>
        </w:rPr>
      </w:pPr>
      <w:r>
        <w:rPr>
          <w:rFonts w:asciiTheme="minorEastAsia" w:hAnsiTheme="minorEastAsia" w:hint="eastAsia"/>
          <w:b/>
          <w:sz w:val="24"/>
        </w:rPr>
        <w:lastRenderedPageBreak/>
        <w:t>2</w:t>
      </w:r>
      <w:r>
        <w:rPr>
          <w:rFonts w:asciiTheme="minorEastAsia" w:hAnsiTheme="minorEastAsia" w:hint="eastAsia"/>
          <w:b/>
          <w:sz w:val="24"/>
        </w:rPr>
        <w:t>、农贸市场摊位招商、</w:t>
      </w:r>
      <w:r>
        <w:rPr>
          <w:rFonts w:asciiTheme="minorEastAsia" w:hAnsiTheme="minorEastAsia" w:cs="Arial" w:hint="eastAsia"/>
          <w:b/>
          <w:kern w:val="0"/>
          <w:sz w:val="24"/>
        </w:rPr>
        <w:t>邻里商业中心布局</w:t>
      </w:r>
      <w:r>
        <w:rPr>
          <w:rFonts w:asciiTheme="minorEastAsia" w:hAnsiTheme="minorEastAsia" w:hint="eastAsia"/>
          <w:b/>
          <w:sz w:val="24"/>
        </w:rPr>
        <w:t>要求</w:t>
      </w:r>
    </w:p>
    <w:p w:rsidR="00C711E4" w:rsidRDefault="006F07BB">
      <w:pPr>
        <w:spacing w:line="500" w:lineRule="exact"/>
        <w:ind w:firstLineChars="250" w:firstLine="600"/>
        <w:rPr>
          <w:rFonts w:asciiTheme="minorEastAsia" w:eastAsiaTheme="minorEastAsia" w:hAnsiTheme="minorEastAsia"/>
          <w:bCs/>
          <w:sz w:val="24"/>
        </w:rPr>
      </w:pP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w:t>
      </w:r>
      <w:r>
        <w:rPr>
          <w:rFonts w:asciiTheme="minorEastAsia" w:eastAsiaTheme="minorEastAsia" w:hAnsiTheme="minorEastAsia" w:hint="eastAsia"/>
          <w:sz w:val="24"/>
        </w:rPr>
        <w:t>农贸市场摊位招商要求。</w:t>
      </w:r>
      <w:r>
        <w:rPr>
          <w:rFonts w:asciiTheme="minorEastAsia" w:eastAsiaTheme="minorEastAsia" w:hAnsiTheme="minorEastAsia" w:hint="eastAsia"/>
          <w:bCs/>
          <w:sz w:val="24"/>
        </w:rPr>
        <w:t>乙方对经营户的招商方式、招租方式须经甲方同意后才可行使，</w:t>
      </w:r>
      <w:r>
        <w:rPr>
          <w:rFonts w:asciiTheme="minorEastAsia" w:eastAsiaTheme="minorEastAsia" w:hAnsiTheme="minorEastAsia"/>
          <w:sz w:val="24"/>
        </w:rPr>
        <w:t>摊位出租合同需到</w:t>
      </w:r>
      <w:r>
        <w:rPr>
          <w:rFonts w:asciiTheme="minorEastAsia" w:eastAsiaTheme="minorEastAsia" w:hAnsiTheme="minorEastAsia" w:cs="宋体" w:hint="eastAsia"/>
          <w:sz w:val="24"/>
        </w:rPr>
        <w:t>甲方</w:t>
      </w:r>
      <w:r>
        <w:rPr>
          <w:rFonts w:asciiTheme="minorEastAsia" w:eastAsiaTheme="minorEastAsia" w:hAnsiTheme="minorEastAsia"/>
          <w:sz w:val="24"/>
        </w:rPr>
        <w:t>备案</w:t>
      </w:r>
      <w:r>
        <w:rPr>
          <w:rFonts w:asciiTheme="minorEastAsia" w:eastAsiaTheme="minorEastAsia" w:hAnsiTheme="minorEastAsia" w:hint="eastAsia"/>
          <w:sz w:val="24"/>
        </w:rPr>
        <w:t>。</w:t>
      </w:r>
    </w:p>
    <w:p w:rsidR="00C711E4" w:rsidRDefault="006F07BB">
      <w:pPr>
        <w:spacing w:line="500" w:lineRule="exact"/>
        <w:ind w:firstLineChars="300" w:firstLine="72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）邻里商业中心布局要求。要求布局早餐店</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处、连锁品牌洗衣店</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处、连锁蛋糕店</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处，理发等生活服务点</w:t>
      </w: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处以上，且不得布置影响周边环境、居民生活的业态及</w:t>
      </w:r>
      <w:r w:rsidR="00B36582" w:rsidRPr="00B36582">
        <w:rPr>
          <w:rFonts w:asciiTheme="minorEastAsia" w:eastAsiaTheme="minorEastAsia" w:hAnsiTheme="minorEastAsia" w:cs="Arial" w:hint="eastAsia"/>
          <w:kern w:val="0"/>
          <w:sz w:val="24"/>
        </w:rPr>
        <w:t>违反</w:t>
      </w:r>
      <w:r>
        <w:rPr>
          <w:rFonts w:asciiTheme="minorEastAsia" w:eastAsiaTheme="minorEastAsia" w:hAnsiTheme="minorEastAsia" w:cs="Arial" w:hint="eastAsia"/>
          <w:kern w:val="0"/>
          <w:sz w:val="24"/>
        </w:rPr>
        <w:t>国家法律法规的其他项目。如</w:t>
      </w:r>
      <w:r>
        <w:rPr>
          <w:rFonts w:asciiTheme="minorEastAsia" w:eastAsiaTheme="minorEastAsia" w:hAnsiTheme="minorEastAsia" w:hint="eastAsia"/>
          <w:bCs/>
          <w:sz w:val="24"/>
        </w:rPr>
        <w:t>乙方</w:t>
      </w:r>
      <w:r>
        <w:rPr>
          <w:rFonts w:asciiTheme="minorEastAsia" w:eastAsiaTheme="minorEastAsia" w:hAnsiTheme="minorEastAsia" w:cs="Arial" w:hint="eastAsia"/>
          <w:kern w:val="0"/>
          <w:sz w:val="24"/>
        </w:rPr>
        <w:t>不按要求</w:t>
      </w:r>
      <w:proofErr w:type="gramStart"/>
      <w:r>
        <w:rPr>
          <w:rFonts w:asciiTheme="minorEastAsia" w:eastAsiaTheme="minorEastAsia" w:hAnsiTheme="minorEastAsia" w:cs="Arial" w:hint="eastAsia"/>
          <w:kern w:val="0"/>
          <w:sz w:val="24"/>
        </w:rPr>
        <w:t>进行业态</w:t>
      </w:r>
      <w:proofErr w:type="gramEnd"/>
      <w:r>
        <w:rPr>
          <w:rFonts w:asciiTheme="minorEastAsia" w:eastAsiaTheme="minorEastAsia" w:hAnsiTheme="minorEastAsia" w:cs="Arial" w:hint="eastAsia"/>
          <w:kern w:val="0"/>
          <w:sz w:val="24"/>
        </w:rPr>
        <w:t>布局或</w:t>
      </w: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个月内未配置到位的，</w:t>
      </w:r>
      <w:r>
        <w:rPr>
          <w:rFonts w:asciiTheme="minorEastAsia" w:eastAsiaTheme="minorEastAsia" w:hAnsiTheme="minorEastAsia" w:hint="eastAsia"/>
          <w:bCs/>
          <w:sz w:val="24"/>
        </w:rPr>
        <w:t>乙方</w:t>
      </w:r>
      <w:r>
        <w:rPr>
          <w:rFonts w:asciiTheme="minorEastAsia" w:eastAsiaTheme="minorEastAsia" w:hAnsiTheme="minorEastAsia" w:cs="Arial" w:hint="eastAsia"/>
          <w:kern w:val="0"/>
          <w:sz w:val="24"/>
        </w:rPr>
        <w:t>应承担违约责任，</w:t>
      </w:r>
      <w:proofErr w:type="gramStart"/>
      <w:r>
        <w:rPr>
          <w:rFonts w:asciiTheme="minorEastAsia" w:eastAsiaTheme="minorEastAsia" w:hAnsiTheme="minorEastAsia" w:cs="Arial" w:hint="eastAsia"/>
          <w:kern w:val="0"/>
          <w:sz w:val="24"/>
        </w:rPr>
        <w:t>业态少配置</w:t>
      </w:r>
      <w:proofErr w:type="gramEnd"/>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处的，</w:t>
      </w:r>
      <w:r>
        <w:rPr>
          <w:rFonts w:asciiTheme="minorEastAsia" w:eastAsiaTheme="minorEastAsia" w:hAnsiTheme="minorEastAsia" w:hint="eastAsia"/>
          <w:bCs/>
          <w:sz w:val="24"/>
        </w:rPr>
        <w:t>乙方</w:t>
      </w:r>
      <w:r>
        <w:rPr>
          <w:rFonts w:asciiTheme="minorEastAsia" w:eastAsiaTheme="minorEastAsia" w:hAnsiTheme="minorEastAsia" w:cs="Arial" w:hint="eastAsia"/>
          <w:kern w:val="0"/>
          <w:sz w:val="24"/>
        </w:rPr>
        <w:t>应按年租金的</w:t>
      </w: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向</w:t>
      </w:r>
      <w:r>
        <w:rPr>
          <w:rFonts w:asciiTheme="minorEastAsia" w:eastAsiaTheme="minorEastAsia" w:hAnsiTheme="minorEastAsia" w:cs="宋体" w:hint="eastAsia"/>
          <w:sz w:val="24"/>
        </w:rPr>
        <w:t>甲方</w:t>
      </w:r>
      <w:r>
        <w:rPr>
          <w:rFonts w:asciiTheme="minorEastAsia" w:eastAsiaTheme="minorEastAsia" w:hAnsiTheme="minorEastAsia" w:cs="Arial" w:hint="eastAsia"/>
          <w:kern w:val="0"/>
          <w:sz w:val="24"/>
        </w:rPr>
        <w:t>支付违约金。从第</w:t>
      </w:r>
      <w:r>
        <w:rPr>
          <w:rFonts w:asciiTheme="minorEastAsia" w:eastAsiaTheme="minorEastAsia" w:hAnsiTheme="minorEastAsia" w:cs="Arial" w:hint="eastAsia"/>
          <w:kern w:val="0"/>
          <w:sz w:val="24"/>
        </w:rPr>
        <w:t>11</w:t>
      </w:r>
      <w:r>
        <w:rPr>
          <w:rFonts w:asciiTheme="minorEastAsia" w:eastAsiaTheme="minorEastAsia" w:hAnsiTheme="minorEastAsia" w:cs="Arial" w:hint="eastAsia"/>
          <w:kern w:val="0"/>
          <w:sz w:val="24"/>
        </w:rPr>
        <w:t>个月起，业态仍未配置到位的，少配置</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处的，每延期</w:t>
      </w:r>
      <w:r>
        <w:rPr>
          <w:rFonts w:asciiTheme="minorEastAsia" w:eastAsiaTheme="minorEastAsia" w:hAnsiTheme="minorEastAsia" w:cs="Arial" w:hint="eastAsia"/>
          <w:kern w:val="0"/>
          <w:sz w:val="24"/>
        </w:rPr>
        <w:t>3</w:t>
      </w:r>
      <w:r>
        <w:rPr>
          <w:rFonts w:asciiTheme="minorEastAsia" w:eastAsiaTheme="minorEastAsia" w:hAnsiTheme="minorEastAsia" w:cs="Arial" w:hint="eastAsia"/>
          <w:kern w:val="0"/>
          <w:sz w:val="24"/>
        </w:rPr>
        <w:t>个月，</w:t>
      </w:r>
      <w:r>
        <w:rPr>
          <w:rFonts w:asciiTheme="minorEastAsia" w:eastAsiaTheme="minorEastAsia" w:hAnsiTheme="minorEastAsia" w:hint="eastAsia"/>
          <w:bCs/>
          <w:sz w:val="24"/>
        </w:rPr>
        <w:t>乙方</w:t>
      </w:r>
      <w:r>
        <w:rPr>
          <w:rFonts w:asciiTheme="minorEastAsia" w:eastAsiaTheme="minorEastAsia" w:hAnsiTheme="minorEastAsia" w:cs="Arial" w:hint="eastAsia"/>
          <w:kern w:val="0"/>
          <w:sz w:val="24"/>
        </w:rPr>
        <w:t>应按年租金的</w:t>
      </w: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向</w:t>
      </w:r>
      <w:r>
        <w:rPr>
          <w:rFonts w:asciiTheme="minorEastAsia" w:eastAsiaTheme="minorEastAsia" w:hAnsiTheme="minorEastAsia" w:cs="宋体" w:hint="eastAsia"/>
          <w:sz w:val="24"/>
        </w:rPr>
        <w:t>甲方</w:t>
      </w:r>
      <w:r>
        <w:rPr>
          <w:rFonts w:asciiTheme="minorEastAsia" w:eastAsiaTheme="minorEastAsia" w:hAnsiTheme="minorEastAsia" w:cs="Arial" w:hint="eastAsia"/>
          <w:kern w:val="0"/>
          <w:sz w:val="24"/>
        </w:rPr>
        <w:t>支付违约金。</w:t>
      </w:r>
    </w:p>
    <w:p w:rsidR="00C711E4" w:rsidRDefault="006F07BB">
      <w:pPr>
        <w:pStyle w:val="a4"/>
        <w:spacing w:after="0" w:line="500" w:lineRule="exact"/>
        <w:ind w:firstLine="480"/>
        <w:rPr>
          <w:rFonts w:asciiTheme="minorEastAsia" w:hAnsiTheme="minorEastAsia"/>
          <w:b/>
          <w:sz w:val="24"/>
        </w:rPr>
      </w:pPr>
      <w:r>
        <w:rPr>
          <w:rFonts w:asciiTheme="minorEastAsia" w:hAnsiTheme="minorEastAsia" w:hint="eastAsia"/>
          <w:b/>
          <w:sz w:val="24"/>
        </w:rPr>
        <w:t>3</w:t>
      </w:r>
      <w:r>
        <w:rPr>
          <w:rFonts w:asciiTheme="minorEastAsia" w:hAnsiTheme="minorEastAsia" w:hint="eastAsia"/>
          <w:b/>
          <w:sz w:val="24"/>
        </w:rPr>
        <w:t>、独立预算公司成立</w:t>
      </w:r>
    </w:p>
    <w:p w:rsidR="00C711E4" w:rsidRDefault="006F07BB">
      <w:pPr>
        <w:pStyle w:val="a4"/>
        <w:spacing w:after="0" w:line="500" w:lineRule="exact"/>
        <w:ind w:firstLine="480"/>
        <w:rPr>
          <w:rFonts w:asciiTheme="minorEastAsia" w:hAnsiTheme="minorEastAsia"/>
          <w:sz w:val="24"/>
        </w:rPr>
      </w:pPr>
      <w:r>
        <w:rPr>
          <w:rFonts w:asciiTheme="minorEastAsia" w:hAnsiTheme="minorEastAsia" w:hint="eastAsia"/>
          <w:bCs/>
          <w:sz w:val="24"/>
        </w:rPr>
        <w:t>乙方</w:t>
      </w:r>
      <w:r>
        <w:rPr>
          <w:rFonts w:asciiTheme="minorEastAsia" w:hAnsiTheme="minorEastAsia"/>
          <w:sz w:val="24"/>
        </w:rPr>
        <w:t>在</w:t>
      </w:r>
      <w:r>
        <w:rPr>
          <w:rFonts w:asciiTheme="minorEastAsia" w:hAnsiTheme="minorEastAsia" w:hint="eastAsia"/>
          <w:sz w:val="24"/>
        </w:rPr>
        <w:t>承包经营权</w:t>
      </w:r>
      <w:r>
        <w:rPr>
          <w:rFonts w:asciiTheme="minorEastAsia" w:hAnsiTheme="minorEastAsia"/>
          <w:sz w:val="24"/>
        </w:rPr>
        <w:t>协议签订之前，须根据本项目</w:t>
      </w:r>
      <w:r>
        <w:rPr>
          <w:rFonts w:asciiTheme="minorEastAsia" w:hAnsiTheme="minorEastAsia" w:hint="eastAsia"/>
          <w:sz w:val="24"/>
        </w:rPr>
        <w:t>要求</w:t>
      </w:r>
      <w:r>
        <w:rPr>
          <w:rFonts w:asciiTheme="minorEastAsia" w:hAnsiTheme="minorEastAsia"/>
          <w:sz w:val="24"/>
        </w:rPr>
        <w:t>在属地成立独立核算项目公司，并绝对控股，税收落地。关于项目公司的一切相关法律责任由</w:t>
      </w:r>
      <w:r>
        <w:rPr>
          <w:rFonts w:asciiTheme="minorEastAsia" w:hAnsiTheme="minorEastAsia" w:hint="eastAsia"/>
          <w:bCs/>
          <w:sz w:val="24"/>
        </w:rPr>
        <w:t>乙方</w:t>
      </w:r>
      <w:r>
        <w:rPr>
          <w:rFonts w:asciiTheme="minorEastAsia" w:hAnsiTheme="minorEastAsia"/>
          <w:sz w:val="24"/>
        </w:rPr>
        <w:t>承担。否则</w:t>
      </w:r>
      <w:r>
        <w:rPr>
          <w:rFonts w:asciiTheme="minorEastAsia" w:hAnsiTheme="minorEastAsia" w:cs="宋体" w:hint="eastAsia"/>
          <w:sz w:val="24"/>
        </w:rPr>
        <w:t>甲方</w:t>
      </w:r>
      <w:r>
        <w:rPr>
          <w:rFonts w:asciiTheme="minorEastAsia" w:hAnsiTheme="minorEastAsia"/>
          <w:sz w:val="24"/>
        </w:rPr>
        <w:t>有权选择第二顺位中标人。</w:t>
      </w:r>
    </w:p>
    <w:p w:rsidR="00C711E4" w:rsidRDefault="006F07BB">
      <w:pPr>
        <w:spacing w:line="500" w:lineRule="exact"/>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hint="eastAsia"/>
          <w:b/>
          <w:sz w:val="24"/>
        </w:rPr>
        <w:t>、税费收取与管理。</w:t>
      </w:r>
    </w:p>
    <w:p w:rsidR="00C711E4" w:rsidRDefault="006F07BB">
      <w:pPr>
        <w:pStyle w:val="a9"/>
        <w:tabs>
          <w:tab w:val="left" w:pos="1466"/>
          <w:tab w:val="left" w:pos="1488"/>
        </w:tabs>
        <w:autoSpaceDE w:val="0"/>
        <w:autoSpaceDN w:val="0"/>
        <w:spacing w:line="5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）农贸</w:t>
      </w:r>
      <w:r>
        <w:rPr>
          <w:rFonts w:asciiTheme="minorEastAsia" w:eastAsiaTheme="minorEastAsia" w:hAnsiTheme="minorEastAsia"/>
          <w:sz w:val="24"/>
          <w:szCs w:val="24"/>
        </w:rPr>
        <w:t>市场</w:t>
      </w:r>
      <w:r>
        <w:rPr>
          <w:rFonts w:asciiTheme="minorEastAsia" w:eastAsiaTheme="minorEastAsia" w:hAnsiTheme="minorEastAsia" w:cs="宋体" w:hint="eastAsia"/>
          <w:sz w:val="24"/>
          <w:szCs w:val="24"/>
        </w:rPr>
        <w:t>甲方</w:t>
      </w:r>
      <w:r>
        <w:rPr>
          <w:rFonts w:asciiTheme="minorEastAsia" w:eastAsiaTheme="minorEastAsia" w:hAnsiTheme="minorEastAsia"/>
          <w:sz w:val="24"/>
          <w:szCs w:val="24"/>
        </w:rPr>
        <w:t>提供</w:t>
      </w:r>
      <w:r>
        <w:rPr>
          <w:rFonts w:asciiTheme="minorEastAsia" w:eastAsiaTheme="minorEastAsia" w:hAnsiTheme="minorEastAsia" w:hint="eastAsia"/>
          <w:sz w:val="24"/>
          <w:szCs w:val="24"/>
        </w:rPr>
        <w:t>的</w:t>
      </w:r>
      <w:r>
        <w:rPr>
          <w:rFonts w:asciiTheme="minorEastAsia" w:eastAsiaTheme="minorEastAsia" w:hAnsiTheme="minorEastAsia"/>
          <w:sz w:val="24"/>
          <w:szCs w:val="24"/>
        </w:rPr>
        <w:t>机动车位</w:t>
      </w:r>
      <w:r>
        <w:rPr>
          <w:rFonts w:asciiTheme="minorEastAsia" w:eastAsiaTheme="minorEastAsia" w:hAnsiTheme="minorEastAsia" w:hint="eastAsia"/>
          <w:sz w:val="24"/>
          <w:szCs w:val="24"/>
        </w:rPr>
        <w:t>、</w:t>
      </w:r>
      <w:r>
        <w:rPr>
          <w:rFonts w:asciiTheme="minorEastAsia" w:eastAsiaTheme="minorEastAsia" w:hAnsiTheme="minorEastAsia"/>
          <w:sz w:val="24"/>
          <w:szCs w:val="24"/>
        </w:rPr>
        <w:t>非机动</w:t>
      </w:r>
      <w:proofErr w:type="gramStart"/>
      <w:r>
        <w:rPr>
          <w:rFonts w:asciiTheme="minorEastAsia" w:eastAsiaTheme="minorEastAsia" w:hAnsiTheme="minorEastAsia"/>
          <w:sz w:val="24"/>
          <w:szCs w:val="24"/>
        </w:rPr>
        <w:t>车位均</w:t>
      </w:r>
      <w:proofErr w:type="gramEnd"/>
      <w:r>
        <w:rPr>
          <w:rFonts w:asciiTheme="minorEastAsia" w:eastAsiaTheme="minorEastAsia" w:hAnsiTheme="minorEastAsia"/>
          <w:sz w:val="24"/>
          <w:szCs w:val="24"/>
        </w:rPr>
        <w:t>由</w:t>
      </w:r>
      <w:r>
        <w:rPr>
          <w:rFonts w:asciiTheme="minorEastAsia" w:eastAsiaTheme="minorEastAsia" w:hAnsiTheme="minorEastAsia" w:hint="eastAsia"/>
          <w:bCs/>
          <w:sz w:val="24"/>
          <w:szCs w:val="24"/>
        </w:rPr>
        <w:t>乙方</w:t>
      </w:r>
      <w:r>
        <w:rPr>
          <w:rFonts w:asciiTheme="minorEastAsia" w:eastAsiaTheme="minorEastAsia" w:hAnsiTheme="minorEastAsia"/>
          <w:sz w:val="24"/>
          <w:szCs w:val="24"/>
        </w:rPr>
        <w:t>负责管理</w:t>
      </w:r>
      <w:r>
        <w:rPr>
          <w:rFonts w:asciiTheme="minorEastAsia" w:eastAsiaTheme="minorEastAsia" w:hAnsiTheme="minorEastAsia" w:hint="eastAsia"/>
          <w:sz w:val="24"/>
          <w:szCs w:val="24"/>
        </w:rPr>
        <w:t>。</w:t>
      </w:r>
    </w:p>
    <w:p w:rsidR="00C711E4" w:rsidRDefault="006F07BB">
      <w:pPr>
        <w:pStyle w:val="a9"/>
        <w:tabs>
          <w:tab w:val="left" w:pos="1488"/>
        </w:tabs>
        <w:autoSpaceDE w:val="0"/>
        <w:autoSpaceDN w:val="0"/>
        <w:spacing w:line="5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）农贸</w:t>
      </w:r>
      <w:r>
        <w:rPr>
          <w:rFonts w:asciiTheme="minorEastAsia" w:eastAsiaTheme="minorEastAsia" w:hAnsiTheme="minorEastAsia"/>
          <w:sz w:val="24"/>
          <w:szCs w:val="24"/>
        </w:rPr>
        <w:t>市场所有摊位费、临时摊位费、水电费等，均由</w:t>
      </w:r>
      <w:r>
        <w:rPr>
          <w:rFonts w:asciiTheme="minorEastAsia" w:eastAsiaTheme="minorEastAsia" w:hAnsiTheme="minorEastAsia" w:hint="eastAsia"/>
          <w:bCs/>
          <w:sz w:val="24"/>
          <w:szCs w:val="24"/>
        </w:rPr>
        <w:t>乙方</w:t>
      </w:r>
      <w:r>
        <w:rPr>
          <w:rFonts w:asciiTheme="minorEastAsia" w:eastAsiaTheme="minorEastAsia" w:hAnsiTheme="minorEastAsia"/>
          <w:sz w:val="24"/>
          <w:szCs w:val="24"/>
        </w:rPr>
        <w:t>自行收取和管理。</w:t>
      </w:r>
      <w:r>
        <w:rPr>
          <w:rFonts w:asciiTheme="minorEastAsia" w:eastAsiaTheme="minorEastAsia" w:hAnsiTheme="minorEastAsia" w:hint="eastAsia"/>
          <w:bCs/>
          <w:sz w:val="24"/>
          <w:szCs w:val="24"/>
        </w:rPr>
        <w:t>乙方</w:t>
      </w:r>
      <w:r>
        <w:rPr>
          <w:rFonts w:asciiTheme="minorEastAsia" w:eastAsiaTheme="minorEastAsia" w:hAnsiTheme="minorEastAsia"/>
          <w:sz w:val="24"/>
          <w:szCs w:val="24"/>
        </w:rPr>
        <w:t>应承</w:t>
      </w:r>
      <w:proofErr w:type="gramStart"/>
      <w:r>
        <w:rPr>
          <w:rFonts w:asciiTheme="minorEastAsia" w:eastAsiaTheme="minorEastAsia" w:hAnsiTheme="minorEastAsia"/>
          <w:sz w:val="24"/>
          <w:szCs w:val="24"/>
        </w:rPr>
        <w:t>担</w:t>
      </w:r>
      <w:r>
        <w:rPr>
          <w:rFonts w:asciiTheme="minorEastAsia" w:eastAsiaTheme="minorEastAsia" w:hAnsiTheme="minorEastAsia" w:hint="eastAsia"/>
          <w:sz w:val="24"/>
          <w:szCs w:val="24"/>
        </w:rPr>
        <w:t>承包</w:t>
      </w:r>
      <w:proofErr w:type="gramEnd"/>
      <w:r>
        <w:rPr>
          <w:rFonts w:asciiTheme="minorEastAsia" w:eastAsiaTheme="minorEastAsia" w:hAnsiTheme="minorEastAsia" w:hint="eastAsia"/>
          <w:sz w:val="24"/>
          <w:szCs w:val="24"/>
        </w:rPr>
        <w:t>经营</w:t>
      </w:r>
      <w:r>
        <w:rPr>
          <w:rFonts w:asciiTheme="minorEastAsia" w:eastAsiaTheme="minorEastAsia" w:hAnsiTheme="minorEastAsia"/>
          <w:sz w:val="24"/>
          <w:szCs w:val="24"/>
        </w:rPr>
        <w:t>期</w:t>
      </w:r>
      <w:r>
        <w:rPr>
          <w:rFonts w:asciiTheme="minorEastAsia" w:eastAsiaTheme="minorEastAsia" w:hAnsiTheme="minorEastAsia" w:hint="eastAsia"/>
          <w:sz w:val="24"/>
          <w:szCs w:val="24"/>
        </w:rPr>
        <w:t>内</w:t>
      </w:r>
      <w:r>
        <w:rPr>
          <w:rFonts w:asciiTheme="minorEastAsia" w:eastAsiaTheme="minorEastAsia" w:hAnsiTheme="minorEastAsia"/>
          <w:sz w:val="24"/>
          <w:szCs w:val="24"/>
        </w:rPr>
        <w:t>各种税、费（包括但不限于营业税、所得税、</w:t>
      </w:r>
      <w:r>
        <w:rPr>
          <w:rFonts w:asciiTheme="minorEastAsia" w:eastAsiaTheme="minorEastAsia" w:hAnsiTheme="minorEastAsia" w:hint="eastAsia"/>
          <w:sz w:val="24"/>
          <w:szCs w:val="24"/>
        </w:rPr>
        <w:t>物业费、</w:t>
      </w:r>
      <w:r>
        <w:rPr>
          <w:rFonts w:asciiTheme="minorEastAsia" w:eastAsiaTheme="minorEastAsia" w:hAnsiTheme="minorEastAsia"/>
          <w:sz w:val="24"/>
          <w:szCs w:val="24"/>
        </w:rPr>
        <w:t>水电费、设施维护费等及农贸市场</w:t>
      </w:r>
      <w:r>
        <w:rPr>
          <w:rFonts w:asciiTheme="minorEastAsia" w:eastAsiaTheme="minorEastAsia" w:hAnsiTheme="minorEastAsia" w:hint="eastAsia"/>
          <w:sz w:val="24"/>
          <w:szCs w:val="24"/>
        </w:rPr>
        <w:t>和邻里商业中心</w:t>
      </w:r>
      <w:r>
        <w:rPr>
          <w:rFonts w:asciiTheme="minorEastAsia" w:eastAsiaTheme="minorEastAsia" w:hAnsiTheme="minorEastAsia"/>
          <w:sz w:val="24"/>
          <w:szCs w:val="24"/>
        </w:rPr>
        <w:t>的电费（含公摊电费）</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p>
    <w:p w:rsidR="00C711E4" w:rsidRDefault="006F07BB">
      <w:pPr>
        <w:pStyle w:val="a4"/>
        <w:spacing w:after="0" w:line="500" w:lineRule="exact"/>
        <w:ind w:right="511" w:firstLineChars="250" w:firstLine="602"/>
        <w:rPr>
          <w:rFonts w:asciiTheme="minorEastAsia" w:hAnsiTheme="minorEastAsia"/>
          <w:b/>
          <w:sz w:val="24"/>
        </w:rPr>
      </w:pPr>
      <w:r>
        <w:rPr>
          <w:rFonts w:asciiTheme="minorEastAsia" w:hAnsiTheme="minorEastAsia" w:hint="eastAsia"/>
          <w:b/>
          <w:sz w:val="24"/>
        </w:rPr>
        <w:t>5</w:t>
      </w:r>
      <w:r>
        <w:rPr>
          <w:rFonts w:asciiTheme="minorEastAsia" w:hAnsiTheme="minorEastAsia" w:hint="eastAsia"/>
          <w:b/>
          <w:sz w:val="24"/>
        </w:rPr>
        <w:t>、维护要求。</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sz w:val="24"/>
        </w:rPr>
        <w:t>乙方应当在</w:t>
      </w:r>
      <w:r>
        <w:rPr>
          <w:rFonts w:asciiTheme="minorEastAsia" w:eastAsiaTheme="minorEastAsia" w:hAnsiTheme="minorEastAsia" w:hint="eastAsia"/>
          <w:sz w:val="24"/>
        </w:rPr>
        <w:t>经营</w:t>
      </w:r>
      <w:r>
        <w:rPr>
          <w:rFonts w:asciiTheme="minorEastAsia" w:eastAsiaTheme="minorEastAsia" w:hAnsiTheme="minorEastAsia"/>
          <w:sz w:val="24"/>
        </w:rPr>
        <w:t>期内负责</w:t>
      </w:r>
      <w:r>
        <w:rPr>
          <w:rFonts w:asciiTheme="minorEastAsia" w:eastAsiaTheme="minorEastAsia" w:hAnsiTheme="minorEastAsia" w:hint="eastAsia"/>
          <w:sz w:val="24"/>
        </w:rPr>
        <w:t>市场提升改造、市场</w:t>
      </w:r>
      <w:r>
        <w:rPr>
          <w:rFonts w:asciiTheme="minorEastAsia" w:eastAsiaTheme="minorEastAsia" w:hAnsiTheme="minorEastAsia"/>
          <w:sz w:val="24"/>
        </w:rPr>
        <w:t>管理、运营、</w:t>
      </w:r>
      <w:r>
        <w:rPr>
          <w:rFonts w:asciiTheme="minorEastAsia" w:eastAsiaTheme="minorEastAsia" w:hAnsiTheme="minorEastAsia" w:hint="eastAsia"/>
          <w:sz w:val="24"/>
        </w:rPr>
        <w:t>日常</w:t>
      </w:r>
      <w:r>
        <w:rPr>
          <w:rFonts w:asciiTheme="minorEastAsia" w:eastAsiaTheme="minorEastAsia" w:hAnsiTheme="minorEastAsia"/>
          <w:sz w:val="24"/>
        </w:rPr>
        <w:t>维修、维护</w:t>
      </w:r>
      <w:r>
        <w:rPr>
          <w:rFonts w:asciiTheme="minorEastAsia" w:eastAsiaTheme="minorEastAsia" w:hAnsiTheme="minorEastAsia" w:hint="eastAsia"/>
          <w:sz w:val="24"/>
        </w:rPr>
        <w:t>、</w:t>
      </w:r>
      <w:r>
        <w:rPr>
          <w:rFonts w:asciiTheme="minorEastAsia" w:eastAsiaTheme="minorEastAsia" w:hAnsiTheme="minorEastAsia"/>
          <w:sz w:val="24"/>
        </w:rPr>
        <w:t>车辆管理</w:t>
      </w:r>
      <w:r>
        <w:rPr>
          <w:rFonts w:asciiTheme="minorEastAsia" w:eastAsiaTheme="minorEastAsia" w:hAnsiTheme="minorEastAsia" w:hint="eastAsia"/>
          <w:sz w:val="24"/>
        </w:rPr>
        <w:t>等工作，</w:t>
      </w:r>
      <w:r>
        <w:rPr>
          <w:rFonts w:asciiTheme="minorEastAsia" w:eastAsiaTheme="minorEastAsia" w:hAnsiTheme="minorEastAsia"/>
          <w:sz w:val="24"/>
        </w:rPr>
        <w:t>费用</w:t>
      </w:r>
      <w:r>
        <w:rPr>
          <w:rFonts w:asciiTheme="minorEastAsia" w:eastAsiaTheme="minorEastAsia" w:hAnsiTheme="minorEastAsia" w:hint="eastAsia"/>
          <w:sz w:val="24"/>
        </w:rPr>
        <w:t>均</w:t>
      </w:r>
      <w:r>
        <w:rPr>
          <w:rFonts w:asciiTheme="minorEastAsia" w:eastAsiaTheme="minorEastAsia" w:hAnsiTheme="minorEastAsia"/>
          <w:sz w:val="24"/>
        </w:rPr>
        <w:t>由乙方承担</w:t>
      </w:r>
      <w:r>
        <w:rPr>
          <w:rFonts w:asciiTheme="minorEastAsia" w:eastAsiaTheme="minorEastAsia" w:hAnsiTheme="minorEastAsia" w:hint="eastAsia"/>
          <w:sz w:val="24"/>
        </w:rPr>
        <w:t>（市场按上级政府职能部门的要求进行大规模提升改造除外）。</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日常维修、维护费：</w:t>
      </w:r>
      <w:r>
        <w:rPr>
          <w:rFonts w:asciiTheme="minorEastAsia" w:eastAsiaTheme="minorEastAsia" w:hAnsiTheme="minorEastAsia" w:hint="eastAsia"/>
          <w:sz w:val="24"/>
        </w:rPr>
        <w:t>经营承包</w:t>
      </w:r>
      <w:r>
        <w:rPr>
          <w:rFonts w:asciiTheme="minorEastAsia" w:eastAsiaTheme="minorEastAsia" w:hAnsiTheme="minorEastAsia"/>
          <w:sz w:val="24"/>
        </w:rPr>
        <w:t>范围内的房屋、设备的维修养护责任与费用均由</w:t>
      </w:r>
      <w:r>
        <w:rPr>
          <w:rFonts w:asciiTheme="minorEastAsia" w:eastAsiaTheme="minorEastAsia" w:hAnsiTheme="minorEastAsia" w:hint="eastAsia"/>
          <w:bCs/>
          <w:sz w:val="24"/>
        </w:rPr>
        <w:t>乙方</w:t>
      </w:r>
      <w:r>
        <w:rPr>
          <w:rFonts w:asciiTheme="minorEastAsia" w:eastAsiaTheme="minorEastAsia" w:hAnsiTheme="minorEastAsia"/>
          <w:sz w:val="24"/>
        </w:rPr>
        <w:t>承担，但涉及到与房屋主体结构安全和房屋正常使用的维修责任和义务须由</w:t>
      </w:r>
      <w:r>
        <w:rPr>
          <w:rFonts w:asciiTheme="minorEastAsia" w:eastAsiaTheme="minorEastAsia" w:hAnsiTheme="minorEastAsia" w:cs="宋体" w:hint="eastAsia"/>
          <w:sz w:val="24"/>
        </w:rPr>
        <w:t>甲方</w:t>
      </w:r>
      <w:r>
        <w:rPr>
          <w:rFonts w:asciiTheme="minorEastAsia" w:eastAsiaTheme="minorEastAsia" w:hAnsiTheme="minorEastAsia"/>
          <w:sz w:val="24"/>
        </w:rPr>
        <w:t>负责。</w:t>
      </w:r>
      <w:r>
        <w:rPr>
          <w:rFonts w:asciiTheme="minorEastAsia" w:eastAsiaTheme="minorEastAsia" w:hAnsiTheme="minorEastAsia" w:hint="eastAsia"/>
          <w:bCs/>
          <w:sz w:val="24"/>
        </w:rPr>
        <w:t>乙方</w:t>
      </w:r>
      <w:r>
        <w:rPr>
          <w:rFonts w:asciiTheme="minorEastAsia" w:eastAsiaTheme="minorEastAsia" w:hAnsiTheme="minorEastAsia"/>
          <w:sz w:val="24"/>
        </w:rPr>
        <w:t>应合理使用其所承担的房屋及附属构建物和设施设备。如因使用不当造成房屋及其附属构建物和设施设备损坏的，</w:t>
      </w:r>
      <w:r>
        <w:rPr>
          <w:rFonts w:asciiTheme="minorEastAsia" w:eastAsiaTheme="minorEastAsia" w:hAnsiTheme="minorEastAsia" w:hint="eastAsia"/>
          <w:bCs/>
          <w:sz w:val="24"/>
        </w:rPr>
        <w:t>乙方</w:t>
      </w:r>
      <w:r>
        <w:rPr>
          <w:rFonts w:asciiTheme="minorEastAsia" w:eastAsiaTheme="minorEastAsia" w:hAnsiTheme="minorEastAsia"/>
          <w:sz w:val="24"/>
        </w:rPr>
        <w:t>应立即负责修复或经济赔偿</w:t>
      </w:r>
    </w:p>
    <w:p w:rsidR="00C711E4" w:rsidRDefault="006F07BB">
      <w:pPr>
        <w:spacing w:line="500" w:lineRule="exact"/>
        <w:ind w:firstLineChars="250" w:firstLine="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年度检修费：</w:t>
      </w:r>
      <w:r>
        <w:rPr>
          <w:rFonts w:asciiTheme="minorEastAsia" w:eastAsiaTheme="minorEastAsia" w:hAnsiTheme="minorEastAsia" w:hint="eastAsia"/>
          <w:sz w:val="24"/>
        </w:rPr>
        <w:t>承包</w:t>
      </w:r>
      <w:r>
        <w:rPr>
          <w:rFonts w:asciiTheme="minorEastAsia" w:eastAsiaTheme="minorEastAsia" w:hAnsiTheme="minorEastAsia"/>
          <w:sz w:val="24"/>
        </w:rPr>
        <w:t>场所须按</w:t>
      </w:r>
      <w:r>
        <w:rPr>
          <w:rFonts w:asciiTheme="minorEastAsia" w:eastAsiaTheme="minorEastAsia" w:hAnsiTheme="minorEastAsia" w:cs="宋体" w:hint="eastAsia"/>
          <w:sz w:val="24"/>
        </w:rPr>
        <w:t>甲方</w:t>
      </w:r>
      <w:r>
        <w:rPr>
          <w:rFonts w:asciiTheme="minorEastAsia" w:eastAsiaTheme="minorEastAsia" w:hAnsiTheme="minorEastAsia"/>
          <w:sz w:val="24"/>
        </w:rPr>
        <w:t>约定进行年度检修（所需费用由</w:t>
      </w:r>
      <w:r>
        <w:rPr>
          <w:rFonts w:asciiTheme="minorEastAsia" w:eastAsiaTheme="minorEastAsia" w:hAnsiTheme="minorEastAsia" w:hint="eastAsia"/>
          <w:bCs/>
          <w:sz w:val="24"/>
        </w:rPr>
        <w:t>乙方</w:t>
      </w:r>
      <w:r>
        <w:rPr>
          <w:rFonts w:asciiTheme="minorEastAsia" w:eastAsiaTheme="minorEastAsia" w:hAnsiTheme="minorEastAsia"/>
          <w:sz w:val="24"/>
        </w:rPr>
        <w:t>承担），</w:t>
      </w:r>
      <w:r>
        <w:rPr>
          <w:rFonts w:asciiTheme="minorEastAsia" w:eastAsiaTheme="minorEastAsia" w:hAnsiTheme="minorEastAsia"/>
          <w:sz w:val="24"/>
        </w:rPr>
        <w:t xml:space="preserve"> </w:t>
      </w:r>
      <w:r>
        <w:rPr>
          <w:rFonts w:asciiTheme="minorEastAsia" w:eastAsiaTheme="minorEastAsia" w:hAnsiTheme="minorEastAsia"/>
          <w:sz w:val="24"/>
        </w:rPr>
        <w:t>由</w:t>
      </w:r>
      <w:proofErr w:type="gramStart"/>
      <w:r>
        <w:rPr>
          <w:rFonts w:asciiTheme="minorEastAsia" w:eastAsiaTheme="minorEastAsia" w:hAnsiTheme="minorEastAsia" w:hint="eastAsia"/>
          <w:bCs/>
          <w:sz w:val="24"/>
        </w:rPr>
        <w:t>乙方</w:t>
      </w:r>
      <w:r>
        <w:rPr>
          <w:rFonts w:asciiTheme="minorEastAsia" w:eastAsiaTheme="minorEastAsia" w:hAnsiTheme="minorEastAsia"/>
          <w:sz w:val="24"/>
        </w:rPr>
        <w:t>找</w:t>
      </w:r>
      <w:proofErr w:type="gramEnd"/>
      <w:r>
        <w:rPr>
          <w:rFonts w:asciiTheme="minorEastAsia" w:eastAsiaTheme="minorEastAsia" w:hAnsiTheme="minorEastAsia"/>
          <w:sz w:val="24"/>
        </w:rPr>
        <w:t>具有相关检测资质的单位对重要设备进行每年一次的全面检修并通过安检。</w:t>
      </w:r>
    </w:p>
    <w:p w:rsidR="00C711E4" w:rsidRDefault="006F07BB">
      <w:pPr>
        <w:shd w:val="clear" w:color="2F3615" w:fill="auto"/>
        <w:tabs>
          <w:tab w:val="left" w:pos="870"/>
        </w:tabs>
        <w:autoSpaceDN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6</w:t>
      </w:r>
      <w:r>
        <w:rPr>
          <w:rFonts w:asciiTheme="minorEastAsia" w:eastAsiaTheme="minorEastAsia" w:hAnsiTheme="minorEastAsia" w:hint="eastAsia"/>
          <w:b/>
          <w:sz w:val="24"/>
        </w:rPr>
        <w:t>、经营</w:t>
      </w:r>
      <w:r>
        <w:rPr>
          <w:rFonts w:asciiTheme="minorEastAsia" w:eastAsiaTheme="minorEastAsia" w:hAnsiTheme="minorEastAsia"/>
          <w:b/>
          <w:sz w:val="24"/>
        </w:rPr>
        <w:t>权的转让、</w:t>
      </w:r>
      <w:r>
        <w:rPr>
          <w:rFonts w:asciiTheme="minorEastAsia" w:eastAsiaTheme="minorEastAsia" w:hAnsiTheme="minorEastAsia" w:hint="eastAsia"/>
          <w:b/>
          <w:sz w:val="24"/>
        </w:rPr>
        <w:t>抵押</w:t>
      </w:r>
    </w:p>
    <w:p w:rsidR="00C711E4" w:rsidRDefault="006F07BB">
      <w:pPr>
        <w:shd w:val="clear" w:color="2F3615" w:fill="auto"/>
        <w:tabs>
          <w:tab w:val="left" w:pos="87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乙方</w:t>
      </w:r>
      <w:r>
        <w:rPr>
          <w:rFonts w:asciiTheme="minorEastAsia" w:eastAsiaTheme="minorEastAsia" w:hAnsiTheme="minorEastAsia" w:hint="eastAsia"/>
          <w:sz w:val="24"/>
        </w:rPr>
        <w:t>未经甲方书面许可不得将经营</w:t>
      </w:r>
      <w:r>
        <w:rPr>
          <w:rFonts w:asciiTheme="minorEastAsia" w:eastAsiaTheme="minorEastAsia" w:hAnsiTheme="minorEastAsia"/>
          <w:sz w:val="24"/>
        </w:rPr>
        <w:t>权转让、</w:t>
      </w:r>
      <w:r>
        <w:rPr>
          <w:rFonts w:asciiTheme="minorEastAsia" w:eastAsiaTheme="minorEastAsia" w:hAnsiTheme="minorEastAsia" w:hint="eastAsia"/>
          <w:sz w:val="24"/>
        </w:rPr>
        <w:t>抵押，否则以违约处理，甲方有权终止合同，甲方收</w:t>
      </w:r>
      <w:r>
        <w:rPr>
          <w:rFonts w:asciiTheme="minorEastAsia" w:eastAsiaTheme="minorEastAsia" w:hAnsiTheme="minorEastAsia" w:hint="eastAsia"/>
          <w:sz w:val="24"/>
        </w:rPr>
        <w:lastRenderedPageBreak/>
        <w:t>回前期投入资金，并没收</w:t>
      </w:r>
      <w:r>
        <w:rPr>
          <w:rFonts w:asciiTheme="minorEastAsia" w:eastAsiaTheme="minorEastAsia" w:hAnsiTheme="minorEastAsia" w:hint="eastAsia"/>
          <w:bCs/>
          <w:sz w:val="24"/>
        </w:rPr>
        <w:t>乙方履约保证金（</w:t>
      </w:r>
      <w:r>
        <w:rPr>
          <w:rFonts w:asciiTheme="minorEastAsia" w:eastAsiaTheme="minorEastAsia" w:hAnsiTheme="minorEastAsia" w:hint="eastAsia"/>
          <w:sz w:val="24"/>
        </w:rPr>
        <w:t>经营质量保证金）。</w:t>
      </w:r>
    </w:p>
    <w:p w:rsidR="00C711E4" w:rsidRDefault="006F07BB">
      <w:pPr>
        <w:shd w:val="clear" w:color="2F3615" w:fill="auto"/>
        <w:tabs>
          <w:tab w:val="left" w:pos="870"/>
        </w:tabs>
        <w:autoSpaceDN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7</w:t>
      </w:r>
      <w:r>
        <w:rPr>
          <w:rFonts w:asciiTheme="minorEastAsia" w:eastAsiaTheme="minorEastAsia" w:hAnsiTheme="minorEastAsia" w:hint="eastAsia"/>
          <w:b/>
          <w:sz w:val="24"/>
        </w:rPr>
        <w:t>、</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经营</w:t>
      </w:r>
      <w:r>
        <w:rPr>
          <w:rFonts w:asciiTheme="minorEastAsia" w:eastAsiaTheme="minorEastAsia" w:hAnsiTheme="minorEastAsia"/>
          <w:b/>
          <w:sz w:val="24"/>
        </w:rPr>
        <w:t>权</w:t>
      </w:r>
      <w:r>
        <w:rPr>
          <w:rFonts w:asciiTheme="minorEastAsia" w:eastAsiaTheme="minorEastAsia" w:hAnsiTheme="minorEastAsia" w:hint="eastAsia"/>
          <w:b/>
          <w:sz w:val="24"/>
        </w:rPr>
        <w:t>承包</w:t>
      </w:r>
      <w:r>
        <w:rPr>
          <w:rFonts w:asciiTheme="minorEastAsia" w:eastAsiaTheme="minorEastAsia" w:hAnsiTheme="minorEastAsia"/>
          <w:b/>
          <w:sz w:val="24"/>
        </w:rPr>
        <w:t>期</w:t>
      </w:r>
      <w:r>
        <w:rPr>
          <w:rFonts w:asciiTheme="minorEastAsia" w:eastAsiaTheme="minorEastAsia" w:hAnsiTheme="minorEastAsia" w:hint="eastAsia"/>
          <w:b/>
          <w:sz w:val="24"/>
        </w:rPr>
        <w:t>内征地拆迁</w:t>
      </w:r>
    </w:p>
    <w:p w:rsidR="00C711E4" w:rsidRDefault="006F07BB">
      <w:pPr>
        <w:shd w:val="clear" w:color="2F3615" w:fill="auto"/>
        <w:tabs>
          <w:tab w:val="left" w:pos="87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w:t>
      </w:r>
      <w:r>
        <w:rPr>
          <w:rFonts w:asciiTheme="minorEastAsia" w:eastAsiaTheme="minorEastAsia" w:hAnsiTheme="minorEastAsia" w:hint="eastAsia"/>
          <w:sz w:val="24"/>
        </w:rPr>
        <w:t>经营</w:t>
      </w:r>
      <w:r>
        <w:rPr>
          <w:rFonts w:asciiTheme="minorEastAsia" w:eastAsiaTheme="minorEastAsia" w:hAnsiTheme="minorEastAsia"/>
          <w:sz w:val="24"/>
        </w:rPr>
        <w:t>权</w:t>
      </w:r>
      <w:r>
        <w:rPr>
          <w:rFonts w:asciiTheme="minorEastAsia" w:eastAsiaTheme="minorEastAsia" w:hAnsiTheme="minorEastAsia" w:hint="eastAsia"/>
          <w:sz w:val="24"/>
        </w:rPr>
        <w:t>承包</w:t>
      </w:r>
      <w:r>
        <w:rPr>
          <w:rFonts w:asciiTheme="minorEastAsia" w:eastAsiaTheme="minorEastAsia" w:hAnsiTheme="minorEastAsia"/>
          <w:sz w:val="24"/>
        </w:rPr>
        <w:t>期</w:t>
      </w:r>
      <w:r>
        <w:rPr>
          <w:rFonts w:asciiTheme="minorEastAsia" w:eastAsiaTheme="minorEastAsia" w:hAnsiTheme="minorEastAsia" w:hint="eastAsia"/>
          <w:sz w:val="24"/>
        </w:rPr>
        <w:t>内征地拆迁</w:t>
      </w:r>
      <w:r>
        <w:rPr>
          <w:rFonts w:asciiTheme="minorEastAsia" w:eastAsiaTheme="minorEastAsia" w:hAnsiTheme="minorEastAsia"/>
          <w:sz w:val="24"/>
        </w:rPr>
        <w:t>，因城市建设需要拆迁的，按规定对</w:t>
      </w:r>
      <w:r>
        <w:rPr>
          <w:rFonts w:asciiTheme="minorEastAsia" w:eastAsiaTheme="minorEastAsia" w:hAnsiTheme="minorEastAsia" w:hint="eastAsia"/>
          <w:sz w:val="24"/>
        </w:rPr>
        <w:t>乙方</w:t>
      </w:r>
      <w:r>
        <w:rPr>
          <w:rFonts w:asciiTheme="minorEastAsia" w:eastAsiaTheme="minorEastAsia" w:hAnsiTheme="minorEastAsia"/>
          <w:sz w:val="24"/>
        </w:rPr>
        <w:t>进行</w:t>
      </w:r>
      <w:r>
        <w:rPr>
          <w:rFonts w:asciiTheme="minorEastAsia" w:eastAsiaTheme="minorEastAsia" w:hAnsiTheme="minorEastAsia" w:hint="eastAsia"/>
          <w:sz w:val="24"/>
        </w:rPr>
        <w:t>合法、合理的</w:t>
      </w:r>
      <w:r>
        <w:rPr>
          <w:rFonts w:asciiTheme="minorEastAsia" w:eastAsiaTheme="minorEastAsia" w:hAnsiTheme="minorEastAsia"/>
          <w:sz w:val="24"/>
        </w:rPr>
        <w:t>补偿，</w:t>
      </w:r>
      <w:r>
        <w:rPr>
          <w:rFonts w:asciiTheme="minorEastAsia" w:eastAsiaTheme="minorEastAsia" w:hAnsiTheme="minorEastAsia" w:hint="eastAsia"/>
          <w:sz w:val="24"/>
        </w:rPr>
        <w:t>乙方</w:t>
      </w:r>
      <w:r>
        <w:rPr>
          <w:rFonts w:asciiTheme="minorEastAsia" w:eastAsiaTheme="minorEastAsia" w:hAnsiTheme="minorEastAsia"/>
          <w:sz w:val="24"/>
        </w:rPr>
        <w:t>须服从并配合做好拆迁工作</w:t>
      </w:r>
      <w:r>
        <w:rPr>
          <w:rFonts w:asciiTheme="minorEastAsia" w:eastAsiaTheme="minorEastAsia" w:hAnsiTheme="minorEastAsia" w:hint="eastAsia"/>
          <w:sz w:val="24"/>
        </w:rPr>
        <w:t>。</w:t>
      </w:r>
    </w:p>
    <w:p w:rsidR="00C711E4" w:rsidRDefault="006F07BB">
      <w:pPr>
        <w:pStyle w:val="a9"/>
        <w:tabs>
          <w:tab w:val="left" w:pos="1488"/>
        </w:tabs>
        <w:autoSpaceDE w:val="0"/>
        <w:autoSpaceDN w:val="0"/>
        <w:spacing w:line="500" w:lineRule="exact"/>
        <w:ind w:firstLineChars="300" w:firstLine="723"/>
        <w:rPr>
          <w:rFonts w:asciiTheme="minorEastAsia" w:eastAsiaTheme="minorEastAsia" w:hAnsiTheme="minorEastAsia"/>
          <w:b/>
          <w:sz w:val="24"/>
          <w:szCs w:val="24"/>
        </w:rPr>
      </w:pPr>
      <w:r>
        <w:rPr>
          <w:rFonts w:asciiTheme="minorEastAsia" w:eastAsiaTheme="minorEastAsia" w:hAnsiTheme="minorEastAsia" w:hint="eastAsia"/>
          <w:b/>
          <w:sz w:val="24"/>
          <w:szCs w:val="24"/>
        </w:rPr>
        <w:t>十、移交</w:t>
      </w:r>
    </w:p>
    <w:p w:rsidR="00C711E4" w:rsidRDefault="006F07BB">
      <w:pPr>
        <w:shd w:val="clear" w:color="2F3615" w:fill="auto"/>
        <w:autoSpaceDN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（一）移交内容</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、在本协议经营</w:t>
      </w:r>
      <w:r>
        <w:rPr>
          <w:rFonts w:asciiTheme="minorEastAsia" w:eastAsiaTheme="minorEastAsia" w:hAnsiTheme="minorEastAsia"/>
          <w:sz w:val="24"/>
        </w:rPr>
        <w:t>权</w:t>
      </w:r>
      <w:r>
        <w:rPr>
          <w:rFonts w:asciiTheme="minorEastAsia" w:eastAsiaTheme="minorEastAsia" w:hAnsiTheme="minorEastAsia" w:hint="eastAsia"/>
          <w:sz w:val="24"/>
        </w:rPr>
        <w:t>承包</w:t>
      </w:r>
      <w:r>
        <w:rPr>
          <w:rFonts w:asciiTheme="minorEastAsia" w:eastAsiaTheme="minorEastAsia" w:hAnsiTheme="minorEastAsia"/>
          <w:sz w:val="24"/>
        </w:rPr>
        <w:t>期</w:t>
      </w:r>
      <w:r>
        <w:rPr>
          <w:rFonts w:asciiTheme="minorEastAsia" w:eastAsiaTheme="minorEastAsia" w:hAnsiTheme="minorEastAsia" w:hint="eastAsia"/>
          <w:sz w:val="24"/>
        </w:rPr>
        <w:t>限</w:t>
      </w:r>
      <w:r>
        <w:rPr>
          <w:rFonts w:asciiTheme="minorEastAsia" w:eastAsiaTheme="minorEastAsia" w:hAnsiTheme="minorEastAsia"/>
          <w:sz w:val="24"/>
        </w:rPr>
        <w:t>届满后</w:t>
      </w:r>
      <w:r>
        <w:rPr>
          <w:rFonts w:asciiTheme="minorEastAsia" w:eastAsiaTheme="minorEastAsia" w:hAnsiTheme="minorEastAsia" w:hint="eastAsia"/>
          <w:sz w:val="24"/>
        </w:rPr>
        <w:t>，</w:t>
      </w:r>
      <w:r>
        <w:rPr>
          <w:rFonts w:asciiTheme="minorEastAsia" w:eastAsiaTheme="minorEastAsia" w:hAnsiTheme="minorEastAsia"/>
          <w:sz w:val="24"/>
        </w:rPr>
        <w:t>甲方无偿收回</w:t>
      </w:r>
      <w:r>
        <w:rPr>
          <w:rFonts w:asciiTheme="minorEastAsia" w:eastAsiaTheme="minorEastAsia" w:hAnsiTheme="minorEastAsia" w:hint="eastAsia"/>
          <w:sz w:val="24"/>
        </w:rPr>
        <w:t>市场承包经营权</w:t>
      </w:r>
      <w:r>
        <w:rPr>
          <w:rFonts w:asciiTheme="minorEastAsia" w:eastAsiaTheme="minorEastAsia" w:hAnsiTheme="minorEastAsia"/>
          <w:sz w:val="24"/>
        </w:rPr>
        <w:t>及其配套的服务设施</w:t>
      </w:r>
      <w:r>
        <w:rPr>
          <w:rFonts w:asciiTheme="minorEastAsia" w:eastAsiaTheme="minorEastAsia" w:hAnsiTheme="minorEastAsia" w:hint="eastAsia"/>
          <w:sz w:val="24"/>
        </w:rPr>
        <w:t>经营</w:t>
      </w:r>
      <w:r>
        <w:rPr>
          <w:rFonts w:asciiTheme="minorEastAsia" w:eastAsiaTheme="minorEastAsia" w:hAnsiTheme="minorEastAsia"/>
          <w:sz w:val="24"/>
        </w:rPr>
        <w:t>权</w:t>
      </w:r>
      <w:r>
        <w:rPr>
          <w:rFonts w:asciiTheme="minorEastAsia" w:eastAsiaTheme="minorEastAsia" w:hAnsiTheme="minorEastAsia" w:hint="eastAsia"/>
          <w:sz w:val="24"/>
        </w:rPr>
        <w:t>，本项目经营权</w:t>
      </w:r>
      <w:r>
        <w:rPr>
          <w:rFonts w:asciiTheme="minorEastAsia" w:eastAsiaTheme="minorEastAsia" w:hAnsiTheme="minorEastAsia"/>
          <w:sz w:val="24"/>
        </w:rPr>
        <w:t>移交给甲方的日期为</w:t>
      </w:r>
      <w:r>
        <w:rPr>
          <w:rFonts w:asciiTheme="minorEastAsia" w:eastAsiaTheme="minorEastAsia" w:hAnsiTheme="minorEastAsia" w:hint="eastAsia"/>
          <w:sz w:val="24"/>
        </w:rPr>
        <w:t>本</w:t>
      </w:r>
      <w:hyperlink r:id="rId15" w:history="1">
        <w:r>
          <w:rPr>
            <w:rFonts w:asciiTheme="minorEastAsia" w:eastAsiaTheme="minorEastAsia" w:hAnsiTheme="minorEastAsia"/>
            <w:sz w:val="24"/>
          </w:rPr>
          <w:t>合同</w:t>
        </w:r>
      </w:hyperlink>
      <w:r>
        <w:rPr>
          <w:rFonts w:asciiTheme="minorEastAsia" w:eastAsiaTheme="minorEastAsia" w:hAnsiTheme="minorEastAsia"/>
          <w:sz w:val="24"/>
        </w:rPr>
        <w:t>履行期限届满的次日。乙方将</w:t>
      </w:r>
      <w:r>
        <w:rPr>
          <w:rFonts w:asciiTheme="minorEastAsia" w:eastAsiaTheme="minorEastAsia" w:hAnsiTheme="minorEastAsia" w:hint="eastAsia"/>
          <w:sz w:val="24"/>
        </w:rPr>
        <w:t>市场</w:t>
      </w:r>
      <w:r>
        <w:rPr>
          <w:rFonts w:asciiTheme="minorEastAsia" w:eastAsiaTheme="minorEastAsia" w:hAnsiTheme="minorEastAsia"/>
          <w:sz w:val="24"/>
        </w:rPr>
        <w:t>全部固定资产包括后期项目的建设设施，按照正常运行的技术状态无条件的移交给甲方（或甲方指定的代理人），移交时资产状况不得附加</w:t>
      </w:r>
      <w:r>
        <w:rPr>
          <w:rFonts w:asciiTheme="minorEastAsia" w:eastAsiaTheme="minorEastAsia" w:hAnsiTheme="minorEastAsia" w:hint="eastAsia"/>
          <w:sz w:val="24"/>
        </w:rPr>
        <w:t>与</w:t>
      </w:r>
      <w:r>
        <w:rPr>
          <w:rFonts w:asciiTheme="minorEastAsia" w:eastAsiaTheme="minorEastAsia" w:hAnsiTheme="minorEastAsia"/>
          <w:sz w:val="24"/>
        </w:rPr>
        <w:t>资产有关的担保、租赁等债权债务关系。</w:t>
      </w:r>
      <w:r>
        <w:rPr>
          <w:rFonts w:asciiTheme="minorEastAsia" w:eastAsiaTheme="minorEastAsia" w:hAnsiTheme="minorEastAsia" w:hint="eastAsia"/>
          <w:bCs/>
          <w:sz w:val="24"/>
        </w:rPr>
        <w:t>在承包期内获得省三星级及以上农贸市场荣誉的，经甲方考核同意，可续租</w:t>
      </w:r>
      <w:r>
        <w:rPr>
          <w:rFonts w:asciiTheme="minorEastAsia" w:eastAsiaTheme="minorEastAsia" w:hAnsiTheme="minorEastAsia" w:hint="eastAsia"/>
          <w:bCs/>
          <w:sz w:val="24"/>
        </w:rPr>
        <w:t>3</w:t>
      </w:r>
      <w:r>
        <w:rPr>
          <w:rFonts w:asciiTheme="minorEastAsia" w:eastAsiaTheme="minorEastAsia" w:hAnsiTheme="minorEastAsia" w:hint="eastAsia"/>
          <w:bCs/>
          <w:sz w:val="24"/>
        </w:rPr>
        <w:t>年。</w:t>
      </w:r>
      <w:r>
        <w:rPr>
          <w:rFonts w:asciiTheme="minorEastAsia" w:eastAsiaTheme="minorEastAsia" w:hAnsiTheme="minorEastAsia" w:hint="eastAsia"/>
          <w:sz w:val="24"/>
        </w:rPr>
        <w:t>经营</w:t>
      </w:r>
      <w:r>
        <w:rPr>
          <w:rFonts w:asciiTheme="minorEastAsia" w:eastAsiaTheme="minorEastAsia" w:hAnsiTheme="minorEastAsia"/>
          <w:sz w:val="24"/>
        </w:rPr>
        <w:t>权</w:t>
      </w:r>
      <w:r>
        <w:rPr>
          <w:rFonts w:asciiTheme="minorEastAsia" w:eastAsiaTheme="minorEastAsia" w:hAnsiTheme="minorEastAsia" w:hint="eastAsia"/>
          <w:sz w:val="24"/>
        </w:rPr>
        <w:t>承包</w:t>
      </w:r>
      <w:r>
        <w:rPr>
          <w:rFonts w:asciiTheme="minorEastAsia" w:eastAsiaTheme="minorEastAsia" w:hAnsiTheme="minorEastAsia"/>
          <w:sz w:val="24"/>
        </w:rPr>
        <w:t>期届满</w:t>
      </w:r>
      <w:r>
        <w:rPr>
          <w:rFonts w:asciiTheme="minorEastAsia" w:eastAsiaTheme="minorEastAsia" w:hAnsiTheme="minorEastAsia" w:hint="eastAsia"/>
          <w:bCs/>
          <w:sz w:val="24"/>
        </w:rPr>
        <w:t>后，</w:t>
      </w:r>
      <w:r>
        <w:rPr>
          <w:rFonts w:asciiTheme="minorEastAsia" w:eastAsiaTheme="minorEastAsia" w:hAnsiTheme="minorEastAsia"/>
          <w:sz w:val="24"/>
        </w:rPr>
        <w:t>乙方</w:t>
      </w:r>
      <w:r>
        <w:rPr>
          <w:rFonts w:asciiTheme="minorEastAsia" w:eastAsiaTheme="minorEastAsia" w:hAnsiTheme="minorEastAsia" w:hint="eastAsia"/>
          <w:bCs/>
          <w:sz w:val="24"/>
        </w:rPr>
        <w:t>不再续租的，</w:t>
      </w:r>
      <w:r>
        <w:rPr>
          <w:rFonts w:asciiTheme="minorEastAsia" w:eastAsiaTheme="minorEastAsia" w:hAnsiTheme="minorEastAsia"/>
          <w:sz w:val="24"/>
        </w:rPr>
        <w:t>乙方</w:t>
      </w:r>
      <w:r>
        <w:rPr>
          <w:rFonts w:asciiTheme="minorEastAsia" w:eastAsiaTheme="minorEastAsia" w:hAnsiTheme="minorEastAsia" w:hint="eastAsia"/>
          <w:bCs/>
          <w:sz w:val="24"/>
        </w:rPr>
        <w:t>投入的设施设备，除</w:t>
      </w:r>
      <w:r>
        <w:rPr>
          <w:rFonts w:asciiTheme="minorEastAsia" w:eastAsiaTheme="minorEastAsia" w:hAnsiTheme="minorEastAsia" w:hint="eastAsia"/>
          <w:sz w:val="24"/>
        </w:rPr>
        <w:t>办公设备外，其他</w:t>
      </w:r>
      <w:r>
        <w:rPr>
          <w:rFonts w:asciiTheme="minorEastAsia" w:eastAsiaTheme="minorEastAsia" w:hAnsiTheme="minorEastAsia" w:hint="eastAsia"/>
          <w:bCs/>
          <w:sz w:val="24"/>
        </w:rPr>
        <w:t>归甲方</w:t>
      </w:r>
      <w:r>
        <w:rPr>
          <w:rFonts w:asciiTheme="minorEastAsia" w:eastAsiaTheme="minorEastAsia" w:hAnsiTheme="minorEastAsia" w:hint="eastAsia"/>
          <w:bCs/>
          <w:sz w:val="24"/>
        </w:rPr>
        <w:t>所有，不作任何补偿。</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、项目移交时的状态保障承诺：乙方保证对农贸市场、邻里商业中心的主体结构、设施、设备进行合理得当的维护，并保证项目移交时运行正常。</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、项目的移交范围：运行良好，无任何债务负担的农贸市场整体、邻里商业中心。</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项目后期维护保障承诺：乙方要保证经营期后期对农贸市场、邻里商业中心的主体结构、消防、水电设施等进行</w:t>
      </w:r>
      <w:proofErr w:type="gramStart"/>
      <w:r>
        <w:rPr>
          <w:rFonts w:asciiTheme="minorEastAsia" w:eastAsiaTheme="minorEastAsia" w:hAnsiTheme="minorEastAsia" w:hint="eastAsia"/>
          <w:sz w:val="24"/>
        </w:rPr>
        <w:t>正常维护外</w:t>
      </w:r>
      <w:proofErr w:type="gramEnd"/>
      <w:r>
        <w:rPr>
          <w:rFonts w:asciiTheme="minorEastAsia" w:eastAsiaTheme="minorEastAsia" w:hAnsiTheme="minorEastAsia" w:hint="eastAsia"/>
          <w:sz w:val="24"/>
        </w:rPr>
        <w:t>，并保证消防设施年检合格。</w:t>
      </w:r>
    </w:p>
    <w:p w:rsidR="00C711E4" w:rsidRDefault="006F07BB">
      <w:pPr>
        <w:shd w:val="clear" w:color="2F3615" w:fill="auto"/>
        <w:autoSpaceDN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（二）</w:t>
      </w:r>
      <w:r>
        <w:rPr>
          <w:rFonts w:asciiTheme="minorEastAsia" w:eastAsiaTheme="minorEastAsia" w:hAnsiTheme="minorEastAsia"/>
          <w:b/>
          <w:sz w:val="24"/>
        </w:rPr>
        <w:t>移交的程序</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如果甲方在移交时认为</w:t>
      </w:r>
      <w:r>
        <w:rPr>
          <w:rFonts w:asciiTheme="minorEastAsia" w:eastAsiaTheme="minorEastAsia" w:hAnsiTheme="minorEastAsia" w:hint="eastAsia"/>
          <w:sz w:val="24"/>
        </w:rPr>
        <w:t>农贸市场、邻里商业中心</w:t>
      </w:r>
      <w:r>
        <w:rPr>
          <w:rFonts w:asciiTheme="minorEastAsia" w:eastAsiaTheme="minorEastAsia" w:hAnsiTheme="minorEastAsia"/>
          <w:sz w:val="24"/>
        </w:rPr>
        <w:t>设施状况不符合双方事先认可的有关标准，则乙方需自负费用开展必要的维修和更新</w:t>
      </w:r>
      <w:r>
        <w:rPr>
          <w:rFonts w:asciiTheme="minorEastAsia" w:eastAsiaTheme="minorEastAsia" w:hAnsiTheme="minorEastAsia"/>
          <w:sz w:val="24"/>
        </w:rPr>
        <w:t>。如果乙方不同意，则</w:t>
      </w:r>
      <w:r>
        <w:rPr>
          <w:rFonts w:asciiTheme="minorEastAsia" w:eastAsiaTheme="minorEastAsia" w:hAnsiTheme="minorEastAsia" w:hint="eastAsia"/>
          <w:sz w:val="24"/>
        </w:rPr>
        <w:t>有</w:t>
      </w:r>
      <w:r>
        <w:rPr>
          <w:rFonts w:asciiTheme="minorEastAsia" w:eastAsiaTheme="minorEastAsia" w:hAnsiTheme="minorEastAsia"/>
          <w:sz w:val="24"/>
        </w:rPr>
        <w:t>需要按照本协议有关争端解决程序来决定的必要性</w:t>
      </w:r>
      <w:r>
        <w:rPr>
          <w:rFonts w:asciiTheme="minorEastAsia" w:eastAsiaTheme="minorEastAsia" w:hAnsiTheme="minorEastAsia" w:hint="eastAsia"/>
          <w:sz w:val="24"/>
        </w:rPr>
        <w:t>；</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甲方应当于移交日前安排好有关人员接收</w:t>
      </w:r>
      <w:r>
        <w:rPr>
          <w:rFonts w:asciiTheme="minorEastAsia" w:eastAsiaTheme="minorEastAsia" w:hAnsiTheme="minorEastAsia" w:hint="eastAsia"/>
          <w:sz w:val="24"/>
        </w:rPr>
        <w:t>农贸市场、邻里商业中心</w:t>
      </w:r>
      <w:r>
        <w:rPr>
          <w:rFonts w:asciiTheme="minorEastAsia" w:eastAsiaTheme="minorEastAsia" w:hAnsiTheme="minorEastAsia"/>
          <w:sz w:val="24"/>
        </w:rPr>
        <w:t>，在甲方认可乙方所移交</w:t>
      </w:r>
      <w:r>
        <w:rPr>
          <w:rFonts w:asciiTheme="minorEastAsia" w:eastAsiaTheme="minorEastAsia" w:hAnsiTheme="minorEastAsia" w:hint="eastAsia"/>
          <w:sz w:val="24"/>
        </w:rPr>
        <w:t>农贸市场、邻里商业中心</w:t>
      </w:r>
      <w:r>
        <w:rPr>
          <w:rFonts w:asciiTheme="minorEastAsia" w:eastAsiaTheme="minorEastAsia" w:hAnsiTheme="minorEastAsia"/>
          <w:sz w:val="24"/>
        </w:rPr>
        <w:t>符合标准，办理有关手续后</w:t>
      </w:r>
      <w:r>
        <w:rPr>
          <w:rFonts w:asciiTheme="minorEastAsia" w:eastAsiaTheme="minorEastAsia" w:hAnsiTheme="minorEastAsia" w:hint="eastAsia"/>
          <w:sz w:val="24"/>
        </w:rPr>
        <w:t>农贸市场、邻里商业中心</w:t>
      </w:r>
      <w:r>
        <w:rPr>
          <w:rFonts w:asciiTheme="minorEastAsia" w:eastAsiaTheme="minorEastAsia" w:hAnsiTheme="minorEastAsia"/>
          <w:sz w:val="24"/>
        </w:rPr>
        <w:t>的</w:t>
      </w:r>
      <w:r>
        <w:rPr>
          <w:rFonts w:asciiTheme="minorEastAsia" w:eastAsiaTheme="minorEastAsia" w:hAnsiTheme="minorEastAsia" w:hint="eastAsia"/>
          <w:sz w:val="24"/>
        </w:rPr>
        <w:t>使用</w:t>
      </w:r>
      <w:r>
        <w:rPr>
          <w:rFonts w:asciiTheme="minorEastAsia" w:eastAsiaTheme="minorEastAsia" w:hAnsiTheme="minorEastAsia"/>
          <w:sz w:val="24"/>
        </w:rPr>
        <w:t>权正式移交给甲方，乙方不再承担任何责任。</w:t>
      </w:r>
    </w:p>
    <w:p w:rsidR="00C711E4" w:rsidRDefault="006F07BB">
      <w:pPr>
        <w:shd w:val="clear" w:color="2F3615" w:fill="auto"/>
        <w:tabs>
          <w:tab w:val="left" w:pos="870"/>
        </w:tabs>
        <w:autoSpaceDN w:val="0"/>
        <w:spacing w:line="5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在</w:t>
      </w:r>
      <w:r>
        <w:rPr>
          <w:rFonts w:asciiTheme="minorEastAsia" w:eastAsiaTheme="minorEastAsia" w:hAnsiTheme="minorEastAsia" w:hint="eastAsia"/>
          <w:sz w:val="24"/>
        </w:rPr>
        <w:t>经营</w:t>
      </w:r>
      <w:r>
        <w:rPr>
          <w:rFonts w:asciiTheme="minorEastAsia" w:eastAsiaTheme="minorEastAsia" w:hAnsiTheme="minorEastAsia"/>
          <w:sz w:val="24"/>
        </w:rPr>
        <w:t>期内，如因本协议规定的不可抗拒的原因无法实施或继续实施项目运营、移交的，</w:t>
      </w:r>
      <w:r>
        <w:rPr>
          <w:rFonts w:asciiTheme="minorEastAsia" w:eastAsiaTheme="minorEastAsia" w:hAnsiTheme="minorEastAsia" w:hint="eastAsia"/>
          <w:sz w:val="24"/>
        </w:rPr>
        <w:t>经营</w:t>
      </w:r>
      <w:r>
        <w:rPr>
          <w:rFonts w:asciiTheme="minorEastAsia" w:eastAsiaTheme="minorEastAsia" w:hAnsiTheme="minorEastAsia"/>
          <w:sz w:val="24"/>
        </w:rPr>
        <w:t>期应予以延长，延长的期限应当与不可抗力持续的时间相同。</w:t>
      </w:r>
    </w:p>
    <w:p w:rsidR="00C711E4" w:rsidRDefault="006F07BB">
      <w:pPr>
        <w:shd w:val="clear" w:color="2F3615" w:fill="auto"/>
        <w:tabs>
          <w:tab w:val="left" w:pos="870"/>
        </w:tabs>
        <w:autoSpaceDN w:val="0"/>
        <w:spacing w:line="500" w:lineRule="exact"/>
        <w:ind w:firstLineChars="198" w:firstLine="477"/>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一、</w:t>
      </w:r>
      <w:r>
        <w:rPr>
          <w:rFonts w:asciiTheme="minorEastAsia" w:eastAsiaTheme="minorEastAsia" w:hAnsiTheme="minorEastAsia"/>
          <w:b/>
          <w:sz w:val="24"/>
        </w:rPr>
        <w:t>违约及赔偿</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合同签订后，</w:t>
      </w:r>
      <w:r>
        <w:rPr>
          <w:rFonts w:asciiTheme="minorEastAsia" w:eastAsiaTheme="minorEastAsia" w:hAnsiTheme="minorEastAsia"/>
          <w:sz w:val="24"/>
        </w:rPr>
        <w:t>甲乙双方应严格遵守本协议的有关规定，任何一方违约都必须承担违约赔偿责任</w:t>
      </w:r>
      <w:r>
        <w:rPr>
          <w:rFonts w:asciiTheme="minorEastAsia" w:eastAsiaTheme="minorEastAsia" w:hAnsiTheme="minorEastAsia" w:hint="eastAsia"/>
          <w:sz w:val="24"/>
        </w:rPr>
        <w:t>：</w:t>
      </w:r>
    </w:p>
    <w:p w:rsidR="00C711E4" w:rsidRDefault="006F07BB">
      <w:pPr>
        <w:shd w:val="clear" w:color="2F3615" w:fill="auto"/>
        <w:tabs>
          <w:tab w:val="left" w:pos="0"/>
          <w:tab w:val="left" w:pos="1785"/>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bCs/>
          <w:sz w:val="24"/>
        </w:rPr>
        <w:t xml:space="preserve"> </w:t>
      </w:r>
      <w:r>
        <w:rPr>
          <w:rFonts w:asciiTheme="minorEastAsia" w:eastAsiaTheme="minorEastAsia" w:hAnsiTheme="minorEastAsia"/>
          <w:sz w:val="24"/>
        </w:rPr>
        <w:t>甲方</w:t>
      </w:r>
      <w:r>
        <w:rPr>
          <w:rFonts w:asciiTheme="minorEastAsia" w:eastAsiaTheme="minorEastAsia" w:hAnsiTheme="minorEastAsia" w:hint="eastAsia"/>
          <w:sz w:val="24"/>
        </w:rPr>
        <w:t>违约责任。</w:t>
      </w:r>
    </w:p>
    <w:p w:rsidR="00C711E4" w:rsidRDefault="006F07BB">
      <w:pPr>
        <w:shd w:val="clear" w:color="2F3615" w:fill="auto"/>
        <w:tabs>
          <w:tab w:val="left" w:pos="0"/>
          <w:tab w:val="left" w:pos="1785"/>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如果甲方违反了其在本协议中承担的主要义务，</w:t>
      </w:r>
      <w:r>
        <w:rPr>
          <w:rFonts w:asciiTheme="minorEastAsia" w:eastAsiaTheme="minorEastAsia" w:hAnsiTheme="minorEastAsia" w:hint="eastAsia"/>
          <w:sz w:val="24"/>
        </w:rPr>
        <w:t>应当</w:t>
      </w:r>
      <w:r>
        <w:rPr>
          <w:rFonts w:asciiTheme="minorEastAsia" w:eastAsiaTheme="minorEastAsia" w:hAnsiTheme="minorEastAsia"/>
          <w:sz w:val="24"/>
        </w:rPr>
        <w:t>在自乙方发出要求甲方纠正其违约行为的书面通知起</w:t>
      </w:r>
      <w:r>
        <w:rPr>
          <w:rFonts w:asciiTheme="minorEastAsia" w:eastAsiaTheme="minorEastAsia" w:hAnsiTheme="minorEastAsia"/>
          <w:sz w:val="24"/>
        </w:rPr>
        <w:t>30</w:t>
      </w:r>
      <w:r>
        <w:rPr>
          <w:rFonts w:asciiTheme="minorEastAsia" w:eastAsiaTheme="minorEastAsia" w:hAnsiTheme="minorEastAsia"/>
          <w:sz w:val="24"/>
        </w:rPr>
        <w:t>日内纠正。</w:t>
      </w:r>
      <w:r>
        <w:rPr>
          <w:rFonts w:asciiTheme="minorEastAsia" w:eastAsiaTheme="minorEastAsia" w:hAnsiTheme="minorEastAsia"/>
          <w:sz w:val="24"/>
        </w:rPr>
        <w:t xml:space="preserve"> </w:t>
      </w:r>
    </w:p>
    <w:p w:rsidR="00C711E4" w:rsidRDefault="006F07BB">
      <w:pPr>
        <w:shd w:val="clear" w:color="2F3615" w:fill="auto"/>
        <w:autoSpaceDN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2</w:t>
      </w:r>
      <w:r>
        <w:rPr>
          <w:rFonts w:asciiTheme="minorEastAsia" w:eastAsiaTheme="minorEastAsia" w:hAnsiTheme="minorEastAsia" w:hint="eastAsia"/>
          <w:bCs/>
          <w:sz w:val="24"/>
        </w:rPr>
        <w:t>）若甲方将合同约定的经营权</w:t>
      </w:r>
      <w:r>
        <w:rPr>
          <w:rFonts w:asciiTheme="minorEastAsia" w:eastAsiaTheme="minorEastAsia" w:hAnsiTheme="minorEastAsia"/>
          <w:bCs/>
          <w:sz w:val="24"/>
        </w:rPr>
        <w:t>授予</w:t>
      </w:r>
      <w:r>
        <w:rPr>
          <w:rFonts w:asciiTheme="minorEastAsia" w:eastAsiaTheme="minorEastAsia" w:hAnsiTheme="minorEastAsia" w:hint="eastAsia"/>
          <w:bCs/>
          <w:sz w:val="24"/>
        </w:rPr>
        <w:t>除乙方外的</w:t>
      </w:r>
      <w:r>
        <w:rPr>
          <w:rFonts w:asciiTheme="minorEastAsia" w:eastAsiaTheme="minorEastAsia" w:hAnsiTheme="minorEastAsia"/>
          <w:bCs/>
          <w:sz w:val="24"/>
        </w:rPr>
        <w:t>任何第三方</w:t>
      </w:r>
      <w:r>
        <w:rPr>
          <w:rFonts w:asciiTheme="minorEastAsia" w:eastAsiaTheme="minorEastAsia" w:hAnsiTheme="minorEastAsia" w:hint="eastAsia"/>
          <w:bCs/>
          <w:sz w:val="24"/>
        </w:rPr>
        <w:t>，乙方有权解除合同，并要求甲方停止该项授权，赔偿乙方损失。</w:t>
      </w:r>
    </w:p>
    <w:p w:rsidR="00C711E4" w:rsidRDefault="006F07BB">
      <w:pPr>
        <w:shd w:val="clear" w:color="2F3615" w:fill="auto"/>
        <w:autoSpaceDN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w:t>
      </w:r>
      <w:r>
        <w:rPr>
          <w:rFonts w:asciiTheme="minorEastAsia" w:eastAsiaTheme="minorEastAsia" w:hAnsiTheme="minorEastAsia"/>
          <w:sz w:val="24"/>
        </w:rPr>
        <w:t>乙</w:t>
      </w:r>
      <w:r>
        <w:rPr>
          <w:rFonts w:asciiTheme="minorEastAsia" w:eastAsiaTheme="minorEastAsia" w:hAnsiTheme="minorEastAsia" w:hint="eastAsia"/>
          <w:bCs/>
          <w:sz w:val="24"/>
        </w:rPr>
        <w:t>方违约责任。</w:t>
      </w:r>
    </w:p>
    <w:p w:rsidR="00C711E4" w:rsidRDefault="006F07BB">
      <w:pPr>
        <w:shd w:val="clear" w:color="2F3615" w:fill="auto"/>
        <w:autoSpaceDN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1</w:t>
      </w:r>
      <w:r>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因乙方管理原因造成食品、消防、公共安全责任、环境卫生及事故等所产生的相关一切责任均由乙方承担，且甲方有权视情形扣除每次</w:t>
      </w:r>
      <w:r>
        <w:rPr>
          <w:rFonts w:asciiTheme="minorEastAsia" w:eastAsiaTheme="minorEastAsia" w:hAnsiTheme="minorEastAsia" w:hint="eastAsia"/>
          <w:bCs/>
          <w:sz w:val="24"/>
        </w:rPr>
        <w:t>10000</w:t>
      </w:r>
      <w:r>
        <w:rPr>
          <w:rFonts w:asciiTheme="minorEastAsia" w:eastAsiaTheme="minorEastAsia" w:hAnsiTheme="minorEastAsia" w:hint="eastAsia"/>
          <w:bCs/>
          <w:sz w:val="24"/>
        </w:rPr>
        <w:t>至</w:t>
      </w:r>
      <w:r>
        <w:rPr>
          <w:rFonts w:asciiTheme="minorEastAsia" w:eastAsiaTheme="minorEastAsia" w:hAnsiTheme="minorEastAsia" w:hint="eastAsia"/>
          <w:bCs/>
          <w:sz w:val="24"/>
        </w:rPr>
        <w:t>50000</w:t>
      </w:r>
      <w:r>
        <w:rPr>
          <w:rFonts w:asciiTheme="minorEastAsia" w:eastAsiaTheme="minorEastAsia" w:hAnsiTheme="minorEastAsia" w:hint="eastAsia"/>
          <w:bCs/>
          <w:sz w:val="24"/>
        </w:rPr>
        <w:t>元的违约金，违约金</w:t>
      </w:r>
      <w:r>
        <w:rPr>
          <w:rFonts w:asciiTheme="minorEastAsia" w:eastAsiaTheme="minorEastAsia" w:hAnsiTheme="minorEastAsia" w:hint="eastAsia"/>
          <w:bCs/>
          <w:sz w:val="24"/>
        </w:rPr>
        <w:t>在经营保证金中扣除；</w:t>
      </w:r>
      <w:r>
        <w:rPr>
          <w:rFonts w:asciiTheme="minorEastAsia" w:eastAsiaTheme="minorEastAsia" w:hAnsiTheme="minorEastAsia" w:hint="eastAsia"/>
          <w:bCs/>
          <w:sz w:val="24"/>
        </w:rPr>
        <w:t xml:space="preserve"> </w:t>
      </w:r>
    </w:p>
    <w:p w:rsidR="00C711E4" w:rsidRDefault="006F07BB">
      <w:pPr>
        <w:shd w:val="clear" w:color="2F3615" w:fill="auto"/>
        <w:autoSpaceDN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2</w:t>
      </w:r>
      <w:r>
        <w:rPr>
          <w:rFonts w:asciiTheme="minorEastAsia" w:eastAsiaTheme="minorEastAsia" w:hAnsiTheme="minorEastAsia" w:hint="eastAsia"/>
          <w:bCs/>
          <w:sz w:val="24"/>
        </w:rPr>
        <w:t>）如乙方未按本协议时间要求缴纳租金及履约保证金（经营保证金），甲方有权解除合同，并对产生的费用由甲方在乙方履约保证金（经营保证金）中扣除（未缴纳经营保证金的，甲方有权解除合同）。</w:t>
      </w:r>
    </w:p>
    <w:p w:rsidR="00C711E4" w:rsidRDefault="006F07BB">
      <w:pPr>
        <w:shd w:val="clear" w:color="2F3615" w:fill="auto"/>
        <w:autoSpaceDN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hint="eastAsia"/>
          <w:bCs/>
          <w:sz w:val="24"/>
        </w:rPr>
        <w:t>、考核。根据《强头家园社区邻里中心经营质量考核细则》要求并结合</w:t>
      </w:r>
      <w:r>
        <w:rPr>
          <w:rFonts w:asciiTheme="minorEastAsia" w:eastAsiaTheme="minorEastAsia" w:hAnsiTheme="minorEastAsia"/>
          <w:sz w:val="24"/>
        </w:rPr>
        <w:t>国家、行业有关标准</w:t>
      </w:r>
      <w:r>
        <w:rPr>
          <w:rFonts w:asciiTheme="minorEastAsia" w:eastAsiaTheme="minorEastAsia" w:hAnsiTheme="minorEastAsia" w:hint="eastAsia"/>
          <w:bCs/>
          <w:sz w:val="24"/>
        </w:rPr>
        <w:t>，乙方须接受甲方的考核，并按考核要求进行违约责任赔偿。</w:t>
      </w:r>
      <w:r>
        <w:rPr>
          <w:rFonts w:asciiTheme="minorEastAsia" w:eastAsiaTheme="minorEastAsia" w:hAnsiTheme="minorEastAsia"/>
          <w:sz w:val="24"/>
        </w:rPr>
        <w:t>发现弄虚作假</w:t>
      </w:r>
      <w:r>
        <w:rPr>
          <w:rFonts w:asciiTheme="minorEastAsia" w:eastAsiaTheme="minorEastAsia" w:hAnsiTheme="minorEastAsia" w:hint="eastAsia"/>
          <w:sz w:val="24"/>
        </w:rPr>
        <w:t>，</w:t>
      </w:r>
      <w:r>
        <w:rPr>
          <w:rFonts w:asciiTheme="minorEastAsia" w:eastAsiaTheme="minorEastAsia" w:hAnsiTheme="minorEastAsia"/>
          <w:sz w:val="24"/>
        </w:rPr>
        <w:t>一经查实，将视情况没收履约保证金</w:t>
      </w:r>
      <w:r>
        <w:rPr>
          <w:rFonts w:asciiTheme="minorEastAsia" w:eastAsiaTheme="minorEastAsia" w:hAnsiTheme="minorEastAsia" w:hint="eastAsia"/>
          <w:bCs/>
          <w:sz w:val="24"/>
        </w:rPr>
        <w:t>（经营保证金）</w:t>
      </w:r>
      <w:r>
        <w:rPr>
          <w:rFonts w:asciiTheme="minorEastAsia" w:eastAsiaTheme="minorEastAsia" w:hAnsiTheme="minorEastAsia"/>
          <w:sz w:val="24"/>
        </w:rPr>
        <w:t>，终止合同，并提请有关监督管理部门给予相应处罚。</w:t>
      </w:r>
    </w:p>
    <w:p w:rsidR="00C711E4" w:rsidRDefault="006F07BB">
      <w:pPr>
        <w:shd w:val="clear" w:color="2F3615" w:fill="auto"/>
        <w:tabs>
          <w:tab w:val="left" w:pos="0"/>
          <w:tab w:val="left" w:pos="870"/>
        </w:tabs>
        <w:autoSpaceDN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十二、</w:t>
      </w:r>
      <w:r>
        <w:rPr>
          <w:rFonts w:asciiTheme="minorEastAsia" w:eastAsiaTheme="minorEastAsia" w:hAnsiTheme="minorEastAsia"/>
          <w:b/>
          <w:sz w:val="24"/>
        </w:rPr>
        <w:t>不可抗力</w:t>
      </w:r>
    </w:p>
    <w:p w:rsidR="00C711E4" w:rsidRDefault="006F07BB">
      <w:pPr>
        <w:shd w:val="clear" w:color="2F3615" w:fill="auto"/>
        <w:tabs>
          <w:tab w:val="left" w:pos="0"/>
          <w:tab w:val="left" w:pos="1785"/>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由不可抗力引起的合同履行</w:t>
      </w:r>
      <w:r>
        <w:rPr>
          <w:rFonts w:asciiTheme="minorEastAsia" w:eastAsiaTheme="minorEastAsia" w:hAnsiTheme="minorEastAsia" w:hint="eastAsia"/>
          <w:sz w:val="24"/>
        </w:rPr>
        <w:t>终</w:t>
      </w:r>
      <w:r>
        <w:rPr>
          <w:rFonts w:asciiTheme="minorEastAsia" w:eastAsiaTheme="minorEastAsia" w:hAnsiTheme="minorEastAsia"/>
          <w:sz w:val="24"/>
        </w:rPr>
        <w:t>止情况</w:t>
      </w:r>
      <w:r>
        <w:rPr>
          <w:rFonts w:asciiTheme="minorEastAsia" w:eastAsiaTheme="minorEastAsia" w:hAnsiTheme="minorEastAsia" w:hint="eastAsia"/>
          <w:sz w:val="24"/>
        </w:rPr>
        <w:t>，双方</w:t>
      </w:r>
      <w:r>
        <w:rPr>
          <w:rFonts w:asciiTheme="minorEastAsia" w:eastAsiaTheme="minorEastAsia" w:hAnsiTheme="minorEastAsia" w:hint="eastAsia"/>
          <w:sz w:val="24"/>
        </w:rPr>
        <w:t>互不追责。</w:t>
      </w:r>
    </w:p>
    <w:p w:rsidR="00C711E4" w:rsidRDefault="006F07BB">
      <w:pPr>
        <w:shd w:val="clear" w:color="2F3615" w:fill="auto"/>
        <w:tabs>
          <w:tab w:val="left" w:pos="0"/>
          <w:tab w:val="left" w:pos="1785"/>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双方中任何一方在本协议项下的义务，如因不可控制的情况阻碍，即遇有不可抗力，有权</w:t>
      </w:r>
      <w:r>
        <w:rPr>
          <w:rFonts w:asciiTheme="minorEastAsia" w:eastAsiaTheme="minorEastAsia" w:hAnsiTheme="minorEastAsia" w:hint="eastAsia"/>
          <w:sz w:val="24"/>
        </w:rPr>
        <w:t>终</w:t>
      </w:r>
      <w:r>
        <w:rPr>
          <w:rFonts w:asciiTheme="minorEastAsia" w:eastAsiaTheme="minorEastAsia" w:hAnsiTheme="minorEastAsia"/>
          <w:sz w:val="24"/>
        </w:rPr>
        <w:t>止这种义务的履行。这种情况包括但不仅限于自然灾害、战争和法律改变</w:t>
      </w:r>
      <w:r>
        <w:rPr>
          <w:rFonts w:asciiTheme="minorEastAsia" w:eastAsiaTheme="minorEastAsia" w:hAnsiTheme="minorEastAsia" w:hint="eastAsia"/>
          <w:sz w:val="24"/>
        </w:rPr>
        <w:t>。</w:t>
      </w:r>
    </w:p>
    <w:p w:rsidR="00C711E4" w:rsidRDefault="006F07BB">
      <w:pPr>
        <w:shd w:val="clear" w:color="2F3615" w:fill="auto"/>
        <w:tabs>
          <w:tab w:val="left" w:pos="0"/>
          <w:tab w:val="left" w:pos="1785"/>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声明受到不可抗力影响的一方只有在本协议签订时不能预见这种情况，或尽管采取了一切努力，仍无法避免或克服这种情况或其后果时，才可根据前款中规定的情况</w:t>
      </w:r>
      <w:r>
        <w:rPr>
          <w:rFonts w:asciiTheme="minorEastAsia" w:eastAsiaTheme="minorEastAsia" w:hAnsiTheme="minorEastAsia" w:hint="eastAsia"/>
          <w:sz w:val="24"/>
        </w:rPr>
        <w:t>终</w:t>
      </w:r>
      <w:r>
        <w:rPr>
          <w:rFonts w:asciiTheme="minorEastAsia" w:eastAsiaTheme="minorEastAsia" w:hAnsiTheme="minorEastAsia"/>
          <w:sz w:val="24"/>
        </w:rPr>
        <w:t>止其义务的履行</w:t>
      </w:r>
      <w:r>
        <w:rPr>
          <w:rFonts w:asciiTheme="minorEastAsia" w:eastAsiaTheme="minorEastAsia" w:hAnsiTheme="minorEastAsia" w:hint="eastAsia"/>
          <w:sz w:val="24"/>
        </w:rPr>
        <w:t>。</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w:t>
      </w:r>
      <w:r>
        <w:rPr>
          <w:rFonts w:asciiTheme="minorEastAsia" w:eastAsiaTheme="minorEastAsia" w:hAnsiTheme="minorEastAsia"/>
          <w:sz w:val="24"/>
        </w:rPr>
        <w:t>相关程序</w:t>
      </w:r>
      <w:r>
        <w:rPr>
          <w:rFonts w:asciiTheme="minorEastAsia" w:eastAsiaTheme="minorEastAsia" w:hAnsiTheme="minorEastAsia" w:hint="eastAsia"/>
          <w:sz w:val="24"/>
        </w:rPr>
        <w:t>：</w:t>
      </w:r>
      <w:r>
        <w:rPr>
          <w:rFonts w:asciiTheme="minorEastAsia" w:eastAsiaTheme="minorEastAsia" w:hAnsiTheme="minorEastAsia"/>
          <w:sz w:val="24"/>
        </w:rPr>
        <w:t>受到不可抗力影响的一方，应在其发生后或意识到发生不可抗力的</w:t>
      </w:r>
      <w:r>
        <w:rPr>
          <w:rFonts w:asciiTheme="minorEastAsia" w:eastAsiaTheme="minorEastAsia" w:hAnsiTheme="minorEastAsia"/>
          <w:sz w:val="24"/>
        </w:rPr>
        <w:t>24</w:t>
      </w:r>
      <w:r>
        <w:rPr>
          <w:rFonts w:asciiTheme="minorEastAsia" w:eastAsiaTheme="minorEastAsia" w:hAnsiTheme="minorEastAsia"/>
          <w:sz w:val="24"/>
        </w:rPr>
        <w:t>小时之内，以书面形式通知对方。该通知应详细说明不可抗力的影响，包括开始的日期，以及对受</w:t>
      </w:r>
      <w:proofErr w:type="gramStart"/>
      <w:r>
        <w:rPr>
          <w:rFonts w:asciiTheme="minorEastAsia" w:eastAsiaTheme="minorEastAsia" w:hAnsiTheme="minorEastAsia"/>
          <w:sz w:val="24"/>
        </w:rPr>
        <w:t>影响方本协议</w:t>
      </w:r>
      <w:proofErr w:type="gramEnd"/>
      <w:r>
        <w:rPr>
          <w:rFonts w:asciiTheme="minorEastAsia" w:eastAsiaTheme="minorEastAsia" w:hAnsiTheme="minorEastAsia"/>
          <w:sz w:val="24"/>
        </w:rPr>
        <w:t>项</w:t>
      </w:r>
      <w:proofErr w:type="gramStart"/>
      <w:r>
        <w:rPr>
          <w:rFonts w:asciiTheme="minorEastAsia" w:eastAsiaTheme="minorEastAsia" w:hAnsiTheme="minorEastAsia"/>
          <w:sz w:val="24"/>
        </w:rPr>
        <w:t>下义务</w:t>
      </w:r>
      <w:proofErr w:type="gramEnd"/>
      <w:r>
        <w:rPr>
          <w:rFonts w:asciiTheme="minorEastAsia" w:eastAsiaTheme="minorEastAsia" w:hAnsiTheme="minorEastAsia"/>
          <w:sz w:val="24"/>
        </w:rPr>
        <w:t>的履行所造成的影响。在意识到不可抗力即将停止的时候，也应尽快向对方通知。</w:t>
      </w:r>
    </w:p>
    <w:p w:rsidR="00C711E4" w:rsidRDefault="006F07BB">
      <w:pPr>
        <w:shd w:val="clear" w:color="2F3615" w:fill="auto"/>
        <w:tabs>
          <w:tab w:val="left" w:pos="0"/>
          <w:tab w:val="left" w:pos="720"/>
        </w:tabs>
        <w:autoSpaceDN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十三、</w:t>
      </w:r>
      <w:r>
        <w:rPr>
          <w:rFonts w:asciiTheme="minorEastAsia" w:eastAsiaTheme="minorEastAsia" w:hAnsiTheme="minorEastAsia"/>
          <w:b/>
          <w:sz w:val="24"/>
        </w:rPr>
        <w:t>协议终止</w:t>
      </w:r>
    </w:p>
    <w:p w:rsidR="00C711E4" w:rsidRDefault="006F07BB">
      <w:pPr>
        <w:shd w:val="clear" w:color="2F3615" w:fill="auto"/>
        <w:tabs>
          <w:tab w:val="left" w:pos="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乙方如果下面所列事项或条件中的一项或几项发生，甲方可以通过对乙方发出书面通知的方式</w:t>
      </w:r>
      <w:r>
        <w:rPr>
          <w:rFonts w:asciiTheme="minorEastAsia" w:eastAsiaTheme="minorEastAsia" w:hAnsiTheme="minorEastAsia" w:hint="eastAsia"/>
          <w:sz w:val="24"/>
        </w:rPr>
        <w:t>单方</w:t>
      </w:r>
      <w:r>
        <w:rPr>
          <w:rFonts w:asciiTheme="minorEastAsia" w:eastAsiaTheme="minorEastAsia" w:hAnsiTheme="minorEastAsia"/>
          <w:sz w:val="24"/>
        </w:rPr>
        <w:t>终止本协议：</w:t>
      </w:r>
    </w:p>
    <w:p w:rsidR="00C711E4" w:rsidRDefault="006F07BB">
      <w:pPr>
        <w:shd w:val="clear" w:color="2F3615" w:fill="auto"/>
        <w:tabs>
          <w:tab w:val="left" w:pos="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hint="eastAsia"/>
          <w:sz w:val="24"/>
        </w:rPr>
        <w:t>、</w:t>
      </w:r>
      <w:r>
        <w:rPr>
          <w:rFonts w:asciiTheme="minorEastAsia" w:eastAsiaTheme="minorEastAsia" w:hAnsiTheme="minorEastAsia"/>
          <w:sz w:val="24"/>
        </w:rPr>
        <w:t>乙方发生清算、破产</w:t>
      </w:r>
      <w:r>
        <w:rPr>
          <w:rFonts w:asciiTheme="minorEastAsia" w:eastAsiaTheme="minorEastAsia" w:hAnsiTheme="minorEastAsia" w:hint="eastAsia"/>
          <w:sz w:val="24"/>
        </w:rPr>
        <w:t>。</w:t>
      </w:r>
    </w:p>
    <w:p w:rsidR="00C711E4" w:rsidRDefault="006F07BB">
      <w:pPr>
        <w:shd w:val="clear" w:color="2F3615" w:fill="auto"/>
        <w:tabs>
          <w:tab w:val="left" w:pos="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sz w:val="24"/>
        </w:rPr>
        <w:t>经营</w:t>
      </w:r>
      <w:r>
        <w:rPr>
          <w:rFonts w:asciiTheme="minorEastAsia" w:eastAsiaTheme="minorEastAsia" w:hAnsiTheme="minorEastAsia" w:hint="eastAsia"/>
          <w:sz w:val="24"/>
        </w:rPr>
        <w:t>权承包</w:t>
      </w:r>
      <w:r>
        <w:rPr>
          <w:rFonts w:asciiTheme="minorEastAsia" w:eastAsiaTheme="minorEastAsia" w:hAnsiTheme="minorEastAsia"/>
          <w:sz w:val="24"/>
        </w:rPr>
        <w:t>期</w:t>
      </w:r>
      <w:r>
        <w:rPr>
          <w:rFonts w:asciiTheme="minorEastAsia" w:eastAsiaTheme="minorEastAsia" w:hAnsiTheme="minorEastAsia" w:hint="eastAsia"/>
          <w:sz w:val="24"/>
        </w:rPr>
        <w:t>限</w:t>
      </w:r>
      <w:r>
        <w:rPr>
          <w:rFonts w:asciiTheme="minorEastAsia" w:eastAsiaTheme="minorEastAsia" w:hAnsiTheme="minorEastAsia"/>
          <w:sz w:val="24"/>
        </w:rPr>
        <w:t>内，乙方发生严重的</w:t>
      </w:r>
      <w:r>
        <w:rPr>
          <w:rFonts w:asciiTheme="minorEastAsia" w:eastAsiaTheme="minorEastAsia" w:hAnsiTheme="minorEastAsia" w:hint="eastAsia"/>
          <w:sz w:val="24"/>
        </w:rPr>
        <w:t>运营管理</w:t>
      </w:r>
      <w:r>
        <w:rPr>
          <w:rFonts w:asciiTheme="minorEastAsia" w:eastAsiaTheme="minorEastAsia" w:hAnsiTheme="minorEastAsia"/>
          <w:sz w:val="24"/>
        </w:rPr>
        <w:t>问题，</w:t>
      </w:r>
      <w:r>
        <w:rPr>
          <w:rFonts w:asciiTheme="minorEastAsia" w:eastAsiaTheme="minorEastAsia" w:hAnsiTheme="minorEastAsia" w:hint="eastAsia"/>
          <w:sz w:val="24"/>
        </w:rPr>
        <w:t>且严重影响到正常的农贸市场经营时，并且</w:t>
      </w:r>
      <w:r>
        <w:rPr>
          <w:rFonts w:asciiTheme="minorEastAsia" w:eastAsiaTheme="minorEastAsia" w:hAnsiTheme="minorEastAsia"/>
          <w:sz w:val="24"/>
        </w:rPr>
        <w:t>不能在</w:t>
      </w:r>
      <w:r>
        <w:rPr>
          <w:rFonts w:asciiTheme="minorEastAsia" w:eastAsiaTheme="minorEastAsia" w:hAnsiTheme="minorEastAsia" w:hint="eastAsia"/>
          <w:sz w:val="24"/>
        </w:rPr>
        <w:t>合理的</w:t>
      </w:r>
      <w:r>
        <w:rPr>
          <w:rFonts w:asciiTheme="minorEastAsia" w:eastAsiaTheme="minorEastAsia" w:hAnsiTheme="minorEastAsia"/>
          <w:sz w:val="24"/>
        </w:rPr>
        <w:t>时限内整改，或整改后仍不达标的</w:t>
      </w:r>
      <w:r>
        <w:rPr>
          <w:rFonts w:asciiTheme="minorEastAsia" w:eastAsiaTheme="minorEastAsia" w:hAnsiTheme="minorEastAsia" w:hint="eastAsia"/>
          <w:sz w:val="24"/>
        </w:rPr>
        <w:t>。</w:t>
      </w:r>
    </w:p>
    <w:p w:rsidR="00C711E4" w:rsidRDefault="006F07BB">
      <w:pPr>
        <w:shd w:val="clear" w:color="2F3615" w:fill="auto"/>
        <w:tabs>
          <w:tab w:val="left" w:pos="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sz w:val="24"/>
        </w:rPr>
        <w:t>乙方</w:t>
      </w:r>
      <w:r>
        <w:rPr>
          <w:rFonts w:asciiTheme="minorEastAsia" w:eastAsiaTheme="minorEastAsia" w:hAnsiTheme="minorEastAsia" w:hint="eastAsia"/>
          <w:sz w:val="24"/>
        </w:rPr>
        <w:t>未达到</w:t>
      </w:r>
      <w:r>
        <w:rPr>
          <w:rFonts w:asciiTheme="minorEastAsia" w:eastAsiaTheme="minorEastAsia" w:hAnsiTheme="minorEastAsia" w:hint="eastAsia"/>
          <w:bCs/>
          <w:sz w:val="24"/>
        </w:rPr>
        <w:t>甲方考核要求。</w:t>
      </w:r>
    </w:p>
    <w:p w:rsidR="00C711E4" w:rsidRDefault="006F07BB">
      <w:pPr>
        <w:shd w:val="clear" w:color="2F3615" w:fill="auto"/>
        <w:tabs>
          <w:tab w:val="left" w:pos="0"/>
        </w:tabs>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、如遇上述情况，甲方单方终止协议，</w:t>
      </w:r>
      <w:r>
        <w:rPr>
          <w:rFonts w:asciiTheme="minorEastAsia" w:eastAsiaTheme="minorEastAsia" w:hAnsiTheme="minorEastAsia"/>
          <w:sz w:val="24"/>
        </w:rPr>
        <w:t>乙方</w:t>
      </w:r>
      <w:r>
        <w:rPr>
          <w:rFonts w:asciiTheme="minorEastAsia" w:eastAsiaTheme="minorEastAsia" w:hAnsiTheme="minorEastAsia" w:hint="eastAsia"/>
          <w:sz w:val="24"/>
        </w:rPr>
        <w:t>履约保证金（</w:t>
      </w:r>
      <w:r>
        <w:rPr>
          <w:rFonts w:asciiTheme="minorEastAsia" w:eastAsiaTheme="minorEastAsia" w:hAnsiTheme="minorEastAsia" w:hint="eastAsia"/>
          <w:bCs/>
          <w:sz w:val="24"/>
        </w:rPr>
        <w:t>经营保证金）不予退还。</w:t>
      </w:r>
    </w:p>
    <w:p w:rsidR="00C711E4" w:rsidRDefault="006F07BB">
      <w:pPr>
        <w:shd w:val="clear" w:color="2F3615" w:fill="auto"/>
        <w:tabs>
          <w:tab w:val="left" w:pos="0"/>
          <w:tab w:val="left" w:pos="870"/>
        </w:tabs>
        <w:autoSpaceDN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争议的解决</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sz w:val="24"/>
        </w:rPr>
        <w:t>本协议双方保证履行其各自在本协议项下的义务。对于因本协议的解释或履行引起的，或与本协议相关的任何争议、纠纷或索赔（以下简称</w:t>
      </w:r>
      <w:r>
        <w:rPr>
          <w:rFonts w:asciiTheme="minorEastAsia" w:eastAsiaTheme="minorEastAsia" w:hAnsiTheme="minorEastAsia"/>
          <w:sz w:val="24"/>
        </w:rPr>
        <w:t>“</w:t>
      </w:r>
      <w:r>
        <w:rPr>
          <w:rFonts w:asciiTheme="minorEastAsia" w:eastAsiaTheme="minorEastAsia" w:hAnsiTheme="minorEastAsia"/>
          <w:sz w:val="24"/>
        </w:rPr>
        <w:t>争议</w:t>
      </w:r>
      <w:r>
        <w:rPr>
          <w:rFonts w:asciiTheme="minorEastAsia" w:eastAsiaTheme="minorEastAsia" w:hAnsiTheme="minorEastAsia"/>
          <w:sz w:val="24"/>
        </w:rPr>
        <w:t>”</w:t>
      </w:r>
      <w:r>
        <w:rPr>
          <w:rFonts w:asciiTheme="minorEastAsia" w:eastAsiaTheme="minorEastAsia" w:hAnsiTheme="minorEastAsia"/>
          <w:sz w:val="24"/>
        </w:rPr>
        <w:t>），应由双方尽量通过友好协商解决</w:t>
      </w:r>
      <w:r>
        <w:rPr>
          <w:rFonts w:asciiTheme="minorEastAsia" w:eastAsiaTheme="minorEastAsia" w:hAnsiTheme="minorEastAsia" w:hint="eastAsia"/>
          <w:sz w:val="24"/>
        </w:rPr>
        <w:t>；</w:t>
      </w:r>
    </w:p>
    <w:p w:rsidR="00C711E4" w:rsidRDefault="006F07BB">
      <w:pPr>
        <w:shd w:val="clear" w:color="2F3615" w:fill="auto"/>
        <w:autoSpaceDN w:val="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如上述争议通过协商途径不能解决，</w:t>
      </w:r>
      <w:r>
        <w:rPr>
          <w:rFonts w:asciiTheme="minorEastAsia" w:eastAsiaTheme="minorEastAsia" w:hAnsiTheme="minorEastAsia" w:hint="eastAsia"/>
          <w:sz w:val="24"/>
        </w:rPr>
        <w:t>本协议下的任意一方均有权向甲方所在地的人民法院提起诉讼。</w:t>
      </w:r>
    </w:p>
    <w:p w:rsidR="00C711E4" w:rsidRDefault="006F07BB">
      <w:pPr>
        <w:shd w:val="clear" w:color="2F3615" w:fill="auto"/>
        <w:autoSpaceDN w:val="0"/>
        <w:spacing w:line="500" w:lineRule="exact"/>
        <w:ind w:firstLineChars="247" w:firstLine="595"/>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hint="eastAsia"/>
          <w:b/>
          <w:sz w:val="24"/>
        </w:rPr>
        <w:t xml:space="preserve"> </w:t>
      </w:r>
      <w:r>
        <w:rPr>
          <w:rFonts w:asciiTheme="minorEastAsia" w:eastAsiaTheme="minorEastAsia" w:hAnsiTheme="minorEastAsia"/>
          <w:b/>
          <w:sz w:val="24"/>
        </w:rPr>
        <w:t>合同生效</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本协议</w:t>
      </w:r>
      <w:r>
        <w:rPr>
          <w:rFonts w:asciiTheme="minorEastAsia" w:eastAsiaTheme="minorEastAsia" w:hAnsiTheme="minorEastAsia" w:hint="eastAsia"/>
          <w:sz w:val="24"/>
        </w:rPr>
        <w:t>壹</w:t>
      </w:r>
      <w:r>
        <w:rPr>
          <w:rFonts w:asciiTheme="minorEastAsia" w:eastAsiaTheme="minorEastAsia" w:hAnsiTheme="minorEastAsia"/>
          <w:sz w:val="24"/>
        </w:rPr>
        <w:t>式捌份，甲、乙双方各执</w:t>
      </w:r>
      <w:r>
        <w:rPr>
          <w:rFonts w:asciiTheme="minorEastAsia" w:eastAsiaTheme="minorEastAsia" w:hAnsiTheme="minorEastAsia" w:hint="eastAsia"/>
          <w:sz w:val="24"/>
        </w:rPr>
        <w:t>肆</w:t>
      </w:r>
      <w:r>
        <w:rPr>
          <w:rFonts w:asciiTheme="minorEastAsia" w:eastAsiaTheme="minorEastAsia" w:hAnsiTheme="minorEastAsia"/>
          <w:sz w:val="24"/>
        </w:rPr>
        <w:t>份</w:t>
      </w:r>
      <w:r>
        <w:rPr>
          <w:rFonts w:asciiTheme="minorEastAsia" w:eastAsiaTheme="minorEastAsia" w:hAnsiTheme="minorEastAsia" w:hint="eastAsia"/>
          <w:sz w:val="24"/>
        </w:rPr>
        <w:t>，</w:t>
      </w:r>
      <w:r>
        <w:rPr>
          <w:rFonts w:asciiTheme="minorEastAsia" w:eastAsiaTheme="minorEastAsia" w:hAnsiTheme="minorEastAsia"/>
          <w:sz w:val="24"/>
        </w:rPr>
        <w:t>均具有同等法律效力。</w:t>
      </w:r>
      <w:r>
        <w:rPr>
          <w:rFonts w:asciiTheme="minorEastAsia" w:eastAsiaTheme="minorEastAsia" w:hAnsiTheme="minorEastAsia"/>
          <w:sz w:val="24"/>
        </w:rPr>
        <w:t xml:space="preserve"> </w:t>
      </w:r>
      <w:r>
        <w:rPr>
          <w:rFonts w:asciiTheme="minorEastAsia" w:eastAsiaTheme="minorEastAsia" w:hAnsiTheme="minorEastAsia"/>
          <w:sz w:val="24"/>
        </w:rPr>
        <w:t>自甲、乙双方</w:t>
      </w:r>
      <w:r>
        <w:rPr>
          <w:rFonts w:asciiTheme="minorEastAsia" w:eastAsiaTheme="minorEastAsia" w:hAnsiTheme="minorEastAsia"/>
          <w:sz w:val="24"/>
        </w:rPr>
        <w:t>法定代表人或授权代表</w:t>
      </w:r>
      <w:r>
        <w:rPr>
          <w:rFonts w:asciiTheme="minorEastAsia" w:eastAsiaTheme="minorEastAsia" w:hAnsiTheme="minorEastAsia" w:hint="eastAsia"/>
          <w:sz w:val="24"/>
        </w:rPr>
        <w:t>人</w:t>
      </w:r>
      <w:r>
        <w:rPr>
          <w:rFonts w:asciiTheme="minorEastAsia" w:eastAsiaTheme="minorEastAsia" w:hAnsiTheme="minorEastAsia"/>
          <w:sz w:val="24"/>
        </w:rPr>
        <w:t>签</w:t>
      </w:r>
      <w:r>
        <w:rPr>
          <w:rFonts w:asciiTheme="minorEastAsia" w:eastAsiaTheme="minorEastAsia" w:hAnsiTheme="minorEastAsia" w:hint="eastAsia"/>
          <w:sz w:val="24"/>
        </w:rPr>
        <w:t>字</w:t>
      </w:r>
      <w:r>
        <w:rPr>
          <w:rFonts w:asciiTheme="minorEastAsia" w:eastAsiaTheme="minorEastAsia" w:hAnsiTheme="minorEastAsia"/>
          <w:sz w:val="24"/>
        </w:rPr>
        <w:t>并加盖公章后生效。</w:t>
      </w:r>
    </w:p>
    <w:p w:rsidR="00C711E4" w:rsidRDefault="00C711E4">
      <w:pPr>
        <w:spacing w:line="500" w:lineRule="exact"/>
        <w:ind w:firstLineChars="200" w:firstLine="480"/>
        <w:rPr>
          <w:rFonts w:asciiTheme="minorEastAsia" w:eastAsiaTheme="minorEastAsia" w:hAnsiTheme="minorEastAsia"/>
          <w:sz w:val="24"/>
        </w:rPr>
      </w:pPr>
    </w:p>
    <w:p w:rsidR="00C711E4" w:rsidRDefault="00C711E4">
      <w:pPr>
        <w:spacing w:line="500" w:lineRule="exact"/>
        <w:ind w:firstLineChars="200" w:firstLine="480"/>
        <w:rPr>
          <w:rFonts w:asciiTheme="minorEastAsia" w:eastAsiaTheme="minorEastAsia" w:hAnsiTheme="minorEastAsia"/>
          <w:sz w:val="24"/>
        </w:rPr>
      </w:pP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（盖章）</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法定代表人或授权代表人</w:t>
      </w:r>
      <w:r>
        <w:rPr>
          <w:rFonts w:asciiTheme="minorEastAsia" w:eastAsiaTheme="minorEastAsia" w:hAnsiTheme="minorEastAsia" w:hint="eastAsia"/>
          <w:sz w:val="24"/>
        </w:rPr>
        <w:t>（签字或盖章）：</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sz w:val="24"/>
        </w:rPr>
        <w:t>日</w:t>
      </w:r>
      <w:r>
        <w:rPr>
          <w:rFonts w:asciiTheme="minorEastAsia" w:eastAsiaTheme="minorEastAsia" w:hAnsiTheme="minorEastAsia"/>
          <w:sz w:val="24"/>
        </w:rPr>
        <w:t xml:space="preserve">  </w:t>
      </w:r>
    </w:p>
    <w:p w:rsidR="00C711E4" w:rsidRDefault="00C711E4">
      <w:pPr>
        <w:spacing w:line="500" w:lineRule="exact"/>
        <w:ind w:firstLineChars="200" w:firstLine="480"/>
        <w:rPr>
          <w:rFonts w:asciiTheme="minorEastAsia" w:eastAsiaTheme="minorEastAsia" w:hAnsiTheme="minorEastAsia"/>
          <w:sz w:val="24"/>
        </w:rPr>
      </w:pPr>
    </w:p>
    <w:p w:rsidR="00C711E4" w:rsidRDefault="00C711E4">
      <w:pPr>
        <w:spacing w:line="500" w:lineRule="exact"/>
        <w:ind w:firstLineChars="200" w:firstLine="480"/>
        <w:rPr>
          <w:rFonts w:asciiTheme="minorEastAsia" w:eastAsiaTheme="minorEastAsia" w:hAnsiTheme="minorEastAsia"/>
          <w:sz w:val="24"/>
        </w:rPr>
      </w:pP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（盖章）</w:t>
      </w:r>
    </w:p>
    <w:p w:rsidR="00C711E4" w:rsidRDefault="006F07B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法定代表人或授权代表人</w:t>
      </w:r>
      <w:r>
        <w:rPr>
          <w:rFonts w:asciiTheme="minorEastAsia" w:eastAsiaTheme="minorEastAsia" w:hAnsiTheme="minorEastAsia" w:hint="eastAsia"/>
          <w:sz w:val="24"/>
        </w:rPr>
        <w:t>（签字或盖章）</w:t>
      </w:r>
      <w:r>
        <w:rPr>
          <w:rFonts w:asciiTheme="minorEastAsia" w:eastAsiaTheme="minorEastAsia" w:hAnsiTheme="minor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年</w:t>
      </w:r>
      <w:r>
        <w:rPr>
          <w:rFonts w:asciiTheme="minorEastAsia" w:eastAsiaTheme="minorEastAsia" w:hAnsiTheme="minorEastAsia"/>
          <w:sz w:val="24"/>
        </w:rPr>
        <w:t xml:space="preserve">  </w:t>
      </w:r>
      <w:r>
        <w:rPr>
          <w:rFonts w:asciiTheme="minorEastAsia" w:eastAsiaTheme="minorEastAsia" w:hAnsiTheme="minorEastAsia"/>
          <w:sz w:val="24"/>
        </w:rPr>
        <w:t>月</w:t>
      </w:r>
      <w:r>
        <w:rPr>
          <w:rFonts w:asciiTheme="minorEastAsia" w:eastAsiaTheme="minorEastAsia" w:hAnsiTheme="minorEastAsia"/>
          <w:sz w:val="24"/>
        </w:rPr>
        <w:t xml:space="preserve">  </w:t>
      </w:r>
      <w:r>
        <w:rPr>
          <w:rFonts w:asciiTheme="minorEastAsia" w:eastAsiaTheme="minorEastAsia" w:hAnsiTheme="minorEastAsia"/>
          <w:sz w:val="24"/>
        </w:rPr>
        <w:t>日</w:t>
      </w:r>
      <w:r>
        <w:rPr>
          <w:rFonts w:asciiTheme="minorEastAsia" w:eastAsiaTheme="minorEastAsia" w:hAnsiTheme="minorEastAsia"/>
          <w:sz w:val="24"/>
        </w:rPr>
        <w:t xml:space="preserve"> </w:t>
      </w:r>
    </w:p>
    <w:p w:rsidR="00C711E4" w:rsidRDefault="00C711E4">
      <w:pPr>
        <w:spacing w:line="500" w:lineRule="exact"/>
        <w:ind w:firstLineChars="200" w:firstLine="480"/>
        <w:rPr>
          <w:rFonts w:asciiTheme="minorEastAsia" w:eastAsiaTheme="minorEastAsia" w:hAnsiTheme="minorEastAsia"/>
          <w:sz w:val="24"/>
        </w:rPr>
      </w:pPr>
    </w:p>
    <w:p w:rsidR="00C711E4" w:rsidRDefault="00C711E4">
      <w:pPr>
        <w:spacing w:line="500" w:lineRule="exact"/>
        <w:ind w:firstLineChars="200" w:firstLine="480"/>
        <w:rPr>
          <w:rFonts w:asciiTheme="minorEastAsia" w:eastAsiaTheme="minorEastAsia" w:hAnsiTheme="minorEastAsia"/>
          <w:sz w:val="24"/>
        </w:rPr>
      </w:pPr>
    </w:p>
    <w:p w:rsidR="00C711E4" w:rsidRDefault="00C711E4">
      <w:pPr>
        <w:autoSpaceDE w:val="0"/>
        <w:autoSpaceDN w:val="0"/>
        <w:spacing w:before="3"/>
        <w:ind w:leftChars="1404" w:left="2948" w:firstLineChars="245" w:firstLine="689"/>
        <w:jc w:val="left"/>
        <w:outlineLvl w:val="0"/>
        <w:rPr>
          <w:rFonts w:asciiTheme="minorEastAsia" w:eastAsiaTheme="minorEastAsia" w:hAnsiTheme="minorEastAsia" w:cs="宋体"/>
          <w:b/>
          <w:bCs/>
          <w:kern w:val="0"/>
          <w:sz w:val="28"/>
          <w:szCs w:val="28"/>
        </w:rPr>
      </w:pPr>
    </w:p>
    <w:p w:rsidR="00C711E4" w:rsidRDefault="00C711E4">
      <w:pPr>
        <w:autoSpaceDE w:val="0"/>
        <w:autoSpaceDN w:val="0"/>
        <w:spacing w:before="3"/>
        <w:ind w:leftChars="1404" w:left="2948" w:firstLineChars="245" w:firstLine="689"/>
        <w:jc w:val="left"/>
        <w:outlineLvl w:val="0"/>
        <w:rPr>
          <w:rFonts w:asciiTheme="minorEastAsia" w:eastAsiaTheme="minorEastAsia" w:hAnsiTheme="minorEastAsia" w:cs="宋体"/>
          <w:b/>
          <w:bCs/>
          <w:kern w:val="0"/>
          <w:sz w:val="28"/>
          <w:szCs w:val="28"/>
        </w:rPr>
      </w:pPr>
    </w:p>
    <w:p w:rsidR="00C711E4" w:rsidRDefault="00C711E4">
      <w:pPr>
        <w:autoSpaceDE w:val="0"/>
        <w:autoSpaceDN w:val="0"/>
        <w:spacing w:before="3"/>
        <w:ind w:leftChars="1404" w:left="2948" w:firstLineChars="245" w:firstLine="689"/>
        <w:jc w:val="left"/>
        <w:outlineLvl w:val="0"/>
        <w:rPr>
          <w:rFonts w:asciiTheme="minorEastAsia" w:eastAsiaTheme="minorEastAsia" w:hAnsiTheme="minorEastAsia" w:cs="宋体"/>
          <w:b/>
          <w:bCs/>
          <w:kern w:val="0"/>
          <w:sz w:val="28"/>
          <w:szCs w:val="28"/>
        </w:rPr>
      </w:pPr>
    </w:p>
    <w:p w:rsidR="00C711E4" w:rsidRDefault="00C711E4">
      <w:pPr>
        <w:autoSpaceDE w:val="0"/>
        <w:autoSpaceDN w:val="0"/>
        <w:spacing w:before="3"/>
        <w:ind w:leftChars="1404" w:left="2948" w:firstLineChars="245" w:firstLine="689"/>
        <w:jc w:val="left"/>
        <w:outlineLvl w:val="0"/>
        <w:rPr>
          <w:rFonts w:asciiTheme="minorEastAsia" w:eastAsiaTheme="minorEastAsia" w:hAnsiTheme="minorEastAsia" w:cs="宋体"/>
          <w:b/>
          <w:bCs/>
          <w:kern w:val="0"/>
          <w:sz w:val="28"/>
          <w:szCs w:val="28"/>
        </w:rPr>
      </w:pPr>
    </w:p>
    <w:p w:rsidR="00C711E4" w:rsidRDefault="00C711E4">
      <w:pPr>
        <w:autoSpaceDE w:val="0"/>
        <w:autoSpaceDN w:val="0"/>
        <w:spacing w:before="3"/>
        <w:ind w:leftChars="1404" w:left="2948" w:firstLineChars="245" w:firstLine="689"/>
        <w:jc w:val="left"/>
        <w:outlineLvl w:val="0"/>
        <w:rPr>
          <w:rFonts w:asciiTheme="minorEastAsia" w:eastAsiaTheme="minorEastAsia" w:hAnsiTheme="minorEastAsia" w:cs="宋体"/>
          <w:b/>
          <w:bCs/>
          <w:kern w:val="0"/>
          <w:sz w:val="28"/>
          <w:szCs w:val="28"/>
        </w:rPr>
      </w:pPr>
    </w:p>
    <w:p w:rsidR="00C711E4" w:rsidRDefault="00C711E4">
      <w:pPr>
        <w:autoSpaceDE w:val="0"/>
        <w:autoSpaceDN w:val="0"/>
        <w:spacing w:line="362" w:lineRule="auto"/>
        <w:jc w:val="left"/>
        <w:rPr>
          <w:rFonts w:asciiTheme="minorEastAsia" w:eastAsiaTheme="minorEastAsia" w:hAnsiTheme="minorEastAsia" w:cs="宋体"/>
          <w:kern w:val="0"/>
          <w:sz w:val="22"/>
          <w:szCs w:val="22"/>
        </w:rPr>
        <w:sectPr w:rsidR="00C711E4">
          <w:pgSz w:w="12240" w:h="15840"/>
          <w:pgMar w:top="1100" w:right="780" w:bottom="900" w:left="1000" w:header="0" w:footer="704" w:gutter="0"/>
          <w:cols w:space="720"/>
          <w:docGrid w:linePitch="299"/>
        </w:sectPr>
      </w:pPr>
    </w:p>
    <w:p w:rsidR="00C711E4" w:rsidRDefault="006F07BB">
      <w:pPr>
        <w:pStyle w:val="a7"/>
        <w:spacing w:line="343" w:lineRule="auto"/>
        <w:jc w:val="center"/>
        <w:rPr>
          <w:rFonts w:asciiTheme="minorEastAsia" w:eastAsiaTheme="minorEastAsia" w:hAnsiTheme="minorEastAsia"/>
          <w:b/>
          <w:bCs/>
          <w:sz w:val="36"/>
          <w:szCs w:val="21"/>
        </w:rPr>
      </w:pPr>
      <w:r>
        <w:rPr>
          <w:rFonts w:asciiTheme="minorEastAsia" w:eastAsiaTheme="minorEastAsia" w:hAnsiTheme="minorEastAsia" w:hint="eastAsia"/>
          <w:b/>
          <w:bCs/>
          <w:sz w:val="36"/>
          <w:szCs w:val="21"/>
        </w:rPr>
        <w:lastRenderedPageBreak/>
        <w:t>第五章</w:t>
      </w:r>
      <w:r>
        <w:rPr>
          <w:rFonts w:asciiTheme="minorEastAsia" w:eastAsiaTheme="minorEastAsia" w:hAnsiTheme="minorEastAsia" w:hint="eastAsia"/>
          <w:b/>
          <w:bCs/>
          <w:sz w:val="36"/>
          <w:szCs w:val="21"/>
        </w:rPr>
        <w:t xml:space="preserve">  </w:t>
      </w:r>
      <w:r>
        <w:rPr>
          <w:rFonts w:asciiTheme="minorEastAsia" w:eastAsiaTheme="minorEastAsia" w:hAnsiTheme="minorEastAsia" w:hint="eastAsia"/>
          <w:b/>
          <w:bCs/>
          <w:sz w:val="36"/>
          <w:szCs w:val="21"/>
        </w:rPr>
        <w:t>投标文件格式</w:t>
      </w:r>
    </w:p>
    <w:p w:rsidR="00C711E4" w:rsidRDefault="00C711E4">
      <w:pPr>
        <w:autoSpaceDE w:val="0"/>
        <w:autoSpaceDN w:val="0"/>
        <w:spacing w:before="4"/>
        <w:jc w:val="left"/>
        <w:rPr>
          <w:rFonts w:asciiTheme="minorEastAsia" w:eastAsiaTheme="minorEastAsia" w:hAnsiTheme="minorEastAsia" w:cs="宋体"/>
          <w:kern w:val="0"/>
          <w:sz w:val="22"/>
        </w:rPr>
      </w:pPr>
    </w:p>
    <w:p w:rsidR="00C711E4" w:rsidRDefault="006F07BB">
      <w:pPr>
        <w:autoSpaceDE w:val="0"/>
        <w:autoSpaceDN w:val="0"/>
        <w:jc w:val="center"/>
        <w:rPr>
          <w:rFonts w:asciiTheme="minorEastAsia" w:eastAsiaTheme="minorEastAsia" w:hAnsiTheme="minorEastAsia" w:cs="宋体"/>
          <w:b/>
          <w:kern w:val="0"/>
          <w:sz w:val="36"/>
          <w:szCs w:val="36"/>
        </w:rPr>
      </w:pPr>
      <w:r>
        <w:rPr>
          <w:rFonts w:asciiTheme="minorEastAsia" w:eastAsiaTheme="minorEastAsia" w:hAnsiTheme="minorEastAsia" w:hint="eastAsia"/>
          <w:sz w:val="36"/>
          <w:szCs w:val="36"/>
        </w:rPr>
        <w:t>强头家园社区邻里中心</w:t>
      </w:r>
      <w:r>
        <w:rPr>
          <w:rFonts w:asciiTheme="minorEastAsia" w:eastAsiaTheme="minorEastAsia" w:hAnsiTheme="minorEastAsia" w:hint="eastAsia"/>
          <w:sz w:val="36"/>
          <w:szCs w:val="36"/>
        </w:rPr>
        <w:t>EPCO</w:t>
      </w:r>
      <w:r>
        <w:rPr>
          <w:rFonts w:asciiTheme="minorEastAsia" w:eastAsiaTheme="minorEastAsia" w:hAnsiTheme="minorEastAsia" w:hint="eastAsia"/>
          <w:sz w:val="36"/>
          <w:szCs w:val="36"/>
        </w:rPr>
        <w:t>项目</w:t>
      </w:r>
    </w:p>
    <w:p w:rsidR="00C711E4" w:rsidRDefault="006F07BB">
      <w:pPr>
        <w:autoSpaceDE w:val="0"/>
        <w:autoSpaceDN w:val="0"/>
        <w:jc w:val="center"/>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（资信文件）</w:t>
      </w: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37"/>
        </w:rPr>
      </w:pPr>
    </w:p>
    <w:p w:rsidR="00C711E4" w:rsidRDefault="006F07BB">
      <w:pPr>
        <w:autoSpaceDE w:val="0"/>
        <w:autoSpaceDN w:val="0"/>
        <w:spacing w:line="364" w:lineRule="auto"/>
        <w:ind w:left="2086" w:right="6969"/>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项目名称：</w:t>
      </w:r>
      <w:r>
        <w:rPr>
          <w:rFonts w:asciiTheme="minorEastAsia" w:eastAsiaTheme="minorEastAsia" w:hAnsiTheme="minorEastAsia" w:cs="宋体" w:hint="eastAsia"/>
          <w:kern w:val="0"/>
          <w:sz w:val="28"/>
          <w:szCs w:val="22"/>
        </w:rPr>
        <w:t xml:space="preserve"> </w:t>
      </w:r>
    </w:p>
    <w:p w:rsidR="00C711E4" w:rsidRDefault="006F07BB">
      <w:pPr>
        <w:autoSpaceDE w:val="0"/>
        <w:autoSpaceDN w:val="0"/>
        <w:spacing w:line="358" w:lineRule="exact"/>
        <w:ind w:left="2086"/>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spacing w:val="-2"/>
          <w:kern w:val="0"/>
          <w:sz w:val="28"/>
          <w:szCs w:val="22"/>
        </w:rPr>
        <w:t>投标人</w:t>
      </w:r>
      <w:r>
        <w:rPr>
          <w:rFonts w:asciiTheme="minorEastAsia" w:eastAsiaTheme="minorEastAsia" w:hAnsiTheme="minorEastAsia" w:cs="宋体" w:hint="eastAsia"/>
          <w:spacing w:val="-1"/>
          <w:kern w:val="0"/>
          <w:sz w:val="28"/>
          <w:szCs w:val="22"/>
        </w:rPr>
        <w:t>（</w:t>
      </w:r>
      <w:r>
        <w:rPr>
          <w:rFonts w:asciiTheme="minorEastAsia" w:eastAsiaTheme="minorEastAsia" w:hAnsiTheme="minorEastAsia" w:cs="宋体" w:hint="eastAsia"/>
          <w:spacing w:val="-3"/>
          <w:kern w:val="0"/>
          <w:sz w:val="28"/>
          <w:szCs w:val="22"/>
        </w:rPr>
        <w:t>加盖公章</w:t>
      </w:r>
      <w:r>
        <w:rPr>
          <w:rFonts w:asciiTheme="minorEastAsia" w:eastAsiaTheme="minorEastAsia" w:hAnsiTheme="minorEastAsia" w:cs="宋体" w:hint="eastAsia"/>
          <w:spacing w:val="-142"/>
          <w:kern w:val="0"/>
          <w:sz w:val="28"/>
          <w:szCs w:val="22"/>
        </w:rPr>
        <w:t>）</w:t>
      </w:r>
      <w:r>
        <w:rPr>
          <w:rFonts w:asciiTheme="minorEastAsia" w:eastAsiaTheme="minorEastAsia" w:hAnsiTheme="minorEastAsia" w:cs="宋体" w:hint="eastAsia"/>
          <w:kern w:val="0"/>
          <w:sz w:val="28"/>
          <w:szCs w:val="22"/>
        </w:rPr>
        <w:t>：</w:t>
      </w:r>
    </w:p>
    <w:p w:rsidR="00C711E4" w:rsidRDefault="006F07BB">
      <w:pPr>
        <w:autoSpaceDE w:val="0"/>
        <w:autoSpaceDN w:val="0"/>
        <w:spacing w:before="186"/>
        <w:ind w:left="2086"/>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spacing w:val="-3"/>
          <w:kern w:val="0"/>
          <w:sz w:val="28"/>
          <w:szCs w:val="22"/>
        </w:rPr>
        <w:t>法定代表人或委托代理人</w:t>
      </w:r>
      <w:r>
        <w:rPr>
          <w:rFonts w:asciiTheme="minorEastAsia" w:eastAsiaTheme="minorEastAsia" w:hAnsiTheme="minorEastAsia" w:cs="宋体" w:hint="eastAsia"/>
          <w:spacing w:val="-1"/>
          <w:kern w:val="0"/>
          <w:sz w:val="28"/>
          <w:szCs w:val="22"/>
        </w:rPr>
        <w:t>（</w:t>
      </w:r>
      <w:r>
        <w:rPr>
          <w:rFonts w:asciiTheme="minorEastAsia" w:eastAsiaTheme="minorEastAsia" w:hAnsiTheme="minorEastAsia" w:cs="宋体" w:hint="eastAsia"/>
          <w:spacing w:val="-2"/>
          <w:kern w:val="0"/>
          <w:sz w:val="28"/>
          <w:szCs w:val="22"/>
        </w:rPr>
        <w:t>签字或盖章</w:t>
      </w:r>
      <w:r>
        <w:rPr>
          <w:rFonts w:asciiTheme="minorEastAsia" w:eastAsiaTheme="minorEastAsia" w:hAnsiTheme="minorEastAsia" w:cs="宋体" w:hint="eastAsia"/>
          <w:spacing w:val="-142"/>
          <w:kern w:val="0"/>
          <w:sz w:val="28"/>
          <w:szCs w:val="22"/>
        </w:rPr>
        <w:t>）</w:t>
      </w:r>
      <w:r>
        <w:rPr>
          <w:rFonts w:asciiTheme="minorEastAsia" w:eastAsiaTheme="minorEastAsia" w:hAnsiTheme="minorEastAsia" w:cs="宋体" w:hint="eastAsia"/>
          <w:kern w:val="0"/>
          <w:sz w:val="28"/>
          <w:szCs w:val="22"/>
        </w:rPr>
        <w:t>：</w:t>
      </w:r>
    </w:p>
    <w:p w:rsidR="00C711E4" w:rsidRDefault="006F07BB">
      <w:pPr>
        <w:tabs>
          <w:tab w:val="left" w:pos="2136"/>
        </w:tabs>
        <w:autoSpaceDE w:val="0"/>
        <w:autoSpaceDN w:val="0"/>
        <w:spacing w:before="186"/>
        <w:ind w:left="1575"/>
        <w:jc w:val="center"/>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日</w:t>
      </w:r>
      <w:r>
        <w:rPr>
          <w:rFonts w:asciiTheme="minorEastAsia" w:eastAsiaTheme="minorEastAsia" w:hAnsiTheme="minorEastAsia" w:cs="宋体" w:hint="eastAsia"/>
          <w:kern w:val="0"/>
          <w:sz w:val="28"/>
          <w:szCs w:val="22"/>
        </w:rPr>
        <w:tab/>
      </w:r>
      <w:r>
        <w:rPr>
          <w:rFonts w:asciiTheme="minorEastAsia" w:eastAsiaTheme="minorEastAsia" w:hAnsiTheme="minorEastAsia" w:cs="宋体" w:hint="eastAsia"/>
          <w:kern w:val="0"/>
          <w:sz w:val="28"/>
          <w:szCs w:val="22"/>
        </w:rPr>
        <w:t>期：</w:t>
      </w:r>
    </w:p>
    <w:p w:rsidR="00C711E4" w:rsidRDefault="00C711E4">
      <w:pPr>
        <w:autoSpaceDE w:val="0"/>
        <w:autoSpaceDN w:val="0"/>
        <w:jc w:val="center"/>
        <w:rPr>
          <w:rFonts w:asciiTheme="minorEastAsia" w:eastAsiaTheme="minorEastAsia" w:hAnsiTheme="minorEastAsia" w:cs="宋体"/>
          <w:kern w:val="0"/>
          <w:sz w:val="28"/>
          <w:szCs w:val="22"/>
        </w:rPr>
        <w:sectPr w:rsidR="00C711E4">
          <w:pgSz w:w="12240" w:h="15840"/>
          <w:pgMar w:top="1220" w:right="780" w:bottom="900" w:left="1000" w:header="720" w:footer="720" w:gutter="0"/>
          <w:cols w:space="720"/>
        </w:sectPr>
      </w:pPr>
    </w:p>
    <w:p w:rsidR="00C711E4" w:rsidRDefault="006F07BB">
      <w:pPr>
        <w:autoSpaceDE w:val="0"/>
        <w:autoSpaceDN w:val="0"/>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目录</w:t>
      </w:r>
    </w:p>
    <w:p w:rsidR="00C711E4" w:rsidRDefault="00C711E4">
      <w:pPr>
        <w:autoSpaceDE w:val="0"/>
        <w:autoSpaceDN w:val="0"/>
        <w:spacing w:before="1"/>
        <w:jc w:val="left"/>
        <w:rPr>
          <w:rFonts w:asciiTheme="minorEastAsia" w:eastAsiaTheme="minorEastAsia" w:hAnsiTheme="minorEastAsia" w:cs="宋体"/>
          <w:kern w:val="0"/>
          <w:sz w:val="16"/>
        </w:rPr>
      </w:pPr>
    </w:p>
    <w:p w:rsidR="00C711E4" w:rsidRDefault="006F07BB">
      <w:pPr>
        <w:tabs>
          <w:tab w:val="left" w:pos="1215"/>
        </w:tabs>
        <w:autoSpaceDE w:val="0"/>
        <w:autoSpaceDN w:val="0"/>
        <w:spacing w:before="2" w:line="500" w:lineRule="exact"/>
        <w:jc w:val="left"/>
        <w:rPr>
          <w:rFonts w:asciiTheme="minorEastAsia" w:eastAsiaTheme="minorEastAsia" w:hAnsiTheme="minorEastAsia" w:cs="宋体"/>
          <w:b/>
          <w:kern w:val="0"/>
          <w:sz w:val="24"/>
        </w:rPr>
      </w:pPr>
      <w:r>
        <w:rPr>
          <w:rFonts w:asciiTheme="minorEastAsia" w:eastAsiaTheme="minorEastAsia" w:hAnsiTheme="minorEastAsia" w:cs="宋体"/>
          <w:kern w:val="0"/>
          <w:sz w:val="24"/>
        </w:rPr>
        <w:tab/>
      </w:r>
      <w:r>
        <w:rPr>
          <w:rFonts w:asciiTheme="minorEastAsia" w:eastAsiaTheme="minorEastAsia" w:hAnsiTheme="minorEastAsia" w:cs="宋体" w:hint="eastAsia"/>
          <w:b/>
          <w:kern w:val="0"/>
          <w:sz w:val="24"/>
        </w:rPr>
        <w:t>资格后审资料</w:t>
      </w:r>
    </w:p>
    <w:p w:rsidR="00C711E4" w:rsidRDefault="006F07BB">
      <w:pPr>
        <w:autoSpaceDE w:val="0"/>
        <w:autoSpaceDN w:val="0"/>
        <w:spacing w:before="1" w:line="500" w:lineRule="exact"/>
        <w:ind w:left="1246"/>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1</w:t>
      </w:r>
      <w:r>
        <w:rPr>
          <w:rFonts w:asciiTheme="minorEastAsia" w:eastAsiaTheme="minorEastAsia" w:hAnsiTheme="minorEastAsia" w:cs="宋体" w:hint="eastAsia"/>
          <w:kern w:val="0"/>
          <w:szCs w:val="22"/>
        </w:rPr>
        <w:t>、</w:t>
      </w:r>
      <w:r>
        <w:rPr>
          <w:rFonts w:asciiTheme="minorEastAsia" w:eastAsiaTheme="minorEastAsia" w:hAnsiTheme="minorEastAsia" w:cs="宋体"/>
          <w:kern w:val="0"/>
          <w:szCs w:val="22"/>
        </w:rPr>
        <w:t>法定代表人身份证明</w:t>
      </w:r>
      <w:r>
        <w:rPr>
          <w:rFonts w:asciiTheme="minorEastAsia" w:eastAsiaTheme="minorEastAsia" w:hAnsiTheme="minorEastAsia" w:cs="宋体" w:hint="eastAsia"/>
          <w:kern w:val="0"/>
          <w:szCs w:val="22"/>
        </w:rPr>
        <w:t>（附件一）</w:t>
      </w:r>
    </w:p>
    <w:p w:rsidR="00C711E4" w:rsidRDefault="006F07BB">
      <w:pPr>
        <w:autoSpaceDE w:val="0"/>
        <w:autoSpaceDN w:val="0"/>
        <w:spacing w:before="1" w:line="500" w:lineRule="exact"/>
        <w:ind w:left="1246"/>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2</w:t>
      </w:r>
      <w:r>
        <w:rPr>
          <w:rFonts w:asciiTheme="minorEastAsia" w:eastAsiaTheme="minorEastAsia" w:hAnsiTheme="minorEastAsia" w:cs="宋体" w:hint="eastAsia"/>
          <w:kern w:val="0"/>
          <w:szCs w:val="22"/>
        </w:rPr>
        <w:t>、</w:t>
      </w:r>
      <w:r>
        <w:rPr>
          <w:rFonts w:asciiTheme="minorEastAsia" w:eastAsiaTheme="minorEastAsia" w:hAnsiTheme="minorEastAsia" w:cs="宋体"/>
          <w:kern w:val="0"/>
          <w:szCs w:val="22"/>
        </w:rPr>
        <w:t>授权委托书</w:t>
      </w:r>
      <w:r>
        <w:rPr>
          <w:rFonts w:asciiTheme="minorEastAsia" w:eastAsiaTheme="minorEastAsia" w:hAnsiTheme="minorEastAsia" w:cs="宋体" w:hint="eastAsia"/>
          <w:kern w:val="0"/>
          <w:szCs w:val="22"/>
        </w:rPr>
        <w:t>（附件二）</w:t>
      </w:r>
    </w:p>
    <w:p w:rsidR="00C711E4" w:rsidRDefault="006F07BB">
      <w:pPr>
        <w:autoSpaceDE w:val="0"/>
        <w:autoSpaceDN w:val="0"/>
        <w:spacing w:before="1" w:line="500" w:lineRule="exact"/>
        <w:ind w:left="1246"/>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3</w:t>
      </w:r>
      <w:r>
        <w:rPr>
          <w:rFonts w:asciiTheme="minorEastAsia" w:eastAsiaTheme="minorEastAsia" w:hAnsiTheme="minorEastAsia" w:cs="宋体" w:hint="eastAsia"/>
          <w:kern w:val="0"/>
          <w:szCs w:val="22"/>
        </w:rPr>
        <w:t>、</w:t>
      </w:r>
      <w:r>
        <w:rPr>
          <w:rFonts w:asciiTheme="minorEastAsia" w:eastAsiaTheme="minorEastAsia" w:hAnsiTheme="minorEastAsia" w:cs="宋体"/>
          <w:kern w:val="0"/>
          <w:szCs w:val="22"/>
        </w:rPr>
        <w:t>类似业绩证明材料</w:t>
      </w:r>
      <w:r>
        <w:rPr>
          <w:rFonts w:asciiTheme="minorEastAsia" w:eastAsiaTheme="minorEastAsia" w:hAnsiTheme="minorEastAsia" w:cs="宋体" w:hint="eastAsia"/>
          <w:kern w:val="0"/>
          <w:szCs w:val="22"/>
        </w:rPr>
        <w:t>（附件三）；</w:t>
      </w:r>
    </w:p>
    <w:p w:rsidR="00C711E4" w:rsidRDefault="006F07BB">
      <w:pPr>
        <w:autoSpaceDE w:val="0"/>
        <w:autoSpaceDN w:val="0"/>
        <w:spacing w:before="1" w:line="500" w:lineRule="exact"/>
        <w:ind w:left="1246"/>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4</w:t>
      </w:r>
      <w:r>
        <w:rPr>
          <w:rFonts w:asciiTheme="minorEastAsia" w:eastAsiaTheme="minorEastAsia" w:hAnsiTheme="minorEastAsia" w:cs="宋体" w:hint="eastAsia"/>
          <w:kern w:val="0"/>
          <w:szCs w:val="22"/>
        </w:rPr>
        <w:t>、企业营业执照复印件，加</w:t>
      </w:r>
      <w:r>
        <w:rPr>
          <w:rFonts w:asciiTheme="minorEastAsia" w:eastAsiaTheme="minorEastAsia" w:hAnsiTheme="minorEastAsia" w:hint="eastAsia"/>
          <w:sz w:val="24"/>
        </w:rPr>
        <w:t>盖公章</w:t>
      </w:r>
      <w:r>
        <w:rPr>
          <w:rFonts w:asciiTheme="minorEastAsia" w:eastAsiaTheme="minorEastAsia" w:hAnsiTheme="minorEastAsia" w:cs="宋体" w:hint="eastAsia"/>
          <w:kern w:val="0"/>
          <w:szCs w:val="22"/>
        </w:rPr>
        <w:t>；</w:t>
      </w:r>
      <w:r>
        <w:rPr>
          <w:rFonts w:asciiTheme="minorEastAsia" w:eastAsiaTheme="minorEastAsia" w:hAnsiTheme="minorEastAsia" w:cs="宋体" w:hint="eastAsia"/>
          <w:kern w:val="0"/>
          <w:szCs w:val="22"/>
        </w:rPr>
        <w:t xml:space="preserve"> </w:t>
      </w:r>
    </w:p>
    <w:p w:rsidR="00C711E4" w:rsidRDefault="006F07BB">
      <w:pPr>
        <w:autoSpaceDE w:val="0"/>
        <w:autoSpaceDN w:val="0"/>
        <w:spacing w:before="1" w:line="500" w:lineRule="exact"/>
        <w:ind w:left="1246"/>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5</w:t>
      </w:r>
      <w:r>
        <w:rPr>
          <w:rFonts w:asciiTheme="minorEastAsia" w:eastAsiaTheme="minorEastAsia" w:hAnsiTheme="minorEastAsia" w:cs="宋体" w:hint="eastAsia"/>
          <w:kern w:val="0"/>
          <w:szCs w:val="22"/>
        </w:rPr>
        <w:t>、市场名称登记证复印件，加</w:t>
      </w:r>
      <w:r>
        <w:rPr>
          <w:rFonts w:asciiTheme="minorEastAsia" w:eastAsiaTheme="minorEastAsia" w:hAnsiTheme="minorEastAsia" w:hint="eastAsia"/>
          <w:sz w:val="24"/>
        </w:rPr>
        <w:t>盖公章</w:t>
      </w:r>
      <w:r>
        <w:rPr>
          <w:rFonts w:asciiTheme="minorEastAsia" w:eastAsiaTheme="minorEastAsia" w:hAnsiTheme="minorEastAsia" w:cs="宋体" w:hint="eastAsia"/>
          <w:kern w:val="0"/>
          <w:szCs w:val="22"/>
        </w:rPr>
        <w:t>；</w:t>
      </w:r>
      <w:r>
        <w:rPr>
          <w:rFonts w:asciiTheme="minorEastAsia" w:eastAsiaTheme="minorEastAsia" w:hAnsiTheme="minorEastAsia" w:cs="宋体" w:hint="eastAsia"/>
          <w:kern w:val="0"/>
          <w:szCs w:val="22"/>
        </w:rPr>
        <w:t xml:space="preserve"> </w:t>
      </w:r>
    </w:p>
    <w:p w:rsidR="00C711E4" w:rsidRDefault="006F07BB">
      <w:pPr>
        <w:autoSpaceDE w:val="0"/>
        <w:autoSpaceDN w:val="0"/>
        <w:spacing w:before="1" w:line="500" w:lineRule="exact"/>
        <w:ind w:left="1246"/>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6</w:t>
      </w:r>
      <w:r>
        <w:rPr>
          <w:rFonts w:asciiTheme="minorEastAsia" w:eastAsiaTheme="minorEastAsia" w:hAnsiTheme="minorEastAsia" w:cs="宋体" w:hint="eastAsia"/>
          <w:kern w:val="0"/>
          <w:szCs w:val="22"/>
        </w:rPr>
        <w:t>、企业业绩证明复印件，加</w:t>
      </w:r>
      <w:r>
        <w:rPr>
          <w:rFonts w:asciiTheme="minorEastAsia" w:eastAsiaTheme="minorEastAsia" w:hAnsiTheme="minorEastAsia" w:hint="eastAsia"/>
          <w:sz w:val="24"/>
        </w:rPr>
        <w:t>盖公章</w:t>
      </w:r>
      <w:r>
        <w:rPr>
          <w:rFonts w:asciiTheme="minorEastAsia" w:eastAsiaTheme="minorEastAsia" w:hAnsiTheme="minorEastAsia" w:cs="宋体" w:hint="eastAsia"/>
          <w:kern w:val="0"/>
          <w:szCs w:val="22"/>
        </w:rPr>
        <w:t>；</w:t>
      </w:r>
    </w:p>
    <w:p w:rsidR="00C711E4" w:rsidRDefault="006F07BB">
      <w:pPr>
        <w:autoSpaceDE w:val="0"/>
        <w:autoSpaceDN w:val="0"/>
        <w:spacing w:before="1" w:line="500" w:lineRule="exact"/>
        <w:ind w:left="1246"/>
        <w:jc w:val="left"/>
        <w:rPr>
          <w:rFonts w:asciiTheme="minorEastAsia" w:eastAsiaTheme="minorEastAsia" w:hAnsiTheme="minorEastAsia"/>
          <w:sz w:val="24"/>
        </w:rPr>
      </w:pPr>
      <w:r>
        <w:rPr>
          <w:rFonts w:asciiTheme="minorEastAsia" w:eastAsiaTheme="minorEastAsia" w:hAnsiTheme="minorEastAsia" w:cs="宋体" w:hint="eastAsia"/>
          <w:kern w:val="0"/>
          <w:szCs w:val="22"/>
        </w:rPr>
        <w:t>7</w:t>
      </w:r>
      <w:r>
        <w:rPr>
          <w:rFonts w:asciiTheme="minorEastAsia" w:eastAsiaTheme="minorEastAsia" w:hAnsiTheme="minorEastAsia" w:cs="宋体" w:hint="eastAsia"/>
          <w:kern w:val="0"/>
          <w:szCs w:val="22"/>
        </w:rPr>
        <w:t>、承诺书（承诺对资格后审资料所有提交的证明材料真实有效性负责，若发现其有伪造证书、业绩等行为的，同意招标人不接受其投标，其缴纳的投标保证金不予退还。同时承诺企业近</w:t>
      </w:r>
      <w:r>
        <w:rPr>
          <w:rFonts w:asciiTheme="minorEastAsia" w:eastAsiaTheme="minorEastAsia" w:hAnsiTheme="minorEastAsia" w:cs="宋体" w:hint="eastAsia"/>
          <w:kern w:val="0"/>
          <w:szCs w:val="22"/>
        </w:rPr>
        <w:t>5</w:t>
      </w:r>
      <w:r>
        <w:rPr>
          <w:rFonts w:asciiTheme="minorEastAsia" w:eastAsiaTheme="minorEastAsia" w:hAnsiTheme="minorEastAsia" w:cs="宋体" w:hint="eastAsia"/>
          <w:kern w:val="0"/>
          <w:szCs w:val="22"/>
        </w:rPr>
        <w:t>年无行贿犯罪记录），格式自拟，加</w:t>
      </w:r>
      <w:r>
        <w:rPr>
          <w:rFonts w:asciiTheme="minorEastAsia" w:eastAsiaTheme="minorEastAsia" w:hAnsiTheme="minorEastAsia" w:hint="eastAsia"/>
          <w:sz w:val="24"/>
        </w:rPr>
        <w:t>盖公章；</w:t>
      </w: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6F07BB">
      <w:pPr>
        <w:autoSpaceDE w:val="0"/>
        <w:autoSpaceDN w:val="0"/>
        <w:ind w:left="2830"/>
        <w:jc w:val="left"/>
        <w:rPr>
          <w:rFonts w:asciiTheme="minorEastAsia" w:eastAsiaTheme="minorEastAsia" w:hAnsiTheme="minorEastAsia" w:cs="宋体"/>
          <w:b/>
          <w:kern w:val="0"/>
          <w:sz w:val="36"/>
          <w:szCs w:val="22"/>
        </w:rPr>
      </w:pPr>
      <w:r>
        <w:rPr>
          <w:rFonts w:asciiTheme="minorEastAsia" w:eastAsiaTheme="minorEastAsia" w:hAnsiTheme="minorEastAsia" w:cs="宋体" w:hint="eastAsia"/>
          <w:b/>
          <w:kern w:val="0"/>
          <w:sz w:val="36"/>
          <w:szCs w:val="22"/>
        </w:rPr>
        <w:lastRenderedPageBreak/>
        <w:t>附件</w:t>
      </w:r>
      <w:r>
        <w:rPr>
          <w:rFonts w:asciiTheme="minorEastAsia" w:eastAsiaTheme="minorEastAsia" w:hAnsiTheme="minorEastAsia" w:cs="宋体"/>
          <w:b/>
          <w:kern w:val="0"/>
          <w:sz w:val="36"/>
          <w:szCs w:val="22"/>
        </w:rPr>
        <w:t>一、法定代表人</w:t>
      </w:r>
      <w:r>
        <w:rPr>
          <w:rFonts w:asciiTheme="minorEastAsia" w:eastAsiaTheme="minorEastAsia" w:hAnsiTheme="minorEastAsia" w:cs="宋体" w:hint="eastAsia"/>
          <w:b/>
          <w:kern w:val="0"/>
          <w:sz w:val="36"/>
          <w:szCs w:val="22"/>
        </w:rPr>
        <w:t>身份</w:t>
      </w:r>
      <w:r>
        <w:rPr>
          <w:rFonts w:asciiTheme="minorEastAsia" w:eastAsiaTheme="minorEastAsia" w:hAnsiTheme="minorEastAsia" w:cs="宋体"/>
          <w:b/>
          <w:kern w:val="0"/>
          <w:sz w:val="36"/>
          <w:szCs w:val="22"/>
        </w:rPr>
        <w:t>证明</w:t>
      </w:r>
    </w:p>
    <w:p w:rsidR="00C711E4" w:rsidRDefault="00C711E4">
      <w:pPr>
        <w:autoSpaceDE w:val="0"/>
        <w:autoSpaceDN w:val="0"/>
        <w:jc w:val="left"/>
        <w:rPr>
          <w:rFonts w:asciiTheme="minorEastAsia" w:eastAsiaTheme="minorEastAsia" w:hAnsiTheme="minorEastAsia" w:cs="宋体"/>
          <w:b/>
          <w:kern w:val="0"/>
          <w:sz w:val="20"/>
        </w:rPr>
      </w:pPr>
    </w:p>
    <w:p w:rsidR="00C711E4" w:rsidRDefault="00C711E4">
      <w:pPr>
        <w:autoSpaceDE w:val="0"/>
        <w:autoSpaceDN w:val="0"/>
        <w:jc w:val="left"/>
        <w:rPr>
          <w:rFonts w:asciiTheme="minorEastAsia" w:eastAsiaTheme="minorEastAsia" w:hAnsiTheme="minorEastAsia" w:cs="宋体"/>
          <w:b/>
          <w:kern w:val="0"/>
          <w:sz w:val="20"/>
        </w:rPr>
      </w:pPr>
    </w:p>
    <w:p w:rsidR="00C711E4" w:rsidRDefault="00C711E4">
      <w:pPr>
        <w:autoSpaceDE w:val="0"/>
        <w:autoSpaceDN w:val="0"/>
        <w:jc w:val="left"/>
        <w:rPr>
          <w:rFonts w:asciiTheme="minorEastAsia" w:eastAsiaTheme="minorEastAsia" w:hAnsiTheme="minorEastAsia" w:cs="宋体"/>
          <w:b/>
          <w:kern w:val="0"/>
          <w:sz w:val="20"/>
        </w:rPr>
      </w:pPr>
    </w:p>
    <w:p w:rsidR="00C711E4" w:rsidRDefault="00C711E4">
      <w:pPr>
        <w:autoSpaceDE w:val="0"/>
        <w:autoSpaceDN w:val="0"/>
        <w:jc w:val="left"/>
        <w:rPr>
          <w:rFonts w:asciiTheme="minorEastAsia" w:eastAsiaTheme="minorEastAsia" w:hAnsiTheme="minorEastAsia" w:cs="宋体"/>
          <w:b/>
          <w:kern w:val="0"/>
          <w:sz w:val="20"/>
        </w:rPr>
      </w:pPr>
    </w:p>
    <w:p w:rsidR="00C711E4" w:rsidRDefault="00C711E4">
      <w:pPr>
        <w:autoSpaceDE w:val="0"/>
        <w:autoSpaceDN w:val="0"/>
        <w:spacing w:before="7"/>
        <w:jc w:val="left"/>
        <w:rPr>
          <w:rFonts w:asciiTheme="minorEastAsia" w:eastAsiaTheme="minorEastAsia" w:hAnsiTheme="minorEastAsia" w:cs="宋体"/>
          <w:b/>
          <w:kern w:val="0"/>
          <w:sz w:val="27"/>
        </w:rPr>
      </w:pPr>
    </w:p>
    <w:p w:rsidR="00C711E4" w:rsidRDefault="006F07BB">
      <w:pPr>
        <w:autoSpaceDE w:val="0"/>
        <w:autoSpaceDN w:val="0"/>
        <w:spacing w:before="67" w:line="424" w:lineRule="auto"/>
        <w:ind w:left="406" w:right="9091"/>
        <w:jc w:val="left"/>
        <w:rPr>
          <w:rFonts w:asciiTheme="minorEastAsia" w:eastAsiaTheme="minorEastAsia" w:hAnsiTheme="minorEastAsia" w:cs="宋体"/>
          <w:kern w:val="0"/>
          <w:sz w:val="24"/>
        </w:rPr>
      </w:pPr>
      <w:r>
        <w:rPr>
          <w:rFonts w:asciiTheme="minorEastAsia" w:eastAsiaTheme="minorEastAsia" w:hAnsiTheme="minorEastAsia" w:cs="宋体"/>
          <w:b/>
          <w:kern w:val="0"/>
          <w:sz w:val="24"/>
        </w:rPr>
        <w:t>投标人：</w:t>
      </w:r>
      <w:r>
        <w:rPr>
          <w:rFonts w:asciiTheme="minorEastAsia" w:eastAsiaTheme="minorEastAsia" w:hAnsiTheme="minorEastAsia" w:cs="宋体"/>
          <w:b/>
          <w:kern w:val="0"/>
          <w:sz w:val="24"/>
        </w:rPr>
        <w:t xml:space="preserve"> </w:t>
      </w:r>
      <w:r>
        <w:rPr>
          <w:rFonts w:asciiTheme="minorEastAsia" w:eastAsiaTheme="minorEastAsia" w:hAnsiTheme="minorEastAsia" w:cs="宋体"/>
          <w:kern w:val="0"/>
          <w:sz w:val="24"/>
        </w:rPr>
        <w:t>地址：</w:t>
      </w:r>
    </w:p>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spacing w:before="7"/>
        <w:jc w:val="left"/>
        <w:rPr>
          <w:rFonts w:asciiTheme="minorEastAsia" w:eastAsiaTheme="minorEastAsia" w:hAnsiTheme="minorEastAsia" w:cs="宋体"/>
          <w:kern w:val="0"/>
          <w:sz w:val="18"/>
        </w:rPr>
      </w:pPr>
    </w:p>
    <w:p w:rsidR="00C711E4" w:rsidRDefault="006F07BB">
      <w:pPr>
        <w:tabs>
          <w:tab w:val="left" w:pos="3885"/>
        </w:tabs>
        <w:autoSpaceDE w:val="0"/>
        <w:autoSpaceDN w:val="0"/>
        <w:ind w:left="406"/>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姓名</w:t>
      </w:r>
      <w:r>
        <w:rPr>
          <w:rFonts w:asciiTheme="minorEastAsia" w:eastAsiaTheme="minorEastAsia" w:hAnsiTheme="minorEastAsia" w:cs="宋体"/>
          <w:spacing w:val="-120"/>
          <w:kern w:val="0"/>
          <w:sz w:val="24"/>
        </w:rPr>
        <w:t>：</w:t>
      </w:r>
      <w:r>
        <w:rPr>
          <w:rFonts w:asciiTheme="minorEastAsia" w:eastAsiaTheme="minorEastAsia" w:hAnsiTheme="minorEastAsia" w:cs="宋体"/>
          <w:kern w:val="0"/>
          <w:sz w:val="24"/>
        </w:rPr>
        <w:t>（</w:t>
      </w:r>
      <w:r>
        <w:rPr>
          <w:rFonts w:asciiTheme="minorEastAsia" w:eastAsiaTheme="minorEastAsia" w:hAnsiTheme="minorEastAsia" w:cs="宋体"/>
          <w:kern w:val="0"/>
          <w:sz w:val="24"/>
          <w:u w:val="single"/>
        </w:rPr>
        <w:t>身份证号：</w:t>
      </w:r>
      <w:r>
        <w:rPr>
          <w:rFonts w:asciiTheme="minorEastAsia" w:eastAsiaTheme="minorEastAsia" w:hAnsiTheme="minorEastAsia" w:cs="宋体"/>
          <w:kern w:val="0"/>
          <w:sz w:val="24"/>
          <w:u w:val="single"/>
        </w:rPr>
        <w:tab/>
      </w:r>
      <w:r>
        <w:rPr>
          <w:rFonts w:asciiTheme="minorEastAsia" w:eastAsiaTheme="minorEastAsia" w:hAnsiTheme="minorEastAsia" w:cs="宋体"/>
          <w:kern w:val="0"/>
          <w:sz w:val="24"/>
        </w:rPr>
        <w:t>）性别：年龄：职务：</w:t>
      </w:r>
    </w:p>
    <w:p w:rsidR="00C711E4" w:rsidRDefault="00C711E4">
      <w:pPr>
        <w:autoSpaceDE w:val="0"/>
        <w:autoSpaceDN w:val="0"/>
        <w:spacing w:before="7"/>
        <w:jc w:val="left"/>
        <w:rPr>
          <w:rFonts w:asciiTheme="minorEastAsia" w:eastAsiaTheme="minorEastAsia" w:hAnsiTheme="minorEastAsia" w:cs="宋体"/>
          <w:kern w:val="0"/>
          <w:sz w:val="18"/>
        </w:rPr>
      </w:pPr>
    </w:p>
    <w:p w:rsidR="00C711E4" w:rsidRDefault="006F07BB">
      <w:pPr>
        <w:autoSpaceDE w:val="0"/>
        <w:autoSpaceDN w:val="0"/>
        <w:spacing w:line="424" w:lineRule="auto"/>
        <w:ind w:left="406" w:right="454"/>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系的法定代表人。代表本单位签署上述项目的投标文件，进行合同谈判、签订合同和处理与之有关的一切事务。</w:t>
      </w:r>
    </w:p>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jc w:val="left"/>
        <w:rPr>
          <w:rFonts w:asciiTheme="minorEastAsia" w:eastAsiaTheme="minorEastAsia" w:hAnsiTheme="minorEastAsia" w:cs="宋体"/>
          <w:kern w:val="0"/>
          <w:sz w:val="24"/>
        </w:rPr>
      </w:pPr>
    </w:p>
    <w:p w:rsidR="00C711E4" w:rsidRDefault="006F07BB">
      <w:pPr>
        <w:autoSpaceDE w:val="0"/>
        <w:autoSpaceDN w:val="0"/>
        <w:spacing w:before="168"/>
        <w:ind w:left="1186"/>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特此证明。</w:t>
      </w:r>
    </w:p>
    <w:p w:rsidR="00C711E4" w:rsidRDefault="00C711E4">
      <w:pPr>
        <w:autoSpaceDE w:val="0"/>
        <w:autoSpaceDN w:val="0"/>
        <w:spacing w:before="7"/>
        <w:jc w:val="left"/>
        <w:rPr>
          <w:rFonts w:asciiTheme="minorEastAsia" w:eastAsiaTheme="minorEastAsia" w:hAnsiTheme="minorEastAsia" w:cs="宋体"/>
          <w:kern w:val="0"/>
          <w:sz w:val="18"/>
        </w:rPr>
      </w:pPr>
    </w:p>
    <w:p w:rsidR="00C711E4" w:rsidRDefault="006F07BB">
      <w:pPr>
        <w:tabs>
          <w:tab w:val="left" w:pos="8268"/>
          <w:tab w:val="left" w:pos="8748"/>
          <w:tab w:val="left" w:pos="9228"/>
        </w:tabs>
        <w:autoSpaceDE w:val="0"/>
        <w:autoSpaceDN w:val="0"/>
        <w:spacing w:line="424" w:lineRule="auto"/>
        <w:ind w:left="7246" w:right="989" w:firstLine="182"/>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投标人</w:t>
      </w:r>
      <w:r>
        <w:rPr>
          <w:rFonts w:asciiTheme="minorEastAsia" w:eastAsiaTheme="minorEastAsia" w:hAnsiTheme="minorEastAsia" w:cs="宋体"/>
          <w:spacing w:val="-120"/>
          <w:kern w:val="0"/>
          <w:sz w:val="24"/>
        </w:rPr>
        <w:t>：</w:t>
      </w:r>
      <w:r>
        <w:rPr>
          <w:rFonts w:asciiTheme="minorEastAsia" w:eastAsiaTheme="minorEastAsia" w:hAnsiTheme="minorEastAsia" w:cs="宋体"/>
          <w:kern w:val="0"/>
          <w:sz w:val="24"/>
        </w:rPr>
        <w:t>（盖章）</w:t>
      </w:r>
      <w:r>
        <w:rPr>
          <w:rFonts w:asciiTheme="minorEastAsia" w:eastAsiaTheme="minorEastAsia" w:hAnsiTheme="minorEastAsia" w:cs="宋体"/>
          <w:kern w:val="0"/>
          <w:sz w:val="24"/>
        </w:rPr>
        <w:t xml:space="preserve"> </w:t>
      </w:r>
      <w:r>
        <w:rPr>
          <w:rFonts w:asciiTheme="minorEastAsia" w:eastAsiaTheme="minorEastAsia" w:hAnsiTheme="minorEastAsia" w:cs="宋体"/>
          <w:kern w:val="0"/>
          <w:sz w:val="24"/>
        </w:rPr>
        <w:t>日期：</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年</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月</w:t>
      </w:r>
      <w:r>
        <w:rPr>
          <w:rFonts w:asciiTheme="minorEastAsia" w:eastAsiaTheme="minorEastAsia" w:hAnsiTheme="minorEastAsia" w:cs="宋体"/>
          <w:kern w:val="0"/>
          <w:sz w:val="24"/>
        </w:rPr>
        <w:tab/>
      </w:r>
      <w:r>
        <w:rPr>
          <w:rFonts w:asciiTheme="minorEastAsia" w:eastAsiaTheme="minorEastAsia" w:hAnsiTheme="minorEastAsia" w:cs="宋体"/>
          <w:spacing w:val="-17"/>
          <w:kern w:val="0"/>
          <w:sz w:val="24"/>
        </w:rPr>
        <w:t>日</w:t>
      </w:r>
    </w:p>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spacing w:before="10"/>
        <w:jc w:val="left"/>
        <w:rPr>
          <w:rFonts w:asciiTheme="minorEastAsia" w:eastAsiaTheme="minorEastAsia" w:hAnsiTheme="minorEastAsia" w:cs="宋体"/>
          <w:kern w:val="0"/>
          <w:sz w:val="30"/>
        </w:rPr>
      </w:pPr>
    </w:p>
    <w:p w:rsidR="00C711E4" w:rsidRDefault="006F07BB">
      <w:pPr>
        <w:autoSpaceDE w:val="0"/>
        <w:autoSpaceDN w:val="0"/>
        <w:spacing w:before="1"/>
        <w:ind w:left="965"/>
        <w:jc w:val="left"/>
        <w:rPr>
          <w:rFonts w:asciiTheme="minorEastAsia" w:eastAsiaTheme="minorEastAsia" w:hAnsiTheme="minorEastAsia" w:cs="宋体"/>
          <w:b/>
          <w:kern w:val="0"/>
          <w:sz w:val="28"/>
          <w:szCs w:val="22"/>
        </w:rPr>
      </w:pPr>
      <w:r>
        <w:rPr>
          <w:rFonts w:asciiTheme="minorEastAsia" w:eastAsiaTheme="minorEastAsia" w:hAnsiTheme="minorEastAsia" w:cs="宋体"/>
          <w:b/>
          <w:kern w:val="0"/>
          <w:sz w:val="28"/>
          <w:szCs w:val="22"/>
        </w:rPr>
        <w:t>附：法定代表人身份证复印件，</w:t>
      </w:r>
      <w:proofErr w:type="gramStart"/>
      <w:r>
        <w:rPr>
          <w:rFonts w:asciiTheme="minorEastAsia" w:eastAsiaTheme="minorEastAsia" w:hAnsiTheme="minorEastAsia" w:cs="宋体"/>
          <w:b/>
          <w:kern w:val="0"/>
          <w:sz w:val="28"/>
          <w:szCs w:val="22"/>
        </w:rPr>
        <w:t>二代证须正</w:t>
      </w:r>
      <w:proofErr w:type="gramEnd"/>
      <w:r>
        <w:rPr>
          <w:rFonts w:asciiTheme="minorEastAsia" w:eastAsiaTheme="minorEastAsia" w:hAnsiTheme="minorEastAsia" w:cs="宋体"/>
          <w:b/>
          <w:kern w:val="0"/>
          <w:sz w:val="28"/>
          <w:szCs w:val="22"/>
        </w:rPr>
        <w:t>反面复印。</w:t>
      </w:r>
    </w:p>
    <w:p w:rsidR="00C711E4" w:rsidRDefault="00C711E4">
      <w:pPr>
        <w:autoSpaceDE w:val="0"/>
        <w:autoSpaceDN w:val="0"/>
        <w:spacing w:line="302" w:lineRule="auto"/>
        <w:jc w:val="left"/>
        <w:rPr>
          <w:rFonts w:asciiTheme="minorEastAsia" w:eastAsiaTheme="minorEastAsia" w:hAnsiTheme="minorEastAsia" w:cs="宋体"/>
          <w:kern w:val="0"/>
          <w:sz w:val="22"/>
          <w:szCs w:val="22"/>
        </w:rPr>
        <w:sectPr w:rsidR="00C711E4">
          <w:pgSz w:w="12240" w:h="15840"/>
          <w:pgMar w:top="1180" w:right="780" w:bottom="900" w:left="1000" w:header="0" w:footer="704" w:gutter="0"/>
          <w:cols w:space="720"/>
        </w:sectPr>
      </w:pPr>
    </w:p>
    <w:p w:rsidR="00C711E4" w:rsidRDefault="006F07BB">
      <w:pPr>
        <w:autoSpaceDE w:val="0"/>
        <w:autoSpaceDN w:val="0"/>
        <w:spacing w:before="22"/>
        <w:ind w:left="3190"/>
        <w:jc w:val="left"/>
        <w:rPr>
          <w:rFonts w:asciiTheme="minorEastAsia" w:eastAsiaTheme="minorEastAsia" w:hAnsiTheme="minorEastAsia" w:cs="宋体"/>
          <w:b/>
          <w:kern w:val="0"/>
          <w:sz w:val="36"/>
          <w:szCs w:val="22"/>
        </w:rPr>
      </w:pPr>
      <w:r>
        <w:rPr>
          <w:rFonts w:asciiTheme="minorEastAsia" w:eastAsiaTheme="minorEastAsia" w:hAnsiTheme="minorEastAsia" w:cs="宋体" w:hint="eastAsia"/>
          <w:b/>
          <w:kern w:val="0"/>
          <w:sz w:val="36"/>
          <w:szCs w:val="22"/>
        </w:rPr>
        <w:lastRenderedPageBreak/>
        <w:t>附件</w:t>
      </w:r>
      <w:r>
        <w:rPr>
          <w:rFonts w:asciiTheme="minorEastAsia" w:eastAsiaTheme="minorEastAsia" w:hAnsiTheme="minorEastAsia" w:cs="宋体"/>
          <w:b/>
          <w:kern w:val="0"/>
          <w:sz w:val="36"/>
          <w:szCs w:val="22"/>
        </w:rPr>
        <w:t>二、授权委托书</w:t>
      </w:r>
    </w:p>
    <w:p w:rsidR="00C711E4" w:rsidRDefault="00C711E4">
      <w:pPr>
        <w:autoSpaceDE w:val="0"/>
        <w:autoSpaceDN w:val="0"/>
        <w:jc w:val="left"/>
        <w:rPr>
          <w:rFonts w:asciiTheme="minorEastAsia" w:eastAsiaTheme="minorEastAsia" w:hAnsiTheme="minorEastAsia" w:cs="宋体"/>
          <w:b/>
          <w:kern w:val="0"/>
          <w:sz w:val="36"/>
        </w:rPr>
      </w:pPr>
    </w:p>
    <w:p w:rsidR="00C711E4" w:rsidRDefault="00C711E4">
      <w:pPr>
        <w:autoSpaceDE w:val="0"/>
        <w:autoSpaceDN w:val="0"/>
        <w:jc w:val="left"/>
        <w:rPr>
          <w:rFonts w:asciiTheme="minorEastAsia" w:eastAsiaTheme="minorEastAsia" w:hAnsiTheme="minorEastAsia" w:cs="宋体"/>
          <w:b/>
          <w:kern w:val="0"/>
          <w:sz w:val="36"/>
        </w:rPr>
      </w:pPr>
    </w:p>
    <w:p w:rsidR="00C711E4" w:rsidRDefault="006F07BB">
      <w:pPr>
        <w:tabs>
          <w:tab w:val="left" w:pos="3987"/>
        </w:tabs>
        <w:autoSpaceDE w:val="0"/>
        <w:autoSpaceDN w:val="0"/>
        <w:spacing w:before="251" w:line="362" w:lineRule="auto"/>
        <w:ind w:left="406" w:right="509"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本授权委托书声明</w:t>
      </w:r>
      <w:r>
        <w:rPr>
          <w:rFonts w:asciiTheme="minorEastAsia" w:eastAsiaTheme="minorEastAsia" w:hAnsiTheme="minorEastAsia" w:cs="宋体"/>
          <w:spacing w:val="-10"/>
          <w:kern w:val="0"/>
          <w:sz w:val="24"/>
        </w:rPr>
        <w:t>：</w:t>
      </w:r>
      <w:r>
        <w:rPr>
          <w:rFonts w:asciiTheme="minorEastAsia" w:eastAsiaTheme="minorEastAsia" w:hAnsiTheme="minorEastAsia" w:cs="宋体"/>
          <w:kern w:val="0"/>
          <w:sz w:val="24"/>
        </w:rPr>
        <w:t>我</w:t>
      </w:r>
      <w:r>
        <w:rPr>
          <w:rFonts w:asciiTheme="minorEastAsia" w:eastAsiaTheme="minorEastAsia" w:hAnsiTheme="minorEastAsia" w:cs="宋体"/>
          <w:kern w:val="0"/>
          <w:sz w:val="24"/>
          <w:u w:val="single"/>
        </w:rPr>
        <w:tab/>
      </w:r>
      <w:r>
        <w:rPr>
          <w:rFonts w:asciiTheme="minorEastAsia" w:eastAsiaTheme="minorEastAsia" w:hAnsiTheme="minorEastAsia" w:cs="宋体"/>
          <w:kern w:val="0"/>
          <w:sz w:val="24"/>
          <w:u w:val="single"/>
        </w:rPr>
        <w:t>（姓名）</w:t>
      </w:r>
      <w:r>
        <w:rPr>
          <w:rFonts w:asciiTheme="minorEastAsia" w:eastAsiaTheme="minorEastAsia" w:hAnsiTheme="minorEastAsia" w:cs="宋体"/>
          <w:kern w:val="0"/>
          <w:sz w:val="24"/>
          <w:u w:val="single"/>
        </w:rPr>
        <w:t xml:space="preserve">  </w:t>
      </w:r>
      <w:r>
        <w:rPr>
          <w:rFonts w:asciiTheme="minorEastAsia" w:eastAsiaTheme="minorEastAsia" w:hAnsiTheme="minorEastAsia" w:cs="宋体"/>
          <w:kern w:val="0"/>
          <w:sz w:val="24"/>
        </w:rPr>
        <w:t>系</w:t>
      </w:r>
      <w:r>
        <w:rPr>
          <w:rFonts w:asciiTheme="minorEastAsia" w:eastAsiaTheme="minorEastAsia" w:hAnsiTheme="minorEastAsia" w:cs="宋体"/>
          <w:kern w:val="0"/>
          <w:sz w:val="24"/>
          <w:u w:val="single"/>
        </w:rPr>
        <w:t>（投</w:t>
      </w:r>
      <w:r>
        <w:rPr>
          <w:rFonts w:asciiTheme="minorEastAsia" w:eastAsiaTheme="minorEastAsia" w:hAnsiTheme="minorEastAsia" w:cs="宋体"/>
          <w:kern w:val="0"/>
          <w:sz w:val="24"/>
          <w:u w:val="single"/>
        </w:rPr>
        <w:t xml:space="preserve"> </w:t>
      </w:r>
      <w:r>
        <w:rPr>
          <w:rFonts w:asciiTheme="minorEastAsia" w:eastAsiaTheme="minorEastAsia" w:hAnsiTheme="minorEastAsia" w:cs="宋体"/>
          <w:kern w:val="0"/>
          <w:sz w:val="24"/>
          <w:u w:val="single"/>
        </w:rPr>
        <w:t>标</w:t>
      </w:r>
      <w:r>
        <w:rPr>
          <w:rFonts w:asciiTheme="minorEastAsia" w:eastAsiaTheme="minorEastAsia" w:hAnsiTheme="minorEastAsia" w:cs="宋体"/>
          <w:kern w:val="0"/>
          <w:sz w:val="24"/>
          <w:u w:val="single"/>
        </w:rPr>
        <w:t xml:space="preserve"> </w:t>
      </w:r>
      <w:r>
        <w:rPr>
          <w:rFonts w:asciiTheme="minorEastAsia" w:eastAsiaTheme="minorEastAsia" w:hAnsiTheme="minorEastAsia" w:cs="宋体"/>
          <w:kern w:val="0"/>
          <w:sz w:val="24"/>
          <w:u w:val="single"/>
        </w:rPr>
        <w:t>人</w:t>
      </w:r>
      <w:r>
        <w:rPr>
          <w:rFonts w:asciiTheme="minorEastAsia" w:eastAsiaTheme="minorEastAsia" w:hAnsiTheme="minorEastAsia" w:cs="宋体"/>
          <w:kern w:val="0"/>
          <w:sz w:val="24"/>
          <w:u w:val="single"/>
        </w:rPr>
        <w:t xml:space="preserve"> </w:t>
      </w:r>
      <w:r>
        <w:rPr>
          <w:rFonts w:asciiTheme="minorEastAsia" w:eastAsiaTheme="minorEastAsia" w:hAnsiTheme="minorEastAsia" w:cs="宋体"/>
          <w:kern w:val="0"/>
          <w:sz w:val="24"/>
          <w:u w:val="single"/>
        </w:rPr>
        <w:t>名</w:t>
      </w:r>
      <w:r>
        <w:rPr>
          <w:rFonts w:asciiTheme="minorEastAsia" w:eastAsiaTheme="minorEastAsia" w:hAnsiTheme="minorEastAsia" w:cs="宋体"/>
          <w:kern w:val="0"/>
          <w:sz w:val="24"/>
          <w:u w:val="single"/>
        </w:rPr>
        <w:t xml:space="preserve"> </w:t>
      </w:r>
      <w:r>
        <w:rPr>
          <w:rFonts w:asciiTheme="minorEastAsia" w:eastAsiaTheme="minorEastAsia" w:hAnsiTheme="minorEastAsia" w:cs="宋体"/>
          <w:kern w:val="0"/>
          <w:sz w:val="24"/>
          <w:u w:val="single"/>
        </w:rPr>
        <w:t>称</w:t>
      </w:r>
      <w:r>
        <w:rPr>
          <w:rFonts w:asciiTheme="minorEastAsia" w:eastAsiaTheme="minorEastAsia" w:hAnsiTheme="minorEastAsia" w:cs="宋体"/>
          <w:spacing w:val="-10"/>
          <w:kern w:val="0"/>
          <w:sz w:val="24"/>
          <w:u w:val="single"/>
        </w:rPr>
        <w:t>）</w:t>
      </w:r>
      <w:r>
        <w:rPr>
          <w:rFonts w:asciiTheme="minorEastAsia" w:eastAsiaTheme="minorEastAsia" w:hAnsiTheme="minorEastAsia" w:cs="宋体"/>
          <w:kern w:val="0"/>
          <w:sz w:val="24"/>
        </w:rPr>
        <w:t>的法定代表人</w:t>
      </w:r>
      <w:r>
        <w:rPr>
          <w:rFonts w:asciiTheme="minorEastAsia" w:eastAsiaTheme="minorEastAsia" w:hAnsiTheme="minorEastAsia" w:cs="宋体"/>
          <w:spacing w:val="-10"/>
          <w:kern w:val="0"/>
          <w:sz w:val="24"/>
        </w:rPr>
        <w:t>，</w:t>
      </w:r>
      <w:r>
        <w:rPr>
          <w:rFonts w:asciiTheme="minorEastAsia" w:eastAsiaTheme="minorEastAsia" w:hAnsiTheme="minorEastAsia" w:cs="宋体"/>
          <w:spacing w:val="-15"/>
          <w:kern w:val="0"/>
          <w:sz w:val="24"/>
        </w:rPr>
        <w:t>现</w:t>
      </w:r>
      <w:r>
        <w:rPr>
          <w:rFonts w:asciiTheme="minorEastAsia" w:eastAsiaTheme="minorEastAsia" w:hAnsiTheme="minorEastAsia" w:cs="宋体"/>
          <w:kern w:val="0"/>
          <w:sz w:val="24"/>
        </w:rPr>
        <w:t>授权委托</w:t>
      </w:r>
      <w:r>
        <w:rPr>
          <w:rFonts w:asciiTheme="minorEastAsia" w:eastAsiaTheme="minorEastAsia" w:hAnsiTheme="minorEastAsia" w:cs="宋体"/>
          <w:kern w:val="0"/>
          <w:sz w:val="24"/>
        </w:rPr>
        <w:t>(</w:t>
      </w:r>
      <w:r>
        <w:rPr>
          <w:rFonts w:asciiTheme="minorEastAsia" w:eastAsiaTheme="minorEastAsia" w:hAnsiTheme="minorEastAsia" w:cs="宋体"/>
          <w:kern w:val="0"/>
          <w:sz w:val="24"/>
        </w:rPr>
        <w:t>姓名</w:t>
      </w:r>
      <w:r>
        <w:rPr>
          <w:rFonts w:asciiTheme="minorEastAsia" w:eastAsiaTheme="minorEastAsia" w:hAnsiTheme="minorEastAsia" w:cs="宋体"/>
          <w:kern w:val="0"/>
          <w:sz w:val="24"/>
        </w:rPr>
        <w:t>)</w:t>
      </w:r>
      <w:r>
        <w:rPr>
          <w:rFonts w:asciiTheme="minorEastAsia" w:eastAsiaTheme="minorEastAsia" w:hAnsiTheme="minorEastAsia" w:cs="宋体"/>
          <w:kern w:val="0"/>
          <w:sz w:val="24"/>
        </w:rPr>
        <w:t>身份证号为我代理签署本项目已递交的投标文件的法定代表人授权委托代</w:t>
      </w:r>
      <w:r>
        <w:rPr>
          <w:rFonts w:asciiTheme="minorEastAsia" w:eastAsiaTheme="minorEastAsia" w:hAnsiTheme="minorEastAsia" w:cs="宋体"/>
          <w:spacing w:val="-13"/>
          <w:kern w:val="0"/>
          <w:sz w:val="24"/>
        </w:rPr>
        <w:t>理</w:t>
      </w:r>
      <w:r>
        <w:rPr>
          <w:rFonts w:asciiTheme="minorEastAsia" w:eastAsiaTheme="minorEastAsia" w:hAnsiTheme="minorEastAsia" w:cs="宋体"/>
          <w:kern w:val="0"/>
          <w:sz w:val="24"/>
        </w:rPr>
        <w:t>人，代理人全权代表我所签署的本项目已递交的投标文件内容我均承认。</w:t>
      </w:r>
    </w:p>
    <w:p w:rsidR="00C711E4" w:rsidRDefault="006F07BB">
      <w:pPr>
        <w:autoSpaceDE w:val="0"/>
        <w:autoSpaceDN w:val="0"/>
        <w:spacing w:before="6" w:line="362" w:lineRule="auto"/>
        <w:ind w:left="886" w:right="621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代理人无权转委托，特此委托。代理人：性别：年龄：</w:t>
      </w:r>
    </w:p>
    <w:p w:rsidR="00C711E4" w:rsidRDefault="006F07BB">
      <w:pPr>
        <w:autoSpaceDE w:val="0"/>
        <w:autoSpaceDN w:val="0"/>
        <w:spacing w:before="5" w:line="364" w:lineRule="auto"/>
        <w:ind w:left="886" w:right="741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身份证号码：职务：</w:t>
      </w:r>
      <w:r>
        <w:rPr>
          <w:rFonts w:asciiTheme="minorEastAsia" w:eastAsiaTheme="minorEastAsia" w:hAnsiTheme="minorEastAsia" w:cs="宋体"/>
          <w:kern w:val="0"/>
          <w:sz w:val="24"/>
        </w:rPr>
        <w:t xml:space="preserve"> </w:t>
      </w:r>
      <w:r>
        <w:rPr>
          <w:rFonts w:asciiTheme="minorEastAsia" w:eastAsiaTheme="minorEastAsia" w:hAnsiTheme="minorEastAsia" w:cs="宋体"/>
          <w:kern w:val="0"/>
          <w:sz w:val="24"/>
        </w:rPr>
        <w:t>联系电话：</w:t>
      </w:r>
      <w:r>
        <w:rPr>
          <w:rFonts w:asciiTheme="minorEastAsia" w:eastAsiaTheme="minorEastAsia" w:hAnsiTheme="minorEastAsia" w:cs="宋体"/>
          <w:kern w:val="0"/>
          <w:sz w:val="24"/>
        </w:rPr>
        <w:t>(</w:t>
      </w:r>
      <w:r>
        <w:rPr>
          <w:rFonts w:asciiTheme="minorEastAsia" w:eastAsiaTheme="minorEastAsia" w:hAnsiTheme="minorEastAsia" w:cs="宋体"/>
          <w:kern w:val="0"/>
          <w:sz w:val="24"/>
        </w:rPr>
        <w:t>手机</w:t>
      </w:r>
      <w:r>
        <w:rPr>
          <w:rFonts w:asciiTheme="minorEastAsia" w:eastAsiaTheme="minorEastAsia" w:hAnsiTheme="minorEastAsia" w:cs="宋体"/>
          <w:kern w:val="0"/>
          <w:sz w:val="24"/>
        </w:rPr>
        <w:t>)</w:t>
      </w:r>
    </w:p>
    <w:p w:rsidR="00C711E4" w:rsidRDefault="00C711E4">
      <w:pPr>
        <w:autoSpaceDE w:val="0"/>
        <w:autoSpaceDN w:val="0"/>
        <w:jc w:val="left"/>
        <w:rPr>
          <w:rFonts w:asciiTheme="minorEastAsia" w:eastAsiaTheme="minorEastAsia" w:hAnsiTheme="minorEastAsia" w:cs="宋体"/>
          <w:kern w:val="0"/>
          <w:sz w:val="26"/>
        </w:rPr>
      </w:pPr>
    </w:p>
    <w:p w:rsidR="00C711E4" w:rsidRDefault="006F07BB">
      <w:pPr>
        <w:autoSpaceDE w:val="0"/>
        <w:autoSpaceDN w:val="0"/>
        <w:spacing w:before="168"/>
        <w:ind w:left="6598"/>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投标人：</w:t>
      </w:r>
      <w:r>
        <w:rPr>
          <w:rFonts w:asciiTheme="minorEastAsia" w:eastAsiaTheme="minorEastAsia" w:hAnsiTheme="minorEastAsia" w:cs="宋体"/>
          <w:kern w:val="0"/>
          <w:sz w:val="24"/>
        </w:rPr>
        <w:t>(</w:t>
      </w:r>
      <w:r>
        <w:rPr>
          <w:rFonts w:asciiTheme="minorEastAsia" w:eastAsiaTheme="minorEastAsia" w:hAnsiTheme="minorEastAsia" w:cs="宋体"/>
          <w:kern w:val="0"/>
          <w:sz w:val="24"/>
        </w:rPr>
        <w:t>盖章</w:t>
      </w:r>
      <w:r>
        <w:rPr>
          <w:rFonts w:asciiTheme="minorEastAsia" w:eastAsiaTheme="minorEastAsia" w:hAnsiTheme="minorEastAsia" w:cs="宋体"/>
          <w:kern w:val="0"/>
          <w:sz w:val="24"/>
        </w:rPr>
        <w:t>)</w:t>
      </w:r>
    </w:p>
    <w:p w:rsidR="00C711E4" w:rsidRDefault="006F07BB">
      <w:pPr>
        <w:autoSpaceDE w:val="0"/>
        <w:autoSpaceDN w:val="0"/>
        <w:spacing w:before="158"/>
        <w:ind w:left="6557"/>
        <w:jc w:val="left"/>
        <w:rPr>
          <w:rFonts w:asciiTheme="minorEastAsia" w:eastAsiaTheme="minorEastAsia" w:hAnsiTheme="minorEastAsia" w:cs="宋体"/>
          <w:kern w:val="0"/>
          <w:sz w:val="24"/>
        </w:rPr>
      </w:pPr>
      <w:r>
        <w:rPr>
          <w:rFonts w:asciiTheme="minorEastAsia" w:eastAsiaTheme="minorEastAsia" w:hAnsiTheme="minorEastAsia" w:cs="宋体"/>
          <w:spacing w:val="-20"/>
          <w:kern w:val="0"/>
          <w:sz w:val="24"/>
        </w:rPr>
        <w:t>法定代表人：</w:t>
      </w:r>
      <w:r>
        <w:rPr>
          <w:rFonts w:asciiTheme="minorEastAsia" w:eastAsiaTheme="minorEastAsia" w:hAnsiTheme="minorEastAsia" w:cs="宋体"/>
          <w:kern w:val="0"/>
          <w:sz w:val="24"/>
        </w:rPr>
        <w:t>（签字或盖章）</w:t>
      </w:r>
    </w:p>
    <w:p w:rsidR="00C711E4" w:rsidRDefault="006F07BB">
      <w:pPr>
        <w:tabs>
          <w:tab w:val="left" w:pos="8597"/>
          <w:tab w:val="left" w:pos="9197"/>
          <w:tab w:val="left" w:pos="9677"/>
        </w:tabs>
        <w:autoSpaceDE w:val="0"/>
        <w:autoSpaceDN w:val="0"/>
        <w:spacing w:before="161"/>
        <w:ind w:left="6557"/>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授权委托日期：</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年</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月</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日</w:t>
      </w:r>
    </w:p>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jc w:val="left"/>
        <w:rPr>
          <w:rFonts w:asciiTheme="minorEastAsia" w:eastAsiaTheme="minorEastAsia" w:hAnsiTheme="minorEastAsia" w:cs="宋体"/>
          <w:kern w:val="0"/>
          <w:sz w:val="24"/>
        </w:rPr>
      </w:pPr>
    </w:p>
    <w:p w:rsidR="00C711E4" w:rsidRDefault="006F07BB">
      <w:pPr>
        <w:autoSpaceDE w:val="0"/>
        <w:autoSpaceDN w:val="0"/>
        <w:spacing w:before="172"/>
        <w:ind w:left="965"/>
        <w:jc w:val="left"/>
        <w:rPr>
          <w:rFonts w:asciiTheme="minorEastAsia" w:eastAsiaTheme="minorEastAsia" w:hAnsiTheme="minorEastAsia" w:cs="宋体"/>
          <w:b/>
          <w:kern w:val="0"/>
          <w:sz w:val="28"/>
          <w:szCs w:val="22"/>
        </w:rPr>
      </w:pPr>
      <w:r>
        <w:rPr>
          <w:rFonts w:asciiTheme="minorEastAsia" w:eastAsiaTheme="minorEastAsia" w:hAnsiTheme="minorEastAsia" w:cs="宋体"/>
          <w:b/>
          <w:kern w:val="0"/>
          <w:sz w:val="28"/>
          <w:szCs w:val="22"/>
        </w:rPr>
        <w:t>附：授权代表身份证复印件，</w:t>
      </w:r>
      <w:proofErr w:type="gramStart"/>
      <w:r>
        <w:rPr>
          <w:rFonts w:asciiTheme="minorEastAsia" w:eastAsiaTheme="minorEastAsia" w:hAnsiTheme="minorEastAsia" w:cs="宋体"/>
          <w:b/>
          <w:kern w:val="0"/>
          <w:sz w:val="28"/>
          <w:szCs w:val="22"/>
        </w:rPr>
        <w:t>二代证须正</w:t>
      </w:r>
      <w:proofErr w:type="gramEnd"/>
      <w:r>
        <w:rPr>
          <w:rFonts w:asciiTheme="minorEastAsia" w:eastAsiaTheme="minorEastAsia" w:hAnsiTheme="minorEastAsia" w:cs="宋体"/>
          <w:b/>
          <w:kern w:val="0"/>
          <w:sz w:val="28"/>
          <w:szCs w:val="22"/>
        </w:rPr>
        <w:t>反面复印。</w:t>
      </w:r>
    </w:p>
    <w:p w:rsidR="00C711E4" w:rsidRDefault="00C711E4">
      <w:pPr>
        <w:autoSpaceDE w:val="0"/>
        <w:autoSpaceDN w:val="0"/>
        <w:jc w:val="left"/>
        <w:rPr>
          <w:rFonts w:asciiTheme="minorEastAsia" w:eastAsiaTheme="minorEastAsia" w:hAnsiTheme="minorEastAsia" w:cs="宋体"/>
          <w:b/>
          <w:kern w:val="0"/>
          <w:sz w:val="28"/>
        </w:rPr>
      </w:pPr>
    </w:p>
    <w:p w:rsidR="00C711E4" w:rsidRDefault="00C711E4">
      <w:pPr>
        <w:autoSpaceDE w:val="0"/>
        <w:autoSpaceDN w:val="0"/>
        <w:jc w:val="left"/>
        <w:rPr>
          <w:rFonts w:asciiTheme="minorEastAsia" w:eastAsiaTheme="minorEastAsia" w:hAnsiTheme="minorEastAsia" w:cs="宋体"/>
          <w:kern w:val="0"/>
          <w:sz w:val="28"/>
          <w:szCs w:val="22"/>
        </w:rPr>
        <w:sectPr w:rsidR="00C711E4">
          <w:pgSz w:w="12240" w:h="15840"/>
          <w:pgMar w:top="1080" w:right="780" w:bottom="900" w:left="1000" w:header="0" w:footer="704" w:gutter="0"/>
          <w:cols w:space="720"/>
        </w:sectPr>
      </w:pPr>
    </w:p>
    <w:p w:rsidR="00C711E4" w:rsidRDefault="00C711E4">
      <w:pPr>
        <w:autoSpaceDE w:val="0"/>
        <w:autoSpaceDN w:val="0"/>
        <w:spacing w:before="10"/>
        <w:jc w:val="left"/>
        <w:rPr>
          <w:rFonts w:asciiTheme="minorEastAsia" w:eastAsiaTheme="minorEastAsia" w:hAnsiTheme="minorEastAsia" w:cs="宋体"/>
          <w:b/>
          <w:kern w:val="0"/>
          <w:sz w:val="17"/>
        </w:rPr>
      </w:pPr>
    </w:p>
    <w:p w:rsidR="00C711E4" w:rsidRDefault="006F07BB">
      <w:pPr>
        <w:autoSpaceDE w:val="0"/>
        <w:autoSpaceDN w:val="0"/>
        <w:spacing w:before="49"/>
        <w:ind w:left="3732"/>
        <w:jc w:val="left"/>
        <w:rPr>
          <w:rFonts w:asciiTheme="minorEastAsia" w:eastAsiaTheme="minorEastAsia" w:hAnsiTheme="minorEastAsia" w:cs="宋体"/>
          <w:b/>
          <w:kern w:val="0"/>
          <w:sz w:val="36"/>
          <w:szCs w:val="22"/>
        </w:rPr>
      </w:pPr>
      <w:r>
        <w:rPr>
          <w:rFonts w:asciiTheme="minorEastAsia" w:eastAsiaTheme="minorEastAsia" w:hAnsiTheme="minorEastAsia" w:cs="宋体" w:hint="eastAsia"/>
          <w:b/>
          <w:kern w:val="0"/>
          <w:sz w:val="36"/>
          <w:szCs w:val="22"/>
        </w:rPr>
        <w:t>附件三</w:t>
      </w:r>
      <w:r>
        <w:rPr>
          <w:rFonts w:asciiTheme="minorEastAsia" w:eastAsiaTheme="minorEastAsia" w:hAnsiTheme="minorEastAsia" w:cs="宋体"/>
          <w:b/>
          <w:kern w:val="0"/>
          <w:sz w:val="36"/>
          <w:szCs w:val="22"/>
        </w:rPr>
        <w:t>、类似业绩证明材料</w:t>
      </w:r>
    </w:p>
    <w:p w:rsidR="00C711E4" w:rsidRDefault="00C711E4">
      <w:pPr>
        <w:autoSpaceDE w:val="0"/>
        <w:autoSpaceDN w:val="0"/>
        <w:spacing w:before="1"/>
        <w:jc w:val="left"/>
        <w:rPr>
          <w:rFonts w:asciiTheme="minorEastAsia" w:eastAsiaTheme="minorEastAsia" w:hAnsiTheme="minorEastAsia" w:cs="宋体"/>
          <w:b/>
          <w:kern w:val="0"/>
          <w:sz w:val="37"/>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69"/>
        <w:gridCol w:w="1417"/>
        <w:gridCol w:w="1418"/>
        <w:gridCol w:w="1417"/>
        <w:gridCol w:w="1418"/>
        <w:gridCol w:w="1417"/>
        <w:gridCol w:w="1417"/>
      </w:tblGrid>
      <w:tr w:rsidR="00C711E4">
        <w:trPr>
          <w:trHeight w:val="1177"/>
        </w:trPr>
        <w:tc>
          <w:tcPr>
            <w:tcW w:w="1369" w:type="dxa"/>
          </w:tcPr>
          <w:p w:rsidR="00C711E4" w:rsidRDefault="00C711E4">
            <w:pPr>
              <w:autoSpaceDE w:val="0"/>
              <w:autoSpaceDN w:val="0"/>
              <w:spacing w:before="5"/>
              <w:jc w:val="left"/>
              <w:rPr>
                <w:rFonts w:asciiTheme="minorEastAsia" w:eastAsiaTheme="minorEastAsia" w:hAnsiTheme="minorEastAsia" w:cs="宋体"/>
                <w:kern w:val="0"/>
                <w:sz w:val="35"/>
                <w:szCs w:val="22"/>
              </w:rPr>
            </w:pPr>
          </w:p>
          <w:p w:rsidR="00C711E4" w:rsidRDefault="006F07BB">
            <w:pPr>
              <w:autoSpaceDE w:val="0"/>
              <w:autoSpaceDN w:val="0"/>
              <w:ind w:left="204"/>
              <w:jc w:val="left"/>
              <w:rPr>
                <w:rFonts w:asciiTheme="minorEastAsia" w:eastAsiaTheme="minorEastAsia" w:hAnsiTheme="minorEastAsia" w:cs="宋体"/>
                <w:b/>
                <w:kern w:val="0"/>
                <w:sz w:val="24"/>
                <w:szCs w:val="22"/>
                <w:lang w:eastAsia="en-US"/>
              </w:rPr>
            </w:pPr>
            <w:r>
              <w:rPr>
                <w:rFonts w:asciiTheme="minorEastAsia" w:eastAsiaTheme="minorEastAsia" w:hAnsiTheme="minorEastAsia" w:cs="宋体" w:hint="eastAsia"/>
                <w:b/>
                <w:kern w:val="0"/>
                <w:sz w:val="24"/>
                <w:szCs w:val="22"/>
                <w:lang w:eastAsia="en-US"/>
              </w:rPr>
              <w:t>项目名称</w:t>
            </w:r>
          </w:p>
        </w:tc>
        <w:tc>
          <w:tcPr>
            <w:tcW w:w="1417" w:type="dxa"/>
          </w:tcPr>
          <w:p w:rsidR="00C711E4" w:rsidRDefault="00C711E4">
            <w:pPr>
              <w:autoSpaceDE w:val="0"/>
              <w:autoSpaceDN w:val="0"/>
              <w:spacing w:before="5"/>
              <w:jc w:val="left"/>
              <w:rPr>
                <w:rFonts w:asciiTheme="minorEastAsia" w:eastAsiaTheme="minorEastAsia" w:hAnsiTheme="minorEastAsia" w:cs="宋体"/>
                <w:kern w:val="0"/>
                <w:sz w:val="35"/>
                <w:szCs w:val="22"/>
                <w:lang w:eastAsia="en-US"/>
              </w:rPr>
            </w:pPr>
          </w:p>
          <w:p w:rsidR="00C711E4" w:rsidRDefault="006F07BB">
            <w:pPr>
              <w:autoSpaceDE w:val="0"/>
              <w:autoSpaceDN w:val="0"/>
              <w:ind w:left="227"/>
              <w:jc w:val="left"/>
              <w:rPr>
                <w:rFonts w:asciiTheme="minorEastAsia" w:eastAsiaTheme="minorEastAsia" w:hAnsiTheme="minorEastAsia" w:cs="宋体"/>
                <w:b/>
                <w:kern w:val="0"/>
                <w:sz w:val="24"/>
                <w:szCs w:val="22"/>
                <w:lang w:eastAsia="en-US"/>
              </w:rPr>
            </w:pPr>
            <w:r>
              <w:rPr>
                <w:rFonts w:asciiTheme="minorEastAsia" w:eastAsiaTheme="minorEastAsia" w:hAnsiTheme="minorEastAsia" w:cs="宋体" w:hint="eastAsia"/>
                <w:b/>
                <w:kern w:val="0"/>
                <w:sz w:val="24"/>
                <w:szCs w:val="22"/>
                <w:lang w:eastAsia="en-US"/>
              </w:rPr>
              <w:t>所在城区</w:t>
            </w:r>
          </w:p>
        </w:tc>
        <w:tc>
          <w:tcPr>
            <w:tcW w:w="1418" w:type="dxa"/>
          </w:tcPr>
          <w:p w:rsidR="00C711E4" w:rsidRDefault="00C711E4">
            <w:pPr>
              <w:autoSpaceDE w:val="0"/>
              <w:autoSpaceDN w:val="0"/>
              <w:spacing w:before="5"/>
              <w:jc w:val="left"/>
              <w:rPr>
                <w:rFonts w:asciiTheme="minorEastAsia" w:eastAsiaTheme="minorEastAsia" w:hAnsiTheme="minorEastAsia" w:cs="宋体"/>
                <w:kern w:val="0"/>
                <w:sz w:val="35"/>
                <w:szCs w:val="22"/>
                <w:lang w:eastAsia="en-US"/>
              </w:rPr>
            </w:pPr>
          </w:p>
          <w:p w:rsidR="00C711E4" w:rsidRDefault="006F07BB">
            <w:pPr>
              <w:autoSpaceDE w:val="0"/>
              <w:autoSpaceDN w:val="0"/>
              <w:ind w:left="228"/>
              <w:jc w:val="left"/>
              <w:rPr>
                <w:rFonts w:asciiTheme="minorEastAsia" w:eastAsiaTheme="minorEastAsia" w:hAnsiTheme="minorEastAsia" w:cs="宋体"/>
                <w:b/>
                <w:kern w:val="0"/>
                <w:sz w:val="24"/>
                <w:szCs w:val="22"/>
                <w:lang w:eastAsia="en-US"/>
              </w:rPr>
            </w:pPr>
            <w:r>
              <w:rPr>
                <w:rFonts w:asciiTheme="minorEastAsia" w:eastAsiaTheme="minorEastAsia" w:hAnsiTheme="minorEastAsia" w:cs="宋体" w:hint="eastAsia"/>
                <w:b/>
                <w:kern w:val="0"/>
                <w:sz w:val="24"/>
                <w:szCs w:val="22"/>
                <w:lang w:eastAsia="en-US"/>
              </w:rPr>
              <w:t>简要描述</w:t>
            </w:r>
          </w:p>
        </w:tc>
        <w:tc>
          <w:tcPr>
            <w:tcW w:w="1417" w:type="dxa"/>
          </w:tcPr>
          <w:p w:rsidR="00C711E4" w:rsidRDefault="00C711E4">
            <w:pPr>
              <w:autoSpaceDE w:val="0"/>
              <w:autoSpaceDN w:val="0"/>
              <w:spacing w:before="4"/>
              <w:jc w:val="left"/>
              <w:rPr>
                <w:rFonts w:asciiTheme="minorEastAsia" w:eastAsiaTheme="minorEastAsia" w:hAnsiTheme="minorEastAsia" w:cs="宋体"/>
                <w:kern w:val="0"/>
                <w:szCs w:val="22"/>
                <w:lang w:eastAsia="en-US"/>
              </w:rPr>
            </w:pPr>
          </w:p>
          <w:p w:rsidR="00C711E4" w:rsidRDefault="006F07BB">
            <w:pPr>
              <w:autoSpaceDE w:val="0"/>
              <w:autoSpaceDN w:val="0"/>
              <w:spacing w:before="1" w:line="280" w:lineRule="auto"/>
              <w:ind w:left="466" w:right="453"/>
              <w:jc w:val="left"/>
              <w:rPr>
                <w:rFonts w:asciiTheme="minorEastAsia" w:eastAsiaTheme="minorEastAsia" w:hAnsiTheme="minorEastAsia" w:cs="宋体"/>
                <w:b/>
                <w:kern w:val="0"/>
                <w:sz w:val="24"/>
                <w:szCs w:val="22"/>
                <w:lang w:eastAsia="en-US"/>
              </w:rPr>
            </w:pPr>
            <w:r>
              <w:rPr>
                <w:rFonts w:asciiTheme="minorEastAsia" w:eastAsiaTheme="minorEastAsia" w:hAnsiTheme="minorEastAsia" w:cs="宋体" w:hint="eastAsia"/>
                <w:b/>
                <w:kern w:val="0"/>
                <w:sz w:val="24"/>
                <w:szCs w:val="22"/>
                <w:lang w:eastAsia="en-US"/>
              </w:rPr>
              <w:t>经营面积</w:t>
            </w:r>
          </w:p>
        </w:tc>
        <w:tc>
          <w:tcPr>
            <w:tcW w:w="1418" w:type="dxa"/>
          </w:tcPr>
          <w:p w:rsidR="00C711E4" w:rsidRDefault="00C711E4">
            <w:pPr>
              <w:autoSpaceDE w:val="0"/>
              <w:autoSpaceDN w:val="0"/>
              <w:spacing w:before="5"/>
              <w:jc w:val="left"/>
              <w:rPr>
                <w:rFonts w:asciiTheme="minorEastAsia" w:eastAsiaTheme="minorEastAsia" w:hAnsiTheme="minorEastAsia" w:cs="宋体"/>
                <w:kern w:val="0"/>
                <w:sz w:val="35"/>
                <w:szCs w:val="22"/>
                <w:lang w:eastAsia="en-US"/>
              </w:rPr>
            </w:pPr>
          </w:p>
          <w:p w:rsidR="00C711E4" w:rsidRDefault="006F07BB">
            <w:pPr>
              <w:autoSpaceDE w:val="0"/>
              <w:autoSpaceDN w:val="0"/>
              <w:ind w:left="228"/>
              <w:jc w:val="left"/>
              <w:rPr>
                <w:rFonts w:asciiTheme="minorEastAsia" w:eastAsiaTheme="minorEastAsia" w:hAnsiTheme="minorEastAsia" w:cs="宋体"/>
                <w:b/>
                <w:kern w:val="0"/>
                <w:sz w:val="24"/>
                <w:szCs w:val="22"/>
                <w:lang w:eastAsia="en-US"/>
              </w:rPr>
            </w:pPr>
            <w:r>
              <w:rPr>
                <w:rFonts w:asciiTheme="minorEastAsia" w:eastAsiaTheme="minorEastAsia" w:hAnsiTheme="minorEastAsia" w:cs="宋体" w:hint="eastAsia"/>
                <w:b/>
                <w:kern w:val="0"/>
                <w:sz w:val="24"/>
                <w:szCs w:val="22"/>
                <w:lang w:eastAsia="en-US"/>
              </w:rPr>
              <w:t>项目地址</w:t>
            </w:r>
          </w:p>
        </w:tc>
        <w:tc>
          <w:tcPr>
            <w:tcW w:w="1417" w:type="dxa"/>
          </w:tcPr>
          <w:p w:rsidR="00C711E4" w:rsidRDefault="00C711E4">
            <w:pPr>
              <w:autoSpaceDE w:val="0"/>
              <w:autoSpaceDN w:val="0"/>
              <w:spacing w:before="4"/>
              <w:jc w:val="left"/>
              <w:rPr>
                <w:rFonts w:asciiTheme="minorEastAsia" w:eastAsiaTheme="minorEastAsia" w:hAnsiTheme="minorEastAsia" w:cs="宋体"/>
                <w:kern w:val="0"/>
                <w:szCs w:val="22"/>
                <w:lang w:eastAsia="en-US"/>
              </w:rPr>
            </w:pPr>
          </w:p>
          <w:p w:rsidR="00C711E4" w:rsidRDefault="006F07BB">
            <w:pPr>
              <w:autoSpaceDE w:val="0"/>
              <w:autoSpaceDN w:val="0"/>
              <w:spacing w:before="1" w:line="280" w:lineRule="auto"/>
              <w:ind w:left="228" w:right="208"/>
              <w:jc w:val="left"/>
              <w:rPr>
                <w:rFonts w:asciiTheme="minorEastAsia" w:eastAsiaTheme="minorEastAsia" w:hAnsiTheme="minorEastAsia" w:cs="宋体"/>
                <w:b/>
                <w:kern w:val="0"/>
                <w:sz w:val="24"/>
                <w:szCs w:val="22"/>
                <w:lang w:eastAsia="en-US"/>
              </w:rPr>
            </w:pPr>
            <w:r>
              <w:rPr>
                <w:rFonts w:asciiTheme="minorEastAsia" w:eastAsiaTheme="minorEastAsia" w:hAnsiTheme="minorEastAsia" w:cs="宋体" w:hint="eastAsia"/>
                <w:b/>
                <w:kern w:val="0"/>
                <w:sz w:val="24"/>
                <w:szCs w:val="22"/>
                <w:lang w:eastAsia="en-US"/>
              </w:rPr>
              <w:t>转让（出租）年限</w:t>
            </w:r>
          </w:p>
        </w:tc>
        <w:tc>
          <w:tcPr>
            <w:tcW w:w="1417" w:type="dxa"/>
          </w:tcPr>
          <w:p w:rsidR="00C711E4" w:rsidRDefault="00C711E4">
            <w:pPr>
              <w:autoSpaceDE w:val="0"/>
              <w:autoSpaceDN w:val="0"/>
              <w:spacing w:before="5"/>
              <w:jc w:val="left"/>
              <w:rPr>
                <w:rFonts w:asciiTheme="minorEastAsia" w:eastAsiaTheme="minorEastAsia" w:hAnsiTheme="minorEastAsia" w:cs="宋体"/>
                <w:kern w:val="0"/>
                <w:sz w:val="35"/>
                <w:szCs w:val="22"/>
                <w:lang w:eastAsia="en-US"/>
              </w:rPr>
            </w:pPr>
          </w:p>
          <w:p w:rsidR="00C711E4" w:rsidRDefault="006F07BB">
            <w:pPr>
              <w:autoSpaceDE w:val="0"/>
              <w:autoSpaceDN w:val="0"/>
              <w:ind w:left="227"/>
              <w:jc w:val="left"/>
              <w:rPr>
                <w:rFonts w:asciiTheme="minorEastAsia" w:eastAsiaTheme="minorEastAsia" w:hAnsiTheme="minorEastAsia" w:cs="宋体"/>
                <w:b/>
                <w:kern w:val="0"/>
                <w:sz w:val="24"/>
                <w:szCs w:val="22"/>
                <w:lang w:eastAsia="en-US"/>
              </w:rPr>
            </w:pPr>
            <w:r>
              <w:rPr>
                <w:rFonts w:asciiTheme="minorEastAsia" w:eastAsiaTheme="minorEastAsia" w:hAnsiTheme="minorEastAsia" w:cs="宋体" w:hint="eastAsia"/>
                <w:b/>
                <w:kern w:val="0"/>
                <w:sz w:val="24"/>
                <w:szCs w:val="22"/>
                <w:lang w:eastAsia="en-US"/>
              </w:rPr>
              <w:t>星级等级</w:t>
            </w:r>
          </w:p>
        </w:tc>
      </w:tr>
      <w:tr w:rsidR="00C711E4">
        <w:trPr>
          <w:trHeight w:val="893"/>
        </w:trPr>
        <w:tc>
          <w:tcPr>
            <w:tcW w:w="1369"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8"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8"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r>
      <w:tr w:rsidR="00C711E4">
        <w:trPr>
          <w:trHeight w:val="920"/>
        </w:trPr>
        <w:tc>
          <w:tcPr>
            <w:tcW w:w="1369"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8"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8"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r>
      <w:tr w:rsidR="00C711E4">
        <w:trPr>
          <w:trHeight w:val="932"/>
        </w:trPr>
        <w:tc>
          <w:tcPr>
            <w:tcW w:w="1369"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8"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8"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r>
      <w:tr w:rsidR="00C711E4">
        <w:trPr>
          <w:trHeight w:val="932"/>
        </w:trPr>
        <w:tc>
          <w:tcPr>
            <w:tcW w:w="1369"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8"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8"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c>
          <w:tcPr>
            <w:tcW w:w="1417" w:type="dxa"/>
          </w:tcPr>
          <w:p w:rsidR="00C711E4" w:rsidRDefault="00C711E4">
            <w:pPr>
              <w:autoSpaceDE w:val="0"/>
              <w:autoSpaceDN w:val="0"/>
              <w:jc w:val="left"/>
              <w:rPr>
                <w:rFonts w:asciiTheme="minorEastAsia" w:eastAsiaTheme="minorEastAsia" w:hAnsiTheme="minorEastAsia" w:cs="宋体"/>
                <w:kern w:val="0"/>
                <w:sz w:val="28"/>
                <w:szCs w:val="22"/>
                <w:lang w:eastAsia="en-US"/>
              </w:rPr>
            </w:pPr>
          </w:p>
        </w:tc>
      </w:tr>
    </w:tbl>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70" w:line="518" w:lineRule="auto"/>
        <w:ind w:right="6693"/>
        <w:jc w:val="left"/>
        <w:rPr>
          <w:rFonts w:asciiTheme="minorEastAsia" w:eastAsiaTheme="minorEastAsia" w:hAnsiTheme="minorEastAsia" w:cs="宋体"/>
          <w:kern w:val="0"/>
          <w:sz w:val="15"/>
          <w:szCs w:val="2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6F07BB">
      <w:pPr>
        <w:autoSpaceDE w:val="0"/>
        <w:autoSpaceDN w:val="0"/>
        <w:jc w:val="center"/>
        <w:rPr>
          <w:rFonts w:asciiTheme="minorEastAsia" w:eastAsiaTheme="minorEastAsia" w:hAnsiTheme="minorEastAsia" w:cs="宋体"/>
          <w:b/>
          <w:kern w:val="0"/>
          <w:sz w:val="36"/>
          <w:szCs w:val="36"/>
        </w:rPr>
      </w:pPr>
      <w:r>
        <w:rPr>
          <w:rFonts w:asciiTheme="minorEastAsia" w:eastAsiaTheme="minorEastAsia" w:hAnsiTheme="minorEastAsia" w:hint="eastAsia"/>
          <w:sz w:val="36"/>
          <w:szCs w:val="36"/>
        </w:rPr>
        <w:t>强头家园社区邻里中心</w:t>
      </w:r>
      <w:r>
        <w:rPr>
          <w:rFonts w:asciiTheme="minorEastAsia" w:eastAsiaTheme="minorEastAsia" w:hAnsiTheme="minorEastAsia" w:hint="eastAsia"/>
          <w:sz w:val="36"/>
          <w:szCs w:val="36"/>
        </w:rPr>
        <w:t>EPCO</w:t>
      </w:r>
      <w:r>
        <w:rPr>
          <w:rFonts w:asciiTheme="minorEastAsia" w:eastAsiaTheme="minorEastAsia" w:hAnsiTheme="minorEastAsia" w:hint="eastAsia"/>
          <w:sz w:val="36"/>
          <w:szCs w:val="36"/>
        </w:rPr>
        <w:t>项目</w:t>
      </w:r>
    </w:p>
    <w:p w:rsidR="00C711E4" w:rsidRDefault="00C711E4">
      <w:pPr>
        <w:autoSpaceDE w:val="0"/>
        <w:autoSpaceDN w:val="0"/>
        <w:jc w:val="left"/>
        <w:rPr>
          <w:rFonts w:asciiTheme="minorEastAsia" w:eastAsiaTheme="minorEastAsia" w:hAnsiTheme="minorEastAsia" w:cs="宋体"/>
          <w:b/>
          <w:kern w:val="0"/>
          <w:sz w:val="56"/>
        </w:rPr>
      </w:pPr>
    </w:p>
    <w:p w:rsidR="00C711E4" w:rsidRDefault="006F07BB">
      <w:pPr>
        <w:autoSpaceDE w:val="0"/>
        <w:autoSpaceDN w:val="0"/>
        <w:jc w:val="center"/>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w:t>
      </w:r>
      <w:r>
        <w:rPr>
          <w:rFonts w:asciiTheme="minorEastAsia" w:eastAsiaTheme="minorEastAsia" w:hAnsiTheme="minorEastAsia" w:cs="宋体" w:hint="eastAsia"/>
          <w:kern w:val="0"/>
          <w:sz w:val="24"/>
        </w:rPr>
        <w:t>技术标</w:t>
      </w:r>
      <w:r>
        <w:rPr>
          <w:rFonts w:asciiTheme="minorEastAsia" w:eastAsiaTheme="minorEastAsia" w:hAnsiTheme="minorEastAsia" w:cs="宋体" w:hint="eastAsia"/>
          <w:kern w:val="0"/>
          <w:sz w:val="28"/>
          <w:szCs w:val="22"/>
        </w:rPr>
        <w:t>）</w:t>
      </w: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37"/>
        </w:rPr>
      </w:pPr>
    </w:p>
    <w:p w:rsidR="00C711E4" w:rsidRDefault="006F07BB">
      <w:pPr>
        <w:autoSpaceDE w:val="0"/>
        <w:autoSpaceDN w:val="0"/>
        <w:spacing w:line="364" w:lineRule="auto"/>
        <w:ind w:left="2086" w:right="6969"/>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项目名称：</w:t>
      </w:r>
      <w:r>
        <w:rPr>
          <w:rFonts w:asciiTheme="minorEastAsia" w:eastAsiaTheme="minorEastAsia" w:hAnsiTheme="minorEastAsia" w:cs="宋体" w:hint="eastAsia"/>
          <w:kern w:val="0"/>
          <w:sz w:val="28"/>
          <w:szCs w:val="22"/>
        </w:rPr>
        <w:t xml:space="preserve"> </w:t>
      </w:r>
    </w:p>
    <w:p w:rsidR="00C711E4" w:rsidRDefault="006F07BB">
      <w:pPr>
        <w:autoSpaceDE w:val="0"/>
        <w:autoSpaceDN w:val="0"/>
        <w:spacing w:line="358" w:lineRule="exact"/>
        <w:ind w:left="2086"/>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spacing w:val="-2"/>
          <w:kern w:val="0"/>
          <w:sz w:val="28"/>
          <w:szCs w:val="22"/>
        </w:rPr>
        <w:t>投标人</w:t>
      </w:r>
      <w:r>
        <w:rPr>
          <w:rFonts w:asciiTheme="minorEastAsia" w:eastAsiaTheme="minorEastAsia" w:hAnsiTheme="minorEastAsia" w:cs="宋体" w:hint="eastAsia"/>
          <w:spacing w:val="-1"/>
          <w:kern w:val="0"/>
          <w:sz w:val="28"/>
          <w:szCs w:val="22"/>
        </w:rPr>
        <w:t>（</w:t>
      </w:r>
      <w:r>
        <w:rPr>
          <w:rFonts w:asciiTheme="minorEastAsia" w:eastAsiaTheme="minorEastAsia" w:hAnsiTheme="minorEastAsia" w:cs="宋体" w:hint="eastAsia"/>
          <w:spacing w:val="-3"/>
          <w:kern w:val="0"/>
          <w:sz w:val="28"/>
          <w:szCs w:val="22"/>
        </w:rPr>
        <w:t>加盖公章</w:t>
      </w:r>
      <w:r>
        <w:rPr>
          <w:rFonts w:asciiTheme="minorEastAsia" w:eastAsiaTheme="minorEastAsia" w:hAnsiTheme="minorEastAsia" w:cs="宋体" w:hint="eastAsia"/>
          <w:spacing w:val="-142"/>
          <w:kern w:val="0"/>
          <w:sz w:val="28"/>
          <w:szCs w:val="22"/>
        </w:rPr>
        <w:t>）</w:t>
      </w:r>
      <w:r>
        <w:rPr>
          <w:rFonts w:asciiTheme="minorEastAsia" w:eastAsiaTheme="minorEastAsia" w:hAnsiTheme="minorEastAsia" w:cs="宋体" w:hint="eastAsia"/>
          <w:kern w:val="0"/>
          <w:sz w:val="28"/>
          <w:szCs w:val="22"/>
        </w:rPr>
        <w:t>：</w:t>
      </w:r>
    </w:p>
    <w:p w:rsidR="00C711E4" w:rsidRDefault="006F07BB">
      <w:pPr>
        <w:autoSpaceDE w:val="0"/>
        <w:autoSpaceDN w:val="0"/>
        <w:spacing w:before="186"/>
        <w:ind w:left="2086"/>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spacing w:val="-3"/>
          <w:kern w:val="0"/>
          <w:sz w:val="28"/>
          <w:szCs w:val="22"/>
        </w:rPr>
        <w:t>法定代表人或委托代理人</w:t>
      </w:r>
      <w:r>
        <w:rPr>
          <w:rFonts w:asciiTheme="minorEastAsia" w:eastAsiaTheme="minorEastAsia" w:hAnsiTheme="minorEastAsia" w:cs="宋体" w:hint="eastAsia"/>
          <w:spacing w:val="-1"/>
          <w:kern w:val="0"/>
          <w:sz w:val="28"/>
          <w:szCs w:val="22"/>
        </w:rPr>
        <w:t>（</w:t>
      </w:r>
      <w:r>
        <w:rPr>
          <w:rFonts w:asciiTheme="minorEastAsia" w:eastAsiaTheme="minorEastAsia" w:hAnsiTheme="minorEastAsia" w:cs="宋体" w:hint="eastAsia"/>
          <w:spacing w:val="-2"/>
          <w:kern w:val="0"/>
          <w:sz w:val="28"/>
          <w:szCs w:val="22"/>
        </w:rPr>
        <w:t>签字或盖章</w:t>
      </w:r>
      <w:r>
        <w:rPr>
          <w:rFonts w:asciiTheme="minorEastAsia" w:eastAsiaTheme="minorEastAsia" w:hAnsiTheme="minorEastAsia" w:cs="宋体" w:hint="eastAsia"/>
          <w:spacing w:val="-142"/>
          <w:kern w:val="0"/>
          <w:sz w:val="28"/>
          <w:szCs w:val="22"/>
        </w:rPr>
        <w:t>）</w:t>
      </w:r>
      <w:r>
        <w:rPr>
          <w:rFonts w:asciiTheme="minorEastAsia" w:eastAsiaTheme="minorEastAsia" w:hAnsiTheme="minorEastAsia" w:cs="宋体" w:hint="eastAsia"/>
          <w:kern w:val="0"/>
          <w:sz w:val="28"/>
          <w:szCs w:val="22"/>
        </w:rPr>
        <w:t>：</w:t>
      </w:r>
    </w:p>
    <w:p w:rsidR="00C711E4" w:rsidRDefault="006F07BB">
      <w:pPr>
        <w:tabs>
          <w:tab w:val="left" w:pos="2136"/>
        </w:tabs>
        <w:autoSpaceDE w:val="0"/>
        <w:autoSpaceDN w:val="0"/>
        <w:spacing w:before="186"/>
        <w:ind w:left="1575"/>
        <w:jc w:val="center"/>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日</w:t>
      </w:r>
      <w:r>
        <w:rPr>
          <w:rFonts w:asciiTheme="minorEastAsia" w:eastAsiaTheme="minorEastAsia" w:hAnsiTheme="minorEastAsia" w:cs="宋体" w:hint="eastAsia"/>
          <w:kern w:val="0"/>
          <w:sz w:val="28"/>
          <w:szCs w:val="22"/>
        </w:rPr>
        <w:tab/>
      </w:r>
      <w:r>
        <w:rPr>
          <w:rFonts w:asciiTheme="minorEastAsia" w:eastAsiaTheme="minorEastAsia" w:hAnsiTheme="minorEastAsia" w:cs="宋体" w:hint="eastAsia"/>
          <w:kern w:val="0"/>
          <w:sz w:val="28"/>
          <w:szCs w:val="22"/>
        </w:rPr>
        <w:t>期：</w:t>
      </w:r>
    </w:p>
    <w:p w:rsidR="00C711E4" w:rsidRDefault="00C711E4">
      <w:pPr>
        <w:autoSpaceDE w:val="0"/>
        <w:autoSpaceDN w:val="0"/>
        <w:jc w:val="center"/>
        <w:rPr>
          <w:rFonts w:asciiTheme="minorEastAsia" w:eastAsiaTheme="minorEastAsia" w:hAnsiTheme="minorEastAsia" w:cs="宋体"/>
          <w:kern w:val="0"/>
          <w:sz w:val="28"/>
          <w:szCs w:val="22"/>
        </w:rPr>
        <w:sectPr w:rsidR="00C711E4">
          <w:pgSz w:w="12240" w:h="15840"/>
          <w:pgMar w:top="1220" w:right="780" w:bottom="900" w:left="1000" w:header="720" w:footer="720" w:gutter="0"/>
          <w:cols w:space="720"/>
        </w:sectPr>
      </w:pPr>
    </w:p>
    <w:p w:rsidR="00C711E4" w:rsidRDefault="006F07BB">
      <w:pPr>
        <w:autoSpaceDE w:val="0"/>
        <w:autoSpaceDN w:val="0"/>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目录</w:t>
      </w:r>
    </w:p>
    <w:p w:rsidR="00C711E4" w:rsidRDefault="00C711E4">
      <w:pPr>
        <w:autoSpaceDE w:val="0"/>
        <w:autoSpaceDN w:val="0"/>
        <w:spacing w:before="1"/>
        <w:jc w:val="left"/>
        <w:rPr>
          <w:rFonts w:asciiTheme="minorEastAsia" w:eastAsiaTheme="minorEastAsia" w:hAnsiTheme="minorEastAsia" w:cs="宋体"/>
          <w:kern w:val="0"/>
          <w:sz w:val="16"/>
        </w:rPr>
      </w:pPr>
    </w:p>
    <w:p w:rsidR="00C711E4" w:rsidRDefault="006F07BB">
      <w:pPr>
        <w:tabs>
          <w:tab w:val="left" w:pos="1205"/>
        </w:tabs>
        <w:autoSpaceDE w:val="0"/>
        <w:autoSpaceDN w:val="0"/>
        <w:spacing w:line="500" w:lineRule="exact"/>
        <w:jc w:val="left"/>
        <w:rPr>
          <w:rFonts w:asciiTheme="minorEastAsia" w:eastAsiaTheme="minorEastAsia" w:hAnsiTheme="minorEastAsia" w:cs="宋体"/>
          <w:b/>
          <w:kern w:val="0"/>
          <w:sz w:val="24"/>
        </w:rPr>
      </w:pPr>
      <w:r>
        <w:rPr>
          <w:rFonts w:asciiTheme="minorEastAsia" w:eastAsiaTheme="minorEastAsia" w:hAnsiTheme="minorEastAsia" w:cs="宋体"/>
          <w:kern w:val="0"/>
          <w:sz w:val="22"/>
          <w:szCs w:val="22"/>
        </w:rPr>
        <w:tab/>
      </w:r>
      <w:r>
        <w:rPr>
          <w:rFonts w:asciiTheme="minorEastAsia" w:eastAsiaTheme="minorEastAsia" w:hAnsiTheme="minorEastAsia" w:cs="宋体" w:hint="eastAsia"/>
          <w:b/>
          <w:kern w:val="0"/>
          <w:sz w:val="24"/>
        </w:rPr>
        <w:t>技术文件</w:t>
      </w:r>
    </w:p>
    <w:p w:rsidR="00C711E4" w:rsidRDefault="006F07BB">
      <w:pPr>
        <w:autoSpaceDE w:val="0"/>
        <w:autoSpaceDN w:val="0"/>
        <w:spacing w:before="1" w:line="500" w:lineRule="exact"/>
        <w:ind w:left="1246"/>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1</w:t>
      </w:r>
      <w:r>
        <w:rPr>
          <w:rFonts w:asciiTheme="minorEastAsia" w:eastAsiaTheme="minorEastAsia" w:hAnsiTheme="minorEastAsia" w:cs="宋体" w:hint="eastAsia"/>
          <w:kern w:val="0"/>
          <w:szCs w:val="22"/>
        </w:rPr>
        <w:t>、根据评分项要求放入</w:t>
      </w:r>
    </w:p>
    <w:p w:rsidR="00C711E4" w:rsidRDefault="006F07BB">
      <w:pPr>
        <w:autoSpaceDE w:val="0"/>
        <w:autoSpaceDN w:val="0"/>
        <w:spacing w:before="1" w:line="500" w:lineRule="exact"/>
        <w:ind w:left="1246"/>
        <w:jc w:val="left"/>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2</w:t>
      </w:r>
      <w:r>
        <w:rPr>
          <w:rFonts w:asciiTheme="minorEastAsia" w:eastAsiaTheme="minorEastAsia" w:hAnsiTheme="minorEastAsia" w:cs="宋体" w:hint="eastAsia"/>
          <w:kern w:val="0"/>
          <w:szCs w:val="22"/>
        </w:rPr>
        <w:t>、</w:t>
      </w:r>
      <w:r>
        <w:rPr>
          <w:rFonts w:asciiTheme="minorEastAsia" w:eastAsiaTheme="minorEastAsia" w:hAnsiTheme="minorEastAsia" w:cs="宋体"/>
          <w:kern w:val="0"/>
          <w:szCs w:val="22"/>
        </w:rPr>
        <w:t>投标人认为需要提供的其它说明和资料</w:t>
      </w: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C711E4">
      <w:pPr>
        <w:autoSpaceDE w:val="0"/>
        <w:autoSpaceDN w:val="0"/>
        <w:spacing w:before="37"/>
        <w:ind w:leftChars="949" w:left="1993" w:firstLineChars="250" w:firstLine="800"/>
        <w:jc w:val="left"/>
        <w:rPr>
          <w:rFonts w:asciiTheme="minorEastAsia" w:eastAsiaTheme="minorEastAsia" w:hAnsiTheme="minorEastAsia" w:cs="宋体"/>
          <w:kern w:val="0"/>
          <w:sz w:val="32"/>
          <w:szCs w:val="32"/>
        </w:rPr>
      </w:pPr>
    </w:p>
    <w:p w:rsidR="00C711E4" w:rsidRDefault="006F07BB">
      <w:pPr>
        <w:autoSpaceDE w:val="0"/>
        <w:autoSpaceDN w:val="0"/>
        <w:jc w:val="center"/>
        <w:rPr>
          <w:rFonts w:asciiTheme="minorEastAsia" w:eastAsiaTheme="minorEastAsia" w:hAnsiTheme="minorEastAsia" w:cs="宋体"/>
          <w:b/>
          <w:kern w:val="0"/>
          <w:sz w:val="36"/>
          <w:szCs w:val="36"/>
        </w:rPr>
      </w:pPr>
      <w:r>
        <w:rPr>
          <w:rFonts w:asciiTheme="minorEastAsia" w:eastAsiaTheme="minorEastAsia" w:hAnsiTheme="minorEastAsia" w:hint="eastAsia"/>
          <w:sz w:val="36"/>
          <w:szCs w:val="36"/>
        </w:rPr>
        <w:lastRenderedPageBreak/>
        <w:t>强头家园社区邻里中心</w:t>
      </w:r>
      <w:r>
        <w:rPr>
          <w:rFonts w:asciiTheme="minorEastAsia" w:eastAsiaTheme="minorEastAsia" w:hAnsiTheme="minorEastAsia" w:hint="eastAsia"/>
          <w:sz w:val="36"/>
          <w:szCs w:val="36"/>
        </w:rPr>
        <w:t>EPCO</w:t>
      </w:r>
      <w:r>
        <w:rPr>
          <w:rFonts w:asciiTheme="minorEastAsia" w:eastAsiaTheme="minorEastAsia" w:hAnsiTheme="minorEastAsia" w:hint="eastAsia"/>
          <w:sz w:val="36"/>
          <w:szCs w:val="36"/>
        </w:rPr>
        <w:t>项目</w:t>
      </w:r>
    </w:p>
    <w:p w:rsidR="00C711E4" w:rsidRDefault="00C711E4">
      <w:pPr>
        <w:autoSpaceDE w:val="0"/>
        <w:autoSpaceDN w:val="0"/>
        <w:jc w:val="left"/>
        <w:rPr>
          <w:rFonts w:asciiTheme="minorEastAsia" w:eastAsiaTheme="minorEastAsia" w:hAnsiTheme="minorEastAsia" w:cs="宋体"/>
          <w:b/>
          <w:kern w:val="0"/>
          <w:sz w:val="56"/>
        </w:rPr>
      </w:pPr>
    </w:p>
    <w:p w:rsidR="00C711E4" w:rsidRDefault="006F07BB">
      <w:pPr>
        <w:autoSpaceDE w:val="0"/>
        <w:autoSpaceDN w:val="0"/>
        <w:jc w:val="center"/>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（商务标）</w:t>
      </w: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28"/>
        </w:rPr>
      </w:pPr>
    </w:p>
    <w:p w:rsidR="00C711E4" w:rsidRDefault="00C711E4">
      <w:pPr>
        <w:autoSpaceDE w:val="0"/>
        <w:autoSpaceDN w:val="0"/>
        <w:jc w:val="left"/>
        <w:rPr>
          <w:rFonts w:asciiTheme="minorEastAsia" w:eastAsiaTheme="minorEastAsia" w:hAnsiTheme="minorEastAsia" w:cs="宋体"/>
          <w:kern w:val="0"/>
          <w:sz w:val="37"/>
        </w:rPr>
      </w:pPr>
    </w:p>
    <w:p w:rsidR="00C711E4" w:rsidRDefault="006F07BB">
      <w:pPr>
        <w:autoSpaceDE w:val="0"/>
        <w:autoSpaceDN w:val="0"/>
        <w:spacing w:line="364" w:lineRule="auto"/>
        <w:ind w:left="2086" w:right="6969"/>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项目名称：</w:t>
      </w:r>
      <w:r>
        <w:rPr>
          <w:rFonts w:asciiTheme="minorEastAsia" w:eastAsiaTheme="minorEastAsia" w:hAnsiTheme="minorEastAsia" w:cs="宋体" w:hint="eastAsia"/>
          <w:kern w:val="0"/>
          <w:sz w:val="28"/>
          <w:szCs w:val="22"/>
        </w:rPr>
        <w:t xml:space="preserve"> </w:t>
      </w:r>
    </w:p>
    <w:p w:rsidR="00C711E4" w:rsidRDefault="006F07BB">
      <w:pPr>
        <w:autoSpaceDE w:val="0"/>
        <w:autoSpaceDN w:val="0"/>
        <w:spacing w:line="358" w:lineRule="exact"/>
        <w:ind w:left="2086"/>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spacing w:val="-2"/>
          <w:kern w:val="0"/>
          <w:sz w:val="28"/>
          <w:szCs w:val="22"/>
        </w:rPr>
        <w:t>投标人</w:t>
      </w:r>
      <w:r>
        <w:rPr>
          <w:rFonts w:asciiTheme="minorEastAsia" w:eastAsiaTheme="minorEastAsia" w:hAnsiTheme="minorEastAsia" w:cs="宋体" w:hint="eastAsia"/>
          <w:spacing w:val="-1"/>
          <w:kern w:val="0"/>
          <w:sz w:val="28"/>
          <w:szCs w:val="22"/>
        </w:rPr>
        <w:t>（</w:t>
      </w:r>
      <w:r>
        <w:rPr>
          <w:rFonts w:asciiTheme="minorEastAsia" w:eastAsiaTheme="minorEastAsia" w:hAnsiTheme="minorEastAsia" w:cs="宋体" w:hint="eastAsia"/>
          <w:spacing w:val="-3"/>
          <w:kern w:val="0"/>
          <w:sz w:val="28"/>
          <w:szCs w:val="22"/>
        </w:rPr>
        <w:t>加盖公章</w:t>
      </w:r>
      <w:r>
        <w:rPr>
          <w:rFonts w:asciiTheme="minorEastAsia" w:eastAsiaTheme="minorEastAsia" w:hAnsiTheme="minorEastAsia" w:cs="宋体" w:hint="eastAsia"/>
          <w:spacing w:val="-142"/>
          <w:kern w:val="0"/>
          <w:sz w:val="28"/>
          <w:szCs w:val="22"/>
        </w:rPr>
        <w:t>）</w:t>
      </w:r>
      <w:r>
        <w:rPr>
          <w:rFonts w:asciiTheme="minorEastAsia" w:eastAsiaTheme="minorEastAsia" w:hAnsiTheme="minorEastAsia" w:cs="宋体" w:hint="eastAsia"/>
          <w:kern w:val="0"/>
          <w:sz w:val="28"/>
          <w:szCs w:val="22"/>
        </w:rPr>
        <w:t>：</w:t>
      </w:r>
    </w:p>
    <w:p w:rsidR="00C711E4" w:rsidRDefault="006F07BB">
      <w:pPr>
        <w:autoSpaceDE w:val="0"/>
        <w:autoSpaceDN w:val="0"/>
        <w:spacing w:before="186"/>
        <w:ind w:left="2086"/>
        <w:jc w:val="left"/>
        <w:rPr>
          <w:rFonts w:asciiTheme="minorEastAsia" w:eastAsiaTheme="minorEastAsia" w:hAnsiTheme="minorEastAsia" w:cs="宋体"/>
          <w:kern w:val="0"/>
          <w:sz w:val="28"/>
          <w:szCs w:val="22"/>
        </w:rPr>
      </w:pPr>
      <w:r>
        <w:rPr>
          <w:rFonts w:asciiTheme="minorEastAsia" w:eastAsiaTheme="minorEastAsia" w:hAnsiTheme="minorEastAsia" w:cs="宋体" w:hint="eastAsia"/>
          <w:spacing w:val="-3"/>
          <w:kern w:val="0"/>
          <w:sz w:val="28"/>
          <w:szCs w:val="22"/>
        </w:rPr>
        <w:t>法定代表人或委托代理人</w:t>
      </w:r>
      <w:r>
        <w:rPr>
          <w:rFonts w:asciiTheme="minorEastAsia" w:eastAsiaTheme="minorEastAsia" w:hAnsiTheme="minorEastAsia" w:cs="宋体" w:hint="eastAsia"/>
          <w:spacing w:val="-1"/>
          <w:kern w:val="0"/>
          <w:sz w:val="28"/>
          <w:szCs w:val="22"/>
        </w:rPr>
        <w:t>（</w:t>
      </w:r>
      <w:r>
        <w:rPr>
          <w:rFonts w:asciiTheme="minorEastAsia" w:eastAsiaTheme="minorEastAsia" w:hAnsiTheme="minorEastAsia" w:cs="宋体" w:hint="eastAsia"/>
          <w:spacing w:val="-2"/>
          <w:kern w:val="0"/>
          <w:sz w:val="28"/>
          <w:szCs w:val="22"/>
        </w:rPr>
        <w:t>签字或盖章</w:t>
      </w:r>
      <w:r>
        <w:rPr>
          <w:rFonts w:asciiTheme="minorEastAsia" w:eastAsiaTheme="minorEastAsia" w:hAnsiTheme="minorEastAsia" w:cs="宋体" w:hint="eastAsia"/>
          <w:spacing w:val="-142"/>
          <w:kern w:val="0"/>
          <w:sz w:val="28"/>
          <w:szCs w:val="22"/>
        </w:rPr>
        <w:t>）</w:t>
      </w:r>
      <w:r>
        <w:rPr>
          <w:rFonts w:asciiTheme="minorEastAsia" w:eastAsiaTheme="minorEastAsia" w:hAnsiTheme="minorEastAsia" w:cs="宋体" w:hint="eastAsia"/>
          <w:kern w:val="0"/>
          <w:sz w:val="28"/>
          <w:szCs w:val="22"/>
        </w:rPr>
        <w:t>：</w:t>
      </w:r>
    </w:p>
    <w:p w:rsidR="00C711E4" w:rsidRDefault="006F07BB">
      <w:pPr>
        <w:tabs>
          <w:tab w:val="left" w:pos="2136"/>
        </w:tabs>
        <w:autoSpaceDE w:val="0"/>
        <w:autoSpaceDN w:val="0"/>
        <w:spacing w:before="186"/>
        <w:ind w:left="1575"/>
        <w:jc w:val="center"/>
        <w:rPr>
          <w:rFonts w:asciiTheme="minorEastAsia" w:eastAsiaTheme="minorEastAsia" w:hAnsiTheme="minorEastAsia" w:cs="宋体"/>
          <w:kern w:val="0"/>
          <w:sz w:val="28"/>
          <w:szCs w:val="22"/>
        </w:rPr>
      </w:pPr>
      <w:r>
        <w:rPr>
          <w:rFonts w:asciiTheme="minorEastAsia" w:eastAsiaTheme="minorEastAsia" w:hAnsiTheme="minorEastAsia" w:cs="宋体" w:hint="eastAsia"/>
          <w:kern w:val="0"/>
          <w:sz w:val="28"/>
          <w:szCs w:val="22"/>
        </w:rPr>
        <w:t>日</w:t>
      </w:r>
      <w:r>
        <w:rPr>
          <w:rFonts w:asciiTheme="minorEastAsia" w:eastAsiaTheme="minorEastAsia" w:hAnsiTheme="minorEastAsia" w:cs="宋体" w:hint="eastAsia"/>
          <w:kern w:val="0"/>
          <w:sz w:val="28"/>
          <w:szCs w:val="22"/>
        </w:rPr>
        <w:tab/>
      </w:r>
      <w:r>
        <w:rPr>
          <w:rFonts w:asciiTheme="minorEastAsia" w:eastAsiaTheme="minorEastAsia" w:hAnsiTheme="minorEastAsia" w:cs="宋体" w:hint="eastAsia"/>
          <w:kern w:val="0"/>
          <w:sz w:val="28"/>
          <w:szCs w:val="22"/>
        </w:rPr>
        <w:t>期：</w:t>
      </w:r>
    </w:p>
    <w:p w:rsidR="00C711E4" w:rsidRDefault="00C711E4">
      <w:pPr>
        <w:autoSpaceDE w:val="0"/>
        <w:autoSpaceDN w:val="0"/>
        <w:jc w:val="center"/>
        <w:rPr>
          <w:rFonts w:asciiTheme="minorEastAsia" w:eastAsiaTheme="minorEastAsia" w:hAnsiTheme="minorEastAsia" w:cs="宋体"/>
          <w:kern w:val="0"/>
          <w:sz w:val="28"/>
          <w:szCs w:val="22"/>
        </w:rPr>
        <w:sectPr w:rsidR="00C711E4">
          <w:pgSz w:w="12240" w:h="15840"/>
          <w:pgMar w:top="1220" w:right="780" w:bottom="900" w:left="1000" w:header="720" w:footer="720" w:gutter="0"/>
          <w:cols w:space="720"/>
        </w:sectPr>
      </w:pPr>
    </w:p>
    <w:p w:rsidR="00C711E4" w:rsidRDefault="006F07BB">
      <w:pPr>
        <w:autoSpaceDE w:val="0"/>
        <w:autoSpaceDN w:val="0"/>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目录</w:t>
      </w:r>
    </w:p>
    <w:p w:rsidR="00C711E4" w:rsidRDefault="00C711E4">
      <w:pPr>
        <w:autoSpaceDE w:val="0"/>
        <w:autoSpaceDN w:val="0"/>
        <w:spacing w:before="1"/>
        <w:jc w:val="left"/>
        <w:rPr>
          <w:rFonts w:asciiTheme="minorEastAsia" w:eastAsiaTheme="minorEastAsia" w:hAnsiTheme="minorEastAsia" w:cs="宋体"/>
          <w:kern w:val="0"/>
          <w:sz w:val="16"/>
        </w:rPr>
      </w:pPr>
    </w:p>
    <w:p w:rsidR="00C711E4" w:rsidRDefault="006F07BB">
      <w:pPr>
        <w:autoSpaceDE w:val="0"/>
        <w:autoSpaceDN w:val="0"/>
        <w:spacing w:line="500" w:lineRule="exact"/>
        <w:ind w:left="1246"/>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第一、商务文件</w:t>
      </w:r>
    </w:p>
    <w:p w:rsidR="00C711E4" w:rsidRDefault="006F07BB">
      <w:pPr>
        <w:autoSpaceDE w:val="0"/>
        <w:autoSpaceDN w:val="0"/>
        <w:spacing w:line="500" w:lineRule="exact"/>
        <w:ind w:left="1246"/>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w:t>
      </w:r>
      <w:r>
        <w:rPr>
          <w:rFonts w:asciiTheme="minorEastAsia" w:eastAsiaTheme="minorEastAsia" w:hAnsiTheme="minorEastAsia" w:cs="宋体"/>
          <w:kern w:val="0"/>
          <w:sz w:val="24"/>
        </w:rPr>
        <w:t>投标函</w:t>
      </w:r>
      <w:r>
        <w:rPr>
          <w:rFonts w:asciiTheme="minorEastAsia" w:eastAsiaTheme="minorEastAsia" w:hAnsiTheme="minorEastAsia" w:cs="宋体" w:hint="eastAsia"/>
          <w:kern w:val="0"/>
          <w:sz w:val="24"/>
        </w:rPr>
        <w:t>（附件四）</w:t>
      </w:r>
    </w:p>
    <w:p w:rsidR="00C711E4" w:rsidRDefault="006F07BB">
      <w:pPr>
        <w:autoSpaceDE w:val="0"/>
        <w:autoSpaceDN w:val="0"/>
        <w:spacing w:before="1" w:line="500" w:lineRule="exact"/>
        <w:ind w:left="1246"/>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Pr>
          <w:rFonts w:asciiTheme="minorEastAsia" w:eastAsiaTheme="minorEastAsia" w:hAnsiTheme="minorEastAsia" w:cs="宋体"/>
          <w:kern w:val="0"/>
          <w:sz w:val="24"/>
        </w:rPr>
        <w:t>报价明细表</w:t>
      </w:r>
      <w:r>
        <w:rPr>
          <w:rFonts w:asciiTheme="minorEastAsia" w:eastAsiaTheme="minorEastAsia" w:hAnsiTheme="minorEastAsia" w:cs="宋体" w:hint="eastAsia"/>
          <w:kern w:val="0"/>
          <w:sz w:val="24"/>
        </w:rPr>
        <w:t>（附件五）</w:t>
      </w:r>
    </w:p>
    <w:p w:rsidR="00C711E4" w:rsidRDefault="006F07BB">
      <w:pPr>
        <w:tabs>
          <w:tab w:val="left" w:pos="975"/>
        </w:tabs>
        <w:autoSpaceDE w:val="0"/>
        <w:autoSpaceDN w:val="0"/>
        <w:spacing w:before="2" w:line="500" w:lineRule="exact"/>
        <w:jc w:val="left"/>
        <w:rPr>
          <w:rFonts w:asciiTheme="minorEastAsia" w:eastAsiaTheme="minorEastAsia" w:hAnsiTheme="minorEastAsia" w:cs="宋体"/>
          <w:kern w:val="0"/>
          <w:szCs w:val="22"/>
        </w:rPr>
      </w:pPr>
      <w:r>
        <w:rPr>
          <w:rFonts w:asciiTheme="minorEastAsia" w:eastAsiaTheme="minorEastAsia" w:hAnsiTheme="minorEastAsia" w:cs="宋体"/>
          <w:kern w:val="0"/>
          <w:sz w:val="24"/>
        </w:rPr>
        <w:tab/>
      </w: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C711E4">
      <w:pPr>
        <w:autoSpaceDE w:val="0"/>
        <w:autoSpaceDN w:val="0"/>
        <w:spacing w:before="120"/>
        <w:ind w:left="598" w:right="916"/>
        <w:jc w:val="center"/>
        <w:rPr>
          <w:rFonts w:asciiTheme="minorEastAsia" w:eastAsiaTheme="minorEastAsia" w:hAnsiTheme="minorEastAsia" w:cs="宋体"/>
          <w:b/>
          <w:kern w:val="0"/>
          <w:sz w:val="36"/>
          <w:szCs w:val="22"/>
        </w:rPr>
      </w:pPr>
    </w:p>
    <w:p w:rsidR="00C711E4" w:rsidRDefault="006F07BB">
      <w:pPr>
        <w:autoSpaceDE w:val="0"/>
        <w:autoSpaceDN w:val="0"/>
        <w:spacing w:before="120"/>
        <w:ind w:left="598" w:right="916"/>
        <w:jc w:val="center"/>
        <w:rPr>
          <w:rFonts w:asciiTheme="minorEastAsia" w:eastAsiaTheme="minorEastAsia" w:hAnsiTheme="minorEastAsia" w:cs="宋体"/>
          <w:b/>
          <w:kern w:val="0"/>
          <w:sz w:val="36"/>
          <w:szCs w:val="22"/>
        </w:rPr>
      </w:pPr>
      <w:r>
        <w:rPr>
          <w:rFonts w:asciiTheme="minorEastAsia" w:eastAsiaTheme="minorEastAsia" w:hAnsiTheme="minorEastAsia" w:cs="宋体" w:hint="eastAsia"/>
          <w:b/>
          <w:kern w:val="0"/>
          <w:sz w:val="36"/>
          <w:szCs w:val="22"/>
        </w:rPr>
        <w:lastRenderedPageBreak/>
        <w:t>附件四、</w:t>
      </w:r>
      <w:r>
        <w:rPr>
          <w:rFonts w:asciiTheme="minorEastAsia" w:eastAsiaTheme="minorEastAsia" w:hAnsiTheme="minorEastAsia" w:cs="宋体"/>
          <w:b/>
          <w:kern w:val="0"/>
          <w:sz w:val="36"/>
          <w:szCs w:val="22"/>
        </w:rPr>
        <w:t>投标函</w:t>
      </w:r>
    </w:p>
    <w:p w:rsidR="00C711E4" w:rsidRDefault="006F07BB">
      <w:pPr>
        <w:autoSpaceDE w:val="0"/>
        <w:autoSpaceDN w:val="0"/>
        <w:spacing w:before="16"/>
        <w:ind w:left="886"/>
        <w:jc w:val="left"/>
        <w:rPr>
          <w:rFonts w:asciiTheme="minorEastAsia" w:eastAsiaTheme="minorEastAsia" w:hAnsiTheme="minorEastAsia" w:cs="宋体"/>
          <w:kern w:val="0"/>
          <w:sz w:val="24"/>
        </w:rPr>
      </w:pPr>
      <w:r>
        <w:rPr>
          <w:rFonts w:asciiTheme="minorEastAsia" w:eastAsiaTheme="minorEastAsia" w:hAnsiTheme="minorEastAsia" w:cs="宋体"/>
          <w:spacing w:val="-60"/>
          <w:kern w:val="0"/>
          <w:sz w:val="24"/>
        </w:rPr>
        <w:t>致：</w:t>
      </w:r>
      <w:r>
        <w:rPr>
          <w:rFonts w:asciiTheme="minorEastAsia" w:eastAsiaTheme="minorEastAsia" w:hAnsiTheme="minorEastAsia" w:cs="宋体"/>
          <w:kern w:val="0"/>
          <w:sz w:val="24"/>
        </w:rPr>
        <w:t>（招标人名称）</w:t>
      </w:r>
    </w:p>
    <w:p w:rsidR="00C711E4" w:rsidRDefault="00C711E4">
      <w:pPr>
        <w:autoSpaceDE w:val="0"/>
        <w:autoSpaceDN w:val="0"/>
        <w:spacing w:before="4"/>
        <w:jc w:val="left"/>
        <w:rPr>
          <w:rFonts w:asciiTheme="minorEastAsia" w:eastAsiaTheme="minorEastAsia" w:hAnsiTheme="minorEastAsia" w:cs="宋体"/>
          <w:kern w:val="0"/>
          <w:sz w:val="13"/>
        </w:rPr>
      </w:pPr>
    </w:p>
    <w:p w:rsidR="00C711E4" w:rsidRDefault="006F07BB">
      <w:pPr>
        <w:autoSpaceDE w:val="0"/>
        <w:autoSpaceDN w:val="0"/>
        <w:spacing w:before="67" w:line="424" w:lineRule="auto"/>
        <w:ind w:left="406" w:right="509"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kern w:val="0"/>
          <w:sz w:val="24"/>
        </w:rPr>
        <w:t>、我方已全面阅读和研究了项目招标文件的所有内容，并经现场踏勘、澄清了疑问，</w:t>
      </w:r>
      <w:r>
        <w:rPr>
          <w:rFonts w:asciiTheme="minorEastAsia" w:eastAsiaTheme="minorEastAsia" w:hAnsiTheme="minorEastAsia" w:cs="宋体"/>
          <w:kern w:val="0"/>
          <w:sz w:val="24"/>
        </w:rPr>
        <w:t xml:space="preserve"> </w:t>
      </w:r>
      <w:r>
        <w:rPr>
          <w:rFonts w:asciiTheme="minorEastAsia" w:eastAsiaTheme="minorEastAsia" w:hAnsiTheme="minorEastAsia" w:cs="宋体"/>
          <w:spacing w:val="-4"/>
          <w:kern w:val="0"/>
          <w:sz w:val="24"/>
        </w:rPr>
        <w:t>已充分理解并掌握了本项目招标的投标须知、使用权转让协议、技术规范及要求和其他有关</w:t>
      </w:r>
      <w:r>
        <w:rPr>
          <w:rFonts w:asciiTheme="minorEastAsia" w:eastAsiaTheme="minorEastAsia" w:hAnsiTheme="minorEastAsia" w:cs="宋体"/>
          <w:spacing w:val="-9"/>
          <w:kern w:val="0"/>
          <w:sz w:val="24"/>
        </w:rPr>
        <w:t>文件。现经我方认真分析研究，同意接受招标文件的全部要约条件，并按此确定本项目投标</w:t>
      </w:r>
      <w:r>
        <w:rPr>
          <w:rFonts w:asciiTheme="minorEastAsia" w:eastAsiaTheme="minorEastAsia" w:hAnsiTheme="minorEastAsia" w:cs="宋体"/>
          <w:kern w:val="0"/>
          <w:sz w:val="24"/>
        </w:rPr>
        <w:t>的各项承诺，以本投标文件向你方发包的全部内容进行投标。</w:t>
      </w:r>
      <w:r>
        <w:rPr>
          <w:rFonts w:asciiTheme="minorEastAsia" w:eastAsiaTheme="minorEastAsia" w:hAnsiTheme="minorEastAsia" w:cs="宋体" w:hint="eastAsia"/>
          <w:kern w:val="0"/>
          <w:sz w:val="24"/>
        </w:rPr>
        <w:t>租金</w:t>
      </w:r>
      <w:r>
        <w:rPr>
          <w:rFonts w:asciiTheme="minorEastAsia" w:eastAsiaTheme="minorEastAsia" w:hAnsiTheme="minorEastAsia" w:cs="宋体"/>
          <w:kern w:val="0"/>
          <w:sz w:val="24"/>
        </w:rPr>
        <w:t>人民币元</w:t>
      </w:r>
      <w:r>
        <w:rPr>
          <w:rFonts w:asciiTheme="minorEastAsia" w:eastAsiaTheme="minorEastAsia" w:hAnsiTheme="minorEastAsia" w:cs="宋体"/>
          <w:kern w:val="0"/>
          <w:sz w:val="24"/>
        </w:rPr>
        <w:t>/</w:t>
      </w:r>
      <w:r>
        <w:rPr>
          <w:rFonts w:asciiTheme="minorEastAsia" w:eastAsiaTheme="minorEastAsia" w:hAnsiTheme="minorEastAsia" w:cs="宋体"/>
          <w:kern w:val="0"/>
          <w:sz w:val="24"/>
        </w:rPr>
        <w:t>年（大写）</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rPr>
        <w:t xml:space="preserve"> </w:t>
      </w:r>
      <w:r>
        <w:rPr>
          <w:rFonts w:asciiTheme="minorEastAsia" w:eastAsiaTheme="minorEastAsia" w:hAnsiTheme="minorEastAsia" w:cs="宋体"/>
          <w:kern w:val="0"/>
          <w:sz w:val="24"/>
        </w:rPr>
        <w:t>元</w:t>
      </w:r>
      <w:r>
        <w:rPr>
          <w:rFonts w:asciiTheme="minorEastAsia" w:eastAsiaTheme="minorEastAsia" w:hAnsiTheme="minorEastAsia" w:cs="宋体"/>
          <w:kern w:val="0"/>
          <w:sz w:val="24"/>
        </w:rPr>
        <w:t>/</w:t>
      </w:r>
      <w:r>
        <w:rPr>
          <w:rFonts w:asciiTheme="minorEastAsia" w:eastAsiaTheme="minorEastAsia" w:hAnsiTheme="minorEastAsia" w:cs="宋体"/>
          <w:kern w:val="0"/>
          <w:sz w:val="24"/>
        </w:rPr>
        <w:t>年。</w:t>
      </w:r>
      <w:r>
        <w:rPr>
          <w:rFonts w:asciiTheme="minorEastAsia" w:eastAsiaTheme="minorEastAsia" w:hAnsiTheme="minorEastAsia" w:cs="宋体" w:hint="eastAsia"/>
          <w:kern w:val="0"/>
          <w:sz w:val="24"/>
        </w:rPr>
        <w:t>承包经营</w:t>
      </w:r>
      <w:r>
        <w:rPr>
          <w:rFonts w:asciiTheme="minorEastAsia" w:eastAsiaTheme="minorEastAsia" w:hAnsiTheme="minorEastAsia" w:cs="宋体"/>
          <w:kern w:val="0"/>
          <w:sz w:val="24"/>
        </w:rPr>
        <w:t>期</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u w:val="single"/>
        </w:rPr>
        <w:t>3</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年，并在</w:t>
      </w:r>
      <w:r>
        <w:rPr>
          <w:rFonts w:asciiTheme="minorEastAsia" w:eastAsiaTheme="minorEastAsia" w:hAnsiTheme="minorEastAsia" w:cs="宋体" w:hint="eastAsia"/>
          <w:kern w:val="0"/>
          <w:sz w:val="24"/>
        </w:rPr>
        <w:t>承包经营</w:t>
      </w:r>
      <w:r>
        <w:rPr>
          <w:rFonts w:asciiTheme="minorEastAsia" w:eastAsiaTheme="minorEastAsia" w:hAnsiTheme="minorEastAsia" w:cs="宋体"/>
          <w:kern w:val="0"/>
          <w:sz w:val="24"/>
        </w:rPr>
        <w:t>期满后将正常运行，无任何债务瑕疵的市场无条件的移交招标人。</w:t>
      </w:r>
    </w:p>
    <w:p w:rsidR="00C711E4" w:rsidRDefault="006F07BB">
      <w:pPr>
        <w:autoSpaceDE w:val="0"/>
        <w:autoSpaceDN w:val="0"/>
        <w:ind w:left="886"/>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kern w:val="0"/>
          <w:sz w:val="24"/>
        </w:rPr>
        <w:t>、一旦我方中标，我方保证按照市场经营情况合理收费。</w:t>
      </w:r>
    </w:p>
    <w:p w:rsidR="00C711E4" w:rsidRDefault="00C711E4">
      <w:pPr>
        <w:autoSpaceDE w:val="0"/>
        <w:autoSpaceDN w:val="0"/>
        <w:spacing w:before="7"/>
        <w:jc w:val="left"/>
        <w:rPr>
          <w:rFonts w:asciiTheme="minorEastAsia" w:eastAsiaTheme="minorEastAsia" w:hAnsiTheme="minorEastAsia" w:cs="宋体"/>
          <w:kern w:val="0"/>
          <w:sz w:val="18"/>
        </w:rPr>
      </w:pPr>
    </w:p>
    <w:p w:rsidR="00C711E4" w:rsidRDefault="006F07BB">
      <w:pPr>
        <w:autoSpaceDE w:val="0"/>
        <w:autoSpaceDN w:val="0"/>
        <w:spacing w:line="364" w:lineRule="auto"/>
        <w:ind w:left="406" w:right="511"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kern w:val="0"/>
          <w:sz w:val="24"/>
        </w:rPr>
        <w:t>、一旦我方中标，我方保证</w:t>
      </w:r>
      <w:r>
        <w:rPr>
          <w:rFonts w:asciiTheme="minorEastAsia" w:eastAsiaTheme="minorEastAsia" w:hAnsiTheme="minorEastAsia" w:cs="宋体" w:hint="eastAsia"/>
          <w:kern w:val="0"/>
          <w:sz w:val="24"/>
        </w:rPr>
        <w:t>承包经营</w:t>
      </w:r>
      <w:r>
        <w:rPr>
          <w:rFonts w:asciiTheme="minorEastAsia" w:eastAsiaTheme="minorEastAsia" w:hAnsiTheme="minorEastAsia" w:cs="宋体"/>
          <w:kern w:val="0"/>
          <w:sz w:val="24"/>
        </w:rPr>
        <w:t>期内对农贸市场</w:t>
      </w:r>
      <w:r>
        <w:rPr>
          <w:rFonts w:asciiTheme="minorEastAsia" w:eastAsiaTheme="minorEastAsia" w:hAnsiTheme="minorEastAsia" w:cs="宋体" w:hint="eastAsia"/>
          <w:kern w:val="0"/>
          <w:sz w:val="24"/>
        </w:rPr>
        <w:t>、邻里商业中心</w:t>
      </w:r>
      <w:r>
        <w:rPr>
          <w:rFonts w:asciiTheme="minorEastAsia" w:eastAsiaTheme="minorEastAsia" w:hAnsiTheme="minorEastAsia" w:cs="宋体"/>
          <w:kern w:val="0"/>
          <w:sz w:val="24"/>
        </w:rPr>
        <w:t>的主体结构、消防、水电设施等进行</w:t>
      </w:r>
      <w:proofErr w:type="gramStart"/>
      <w:r>
        <w:rPr>
          <w:rFonts w:asciiTheme="minorEastAsia" w:eastAsiaTheme="minorEastAsia" w:hAnsiTheme="minorEastAsia" w:cs="宋体"/>
          <w:kern w:val="0"/>
          <w:sz w:val="24"/>
        </w:rPr>
        <w:t>正常维护</w:t>
      </w:r>
      <w:proofErr w:type="gramEnd"/>
      <w:r>
        <w:rPr>
          <w:rFonts w:asciiTheme="minorEastAsia" w:eastAsiaTheme="minorEastAsia" w:hAnsiTheme="minorEastAsia" w:cs="宋体"/>
          <w:kern w:val="0"/>
          <w:sz w:val="24"/>
        </w:rPr>
        <w:t>和运行外，并保证消防设施年检合格。</w:t>
      </w:r>
    </w:p>
    <w:p w:rsidR="00C711E4" w:rsidRDefault="006F07BB">
      <w:pPr>
        <w:tabs>
          <w:tab w:val="left" w:pos="6766"/>
        </w:tabs>
        <w:autoSpaceDE w:val="0"/>
        <w:autoSpaceDN w:val="0"/>
        <w:spacing w:before="1"/>
        <w:ind w:left="886"/>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kern w:val="0"/>
          <w:sz w:val="24"/>
        </w:rPr>
        <w:t>、如果我方中标，我方将按照规定</w:t>
      </w:r>
      <w:r>
        <w:rPr>
          <w:rFonts w:asciiTheme="minorEastAsia" w:eastAsiaTheme="minorEastAsia" w:hAnsiTheme="minorEastAsia" w:cs="宋体" w:hint="eastAsia"/>
          <w:kern w:val="0"/>
          <w:sz w:val="24"/>
        </w:rPr>
        <w:t>年租金的</w:t>
      </w:r>
      <w:r>
        <w:rPr>
          <w:rFonts w:asciiTheme="minorEastAsia" w:eastAsiaTheme="minorEastAsia" w:hAnsiTheme="minorEastAsia" w:cs="宋体" w:hint="eastAsia"/>
          <w:kern w:val="0"/>
          <w:sz w:val="24"/>
        </w:rPr>
        <w:t>50%</w:t>
      </w:r>
      <w:r>
        <w:rPr>
          <w:rFonts w:asciiTheme="minorEastAsia" w:eastAsiaTheme="minorEastAsia" w:hAnsiTheme="minorEastAsia" w:cs="宋体" w:hint="eastAsia"/>
          <w:kern w:val="0"/>
          <w:sz w:val="24"/>
        </w:rPr>
        <w:t>作为</w:t>
      </w:r>
      <w:r>
        <w:rPr>
          <w:rFonts w:asciiTheme="minorEastAsia" w:eastAsiaTheme="minorEastAsia" w:hAnsiTheme="minorEastAsia" w:cs="宋体"/>
          <w:kern w:val="0"/>
          <w:sz w:val="24"/>
        </w:rPr>
        <w:t>履约保证金</w:t>
      </w:r>
      <w:r>
        <w:rPr>
          <w:rFonts w:asciiTheme="minorEastAsia" w:eastAsiaTheme="minorEastAsia" w:hAnsiTheme="minorEastAsia" w:cs="宋体" w:hint="eastAsia"/>
          <w:kern w:val="0"/>
          <w:sz w:val="24"/>
        </w:rPr>
        <w:t>（经营保证金）</w:t>
      </w:r>
      <w:r>
        <w:rPr>
          <w:rFonts w:asciiTheme="minorEastAsia" w:eastAsiaTheme="minorEastAsia" w:hAnsiTheme="minorEastAsia" w:cs="宋体"/>
          <w:kern w:val="0"/>
          <w:sz w:val="24"/>
        </w:rPr>
        <w:t>。</w:t>
      </w:r>
    </w:p>
    <w:p w:rsidR="00C711E4" w:rsidRDefault="00C711E4">
      <w:pPr>
        <w:autoSpaceDE w:val="0"/>
        <w:autoSpaceDN w:val="0"/>
        <w:spacing w:before="4"/>
        <w:jc w:val="left"/>
        <w:rPr>
          <w:rFonts w:asciiTheme="minorEastAsia" w:eastAsiaTheme="minorEastAsia" w:hAnsiTheme="minorEastAsia" w:cs="宋体"/>
          <w:kern w:val="0"/>
          <w:sz w:val="18"/>
        </w:rPr>
      </w:pPr>
    </w:p>
    <w:p w:rsidR="00C711E4" w:rsidRDefault="006F07BB">
      <w:pPr>
        <w:autoSpaceDE w:val="0"/>
        <w:autoSpaceDN w:val="0"/>
        <w:spacing w:before="1" w:line="424" w:lineRule="auto"/>
        <w:ind w:left="406" w:right="511"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w:t>
      </w:r>
      <w:r>
        <w:rPr>
          <w:rFonts w:asciiTheme="minorEastAsia" w:eastAsiaTheme="minorEastAsia" w:hAnsiTheme="minorEastAsia" w:cs="宋体"/>
          <w:kern w:val="0"/>
          <w:sz w:val="24"/>
        </w:rPr>
        <w:t>、我方理解</w:t>
      </w:r>
      <w:r>
        <w:rPr>
          <w:rFonts w:asciiTheme="minorEastAsia" w:eastAsiaTheme="minorEastAsia" w:hAnsiTheme="minorEastAsia" w:cs="宋体" w:hint="eastAsia"/>
          <w:kern w:val="0"/>
          <w:sz w:val="24"/>
        </w:rPr>
        <w:t>租金</w:t>
      </w:r>
      <w:r>
        <w:rPr>
          <w:rFonts w:asciiTheme="minorEastAsia" w:eastAsiaTheme="minorEastAsia" w:hAnsiTheme="minorEastAsia" w:cs="宋体"/>
          <w:kern w:val="0"/>
          <w:sz w:val="24"/>
        </w:rPr>
        <w:t>不是中标的唯一条件，我方认为你们有选择或拒绝任何中标者的权力。</w:t>
      </w:r>
    </w:p>
    <w:p w:rsidR="00C711E4" w:rsidRDefault="006F07BB">
      <w:pPr>
        <w:autoSpaceDE w:val="0"/>
        <w:autoSpaceDN w:val="0"/>
        <w:spacing w:before="1" w:line="427" w:lineRule="auto"/>
        <w:ind w:left="406" w:right="509"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w:t>
      </w:r>
      <w:r>
        <w:rPr>
          <w:rFonts w:asciiTheme="minorEastAsia" w:eastAsiaTheme="minorEastAsia" w:hAnsiTheme="minorEastAsia" w:cs="宋体"/>
          <w:kern w:val="0"/>
          <w:sz w:val="24"/>
        </w:rPr>
        <w:t>、我方同意所提交的投标文件在</w:t>
      </w:r>
      <w:r>
        <w:rPr>
          <w:rFonts w:asciiTheme="minorEastAsia" w:eastAsiaTheme="minorEastAsia" w:hAnsiTheme="minorEastAsia" w:cs="宋体"/>
          <w:kern w:val="0"/>
          <w:sz w:val="24"/>
        </w:rPr>
        <w:t>“</w:t>
      </w:r>
      <w:r>
        <w:rPr>
          <w:rFonts w:asciiTheme="minorEastAsia" w:eastAsiaTheme="minorEastAsia" w:hAnsiTheme="minorEastAsia" w:cs="宋体"/>
          <w:kern w:val="0"/>
          <w:sz w:val="24"/>
        </w:rPr>
        <w:t>投标须知</w:t>
      </w:r>
      <w:r>
        <w:rPr>
          <w:rFonts w:asciiTheme="minorEastAsia" w:eastAsiaTheme="minorEastAsia" w:hAnsiTheme="minorEastAsia" w:cs="宋体"/>
          <w:kern w:val="0"/>
          <w:sz w:val="24"/>
        </w:rPr>
        <w:t>”</w:t>
      </w:r>
      <w:r>
        <w:rPr>
          <w:rFonts w:asciiTheme="minorEastAsia" w:eastAsiaTheme="minorEastAsia" w:hAnsiTheme="minorEastAsia" w:cs="宋体"/>
          <w:kern w:val="0"/>
          <w:sz w:val="24"/>
        </w:rPr>
        <w:t>中规定的投标有效期内有效，在此期间内如果中标，我方将受此约束。</w:t>
      </w:r>
    </w:p>
    <w:p w:rsidR="00C711E4" w:rsidRDefault="006F07BB">
      <w:pPr>
        <w:autoSpaceDE w:val="0"/>
        <w:autoSpaceDN w:val="0"/>
        <w:spacing w:line="302" w:lineRule="exact"/>
        <w:ind w:left="886"/>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w:t>
      </w:r>
      <w:r>
        <w:rPr>
          <w:rFonts w:asciiTheme="minorEastAsia" w:eastAsiaTheme="minorEastAsia" w:hAnsiTheme="minorEastAsia" w:cs="宋体"/>
          <w:kern w:val="0"/>
          <w:sz w:val="24"/>
        </w:rPr>
        <w:t>、我方承诺未被省市相关行政主管部门限制参加政府投资项目的投标活动。</w:t>
      </w:r>
    </w:p>
    <w:p w:rsidR="00C711E4" w:rsidRDefault="00C711E4">
      <w:pPr>
        <w:autoSpaceDE w:val="0"/>
        <w:autoSpaceDN w:val="0"/>
        <w:spacing w:before="6"/>
        <w:jc w:val="left"/>
        <w:rPr>
          <w:rFonts w:asciiTheme="minorEastAsia" w:eastAsiaTheme="minorEastAsia" w:hAnsiTheme="minorEastAsia" w:cs="宋体"/>
          <w:kern w:val="0"/>
          <w:sz w:val="18"/>
        </w:rPr>
      </w:pPr>
    </w:p>
    <w:p w:rsidR="00C711E4" w:rsidRDefault="006F07BB">
      <w:pPr>
        <w:autoSpaceDE w:val="0"/>
        <w:autoSpaceDN w:val="0"/>
        <w:spacing w:line="424" w:lineRule="auto"/>
        <w:ind w:left="406" w:right="511"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8</w:t>
      </w:r>
      <w:r>
        <w:rPr>
          <w:rFonts w:asciiTheme="minorEastAsia" w:eastAsiaTheme="minorEastAsia" w:hAnsiTheme="minorEastAsia" w:cs="宋体"/>
          <w:kern w:val="0"/>
          <w:sz w:val="24"/>
        </w:rPr>
        <w:t>、贵方的招标文件、中标通知书和本投标文件将构成我们双方的使用权承包协议的重要组成部分。</w:t>
      </w:r>
    </w:p>
    <w:p w:rsidR="00C711E4" w:rsidRDefault="006F07BB">
      <w:pPr>
        <w:autoSpaceDE w:val="0"/>
        <w:autoSpaceDN w:val="0"/>
        <w:spacing w:before="1"/>
        <w:ind w:left="5537"/>
        <w:jc w:val="left"/>
        <w:rPr>
          <w:rFonts w:asciiTheme="minorEastAsia" w:eastAsiaTheme="minorEastAsia" w:hAnsiTheme="minorEastAsia" w:cs="宋体"/>
          <w:kern w:val="0"/>
          <w:sz w:val="24"/>
        </w:rPr>
      </w:pPr>
      <w:r>
        <w:rPr>
          <w:rFonts w:asciiTheme="minorEastAsia" w:eastAsiaTheme="minorEastAsia" w:hAnsiTheme="minorEastAsia" w:cs="宋体"/>
          <w:spacing w:val="-30"/>
          <w:kern w:val="0"/>
          <w:sz w:val="24"/>
        </w:rPr>
        <w:t>投标人：</w:t>
      </w:r>
      <w:r>
        <w:rPr>
          <w:rFonts w:asciiTheme="minorEastAsia" w:eastAsiaTheme="minorEastAsia" w:hAnsiTheme="minorEastAsia" w:cs="宋体"/>
          <w:kern w:val="0"/>
          <w:sz w:val="24"/>
        </w:rPr>
        <w:t>（盖章）</w:t>
      </w:r>
    </w:p>
    <w:p w:rsidR="00C711E4" w:rsidRDefault="00C711E4">
      <w:pPr>
        <w:autoSpaceDE w:val="0"/>
        <w:autoSpaceDN w:val="0"/>
        <w:spacing w:before="7"/>
        <w:jc w:val="left"/>
        <w:rPr>
          <w:rFonts w:asciiTheme="minorEastAsia" w:eastAsiaTheme="minorEastAsia" w:hAnsiTheme="minorEastAsia" w:cs="宋体"/>
          <w:kern w:val="0"/>
          <w:sz w:val="18"/>
        </w:rPr>
      </w:pPr>
    </w:p>
    <w:p w:rsidR="00C711E4" w:rsidRDefault="006F07BB">
      <w:pPr>
        <w:autoSpaceDE w:val="0"/>
        <w:autoSpaceDN w:val="0"/>
        <w:spacing w:line="424" w:lineRule="auto"/>
        <w:ind w:left="5477" w:right="509" w:firstLine="31"/>
        <w:jc w:val="left"/>
        <w:rPr>
          <w:rFonts w:asciiTheme="minorEastAsia" w:eastAsiaTheme="minorEastAsia" w:hAnsiTheme="minorEastAsia" w:cs="宋体"/>
          <w:kern w:val="0"/>
          <w:sz w:val="24"/>
        </w:rPr>
      </w:pPr>
      <w:r>
        <w:rPr>
          <w:rFonts w:asciiTheme="minorEastAsia" w:eastAsiaTheme="minorEastAsia" w:hAnsiTheme="minorEastAsia" w:cs="宋体"/>
          <w:spacing w:val="-10"/>
          <w:kern w:val="0"/>
          <w:sz w:val="24"/>
        </w:rPr>
        <w:t>法定代表人或委托代理人：</w:t>
      </w:r>
      <w:r>
        <w:rPr>
          <w:rFonts w:asciiTheme="minorEastAsia" w:eastAsiaTheme="minorEastAsia" w:hAnsiTheme="minorEastAsia" w:cs="宋体"/>
          <w:kern w:val="0"/>
          <w:sz w:val="24"/>
        </w:rPr>
        <w:t>（签字或盖章</w:t>
      </w:r>
      <w:r>
        <w:rPr>
          <w:rFonts w:asciiTheme="minorEastAsia" w:eastAsiaTheme="minorEastAsia" w:hAnsiTheme="minorEastAsia" w:cs="宋体"/>
          <w:spacing w:val="-17"/>
          <w:kern w:val="0"/>
          <w:sz w:val="24"/>
        </w:rPr>
        <w:t>）</w:t>
      </w:r>
      <w:r>
        <w:rPr>
          <w:rFonts w:asciiTheme="minorEastAsia" w:eastAsiaTheme="minorEastAsia" w:hAnsiTheme="minorEastAsia" w:cs="宋体"/>
          <w:kern w:val="0"/>
          <w:sz w:val="24"/>
        </w:rPr>
        <w:t>单位地址：</w:t>
      </w:r>
    </w:p>
    <w:p w:rsidR="00C711E4" w:rsidRDefault="006F07BB">
      <w:pPr>
        <w:tabs>
          <w:tab w:val="left" w:pos="6557"/>
          <w:tab w:val="left" w:pos="7037"/>
          <w:tab w:val="left" w:pos="7637"/>
        </w:tabs>
        <w:autoSpaceDE w:val="0"/>
        <w:autoSpaceDN w:val="0"/>
        <w:spacing w:before="1"/>
        <w:ind w:left="5477"/>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日期：</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年</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月</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日</w:t>
      </w:r>
    </w:p>
    <w:p w:rsidR="00C711E4" w:rsidRDefault="00C711E4">
      <w:pPr>
        <w:autoSpaceDE w:val="0"/>
        <w:autoSpaceDN w:val="0"/>
        <w:jc w:val="left"/>
        <w:rPr>
          <w:rFonts w:asciiTheme="minorEastAsia" w:eastAsiaTheme="minorEastAsia" w:hAnsiTheme="minorEastAsia" w:cs="宋体"/>
          <w:kern w:val="0"/>
          <w:szCs w:val="22"/>
        </w:rPr>
        <w:sectPr w:rsidR="00C711E4">
          <w:pgSz w:w="12240" w:h="15840"/>
          <w:pgMar w:top="1220" w:right="780" w:bottom="900" w:left="1000" w:header="720" w:footer="720" w:gutter="0"/>
          <w:cols w:space="720"/>
          <w:docGrid w:linePitch="299"/>
        </w:sectPr>
      </w:pPr>
    </w:p>
    <w:p w:rsidR="00C711E4" w:rsidRDefault="006F07BB">
      <w:pPr>
        <w:autoSpaceDE w:val="0"/>
        <w:autoSpaceDN w:val="0"/>
        <w:spacing w:before="23"/>
        <w:jc w:val="center"/>
        <w:rPr>
          <w:rFonts w:asciiTheme="minorEastAsia" w:eastAsiaTheme="minorEastAsia" w:hAnsiTheme="minorEastAsia" w:cs="宋体"/>
          <w:b/>
          <w:kern w:val="0"/>
          <w:sz w:val="36"/>
          <w:szCs w:val="22"/>
        </w:rPr>
      </w:pPr>
      <w:r>
        <w:rPr>
          <w:rFonts w:asciiTheme="minorEastAsia" w:eastAsiaTheme="minorEastAsia" w:hAnsiTheme="minorEastAsia" w:cs="宋体" w:hint="eastAsia"/>
          <w:b/>
          <w:kern w:val="0"/>
          <w:sz w:val="36"/>
          <w:szCs w:val="22"/>
        </w:rPr>
        <w:lastRenderedPageBreak/>
        <w:t>附件五</w:t>
      </w:r>
      <w:r>
        <w:rPr>
          <w:rFonts w:asciiTheme="minorEastAsia" w:eastAsiaTheme="minorEastAsia" w:hAnsiTheme="minorEastAsia" w:cs="宋体"/>
          <w:b/>
          <w:kern w:val="0"/>
          <w:sz w:val="36"/>
          <w:szCs w:val="22"/>
        </w:rPr>
        <w:t>、报价明细表</w:t>
      </w:r>
    </w:p>
    <w:p w:rsidR="00C711E4" w:rsidRDefault="00C711E4">
      <w:pPr>
        <w:autoSpaceDE w:val="0"/>
        <w:autoSpaceDN w:val="0"/>
        <w:spacing w:before="10"/>
        <w:jc w:val="left"/>
        <w:rPr>
          <w:rFonts w:asciiTheme="minorEastAsia" w:eastAsiaTheme="minorEastAsia" w:hAnsiTheme="minorEastAsia" w:cs="宋体"/>
          <w:b/>
          <w:kern w:val="0"/>
          <w:sz w:val="43"/>
        </w:rPr>
      </w:pPr>
    </w:p>
    <w:p w:rsidR="00C711E4" w:rsidRDefault="006F07BB">
      <w:pPr>
        <w:autoSpaceDE w:val="0"/>
        <w:autoSpaceDN w:val="0"/>
        <w:spacing w:line="424" w:lineRule="auto"/>
        <w:ind w:left="406" w:right="441"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按你方招标文件要求，我们为本标书签字方，谨此向你方发出要约如下：如你方接受本投标，我方承诺按照如下报价明细表的价格完成编号为的招标文件（项目名称：）的实施。</w:t>
      </w: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4"/>
        <w:gridCol w:w="1862"/>
        <w:gridCol w:w="2815"/>
        <w:gridCol w:w="1437"/>
        <w:gridCol w:w="1276"/>
        <w:gridCol w:w="1843"/>
      </w:tblGrid>
      <w:tr w:rsidR="00C711E4">
        <w:trPr>
          <w:trHeight w:val="1088"/>
        </w:trPr>
        <w:tc>
          <w:tcPr>
            <w:tcW w:w="534" w:type="dxa"/>
            <w:vAlign w:val="center"/>
          </w:tcPr>
          <w:p w:rsidR="00C711E4" w:rsidRDefault="006F07BB">
            <w:pPr>
              <w:autoSpaceDE w:val="0"/>
              <w:autoSpaceDN w:val="0"/>
              <w:spacing w:before="1"/>
              <w:jc w:val="center"/>
              <w:rPr>
                <w:rFonts w:asciiTheme="minorEastAsia" w:eastAsiaTheme="minorEastAsia" w:hAnsiTheme="minorEastAsia" w:cs="宋体"/>
                <w:kern w:val="0"/>
                <w:sz w:val="24"/>
                <w:szCs w:val="22"/>
                <w:lang w:eastAsia="en-US"/>
              </w:rPr>
            </w:pPr>
            <w:r>
              <w:rPr>
                <w:rFonts w:asciiTheme="minorEastAsia" w:eastAsiaTheme="minorEastAsia" w:hAnsiTheme="minorEastAsia" w:cs="宋体"/>
                <w:kern w:val="0"/>
                <w:sz w:val="24"/>
                <w:szCs w:val="22"/>
                <w:lang w:eastAsia="en-US"/>
              </w:rPr>
              <w:t>序号</w:t>
            </w:r>
          </w:p>
        </w:tc>
        <w:tc>
          <w:tcPr>
            <w:tcW w:w="1862" w:type="dxa"/>
            <w:vAlign w:val="center"/>
          </w:tcPr>
          <w:p w:rsidR="00C711E4" w:rsidRDefault="006F07BB">
            <w:pPr>
              <w:autoSpaceDE w:val="0"/>
              <w:autoSpaceDN w:val="0"/>
              <w:jc w:val="center"/>
              <w:rPr>
                <w:rFonts w:asciiTheme="minorEastAsia" w:eastAsiaTheme="minorEastAsia" w:hAnsiTheme="minorEastAsia" w:cs="宋体"/>
                <w:kern w:val="0"/>
                <w:sz w:val="24"/>
                <w:szCs w:val="22"/>
                <w:lang w:eastAsia="en-US"/>
              </w:rPr>
            </w:pPr>
            <w:r>
              <w:rPr>
                <w:rFonts w:asciiTheme="minorEastAsia" w:eastAsiaTheme="minorEastAsia" w:hAnsiTheme="minorEastAsia" w:cs="宋体"/>
                <w:kern w:val="0"/>
                <w:sz w:val="24"/>
                <w:szCs w:val="22"/>
                <w:lang w:eastAsia="en-US"/>
              </w:rPr>
              <w:t>招标人</w:t>
            </w:r>
          </w:p>
        </w:tc>
        <w:tc>
          <w:tcPr>
            <w:tcW w:w="2815" w:type="dxa"/>
            <w:vAlign w:val="center"/>
          </w:tcPr>
          <w:p w:rsidR="00C711E4" w:rsidRDefault="006F07BB">
            <w:pPr>
              <w:autoSpaceDE w:val="0"/>
              <w:autoSpaceDN w:val="0"/>
              <w:jc w:val="center"/>
              <w:rPr>
                <w:rFonts w:asciiTheme="minorEastAsia" w:eastAsiaTheme="minorEastAsia" w:hAnsiTheme="minorEastAsia" w:cs="宋体"/>
                <w:kern w:val="0"/>
                <w:sz w:val="24"/>
                <w:szCs w:val="22"/>
                <w:lang w:eastAsia="en-US"/>
              </w:rPr>
            </w:pPr>
            <w:r>
              <w:rPr>
                <w:rFonts w:asciiTheme="minorEastAsia" w:eastAsiaTheme="minorEastAsia" w:hAnsiTheme="minorEastAsia" w:cs="宋体"/>
                <w:kern w:val="0"/>
                <w:sz w:val="24"/>
                <w:szCs w:val="22"/>
                <w:lang w:eastAsia="en-US"/>
              </w:rPr>
              <w:t>项目名称</w:t>
            </w:r>
          </w:p>
        </w:tc>
        <w:tc>
          <w:tcPr>
            <w:tcW w:w="1437" w:type="dxa"/>
            <w:vAlign w:val="center"/>
          </w:tcPr>
          <w:p w:rsidR="00C711E4" w:rsidRDefault="006F07BB">
            <w:pPr>
              <w:autoSpaceDE w:val="0"/>
              <w:autoSpaceDN w:val="0"/>
              <w:spacing w:before="1"/>
              <w:jc w:val="center"/>
              <w:rPr>
                <w:rFonts w:asciiTheme="minorEastAsia" w:eastAsiaTheme="minorEastAsia" w:hAnsiTheme="minorEastAsia" w:cs="宋体"/>
                <w:kern w:val="0"/>
                <w:sz w:val="24"/>
                <w:szCs w:val="22"/>
                <w:lang w:eastAsia="en-US"/>
              </w:rPr>
            </w:pPr>
            <w:r>
              <w:rPr>
                <w:rFonts w:asciiTheme="minorEastAsia" w:eastAsiaTheme="minorEastAsia" w:hAnsiTheme="minorEastAsia" w:cs="宋体"/>
                <w:kern w:val="0"/>
                <w:sz w:val="24"/>
                <w:szCs w:val="22"/>
                <w:lang w:eastAsia="en-US"/>
              </w:rPr>
              <w:t>面积</w:t>
            </w:r>
          </w:p>
        </w:tc>
        <w:tc>
          <w:tcPr>
            <w:tcW w:w="1276" w:type="dxa"/>
            <w:vAlign w:val="center"/>
          </w:tcPr>
          <w:p w:rsidR="00C711E4" w:rsidRDefault="006F07BB">
            <w:pPr>
              <w:autoSpaceDE w:val="0"/>
              <w:autoSpaceDN w:val="0"/>
              <w:spacing w:before="5"/>
              <w:jc w:val="center"/>
              <w:rPr>
                <w:rFonts w:asciiTheme="minorEastAsia" w:eastAsiaTheme="minorEastAsia" w:hAnsiTheme="minorEastAsia" w:cs="宋体"/>
                <w:kern w:val="0"/>
                <w:szCs w:val="22"/>
              </w:rPr>
            </w:pPr>
            <w:r>
              <w:rPr>
                <w:rFonts w:asciiTheme="minorEastAsia" w:eastAsiaTheme="minorEastAsia" w:hAnsiTheme="minorEastAsia" w:cs="宋体" w:hint="eastAsia"/>
                <w:kern w:val="0"/>
                <w:szCs w:val="22"/>
              </w:rPr>
              <w:t>天数</w:t>
            </w:r>
          </w:p>
        </w:tc>
        <w:tc>
          <w:tcPr>
            <w:tcW w:w="1843" w:type="dxa"/>
            <w:vAlign w:val="center"/>
          </w:tcPr>
          <w:p w:rsidR="00C711E4" w:rsidRDefault="00C711E4">
            <w:pPr>
              <w:autoSpaceDE w:val="0"/>
              <w:autoSpaceDN w:val="0"/>
              <w:spacing w:before="5"/>
              <w:jc w:val="center"/>
              <w:rPr>
                <w:rFonts w:asciiTheme="minorEastAsia" w:eastAsiaTheme="minorEastAsia" w:hAnsiTheme="minorEastAsia" w:cs="宋体"/>
                <w:kern w:val="0"/>
                <w:szCs w:val="22"/>
                <w:lang w:eastAsia="en-US"/>
              </w:rPr>
            </w:pPr>
          </w:p>
          <w:p w:rsidR="00C711E4" w:rsidRDefault="006F07BB">
            <w:pPr>
              <w:autoSpaceDE w:val="0"/>
              <w:autoSpaceDN w:val="0"/>
              <w:spacing w:before="1"/>
              <w:jc w:val="center"/>
              <w:rPr>
                <w:rFonts w:asciiTheme="minorEastAsia" w:eastAsiaTheme="minorEastAsia" w:hAnsiTheme="minorEastAsia" w:cs="宋体"/>
                <w:kern w:val="0"/>
                <w:sz w:val="24"/>
                <w:szCs w:val="22"/>
              </w:rPr>
            </w:pPr>
            <w:r>
              <w:rPr>
                <w:rFonts w:asciiTheme="minorEastAsia" w:eastAsiaTheme="minorEastAsia" w:hAnsiTheme="minorEastAsia" w:cs="宋体"/>
                <w:kern w:val="0"/>
                <w:sz w:val="24"/>
                <w:szCs w:val="22"/>
                <w:lang w:eastAsia="en-US"/>
              </w:rPr>
              <w:t>单价</w:t>
            </w:r>
            <w:r>
              <w:rPr>
                <w:rFonts w:asciiTheme="minorEastAsia" w:eastAsiaTheme="minorEastAsia" w:hAnsiTheme="minorEastAsia" w:cs="宋体" w:hint="eastAsia"/>
                <w:kern w:val="0"/>
                <w:sz w:val="24"/>
                <w:szCs w:val="22"/>
              </w:rPr>
              <w:t>（</w:t>
            </w:r>
            <w:r>
              <w:rPr>
                <w:rFonts w:asciiTheme="minorEastAsia" w:eastAsiaTheme="minorEastAsia" w:hAnsiTheme="minorEastAsia" w:cs="宋体"/>
                <w:kern w:val="0"/>
                <w:sz w:val="24"/>
                <w:szCs w:val="22"/>
                <w:lang w:eastAsia="en-US"/>
              </w:rPr>
              <w:t>元</w:t>
            </w:r>
            <w:r>
              <w:rPr>
                <w:rFonts w:asciiTheme="minorEastAsia" w:eastAsiaTheme="minorEastAsia" w:hAnsiTheme="minorEastAsia" w:cs="宋体"/>
                <w:kern w:val="0"/>
                <w:sz w:val="24"/>
                <w:szCs w:val="22"/>
                <w:lang w:eastAsia="en-US"/>
              </w:rPr>
              <w:t>/</w:t>
            </w:r>
            <w:r>
              <w:rPr>
                <w:rFonts w:asciiTheme="minorEastAsia" w:eastAsiaTheme="minorEastAsia" w:hAnsiTheme="minorEastAsia" w:cs="宋体"/>
                <w:kern w:val="0"/>
                <w:sz w:val="24"/>
                <w:szCs w:val="22"/>
                <w:lang w:eastAsia="en-US"/>
              </w:rPr>
              <w:t>㎡</w:t>
            </w:r>
            <w:r>
              <w:rPr>
                <w:rFonts w:asciiTheme="minorEastAsia" w:eastAsiaTheme="minorEastAsia" w:hAnsiTheme="minorEastAsia" w:cs="宋体"/>
                <w:kern w:val="0"/>
                <w:sz w:val="24"/>
                <w:szCs w:val="22"/>
                <w:lang w:eastAsia="en-US"/>
              </w:rPr>
              <w:t>/</w:t>
            </w:r>
            <w:r>
              <w:rPr>
                <w:rFonts w:asciiTheme="minorEastAsia" w:eastAsiaTheme="minorEastAsia" w:hAnsiTheme="minorEastAsia" w:cs="宋体"/>
                <w:kern w:val="0"/>
                <w:sz w:val="24"/>
                <w:szCs w:val="22"/>
                <w:lang w:eastAsia="en-US"/>
              </w:rPr>
              <w:t>天</w:t>
            </w:r>
            <w:r>
              <w:rPr>
                <w:rFonts w:asciiTheme="minorEastAsia" w:eastAsiaTheme="minorEastAsia" w:hAnsiTheme="minorEastAsia" w:cs="宋体" w:hint="eastAsia"/>
                <w:kern w:val="0"/>
                <w:sz w:val="24"/>
                <w:szCs w:val="22"/>
              </w:rPr>
              <w:t>）</w:t>
            </w:r>
          </w:p>
        </w:tc>
      </w:tr>
      <w:tr w:rsidR="00C711E4">
        <w:trPr>
          <w:trHeight w:val="1635"/>
        </w:trPr>
        <w:tc>
          <w:tcPr>
            <w:tcW w:w="534" w:type="dxa"/>
            <w:vAlign w:val="center"/>
          </w:tcPr>
          <w:p w:rsidR="00C711E4" w:rsidRDefault="00C711E4">
            <w:pPr>
              <w:autoSpaceDE w:val="0"/>
              <w:autoSpaceDN w:val="0"/>
              <w:jc w:val="center"/>
              <w:rPr>
                <w:rFonts w:asciiTheme="minorEastAsia" w:eastAsiaTheme="minorEastAsia" w:hAnsiTheme="minorEastAsia" w:cs="宋体"/>
                <w:kern w:val="0"/>
                <w:sz w:val="24"/>
                <w:szCs w:val="22"/>
              </w:rPr>
            </w:pPr>
          </w:p>
          <w:p w:rsidR="00C711E4" w:rsidRDefault="00C711E4">
            <w:pPr>
              <w:autoSpaceDE w:val="0"/>
              <w:autoSpaceDN w:val="0"/>
              <w:spacing w:before="8"/>
              <w:jc w:val="center"/>
              <w:rPr>
                <w:rFonts w:asciiTheme="minorEastAsia" w:eastAsiaTheme="minorEastAsia" w:hAnsiTheme="minorEastAsia" w:cs="宋体"/>
                <w:kern w:val="0"/>
                <w:sz w:val="18"/>
                <w:szCs w:val="22"/>
              </w:rPr>
            </w:pPr>
          </w:p>
          <w:p w:rsidR="00C711E4" w:rsidRDefault="006F07BB">
            <w:pPr>
              <w:autoSpaceDE w:val="0"/>
              <w:autoSpaceDN w:val="0"/>
              <w:ind w:left="9"/>
              <w:jc w:val="center"/>
              <w:rPr>
                <w:rFonts w:asciiTheme="minorEastAsia" w:eastAsiaTheme="minorEastAsia" w:hAnsiTheme="minorEastAsia" w:cs="宋体"/>
                <w:kern w:val="0"/>
                <w:sz w:val="24"/>
                <w:szCs w:val="22"/>
                <w:lang w:eastAsia="en-US"/>
              </w:rPr>
            </w:pPr>
            <w:r>
              <w:rPr>
                <w:rFonts w:asciiTheme="minorEastAsia" w:eastAsiaTheme="minorEastAsia" w:hAnsiTheme="minorEastAsia" w:cs="宋体"/>
                <w:kern w:val="0"/>
                <w:sz w:val="24"/>
                <w:szCs w:val="22"/>
                <w:lang w:eastAsia="en-US"/>
              </w:rPr>
              <w:t>1</w:t>
            </w:r>
          </w:p>
        </w:tc>
        <w:tc>
          <w:tcPr>
            <w:tcW w:w="1862" w:type="dxa"/>
            <w:vAlign w:val="center"/>
          </w:tcPr>
          <w:p w:rsidR="00C711E4" w:rsidRDefault="006F07BB">
            <w:pPr>
              <w:autoSpaceDE w:val="0"/>
              <w:autoSpaceDN w:val="0"/>
              <w:jc w:val="center"/>
              <w:rPr>
                <w:rFonts w:asciiTheme="minorEastAsia" w:eastAsiaTheme="minorEastAsia" w:hAnsiTheme="minorEastAsia" w:cs="宋体"/>
                <w:kern w:val="0"/>
                <w:sz w:val="24"/>
                <w:szCs w:val="22"/>
              </w:rPr>
            </w:pPr>
            <w:proofErr w:type="gramStart"/>
            <w:r>
              <w:rPr>
                <w:rFonts w:asciiTheme="minorEastAsia" w:eastAsiaTheme="minorEastAsia" w:hAnsiTheme="minorEastAsia" w:cs="宋体" w:hint="eastAsia"/>
                <w:kern w:val="0"/>
                <w:sz w:val="24"/>
                <w:szCs w:val="22"/>
              </w:rPr>
              <w:t>绍兴市镜湖</w:t>
            </w:r>
            <w:proofErr w:type="gramEnd"/>
            <w:r>
              <w:rPr>
                <w:rFonts w:asciiTheme="minorEastAsia" w:eastAsiaTheme="minorEastAsia" w:hAnsiTheme="minorEastAsia" w:cs="宋体" w:hint="eastAsia"/>
                <w:kern w:val="0"/>
                <w:sz w:val="24"/>
                <w:szCs w:val="22"/>
              </w:rPr>
              <w:t>新农村建设有限公司</w:t>
            </w:r>
          </w:p>
        </w:tc>
        <w:tc>
          <w:tcPr>
            <w:tcW w:w="2815" w:type="dxa"/>
            <w:vAlign w:val="center"/>
          </w:tcPr>
          <w:p w:rsidR="00C711E4" w:rsidRDefault="006F07BB">
            <w:pPr>
              <w:autoSpaceDE w:val="0"/>
              <w:autoSpaceDN w:val="0"/>
              <w:spacing w:line="422" w:lineRule="auto"/>
              <w:ind w:right="134"/>
              <w:jc w:val="center"/>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强头家园社区邻里中心</w:t>
            </w:r>
          </w:p>
        </w:tc>
        <w:tc>
          <w:tcPr>
            <w:tcW w:w="1437" w:type="dxa"/>
            <w:vAlign w:val="center"/>
          </w:tcPr>
          <w:p w:rsidR="00C711E4" w:rsidRDefault="006F07BB">
            <w:pPr>
              <w:autoSpaceDE w:val="0"/>
              <w:autoSpaceDN w:val="0"/>
              <w:jc w:val="center"/>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lang w:eastAsia="en-US"/>
              </w:rPr>
              <w:t>3209</w:t>
            </w:r>
            <w:r>
              <w:rPr>
                <w:rFonts w:asciiTheme="minorEastAsia" w:eastAsiaTheme="minorEastAsia" w:hAnsiTheme="minorEastAsia" w:cs="宋体"/>
                <w:kern w:val="0"/>
                <w:sz w:val="24"/>
                <w:szCs w:val="22"/>
                <w:lang w:eastAsia="en-US"/>
              </w:rPr>
              <w:t>平方米</w:t>
            </w:r>
          </w:p>
        </w:tc>
        <w:tc>
          <w:tcPr>
            <w:tcW w:w="1276" w:type="dxa"/>
            <w:vAlign w:val="center"/>
          </w:tcPr>
          <w:p w:rsidR="00C711E4" w:rsidRDefault="006F07BB">
            <w:pPr>
              <w:autoSpaceDE w:val="0"/>
              <w:autoSpaceDN w:val="0"/>
              <w:jc w:val="center"/>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365</w:t>
            </w:r>
            <w:r>
              <w:rPr>
                <w:rFonts w:asciiTheme="minorEastAsia" w:eastAsiaTheme="minorEastAsia" w:hAnsiTheme="minorEastAsia" w:cs="宋体" w:hint="eastAsia"/>
                <w:kern w:val="0"/>
                <w:sz w:val="24"/>
                <w:szCs w:val="22"/>
              </w:rPr>
              <w:t>天</w:t>
            </w:r>
          </w:p>
        </w:tc>
        <w:tc>
          <w:tcPr>
            <w:tcW w:w="1843" w:type="dxa"/>
            <w:vAlign w:val="center"/>
          </w:tcPr>
          <w:p w:rsidR="00C711E4" w:rsidRDefault="00C711E4">
            <w:pPr>
              <w:autoSpaceDE w:val="0"/>
              <w:autoSpaceDN w:val="0"/>
              <w:jc w:val="center"/>
              <w:rPr>
                <w:rFonts w:asciiTheme="minorEastAsia" w:eastAsiaTheme="minorEastAsia" w:hAnsiTheme="minorEastAsia" w:cs="宋体"/>
                <w:kern w:val="0"/>
                <w:sz w:val="24"/>
                <w:szCs w:val="22"/>
                <w:lang w:eastAsia="en-US"/>
              </w:rPr>
            </w:pPr>
          </w:p>
        </w:tc>
      </w:tr>
      <w:tr w:rsidR="00C711E4">
        <w:trPr>
          <w:trHeight w:val="588"/>
        </w:trPr>
        <w:tc>
          <w:tcPr>
            <w:tcW w:w="5211" w:type="dxa"/>
            <w:gridSpan w:val="3"/>
          </w:tcPr>
          <w:p w:rsidR="00C711E4" w:rsidRDefault="006F07BB">
            <w:pPr>
              <w:autoSpaceDE w:val="0"/>
              <w:autoSpaceDN w:val="0"/>
              <w:spacing w:before="22"/>
              <w:ind w:left="1284"/>
              <w:jc w:val="left"/>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年</w:t>
            </w:r>
            <w:r>
              <w:rPr>
                <w:rFonts w:asciiTheme="minorEastAsia" w:eastAsiaTheme="minorEastAsia" w:hAnsiTheme="minorEastAsia" w:cs="宋体"/>
                <w:kern w:val="0"/>
                <w:sz w:val="24"/>
                <w:szCs w:val="22"/>
              </w:rPr>
              <w:t>总</w:t>
            </w:r>
            <w:r>
              <w:rPr>
                <w:rFonts w:asciiTheme="minorEastAsia" w:eastAsiaTheme="minorEastAsia" w:hAnsiTheme="minorEastAsia" w:cs="宋体" w:hint="eastAsia"/>
                <w:kern w:val="0"/>
                <w:sz w:val="24"/>
                <w:szCs w:val="22"/>
              </w:rPr>
              <w:t>报</w:t>
            </w:r>
            <w:r>
              <w:rPr>
                <w:rFonts w:asciiTheme="minorEastAsia" w:eastAsiaTheme="minorEastAsia" w:hAnsiTheme="minorEastAsia" w:cs="宋体"/>
                <w:kern w:val="0"/>
                <w:sz w:val="24"/>
                <w:szCs w:val="22"/>
              </w:rPr>
              <w:t>价（人民币小写）</w:t>
            </w:r>
          </w:p>
        </w:tc>
        <w:tc>
          <w:tcPr>
            <w:tcW w:w="1437" w:type="dxa"/>
          </w:tcPr>
          <w:p w:rsidR="00C711E4" w:rsidRDefault="00C711E4">
            <w:pPr>
              <w:autoSpaceDE w:val="0"/>
              <w:autoSpaceDN w:val="0"/>
              <w:jc w:val="left"/>
              <w:rPr>
                <w:rFonts w:asciiTheme="minorEastAsia" w:eastAsiaTheme="minorEastAsia" w:hAnsiTheme="minorEastAsia" w:cs="宋体"/>
                <w:kern w:val="0"/>
                <w:sz w:val="24"/>
                <w:szCs w:val="22"/>
              </w:rPr>
            </w:pPr>
          </w:p>
        </w:tc>
        <w:tc>
          <w:tcPr>
            <w:tcW w:w="3119" w:type="dxa"/>
            <w:gridSpan w:val="2"/>
          </w:tcPr>
          <w:p w:rsidR="00C711E4" w:rsidRDefault="00C711E4">
            <w:pPr>
              <w:autoSpaceDE w:val="0"/>
              <w:autoSpaceDN w:val="0"/>
              <w:jc w:val="left"/>
              <w:rPr>
                <w:rFonts w:asciiTheme="minorEastAsia" w:eastAsiaTheme="minorEastAsia" w:hAnsiTheme="minorEastAsia" w:cs="宋体"/>
                <w:kern w:val="0"/>
                <w:sz w:val="24"/>
                <w:szCs w:val="22"/>
              </w:rPr>
            </w:pPr>
          </w:p>
        </w:tc>
      </w:tr>
      <w:tr w:rsidR="00C711E4">
        <w:trPr>
          <w:trHeight w:val="588"/>
        </w:trPr>
        <w:tc>
          <w:tcPr>
            <w:tcW w:w="5211" w:type="dxa"/>
            <w:gridSpan w:val="3"/>
          </w:tcPr>
          <w:p w:rsidR="00C711E4" w:rsidRDefault="006F07BB">
            <w:pPr>
              <w:autoSpaceDE w:val="0"/>
              <w:autoSpaceDN w:val="0"/>
              <w:spacing w:before="24"/>
              <w:ind w:left="1284"/>
              <w:jc w:val="left"/>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年</w:t>
            </w:r>
            <w:r>
              <w:rPr>
                <w:rFonts w:asciiTheme="minorEastAsia" w:eastAsiaTheme="minorEastAsia" w:hAnsiTheme="minorEastAsia" w:cs="宋体"/>
                <w:kern w:val="0"/>
                <w:sz w:val="24"/>
                <w:szCs w:val="22"/>
              </w:rPr>
              <w:t>总</w:t>
            </w:r>
            <w:r>
              <w:rPr>
                <w:rFonts w:asciiTheme="minorEastAsia" w:eastAsiaTheme="minorEastAsia" w:hAnsiTheme="minorEastAsia" w:cs="宋体" w:hint="eastAsia"/>
                <w:kern w:val="0"/>
                <w:sz w:val="24"/>
                <w:szCs w:val="22"/>
              </w:rPr>
              <w:t>报</w:t>
            </w:r>
            <w:r>
              <w:rPr>
                <w:rFonts w:asciiTheme="minorEastAsia" w:eastAsiaTheme="minorEastAsia" w:hAnsiTheme="minorEastAsia" w:cs="宋体"/>
                <w:kern w:val="0"/>
                <w:sz w:val="24"/>
                <w:szCs w:val="22"/>
              </w:rPr>
              <w:t>价（人民币大写）</w:t>
            </w:r>
          </w:p>
        </w:tc>
        <w:tc>
          <w:tcPr>
            <w:tcW w:w="1437" w:type="dxa"/>
          </w:tcPr>
          <w:p w:rsidR="00C711E4" w:rsidRDefault="00C711E4">
            <w:pPr>
              <w:autoSpaceDE w:val="0"/>
              <w:autoSpaceDN w:val="0"/>
              <w:jc w:val="left"/>
              <w:rPr>
                <w:rFonts w:asciiTheme="minorEastAsia" w:eastAsiaTheme="minorEastAsia" w:hAnsiTheme="minorEastAsia" w:cs="宋体"/>
                <w:kern w:val="0"/>
                <w:sz w:val="24"/>
                <w:szCs w:val="22"/>
              </w:rPr>
            </w:pPr>
          </w:p>
        </w:tc>
        <w:tc>
          <w:tcPr>
            <w:tcW w:w="3119" w:type="dxa"/>
            <w:gridSpan w:val="2"/>
          </w:tcPr>
          <w:p w:rsidR="00C711E4" w:rsidRDefault="00C711E4">
            <w:pPr>
              <w:autoSpaceDE w:val="0"/>
              <w:autoSpaceDN w:val="0"/>
              <w:jc w:val="left"/>
              <w:rPr>
                <w:rFonts w:asciiTheme="minorEastAsia" w:eastAsiaTheme="minorEastAsia" w:hAnsiTheme="minorEastAsia" w:cs="宋体"/>
                <w:kern w:val="0"/>
                <w:sz w:val="24"/>
                <w:szCs w:val="22"/>
              </w:rPr>
            </w:pPr>
          </w:p>
        </w:tc>
      </w:tr>
    </w:tbl>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spacing w:before="7"/>
        <w:jc w:val="left"/>
        <w:rPr>
          <w:rFonts w:asciiTheme="minorEastAsia" w:eastAsiaTheme="minorEastAsia" w:hAnsiTheme="minorEastAsia" w:cs="宋体"/>
          <w:kern w:val="0"/>
          <w:sz w:val="18"/>
        </w:rPr>
      </w:pPr>
    </w:p>
    <w:p w:rsidR="00C711E4" w:rsidRDefault="006F07BB">
      <w:pPr>
        <w:autoSpaceDE w:val="0"/>
        <w:autoSpaceDN w:val="0"/>
        <w:spacing w:before="1" w:line="424" w:lineRule="auto"/>
        <w:ind w:left="406" w:right="509" w:firstLine="480"/>
        <w:jc w:val="left"/>
        <w:rPr>
          <w:rFonts w:asciiTheme="minorEastAsia" w:eastAsiaTheme="minorEastAsia" w:hAnsiTheme="minorEastAsia" w:cs="宋体"/>
          <w:kern w:val="0"/>
          <w:sz w:val="24"/>
        </w:rPr>
      </w:pPr>
      <w:r>
        <w:rPr>
          <w:rFonts w:asciiTheme="minorEastAsia" w:eastAsiaTheme="minorEastAsia" w:hAnsiTheme="minorEastAsia" w:cs="宋体"/>
          <w:spacing w:val="-8"/>
          <w:kern w:val="0"/>
          <w:sz w:val="24"/>
        </w:rPr>
        <w:t>备注：</w:t>
      </w:r>
      <w:r>
        <w:rPr>
          <w:rFonts w:asciiTheme="minorEastAsia" w:eastAsiaTheme="minorEastAsia" w:hAnsiTheme="minorEastAsia" w:cs="宋体" w:hint="eastAsia"/>
          <w:spacing w:val="-8"/>
          <w:kern w:val="0"/>
          <w:sz w:val="24"/>
        </w:rPr>
        <w:t>1</w:t>
      </w:r>
      <w:r>
        <w:rPr>
          <w:rFonts w:asciiTheme="minorEastAsia" w:eastAsiaTheme="minorEastAsia" w:hAnsiTheme="minorEastAsia" w:cs="宋体" w:hint="eastAsia"/>
          <w:spacing w:val="-8"/>
          <w:kern w:val="0"/>
          <w:sz w:val="24"/>
        </w:rPr>
        <w:t>、</w:t>
      </w:r>
      <w:r>
        <w:rPr>
          <w:rFonts w:asciiTheme="minorEastAsia" w:eastAsiaTheme="minorEastAsia" w:hAnsiTheme="minorEastAsia" w:cs="宋体"/>
          <w:spacing w:val="-8"/>
          <w:kern w:val="0"/>
          <w:sz w:val="24"/>
        </w:rPr>
        <w:t>本项目单价按每平方米每天的租金价格，实际交付时按实际交付面积乘以单</w:t>
      </w:r>
      <w:r>
        <w:rPr>
          <w:rFonts w:asciiTheme="minorEastAsia" w:eastAsiaTheme="minorEastAsia" w:hAnsiTheme="minorEastAsia" w:cs="宋体"/>
          <w:kern w:val="0"/>
          <w:sz w:val="24"/>
        </w:rPr>
        <w:t>价进行结算。</w:t>
      </w:r>
    </w:p>
    <w:p w:rsidR="00C711E4" w:rsidRDefault="006F07BB">
      <w:pPr>
        <w:autoSpaceDE w:val="0"/>
        <w:autoSpaceDN w:val="0"/>
        <w:spacing w:before="1" w:line="424" w:lineRule="auto"/>
        <w:ind w:left="406" w:right="509"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、年总报价</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单价</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面积，总报价四舍五入保留整数（如：</w:t>
      </w:r>
      <w:r>
        <w:rPr>
          <w:rFonts w:asciiTheme="minorEastAsia" w:eastAsiaTheme="minorEastAsia" w:hAnsiTheme="minorEastAsia" w:cs="宋体" w:hint="eastAsia"/>
          <w:kern w:val="0"/>
          <w:sz w:val="24"/>
        </w:rPr>
        <w:t>201</w:t>
      </w:r>
      <w:r>
        <w:rPr>
          <w:rFonts w:asciiTheme="minorEastAsia" w:eastAsiaTheme="minorEastAsia" w:hAnsiTheme="minorEastAsia" w:cs="宋体" w:hint="eastAsia"/>
          <w:kern w:val="0"/>
          <w:sz w:val="24"/>
        </w:rPr>
        <w:t>元）。</w:t>
      </w:r>
    </w:p>
    <w:p w:rsidR="00C711E4" w:rsidRDefault="006F07BB">
      <w:pPr>
        <w:autoSpaceDE w:val="0"/>
        <w:autoSpaceDN w:val="0"/>
        <w:spacing w:before="1" w:line="424" w:lineRule="auto"/>
        <w:ind w:left="406" w:right="509"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、年总报价不得低于</w:t>
      </w:r>
      <w:r>
        <w:rPr>
          <w:rFonts w:asciiTheme="minorEastAsia" w:eastAsiaTheme="minorEastAsia" w:hAnsiTheme="minorEastAsia" w:cs="宋体" w:hint="eastAsia"/>
          <w:kern w:val="0"/>
          <w:sz w:val="24"/>
        </w:rPr>
        <w:t>95</w:t>
      </w:r>
      <w:r>
        <w:rPr>
          <w:rFonts w:asciiTheme="minorEastAsia" w:eastAsiaTheme="minorEastAsia" w:hAnsiTheme="minorEastAsia" w:cs="宋体" w:hint="eastAsia"/>
          <w:kern w:val="0"/>
          <w:sz w:val="24"/>
        </w:rPr>
        <w:t>万元，否则作无效标处理。</w:t>
      </w:r>
    </w:p>
    <w:p w:rsidR="00C711E4" w:rsidRDefault="00C711E4">
      <w:pPr>
        <w:autoSpaceDE w:val="0"/>
        <w:autoSpaceDN w:val="0"/>
        <w:jc w:val="left"/>
        <w:rPr>
          <w:rFonts w:asciiTheme="minorEastAsia" w:eastAsiaTheme="minorEastAsia" w:hAnsiTheme="minorEastAsia" w:cs="宋体"/>
          <w:kern w:val="0"/>
          <w:sz w:val="24"/>
        </w:rPr>
      </w:pPr>
    </w:p>
    <w:p w:rsidR="00C711E4" w:rsidRDefault="00C711E4">
      <w:pPr>
        <w:autoSpaceDE w:val="0"/>
        <w:autoSpaceDN w:val="0"/>
        <w:spacing w:before="7"/>
        <w:jc w:val="left"/>
        <w:rPr>
          <w:rFonts w:asciiTheme="minorEastAsia" w:eastAsiaTheme="minorEastAsia" w:hAnsiTheme="minorEastAsia" w:cs="宋体"/>
          <w:kern w:val="0"/>
          <w:sz w:val="18"/>
        </w:rPr>
      </w:pPr>
    </w:p>
    <w:p w:rsidR="00C711E4" w:rsidRDefault="006F07BB">
      <w:pPr>
        <w:autoSpaceDE w:val="0"/>
        <w:autoSpaceDN w:val="0"/>
        <w:ind w:left="5537"/>
        <w:jc w:val="left"/>
        <w:rPr>
          <w:rFonts w:asciiTheme="minorEastAsia" w:eastAsiaTheme="minorEastAsia" w:hAnsiTheme="minorEastAsia" w:cs="宋体"/>
          <w:kern w:val="0"/>
          <w:sz w:val="24"/>
        </w:rPr>
      </w:pPr>
      <w:r>
        <w:rPr>
          <w:rFonts w:asciiTheme="minorEastAsia" w:eastAsiaTheme="minorEastAsia" w:hAnsiTheme="minorEastAsia" w:cs="宋体"/>
          <w:spacing w:val="-30"/>
          <w:kern w:val="0"/>
          <w:sz w:val="24"/>
        </w:rPr>
        <w:t>投标人：</w:t>
      </w:r>
      <w:r>
        <w:rPr>
          <w:rFonts w:asciiTheme="minorEastAsia" w:eastAsiaTheme="minorEastAsia" w:hAnsiTheme="minorEastAsia" w:cs="宋体"/>
          <w:kern w:val="0"/>
          <w:sz w:val="24"/>
        </w:rPr>
        <w:t>（盖章）</w:t>
      </w:r>
    </w:p>
    <w:p w:rsidR="00C711E4" w:rsidRDefault="00C711E4">
      <w:pPr>
        <w:autoSpaceDE w:val="0"/>
        <w:autoSpaceDN w:val="0"/>
        <w:spacing w:before="7"/>
        <w:jc w:val="left"/>
        <w:rPr>
          <w:rFonts w:asciiTheme="minorEastAsia" w:eastAsiaTheme="minorEastAsia" w:hAnsiTheme="minorEastAsia" w:cs="宋体"/>
          <w:kern w:val="0"/>
          <w:sz w:val="18"/>
        </w:rPr>
      </w:pPr>
    </w:p>
    <w:p w:rsidR="00C711E4" w:rsidRDefault="006F07BB">
      <w:pPr>
        <w:tabs>
          <w:tab w:val="left" w:pos="6557"/>
          <w:tab w:val="left" w:pos="7037"/>
          <w:tab w:val="left" w:pos="7517"/>
        </w:tabs>
        <w:autoSpaceDE w:val="0"/>
        <w:autoSpaceDN w:val="0"/>
        <w:spacing w:line="424" w:lineRule="auto"/>
        <w:ind w:left="5477" w:right="509" w:firstLine="3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法定代表人或委托代理人</w:t>
      </w:r>
      <w:r>
        <w:rPr>
          <w:rFonts w:asciiTheme="minorEastAsia" w:eastAsiaTheme="minorEastAsia" w:hAnsiTheme="minorEastAsia" w:cs="宋体"/>
          <w:spacing w:val="-120"/>
          <w:kern w:val="0"/>
          <w:sz w:val="24"/>
        </w:rPr>
        <w:t>：</w:t>
      </w:r>
      <w:r>
        <w:rPr>
          <w:rFonts w:asciiTheme="minorEastAsia" w:eastAsiaTheme="minorEastAsia" w:hAnsiTheme="minorEastAsia" w:cs="宋体"/>
          <w:kern w:val="0"/>
          <w:sz w:val="24"/>
        </w:rPr>
        <w:t>（签字或盖章</w:t>
      </w:r>
      <w:r>
        <w:rPr>
          <w:rFonts w:asciiTheme="minorEastAsia" w:eastAsiaTheme="minorEastAsia" w:hAnsiTheme="minorEastAsia" w:cs="宋体"/>
          <w:spacing w:val="-17"/>
          <w:kern w:val="0"/>
          <w:sz w:val="24"/>
        </w:rPr>
        <w:t>）</w:t>
      </w:r>
      <w:r>
        <w:rPr>
          <w:rFonts w:asciiTheme="minorEastAsia" w:eastAsiaTheme="minorEastAsia" w:hAnsiTheme="minorEastAsia" w:cs="宋体"/>
          <w:kern w:val="0"/>
          <w:sz w:val="24"/>
        </w:rPr>
        <w:t>日期：</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年</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月</w:t>
      </w:r>
      <w:r>
        <w:rPr>
          <w:rFonts w:asciiTheme="minorEastAsia" w:eastAsiaTheme="minorEastAsia" w:hAnsiTheme="minorEastAsia" w:cs="宋体"/>
          <w:kern w:val="0"/>
          <w:sz w:val="24"/>
        </w:rPr>
        <w:tab/>
      </w:r>
      <w:r>
        <w:rPr>
          <w:rFonts w:asciiTheme="minorEastAsia" w:eastAsiaTheme="minorEastAsia" w:hAnsiTheme="minorEastAsia" w:cs="宋体"/>
          <w:kern w:val="0"/>
          <w:sz w:val="24"/>
        </w:rPr>
        <w:t>日</w:t>
      </w:r>
    </w:p>
    <w:p w:rsidR="00C711E4" w:rsidRDefault="00C711E4">
      <w:pPr>
        <w:autoSpaceDE w:val="0"/>
        <w:autoSpaceDN w:val="0"/>
        <w:jc w:val="left"/>
        <w:rPr>
          <w:rFonts w:asciiTheme="minorEastAsia" w:eastAsiaTheme="minorEastAsia" w:hAnsiTheme="minorEastAsia" w:cs="宋体"/>
          <w:kern w:val="0"/>
          <w:sz w:val="22"/>
          <w:szCs w:val="22"/>
        </w:rPr>
        <w:sectPr w:rsidR="00C711E4">
          <w:pgSz w:w="11907" w:h="16839"/>
          <w:pgMar w:top="1180" w:right="780" w:bottom="900" w:left="1000" w:header="0" w:footer="704" w:gutter="0"/>
          <w:cols w:space="720"/>
          <w:docGrid w:linePitch="299"/>
        </w:sectPr>
      </w:pPr>
    </w:p>
    <w:p w:rsidR="00C711E4" w:rsidRDefault="00C711E4">
      <w:pPr>
        <w:autoSpaceDE w:val="0"/>
        <w:autoSpaceDN w:val="0"/>
        <w:jc w:val="left"/>
        <w:rPr>
          <w:rFonts w:asciiTheme="minorEastAsia" w:eastAsiaTheme="minorEastAsia" w:hAnsiTheme="minorEastAsia" w:cs="宋体"/>
          <w:kern w:val="0"/>
          <w:sz w:val="24"/>
        </w:rPr>
      </w:pPr>
    </w:p>
    <w:p w:rsidR="00C711E4" w:rsidRDefault="006F07BB">
      <w:pPr>
        <w:spacing w:line="400" w:lineRule="exact"/>
        <w:jc w:val="center"/>
        <w:outlineLvl w:val="1"/>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第六章</w:t>
      </w:r>
      <w:r>
        <w:rPr>
          <w:rFonts w:asciiTheme="minorEastAsia" w:eastAsiaTheme="minorEastAsia" w:hAnsiTheme="minorEastAsia" w:hint="eastAsia"/>
          <w:b/>
          <w:bCs/>
          <w:sz w:val="32"/>
          <w:szCs w:val="32"/>
        </w:rPr>
        <w:t xml:space="preserve"> </w:t>
      </w:r>
      <w:r>
        <w:rPr>
          <w:rFonts w:asciiTheme="minorEastAsia" w:eastAsiaTheme="minorEastAsia" w:hAnsiTheme="minorEastAsia" w:hint="eastAsia"/>
          <w:b/>
          <w:bCs/>
          <w:sz w:val="32"/>
          <w:szCs w:val="32"/>
        </w:rPr>
        <w:t>强头家园社区邻里中心经营质量考核细则</w:t>
      </w:r>
    </w:p>
    <w:p w:rsidR="00C711E4" w:rsidRDefault="00C711E4">
      <w:pPr>
        <w:outlineLvl w:val="1"/>
        <w:rPr>
          <w:rFonts w:asciiTheme="minorEastAsia" w:eastAsiaTheme="minorEastAsia" w:hAnsiTheme="minorEastAsia"/>
        </w:rPr>
      </w:pPr>
    </w:p>
    <w:p w:rsidR="00C711E4" w:rsidRDefault="006F07BB">
      <w:pPr>
        <w:outlineLvl w:val="1"/>
        <w:rPr>
          <w:rFonts w:asciiTheme="minorEastAsia" w:eastAsiaTheme="minorEastAsia" w:hAnsiTheme="minorEastAsia"/>
        </w:rPr>
      </w:pPr>
      <w:r>
        <w:rPr>
          <w:rFonts w:asciiTheme="minorEastAsia" w:eastAsiaTheme="minorEastAsia" w:hAnsiTheme="minorEastAsia" w:hint="eastAsia"/>
        </w:rPr>
        <w:t>一、考核办法</w:t>
      </w:r>
    </w:p>
    <w:p w:rsidR="00C711E4" w:rsidRDefault="006F07BB">
      <w:pPr>
        <w:widowControl/>
        <w:spacing w:line="400" w:lineRule="exact"/>
        <w:ind w:firstLineChars="250" w:firstLine="52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、业主方对中标方经营管理质量进行量化考核</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经营质量考核保证金与前期投入、创建星级农贸市场目标、运行管理与考核情况挂钩，完成目标的可得到实质性奖励或自动延长经营租期，未达到目标要求的扣除相应保证金，其中</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三年内未能成功创建省三星级以上农贸市场或一年内</w:t>
      </w: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次检查综合菜价高于周边市场价格的，合同自行终止，履约保证金</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经营质量考核保证金</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没收，并承担年租金</w:t>
      </w:r>
      <w:r>
        <w:rPr>
          <w:rFonts w:asciiTheme="minorEastAsia" w:eastAsiaTheme="minorEastAsia" w:hAnsiTheme="minorEastAsia" w:cs="宋体" w:hint="eastAsia"/>
          <w:kern w:val="0"/>
          <w:szCs w:val="21"/>
        </w:rPr>
        <w:t>30%</w:t>
      </w:r>
      <w:r>
        <w:rPr>
          <w:rFonts w:asciiTheme="minorEastAsia" w:eastAsiaTheme="minorEastAsia" w:hAnsiTheme="minorEastAsia" w:cs="宋体" w:hint="eastAsia"/>
          <w:kern w:val="0"/>
          <w:szCs w:val="21"/>
        </w:rPr>
        <w:t>以上的违约金，中标方所投入的设施设备除办公设备、购物设施等可移动资产外，其余归业主方所有，不作补偿。</w:t>
      </w:r>
    </w:p>
    <w:p w:rsidR="00C711E4" w:rsidRDefault="006F07BB">
      <w:pPr>
        <w:widowControl/>
        <w:spacing w:line="400" w:lineRule="exact"/>
        <w:ind w:firstLineChars="250" w:firstLine="52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、经营质量考核主要从业态管理（主要针对邻里商业中心）</w:t>
      </w:r>
      <w:r>
        <w:rPr>
          <w:rFonts w:asciiTheme="minorEastAsia" w:eastAsiaTheme="minorEastAsia" w:hAnsiTheme="minorEastAsia" w:cs="宋体" w:hint="eastAsia"/>
          <w:kern w:val="0"/>
          <w:szCs w:val="21"/>
        </w:rPr>
        <w:t>、市场经营秩序（主要针对菜价控制）、房屋设施设备管理（主要考核消防安全）、环境卫生及绿化管理、社区配合等方面进行量化考核。考核采取日常检查、不定期抽查、个案督查三种方式进行。日常检查委托第三方机构按季检查评分，不定期检查和个案</w:t>
      </w:r>
      <w:proofErr w:type="gramStart"/>
      <w:r>
        <w:rPr>
          <w:rFonts w:asciiTheme="minorEastAsia" w:eastAsiaTheme="minorEastAsia" w:hAnsiTheme="minorEastAsia" w:cs="宋体" w:hint="eastAsia"/>
          <w:kern w:val="0"/>
          <w:szCs w:val="21"/>
        </w:rPr>
        <w:t>督查由计财务</w:t>
      </w:r>
      <w:proofErr w:type="gramEnd"/>
      <w:r>
        <w:rPr>
          <w:rFonts w:asciiTheme="minorEastAsia" w:eastAsiaTheme="minorEastAsia" w:hAnsiTheme="minorEastAsia" w:cs="宋体" w:hint="eastAsia"/>
          <w:kern w:val="0"/>
          <w:szCs w:val="21"/>
        </w:rPr>
        <w:t>部牵头会同街道、相关部门共同实施，不定期检查每季度不少于</w:t>
      </w: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次，每季度计算一次考核分，日常检查和和不定期检查总分为</w:t>
      </w:r>
      <w:r>
        <w:rPr>
          <w:rFonts w:asciiTheme="minorEastAsia" w:eastAsiaTheme="minorEastAsia" w:hAnsiTheme="minorEastAsia" w:cs="宋体" w:hint="eastAsia"/>
          <w:kern w:val="0"/>
          <w:szCs w:val="21"/>
        </w:rPr>
        <w:t>100</w:t>
      </w:r>
      <w:r>
        <w:rPr>
          <w:rFonts w:asciiTheme="minorEastAsia" w:eastAsiaTheme="minorEastAsia" w:hAnsiTheme="minorEastAsia" w:cs="宋体" w:hint="eastAsia"/>
          <w:kern w:val="0"/>
          <w:szCs w:val="21"/>
        </w:rPr>
        <w:t>分，以两项检查平均分减去个案督查扣分即为季度考核得分。</w:t>
      </w:r>
    </w:p>
    <w:p w:rsidR="00C711E4" w:rsidRDefault="006F07BB">
      <w:pPr>
        <w:spacing w:line="400" w:lineRule="exact"/>
        <w:ind w:firstLineChars="250" w:firstLine="525"/>
        <w:outlineLvl w:val="1"/>
        <w:rPr>
          <w:rFonts w:asciiTheme="minorEastAsia" w:eastAsiaTheme="minorEastAsia" w:hAnsiTheme="minorEastAsia"/>
        </w:rPr>
      </w:pP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、以当年度历次季度考评平均得分为全年综合考评得分，全年平均考评得分在</w:t>
      </w:r>
      <w:r>
        <w:rPr>
          <w:rFonts w:asciiTheme="minorEastAsia" w:eastAsiaTheme="minorEastAsia" w:hAnsiTheme="minorEastAsia" w:cs="宋体" w:hint="eastAsia"/>
          <w:kern w:val="0"/>
          <w:szCs w:val="21"/>
        </w:rPr>
        <w:t>95</w:t>
      </w:r>
      <w:r>
        <w:rPr>
          <w:rFonts w:asciiTheme="minorEastAsia" w:eastAsiaTheme="minorEastAsia" w:hAnsiTheme="minorEastAsia" w:cs="宋体" w:hint="eastAsia"/>
          <w:kern w:val="0"/>
          <w:szCs w:val="21"/>
        </w:rPr>
        <w:t>分以上（含</w:t>
      </w:r>
      <w:r>
        <w:rPr>
          <w:rFonts w:asciiTheme="minorEastAsia" w:eastAsiaTheme="minorEastAsia" w:hAnsiTheme="minorEastAsia" w:cs="宋体" w:hint="eastAsia"/>
          <w:kern w:val="0"/>
          <w:szCs w:val="21"/>
        </w:rPr>
        <w:t>95</w:t>
      </w:r>
      <w:r>
        <w:rPr>
          <w:rFonts w:asciiTheme="minorEastAsia" w:eastAsiaTheme="minorEastAsia" w:hAnsiTheme="minorEastAsia" w:cs="宋体" w:hint="eastAsia"/>
          <w:kern w:val="0"/>
          <w:szCs w:val="21"/>
        </w:rPr>
        <w:t>分）的，奖励</w:t>
      </w:r>
      <w:r>
        <w:rPr>
          <w:rFonts w:asciiTheme="minorEastAsia" w:eastAsiaTheme="minorEastAsia" w:hAnsiTheme="minorEastAsia" w:cs="宋体" w:hint="eastAsia"/>
          <w:kern w:val="0"/>
          <w:szCs w:val="21"/>
        </w:rPr>
        <w:t>一个月租金；考评得分在</w:t>
      </w:r>
      <w:r>
        <w:rPr>
          <w:rFonts w:asciiTheme="minorEastAsia" w:eastAsiaTheme="minorEastAsia" w:hAnsiTheme="minorEastAsia" w:cs="宋体" w:hint="eastAsia"/>
          <w:kern w:val="0"/>
          <w:szCs w:val="21"/>
        </w:rPr>
        <w:t>85-95</w:t>
      </w:r>
      <w:r>
        <w:rPr>
          <w:rFonts w:asciiTheme="minorEastAsia" w:eastAsiaTheme="minorEastAsia" w:hAnsiTheme="minorEastAsia" w:cs="宋体" w:hint="eastAsia"/>
          <w:kern w:val="0"/>
          <w:szCs w:val="21"/>
        </w:rPr>
        <w:t>分（含</w:t>
      </w:r>
      <w:r>
        <w:rPr>
          <w:rFonts w:asciiTheme="minorEastAsia" w:eastAsiaTheme="minorEastAsia" w:hAnsiTheme="minorEastAsia" w:cs="宋体" w:hint="eastAsia"/>
          <w:kern w:val="0"/>
          <w:szCs w:val="21"/>
        </w:rPr>
        <w:t>85</w:t>
      </w:r>
      <w:r>
        <w:rPr>
          <w:rFonts w:asciiTheme="minorEastAsia" w:eastAsiaTheme="minorEastAsia" w:hAnsiTheme="minorEastAsia" w:cs="宋体" w:hint="eastAsia"/>
          <w:kern w:val="0"/>
          <w:szCs w:val="21"/>
        </w:rPr>
        <w:t>分）的，</w:t>
      </w:r>
      <w:proofErr w:type="gramStart"/>
      <w:r>
        <w:rPr>
          <w:rFonts w:asciiTheme="minorEastAsia" w:eastAsiaTheme="minorEastAsia" w:hAnsiTheme="minorEastAsia" w:cs="宋体" w:hint="eastAsia"/>
          <w:kern w:val="0"/>
          <w:szCs w:val="21"/>
        </w:rPr>
        <w:t>不</w:t>
      </w:r>
      <w:proofErr w:type="gramEnd"/>
      <w:r>
        <w:rPr>
          <w:rFonts w:asciiTheme="minorEastAsia" w:eastAsiaTheme="minorEastAsia" w:hAnsiTheme="minorEastAsia" w:cs="宋体" w:hint="eastAsia"/>
          <w:kern w:val="0"/>
          <w:szCs w:val="21"/>
        </w:rPr>
        <w:t>扣减经营质量保证金；考评得分在</w:t>
      </w:r>
      <w:r>
        <w:rPr>
          <w:rFonts w:asciiTheme="minorEastAsia" w:eastAsiaTheme="minorEastAsia" w:hAnsiTheme="minorEastAsia" w:cs="宋体" w:hint="eastAsia"/>
          <w:kern w:val="0"/>
          <w:szCs w:val="21"/>
        </w:rPr>
        <w:t>80-85</w:t>
      </w:r>
      <w:r>
        <w:rPr>
          <w:rFonts w:asciiTheme="minorEastAsia" w:eastAsiaTheme="minorEastAsia" w:hAnsiTheme="minorEastAsia" w:cs="宋体" w:hint="eastAsia"/>
          <w:kern w:val="0"/>
          <w:szCs w:val="21"/>
        </w:rPr>
        <w:t>分（含</w:t>
      </w:r>
      <w:r>
        <w:rPr>
          <w:rFonts w:asciiTheme="minorEastAsia" w:eastAsiaTheme="minorEastAsia" w:hAnsiTheme="minorEastAsia" w:cs="宋体" w:hint="eastAsia"/>
          <w:kern w:val="0"/>
          <w:szCs w:val="21"/>
        </w:rPr>
        <w:t>80</w:t>
      </w:r>
      <w:r>
        <w:rPr>
          <w:rFonts w:asciiTheme="minorEastAsia" w:eastAsiaTheme="minorEastAsia" w:hAnsiTheme="minorEastAsia" w:cs="宋体" w:hint="eastAsia"/>
          <w:kern w:val="0"/>
          <w:szCs w:val="21"/>
        </w:rPr>
        <w:t>分）的，扣减</w:t>
      </w:r>
      <w:r>
        <w:rPr>
          <w:rFonts w:asciiTheme="minorEastAsia" w:eastAsiaTheme="minorEastAsia" w:hAnsiTheme="minorEastAsia" w:cs="宋体" w:hint="eastAsia"/>
          <w:kern w:val="0"/>
          <w:szCs w:val="21"/>
        </w:rPr>
        <w:t>20%</w:t>
      </w:r>
      <w:r>
        <w:rPr>
          <w:rFonts w:asciiTheme="minorEastAsia" w:eastAsiaTheme="minorEastAsia" w:hAnsiTheme="minorEastAsia" w:cs="宋体" w:hint="eastAsia"/>
          <w:kern w:val="0"/>
          <w:szCs w:val="21"/>
        </w:rPr>
        <w:t>的经营质量保证金；考评得分在</w:t>
      </w:r>
      <w:r>
        <w:rPr>
          <w:rFonts w:asciiTheme="minorEastAsia" w:eastAsiaTheme="minorEastAsia" w:hAnsiTheme="minorEastAsia" w:cs="宋体" w:hint="eastAsia"/>
          <w:kern w:val="0"/>
          <w:szCs w:val="21"/>
        </w:rPr>
        <w:t>75-80</w:t>
      </w:r>
      <w:r>
        <w:rPr>
          <w:rFonts w:asciiTheme="minorEastAsia" w:eastAsiaTheme="minorEastAsia" w:hAnsiTheme="minorEastAsia" w:cs="宋体" w:hint="eastAsia"/>
          <w:kern w:val="0"/>
          <w:szCs w:val="21"/>
        </w:rPr>
        <w:t>分（含</w:t>
      </w:r>
      <w:r>
        <w:rPr>
          <w:rFonts w:asciiTheme="minorEastAsia" w:eastAsiaTheme="minorEastAsia" w:hAnsiTheme="minorEastAsia" w:cs="宋体" w:hint="eastAsia"/>
          <w:kern w:val="0"/>
          <w:szCs w:val="21"/>
        </w:rPr>
        <w:t>75</w:t>
      </w:r>
      <w:r>
        <w:rPr>
          <w:rFonts w:asciiTheme="minorEastAsia" w:eastAsiaTheme="minorEastAsia" w:hAnsiTheme="minorEastAsia" w:cs="宋体" w:hint="eastAsia"/>
          <w:kern w:val="0"/>
          <w:szCs w:val="21"/>
        </w:rPr>
        <w:t>分）的，扣减</w:t>
      </w:r>
      <w:r>
        <w:rPr>
          <w:rFonts w:asciiTheme="minorEastAsia" w:eastAsiaTheme="minorEastAsia" w:hAnsiTheme="minorEastAsia" w:cs="宋体" w:hint="eastAsia"/>
          <w:kern w:val="0"/>
          <w:szCs w:val="21"/>
        </w:rPr>
        <w:t>40%</w:t>
      </w:r>
      <w:r>
        <w:rPr>
          <w:rFonts w:asciiTheme="minorEastAsia" w:eastAsiaTheme="minorEastAsia" w:hAnsiTheme="minorEastAsia" w:cs="宋体" w:hint="eastAsia"/>
          <w:kern w:val="0"/>
          <w:szCs w:val="21"/>
        </w:rPr>
        <w:t>的经营质量保证金；考评得分在</w:t>
      </w:r>
      <w:r>
        <w:rPr>
          <w:rFonts w:asciiTheme="minorEastAsia" w:eastAsiaTheme="minorEastAsia" w:hAnsiTheme="minorEastAsia" w:cs="宋体" w:hint="eastAsia"/>
          <w:kern w:val="0"/>
          <w:szCs w:val="21"/>
        </w:rPr>
        <w:t>70-75</w:t>
      </w:r>
      <w:r>
        <w:rPr>
          <w:rFonts w:asciiTheme="minorEastAsia" w:eastAsiaTheme="minorEastAsia" w:hAnsiTheme="minorEastAsia" w:cs="宋体" w:hint="eastAsia"/>
          <w:kern w:val="0"/>
          <w:szCs w:val="21"/>
        </w:rPr>
        <w:t>分（含</w:t>
      </w:r>
      <w:r>
        <w:rPr>
          <w:rFonts w:asciiTheme="minorEastAsia" w:eastAsiaTheme="minorEastAsia" w:hAnsiTheme="minorEastAsia" w:cs="宋体" w:hint="eastAsia"/>
          <w:kern w:val="0"/>
          <w:szCs w:val="21"/>
        </w:rPr>
        <w:t>70</w:t>
      </w:r>
      <w:r>
        <w:rPr>
          <w:rFonts w:asciiTheme="minorEastAsia" w:eastAsiaTheme="minorEastAsia" w:hAnsiTheme="minorEastAsia" w:cs="宋体" w:hint="eastAsia"/>
          <w:kern w:val="0"/>
          <w:szCs w:val="21"/>
        </w:rPr>
        <w:t>分）的，扣减</w:t>
      </w:r>
      <w:r>
        <w:rPr>
          <w:rFonts w:asciiTheme="minorEastAsia" w:eastAsiaTheme="minorEastAsia" w:hAnsiTheme="minorEastAsia" w:cs="宋体" w:hint="eastAsia"/>
          <w:kern w:val="0"/>
          <w:szCs w:val="21"/>
        </w:rPr>
        <w:t>60%</w:t>
      </w:r>
      <w:r>
        <w:rPr>
          <w:rFonts w:asciiTheme="minorEastAsia" w:eastAsiaTheme="minorEastAsia" w:hAnsiTheme="minorEastAsia" w:cs="宋体" w:hint="eastAsia"/>
          <w:kern w:val="0"/>
          <w:szCs w:val="21"/>
        </w:rPr>
        <w:t>的经营质量保证金；考评得分在</w:t>
      </w:r>
      <w:r>
        <w:rPr>
          <w:rFonts w:asciiTheme="minorEastAsia" w:eastAsiaTheme="minorEastAsia" w:hAnsiTheme="minorEastAsia" w:cs="宋体" w:hint="eastAsia"/>
          <w:kern w:val="0"/>
          <w:szCs w:val="21"/>
        </w:rPr>
        <w:t>70</w:t>
      </w:r>
      <w:r>
        <w:rPr>
          <w:rFonts w:asciiTheme="minorEastAsia" w:eastAsiaTheme="minorEastAsia" w:hAnsiTheme="minorEastAsia" w:cs="宋体" w:hint="eastAsia"/>
          <w:kern w:val="0"/>
          <w:szCs w:val="21"/>
        </w:rPr>
        <w:t>分以下的，扣除当年全部经营质量保证金；同时要求中标人于下一年度</w:t>
      </w:r>
      <w:proofErr w:type="gramStart"/>
      <w:r>
        <w:rPr>
          <w:rFonts w:asciiTheme="minorEastAsia" w:eastAsiaTheme="minorEastAsia" w:hAnsiTheme="minorEastAsia" w:cs="宋体" w:hint="eastAsia"/>
          <w:kern w:val="0"/>
          <w:szCs w:val="21"/>
        </w:rPr>
        <w:t>起租日</w:t>
      </w:r>
      <w:proofErr w:type="gramEnd"/>
      <w:r>
        <w:rPr>
          <w:rFonts w:asciiTheme="minorEastAsia" w:eastAsiaTheme="minorEastAsia" w:hAnsiTheme="minorEastAsia" w:cs="宋体" w:hint="eastAsia"/>
          <w:kern w:val="0"/>
          <w:szCs w:val="21"/>
        </w:rPr>
        <w:t>起补足经营质量保证金，连续两年考评在</w:t>
      </w:r>
      <w:r>
        <w:rPr>
          <w:rFonts w:asciiTheme="minorEastAsia" w:eastAsiaTheme="minorEastAsia" w:hAnsiTheme="minorEastAsia" w:cs="宋体" w:hint="eastAsia"/>
          <w:kern w:val="0"/>
          <w:szCs w:val="21"/>
        </w:rPr>
        <w:t>70</w:t>
      </w:r>
      <w:r>
        <w:rPr>
          <w:rFonts w:asciiTheme="minorEastAsia" w:eastAsiaTheme="minorEastAsia" w:hAnsiTheme="minorEastAsia" w:cs="宋体" w:hint="eastAsia"/>
          <w:kern w:val="0"/>
          <w:szCs w:val="21"/>
        </w:rPr>
        <w:t>分以下的，合同自行终止。扣减的保证金将用于公共设施维修、优秀经营户表彰奖励、委托第三方考评费用等方面开支。</w:t>
      </w:r>
    </w:p>
    <w:p w:rsidR="00C711E4" w:rsidRDefault="00C711E4">
      <w:pPr>
        <w:outlineLvl w:val="1"/>
        <w:rPr>
          <w:rFonts w:asciiTheme="minorEastAsia" w:eastAsiaTheme="minorEastAsia" w:hAnsiTheme="minorEastAsia"/>
        </w:rPr>
      </w:pPr>
    </w:p>
    <w:p w:rsidR="00C711E4" w:rsidRDefault="006F07BB">
      <w:pPr>
        <w:outlineLvl w:val="1"/>
        <w:rPr>
          <w:rFonts w:asciiTheme="minorEastAsia" w:eastAsiaTheme="minorEastAsia" w:hAnsiTheme="minorEastAsia" w:cs="宋体"/>
          <w:kern w:val="0"/>
          <w:szCs w:val="21"/>
        </w:rPr>
      </w:pPr>
      <w:r>
        <w:rPr>
          <w:rFonts w:asciiTheme="minorEastAsia" w:eastAsiaTheme="minorEastAsia" w:hAnsiTheme="minorEastAsia" w:hint="eastAsia"/>
        </w:rPr>
        <w:t>二、考核细</w:t>
      </w:r>
      <w:r>
        <w:rPr>
          <w:rFonts w:asciiTheme="minorEastAsia" w:eastAsiaTheme="minorEastAsia" w:hAnsiTheme="minorEastAsia" w:hint="eastAsia"/>
        </w:rPr>
        <w:t>则</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LINK  C:\\Users\\Administrator\\Desktop\\</w:instrText>
      </w:r>
      <w:r>
        <w:rPr>
          <w:rFonts w:asciiTheme="minorEastAsia" w:eastAsiaTheme="minorEastAsia" w:hAnsiTheme="minorEastAsia" w:hint="eastAsia"/>
        </w:rPr>
        <w:instrText>强头金群家园经营质量考核评分表</w:instrText>
      </w:r>
      <w:r>
        <w:rPr>
          <w:rFonts w:asciiTheme="minorEastAsia" w:eastAsiaTheme="minorEastAsia" w:hAnsiTheme="minorEastAsia" w:hint="eastAsia"/>
        </w:rPr>
        <w:instrText xml:space="preserve">.htm </w:instrText>
      </w:r>
      <w:r>
        <w:rPr>
          <w:rFonts w:asciiTheme="minorEastAsia" w:eastAsiaTheme="minorEastAsia" w:hAnsiTheme="minorEastAsia" w:hint="eastAsia"/>
        </w:rPr>
        <w:instrText>强头</w:instrText>
      </w:r>
      <w:r>
        <w:rPr>
          <w:rFonts w:asciiTheme="minorEastAsia" w:eastAsiaTheme="minorEastAsia" w:hAnsiTheme="minorEastAsia" w:hint="eastAsia"/>
        </w:rPr>
        <w:instrText>!R1C1:R26C7 \a \f 4 \h</w:instrText>
      </w:r>
      <w:r>
        <w:rPr>
          <w:rFonts w:asciiTheme="minorEastAsia" w:eastAsiaTheme="minorEastAsia" w:hAnsiTheme="minorEastAsia"/>
        </w:rPr>
        <w:instrText xml:space="preserve">  \* MERGEFORMAT </w:instrText>
      </w:r>
      <w:r>
        <w:rPr>
          <w:rFonts w:asciiTheme="minorEastAsia" w:eastAsiaTheme="minorEastAsia" w:hAnsiTheme="minorEastAsia"/>
        </w:rPr>
        <w:fldChar w:fldCharType="separate"/>
      </w:r>
      <w:bookmarkStart w:id="34" w:name="_1656004211"/>
      <w:bookmarkEnd w:id="34"/>
      <w:r>
        <w:rPr>
          <w:rFonts w:asciiTheme="minorEastAsia" w:eastAsiaTheme="minorEastAsia" w:hAnsiTheme="minorEastAsia" w:hint="eastAsia"/>
          <w:b/>
          <w:bCs/>
        </w:rPr>
        <w:t>。</w:t>
      </w:r>
      <w:r>
        <w:rPr>
          <w:rFonts w:asciiTheme="minorEastAsia" w:eastAsiaTheme="minorEastAsia" w:hAnsiTheme="minorEastAsia"/>
          <w:bCs/>
          <w:sz w:val="44"/>
          <w:szCs w:val="44"/>
        </w:rPr>
        <w:fldChar w:fldCharType="end"/>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2976"/>
        <w:gridCol w:w="852"/>
        <w:gridCol w:w="3402"/>
        <w:gridCol w:w="425"/>
        <w:gridCol w:w="709"/>
      </w:tblGrid>
      <w:tr w:rsidR="00C711E4">
        <w:tc>
          <w:tcPr>
            <w:tcW w:w="709"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黑体" w:hint="eastAsia"/>
                <w:kern w:val="0"/>
                <w:sz w:val="24"/>
              </w:rPr>
              <w:t>考核</w:t>
            </w:r>
            <w:r>
              <w:rPr>
                <w:rFonts w:asciiTheme="minorEastAsia" w:eastAsiaTheme="minorEastAsia" w:hAnsiTheme="minorEastAsia" w:cs="黑体" w:hint="eastAsia"/>
                <w:kern w:val="0"/>
                <w:sz w:val="24"/>
              </w:rPr>
              <w:br/>
            </w:r>
            <w:r>
              <w:rPr>
                <w:rFonts w:asciiTheme="minorEastAsia" w:eastAsiaTheme="minorEastAsia" w:hAnsiTheme="minorEastAsia" w:cs="黑体" w:hint="eastAsia"/>
                <w:kern w:val="0"/>
                <w:sz w:val="24"/>
              </w:rPr>
              <w:t>项目</w:t>
            </w: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黑体" w:hint="eastAsia"/>
                <w:kern w:val="0"/>
                <w:sz w:val="24"/>
              </w:rPr>
              <w:t>序号</w:t>
            </w:r>
          </w:p>
        </w:tc>
        <w:tc>
          <w:tcPr>
            <w:tcW w:w="2976"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黑体" w:hint="eastAsia"/>
                <w:kern w:val="0"/>
                <w:sz w:val="24"/>
              </w:rPr>
              <w:t>检查考核内容</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黑体" w:hint="eastAsia"/>
                <w:kern w:val="0"/>
                <w:sz w:val="24"/>
              </w:rPr>
              <w:t>规定</w:t>
            </w:r>
            <w:r>
              <w:rPr>
                <w:rFonts w:asciiTheme="minorEastAsia" w:eastAsiaTheme="minorEastAsia" w:hAnsiTheme="minorEastAsia" w:cs="黑体" w:hint="eastAsia"/>
                <w:kern w:val="0"/>
                <w:sz w:val="24"/>
              </w:rPr>
              <w:br/>
            </w:r>
            <w:r>
              <w:rPr>
                <w:rFonts w:asciiTheme="minorEastAsia" w:eastAsiaTheme="minorEastAsia" w:hAnsiTheme="minorEastAsia" w:cs="黑体" w:hint="eastAsia"/>
                <w:kern w:val="0"/>
                <w:sz w:val="24"/>
              </w:rPr>
              <w:t>分值</w:t>
            </w:r>
          </w:p>
        </w:tc>
        <w:tc>
          <w:tcPr>
            <w:tcW w:w="340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黑体" w:hint="eastAsia"/>
                <w:kern w:val="0"/>
                <w:sz w:val="24"/>
              </w:rPr>
              <w:t>评分细则</w:t>
            </w:r>
          </w:p>
        </w:tc>
        <w:tc>
          <w:tcPr>
            <w:tcW w:w="425"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黑体" w:hint="eastAsia"/>
                <w:kern w:val="0"/>
                <w:sz w:val="24"/>
              </w:rPr>
              <w:t>得分</w:t>
            </w:r>
          </w:p>
        </w:tc>
        <w:tc>
          <w:tcPr>
            <w:tcW w:w="709"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黑体" w:hint="eastAsia"/>
                <w:kern w:val="0"/>
                <w:sz w:val="24"/>
              </w:rPr>
              <w:t>扣分事项</w:t>
            </w:r>
          </w:p>
        </w:tc>
      </w:tr>
      <w:tr w:rsidR="00C711E4">
        <w:tc>
          <w:tcPr>
            <w:tcW w:w="709" w:type="dxa"/>
            <w:vMerge w:val="restart"/>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业态</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管理</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25</w:t>
            </w:r>
            <w:r>
              <w:rPr>
                <w:rFonts w:asciiTheme="minorEastAsia" w:eastAsiaTheme="minorEastAsia" w:hAnsiTheme="minorEastAsia" w:cs="宋体" w:hint="eastAsia"/>
                <w:kern w:val="0"/>
                <w:sz w:val="22"/>
                <w:szCs w:val="22"/>
              </w:rPr>
              <w:t>分）</w:t>
            </w: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严格按照招标要求布置业态，并对业</w:t>
            </w:r>
            <w:proofErr w:type="gramStart"/>
            <w:r>
              <w:rPr>
                <w:rFonts w:asciiTheme="minorEastAsia" w:eastAsiaTheme="minorEastAsia" w:hAnsiTheme="minorEastAsia" w:cs="宋体" w:hint="eastAsia"/>
                <w:kern w:val="0"/>
                <w:sz w:val="22"/>
                <w:szCs w:val="22"/>
              </w:rPr>
              <w:t>态规划</w:t>
            </w:r>
            <w:proofErr w:type="gramEnd"/>
            <w:r>
              <w:rPr>
                <w:rFonts w:asciiTheme="minorEastAsia" w:eastAsiaTheme="minorEastAsia" w:hAnsiTheme="minorEastAsia" w:cs="宋体" w:hint="eastAsia"/>
                <w:kern w:val="0"/>
                <w:sz w:val="22"/>
                <w:szCs w:val="22"/>
              </w:rPr>
              <w:t>和市场架构进行公示。</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8</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符合得满分；业态布置不符合招标要求的，每少一个</w:t>
            </w:r>
            <w:proofErr w:type="gramStart"/>
            <w:r>
              <w:rPr>
                <w:rFonts w:asciiTheme="minorEastAsia" w:eastAsiaTheme="minorEastAsia" w:hAnsiTheme="minorEastAsia" w:cs="宋体" w:hint="eastAsia"/>
                <w:kern w:val="0"/>
                <w:sz w:val="22"/>
                <w:szCs w:val="22"/>
              </w:rPr>
              <w:t>业态扣</w:t>
            </w:r>
            <w:r>
              <w:rPr>
                <w:rFonts w:asciiTheme="minorEastAsia" w:eastAsiaTheme="minorEastAsia" w:hAnsiTheme="minorEastAsia" w:cs="宋体" w:hint="eastAsia"/>
                <w:kern w:val="0"/>
                <w:sz w:val="22"/>
                <w:szCs w:val="22"/>
              </w:rPr>
              <w:t>5</w:t>
            </w:r>
            <w:r>
              <w:rPr>
                <w:rFonts w:asciiTheme="minorEastAsia" w:eastAsiaTheme="minorEastAsia" w:hAnsiTheme="minorEastAsia" w:cs="宋体" w:hint="eastAsia"/>
                <w:kern w:val="0"/>
                <w:sz w:val="22"/>
                <w:szCs w:val="22"/>
              </w:rPr>
              <w:t>分</w:t>
            </w:r>
            <w:proofErr w:type="gramEnd"/>
            <w:r>
              <w:rPr>
                <w:rFonts w:asciiTheme="minorEastAsia" w:eastAsiaTheme="minorEastAsia" w:hAnsiTheme="minorEastAsia" w:cs="宋体" w:hint="eastAsia"/>
                <w:kern w:val="0"/>
                <w:sz w:val="22"/>
                <w:szCs w:val="22"/>
              </w:rPr>
              <w:t>；未公示市场布局图、消防逃生图各扣</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2</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市场食品安全、信用管理、消费</w:t>
            </w:r>
            <w:r w:rsidR="00B36582" w:rsidRPr="00B36582">
              <w:rPr>
                <w:rFonts w:asciiTheme="minorEastAsia" w:eastAsiaTheme="minorEastAsia" w:hAnsiTheme="minorEastAsia" w:cs="宋体" w:hint="eastAsia"/>
                <w:kern w:val="0"/>
                <w:sz w:val="22"/>
                <w:szCs w:val="22"/>
              </w:rPr>
              <w:t>投诉</w:t>
            </w:r>
            <w:r>
              <w:rPr>
                <w:rFonts w:asciiTheme="minorEastAsia" w:eastAsiaTheme="minorEastAsia" w:hAnsiTheme="minorEastAsia" w:cs="宋体" w:hint="eastAsia"/>
                <w:kern w:val="0"/>
                <w:sz w:val="22"/>
                <w:szCs w:val="22"/>
              </w:rPr>
              <w:t>、卫生管理、计量管理、安全生产等各类制度上墙公示；在明显位置设立公开投诉电话，专人负责及时登记、收集和处理各类</w:t>
            </w:r>
            <w:r w:rsidR="00B36582" w:rsidRPr="00B36582">
              <w:rPr>
                <w:rFonts w:asciiTheme="minorEastAsia" w:eastAsiaTheme="minorEastAsia" w:hAnsiTheme="minorEastAsia" w:cs="宋体" w:hint="eastAsia"/>
                <w:kern w:val="0"/>
                <w:sz w:val="22"/>
                <w:szCs w:val="22"/>
              </w:rPr>
              <w:t>投诉</w:t>
            </w:r>
            <w:r>
              <w:rPr>
                <w:rFonts w:asciiTheme="minorEastAsia" w:eastAsiaTheme="minorEastAsia" w:hAnsiTheme="minorEastAsia" w:cs="宋体" w:hint="eastAsia"/>
                <w:kern w:val="0"/>
                <w:sz w:val="22"/>
                <w:szCs w:val="22"/>
              </w:rPr>
              <w:t>电话，提高</w:t>
            </w:r>
            <w:r>
              <w:rPr>
                <w:rFonts w:asciiTheme="minorEastAsia" w:eastAsiaTheme="minorEastAsia" w:hAnsiTheme="minorEastAsia" w:cs="宋体" w:hint="eastAsia"/>
                <w:kern w:val="0"/>
                <w:sz w:val="22"/>
                <w:szCs w:val="22"/>
              </w:rPr>
              <w:lastRenderedPageBreak/>
              <w:t>经营户、消费者满意度。</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lastRenderedPageBreak/>
              <w:t>8</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符合得满分；制度不齐全、不上墙，每少一项扣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分；未按要求设置投诉电话，扣</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分；未指定专人负责投诉处理的，扣</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分；投诉处理不及时每次扣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分，投诉处理不满意每次扣</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分；扣完</w:t>
            </w:r>
            <w:r>
              <w:rPr>
                <w:rFonts w:asciiTheme="minorEastAsia" w:eastAsiaTheme="minorEastAsia" w:hAnsiTheme="minorEastAsia" w:cs="宋体" w:hint="eastAsia"/>
                <w:kern w:val="0"/>
                <w:sz w:val="22"/>
                <w:szCs w:val="22"/>
              </w:rPr>
              <w:lastRenderedPageBreak/>
              <w:t>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3</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建立完善的市场招租和管理制度，包括规范的经营户招租制度，统一规范的租赁合同，规范的承接（退出）交验手续，健全的经营户档案管理制度和市场经营户诚信经营考核办法。</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5</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符合得满分；未按要求建立相关制度的，每项扣</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4</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市场管理人员穿着统一的工作服，佩戴统一工作证、工作牌；建议值班制度。</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4</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restart"/>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市场</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经营</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秩序</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40</w:t>
            </w:r>
            <w:r>
              <w:rPr>
                <w:rFonts w:asciiTheme="minorEastAsia" w:eastAsiaTheme="minorEastAsia" w:hAnsiTheme="minorEastAsia" w:cs="宋体" w:hint="eastAsia"/>
                <w:kern w:val="0"/>
                <w:sz w:val="22"/>
                <w:szCs w:val="22"/>
              </w:rPr>
              <w:t>分）</w:t>
            </w: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5</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严格控制菜价，综合菜价低于周边市场；商品价格公示，明码标价；公平秤性能稳定合格，电子秤台账完整。</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15</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符合得满分；检查发现分类菜价高于越城区主要农贸市场和各大连锁超市价格的每次扣</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分，综合菜价高于越城区主要农贸市场和各大连锁超市价格的每次扣</w:t>
            </w:r>
            <w:r>
              <w:rPr>
                <w:rFonts w:asciiTheme="minorEastAsia" w:eastAsiaTheme="minorEastAsia" w:hAnsiTheme="minorEastAsia" w:cs="宋体" w:hint="eastAsia"/>
                <w:kern w:val="0"/>
                <w:sz w:val="22"/>
                <w:szCs w:val="22"/>
              </w:rPr>
              <w:t>5</w:t>
            </w:r>
            <w:r>
              <w:rPr>
                <w:rFonts w:asciiTheme="minorEastAsia" w:eastAsiaTheme="minorEastAsia" w:hAnsiTheme="minorEastAsia" w:cs="宋体" w:hint="eastAsia"/>
                <w:kern w:val="0"/>
                <w:sz w:val="22"/>
                <w:szCs w:val="22"/>
              </w:rPr>
              <w:t>分，一年内</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次检查综合菜价高于越城区主要农贸市场和各大连锁超市价格的</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租赁合同自行终止；商品明码标价，公平、公正、公开，达不到要求的，每发现一次扣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6</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食品安全检测档案完整、清晰；市场内无过期食品、腐败变质、假冒商品等；定型包装食品的标签标识符合食品安全标准要求。</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10</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分，扣完为止；发生重大食品安全责任事故</w:t>
            </w:r>
            <w:r>
              <w:rPr>
                <w:rFonts w:asciiTheme="minorEastAsia" w:eastAsiaTheme="minorEastAsia" w:hAnsiTheme="minorEastAsia" w:cs="宋体" w:hint="eastAsia"/>
                <w:kern w:val="0"/>
                <w:sz w:val="22"/>
                <w:szCs w:val="22"/>
              </w:rPr>
              <w:t>的一次性扣</w:t>
            </w:r>
            <w:r>
              <w:rPr>
                <w:rFonts w:asciiTheme="minorEastAsia" w:eastAsiaTheme="minorEastAsia" w:hAnsiTheme="minorEastAsia" w:cs="宋体" w:hint="eastAsia"/>
                <w:kern w:val="0"/>
                <w:sz w:val="22"/>
                <w:szCs w:val="22"/>
              </w:rPr>
              <w:t>10</w:t>
            </w:r>
            <w:r>
              <w:rPr>
                <w:rFonts w:asciiTheme="minorEastAsia" w:eastAsiaTheme="minorEastAsia" w:hAnsiTheme="minorEastAsia" w:cs="宋体" w:hint="eastAsia"/>
                <w:kern w:val="0"/>
                <w:sz w:val="22"/>
                <w:szCs w:val="22"/>
              </w:rPr>
              <w:t>分。</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7</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监控设施设备运行正常，保持</w:t>
            </w:r>
            <w:r>
              <w:rPr>
                <w:rFonts w:asciiTheme="minorEastAsia" w:eastAsiaTheme="minorEastAsia" w:hAnsiTheme="minorEastAsia" w:cs="宋体" w:hint="eastAsia"/>
                <w:kern w:val="0"/>
                <w:sz w:val="22"/>
                <w:szCs w:val="22"/>
              </w:rPr>
              <w:t>24</w:t>
            </w:r>
            <w:r>
              <w:rPr>
                <w:rFonts w:asciiTheme="minorEastAsia" w:eastAsiaTheme="minorEastAsia" w:hAnsiTheme="minorEastAsia" w:cs="宋体" w:hint="eastAsia"/>
                <w:kern w:val="0"/>
                <w:sz w:val="22"/>
                <w:szCs w:val="22"/>
              </w:rPr>
              <w:t>小时开通，监控记录完整；电话畅通，接听及时；收到火情、险情及其他异常情况报警信号后，及时报警，并安排人员及时赶到现场进行前期处理。</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7</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分；发生重大消防责任事故的，一次性扣</w:t>
            </w:r>
            <w:r>
              <w:rPr>
                <w:rFonts w:asciiTheme="minorEastAsia" w:eastAsiaTheme="minorEastAsia" w:hAnsiTheme="minorEastAsia" w:cs="宋体" w:hint="eastAsia"/>
                <w:kern w:val="0"/>
                <w:sz w:val="22"/>
                <w:szCs w:val="22"/>
              </w:rPr>
              <w:t>7</w:t>
            </w:r>
            <w:r>
              <w:rPr>
                <w:rFonts w:asciiTheme="minorEastAsia" w:eastAsiaTheme="minorEastAsia" w:hAnsiTheme="minorEastAsia" w:cs="宋体" w:hint="eastAsia"/>
                <w:kern w:val="0"/>
                <w:sz w:val="22"/>
                <w:szCs w:val="22"/>
              </w:rPr>
              <w:t>分。</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8</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亮证经营、证照齐全有效；商品</w:t>
            </w:r>
            <w:proofErr w:type="gramStart"/>
            <w:r>
              <w:rPr>
                <w:rFonts w:asciiTheme="minorEastAsia" w:eastAsiaTheme="minorEastAsia" w:hAnsiTheme="minorEastAsia" w:cs="宋体" w:hint="eastAsia"/>
                <w:kern w:val="0"/>
                <w:sz w:val="22"/>
                <w:szCs w:val="22"/>
              </w:rPr>
              <w:t>进货台</w:t>
            </w:r>
            <w:proofErr w:type="gramEnd"/>
            <w:r>
              <w:rPr>
                <w:rFonts w:asciiTheme="minorEastAsia" w:eastAsiaTheme="minorEastAsia" w:hAnsiTheme="minorEastAsia" w:cs="宋体" w:hint="eastAsia"/>
                <w:kern w:val="0"/>
                <w:sz w:val="22"/>
                <w:szCs w:val="22"/>
              </w:rPr>
              <w:t>账完整、清晰；定期开展经营户诚信评价并公示信用评价结果；诚信经营奖惩制度执行情况（流动红旗、星级经营户公示）</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4</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分；不公示信用评价结果每次扣</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分，制度执行不力每发现一次扣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9</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秩序维护员对进出的各类车辆进行疏导、管理，维护交通秩序，保证车辆便于通行、易于停放；无堵塞交通现象，不</w:t>
            </w:r>
            <w:r>
              <w:rPr>
                <w:rFonts w:asciiTheme="minorEastAsia" w:eastAsiaTheme="minorEastAsia" w:hAnsiTheme="minorEastAsia" w:cs="宋体" w:hint="eastAsia"/>
                <w:kern w:val="0"/>
                <w:sz w:val="22"/>
                <w:szCs w:val="22"/>
              </w:rPr>
              <w:lastRenderedPageBreak/>
              <w:t>影响行人通行、保持消防通道畅通。</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lastRenderedPageBreak/>
              <w:t>4</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符合得满分；无岗位职责扣</w:t>
            </w:r>
            <w:r>
              <w:rPr>
                <w:rFonts w:asciiTheme="minorEastAsia" w:eastAsiaTheme="minorEastAsia" w:hAnsiTheme="minorEastAsia" w:cs="宋体" w:hint="eastAsia"/>
                <w:kern w:val="0"/>
                <w:sz w:val="22"/>
                <w:szCs w:val="22"/>
              </w:rPr>
              <w:t>0.5</w:t>
            </w:r>
            <w:r>
              <w:rPr>
                <w:rFonts w:asciiTheme="minorEastAsia" w:eastAsiaTheme="minorEastAsia" w:hAnsiTheme="minorEastAsia" w:cs="宋体" w:hint="eastAsia"/>
                <w:kern w:val="0"/>
                <w:sz w:val="22"/>
                <w:szCs w:val="22"/>
              </w:rPr>
              <w:t>分；车辆停放不到位、有堵塞现象，每发现一处扣</w:t>
            </w:r>
            <w:r>
              <w:rPr>
                <w:rFonts w:asciiTheme="minorEastAsia" w:eastAsiaTheme="minorEastAsia" w:hAnsiTheme="minorEastAsia" w:cs="宋体" w:hint="eastAsia"/>
                <w:kern w:val="0"/>
                <w:sz w:val="22"/>
                <w:szCs w:val="22"/>
              </w:rPr>
              <w:t>0.2</w:t>
            </w:r>
            <w:r>
              <w:rPr>
                <w:rFonts w:asciiTheme="minorEastAsia" w:eastAsiaTheme="minorEastAsia" w:hAnsiTheme="minorEastAsia" w:cs="宋体" w:hint="eastAsia"/>
                <w:kern w:val="0"/>
                <w:sz w:val="22"/>
                <w:szCs w:val="22"/>
              </w:rPr>
              <w:t>分；消防通道堵塞扣</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restart"/>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lastRenderedPageBreak/>
              <w:t>房屋</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设施</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设备</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管理</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10</w:t>
            </w:r>
            <w:r>
              <w:rPr>
                <w:rFonts w:asciiTheme="minorEastAsia" w:eastAsiaTheme="minorEastAsia" w:hAnsiTheme="minorEastAsia" w:cs="宋体" w:hint="eastAsia"/>
                <w:kern w:val="0"/>
                <w:sz w:val="22"/>
                <w:szCs w:val="22"/>
              </w:rPr>
              <w:t>）</w:t>
            </w: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10</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房屋平面示意图、幢号、门牌等标志明显，维护完好。无明显违反规划私搭乱建、无擅自改变房屋、共用设施现象。</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2</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0.5</w:t>
            </w:r>
            <w:r>
              <w:rPr>
                <w:rFonts w:asciiTheme="minorEastAsia" w:eastAsiaTheme="minorEastAsia" w:hAnsiTheme="minorEastAsia" w:cs="宋体" w:hint="eastAsia"/>
                <w:kern w:val="0"/>
                <w:sz w:val="22"/>
                <w:szCs w:val="22"/>
              </w:rPr>
              <w:t>分。</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11</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房屋外观完好、整洁；室外空调安装、阳台封闭统一有序，无安全隐患；公共照明完好，无不亮现象。</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2</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0.5</w:t>
            </w:r>
            <w:r>
              <w:rPr>
                <w:rFonts w:asciiTheme="minorEastAsia" w:eastAsiaTheme="minorEastAsia" w:hAnsiTheme="minorEastAsia" w:cs="宋体" w:hint="eastAsia"/>
                <w:kern w:val="0"/>
                <w:sz w:val="22"/>
                <w:szCs w:val="22"/>
              </w:rPr>
              <w:t>分。</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12</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停车场、棚、房及其他公共场地等完好；室外招牌、广告牌按规定设置，无安全隐患或破损。</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2</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0.5</w:t>
            </w:r>
            <w:r>
              <w:rPr>
                <w:rFonts w:asciiTheme="minorEastAsia" w:eastAsiaTheme="minorEastAsia" w:hAnsiTheme="minorEastAsia" w:cs="宋体" w:hint="eastAsia"/>
                <w:kern w:val="0"/>
                <w:sz w:val="22"/>
                <w:szCs w:val="22"/>
              </w:rPr>
              <w:t>分。</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13</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各类设施设备（包括消防、电梯各类配电房等）正常运行，并维护到位。</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2</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0.5</w:t>
            </w:r>
            <w:r>
              <w:rPr>
                <w:rFonts w:asciiTheme="minorEastAsia" w:eastAsiaTheme="minorEastAsia" w:hAnsiTheme="minorEastAsia" w:cs="宋体" w:hint="eastAsia"/>
                <w:kern w:val="0"/>
                <w:sz w:val="22"/>
                <w:szCs w:val="22"/>
              </w:rPr>
              <w:t>分。</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14</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路面平整、道路通畅，排水、排污管道通畅，无堵塞外泄，无管线私接乱接现象。</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2</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0.5</w:t>
            </w:r>
            <w:r>
              <w:rPr>
                <w:rFonts w:asciiTheme="minorEastAsia" w:eastAsiaTheme="minorEastAsia" w:hAnsiTheme="minorEastAsia" w:cs="宋体" w:hint="eastAsia"/>
                <w:kern w:val="0"/>
                <w:sz w:val="22"/>
                <w:szCs w:val="22"/>
              </w:rPr>
              <w:t>分。无日常维护记录扣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restart"/>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环境</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卫生</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及</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绿化</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管理</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15</w:t>
            </w:r>
            <w:r>
              <w:rPr>
                <w:rFonts w:asciiTheme="minorEastAsia" w:eastAsiaTheme="minorEastAsia" w:hAnsiTheme="minorEastAsia" w:cs="宋体" w:hint="eastAsia"/>
                <w:kern w:val="0"/>
                <w:sz w:val="22"/>
                <w:szCs w:val="22"/>
              </w:rPr>
              <w:t>分）</w:t>
            </w: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15</w:t>
            </w:r>
          </w:p>
        </w:tc>
        <w:tc>
          <w:tcPr>
            <w:tcW w:w="2976" w:type="dxa"/>
            <w:vAlign w:val="center"/>
          </w:tcPr>
          <w:p w:rsidR="00C711E4" w:rsidRDefault="006F07BB">
            <w:pPr>
              <w:widowControl/>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实行生活垃圾分类管理责任制度，专人责任开展宣传、指导、劝导等形式多样的宣传活动；每日开展分类督导和巡查，并建立台账。</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3</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16</w:t>
            </w:r>
          </w:p>
        </w:tc>
        <w:tc>
          <w:tcPr>
            <w:tcW w:w="2976" w:type="dxa"/>
            <w:vAlign w:val="center"/>
          </w:tcPr>
          <w:p w:rsidR="00C711E4" w:rsidRDefault="006F07BB">
            <w:pPr>
              <w:widowControl/>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生活垃圾分类投放、分类收集、分类清运，日产日清。制定消杀计划，定时喷洒、灭鼠、除虫消毒药剂。</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3</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17</w:t>
            </w:r>
          </w:p>
        </w:tc>
        <w:tc>
          <w:tcPr>
            <w:tcW w:w="2976" w:type="dxa"/>
            <w:vAlign w:val="center"/>
          </w:tcPr>
          <w:p w:rsidR="00C711E4" w:rsidRDefault="006F07BB">
            <w:pPr>
              <w:widowControl/>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清洁卫生实行责任制，有专职清洁人员和明确的责任范围，有具体时间安排，公共部位清洁到位。</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3</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符合得满分；无专职清洁人员和责任范围的每项扣</w:t>
            </w:r>
            <w:r>
              <w:rPr>
                <w:rFonts w:asciiTheme="minorEastAsia" w:eastAsiaTheme="minorEastAsia" w:hAnsiTheme="minorEastAsia" w:cs="宋体" w:hint="eastAsia"/>
                <w:kern w:val="0"/>
                <w:sz w:val="22"/>
                <w:szCs w:val="22"/>
              </w:rPr>
              <w:t>4</w:t>
            </w:r>
            <w:r>
              <w:rPr>
                <w:rFonts w:asciiTheme="minorEastAsia" w:eastAsiaTheme="minorEastAsia" w:hAnsiTheme="minorEastAsia" w:cs="宋体" w:hint="eastAsia"/>
                <w:kern w:val="0"/>
                <w:sz w:val="22"/>
                <w:szCs w:val="22"/>
              </w:rPr>
              <w:t>分；无巡查记录的扣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分；每发现一处垃圾扣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18</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房屋共用部位保持清洁，无乱贴、乱画，乱堆放；大堂、楼梯扶栏、天台、公共玻璃窗等保持洁净；共用场地无纸屑、烟头等废弃物。</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3</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符合得满分；每发现一处不符合要求的扣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rPr>
          <w:trHeight w:val="1365"/>
        </w:trPr>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19</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公共绿地或花坛无明显改变使用用途和破坏、践踏、占用现象，无杂草，基本无裸露。各类乔、灌、草等绿化存活率</w:t>
            </w:r>
            <w:r>
              <w:rPr>
                <w:rFonts w:asciiTheme="minorEastAsia" w:eastAsiaTheme="minorEastAsia" w:hAnsiTheme="minorEastAsia" w:cs="宋体" w:hint="eastAsia"/>
                <w:kern w:val="0"/>
                <w:sz w:val="22"/>
                <w:szCs w:val="22"/>
              </w:rPr>
              <w:t>95%</w:t>
            </w:r>
            <w:r>
              <w:rPr>
                <w:rFonts w:asciiTheme="minorEastAsia" w:eastAsiaTheme="minorEastAsia" w:hAnsiTheme="minorEastAsia" w:cs="宋体" w:hint="eastAsia"/>
                <w:kern w:val="0"/>
                <w:sz w:val="22"/>
                <w:szCs w:val="22"/>
              </w:rPr>
              <w:t>，无病虫害、无死株、无明显折损现象。</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3</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符合得满分；有改变用途扣</w:t>
            </w:r>
            <w:r>
              <w:rPr>
                <w:rFonts w:asciiTheme="minorEastAsia" w:eastAsiaTheme="minorEastAsia" w:hAnsiTheme="minorEastAsia" w:cs="宋体" w:hint="eastAsia"/>
                <w:kern w:val="0"/>
                <w:sz w:val="22"/>
                <w:szCs w:val="22"/>
              </w:rPr>
              <w:t>4</w:t>
            </w:r>
            <w:r>
              <w:rPr>
                <w:rFonts w:asciiTheme="minorEastAsia" w:eastAsiaTheme="minorEastAsia" w:hAnsiTheme="minorEastAsia" w:cs="宋体" w:hint="eastAsia"/>
                <w:kern w:val="0"/>
                <w:sz w:val="22"/>
                <w:szCs w:val="22"/>
              </w:rPr>
              <w:t>分；每发现一处破坏、占用现象每处扣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分；裸露面积累计超过</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平方米的扣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分；无绿化养护措施扣</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分，每发现一处折损的扣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分，每发现一处死株的扣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w:t>
            </w:r>
            <w:r>
              <w:rPr>
                <w:rFonts w:asciiTheme="minorEastAsia" w:eastAsiaTheme="minorEastAsia" w:hAnsiTheme="minorEastAsia" w:cs="宋体" w:hint="eastAsia"/>
                <w:kern w:val="0"/>
                <w:sz w:val="22"/>
                <w:szCs w:val="22"/>
              </w:rPr>
              <w:lastRenderedPageBreak/>
              <w:t>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restart"/>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lastRenderedPageBreak/>
              <w:t>社区</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配合</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10</w:t>
            </w:r>
            <w:r>
              <w:rPr>
                <w:rFonts w:asciiTheme="minorEastAsia" w:eastAsiaTheme="minorEastAsia" w:hAnsiTheme="minorEastAsia" w:cs="宋体" w:hint="eastAsia"/>
                <w:kern w:val="0"/>
                <w:sz w:val="22"/>
                <w:szCs w:val="22"/>
              </w:rPr>
              <w:t>分）</w:t>
            </w: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20</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接受主管部门、街道的监督与指导，完成主管部门、街道布置的有关工作；按要求参加会议，按时报送各类报表。</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5</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符合得满分；不接受未完成布置工作的发生一次扣</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分；未按要求参加会议或报送统计报表的每次扣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Merge/>
            <w:vAlign w:val="center"/>
          </w:tcPr>
          <w:p w:rsidR="00C711E4" w:rsidRDefault="00C711E4">
            <w:pPr>
              <w:jc w:val="center"/>
              <w:rPr>
                <w:rFonts w:asciiTheme="minorEastAsia" w:eastAsiaTheme="minorEastAsia" w:hAnsiTheme="minorEastAsia"/>
                <w:bCs/>
                <w:sz w:val="44"/>
                <w:szCs w:val="44"/>
              </w:rPr>
            </w:pPr>
          </w:p>
        </w:tc>
        <w:tc>
          <w:tcPr>
            <w:tcW w:w="567"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21</w:t>
            </w:r>
          </w:p>
        </w:tc>
        <w:tc>
          <w:tcPr>
            <w:tcW w:w="2976"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积极配合社区做好各类检查整治评估活动；做好各类</w:t>
            </w:r>
            <w:proofErr w:type="gramStart"/>
            <w:r>
              <w:rPr>
                <w:rFonts w:asciiTheme="minorEastAsia" w:eastAsiaTheme="minorEastAsia" w:hAnsiTheme="minorEastAsia" w:cs="宋体" w:hint="eastAsia"/>
                <w:kern w:val="0"/>
                <w:sz w:val="22"/>
                <w:szCs w:val="22"/>
              </w:rPr>
              <w:t>经经营</w:t>
            </w:r>
            <w:proofErr w:type="gramEnd"/>
            <w:r>
              <w:rPr>
                <w:rFonts w:asciiTheme="minorEastAsia" w:eastAsiaTheme="minorEastAsia" w:hAnsiTheme="minorEastAsia" w:cs="宋体" w:hint="eastAsia"/>
                <w:kern w:val="0"/>
                <w:sz w:val="22"/>
                <w:szCs w:val="22"/>
              </w:rPr>
              <w:t>户、物业矛盾纠纷的调处工作。</w:t>
            </w:r>
          </w:p>
        </w:tc>
        <w:tc>
          <w:tcPr>
            <w:tcW w:w="852"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5</w:t>
            </w:r>
          </w:p>
        </w:tc>
        <w:tc>
          <w:tcPr>
            <w:tcW w:w="3402" w:type="dxa"/>
            <w:vAlign w:val="center"/>
          </w:tcPr>
          <w:p w:rsidR="00C711E4" w:rsidRDefault="006F07BB">
            <w:pPr>
              <w:widowControl/>
              <w:jc w:val="left"/>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符合得满分；不积极配合各类检查评比活动，每次扣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分；各类矛盾纠纷调处不及时的扣</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分；扣完为止。</w:t>
            </w: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C711E4">
            <w:pPr>
              <w:rPr>
                <w:rFonts w:asciiTheme="minorEastAsia" w:eastAsiaTheme="minorEastAsia" w:hAnsiTheme="minorEastAsia"/>
                <w:bCs/>
                <w:sz w:val="44"/>
                <w:szCs w:val="44"/>
              </w:rPr>
            </w:pPr>
          </w:p>
        </w:tc>
      </w:tr>
      <w:tr w:rsidR="00C711E4">
        <w:tc>
          <w:tcPr>
            <w:tcW w:w="709"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运营</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目标</w:t>
            </w:r>
          </w:p>
        </w:tc>
        <w:tc>
          <w:tcPr>
            <w:tcW w:w="567" w:type="dxa"/>
            <w:vAlign w:val="center"/>
          </w:tcPr>
          <w:p w:rsidR="00C711E4" w:rsidRDefault="006F07BB">
            <w:pPr>
              <w:widowControl/>
              <w:jc w:val="left"/>
              <w:textAlignment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创建星级农贸市场</w:t>
            </w:r>
          </w:p>
        </w:tc>
        <w:tc>
          <w:tcPr>
            <w:tcW w:w="2976" w:type="dxa"/>
            <w:vAlign w:val="center"/>
          </w:tcPr>
          <w:p w:rsidR="00C711E4" w:rsidRDefault="006F07BB">
            <w:pPr>
              <w:widowControl/>
              <w:jc w:val="center"/>
              <w:textAlignment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w:t>
            </w:r>
          </w:p>
        </w:tc>
        <w:tc>
          <w:tcPr>
            <w:tcW w:w="852" w:type="dxa"/>
            <w:vAlign w:val="center"/>
          </w:tcPr>
          <w:p w:rsidR="00C711E4" w:rsidRDefault="006F07BB">
            <w:pPr>
              <w:widowControl/>
              <w:jc w:val="left"/>
              <w:textAlignment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两年内提前完成三星级农贸市场创建的，奖励</w:t>
            </w:r>
            <w:r>
              <w:rPr>
                <w:rFonts w:asciiTheme="minorEastAsia" w:eastAsiaTheme="minorEastAsia" w:hAnsiTheme="minorEastAsia" w:cs="宋体" w:hint="eastAsia"/>
                <w:kern w:val="0"/>
                <w:sz w:val="22"/>
                <w:szCs w:val="22"/>
              </w:rPr>
              <w:t>10</w:t>
            </w:r>
            <w:r>
              <w:rPr>
                <w:rFonts w:asciiTheme="minorEastAsia" w:eastAsiaTheme="minorEastAsia" w:hAnsiTheme="minorEastAsia" w:cs="宋体" w:hint="eastAsia"/>
                <w:kern w:val="0"/>
                <w:sz w:val="22"/>
                <w:szCs w:val="22"/>
              </w:rPr>
              <w:t>万元；四年内</w:t>
            </w:r>
            <w:proofErr w:type="gramStart"/>
            <w:r>
              <w:rPr>
                <w:rFonts w:asciiTheme="minorEastAsia" w:eastAsiaTheme="minorEastAsia" w:hAnsiTheme="minorEastAsia" w:cs="宋体" w:hint="eastAsia"/>
                <w:kern w:val="0"/>
                <w:sz w:val="22"/>
                <w:szCs w:val="22"/>
              </w:rPr>
              <w:t>创建四</w:t>
            </w:r>
            <w:proofErr w:type="gramEnd"/>
            <w:r>
              <w:rPr>
                <w:rFonts w:asciiTheme="minorEastAsia" w:eastAsiaTheme="minorEastAsia" w:hAnsiTheme="minorEastAsia" w:cs="宋体" w:hint="eastAsia"/>
                <w:kern w:val="0"/>
                <w:sz w:val="22"/>
                <w:szCs w:val="22"/>
              </w:rPr>
              <w:t>星级农贸市场成功的奖励</w:t>
            </w:r>
            <w:r>
              <w:rPr>
                <w:rFonts w:asciiTheme="minorEastAsia" w:eastAsiaTheme="minorEastAsia" w:hAnsiTheme="minorEastAsia" w:cs="宋体" w:hint="eastAsia"/>
                <w:kern w:val="0"/>
                <w:sz w:val="22"/>
                <w:szCs w:val="22"/>
              </w:rPr>
              <w:t>20</w:t>
            </w:r>
            <w:r>
              <w:rPr>
                <w:rFonts w:asciiTheme="minorEastAsia" w:eastAsiaTheme="minorEastAsia" w:hAnsiTheme="minorEastAsia" w:cs="宋体" w:hint="eastAsia"/>
                <w:kern w:val="0"/>
                <w:sz w:val="22"/>
                <w:szCs w:val="22"/>
              </w:rPr>
              <w:t>万元。</w:t>
            </w:r>
          </w:p>
        </w:tc>
        <w:tc>
          <w:tcPr>
            <w:tcW w:w="3402" w:type="dxa"/>
            <w:vAlign w:val="center"/>
          </w:tcPr>
          <w:p w:rsidR="00C711E4" w:rsidRDefault="00C711E4">
            <w:pPr>
              <w:rPr>
                <w:rFonts w:asciiTheme="minorEastAsia" w:eastAsiaTheme="minorEastAsia" w:hAnsiTheme="minorEastAsia" w:cs="宋体"/>
                <w:kern w:val="0"/>
                <w:sz w:val="22"/>
                <w:szCs w:val="22"/>
              </w:rPr>
            </w:pP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运营</w:t>
            </w:r>
            <w:r>
              <w:rPr>
                <w:rFonts w:asciiTheme="minorEastAsia" w:eastAsiaTheme="minorEastAsia" w:hAnsiTheme="minorEastAsia" w:cs="宋体" w:hint="eastAsia"/>
                <w:kern w:val="0"/>
                <w:sz w:val="22"/>
                <w:szCs w:val="22"/>
              </w:rPr>
              <w:br/>
            </w:r>
            <w:r>
              <w:rPr>
                <w:rFonts w:asciiTheme="minorEastAsia" w:eastAsiaTheme="minorEastAsia" w:hAnsiTheme="minorEastAsia" w:cs="宋体" w:hint="eastAsia"/>
                <w:kern w:val="0"/>
                <w:sz w:val="22"/>
                <w:szCs w:val="22"/>
              </w:rPr>
              <w:t>目标</w:t>
            </w:r>
          </w:p>
        </w:tc>
      </w:tr>
      <w:tr w:rsidR="00C711E4">
        <w:tc>
          <w:tcPr>
            <w:tcW w:w="709"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合计</w:t>
            </w:r>
          </w:p>
        </w:tc>
        <w:tc>
          <w:tcPr>
            <w:tcW w:w="567" w:type="dxa"/>
            <w:vAlign w:val="center"/>
          </w:tcPr>
          <w:p w:rsidR="00C711E4" w:rsidRDefault="00C711E4">
            <w:pPr>
              <w:rPr>
                <w:rFonts w:asciiTheme="minorEastAsia" w:eastAsiaTheme="minorEastAsia" w:hAnsiTheme="minorEastAsia" w:cs="宋体"/>
                <w:kern w:val="0"/>
                <w:sz w:val="22"/>
                <w:szCs w:val="22"/>
              </w:rPr>
            </w:pPr>
          </w:p>
        </w:tc>
        <w:tc>
          <w:tcPr>
            <w:tcW w:w="2976" w:type="dxa"/>
            <w:vAlign w:val="center"/>
          </w:tcPr>
          <w:p w:rsidR="00C711E4" w:rsidRDefault="006F07BB">
            <w:pPr>
              <w:widowControl/>
              <w:jc w:val="center"/>
              <w:textAlignment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100</w:t>
            </w:r>
            <w:r>
              <w:rPr>
                <w:rFonts w:asciiTheme="minorEastAsia" w:eastAsiaTheme="minorEastAsia" w:hAnsiTheme="minorEastAsia" w:cs="宋体" w:hint="eastAsia"/>
                <w:kern w:val="0"/>
                <w:sz w:val="22"/>
                <w:szCs w:val="22"/>
              </w:rPr>
              <w:t>分</w:t>
            </w:r>
          </w:p>
        </w:tc>
        <w:tc>
          <w:tcPr>
            <w:tcW w:w="852" w:type="dxa"/>
            <w:vAlign w:val="center"/>
          </w:tcPr>
          <w:p w:rsidR="00C711E4" w:rsidRDefault="00C711E4">
            <w:pPr>
              <w:rPr>
                <w:rFonts w:asciiTheme="minorEastAsia" w:eastAsiaTheme="minorEastAsia" w:hAnsiTheme="minorEastAsia" w:cs="宋体"/>
                <w:kern w:val="0"/>
                <w:sz w:val="22"/>
                <w:szCs w:val="22"/>
              </w:rPr>
            </w:pPr>
          </w:p>
        </w:tc>
        <w:tc>
          <w:tcPr>
            <w:tcW w:w="3402" w:type="dxa"/>
            <w:vAlign w:val="center"/>
          </w:tcPr>
          <w:p w:rsidR="00C711E4" w:rsidRDefault="00C711E4">
            <w:pPr>
              <w:rPr>
                <w:rFonts w:asciiTheme="minorEastAsia" w:eastAsiaTheme="minorEastAsia" w:hAnsiTheme="minorEastAsia" w:cs="宋体"/>
                <w:kern w:val="0"/>
                <w:sz w:val="22"/>
                <w:szCs w:val="22"/>
              </w:rPr>
            </w:pPr>
          </w:p>
        </w:tc>
        <w:tc>
          <w:tcPr>
            <w:tcW w:w="425" w:type="dxa"/>
            <w:vAlign w:val="center"/>
          </w:tcPr>
          <w:p w:rsidR="00C711E4" w:rsidRDefault="00C711E4">
            <w:pPr>
              <w:rPr>
                <w:rFonts w:asciiTheme="minorEastAsia" w:eastAsiaTheme="minorEastAsia" w:hAnsiTheme="minorEastAsia"/>
                <w:bCs/>
                <w:sz w:val="44"/>
                <w:szCs w:val="44"/>
              </w:rPr>
            </w:pPr>
          </w:p>
        </w:tc>
        <w:tc>
          <w:tcPr>
            <w:tcW w:w="709" w:type="dxa"/>
            <w:vAlign w:val="center"/>
          </w:tcPr>
          <w:p w:rsidR="00C711E4" w:rsidRDefault="006F07BB">
            <w:pPr>
              <w:widowControl/>
              <w:jc w:val="center"/>
              <w:textAlignment w:val="center"/>
              <w:rPr>
                <w:rFonts w:asciiTheme="minorEastAsia" w:eastAsiaTheme="minorEastAsia" w:hAnsiTheme="minorEastAsia"/>
                <w:bCs/>
                <w:sz w:val="44"/>
                <w:szCs w:val="44"/>
              </w:rPr>
            </w:pPr>
            <w:r>
              <w:rPr>
                <w:rFonts w:asciiTheme="minorEastAsia" w:eastAsiaTheme="minorEastAsia" w:hAnsiTheme="minorEastAsia" w:cs="宋体" w:hint="eastAsia"/>
                <w:kern w:val="0"/>
                <w:sz w:val="22"/>
                <w:szCs w:val="22"/>
              </w:rPr>
              <w:t>合计</w:t>
            </w:r>
          </w:p>
        </w:tc>
      </w:tr>
    </w:tbl>
    <w:p w:rsidR="00C711E4" w:rsidRDefault="00C711E4">
      <w:pPr>
        <w:outlineLvl w:val="1"/>
        <w:rPr>
          <w:bCs/>
          <w:sz w:val="44"/>
          <w:szCs w:val="44"/>
        </w:rPr>
      </w:pPr>
    </w:p>
    <w:p w:rsidR="00C711E4" w:rsidRDefault="00C711E4">
      <w:pPr>
        <w:pStyle w:val="a4"/>
        <w:spacing w:before="2"/>
        <w:rPr>
          <w:rFonts w:asciiTheme="minorEastAsia" w:hAnsiTheme="minorEastAsia"/>
          <w:sz w:val="24"/>
        </w:rPr>
      </w:pPr>
    </w:p>
    <w:sectPr w:rsidR="00C711E4">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BB" w:rsidRDefault="006F07BB">
      <w:r>
        <w:separator/>
      </w:r>
    </w:p>
  </w:endnote>
  <w:endnote w:type="continuationSeparator" w:id="0">
    <w:p w:rsidR="006F07BB" w:rsidRDefault="006F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E4" w:rsidRDefault="006F07BB">
    <w:pPr>
      <w:pStyle w:val="a5"/>
      <w:rPr>
        <w:rStyle w:val="a8"/>
      </w:rPr>
    </w:pPr>
    <w:r>
      <w:fldChar w:fldCharType="begin"/>
    </w:r>
    <w:r>
      <w:rPr>
        <w:rStyle w:val="a8"/>
      </w:rPr>
      <w:instrText xml:space="preserve">PAGE  </w:instrText>
    </w:r>
    <w:r>
      <w:fldChar w:fldCharType="end"/>
    </w:r>
  </w:p>
  <w:p w:rsidR="00C711E4" w:rsidRDefault="00C711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0815"/>
      <w:docPartObj>
        <w:docPartGallery w:val="AutoText"/>
      </w:docPartObj>
    </w:sdtPr>
    <w:sdtEndPr/>
    <w:sdtContent>
      <w:p w:rsidR="00C711E4" w:rsidRDefault="006F07BB">
        <w:pPr>
          <w:pStyle w:val="a5"/>
        </w:pPr>
        <w:r>
          <w:fldChar w:fldCharType="begin"/>
        </w:r>
        <w:r>
          <w:instrText xml:space="preserve"> PAGE   \* MERGEFORMAT </w:instrText>
        </w:r>
        <w:r>
          <w:fldChar w:fldCharType="separate"/>
        </w:r>
        <w:r w:rsidR="00B36582" w:rsidRPr="00B36582">
          <w:rPr>
            <w:noProof/>
            <w:lang w:val="zh-CN"/>
          </w:rPr>
          <w:t>10</w:t>
        </w:r>
        <w:r>
          <w:rPr>
            <w:lang w:val="zh-CN"/>
          </w:rPr>
          <w:fldChar w:fldCharType="end"/>
        </w:r>
      </w:p>
    </w:sdtContent>
  </w:sdt>
  <w:p w:rsidR="00C711E4" w:rsidRDefault="00C711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E4" w:rsidRDefault="006F07BB">
    <w:pPr>
      <w:pStyle w:val="a5"/>
    </w:pPr>
    <w:r>
      <w:fldChar w:fldCharType="begin"/>
    </w:r>
    <w:r>
      <w:instrText xml:space="preserve"> PAGE   \* MERGEFORMAT </w:instrText>
    </w:r>
    <w:r>
      <w:fldChar w:fldCharType="separate"/>
    </w:r>
    <w:r>
      <w:rPr>
        <w:lang w:val="zh-CN"/>
      </w:rPr>
      <w:t>1</w:t>
    </w:r>
    <w:r>
      <w:rPr>
        <w:lang w:val="zh-CN"/>
      </w:rPr>
      <w:fldChar w:fldCharType="end"/>
    </w:r>
  </w:p>
  <w:p w:rsidR="00C711E4" w:rsidRDefault="00C711E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E4" w:rsidRDefault="006F07BB">
    <w:pPr>
      <w:pStyle w:val="a5"/>
    </w:pPr>
    <w:r>
      <w:fldChar w:fldCharType="begin"/>
    </w:r>
    <w:r>
      <w:instrText xml:space="preserve"> PAGE   \* MERGEFORMAT </w:instrText>
    </w:r>
    <w:r>
      <w:fldChar w:fldCharType="separate"/>
    </w:r>
    <w:r w:rsidR="00B36582" w:rsidRPr="00B36582">
      <w:rPr>
        <w:noProof/>
        <w:lang w:val="zh-CN"/>
      </w:rPr>
      <w:t>53</w:t>
    </w:r>
    <w:r>
      <w:rPr>
        <w:lang w:val="zh-CN"/>
      </w:rPr>
      <w:fldChar w:fldCharType="end"/>
    </w:r>
  </w:p>
  <w:p w:rsidR="00C711E4" w:rsidRDefault="00C711E4">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BB" w:rsidRDefault="006F07BB">
      <w:r>
        <w:separator/>
      </w:r>
    </w:p>
  </w:footnote>
  <w:footnote w:type="continuationSeparator" w:id="0">
    <w:p w:rsidR="006F07BB" w:rsidRDefault="006F0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E4" w:rsidRDefault="00C711E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E4" w:rsidRDefault="006F07BB">
    <w:pPr>
      <w:pStyle w:val="a6"/>
      <w:pBdr>
        <w:bottom w:val="none" w:sz="0" w:space="0" w:color="auto"/>
      </w:pBdr>
    </w:pPr>
    <w:r>
      <w:pict>
        <v:rect id="Genko:A4:20:20:P:2::" o:spid="_x0000_s2049" style="position:absolute;left:0;text-align:left;margin-left:-4.85pt;margin-top:29.45pt;width:425.35pt;height:697.95pt;z-index:251660288;visibility:hidden;mso-width-relative:page;mso-height-relative:page" filled="f" strokecolor="#009300" strokeweight="1pt">
          <v:fill opacity="0"/>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3870"/>
    <w:multiLevelType w:val="multilevel"/>
    <w:tmpl w:val="17043870"/>
    <w:lvl w:ilvl="0">
      <w:start w:val="4"/>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69475A2"/>
    <w:multiLevelType w:val="multilevel"/>
    <w:tmpl w:val="669475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40D5"/>
    <w:rsid w:val="00027DDB"/>
    <w:rsid w:val="00082602"/>
    <w:rsid w:val="0009623A"/>
    <w:rsid w:val="00097A50"/>
    <w:rsid w:val="000A510F"/>
    <w:rsid w:val="000B4042"/>
    <w:rsid w:val="000B7059"/>
    <w:rsid w:val="000C05A0"/>
    <w:rsid w:val="000F6F70"/>
    <w:rsid w:val="00102E7A"/>
    <w:rsid w:val="0013792E"/>
    <w:rsid w:val="00161870"/>
    <w:rsid w:val="001656F2"/>
    <w:rsid w:val="001658F9"/>
    <w:rsid w:val="00183201"/>
    <w:rsid w:val="00187860"/>
    <w:rsid w:val="00190946"/>
    <w:rsid w:val="001B3CAE"/>
    <w:rsid w:val="001C3724"/>
    <w:rsid w:val="001C5189"/>
    <w:rsid w:val="001E00B5"/>
    <w:rsid w:val="001E1B67"/>
    <w:rsid w:val="001E3BAF"/>
    <w:rsid w:val="002020EB"/>
    <w:rsid w:val="00204E24"/>
    <w:rsid w:val="00261DB7"/>
    <w:rsid w:val="002840D5"/>
    <w:rsid w:val="00284F8B"/>
    <w:rsid w:val="002917BC"/>
    <w:rsid w:val="002C44F8"/>
    <w:rsid w:val="002C5889"/>
    <w:rsid w:val="002E4434"/>
    <w:rsid w:val="003133E4"/>
    <w:rsid w:val="00320884"/>
    <w:rsid w:val="003358CF"/>
    <w:rsid w:val="00336E84"/>
    <w:rsid w:val="00342262"/>
    <w:rsid w:val="00347B2D"/>
    <w:rsid w:val="00385B61"/>
    <w:rsid w:val="0039644A"/>
    <w:rsid w:val="003A717C"/>
    <w:rsid w:val="003E5E3D"/>
    <w:rsid w:val="004028D8"/>
    <w:rsid w:val="00411B42"/>
    <w:rsid w:val="004158C8"/>
    <w:rsid w:val="0044017A"/>
    <w:rsid w:val="00440518"/>
    <w:rsid w:val="00440F75"/>
    <w:rsid w:val="00443F75"/>
    <w:rsid w:val="00445607"/>
    <w:rsid w:val="004471D9"/>
    <w:rsid w:val="004659DF"/>
    <w:rsid w:val="004D7163"/>
    <w:rsid w:val="004E2219"/>
    <w:rsid w:val="00521F75"/>
    <w:rsid w:val="0052270A"/>
    <w:rsid w:val="00527FFD"/>
    <w:rsid w:val="00546C58"/>
    <w:rsid w:val="005A1887"/>
    <w:rsid w:val="005B6635"/>
    <w:rsid w:val="005C02C4"/>
    <w:rsid w:val="005C575A"/>
    <w:rsid w:val="005D65BC"/>
    <w:rsid w:val="006364A5"/>
    <w:rsid w:val="00645483"/>
    <w:rsid w:val="00665C03"/>
    <w:rsid w:val="006661FC"/>
    <w:rsid w:val="006704CF"/>
    <w:rsid w:val="00674459"/>
    <w:rsid w:val="00682E4E"/>
    <w:rsid w:val="006B179B"/>
    <w:rsid w:val="006B561A"/>
    <w:rsid w:val="006B720A"/>
    <w:rsid w:val="006F07BB"/>
    <w:rsid w:val="007068FA"/>
    <w:rsid w:val="0072107A"/>
    <w:rsid w:val="0075313B"/>
    <w:rsid w:val="007731FD"/>
    <w:rsid w:val="0077690F"/>
    <w:rsid w:val="007836B2"/>
    <w:rsid w:val="00794422"/>
    <w:rsid w:val="007962D3"/>
    <w:rsid w:val="007A24B5"/>
    <w:rsid w:val="007A56DC"/>
    <w:rsid w:val="007C14EF"/>
    <w:rsid w:val="007D4B1B"/>
    <w:rsid w:val="007E7D26"/>
    <w:rsid w:val="00812F12"/>
    <w:rsid w:val="00820236"/>
    <w:rsid w:val="00834EFE"/>
    <w:rsid w:val="00846CE4"/>
    <w:rsid w:val="008707CB"/>
    <w:rsid w:val="00874D10"/>
    <w:rsid w:val="008768A9"/>
    <w:rsid w:val="00881EF1"/>
    <w:rsid w:val="008B4E8E"/>
    <w:rsid w:val="008B5784"/>
    <w:rsid w:val="008D0A4F"/>
    <w:rsid w:val="008E063D"/>
    <w:rsid w:val="00901D7D"/>
    <w:rsid w:val="00905921"/>
    <w:rsid w:val="009067CD"/>
    <w:rsid w:val="0092552E"/>
    <w:rsid w:val="00931B6E"/>
    <w:rsid w:val="00957208"/>
    <w:rsid w:val="009634A7"/>
    <w:rsid w:val="00963D73"/>
    <w:rsid w:val="00967F69"/>
    <w:rsid w:val="00972E96"/>
    <w:rsid w:val="009A3943"/>
    <w:rsid w:val="009C1608"/>
    <w:rsid w:val="009C5F2B"/>
    <w:rsid w:val="009E1DBB"/>
    <w:rsid w:val="009E27C4"/>
    <w:rsid w:val="009F3827"/>
    <w:rsid w:val="00A022CE"/>
    <w:rsid w:val="00A550E9"/>
    <w:rsid w:val="00A7704A"/>
    <w:rsid w:val="00A963C6"/>
    <w:rsid w:val="00AB143A"/>
    <w:rsid w:val="00AE0619"/>
    <w:rsid w:val="00AF2F49"/>
    <w:rsid w:val="00B33F15"/>
    <w:rsid w:val="00B36582"/>
    <w:rsid w:val="00B530E0"/>
    <w:rsid w:val="00B57C03"/>
    <w:rsid w:val="00B57F5B"/>
    <w:rsid w:val="00B60CE9"/>
    <w:rsid w:val="00B616CE"/>
    <w:rsid w:val="00B72E2D"/>
    <w:rsid w:val="00B94706"/>
    <w:rsid w:val="00BA35C8"/>
    <w:rsid w:val="00BB5A77"/>
    <w:rsid w:val="00BB7A5E"/>
    <w:rsid w:val="00BC269B"/>
    <w:rsid w:val="00BC6EE0"/>
    <w:rsid w:val="00BD3A22"/>
    <w:rsid w:val="00BE4F67"/>
    <w:rsid w:val="00BE72F3"/>
    <w:rsid w:val="00BF1130"/>
    <w:rsid w:val="00BF752B"/>
    <w:rsid w:val="00C25DA7"/>
    <w:rsid w:val="00C44CBB"/>
    <w:rsid w:val="00C51A30"/>
    <w:rsid w:val="00C67818"/>
    <w:rsid w:val="00C711E4"/>
    <w:rsid w:val="00C75FA5"/>
    <w:rsid w:val="00C92CB8"/>
    <w:rsid w:val="00C9469A"/>
    <w:rsid w:val="00C97C3F"/>
    <w:rsid w:val="00CA4723"/>
    <w:rsid w:val="00D0772E"/>
    <w:rsid w:val="00D351FA"/>
    <w:rsid w:val="00D415DF"/>
    <w:rsid w:val="00D502D9"/>
    <w:rsid w:val="00D51CF3"/>
    <w:rsid w:val="00D75242"/>
    <w:rsid w:val="00D85A28"/>
    <w:rsid w:val="00DB48E2"/>
    <w:rsid w:val="00DC026A"/>
    <w:rsid w:val="00DD3130"/>
    <w:rsid w:val="00DE7A99"/>
    <w:rsid w:val="00E014D6"/>
    <w:rsid w:val="00E04AAA"/>
    <w:rsid w:val="00E05984"/>
    <w:rsid w:val="00E37D87"/>
    <w:rsid w:val="00E42321"/>
    <w:rsid w:val="00E73426"/>
    <w:rsid w:val="00E7488C"/>
    <w:rsid w:val="00E965D5"/>
    <w:rsid w:val="00EA192A"/>
    <w:rsid w:val="00EA61FA"/>
    <w:rsid w:val="00EC6D60"/>
    <w:rsid w:val="00F3599C"/>
    <w:rsid w:val="00F821B3"/>
    <w:rsid w:val="00FD42A7"/>
    <w:rsid w:val="00FE1F4B"/>
    <w:rsid w:val="00FF5E79"/>
    <w:rsid w:val="10E3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jc w:val="left"/>
    </w:pPr>
    <w:rPr>
      <w:rFonts w:asciiTheme="minorHAnsi" w:eastAsiaTheme="minorEastAsia" w:hAnsiTheme="minorHAnsi" w:cstheme="minorBidi"/>
      <w:szCs w:val="22"/>
    </w:rPr>
  </w:style>
  <w:style w:type="paragraph" w:styleId="a4">
    <w:name w:val="Body Text"/>
    <w:basedOn w:val="a"/>
    <w:link w:val="Char10"/>
    <w:pPr>
      <w:spacing w:after="120"/>
    </w:pPr>
    <w:rPr>
      <w:rFonts w:asciiTheme="minorHAnsi" w:eastAsiaTheme="minorEastAsia" w:hAnsiTheme="minorHAnsi" w:cstheme="minorBidi"/>
    </w:rPr>
  </w:style>
  <w:style w:type="paragraph" w:styleId="a5">
    <w:name w:val="footer"/>
    <w:basedOn w:val="a"/>
    <w:link w:val="Char11"/>
    <w:uiPriority w:val="99"/>
    <w:qFormat/>
    <w:pP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header"/>
    <w:basedOn w:val="a"/>
    <w:link w:val="Char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pPr>
      <w:widowControl/>
      <w:spacing w:before="100" w:beforeAutospacing="1" w:after="100" w:afterAutospacing="1"/>
      <w:jc w:val="left"/>
    </w:pPr>
    <w:rPr>
      <w:rFonts w:ascii="宋体" w:hAnsi="宋体"/>
      <w:kern w:val="0"/>
      <w:sz w:val="24"/>
    </w:rPr>
  </w:style>
  <w:style w:type="character" w:styleId="a8">
    <w:name w:val="page number"/>
    <w:basedOn w:val="a0"/>
  </w:style>
  <w:style w:type="character" w:customStyle="1" w:styleId="Char">
    <w:name w:val="页眉 Char"/>
    <w:rPr>
      <w:sz w:val="18"/>
      <w:szCs w:val="18"/>
    </w:rPr>
  </w:style>
  <w:style w:type="character" w:customStyle="1" w:styleId="Char0">
    <w:name w:val="页脚 Char"/>
    <w:uiPriority w:val="99"/>
    <w:qFormat/>
    <w:rPr>
      <w:sz w:val="18"/>
      <w:szCs w:val="18"/>
    </w:rPr>
  </w:style>
  <w:style w:type="character" w:customStyle="1" w:styleId="Char12">
    <w:name w:val="页眉 Char1"/>
    <w:basedOn w:val="a0"/>
    <w:link w:val="a6"/>
    <w:uiPriority w:val="99"/>
    <w:semiHidden/>
    <w:rPr>
      <w:rFonts w:ascii="Times New Roman" w:eastAsia="宋体" w:hAnsi="Times New Roman" w:cs="Times New Roman"/>
      <w:sz w:val="18"/>
      <w:szCs w:val="18"/>
    </w:rPr>
  </w:style>
  <w:style w:type="character" w:customStyle="1" w:styleId="Char11">
    <w:name w:val="页脚 Char1"/>
    <w:basedOn w:val="a0"/>
    <w:link w:val="a5"/>
    <w:uiPriority w:val="99"/>
    <w:semiHidden/>
    <w:rPr>
      <w:rFonts w:ascii="Times New Roman" w:eastAsia="宋体" w:hAnsi="Times New Roman" w:cs="Times New Roman"/>
      <w:sz w:val="18"/>
      <w:szCs w:val="18"/>
    </w:rPr>
  </w:style>
  <w:style w:type="character" w:customStyle="1" w:styleId="8Char">
    <w:name w:val="标题 8 Char"/>
    <w:basedOn w:val="a0"/>
    <w:link w:val="8"/>
    <w:rPr>
      <w:rFonts w:ascii="Arial" w:eastAsia="黑体" w:hAnsi="Arial" w:cs="Times New Roman"/>
      <w:kern w:val="0"/>
      <w:sz w:val="24"/>
      <w:szCs w:val="24"/>
    </w:rPr>
  </w:style>
  <w:style w:type="character" w:customStyle="1" w:styleId="Char2">
    <w:name w:val="正文文本 Char"/>
    <w:rPr>
      <w:szCs w:val="24"/>
    </w:rPr>
  </w:style>
  <w:style w:type="paragraph" w:styleId="a9">
    <w:name w:val="List Paragraph"/>
    <w:basedOn w:val="a"/>
    <w:uiPriority w:val="1"/>
    <w:qFormat/>
    <w:pPr>
      <w:ind w:firstLineChars="200" w:firstLine="420"/>
    </w:pPr>
    <w:rPr>
      <w:rFonts w:ascii="Calibri" w:hAnsi="Calibri"/>
      <w:szCs w:val="22"/>
    </w:rPr>
  </w:style>
  <w:style w:type="paragraph" w:customStyle="1" w:styleId="p0">
    <w:name w:val="p0"/>
    <w:basedOn w:val="a"/>
    <w:pPr>
      <w:widowControl/>
    </w:pPr>
    <w:rPr>
      <w:kern w:val="0"/>
      <w:szCs w:val="21"/>
    </w:rPr>
  </w:style>
  <w:style w:type="character" w:customStyle="1" w:styleId="Char10">
    <w:name w:val="正文文本 Char1"/>
    <w:basedOn w:val="a0"/>
    <w:link w:val="a4"/>
    <w:uiPriority w:val="99"/>
    <w:semiHidden/>
    <w:rPr>
      <w:rFonts w:ascii="Times New Roman" w:eastAsia="宋体" w:hAnsi="Times New Roman" w:cs="Times New Roman"/>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3">
    <w:name w:val="批注文字 Char"/>
  </w:style>
  <w:style w:type="character" w:customStyle="1" w:styleId="Char1">
    <w:name w:val="批注文字 Char1"/>
    <w:basedOn w:val="a0"/>
    <w:link w:val="a3"/>
    <w:uiPriority w:val="99"/>
    <w:semiHidden/>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lawyer.148365.com/themev2/topic/HeTong.ht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awyer.148365.com/themev2/topic/HeTong.ht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56</Pages>
  <Words>4809</Words>
  <Characters>27416</Characters>
  <Application>Microsoft Office Word</Application>
  <DocSecurity>0</DocSecurity>
  <Lines>228</Lines>
  <Paragraphs>64</Paragraphs>
  <ScaleCrop>false</ScaleCrop>
  <Company>Microsoft</Company>
  <LinksUpToDate>false</LinksUpToDate>
  <CharactersWithSpaces>32161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141</cp:revision>
  <cp:lastPrinted>2020-11-02T10:46:00Z</cp:lastPrinted>
  <dcterms:created xsi:type="dcterms:W3CDTF">2020-10-07T12:14:00Z</dcterms:created>
  <dcterms:modified xsi:type="dcterms:W3CDTF">2022-08-04T00:55:00Z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