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年温州市鹿城区面向街镇临聘人员（以</w:t>
      </w:r>
      <w:bookmarkStart w:id="0" w:name="_GoBack"/>
      <w:bookmarkEnd w:id="0"/>
      <w:r>
        <w:rPr>
          <w:rFonts w:hint="eastAsia"/>
          <w:sz w:val="32"/>
          <w:szCs w:val="32"/>
        </w:rPr>
        <w:t>社区网格员为主）招聘专职社区工作者拟聘用人员名单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  <w:lang w:eastAsia="zh-CN"/>
        </w:rPr>
        <w:t>）</w:t>
      </w:r>
    </w:p>
    <w:tbl>
      <w:tblPr>
        <w:tblStyle w:val="2"/>
        <w:tblW w:w="4776" w:type="dxa"/>
        <w:tblInd w:w="1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77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七都街道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曾容青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应瓦乐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戴克耀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项玮玮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南汇街道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蒲鞋市街道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麻颖颖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施欣彤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南郊街道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孙捷挺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大南街道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杨陈凡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朱李福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林琼芳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五马街道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松台街道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陈张璧嫦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余添添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广化街道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双屿街道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黄本娟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叶倍桂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丰门街道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金来凯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仰义街道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邹金洋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何昌峻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藤桥镇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戴智雅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山福镇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诸林约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虞芳芳</w:t>
            </w:r>
          </w:p>
        </w:tc>
      </w:tr>
    </w:tbl>
    <w:p>
      <w:pPr>
        <w:jc w:val="center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5DCD"/>
    <w:rsid w:val="20686CEE"/>
    <w:rsid w:val="501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2022-12-12T09:44:00Z</dcterms:created>
  <dc:creator>Administrator</dc:creator>
  <cp:lastModifiedBy>xlling.</cp:lastModifiedBy>
  <dcterms:modified xsi:type="dcterms:W3CDTF">2024-02-22T08:40:48Z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780A9BA37F704ED0909412BB59A9B5C4</vt:lpwstr>
  </property>
</Properties>
</file>