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附件1</w:t>
      </w:r>
    </w:p>
    <w:p>
      <w:pPr>
        <w:pStyle w:val="2"/>
        <w:tabs>
          <w:tab w:val="left" w:pos="628"/>
          <w:tab w:val="left" w:pos="1257"/>
          <w:tab w:val="left" w:pos="1886"/>
          <w:tab w:val="left" w:pos="2515"/>
        </w:tabs>
        <w:kinsoku w:val="0"/>
        <w:overflowPunct w:val="0"/>
        <w:spacing w:line="500" w:lineRule="exact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</w:rPr>
        <w:t>个人健康申报及防疫承诺书</w:t>
      </w:r>
    </w:p>
    <w:p/>
    <w:tbl>
      <w:tblPr>
        <w:tblStyle w:val="6"/>
        <w:tblW w:w="8908" w:type="dxa"/>
        <w:tblInd w:w="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426"/>
        <w:gridCol w:w="979"/>
        <w:gridCol w:w="719"/>
        <w:gridCol w:w="1460"/>
        <w:gridCol w:w="996"/>
        <w:gridCol w:w="1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7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kinsoku w:val="0"/>
              <w:overflowPunct w:val="0"/>
              <w:spacing w:before="119"/>
              <w:ind w:left="107" w:right="103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142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97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kinsoku w:val="0"/>
              <w:overflowPunct w:val="0"/>
              <w:spacing w:before="119"/>
              <w:ind w:left="105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71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46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kinsoku w:val="0"/>
              <w:overflowPunct w:val="0"/>
              <w:spacing w:before="119"/>
              <w:ind w:left="106"/>
              <w:jc w:val="center"/>
              <w:rPr>
                <w:rFonts w:hint="default" w:ascii="仿宋_GB2312" w:hAnsi="仿宋_GB2312" w:eastAsia="仿宋_GB2312" w:cs="仿宋_GB2312"/>
                <w:spacing w:val="-20"/>
                <w:sz w:val="32"/>
                <w:szCs w:val="32"/>
                <w:highlight w:val="none"/>
              </w:rPr>
            </w:pPr>
            <w:r>
              <w:rPr>
                <w:rFonts w:ascii="仿宋_GB2312" w:hAnsi="仿宋_GB2312" w:eastAsia="仿宋_GB2312" w:cs="仿宋_GB2312"/>
                <w:spacing w:val="-20"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2546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kinsoku w:val="0"/>
              <w:overflowPunct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77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kinsoku w:val="0"/>
              <w:overflowPunct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  <w:t>身份证</w:t>
            </w:r>
          </w:p>
          <w:p>
            <w:pPr>
              <w:pStyle w:val="8"/>
              <w:kinsoku w:val="0"/>
              <w:overflowPunct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  <w:t>号码</w:t>
            </w:r>
          </w:p>
        </w:tc>
        <w:tc>
          <w:tcPr>
            <w:tcW w:w="7130" w:type="dxa"/>
            <w:gridSpan w:val="6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kinsoku w:val="0"/>
              <w:overflowPunct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7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kinsoku w:val="0"/>
              <w:overflowPunct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highlight w:val="none"/>
              </w:rPr>
              <w:t>健康码</w:t>
            </w:r>
          </w:p>
        </w:tc>
        <w:tc>
          <w:tcPr>
            <w:tcW w:w="5580" w:type="dxa"/>
            <w:gridSpan w:val="5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kinsoku w:val="0"/>
              <w:overflowPunct w:val="0"/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highlight w:val="none"/>
              </w:rPr>
              <w:t>是否持有健康绿码</w:t>
            </w:r>
          </w:p>
        </w:tc>
        <w:tc>
          <w:tcPr>
            <w:tcW w:w="155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kinsoku w:val="0"/>
              <w:overflowPunct w:val="0"/>
              <w:spacing w:before="41" w:line="400" w:lineRule="exact"/>
              <w:ind w:right="181"/>
              <w:rPr>
                <w:rFonts w:hint="default" w:ascii="仿宋_GB2312" w:hAnsi="仿宋_GB2312" w:eastAsia="仿宋_GB2312" w:cs="仿宋_GB2312"/>
                <w:spacing w:val="-34"/>
                <w:sz w:val="30"/>
                <w:szCs w:val="30"/>
                <w:highlight w:val="none"/>
              </w:rPr>
            </w:pPr>
            <w:r>
              <w:rPr>
                <w:rFonts w:ascii="仿宋_GB2312" w:hAnsi="仿宋_GB2312" w:eastAsia="仿宋_GB2312" w:cs="仿宋_GB2312"/>
                <w:spacing w:val="-34"/>
                <w:sz w:val="30"/>
                <w:szCs w:val="30"/>
                <w:highlight w:val="none"/>
              </w:rPr>
              <w:t xml:space="preserve">是□ 否□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7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kinsoku w:val="0"/>
              <w:overflowPunct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highlight w:val="none"/>
              </w:rPr>
              <w:t>行程码</w:t>
            </w:r>
          </w:p>
        </w:tc>
        <w:tc>
          <w:tcPr>
            <w:tcW w:w="5580" w:type="dxa"/>
            <w:gridSpan w:val="5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kinsoku w:val="0"/>
              <w:overflowPunct w:val="0"/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highlight w:val="none"/>
              </w:rPr>
              <w:t>是否有异常（非绿码或带*号）</w:t>
            </w:r>
          </w:p>
        </w:tc>
        <w:tc>
          <w:tcPr>
            <w:tcW w:w="155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kinsoku w:val="0"/>
              <w:overflowPunct w:val="0"/>
              <w:spacing w:before="41" w:line="400" w:lineRule="exact"/>
              <w:ind w:right="181"/>
              <w:rPr>
                <w:rFonts w:hint="default" w:ascii="仿宋_GB2312" w:hAnsi="仿宋_GB2312" w:eastAsia="仿宋_GB2312" w:cs="仿宋_GB2312"/>
                <w:spacing w:val="-34"/>
                <w:sz w:val="30"/>
                <w:szCs w:val="30"/>
                <w:highlight w:val="none"/>
              </w:rPr>
            </w:pPr>
            <w:r>
              <w:rPr>
                <w:rFonts w:ascii="仿宋_GB2312" w:hAnsi="仿宋_GB2312" w:eastAsia="仿宋_GB2312" w:cs="仿宋_GB2312"/>
                <w:spacing w:val="-34"/>
                <w:sz w:val="30"/>
                <w:szCs w:val="30"/>
                <w:highlight w:val="none"/>
              </w:rPr>
              <w:t xml:space="preserve">是□ 否□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7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kinsoku w:val="0"/>
              <w:overflowPunct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温州防疫码</w:t>
            </w:r>
          </w:p>
        </w:tc>
        <w:tc>
          <w:tcPr>
            <w:tcW w:w="5580" w:type="dxa"/>
            <w:gridSpan w:val="5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kinsoku w:val="0"/>
              <w:overflowPunct w:val="0"/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highlight w:val="none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显示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  <w:t>“可通行”</w:t>
            </w:r>
          </w:p>
        </w:tc>
        <w:tc>
          <w:tcPr>
            <w:tcW w:w="155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kinsoku w:val="0"/>
              <w:overflowPunct w:val="0"/>
              <w:spacing w:before="39" w:line="400" w:lineRule="exact"/>
              <w:ind w:right="181"/>
              <w:rPr>
                <w:rFonts w:ascii="仿宋_GB2312" w:hAnsi="仿宋_GB2312" w:eastAsia="仿宋_GB2312" w:cs="仿宋_GB2312"/>
                <w:spacing w:val="-34"/>
                <w:sz w:val="30"/>
                <w:szCs w:val="30"/>
                <w:highlight w:val="none"/>
              </w:rPr>
            </w:pPr>
            <w:r>
              <w:rPr>
                <w:rFonts w:ascii="仿宋_GB2312" w:hAnsi="仿宋_GB2312" w:eastAsia="仿宋_GB2312" w:cs="仿宋_GB2312"/>
                <w:spacing w:val="-34"/>
                <w:sz w:val="30"/>
                <w:szCs w:val="30"/>
                <w:highlight w:val="none"/>
              </w:rPr>
              <w:t xml:space="preserve">是□ 否□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78" w:type="dxa"/>
            <w:vMerge w:val="restart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kinsoku w:val="0"/>
              <w:overflowPunct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highlight w:val="none"/>
              </w:rPr>
              <w:t>旅居史</w:t>
            </w:r>
          </w:p>
        </w:tc>
        <w:tc>
          <w:tcPr>
            <w:tcW w:w="5580" w:type="dxa"/>
            <w:gridSpan w:val="5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kinsoku w:val="0"/>
              <w:overflowPunct w:val="0"/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highlight w:val="none"/>
              </w:rPr>
              <w:t>本人及同住人员28天内是否有境外国家（地区）旅居史</w:t>
            </w:r>
          </w:p>
        </w:tc>
        <w:tc>
          <w:tcPr>
            <w:tcW w:w="155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kinsoku w:val="0"/>
              <w:overflowPunct w:val="0"/>
              <w:spacing w:before="39" w:line="400" w:lineRule="exact"/>
              <w:ind w:right="181"/>
              <w:rPr>
                <w:rFonts w:hint="default" w:ascii="仿宋_GB2312" w:hAnsi="仿宋_GB2312" w:eastAsia="仿宋_GB2312" w:cs="仿宋_GB2312"/>
                <w:spacing w:val="-34"/>
                <w:sz w:val="30"/>
                <w:szCs w:val="30"/>
                <w:highlight w:val="none"/>
              </w:rPr>
            </w:pPr>
            <w:r>
              <w:rPr>
                <w:rFonts w:ascii="仿宋_GB2312" w:hAnsi="仿宋_GB2312" w:eastAsia="仿宋_GB2312" w:cs="仿宋_GB2312"/>
                <w:spacing w:val="-34"/>
                <w:sz w:val="30"/>
                <w:szCs w:val="30"/>
                <w:highlight w:val="none"/>
              </w:rPr>
              <w:t xml:space="preserve">是□ 否□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78" w:type="dxa"/>
            <w:vMerge w:val="continue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3"/>
              <w:kinsoku w:val="0"/>
              <w:overflowPunct w:val="0"/>
              <w:spacing w:line="400" w:lineRule="exact"/>
              <w:ind w:firstLine="6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580" w:type="dxa"/>
            <w:gridSpan w:val="5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kinsoku w:val="0"/>
              <w:overflowPunct w:val="0"/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本人及同住人员21天内是否有境内中、高风险地区（或发生本土疫情地区）所在直辖市或设区市旅居史</w:t>
            </w:r>
          </w:p>
        </w:tc>
        <w:tc>
          <w:tcPr>
            <w:tcW w:w="155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kinsoku w:val="0"/>
              <w:overflowPunct w:val="0"/>
              <w:spacing w:before="41" w:line="400" w:lineRule="exact"/>
              <w:ind w:right="181"/>
              <w:rPr>
                <w:rFonts w:hint="default" w:ascii="仿宋_GB2312" w:hAnsi="仿宋_GB2312" w:eastAsia="仿宋_GB2312" w:cs="仿宋_GB2312"/>
                <w:spacing w:val="-34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-34"/>
                <w:sz w:val="30"/>
                <w:szCs w:val="30"/>
              </w:rPr>
              <w:t xml:space="preserve">是□ 否□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77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kinsoku w:val="0"/>
              <w:overflowPunct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重点人群接触史</w:t>
            </w:r>
          </w:p>
        </w:tc>
        <w:tc>
          <w:tcPr>
            <w:tcW w:w="5580" w:type="dxa"/>
            <w:gridSpan w:val="5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kinsoku w:val="0"/>
              <w:overflowPunct w:val="0"/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本人及同住人员14天内是否与新冠肺炎疑似病例、确诊病例、无症状感染者或前述三类人员的密切接触者有接触史</w:t>
            </w:r>
          </w:p>
        </w:tc>
        <w:tc>
          <w:tcPr>
            <w:tcW w:w="155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kinsoku w:val="0"/>
              <w:overflowPunct w:val="0"/>
              <w:spacing w:before="6" w:line="400" w:lineRule="exact"/>
              <w:jc w:val="center"/>
              <w:rPr>
                <w:rFonts w:hint="default" w:ascii="仿宋_GB2312" w:hAnsi="仿宋_GB2312" w:eastAsia="仿宋_GB2312" w:cs="仿宋_GB2312"/>
                <w:spacing w:val="-34"/>
                <w:sz w:val="30"/>
                <w:szCs w:val="30"/>
              </w:rPr>
            </w:pPr>
          </w:p>
          <w:p>
            <w:pPr>
              <w:pStyle w:val="8"/>
              <w:kinsoku w:val="0"/>
              <w:overflowPunct w:val="0"/>
              <w:spacing w:line="400" w:lineRule="exact"/>
              <w:ind w:right="181"/>
              <w:rPr>
                <w:rFonts w:hint="default" w:ascii="仿宋_GB2312" w:hAnsi="仿宋_GB2312" w:eastAsia="仿宋_GB2312" w:cs="仿宋_GB2312"/>
                <w:spacing w:val="-34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-34"/>
                <w:sz w:val="30"/>
                <w:szCs w:val="30"/>
              </w:rPr>
              <w:t xml:space="preserve">是□ 否□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7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kinsoku w:val="0"/>
              <w:overflowPunct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健康状况</w:t>
            </w:r>
          </w:p>
        </w:tc>
        <w:tc>
          <w:tcPr>
            <w:tcW w:w="5580" w:type="dxa"/>
            <w:gridSpan w:val="5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kinsoku w:val="0"/>
              <w:overflowPunct w:val="0"/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本人及同住人员会前14天内，是否出现发热（腋温≥37.3℃）、咳嗽等异常症状</w:t>
            </w:r>
          </w:p>
        </w:tc>
        <w:tc>
          <w:tcPr>
            <w:tcW w:w="155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kinsoku w:val="0"/>
              <w:overflowPunct w:val="0"/>
              <w:spacing w:before="117" w:line="400" w:lineRule="exact"/>
              <w:ind w:right="181"/>
              <w:rPr>
                <w:rFonts w:hint="default" w:ascii="仿宋_GB2312" w:hAnsi="仿宋_GB2312" w:eastAsia="仿宋_GB2312" w:cs="仿宋_GB2312"/>
                <w:spacing w:val="-34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-34"/>
                <w:sz w:val="30"/>
                <w:szCs w:val="30"/>
              </w:rPr>
              <w:t xml:space="preserve">是□ 否□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77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kinsoku w:val="0"/>
              <w:overflowPunct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其他需申报的特殊情况</w:t>
            </w:r>
          </w:p>
        </w:tc>
        <w:tc>
          <w:tcPr>
            <w:tcW w:w="7130" w:type="dxa"/>
            <w:gridSpan w:val="6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  <w:tl2br w:val="nil"/>
              <w:tr2bl w:val="nil"/>
            </w:tcBorders>
            <w:noWrap/>
            <w:vAlign w:val="center"/>
          </w:tcPr>
          <w:p>
            <w:pPr>
              <w:pStyle w:val="8"/>
              <w:kinsoku w:val="0"/>
              <w:overflowPunct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3"/>
        <w:kinsoku w:val="0"/>
        <w:overflowPunct w:val="0"/>
        <w:spacing w:before="63" w:line="560" w:lineRule="exact"/>
        <w:ind w:left="119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本人承诺以上填写的所有信息均真实准确，无瞒报、谎报情况。</w:t>
      </w: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insoku w:val="0"/>
        <w:overflowPunct w:val="0"/>
        <w:spacing w:before="63" w:line="560" w:lineRule="exact"/>
        <w:ind w:left="119"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申报人（承诺人）签名：</w:t>
      </w:r>
    </w:p>
    <w:p>
      <w:pPr>
        <w:spacing w:line="600" w:lineRule="exact"/>
        <w:ind w:right="422" w:rightChars="201" w:firstLine="4800" w:firstLineChars="1500"/>
        <w:rPr>
          <w:rFonts w:ascii="仿宋_GB2312" w:hAnsi="仿宋" w:eastAsia="仿宋_GB2312" w:cs="新宋体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B03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128BB"/>
    <w:rsid w:val="0A762099"/>
    <w:rsid w:val="225E042C"/>
    <w:rsid w:val="3171169B"/>
    <w:rsid w:val="331B441B"/>
    <w:rsid w:val="4D0D6E7A"/>
    <w:rsid w:val="64B766E0"/>
    <w:rsid w:val="6B06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683" w:lineRule="exact"/>
      <w:jc w:val="center"/>
      <w:outlineLvl w:val="0"/>
    </w:pPr>
    <w:rPr>
      <w:rFonts w:hint="eastAsia" w:ascii="方正小标宋_GBK" w:hAnsi="方正小标宋_GBK" w:eastAsia="方正小标宋_GBK" w:cs="Times New Roman"/>
      <w:sz w:val="39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autoSpaceDE w:val="0"/>
      <w:autoSpaceDN w:val="0"/>
      <w:adjustRightInd w:val="0"/>
      <w:jc w:val="left"/>
    </w:pPr>
    <w:rPr>
      <w:rFonts w:ascii="宋体" w:hAnsi="Times New Roman" w:eastAsia="宋体" w:cs="宋体"/>
      <w:kern w:val="0"/>
      <w:sz w:val="24"/>
    </w:r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  <w:rPr>
      <w:rFonts w:ascii="Calibri" w:hAnsi="Calibri" w:cs="Times New Roman"/>
      <w:szCs w:val="2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Table Paragraph"/>
    <w:basedOn w:val="1"/>
    <w:unhideWhenUsed/>
    <w:qFormat/>
    <w:uiPriority w:val="1"/>
    <w:rPr>
      <w:rFonts w:hint="eastAsia" w:ascii="仿宋" w:hAnsi="仿宋" w:eastAsia="仿宋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2021-11-19T03:03:00Z</dcterms:created>
  <dc:creator>HUAWEI</dc:creator>
  <cp:lastModifiedBy>陈芸芸</cp:lastModifiedBy>
  <dcterms:modified xsi:type="dcterms:W3CDTF">2022-02-13T01:54:33Z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4FE4958F3C7744F892EC13D898047DA3</vt:lpwstr>
  </property>
</Properties>
</file>