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18F" w:rsidRPr="003628F8" w:rsidRDefault="0075618F">
      <w:pPr>
        <w:rPr>
          <w:rFonts w:ascii="仿宋_GB2312" w:eastAsia="仿宋_GB2312" w:hAnsi="仿宋_GB2312" w:cs="仿宋_GB2312" w:hint="eastAsia"/>
          <w:kern w:val="0"/>
          <w:sz w:val="32"/>
          <w:szCs w:val="32"/>
        </w:rPr>
      </w:pPr>
      <w:r w:rsidRPr="003628F8">
        <w:rPr>
          <w:rFonts w:ascii="仿宋_GB2312" w:eastAsia="仿宋_GB2312" w:hAnsi="仿宋_GB2312" w:cs="仿宋_GB2312" w:hint="eastAsia"/>
          <w:kern w:val="0"/>
          <w:sz w:val="32"/>
          <w:szCs w:val="32"/>
        </w:rPr>
        <w:t>附件1</w:t>
      </w:r>
    </w:p>
    <w:p w:rsidR="0075618F" w:rsidRPr="003628F8" w:rsidRDefault="0075618F" w:rsidP="003628F8">
      <w:pPr>
        <w:spacing w:line="520" w:lineRule="exact"/>
        <w:ind w:firstLineChars="300" w:firstLine="960"/>
        <w:rPr>
          <w:rFonts w:ascii="仿宋_GB2312" w:eastAsia="仿宋_GB2312" w:hAnsi="仿宋" w:cs="仿宋" w:hint="eastAsia"/>
          <w:kern w:val="0"/>
          <w:sz w:val="32"/>
          <w:szCs w:val="32"/>
        </w:rPr>
      </w:pPr>
    </w:p>
    <w:p w:rsidR="0075618F" w:rsidRPr="00E04155" w:rsidRDefault="0075618F">
      <w:pPr>
        <w:spacing w:line="520" w:lineRule="exact"/>
        <w:jc w:val="center"/>
        <w:rPr>
          <w:rFonts w:ascii="方正小标宋_GBK" w:eastAsia="方正小标宋_GBK" w:hAnsi="黑体" w:cs="仿宋" w:hint="eastAsia"/>
          <w:bCs/>
          <w:kern w:val="0"/>
          <w:sz w:val="36"/>
          <w:szCs w:val="36"/>
        </w:rPr>
      </w:pPr>
      <w:r w:rsidRPr="00E04155">
        <w:rPr>
          <w:rFonts w:ascii="方正小标宋_GBK" w:eastAsia="方正小标宋_GBK" w:hAnsi="黑体" w:cs="仿宋" w:hint="eastAsia"/>
          <w:bCs/>
          <w:kern w:val="0"/>
          <w:sz w:val="36"/>
          <w:szCs w:val="36"/>
        </w:rPr>
        <w:t>上虞区水资源管理专项行动工作领导小组成员名单</w:t>
      </w:r>
    </w:p>
    <w:p w:rsidR="0075618F" w:rsidRPr="003628F8" w:rsidRDefault="0075618F" w:rsidP="003628F8">
      <w:pPr>
        <w:spacing w:line="520" w:lineRule="exact"/>
        <w:ind w:firstLineChars="200" w:firstLine="640"/>
        <w:rPr>
          <w:rFonts w:ascii="仿宋_GB2312" w:eastAsia="仿宋_GB2312" w:hAnsi="仿宋" w:cs="仿宋" w:hint="eastAsia"/>
          <w:kern w:val="0"/>
          <w:sz w:val="32"/>
          <w:szCs w:val="32"/>
        </w:rPr>
      </w:pPr>
    </w:p>
    <w:p w:rsidR="0075618F" w:rsidRPr="003628F8" w:rsidRDefault="0075618F" w:rsidP="003628F8">
      <w:pPr>
        <w:spacing w:line="520" w:lineRule="exact"/>
        <w:ind w:firstLineChars="200" w:firstLine="640"/>
        <w:rPr>
          <w:rFonts w:ascii="仿宋_GB2312" w:eastAsia="仿宋_GB2312" w:hAnsi="仿宋_GB2312" w:cs="仿宋_GB2312" w:hint="eastAsia"/>
          <w:kern w:val="0"/>
          <w:sz w:val="32"/>
          <w:szCs w:val="32"/>
        </w:rPr>
      </w:pPr>
      <w:r w:rsidRPr="003628F8">
        <w:rPr>
          <w:rFonts w:ascii="仿宋_GB2312" w:eastAsia="仿宋_GB2312" w:hAnsi="仿宋" w:cs="仿宋" w:hint="eastAsia"/>
          <w:kern w:val="0"/>
          <w:sz w:val="32"/>
          <w:szCs w:val="32"/>
        </w:rPr>
        <w:t xml:space="preserve">　</w:t>
      </w:r>
      <w:r w:rsidRPr="003628F8">
        <w:rPr>
          <w:rFonts w:ascii="仿宋_GB2312" w:eastAsia="仿宋_GB2312" w:hAnsi="仿宋_GB2312" w:cs="仿宋_GB2312" w:hint="eastAsia"/>
          <w:kern w:val="0"/>
          <w:sz w:val="32"/>
          <w:szCs w:val="32"/>
        </w:rPr>
        <w:t xml:space="preserve">组  长：陈  刚   </w:t>
      </w:r>
    </w:p>
    <w:p w:rsidR="0075618F" w:rsidRPr="003628F8" w:rsidRDefault="0075618F" w:rsidP="003628F8">
      <w:pPr>
        <w:spacing w:line="520" w:lineRule="exact"/>
        <w:ind w:firstLineChars="300" w:firstLine="960"/>
        <w:rPr>
          <w:rFonts w:ascii="仿宋_GB2312" w:eastAsia="仿宋_GB2312" w:hAnsi="仿宋_GB2312" w:cs="仿宋_GB2312" w:hint="eastAsia"/>
          <w:kern w:val="0"/>
          <w:sz w:val="32"/>
          <w:szCs w:val="32"/>
        </w:rPr>
      </w:pPr>
      <w:r w:rsidRPr="003628F8">
        <w:rPr>
          <w:rFonts w:ascii="仿宋_GB2312" w:eastAsia="仿宋_GB2312" w:hAnsi="仿宋_GB2312" w:cs="仿宋_GB2312" w:hint="eastAsia"/>
          <w:kern w:val="0"/>
          <w:sz w:val="32"/>
          <w:szCs w:val="32"/>
        </w:rPr>
        <w:t>副组长：孙卫梁   （区府办）</w:t>
      </w:r>
    </w:p>
    <w:p w:rsidR="0075618F" w:rsidRPr="003628F8" w:rsidRDefault="0075618F" w:rsidP="003628F8">
      <w:pPr>
        <w:spacing w:line="520" w:lineRule="exact"/>
        <w:ind w:firstLineChars="300" w:firstLine="960"/>
        <w:rPr>
          <w:rFonts w:ascii="仿宋_GB2312" w:eastAsia="仿宋_GB2312" w:hAnsi="仿宋_GB2312" w:cs="仿宋_GB2312" w:hint="eastAsia"/>
          <w:kern w:val="0"/>
          <w:sz w:val="32"/>
          <w:szCs w:val="32"/>
        </w:rPr>
      </w:pPr>
      <w:r w:rsidRPr="003628F8">
        <w:rPr>
          <w:rFonts w:ascii="仿宋_GB2312" w:eastAsia="仿宋_GB2312" w:hAnsi="仿宋_GB2312" w:cs="仿宋_GB2312" w:hint="eastAsia"/>
          <w:kern w:val="0"/>
          <w:sz w:val="32"/>
          <w:szCs w:val="32"/>
        </w:rPr>
        <w:t xml:space="preserve">        俞林忠   （区水利局）</w:t>
      </w:r>
    </w:p>
    <w:p w:rsidR="0075618F" w:rsidRPr="003628F8" w:rsidRDefault="0075618F" w:rsidP="003628F8">
      <w:pPr>
        <w:widowControl/>
        <w:spacing w:line="520" w:lineRule="exact"/>
        <w:ind w:firstLineChars="300" w:firstLine="960"/>
        <w:rPr>
          <w:rFonts w:ascii="仿宋_GB2312" w:eastAsia="仿宋_GB2312" w:hAnsi="仿宋_GB2312" w:cs="仿宋_GB2312" w:hint="eastAsia"/>
          <w:kern w:val="0"/>
          <w:sz w:val="32"/>
          <w:szCs w:val="32"/>
        </w:rPr>
      </w:pPr>
      <w:r w:rsidRPr="003628F8">
        <w:rPr>
          <w:rFonts w:ascii="仿宋_GB2312" w:eastAsia="仿宋_GB2312" w:hAnsi="仿宋_GB2312" w:cs="仿宋_GB2312" w:hint="eastAsia"/>
          <w:kern w:val="0"/>
          <w:sz w:val="32"/>
          <w:szCs w:val="32"/>
        </w:rPr>
        <w:t>成  员：陈  虹   （区经信局）</w:t>
      </w:r>
    </w:p>
    <w:p w:rsidR="0075618F" w:rsidRPr="003628F8" w:rsidRDefault="0075618F" w:rsidP="003628F8">
      <w:pPr>
        <w:widowControl/>
        <w:spacing w:line="520" w:lineRule="exact"/>
        <w:ind w:firstLineChars="200" w:firstLine="640"/>
        <w:rPr>
          <w:rFonts w:ascii="仿宋_GB2312" w:eastAsia="仿宋_GB2312" w:hAnsi="仿宋_GB2312" w:cs="仿宋_GB2312" w:hint="eastAsia"/>
          <w:kern w:val="0"/>
          <w:sz w:val="32"/>
          <w:szCs w:val="32"/>
        </w:rPr>
      </w:pPr>
      <w:r w:rsidRPr="003628F8">
        <w:rPr>
          <w:rFonts w:ascii="仿宋_GB2312" w:eastAsia="仿宋_GB2312" w:hAnsi="仿宋_GB2312" w:cs="仿宋_GB2312" w:hint="eastAsia"/>
          <w:kern w:val="0"/>
          <w:sz w:val="32"/>
          <w:szCs w:val="32"/>
        </w:rPr>
        <w:t xml:space="preserve">          孔文君   （国土分局）</w:t>
      </w:r>
    </w:p>
    <w:p w:rsidR="0075618F" w:rsidRPr="003628F8" w:rsidRDefault="0075618F" w:rsidP="003628F8">
      <w:pPr>
        <w:widowControl/>
        <w:spacing w:line="520" w:lineRule="exact"/>
        <w:ind w:firstLineChars="200" w:firstLine="640"/>
        <w:rPr>
          <w:rFonts w:ascii="仿宋_GB2312" w:eastAsia="仿宋_GB2312" w:hAnsi="仿宋_GB2312" w:cs="仿宋_GB2312" w:hint="eastAsia"/>
          <w:kern w:val="0"/>
          <w:sz w:val="32"/>
          <w:szCs w:val="32"/>
        </w:rPr>
      </w:pPr>
      <w:r w:rsidRPr="003628F8">
        <w:rPr>
          <w:rFonts w:ascii="仿宋_GB2312" w:eastAsia="仿宋_GB2312" w:hAnsi="仿宋_GB2312" w:cs="仿宋_GB2312" w:hint="eastAsia"/>
          <w:kern w:val="0"/>
          <w:sz w:val="32"/>
          <w:szCs w:val="32"/>
        </w:rPr>
        <w:t xml:space="preserve">          </w:t>
      </w:r>
      <w:proofErr w:type="gramStart"/>
      <w:r w:rsidRPr="003628F8">
        <w:rPr>
          <w:rFonts w:ascii="仿宋_GB2312" w:eastAsia="仿宋_GB2312" w:hAnsi="仿宋_GB2312" w:cs="仿宋_GB2312" w:hint="eastAsia"/>
          <w:kern w:val="0"/>
          <w:sz w:val="32"/>
          <w:szCs w:val="32"/>
        </w:rPr>
        <w:t>许潮江</w:t>
      </w:r>
      <w:proofErr w:type="gramEnd"/>
      <w:r w:rsidRPr="003628F8">
        <w:rPr>
          <w:rFonts w:ascii="仿宋_GB2312" w:eastAsia="仿宋_GB2312" w:hAnsi="仿宋_GB2312" w:cs="仿宋_GB2312" w:hint="eastAsia"/>
          <w:kern w:val="0"/>
          <w:sz w:val="32"/>
          <w:szCs w:val="32"/>
        </w:rPr>
        <w:t xml:space="preserve">   （区环保局）</w:t>
      </w:r>
    </w:p>
    <w:p w:rsidR="0075618F" w:rsidRPr="003628F8" w:rsidRDefault="0075618F" w:rsidP="003628F8">
      <w:pPr>
        <w:widowControl/>
        <w:spacing w:line="520" w:lineRule="exact"/>
        <w:ind w:firstLineChars="200" w:firstLine="640"/>
        <w:rPr>
          <w:rFonts w:ascii="仿宋_GB2312" w:eastAsia="仿宋_GB2312" w:hAnsi="仿宋_GB2312" w:cs="仿宋_GB2312" w:hint="eastAsia"/>
          <w:kern w:val="0"/>
          <w:sz w:val="32"/>
          <w:szCs w:val="32"/>
        </w:rPr>
      </w:pPr>
      <w:r w:rsidRPr="003628F8">
        <w:rPr>
          <w:rFonts w:ascii="仿宋_GB2312" w:eastAsia="仿宋_GB2312" w:hAnsi="仿宋_GB2312" w:cs="仿宋_GB2312" w:hint="eastAsia"/>
          <w:kern w:val="0"/>
          <w:sz w:val="32"/>
          <w:szCs w:val="32"/>
        </w:rPr>
        <w:t xml:space="preserve">          </w:t>
      </w:r>
      <w:proofErr w:type="gramStart"/>
      <w:r w:rsidRPr="003628F8">
        <w:rPr>
          <w:rFonts w:ascii="仿宋_GB2312" w:eastAsia="仿宋_GB2312" w:hAnsi="仿宋_GB2312" w:cs="仿宋_GB2312" w:hint="eastAsia"/>
          <w:kern w:val="0"/>
          <w:sz w:val="32"/>
          <w:szCs w:val="32"/>
        </w:rPr>
        <w:t>王国海</w:t>
      </w:r>
      <w:proofErr w:type="gramEnd"/>
      <w:r w:rsidRPr="003628F8">
        <w:rPr>
          <w:rFonts w:ascii="仿宋_GB2312" w:eastAsia="仿宋_GB2312" w:hAnsi="仿宋_GB2312" w:cs="仿宋_GB2312" w:hint="eastAsia"/>
          <w:kern w:val="0"/>
          <w:sz w:val="32"/>
          <w:szCs w:val="32"/>
        </w:rPr>
        <w:t xml:space="preserve">   （区建设局）</w:t>
      </w:r>
    </w:p>
    <w:p w:rsidR="0075618F" w:rsidRPr="003628F8" w:rsidRDefault="0075618F" w:rsidP="003628F8">
      <w:pPr>
        <w:widowControl/>
        <w:spacing w:line="520" w:lineRule="exact"/>
        <w:ind w:firstLineChars="200" w:firstLine="640"/>
        <w:rPr>
          <w:rFonts w:ascii="仿宋_GB2312" w:eastAsia="仿宋_GB2312" w:hAnsi="仿宋_GB2312" w:cs="仿宋_GB2312" w:hint="eastAsia"/>
          <w:kern w:val="0"/>
          <w:sz w:val="32"/>
          <w:szCs w:val="32"/>
        </w:rPr>
      </w:pPr>
      <w:r w:rsidRPr="003628F8">
        <w:rPr>
          <w:rFonts w:ascii="仿宋_GB2312" w:eastAsia="仿宋_GB2312" w:hAnsi="仿宋_GB2312" w:cs="仿宋_GB2312" w:hint="eastAsia"/>
          <w:kern w:val="0"/>
          <w:sz w:val="32"/>
          <w:szCs w:val="32"/>
        </w:rPr>
        <w:t xml:space="preserve">          马伟灿   （区农林局）</w:t>
      </w:r>
    </w:p>
    <w:p w:rsidR="0075618F" w:rsidRPr="003628F8" w:rsidRDefault="0075618F" w:rsidP="003628F8">
      <w:pPr>
        <w:widowControl/>
        <w:spacing w:line="520" w:lineRule="exact"/>
        <w:ind w:firstLineChars="200" w:firstLine="640"/>
        <w:rPr>
          <w:rFonts w:ascii="仿宋_GB2312" w:eastAsia="仿宋_GB2312" w:hAnsi="仿宋_GB2312" w:cs="仿宋_GB2312" w:hint="eastAsia"/>
          <w:kern w:val="0"/>
          <w:sz w:val="32"/>
          <w:szCs w:val="32"/>
        </w:rPr>
      </w:pPr>
      <w:r w:rsidRPr="003628F8">
        <w:rPr>
          <w:rFonts w:ascii="仿宋_GB2312" w:eastAsia="仿宋_GB2312" w:hAnsi="仿宋_GB2312" w:cs="仿宋_GB2312" w:hint="eastAsia"/>
          <w:kern w:val="0"/>
          <w:sz w:val="32"/>
          <w:szCs w:val="32"/>
        </w:rPr>
        <w:t xml:space="preserve">          吴</w:t>
      </w:r>
      <w:proofErr w:type="gramStart"/>
      <w:r w:rsidRPr="003628F8">
        <w:rPr>
          <w:rFonts w:ascii="仿宋_GB2312" w:eastAsia="仿宋_GB2312" w:hAnsi="仿宋_GB2312" w:cs="仿宋_GB2312" w:hint="eastAsia"/>
          <w:kern w:val="0"/>
          <w:sz w:val="32"/>
          <w:szCs w:val="32"/>
        </w:rPr>
        <w:t>坚</w:t>
      </w:r>
      <w:proofErr w:type="gramEnd"/>
      <w:r w:rsidRPr="003628F8">
        <w:rPr>
          <w:rFonts w:ascii="仿宋_GB2312" w:eastAsia="仿宋_GB2312" w:hAnsi="仿宋_GB2312" w:cs="仿宋_GB2312" w:hint="eastAsia"/>
          <w:kern w:val="0"/>
          <w:sz w:val="32"/>
          <w:szCs w:val="32"/>
        </w:rPr>
        <w:t>阳   （区</w:t>
      </w:r>
      <w:proofErr w:type="gramStart"/>
      <w:r w:rsidR="003628F8">
        <w:rPr>
          <w:rFonts w:ascii="仿宋_GB2312" w:eastAsia="仿宋_GB2312" w:hAnsi="仿宋_GB2312" w:cs="仿宋_GB2312" w:hint="eastAsia"/>
          <w:kern w:val="0"/>
          <w:sz w:val="32"/>
          <w:szCs w:val="32"/>
        </w:rPr>
        <w:t>治水办</w:t>
      </w:r>
      <w:proofErr w:type="gramEnd"/>
      <w:r w:rsidR="003628F8">
        <w:rPr>
          <w:rFonts w:ascii="仿宋_GB2312" w:eastAsia="仿宋_GB2312" w:hAnsi="仿宋_GB2312" w:cs="仿宋_GB2312" w:hint="eastAsia"/>
          <w:kern w:val="0"/>
          <w:sz w:val="32"/>
          <w:szCs w:val="32"/>
        </w:rPr>
        <w:t>&lt;</w:t>
      </w:r>
      <w:r w:rsidRPr="003628F8">
        <w:rPr>
          <w:rFonts w:ascii="仿宋_GB2312" w:eastAsia="仿宋_GB2312" w:hAnsi="仿宋_GB2312" w:cs="仿宋_GB2312" w:hint="eastAsia"/>
          <w:kern w:val="0"/>
          <w:sz w:val="32"/>
          <w:szCs w:val="32"/>
        </w:rPr>
        <w:t>河长办</w:t>
      </w:r>
      <w:r w:rsidR="003628F8">
        <w:rPr>
          <w:rFonts w:ascii="仿宋_GB2312" w:eastAsia="仿宋_GB2312" w:hAnsi="仿宋_GB2312" w:cs="仿宋_GB2312" w:hint="eastAsia"/>
          <w:kern w:val="0"/>
          <w:sz w:val="32"/>
          <w:szCs w:val="32"/>
        </w:rPr>
        <w:t>&gt;</w:t>
      </w:r>
      <w:r w:rsidRPr="003628F8">
        <w:rPr>
          <w:rFonts w:ascii="仿宋_GB2312" w:eastAsia="仿宋_GB2312" w:hAnsi="仿宋_GB2312" w:cs="仿宋_GB2312" w:hint="eastAsia"/>
          <w:kern w:val="0"/>
          <w:sz w:val="32"/>
          <w:szCs w:val="32"/>
        </w:rPr>
        <w:t>）</w:t>
      </w:r>
    </w:p>
    <w:p w:rsidR="0075618F" w:rsidRPr="003628F8" w:rsidRDefault="0075618F" w:rsidP="003628F8">
      <w:pPr>
        <w:widowControl/>
        <w:spacing w:line="520" w:lineRule="exact"/>
        <w:ind w:firstLineChars="200" w:firstLine="640"/>
        <w:rPr>
          <w:rFonts w:ascii="仿宋_GB2312" w:eastAsia="仿宋_GB2312" w:hAnsi="仿宋_GB2312" w:cs="仿宋_GB2312" w:hint="eastAsia"/>
          <w:kern w:val="0"/>
          <w:sz w:val="32"/>
          <w:szCs w:val="32"/>
        </w:rPr>
      </w:pPr>
      <w:r w:rsidRPr="003628F8">
        <w:rPr>
          <w:rFonts w:ascii="仿宋_GB2312" w:eastAsia="仿宋_GB2312" w:hAnsi="仿宋_GB2312" w:cs="仿宋_GB2312" w:hint="eastAsia"/>
          <w:kern w:val="0"/>
          <w:sz w:val="32"/>
          <w:szCs w:val="32"/>
        </w:rPr>
        <w:t xml:space="preserve">          </w:t>
      </w:r>
      <w:proofErr w:type="gramStart"/>
      <w:r w:rsidRPr="003628F8">
        <w:rPr>
          <w:rFonts w:ascii="仿宋_GB2312" w:eastAsia="仿宋_GB2312" w:hAnsi="仿宋_GB2312" w:cs="仿宋_GB2312" w:hint="eastAsia"/>
          <w:kern w:val="0"/>
          <w:sz w:val="32"/>
          <w:szCs w:val="32"/>
        </w:rPr>
        <w:t>田岗虎</w:t>
      </w:r>
      <w:proofErr w:type="gramEnd"/>
      <w:r w:rsidRPr="003628F8">
        <w:rPr>
          <w:rFonts w:ascii="仿宋_GB2312" w:eastAsia="仿宋_GB2312" w:hAnsi="仿宋_GB2312" w:cs="仿宋_GB2312" w:hint="eastAsia"/>
          <w:kern w:val="0"/>
          <w:sz w:val="32"/>
          <w:szCs w:val="32"/>
        </w:rPr>
        <w:t xml:space="preserve">   （水</w:t>
      </w:r>
      <w:proofErr w:type="gramStart"/>
      <w:r w:rsidRPr="003628F8">
        <w:rPr>
          <w:rFonts w:ascii="仿宋_GB2312" w:eastAsia="仿宋_GB2312" w:hAnsi="仿宋_GB2312" w:cs="仿宋_GB2312" w:hint="eastAsia"/>
          <w:kern w:val="0"/>
          <w:sz w:val="32"/>
          <w:szCs w:val="32"/>
        </w:rPr>
        <w:t>务</w:t>
      </w:r>
      <w:proofErr w:type="gramEnd"/>
      <w:r w:rsidRPr="003628F8">
        <w:rPr>
          <w:rFonts w:ascii="仿宋_GB2312" w:eastAsia="仿宋_GB2312" w:hAnsi="仿宋_GB2312" w:cs="仿宋_GB2312" w:hint="eastAsia"/>
          <w:kern w:val="0"/>
          <w:sz w:val="32"/>
          <w:szCs w:val="32"/>
        </w:rPr>
        <w:t>集团）</w:t>
      </w:r>
    </w:p>
    <w:p w:rsidR="0075618F" w:rsidRPr="003628F8" w:rsidRDefault="0075618F" w:rsidP="003628F8">
      <w:pPr>
        <w:widowControl/>
        <w:spacing w:line="520" w:lineRule="exact"/>
        <w:ind w:firstLineChars="200" w:firstLine="640"/>
        <w:rPr>
          <w:rFonts w:ascii="仿宋_GB2312" w:eastAsia="仿宋_GB2312" w:hAnsi="仿宋_GB2312" w:cs="仿宋_GB2312" w:hint="eastAsia"/>
          <w:kern w:val="0"/>
          <w:sz w:val="32"/>
          <w:szCs w:val="32"/>
        </w:rPr>
      </w:pPr>
      <w:r w:rsidRPr="003628F8">
        <w:rPr>
          <w:rFonts w:ascii="仿宋_GB2312" w:eastAsia="仿宋_GB2312" w:hAnsi="仿宋_GB2312" w:cs="仿宋_GB2312" w:hint="eastAsia"/>
          <w:kern w:val="0"/>
          <w:sz w:val="32"/>
          <w:szCs w:val="32"/>
        </w:rPr>
        <w:t xml:space="preserve">          李  军   （区水利局）</w:t>
      </w:r>
    </w:p>
    <w:p w:rsidR="0075618F" w:rsidRPr="003628F8" w:rsidRDefault="0075618F" w:rsidP="003628F8">
      <w:pPr>
        <w:widowControl/>
        <w:spacing w:line="520" w:lineRule="exact"/>
        <w:ind w:firstLineChars="200" w:firstLine="640"/>
        <w:rPr>
          <w:rFonts w:ascii="仿宋_GB2312" w:eastAsia="仿宋_GB2312" w:hAnsi="仿宋_GB2312" w:cs="仿宋_GB2312" w:hint="eastAsia"/>
          <w:kern w:val="0"/>
          <w:sz w:val="32"/>
          <w:szCs w:val="32"/>
        </w:rPr>
      </w:pPr>
      <w:r w:rsidRPr="003628F8">
        <w:rPr>
          <w:rFonts w:ascii="仿宋_GB2312" w:eastAsia="仿宋_GB2312" w:hAnsi="仿宋_GB2312" w:cs="仿宋_GB2312" w:hint="eastAsia"/>
          <w:kern w:val="0"/>
          <w:sz w:val="32"/>
          <w:szCs w:val="32"/>
        </w:rPr>
        <w:t>领导小组下设办公室，办公室设在区水利局，李军同志兼任办公室主任。</w:t>
      </w:r>
    </w:p>
    <w:p w:rsidR="0075618F" w:rsidRPr="003628F8" w:rsidRDefault="0075618F" w:rsidP="003628F8">
      <w:pPr>
        <w:spacing w:line="520" w:lineRule="exact"/>
        <w:ind w:firstLineChars="200" w:firstLine="640"/>
        <w:rPr>
          <w:rFonts w:ascii="仿宋_GB2312" w:eastAsia="仿宋_GB2312" w:hAnsi="仿宋" w:cs="仿宋" w:hint="eastAsia"/>
          <w:kern w:val="0"/>
          <w:sz w:val="32"/>
          <w:szCs w:val="32"/>
        </w:rPr>
      </w:pPr>
    </w:p>
    <w:p w:rsidR="0075618F" w:rsidRDefault="0075618F">
      <w:pPr>
        <w:ind w:firstLineChars="300" w:firstLine="630"/>
        <w:rPr>
          <w:rFonts w:ascii="宋体" w:hAnsi="宋体" w:cs="宋体" w:hint="eastAsia"/>
          <w:color w:val="FF0000"/>
          <w:kern w:val="0"/>
          <w:szCs w:val="21"/>
        </w:rPr>
      </w:pPr>
    </w:p>
    <w:p w:rsidR="0075618F" w:rsidRDefault="0075618F">
      <w:pPr>
        <w:ind w:firstLineChars="300" w:firstLine="630"/>
        <w:rPr>
          <w:rFonts w:ascii="宋体" w:hAnsi="宋体" w:cs="宋体" w:hint="eastAsia"/>
          <w:color w:val="3D3D3D"/>
          <w:kern w:val="0"/>
          <w:szCs w:val="21"/>
        </w:rPr>
      </w:pPr>
    </w:p>
    <w:p w:rsidR="0075618F" w:rsidRDefault="0075618F">
      <w:pPr>
        <w:ind w:firstLineChars="300" w:firstLine="630"/>
        <w:rPr>
          <w:rFonts w:hint="eastAsia"/>
        </w:rPr>
      </w:pPr>
    </w:p>
    <w:p w:rsidR="0075618F" w:rsidRDefault="0075618F">
      <w:pPr>
        <w:sectPr w:rsidR="0075618F" w:rsidSect="00E04155">
          <w:headerReference w:type="default" r:id="rId6"/>
          <w:footerReference w:type="even" r:id="rId7"/>
          <w:footerReference w:type="default" r:id="rId8"/>
          <w:pgSz w:w="11906" w:h="16838" w:code="9"/>
          <w:pgMar w:top="1440" w:right="1797" w:bottom="1440" w:left="1797" w:header="851" w:footer="1418" w:gutter="0"/>
          <w:pgNumType w:fmt="numberInDash"/>
          <w:cols w:space="720"/>
          <w:docGrid w:type="lines" w:linePitch="312"/>
        </w:sectPr>
      </w:pPr>
    </w:p>
    <w:p w:rsidR="0075618F" w:rsidRPr="00E04155" w:rsidRDefault="0075618F">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E04155">
        <w:rPr>
          <w:rFonts w:ascii="仿宋_GB2312" w:eastAsia="仿宋_GB2312" w:hAnsi="宋体" w:cs="宋体" w:hint="eastAsia"/>
          <w:kern w:val="0"/>
          <w:sz w:val="32"/>
          <w:szCs w:val="32"/>
        </w:rPr>
        <w:lastRenderedPageBreak/>
        <w:t xml:space="preserve">附件2                  </w:t>
      </w:r>
    </w:p>
    <w:p w:rsidR="0075618F" w:rsidRPr="00E04155" w:rsidRDefault="0075618F" w:rsidP="00E04155">
      <w:pPr>
        <w:widowControl/>
        <w:spacing w:before="100" w:beforeAutospacing="1" w:after="100" w:afterAutospacing="1" w:line="390" w:lineRule="atLeast"/>
        <w:jc w:val="center"/>
        <w:rPr>
          <w:rFonts w:ascii="方正小标宋_GBK" w:eastAsia="方正小标宋_GBK" w:hAnsi="仿宋_GB2312" w:cs="仿宋_GB2312" w:hint="eastAsia"/>
          <w:kern w:val="0"/>
          <w:sz w:val="36"/>
          <w:szCs w:val="36"/>
        </w:rPr>
      </w:pPr>
      <w:hyperlink r:id="rId9" w:history="1">
        <w:r w:rsidRPr="00E04155">
          <w:rPr>
            <w:rFonts w:ascii="方正小标宋_GBK" w:eastAsia="方正小标宋_GBK" w:hAnsi="仿宋_GB2312" w:cs="仿宋_GB2312" w:hint="eastAsia"/>
            <w:kern w:val="0"/>
            <w:sz w:val="36"/>
            <w:szCs w:val="36"/>
          </w:rPr>
          <w:t>全区河道（湖泊、地下）取水情况登记表</w:t>
        </w:r>
      </w:hyperlink>
    </w:p>
    <w:p w:rsidR="0075618F" w:rsidRDefault="0075618F">
      <w:pPr>
        <w:widowControl/>
        <w:spacing w:before="100" w:beforeAutospacing="1" w:after="100" w:afterAutospacing="1" w:line="390" w:lineRule="atLeast"/>
        <w:jc w:val="left"/>
        <w:rPr>
          <w:rFonts w:ascii="宋体" w:hAnsi="宋体" w:cs="宋体" w:hint="eastAsia"/>
          <w:kern w:val="0"/>
          <w:sz w:val="24"/>
          <w:u w:val="single"/>
        </w:rPr>
      </w:pPr>
      <w:r>
        <w:rPr>
          <w:rFonts w:ascii="宋体" w:hAnsi="宋体" w:cs="宋体" w:hint="eastAsia"/>
          <w:kern w:val="0"/>
          <w:sz w:val="24"/>
        </w:rPr>
        <w:t xml:space="preserve">  </w:t>
      </w:r>
      <w:r>
        <w:rPr>
          <w:rFonts w:ascii="宋体" w:hAnsi="宋体" w:cs="宋体" w:hint="eastAsia"/>
          <w:kern w:val="0"/>
          <w:sz w:val="24"/>
          <w:u w:val="single"/>
        </w:rPr>
        <w:t xml:space="preserve">                </w:t>
      </w:r>
      <w:r w:rsidR="00600379" w:rsidRPr="00600379">
        <w:rPr>
          <w:rFonts w:ascii="宋体" w:hAnsi="宋体" w:cs="宋体" w:hint="eastAsia"/>
          <w:kern w:val="0"/>
          <w:sz w:val="24"/>
        </w:rPr>
        <w:t>乡</w:t>
      </w:r>
      <w:r w:rsidRPr="00600379">
        <w:rPr>
          <w:rFonts w:ascii="宋体" w:hAnsi="宋体" w:cs="宋体" w:hint="eastAsia"/>
          <w:kern w:val="0"/>
          <w:sz w:val="24"/>
        </w:rPr>
        <w:t>镇</w:t>
      </w:r>
      <w:r>
        <w:rPr>
          <w:rFonts w:ascii="宋体" w:hAnsi="宋体" w:cs="宋体" w:hint="eastAsia"/>
          <w:kern w:val="0"/>
          <w:sz w:val="24"/>
        </w:rPr>
        <w:t>（街道）</w:t>
      </w:r>
    </w:p>
    <w:tbl>
      <w:tblPr>
        <w:tblStyle w:val="a7"/>
        <w:tblW w:w="0" w:type="auto"/>
        <w:tblInd w:w="52" w:type="dxa"/>
        <w:tblLayout w:type="fixed"/>
        <w:tblLook w:val="0000"/>
      </w:tblPr>
      <w:tblGrid>
        <w:gridCol w:w="780"/>
        <w:gridCol w:w="1350"/>
        <w:gridCol w:w="1470"/>
        <w:gridCol w:w="2110"/>
        <w:gridCol w:w="1440"/>
        <w:gridCol w:w="1440"/>
        <w:gridCol w:w="1440"/>
        <w:gridCol w:w="1334"/>
        <w:gridCol w:w="1152"/>
        <w:gridCol w:w="1580"/>
      </w:tblGrid>
      <w:tr w:rsidR="0075618F">
        <w:tc>
          <w:tcPr>
            <w:tcW w:w="780" w:type="dxa"/>
            <w:vAlign w:val="center"/>
          </w:tcPr>
          <w:p w:rsidR="0075618F" w:rsidRDefault="0075618F" w:rsidP="00E04155">
            <w:pPr>
              <w:spacing w:line="500" w:lineRule="exact"/>
              <w:jc w:val="center"/>
              <w:rPr>
                <w:rFonts w:hint="eastAsia"/>
                <w:sz w:val="24"/>
              </w:rPr>
            </w:pPr>
            <w:r>
              <w:rPr>
                <w:rFonts w:hint="eastAsia"/>
                <w:sz w:val="24"/>
              </w:rPr>
              <w:t>序号</w:t>
            </w:r>
          </w:p>
        </w:tc>
        <w:tc>
          <w:tcPr>
            <w:tcW w:w="1350" w:type="dxa"/>
            <w:vAlign w:val="center"/>
          </w:tcPr>
          <w:p w:rsidR="0075618F" w:rsidRDefault="0075618F" w:rsidP="00E04155">
            <w:pPr>
              <w:spacing w:line="500" w:lineRule="exact"/>
              <w:jc w:val="center"/>
              <w:rPr>
                <w:rFonts w:hint="eastAsia"/>
                <w:sz w:val="24"/>
              </w:rPr>
            </w:pPr>
            <w:r>
              <w:rPr>
                <w:rFonts w:hint="eastAsia"/>
                <w:sz w:val="24"/>
              </w:rPr>
              <w:t>用水单位名称</w:t>
            </w:r>
          </w:p>
        </w:tc>
        <w:tc>
          <w:tcPr>
            <w:tcW w:w="1470" w:type="dxa"/>
            <w:vAlign w:val="center"/>
          </w:tcPr>
          <w:p w:rsidR="0075618F" w:rsidRDefault="0075618F" w:rsidP="00E04155">
            <w:pPr>
              <w:spacing w:line="500" w:lineRule="exact"/>
              <w:jc w:val="center"/>
              <w:rPr>
                <w:rFonts w:hint="eastAsia"/>
                <w:sz w:val="24"/>
              </w:rPr>
            </w:pPr>
            <w:r>
              <w:rPr>
                <w:rFonts w:hint="eastAsia"/>
                <w:sz w:val="24"/>
              </w:rPr>
              <w:t>地址</w:t>
            </w:r>
          </w:p>
        </w:tc>
        <w:tc>
          <w:tcPr>
            <w:tcW w:w="2110" w:type="dxa"/>
            <w:vAlign w:val="center"/>
          </w:tcPr>
          <w:p w:rsidR="0075618F" w:rsidRDefault="0075618F" w:rsidP="00E04155">
            <w:pPr>
              <w:spacing w:line="500" w:lineRule="exact"/>
              <w:jc w:val="center"/>
              <w:rPr>
                <w:rFonts w:hint="eastAsia"/>
                <w:sz w:val="24"/>
              </w:rPr>
            </w:pPr>
            <w:r>
              <w:rPr>
                <w:rFonts w:hint="eastAsia"/>
                <w:sz w:val="24"/>
              </w:rPr>
              <w:t>用水单位负责人及联系方式</w:t>
            </w:r>
          </w:p>
        </w:tc>
        <w:tc>
          <w:tcPr>
            <w:tcW w:w="1440" w:type="dxa"/>
            <w:vAlign w:val="center"/>
          </w:tcPr>
          <w:p w:rsidR="0075618F" w:rsidRDefault="0075618F" w:rsidP="00E04155">
            <w:pPr>
              <w:spacing w:line="500" w:lineRule="exact"/>
              <w:jc w:val="center"/>
              <w:rPr>
                <w:rFonts w:hint="eastAsia"/>
                <w:sz w:val="24"/>
              </w:rPr>
            </w:pPr>
            <w:r>
              <w:rPr>
                <w:rFonts w:hint="eastAsia"/>
                <w:sz w:val="24"/>
              </w:rPr>
              <w:t>取水设备</w:t>
            </w:r>
          </w:p>
          <w:p w:rsidR="0075618F" w:rsidRDefault="0075618F" w:rsidP="00E04155">
            <w:pPr>
              <w:spacing w:line="500" w:lineRule="exact"/>
              <w:jc w:val="center"/>
              <w:rPr>
                <w:rFonts w:hint="eastAsia"/>
                <w:sz w:val="24"/>
              </w:rPr>
            </w:pPr>
            <w:r>
              <w:rPr>
                <w:rFonts w:hint="eastAsia"/>
                <w:sz w:val="24"/>
              </w:rPr>
              <w:t>位置</w:t>
            </w:r>
          </w:p>
        </w:tc>
        <w:tc>
          <w:tcPr>
            <w:tcW w:w="1440" w:type="dxa"/>
            <w:vAlign w:val="center"/>
          </w:tcPr>
          <w:p w:rsidR="0075618F" w:rsidRDefault="0075618F" w:rsidP="00E04155">
            <w:pPr>
              <w:spacing w:line="500" w:lineRule="exact"/>
              <w:jc w:val="center"/>
              <w:rPr>
                <w:rFonts w:hint="eastAsia"/>
                <w:sz w:val="24"/>
              </w:rPr>
            </w:pPr>
            <w:r>
              <w:rPr>
                <w:rFonts w:hint="eastAsia"/>
                <w:sz w:val="24"/>
              </w:rPr>
              <w:t>取水设备</w:t>
            </w:r>
          </w:p>
          <w:p w:rsidR="0075618F" w:rsidRDefault="0075618F" w:rsidP="00E04155">
            <w:pPr>
              <w:spacing w:line="500" w:lineRule="exact"/>
              <w:jc w:val="center"/>
              <w:rPr>
                <w:rFonts w:hint="eastAsia"/>
                <w:sz w:val="24"/>
              </w:rPr>
            </w:pPr>
            <w:r>
              <w:rPr>
                <w:rFonts w:hint="eastAsia"/>
                <w:sz w:val="24"/>
              </w:rPr>
              <w:t>类型</w:t>
            </w:r>
          </w:p>
        </w:tc>
        <w:tc>
          <w:tcPr>
            <w:tcW w:w="1440" w:type="dxa"/>
            <w:vAlign w:val="center"/>
          </w:tcPr>
          <w:p w:rsidR="0075618F" w:rsidRDefault="0075618F" w:rsidP="00E04155">
            <w:pPr>
              <w:spacing w:line="500" w:lineRule="exact"/>
              <w:jc w:val="center"/>
              <w:rPr>
                <w:rFonts w:hint="eastAsia"/>
                <w:sz w:val="24"/>
              </w:rPr>
            </w:pPr>
            <w:r>
              <w:rPr>
                <w:rFonts w:hint="eastAsia"/>
                <w:sz w:val="24"/>
              </w:rPr>
              <w:t>用水目的</w:t>
            </w:r>
          </w:p>
        </w:tc>
        <w:tc>
          <w:tcPr>
            <w:tcW w:w="1334" w:type="dxa"/>
            <w:vAlign w:val="center"/>
          </w:tcPr>
          <w:p w:rsidR="0075618F" w:rsidRDefault="0075618F" w:rsidP="00E04155">
            <w:pPr>
              <w:spacing w:line="500" w:lineRule="exact"/>
              <w:jc w:val="center"/>
              <w:rPr>
                <w:rFonts w:hint="eastAsia"/>
                <w:sz w:val="24"/>
              </w:rPr>
            </w:pPr>
            <w:r>
              <w:rPr>
                <w:rFonts w:hint="eastAsia"/>
                <w:sz w:val="24"/>
              </w:rPr>
              <w:t>年用水量</w:t>
            </w:r>
          </w:p>
        </w:tc>
        <w:tc>
          <w:tcPr>
            <w:tcW w:w="1152" w:type="dxa"/>
            <w:vAlign w:val="center"/>
          </w:tcPr>
          <w:p w:rsidR="00E04155" w:rsidRDefault="0075618F" w:rsidP="00E04155">
            <w:pPr>
              <w:spacing w:line="500" w:lineRule="exact"/>
              <w:jc w:val="center"/>
              <w:rPr>
                <w:rFonts w:hint="eastAsia"/>
                <w:sz w:val="24"/>
              </w:rPr>
            </w:pPr>
            <w:r>
              <w:rPr>
                <w:rFonts w:hint="eastAsia"/>
                <w:sz w:val="24"/>
              </w:rPr>
              <w:t>是否</w:t>
            </w:r>
          </w:p>
          <w:p w:rsidR="0075618F" w:rsidRDefault="0075618F" w:rsidP="00E04155">
            <w:pPr>
              <w:spacing w:line="500" w:lineRule="exact"/>
              <w:jc w:val="center"/>
              <w:rPr>
                <w:rFonts w:hint="eastAsia"/>
                <w:sz w:val="24"/>
              </w:rPr>
            </w:pPr>
            <w:r>
              <w:rPr>
                <w:rFonts w:hint="eastAsia"/>
                <w:sz w:val="24"/>
              </w:rPr>
              <w:t>审批</w:t>
            </w:r>
          </w:p>
        </w:tc>
        <w:tc>
          <w:tcPr>
            <w:tcW w:w="1580" w:type="dxa"/>
            <w:vAlign w:val="center"/>
          </w:tcPr>
          <w:p w:rsidR="0075618F" w:rsidRDefault="0075618F" w:rsidP="00E04155">
            <w:pPr>
              <w:spacing w:line="500" w:lineRule="exact"/>
              <w:jc w:val="center"/>
              <w:rPr>
                <w:rFonts w:hint="eastAsia"/>
                <w:sz w:val="24"/>
              </w:rPr>
            </w:pPr>
            <w:r>
              <w:rPr>
                <w:rFonts w:hint="eastAsia"/>
                <w:sz w:val="24"/>
              </w:rPr>
              <w:t>备注</w:t>
            </w:r>
          </w:p>
        </w:tc>
      </w:tr>
      <w:tr w:rsidR="0075618F">
        <w:tc>
          <w:tcPr>
            <w:tcW w:w="780" w:type="dxa"/>
          </w:tcPr>
          <w:p w:rsidR="0075618F" w:rsidRDefault="0075618F" w:rsidP="00E04155">
            <w:pPr>
              <w:spacing w:line="500" w:lineRule="exact"/>
              <w:rPr>
                <w:rFonts w:hint="eastAsia"/>
                <w:sz w:val="24"/>
              </w:rPr>
            </w:pPr>
          </w:p>
        </w:tc>
        <w:tc>
          <w:tcPr>
            <w:tcW w:w="1350" w:type="dxa"/>
          </w:tcPr>
          <w:p w:rsidR="0075618F" w:rsidRDefault="0075618F" w:rsidP="00E04155">
            <w:pPr>
              <w:spacing w:line="500" w:lineRule="exact"/>
              <w:rPr>
                <w:rFonts w:hint="eastAsia"/>
                <w:sz w:val="24"/>
              </w:rPr>
            </w:pPr>
          </w:p>
        </w:tc>
        <w:tc>
          <w:tcPr>
            <w:tcW w:w="1470" w:type="dxa"/>
          </w:tcPr>
          <w:p w:rsidR="0075618F" w:rsidRDefault="0075618F" w:rsidP="00E04155">
            <w:pPr>
              <w:spacing w:line="500" w:lineRule="exact"/>
              <w:rPr>
                <w:rFonts w:hint="eastAsia"/>
                <w:sz w:val="24"/>
              </w:rPr>
            </w:pPr>
          </w:p>
        </w:tc>
        <w:tc>
          <w:tcPr>
            <w:tcW w:w="211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334" w:type="dxa"/>
          </w:tcPr>
          <w:p w:rsidR="0075618F" w:rsidRDefault="0075618F" w:rsidP="00E04155">
            <w:pPr>
              <w:spacing w:line="500" w:lineRule="exact"/>
              <w:rPr>
                <w:rFonts w:hint="eastAsia"/>
                <w:sz w:val="24"/>
              </w:rPr>
            </w:pPr>
          </w:p>
        </w:tc>
        <w:tc>
          <w:tcPr>
            <w:tcW w:w="1152" w:type="dxa"/>
          </w:tcPr>
          <w:p w:rsidR="0075618F" w:rsidRDefault="0075618F" w:rsidP="00E04155">
            <w:pPr>
              <w:spacing w:line="500" w:lineRule="exact"/>
              <w:rPr>
                <w:rFonts w:hint="eastAsia"/>
                <w:sz w:val="24"/>
              </w:rPr>
            </w:pPr>
          </w:p>
        </w:tc>
        <w:tc>
          <w:tcPr>
            <w:tcW w:w="1580" w:type="dxa"/>
          </w:tcPr>
          <w:p w:rsidR="0075618F" w:rsidRDefault="0075618F" w:rsidP="00E04155">
            <w:pPr>
              <w:spacing w:line="500" w:lineRule="exact"/>
              <w:rPr>
                <w:rFonts w:hint="eastAsia"/>
                <w:sz w:val="24"/>
              </w:rPr>
            </w:pPr>
          </w:p>
        </w:tc>
      </w:tr>
      <w:tr w:rsidR="0075618F">
        <w:tc>
          <w:tcPr>
            <w:tcW w:w="780" w:type="dxa"/>
          </w:tcPr>
          <w:p w:rsidR="0075618F" w:rsidRDefault="0075618F" w:rsidP="00E04155">
            <w:pPr>
              <w:spacing w:line="500" w:lineRule="exact"/>
              <w:rPr>
                <w:rFonts w:hint="eastAsia"/>
                <w:sz w:val="24"/>
              </w:rPr>
            </w:pPr>
          </w:p>
        </w:tc>
        <w:tc>
          <w:tcPr>
            <w:tcW w:w="1350" w:type="dxa"/>
          </w:tcPr>
          <w:p w:rsidR="0075618F" w:rsidRDefault="0075618F" w:rsidP="00E04155">
            <w:pPr>
              <w:spacing w:line="500" w:lineRule="exact"/>
              <w:rPr>
                <w:rFonts w:hint="eastAsia"/>
                <w:sz w:val="24"/>
              </w:rPr>
            </w:pPr>
          </w:p>
        </w:tc>
        <w:tc>
          <w:tcPr>
            <w:tcW w:w="1470" w:type="dxa"/>
          </w:tcPr>
          <w:p w:rsidR="0075618F" w:rsidRDefault="0075618F" w:rsidP="00E04155">
            <w:pPr>
              <w:spacing w:line="500" w:lineRule="exact"/>
              <w:rPr>
                <w:rFonts w:hint="eastAsia"/>
                <w:sz w:val="24"/>
              </w:rPr>
            </w:pPr>
          </w:p>
        </w:tc>
        <w:tc>
          <w:tcPr>
            <w:tcW w:w="211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334" w:type="dxa"/>
          </w:tcPr>
          <w:p w:rsidR="0075618F" w:rsidRDefault="0075618F" w:rsidP="00E04155">
            <w:pPr>
              <w:spacing w:line="500" w:lineRule="exact"/>
              <w:rPr>
                <w:rFonts w:hint="eastAsia"/>
                <w:sz w:val="24"/>
              </w:rPr>
            </w:pPr>
          </w:p>
        </w:tc>
        <w:tc>
          <w:tcPr>
            <w:tcW w:w="1152" w:type="dxa"/>
          </w:tcPr>
          <w:p w:rsidR="0075618F" w:rsidRDefault="0075618F" w:rsidP="00E04155">
            <w:pPr>
              <w:spacing w:line="500" w:lineRule="exact"/>
              <w:rPr>
                <w:rFonts w:hint="eastAsia"/>
                <w:sz w:val="24"/>
              </w:rPr>
            </w:pPr>
          </w:p>
        </w:tc>
        <w:tc>
          <w:tcPr>
            <w:tcW w:w="1580" w:type="dxa"/>
          </w:tcPr>
          <w:p w:rsidR="0075618F" w:rsidRDefault="0075618F" w:rsidP="00E04155">
            <w:pPr>
              <w:spacing w:line="500" w:lineRule="exact"/>
              <w:rPr>
                <w:rFonts w:hint="eastAsia"/>
                <w:sz w:val="24"/>
              </w:rPr>
            </w:pPr>
          </w:p>
        </w:tc>
      </w:tr>
      <w:tr w:rsidR="0075618F">
        <w:tc>
          <w:tcPr>
            <w:tcW w:w="780" w:type="dxa"/>
          </w:tcPr>
          <w:p w:rsidR="0075618F" w:rsidRDefault="0075618F" w:rsidP="00E04155">
            <w:pPr>
              <w:spacing w:line="500" w:lineRule="exact"/>
              <w:rPr>
                <w:rFonts w:hint="eastAsia"/>
                <w:sz w:val="24"/>
              </w:rPr>
            </w:pPr>
          </w:p>
        </w:tc>
        <w:tc>
          <w:tcPr>
            <w:tcW w:w="1350" w:type="dxa"/>
          </w:tcPr>
          <w:p w:rsidR="0075618F" w:rsidRDefault="0075618F" w:rsidP="00E04155">
            <w:pPr>
              <w:spacing w:line="500" w:lineRule="exact"/>
              <w:rPr>
                <w:rFonts w:hint="eastAsia"/>
                <w:sz w:val="24"/>
              </w:rPr>
            </w:pPr>
          </w:p>
        </w:tc>
        <w:tc>
          <w:tcPr>
            <w:tcW w:w="1470" w:type="dxa"/>
          </w:tcPr>
          <w:p w:rsidR="0075618F" w:rsidRDefault="0075618F" w:rsidP="00E04155">
            <w:pPr>
              <w:spacing w:line="500" w:lineRule="exact"/>
              <w:rPr>
                <w:rFonts w:hint="eastAsia"/>
                <w:sz w:val="24"/>
              </w:rPr>
            </w:pPr>
          </w:p>
        </w:tc>
        <w:tc>
          <w:tcPr>
            <w:tcW w:w="211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334" w:type="dxa"/>
          </w:tcPr>
          <w:p w:rsidR="0075618F" w:rsidRDefault="0075618F" w:rsidP="00E04155">
            <w:pPr>
              <w:spacing w:line="500" w:lineRule="exact"/>
              <w:rPr>
                <w:rFonts w:hint="eastAsia"/>
                <w:sz w:val="24"/>
              </w:rPr>
            </w:pPr>
          </w:p>
        </w:tc>
        <w:tc>
          <w:tcPr>
            <w:tcW w:w="1152" w:type="dxa"/>
          </w:tcPr>
          <w:p w:rsidR="0075618F" w:rsidRDefault="0075618F" w:rsidP="00E04155">
            <w:pPr>
              <w:spacing w:line="500" w:lineRule="exact"/>
              <w:rPr>
                <w:rFonts w:hint="eastAsia"/>
                <w:sz w:val="24"/>
              </w:rPr>
            </w:pPr>
          </w:p>
        </w:tc>
        <w:tc>
          <w:tcPr>
            <w:tcW w:w="1580" w:type="dxa"/>
          </w:tcPr>
          <w:p w:rsidR="0075618F" w:rsidRDefault="0075618F" w:rsidP="00E04155">
            <w:pPr>
              <w:spacing w:line="500" w:lineRule="exact"/>
              <w:rPr>
                <w:rFonts w:hint="eastAsia"/>
                <w:sz w:val="24"/>
              </w:rPr>
            </w:pPr>
          </w:p>
        </w:tc>
      </w:tr>
      <w:tr w:rsidR="0075618F">
        <w:tc>
          <w:tcPr>
            <w:tcW w:w="780" w:type="dxa"/>
          </w:tcPr>
          <w:p w:rsidR="0075618F" w:rsidRDefault="0075618F" w:rsidP="00E04155">
            <w:pPr>
              <w:spacing w:line="500" w:lineRule="exact"/>
              <w:rPr>
                <w:rFonts w:hint="eastAsia"/>
                <w:sz w:val="24"/>
              </w:rPr>
            </w:pPr>
          </w:p>
        </w:tc>
        <w:tc>
          <w:tcPr>
            <w:tcW w:w="1350" w:type="dxa"/>
          </w:tcPr>
          <w:p w:rsidR="0075618F" w:rsidRDefault="0075618F" w:rsidP="00E04155">
            <w:pPr>
              <w:spacing w:line="500" w:lineRule="exact"/>
              <w:rPr>
                <w:rFonts w:hint="eastAsia"/>
                <w:sz w:val="24"/>
              </w:rPr>
            </w:pPr>
          </w:p>
        </w:tc>
        <w:tc>
          <w:tcPr>
            <w:tcW w:w="1470" w:type="dxa"/>
          </w:tcPr>
          <w:p w:rsidR="0075618F" w:rsidRDefault="0075618F" w:rsidP="00E04155">
            <w:pPr>
              <w:spacing w:line="500" w:lineRule="exact"/>
              <w:rPr>
                <w:rFonts w:hint="eastAsia"/>
                <w:sz w:val="24"/>
              </w:rPr>
            </w:pPr>
          </w:p>
        </w:tc>
        <w:tc>
          <w:tcPr>
            <w:tcW w:w="211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334" w:type="dxa"/>
          </w:tcPr>
          <w:p w:rsidR="0075618F" w:rsidRDefault="0075618F" w:rsidP="00E04155">
            <w:pPr>
              <w:spacing w:line="500" w:lineRule="exact"/>
              <w:rPr>
                <w:rFonts w:hint="eastAsia"/>
                <w:sz w:val="24"/>
              </w:rPr>
            </w:pPr>
          </w:p>
        </w:tc>
        <w:tc>
          <w:tcPr>
            <w:tcW w:w="1152" w:type="dxa"/>
          </w:tcPr>
          <w:p w:rsidR="0075618F" w:rsidRDefault="0075618F" w:rsidP="00E04155">
            <w:pPr>
              <w:spacing w:line="500" w:lineRule="exact"/>
              <w:rPr>
                <w:rFonts w:hint="eastAsia"/>
                <w:sz w:val="24"/>
              </w:rPr>
            </w:pPr>
          </w:p>
        </w:tc>
        <w:tc>
          <w:tcPr>
            <w:tcW w:w="1580" w:type="dxa"/>
          </w:tcPr>
          <w:p w:rsidR="0075618F" w:rsidRDefault="0075618F" w:rsidP="00E04155">
            <w:pPr>
              <w:spacing w:line="500" w:lineRule="exact"/>
              <w:rPr>
                <w:rFonts w:hint="eastAsia"/>
                <w:sz w:val="24"/>
              </w:rPr>
            </w:pPr>
          </w:p>
        </w:tc>
      </w:tr>
      <w:tr w:rsidR="0075618F">
        <w:tc>
          <w:tcPr>
            <w:tcW w:w="780" w:type="dxa"/>
          </w:tcPr>
          <w:p w:rsidR="0075618F" w:rsidRDefault="0075618F" w:rsidP="00E04155">
            <w:pPr>
              <w:spacing w:line="500" w:lineRule="exact"/>
              <w:rPr>
                <w:rFonts w:hint="eastAsia"/>
                <w:sz w:val="24"/>
              </w:rPr>
            </w:pPr>
          </w:p>
        </w:tc>
        <w:tc>
          <w:tcPr>
            <w:tcW w:w="1350" w:type="dxa"/>
          </w:tcPr>
          <w:p w:rsidR="0075618F" w:rsidRDefault="0075618F" w:rsidP="00E04155">
            <w:pPr>
              <w:spacing w:line="500" w:lineRule="exact"/>
              <w:rPr>
                <w:rFonts w:hint="eastAsia"/>
                <w:sz w:val="24"/>
              </w:rPr>
            </w:pPr>
          </w:p>
        </w:tc>
        <w:tc>
          <w:tcPr>
            <w:tcW w:w="1470" w:type="dxa"/>
          </w:tcPr>
          <w:p w:rsidR="0075618F" w:rsidRDefault="0075618F" w:rsidP="00E04155">
            <w:pPr>
              <w:spacing w:line="500" w:lineRule="exact"/>
              <w:rPr>
                <w:rFonts w:hint="eastAsia"/>
                <w:sz w:val="24"/>
              </w:rPr>
            </w:pPr>
          </w:p>
        </w:tc>
        <w:tc>
          <w:tcPr>
            <w:tcW w:w="211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440" w:type="dxa"/>
          </w:tcPr>
          <w:p w:rsidR="0075618F" w:rsidRDefault="0075618F" w:rsidP="00E04155">
            <w:pPr>
              <w:spacing w:line="500" w:lineRule="exact"/>
              <w:rPr>
                <w:rFonts w:hint="eastAsia"/>
                <w:sz w:val="24"/>
              </w:rPr>
            </w:pPr>
          </w:p>
        </w:tc>
        <w:tc>
          <w:tcPr>
            <w:tcW w:w="1334" w:type="dxa"/>
          </w:tcPr>
          <w:p w:rsidR="0075618F" w:rsidRDefault="0075618F" w:rsidP="00E04155">
            <w:pPr>
              <w:spacing w:line="500" w:lineRule="exact"/>
              <w:rPr>
                <w:rFonts w:hint="eastAsia"/>
                <w:sz w:val="24"/>
              </w:rPr>
            </w:pPr>
          </w:p>
        </w:tc>
        <w:tc>
          <w:tcPr>
            <w:tcW w:w="1152" w:type="dxa"/>
          </w:tcPr>
          <w:p w:rsidR="0075618F" w:rsidRDefault="0075618F" w:rsidP="00E04155">
            <w:pPr>
              <w:spacing w:line="500" w:lineRule="exact"/>
              <w:rPr>
                <w:rFonts w:hint="eastAsia"/>
                <w:sz w:val="24"/>
              </w:rPr>
            </w:pPr>
          </w:p>
        </w:tc>
        <w:tc>
          <w:tcPr>
            <w:tcW w:w="1580" w:type="dxa"/>
          </w:tcPr>
          <w:p w:rsidR="0075618F" w:rsidRDefault="0075618F" w:rsidP="00E04155">
            <w:pPr>
              <w:spacing w:line="500" w:lineRule="exact"/>
              <w:rPr>
                <w:rFonts w:hint="eastAsia"/>
                <w:sz w:val="24"/>
              </w:rPr>
            </w:pPr>
          </w:p>
        </w:tc>
      </w:tr>
    </w:tbl>
    <w:p w:rsidR="0075618F" w:rsidRDefault="0075618F">
      <w:pPr>
        <w:ind w:firstLineChars="300" w:firstLine="639"/>
        <w:rPr>
          <w:rFonts w:hint="eastAsia"/>
        </w:rPr>
      </w:pPr>
    </w:p>
    <w:p w:rsidR="00E04155" w:rsidRDefault="0075618F">
      <w:pPr>
        <w:ind w:firstLineChars="300" w:firstLine="729"/>
        <w:rPr>
          <w:rFonts w:ascii="仿宋" w:eastAsia="仿宋" w:hAnsi="仿宋" w:cs="仿宋"/>
          <w:sz w:val="24"/>
        </w:rPr>
        <w:sectPr w:rsidR="00E04155" w:rsidSect="00E04155">
          <w:pgSz w:w="16838" w:h="11906" w:orient="landscape"/>
          <w:pgMar w:top="1797" w:right="1440" w:bottom="1797" w:left="1440" w:header="851" w:footer="1247" w:gutter="0"/>
          <w:pgNumType w:fmt="numberInDash"/>
          <w:cols w:space="720"/>
          <w:docGrid w:type="linesAndChars" w:linePitch="312" w:charSpace="640"/>
        </w:sectPr>
      </w:pPr>
      <w:r>
        <w:rPr>
          <w:rFonts w:ascii="仿宋" w:eastAsia="仿宋" w:hAnsi="仿宋" w:cs="仿宋" w:hint="eastAsia"/>
          <w:sz w:val="24"/>
        </w:rPr>
        <w:t>备注：取水设备位置：取水设备位于该用水单位的整体的相对位置（比如东北角、西南角）。取水设备类型：潜水式工泵、离心式水泵。用水目的：何种情况用水（比如生产切割冷却用水、产品生产清洗用水等）。年取水量：一年用水量，单位是立方米。是否办证：是否已经办理取水许可证。整改计划：对于未办理取水许可证的单位，限期办理手续</w:t>
      </w:r>
      <w:r w:rsidR="00600379">
        <w:rPr>
          <w:rFonts w:ascii="仿宋" w:eastAsia="仿宋" w:hAnsi="仿宋" w:cs="仿宋" w:hint="eastAsia"/>
          <w:sz w:val="24"/>
        </w:rPr>
        <w:t>；</w:t>
      </w:r>
      <w:r>
        <w:rPr>
          <w:rFonts w:ascii="仿宋" w:eastAsia="仿宋" w:hAnsi="仿宋" w:cs="仿宋" w:hint="eastAsia"/>
          <w:sz w:val="24"/>
        </w:rPr>
        <w:t>对于不需</w:t>
      </w:r>
      <w:r w:rsidR="00440C9F">
        <w:rPr>
          <w:rFonts w:ascii="仿宋" w:eastAsia="仿宋" w:hAnsi="仿宋" w:cs="仿宋" w:hint="eastAsia"/>
          <w:sz w:val="24"/>
        </w:rPr>
        <w:t>要办理取水许可证的或逾期不办理取水手续的单位，限期拆除取水设施。</w:t>
      </w:r>
    </w:p>
    <w:p w:rsidR="00440C9F" w:rsidRPr="00440C9F" w:rsidRDefault="00440C9F" w:rsidP="00440C9F">
      <w:pPr>
        <w:rPr>
          <w:rFonts w:ascii="仿宋_GB2312" w:eastAsia="仿宋_GB2312" w:hAnsi="仿宋_GB2312" w:cs="仿宋_GB2312"/>
          <w:sz w:val="32"/>
          <w:szCs w:val="32"/>
        </w:rPr>
      </w:pPr>
    </w:p>
    <w:p w:rsidR="00E04155" w:rsidRPr="00440C9F" w:rsidRDefault="00E04155" w:rsidP="00440C9F">
      <w:pPr>
        <w:rPr>
          <w:rFonts w:ascii="仿宋_GB2312" w:eastAsia="仿宋_GB2312" w:hAnsi="仿宋_GB2312" w:cs="仿宋_GB2312" w:hint="eastAsia"/>
          <w:sz w:val="32"/>
          <w:szCs w:val="32"/>
        </w:rPr>
      </w:pPr>
    </w:p>
    <w:sectPr w:rsidR="00E04155" w:rsidRPr="00440C9F" w:rsidSect="00E04155">
      <w:pgSz w:w="11906" w:h="16838"/>
      <w:pgMar w:top="1440" w:right="1797" w:bottom="1440" w:left="1797" w:header="851" w:footer="1247" w:gutter="0"/>
      <w:pgNumType w:fmt="numberInDash"/>
      <w:cols w:space="720"/>
      <w:docGrid w:type="linesAndChars" w:linePitch="312" w:charSpace="6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33E" w:rsidRDefault="0063133E">
      <w:r>
        <w:separator/>
      </w:r>
    </w:p>
  </w:endnote>
  <w:endnote w:type="continuationSeparator" w:id="0">
    <w:p w:rsidR="0063133E" w:rsidRDefault="00631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43" w:rsidRDefault="00430C43" w:rsidP="0074538A">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430C43" w:rsidRDefault="00430C43" w:rsidP="00E04155">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43" w:rsidRPr="00E04155" w:rsidRDefault="00430C43" w:rsidP="0074538A">
    <w:pPr>
      <w:pStyle w:val="a6"/>
      <w:framePr w:wrap="around" w:vAnchor="text" w:hAnchor="margin" w:xAlign="outside" w:y="1"/>
      <w:rPr>
        <w:rStyle w:val="a8"/>
        <w:rFonts w:ascii="楷体_GB2312" w:eastAsia="楷体_GB2312" w:hint="eastAsia"/>
        <w:sz w:val="28"/>
        <w:szCs w:val="28"/>
      </w:rPr>
    </w:pPr>
    <w:r w:rsidRPr="00E04155">
      <w:rPr>
        <w:rStyle w:val="a8"/>
        <w:rFonts w:ascii="楷体_GB2312" w:eastAsia="楷体_GB2312" w:hint="eastAsia"/>
        <w:sz w:val="28"/>
        <w:szCs w:val="28"/>
      </w:rPr>
      <w:fldChar w:fldCharType="begin"/>
    </w:r>
    <w:r w:rsidRPr="00E04155">
      <w:rPr>
        <w:rStyle w:val="a8"/>
        <w:rFonts w:ascii="楷体_GB2312" w:eastAsia="楷体_GB2312" w:hint="eastAsia"/>
        <w:sz w:val="28"/>
        <w:szCs w:val="28"/>
      </w:rPr>
      <w:instrText xml:space="preserve">PAGE  </w:instrText>
    </w:r>
    <w:r w:rsidRPr="00E04155">
      <w:rPr>
        <w:rStyle w:val="a8"/>
        <w:rFonts w:ascii="楷体_GB2312" w:eastAsia="楷体_GB2312" w:hint="eastAsia"/>
        <w:sz w:val="28"/>
        <w:szCs w:val="28"/>
      </w:rPr>
      <w:fldChar w:fldCharType="separate"/>
    </w:r>
    <w:r w:rsidR="00440C9F">
      <w:rPr>
        <w:rStyle w:val="a8"/>
        <w:rFonts w:ascii="楷体_GB2312" w:eastAsia="楷体_GB2312"/>
        <w:noProof/>
        <w:sz w:val="28"/>
        <w:szCs w:val="28"/>
      </w:rPr>
      <w:t>- 1 -</w:t>
    </w:r>
    <w:r w:rsidRPr="00E04155">
      <w:rPr>
        <w:rStyle w:val="a8"/>
        <w:rFonts w:ascii="楷体_GB2312" w:eastAsia="楷体_GB2312" w:hint="eastAsia"/>
        <w:sz w:val="28"/>
        <w:szCs w:val="28"/>
      </w:rPr>
      <w:fldChar w:fldCharType="end"/>
    </w:r>
  </w:p>
  <w:p w:rsidR="00430C43" w:rsidRDefault="00430C43" w:rsidP="00E04155">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33E" w:rsidRDefault="0063133E">
      <w:r>
        <w:separator/>
      </w:r>
    </w:p>
  </w:footnote>
  <w:footnote w:type="continuationSeparator" w:id="0">
    <w:p w:rsidR="0063133E" w:rsidRDefault="00631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43" w:rsidRDefault="00430C43" w:rsidP="00E0415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stylePaneFormatFilter w:val="3F01"/>
  <w:defaultTabStop w:val="420"/>
  <w:drawingGridHorizontalSpacing w:val="107"/>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0A12"/>
    <w:rsid w:val="00031262"/>
    <w:rsid w:val="0008077B"/>
    <w:rsid w:val="000828E1"/>
    <w:rsid w:val="0008448E"/>
    <w:rsid w:val="00085663"/>
    <w:rsid w:val="000B0582"/>
    <w:rsid w:val="000D3AAF"/>
    <w:rsid w:val="000E641F"/>
    <w:rsid w:val="000F5683"/>
    <w:rsid w:val="000F7D3E"/>
    <w:rsid w:val="0011584C"/>
    <w:rsid w:val="0011700B"/>
    <w:rsid w:val="00122D3E"/>
    <w:rsid w:val="00142BAB"/>
    <w:rsid w:val="00187D3F"/>
    <w:rsid w:val="001A7900"/>
    <w:rsid w:val="001B219B"/>
    <w:rsid w:val="002220CB"/>
    <w:rsid w:val="00255760"/>
    <w:rsid w:val="002A1015"/>
    <w:rsid w:val="002F5A29"/>
    <w:rsid w:val="00301377"/>
    <w:rsid w:val="00322760"/>
    <w:rsid w:val="00336F77"/>
    <w:rsid w:val="00353A49"/>
    <w:rsid w:val="003628F8"/>
    <w:rsid w:val="003819A1"/>
    <w:rsid w:val="003C6E4E"/>
    <w:rsid w:val="004145CC"/>
    <w:rsid w:val="00430C43"/>
    <w:rsid w:val="0043680A"/>
    <w:rsid w:val="00440C9F"/>
    <w:rsid w:val="00446ED3"/>
    <w:rsid w:val="004671F6"/>
    <w:rsid w:val="004C4FB6"/>
    <w:rsid w:val="004E6A2D"/>
    <w:rsid w:val="005379BE"/>
    <w:rsid w:val="00544C17"/>
    <w:rsid w:val="005812C3"/>
    <w:rsid w:val="005B2DE7"/>
    <w:rsid w:val="005E3F88"/>
    <w:rsid w:val="00600379"/>
    <w:rsid w:val="0063133E"/>
    <w:rsid w:val="006349B0"/>
    <w:rsid w:val="006A67CE"/>
    <w:rsid w:val="0070749C"/>
    <w:rsid w:val="0074538A"/>
    <w:rsid w:val="0075618F"/>
    <w:rsid w:val="007B77BF"/>
    <w:rsid w:val="00872810"/>
    <w:rsid w:val="00903256"/>
    <w:rsid w:val="009B5F22"/>
    <w:rsid w:val="009F214C"/>
    <w:rsid w:val="00A53B20"/>
    <w:rsid w:val="00AD75C9"/>
    <w:rsid w:val="00AE0A12"/>
    <w:rsid w:val="00AF57BB"/>
    <w:rsid w:val="00B13516"/>
    <w:rsid w:val="00BA33CD"/>
    <w:rsid w:val="00BE74D1"/>
    <w:rsid w:val="00C536F9"/>
    <w:rsid w:val="00C87C76"/>
    <w:rsid w:val="00CC026C"/>
    <w:rsid w:val="00D0106D"/>
    <w:rsid w:val="00D14E58"/>
    <w:rsid w:val="00DC0565"/>
    <w:rsid w:val="00DF1F2C"/>
    <w:rsid w:val="00E04155"/>
    <w:rsid w:val="00F07437"/>
    <w:rsid w:val="00F4123A"/>
    <w:rsid w:val="00F4183F"/>
    <w:rsid w:val="00F60F6D"/>
    <w:rsid w:val="00F61698"/>
    <w:rsid w:val="00FF6249"/>
    <w:rsid w:val="026A6E03"/>
    <w:rsid w:val="033A750C"/>
    <w:rsid w:val="0D20053B"/>
    <w:rsid w:val="13170319"/>
    <w:rsid w:val="16005A2D"/>
    <w:rsid w:val="1C27756A"/>
    <w:rsid w:val="2B0B6D2F"/>
    <w:rsid w:val="2CD4405E"/>
    <w:rsid w:val="4C5B37A7"/>
    <w:rsid w:val="4E81505A"/>
    <w:rsid w:val="52554324"/>
    <w:rsid w:val="6450725B"/>
    <w:rsid w:val="75162504"/>
    <w:rsid w:val="77CD5F1E"/>
    <w:rsid w:val="79FB307B"/>
    <w:rsid w:val="7D2C68D3"/>
    <w:rsid w:val="7DA068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Hyperlink"/>
    <w:basedOn w:val="a0"/>
    <w:rPr>
      <w:rFonts w:ascii="ˎ̥" w:hAnsi="ˎ̥" w:hint="default"/>
      <w:strike w:val="0"/>
      <w:dstrike w:val="0"/>
      <w:color w:val="3D3D3D"/>
      <w:u w:val="none"/>
    </w:rPr>
  </w:style>
  <w:style w:type="paragraph" w:styleId="a4">
    <w:name w:val="Normal (Web)"/>
    <w:basedOn w:val="a"/>
    <w:pPr>
      <w:widowControl/>
      <w:spacing w:before="100" w:beforeAutospacing="1" w:after="100" w:afterAutospacing="1"/>
      <w:jc w:val="left"/>
    </w:pPr>
    <w:rPr>
      <w:rFonts w:ascii="宋体" w:hAnsi="宋体" w:cs="宋体"/>
      <w:kern w:val="0"/>
      <w:sz w:val="24"/>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E04155"/>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zfxxgk.zjcx.gov.cn/xxgk/jcms_files/jcms1/web2/site/zfxxgk/download/downfile.jsp?classid=0&amp;filename=171128104435606551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Words>
  <Characters>705</Characters>
  <Application>Microsoft Office Word</Application>
  <DocSecurity>0</DocSecurity>
  <Lines>5</Lines>
  <Paragraphs>1</Paragraphs>
  <ScaleCrop>false</ScaleCrop>
  <Company>Microsoft China</Company>
  <LinksUpToDate>false</LinksUpToDate>
  <CharactersWithSpaces>827</CharactersWithSpaces>
  <SharedDoc>false</SharedDoc>
  <HLinks>
    <vt:vector size="12" baseType="variant">
      <vt:variant>
        <vt:i4>4128783</vt:i4>
      </vt:variant>
      <vt:variant>
        <vt:i4>3</vt:i4>
      </vt:variant>
      <vt:variant>
        <vt:i4>0</vt:i4>
      </vt:variant>
      <vt:variant>
        <vt:i4>5</vt:i4>
      </vt:variant>
      <vt:variant>
        <vt:lpwstr>http://zfxxgk.zjcx.gov.cn/xxgk/jcms_files/jcms1/web2/site/zfxxgk/download/downfile.jsp?classid=0&amp;filename=1711281044356065519.doc</vt:lpwstr>
      </vt:variant>
      <vt:variant>
        <vt:lpwstr/>
      </vt:variant>
      <vt:variant>
        <vt:i4>4128783</vt:i4>
      </vt:variant>
      <vt:variant>
        <vt:i4>0</vt:i4>
      </vt:variant>
      <vt:variant>
        <vt:i4>0</vt:i4>
      </vt:variant>
      <vt:variant>
        <vt:i4>5</vt:i4>
      </vt:variant>
      <vt:variant>
        <vt:lpwstr>http://zfxxgk.zjcx.gov.cn/xxgk/jcms_files/jcms1/web2/site/zfxxgk/download/downfile.jsp?classid=0&amp;filename=1711281044356065519.doc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长兴县人民政府办公室关于印发长兴县规范取用水资源专项行动实施方案的通知</dc:title>
  <dc:creator>罗平</dc:creator>
  <cp:lastModifiedBy>305</cp:lastModifiedBy>
  <cp:revision>2</cp:revision>
  <dcterms:created xsi:type="dcterms:W3CDTF">2018-06-27T02:26:00Z</dcterms:created>
  <dcterms:modified xsi:type="dcterms:W3CDTF">2018-06-27T02:26:00Z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