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cs="Tahoma" w:asciiTheme="minorEastAsia" w:hAnsiTheme="minorEastAsia"/>
          <w:color w:val="3D3D3D"/>
        </w:rPr>
      </w:pPr>
      <w:r>
        <w:rPr>
          <w:rFonts w:hint="eastAsia" w:asciiTheme="minorEastAsia" w:hAnsiTheme="minorEastAsia"/>
        </w:rPr>
        <w:t>附件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绍兴市公安局信息公开申请表</w:t>
      </w:r>
    </w:p>
    <w:p>
      <w:pPr>
        <w:jc w:val="right"/>
        <w:outlineLvl w:val="0"/>
        <w:rPr>
          <w:rFonts w:hint="eastAsia" w:ascii="仿宋_GB2312" w:hAnsi="ˎ̥" w:eastAsia="仿宋_GB2312"/>
          <w:color w:val="000000"/>
          <w:sz w:val="36"/>
          <w:szCs w:val="32"/>
        </w:rPr>
      </w:pPr>
      <w:r>
        <w:rPr>
          <w:rFonts w:hint="eastAsia"/>
          <w:sz w:val="28"/>
          <w:szCs w:val="30"/>
        </w:rPr>
        <w:t>_______年第_______号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081"/>
        <w:gridCol w:w="1800"/>
        <w:gridCol w:w="1057"/>
        <w:gridCol w:w="527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申请人信息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公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民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证件号码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法人或其它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组织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名    称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申请时间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所需信息情况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所需信息的内容描述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所需信息的用途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3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信息的提供介质（可选）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纸质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□电子</w:t>
            </w:r>
            <w:r>
              <w:rPr>
                <w:rFonts w:hint="eastAsia" w:ascii="仿宋_GB2312" w:eastAsia="仿宋_GB2312"/>
                <w:sz w:val="28"/>
                <w:szCs w:val="28"/>
              </w:rPr>
              <w:t>稿件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</w:tc>
        <w:tc>
          <w:tcPr>
            <w:tcW w:w="393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获取信息的方式（可选）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□邮寄    □电子邮件  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网站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8522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申请人签章：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　　　　　　　　　　　　　　　　　　　　　年　　月　　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说明：1.申请表应填写完整，对没有联系方式或联系方式有误的信息恕不回复。</w:t>
      </w:r>
    </w:p>
    <w:p>
      <w:pPr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2.申请表内容应真实有效，同时申请人对申请材料的真实性负责。</w:t>
      </w:r>
    </w:p>
    <w:p>
      <w:pPr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3.此申请表可通过中国邮政方式邮寄至被申请单位，并在信封上注明“政府信息公开申请”。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line="450" w:lineRule="atLeast"/>
        <w:ind w:left="255" w:firstLine="420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4.</w:t>
      </w:r>
      <w:r>
        <w:rPr>
          <w:rFonts w:hint="eastAsia" w:ascii="仿宋" w:hAnsi="仿宋" w:eastAsia="仿宋" w:cs="仿宋"/>
          <w:i w:val="0"/>
          <w:caps w:val="0"/>
          <w:color w:val="171A1D"/>
          <w:spacing w:val="0"/>
          <w:sz w:val="24"/>
          <w:szCs w:val="24"/>
          <w:shd w:val="clear" w:fill="FFFFFF"/>
        </w:rPr>
        <w:t>被申请单位相关办理部门联系地址：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浙江省绍兴市越城区沥海街道桑田路（新车管所）绍兴市公安局网上办事服务中心</w:t>
      </w:r>
    </w:p>
    <w:p>
      <w:pPr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474C0"/>
    <w:rsid w:val="035C7277"/>
    <w:rsid w:val="0B544E09"/>
    <w:rsid w:val="143C6619"/>
    <w:rsid w:val="30F72E96"/>
    <w:rsid w:val="52E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2022-04-25T07:30:00Z</dcterms:created>
  <dc:creator>会商</dc:creator>
  <cp:lastModifiedBy>会商</cp:lastModifiedBy>
  <dcterms:modified xsi:type="dcterms:W3CDTF">2022-09-26T02:49:41Z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