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E80C99">
      <w:pPr>
        <w:spacing w:line="680" w:lineRule="exact"/>
        <w:jc w:val="center"/>
        <w:rPr>
          <w:rFonts w:hint="eastAsia" w:ascii="方正小标宋简体" w:eastAsia="方正小标宋简体"/>
          <w:sz w:val="44"/>
          <w:szCs w:val="44"/>
          <w:lang w:eastAsia="zh-CN"/>
        </w:rPr>
      </w:pPr>
      <w:bookmarkStart w:id="0" w:name="_Toc58510510"/>
      <w:r>
        <w:rPr>
          <w:rFonts w:hint="eastAsia" w:ascii="方正小标宋简体" w:eastAsia="方正小标宋简体"/>
          <w:sz w:val="44"/>
          <w:szCs w:val="44"/>
        </w:rPr>
        <w:t>淳安县</w:t>
      </w:r>
      <w:r>
        <w:rPr>
          <w:rFonts w:hint="eastAsia" w:ascii="方正小标宋简体" w:eastAsia="方正小标宋简体"/>
          <w:sz w:val="44"/>
          <w:szCs w:val="44"/>
          <w:lang w:eastAsia="zh-CN"/>
        </w:rPr>
        <w:t>水安全保障“十四五”规划</w:t>
      </w:r>
    </w:p>
    <w:bookmarkEnd w:id="0"/>
    <w:p w14:paraId="33F46E03">
      <w:pPr>
        <w:rPr>
          <w:rFonts w:ascii="Times New Roman" w:hAnsi="宋体" w:eastAsia="宋体" w:cs="Times New Roman"/>
          <w:sz w:val="28"/>
          <w:szCs w:val="28"/>
        </w:rPr>
      </w:pPr>
    </w:p>
    <w:p w14:paraId="07BB2923">
      <w:pPr>
        <w:pStyle w:val="30"/>
        <w:tabs>
          <w:tab w:val="left" w:pos="7220"/>
          <w:tab w:val="center" w:pos="10274"/>
        </w:tabs>
        <w:snapToGrid w:val="0"/>
        <w:jc w:val="center"/>
        <w:outlineLvl w:val="0"/>
        <w:rPr>
          <w:rFonts w:ascii="Times New Roman" w:hAnsi="Times New Roman" w:eastAsia="宋体" w:cs="Times New Roman"/>
          <w:b/>
          <w:bCs/>
          <w:sz w:val="36"/>
          <w:szCs w:val="36"/>
        </w:rPr>
      </w:pPr>
      <w:bookmarkStart w:id="1" w:name="_Toc58510511"/>
      <w:r>
        <w:rPr>
          <w:rFonts w:ascii="Times New Roman" w:hAnsi="Times New Roman" w:eastAsia="宋体" w:cs="Times New Roman"/>
          <w:b/>
          <w:bCs/>
          <w:sz w:val="36"/>
          <w:szCs w:val="36"/>
        </w:rPr>
        <w:t>1</w:t>
      </w:r>
      <w:r>
        <w:rPr>
          <w:rFonts w:ascii="Times New Roman" w:hAnsi="宋体" w:eastAsia="宋体" w:cs="Times New Roman"/>
          <w:b/>
          <w:bCs/>
          <w:sz w:val="36"/>
          <w:szCs w:val="36"/>
        </w:rPr>
        <w:t>淳安县基本概况</w:t>
      </w:r>
      <w:bookmarkEnd w:id="1"/>
    </w:p>
    <w:p w14:paraId="7BD65F5C">
      <w:pPr>
        <w:pStyle w:val="30"/>
        <w:tabs>
          <w:tab w:val="left" w:pos="7220"/>
          <w:tab w:val="center" w:pos="10274"/>
        </w:tabs>
        <w:snapToGrid w:val="0"/>
        <w:outlineLvl w:val="1"/>
        <w:rPr>
          <w:rFonts w:ascii="Times New Roman" w:hAnsi="Times New Roman" w:eastAsia="宋体" w:cs="Times New Roman"/>
          <w:b/>
          <w:bCs/>
          <w:sz w:val="40"/>
          <w:szCs w:val="44"/>
        </w:rPr>
      </w:pPr>
      <w:bookmarkStart w:id="2" w:name="_Toc58510512"/>
      <w:bookmarkStart w:id="3" w:name="_Hlk33089006"/>
      <w:r>
        <w:rPr>
          <w:rFonts w:ascii="Times New Roman" w:hAnsi="Times New Roman" w:eastAsia="宋体" w:cs="Times New Roman"/>
          <w:b/>
          <w:bCs/>
          <w:sz w:val="32"/>
          <w:szCs w:val="36"/>
        </w:rPr>
        <w:t>1.1 区域概况</w:t>
      </w:r>
      <w:bookmarkEnd w:id="2"/>
    </w:p>
    <w:bookmarkEnd w:id="3"/>
    <w:p w14:paraId="0B4B2253">
      <w:pPr>
        <w:pStyle w:val="30"/>
        <w:tabs>
          <w:tab w:val="left" w:pos="7220"/>
          <w:tab w:val="center" w:pos="10274"/>
        </w:tabs>
        <w:snapToGrid w:val="0"/>
        <w:outlineLvl w:val="2"/>
        <w:rPr>
          <w:rFonts w:ascii="Times New Roman" w:hAnsi="Times New Roman" w:eastAsia="宋体" w:cs="Times New Roman"/>
          <w:b/>
          <w:bCs/>
          <w:sz w:val="30"/>
          <w:szCs w:val="30"/>
        </w:rPr>
      </w:pPr>
      <w:bookmarkStart w:id="4" w:name="_Toc58510513"/>
      <w:r>
        <w:rPr>
          <w:rFonts w:ascii="Times New Roman" w:hAnsi="Times New Roman" w:eastAsia="宋体" w:cs="Times New Roman"/>
          <w:b/>
          <w:bCs/>
          <w:sz w:val="30"/>
          <w:szCs w:val="30"/>
        </w:rPr>
        <w:t>1.1.1 地理位置</w:t>
      </w:r>
      <w:bookmarkEnd w:id="4"/>
    </w:p>
    <w:p w14:paraId="34FC8096">
      <w:pPr>
        <w:pStyle w:val="30"/>
        <w:tabs>
          <w:tab w:val="left" w:pos="7220"/>
          <w:tab w:val="center" w:pos="10274"/>
        </w:tabs>
        <w:snapToGrid w:val="0"/>
        <w:ind w:firstLine="560" w:firstLineChars="200"/>
        <w:jc w:val="both"/>
        <w:rPr>
          <w:rFonts w:ascii="Times New Roman" w:hAnsi="Times New Roman" w:eastAsia="宋体" w:cs="Times New Roman"/>
          <w:snapToGrid w:val="0"/>
          <w:sz w:val="28"/>
          <w:szCs w:val="28"/>
        </w:rPr>
      </w:pPr>
      <w:r>
        <w:rPr>
          <w:rFonts w:ascii="Times New Roman" w:hAnsi="Times New Roman" w:eastAsia="宋体" w:cs="Times New Roman"/>
          <w:snapToGrid w:val="0"/>
          <w:sz w:val="28"/>
          <w:szCs w:val="28"/>
        </w:rPr>
        <w:t>淳安县位于浙江省西部、地处北纬29°11′～30°02′，东经118°20′～119°20′，北接临安</w:t>
      </w:r>
      <w:r>
        <w:rPr>
          <w:rFonts w:hint="eastAsia" w:ascii="Times New Roman" w:hAnsi="Times New Roman" w:eastAsia="宋体" w:cs="Times New Roman"/>
          <w:snapToGrid w:val="0"/>
          <w:sz w:val="28"/>
          <w:szCs w:val="28"/>
        </w:rPr>
        <w:t>，</w:t>
      </w:r>
      <w:r>
        <w:rPr>
          <w:rFonts w:ascii="Times New Roman" w:hAnsi="Times New Roman" w:eastAsia="宋体" w:cs="Times New Roman"/>
          <w:snapToGrid w:val="0"/>
          <w:sz w:val="28"/>
          <w:szCs w:val="28"/>
        </w:rPr>
        <w:t>东临桐庐、建德</w:t>
      </w:r>
      <w:r>
        <w:rPr>
          <w:rFonts w:hint="eastAsia" w:ascii="Times New Roman" w:hAnsi="Times New Roman" w:eastAsia="宋体" w:cs="Times New Roman"/>
          <w:snapToGrid w:val="0"/>
          <w:sz w:val="28"/>
          <w:szCs w:val="28"/>
        </w:rPr>
        <w:t>，</w:t>
      </w:r>
      <w:r>
        <w:rPr>
          <w:rFonts w:ascii="Times New Roman" w:hAnsi="Times New Roman" w:eastAsia="宋体" w:cs="Times New Roman"/>
          <w:snapToGrid w:val="0"/>
          <w:sz w:val="28"/>
          <w:szCs w:val="28"/>
        </w:rPr>
        <w:t>南连常山、衢县</w:t>
      </w:r>
      <w:r>
        <w:rPr>
          <w:rFonts w:hint="eastAsia" w:ascii="Times New Roman" w:hAnsi="Times New Roman" w:eastAsia="宋体" w:cs="Times New Roman"/>
          <w:snapToGrid w:val="0"/>
          <w:sz w:val="28"/>
          <w:szCs w:val="28"/>
        </w:rPr>
        <w:t>，</w:t>
      </w:r>
      <w:r>
        <w:rPr>
          <w:rFonts w:ascii="Times New Roman" w:hAnsi="Times New Roman" w:eastAsia="宋体" w:cs="Times New Roman"/>
          <w:snapToGrid w:val="0"/>
          <w:sz w:val="28"/>
          <w:szCs w:val="28"/>
        </w:rPr>
        <w:t>西南与开化接壤，西与安徽休宁、歙县毗连。全境东西长96.8公里，南北宽94.4公里，面积4427平方公里，占全省总面积的4.35%，是浙江省面积最大的县。淳安县行政隶属杭州市，距杭州市区151公里。</w:t>
      </w:r>
    </w:p>
    <w:p w14:paraId="3A20CDCC">
      <w:pPr>
        <w:pStyle w:val="30"/>
        <w:tabs>
          <w:tab w:val="left" w:pos="7220"/>
          <w:tab w:val="center" w:pos="10274"/>
        </w:tabs>
        <w:snapToGrid w:val="0"/>
        <w:ind w:firstLine="560" w:firstLineChars="200"/>
        <w:jc w:val="both"/>
        <w:rPr>
          <w:rFonts w:ascii="Times New Roman" w:hAnsi="Times New Roman" w:eastAsia="宋体" w:cs="Times New Roman"/>
          <w:snapToGrid w:val="0"/>
          <w:sz w:val="28"/>
          <w:szCs w:val="28"/>
        </w:rPr>
      </w:pPr>
      <w:r>
        <w:rPr>
          <w:rFonts w:ascii="Times New Roman" w:hAnsi="Times New Roman" w:eastAsia="宋体" w:cs="Times New Roman"/>
          <w:snapToGrid w:val="0"/>
          <w:sz w:val="28"/>
          <w:szCs w:val="28"/>
        </w:rPr>
        <w:t>淳安县由原淳安、遂安两县合并而成</w:t>
      </w:r>
      <w:r>
        <w:rPr>
          <w:rFonts w:hint="eastAsia" w:ascii="Times New Roman" w:hAnsi="Times New Roman" w:eastAsia="宋体" w:cs="Times New Roman"/>
          <w:snapToGrid w:val="0"/>
          <w:sz w:val="28"/>
          <w:szCs w:val="28"/>
        </w:rPr>
        <w:t>，</w:t>
      </w:r>
      <w:r>
        <w:rPr>
          <w:rFonts w:ascii="Times New Roman" w:hAnsi="Times New Roman" w:eastAsia="宋体" w:cs="Times New Roman"/>
          <w:snapToGrid w:val="0"/>
          <w:sz w:val="28"/>
          <w:szCs w:val="28"/>
        </w:rPr>
        <w:t>建制于东汉建安十三年，距今1800多年，历史悠久，人文荟萃，素以“锦山秀水，文献名邦”著称，是徽派文化和江南文化的融合地。1959年</w:t>
      </w:r>
      <w:r>
        <w:rPr>
          <w:rFonts w:hint="eastAsia" w:ascii="Times New Roman" w:hAnsi="Times New Roman" w:eastAsia="宋体" w:cs="Times New Roman"/>
          <w:snapToGrid w:val="0"/>
          <w:sz w:val="28"/>
          <w:szCs w:val="28"/>
        </w:rPr>
        <w:t>建成</w:t>
      </w:r>
      <w:r>
        <w:rPr>
          <w:rFonts w:ascii="Times New Roman" w:hAnsi="Times New Roman" w:eastAsia="宋体" w:cs="Times New Roman"/>
          <w:snapToGrid w:val="0"/>
          <w:sz w:val="28"/>
          <w:szCs w:val="28"/>
        </w:rPr>
        <w:t>我国第一座自行设计、自制设备、自行施工的大型水电站──新安江水电站。淳安县是国家5A级风景区千岛湖所在地，又是浙江省政府批准的革命老根据地县。随着杭黄高铁、千黄高速的开通，淳安已成为“名城—名江—名湖—名山”的世界级黄金旅游线路中的重要一站，是长江三角地区的后花园，区位优势非常明显。</w:t>
      </w:r>
    </w:p>
    <w:p w14:paraId="2D66FAEE">
      <w:pPr>
        <w:pStyle w:val="30"/>
        <w:tabs>
          <w:tab w:val="left" w:pos="7220"/>
          <w:tab w:val="center" w:pos="10274"/>
        </w:tabs>
        <w:snapToGrid w:val="0"/>
        <w:jc w:val="center"/>
        <w:rPr>
          <w:rFonts w:ascii="Times New Roman" w:hAnsi="Times New Roman" w:eastAsia="宋体" w:cs="Times New Roman"/>
          <w:snapToGrid w:val="0"/>
          <w:sz w:val="28"/>
          <w:szCs w:val="28"/>
        </w:rPr>
      </w:pPr>
      <w:r>
        <w:rPr>
          <w:rFonts w:ascii="Times New Roman" w:hAnsi="Times New Roman" w:eastAsia="宋体" w:cs="Times New Roman"/>
          <w:sz w:val="28"/>
          <w:szCs w:val="28"/>
        </w:rPr>
        <w:drawing>
          <wp:inline distT="0" distB="0" distL="0" distR="0">
            <wp:extent cx="3601085" cy="2552700"/>
            <wp:effectExtent l="19050" t="0" r="0" b="0"/>
            <wp:docPr id="1" name="图片 1" descr="E:\老系统桌面2019.7.1\淳安地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老系统桌面2019.7.1\淳安地形图.jpg"/>
                    <pic:cNvPicPr>
                      <a:picLocks noChangeAspect="1" noChangeArrowheads="1"/>
                    </pic:cNvPicPr>
                  </pic:nvPicPr>
                  <pic:blipFill>
                    <a:blip r:embed="rId13" cstate="print"/>
                    <a:srcRect l="15763" t="4206" r="17612" b="4206"/>
                    <a:stretch>
                      <a:fillRect/>
                    </a:stretch>
                  </pic:blipFill>
                  <pic:spPr>
                    <a:xfrm>
                      <a:off x="0" y="0"/>
                      <a:ext cx="3625464" cy="2570167"/>
                    </a:xfrm>
                    <a:prstGeom prst="rect">
                      <a:avLst/>
                    </a:prstGeom>
                    <a:noFill/>
                    <a:ln w="9525">
                      <a:noFill/>
                      <a:miter lim="800000"/>
                      <a:headEnd/>
                      <a:tailEnd/>
                    </a:ln>
                  </pic:spPr>
                </pic:pic>
              </a:graphicData>
            </a:graphic>
          </wp:inline>
        </w:drawing>
      </w:r>
    </w:p>
    <w:p w14:paraId="5652B467">
      <w:pPr>
        <w:pStyle w:val="30"/>
        <w:tabs>
          <w:tab w:val="left" w:pos="7220"/>
          <w:tab w:val="center" w:pos="10274"/>
        </w:tabs>
        <w:snapToGrid w:val="0"/>
        <w:ind w:firstLine="560" w:firstLineChars="200"/>
        <w:jc w:val="center"/>
        <w:rPr>
          <w:rFonts w:ascii="Times New Roman" w:hAnsi="Times New Roman" w:eastAsia="宋体" w:cs="Times New Roman"/>
          <w:snapToGrid w:val="0"/>
          <w:color w:val="auto"/>
          <w:sz w:val="28"/>
          <w:szCs w:val="28"/>
        </w:rPr>
      </w:pPr>
      <w:r>
        <w:rPr>
          <w:rFonts w:ascii="Times New Roman" w:hAnsi="Times New Roman" w:eastAsia="宋体" w:cs="Times New Roman"/>
          <w:snapToGrid w:val="0"/>
          <w:color w:val="auto"/>
          <w:sz w:val="28"/>
          <w:szCs w:val="28"/>
        </w:rPr>
        <w:t>图1-1 淳安县区域地理位置示意图</w:t>
      </w:r>
    </w:p>
    <w:p w14:paraId="597838C2">
      <w:pPr>
        <w:pStyle w:val="30"/>
        <w:tabs>
          <w:tab w:val="left" w:pos="7220"/>
          <w:tab w:val="center" w:pos="10274"/>
        </w:tabs>
        <w:snapToGrid w:val="0"/>
        <w:outlineLvl w:val="2"/>
        <w:rPr>
          <w:rFonts w:ascii="Times New Roman" w:hAnsi="Times New Roman" w:eastAsia="宋体" w:cs="Times New Roman"/>
          <w:b/>
          <w:bCs/>
          <w:sz w:val="30"/>
          <w:szCs w:val="30"/>
        </w:rPr>
      </w:pPr>
      <w:bookmarkStart w:id="5" w:name="_Toc58510514"/>
      <w:r>
        <w:rPr>
          <w:rFonts w:ascii="Times New Roman" w:hAnsi="Times New Roman" w:eastAsia="宋体" w:cs="Times New Roman"/>
          <w:b/>
          <w:bCs/>
          <w:sz w:val="30"/>
          <w:szCs w:val="30"/>
        </w:rPr>
        <w:t>1.1.2 地形地貌</w:t>
      </w:r>
      <w:bookmarkEnd w:id="5"/>
    </w:p>
    <w:p w14:paraId="4974AED9">
      <w:pPr>
        <w:adjustRightInd w:val="0"/>
        <w:snapToGrid w:val="0"/>
        <w:ind w:firstLine="560" w:firstLineChars="200"/>
        <w:jc w:val="both"/>
        <w:rPr>
          <w:rFonts w:ascii="Times New Roman" w:hAnsi="Times New Roman" w:eastAsia="宋体" w:cs="Times New Roman"/>
          <w:snapToGrid w:val="0"/>
          <w:color w:val="000000"/>
          <w:kern w:val="0"/>
          <w:sz w:val="28"/>
          <w:szCs w:val="28"/>
        </w:rPr>
      </w:pPr>
      <w:r>
        <w:rPr>
          <w:rFonts w:ascii="Times New Roman" w:hAnsi="Times New Roman" w:eastAsia="宋体" w:cs="Times New Roman"/>
          <w:snapToGrid w:val="0"/>
          <w:color w:val="000000"/>
          <w:kern w:val="0"/>
          <w:sz w:val="28"/>
          <w:szCs w:val="28"/>
        </w:rPr>
        <w:t>淳安属浙西山地丘陵区，由中低山、丘陵、小盆地、谷底组成。地势呈四周高、中间低，由西向东倾斜，形成四周中低山逐渐向中部丘陵区过渡的地貌形态。经燕山运动和喜马拉雅造山运动后，受长期外力侵蚀作用和差异性的升隆运动，经火山喷发、岩浆侵入、断裂活动及外营力的风化、剥蚀、夷平，形成以低山丘陵为主的地貌。山地、盆地呈梯级多层地形展布。河谷下游低丘盆地区，侵蚀、基座阶地发育，在河谷、盆地中广泛堆积着河流冲积、洪积、湖积层，谷坡两岸残积层、坡积层发育。新安江水库形成以后，108米高程以下的河谷、低丘陵成了水面，低山地貌更为突出。地貌类型以剥蚀型山地地貌为主，堆积地貌、人工湖地貌次之。</w:t>
      </w:r>
    </w:p>
    <w:p w14:paraId="5ABFAE71">
      <w:pPr>
        <w:pStyle w:val="30"/>
        <w:tabs>
          <w:tab w:val="left" w:pos="7220"/>
          <w:tab w:val="center" w:pos="10274"/>
        </w:tabs>
        <w:snapToGrid w:val="0"/>
        <w:ind w:firstLine="560" w:firstLineChars="200"/>
        <w:jc w:val="both"/>
        <w:rPr>
          <w:rFonts w:ascii="Times New Roman" w:hAnsi="Times New Roman" w:eastAsia="宋体" w:cs="Times New Roman"/>
          <w:snapToGrid w:val="0"/>
          <w:sz w:val="28"/>
          <w:szCs w:val="28"/>
        </w:rPr>
      </w:pPr>
      <w:r>
        <w:rPr>
          <w:rFonts w:ascii="Times New Roman" w:hAnsi="Times New Roman" w:eastAsia="宋体" w:cs="Times New Roman"/>
          <w:snapToGrid w:val="0"/>
          <w:sz w:val="28"/>
          <w:szCs w:val="28"/>
        </w:rPr>
        <w:t>淳安县地形特点是周围山地向标高108米的千岛湖逐步倾斜过渡。南部有著名的千里岗山脉，西北部为白际山脉，东北部位昱岭山脉。周围多以山脊与邻县为界。境内标高千米以上的山峰有29座。其中以千里岗山脉的主峰——磨心尖为最高，标高为1523米。山脉走向和垂直高度受地质构造控制，呈构造侵蚀地貌特征。按标高论，可分1000米以上、950-850米、750-550米、350-300米四级，200米以下多为基座型的河谷阶地，沟谷发育，第四系覆盖较薄。基岩多裸露，水系呈树枝状。</w:t>
      </w:r>
    </w:p>
    <w:p w14:paraId="15280845">
      <w:pPr>
        <w:pStyle w:val="30"/>
        <w:tabs>
          <w:tab w:val="left" w:pos="7220"/>
          <w:tab w:val="center" w:pos="10274"/>
        </w:tabs>
        <w:snapToGrid w:val="0"/>
        <w:rPr>
          <w:rFonts w:ascii="Times New Roman" w:hAnsi="Times New Roman" w:eastAsia="宋体" w:cs="Times New Roman"/>
          <w:snapToGrid w:val="0"/>
          <w:sz w:val="28"/>
          <w:szCs w:val="28"/>
        </w:rPr>
      </w:pPr>
      <w:r>
        <w:rPr>
          <w:rFonts w:ascii="Times New Roman" w:hAnsi="Times New Roman" w:eastAsia="宋体" w:cs="Times New Roman"/>
          <w:sz w:val="28"/>
          <w:szCs w:val="28"/>
        </w:rPr>
        <w:drawing>
          <wp:inline distT="0" distB="0" distL="0" distR="0">
            <wp:extent cx="5400040" cy="3694430"/>
            <wp:effectExtent l="19050" t="0" r="0" b="0"/>
            <wp:docPr id="3" name="图片 2" descr="C:\Users\Administrator.WIN-8RNQHDJ2K90\Desktop\QQ截图20201119204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WIN-8RNQHDJ2K90\Desktop\QQ截图20201119204838.png"/>
                    <pic:cNvPicPr>
                      <a:picLocks noChangeAspect="1" noChangeArrowheads="1"/>
                    </pic:cNvPicPr>
                  </pic:nvPicPr>
                  <pic:blipFill>
                    <a:blip r:embed="rId14"/>
                    <a:srcRect/>
                    <a:stretch>
                      <a:fillRect/>
                    </a:stretch>
                  </pic:blipFill>
                  <pic:spPr>
                    <a:xfrm>
                      <a:off x="0" y="0"/>
                      <a:ext cx="5400040" cy="3694555"/>
                    </a:xfrm>
                    <a:prstGeom prst="rect">
                      <a:avLst/>
                    </a:prstGeom>
                    <a:noFill/>
                    <a:ln w="9525">
                      <a:noFill/>
                      <a:miter lim="800000"/>
                      <a:headEnd/>
                      <a:tailEnd/>
                    </a:ln>
                  </pic:spPr>
                </pic:pic>
              </a:graphicData>
            </a:graphic>
          </wp:inline>
        </w:drawing>
      </w:r>
    </w:p>
    <w:p w14:paraId="0AA3D451">
      <w:pPr>
        <w:pStyle w:val="30"/>
        <w:tabs>
          <w:tab w:val="left" w:pos="7220"/>
          <w:tab w:val="center" w:pos="10274"/>
        </w:tabs>
        <w:snapToGrid w:val="0"/>
        <w:ind w:firstLine="560" w:firstLineChars="200"/>
        <w:jc w:val="center"/>
        <w:rPr>
          <w:rFonts w:ascii="Times New Roman" w:hAnsi="Times New Roman" w:eastAsia="宋体" w:cs="Times New Roman"/>
          <w:snapToGrid w:val="0"/>
          <w:sz w:val="28"/>
          <w:szCs w:val="28"/>
        </w:rPr>
      </w:pPr>
      <w:r>
        <w:rPr>
          <w:rFonts w:ascii="Times New Roman" w:hAnsi="Times New Roman" w:eastAsia="宋体" w:cs="Times New Roman"/>
          <w:snapToGrid w:val="0"/>
          <w:sz w:val="28"/>
          <w:szCs w:val="28"/>
        </w:rPr>
        <w:t>图1-2 淳安县地形地势示意图</w:t>
      </w:r>
    </w:p>
    <w:p w14:paraId="4E9DBC6F">
      <w:pPr>
        <w:pStyle w:val="30"/>
        <w:tabs>
          <w:tab w:val="left" w:pos="7220"/>
          <w:tab w:val="center" w:pos="10274"/>
        </w:tabs>
        <w:snapToGrid w:val="0"/>
        <w:outlineLvl w:val="2"/>
        <w:rPr>
          <w:rFonts w:ascii="Times New Roman" w:hAnsi="Times New Roman" w:eastAsia="宋体" w:cs="Times New Roman"/>
          <w:b/>
          <w:bCs/>
          <w:sz w:val="30"/>
          <w:szCs w:val="30"/>
        </w:rPr>
      </w:pPr>
      <w:bookmarkStart w:id="6" w:name="_Toc58510515"/>
      <w:r>
        <w:rPr>
          <w:rFonts w:ascii="Times New Roman" w:hAnsi="Times New Roman" w:eastAsia="宋体" w:cs="Times New Roman"/>
          <w:b/>
          <w:bCs/>
          <w:sz w:val="30"/>
          <w:szCs w:val="30"/>
        </w:rPr>
        <w:t>1.1.3 水文气象</w:t>
      </w:r>
      <w:bookmarkEnd w:id="6"/>
    </w:p>
    <w:p w14:paraId="037AC233">
      <w:pPr>
        <w:adjustRightInd w:val="0"/>
        <w:snapToGrid w:val="0"/>
        <w:ind w:firstLine="480"/>
        <w:jc w:val="both"/>
        <w:rPr>
          <w:rFonts w:ascii="Times New Roman" w:hAnsi="Times New Roman" w:eastAsia="宋体" w:cs="Times New Roman"/>
          <w:snapToGrid w:val="0"/>
          <w:color w:val="000000"/>
          <w:kern w:val="0"/>
          <w:sz w:val="28"/>
          <w:szCs w:val="28"/>
        </w:rPr>
      </w:pPr>
      <w:r>
        <w:rPr>
          <w:rFonts w:ascii="Times New Roman" w:hAnsi="Times New Roman" w:eastAsia="宋体" w:cs="Times New Roman"/>
          <w:snapToGrid w:val="0"/>
          <w:color w:val="000000"/>
          <w:kern w:val="0"/>
          <w:sz w:val="28"/>
          <w:szCs w:val="28"/>
        </w:rPr>
        <w:t>淳安县位于中亚热带季风气候北缘，四季分明，雨量充沛，多年平均降雨量1723毫米。但降雨时空分布差异很大：一是降雨年际之间变化较大，实测最大、最小年降雨比值在1.8~2.8之间。二是降雨年内分配很不均匀，大部分集中在4~5月的春雨期与6~7梅雨期，其总量可占全年雨量的60%左右；8~10月为台风雨期，如台风对我县影响不大，则易形成旱灾；1~3月、11~12月降雨较少，为我县枯水期。三是降雨地域差异明显，县境中部、东部降雨较少，年均降雨约1600毫米；县境西部、南部降雨最多，年均降雨约1860毫米；县境北部降雨次多，年均降雨约1770毫米。全县多年平均水面蒸发量750~850毫米，多年平均陆地蒸发量650~725毫米，多年平均径流深971.4毫米。全县年均气温17℃，最热月（7月）平均气温28.9℃，最高气温41.8℃；最冷月（1月）平均气温5℃，最低气温-7.6℃。多年平均无霜期250天左右，雨日156天，光照1856.9小时。</w:t>
      </w:r>
    </w:p>
    <w:p w14:paraId="17BCDA46">
      <w:pPr>
        <w:adjustRightInd w:val="0"/>
        <w:snapToGrid w:val="0"/>
        <w:ind w:firstLine="480"/>
        <w:jc w:val="both"/>
        <w:rPr>
          <w:rFonts w:ascii="Times New Roman" w:hAnsi="Times New Roman" w:eastAsia="宋体" w:cs="Times New Roman"/>
          <w:snapToGrid w:val="0"/>
          <w:color w:val="000000"/>
          <w:kern w:val="0"/>
          <w:sz w:val="28"/>
          <w:szCs w:val="28"/>
        </w:rPr>
      </w:pPr>
      <w:r>
        <w:rPr>
          <w:rFonts w:ascii="Times New Roman" w:hAnsi="Times New Roman" w:eastAsia="宋体" w:cs="Times New Roman"/>
          <w:snapToGrid w:val="0"/>
          <w:color w:val="000000"/>
          <w:kern w:val="0"/>
          <w:sz w:val="28"/>
          <w:szCs w:val="28"/>
        </w:rPr>
        <w:t>以单独汇入新安江水库为准，集雨面积在10平方公里以上的水系流域共有44条，划分河道为84条，河道总长1128公里，均属新安江水系，钱塘江流域，总流域面积 2874平方公里，部分河道中上游都修建了中小型水库，结合灌溉与发电。根据《杭州市水资源公报（2018年）》，全县多年平均径流量为44.958亿立方。由于受大气降水的控制，其时空分布与降水时空分布特点相似。但径流量的实际变化要比降水量要大，从境内百罗贩、中洲两个水文站的实测年径流量最大值与最小值的数字来看，径流量的变率都在三倍以上，径流量的年内分配变化规律与降水量基本相似，年径流量主要集中在4～6月，这三个月的径流量占全年总径流量的53％左右，4～10月的汛期流量要占全年总流量的77％左右。径流量的地域差异与降水量基本相似，随着地理位置、地势和地面物质变化，存在较大的差异。</w:t>
      </w:r>
    </w:p>
    <w:p w14:paraId="0F8D5ACA">
      <w:pPr>
        <w:adjustRightInd w:val="0"/>
        <w:snapToGrid w:val="0"/>
        <w:ind w:firstLine="480"/>
        <w:jc w:val="both"/>
        <w:rPr>
          <w:rFonts w:ascii="Times New Roman" w:hAnsi="Times New Roman" w:eastAsia="宋体" w:cs="Times New Roman"/>
          <w:snapToGrid w:val="0"/>
          <w:color w:val="000000"/>
          <w:kern w:val="0"/>
          <w:sz w:val="28"/>
          <w:szCs w:val="28"/>
        </w:rPr>
      </w:pPr>
      <w:r>
        <w:rPr>
          <w:rFonts w:ascii="Times New Roman" w:hAnsi="Times New Roman" w:eastAsia="宋体" w:cs="Times New Roman"/>
          <w:snapToGrid w:val="0"/>
          <w:color w:val="000000"/>
          <w:kern w:val="0"/>
          <w:sz w:val="28"/>
          <w:szCs w:val="28"/>
        </w:rPr>
        <w:t>2019年，淳安县水文站下辖中洲、管家、千岛湖、下洪、小毛岭、西岭、荷岭后、双溪口、仙人潭、金竹岭、百罗畈、瑶山、大墅、白马、樟村、陈家村、姜家、杜井、塔山19个雨量代办站。其中，中洲水文站负责观测雨量资料的同时观测水位资料，在2010年9月1日起由于防洪堤建设，测站断面改变水位停测，2017年恢复水位观测、河道流量监测。</w:t>
      </w:r>
    </w:p>
    <w:p w14:paraId="2D22B11A">
      <w:pPr>
        <w:adjustRightInd w:val="0"/>
        <w:snapToGrid w:val="0"/>
        <w:ind w:firstLine="560" w:firstLineChars="200"/>
        <w:jc w:val="both"/>
        <w:rPr>
          <w:rFonts w:ascii="Times New Roman" w:hAnsi="Times New Roman" w:eastAsia="宋体" w:cs="Times New Roman"/>
          <w:snapToGrid w:val="0"/>
          <w:color w:val="000000"/>
          <w:kern w:val="0"/>
          <w:sz w:val="28"/>
          <w:szCs w:val="28"/>
        </w:rPr>
      </w:pPr>
      <w:r>
        <w:rPr>
          <w:rFonts w:ascii="Times New Roman" w:hAnsi="Times New Roman" w:eastAsia="宋体" w:cs="Times New Roman"/>
          <w:snapToGrid w:val="0"/>
          <w:color w:val="000000"/>
          <w:kern w:val="0"/>
          <w:sz w:val="28"/>
          <w:szCs w:val="28"/>
        </w:rPr>
        <w:t>全县重要小流域、小（2）型以上水库安装的雨情、水情自动采集系统运行情况良好。</w:t>
      </w:r>
    </w:p>
    <w:p w14:paraId="2F2C5783">
      <w:pPr>
        <w:adjustRightInd w:val="0"/>
        <w:snapToGrid w:val="0"/>
        <w:ind w:firstLine="560" w:firstLineChars="200"/>
        <w:jc w:val="both"/>
        <w:rPr>
          <w:rFonts w:ascii="Times New Roman" w:hAnsi="Times New Roman" w:eastAsia="宋体" w:cs="Times New Roman"/>
          <w:snapToGrid w:val="0"/>
          <w:color w:val="000000"/>
          <w:kern w:val="0"/>
          <w:sz w:val="28"/>
          <w:szCs w:val="28"/>
        </w:rPr>
      </w:pPr>
    </w:p>
    <w:p w14:paraId="7BBB2A4D">
      <w:pPr>
        <w:adjustRightInd w:val="0"/>
        <w:snapToGrid w:val="0"/>
        <w:ind w:firstLine="560" w:firstLineChars="200"/>
        <w:jc w:val="both"/>
        <w:rPr>
          <w:rFonts w:ascii="Times New Roman" w:hAnsi="Times New Roman" w:eastAsia="宋体" w:cs="Times New Roman"/>
          <w:snapToGrid w:val="0"/>
          <w:color w:val="000000"/>
          <w:kern w:val="0"/>
          <w:sz w:val="28"/>
          <w:szCs w:val="28"/>
        </w:rPr>
      </w:pPr>
    </w:p>
    <w:p w14:paraId="6BE2A844">
      <w:pPr>
        <w:adjustRightInd w:val="0"/>
        <w:snapToGrid w:val="0"/>
        <w:ind w:firstLine="560" w:firstLineChars="200"/>
        <w:jc w:val="both"/>
        <w:rPr>
          <w:rFonts w:ascii="Times New Roman" w:hAnsi="Times New Roman" w:eastAsia="宋体" w:cs="Times New Roman"/>
          <w:snapToGrid w:val="0"/>
          <w:color w:val="000000"/>
          <w:kern w:val="0"/>
          <w:sz w:val="28"/>
          <w:szCs w:val="28"/>
        </w:rPr>
      </w:pPr>
    </w:p>
    <w:p w14:paraId="0107BC88">
      <w:pPr>
        <w:pStyle w:val="30"/>
        <w:tabs>
          <w:tab w:val="left" w:pos="7220"/>
          <w:tab w:val="center" w:pos="10274"/>
        </w:tabs>
        <w:outlineLvl w:val="2"/>
        <w:rPr>
          <w:rFonts w:ascii="Times New Roman" w:hAnsi="Times New Roman" w:eastAsia="宋体" w:cs="Times New Roman"/>
          <w:b/>
          <w:bCs/>
          <w:sz w:val="30"/>
          <w:szCs w:val="30"/>
        </w:rPr>
      </w:pPr>
      <w:bookmarkStart w:id="7" w:name="_Toc58510516"/>
      <w:r>
        <w:rPr>
          <w:rFonts w:ascii="Times New Roman" w:hAnsi="Times New Roman" w:eastAsia="宋体" w:cs="Times New Roman"/>
          <w:b/>
          <w:bCs/>
          <w:sz w:val="30"/>
          <w:szCs w:val="30"/>
        </w:rPr>
        <w:t>1.1.4河流水系</w:t>
      </w:r>
      <w:bookmarkEnd w:id="7"/>
    </w:p>
    <w:p w14:paraId="4D5A8E18">
      <w:pPr>
        <w:adjustRightInd w:val="0"/>
        <w:snapToGrid w:val="0"/>
        <w:ind w:firstLine="560" w:firstLineChars="200"/>
        <w:jc w:val="both"/>
        <w:rPr>
          <w:rFonts w:ascii="Times New Roman" w:hAnsi="Times New Roman" w:cs="Times New Roman"/>
          <w:sz w:val="28"/>
          <w:szCs w:val="28"/>
        </w:rPr>
      </w:pPr>
      <w:r>
        <w:rPr>
          <w:rFonts w:ascii="Times New Roman" w:cs="Times New Roman"/>
          <w:sz w:val="28"/>
          <w:szCs w:val="28"/>
        </w:rPr>
        <w:t>淳安县水系呈羽状分布，均属新安江水系、钱塘江流域。新安江水库形成后，大多数支流自四周流向中间，汇集于新安江水库，并流至建德市梅城与兰江汇合后为富春江，向东北注入钱塘江。新安江全长</w:t>
      </w:r>
      <w:r>
        <w:rPr>
          <w:rFonts w:ascii="Times New Roman" w:hAnsi="Times New Roman" w:cs="Times New Roman"/>
          <w:sz w:val="28"/>
          <w:szCs w:val="28"/>
        </w:rPr>
        <w:t>358.9</w:t>
      </w:r>
      <w:r>
        <w:rPr>
          <w:rFonts w:ascii="Times New Roman" w:cs="Times New Roman"/>
          <w:sz w:val="28"/>
          <w:szCs w:val="28"/>
        </w:rPr>
        <w:t>公里，流域面积</w:t>
      </w:r>
      <w:r>
        <w:rPr>
          <w:rFonts w:ascii="Times New Roman" w:hAnsi="Times New Roman" w:cs="Times New Roman"/>
          <w:sz w:val="28"/>
          <w:szCs w:val="28"/>
        </w:rPr>
        <w:t>11674.3</w:t>
      </w:r>
      <w:r>
        <w:rPr>
          <w:rFonts w:ascii="Times New Roman" w:cs="Times New Roman"/>
          <w:sz w:val="28"/>
          <w:szCs w:val="28"/>
        </w:rPr>
        <w:t>平方公里，淳安县境内长</w:t>
      </w:r>
      <w:r>
        <w:rPr>
          <w:rFonts w:ascii="Times New Roman" w:hAnsi="Times New Roman" w:cs="Times New Roman"/>
          <w:sz w:val="28"/>
          <w:szCs w:val="28"/>
        </w:rPr>
        <w:t>68</w:t>
      </w:r>
      <w:r>
        <w:rPr>
          <w:rFonts w:ascii="Times New Roman" w:cs="Times New Roman"/>
          <w:sz w:val="28"/>
          <w:szCs w:val="28"/>
        </w:rPr>
        <w:t>公里，流域面积</w:t>
      </w:r>
      <w:r>
        <w:rPr>
          <w:rFonts w:ascii="Times New Roman" w:hAnsi="Times New Roman" w:cs="Times New Roman"/>
          <w:sz w:val="28"/>
          <w:szCs w:val="28"/>
        </w:rPr>
        <w:t>4369.4</w:t>
      </w:r>
      <w:r>
        <w:rPr>
          <w:rFonts w:ascii="Times New Roman" w:cs="Times New Roman"/>
          <w:sz w:val="28"/>
          <w:szCs w:val="28"/>
        </w:rPr>
        <w:t>平方公里。</w:t>
      </w:r>
    </w:p>
    <w:p w14:paraId="5860C506">
      <w:pPr>
        <w:adjustRightInd w:val="0"/>
        <w:snapToGrid w:val="0"/>
        <w:ind w:firstLine="560" w:firstLineChars="200"/>
        <w:jc w:val="both"/>
        <w:rPr>
          <w:rFonts w:ascii="Times New Roman" w:hAnsi="Times New Roman" w:cs="Times New Roman"/>
          <w:snapToGrid w:val="0"/>
          <w:kern w:val="0"/>
          <w:sz w:val="28"/>
          <w:szCs w:val="28"/>
        </w:rPr>
      </w:pPr>
      <w:r>
        <w:rPr>
          <w:rFonts w:ascii="Times New Roman" w:cs="Times New Roman"/>
          <w:snapToGrid w:val="0"/>
          <w:kern w:val="0"/>
          <w:sz w:val="28"/>
          <w:szCs w:val="28"/>
        </w:rPr>
        <w:t>新安江水库集水面积</w:t>
      </w:r>
      <w:r>
        <w:rPr>
          <w:rFonts w:ascii="Times New Roman" w:hAnsi="Times New Roman" w:cs="Times New Roman"/>
          <w:snapToGrid w:val="0"/>
          <w:kern w:val="0"/>
          <w:sz w:val="28"/>
          <w:szCs w:val="28"/>
        </w:rPr>
        <w:t>10442</w:t>
      </w:r>
      <w:r>
        <w:rPr>
          <w:rFonts w:ascii="Times New Roman" w:cs="Times New Roman"/>
          <w:sz w:val="28"/>
          <w:szCs w:val="28"/>
        </w:rPr>
        <w:t>平方公里</w:t>
      </w:r>
      <w:r>
        <w:rPr>
          <w:rFonts w:ascii="Times New Roman" w:cs="Times New Roman"/>
          <w:snapToGrid w:val="0"/>
          <w:kern w:val="0"/>
          <w:sz w:val="28"/>
          <w:szCs w:val="28"/>
        </w:rPr>
        <w:t>，占新安江流域</w:t>
      </w:r>
      <w:r>
        <w:rPr>
          <w:rFonts w:ascii="Times New Roman" w:hAnsi="Times New Roman" w:cs="Times New Roman"/>
          <w:snapToGrid w:val="0"/>
          <w:kern w:val="0"/>
          <w:sz w:val="28"/>
          <w:szCs w:val="28"/>
        </w:rPr>
        <w:t>89</w:t>
      </w:r>
      <w:r>
        <w:rPr>
          <w:rFonts w:hint="eastAsia" w:ascii="Times New Roman" w:cs="Times New Roman"/>
          <w:snapToGrid w:val="0"/>
          <w:kern w:val="0"/>
          <w:sz w:val="28"/>
          <w:szCs w:val="28"/>
        </w:rPr>
        <w:t>%</w:t>
      </w:r>
      <w:r>
        <w:rPr>
          <w:rFonts w:ascii="Times New Roman" w:cs="Times New Roman"/>
          <w:snapToGrid w:val="0"/>
          <w:kern w:val="0"/>
          <w:sz w:val="28"/>
          <w:szCs w:val="28"/>
        </w:rPr>
        <w:t>。其中安徽省境内（街口以上）</w:t>
      </w:r>
      <w:r>
        <w:rPr>
          <w:rFonts w:ascii="Times New Roman" w:hAnsi="Times New Roman" w:cs="Times New Roman"/>
          <w:snapToGrid w:val="0"/>
          <w:kern w:val="0"/>
          <w:sz w:val="28"/>
          <w:szCs w:val="28"/>
        </w:rPr>
        <w:t>6068</w:t>
      </w:r>
      <w:r>
        <w:rPr>
          <w:rFonts w:ascii="Times New Roman" w:cs="Times New Roman"/>
          <w:sz w:val="28"/>
          <w:szCs w:val="28"/>
        </w:rPr>
        <w:t>平方公里</w:t>
      </w:r>
      <w:r>
        <w:rPr>
          <w:rFonts w:ascii="Times New Roman" w:cs="Times New Roman"/>
          <w:snapToGrid w:val="0"/>
          <w:kern w:val="0"/>
          <w:sz w:val="28"/>
          <w:szCs w:val="28"/>
        </w:rPr>
        <w:t>，浙江省境内</w:t>
      </w:r>
      <w:r>
        <w:rPr>
          <w:rFonts w:ascii="Times New Roman" w:hAnsi="Times New Roman" w:cs="Times New Roman"/>
          <w:snapToGrid w:val="0"/>
          <w:kern w:val="0"/>
          <w:sz w:val="28"/>
          <w:szCs w:val="28"/>
        </w:rPr>
        <w:t>4374</w:t>
      </w:r>
      <w:r>
        <w:rPr>
          <w:rFonts w:ascii="Times New Roman" w:cs="Times New Roman"/>
          <w:sz w:val="28"/>
          <w:szCs w:val="28"/>
        </w:rPr>
        <w:t>平方公里</w:t>
      </w:r>
      <w:r>
        <w:rPr>
          <w:rFonts w:ascii="Times New Roman" w:cs="Times New Roman"/>
          <w:snapToGrid w:val="0"/>
          <w:kern w:val="0"/>
          <w:sz w:val="28"/>
          <w:szCs w:val="28"/>
        </w:rPr>
        <w:t>（其中新安江水库湖面面积</w:t>
      </w:r>
      <w:r>
        <w:rPr>
          <w:rFonts w:hint="eastAsia" w:ascii="Times New Roman" w:hAnsi="Times New Roman" w:cs="Times New Roman"/>
          <w:snapToGrid w:val="0"/>
          <w:kern w:val="0"/>
          <w:sz w:val="28"/>
          <w:szCs w:val="28"/>
        </w:rPr>
        <w:t>573</w:t>
      </w:r>
      <w:r>
        <w:rPr>
          <w:rFonts w:ascii="Times New Roman" w:cs="Times New Roman"/>
          <w:sz w:val="28"/>
          <w:szCs w:val="28"/>
        </w:rPr>
        <w:t>平方公里</w:t>
      </w:r>
      <w:r>
        <w:rPr>
          <w:rFonts w:ascii="Times New Roman" w:cs="Times New Roman"/>
          <w:snapToGrid w:val="0"/>
          <w:kern w:val="0"/>
          <w:sz w:val="28"/>
          <w:szCs w:val="28"/>
        </w:rPr>
        <w:t>），坝址位于铜官峡谷，距建德市约</w:t>
      </w:r>
      <w:r>
        <w:rPr>
          <w:rFonts w:ascii="Times New Roman" w:hAnsi="Times New Roman" w:cs="Times New Roman"/>
          <w:snapToGrid w:val="0"/>
          <w:kern w:val="0"/>
          <w:sz w:val="28"/>
          <w:szCs w:val="28"/>
        </w:rPr>
        <w:t>4公里</w:t>
      </w:r>
      <w:r>
        <w:rPr>
          <w:rFonts w:ascii="Times New Roman" w:cs="Times New Roman"/>
          <w:snapToGrid w:val="0"/>
          <w:kern w:val="0"/>
          <w:sz w:val="28"/>
          <w:szCs w:val="28"/>
        </w:rPr>
        <w:t>，距新安江河口约</w:t>
      </w:r>
      <w:r>
        <w:rPr>
          <w:rFonts w:ascii="Times New Roman" w:hAnsi="Times New Roman" w:cs="Times New Roman"/>
          <w:snapToGrid w:val="0"/>
          <w:kern w:val="0"/>
          <w:sz w:val="28"/>
          <w:szCs w:val="28"/>
        </w:rPr>
        <w:t>40公里</w:t>
      </w:r>
      <w:r>
        <w:rPr>
          <w:rFonts w:ascii="Times New Roman" w:cs="Times New Roman"/>
          <w:snapToGrid w:val="0"/>
          <w:kern w:val="0"/>
          <w:sz w:val="28"/>
          <w:szCs w:val="28"/>
        </w:rPr>
        <w:t>，干流长</w:t>
      </w:r>
      <w:r>
        <w:rPr>
          <w:rFonts w:ascii="Times New Roman" w:hAnsi="Times New Roman" w:cs="Times New Roman"/>
          <w:snapToGrid w:val="0"/>
          <w:kern w:val="0"/>
          <w:sz w:val="28"/>
          <w:szCs w:val="28"/>
        </w:rPr>
        <w:t>359公里</w:t>
      </w:r>
      <w:r>
        <w:rPr>
          <w:rFonts w:ascii="Times New Roman" w:cs="Times New Roman"/>
          <w:snapToGrid w:val="0"/>
          <w:kern w:val="0"/>
          <w:sz w:val="28"/>
          <w:szCs w:val="28"/>
        </w:rPr>
        <w:t>，新安江水库主体工程于</w:t>
      </w:r>
      <w:r>
        <w:rPr>
          <w:rFonts w:ascii="Times New Roman" w:hAnsi="Times New Roman" w:cs="Times New Roman"/>
          <w:snapToGrid w:val="0"/>
          <w:kern w:val="0"/>
          <w:sz w:val="28"/>
          <w:szCs w:val="28"/>
        </w:rPr>
        <w:t>1957</w:t>
      </w:r>
      <w:r>
        <w:rPr>
          <w:rFonts w:ascii="Times New Roman" w:cs="Times New Roman"/>
          <w:snapToGrid w:val="0"/>
          <w:kern w:val="0"/>
          <w:sz w:val="28"/>
          <w:szCs w:val="28"/>
        </w:rPr>
        <w:t>年</w:t>
      </w:r>
      <w:r>
        <w:rPr>
          <w:rFonts w:ascii="Times New Roman" w:hAnsi="Times New Roman" w:cs="Times New Roman"/>
          <w:snapToGrid w:val="0"/>
          <w:kern w:val="0"/>
          <w:sz w:val="28"/>
          <w:szCs w:val="28"/>
        </w:rPr>
        <w:t>4</w:t>
      </w:r>
      <w:r>
        <w:rPr>
          <w:rFonts w:ascii="Times New Roman" w:cs="Times New Roman"/>
          <w:snapToGrid w:val="0"/>
          <w:kern w:val="0"/>
          <w:sz w:val="28"/>
          <w:szCs w:val="28"/>
        </w:rPr>
        <w:t>月</w:t>
      </w:r>
      <w:r>
        <w:rPr>
          <w:rFonts w:ascii="Times New Roman" w:hAnsi="Times New Roman" w:cs="Times New Roman"/>
          <w:snapToGrid w:val="0"/>
          <w:kern w:val="0"/>
          <w:sz w:val="28"/>
          <w:szCs w:val="28"/>
        </w:rPr>
        <w:t>1</w:t>
      </w:r>
      <w:r>
        <w:rPr>
          <w:rFonts w:ascii="Times New Roman" w:cs="Times New Roman"/>
          <w:snapToGrid w:val="0"/>
          <w:kern w:val="0"/>
          <w:sz w:val="28"/>
          <w:szCs w:val="28"/>
        </w:rPr>
        <w:t>日正式动工，</w:t>
      </w:r>
      <w:r>
        <w:rPr>
          <w:rFonts w:ascii="Times New Roman" w:hAnsi="Times New Roman" w:cs="Times New Roman"/>
          <w:snapToGrid w:val="0"/>
          <w:kern w:val="0"/>
          <w:sz w:val="28"/>
          <w:szCs w:val="28"/>
        </w:rPr>
        <w:t>1959</w:t>
      </w:r>
      <w:r>
        <w:rPr>
          <w:rFonts w:ascii="Times New Roman" w:cs="Times New Roman"/>
          <w:snapToGrid w:val="0"/>
          <w:kern w:val="0"/>
          <w:sz w:val="28"/>
          <w:szCs w:val="28"/>
        </w:rPr>
        <w:t>年</w:t>
      </w:r>
      <w:r>
        <w:rPr>
          <w:rFonts w:ascii="Times New Roman" w:hAnsi="Times New Roman" w:cs="Times New Roman"/>
          <w:snapToGrid w:val="0"/>
          <w:kern w:val="0"/>
          <w:sz w:val="28"/>
          <w:szCs w:val="28"/>
        </w:rPr>
        <w:t>9</w:t>
      </w:r>
      <w:r>
        <w:rPr>
          <w:rFonts w:ascii="Times New Roman" w:cs="Times New Roman"/>
          <w:snapToGrid w:val="0"/>
          <w:kern w:val="0"/>
          <w:sz w:val="28"/>
          <w:szCs w:val="28"/>
        </w:rPr>
        <w:t>月</w:t>
      </w:r>
      <w:r>
        <w:rPr>
          <w:rFonts w:ascii="Times New Roman" w:hAnsi="Times New Roman" w:cs="Times New Roman"/>
          <w:snapToGrid w:val="0"/>
          <w:kern w:val="0"/>
          <w:sz w:val="28"/>
          <w:szCs w:val="28"/>
        </w:rPr>
        <w:t>21</w:t>
      </w:r>
      <w:r>
        <w:rPr>
          <w:rFonts w:ascii="Times New Roman" w:cs="Times New Roman"/>
          <w:snapToGrid w:val="0"/>
          <w:kern w:val="0"/>
          <w:sz w:val="28"/>
          <w:szCs w:val="28"/>
        </w:rPr>
        <w:t>日下闸蓄水，</w:t>
      </w:r>
      <w:r>
        <w:rPr>
          <w:rFonts w:ascii="Times New Roman" w:hAnsi="Times New Roman" w:cs="Times New Roman"/>
          <w:snapToGrid w:val="0"/>
          <w:kern w:val="0"/>
          <w:sz w:val="28"/>
          <w:szCs w:val="28"/>
        </w:rPr>
        <w:t>1960</w:t>
      </w:r>
      <w:r>
        <w:rPr>
          <w:rFonts w:ascii="Times New Roman" w:cs="Times New Roman"/>
          <w:snapToGrid w:val="0"/>
          <w:kern w:val="0"/>
          <w:sz w:val="28"/>
          <w:szCs w:val="28"/>
        </w:rPr>
        <w:t>年</w:t>
      </w:r>
      <w:r>
        <w:rPr>
          <w:rFonts w:ascii="Times New Roman" w:hAnsi="Times New Roman" w:cs="Times New Roman"/>
          <w:snapToGrid w:val="0"/>
          <w:kern w:val="0"/>
          <w:sz w:val="28"/>
          <w:szCs w:val="28"/>
        </w:rPr>
        <w:t>4</w:t>
      </w:r>
      <w:r>
        <w:rPr>
          <w:rFonts w:ascii="Times New Roman" w:cs="Times New Roman"/>
          <w:snapToGrid w:val="0"/>
          <w:kern w:val="0"/>
          <w:sz w:val="28"/>
          <w:szCs w:val="28"/>
        </w:rPr>
        <w:t>月</w:t>
      </w:r>
      <w:r>
        <w:rPr>
          <w:rFonts w:ascii="Times New Roman" w:hAnsi="Times New Roman" w:cs="Times New Roman"/>
          <w:snapToGrid w:val="0"/>
          <w:kern w:val="0"/>
          <w:sz w:val="28"/>
          <w:szCs w:val="28"/>
        </w:rPr>
        <w:t>22</w:t>
      </w:r>
      <w:r>
        <w:rPr>
          <w:rFonts w:ascii="Times New Roman" w:cs="Times New Roman"/>
          <w:snapToGrid w:val="0"/>
          <w:kern w:val="0"/>
          <w:sz w:val="28"/>
          <w:szCs w:val="28"/>
        </w:rPr>
        <w:t>日首台机组投产发电，</w:t>
      </w:r>
      <w:r>
        <w:rPr>
          <w:rFonts w:ascii="Times New Roman" w:hAnsi="Times New Roman" w:cs="Times New Roman"/>
          <w:snapToGrid w:val="0"/>
          <w:kern w:val="0"/>
          <w:sz w:val="28"/>
          <w:szCs w:val="28"/>
        </w:rPr>
        <w:t>1965</w:t>
      </w:r>
      <w:r>
        <w:rPr>
          <w:rFonts w:ascii="Times New Roman" w:cs="Times New Roman"/>
          <w:snapToGrid w:val="0"/>
          <w:kern w:val="0"/>
          <w:sz w:val="28"/>
          <w:szCs w:val="28"/>
        </w:rPr>
        <w:t>年</w:t>
      </w:r>
      <w:r>
        <w:rPr>
          <w:rFonts w:ascii="Times New Roman" w:hAnsi="Times New Roman" w:cs="Times New Roman"/>
          <w:snapToGrid w:val="0"/>
          <w:kern w:val="0"/>
          <w:sz w:val="28"/>
          <w:szCs w:val="28"/>
        </w:rPr>
        <w:t>12</w:t>
      </w:r>
      <w:r>
        <w:rPr>
          <w:rFonts w:ascii="Times New Roman" w:cs="Times New Roman"/>
          <w:snapToGrid w:val="0"/>
          <w:kern w:val="0"/>
          <w:sz w:val="28"/>
          <w:szCs w:val="28"/>
        </w:rPr>
        <w:t>月土建工程竣工。新安江水库建库前河宽</w:t>
      </w:r>
      <w:r>
        <w:rPr>
          <w:rFonts w:ascii="Times New Roman" w:hAnsi="Times New Roman" w:cs="Times New Roman"/>
          <w:snapToGrid w:val="0"/>
          <w:kern w:val="0"/>
          <w:sz w:val="28"/>
          <w:szCs w:val="28"/>
        </w:rPr>
        <w:t>100</w:t>
      </w:r>
      <w:r>
        <w:rPr>
          <w:rFonts w:ascii="Times New Roman" w:cs="Times New Roman"/>
          <w:snapToGrid w:val="0"/>
          <w:kern w:val="0"/>
          <w:sz w:val="28"/>
          <w:szCs w:val="28"/>
        </w:rPr>
        <w:t>～</w:t>
      </w:r>
      <w:r>
        <w:rPr>
          <w:rFonts w:ascii="Times New Roman" w:hAnsi="Times New Roman" w:cs="Times New Roman"/>
          <w:snapToGrid w:val="0"/>
          <w:kern w:val="0"/>
          <w:sz w:val="28"/>
          <w:szCs w:val="28"/>
        </w:rPr>
        <w:t>300米</w:t>
      </w:r>
      <w:r>
        <w:rPr>
          <w:rFonts w:ascii="Times New Roman" w:cs="Times New Roman"/>
          <w:snapToGrid w:val="0"/>
          <w:kern w:val="0"/>
          <w:sz w:val="28"/>
          <w:szCs w:val="28"/>
        </w:rPr>
        <w:t>，水清流急，山林苍翠，自然风光引人入胜。水库建成后，坝上游已形成面积</w:t>
      </w:r>
      <w:r>
        <w:rPr>
          <w:rFonts w:hint="eastAsia" w:ascii="Times New Roman" w:hAnsi="Times New Roman" w:cs="Times New Roman"/>
          <w:snapToGrid w:val="0"/>
          <w:kern w:val="0"/>
          <w:sz w:val="28"/>
          <w:szCs w:val="28"/>
        </w:rPr>
        <w:t>573</w:t>
      </w:r>
      <w:r>
        <w:rPr>
          <w:rFonts w:ascii="Times New Roman" w:cs="Times New Roman"/>
          <w:sz w:val="28"/>
          <w:szCs w:val="28"/>
        </w:rPr>
        <w:t>平方公里</w:t>
      </w:r>
      <w:r>
        <w:rPr>
          <w:rFonts w:ascii="Times New Roman" w:cs="Times New Roman"/>
          <w:snapToGrid w:val="0"/>
          <w:kern w:val="0"/>
          <w:sz w:val="28"/>
          <w:szCs w:val="28"/>
        </w:rPr>
        <w:t>的高峡平湖</w:t>
      </w:r>
      <w:r>
        <w:rPr>
          <w:rFonts w:ascii="Times New Roman" w:hAnsi="Times New Roman" w:cs="Times New Roman"/>
          <w:snapToGrid w:val="0"/>
          <w:kern w:val="0"/>
          <w:sz w:val="28"/>
          <w:szCs w:val="28"/>
        </w:rPr>
        <w:t>——“千岛湖”，万顷碧波，千岛棋布，已成为著名的旅游胜地。</w:t>
      </w:r>
    </w:p>
    <w:p w14:paraId="2FC20FAC">
      <w:pPr>
        <w:adjustRightInd w:val="0"/>
        <w:snapToGrid w:val="0"/>
        <w:ind w:firstLine="604" w:firstLineChars="216"/>
        <w:jc w:val="both"/>
        <w:rPr>
          <w:rFonts w:ascii="Times New Roman" w:hAnsi="Times New Roman" w:cs="Times New Roman"/>
          <w:snapToGrid w:val="0"/>
          <w:kern w:val="0"/>
          <w:sz w:val="28"/>
          <w:szCs w:val="28"/>
        </w:rPr>
      </w:pPr>
      <w:r>
        <w:rPr>
          <w:rFonts w:ascii="Times New Roman" w:hAnsi="Times New Roman" w:cs="Times New Roman"/>
          <w:snapToGrid w:val="0"/>
          <w:kern w:val="0"/>
          <w:sz w:val="28"/>
          <w:szCs w:val="28"/>
        </w:rPr>
        <w:t>新安江水库开发目标是以发电为主，兼顾防洪等综合效益的大（1）型水库。随着千岛湖配水工程建成配水，新安江水库功能已逐渐由防洪、发电为主转变为供水、防洪为主，新安江水库已成为长三角地区重要的直接饮用水水源地。新安江水库坝顶高程115</w:t>
      </w:r>
      <w:r>
        <w:rPr>
          <w:rFonts w:hint="eastAsia" w:ascii="Times New Roman" w:hAnsi="Times New Roman" w:cs="Times New Roman"/>
          <w:snapToGrid w:val="0"/>
          <w:kern w:val="0"/>
          <w:sz w:val="28"/>
          <w:szCs w:val="28"/>
        </w:rPr>
        <w:t>米</w:t>
      </w:r>
      <w:r>
        <w:rPr>
          <w:rFonts w:ascii="Times New Roman" w:hAnsi="Times New Roman" w:cs="Times New Roman"/>
          <w:snapToGrid w:val="0"/>
          <w:kern w:val="0"/>
          <w:sz w:val="28"/>
          <w:szCs w:val="28"/>
        </w:rPr>
        <w:t>，大坝系宽缝混凝土重力坝，最大坝高105.0</w:t>
      </w:r>
      <w:r>
        <w:rPr>
          <w:rFonts w:hint="eastAsia" w:ascii="Times New Roman" w:hAnsi="Times New Roman" w:cs="Times New Roman"/>
          <w:snapToGrid w:val="0"/>
          <w:kern w:val="0"/>
          <w:sz w:val="28"/>
          <w:szCs w:val="28"/>
        </w:rPr>
        <w:t>米</w:t>
      </w:r>
      <w:r>
        <w:rPr>
          <w:rFonts w:ascii="Times New Roman" w:hAnsi="Times New Roman" w:cs="Times New Roman"/>
          <w:snapToGrid w:val="0"/>
          <w:kern w:val="0"/>
          <w:sz w:val="28"/>
          <w:szCs w:val="28"/>
        </w:rPr>
        <w:t>，坝顶总长466.5</w:t>
      </w:r>
      <w:r>
        <w:rPr>
          <w:rFonts w:hint="eastAsia" w:ascii="Times New Roman" w:hAnsi="Times New Roman" w:cs="Times New Roman"/>
          <w:snapToGrid w:val="0"/>
          <w:kern w:val="0"/>
          <w:sz w:val="28"/>
          <w:szCs w:val="28"/>
        </w:rPr>
        <w:t>米</w:t>
      </w:r>
      <w:r>
        <w:rPr>
          <w:rFonts w:ascii="Times New Roman" w:hAnsi="Times New Roman" w:cs="Times New Roman"/>
          <w:snapToGrid w:val="0"/>
          <w:kern w:val="0"/>
          <w:sz w:val="28"/>
          <w:szCs w:val="28"/>
        </w:rPr>
        <w:t>。水库设计洪水标准为千年一遇，设计洪水位111.0</w:t>
      </w:r>
      <w:r>
        <w:rPr>
          <w:rFonts w:hint="eastAsia" w:ascii="Times New Roman" w:hAnsi="Times New Roman" w:cs="Times New Roman"/>
          <w:snapToGrid w:val="0"/>
          <w:kern w:val="0"/>
          <w:sz w:val="28"/>
          <w:szCs w:val="28"/>
        </w:rPr>
        <w:t>米</w:t>
      </w:r>
      <w:r>
        <w:rPr>
          <w:rFonts w:ascii="Times New Roman" w:hAnsi="Times New Roman" w:cs="Times New Roman"/>
          <w:snapToGrid w:val="0"/>
          <w:kern w:val="0"/>
          <w:sz w:val="28"/>
          <w:szCs w:val="28"/>
        </w:rPr>
        <w:t>，相应库容197.3亿立方米；校核洪水标准为万年一遇加安全保证值，校核洪水位为114.0</w:t>
      </w:r>
      <w:r>
        <w:rPr>
          <w:rFonts w:hint="eastAsia" w:ascii="Times New Roman" w:hAnsi="Times New Roman" w:cs="Times New Roman"/>
          <w:snapToGrid w:val="0"/>
          <w:kern w:val="0"/>
          <w:sz w:val="28"/>
          <w:szCs w:val="28"/>
        </w:rPr>
        <w:t>米</w:t>
      </w:r>
      <w:r>
        <w:rPr>
          <w:rFonts w:ascii="Times New Roman" w:hAnsi="Times New Roman" w:cs="Times New Roman"/>
          <w:snapToGrid w:val="0"/>
          <w:kern w:val="0"/>
          <w:sz w:val="28"/>
          <w:szCs w:val="28"/>
        </w:rPr>
        <w:t>，相应总库容216.3亿立方米；设计正常蓄水位为108.0</w:t>
      </w:r>
      <w:r>
        <w:rPr>
          <w:rFonts w:hint="eastAsia" w:ascii="Times New Roman" w:hAnsi="Times New Roman" w:cs="Times New Roman"/>
          <w:snapToGrid w:val="0"/>
          <w:kern w:val="0"/>
          <w:sz w:val="28"/>
          <w:szCs w:val="28"/>
        </w:rPr>
        <w:t>米</w:t>
      </w:r>
      <w:r>
        <w:rPr>
          <w:rFonts w:ascii="Times New Roman" w:hAnsi="Times New Roman" w:cs="Times New Roman"/>
          <w:snapToGrid w:val="0"/>
          <w:kern w:val="0"/>
          <w:sz w:val="28"/>
          <w:szCs w:val="28"/>
        </w:rPr>
        <w:t>，正常蓄水库容178.4亿立方米；主汛期（4月15～7月15日）防洪限制水位为106.5</w:t>
      </w:r>
      <w:r>
        <w:rPr>
          <w:rFonts w:hint="eastAsia" w:ascii="Times New Roman" w:hAnsi="Times New Roman" w:cs="Times New Roman"/>
          <w:snapToGrid w:val="0"/>
          <w:kern w:val="0"/>
          <w:sz w:val="28"/>
          <w:szCs w:val="28"/>
        </w:rPr>
        <w:t>米</w:t>
      </w:r>
      <w:r>
        <w:rPr>
          <w:rFonts w:ascii="Times New Roman" w:hAnsi="Times New Roman" w:cs="Times New Roman"/>
          <w:snapToGrid w:val="0"/>
          <w:kern w:val="0"/>
          <w:sz w:val="28"/>
          <w:szCs w:val="28"/>
        </w:rPr>
        <w:t>，相应库容为168.94亿立方米；死水位为86.0</w:t>
      </w:r>
      <w:r>
        <w:rPr>
          <w:rFonts w:hint="eastAsia" w:ascii="Times New Roman" w:hAnsi="Times New Roman" w:cs="Times New Roman"/>
          <w:snapToGrid w:val="0"/>
          <w:kern w:val="0"/>
          <w:sz w:val="28"/>
          <w:szCs w:val="28"/>
        </w:rPr>
        <w:t>米</w:t>
      </w:r>
      <w:r>
        <w:rPr>
          <w:rFonts w:ascii="Times New Roman" w:hAnsi="Times New Roman" w:cs="Times New Roman"/>
          <w:snapToGrid w:val="0"/>
          <w:kern w:val="0"/>
          <w:sz w:val="28"/>
          <w:szCs w:val="28"/>
        </w:rPr>
        <w:t>，死库容为75.7亿立方米。水库防洪库容为9.5亿立方米，兴利库容为102.7亿立方米。</w:t>
      </w:r>
    </w:p>
    <w:p w14:paraId="611C1E93">
      <w:pPr>
        <w:adjustRightInd w:val="0"/>
        <w:snapToGrid w:val="0"/>
        <w:ind w:firstLine="465"/>
        <w:jc w:val="both"/>
        <w:rPr>
          <w:rFonts w:ascii="Times New Roman" w:hAnsi="Times New Roman" w:cs="Times New Roman"/>
          <w:sz w:val="28"/>
          <w:szCs w:val="28"/>
        </w:rPr>
      </w:pPr>
      <w:r>
        <w:rPr>
          <w:rFonts w:ascii="Times New Roman" w:hAnsi="Times New Roman" w:cs="Times New Roman"/>
          <w:sz w:val="28"/>
          <w:szCs w:val="28"/>
        </w:rPr>
        <w:t>集雨面积在10</w:t>
      </w:r>
      <w:r>
        <w:rPr>
          <w:rFonts w:ascii="Times New Roman" w:cs="Times New Roman"/>
          <w:sz w:val="28"/>
          <w:szCs w:val="28"/>
        </w:rPr>
        <w:t>平方公里</w:t>
      </w:r>
      <w:r>
        <w:rPr>
          <w:rFonts w:ascii="Times New Roman" w:hAnsi="Times New Roman" w:cs="Times New Roman"/>
          <w:sz w:val="28"/>
          <w:szCs w:val="28"/>
        </w:rPr>
        <w:t>以上的水系流域共有44条，划分河道为84条，河道总长1128</w:t>
      </w:r>
      <w:r>
        <w:rPr>
          <w:rFonts w:hint="eastAsia" w:ascii="Times New Roman" w:hAnsi="Times New Roman" w:cs="Times New Roman"/>
          <w:snapToGrid w:val="0"/>
          <w:kern w:val="0"/>
          <w:sz w:val="28"/>
          <w:szCs w:val="28"/>
        </w:rPr>
        <w:t>公里</w:t>
      </w:r>
      <w:r>
        <w:rPr>
          <w:rFonts w:ascii="Times New Roman" w:hAnsi="Times New Roman" w:cs="Times New Roman"/>
          <w:sz w:val="28"/>
          <w:szCs w:val="28"/>
        </w:rPr>
        <w:t>，均属新安江水系，钱塘江流域</w:t>
      </w:r>
      <w:r>
        <w:rPr>
          <w:rFonts w:hint="eastAsia" w:ascii="Times New Roman" w:hAnsi="Times New Roman" w:cs="Times New Roman"/>
          <w:sz w:val="28"/>
          <w:szCs w:val="28"/>
        </w:rPr>
        <w:t>，</w:t>
      </w:r>
      <w:r>
        <w:rPr>
          <w:rFonts w:ascii="Times New Roman" w:hAnsi="Times New Roman" w:cs="Times New Roman"/>
          <w:sz w:val="28"/>
          <w:szCs w:val="28"/>
        </w:rPr>
        <w:t>主要水系见表</w:t>
      </w:r>
      <w:r>
        <w:rPr>
          <w:rFonts w:hint="eastAsia" w:ascii="Times New Roman" w:hAnsi="Times New Roman" w:cs="Times New Roman"/>
          <w:sz w:val="28"/>
          <w:szCs w:val="28"/>
        </w:rPr>
        <w:t>1-1</w:t>
      </w:r>
      <w:r>
        <w:rPr>
          <w:rFonts w:ascii="Times New Roman" w:hAnsi="Times New Roman" w:cs="Times New Roman"/>
          <w:sz w:val="28"/>
          <w:szCs w:val="28"/>
        </w:rPr>
        <w:t>。</w:t>
      </w:r>
    </w:p>
    <w:p w14:paraId="67133B70">
      <w:pPr>
        <w:jc w:val="center"/>
        <w:rPr>
          <w:rFonts w:ascii="Times New Roman" w:hAnsi="Times New Roman" w:cs="Times New Roman"/>
        </w:rPr>
        <w:sectPr>
          <w:headerReference r:id="rId5" w:type="default"/>
          <w:footerReference r:id="rId6" w:type="default"/>
          <w:pgSz w:w="11906" w:h="16838"/>
          <w:pgMar w:top="1701" w:right="1701" w:bottom="1559" w:left="1701" w:header="851" w:footer="992" w:gutter="0"/>
          <w:pgNumType w:fmt="decimal" w:start="1"/>
          <w:cols w:space="425" w:num="1"/>
          <w:docGrid w:type="lines" w:linePitch="312" w:charSpace="0"/>
        </w:sectPr>
      </w:pPr>
    </w:p>
    <w:p w14:paraId="2EC49AA8">
      <w:pPr>
        <w:jc w:val="center"/>
        <w:rPr>
          <w:rFonts w:ascii="Times New Roman" w:hAnsi="Times New Roman" w:cs="Times New Roman"/>
        </w:rPr>
      </w:pPr>
      <w:r>
        <w:rPr>
          <w:rFonts w:ascii="Times New Roman" w:hAnsi="Times New Roman" w:cs="Times New Roman"/>
        </w:rPr>
        <w:pict>
          <v:shape id="_x0000_i1025" o:spt="75" type="#_x0000_t75" style="height:387.1pt;width:525.5pt;" filled="f" o:preferrelative="t" stroked="f" coordsize="21600,21600">
            <v:path/>
            <v:fill on="f" focussize="0,0"/>
            <v:stroke on="f" joinstyle="miter"/>
            <v:imagedata r:id="rId15" o:title="QQ截图20201119210121"/>
            <o:lock v:ext="edit" aspectratio="t"/>
            <w10:wrap type="none"/>
            <w10:anchorlock/>
          </v:shape>
        </w:pict>
      </w:r>
    </w:p>
    <w:p w14:paraId="7A754B77">
      <w:pPr>
        <w:jc w:val="center"/>
        <w:rPr>
          <w:rFonts w:ascii="Times New Roman" w:hAnsi="Times New Roman" w:cs="Times New Roman"/>
        </w:rPr>
      </w:pPr>
      <w:r>
        <w:rPr>
          <w:rFonts w:ascii="Times New Roman" w:hAnsi="Times New Roman" w:eastAsia="宋体" w:cs="Times New Roman"/>
          <w:snapToGrid w:val="0"/>
          <w:color w:val="000000"/>
          <w:kern w:val="0"/>
          <w:sz w:val="28"/>
          <w:szCs w:val="28"/>
        </w:rPr>
        <w:t>图1-3 淳安县流域水系示意图</w:t>
      </w:r>
    </w:p>
    <w:p w14:paraId="47D21A80">
      <w:pPr>
        <w:rPr>
          <w:rFonts w:ascii="Times New Roman" w:hAnsi="Times New Roman" w:eastAsia="宋体" w:cs="Times New Roman"/>
          <w:snapToGrid w:val="0"/>
          <w:color w:val="000000"/>
          <w:kern w:val="0"/>
          <w:sz w:val="30"/>
          <w:szCs w:val="30"/>
        </w:rPr>
        <w:sectPr>
          <w:pgSz w:w="16838" w:h="11906" w:orient="landscape"/>
          <w:pgMar w:top="1701" w:right="1701" w:bottom="1701" w:left="1559" w:header="851" w:footer="992" w:gutter="0"/>
          <w:pgNumType w:fmt="decimal"/>
          <w:cols w:space="425" w:num="1"/>
          <w:docGrid w:type="lines" w:linePitch="312" w:charSpace="0"/>
        </w:sectPr>
      </w:pPr>
    </w:p>
    <w:p w14:paraId="70D2381D">
      <w:pPr>
        <w:widowControl w:val="0"/>
        <w:autoSpaceDE w:val="0"/>
        <w:autoSpaceDN w:val="0"/>
        <w:contextualSpacing/>
        <w:rPr>
          <w:rFonts w:ascii="Times New Roman" w:hAnsi="Times New Roman" w:cs="Times New Roman"/>
          <w:b/>
          <w:snapToGrid w:val="0"/>
          <w:sz w:val="28"/>
          <w:szCs w:val="28"/>
        </w:rPr>
      </w:pPr>
      <w:r>
        <w:rPr>
          <w:rFonts w:ascii="Times New Roman" w:hAnsi="Times New Roman" w:cs="Times New Roman"/>
          <w:b/>
          <w:snapToGrid w:val="0"/>
          <w:sz w:val="28"/>
          <w:szCs w:val="28"/>
        </w:rPr>
        <w:t xml:space="preserve">表1-1 </w:t>
      </w:r>
      <w:r>
        <w:rPr>
          <w:rFonts w:hint="eastAsia" w:ascii="Times New Roman" w:hAnsi="Times New Roman" w:cs="Times New Roman"/>
          <w:b/>
          <w:snapToGrid w:val="0"/>
          <w:sz w:val="28"/>
          <w:szCs w:val="28"/>
        </w:rPr>
        <w:t xml:space="preserve">                           </w:t>
      </w:r>
      <w:r>
        <w:rPr>
          <w:rFonts w:ascii="Times New Roman" w:hAnsi="Times New Roman" w:cs="Times New Roman"/>
          <w:b/>
          <w:snapToGrid w:val="0"/>
          <w:sz w:val="28"/>
          <w:szCs w:val="28"/>
        </w:rPr>
        <w:t>淳安县44条主要水系流域基本情况表</w:t>
      </w:r>
    </w:p>
    <w:tbl>
      <w:tblPr>
        <w:tblStyle w:val="16"/>
        <w:tblW w:w="13628" w:type="dxa"/>
        <w:tblInd w:w="91" w:type="dxa"/>
        <w:tblLayout w:type="autofit"/>
        <w:tblCellMar>
          <w:top w:w="0" w:type="dxa"/>
          <w:left w:w="108" w:type="dxa"/>
          <w:bottom w:w="0" w:type="dxa"/>
          <w:right w:w="108" w:type="dxa"/>
        </w:tblCellMar>
      </w:tblPr>
      <w:tblGrid>
        <w:gridCol w:w="569"/>
        <w:gridCol w:w="1395"/>
        <w:gridCol w:w="1594"/>
        <w:gridCol w:w="1275"/>
        <w:gridCol w:w="2549"/>
        <w:gridCol w:w="1558"/>
        <w:gridCol w:w="2266"/>
        <w:gridCol w:w="1216"/>
        <w:gridCol w:w="1206"/>
      </w:tblGrid>
      <w:tr w14:paraId="18B32864">
        <w:tblPrEx>
          <w:tblCellMar>
            <w:top w:w="0" w:type="dxa"/>
            <w:left w:w="108" w:type="dxa"/>
            <w:bottom w:w="0" w:type="dxa"/>
            <w:right w:w="108" w:type="dxa"/>
          </w:tblCellMar>
        </w:tblPrEx>
        <w:trPr>
          <w:trHeight w:val="317" w:hRule="atLeast"/>
          <w:tblHeader/>
        </w:trPr>
        <w:tc>
          <w:tcPr>
            <w:tcW w:w="569" w:type="dxa"/>
            <w:vMerge w:val="restart"/>
            <w:tcBorders>
              <w:top w:val="single" w:color="auto" w:sz="4" w:space="0"/>
              <w:left w:val="single" w:color="auto" w:sz="4" w:space="0"/>
              <w:bottom w:val="nil"/>
              <w:right w:val="single" w:color="auto" w:sz="4" w:space="0"/>
            </w:tcBorders>
            <w:shd w:val="clear" w:color="auto" w:fill="auto"/>
            <w:vAlign w:val="center"/>
          </w:tcPr>
          <w:p w14:paraId="5E6C177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序号</w:t>
            </w:r>
          </w:p>
        </w:tc>
        <w:tc>
          <w:tcPr>
            <w:tcW w:w="1395" w:type="dxa"/>
            <w:vMerge w:val="restart"/>
            <w:tcBorders>
              <w:top w:val="single" w:color="auto" w:sz="4" w:space="0"/>
              <w:left w:val="nil"/>
              <w:bottom w:val="nil"/>
              <w:right w:val="single" w:color="auto" w:sz="4" w:space="0"/>
            </w:tcBorders>
            <w:shd w:val="clear" w:color="auto" w:fill="auto"/>
            <w:vAlign w:val="center"/>
          </w:tcPr>
          <w:p w14:paraId="5F1581F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河流名称</w:t>
            </w:r>
          </w:p>
        </w:tc>
        <w:tc>
          <w:tcPr>
            <w:tcW w:w="1594" w:type="dxa"/>
            <w:vMerge w:val="restart"/>
            <w:tcBorders>
              <w:top w:val="single" w:color="auto" w:sz="4" w:space="0"/>
              <w:left w:val="single" w:color="auto" w:sz="4" w:space="0"/>
              <w:bottom w:val="nil"/>
              <w:right w:val="single" w:color="auto" w:sz="4" w:space="0"/>
            </w:tcBorders>
            <w:shd w:val="clear" w:color="auto" w:fill="auto"/>
            <w:vAlign w:val="center"/>
          </w:tcPr>
          <w:p w14:paraId="7ECC4FA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曾用名</w:t>
            </w:r>
          </w:p>
        </w:tc>
        <w:tc>
          <w:tcPr>
            <w:tcW w:w="1275" w:type="dxa"/>
            <w:vMerge w:val="restart"/>
            <w:tcBorders>
              <w:top w:val="single" w:color="auto" w:sz="4" w:space="0"/>
              <w:left w:val="single" w:color="auto" w:sz="4" w:space="0"/>
              <w:bottom w:val="nil"/>
              <w:right w:val="single" w:color="auto" w:sz="4" w:space="0"/>
            </w:tcBorders>
            <w:shd w:val="clear" w:color="auto" w:fill="auto"/>
            <w:vAlign w:val="center"/>
          </w:tcPr>
          <w:p w14:paraId="7201D11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集雨面积</w:t>
            </w:r>
          </w:p>
          <w:p w14:paraId="04A28BC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(平方公里)</w:t>
            </w:r>
          </w:p>
        </w:tc>
        <w:tc>
          <w:tcPr>
            <w:tcW w:w="2549" w:type="dxa"/>
            <w:vMerge w:val="restart"/>
            <w:tcBorders>
              <w:top w:val="single" w:color="auto" w:sz="4" w:space="0"/>
              <w:left w:val="single" w:color="auto" w:sz="4" w:space="0"/>
              <w:bottom w:val="nil"/>
              <w:right w:val="single" w:color="auto" w:sz="4" w:space="0"/>
            </w:tcBorders>
            <w:shd w:val="clear" w:color="auto" w:fill="auto"/>
            <w:vAlign w:val="center"/>
          </w:tcPr>
          <w:p w14:paraId="178A0EC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涉及乡镇</w:t>
            </w:r>
          </w:p>
        </w:tc>
        <w:tc>
          <w:tcPr>
            <w:tcW w:w="1558" w:type="dxa"/>
            <w:vMerge w:val="restart"/>
            <w:tcBorders>
              <w:top w:val="single" w:color="auto" w:sz="4" w:space="0"/>
              <w:left w:val="single" w:color="auto" w:sz="4" w:space="0"/>
              <w:bottom w:val="nil"/>
              <w:right w:val="single" w:color="auto" w:sz="4" w:space="0"/>
            </w:tcBorders>
            <w:shd w:val="clear" w:color="auto" w:fill="auto"/>
            <w:vAlign w:val="center"/>
          </w:tcPr>
          <w:p w14:paraId="23DBA15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河源起点</w:t>
            </w:r>
          </w:p>
        </w:tc>
        <w:tc>
          <w:tcPr>
            <w:tcW w:w="2266" w:type="dxa"/>
            <w:vMerge w:val="restart"/>
            <w:tcBorders>
              <w:top w:val="single" w:color="auto" w:sz="4" w:space="0"/>
              <w:left w:val="single" w:color="auto" w:sz="4" w:space="0"/>
              <w:bottom w:val="nil"/>
              <w:right w:val="single" w:color="auto" w:sz="4" w:space="0"/>
            </w:tcBorders>
            <w:shd w:val="clear" w:color="auto" w:fill="auto"/>
            <w:vAlign w:val="center"/>
          </w:tcPr>
          <w:p w14:paraId="33AD19D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河流终点</w:t>
            </w:r>
          </w:p>
        </w:tc>
        <w:tc>
          <w:tcPr>
            <w:tcW w:w="1216" w:type="dxa"/>
            <w:vMerge w:val="restart"/>
            <w:tcBorders>
              <w:top w:val="single" w:color="auto" w:sz="4" w:space="0"/>
              <w:left w:val="single" w:color="auto" w:sz="4" w:space="0"/>
              <w:bottom w:val="nil"/>
              <w:right w:val="single" w:color="auto" w:sz="4" w:space="0"/>
            </w:tcBorders>
            <w:shd w:val="clear" w:color="auto" w:fill="auto"/>
            <w:vAlign w:val="center"/>
          </w:tcPr>
          <w:p w14:paraId="66A6250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主流长度     (公里)</w:t>
            </w:r>
          </w:p>
        </w:tc>
        <w:tc>
          <w:tcPr>
            <w:tcW w:w="1206" w:type="dxa"/>
            <w:vMerge w:val="restart"/>
            <w:tcBorders>
              <w:top w:val="single" w:color="auto" w:sz="4" w:space="0"/>
              <w:left w:val="single" w:color="auto" w:sz="4" w:space="0"/>
              <w:bottom w:val="nil"/>
              <w:right w:val="single" w:color="auto" w:sz="4" w:space="0"/>
            </w:tcBorders>
            <w:shd w:val="clear" w:color="auto" w:fill="auto"/>
            <w:vAlign w:val="center"/>
          </w:tcPr>
          <w:p w14:paraId="5AAE4C8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河道总长度(公里)</w:t>
            </w:r>
          </w:p>
        </w:tc>
      </w:tr>
      <w:tr w14:paraId="490634C1">
        <w:tblPrEx>
          <w:tblCellMar>
            <w:top w:w="0" w:type="dxa"/>
            <w:left w:w="108" w:type="dxa"/>
            <w:bottom w:w="0" w:type="dxa"/>
            <w:right w:w="108" w:type="dxa"/>
          </w:tblCellMar>
        </w:tblPrEx>
        <w:trPr>
          <w:trHeight w:val="240" w:hRule="atLeast"/>
          <w:tblHeader/>
        </w:trPr>
        <w:tc>
          <w:tcPr>
            <w:tcW w:w="569" w:type="dxa"/>
            <w:vMerge w:val="continue"/>
            <w:tcBorders>
              <w:top w:val="single" w:color="auto" w:sz="4" w:space="0"/>
              <w:left w:val="single" w:color="auto" w:sz="4" w:space="0"/>
              <w:bottom w:val="single" w:color="auto" w:sz="4" w:space="0"/>
              <w:right w:val="single" w:color="auto" w:sz="4" w:space="0"/>
            </w:tcBorders>
            <w:vAlign w:val="center"/>
          </w:tcPr>
          <w:p w14:paraId="563DFB4F">
            <w:pPr>
              <w:adjustRightInd w:val="0"/>
              <w:snapToGrid w:val="0"/>
              <w:spacing w:line="240" w:lineRule="atLeast"/>
              <w:rPr>
                <w:rFonts w:ascii="Times New Roman" w:hAnsi="Times New Roman" w:eastAsia="宋体" w:cs="Times New Roman"/>
                <w:kern w:val="0"/>
                <w:sz w:val="18"/>
                <w:szCs w:val="18"/>
              </w:rPr>
            </w:pPr>
          </w:p>
        </w:tc>
        <w:tc>
          <w:tcPr>
            <w:tcW w:w="1395" w:type="dxa"/>
            <w:vMerge w:val="continue"/>
            <w:tcBorders>
              <w:top w:val="single" w:color="auto" w:sz="4" w:space="0"/>
              <w:left w:val="nil"/>
              <w:bottom w:val="single" w:color="auto" w:sz="4" w:space="0"/>
              <w:right w:val="single" w:color="auto" w:sz="4" w:space="0"/>
            </w:tcBorders>
            <w:vAlign w:val="center"/>
          </w:tcPr>
          <w:p w14:paraId="37B965D9">
            <w:pPr>
              <w:adjustRightInd w:val="0"/>
              <w:snapToGrid w:val="0"/>
              <w:spacing w:line="240" w:lineRule="atLeast"/>
              <w:rPr>
                <w:rFonts w:ascii="Times New Roman" w:hAnsi="Times New Roman" w:eastAsia="宋体" w:cs="Times New Roman"/>
                <w:kern w:val="0"/>
                <w:sz w:val="18"/>
                <w:szCs w:val="18"/>
              </w:rPr>
            </w:pPr>
          </w:p>
        </w:tc>
        <w:tc>
          <w:tcPr>
            <w:tcW w:w="1594" w:type="dxa"/>
            <w:vMerge w:val="continue"/>
            <w:tcBorders>
              <w:top w:val="single" w:color="auto" w:sz="4" w:space="0"/>
              <w:left w:val="single" w:color="auto" w:sz="4" w:space="0"/>
              <w:bottom w:val="single" w:color="auto" w:sz="4" w:space="0"/>
              <w:right w:val="single" w:color="auto" w:sz="4" w:space="0"/>
            </w:tcBorders>
            <w:vAlign w:val="center"/>
          </w:tcPr>
          <w:p w14:paraId="23B5396D">
            <w:pPr>
              <w:adjustRightInd w:val="0"/>
              <w:snapToGrid w:val="0"/>
              <w:spacing w:line="240" w:lineRule="atLeast"/>
              <w:rPr>
                <w:rFonts w:ascii="Times New Roman" w:hAnsi="Times New Roman" w:eastAsia="宋体" w:cs="Times New Roman"/>
                <w:kern w:val="0"/>
                <w:sz w:val="18"/>
                <w:szCs w:val="1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14:paraId="2BFEA0EB">
            <w:pPr>
              <w:adjustRightInd w:val="0"/>
              <w:snapToGrid w:val="0"/>
              <w:spacing w:line="240" w:lineRule="atLeast"/>
              <w:rPr>
                <w:rFonts w:ascii="Times New Roman" w:hAnsi="Times New Roman" w:eastAsia="宋体" w:cs="Times New Roman"/>
                <w:kern w:val="0"/>
                <w:sz w:val="18"/>
                <w:szCs w:val="18"/>
              </w:rPr>
            </w:pPr>
          </w:p>
        </w:tc>
        <w:tc>
          <w:tcPr>
            <w:tcW w:w="2549" w:type="dxa"/>
            <w:vMerge w:val="continue"/>
            <w:tcBorders>
              <w:top w:val="single" w:color="auto" w:sz="4" w:space="0"/>
              <w:left w:val="single" w:color="auto" w:sz="4" w:space="0"/>
              <w:bottom w:val="single" w:color="auto" w:sz="4" w:space="0"/>
              <w:right w:val="single" w:color="auto" w:sz="4" w:space="0"/>
            </w:tcBorders>
            <w:vAlign w:val="center"/>
          </w:tcPr>
          <w:p w14:paraId="207FE607">
            <w:pPr>
              <w:adjustRightInd w:val="0"/>
              <w:snapToGrid w:val="0"/>
              <w:spacing w:line="240" w:lineRule="atLeast"/>
              <w:rPr>
                <w:rFonts w:ascii="Times New Roman" w:hAnsi="Times New Roman" w:eastAsia="宋体" w:cs="Times New Roman"/>
                <w:kern w:val="0"/>
                <w:sz w:val="18"/>
                <w:szCs w:val="18"/>
              </w:rPr>
            </w:pPr>
          </w:p>
        </w:tc>
        <w:tc>
          <w:tcPr>
            <w:tcW w:w="1558" w:type="dxa"/>
            <w:vMerge w:val="continue"/>
            <w:tcBorders>
              <w:top w:val="single" w:color="auto" w:sz="4" w:space="0"/>
              <w:left w:val="single" w:color="auto" w:sz="4" w:space="0"/>
              <w:bottom w:val="single" w:color="auto" w:sz="4" w:space="0"/>
              <w:right w:val="single" w:color="auto" w:sz="4" w:space="0"/>
            </w:tcBorders>
            <w:vAlign w:val="center"/>
          </w:tcPr>
          <w:p w14:paraId="6BA3EC20">
            <w:pPr>
              <w:adjustRightInd w:val="0"/>
              <w:snapToGrid w:val="0"/>
              <w:spacing w:line="240" w:lineRule="atLeast"/>
              <w:rPr>
                <w:rFonts w:ascii="Times New Roman" w:hAnsi="Times New Roman" w:eastAsia="宋体" w:cs="Times New Roman"/>
                <w:kern w:val="0"/>
                <w:sz w:val="18"/>
                <w:szCs w:val="18"/>
              </w:rPr>
            </w:pPr>
          </w:p>
        </w:tc>
        <w:tc>
          <w:tcPr>
            <w:tcW w:w="2266" w:type="dxa"/>
            <w:vMerge w:val="continue"/>
            <w:tcBorders>
              <w:top w:val="single" w:color="auto" w:sz="4" w:space="0"/>
              <w:left w:val="single" w:color="auto" w:sz="4" w:space="0"/>
              <w:bottom w:val="single" w:color="auto" w:sz="4" w:space="0"/>
              <w:right w:val="single" w:color="auto" w:sz="4" w:space="0"/>
            </w:tcBorders>
            <w:vAlign w:val="center"/>
          </w:tcPr>
          <w:p w14:paraId="7BCA4878">
            <w:pPr>
              <w:adjustRightInd w:val="0"/>
              <w:snapToGrid w:val="0"/>
              <w:spacing w:line="240" w:lineRule="atLeast"/>
              <w:rPr>
                <w:rFonts w:ascii="Times New Roman" w:hAnsi="Times New Roman" w:eastAsia="宋体" w:cs="Times New Roman"/>
                <w:kern w:val="0"/>
                <w:sz w:val="18"/>
                <w:szCs w:val="18"/>
              </w:rPr>
            </w:pPr>
          </w:p>
        </w:tc>
        <w:tc>
          <w:tcPr>
            <w:tcW w:w="1216" w:type="dxa"/>
            <w:vMerge w:val="continue"/>
            <w:tcBorders>
              <w:top w:val="single" w:color="auto" w:sz="4" w:space="0"/>
              <w:left w:val="single" w:color="auto" w:sz="4" w:space="0"/>
              <w:bottom w:val="single" w:color="auto" w:sz="4" w:space="0"/>
              <w:right w:val="single" w:color="auto" w:sz="4" w:space="0"/>
            </w:tcBorders>
            <w:vAlign w:val="center"/>
          </w:tcPr>
          <w:p w14:paraId="6DBF1832">
            <w:pPr>
              <w:adjustRightInd w:val="0"/>
              <w:snapToGrid w:val="0"/>
              <w:spacing w:line="240" w:lineRule="atLeast"/>
              <w:rPr>
                <w:rFonts w:ascii="Times New Roman" w:hAnsi="Times New Roman" w:eastAsia="宋体" w:cs="Times New Roman"/>
                <w:kern w:val="0"/>
                <w:sz w:val="18"/>
                <w:szCs w:val="18"/>
              </w:rPr>
            </w:pPr>
          </w:p>
        </w:tc>
        <w:tc>
          <w:tcPr>
            <w:tcW w:w="1206" w:type="dxa"/>
            <w:vMerge w:val="continue"/>
            <w:tcBorders>
              <w:top w:val="single" w:color="auto" w:sz="4" w:space="0"/>
              <w:left w:val="single" w:color="auto" w:sz="4" w:space="0"/>
              <w:bottom w:val="single" w:color="auto" w:sz="4" w:space="0"/>
              <w:right w:val="single" w:color="auto" w:sz="4" w:space="0"/>
            </w:tcBorders>
            <w:vAlign w:val="center"/>
          </w:tcPr>
          <w:p w14:paraId="5348C093">
            <w:pPr>
              <w:adjustRightInd w:val="0"/>
              <w:snapToGrid w:val="0"/>
              <w:spacing w:line="240" w:lineRule="atLeast"/>
              <w:rPr>
                <w:rFonts w:ascii="Times New Roman" w:hAnsi="Times New Roman" w:eastAsia="宋体" w:cs="Times New Roman"/>
                <w:kern w:val="0"/>
                <w:sz w:val="18"/>
                <w:szCs w:val="18"/>
              </w:rPr>
            </w:pPr>
          </w:p>
        </w:tc>
      </w:tr>
      <w:tr w14:paraId="3C73ED74">
        <w:tblPrEx>
          <w:tblCellMar>
            <w:top w:w="0" w:type="dxa"/>
            <w:left w:w="108" w:type="dxa"/>
            <w:bottom w:w="0" w:type="dxa"/>
            <w:right w:w="108" w:type="dxa"/>
          </w:tblCellMar>
        </w:tblPrEx>
        <w:trPr>
          <w:trHeight w:val="317" w:hRule="atLeast"/>
        </w:trPr>
        <w:tc>
          <w:tcPr>
            <w:tcW w:w="56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5A9E5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395" w:type="dxa"/>
            <w:tcBorders>
              <w:top w:val="single" w:color="auto" w:sz="4" w:space="0"/>
              <w:left w:val="nil"/>
              <w:bottom w:val="single" w:color="auto" w:sz="4" w:space="0"/>
              <w:right w:val="single" w:color="auto" w:sz="4" w:space="0"/>
            </w:tcBorders>
            <w:shd w:val="clear" w:color="auto" w:fill="auto"/>
            <w:noWrap/>
            <w:vAlign w:val="center"/>
          </w:tcPr>
          <w:p w14:paraId="591A987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武强溪</w:t>
            </w:r>
          </w:p>
        </w:tc>
        <w:tc>
          <w:tcPr>
            <w:tcW w:w="1594" w:type="dxa"/>
            <w:tcBorders>
              <w:top w:val="single" w:color="auto" w:sz="4" w:space="0"/>
              <w:left w:val="nil"/>
              <w:bottom w:val="single" w:color="auto" w:sz="4" w:space="0"/>
              <w:right w:val="single" w:color="auto" w:sz="4" w:space="0"/>
            </w:tcBorders>
            <w:shd w:val="clear" w:color="auto" w:fill="auto"/>
            <w:noWrap/>
            <w:vAlign w:val="center"/>
          </w:tcPr>
          <w:p w14:paraId="2E4CB16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06B054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350.60 </w:t>
            </w:r>
          </w:p>
        </w:tc>
        <w:tc>
          <w:tcPr>
            <w:tcW w:w="2549" w:type="dxa"/>
            <w:tcBorders>
              <w:top w:val="single" w:color="auto" w:sz="4" w:space="0"/>
              <w:left w:val="nil"/>
              <w:bottom w:val="single" w:color="auto" w:sz="4" w:space="0"/>
              <w:right w:val="single" w:color="auto" w:sz="4" w:space="0"/>
            </w:tcBorders>
            <w:shd w:val="clear" w:color="auto" w:fill="auto"/>
            <w:noWrap/>
            <w:vAlign w:val="center"/>
          </w:tcPr>
          <w:p w14:paraId="70B3A2C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中洲镇、汾口镇</w:t>
            </w:r>
          </w:p>
        </w:tc>
        <w:tc>
          <w:tcPr>
            <w:tcW w:w="1558" w:type="dxa"/>
            <w:tcBorders>
              <w:top w:val="single" w:color="auto" w:sz="4" w:space="0"/>
              <w:left w:val="nil"/>
              <w:bottom w:val="single" w:color="auto" w:sz="4" w:space="0"/>
              <w:right w:val="single" w:color="auto" w:sz="4" w:space="0"/>
            </w:tcBorders>
            <w:shd w:val="clear" w:color="auto" w:fill="auto"/>
            <w:noWrap/>
            <w:vAlign w:val="center"/>
          </w:tcPr>
          <w:p w14:paraId="5A2B7D6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大连岭</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61751CE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杨旗坦桥</w:t>
            </w:r>
          </w:p>
        </w:tc>
        <w:tc>
          <w:tcPr>
            <w:tcW w:w="1216" w:type="dxa"/>
            <w:tcBorders>
              <w:top w:val="single" w:color="auto" w:sz="4" w:space="0"/>
              <w:left w:val="nil"/>
              <w:bottom w:val="single" w:color="auto" w:sz="4" w:space="0"/>
              <w:right w:val="single" w:color="auto" w:sz="4" w:space="0"/>
            </w:tcBorders>
            <w:shd w:val="clear" w:color="auto" w:fill="auto"/>
            <w:noWrap/>
            <w:vAlign w:val="center"/>
          </w:tcPr>
          <w:p w14:paraId="5BEB2E8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39.35</w:t>
            </w:r>
          </w:p>
        </w:tc>
        <w:tc>
          <w:tcPr>
            <w:tcW w:w="1206" w:type="dxa"/>
            <w:tcBorders>
              <w:top w:val="single" w:color="auto" w:sz="4" w:space="0"/>
              <w:left w:val="nil"/>
              <w:bottom w:val="single" w:color="auto" w:sz="4" w:space="0"/>
              <w:right w:val="single" w:color="auto" w:sz="4" w:space="0"/>
            </w:tcBorders>
            <w:shd w:val="clear" w:color="auto" w:fill="auto"/>
            <w:noWrap/>
            <w:vAlign w:val="center"/>
          </w:tcPr>
          <w:p w14:paraId="578C8B7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102.65</w:t>
            </w:r>
          </w:p>
        </w:tc>
      </w:tr>
      <w:tr w14:paraId="146A88C4">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89BB6D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395" w:type="dxa"/>
            <w:tcBorders>
              <w:top w:val="nil"/>
              <w:left w:val="nil"/>
              <w:bottom w:val="single" w:color="auto" w:sz="4" w:space="0"/>
              <w:right w:val="single" w:color="auto" w:sz="4" w:space="0"/>
            </w:tcBorders>
            <w:shd w:val="clear" w:color="auto" w:fill="auto"/>
            <w:noWrap/>
            <w:vAlign w:val="center"/>
          </w:tcPr>
          <w:p w14:paraId="4E2613E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上梧溪</w:t>
            </w:r>
          </w:p>
        </w:tc>
        <w:tc>
          <w:tcPr>
            <w:tcW w:w="1594" w:type="dxa"/>
            <w:tcBorders>
              <w:top w:val="nil"/>
              <w:left w:val="nil"/>
              <w:bottom w:val="single" w:color="auto" w:sz="4" w:space="0"/>
              <w:right w:val="single" w:color="auto" w:sz="4" w:space="0"/>
            </w:tcBorders>
            <w:shd w:val="clear" w:color="auto" w:fill="auto"/>
            <w:noWrap/>
            <w:vAlign w:val="center"/>
          </w:tcPr>
          <w:p w14:paraId="323657F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五都源</w:t>
            </w:r>
          </w:p>
        </w:tc>
        <w:tc>
          <w:tcPr>
            <w:tcW w:w="1275" w:type="dxa"/>
            <w:tcBorders>
              <w:top w:val="nil"/>
              <w:left w:val="nil"/>
              <w:bottom w:val="single" w:color="auto" w:sz="4" w:space="0"/>
              <w:right w:val="single" w:color="auto" w:sz="4" w:space="0"/>
            </w:tcBorders>
            <w:shd w:val="clear" w:color="auto" w:fill="auto"/>
            <w:noWrap/>
            <w:vAlign w:val="center"/>
          </w:tcPr>
          <w:p w14:paraId="225B325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71.00 </w:t>
            </w:r>
          </w:p>
        </w:tc>
        <w:tc>
          <w:tcPr>
            <w:tcW w:w="2549" w:type="dxa"/>
            <w:tcBorders>
              <w:top w:val="nil"/>
              <w:left w:val="nil"/>
              <w:bottom w:val="single" w:color="auto" w:sz="4" w:space="0"/>
              <w:right w:val="single" w:color="auto" w:sz="4" w:space="0"/>
            </w:tcBorders>
            <w:shd w:val="clear" w:color="auto" w:fill="auto"/>
            <w:noWrap/>
            <w:vAlign w:val="center"/>
          </w:tcPr>
          <w:p w14:paraId="51779A7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安阳乡</w:t>
            </w:r>
          </w:p>
        </w:tc>
        <w:tc>
          <w:tcPr>
            <w:tcW w:w="1558" w:type="dxa"/>
            <w:tcBorders>
              <w:top w:val="nil"/>
              <w:left w:val="nil"/>
              <w:bottom w:val="single" w:color="auto" w:sz="4" w:space="0"/>
              <w:right w:val="single" w:color="auto" w:sz="4" w:space="0"/>
            </w:tcBorders>
            <w:shd w:val="clear" w:color="auto" w:fill="auto"/>
            <w:noWrap/>
            <w:vAlign w:val="center"/>
          </w:tcPr>
          <w:p w14:paraId="5441769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三井尖</w:t>
            </w:r>
          </w:p>
        </w:tc>
        <w:tc>
          <w:tcPr>
            <w:tcW w:w="2266" w:type="dxa"/>
            <w:tcBorders>
              <w:top w:val="nil"/>
              <w:left w:val="nil"/>
              <w:bottom w:val="single" w:color="auto" w:sz="4" w:space="0"/>
              <w:right w:val="single" w:color="auto" w:sz="4" w:space="0"/>
            </w:tcBorders>
            <w:shd w:val="clear" w:color="auto" w:fill="auto"/>
            <w:noWrap/>
            <w:vAlign w:val="center"/>
          </w:tcPr>
          <w:p w14:paraId="6E5325C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陈家村</w:t>
            </w:r>
          </w:p>
        </w:tc>
        <w:tc>
          <w:tcPr>
            <w:tcW w:w="1216" w:type="dxa"/>
            <w:tcBorders>
              <w:top w:val="nil"/>
              <w:left w:val="nil"/>
              <w:bottom w:val="single" w:color="auto" w:sz="4" w:space="0"/>
              <w:right w:val="single" w:color="auto" w:sz="4" w:space="0"/>
            </w:tcBorders>
            <w:shd w:val="clear" w:color="auto" w:fill="auto"/>
            <w:noWrap/>
            <w:vAlign w:val="center"/>
          </w:tcPr>
          <w:p w14:paraId="2D2F820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13.11</w:t>
            </w:r>
          </w:p>
        </w:tc>
        <w:tc>
          <w:tcPr>
            <w:tcW w:w="1206" w:type="dxa"/>
            <w:tcBorders>
              <w:top w:val="nil"/>
              <w:left w:val="nil"/>
              <w:bottom w:val="single" w:color="auto" w:sz="4" w:space="0"/>
              <w:right w:val="single" w:color="auto" w:sz="4" w:space="0"/>
            </w:tcBorders>
            <w:shd w:val="clear" w:color="auto" w:fill="auto"/>
            <w:noWrap/>
            <w:vAlign w:val="center"/>
          </w:tcPr>
          <w:p w14:paraId="64DBA78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18.65</w:t>
            </w:r>
          </w:p>
        </w:tc>
      </w:tr>
      <w:tr w14:paraId="77D2FFA3">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FFED52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1395" w:type="dxa"/>
            <w:tcBorders>
              <w:top w:val="nil"/>
              <w:left w:val="nil"/>
              <w:bottom w:val="single" w:color="auto" w:sz="4" w:space="0"/>
              <w:right w:val="single" w:color="auto" w:sz="4" w:space="0"/>
            </w:tcBorders>
            <w:shd w:val="clear" w:color="auto" w:fill="auto"/>
            <w:noWrap/>
            <w:vAlign w:val="center"/>
          </w:tcPr>
          <w:p w14:paraId="518DE3D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梓桐源</w:t>
            </w:r>
          </w:p>
        </w:tc>
        <w:tc>
          <w:tcPr>
            <w:tcW w:w="1594" w:type="dxa"/>
            <w:tcBorders>
              <w:top w:val="nil"/>
              <w:left w:val="nil"/>
              <w:bottom w:val="single" w:color="auto" w:sz="4" w:space="0"/>
              <w:right w:val="single" w:color="auto" w:sz="4" w:space="0"/>
            </w:tcBorders>
            <w:shd w:val="clear" w:color="auto" w:fill="auto"/>
            <w:noWrap/>
            <w:vAlign w:val="center"/>
          </w:tcPr>
          <w:p w14:paraId="103DC63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7A511D1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90.81 </w:t>
            </w:r>
          </w:p>
        </w:tc>
        <w:tc>
          <w:tcPr>
            <w:tcW w:w="2549" w:type="dxa"/>
            <w:tcBorders>
              <w:top w:val="nil"/>
              <w:left w:val="nil"/>
              <w:bottom w:val="single" w:color="auto" w:sz="4" w:space="0"/>
              <w:right w:val="single" w:color="auto" w:sz="4" w:space="0"/>
            </w:tcBorders>
            <w:shd w:val="clear" w:color="auto" w:fill="auto"/>
            <w:noWrap/>
            <w:vAlign w:val="center"/>
          </w:tcPr>
          <w:p w14:paraId="4E6C7F8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梓桐镇</w:t>
            </w:r>
          </w:p>
        </w:tc>
        <w:tc>
          <w:tcPr>
            <w:tcW w:w="1558" w:type="dxa"/>
            <w:tcBorders>
              <w:top w:val="nil"/>
              <w:left w:val="nil"/>
              <w:bottom w:val="single" w:color="auto" w:sz="4" w:space="0"/>
              <w:right w:val="single" w:color="auto" w:sz="4" w:space="0"/>
            </w:tcBorders>
            <w:shd w:val="clear" w:color="auto" w:fill="auto"/>
            <w:noWrap/>
            <w:vAlign w:val="center"/>
          </w:tcPr>
          <w:p w14:paraId="35B1D94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夫畈岭</w:t>
            </w:r>
          </w:p>
        </w:tc>
        <w:tc>
          <w:tcPr>
            <w:tcW w:w="2266" w:type="dxa"/>
            <w:tcBorders>
              <w:top w:val="nil"/>
              <w:left w:val="nil"/>
              <w:bottom w:val="single" w:color="auto" w:sz="4" w:space="0"/>
              <w:right w:val="single" w:color="auto" w:sz="4" w:space="0"/>
            </w:tcBorders>
            <w:shd w:val="clear" w:color="auto" w:fill="auto"/>
            <w:noWrap/>
            <w:vAlign w:val="center"/>
          </w:tcPr>
          <w:p w14:paraId="54CECF7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慈溪</w:t>
            </w:r>
          </w:p>
        </w:tc>
        <w:tc>
          <w:tcPr>
            <w:tcW w:w="1216" w:type="dxa"/>
            <w:tcBorders>
              <w:top w:val="nil"/>
              <w:left w:val="nil"/>
              <w:bottom w:val="single" w:color="auto" w:sz="4" w:space="0"/>
              <w:right w:val="single" w:color="auto" w:sz="4" w:space="0"/>
            </w:tcBorders>
            <w:shd w:val="clear" w:color="auto" w:fill="auto"/>
            <w:noWrap/>
            <w:vAlign w:val="center"/>
          </w:tcPr>
          <w:p w14:paraId="07876A6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23.76</w:t>
            </w:r>
          </w:p>
        </w:tc>
        <w:tc>
          <w:tcPr>
            <w:tcW w:w="1206" w:type="dxa"/>
            <w:tcBorders>
              <w:top w:val="nil"/>
              <w:left w:val="nil"/>
              <w:bottom w:val="single" w:color="auto" w:sz="4" w:space="0"/>
              <w:right w:val="single" w:color="auto" w:sz="4" w:space="0"/>
            </w:tcBorders>
            <w:shd w:val="clear" w:color="auto" w:fill="auto"/>
            <w:noWrap/>
            <w:vAlign w:val="center"/>
          </w:tcPr>
          <w:p w14:paraId="214CD97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31.25</w:t>
            </w:r>
          </w:p>
        </w:tc>
      </w:tr>
      <w:tr w14:paraId="63117B22">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223CD56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395" w:type="dxa"/>
            <w:tcBorders>
              <w:top w:val="nil"/>
              <w:left w:val="nil"/>
              <w:bottom w:val="single" w:color="auto" w:sz="4" w:space="0"/>
              <w:right w:val="single" w:color="auto" w:sz="4" w:space="0"/>
            </w:tcBorders>
            <w:shd w:val="clear" w:color="auto" w:fill="auto"/>
            <w:noWrap/>
            <w:vAlign w:val="center"/>
          </w:tcPr>
          <w:p w14:paraId="1C47C86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郁川溪</w:t>
            </w:r>
          </w:p>
        </w:tc>
        <w:tc>
          <w:tcPr>
            <w:tcW w:w="1594" w:type="dxa"/>
            <w:tcBorders>
              <w:top w:val="nil"/>
              <w:left w:val="nil"/>
              <w:bottom w:val="single" w:color="auto" w:sz="4" w:space="0"/>
              <w:right w:val="single" w:color="auto" w:sz="4" w:space="0"/>
            </w:tcBorders>
            <w:shd w:val="clear" w:color="auto" w:fill="auto"/>
            <w:noWrap/>
            <w:vAlign w:val="center"/>
          </w:tcPr>
          <w:p w14:paraId="1CD2322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郭村溪</w:t>
            </w:r>
          </w:p>
        </w:tc>
        <w:tc>
          <w:tcPr>
            <w:tcW w:w="1275" w:type="dxa"/>
            <w:tcBorders>
              <w:top w:val="nil"/>
              <w:left w:val="nil"/>
              <w:bottom w:val="single" w:color="auto" w:sz="4" w:space="0"/>
              <w:right w:val="single" w:color="auto" w:sz="4" w:space="0"/>
            </w:tcBorders>
            <w:shd w:val="clear" w:color="auto" w:fill="auto"/>
            <w:noWrap/>
            <w:vAlign w:val="center"/>
          </w:tcPr>
          <w:p w14:paraId="653A7E5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153.91 </w:t>
            </w:r>
          </w:p>
        </w:tc>
        <w:tc>
          <w:tcPr>
            <w:tcW w:w="2549" w:type="dxa"/>
            <w:tcBorders>
              <w:top w:val="nil"/>
              <w:left w:val="nil"/>
              <w:bottom w:val="single" w:color="auto" w:sz="4" w:space="0"/>
              <w:right w:val="single" w:color="auto" w:sz="4" w:space="0"/>
            </w:tcBorders>
            <w:shd w:val="clear" w:color="auto" w:fill="auto"/>
            <w:noWrap/>
            <w:vAlign w:val="center"/>
          </w:tcPr>
          <w:p w14:paraId="0F48E88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w:t>
            </w:r>
          </w:p>
        </w:tc>
        <w:tc>
          <w:tcPr>
            <w:tcW w:w="1558" w:type="dxa"/>
            <w:tcBorders>
              <w:top w:val="nil"/>
              <w:left w:val="nil"/>
              <w:bottom w:val="single" w:color="auto" w:sz="4" w:space="0"/>
              <w:right w:val="single" w:color="auto" w:sz="4" w:space="0"/>
            </w:tcBorders>
            <w:shd w:val="clear" w:color="auto" w:fill="auto"/>
            <w:noWrap/>
            <w:vAlign w:val="center"/>
          </w:tcPr>
          <w:p w14:paraId="3514897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白峰坪</w:t>
            </w:r>
          </w:p>
        </w:tc>
        <w:tc>
          <w:tcPr>
            <w:tcW w:w="2266" w:type="dxa"/>
            <w:tcBorders>
              <w:top w:val="nil"/>
              <w:left w:val="nil"/>
              <w:bottom w:val="single" w:color="auto" w:sz="4" w:space="0"/>
              <w:right w:val="single" w:color="auto" w:sz="4" w:space="0"/>
            </w:tcBorders>
            <w:shd w:val="clear" w:color="auto" w:fill="auto"/>
            <w:noWrap/>
            <w:vAlign w:val="center"/>
          </w:tcPr>
          <w:p w14:paraId="015B0EE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长烈</w:t>
            </w:r>
          </w:p>
        </w:tc>
        <w:tc>
          <w:tcPr>
            <w:tcW w:w="1216" w:type="dxa"/>
            <w:tcBorders>
              <w:top w:val="nil"/>
              <w:left w:val="nil"/>
              <w:bottom w:val="single" w:color="auto" w:sz="4" w:space="0"/>
              <w:right w:val="single" w:color="auto" w:sz="4" w:space="0"/>
            </w:tcBorders>
            <w:shd w:val="clear" w:color="auto" w:fill="auto"/>
            <w:noWrap/>
            <w:vAlign w:val="center"/>
          </w:tcPr>
          <w:p w14:paraId="5968CB9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27.55</w:t>
            </w:r>
          </w:p>
        </w:tc>
        <w:tc>
          <w:tcPr>
            <w:tcW w:w="1206" w:type="dxa"/>
            <w:tcBorders>
              <w:top w:val="nil"/>
              <w:left w:val="nil"/>
              <w:bottom w:val="single" w:color="auto" w:sz="4" w:space="0"/>
              <w:right w:val="single" w:color="auto" w:sz="4" w:space="0"/>
            </w:tcBorders>
            <w:shd w:val="clear" w:color="auto" w:fill="auto"/>
            <w:noWrap/>
            <w:vAlign w:val="center"/>
          </w:tcPr>
          <w:p w14:paraId="2A2DE07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45.6</w:t>
            </w:r>
          </w:p>
        </w:tc>
      </w:tr>
      <w:tr w14:paraId="0B96CD33">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6A459DC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1395" w:type="dxa"/>
            <w:tcBorders>
              <w:top w:val="nil"/>
              <w:left w:val="nil"/>
              <w:bottom w:val="single" w:color="auto" w:sz="4" w:space="0"/>
              <w:right w:val="single" w:color="auto" w:sz="4" w:space="0"/>
            </w:tcBorders>
            <w:shd w:val="clear" w:color="auto" w:fill="auto"/>
            <w:noWrap/>
            <w:vAlign w:val="center"/>
          </w:tcPr>
          <w:p w14:paraId="16BF791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六都源</w:t>
            </w:r>
          </w:p>
        </w:tc>
        <w:tc>
          <w:tcPr>
            <w:tcW w:w="1594" w:type="dxa"/>
            <w:tcBorders>
              <w:top w:val="nil"/>
              <w:left w:val="nil"/>
              <w:bottom w:val="single" w:color="auto" w:sz="4" w:space="0"/>
              <w:right w:val="single" w:color="auto" w:sz="4" w:space="0"/>
            </w:tcBorders>
            <w:shd w:val="clear" w:color="auto" w:fill="auto"/>
            <w:noWrap/>
            <w:vAlign w:val="center"/>
          </w:tcPr>
          <w:p w14:paraId="3CEBEA8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33F2967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81.83 </w:t>
            </w:r>
          </w:p>
        </w:tc>
        <w:tc>
          <w:tcPr>
            <w:tcW w:w="2549" w:type="dxa"/>
            <w:tcBorders>
              <w:top w:val="nil"/>
              <w:left w:val="nil"/>
              <w:bottom w:val="single" w:color="auto" w:sz="4" w:space="0"/>
              <w:right w:val="single" w:color="auto" w:sz="4" w:space="0"/>
            </w:tcBorders>
            <w:shd w:val="clear" w:color="auto" w:fill="auto"/>
            <w:noWrap/>
            <w:vAlign w:val="center"/>
          </w:tcPr>
          <w:p w14:paraId="7050208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w:t>
            </w:r>
          </w:p>
        </w:tc>
        <w:tc>
          <w:tcPr>
            <w:tcW w:w="1558" w:type="dxa"/>
            <w:tcBorders>
              <w:top w:val="nil"/>
              <w:left w:val="nil"/>
              <w:bottom w:val="single" w:color="auto" w:sz="4" w:space="0"/>
              <w:right w:val="single" w:color="auto" w:sz="4" w:space="0"/>
            </w:tcBorders>
            <w:shd w:val="clear" w:color="auto" w:fill="auto"/>
            <w:noWrap/>
            <w:vAlign w:val="center"/>
          </w:tcPr>
          <w:p w14:paraId="27C407F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黄帽尖</w:t>
            </w:r>
          </w:p>
        </w:tc>
        <w:tc>
          <w:tcPr>
            <w:tcW w:w="2266" w:type="dxa"/>
            <w:tcBorders>
              <w:top w:val="nil"/>
              <w:left w:val="nil"/>
              <w:bottom w:val="single" w:color="auto" w:sz="4" w:space="0"/>
              <w:right w:val="single" w:color="auto" w:sz="4" w:space="0"/>
            </w:tcBorders>
            <w:shd w:val="clear" w:color="auto" w:fill="auto"/>
            <w:noWrap/>
            <w:vAlign w:val="center"/>
          </w:tcPr>
          <w:p w14:paraId="3DBB557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方宅大桥</w:t>
            </w:r>
          </w:p>
        </w:tc>
        <w:tc>
          <w:tcPr>
            <w:tcW w:w="1216" w:type="dxa"/>
            <w:tcBorders>
              <w:top w:val="nil"/>
              <w:left w:val="nil"/>
              <w:bottom w:val="single" w:color="auto" w:sz="4" w:space="0"/>
              <w:right w:val="single" w:color="auto" w:sz="4" w:space="0"/>
            </w:tcBorders>
            <w:shd w:val="clear" w:color="auto" w:fill="auto"/>
            <w:noWrap/>
            <w:vAlign w:val="center"/>
          </w:tcPr>
          <w:p w14:paraId="44C2C69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20.11</w:t>
            </w:r>
          </w:p>
        </w:tc>
        <w:tc>
          <w:tcPr>
            <w:tcW w:w="1206" w:type="dxa"/>
            <w:tcBorders>
              <w:top w:val="nil"/>
              <w:left w:val="nil"/>
              <w:bottom w:val="single" w:color="auto" w:sz="4" w:space="0"/>
              <w:right w:val="single" w:color="auto" w:sz="4" w:space="0"/>
            </w:tcBorders>
            <w:shd w:val="clear" w:color="auto" w:fill="auto"/>
            <w:noWrap/>
            <w:vAlign w:val="center"/>
          </w:tcPr>
          <w:p w14:paraId="16EF19D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33.8</w:t>
            </w:r>
          </w:p>
        </w:tc>
      </w:tr>
      <w:tr w14:paraId="4A9769BD">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0379159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1395" w:type="dxa"/>
            <w:tcBorders>
              <w:top w:val="nil"/>
              <w:left w:val="nil"/>
              <w:bottom w:val="single" w:color="auto" w:sz="4" w:space="0"/>
              <w:right w:val="single" w:color="auto" w:sz="4" w:space="0"/>
            </w:tcBorders>
            <w:shd w:val="clear" w:color="auto" w:fill="auto"/>
            <w:noWrap/>
            <w:vAlign w:val="center"/>
          </w:tcPr>
          <w:p w14:paraId="02BF4F8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进贤溪</w:t>
            </w:r>
          </w:p>
        </w:tc>
        <w:tc>
          <w:tcPr>
            <w:tcW w:w="1594" w:type="dxa"/>
            <w:tcBorders>
              <w:top w:val="nil"/>
              <w:left w:val="nil"/>
              <w:bottom w:val="single" w:color="auto" w:sz="4" w:space="0"/>
              <w:right w:val="single" w:color="auto" w:sz="4" w:space="0"/>
            </w:tcBorders>
            <w:shd w:val="clear" w:color="auto" w:fill="auto"/>
            <w:noWrap/>
            <w:vAlign w:val="center"/>
          </w:tcPr>
          <w:p w14:paraId="281CC7A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东源港</w:t>
            </w:r>
          </w:p>
        </w:tc>
        <w:tc>
          <w:tcPr>
            <w:tcW w:w="1275" w:type="dxa"/>
            <w:tcBorders>
              <w:top w:val="nil"/>
              <w:left w:val="nil"/>
              <w:bottom w:val="single" w:color="auto" w:sz="4" w:space="0"/>
              <w:right w:val="single" w:color="auto" w:sz="4" w:space="0"/>
            </w:tcBorders>
            <w:shd w:val="clear" w:color="auto" w:fill="auto"/>
            <w:noWrap/>
            <w:vAlign w:val="center"/>
          </w:tcPr>
          <w:p w14:paraId="1050595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399.98 </w:t>
            </w:r>
          </w:p>
        </w:tc>
        <w:tc>
          <w:tcPr>
            <w:tcW w:w="2549" w:type="dxa"/>
            <w:tcBorders>
              <w:top w:val="nil"/>
              <w:left w:val="nil"/>
              <w:bottom w:val="single" w:color="auto" w:sz="4" w:space="0"/>
              <w:right w:val="single" w:color="auto" w:sz="4" w:space="0"/>
            </w:tcBorders>
            <w:shd w:val="clear" w:color="auto" w:fill="auto"/>
            <w:noWrap/>
            <w:vAlign w:val="center"/>
          </w:tcPr>
          <w:p w14:paraId="0967473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瑶山、屏门、临岐</w:t>
            </w:r>
          </w:p>
        </w:tc>
        <w:tc>
          <w:tcPr>
            <w:tcW w:w="1558" w:type="dxa"/>
            <w:tcBorders>
              <w:top w:val="nil"/>
              <w:left w:val="nil"/>
              <w:bottom w:val="single" w:color="auto" w:sz="4" w:space="0"/>
              <w:right w:val="single" w:color="auto" w:sz="4" w:space="0"/>
            </w:tcBorders>
            <w:shd w:val="clear" w:color="auto" w:fill="auto"/>
            <w:noWrap/>
            <w:vAlign w:val="center"/>
          </w:tcPr>
          <w:p w14:paraId="27892D2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大塔岭</w:t>
            </w:r>
          </w:p>
        </w:tc>
        <w:tc>
          <w:tcPr>
            <w:tcW w:w="2266" w:type="dxa"/>
            <w:tcBorders>
              <w:top w:val="nil"/>
              <w:left w:val="nil"/>
              <w:bottom w:val="single" w:color="auto" w:sz="4" w:space="0"/>
              <w:right w:val="single" w:color="auto" w:sz="4" w:space="0"/>
            </w:tcBorders>
            <w:shd w:val="clear" w:color="auto" w:fill="auto"/>
            <w:noWrap/>
            <w:vAlign w:val="center"/>
          </w:tcPr>
          <w:p w14:paraId="41833B3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临岐大桥</w:t>
            </w:r>
          </w:p>
        </w:tc>
        <w:tc>
          <w:tcPr>
            <w:tcW w:w="1216" w:type="dxa"/>
            <w:tcBorders>
              <w:top w:val="nil"/>
              <w:left w:val="nil"/>
              <w:bottom w:val="single" w:color="auto" w:sz="4" w:space="0"/>
              <w:right w:val="single" w:color="auto" w:sz="4" w:space="0"/>
            </w:tcBorders>
            <w:shd w:val="clear" w:color="auto" w:fill="auto"/>
            <w:noWrap/>
            <w:vAlign w:val="center"/>
          </w:tcPr>
          <w:p w14:paraId="184B642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36.3</w:t>
            </w:r>
          </w:p>
        </w:tc>
        <w:tc>
          <w:tcPr>
            <w:tcW w:w="1206" w:type="dxa"/>
            <w:tcBorders>
              <w:top w:val="nil"/>
              <w:left w:val="nil"/>
              <w:bottom w:val="single" w:color="auto" w:sz="4" w:space="0"/>
              <w:right w:val="single" w:color="auto" w:sz="4" w:space="0"/>
            </w:tcBorders>
            <w:shd w:val="clear" w:color="auto" w:fill="auto"/>
            <w:noWrap/>
            <w:vAlign w:val="center"/>
          </w:tcPr>
          <w:p w14:paraId="507CC03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155.6</w:t>
            </w:r>
          </w:p>
        </w:tc>
      </w:tr>
      <w:tr w14:paraId="31756155">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0E90848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w:t>
            </w:r>
          </w:p>
        </w:tc>
        <w:tc>
          <w:tcPr>
            <w:tcW w:w="1395" w:type="dxa"/>
            <w:tcBorders>
              <w:top w:val="nil"/>
              <w:left w:val="nil"/>
              <w:bottom w:val="single" w:color="auto" w:sz="4" w:space="0"/>
              <w:right w:val="single" w:color="auto" w:sz="4" w:space="0"/>
            </w:tcBorders>
            <w:shd w:val="clear" w:color="auto" w:fill="auto"/>
            <w:noWrap/>
            <w:vAlign w:val="center"/>
          </w:tcPr>
          <w:p w14:paraId="5BD01B5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枫林港</w:t>
            </w:r>
          </w:p>
        </w:tc>
        <w:tc>
          <w:tcPr>
            <w:tcW w:w="1594" w:type="dxa"/>
            <w:tcBorders>
              <w:top w:val="nil"/>
              <w:left w:val="nil"/>
              <w:bottom w:val="single" w:color="auto" w:sz="4" w:space="0"/>
              <w:right w:val="single" w:color="auto" w:sz="4" w:space="0"/>
            </w:tcBorders>
            <w:shd w:val="clear" w:color="auto" w:fill="auto"/>
            <w:noWrap/>
            <w:vAlign w:val="center"/>
          </w:tcPr>
          <w:p w14:paraId="342B0D8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3B4BCCF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293.18 </w:t>
            </w:r>
          </w:p>
        </w:tc>
        <w:tc>
          <w:tcPr>
            <w:tcW w:w="2549" w:type="dxa"/>
            <w:tcBorders>
              <w:top w:val="nil"/>
              <w:left w:val="nil"/>
              <w:bottom w:val="single" w:color="auto" w:sz="4" w:space="0"/>
              <w:right w:val="single" w:color="auto" w:sz="4" w:space="0"/>
            </w:tcBorders>
            <w:shd w:val="clear" w:color="auto" w:fill="auto"/>
            <w:noWrap/>
            <w:vAlign w:val="center"/>
          </w:tcPr>
          <w:p w14:paraId="148C5DA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枫树岭、大市镇</w:t>
            </w:r>
          </w:p>
        </w:tc>
        <w:tc>
          <w:tcPr>
            <w:tcW w:w="1558" w:type="dxa"/>
            <w:tcBorders>
              <w:top w:val="nil"/>
              <w:left w:val="nil"/>
              <w:bottom w:val="single" w:color="auto" w:sz="4" w:space="0"/>
              <w:right w:val="single" w:color="auto" w:sz="4" w:space="0"/>
            </w:tcBorders>
            <w:shd w:val="clear" w:color="auto" w:fill="auto"/>
            <w:noWrap/>
            <w:vAlign w:val="center"/>
          </w:tcPr>
          <w:p w14:paraId="28218FC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磨心尖南侧</w:t>
            </w:r>
          </w:p>
        </w:tc>
        <w:tc>
          <w:tcPr>
            <w:tcW w:w="2266" w:type="dxa"/>
            <w:tcBorders>
              <w:top w:val="nil"/>
              <w:left w:val="nil"/>
              <w:bottom w:val="single" w:color="auto" w:sz="4" w:space="0"/>
              <w:right w:val="single" w:color="auto" w:sz="4" w:space="0"/>
            </w:tcBorders>
            <w:shd w:val="clear" w:color="auto" w:fill="auto"/>
            <w:noWrap/>
            <w:vAlign w:val="center"/>
          </w:tcPr>
          <w:p w14:paraId="4F064B3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月山</w:t>
            </w:r>
          </w:p>
        </w:tc>
        <w:tc>
          <w:tcPr>
            <w:tcW w:w="1216" w:type="dxa"/>
            <w:tcBorders>
              <w:top w:val="nil"/>
              <w:left w:val="nil"/>
              <w:bottom w:val="single" w:color="auto" w:sz="4" w:space="0"/>
              <w:right w:val="single" w:color="auto" w:sz="4" w:space="0"/>
            </w:tcBorders>
            <w:shd w:val="clear" w:color="auto" w:fill="auto"/>
            <w:noWrap/>
            <w:vAlign w:val="center"/>
          </w:tcPr>
          <w:p w14:paraId="3B6398A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48.25</w:t>
            </w:r>
          </w:p>
        </w:tc>
        <w:tc>
          <w:tcPr>
            <w:tcW w:w="1206" w:type="dxa"/>
            <w:tcBorders>
              <w:top w:val="nil"/>
              <w:left w:val="nil"/>
              <w:bottom w:val="single" w:color="auto" w:sz="4" w:space="0"/>
              <w:right w:val="single" w:color="auto" w:sz="4" w:space="0"/>
            </w:tcBorders>
            <w:shd w:val="clear" w:color="auto" w:fill="auto"/>
            <w:noWrap/>
            <w:vAlign w:val="center"/>
          </w:tcPr>
          <w:p w14:paraId="3E7C1C0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115.65</w:t>
            </w:r>
          </w:p>
        </w:tc>
      </w:tr>
      <w:tr w14:paraId="34072303">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2C955FF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p>
        </w:tc>
        <w:tc>
          <w:tcPr>
            <w:tcW w:w="1395" w:type="dxa"/>
            <w:tcBorders>
              <w:top w:val="nil"/>
              <w:left w:val="nil"/>
              <w:bottom w:val="single" w:color="auto" w:sz="4" w:space="0"/>
              <w:right w:val="single" w:color="auto" w:sz="4" w:space="0"/>
            </w:tcBorders>
            <w:shd w:val="clear" w:color="auto" w:fill="auto"/>
            <w:noWrap/>
            <w:vAlign w:val="center"/>
          </w:tcPr>
          <w:p w14:paraId="7B8C0B4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云源港</w:t>
            </w:r>
          </w:p>
        </w:tc>
        <w:tc>
          <w:tcPr>
            <w:tcW w:w="1594" w:type="dxa"/>
            <w:tcBorders>
              <w:top w:val="nil"/>
              <w:left w:val="nil"/>
              <w:bottom w:val="single" w:color="auto" w:sz="4" w:space="0"/>
              <w:right w:val="single" w:color="auto" w:sz="4" w:space="0"/>
            </w:tcBorders>
            <w:shd w:val="clear" w:color="auto" w:fill="auto"/>
            <w:noWrap/>
            <w:vAlign w:val="center"/>
          </w:tcPr>
          <w:p w14:paraId="3F861F5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5CDD8D6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251.78 </w:t>
            </w:r>
          </w:p>
        </w:tc>
        <w:tc>
          <w:tcPr>
            <w:tcW w:w="2549" w:type="dxa"/>
            <w:tcBorders>
              <w:top w:val="nil"/>
              <w:left w:val="nil"/>
              <w:bottom w:val="single" w:color="auto" w:sz="4" w:space="0"/>
              <w:right w:val="single" w:color="auto" w:sz="4" w:space="0"/>
            </w:tcBorders>
            <w:shd w:val="clear" w:color="auto" w:fill="auto"/>
            <w:noWrap/>
            <w:vAlign w:val="center"/>
          </w:tcPr>
          <w:p w14:paraId="161871A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王阜乡、宋村乡</w:t>
            </w:r>
          </w:p>
        </w:tc>
        <w:tc>
          <w:tcPr>
            <w:tcW w:w="1558" w:type="dxa"/>
            <w:tcBorders>
              <w:top w:val="nil"/>
              <w:left w:val="nil"/>
              <w:bottom w:val="single" w:color="auto" w:sz="4" w:space="0"/>
              <w:right w:val="single" w:color="auto" w:sz="4" w:space="0"/>
            </w:tcBorders>
            <w:shd w:val="clear" w:color="auto" w:fill="auto"/>
            <w:noWrap/>
            <w:vAlign w:val="center"/>
          </w:tcPr>
          <w:p w14:paraId="4C62C0D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搁船尖</w:t>
            </w:r>
          </w:p>
        </w:tc>
        <w:tc>
          <w:tcPr>
            <w:tcW w:w="2266" w:type="dxa"/>
            <w:tcBorders>
              <w:top w:val="nil"/>
              <w:left w:val="nil"/>
              <w:bottom w:val="single" w:color="auto" w:sz="4" w:space="0"/>
              <w:right w:val="single" w:color="auto" w:sz="4" w:space="0"/>
            </w:tcBorders>
            <w:shd w:val="clear" w:color="auto" w:fill="auto"/>
            <w:noWrap/>
            <w:vAlign w:val="center"/>
          </w:tcPr>
          <w:p w14:paraId="5C97E91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常锦里</w:t>
            </w:r>
          </w:p>
        </w:tc>
        <w:tc>
          <w:tcPr>
            <w:tcW w:w="1216" w:type="dxa"/>
            <w:tcBorders>
              <w:top w:val="nil"/>
              <w:left w:val="nil"/>
              <w:bottom w:val="single" w:color="auto" w:sz="4" w:space="0"/>
              <w:right w:val="single" w:color="auto" w:sz="4" w:space="0"/>
            </w:tcBorders>
            <w:shd w:val="clear" w:color="auto" w:fill="auto"/>
            <w:noWrap/>
            <w:vAlign w:val="center"/>
          </w:tcPr>
          <w:p w14:paraId="12BFF1C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62.01</w:t>
            </w:r>
          </w:p>
        </w:tc>
        <w:tc>
          <w:tcPr>
            <w:tcW w:w="1206" w:type="dxa"/>
            <w:tcBorders>
              <w:top w:val="nil"/>
              <w:left w:val="nil"/>
              <w:bottom w:val="single" w:color="auto" w:sz="4" w:space="0"/>
              <w:right w:val="single" w:color="auto" w:sz="4" w:space="0"/>
            </w:tcBorders>
            <w:shd w:val="clear" w:color="auto" w:fill="auto"/>
            <w:noWrap/>
            <w:vAlign w:val="center"/>
          </w:tcPr>
          <w:p w14:paraId="7D068C3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101.15</w:t>
            </w:r>
          </w:p>
        </w:tc>
      </w:tr>
      <w:tr w14:paraId="251EA1CD">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443B4A8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w:t>
            </w:r>
          </w:p>
        </w:tc>
        <w:tc>
          <w:tcPr>
            <w:tcW w:w="1395" w:type="dxa"/>
            <w:tcBorders>
              <w:top w:val="nil"/>
              <w:left w:val="nil"/>
              <w:bottom w:val="single" w:color="auto" w:sz="4" w:space="0"/>
              <w:right w:val="single" w:color="auto" w:sz="4" w:space="0"/>
            </w:tcBorders>
            <w:shd w:val="clear" w:color="auto" w:fill="auto"/>
            <w:noWrap/>
            <w:vAlign w:val="center"/>
          </w:tcPr>
          <w:p w14:paraId="2222AF0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商家源</w:t>
            </w:r>
          </w:p>
        </w:tc>
        <w:tc>
          <w:tcPr>
            <w:tcW w:w="1594" w:type="dxa"/>
            <w:tcBorders>
              <w:top w:val="nil"/>
              <w:left w:val="nil"/>
              <w:bottom w:val="single" w:color="auto" w:sz="4" w:space="0"/>
              <w:right w:val="single" w:color="auto" w:sz="4" w:space="0"/>
            </w:tcBorders>
            <w:shd w:val="clear" w:color="auto" w:fill="auto"/>
            <w:noWrap/>
            <w:vAlign w:val="center"/>
          </w:tcPr>
          <w:p w14:paraId="4F5E7E3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里商溪、石门源</w:t>
            </w:r>
          </w:p>
        </w:tc>
        <w:tc>
          <w:tcPr>
            <w:tcW w:w="1275" w:type="dxa"/>
            <w:tcBorders>
              <w:top w:val="nil"/>
              <w:left w:val="nil"/>
              <w:bottom w:val="single" w:color="auto" w:sz="4" w:space="0"/>
              <w:right w:val="single" w:color="auto" w:sz="4" w:space="0"/>
            </w:tcBorders>
            <w:shd w:val="clear" w:color="auto" w:fill="auto"/>
            <w:noWrap/>
            <w:vAlign w:val="center"/>
          </w:tcPr>
          <w:p w14:paraId="072396F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108.95 </w:t>
            </w:r>
          </w:p>
        </w:tc>
        <w:tc>
          <w:tcPr>
            <w:tcW w:w="2549" w:type="dxa"/>
            <w:tcBorders>
              <w:top w:val="nil"/>
              <w:left w:val="nil"/>
              <w:bottom w:val="single" w:color="auto" w:sz="4" w:space="0"/>
              <w:right w:val="single" w:color="auto" w:sz="4" w:space="0"/>
            </w:tcBorders>
            <w:shd w:val="clear" w:color="auto" w:fill="auto"/>
            <w:noWrap/>
            <w:vAlign w:val="center"/>
          </w:tcPr>
          <w:p w14:paraId="7E41C67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里商乡</w:t>
            </w:r>
          </w:p>
        </w:tc>
        <w:tc>
          <w:tcPr>
            <w:tcW w:w="1558" w:type="dxa"/>
            <w:tcBorders>
              <w:top w:val="nil"/>
              <w:left w:val="nil"/>
              <w:bottom w:val="single" w:color="auto" w:sz="4" w:space="0"/>
              <w:right w:val="single" w:color="auto" w:sz="4" w:space="0"/>
            </w:tcBorders>
            <w:shd w:val="clear" w:color="auto" w:fill="auto"/>
            <w:noWrap/>
            <w:vAlign w:val="center"/>
          </w:tcPr>
          <w:p w14:paraId="2FF42C3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山洋坞头</w:t>
            </w:r>
          </w:p>
        </w:tc>
        <w:tc>
          <w:tcPr>
            <w:tcW w:w="2266" w:type="dxa"/>
            <w:tcBorders>
              <w:top w:val="nil"/>
              <w:left w:val="nil"/>
              <w:bottom w:val="single" w:color="auto" w:sz="4" w:space="0"/>
              <w:right w:val="single" w:color="auto" w:sz="4" w:space="0"/>
            </w:tcBorders>
            <w:shd w:val="clear" w:color="auto" w:fill="auto"/>
            <w:noWrap/>
            <w:vAlign w:val="center"/>
          </w:tcPr>
          <w:p w14:paraId="49E55E8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里阳</w:t>
            </w:r>
          </w:p>
        </w:tc>
        <w:tc>
          <w:tcPr>
            <w:tcW w:w="1216" w:type="dxa"/>
            <w:tcBorders>
              <w:top w:val="nil"/>
              <w:left w:val="nil"/>
              <w:bottom w:val="single" w:color="auto" w:sz="4" w:space="0"/>
              <w:right w:val="single" w:color="auto" w:sz="4" w:space="0"/>
            </w:tcBorders>
            <w:shd w:val="clear" w:color="auto" w:fill="auto"/>
            <w:noWrap/>
            <w:vAlign w:val="center"/>
          </w:tcPr>
          <w:p w14:paraId="0F4E1C9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23.5</w:t>
            </w:r>
          </w:p>
        </w:tc>
        <w:tc>
          <w:tcPr>
            <w:tcW w:w="1206" w:type="dxa"/>
            <w:tcBorders>
              <w:top w:val="nil"/>
              <w:left w:val="nil"/>
              <w:bottom w:val="single" w:color="auto" w:sz="4" w:space="0"/>
              <w:right w:val="single" w:color="auto" w:sz="4" w:space="0"/>
            </w:tcBorders>
            <w:shd w:val="clear" w:color="auto" w:fill="auto"/>
            <w:noWrap/>
            <w:vAlign w:val="center"/>
          </w:tcPr>
          <w:p w14:paraId="55ED68C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32</w:t>
            </w:r>
          </w:p>
        </w:tc>
      </w:tr>
      <w:tr w14:paraId="780E83E0">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45BFC41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1395" w:type="dxa"/>
            <w:tcBorders>
              <w:top w:val="nil"/>
              <w:left w:val="nil"/>
              <w:bottom w:val="single" w:color="auto" w:sz="4" w:space="0"/>
              <w:right w:val="single" w:color="auto" w:sz="4" w:space="0"/>
            </w:tcBorders>
            <w:shd w:val="clear" w:color="auto" w:fill="auto"/>
            <w:noWrap/>
            <w:vAlign w:val="center"/>
          </w:tcPr>
          <w:p w14:paraId="2DCBDB4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七都源</w:t>
            </w:r>
          </w:p>
        </w:tc>
        <w:tc>
          <w:tcPr>
            <w:tcW w:w="1594" w:type="dxa"/>
            <w:tcBorders>
              <w:top w:val="nil"/>
              <w:left w:val="nil"/>
              <w:bottom w:val="single" w:color="auto" w:sz="4" w:space="0"/>
              <w:right w:val="single" w:color="auto" w:sz="4" w:space="0"/>
            </w:tcBorders>
            <w:shd w:val="clear" w:color="auto" w:fill="auto"/>
            <w:noWrap/>
            <w:vAlign w:val="center"/>
          </w:tcPr>
          <w:p w14:paraId="58F7A59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桐溪</w:t>
            </w:r>
          </w:p>
        </w:tc>
        <w:tc>
          <w:tcPr>
            <w:tcW w:w="1275" w:type="dxa"/>
            <w:tcBorders>
              <w:top w:val="nil"/>
              <w:left w:val="nil"/>
              <w:bottom w:val="single" w:color="auto" w:sz="4" w:space="0"/>
              <w:right w:val="single" w:color="auto" w:sz="4" w:space="0"/>
            </w:tcBorders>
            <w:shd w:val="clear" w:color="auto" w:fill="auto"/>
            <w:noWrap/>
            <w:vAlign w:val="center"/>
          </w:tcPr>
          <w:p w14:paraId="5034D0B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102.55 </w:t>
            </w:r>
          </w:p>
        </w:tc>
        <w:tc>
          <w:tcPr>
            <w:tcW w:w="2549" w:type="dxa"/>
            <w:tcBorders>
              <w:top w:val="nil"/>
              <w:left w:val="nil"/>
              <w:bottom w:val="single" w:color="auto" w:sz="4" w:space="0"/>
              <w:right w:val="single" w:color="auto" w:sz="4" w:space="0"/>
            </w:tcBorders>
            <w:shd w:val="clear" w:color="auto" w:fill="auto"/>
            <w:noWrap/>
            <w:vAlign w:val="center"/>
          </w:tcPr>
          <w:p w14:paraId="2DE9363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w:t>
            </w:r>
          </w:p>
        </w:tc>
        <w:tc>
          <w:tcPr>
            <w:tcW w:w="1558" w:type="dxa"/>
            <w:tcBorders>
              <w:top w:val="nil"/>
              <w:left w:val="nil"/>
              <w:bottom w:val="single" w:color="auto" w:sz="4" w:space="0"/>
              <w:right w:val="single" w:color="auto" w:sz="4" w:space="0"/>
            </w:tcBorders>
            <w:shd w:val="clear" w:color="auto" w:fill="auto"/>
            <w:noWrap/>
            <w:vAlign w:val="center"/>
          </w:tcPr>
          <w:p w14:paraId="3E290A9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汪岭</w:t>
            </w:r>
          </w:p>
        </w:tc>
        <w:tc>
          <w:tcPr>
            <w:tcW w:w="2266" w:type="dxa"/>
            <w:tcBorders>
              <w:top w:val="nil"/>
              <w:left w:val="nil"/>
              <w:bottom w:val="single" w:color="auto" w:sz="4" w:space="0"/>
              <w:right w:val="single" w:color="auto" w:sz="4" w:space="0"/>
            </w:tcBorders>
            <w:shd w:val="clear" w:color="auto" w:fill="auto"/>
            <w:noWrap/>
            <w:vAlign w:val="center"/>
          </w:tcPr>
          <w:p w14:paraId="2634176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良岸</w:t>
            </w:r>
          </w:p>
        </w:tc>
        <w:tc>
          <w:tcPr>
            <w:tcW w:w="1216" w:type="dxa"/>
            <w:tcBorders>
              <w:top w:val="nil"/>
              <w:left w:val="nil"/>
              <w:bottom w:val="single" w:color="auto" w:sz="4" w:space="0"/>
              <w:right w:val="single" w:color="auto" w:sz="4" w:space="0"/>
            </w:tcBorders>
            <w:shd w:val="clear" w:color="auto" w:fill="auto"/>
            <w:noWrap/>
            <w:vAlign w:val="center"/>
          </w:tcPr>
          <w:p w14:paraId="5DA492D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26.59</w:t>
            </w:r>
          </w:p>
        </w:tc>
        <w:tc>
          <w:tcPr>
            <w:tcW w:w="1206" w:type="dxa"/>
            <w:tcBorders>
              <w:top w:val="nil"/>
              <w:left w:val="nil"/>
              <w:bottom w:val="single" w:color="auto" w:sz="4" w:space="0"/>
              <w:right w:val="single" w:color="auto" w:sz="4" w:space="0"/>
            </w:tcBorders>
            <w:shd w:val="clear" w:color="auto" w:fill="auto"/>
            <w:noWrap/>
            <w:vAlign w:val="center"/>
          </w:tcPr>
          <w:p w14:paraId="7E72261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31.5</w:t>
            </w:r>
          </w:p>
        </w:tc>
      </w:tr>
      <w:tr w14:paraId="22F653FB">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54DD78F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w:t>
            </w:r>
          </w:p>
        </w:tc>
        <w:tc>
          <w:tcPr>
            <w:tcW w:w="1395" w:type="dxa"/>
            <w:tcBorders>
              <w:top w:val="nil"/>
              <w:left w:val="nil"/>
              <w:bottom w:val="single" w:color="auto" w:sz="4" w:space="0"/>
              <w:right w:val="single" w:color="auto" w:sz="4" w:space="0"/>
            </w:tcBorders>
            <w:shd w:val="clear" w:color="auto" w:fill="auto"/>
            <w:noWrap/>
            <w:vAlign w:val="center"/>
          </w:tcPr>
          <w:p w14:paraId="3577FB9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清平源</w:t>
            </w:r>
          </w:p>
        </w:tc>
        <w:tc>
          <w:tcPr>
            <w:tcW w:w="1594" w:type="dxa"/>
            <w:tcBorders>
              <w:top w:val="nil"/>
              <w:left w:val="nil"/>
              <w:bottom w:val="single" w:color="auto" w:sz="4" w:space="0"/>
              <w:right w:val="single" w:color="auto" w:sz="4" w:space="0"/>
            </w:tcBorders>
            <w:shd w:val="clear" w:color="auto" w:fill="auto"/>
            <w:noWrap/>
            <w:vAlign w:val="center"/>
          </w:tcPr>
          <w:p w14:paraId="2628096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37AA9AB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101.73 </w:t>
            </w:r>
          </w:p>
        </w:tc>
        <w:tc>
          <w:tcPr>
            <w:tcW w:w="2549" w:type="dxa"/>
            <w:tcBorders>
              <w:top w:val="nil"/>
              <w:left w:val="nil"/>
              <w:bottom w:val="single" w:color="auto" w:sz="4" w:space="0"/>
              <w:right w:val="single" w:color="auto" w:sz="4" w:space="0"/>
            </w:tcBorders>
            <w:shd w:val="clear" w:color="auto" w:fill="auto"/>
            <w:noWrap/>
            <w:vAlign w:val="center"/>
          </w:tcPr>
          <w:p w14:paraId="29C3CD4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富文乡</w:t>
            </w:r>
          </w:p>
        </w:tc>
        <w:tc>
          <w:tcPr>
            <w:tcW w:w="1558" w:type="dxa"/>
            <w:tcBorders>
              <w:top w:val="nil"/>
              <w:left w:val="nil"/>
              <w:bottom w:val="single" w:color="auto" w:sz="4" w:space="0"/>
              <w:right w:val="single" w:color="auto" w:sz="4" w:space="0"/>
            </w:tcBorders>
            <w:shd w:val="clear" w:color="auto" w:fill="auto"/>
            <w:noWrap/>
            <w:vAlign w:val="center"/>
          </w:tcPr>
          <w:p w14:paraId="09F91CA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白石岩</w:t>
            </w:r>
          </w:p>
        </w:tc>
        <w:tc>
          <w:tcPr>
            <w:tcW w:w="2266" w:type="dxa"/>
            <w:tcBorders>
              <w:top w:val="nil"/>
              <w:left w:val="nil"/>
              <w:bottom w:val="single" w:color="auto" w:sz="4" w:space="0"/>
              <w:right w:val="single" w:color="auto" w:sz="4" w:space="0"/>
            </w:tcBorders>
            <w:shd w:val="clear" w:color="auto" w:fill="auto"/>
            <w:noWrap/>
            <w:vAlign w:val="center"/>
          </w:tcPr>
          <w:p w14:paraId="68FD22F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朱村</w:t>
            </w:r>
          </w:p>
        </w:tc>
        <w:tc>
          <w:tcPr>
            <w:tcW w:w="1216" w:type="dxa"/>
            <w:tcBorders>
              <w:top w:val="nil"/>
              <w:left w:val="nil"/>
              <w:bottom w:val="single" w:color="auto" w:sz="4" w:space="0"/>
              <w:right w:val="single" w:color="auto" w:sz="4" w:space="0"/>
            </w:tcBorders>
            <w:shd w:val="clear" w:color="auto" w:fill="auto"/>
            <w:noWrap/>
            <w:vAlign w:val="center"/>
          </w:tcPr>
          <w:p w14:paraId="750DD30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23.25</w:t>
            </w:r>
          </w:p>
        </w:tc>
        <w:tc>
          <w:tcPr>
            <w:tcW w:w="1206" w:type="dxa"/>
            <w:tcBorders>
              <w:top w:val="nil"/>
              <w:left w:val="nil"/>
              <w:bottom w:val="single" w:color="auto" w:sz="4" w:space="0"/>
              <w:right w:val="single" w:color="auto" w:sz="4" w:space="0"/>
            </w:tcBorders>
            <w:shd w:val="clear" w:color="auto" w:fill="auto"/>
            <w:noWrap/>
            <w:vAlign w:val="center"/>
          </w:tcPr>
          <w:p w14:paraId="1D07426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34.25</w:t>
            </w:r>
          </w:p>
        </w:tc>
      </w:tr>
      <w:tr w14:paraId="1E6620FB">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2395B7F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w:t>
            </w:r>
          </w:p>
        </w:tc>
        <w:tc>
          <w:tcPr>
            <w:tcW w:w="1395" w:type="dxa"/>
            <w:tcBorders>
              <w:top w:val="nil"/>
              <w:left w:val="nil"/>
              <w:bottom w:val="single" w:color="auto" w:sz="4" w:space="0"/>
              <w:right w:val="single" w:color="auto" w:sz="4" w:space="0"/>
            </w:tcBorders>
            <w:shd w:val="clear" w:color="auto" w:fill="auto"/>
            <w:noWrap/>
            <w:vAlign w:val="center"/>
          </w:tcPr>
          <w:p w14:paraId="7AEA98C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浪川溪</w:t>
            </w:r>
          </w:p>
        </w:tc>
        <w:tc>
          <w:tcPr>
            <w:tcW w:w="1594" w:type="dxa"/>
            <w:tcBorders>
              <w:top w:val="nil"/>
              <w:left w:val="nil"/>
              <w:bottom w:val="single" w:color="auto" w:sz="4" w:space="0"/>
              <w:right w:val="single" w:color="auto" w:sz="4" w:space="0"/>
            </w:tcBorders>
            <w:shd w:val="clear" w:color="auto" w:fill="auto"/>
            <w:noWrap/>
            <w:vAlign w:val="center"/>
          </w:tcPr>
          <w:p w14:paraId="051AC0D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全朴溪、排溪</w:t>
            </w:r>
          </w:p>
        </w:tc>
        <w:tc>
          <w:tcPr>
            <w:tcW w:w="1275" w:type="dxa"/>
            <w:tcBorders>
              <w:top w:val="nil"/>
              <w:left w:val="nil"/>
              <w:bottom w:val="single" w:color="auto" w:sz="4" w:space="0"/>
              <w:right w:val="single" w:color="auto" w:sz="4" w:space="0"/>
            </w:tcBorders>
            <w:shd w:val="clear" w:color="auto" w:fill="auto"/>
            <w:noWrap/>
            <w:vAlign w:val="center"/>
          </w:tcPr>
          <w:p w14:paraId="69CF71F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86.45 </w:t>
            </w:r>
          </w:p>
        </w:tc>
        <w:tc>
          <w:tcPr>
            <w:tcW w:w="2549" w:type="dxa"/>
            <w:tcBorders>
              <w:top w:val="nil"/>
              <w:left w:val="nil"/>
              <w:bottom w:val="single" w:color="auto" w:sz="4" w:space="0"/>
              <w:right w:val="single" w:color="auto" w:sz="4" w:space="0"/>
            </w:tcBorders>
            <w:shd w:val="clear" w:color="auto" w:fill="auto"/>
            <w:noWrap/>
            <w:vAlign w:val="center"/>
          </w:tcPr>
          <w:p w14:paraId="02051F2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w:t>
            </w:r>
          </w:p>
        </w:tc>
        <w:tc>
          <w:tcPr>
            <w:tcW w:w="1558" w:type="dxa"/>
            <w:tcBorders>
              <w:top w:val="nil"/>
              <w:left w:val="nil"/>
              <w:bottom w:val="single" w:color="auto" w:sz="4" w:space="0"/>
              <w:right w:val="single" w:color="auto" w:sz="4" w:space="0"/>
            </w:tcBorders>
            <w:shd w:val="clear" w:color="auto" w:fill="auto"/>
            <w:noWrap/>
            <w:vAlign w:val="center"/>
          </w:tcPr>
          <w:p w14:paraId="72DD7BA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小连岭</w:t>
            </w:r>
          </w:p>
        </w:tc>
        <w:tc>
          <w:tcPr>
            <w:tcW w:w="2266" w:type="dxa"/>
            <w:tcBorders>
              <w:top w:val="nil"/>
              <w:left w:val="nil"/>
              <w:bottom w:val="single" w:color="auto" w:sz="4" w:space="0"/>
              <w:right w:val="single" w:color="auto" w:sz="4" w:space="0"/>
            </w:tcBorders>
            <w:shd w:val="clear" w:color="auto" w:fill="auto"/>
            <w:noWrap/>
            <w:vAlign w:val="center"/>
          </w:tcPr>
          <w:p w14:paraId="1586928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风沂桥</w:t>
            </w:r>
          </w:p>
        </w:tc>
        <w:tc>
          <w:tcPr>
            <w:tcW w:w="1216" w:type="dxa"/>
            <w:tcBorders>
              <w:top w:val="nil"/>
              <w:left w:val="nil"/>
              <w:bottom w:val="single" w:color="auto" w:sz="4" w:space="0"/>
              <w:right w:val="single" w:color="auto" w:sz="4" w:space="0"/>
            </w:tcBorders>
            <w:shd w:val="clear" w:color="auto" w:fill="auto"/>
            <w:noWrap/>
            <w:vAlign w:val="center"/>
          </w:tcPr>
          <w:p w14:paraId="5D46716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30.25</w:t>
            </w:r>
          </w:p>
        </w:tc>
        <w:tc>
          <w:tcPr>
            <w:tcW w:w="1206" w:type="dxa"/>
            <w:tcBorders>
              <w:top w:val="nil"/>
              <w:left w:val="nil"/>
              <w:bottom w:val="single" w:color="auto" w:sz="4" w:space="0"/>
              <w:right w:val="single" w:color="auto" w:sz="4" w:space="0"/>
            </w:tcBorders>
            <w:shd w:val="clear" w:color="auto" w:fill="auto"/>
            <w:noWrap/>
            <w:vAlign w:val="center"/>
          </w:tcPr>
          <w:p w14:paraId="6A9C673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43.1</w:t>
            </w:r>
          </w:p>
        </w:tc>
      </w:tr>
      <w:tr w14:paraId="7028CDF0">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3BDF312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c>
          <w:tcPr>
            <w:tcW w:w="1395" w:type="dxa"/>
            <w:tcBorders>
              <w:top w:val="nil"/>
              <w:left w:val="nil"/>
              <w:bottom w:val="single" w:color="auto" w:sz="4" w:space="0"/>
              <w:right w:val="single" w:color="auto" w:sz="4" w:space="0"/>
            </w:tcBorders>
            <w:shd w:val="clear" w:color="auto" w:fill="auto"/>
            <w:noWrap/>
            <w:vAlign w:val="center"/>
          </w:tcPr>
          <w:p w14:paraId="62A6BD1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上坊溪</w:t>
            </w:r>
          </w:p>
        </w:tc>
        <w:tc>
          <w:tcPr>
            <w:tcW w:w="1594" w:type="dxa"/>
            <w:tcBorders>
              <w:top w:val="nil"/>
              <w:left w:val="nil"/>
              <w:bottom w:val="single" w:color="auto" w:sz="4" w:space="0"/>
              <w:right w:val="single" w:color="auto" w:sz="4" w:space="0"/>
            </w:tcBorders>
            <w:shd w:val="clear" w:color="auto" w:fill="auto"/>
            <w:noWrap/>
            <w:vAlign w:val="center"/>
          </w:tcPr>
          <w:p w14:paraId="08F569D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儒洪溪</w:t>
            </w:r>
          </w:p>
        </w:tc>
        <w:tc>
          <w:tcPr>
            <w:tcW w:w="1275" w:type="dxa"/>
            <w:tcBorders>
              <w:top w:val="nil"/>
              <w:left w:val="nil"/>
              <w:bottom w:val="single" w:color="auto" w:sz="4" w:space="0"/>
              <w:right w:val="single" w:color="auto" w:sz="4" w:space="0"/>
            </w:tcBorders>
            <w:shd w:val="clear" w:color="auto" w:fill="auto"/>
            <w:noWrap/>
            <w:vAlign w:val="center"/>
          </w:tcPr>
          <w:p w14:paraId="7DE1F66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68.28 </w:t>
            </w:r>
          </w:p>
        </w:tc>
        <w:tc>
          <w:tcPr>
            <w:tcW w:w="2549" w:type="dxa"/>
            <w:tcBorders>
              <w:top w:val="nil"/>
              <w:left w:val="nil"/>
              <w:bottom w:val="single" w:color="auto" w:sz="4" w:space="0"/>
              <w:right w:val="single" w:color="auto" w:sz="4" w:space="0"/>
            </w:tcBorders>
            <w:shd w:val="clear" w:color="auto" w:fill="auto"/>
            <w:noWrap/>
            <w:vAlign w:val="center"/>
          </w:tcPr>
          <w:p w14:paraId="04ECADF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大市镇</w:t>
            </w:r>
          </w:p>
        </w:tc>
        <w:tc>
          <w:tcPr>
            <w:tcW w:w="1558" w:type="dxa"/>
            <w:tcBorders>
              <w:top w:val="nil"/>
              <w:left w:val="nil"/>
              <w:bottom w:val="single" w:color="auto" w:sz="4" w:space="0"/>
              <w:right w:val="single" w:color="auto" w:sz="4" w:space="0"/>
            </w:tcBorders>
            <w:shd w:val="clear" w:color="auto" w:fill="auto"/>
            <w:noWrap/>
            <w:vAlign w:val="center"/>
          </w:tcPr>
          <w:p w14:paraId="78F8ED0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黄泥岭</w:t>
            </w:r>
          </w:p>
        </w:tc>
        <w:tc>
          <w:tcPr>
            <w:tcW w:w="2266" w:type="dxa"/>
            <w:tcBorders>
              <w:top w:val="nil"/>
              <w:left w:val="nil"/>
              <w:bottom w:val="single" w:color="auto" w:sz="4" w:space="0"/>
              <w:right w:val="single" w:color="auto" w:sz="4" w:space="0"/>
            </w:tcBorders>
            <w:shd w:val="clear" w:color="auto" w:fill="auto"/>
            <w:noWrap/>
            <w:vAlign w:val="center"/>
          </w:tcPr>
          <w:p w14:paraId="442EB3F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山后王家</w:t>
            </w:r>
          </w:p>
        </w:tc>
        <w:tc>
          <w:tcPr>
            <w:tcW w:w="1216" w:type="dxa"/>
            <w:tcBorders>
              <w:top w:val="nil"/>
              <w:left w:val="nil"/>
              <w:bottom w:val="single" w:color="auto" w:sz="4" w:space="0"/>
              <w:right w:val="single" w:color="auto" w:sz="4" w:space="0"/>
            </w:tcBorders>
            <w:shd w:val="clear" w:color="auto" w:fill="auto"/>
            <w:noWrap/>
            <w:vAlign w:val="center"/>
          </w:tcPr>
          <w:p w14:paraId="70E0266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17.85</w:t>
            </w:r>
          </w:p>
        </w:tc>
        <w:tc>
          <w:tcPr>
            <w:tcW w:w="1206" w:type="dxa"/>
            <w:tcBorders>
              <w:top w:val="nil"/>
              <w:left w:val="nil"/>
              <w:bottom w:val="single" w:color="auto" w:sz="4" w:space="0"/>
              <w:right w:val="single" w:color="auto" w:sz="4" w:space="0"/>
            </w:tcBorders>
            <w:shd w:val="clear" w:color="auto" w:fill="auto"/>
            <w:noWrap/>
            <w:vAlign w:val="center"/>
          </w:tcPr>
          <w:p w14:paraId="17C2B53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26.55</w:t>
            </w:r>
          </w:p>
        </w:tc>
      </w:tr>
      <w:tr w14:paraId="79F5FF45">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28B6923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w:t>
            </w:r>
          </w:p>
        </w:tc>
        <w:tc>
          <w:tcPr>
            <w:tcW w:w="1395" w:type="dxa"/>
            <w:tcBorders>
              <w:top w:val="nil"/>
              <w:left w:val="nil"/>
              <w:bottom w:val="single" w:color="auto" w:sz="4" w:space="0"/>
              <w:right w:val="single" w:color="auto" w:sz="4" w:space="0"/>
            </w:tcBorders>
            <w:shd w:val="clear" w:color="auto" w:fill="auto"/>
            <w:noWrap/>
            <w:vAlign w:val="center"/>
          </w:tcPr>
          <w:p w14:paraId="553A8B2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十八都源</w:t>
            </w:r>
          </w:p>
        </w:tc>
        <w:tc>
          <w:tcPr>
            <w:tcW w:w="1594" w:type="dxa"/>
            <w:tcBorders>
              <w:top w:val="nil"/>
              <w:left w:val="nil"/>
              <w:bottom w:val="single" w:color="auto" w:sz="4" w:space="0"/>
              <w:right w:val="single" w:color="auto" w:sz="4" w:space="0"/>
            </w:tcBorders>
            <w:shd w:val="clear" w:color="auto" w:fill="auto"/>
            <w:noWrap/>
            <w:vAlign w:val="center"/>
          </w:tcPr>
          <w:p w14:paraId="624A4B9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19E055F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66.68 </w:t>
            </w:r>
          </w:p>
        </w:tc>
        <w:tc>
          <w:tcPr>
            <w:tcW w:w="2549" w:type="dxa"/>
            <w:tcBorders>
              <w:top w:val="nil"/>
              <w:left w:val="nil"/>
              <w:bottom w:val="single" w:color="auto" w:sz="4" w:space="0"/>
              <w:right w:val="single" w:color="auto" w:sz="4" w:space="0"/>
            </w:tcBorders>
            <w:shd w:val="clear" w:color="auto" w:fill="auto"/>
            <w:noWrap/>
            <w:vAlign w:val="center"/>
          </w:tcPr>
          <w:p w14:paraId="0E34F1D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左口乡</w:t>
            </w:r>
          </w:p>
        </w:tc>
        <w:tc>
          <w:tcPr>
            <w:tcW w:w="1558" w:type="dxa"/>
            <w:tcBorders>
              <w:top w:val="nil"/>
              <w:left w:val="nil"/>
              <w:bottom w:val="single" w:color="auto" w:sz="4" w:space="0"/>
              <w:right w:val="single" w:color="auto" w:sz="4" w:space="0"/>
            </w:tcBorders>
            <w:shd w:val="clear" w:color="auto" w:fill="auto"/>
            <w:noWrap/>
            <w:vAlign w:val="center"/>
          </w:tcPr>
          <w:p w14:paraId="79AA2DD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桐木岭</w:t>
            </w:r>
          </w:p>
        </w:tc>
        <w:tc>
          <w:tcPr>
            <w:tcW w:w="2266" w:type="dxa"/>
            <w:tcBorders>
              <w:top w:val="nil"/>
              <w:left w:val="nil"/>
              <w:bottom w:val="single" w:color="auto" w:sz="4" w:space="0"/>
              <w:right w:val="single" w:color="auto" w:sz="4" w:space="0"/>
            </w:tcBorders>
            <w:shd w:val="clear" w:color="auto" w:fill="auto"/>
            <w:noWrap/>
            <w:vAlign w:val="center"/>
          </w:tcPr>
          <w:p w14:paraId="3AC3379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宋家</w:t>
            </w:r>
          </w:p>
        </w:tc>
        <w:tc>
          <w:tcPr>
            <w:tcW w:w="1216" w:type="dxa"/>
            <w:tcBorders>
              <w:top w:val="nil"/>
              <w:left w:val="nil"/>
              <w:bottom w:val="single" w:color="auto" w:sz="4" w:space="0"/>
              <w:right w:val="single" w:color="auto" w:sz="4" w:space="0"/>
            </w:tcBorders>
            <w:shd w:val="clear" w:color="auto" w:fill="auto"/>
            <w:noWrap/>
            <w:vAlign w:val="center"/>
          </w:tcPr>
          <w:p w14:paraId="608C080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21.25</w:t>
            </w:r>
          </w:p>
        </w:tc>
        <w:tc>
          <w:tcPr>
            <w:tcW w:w="1206" w:type="dxa"/>
            <w:tcBorders>
              <w:top w:val="nil"/>
              <w:left w:val="nil"/>
              <w:bottom w:val="single" w:color="auto" w:sz="4" w:space="0"/>
              <w:right w:val="single" w:color="auto" w:sz="4" w:space="0"/>
            </w:tcBorders>
            <w:shd w:val="clear" w:color="auto" w:fill="auto"/>
            <w:noWrap/>
            <w:vAlign w:val="center"/>
          </w:tcPr>
          <w:p w14:paraId="28F6991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29.75</w:t>
            </w:r>
          </w:p>
        </w:tc>
      </w:tr>
      <w:tr w14:paraId="2DA29CCD">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BCDB52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w:t>
            </w:r>
          </w:p>
        </w:tc>
        <w:tc>
          <w:tcPr>
            <w:tcW w:w="1395" w:type="dxa"/>
            <w:tcBorders>
              <w:top w:val="nil"/>
              <w:left w:val="nil"/>
              <w:bottom w:val="single" w:color="auto" w:sz="4" w:space="0"/>
              <w:right w:val="single" w:color="auto" w:sz="4" w:space="0"/>
            </w:tcBorders>
            <w:shd w:val="clear" w:color="auto" w:fill="auto"/>
            <w:noWrap/>
            <w:vAlign w:val="center"/>
          </w:tcPr>
          <w:p w14:paraId="5E4AA1C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王家源</w:t>
            </w:r>
          </w:p>
        </w:tc>
        <w:tc>
          <w:tcPr>
            <w:tcW w:w="1594" w:type="dxa"/>
            <w:tcBorders>
              <w:top w:val="nil"/>
              <w:left w:val="nil"/>
              <w:bottom w:val="single" w:color="auto" w:sz="4" w:space="0"/>
              <w:right w:val="single" w:color="auto" w:sz="4" w:space="0"/>
            </w:tcBorders>
            <w:shd w:val="clear" w:color="auto" w:fill="auto"/>
            <w:noWrap/>
            <w:vAlign w:val="center"/>
          </w:tcPr>
          <w:p w14:paraId="3602231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潭头溪</w:t>
            </w:r>
          </w:p>
        </w:tc>
        <w:tc>
          <w:tcPr>
            <w:tcW w:w="1275" w:type="dxa"/>
            <w:tcBorders>
              <w:top w:val="nil"/>
              <w:left w:val="nil"/>
              <w:bottom w:val="single" w:color="auto" w:sz="4" w:space="0"/>
              <w:right w:val="single" w:color="auto" w:sz="4" w:space="0"/>
            </w:tcBorders>
            <w:shd w:val="clear" w:color="auto" w:fill="auto"/>
            <w:noWrap/>
            <w:vAlign w:val="center"/>
          </w:tcPr>
          <w:p w14:paraId="2777919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62.90 </w:t>
            </w:r>
          </w:p>
        </w:tc>
        <w:tc>
          <w:tcPr>
            <w:tcW w:w="2549" w:type="dxa"/>
            <w:tcBorders>
              <w:top w:val="nil"/>
              <w:left w:val="nil"/>
              <w:bottom w:val="single" w:color="auto" w:sz="4" w:space="0"/>
              <w:right w:val="single" w:color="auto" w:sz="4" w:space="0"/>
            </w:tcBorders>
            <w:shd w:val="clear" w:color="auto" w:fill="auto"/>
            <w:noWrap/>
            <w:vAlign w:val="center"/>
          </w:tcPr>
          <w:p w14:paraId="0897571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文昌镇</w:t>
            </w:r>
          </w:p>
        </w:tc>
        <w:tc>
          <w:tcPr>
            <w:tcW w:w="1558" w:type="dxa"/>
            <w:tcBorders>
              <w:top w:val="nil"/>
              <w:left w:val="nil"/>
              <w:bottom w:val="single" w:color="auto" w:sz="4" w:space="0"/>
              <w:right w:val="single" w:color="auto" w:sz="4" w:space="0"/>
            </w:tcBorders>
            <w:shd w:val="clear" w:color="auto" w:fill="auto"/>
            <w:noWrap/>
            <w:vAlign w:val="center"/>
          </w:tcPr>
          <w:p w14:paraId="6809F73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阳开湾</w:t>
            </w:r>
          </w:p>
        </w:tc>
        <w:tc>
          <w:tcPr>
            <w:tcW w:w="2266" w:type="dxa"/>
            <w:tcBorders>
              <w:top w:val="nil"/>
              <w:left w:val="nil"/>
              <w:bottom w:val="single" w:color="auto" w:sz="4" w:space="0"/>
              <w:right w:val="single" w:color="auto" w:sz="4" w:space="0"/>
            </w:tcBorders>
            <w:shd w:val="clear" w:color="auto" w:fill="auto"/>
            <w:noWrap/>
            <w:vAlign w:val="center"/>
          </w:tcPr>
          <w:p w14:paraId="0C07118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杭黄高铁千岛湖站</w:t>
            </w:r>
          </w:p>
        </w:tc>
        <w:tc>
          <w:tcPr>
            <w:tcW w:w="1216" w:type="dxa"/>
            <w:tcBorders>
              <w:top w:val="nil"/>
              <w:left w:val="nil"/>
              <w:bottom w:val="single" w:color="auto" w:sz="4" w:space="0"/>
              <w:right w:val="single" w:color="auto" w:sz="4" w:space="0"/>
            </w:tcBorders>
            <w:shd w:val="clear" w:color="auto" w:fill="auto"/>
            <w:noWrap/>
            <w:vAlign w:val="center"/>
          </w:tcPr>
          <w:p w14:paraId="7DECEDA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13.04</w:t>
            </w:r>
          </w:p>
        </w:tc>
        <w:tc>
          <w:tcPr>
            <w:tcW w:w="1206" w:type="dxa"/>
            <w:tcBorders>
              <w:top w:val="nil"/>
              <w:left w:val="nil"/>
              <w:bottom w:val="single" w:color="auto" w:sz="4" w:space="0"/>
              <w:right w:val="single" w:color="auto" w:sz="4" w:space="0"/>
            </w:tcBorders>
            <w:shd w:val="clear" w:color="auto" w:fill="auto"/>
            <w:noWrap/>
            <w:vAlign w:val="center"/>
          </w:tcPr>
          <w:p w14:paraId="200D645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18.5</w:t>
            </w:r>
          </w:p>
        </w:tc>
      </w:tr>
      <w:tr w14:paraId="55A52BA1">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4BD977C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w:t>
            </w:r>
          </w:p>
        </w:tc>
        <w:tc>
          <w:tcPr>
            <w:tcW w:w="1395" w:type="dxa"/>
            <w:tcBorders>
              <w:top w:val="nil"/>
              <w:left w:val="nil"/>
              <w:bottom w:val="single" w:color="auto" w:sz="4" w:space="0"/>
              <w:right w:val="single" w:color="auto" w:sz="4" w:space="0"/>
            </w:tcBorders>
            <w:shd w:val="clear" w:color="auto" w:fill="auto"/>
            <w:noWrap/>
            <w:vAlign w:val="center"/>
          </w:tcPr>
          <w:p w14:paraId="4040020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丰家源</w:t>
            </w:r>
          </w:p>
        </w:tc>
        <w:tc>
          <w:tcPr>
            <w:tcW w:w="1594" w:type="dxa"/>
            <w:tcBorders>
              <w:top w:val="nil"/>
              <w:left w:val="nil"/>
              <w:bottom w:val="single" w:color="auto" w:sz="4" w:space="0"/>
              <w:right w:val="single" w:color="auto" w:sz="4" w:space="0"/>
            </w:tcBorders>
            <w:shd w:val="clear" w:color="auto" w:fill="auto"/>
            <w:noWrap/>
            <w:vAlign w:val="center"/>
          </w:tcPr>
          <w:p w14:paraId="0455CFD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595597F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52.50 </w:t>
            </w:r>
          </w:p>
        </w:tc>
        <w:tc>
          <w:tcPr>
            <w:tcW w:w="2549" w:type="dxa"/>
            <w:tcBorders>
              <w:top w:val="nil"/>
              <w:left w:val="nil"/>
              <w:bottom w:val="single" w:color="auto" w:sz="4" w:space="0"/>
              <w:right w:val="single" w:color="auto" w:sz="4" w:space="0"/>
            </w:tcBorders>
            <w:shd w:val="clear" w:color="auto" w:fill="auto"/>
            <w:noWrap/>
            <w:vAlign w:val="center"/>
          </w:tcPr>
          <w:p w14:paraId="59D758B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w:t>
            </w:r>
          </w:p>
        </w:tc>
        <w:tc>
          <w:tcPr>
            <w:tcW w:w="1558" w:type="dxa"/>
            <w:tcBorders>
              <w:top w:val="nil"/>
              <w:left w:val="nil"/>
              <w:bottom w:val="single" w:color="auto" w:sz="4" w:space="0"/>
              <w:right w:val="single" w:color="auto" w:sz="4" w:space="0"/>
            </w:tcBorders>
            <w:shd w:val="clear" w:color="auto" w:fill="auto"/>
            <w:noWrap/>
            <w:vAlign w:val="center"/>
          </w:tcPr>
          <w:p w14:paraId="0004AD2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丫山尖</w:t>
            </w:r>
          </w:p>
        </w:tc>
        <w:tc>
          <w:tcPr>
            <w:tcW w:w="2266" w:type="dxa"/>
            <w:tcBorders>
              <w:top w:val="nil"/>
              <w:left w:val="nil"/>
              <w:bottom w:val="single" w:color="auto" w:sz="4" w:space="0"/>
              <w:right w:val="single" w:color="auto" w:sz="4" w:space="0"/>
            </w:tcBorders>
            <w:shd w:val="clear" w:color="auto" w:fill="auto"/>
            <w:noWrap/>
            <w:vAlign w:val="center"/>
          </w:tcPr>
          <w:p w14:paraId="64BB71F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沿店</w:t>
            </w:r>
          </w:p>
        </w:tc>
        <w:tc>
          <w:tcPr>
            <w:tcW w:w="1216" w:type="dxa"/>
            <w:tcBorders>
              <w:top w:val="nil"/>
              <w:left w:val="nil"/>
              <w:bottom w:val="single" w:color="auto" w:sz="4" w:space="0"/>
              <w:right w:val="single" w:color="auto" w:sz="4" w:space="0"/>
            </w:tcBorders>
            <w:shd w:val="clear" w:color="auto" w:fill="auto"/>
            <w:noWrap/>
            <w:vAlign w:val="center"/>
          </w:tcPr>
          <w:p w14:paraId="7E2227E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14.78</w:t>
            </w:r>
          </w:p>
        </w:tc>
        <w:tc>
          <w:tcPr>
            <w:tcW w:w="1206" w:type="dxa"/>
            <w:tcBorders>
              <w:top w:val="nil"/>
              <w:left w:val="nil"/>
              <w:bottom w:val="single" w:color="auto" w:sz="4" w:space="0"/>
              <w:right w:val="single" w:color="auto" w:sz="4" w:space="0"/>
            </w:tcBorders>
            <w:shd w:val="clear" w:color="auto" w:fill="auto"/>
            <w:noWrap/>
            <w:vAlign w:val="center"/>
          </w:tcPr>
          <w:p w14:paraId="1A58D63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23.6</w:t>
            </w:r>
          </w:p>
        </w:tc>
      </w:tr>
      <w:tr w14:paraId="379C2AF6">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313B727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w:t>
            </w:r>
          </w:p>
        </w:tc>
        <w:tc>
          <w:tcPr>
            <w:tcW w:w="1395" w:type="dxa"/>
            <w:tcBorders>
              <w:top w:val="nil"/>
              <w:left w:val="nil"/>
              <w:bottom w:val="single" w:color="auto" w:sz="4" w:space="0"/>
              <w:right w:val="single" w:color="auto" w:sz="4" w:space="0"/>
            </w:tcBorders>
            <w:shd w:val="clear" w:color="auto" w:fill="auto"/>
            <w:noWrap/>
            <w:vAlign w:val="center"/>
          </w:tcPr>
          <w:p w14:paraId="550BDD2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龙泉溪</w:t>
            </w:r>
          </w:p>
        </w:tc>
        <w:tc>
          <w:tcPr>
            <w:tcW w:w="1594" w:type="dxa"/>
            <w:tcBorders>
              <w:top w:val="nil"/>
              <w:left w:val="nil"/>
              <w:bottom w:val="single" w:color="auto" w:sz="4" w:space="0"/>
              <w:right w:val="single" w:color="auto" w:sz="4" w:space="0"/>
            </w:tcBorders>
            <w:shd w:val="clear" w:color="auto" w:fill="auto"/>
            <w:noWrap/>
            <w:vAlign w:val="center"/>
          </w:tcPr>
          <w:p w14:paraId="16E03AB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53E8A0E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51.75 </w:t>
            </w:r>
          </w:p>
        </w:tc>
        <w:tc>
          <w:tcPr>
            <w:tcW w:w="2549" w:type="dxa"/>
            <w:tcBorders>
              <w:top w:val="nil"/>
              <w:left w:val="nil"/>
              <w:bottom w:val="single" w:color="auto" w:sz="4" w:space="0"/>
              <w:right w:val="single" w:color="auto" w:sz="4" w:space="0"/>
            </w:tcBorders>
            <w:shd w:val="clear" w:color="auto" w:fill="auto"/>
            <w:noWrap/>
            <w:vAlign w:val="center"/>
          </w:tcPr>
          <w:p w14:paraId="0A8C7DB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梓桐镇、姜家镇</w:t>
            </w:r>
          </w:p>
        </w:tc>
        <w:tc>
          <w:tcPr>
            <w:tcW w:w="1558" w:type="dxa"/>
            <w:tcBorders>
              <w:top w:val="nil"/>
              <w:left w:val="nil"/>
              <w:bottom w:val="single" w:color="auto" w:sz="4" w:space="0"/>
              <w:right w:val="single" w:color="auto" w:sz="4" w:space="0"/>
            </w:tcBorders>
            <w:shd w:val="clear" w:color="auto" w:fill="auto"/>
            <w:noWrap/>
            <w:vAlign w:val="center"/>
          </w:tcPr>
          <w:p w14:paraId="13BC98D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桐岭</w:t>
            </w:r>
          </w:p>
        </w:tc>
        <w:tc>
          <w:tcPr>
            <w:tcW w:w="2266" w:type="dxa"/>
            <w:tcBorders>
              <w:top w:val="nil"/>
              <w:left w:val="nil"/>
              <w:bottom w:val="single" w:color="auto" w:sz="4" w:space="0"/>
              <w:right w:val="single" w:color="auto" w:sz="4" w:space="0"/>
            </w:tcBorders>
            <w:shd w:val="clear" w:color="auto" w:fill="auto"/>
            <w:noWrap/>
            <w:vAlign w:val="center"/>
          </w:tcPr>
          <w:p w14:paraId="5F3DFDC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首岭后</w:t>
            </w:r>
          </w:p>
        </w:tc>
        <w:tc>
          <w:tcPr>
            <w:tcW w:w="1216" w:type="dxa"/>
            <w:tcBorders>
              <w:top w:val="nil"/>
              <w:left w:val="nil"/>
              <w:bottom w:val="single" w:color="auto" w:sz="4" w:space="0"/>
              <w:right w:val="single" w:color="auto" w:sz="4" w:space="0"/>
            </w:tcBorders>
            <w:shd w:val="clear" w:color="auto" w:fill="auto"/>
            <w:noWrap/>
            <w:vAlign w:val="center"/>
          </w:tcPr>
          <w:p w14:paraId="2D4155C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19.25</w:t>
            </w:r>
          </w:p>
        </w:tc>
        <w:tc>
          <w:tcPr>
            <w:tcW w:w="1206" w:type="dxa"/>
            <w:tcBorders>
              <w:top w:val="nil"/>
              <w:left w:val="nil"/>
              <w:bottom w:val="single" w:color="auto" w:sz="4" w:space="0"/>
              <w:right w:val="single" w:color="auto" w:sz="4" w:space="0"/>
            </w:tcBorders>
            <w:shd w:val="clear" w:color="auto" w:fill="auto"/>
            <w:noWrap/>
            <w:vAlign w:val="center"/>
          </w:tcPr>
          <w:p w14:paraId="3E00C1C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19.25</w:t>
            </w:r>
          </w:p>
        </w:tc>
      </w:tr>
      <w:tr w14:paraId="6BE4D405">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2534E1C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w:t>
            </w:r>
          </w:p>
        </w:tc>
        <w:tc>
          <w:tcPr>
            <w:tcW w:w="1395" w:type="dxa"/>
            <w:tcBorders>
              <w:top w:val="nil"/>
              <w:left w:val="nil"/>
              <w:bottom w:val="single" w:color="auto" w:sz="4" w:space="0"/>
              <w:right w:val="single" w:color="auto" w:sz="4" w:space="0"/>
            </w:tcBorders>
            <w:shd w:val="clear" w:color="auto" w:fill="auto"/>
            <w:noWrap/>
            <w:vAlign w:val="center"/>
          </w:tcPr>
          <w:p w14:paraId="7A0F904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龙川溪</w:t>
            </w:r>
          </w:p>
        </w:tc>
        <w:tc>
          <w:tcPr>
            <w:tcW w:w="1594" w:type="dxa"/>
            <w:tcBorders>
              <w:top w:val="nil"/>
              <w:left w:val="nil"/>
              <w:bottom w:val="single" w:color="auto" w:sz="4" w:space="0"/>
              <w:right w:val="single" w:color="auto" w:sz="4" w:space="0"/>
            </w:tcBorders>
            <w:shd w:val="clear" w:color="auto" w:fill="auto"/>
            <w:noWrap/>
            <w:vAlign w:val="center"/>
          </w:tcPr>
          <w:p w14:paraId="73F43CC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龙溪</w:t>
            </w:r>
          </w:p>
        </w:tc>
        <w:tc>
          <w:tcPr>
            <w:tcW w:w="1275" w:type="dxa"/>
            <w:tcBorders>
              <w:top w:val="nil"/>
              <w:left w:val="nil"/>
              <w:bottom w:val="single" w:color="auto" w:sz="4" w:space="0"/>
              <w:right w:val="single" w:color="auto" w:sz="4" w:space="0"/>
            </w:tcBorders>
            <w:shd w:val="clear" w:color="auto" w:fill="auto"/>
            <w:noWrap/>
            <w:vAlign w:val="center"/>
          </w:tcPr>
          <w:p w14:paraId="413CAA3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46.88 </w:t>
            </w:r>
          </w:p>
        </w:tc>
        <w:tc>
          <w:tcPr>
            <w:tcW w:w="2549" w:type="dxa"/>
            <w:tcBorders>
              <w:top w:val="nil"/>
              <w:left w:val="nil"/>
              <w:bottom w:val="single" w:color="auto" w:sz="4" w:space="0"/>
              <w:right w:val="single" w:color="auto" w:sz="4" w:space="0"/>
            </w:tcBorders>
            <w:shd w:val="clear" w:color="auto" w:fill="auto"/>
            <w:noWrap/>
            <w:vAlign w:val="center"/>
          </w:tcPr>
          <w:p w14:paraId="5147427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w:t>
            </w:r>
          </w:p>
        </w:tc>
        <w:tc>
          <w:tcPr>
            <w:tcW w:w="1558" w:type="dxa"/>
            <w:tcBorders>
              <w:top w:val="nil"/>
              <w:left w:val="nil"/>
              <w:bottom w:val="single" w:color="auto" w:sz="4" w:space="0"/>
              <w:right w:val="single" w:color="auto" w:sz="4" w:space="0"/>
            </w:tcBorders>
            <w:shd w:val="clear" w:color="auto" w:fill="auto"/>
            <w:noWrap/>
            <w:vAlign w:val="center"/>
          </w:tcPr>
          <w:p w14:paraId="0E2758E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大连岭</w:t>
            </w:r>
          </w:p>
        </w:tc>
        <w:tc>
          <w:tcPr>
            <w:tcW w:w="2266" w:type="dxa"/>
            <w:tcBorders>
              <w:top w:val="nil"/>
              <w:left w:val="nil"/>
              <w:bottom w:val="single" w:color="auto" w:sz="4" w:space="0"/>
              <w:right w:val="single" w:color="auto" w:sz="4" w:space="0"/>
            </w:tcBorders>
            <w:shd w:val="clear" w:color="auto" w:fill="auto"/>
            <w:noWrap/>
            <w:vAlign w:val="center"/>
          </w:tcPr>
          <w:p w14:paraId="2266CBE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龙山</w:t>
            </w:r>
          </w:p>
        </w:tc>
        <w:tc>
          <w:tcPr>
            <w:tcW w:w="1216" w:type="dxa"/>
            <w:tcBorders>
              <w:top w:val="nil"/>
              <w:left w:val="nil"/>
              <w:bottom w:val="single" w:color="auto" w:sz="4" w:space="0"/>
              <w:right w:val="single" w:color="auto" w:sz="4" w:space="0"/>
            </w:tcBorders>
            <w:shd w:val="clear" w:color="auto" w:fill="auto"/>
            <w:noWrap/>
            <w:vAlign w:val="center"/>
          </w:tcPr>
          <w:p w14:paraId="03C09E0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18.3</w:t>
            </w:r>
          </w:p>
        </w:tc>
        <w:tc>
          <w:tcPr>
            <w:tcW w:w="1206" w:type="dxa"/>
            <w:tcBorders>
              <w:top w:val="nil"/>
              <w:left w:val="nil"/>
              <w:bottom w:val="single" w:color="auto" w:sz="4" w:space="0"/>
              <w:right w:val="single" w:color="auto" w:sz="4" w:space="0"/>
            </w:tcBorders>
            <w:shd w:val="clear" w:color="auto" w:fill="auto"/>
            <w:noWrap/>
            <w:vAlign w:val="center"/>
          </w:tcPr>
          <w:p w14:paraId="6945DFB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18.3</w:t>
            </w:r>
          </w:p>
        </w:tc>
      </w:tr>
      <w:tr w14:paraId="21F31AC5">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79C6313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w:t>
            </w:r>
          </w:p>
        </w:tc>
        <w:tc>
          <w:tcPr>
            <w:tcW w:w="1395" w:type="dxa"/>
            <w:tcBorders>
              <w:top w:val="nil"/>
              <w:left w:val="nil"/>
              <w:bottom w:val="single" w:color="auto" w:sz="4" w:space="0"/>
              <w:right w:val="single" w:color="auto" w:sz="4" w:space="0"/>
            </w:tcBorders>
            <w:shd w:val="clear" w:color="auto" w:fill="auto"/>
            <w:noWrap/>
            <w:vAlign w:val="center"/>
          </w:tcPr>
          <w:p w14:paraId="1D743C7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浪洞源</w:t>
            </w:r>
          </w:p>
        </w:tc>
        <w:tc>
          <w:tcPr>
            <w:tcW w:w="1594" w:type="dxa"/>
            <w:tcBorders>
              <w:top w:val="nil"/>
              <w:left w:val="nil"/>
              <w:bottom w:val="single" w:color="auto" w:sz="4" w:space="0"/>
              <w:right w:val="single" w:color="auto" w:sz="4" w:space="0"/>
            </w:tcBorders>
            <w:shd w:val="clear" w:color="auto" w:fill="auto"/>
            <w:noWrap/>
            <w:vAlign w:val="center"/>
          </w:tcPr>
          <w:p w14:paraId="71FBBAB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1554008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45.95 </w:t>
            </w:r>
          </w:p>
        </w:tc>
        <w:tc>
          <w:tcPr>
            <w:tcW w:w="2549" w:type="dxa"/>
            <w:tcBorders>
              <w:top w:val="nil"/>
              <w:left w:val="nil"/>
              <w:bottom w:val="single" w:color="auto" w:sz="4" w:space="0"/>
              <w:right w:val="single" w:color="auto" w:sz="4" w:space="0"/>
            </w:tcBorders>
            <w:shd w:val="clear" w:color="auto" w:fill="auto"/>
            <w:noWrap/>
            <w:vAlign w:val="center"/>
          </w:tcPr>
          <w:p w14:paraId="7D4152D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文昌镇</w:t>
            </w:r>
          </w:p>
        </w:tc>
        <w:tc>
          <w:tcPr>
            <w:tcW w:w="1558" w:type="dxa"/>
            <w:tcBorders>
              <w:top w:val="nil"/>
              <w:left w:val="nil"/>
              <w:bottom w:val="single" w:color="auto" w:sz="4" w:space="0"/>
              <w:right w:val="single" w:color="auto" w:sz="4" w:space="0"/>
            </w:tcBorders>
            <w:shd w:val="clear" w:color="auto" w:fill="auto"/>
            <w:noWrap/>
            <w:vAlign w:val="center"/>
          </w:tcPr>
          <w:p w14:paraId="21AB2D2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鸡笼山</w:t>
            </w:r>
          </w:p>
        </w:tc>
        <w:tc>
          <w:tcPr>
            <w:tcW w:w="2266" w:type="dxa"/>
            <w:tcBorders>
              <w:top w:val="nil"/>
              <w:left w:val="nil"/>
              <w:bottom w:val="single" w:color="auto" w:sz="4" w:space="0"/>
              <w:right w:val="single" w:color="auto" w:sz="4" w:space="0"/>
            </w:tcBorders>
            <w:shd w:val="clear" w:color="auto" w:fill="auto"/>
            <w:noWrap/>
            <w:vAlign w:val="center"/>
          </w:tcPr>
          <w:p w14:paraId="72DB218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文昌</w:t>
            </w:r>
          </w:p>
        </w:tc>
        <w:tc>
          <w:tcPr>
            <w:tcW w:w="1216" w:type="dxa"/>
            <w:tcBorders>
              <w:top w:val="nil"/>
              <w:left w:val="nil"/>
              <w:bottom w:val="single" w:color="auto" w:sz="4" w:space="0"/>
              <w:right w:val="single" w:color="auto" w:sz="4" w:space="0"/>
            </w:tcBorders>
            <w:shd w:val="clear" w:color="auto" w:fill="auto"/>
            <w:noWrap/>
            <w:vAlign w:val="center"/>
          </w:tcPr>
          <w:p w14:paraId="448F838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14.2</w:t>
            </w:r>
          </w:p>
        </w:tc>
        <w:tc>
          <w:tcPr>
            <w:tcW w:w="1206" w:type="dxa"/>
            <w:tcBorders>
              <w:top w:val="nil"/>
              <w:left w:val="nil"/>
              <w:bottom w:val="single" w:color="auto" w:sz="4" w:space="0"/>
              <w:right w:val="single" w:color="auto" w:sz="4" w:space="0"/>
            </w:tcBorders>
            <w:shd w:val="clear" w:color="auto" w:fill="auto"/>
            <w:noWrap/>
            <w:vAlign w:val="center"/>
          </w:tcPr>
          <w:p w14:paraId="1EBDB49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14.2</w:t>
            </w:r>
          </w:p>
        </w:tc>
      </w:tr>
      <w:tr w14:paraId="6EB80A22">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3E3709E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w:t>
            </w:r>
          </w:p>
        </w:tc>
        <w:tc>
          <w:tcPr>
            <w:tcW w:w="1395" w:type="dxa"/>
            <w:tcBorders>
              <w:top w:val="nil"/>
              <w:left w:val="nil"/>
              <w:bottom w:val="single" w:color="auto" w:sz="4" w:space="0"/>
              <w:right w:val="single" w:color="auto" w:sz="4" w:space="0"/>
            </w:tcBorders>
            <w:shd w:val="clear" w:color="auto" w:fill="auto"/>
            <w:noWrap/>
            <w:vAlign w:val="center"/>
          </w:tcPr>
          <w:p w14:paraId="11BCAF4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鸠坑溪</w:t>
            </w:r>
          </w:p>
        </w:tc>
        <w:tc>
          <w:tcPr>
            <w:tcW w:w="1594" w:type="dxa"/>
            <w:tcBorders>
              <w:top w:val="nil"/>
              <w:left w:val="nil"/>
              <w:bottom w:val="single" w:color="auto" w:sz="4" w:space="0"/>
              <w:right w:val="single" w:color="auto" w:sz="4" w:space="0"/>
            </w:tcBorders>
            <w:shd w:val="clear" w:color="auto" w:fill="auto"/>
            <w:noWrap/>
            <w:vAlign w:val="center"/>
          </w:tcPr>
          <w:p w14:paraId="34AE21F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大源溪</w:t>
            </w:r>
          </w:p>
        </w:tc>
        <w:tc>
          <w:tcPr>
            <w:tcW w:w="1275" w:type="dxa"/>
            <w:tcBorders>
              <w:top w:val="nil"/>
              <w:left w:val="nil"/>
              <w:bottom w:val="single" w:color="auto" w:sz="4" w:space="0"/>
              <w:right w:val="single" w:color="auto" w:sz="4" w:space="0"/>
            </w:tcBorders>
            <w:shd w:val="clear" w:color="auto" w:fill="auto"/>
            <w:noWrap/>
            <w:vAlign w:val="center"/>
          </w:tcPr>
          <w:p w14:paraId="4602542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45.85 </w:t>
            </w:r>
          </w:p>
        </w:tc>
        <w:tc>
          <w:tcPr>
            <w:tcW w:w="2549" w:type="dxa"/>
            <w:tcBorders>
              <w:top w:val="nil"/>
              <w:left w:val="nil"/>
              <w:bottom w:val="single" w:color="auto" w:sz="4" w:space="0"/>
              <w:right w:val="single" w:color="auto" w:sz="4" w:space="0"/>
            </w:tcBorders>
            <w:shd w:val="clear" w:color="auto" w:fill="auto"/>
            <w:noWrap/>
            <w:vAlign w:val="center"/>
          </w:tcPr>
          <w:p w14:paraId="469A0FD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鸠坑乡</w:t>
            </w:r>
          </w:p>
        </w:tc>
        <w:tc>
          <w:tcPr>
            <w:tcW w:w="1558" w:type="dxa"/>
            <w:tcBorders>
              <w:top w:val="nil"/>
              <w:left w:val="nil"/>
              <w:bottom w:val="single" w:color="auto" w:sz="4" w:space="0"/>
              <w:right w:val="single" w:color="auto" w:sz="4" w:space="0"/>
            </w:tcBorders>
            <w:shd w:val="clear" w:color="auto" w:fill="auto"/>
            <w:noWrap/>
            <w:vAlign w:val="center"/>
          </w:tcPr>
          <w:p w14:paraId="1382A70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碓家坞岭</w:t>
            </w:r>
          </w:p>
        </w:tc>
        <w:tc>
          <w:tcPr>
            <w:tcW w:w="2266" w:type="dxa"/>
            <w:tcBorders>
              <w:top w:val="nil"/>
              <w:left w:val="nil"/>
              <w:bottom w:val="single" w:color="auto" w:sz="4" w:space="0"/>
              <w:right w:val="single" w:color="auto" w:sz="4" w:space="0"/>
            </w:tcBorders>
            <w:shd w:val="clear" w:color="auto" w:fill="auto"/>
            <w:noWrap/>
            <w:vAlign w:val="center"/>
          </w:tcPr>
          <w:p w14:paraId="7057757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鸠坑桥头</w:t>
            </w:r>
          </w:p>
        </w:tc>
        <w:tc>
          <w:tcPr>
            <w:tcW w:w="1216" w:type="dxa"/>
            <w:tcBorders>
              <w:top w:val="nil"/>
              <w:left w:val="nil"/>
              <w:bottom w:val="single" w:color="auto" w:sz="4" w:space="0"/>
              <w:right w:val="single" w:color="auto" w:sz="4" w:space="0"/>
            </w:tcBorders>
            <w:shd w:val="clear" w:color="auto" w:fill="auto"/>
            <w:noWrap/>
            <w:vAlign w:val="center"/>
          </w:tcPr>
          <w:p w14:paraId="37ACD78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16.91</w:t>
            </w:r>
          </w:p>
        </w:tc>
        <w:tc>
          <w:tcPr>
            <w:tcW w:w="1206" w:type="dxa"/>
            <w:tcBorders>
              <w:top w:val="nil"/>
              <w:left w:val="nil"/>
              <w:bottom w:val="single" w:color="auto" w:sz="4" w:space="0"/>
              <w:right w:val="single" w:color="auto" w:sz="4" w:space="0"/>
            </w:tcBorders>
            <w:shd w:val="clear" w:color="auto" w:fill="auto"/>
            <w:noWrap/>
            <w:vAlign w:val="center"/>
          </w:tcPr>
          <w:p w14:paraId="7EFD2CF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w:t>
            </w:r>
          </w:p>
        </w:tc>
      </w:tr>
      <w:tr w14:paraId="54E02CDD">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2B17B72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w:t>
            </w:r>
          </w:p>
        </w:tc>
        <w:tc>
          <w:tcPr>
            <w:tcW w:w="1395" w:type="dxa"/>
            <w:tcBorders>
              <w:top w:val="nil"/>
              <w:left w:val="nil"/>
              <w:bottom w:val="single" w:color="auto" w:sz="4" w:space="0"/>
              <w:right w:val="single" w:color="auto" w:sz="4" w:space="0"/>
            </w:tcBorders>
            <w:shd w:val="clear" w:color="auto" w:fill="auto"/>
            <w:noWrap/>
            <w:vAlign w:val="center"/>
          </w:tcPr>
          <w:p w14:paraId="4DD81D4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富溪源</w:t>
            </w:r>
          </w:p>
        </w:tc>
        <w:tc>
          <w:tcPr>
            <w:tcW w:w="1594" w:type="dxa"/>
            <w:tcBorders>
              <w:top w:val="nil"/>
              <w:left w:val="nil"/>
              <w:bottom w:val="single" w:color="auto" w:sz="4" w:space="0"/>
              <w:right w:val="single" w:color="auto" w:sz="4" w:space="0"/>
            </w:tcBorders>
            <w:shd w:val="clear" w:color="auto" w:fill="auto"/>
            <w:noWrap/>
            <w:vAlign w:val="center"/>
          </w:tcPr>
          <w:p w14:paraId="7F58E4D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富德源</w:t>
            </w:r>
          </w:p>
        </w:tc>
        <w:tc>
          <w:tcPr>
            <w:tcW w:w="1275" w:type="dxa"/>
            <w:tcBorders>
              <w:top w:val="nil"/>
              <w:left w:val="nil"/>
              <w:bottom w:val="single" w:color="auto" w:sz="4" w:space="0"/>
              <w:right w:val="single" w:color="auto" w:sz="4" w:space="0"/>
            </w:tcBorders>
            <w:shd w:val="clear" w:color="auto" w:fill="auto"/>
            <w:noWrap/>
            <w:vAlign w:val="center"/>
          </w:tcPr>
          <w:p w14:paraId="202AEE5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34.48 </w:t>
            </w:r>
          </w:p>
        </w:tc>
        <w:tc>
          <w:tcPr>
            <w:tcW w:w="2549" w:type="dxa"/>
            <w:tcBorders>
              <w:top w:val="nil"/>
              <w:left w:val="nil"/>
              <w:bottom w:val="single" w:color="auto" w:sz="4" w:space="0"/>
              <w:right w:val="single" w:color="auto" w:sz="4" w:space="0"/>
            </w:tcBorders>
            <w:shd w:val="clear" w:color="auto" w:fill="auto"/>
            <w:noWrap/>
            <w:vAlign w:val="center"/>
          </w:tcPr>
          <w:p w14:paraId="0C04EEE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石林镇</w:t>
            </w:r>
          </w:p>
        </w:tc>
        <w:tc>
          <w:tcPr>
            <w:tcW w:w="1558" w:type="dxa"/>
            <w:tcBorders>
              <w:top w:val="nil"/>
              <w:left w:val="nil"/>
              <w:bottom w:val="single" w:color="auto" w:sz="4" w:space="0"/>
              <w:right w:val="single" w:color="auto" w:sz="4" w:space="0"/>
            </w:tcBorders>
            <w:shd w:val="clear" w:color="auto" w:fill="auto"/>
            <w:noWrap/>
            <w:vAlign w:val="center"/>
          </w:tcPr>
          <w:p w14:paraId="7C8CD5E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千里岗</w:t>
            </w:r>
          </w:p>
        </w:tc>
        <w:tc>
          <w:tcPr>
            <w:tcW w:w="2266" w:type="dxa"/>
            <w:tcBorders>
              <w:top w:val="nil"/>
              <w:left w:val="nil"/>
              <w:bottom w:val="single" w:color="auto" w:sz="4" w:space="0"/>
              <w:right w:val="single" w:color="auto" w:sz="4" w:space="0"/>
            </w:tcBorders>
            <w:shd w:val="clear" w:color="auto" w:fill="auto"/>
            <w:noWrap/>
            <w:vAlign w:val="center"/>
          </w:tcPr>
          <w:p w14:paraId="54B92A8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富得</w:t>
            </w:r>
          </w:p>
        </w:tc>
        <w:tc>
          <w:tcPr>
            <w:tcW w:w="1216" w:type="dxa"/>
            <w:tcBorders>
              <w:top w:val="nil"/>
              <w:left w:val="nil"/>
              <w:bottom w:val="single" w:color="auto" w:sz="4" w:space="0"/>
              <w:right w:val="single" w:color="auto" w:sz="4" w:space="0"/>
            </w:tcBorders>
            <w:shd w:val="clear" w:color="auto" w:fill="auto"/>
            <w:noWrap/>
            <w:vAlign w:val="center"/>
          </w:tcPr>
          <w:p w14:paraId="1E2E22A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8.61</w:t>
            </w:r>
          </w:p>
        </w:tc>
        <w:tc>
          <w:tcPr>
            <w:tcW w:w="1206" w:type="dxa"/>
            <w:tcBorders>
              <w:top w:val="nil"/>
              <w:left w:val="nil"/>
              <w:bottom w:val="single" w:color="auto" w:sz="4" w:space="0"/>
              <w:right w:val="single" w:color="auto" w:sz="4" w:space="0"/>
            </w:tcBorders>
            <w:shd w:val="clear" w:color="auto" w:fill="auto"/>
            <w:noWrap/>
            <w:vAlign w:val="center"/>
          </w:tcPr>
          <w:p w14:paraId="7CA1FBF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8.6</w:t>
            </w:r>
          </w:p>
        </w:tc>
      </w:tr>
      <w:tr w14:paraId="609F354A">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09B97B7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w:t>
            </w:r>
          </w:p>
        </w:tc>
        <w:tc>
          <w:tcPr>
            <w:tcW w:w="1395" w:type="dxa"/>
            <w:tcBorders>
              <w:top w:val="nil"/>
              <w:left w:val="nil"/>
              <w:bottom w:val="single" w:color="auto" w:sz="4" w:space="0"/>
              <w:right w:val="single" w:color="auto" w:sz="4" w:space="0"/>
            </w:tcBorders>
            <w:shd w:val="clear" w:color="auto" w:fill="auto"/>
            <w:noWrap/>
            <w:vAlign w:val="center"/>
          </w:tcPr>
          <w:p w14:paraId="2C33353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向家源</w:t>
            </w:r>
          </w:p>
        </w:tc>
        <w:tc>
          <w:tcPr>
            <w:tcW w:w="1594" w:type="dxa"/>
            <w:tcBorders>
              <w:top w:val="nil"/>
              <w:left w:val="nil"/>
              <w:bottom w:val="single" w:color="auto" w:sz="4" w:space="0"/>
              <w:right w:val="single" w:color="auto" w:sz="4" w:space="0"/>
            </w:tcBorders>
            <w:shd w:val="clear" w:color="auto" w:fill="auto"/>
            <w:noWrap/>
            <w:vAlign w:val="center"/>
          </w:tcPr>
          <w:p w14:paraId="3E1FDA7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25701B3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34.44 </w:t>
            </w:r>
          </w:p>
        </w:tc>
        <w:tc>
          <w:tcPr>
            <w:tcW w:w="2549" w:type="dxa"/>
            <w:tcBorders>
              <w:top w:val="nil"/>
              <w:left w:val="nil"/>
              <w:bottom w:val="single" w:color="auto" w:sz="4" w:space="0"/>
              <w:right w:val="single" w:color="auto" w:sz="4" w:space="0"/>
            </w:tcBorders>
            <w:shd w:val="clear" w:color="auto" w:fill="auto"/>
            <w:noWrap/>
            <w:vAlign w:val="center"/>
          </w:tcPr>
          <w:p w14:paraId="4EC2B39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里商乡</w:t>
            </w:r>
          </w:p>
        </w:tc>
        <w:tc>
          <w:tcPr>
            <w:tcW w:w="1558" w:type="dxa"/>
            <w:tcBorders>
              <w:top w:val="nil"/>
              <w:left w:val="nil"/>
              <w:bottom w:val="single" w:color="auto" w:sz="4" w:space="0"/>
              <w:right w:val="single" w:color="auto" w:sz="4" w:space="0"/>
            </w:tcBorders>
            <w:shd w:val="clear" w:color="auto" w:fill="auto"/>
            <w:noWrap/>
            <w:vAlign w:val="center"/>
          </w:tcPr>
          <w:p w14:paraId="03A6169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道云尖</w:t>
            </w:r>
          </w:p>
        </w:tc>
        <w:tc>
          <w:tcPr>
            <w:tcW w:w="2266" w:type="dxa"/>
            <w:tcBorders>
              <w:top w:val="nil"/>
              <w:left w:val="nil"/>
              <w:bottom w:val="single" w:color="auto" w:sz="4" w:space="0"/>
              <w:right w:val="single" w:color="auto" w:sz="4" w:space="0"/>
            </w:tcBorders>
            <w:shd w:val="clear" w:color="auto" w:fill="auto"/>
            <w:noWrap/>
            <w:vAlign w:val="center"/>
          </w:tcPr>
          <w:p w14:paraId="268DCF5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中坑</w:t>
            </w:r>
          </w:p>
        </w:tc>
        <w:tc>
          <w:tcPr>
            <w:tcW w:w="1216" w:type="dxa"/>
            <w:tcBorders>
              <w:top w:val="nil"/>
              <w:left w:val="nil"/>
              <w:bottom w:val="single" w:color="auto" w:sz="4" w:space="0"/>
              <w:right w:val="single" w:color="auto" w:sz="4" w:space="0"/>
            </w:tcBorders>
            <w:shd w:val="clear" w:color="auto" w:fill="auto"/>
            <w:noWrap/>
            <w:vAlign w:val="center"/>
          </w:tcPr>
          <w:p w14:paraId="016E7F8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c>
          <w:tcPr>
            <w:tcW w:w="1206" w:type="dxa"/>
            <w:tcBorders>
              <w:top w:val="nil"/>
              <w:left w:val="nil"/>
              <w:bottom w:val="single" w:color="auto" w:sz="4" w:space="0"/>
              <w:right w:val="single" w:color="auto" w:sz="4" w:space="0"/>
            </w:tcBorders>
            <w:shd w:val="clear" w:color="auto" w:fill="auto"/>
            <w:noWrap/>
            <w:vAlign w:val="center"/>
          </w:tcPr>
          <w:p w14:paraId="16F5A82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r>
      <w:tr w14:paraId="6E42CCB5">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202D03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p>
        </w:tc>
        <w:tc>
          <w:tcPr>
            <w:tcW w:w="1395" w:type="dxa"/>
            <w:tcBorders>
              <w:top w:val="nil"/>
              <w:left w:val="nil"/>
              <w:bottom w:val="single" w:color="auto" w:sz="4" w:space="0"/>
              <w:right w:val="single" w:color="auto" w:sz="4" w:space="0"/>
            </w:tcBorders>
            <w:shd w:val="clear" w:color="auto" w:fill="auto"/>
            <w:noWrap/>
            <w:vAlign w:val="center"/>
          </w:tcPr>
          <w:p w14:paraId="0CE2D7D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龙源溪</w:t>
            </w:r>
          </w:p>
        </w:tc>
        <w:tc>
          <w:tcPr>
            <w:tcW w:w="1594" w:type="dxa"/>
            <w:tcBorders>
              <w:top w:val="nil"/>
              <w:left w:val="nil"/>
              <w:bottom w:val="single" w:color="auto" w:sz="4" w:space="0"/>
              <w:right w:val="single" w:color="auto" w:sz="4" w:space="0"/>
            </w:tcBorders>
            <w:shd w:val="clear" w:color="auto" w:fill="auto"/>
            <w:noWrap/>
            <w:vAlign w:val="center"/>
          </w:tcPr>
          <w:p w14:paraId="1656F7A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11004FF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33.98 </w:t>
            </w:r>
          </w:p>
        </w:tc>
        <w:tc>
          <w:tcPr>
            <w:tcW w:w="2549" w:type="dxa"/>
            <w:tcBorders>
              <w:top w:val="nil"/>
              <w:left w:val="nil"/>
              <w:bottom w:val="single" w:color="auto" w:sz="4" w:space="0"/>
              <w:right w:val="single" w:color="auto" w:sz="4" w:space="0"/>
            </w:tcBorders>
            <w:shd w:val="clear" w:color="auto" w:fill="auto"/>
            <w:noWrap/>
            <w:vAlign w:val="center"/>
          </w:tcPr>
          <w:p w14:paraId="1205048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w:t>
            </w:r>
          </w:p>
        </w:tc>
        <w:tc>
          <w:tcPr>
            <w:tcW w:w="1558" w:type="dxa"/>
            <w:tcBorders>
              <w:top w:val="nil"/>
              <w:left w:val="nil"/>
              <w:bottom w:val="single" w:color="auto" w:sz="4" w:space="0"/>
              <w:right w:val="single" w:color="auto" w:sz="4" w:space="0"/>
            </w:tcBorders>
            <w:shd w:val="clear" w:color="auto" w:fill="auto"/>
            <w:noWrap/>
            <w:vAlign w:val="center"/>
          </w:tcPr>
          <w:p w14:paraId="68747A0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银岭</w:t>
            </w:r>
          </w:p>
        </w:tc>
        <w:tc>
          <w:tcPr>
            <w:tcW w:w="2266" w:type="dxa"/>
            <w:tcBorders>
              <w:top w:val="nil"/>
              <w:left w:val="nil"/>
              <w:bottom w:val="single" w:color="auto" w:sz="4" w:space="0"/>
              <w:right w:val="single" w:color="auto" w:sz="4" w:space="0"/>
            </w:tcBorders>
            <w:shd w:val="clear" w:color="auto" w:fill="auto"/>
            <w:noWrap/>
            <w:vAlign w:val="center"/>
          </w:tcPr>
          <w:p w14:paraId="70E56F3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前门</w:t>
            </w:r>
          </w:p>
        </w:tc>
        <w:tc>
          <w:tcPr>
            <w:tcW w:w="1216" w:type="dxa"/>
            <w:tcBorders>
              <w:top w:val="nil"/>
              <w:left w:val="nil"/>
              <w:bottom w:val="single" w:color="auto" w:sz="4" w:space="0"/>
              <w:right w:val="single" w:color="auto" w:sz="4" w:space="0"/>
            </w:tcBorders>
            <w:shd w:val="clear" w:color="auto" w:fill="auto"/>
            <w:noWrap/>
            <w:vAlign w:val="center"/>
          </w:tcPr>
          <w:p w14:paraId="57A6BA1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c>
          <w:tcPr>
            <w:tcW w:w="1206" w:type="dxa"/>
            <w:tcBorders>
              <w:top w:val="nil"/>
              <w:left w:val="nil"/>
              <w:bottom w:val="single" w:color="auto" w:sz="4" w:space="0"/>
              <w:right w:val="single" w:color="auto" w:sz="4" w:space="0"/>
            </w:tcBorders>
            <w:shd w:val="clear" w:color="auto" w:fill="auto"/>
            <w:noWrap/>
            <w:vAlign w:val="center"/>
          </w:tcPr>
          <w:p w14:paraId="0CDFA63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r w14:paraId="79437AD7">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5146ECC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w:t>
            </w:r>
          </w:p>
        </w:tc>
        <w:tc>
          <w:tcPr>
            <w:tcW w:w="1395" w:type="dxa"/>
            <w:tcBorders>
              <w:top w:val="nil"/>
              <w:left w:val="nil"/>
              <w:bottom w:val="single" w:color="auto" w:sz="4" w:space="0"/>
              <w:right w:val="single" w:color="auto" w:sz="4" w:space="0"/>
            </w:tcBorders>
            <w:shd w:val="clear" w:color="auto" w:fill="auto"/>
            <w:noWrap/>
            <w:vAlign w:val="center"/>
          </w:tcPr>
          <w:p w14:paraId="1D7FCC0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桐川溪</w:t>
            </w:r>
          </w:p>
        </w:tc>
        <w:tc>
          <w:tcPr>
            <w:tcW w:w="1594" w:type="dxa"/>
            <w:tcBorders>
              <w:top w:val="nil"/>
              <w:left w:val="nil"/>
              <w:bottom w:val="single" w:color="auto" w:sz="4" w:space="0"/>
              <w:right w:val="single" w:color="auto" w:sz="4" w:space="0"/>
            </w:tcBorders>
            <w:shd w:val="clear" w:color="auto" w:fill="auto"/>
            <w:noWrap/>
            <w:vAlign w:val="center"/>
          </w:tcPr>
          <w:p w14:paraId="3F53CD6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六都源</w:t>
            </w:r>
          </w:p>
        </w:tc>
        <w:tc>
          <w:tcPr>
            <w:tcW w:w="1275" w:type="dxa"/>
            <w:tcBorders>
              <w:top w:val="nil"/>
              <w:left w:val="nil"/>
              <w:bottom w:val="single" w:color="auto" w:sz="4" w:space="0"/>
              <w:right w:val="single" w:color="auto" w:sz="4" w:space="0"/>
            </w:tcBorders>
            <w:shd w:val="clear" w:color="auto" w:fill="auto"/>
            <w:noWrap/>
            <w:vAlign w:val="center"/>
          </w:tcPr>
          <w:p w14:paraId="524EE4F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32.83 </w:t>
            </w:r>
          </w:p>
        </w:tc>
        <w:tc>
          <w:tcPr>
            <w:tcW w:w="2549" w:type="dxa"/>
            <w:tcBorders>
              <w:top w:val="nil"/>
              <w:left w:val="nil"/>
              <w:bottom w:val="single" w:color="auto" w:sz="4" w:space="0"/>
              <w:right w:val="single" w:color="auto" w:sz="4" w:space="0"/>
            </w:tcBorders>
            <w:shd w:val="clear" w:color="auto" w:fill="auto"/>
            <w:noWrap/>
            <w:vAlign w:val="center"/>
          </w:tcPr>
          <w:p w14:paraId="6DFACD6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安阳乡</w:t>
            </w:r>
          </w:p>
        </w:tc>
        <w:tc>
          <w:tcPr>
            <w:tcW w:w="1558" w:type="dxa"/>
            <w:tcBorders>
              <w:top w:val="nil"/>
              <w:left w:val="nil"/>
              <w:bottom w:val="single" w:color="auto" w:sz="4" w:space="0"/>
              <w:right w:val="single" w:color="auto" w:sz="4" w:space="0"/>
            </w:tcBorders>
            <w:shd w:val="clear" w:color="auto" w:fill="auto"/>
            <w:noWrap/>
            <w:vAlign w:val="center"/>
          </w:tcPr>
          <w:p w14:paraId="6AD5CA8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千里岗</w:t>
            </w:r>
          </w:p>
        </w:tc>
        <w:tc>
          <w:tcPr>
            <w:tcW w:w="2266" w:type="dxa"/>
            <w:tcBorders>
              <w:top w:val="nil"/>
              <w:left w:val="nil"/>
              <w:bottom w:val="single" w:color="auto" w:sz="4" w:space="0"/>
              <w:right w:val="single" w:color="auto" w:sz="4" w:space="0"/>
            </w:tcBorders>
            <w:shd w:val="clear" w:color="auto" w:fill="auto"/>
            <w:noWrap/>
            <w:vAlign w:val="center"/>
          </w:tcPr>
          <w:p w14:paraId="5D558E6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虎山坪</w:t>
            </w:r>
          </w:p>
        </w:tc>
        <w:tc>
          <w:tcPr>
            <w:tcW w:w="1216" w:type="dxa"/>
            <w:tcBorders>
              <w:top w:val="nil"/>
              <w:left w:val="nil"/>
              <w:bottom w:val="single" w:color="auto" w:sz="4" w:space="0"/>
              <w:right w:val="single" w:color="auto" w:sz="4" w:space="0"/>
            </w:tcBorders>
            <w:shd w:val="clear" w:color="auto" w:fill="auto"/>
            <w:noWrap/>
            <w:vAlign w:val="center"/>
          </w:tcPr>
          <w:p w14:paraId="1F353A3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13.2</w:t>
            </w:r>
          </w:p>
        </w:tc>
        <w:tc>
          <w:tcPr>
            <w:tcW w:w="1206" w:type="dxa"/>
            <w:tcBorders>
              <w:top w:val="nil"/>
              <w:left w:val="nil"/>
              <w:bottom w:val="single" w:color="auto" w:sz="4" w:space="0"/>
              <w:right w:val="single" w:color="auto" w:sz="4" w:space="0"/>
            </w:tcBorders>
            <w:shd w:val="clear" w:color="auto" w:fill="auto"/>
            <w:noWrap/>
            <w:vAlign w:val="center"/>
          </w:tcPr>
          <w:p w14:paraId="6B150F4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13.2</w:t>
            </w:r>
          </w:p>
        </w:tc>
      </w:tr>
      <w:tr w14:paraId="36BF1727">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629D5B1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25</w:t>
            </w:r>
          </w:p>
        </w:tc>
        <w:tc>
          <w:tcPr>
            <w:tcW w:w="1395" w:type="dxa"/>
            <w:tcBorders>
              <w:top w:val="nil"/>
              <w:left w:val="nil"/>
              <w:bottom w:val="single" w:color="auto" w:sz="4" w:space="0"/>
              <w:right w:val="single" w:color="auto" w:sz="4" w:space="0"/>
            </w:tcBorders>
            <w:shd w:val="clear" w:color="auto" w:fill="auto"/>
            <w:noWrap/>
            <w:vAlign w:val="center"/>
          </w:tcPr>
          <w:p w14:paraId="515FBCD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汪家源</w:t>
            </w:r>
          </w:p>
        </w:tc>
        <w:tc>
          <w:tcPr>
            <w:tcW w:w="1594" w:type="dxa"/>
            <w:tcBorders>
              <w:top w:val="nil"/>
              <w:left w:val="nil"/>
              <w:bottom w:val="single" w:color="auto" w:sz="4" w:space="0"/>
              <w:right w:val="single" w:color="auto" w:sz="4" w:space="0"/>
            </w:tcBorders>
            <w:shd w:val="clear" w:color="auto" w:fill="auto"/>
            <w:noWrap/>
            <w:vAlign w:val="center"/>
          </w:tcPr>
          <w:p w14:paraId="0019D7F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777FBDC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29.53 </w:t>
            </w:r>
          </w:p>
        </w:tc>
        <w:tc>
          <w:tcPr>
            <w:tcW w:w="2549" w:type="dxa"/>
            <w:tcBorders>
              <w:top w:val="nil"/>
              <w:left w:val="nil"/>
              <w:bottom w:val="single" w:color="auto" w:sz="4" w:space="0"/>
              <w:right w:val="single" w:color="auto" w:sz="4" w:space="0"/>
            </w:tcBorders>
            <w:shd w:val="clear" w:color="auto" w:fill="auto"/>
            <w:noWrap/>
            <w:vAlign w:val="center"/>
          </w:tcPr>
          <w:p w14:paraId="4E5EE97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千岛湖镇</w:t>
            </w:r>
          </w:p>
        </w:tc>
        <w:tc>
          <w:tcPr>
            <w:tcW w:w="1558" w:type="dxa"/>
            <w:tcBorders>
              <w:top w:val="nil"/>
              <w:left w:val="nil"/>
              <w:bottom w:val="single" w:color="auto" w:sz="4" w:space="0"/>
              <w:right w:val="single" w:color="auto" w:sz="4" w:space="0"/>
            </w:tcBorders>
            <w:shd w:val="clear" w:color="auto" w:fill="auto"/>
            <w:noWrap/>
            <w:vAlign w:val="center"/>
          </w:tcPr>
          <w:p w14:paraId="74467DA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新坞头</w:t>
            </w:r>
          </w:p>
        </w:tc>
        <w:tc>
          <w:tcPr>
            <w:tcW w:w="2266" w:type="dxa"/>
            <w:tcBorders>
              <w:top w:val="nil"/>
              <w:left w:val="nil"/>
              <w:bottom w:val="single" w:color="auto" w:sz="4" w:space="0"/>
              <w:right w:val="single" w:color="auto" w:sz="4" w:space="0"/>
            </w:tcBorders>
            <w:shd w:val="clear" w:color="auto" w:fill="auto"/>
            <w:noWrap/>
            <w:vAlign w:val="center"/>
          </w:tcPr>
          <w:p w14:paraId="5A554BF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桃源</w:t>
            </w:r>
          </w:p>
        </w:tc>
        <w:tc>
          <w:tcPr>
            <w:tcW w:w="1216" w:type="dxa"/>
            <w:tcBorders>
              <w:top w:val="nil"/>
              <w:left w:val="nil"/>
              <w:bottom w:val="single" w:color="auto" w:sz="4" w:space="0"/>
              <w:right w:val="single" w:color="auto" w:sz="4" w:space="0"/>
            </w:tcBorders>
            <w:shd w:val="clear" w:color="auto" w:fill="auto"/>
            <w:noWrap/>
            <w:vAlign w:val="center"/>
          </w:tcPr>
          <w:p w14:paraId="5DD300F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13.35</w:t>
            </w:r>
          </w:p>
        </w:tc>
        <w:tc>
          <w:tcPr>
            <w:tcW w:w="1206" w:type="dxa"/>
            <w:tcBorders>
              <w:top w:val="nil"/>
              <w:left w:val="nil"/>
              <w:bottom w:val="single" w:color="auto" w:sz="4" w:space="0"/>
              <w:right w:val="single" w:color="auto" w:sz="4" w:space="0"/>
            </w:tcBorders>
            <w:shd w:val="clear" w:color="auto" w:fill="auto"/>
            <w:noWrap/>
            <w:vAlign w:val="center"/>
          </w:tcPr>
          <w:p w14:paraId="3F614C5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13.35</w:t>
            </w:r>
          </w:p>
        </w:tc>
      </w:tr>
      <w:tr w14:paraId="207FBCC5">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5280552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26</w:t>
            </w:r>
          </w:p>
        </w:tc>
        <w:tc>
          <w:tcPr>
            <w:tcW w:w="1395" w:type="dxa"/>
            <w:tcBorders>
              <w:top w:val="nil"/>
              <w:left w:val="nil"/>
              <w:bottom w:val="single" w:color="auto" w:sz="4" w:space="0"/>
              <w:right w:val="single" w:color="auto" w:sz="4" w:space="0"/>
            </w:tcBorders>
            <w:shd w:val="clear" w:color="auto" w:fill="auto"/>
            <w:noWrap/>
            <w:vAlign w:val="center"/>
          </w:tcPr>
          <w:p w14:paraId="288D400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汪宅溪</w:t>
            </w:r>
          </w:p>
        </w:tc>
        <w:tc>
          <w:tcPr>
            <w:tcW w:w="1594" w:type="dxa"/>
            <w:tcBorders>
              <w:top w:val="nil"/>
              <w:left w:val="nil"/>
              <w:bottom w:val="single" w:color="auto" w:sz="4" w:space="0"/>
              <w:right w:val="single" w:color="auto" w:sz="4" w:space="0"/>
            </w:tcBorders>
            <w:shd w:val="clear" w:color="auto" w:fill="auto"/>
            <w:noWrap/>
            <w:vAlign w:val="center"/>
          </w:tcPr>
          <w:p w14:paraId="64E9883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十九都源</w:t>
            </w:r>
          </w:p>
        </w:tc>
        <w:tc>
          <w:tcPr>
            <w:tcW w:w="1275" w:type="dxa"/>
            <w:tcBorders>
              <w:top w:val="nil"/>
              <w:left w:val="nil"/>
              <w:bottom w:val="single" w:color="auto" w:sz="4" w:space="0"/>
              <w:right w:val="single" w:color="auto" w:sz="4" w:space="0"/>
            </w:tcBorders>
            <w:shd w:val="clear" w:color="auto" w:fill="auto"/>
            <w:noWrap/>
            <w:vAlign w:val="center"/>
          </w:tcPr>
          <w:p w14:paraId="69995C8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27.02 </w:t>
            </w:r>
          </w:p>
        </w:tc>
        <w:tc>
          <w:tcPr>
            <w:tcW w:w="2549" w:type="dxa"/>
            <w:tcBorders>
              <w:top w:val="nil"/>
              <w:left w:val="nil"/>
              <w:bottom w:val="single" w:color="auto" w:sz="4" w:space="0"/>
              <w:right w:val="single" w:color="auto" w:sz="4" w:space="0"/>
            </w:tcBorders>
            <w:shd w:val="clear" w:color="auto" w:fill="auto"/>
            <w:noWrap/>
            <w:vAlign w:val="center"/>
          </w:tcPr>
          <w:p w14:paraId="410F638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千岛湖镇</w:t>
            </w:r>
          </w:p>
        </w:tc>
        <w:tc>
          <w:tcPr>
            <w:tcW w:w="1558" w:type="dxa"/>
            <w:tcBorders>
              <w:top w:val="nil"/>
              <w:left w:val="nil"/>
              <w:bottom w:val="single" w:color="auto" w:sz="4" w:space="0"/>
              <w:right w:val="single" w:color="auto" w:sz="4" w:space="0"/>
            </w:tcBorders>
            <w:shd w:val="clear" w:color="auto" w:fill="auto"/>
            <w:noWrap/>
            <w:vAlign w:val="center"/>
          </w:tcPr>
          <w:p w14:paraId="67F2EF2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小坞尖</w:t>
            </w:r>
          </w:p>
        </w:tc>
        <w:tc>
          <w:tcPr>
            <w:tcW w:w="2266" w:type="dxa"/>
            <w:tcBorders>
              <w:top w:val="nil"/>
              <w:left w:val="nil"/>
              <w:bottom w:val="single" w:color="auto" w:sz="4" w:space="0"/>
              <w:right w:val="single" w:color="auto" w:sz="4" w:space="0"/>
            </w:tcBorders>
            <w:shd w:val="clear" w:color="auto" w:fill="auto"/>
            <w:noWrap/>
            <w:vAlign w:val="center"/>
          </w:tcPr>
          <w:p w14:paraId="406A27A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新安江水库</w:t>
            </w:r>
          </w:p>
        </w:tc>
        <w:tc>
          <w:tcPr>
            <w:tcW w:w="1216" w:type="dxa"/>
            <w:tcBorders>
              <w:top w:val="nil"/>
              <w:left w:val="nil"/>
              <w:bottom w:val="single" w:color="auto" w:sz="4" w:space="0"/>
              <w:right w:val="single" w:color="auto" w:sz="4" w:space="0"/>
            </w:tcBorders>
            <w:shd w:val="clear" w:color="auto" w:fill="auto"/>
            <w:noWrap/>
            <w:vAlign w:val="center"/>
          </w:tcPr>
          <w:p w14:paraId="46A4B93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7.6</w:t>
            </w:r>
          </w:p>
        </w:tc>
        <w:tc>
          <w:tcPr>
            <w:tcW w:w="1206" w:type="dxa"/>
            <w:tcBorders>
              <w:top w:val="nil"/>
              <w:left w:val="nil"/>
              <w:bottom w:val="single" w:color="auto" w:sz="4" w:space="0"/>
              <w:right w:val="single" w:color="auto" w:sz="4" w:space="0"/>
            </w:tcBorders>
            <w:shd w:val="clear" w:color="auto" w:fill="auto"/>
            <w:noWrap/>
            <w:vAlign w:val="center"/>
          </w:tcPr>
          <w:p w14:paraId="52D70FC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7.6</w:t>
            </w:r>
          </w:p>
        </w:tc>
      </w:tr>
      <w:tr w14:paraId="51541B2C">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4C9DA14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w:t>
            </w:r>
          </w:p>
        </w:tc>
        <w:tc>
          <w:tcPr>
            <w:tcW w:w="1395" w:type="dxa"/>
            <w:tcBorders>
              <w:top w:val="nil"/>
              <w:left w:val="nil"/>
              <w:bottom w:val="single" w:color="auto" w:sz="4" w:space="0"/>
              <w:right w:val="single" w:color="auto" w:sz="4" w:space="0"/>
            </w:tcBorders>
            <w:shd w:val="clear" w:color="auto" w:fill="auto"/>
            <w:noWrap/>
            <w:vAlign w:val="center"/>
          </w:tcPr>
          <w:p w14:paraId="0148408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凤川溪</w:t>
            </w:r>
          </w:p>
        </w:tc>
        <w:tc>
          <w:tcPr>
            <w:tcW w:w="1594" w:type="dxa"/>
            <w:tcBorders>
              <w:top w:val="nil"/>
              <w:left w:val="nil"/>
              <w:bottom w:val="single" w:color="auto" w:sz="4" w:space="0"/>
              <w:right w:val="single" w:color="auto" w:sz="4" w:space="0"/>
            </w:tcBorders>
            <w:shd w:val="clear" w:color="auto" w:fill="auto"/>
            <w:noWrap/>
            <w:vAlign w:val="center"/>
          </w:tcPr>
          <w:p w14:paraId="70F4AED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5751AE0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25.30 </w:t>
            </w:r>
          </w:p>
        </w:tc>
        <w:tc>
          <w:tcPr>
            <w:tcW w:w="2549" w:type="dxa"/>
            <w:tcBorders>
              <w:top w:val="nil"/>
              <w:left w:val="nil"/>
              <w:bottom w:val="single" w:color="auto" w:sz="4" w:space="0"/>
              <w:right w:val="single" w:color="auto" w:sz="4" w:space="0"/>
            </w:tcBorders>
            <w:shd w:val="clear" w:color="auto" w:fill="auto"/>
            <w:noWrap/>
            <w:vAlign w:val="center"/>
          </w:tcPr>
          <w:p w14:paraId="2286D87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临岐镇</w:t>
            </w:r>
          </w:p>
        </w:tc>
        <w:tc>
          <w:tcPr>
            <w:tcW w:w="1558" w:type="dxa"/>
            <w:tcBorders>
              <w:top w:val="nil"/>
              <w:left w:val="nil"/>
              <w:bottom w:val="single" w:color="auto" w:sz="4" w:space="0"/>
              <w:right w:val="single" w:color="auto" w:sz="4" w:space="0"/>
            </w:tcBorders>
            <w:shd w:val="clear" w:color="auto" w:fill="auto"/>
            <w:noWrap/>
            <w:vAlign w:val="center"/>
          </w:tcPr>
          <w:p w14:paraId="714162B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大坑坞</w:t>
            </w:r>
          </w:p>
        </w:tc>
        <w:tc>
          <w:tcPr>
            <w:tcW w:w="2266" w:type="dxa"/>
            <w:tcBorders>
              <w:top w:val="nil"/>
              <w:left w:val="nil"/>
              <w:bottom w:val="single" w:color="auto" w:sz="4" w:space="0"/>
              <w:right w:val="single" w:color="auto" w:sz="4" w:space="0"/>
            </w:tcBorders>
            <w:shd w:val="clear" w:color="auto" w:fill="auto"/>
            <w:noWrap/>
            <w:vAlign w:val="center"/>
          </w:tcPr>
          <w:p w14:paraId="10C6183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溪口</w:t>
            </w:r>
          </w:p>
        </w:tc>
        <w:tc>
          <w:tcPr>
            <w:tcW w:w="1216" w:type="dxa"/>
            <w:tcBorders>
              <w:top w:val="nil"/>
              <w:left w:val="nil"/>
              <w:bottom w:val="single" w:color="auto" w:sz="4" w:space="0"/>
              <w:right w:val="single" w:color="auto" w:sz="4" w:space="0"/>
            </w:tcBorders>
            <w:shd w:val="clear" w:color="auto" w:fill="auto"/>
            <w:noWrap/>
            <w:vAlign w:val="center"/>
          </w:tcPr>
          <w:p w14:paraId="41E9F1C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9.05</w:t>
            </w:r>
          </w:p>
        </w:tc>
        <w:tc>
          <w:tcPr>
            <w:tcW w:w="1206" w:type="dxa"/>
            <w:tcBorders>
              <w:top w:val="nil"/>
              <w:left w:val="nil"/>
              <w:bottom w:val="single" w:color="auto" w:sz="4" w:space="0"/>
              <w:right w:val="single" w:color="auto" w:sz="4" w:space="0"/>
            </w:tcBorders>
            <w:shd w:val="clear" w:color="auto" w:fill="auto"/>
            <w:noWrap/>
            <w:vAlign w:val="center"/>
          </w:tcPr>
          <w:p w14:paraId="137C0C4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9.05</w:t>
            </w:r>
          </w:p>
        </w:tc>
      </w:tr>
      <w:tr w14:paraId="72F4CC17">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3084DC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28</w:t>
            </w:r>
          </w:p>
        </w:tc>
        <w:tc>
          <w:tcPr>
            <w:tcW w:w="1395" w:type="dxa"/>
            <w:tcBorders>
              <w:top w:val="nil"/>
              <w:left w:val="nil"/>
              <w:bottom w:val="single" w:color="auto" w:sz="4" w:space="0"/>
              <w:right w:val="single" w:color="auto" w:sz="4" w:space="0"/>
            </w:tcBorders>
            <w:shd w:val="clear" w:color="auto" w:fill="auto"/>
            <w:noWrap/>
            <w:vAlign w:val="center"/>
          </w:tcPr>
          <w:p w14:paraId="0441689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锦坑源</w:t>
            </w:r>
          </w:p>
        </w:tc>
        <w:tc>
          <w:tcPr>
            <w:tcW w:w="1594" w:type="dxa"/>
            <w:tcBorders>
              <w:top w:val="nil"/>
              <w:left w:val="nil"/>
              <w:bottom w:val="single" w:color="auto" w:sz="4" w:space="0"/>
              <w:right w:val="single" w:color="auto" w:sz="4" w:space="0"/>
            </w:tcBorders>
            <w:shd w:val="clear" w:color="auto" w:fill="auto"/>
            <w:noWrap/>
            <w:vAlign w:val="center"/>
          </w:tcPr>
          <w:p w14:paraId="4F02971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朱峰溪</w:t>
            </w:r>
          </w:p>
        </w:tc>
        <w:tc>
          <w:tcPr>
            <w:tcW w:w="1275" w:type="dxa"/>
            <w:tcBorders>
              <w:top w:val="nil"/>
              <w:left w:val="nil"/>
              <w:bottom w:val="single" w:color="auto" w:sz="4" w:space="0"/>
              <w:right w:val="single" w:color="auto" w:sz="4" w:space="0"/>
            </w:tcBorders>
            <w:shd w:val="clear" w:color="auto" w:fill="auto"/>
            <w:noWrap/>
            <w:vAlign w:val="center"/>
          </w:tcPr>
          <w:p w14:paraId="61C4ADD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24.55 </w:t>
            </w:r>
          </w:p>
        </w:tc>
        <w:tc>
          <w:tcPr>
            <w:tcW w:w="2549" w:type="dxa"/>
            <w:tcBorders>
              <w:top w:val="nil"/>
              <w:left w:val="nil"/>
              <w:bottom w:val="single" w:color="auto" w:sz="4" w:space="0"/>
              <w:right w:val="single" w:color="auto" w:sz="4" w:space="0"/>
            </w:tcBorders>
            <w:shd w:val="clear" w:color="auto" w:fill="auto"/>
            <w:noWrap/>
            <w:vAlign w:val="center"/>
          </w:tcPr>
          <w:p w14:paraId="274D8C0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金峰乡</w:t>
            </w:r>
          </w:p>
        </w:tc>
        <w:tc>
          <w:tcPr>
            <w:tcW w:w="1558" w:type="dxa"/>
            <w:tcBorders>
              <w:top w:val="nil"/>
              <w:left w:val="nil"/>
              <w:bottom w:val="single" w:color="auto" w:sz="4" w:space="0"/>
              <w:right w:val="single" w:color="auto" w:sz="4" w:space="0"/>
            </w:tcBorders>
            <w:shd w:val="clear" w:color="auto" w:fill="auto"/>
            <w:noWrap/>
            <w:vAlign w:val="center"/>
          </w:tcPr>
          <w:p w14:paraId="1952F56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童家岭</w:t>
            </w:r>
          </w:p>
        </w:tc>
        <w:tc>
          <w:tcPr>
            <w:tcW w:w="2266" w:type="dxa"/>
            <w:tcBorders>
              <w:top w:val="nil"/>
              <w:left w:val="nil"/>
              <w:bottom w:val="single" w:color="auto" w:sz="4" w:space="0"/>
              <w:right w:val="single" w:color="auto" w:sz="4" w:space="0"/>
            </w:tcBorders>
            <w:shd w:val="clear" w:color="auto" w:fill="auto"/>
            <w:noWrap/>
            <w:vAlign w:val="center"/>
          </w:tcPr>
          <w:p w14:paraId="1B2824F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新安江水库</w:t>
            </w:r>
          </w:p>
        </w:tc>
        <w:tc>
          <w:tcPr>
            <w:tcW w:w="1216" w:type="dxa"/>
            <w:tcBorders>
              <w:top w:val="nil"/>
              <w:left w:val="nil"/>
              <w:bottom w:val="single" w:color="auto" w:sz="4" w:space="0"/>
              <w:right w:val="single" w:color="auto" w:sz="4" w:space="0"/>
            </w:tcBorders>
            <w:shd w:val="clear" w:color="auto" w:fill="auto"/>
            <w:noWrap/>
            <w:vAlign w:val="center"/>
          </w:tcPr>
          <w:p w14:paraId="2413F19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10.54</w:t>
            </w:r>
          </w:p>
        </w:tc>
        <w:tc>
          <w:tcPr>
            <w:tcW w:w="1206" w:type="dxa"/>
            <w:tcBorders>
              <w:top w:val="nil"/>
              <w:left w:val="nil"/>
              <w:bottom w:val="single" w:color="auto" w:sz="4" w:space="0"/>
              <w:right w:val="single" w:color="auto" w:sz="4" w:space="0"/>
            </w:tcBorders>
            <w:shd w:val="clear" w:color="auto" w:fill="auto"/>
            <w:noWrap/>
            <w:vAlign w:val="center"/>
          </w:tcPr>
          <w:p w14:paraId="4CAFD15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10.54</w:t>
            </w:r>
          </w:p>
        </w:tc>
      </w:tr>
      <w:tr w14:paraId="07668EDB">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3918F3F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29</w:t>
            </w:r>
          </w:p>
        </w:tc>
        <w:tc>
          <w:tcPr>
            <w:tcW w:w="1395" w:type="dxa"/>
            <w:tcBorders>
              <w:top w:val="nil"/>
              <w:left w:val="nil"/>
              <w:bottom w:val="single" w:color="auto" w:sz="4" w:space="0"/>
              <w:right w:val="single" w:color="auto" w:sz="4" w:space="0"/>
            </w:tcBorders>
            <w:shd w:val="clear" w:color="auto" w:fill="auto"/>
            <w:noWrap/>
            <w:vAlign w:val="center"/>
          </w:tcPr>
          <w:p w14:paraId="618EA6E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芹川溪</w:t>
            </w:r>
          </w:p>
        </w:tc>
        <w:tc>
          <w:tcPr>
            <w:tcW w:w="1594" w:type="dxa"/>
            <w:tcBorders>
              <w:top w:val="nil"/>
              <w:left w:val="nil"/>
              <w:bottom w:val="single" w:color="auto" w:sz="4" w:space="0"/>
              <w:right w:val="single" w:color="auto" w:sz="4" w:space="0"/>
            </w:tcBorders>
            <w:shd w:val="clear" w:color="auto" w:fill="auto"/>
            <w:noWrap/>
            <w:vAlign w:val="center"/>
          </w:tcPr>
          <w:p w14:paraId="4B04046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2A70779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22.39 </w:t>
            </w:r>
          </w:p>
        </w:tc>
        <w:tc>
          <w:tcPr>
            <w:tcW w:w="2549" w:type="dxa"/>
            <w:tcBorders>
              <w:top w:val="nil"/>
              <w:left w:val="nil"/>
              <w:bottom w:val="single" w:color="auto" w:sz="4" w:space="0"/>
              <w:right w:val="single" w:color="auto" w:sz="4" w:space="0"/>
            </w:tcBorders>
            <w:shd w:val="clear" w:color="auto" w:fill="auto"/>
            <w:noWrap/>
            <w:vAlign w:val="center"/>
          </w:tcPr>
          <w:p w14:paraId="5BFC36E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浪川乡、姜家镇</w:t>
            </w:r>
          </w:p>
        </w:tc>
        <w:tc>
          <w:tcPr>
            <w:tcW w:w="1558" w:type="dxa"/>
            <w:tcBorders>
              <w:top w:val="nil"/>
              <w:left w:val="nil"/>
              <w:bottom w:val="single" w:color="auto" w:sz="4" w:space="0"/>
              <w:right w:val="single" w:color="auto" w:sz="4" w:space="0"/>
            </w:tcBorders>
            <w:shd w:val="clear" w:color="auto" w:fill="auto"/>
            <w:noWrap/>
            <w:vAlign w:val="center"/>
          </w:tcPr>
          <w:p w14:paraId="76495B0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石汪庙</w:t>
            </w:r>
          </w:p>
        </w:tc>
        <w:tc>
          <w:tcPr>
            <w:tcW w:w="2266" w:type="dxa"/>
            <w:tcBorders>
              <w:top w:val="nil"/>
              <w:left w:val="nil"/>
              <w:bottom w:val="single" w:color="auto" w:sz="4" w:space="0"/>
              <w:right w:val="single" w:color="auto" w:sz="4" w:space="0"/>
            </w:tcBorders>
            <w:shd w:val="clear" w:color="auto" w:fill="auto"/>
            <w:noWrap/>
            <w:vAlign w:val="center"/>
          </w:tcPr>
          <w:p w14:paraId="1DBE6AB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霞社</w:t>
            </w:r>
          </w:p>
        </w:tc>
        <w:tc>
          <w:tcPr>
            <w:tcW w:w="1216" w:type="dxa"/>
            <w:tcBorders>
              <w:top w:val="nil"/>
              <w:left w:val="nil"/>
              <w:bottom w:val="single" w:color="auto" w:sz="4" w:space="0"/>
              <w:right w:val="single" w:color="auto" w:sz="4" w:space="0"/>
            </w:tcBorders>
            <w:shd w:val="clear" w:color="auto" w:fill="auto"/>
            <w:noWrap/>
            <w:vAlign w:val="center"/>
          </w:tcPr>
          <w:p w14:paraId="058120B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9.01</w:t>
            </w:r>
          </w:p>
        </w:tc>
        <w:tc>
          <w:tcPr>
            <w:tcW w:w="1206" w:type="dxa"/>
            <w:tcBorders>
              <w:top w:val="nil"/>
              <w:left w:val="nil"/>
              <w:bottom w:val="single" w:color="auto" w:sz="4" w:space="0"/>
              <w:right w:val="single" w:color="auto" w:sz="4" w:space="0"/>
            </w:tcBorders>
            <w:shd w:val="clear" w:color="auto" w:fill="auto"/>
            <w:noWrap/>
            <w:vAlign w:val="center"/>
          </w:tcPr>
          <w:p w14:paraId="6AFBCBA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9.01</w:t>
            </w:r>
          </w:p>
        </w:tc>
      </w:tr>
      <w:tr w14:paraId="1A86CFAD">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4D25C2C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w:t>
            </w:r>
          </w:p>
        </w:tc>
        <w:tc>
          <w:tcPr>
            <w:tcW w:w="1395" w:type="dxa"/>
            <w:tcBorders>
              <w:top w:val="nil"/>
              <w:left w:val="nil"/>
              <w:bottom w:val="single" w:color="auto" w:sz="4" w:space="0"/>
              <w:right w:val="single" w:color="auto" w:sz="4" w:space="0"/>
            </w:tcBorders>
            <w:shd w:val="clear" w:color="auto" w:fill="auto"/>
            <w:noWrap/>
            <w:vAlign w:val="center"/>
          </w:tcPr>
          <w:p w14:paraId="4BF8DCA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五都源</w:t>
            </w:r>
          </w:p>
        </w:tc>
        <w:tc>
          <w:tcPr>
            <w:tcW w:w="1594" w:type="dxa"/>
            <w:tcBorders>
              <w:top w:val="nil"/>
              <w:left w:val="nil"/>
              <w:bottom w:val="single" w:color="auto" w:sz="4" w:space="0"/>
              <w:right w:val="single" w:color="auto" w:sz="4" w:space="0"/>
            </w:tcBorders>
            <w:shd w:val="clear" w:color="auto" w:fill="auto"/>
            <w:noWrap/>
            <w:vAlign w:val="center"/>
          </w:tcPr>
          <w:p w14:paraId="616A2CF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横塘源</w:t>
            </w:r>
          </w:p>
        </w:tc>
        <w:tc>
          <w:tcPr>
            <w:tcW w:w="1275" w:type="dxa"/>
            <w:tcBorders>
              <w:top w:val="nil"/>
              <w:left w:val="nil"/>
              <w:bottom w:val="single" w:color="auto" w:sz="4" w:space="0"/>
              <w:right w:val="single" w:color="auto" w:sz="4" w:space="0"/>
            </w:tcBorders>
            <w:shd w:val="clear" w:color="auto" w:fill="auto"/>
            <w:noWrap/>
            <w:vAlign w:val="center"/>
          </w:tcPr>
          <w:p w14:paraId="4DBE83D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21.08 </w:t>
            </w:r>
          </w:p>
        </w:tc>
        <w:tc>
          <w:tcPr>
            <w:tcW w:w="2549" w:type="dxa"/>
            <w:tcBorders>
              <w:top w:val="nil"/>
              <w:left w:val="nil"/>
              <w:bottom w:val="single" w:color="auto" w:sz="4" w:space="0"/>
              <w:right w:val="single" w:color="auto" w:sz="4" w:space="0"/>
            </w:tcBorders>
            <w:shd w:val="clear" w:color="auto" w:fill="auto"/>
            <w:noWrap/>
            <w:vAlign w:val="center"/>
          </w:tcPr>
          <w:p w14:paraId="6BFF03B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w:t>
            </w:r>
          </w:p>
        </w:tc>
        <w:tc>
          <w:tcPr>
            <w:tcW w:w="1558" w:type="dxa"/>
            <w:tcBorders>
              <w:top w:val="nil"/>
              <w:left w:val="nil"/>
              <w:bottom w:val="single" w:color="auto" w:sz="4" w:space="0"/>
              <w:right w:val="single" w:color="auto" w:sz="4" w:space="0"/>
            </w:tcBorders>
            <w:shd w:val="clear" w:color="auto" w:fill="auto"/>
            <w:noWrap/>
            <w:vAlign w:val="center"/>
          </w:tcPr>
          <w:p w14:paraId="6CE3398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毫岭</w:t>
            </w:r>
          </w:p>
        </w:tc>
        <w:tc>
          <w:tcPr>
            <w:tcW w:w="2266" w:type="dxa"/>
            <w:tcBorders>
              <w:top w:val="nil"/>
              <w:left w:val="nil"/>
              <w:bottom w:val="single" w:color="auto" w:sz="4" w:space="0"/>
              <w:right w:val="single" w:color="auto" w:sz="4" w:space="0"/>
            </w:tcBorders>
            <w:shd w:val="clear" w:color="auto" w:fill="auto"/>
            <w:noWrap/>
            <w:vAlign w:val="center"/>
          </w:tcPr>
          <w:p w14:paraId="411FB7F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占畈</w:t>
            </w:r>
          </w:p>
        </w:tc>
        <w:tc>
          <w:tcPr>
            <w:tcW w:w="1216" w:type="dxa"/>
            <w:tcBorders>
              <w:top w:val="nil"/>
              <w:left w:val="nil"/>
              <w:bottom w:val="single" w:color="auto" w:sz="4" w:space="0"/>
              <w:right w:val="single" w:color="auto" w:sz="4" w:space="0"/>
            </w:tcBorders>
            <w:shd w:val="clear" w:color="auto" w:fill="auto"/>
            <w:noWrap/>
            <w:vAlign w:val="center"/>
          </w:tcPr>
          <w:p w14:paraId="6F34FE8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8.5</w:t>
            </w:r>
          </w:p>
        </w:tc>
        <w:tc>
          <w:tcPr>
            <w:tcW w:w="1206" w:type="dxa"/>
            <w:tcBorders>
              <w:top w:val="nil"/>
              <w:left w:val="nil"/>
              <w:bottom w:val="single" w:color="auto" w:sz="4" w:space="0"/>
              <w:right w:val="single" w:color="auto" w:sz="4" w:space="0"/>
            </w:tcBorders>
            <w:shd w:val="clear" w:color="auto" w:fill="auto"/>
            <w:noWrap/>
            <w:vAlign w:val="center"/>
          </w:tcPr>
          <w:p w14:paraId="7087F9C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8.5</w:t>
            </w:r>
          </w:p>
        </w:tc>
      </w:tr>
      <w:tr w14:paraId="6EAE2227">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7F0A3F8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31</w:t>
            </w:r>
          </w:p>
        </w:tc>
        <w:tc>
          <w:tcPr>
            <w:tcW w:w="1395" w:type="dxa"/>
            <w:tcBorders>
              <w:top w:val="nil"/>
              <w:left w:val="nil"/>
              <w:bottom w:val="single" w:color="auto" w:sz="4" w:space="0"/>
              <w:right w:val="single" w:color="auto" w:sz="4" w:space="0"/>
            </w:tcBorders>
            <w:shd w:val="clear" w:color="auto" w:fill="auto"/>
            <w:noWrap/>
            <w:vAlign w:val="center"/>
          </w:tcPr>
          <w:p w14:paraId="32F3E60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雪坑源</w:t>
            </w:r>
          </w:p>
        </w:tc>
        <w:tc>
          <w:tcPr>
            <w:tcW w:w="1594" w:type="dxa"/>
            <w:tcBorders>
              <w:top w:val="nil"/>
              <w:left w:val="nil"/>
              <w:bottom w:val="single" w:color="auto" w:sz="4" w:space="0"/>
              <w:right w:val="single" w:color="auto" w:sz="4" w:space="0"/>
            </w:tcBorders>
            <w:shd w:val="clear" w:color="auto" w:fill="auto"/>
            <w:noWrap/>
            <w:vAlign w:val="center"/>
          </w:tcPr>
          <w:p w14:paraId="6E5A857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08E7C10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20.95 </w:t>
            </w:r>
          </w:p>
        </w:tc>
        <w:tc>
          <w:tcPr>
            <w:tcW w:w="2549" w:type="dxa"/>
            <w:tcBorders>
              <w:top w:val="nil"/>
              <w:left w:val="nil"/>
              <w:bottom w:val="single" w:color="auto" w:sz="4" w:space="0"/>
              <w:right w:val="single" w:color="auto" w:sz="4" w:space="0"/>
            </w:tcBorders>
            <w:shd w:val="clear" w:color="auto" w:fill="auto"/>
            <w:noWrap/>
            <w:vAlign w:val="center"/>
          </w:tcPr>
          <w:p w14:paraId="19EAD2F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富文乡</w:t>
            </w:r>
          </w:p>
        </w:tc>
        <w:tc>
          <w:tcPr>
            <w:tcW w:w="1558" w:type="dxa"/>
            <w:tcBorders>
              <w:top w:val="nil"/>
              <w:left w:val="nil"/>
              <w:bottom w:val="single" w:color="auto" w:sz="4" w:space="0"/>
              <w:right w:val="single" w:color="auto" w:sz="4" w:space="0"/>
            </w:tcBorders>
            <w:shd w:val="clear" w:color="auto" w:fill="auto"/>
            <w:noWrap/>
            <w:vAlign w:val="center"/>
          </w:tcPr>
          <w:p w14:paraId="24A8016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紫高尖</w:t>
            </w:r>
          </w:p>
        </w:tc>
        <w:tc>
          <w:tcPr>
            <w:tcW w:w="2266" w:type="dxa"/>
            <w:tcBorders>
              <w:top w:val="nil"/>
              <w:left w:val="nil"/>
              <w:bottom w:val="single" w:color="auto" w:sz="4" w:space="0"/>
              <w:right w:val="single" w:color="auto" w:sz="4" w:space="0"/>
            </w:tcBorders>
            <w:shd w:val="clear" w:color="auto" w:fill="auto"/>
            <w:noWrap/>
            <w:vAlign w:val="center"/>
          </w:tcPr>
          <w:p w14:paraId="41B6CC1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黄智山</w:t>
            </w:r>
          </w:p>
        </w:tc>
        <w:tc>
          <w:tcPr>
            <w:tcW w:w="1216" w:type="dxa"/>
            <w:tcBorders>
              <w:top w:val="nil"/>
              <w:left w:val="nil"/>
              <w:bottom w:val="single" w:color="auto" w:sz="4" w:space="0"/>
              <w:right w:val="single" w:color="auto" w:sz="4" w:space="0"/>
            </w:tcBorders>
            <w:shd w:val="clear" w:color="auto" w:fill="auto"/>
            <w:noWrap/>
            <w:vAlign w:val="center"/>
          </w:tcPr>
          <w:p w14:paraId="1D4D1E8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11.35</w:t>
            </w:r>
          </w:p>
        </w:tc>
        <w:tc>
          <w:tcPr>
            <w:tcW w:w="1206" w:type="dxa"/>
            <w:tcBorders>
              <w:top w:val="nil"/>
              <w:left w:val="nil"/>
              <w:bottom w:val="single" w:color="auto" w:sz="4" w:space="0"/>
              <w:right w:val="single" w:color="auto" w:sz="4" w:space="0"/>
            </w:tcBorders>
            <w:shd w:val="clear" w:color="auto" w:fill="auto"/>
            <w:noWrap/>
            <w:vAlign w:val="center"/>
          </w:tcPr>
          <w:p w14:paraId="2BE86FB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11.35</w:t>
            </w:r>
          </w:p>
        </w:tc>
      </w:tr>
      <w:tr w14:paraId="51A89740">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3AF2229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32</w:t>
            </w:r>
          </w:p>
        </w:tc>
        <w:tc>
          <w:tcPr>
            <w:tcW w:w="1395" w:type="dxa"/>
            <w:tcBorders>
              <w:top w:val="nil"/>
              <w:left w:val="nil"/>
              <w:bottom w:val="single" w:color="auto" w:sz="4" w:space="0"/>
              <w:right w:val="single" w:color="auto" w:sz="4" w:space="0"/>
            </w:tcBorders>
            <w:shd w:val="clear" w:color="auto" w:fill="auto"/>
            <w:noWrap/>
            <w:vAlign w:val="center"/>
          </w:tcPr>
          <w:p w14:paraId="65C634C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雌龙源</w:t>
            </w:r>
          </w:p>
        </w:tc>
        <w:tc>
          <w:tcPr>
            <w:tcW w:w="1594" w:type="dxa"/>
            <w:tcBorders>
              <w:top w:val="nil"/>
              <w:left w:val="nil"/>
              <w:bottom w:val="single" w:color="auto" w:sz="4" w:space="0"/>
              <w:right w:val="single" w:color="auto" w:sz="4" w:space="0"/>
            </w:tcBorders>
            <w:shd w:val="clear" w:color="auto" w:fill="auto"/>
            <w:noWrap/>
            <w:vAlign w:val="center"/>
          </w:tcPr>
          <w:p w14:paraId="3315D87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3F33BF6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20.95 </w:t>
            </w:r>
          </w:p>
        </w:tc>
        <w:tc>
          <w:tcPr>
            <w:tcW w:w="2549" w:type="dxa"/>
            <w:tcBorders>
              <w:top w:val="nil"/>
              <w:left w:val="nil"/>
              <w:bottom w:val="single" w:color="auto" w:sz="4" w:space="0"/>
              <w:right w:val="single" w:color="auto" w:sz="4" w:space="0"/>
            </w:tcBorders>
            <w:shd w:val="clear" w:color="auto" w:fill="auto"/>
            <w:noWrap/>
            <w:vAlign w:val="center"/>
          </w:tcPr>
          <w:p w14:paraId="02EDAE8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左口乡</w:t>
            </w:r>
          </w:p>
        </w:tc>
        <w:tc>
          <w:tcPr>
            <w:tcW w:w="1558" w:type="dxa"/>
            <w:tcBorders>
              <w:top w:val="nil"/>
              <w:left w:val="nil"/>
              <w:bottom w:val="single" w:color="auto" w:sz="4" w:space="0"/>
              <w:right w:val="single" w:color="auto" w:sz="4" w:space="0"/>
            </w:tcBorders>
            <w:shd w:val="clear" w:color="auto" w:fill="auto"/>
            <w:noWrap/>
            <w:vAlign w:val="center"/>
          </w:tcPr>
          <w:p w14:paraId="416CBDB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朱木塔脚</w:t>
            </w:r>
          </w:p>
        </w:tc>
        <w:tc>
          <w:tcPr>
            <w:tcW w:w="2266" w:type="dxa"/>
            <w:tcBorders>
              <w:top w:val="nil"/>
              <w:left w:val="nil"/>
              <w:bottom w:val="single" w:color="auto" w:sz="4" w:space="0"/>
              <w:right w:val="single" w:color="auto" w:sz="4" w:space="0"/>
            </w:tcBorders>
            <w:shd w:val="clear" w:color="auto" w:fill="auto"/>
            <w:noWrap/>
            <w:vAlign w:val="center"/>
          </w:tcPr>
          <w:p w14:paraId="237A995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石岭后</w:t>
            </w:r>
          </w:p>
        </w:tc>
        <w:tc>
          <w:tcPr>
            <w:tcW w:w="1216" w:type="dxa"/>
            <w:tcBorders>
              <w:top w:val="nil"/>
              <w:left w:val="nil"/>
              <w:bottom w:val="single" w:color="auto" w:sz="4" w:space="0"/>
              <w:right w:val="single" w:color="auto" w:sz="4" w:space="0"/>
            </w:tcBorders>
            <w:shd w:val="clear" w:color="auto" w:fill="auto"/>
            <w:noWrap/>
            <w:vAlign w:val="center"/>
          </w:tcPr>
          <w:p w14:paraId="0CC9B2C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11.1</w:t>
            </w:r>
          </w:p>
        </w:tc>
        <w:tc>
          <w:tcPr>
            <w:tcW w:w="1206" w:type="dxa"/>
            <w:tcBorders>
              <w:top w:val="nil"/>
              <w:left w:val="nil"/>
              <w:bottom w:val="single" w:color="auto" w:sz="4" w:space="0"/>
              <w:right w:val="single" w:color="auto" w:sz="4" w:space="0"/>
            </w:tcBorders>
            <w:shd w:val="clear" w:color="auto" w:fill="auto"/>
            <w:noWrap/>
            <w:vAlign w:val="center"/>
          </w:tcPr>
          <w:p w14:paraId="0B55DFC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11.1</w:t>
            </w:r>
          </w:p>
        </w:tc>
      </w:tr>
      <w:tr w14:paraId="754D8049">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4D296FA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33</w:t>
            </w:r>
          </w:p>
        </w:tc>
        <w:tc>
          <w:tcPr>
            <w:tcW w:w="1395" w:type="dxa"/>
            <w:tcBorders>
              <w:top w:val="nil"/>
              <w:left w:val="nil"/>
              <w:bottom w:val="single" w:color="auto" w:sz="4" w:space="0"/>
              <w:right w:val="single" w:color="auto" w:sz="4" w:space="0"/>
            </w:tcBorders>
            <w:shd w:val="clear" w:color="auto" w:fill="auto"/>
            <w:noWrap/>
            <w:vAlign w:val="center"/>
          </w:tcPr>
          <w:p w14:paraId="650E164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牛坑源</w:t>
            </w:r>
          </w:p>
        </w:tc>
        <w:tc>
          <w:tcPr>
            <w:tcW w:w="1594" w:type="dxa"/>
            <w:tcBorders>
              <w:top w:val="nil"/>
              <w:left w:val="nil"/>
              <w:bottom w:val="single" w:color="auto" w:sz="4" w:space="0"/>
              <w:right w:val="single" w:color="auto" w:sz="4" w:space="0"/>
            </w:tcBorders>
            <w:shd w:val="clear" w:color="auto" w:fill="auto"/>
            <w:noWrap/>
            <w:vAlign w:val="center"/>
          </w:tcPr>
          <w:p w14:paraId="61B6BA3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12091F8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19.08 </w:t>
            </w:r>
          </w:p>
        </w:tc>
        <w:tc>
          <w:tcPr>
            <w:tcW w:w="2549" w:type="dxa"/>
            <w:tcBorders>
              <w:top w:val="nil"/>
              <w:left w:val="nil"/>
              <w:bottom w:val="single" w:color="auto" w:sz="4" w:space="0"/>
              <w:right w:val="single" w:color="auto" w:sz="4" w:space="0"/>
            </w:tcBorders>
            <w:shd w:val="clear" w:color="auto" w:fill="auto"/>
            <w:noWrap/>
            <w:vAlign w:val="center"/>
          </w:tcPr>
          <w:p w14:paraId="35900A5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金峰乡</w:t>
            </w:r>
          </w:p>
        </w:tc>
        <w:tc>
          <w:tcPr>
            <w:tcW w:w="1558" w:type="dxa"/>
            <w:tcBorders>
              <w:top w:val="nil"/>
              <w:left w:val="nil"/>
              <w:bottom w:val="single" w:color="auto" w:sz="4" w:space="0"/>
              <w:right w:val="single" w:color="auto" w:sz="4" w:space="0"/>
            </w:tcBorders>
            <w:shd w:val="clear" w:color="auto" w:fill="auto"/>
            <w:noWrap/>
            <w:vAlign w:val="center"/>
          </w:tcPr>
          <w:p w14:paraId="3B63B0C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直坞岭</w:t>
            </w:r>
          </w:p>
        </w:tc>
        <w:tc>
          <w:tcPr>
            <w:tcW w:w="2266" w:type="dxa"/>
            <w:tcBorders>
              <w:top w:val="nil"/>
              <w:left w:val="nil"/>
              <w:bottom w:val="single" w:color="auto" w:sz="4" w:space="0"/>
              <w:right w:val="single" w:color="auto" w:sz="4" w:space="0"/>
            </w:tcBorders>
            <w:shd w:val="clear" w:color="auto" w:fill="auto"/>
            <w:noWrap/>
            <w:vAlign w:val="center"/>
          </w:tcPr>
          <w:p w14:paraId="7095760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初龙里</w:t>
            </w:r>
          </w:p>
        </w:tc>
        <w:tc>
          <w:tcPr>
            <w:tcW w:w="1216" w:type="dxa"/>
            <w:tcBorders>
              <w:top w:val="nil"/>
              <w:left w:val="nil"/>
              <w:bottom w:val="single" w:color="auto" w:sz="4" w:space="0"/>
              <w:right w:val="single" w:color="auto" w:sz="4" w:space="0"/>
            </w:tcBorders>
            <w:shd w:val="clear" w:color="auto" w:fill="auto"/>
            <w:noWrap/>
            <w:vAlign w:val="center"/>
          </w:tcPr>
          <w:p w14:paraId="2780C53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6.61</w:t>
            </w:r>
          </w:p>
        </w:tc>
        <w:tc>
          <w:tcPr>
            <w:tcW w:w="1206" w:type="dxa"/>
            <w:tcBorders>
              <w:top w:val="nil"/>
              <w:left w:val="nil"/>
              <w:bottom w:val="single" w:color="auto" w:sz="4" w:space="0"/>
              <w:right w:val="single" w:color="auto" w:sz="4" w:space="0"/>
            </w:tcBorders>
            <w:shd w:val="clear" w:color="auto" w:fill="auto"/>
            <w:noWrap/>
            <w:vAlign w:val="center"/>
          </w:tcPr>
          <w:p w14:paraId="55BDC46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6.61</w:t>
            </w:r>
          </w:p>
        </w:tc>
      </w:tr>
      <w:tr w14:paraId="73420F4D">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2DAAFC7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34</w:t>
            </w:r>
          </w:p>
        </w:tc>
        <w:tc>
          <w:tcPr>
            <w:tcW w:w="1395" w:type="dxa"/>
            <w:tcBorders>
              <w:top w:val="nil"/>
              <w:left w:val="nil"/>
              <w:bottom w:val="single" w:color="auto" w:sz="4" w:space="0"/>
              <w:right w:val="single" w:color="auto" w:sz="4" w:space="0"/>
            </w:tcBorders>
            <w:shd w:val="clear" w:color="auto" w:fill="auto"/>
            <w:noWrap/>
            <w:vAlign w:val="center"/>
          </w:tcPr>
          <w:p w14:paraId="79B4A38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下龙源</w:t>
            </w:r>
          </w:p>
        </w:tc>
        <w:tc>
          <w:tcPr>
            <w:tcW w:w="1594" w:type="dxa"/>
            <w:tcBorders>
              <w:top w:val="nil"/>
              <w:left w:val="nil"/>
              <w:bottom w:val="single" w:color="auto" w:sz="4" w:space="0"/>
              <w:right w:val="single" w:color="auto" w:sz="4" w:space="0"/>
            </w:tcBorders>
            <w:shd w:val="clear" w:color="auto" w:fill="auto"/>
            <w:noWrap/>
            <w:vAlign w:val="center"/>
          </w:tcPr>
          <w:p w14:paraId="44624AE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龙源</w:t>
            </w:r>
          </w:p>
        </w:tc>
        <w:tc>
          <w:tcPr>
            <w:tcW w:w="1275" w:type="dxa"/>
            <w:tcBorders>
              <w:top w:val="nil"/>
              <w:left w:val="nil"/>
              <w:bottom w:val="single" w:color="auto" w:sz="4" w:space="0"/>
              <w:right w:val="single" w:color="auto" w:sz="4" w:space="0"/>
            </w:tcBorders>
            <w:shd w:val="clear" w:color="auto" w:fill="auto"/>
            <w:noWrap/>
            <w:vAlign w:val="center"/>
          </w:tcPr>
          <w:p w14:paraId="111FC0F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18.48 </w:t>
            </w:r>
          </w:p>
        </w:tc>
        <w:tc>
          <w:tcPr>
            <w:tcW w:w="2549" w:type="dxa"/>
            <w:tcBorders>
              <w:top w:val="nil"/>
              <w:left w:val="nil"/>
              <w:bottom w:val="single" w:color="auto" w:sz="4" w:space="0"/>
              <w:right w:val="single" w:color="auto" w:sz="4" w:space="0"/>
            </w:tcBorders>
            <w:shd w:val="clear" w:color="auto" w:fill="auto"/>
            <w:noWrap/>
            <w:vAlign w:val="center"/>
          </w:tcPr>
          <w:p w14:paraId="78463A5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左口乡</w:t>
            </w:r>
          </w:p>
        </w:tc>
        <w:tc>
          <w:tcPr>
            <w:tcW w:w="1558" w:type="dxa"/>
            <w:tcBorders>
              <w:top w:val="nil"/>
              <w:left w:val="nil"/>
              <w:bottom w:val="single" w:color="auto" w:sz="4" w:space="0"/>
              <w:right w:val="single" w:color="auto" w:sz="4" w:space="0"/>
            </w:tcBorders>
            <w:shd w:val="clear" w:color="auto" w:fill="auto"/>
            <w:noWrap/>
            <w:vAlign w:val="center"/>
          </w:tcPr>
          <w:p w14:paraId="4F5B7E9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从步岭</w:t>
            </w:r>
          </w:p>
        </w:tc>
        <w:tc>
          <w:tcPr>
            <w:tcW w:w="2266" w:type="dxa"/>
            <w:tcBorders>
              <w:top w:val="nil"/>
              <w:left w:val="nil"/>
              <w:bottom w:val="single" w:color="auto" w:sz="4" w:space="0"/>
              <w:right w:val="single" w:color="auto" w:sz="4" w:space="0"/>
            </w:tcBorders>
            <w:shd w:val="clear" w:color="auto" w:fill="auto"/>
            <w:noWrap/>
            <w:vAlign w:val="center"/>
          </w:tcPr>
          <w:p w14:paraId="78467BE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源口滚水坝</w:t>
            </w:r>
          </w:p>
        </w:tc>
        <w:tc>
          <w:tcPr>
            <w:tcW w:w="1216" w:type="dxa"/>
            <w:tcBorders>
              <w:top w:val="nil"/>
              <w:left w:val="nil"/>
              <w:bottom w:val="single" w:color="auto" w:sz="4" w:space="0"/>
              <w:right w:val="single" w:color="auto" w:sz="4" w:space="0"/>
            </w:tcBorders>
            <w:shd w:val="clear" w:color="auto" w:fill="auto"/>
            <w:noWrap/>
            <w:vAlign w:val="center"/>
          </w:tcPr>
          <w:p w14:paraId="0D362F6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9.55</w:t>
            </w:r>
          </w:p>
        </w:tc>
        <w:tc>
          <w:tcPr>
            <w:tcW w:w="1206" w:type="dxa"/>
            <w:tcBorders>
              <w:top w:val="nil"/>
              <w:left w:val="nil"/>
              <w:bottom w:val="single" w:color="auto" w:sz="4" w:space="0"/>
              <w:right w:val="single" w:color="auto" w:sz="4" w:space="0"/>
            </w:tcBorders>
            <w:shd w:val="clear" w:color="auto" w:fill="auto"/>
            <w:noWrap/>
            <w:vAlign w:val="center"/>
          </w:tcPr>
          <w:p w14:paraId="15CD46F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9.55</w:t>
            </w:r>
          </w:p>
        </w:tc>
      </w:tr>
      <w:tr w14:paraId="63724D11">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326E36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w:t>
            </w:r>
          </w:p>
        </w:tc>
        <w:tc>
          <w:tcPr>
            <w:tcW w:w="1395" w:type="dxa"/>
            <w:tcBorders>
              <w:top w:val="nil"/>
              <w:left w:val="nil"/>
              <w:bottom w:val="single" w:color="auto" w:sz="4" w:space="0"/>
              <w:right w:val="single" w:color="auto" w:sz="4" w:space="0"/>
            </w:tcBorders>
            <w:shd w:val="clear" w:color="auto" w:fill="auto"/>
            <w:noWrap/>
            <w:vAlign w:val="center"/>
          </w:tcPr>
          <w:p w14:paraId="40B0FFE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雄龙源</w:t>
            </w:r>
          </w:p>
        </w:tc>
        <w:tc>
          <w:tcPr>
            <w:tcW w:w="1594" w:type="dxa"/>
            <w:tcBorders>
              <w:top w:val="nil"/>
              <w:left w:val="nil"/>
              <w:bottom w:val="single" w:color="auto" w:sz="4" w:space="0"/>
              <w:right w:val="single" w:color="auto" w:sz="4" w:space="0"/>
            </w:tcBorders>
            <w:shd w:val="clear" w:color="auto" w:fill="auto"/>
            <w:noWrap/>
            <w:vAlign w:val="center"/>
          </w:tcPr>
          <w:p w14:paraId="1CAFC5A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42744C5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17.93 </w:t>
            </w:r>
          </w:p>
        </w:tc>
        <w:tc>
          <w:tcPr>
            <w:tcW w:w="2549" w:type="dxa"/>
            <w:tcBorders>
              <w:top w:val="nil"/>
              <w:left w:val="nil"/>
              <w:bottom w:val="single" w:color="auto" w:sz="4" w:space="0"/>
              <w:right w:val="single" w:color="auto" w:sz="4" w:space="0"/>
            </w:tcBorders>
            <w:shd w:val="clear" w:color="auto" w:fill="auto"/>
            <w:noWrap/>
            <w:vAlign w:val="center"/>
          </w:tcPr>
          <w:p w14:paraId="089BB7B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左口乡</w:t>
            </w:r>
          </w:p>
        </w:tc>
        <w:tc>
          <w:tcPr>
            <w:tcW w:w="1558" w:type="dxa"/>
            <w:tcBorders>
              <w:top w:val="nil"/>
              <w:left w:val="nil"/>
              <w:bottom w:val="single" w:color="auto" w:sz="4" w:space="0"/>
              <w:right w:val="single" w:color="auto" w:sz="4" w:space="0"/>
            </w:tcBorders>
            <w:shd w:val="clear" w:color="auto" w:fill="auto"/>
            <w:noWrap/>
            <w:vAlign w:val="center"/>
          </w:tcPr>
          <w:p w14:paraId="3B14DFE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百尖头</w:t>
            </w:r>
          </w:p>
        </w:tc>
        <w:tc>
          <w:tcPr>
            <w:tcW w:w="2266" w:type="dxa"/>
            <w:tcBorders>
              <w:top w:val="nil"/>
              <w:left w:val="nil"/>
              <w:bottom w:val="single" w:color="auto" w:sz="4" w:space="0"/>
              <w:right w:val="single" w:color="auto" w:sz="4" w:space="0"/>
            </w:tcBorders>
            <w:shd w:val="clear" w:color="auto" w:fill="auto"/>
            <w:noWrap/>
            <w:vAlign w:val="center"/>
          </w:tcPr>
          <w:p w14:paraId="2E9C531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塘边</w:t>
            </w:r>
          </w:p>
        </w:tc>
        <w:tc>
          <w:tcPr>
            <w:tcW w:w="1216" w:type="dxa"/>
            <w:tcBorders>
              <w:top w:val="nil"/>
              <w:left w:val="nil"/>
              <w:bottom w:val="single" w:color="auto" w:sz="4" w:space="0"/>
              <w:right w:val="single" w:color="auto" w:sz="4" w:space="0"/>
            </w:tcBorders>
            <w:shd w:val="clear" w:color="auto" w:fill="auto"/>
            <w:noWrap/>
            <w:vAlign w:val="center"/>
          </w:tcPr>
          <w:p w14:paraId="3D1E3F6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9.7</w:t>
            </w:r>
          </w:p>
        </w:tc>
        <w:tc>
          <w:tcPr>
            <w:tcW w:w="1206" w:type="dxa"/>
            <w:tcBorders>
              <w:top w:val="nil"/>
              <w:left w:val="nil"/>
              <w:bottom w:val="single" w:color="auto" w:sz="4" w:space="0"/>
              <w:right w:val="single" w:color="auto" w:sz="4" w:space="0"/>
            </w:tcBorders>
            <w:shd w:val="clear" w:color="auto" w:fill="auto"/>
            <w:noWrap/>
            <w:vAlign w:val="center"/>
          </w:tcPr>
          <w:p w14:paraId="53A665D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9.7</w:t>
            </w:r>
          </w:p>
        </w:tc>
      </w:tr>
      <w:tr w14:paraId="5E3C4DB7">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7F3C81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36</w:t>
            </w:r>
          </w:p>
        </w:tc>
        <w:tc>
          <w:tcPr>
            <w:tcW w:w="1395" w:type="dxa"/>
            <w:tcBorders>
              <w:top w:val="nil"/>
              <w:left w:val="nil"/>
              <w:bottom w:val="single" w:color="auto" w:sz="4" w:space="0"/>
              <w:right w:val="single" w:color="auto" w:sz="4" w:space="0"/>
            </w:tcBorders>
            <w:shd w:val="clear" w:color="auto" w:fill="auto"/>
            <w:noWrap/>
            <w:vAlign w:val="center"/>
          </w:tcPr>
          <w:p w14:paraId="0E7C8DB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松源</w:t>
            </w:r>
          </w:p>
        </w:tc>
        <w:tc>
          <w:tcPr>
            <w:tcW w:w="1594" w:type="dxa"/>
            <w:tcBorders>
              <w:top w:val="nil"/>
              <w:left w:val="nil"/>
              <w:bottom w:val="single" w:color="auto" w:sz="4" w:space="0"/>
              <w:right w:val="single" w:color="auto" w:sz="4" w:space="0"/>
            </w:tcBorders>
            <w:shd w:val="clear" w:color="auto" w:fill="auto"/>
            <w:noWrap/>
            <w:vAlign w:val="center"/>
          </w:tcPr>
          <w:p w14:paraId="5E90757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富丰溪</w:t>
            </w:r>
          </w:p>
        </w:tc>
        <w:tc>
          <w:tcPr>
            <w:tcW w:w="1275" w:type="dxa"/>
            <w:tcBorders>
              <w:top w:val="nil"/>
              <w:left w:val="nil"/>
              <w:bottom w:val="single" w:color="auto" w:sz="4" w:space="0"/>
              <w:right w:val="single" w:color="auto" w:sz="4" w:space="0"/>
            </w:tcBorders>
            <w:shd w:val="clear" w:color="auto" w:fill="auto"/>
            <w:noWrap/>
            <w:vAlign w:val="center"/>
          </w:tcPr>
          <w:p w14:paraId="1F353BB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16.60 </w:t>
            </w:r>
          </w:p>
        </w:tc>
        <w:tc>
          <w:tcPr>
            <w:tcW w:w="2549" w:type="dxa"/>
            <w:tcBorders>
              <w:top w:val="nil"/>
              <w:left w:val="nil"/>
              <w:bottom w:val="single" w:color="auto" w:sz="4" w:space="0"/>
              <w:right w:val="single" w:color="auto" w:sz="4" w:space="0"/>
            </w:tcBorders>
            <w:shd w:val="clear" w:color="auto" w:fill="auto"/>
            <w:noWrap/>
            <w:vAlign w:val="center"/>
          </w:tcPr>
          <w:p w14:paraId="05179F6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界首乡</w:t>
            </w:r>
          </w:p>
        </w:tc>
        <w:tc>
          <w:tcPr>
            <w:tcW w:w="1558" w:type="dxa"/>
            <w:tcBorders>
              <w:top w:val="nil"/>
              <w:left w:val="nil"/>
              <w:bottom w:val="single" w:color="auto" w:sz="4" w:space="0"/>
              <w:right w:val="single" w:color="auto" w:sz="4" w:space="0"/>
            </w:tcBorders>
            <w:shd w:val="clear" w:color="auto" w:fill="auto"/>
            <w:noWrap/>
            <w:vAlign w:val="center"/>
          </w:tcPr>
          <w:p w14:paraId="1BEB235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柴岭</w:t>
            </w:r>
          </w:p>
        </w:tc>
        <w:tc>
          <w:tcPr>
            <w:tcW w:w="2266" w:type="dxa"/>
            <w:tcBorders>
              <w:top w:val="nil"/>
              <w:left w:val="nil"/>
              <w:bottom w:val="single" w:color="auto" w:sz="4" w:space="0"/>
              <w:right w:val="single" w:color="auto" w:sz="4" w:space="0"/>
            </w:tcBorders>
            <w:shd w:val="clear" w:color="auto" w:fill="auto"/>
            <w:noWrap/>
            <w:vAlign w:val="center"/>
          </w:tcPr>
          <w:p w14:paraId="6BDB99D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上洋坪</w:t>
            </w:r>
          </w:p>
        </w:tc>
        <w:tc>
          <w:tcPr>
            <w:tcW w:w="1216" w:type="dxa"/>
            <w:tcBorders>
              <w:top w:val="nil"/>
              <w:left w:val="nil"/>
              <w:bottom w:val="single" w:color="auto" w:sz="4" w:space="0"/>
              <w:right w:val="single" w:color="auto" w:sz="4" w:space="0"/>
            </w:tcBorders>
            <w:shd w:val="clear" w:color="auto" w:fill="auto"/>
            <w:noWrap/>
            <w:vAlign w:val="center"/>
          </w:tcPr>
          <w:p w14:paraId="41276B6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5.51</w:t>
            </w:r>
          </w:p>
        </w:tc>
        <w:tc>
          <w:tcPr>
            <w:tcW w:w="1206" w:type="dxa"/>
            <w:tcBorders>
              <w:top w:val="nil"/>
              <w:left w:val="nil"/>
              <w:bottom w:val="single" w:color="auto" w:sz="4" w:space="0"/>
              <w:right w:val="single" w:color="auto" w:sz="4" w:space="0"/>
            </w:tcBorders>
            <w:shd w:val="clear" w:color="auto" w:fill="auto"/>
            <w:noWrap/>
            <w:vAlign w:val="center"/>
          </w:tcPr>
          <w:p w14:paraId="085AFE8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5.51</w:t>
            </w:r>
          </w:p>
        </w:tc>
      </w:tr>
      <w:tr w14:paraId="0F903F4E">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6F78E44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37</w:t>
            </w:r>
          </w:p>
        </w:tc>
        <w:tc>
          <w:tcPr>
            <w:tcW w:w="1395" w:type="dxa"/>
            <w:tcBorders>
              <w:top w:val="nil"/>
              <w:left w:val="nil"/>
              <w:bottom w:val="single" w:color="auto" w:sz="4" w:space="0"/>
              <w:right w:val="single" w:color="auto" w:sz="4" w:space="0"/>
            </w:tcBorders>
            <w:shd w:val="clear" w:color="auto" w:fill="auto"/>
            <w:noWrap/>
            <w:vAlign w:val="center"/>
          </w:tcPr>
          <w:p w14:paraId="34018B0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江村源</w:t>
            </w:r>
          </w:p>
        </w:tc>
        <w:tc>
          <w:tcPr>
            <w:tcW w:w="1594" w:type="dxa"/>
            <w:tcBorders>
              <w:top w:val="nil"/>
              <w:left w:val="nil"/>
              <w:bottom w:val="single" w:color="auto" w:sz="4" w:space="0"/>
              <w:right w:val="single" w:color="auto" w:sz="4" w:space="0"/>
            </w:tcBorders>
            <w:shd w:val="clear" w:color="auto" w:fill="auto"/>
            <w:noWrap/>
            <w:vAlign w:val="center"/>
          </w:tcPr>
          <w:p w14:paraId="45D8C5B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5BDE867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14.66 </w:t>
            </w:r>
          </w:p>
        </w:tc>
        <w:tc>
          <w:tcPr>
            <w:tcW w:w="2549" w:type="dxa"/>
            <w:tcBorders>
              <w:top w:val="nil"/>
              <w:left w:val="nil"/>
              <w:bottom w:val="single" w:color="auto" w:sz="4" w:space="0"/>
              <w:right w:val="single" w:color="auto" w:sz="4" w:space="0"/>
            </w:tcBorders>
            <w:shd w:val="clear" w:color="auto" w:fill="auto"/>
            <w:noWrap/>
            <w:vAlign w:val="center"/>
          </w:tcPr>
          <w:p w14:paraId="78BB7B3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里商乡</w:t>
            </w:r>
          </w:p>
        </w:tc>
        <w:tc>
          <w:tcPr>
            <w:tcW w:w="1558" w:type="dxa"/>
            <w:tcBorders>
              <w:top w:val="nil"/>
              <w:left w:val="nil"/>
              <w:bottom w:val="single" w:color="auto" w:sz="4" w:space="0"/>
              <w:right w:val="single" w:color="auto" w:sz="4" w:space="0"/>
            </w:tcBorders>
            <w:shd w:val="clear" w:color="auto" w:fill="auto"/>
            <w:noWrap/>
            <w:vAlign w:val="center"/>
          </w:tcPr>
          <w:p w14:paraId="2A0D02F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红毛尖</w:t>
            </w:r>
          </w:p>
        </w:tc>
        <w:tc>
          <w:tcPr>
            <w:tcW w:w="2266" w:type="dxa"/>
            <w:tcBorders>
              <w:top w:val="nil"/>
              <w:left w:val="nil"/>
              <w:bottom w:val="single" w:color="auto" w:sz="4" w:space="0"/>
              <w:right w:val="single" w:color="auto" w:sz="4" w:space="0"/>
            </w:tcBorders>
            <w:shd w:val="clear" w:color="auto" w:fill="auto"/>
            <w:noWrap/>
            <w:vAlign w:val="center"/>
          </w:tcPr>
          <w:p w14:paraId="517EA1F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姜家坞口</w:t>
            </w:r>
          </w:p>
        </w:tc>
        <w:tc>
          <w:tcPr>
            <w:tcW w:w="1216" w:type="dxa"/>
            <w:tcBorders>
              <w:top w:val="nil"/>
              <w:left w:val="nil"/>
              <w:bottom w:val="single" w:color="auto" w:sz="4" w:space="0"/>
              <w:right w:val="single" w:color="auto" w:sz="4" w:space="0"/>
            </w:tcBorders>
            <w:shd w:val="clear" w:color="auto" w:fill="auto"/>
            <w:noWrap/>
            <w:vAlign w:val="center"/>
          </w:tcPr>
          <w:p w14:paraId="5D3430B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1206" w:type="dxa"/>
            <w:tcBorders>
              <w:top w:val="nil"/>
              <w:left w:val="nil"/>
              <w:bottom w:val="single" w:color="auto" w:sz="4" w:space="0"/>
              <w:right w:val="single" w:color="auto" w:sz="4" w:space="0"/>
            </w:tcBorders>
            <w:shd w:val="clear" w:color="auto" w:fill="auto"/>
            <w:noWrap/>
            <w:vAlign w:val="center"/>
          </w:tcPr>
          <w:p w14:paraId="58D64EF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r>
      <w:tr w14:paraId="7B0BD484">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520FC2A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38</w:t>
            </w:r>
          </w:p>
        </w:tc>
        <w:tc>
          <w:tcPr>
            <w:tcW w:w="1395" w:type="dxa"/>
            <w:tcBorders>
              <w:top w:val="nil"/>
              <w:left w:val="nil"/>
              <w:bottom w:val="single" w:color="auto" w:sz="4" w:space="0"/>
              <w:right w:val="single" w:color="auto" w:sz="4" w:space="0"/>
            </w:tcBorders>
            <w:shd w:val="clear" w:color="auto" w:fill="auto"/>
            <w:noWrap/>
            <w:vAlign w:val="center"/>
          </w:tcPr>
          <w:p w14:paraId="73469F9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燕源</w:t>
            </w:r>
          </w:p>
        </w:tc>
        <w:tc>
          <w:tcPr>
            <w:tcW w:w="1594" w:type="dxa"/>
            <w:tcBorders>
              <w:top w:val="nil"/>
              <w:left w:val="nil"/>
              <w:bottom w:val="single" w:color="auto" w:sz="4" w:space="0"/>
              <w:right w:val="single" w:color="auto" w:sz="4" w:space="0"/>
            </w:tcBorders>
            <w:shd w:val="clear" w:color="auto" w:fill="auto"/>
            <w:noWrap/>
            <w:vAlign w:val="center"/>
          </w:tcPr>
          <w:p w14:paraId="1D4BE3F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进坑溪</w:t>
            </w:r>
          </w:p>
        </w:tc>
        <w:tc>
          <w:tcPr>
            <w:tcW w:w="1275" w:type="dxa"/>
            <w:tcBorders>
              <w:top w:val="nil"/>
              <w:left w:val="nil"/>
              <w:bottom w:val="single" w:color="auto" w:sz="4" w:space="0"/>
              <w:right w:val="single" w:color="auto" w:sz="4" w:space="0"/>
            </w:tcBorders>
            <w:shd w:val="clear" w:color="auto" w:fill="auto"/>
            <w:noWrap/>
            <w:vAlign w:val="center"/>
          </w:tcPr>
          <w:p w14:paraId="202DB68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14.55 </w:t>
            </w:r>
          </w:p>
        </w:tc>
        <w:tc>
          <w:tcPr>
            <w:tcW w:w="2549" w:type="dxa"/>
            <w:tcBorders>
              <w:top w:val="nil"/>
              <w:left w:val="nil"/>
              <w:bottom w:val="single" w:color="auto" w:sz="4" w:space="0"/>
              <w:right w:val="single" w:color="auto" w:sz="4" w:space="0"/>
            </w:tcBorders>
            <w:shd w:val="clear" w:color="auto" w:fill="auto"/>
            <w:noWrap/>
            <w:vAlign w:val="center"/>
          </w:tcPr>
          <w:p w14:paraId="7212E1A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界首乡</w:t>
            </w:r>
          </w:p>
        </w:tc>
        <w:tc>
          <w:tcPr>
            <w:tcW w:w="1558" w:type="dxa"/>
            <w:tcBorders>
              <w:top w:val="nil"/>
              <w:left w:val="nil"/>
              <w:bottom w:val="single" w:color="auto" w:sz="4" w:space="0"/>
              <w:right w:val="single" w:color="auto" w:sz="4" w:space="0"/>
            </w:tcBorders>
            <w:shd w:val="clear" w:color="auto" w:fill="auto"/>
            <w:noWrap/>
            <w:vAlign w:val="center"/>
          </w:tcPr>
          <w:p w14:paraId="1603AB3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海岗岭</w:t>
            </w:r>
          </w:p>
        </w:tc>
        <w:tc>
          <w:tcPr>
            <w:tcW w:w="2266" w:type="dxa"/>
            <w:tcBorders>
              <w:top w:val="nil"/>
              <w:left w:val="nil"/>
              <w:bottom w:val="single" w:color="auto" w:sz="4" w:space="0"/>
              <w:right w:val="single" w:color="auto" w:sz="4" w:space="0"/>
            </w:tcBorders>
            <w:shd w:val="clear" w:color="auto" w:fill="auto"/>
            <w:noWrap/>
            <w:vAlign w:val="center"/>
          </w:tcPr>
          <w:p w14:paraId="2629F24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姚家</w:t>
            </w:r>
          </w:p>
        </w:tc>
        <w:tc>
          <w:tcPr>
            <w:tcW w:w="1216" w:type="dxa"/>
            <w:tcBorders>
              <w:top w:val="nil"/>
              <w:left w:val="nil"/>
              <w:bottom w:val="single" w:color="auto" w:sz="4" w:space="0"/>
              <w:right w:val="single" w:color="auto" w:sz="4" w:space="0"/>
            </w:tcBorders>
            <w:shd w:val="clear" w:color="auto" w:fill="auto"/>
            <w:noWrap/>
            <w:vAlign w:val="center"/>
          </w:tcPr>
          <w:p w14:paraId="5970ED8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6.54</w:t>
            </w:r>
          </w:p>
        </w:tc>
        <w:tc>
          <w:tcPr>
            <w:tcW w:w="1206" w:type="dxa"/>
            <w:tcBorders>
              <w:top w:val="nil"/>
              <w:left w:val="nil"/>
              <w:bottom w:val="single" w:color="auto" w:sz="4" w:space="0"/>
              <w:right w:val="single" w:color="auto" w:sz="4" w:space="0"/>
            </w:tcBorders>
            <w:shd w:val="clear" w:color="auto" w:fill="auto"/>
            <w:noWrap/>
            <w:vAlign w:val="center"/>
          </w:tcPr>
          <w:p w14:paraId="314E025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6.54</w:t>
            </w:r>
          </w:p>
        </w:tc>
      </w:tr>
      <w:tr w14:paraId="6FCBFB6B">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6A366F42">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39</w:t>
            </w:r>
          </w:p>
        </w:tc>
        <w:tc>
          <w:tcPr>
            <w:tcW w:w="1395" w:type="dxa"/>
            <w:tcBorders>
              <w:top w:val="nil"/>
              <w:left w:val="nil"/>
              <w:bottom w:val="single" w:color="auto" w:sz="4" w:space="0"/>
              <w:right w:val="single" w:color="auto" w:sz="4" w:space="0"/>
            </w:tcBorders>
            <w:shd w:val="clear" w:color="auto" w:fill="auto"/>
            <w:noWrap/>
            <w:vAlign w:val="center"/>
          </w:tcPr>
          <w:p w14:paraId="6E2FA35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芹坑源</w:t>
            </w:r>
          </w:p>
        </w:tc>
        <w:tc>
          <w:tcPr>
            <w:tcW w:w="1594" w:type="dxa"/>
            <w:tcBorders>
              <w:top w:val="nil"/>
              <w:left w:val="nil"/>
              <w:bottom w:val="single" w:color="auto" w:sz="4" w:space="0"/>
              <w:right w:val="single" w:color="auto" w:sz="4" w:space="0"/>
            </w:tcBorders>
            <w:shd w:val="clear" w:color="auto" w:fill="auto"/>
            <w:noWrap/>
            <w:vAlign w:val="center"/>
          </w:tcPr>
          <w:p w14:paraId="5C4E67C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0BB7484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14.38 </w:t>
            </w:r>
          </w:p>
        </w:tc>
        <w:tc>
          <w:tcPr>
            <w:tcW w:w="2549" w:type="dxa"/>
            <w:tcBorders>
              <w:top w:val="nil"/>
              <w:left w:val="nil"/>
              <w:bottom w:val="single" w:color="auto" w:sz="4" w:space="0"/>
              <w:right w:val="single" w:color="auto" w:sz="4" w:space="0"/>
            </w:tcBorders>
            <w:shd w:val="clear" w:color="auto" w:fill="auto"/>
            <w:noWrap/>
            <w:vAlign w:val="center"/>
          </w:tcPr>
          <w:p w14:paraId="3BF5B85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千岛湖镇</w:t>
            </w:r>
          </w:p>
        </w:tc>
        <w:tc>
          <w:tcPr>
            <w:tcW w:w="1558" w:type="dxa"/>
            <w:tcBorders>
              <w:top w:val="nil"/>
              <w:left w:val="nil"/>
              <w:bottom w:val="single" w:color="auto" w:sz="4" w:space="0"/>
              <w:right w:val="single" w:color="auto" w:sz="4" w:space="0"/>
            </w:tcBorders>
            <w:shd w:val="clear" w:color="auto" w:fill="auto"/>
            <w:noWrap/>
            <w:vAlign w:val="center"/>
          </w:tcPr>
          <w:p w14:paraId="06EE6DE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东坞头</w:t>
            </w:r>
          </w:p>
        </w:tc>
        <w:tc>
          <w:tcPr>
            <w:tcW w:w="2266" w:type="dxa"/>
            <w:tcBorders>
              <w:top w:val="nil"/>
              <w:left w:val="nil"/>
              <w:bottom w:val="single" w:color="auto" w:sz="4" w:space="0"/>
              <w:right w:val="single" w:color="auto" w:sz="4" w:space="0"/>
            </w:tcBorders>
            <w:shd w:val="clear" w:color="auto" w:fill="auto"/>
            <w:noWrap/>
            <w:vAlign w:val="center"/>
          </w:tcPr>
          <w:p w14:paraId="097A79D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芹坞口</w:t>
            </w:r>
          </w:p>
        </w:tc>
        <w:tc>
          <w:tcPr>
            <w:tcW w:w="1216" w:type="dxa"/>
            <w:tcBorders>
              <w:top w:val="nil"/>
              <w:left w:val="nil"/>
              <w:bottom w:val="single" w:color="auto" w:sz="4" w:space="0"/>
              <w:right w:val="single" w:color="auto" w:sz="4" w:space="0"/>
            </w:tcBorders>
            <w:shd w:val="clear" w:color="auto" w:fill="auto"/>
            <w:noWrap/>
            <w:vAlign w:val="center"/>
          </w:tcPr>
          <w:p w14:paraId="2AB9E91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5.12</w:t>
            </w:r>
          </w:p>
        </w:tc>
        <w:tc>
          <w:tcPr>
            <w:tcW w:w="1206" w:type="dxa"/>
            <w:tcBorders>
              <w:top w:val="nil"/>
              <w:left w:val="nil"/>
              <w:bottom w:val="single" w:color="auto" w:sz="4" w:space="0"/>
              <w:right w:val="single" w:color="auto" w:sz="4" w:space="0"/>
            </w:tcBorders>
            <w:shd w:val="clear" w:color="auto" w:fill="auto"/>
            <w:noWrap/>
            <w:vAlign w:val="center"/>
          </w:tcPr>
          <w:p w14:paraId="37AFF88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6.3</w:t>
            </w:r>
          </w:p>
        </w:tc>
      </w:tr>
      <w:tr w14:paraId="405B9DAA">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8923B3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40</w:t>
            </w:r>
          </w:p>
        </w:tc>
        <w:tc>
          <w:tcPr>
            <w:tcW w:w="1395" w:type="dxa"/>
            <w:tcBorders>
              <w:top w:val="nil"/>
              <w:left w:val="nil"/>
              <w:bottom w:val="single" w:color="auto" w:sz="4" w:space="0"/>
              <w:right w:val="single" w:color="auto" w:sz="4" w:space="0"/>
            </w:tcBorders>
            <w:shd w:val="clear" w:color="auto" w:fill="auto"/>
            <w:noWrap/>
            <w:vAlign w:val="center"/>
          </w:tcPr>
          <w:p w14:paraId="3FCEA2F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小五都源</w:t>
            </w:r>
          </w:p>
        </w:tc>
        <w:tc>
          <w:tcPr>
            <w:tcW w:w="1594" w:type="dxa"/>
            <w:tcBorders>
              <w:top w:val="nil"/>
              <w:left w:val="nil"/>
              <w:bottom w:val="single" w:color="auto" w:sz="4" w:space="0"/>
              <w:right w:val="single" w:color="auto" w:sz="4" w:space="0"/>
            </w:tcBorders>
            <w:shd w:val="clear" w:color="auto" w:fill="auto"/>
            <w:noWrap/>
            <w:vAlign w:val="center"/>
          </w:tcPr>
          <w:p w14:paraId="1947848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蔗川溪</w:t>
            </w:r>
          </w:p>
        </w:tc>
        <w:tc>
          <w:tcPr>
            <w:tcW w:w="1275" w:type="dxa"/>
            <w:tcBorders>
              <w:top w:val="nil"/>
              <w:left w:val="nil"/>
              <w:bottom w:val="single" w:color="auto" w:sz="4" w:space="0"/>
              <w:right w:val="single" w:color="auto" w:sz="4" w:space="0"/>
            </w:tcBorders>
            <w:shd w:val="clear" w:color="auto" w:fill="auto"/>
            <w:noWrap/>
            <w:vAlign w:val="center"/>
          </w:tcPr>
          <w:p w14:paraId="6D41F4FD">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12.63 </w:t>
            </w:r>
          </w:p>
        </w:tc>
        <w:tc>
          <w:tcPr>
            <w:tcW w:w="2549" w:type="dxa"/>
            <w:tcBorders>
              <w:top w:val="nil"/>
              <w:left w:val="nil"/>
              <w:bottom w:val="single" w:color="auto" w:sz="4" w:space="0"/>
              <w:right w:val="single" w:color="auto" w:sz="4" w:space="0"/>
            </w:tcBorders>
            <w:shd w:val="clear" w:color="auto" w:fill="auto"/>
            <w:noWrap/>
            <w:vAlign w:val="center"/>
          </w:tcPr>
          <w:p w14:paraId="416ED2E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w:t>
            </w:r>
          </w:p>
        </w:tc>
        <w:tc>
          <w:tcPr>
            <w:tcW w:w="1558" w:type="dxa"/>
            <w:tcBorders>
              <w:top w:val="nil"/>
              <w:left w:val="nil"/>
              <w:bottom w:val="single" w:color="auto" w:sz="4" w:space="0"/>
              <w:right w:val="single" w:color="auto" w:sz="4" w:space="0"/>
            </w:tcBorders>
            <w:shd w:val="clear" w:color="auto" w:fill="auto"/>
            <w:noWrap/>
            <w:vAlign w:val="center"/>
          </w:tcPr>
          <w:p w14:paraId="681EB31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春晒里</w:t>
            </w:r>
          </w:p>
        </w:tc>
        <w:tc>
          <w:tcPr>
            <w:tcW w:w="2266" w:type="dxa"/>
            <w:tcBorders>
              <w:top w:val="nil"/>
              <w:left w:val="nil"/>
              <w:bottom w:val="single" w:color="auto" w:sz="4" w:space="0"/>
              <w:right w:val="single" w:color="auto" w:sz="4" w:space="0"/>
            </w:tcBorders>
            <w:shd w:val="clear" w:color="auto" w:fill="auto"/>
            <w:noWrap/>
            <w:vAlign w:val="center"/>
          </w:tcPr>
          <w:p w14:paraId="7EB5ECB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坑田</w:t>
            </w:r>
          </w:p>
        </w:tc>
        <w:tc>
          <w:tcPr>
            <w:tcW w:w="1216" w:type="dxa"/>
            <w:tcBorders>
              <w:top w:val="nil"/>
              <w:left w:val="nil"/>
              <w:bottom w:val="single" w:color="auto" w:sz="4" w:space="0"/>
              <w:right w:val="single" w:color="auto" w:sz="4" w:space="0"/>
            </w:tcBorders>
            <w:shd w:val="clear" w:color="auto" w:fill="auto"/>
            <w:noWrap/>
            <w:vAlign w:val="center"/>
          </w:tcPr>
          <w:p w14:paraId="3303129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8.81</w:t>
            </w:r>
          </w:p>
        </w:tc>
        <w:tc>
          <w:tcPr>
            <w:tcW w:w="1206" w:type="dxa"/>
            <w:tcBorders>
              <w:top w:val="nil"/>
              <w:left w:val="nil"/>
              <w:bottom w:val="single" w:color="auto" w:sz="4" w:space="0"/>
              <w:right w:val="single" w:color="auto" w:sz="4" w:space="0"/>
            </w:tcBorders>
            <w:shd w:val="clear" w:color="auto" w:fill="auto"/>
            <w:noWrap/>
            <w:vAlign w:val="center"/>
          </w:tcPr>
          <w:p w14:paraId="149137C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8.81</w:t>
            </w:r>
          </w:p>
        </w:tc>
      </w:tr>
      <w:tr w14:paraId="32B4FF9A">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30535806">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41</w:t>
            </w:r>
          </w:p>
        </w:tc>
        <w:tc>
          <w:tcPr>
            <w:tcW w:w="1395" w:type="dxa"/>
            <w:tcBorders>
              <w:top w:val="nil"/>
              <w:left w:val="nil"/>
              <w:bottom w:val="single" w:color="auto" w:sz="4" w:space="0"/>
              <w:right w:val="single" w:color="auto" w:sz="4" w:space="0"/>
            </w:tcBorders>
            <w:shd w:val="clear" w:color="auto" w:fill="auto"/>
            <w:noWrap/>
            <w:vAlign w:val="center"/>
          </w:tcPr>
          <w:p w14:paraId="7DD9FD3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塔山源</w:t>
            </w:r>
          </w:p>
        </w:tc>
        <w:tc>
          <w:tcPr>
            <w:tcW w:w="1594" w:type="dxa"/>
            <w:tcBorders>
              <w:top w:val="nil"/>
              <w:left w:val="nil"/>
              <w:bottom w:val="single" w:color="auto" w:sz="4" w:space="0"/>
              <w:right w:val="single" w:color="auto" w:sz="4" w:space="0"/>
            </w:tcBorders>
            <w:shd w:val="clear" w:color="auto" w:fill="auto"/>
            <w:noWrap/>
            <w:vAlign w:val="center"/>
          </w:tcPr>
          <w:p w14:paraId="4387E4A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0139CFD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11.38 </w:t>
            </w:r>
          </w:p>
        </w:tc>
        <w:tc>
          <w:tcPr>
            <w:tcW w:w="2549" w:type="dxa"/>
            <w:tcBorders>
              <w:top w:val="nil"/>
              <w:left w:val="nil"/>
              <w:bottom w:val="single" w:color="auto" w:sz="4" w:space="0"/>
              <w:right w:val="single" w:color="auto" w:sz="4" w:space="0"/>
            </w:tcBorders>
            <w:shd w:val="clear" w:color="auto" w:fill="auto"/>
            <w:noWrap/>
            <w:vAlign w:val="center"/>
          </w:tcPr>
          <w:p w14:paraId="6C744A8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里商乡</w:t>
            </w:r>
          </w:p>
        </w:tc>
        <w:tc>
          <w:tcPr>
            <w:tcW w:w="1558" w:type="dxa"/>
            <w:tcBorders>
              <w:top w:val="nil"/>
              <w:left w:val="nil"/>
              <w:bottom w:val="single" w:color="auto" w:sz="4" w:space="0"/>
              <w:right w:val="single" w:color="auto" w:sz="4" w:space="0"/>
            </w:tcBorders>
            <w:shd w:val="clear" w:color="auto" w:fill="auto"/>
            <w:noWrap/>
            <w:vAlign w:val="center"/>
          </w:tcPr>
          <w:p w14:paraId="1BF5B10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红毛尖</w:t>
            </w:r>
          </w:p>
        </w:tc>
        <w:tc>
          <w:tcPr>
            <w:tcW w:w="2266" w:type="dxa"/>
            <w:tcBorders>
              <w:top w:val="nil"/>
              <w:left w:val="nil"/>
              <w:bottom w:val="single" w:color="auto" w:sz="4" w:space="0"/>
              <w:right w:val="single" w:color="auto" w:sz="4" w:space="0"/>
            </w:tcBorders>
            <w:shd w:val="clear" w:color="auto" w:fill="auto"/>
            <w:noWrap/>
            <w:vAlign w:val="center"/>
          </w:tcPr>
          <w:p w14:paraId="3985DFD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塔山</w:t>
            </w:r>
          </w:p>
        </w:tc>
        <w:tc>
          <w:tcPr>
            <w:tcW w:w="1216" w:type="dxa"/>
            <w:tcBorders>
              <w:top w:val="nil"/>
              <w:left w:val="nil"/>
              <w:bottom w:val="single" w:color="auto" w:sz="4" w:space="0"/>
              <w:right w:val="single" w:color="auto" w:sz="4" w:space="0"/>
            </w:tcBorders>
            <w:shd w:val="clear" w:color="auto" w:fill="auto"/>
            <w:noWrap/>
            <w:vAlign w:val="center"/>
          </w:tcPr>
          <w:p w14:paraId="15F981C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1206" w:type="dxa"/>
            <w:tcBorders>
              <w:top w:val="nil"/>
              <w:left w:val="nil"/>
              <w:bottom w:val="single" w:color="auto" w:sz="4" w:space="0"/>
              <w:right w:val="single" w:color="auto" w:sz="4" w:space="0"/>
            </w:tcBorders>
            <w:shd w:val="clear" w:color="auto" w:fill="auto"/>
            <w:noWrap/>
            <w:vAlign w:val="center"/>
          </w:tcPr>
          <w:p w14:paraId="61088DC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r>
      <w:tr w14:paraId="42B13154">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8B5C86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42</w:t>
            </w:r>
          </w:p>
        </w:tc>
        <w:tc>
          <w:tcPr>
            <w:tcW w:w="1395" w:type="dxa"/>
            <w:tcBorders>
              <w:top w:val="nil"/>
              <w:left w:val="nil"/>
              <w:bottom w:val="single" w:color="auto" w:sz="4" w:space="0"/>
              <w:right w:val="single" w:color="auto" w:sz="4" w:space="0"/>
            </w:tcBorders>
            <w:shd w:val="clear" w:color="auto" w:fill="auto"/>
            <w:noWrap/>
            <w:vAlign w:val="center"/>
          </w:tcPr>
          <w:p w14:paraId="2382551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玉泉溪</w:t>
            </w:r>
          </w:p>
        </w:tc>
        <w:tc>
          <w:tcPr>
            <w:tcW w:w="1594" w:type="dxa"/>
            <w:tcBorders>
              <w:top w:val="nil"/>
              <w:left w:val="nil"/>
              <w:bottom w:val="single" w:color="auto" w:sz="4" w:space="0"/>
              <w:right w:val="single" w:color="auto" w:sz="4" w:space="0"/>
            </w:tcBorders>
            <w:shd w:val="clear" w:color="auto" w:fill="auto"/>
            <w:noWrap/>
            <w:vAlign w:val="center"/>
          </w:tcPr>
          <w:p w14:paraId="5418DE3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6BE9B37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11.24 </w:t>
            </w:r>
          </w:p>
        </w:tc>
        <w:tc>
          <w:tcPr>
            <w:tcW w:w="2549" w:type="dxa"/>
            <w:tcBorders>
              <w:top w:val="nil"/>
              <w:left w:val="nil"/>
              <w:bottom w:val="single" w:color="auto" w:sz="4" w:space="0"/>
              <w:right w:val="single" w:color="auto" w:sz="4" w:space="0"/>
            </w:tcBorders>
            <w:shd w:val="clear" w:color="auto" w:fill="auto"/>
            <w:noWrap/>
            <w:vAlign w:val="center"/>
          </w:tcPr>
          <w:p w14:paraId="0287524A">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w:t>
            </w:r>
          </w:p>
        </w:tc>
        <w:tc>
          <w:tcPr>
            <w:tcW w:w="1558" w:type="dxa"/>
            <w:tcBorders>
              <w:top w:val="nil"/>
              <w:left w:val="nil"/>
              <w:bottom w:val="single" w:color="auto" w:sz="4" w:space="0"/>
              <w:right w:val="single" w:color="auto" w:sz="4" w:space="0"/>
            </w:tcBorders>
            <w:shd w:val="clear" w:color="auto" w:fill="auto"/>
            <w:noWrap/>
            <w:vAlign w:val="center"/>
          </w:tcPr>
          <w:p w14:paraId="345856D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源项</w:t>
            </w:r>
          </w:p>
        </w:tc>
        <w:tc>
          <w:tcPr>
            <w:tcW w:w="2266" w:type="dxa"/>
            <w:tcBorders>
              <w:top w:val="nil"/>
              <w:left w:val="nil"/>
              <w:bottom w:val="single" w:color="auto" w:sz="4" w:space="0"/>
              <w:right w:val="single" w:color="auto" w:sz="4" w:space="0"/>
            </w:tcBorders>
            <w:shd w:val="clear" w:color="auto" w:fill="auto"/>
            <w:noWrap/>
            <w:vAlign w:val="center"/>
          </w:tcPr>
          <w:p w14:paraId="0113E99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新安江水库</w:t>
            </w:r>
          </w:p>
        </w:tc>
        <w:tc>
          <w:tcPr>
            <w:tcW w:w="1216" w:type="dxa"/>
            <w:tcBorders>
              <w:top w:val="nil"/>
              <w:left w:val="nil"/>
              <w:bottom w:val="single" w:color="auto" w:sz="4" w:space="0"/>
              <w:right w:val="single" w:color="auto" w:sz="4" w:space="0"/>
            </w:tcBorders>
            <w:shd w:val="clear" w:color="auto" w:fill="auto"/>
            <w:noWrap/>
            <w:vAlign w:val="center"/>
          </w:tcPr>
          <w:p w14:paraId="2A98B55E">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9.53</w:t>
            </w:r>
          </w:p>
        </w:tc>
        <w:tc>
          <w:tcPr>
            <w:tcW w:w="1206" w:type="dxa"/>
            <w:tcBorders>
              <w:top w:val="nil"/>
              <w:left w:val="nil"/>
              <w:bottom w:val="single" w:color="auto" w:sz="4" w:space="0"/>
              <w:right w:val="single" w:color="auto" w:sz="4" w:space="0"/>
            </w:tcBorders>
            <w:shd w:val="clear" w:color="auto" w:fill="auto"/>
            <w:noWrap/>
            <w:vAlign w:val="center"/>
          </w:tcPr>
          <w:p w14:paraId="69F35804">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9.53</w:t>
            </w:r>
          </w:p>
        </w:tc>
      </w:tr>
      <w:tr w14:paraId="458996EB">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0338CE1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w:t>
            </w:r>
          </w:p>
        </w:tc>
        <w:tc>
          <w:tcPr>
            <w:tcW w:w="1395" w:type="dxa"/>
            <w:tcBorders>
              <w:top w:val="nil"/>
              <w:left w:val="nil"/>
              <w:bottom w:val="single" w:color="auto" w:sz="4" w:space="0"/>
              <w:right w:val="single" w:color="auto" w:sz="4" w:space="0"/>
            </w:tcBorders>
            <w:shd w:val="clear" w:color="auto" w:fill="auto"/>
            <w:noWrap/>
            <w:vAlign w:val="center"/>
          </w:tcPr>
          <w:p w14:paraId="408F37D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泉水源</w:t>
            </w:r>
          </w:p>
        </w:tc>
        <w:tc>
          <w:tcPr>
            <w:tcW w:w="1594" w:type="dxa"/>
            <w:tcBorders>
              <w:top w:val="nil"/>
              <w:left w:val="nil"/>
              <w:bottom w:val="single" w:color="auto" w:sz="4" w:space="0"/>
              <w:right w:val="single" w:color="auto" w:sz="4" w:space="0"/>
            </w:tcBorders>
            <w:shd w:val="clear" w:color="auto" w:fill="auto"/>
            <w:noWrap/>
            <w:vAlign w:val="center"/>
          </w:tcPr>
          <w:p w14:paraId="5FE0199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3E8E86B0">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10.48 </w:t>
            </w:r>
          </w:p>
        </w:tc>
        <w:tc>
          <w:tcPr>
            <w:tcW w:w="2549" w:type="dxa"/>
            <w:tcBorders>
              <w:top w:val="nil"/>
              <w:left w:val="nil"/>
              <w:bottom w:val="single" w:color="auto" w:sz="4" w:space="0"/>
              <w:right w:val="single" w:color="auto" w:sz="4" w:space="0"/>
            </w:tcBorders>
            <w:shd w:val="clear" w:color="auto" w:fill="auto"/>
            <w:noWrap/>
            <w:vAlign w:val="center"/>
          </w:tcPr>
          <w:p w14:paraId="0B431D9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安阳乡</w:t>
            </w:r>
          </w:p>
        </w:tc>
        <w:tc>
          <w:tcPr>
            <w:tcW w:w="1558" w:type="dxa"/>
            <w:tcBorders>
              <w:top w:val="nil"/>
              <w:left w:val="nil"/>
              <w:bottom w:val="single" w:color="auto" w:sz="4" w:space="0"/>
              <w:right w:val="single" w:color="auto" w:sz="4" w:space="0"/>
            </w:tcBorders>
            <w:shd w:val="clear" w:color="auto" w:fill="auto"/>
            <w:noWrap/>
            <w:vAlign w:val="center"/>
          </w:tcPr>
          <w:p w14:paraId="427FC86B">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横天岭</w:t>
            </w:r>
          </w:p>
        </w:tc>
        <w:tc>
          <w:tcPr>
            <w:tcW w:w="2266" w:type="dxa"/>
            <w:tcBorders>
              <w:top w:val="nil"/>
              <w:left w:val="nil"/>
              <w:bottom w:val="single" w:color="auto" w:sz="4" w:space="0"/>
              <w:right w:val="single" w:color="auto" w:sz="4" w:space="0"/>
            </w:tcBorders>
            <w:shd w:val="clear" w:color="auto" w:fill="auto"/>
            <w:noWrap/>
            <w:vAlign w:val="center"/>
          </w:tcPr>
          <w:p w14:paraId="336FACB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陈家村</w:t>
            </w:r>
          </w:p>
        </w:tc>
        <w:tc>
          <w:tcPr>
            <w:tcW w:w="1216" w:type="dxa"/>
            <w:tcBorders>
              <w:top w:val="nil"/>
              <w:left w:val="nil"/>
              <w:bottom w:val="single" w:color="auto" w:sz="4" w:space="0"/>
              <w:right w:val="single" w:color="auto" w:sz="4" w:space="0"/>
            </w:tcBorders>
            <w:shd w:val="clear" w:color="auto" w:fill="auto"/>
            <w:noWrap/>
            <w:vAlign w:val="center"/>
          </w:tcPr>
          <w:p w14:paraId="75D5930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5.01</w:t>
            </w:r>
          </w:p>
        </w:tc>
        <w:tc>
          <w:tcPr>
            <w:tcW w:w="1206" w:type="dxa"/>
            <w:tcBorders>
              <w:top w:val="nil"/>
              <w:left w:val="nil"/>
              <w:bottom w:val="single" w:color="auto" w:sz="4" w:space="0"/>
              <w:right w:val="single" w:color="auto" w:sz="4" w:space="0"/>
            </w:tcBorders>
            <w:shd w:val="clear" w:color="auto" w:fill="auto"/>
            <w:noWrap/>
            <w:vAlign w:val="center"/>
          </w:tcPr>
          <w:p w14:paraId="731133C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5.01</w:t>
            </w:r>
          </w:p>
        </w:tc>
      </w:tr>
      <w:tr w14:paraId="10A2879D">
        <w:tblPrEx>
          <w:tblCellMar>
            <w:top w:w="0" w:type="dxa"/>
            <w:left w:w="108" w:type="dxa"/>
            <w:bottom w:w="0" w:type="dxa"/>
            <w:right w:w="108" w:type="dxa"/>
          </w:tblCellMar>
        </w:tblPrEx>
        <w:trPr>
          <w:trHeight w:val="317" w:hRule="atLeast"/>
        </w:trPr>
        <w:tc>
          <w:tcPr>
            <w:tcW w:w="569" w:type="dxa"/>
            <w:tcBorders>
              <w:top w:val="nil"/>
              <w:left w:val="single" w:color="auto" w:sz="4" w:space="0"/>
              <w:bottom w:val="single" w:color="auto" w:sz="4" w:space="0"/>
              <w:right w:val="single" w:color="auto" w:sz="4" w:space="0"/>
            </w:tcBorders>
            <w:shd w:val="clear" w:color="auto" w:fill="auto"/>
            <w:noWrap/>
            <w:vAlign w:val="center"/>
          </w:tcPr>
          <w:p w14:paraId="11699E6C">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44</w:t>
            </w:r>
          </w:p>
        </w:tc>
        <w:tc>
          <w:tcPr>
            <w:tcW w:w="1395" w:type="dxa"/>
            <w:tcBorders>
              <w:top w:val="nil"/>
              <w:left w:val="nil"/>
              <w:bottom w:val="single" w:color="auto" w:sz="4" w:space="0"/>
              <w:right w:val="single" w:color="auto" w:sz="4" w:space="0"/>
            </w:tcBorders>
            <w:shd w:val="clear" w:color="auto" w:fill="auto"/>
            <w:noWrap/>
            <w:vAlign w:val="center"/>
          </w:tcPr>
          <w:p w14:paraId="77D13A99">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赋置源</w:t>
            </w:r>
          </w:p>
        </w:tc>
        <w:tc>
          <w:tcPr>
            <w:tcW w:w="1594" w:type="dxa"/>
            <w:tcBorders>
              <w:top w:val="nil"/>
              <w:left w:val="nil"/>
              <w:bottom w:val="single" w:color="auto" w:sz="4" w:space="0"/>
              <w:right w:val="single" w:color="auto" w:sz="4" w:space="0"/>
            </w:tcBorders>
            <w:shd w:val="clear" w:color="auto" w:fill="auto"/>
            <w:noWrap/>
            <w:vAlign w:val="center"/>
          </w:tcPr>
          <w:p w14:paraId="1F4A4C57">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富子源</w:t>
            </w:r>
          </w:p>
        </w:tc>
        <w:tc>
          <w:tcPr>
            <w:tcW w:w="1275" w:type="dxa"/>
            <w:tcBorders>
              <w:top w:val="nil"/>
              <w:left w:val="nil"/>
              <w:bottom w:val="single" w:color="auto" w:sz="4" w:space="0"/>
              <w:right w:val="single" w:color="auto" w:sz="4" w:space="0"/>
            </w:tcBorders>
            <w:shd w:val="clear" w:color="auto" w:fill="auto"/>
            <w:noWrap/>
            <w:vAlign w:val="center"/>
          </w:tcPr>
          <w:p w14:paraId="281CCA18">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10.00 </w:t>
            </w:r>
          </w:p>
        </w:tc>
        <w:tc>
          <w:tcPr>
            <w:tcW w:w="2549" w:type="dxa"/>
            <w:tcBorders>
              <w:top w:val="nil"/>
              <w:left w:val="nil"/>
              <w:bottom w:val="single" w:color="auto" w:sz="4" w:space="0"/>
              <w:right w:val="single" w:color="auto" w:sz="4" w:space="0"/>
            </w:tcBorders>
            <w:shd w:val="clear" w:color="auto" w:fill="auto"/>
            <w:noWrap/>
            <w:vAlign w:val="center"/>
          </w:tcPr>
          <w:p w14:paraId="5D2D3C5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鸠坑乡</w:t>
            </w:r>
          </w:p>
        </w:tc>
        <w:tc>
          <w:tcPr>
            <w:tcW w:w="1558" w:type="dxa"/>
            <w:tcBorders>
              <w:top w:val="nil"/>
              <w:left w:val="nil"/>
              <w:bottom w:val="single" w:color="auto" w:sz="4" w:space="0"/>
              <w:right w:val="single" w:color="auto" w:sz="4" w:space="0"/>
            </w:tcBorders>
            <w:shd w:val="clear" w:color="auto" w:fill="auto"/>
            <w:noWrap/>
            <w:vAlign w:val="center"/>
          </w:tcPr>
          <w:p w14:paraId="0031C955">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富子岭</w:t>
            </w:r>
          </w:p>
        </w:tc>
        <w:tc>
          <w:tcPr>
            <w:tcW w:w="2266" w:type="dxa"/>
            <w:tcBorders>
              <w:top w:val="nil"/>
              <w:left w:val="nil"/>
              <w:bottom w:val="single" w:color="auto" w:sz="4" w:space="0"/>
              <w:right w:val="single" w:color="auto" w:sz="4" w:space="0"/>
            </w:tcBorders>
            <w:shd w:val="clear" w:color="auto" w:fill="auto"/>
            <w:noWrap/>
            <w:vAlign w:val="center"/>
          </w:tcPr>
          <w:p w14:paraId="2E358EF3">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余家</w:t>
            </w:r>
          </w:p>
        </w:tc>
        <w:tc>
          <w:tcPr>
            <w:tcW w:w="1216" w:type="dxa"/>
            <w:tcBorders>
              <w:top w:val="nil"/>
              <w:left w:val="nil"/>
              <w:bottom w:val="single" w:color="auto" w:sz="4" w:space="0"/>
              <w:right w:val="single" w:color="auto" w:sz="4" w:space="0"/>
            </w:tcBorders>
            <w:shd w:val="clear" w:color="auto" w:fill="auto"/>
            <w:noWrap/>
            <w:vAlign w:val="center"/>
          </w:tcPr>
          <w:p w14:paraId="700077D1">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w:t>
            </w:r>
          </w:p>
        </w:tc>
        <w:tc>
          <w:tcPr>
            <w:tcW w:w="1206" w:type="dxa"/>
            <w:tcBorders>
              <w:top w:val="nil"/>
              <w:left w:val="nil"/>
              <w:bottom w:val="single" w:color="auto" w:sz="4" w:space="0"/>
              <w:right w:val="single" w:color="auto" w:sz="4" w:space="0"/>
            </w:tcBorders>
            <w:shd w:val="clear" w:color="auto" w:fill="auto"/>
            <w:noWrap/>
            <w:vAlign w:val="center"/>
          </w:tcPr>
          <w:p w14:paraId="49913E9F">
            <w:pPr>
              <w:adjustRightInd w:val="0"/>
              <w:snapToGrid w:val="0"/>
              <w:spacing w:line="240" w:lineRule="atLeas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w:t>
            </w:r>
          </w:p>
        </w:tc>
      </w:tr>
      <w:tr w14:paraId="7A47A41A">
        <w:tblPrEx>
          <w:tblCellMar>
            <w:top w:w="0" w:type="dxa"/>
            <w:left w:w="108" w:type="dxa"/>
            <w:bottom w:w="0" w:type="dxa"/>
            <w:right w:w="108" w:type="dxa"/>
          </w:tblCellMar>
        </w:tblPrEx>
        <w:trPr>
          <w:trHeight w:val="317" w:hRule="atLeast"/>
        </w:trPr>
        <w:tc>
          <w:tcPr>
            <w:tcW w:w="1964"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4DE0F303">
            <w:pPr>
              <w:adjustRightInd w:val="0"/>
              <w:snapToGrid w:val="0"/>
              <w:spacing w:line="240" w:lineRule="atLeast"/>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合计</w:t>
            </w:r>
          </w:p>
        </w:tc>
        <w:tc>
          <w:tcPr>
            <w:tcW w:w="1594" w:type="dxa"/>
            <w:tcBorders>
              <w:top w:val="nil"/>
              <w:left w:val="nil"/>
              <w:bottom w:val="single" w:color="auto" w:sz="4" w:space="0"/>
              <w:right w:val="single" w:color="auto" w:sz="4" w:space="0"/>
            </w:tcBorders>
            <w:shd w:val="clear" w:color="auto" w:fill="auto"/>
            <w:noWrap/>
            <w:vAlign w:val="center"/>
          </w:tcPr>
          <w:p w14:paraId="2902FBE6">
            <w:pPr>
              <w:adjustRightInd w:val="0"/>
              <w:snapToGrid w:val="0"/>
              <w:spacing w:line="240" w:lineRule="atLeast"/>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　</w:t>
            </w:r>
          </w:p>
        </w:tc>
        <w:tc>
          <w:tcPr>
            <w:tcW w:w="1275" w:type="dxa"/>
            <w:tcBorders>
              <w:top w:val="nil"/>
              <w:left w:val="nil"/>
              <w:bottom w:val="single" w:color="auto" w:sz="4" w:space="0"/>
              <w:right w:val="single" w:color="auto" w:sz="4" w:space="0"/>
            </w:tcBorders>
            <w:shd w:val="clear" w:color="auto" w:fill="auto"/>
            <w:noWrap/>
            <w:vAlign w:val="center"/>
          </w:tcPr>
          <w:p w14:paraId="13597704">
            <w:pPr>
              <w:adjustRightInd w:val="0"/>
              <w:snapToGrid w:val="0"/>
              <w:spacing w:line="240" w:lineRule="atLeast"/>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 xml:space="preserve">3032.47 </w:t>
            </w:r>
          </w:p>
        </w:tc>
        <w:tc>
          <w:tcPr>
            <w:tcW w:w="2549" w:type="dxa"/>
            <w:tcBorders>
              <w:top w:val="nil"/>
              <w:left w:val="nil"/>
              <w:bottom w:val="single" w:color="auto" w:sz="4" w:space="0"/>
              <w:right w:val="single" w:color="auto" w:sz="4" w:space="0"/>
            </w:tcBorders>
            <w:shd w:val="clear" w:color="auto" w:fill="auto"/>
            <w:noWrap/>
            <w:vAlign w:val="center"/>
          </w:tcPr>
          <w:p w14:paraId="46AF93F1">
            <w:pPr>
              <w:adjustRightInd w:val="0"/>
              <w:snapToGrid w:val="0"/>
              <w:spacing w:line="240" w:lineRule="atLeast"/>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　</w:t>
            </w:r>
          </w:p>
        </w:tc>
        <w:tc>
          <w:tcPr>
            <w:tcW w:w="1558" w:type="dxa"/>
            <w:tcBorders>
              <w:top w:val="nil"/>
              <w:left w:val="nil"/>
              <w:bottom w:val="single" w:color="auto" w:sz="4" w:space="0"/>
              <w:right w:val="single" w:color="auto" w:sz="4" w:space="0"/>
            </w:tcBorders>
            <w:shd w:val="clear" w:color="auto" w:fill="auto"/>
            <w:noWrap/>
            <w:vAlign w:val="center"/>
          </w:tcPr>
          <w:p w14:paraId="27A08D96">
            <w:pPr>
              <w:adjustRightInd w:val="0"/>
              <w:snapToGrid w:val="0"/>
              <w:spacing w:line="240" w:lineRule="atLeast"/>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　</w:t>
            </w:r>
          </w:p>
        </w:tc>
        <w:tc>
          <w:tcPr>
            <w:tcW w:w="2266" w:type="dxa"/>
            <w:tcBorders>
              <w:top w:val="nil"/>
              <w:left w:val="nil"/>
              <w:bottom w:val="single" w:color="auto" w:sz="4" w:space="0"/>
              <w:right w:val="single" w:color="auto" w:sz="4" w:space="0"/>
            </w:tcBorders>
            <w:shd w:val="clear" w:color="auto" w:fill="auto"/>
            <w:noWrap/>
            <w:vAlign w:val="center"/>
          </w:tcPr>
          <w:p w14:paraId="32EEF368">
            <w:pPr>
              <w:adjustRightInd w:val="0"/>
              <w:snapToGrid w:val="0"/>
              <w:spacing w:line="240" w:lineRule="atLeast"/>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　</w:t>
            </w:r>
          </w:p>
        </w:tc>
        <w:tc>
          <w:tcPr>
            <w:tcW w:w="1216" w:type="dxa"/>
            <w:tcBorders>
              <w:top w:val="nil"/>
              <w:left w:val="nil"/>
              <w:bottom w:val="single" w:color="auto" w:sz="4" w:space="0"/>
              <w:right w:val="single" w:color="auto" w:sz="4" w:space="0"/>
            </w:tcBorders>
            <w:shd w:val="clear" w:color="auto" w:fill="auto"/>
            <w:noWrap/>
            <w:vAlign w:val="center"/>
          </w:tcPr>
          <w:p w14:paraId="46358C38">
            <w:pPr>
              <w:adjustRightInd w:val="0"/>
              <w:snapToGrid w:val="0"/>
              <w:spacing w:line="240" w:lineRule="atLeast"/>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　</w:t>
            </w:r>
          </w:p>
        </w:tc>
        <w:tc>
          <w:tcPr>
            <w:tcW w:w="1206" w:type="dxa"/>
            <w:tcBorders>
              <w:top w:val="nil"/>
              <w:left w:val="nil"/>
              <w:bottom w:val="single" w:color="auto" w:sz="4" w:space="0"/>
              <w:right w:val="single" w:color="auto" w:sz="4" w:space="0"/>
            </w:tcBorders>
            <w:shd w:val="clear" w:color="auto" w:fill="auto"/>
            <w:noWrap/>
            <w:vAlign w:val="center"/>
          </w:tcPr>
          <w:p w14:paraId="4349E78A">
            <w:pPr>
              <w:adjustRightInd w:val="0"/>
              <w:snapToGrid w:val="0"/>
              <w:spacing w:line="240" w:lineRule="atLeast"/>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1128.01</w:t>
            </w:r>
          </w:p>
        </w:tc>
      </w:tr>
    </w:tbl>
    <w:p w14:paraId="1604B2C0">
      <w:pPr>
        <w:rPr>
          <w:rFonts w:ascii="Times New Roman" w:hAnsi="Times New Roman" w:eastAsia="宋体" w:cs="Times New Roman"/>
          <w:snapToGrid w:val="0"/>
          <w:color w:val="000000"/>
          <w:kern w:val="0"/>
          <w:sz w:val="30"/>
          <w:szCs w:val="30"/>
        </w:rPr>
        <w:sectPr>
          <w:pgSz w:w="16838" w:h="11906" w:orient="landscape"/>
          <w:pgMar w:top="1701" w:right="1701" w:bottom="1701" w:left="1559" w:header="851" w:footer="992" w:gutter="0"/>
          <w:pgNumType w:fmt="decimal"/>
          <w:cols w:space="425" w:num="1"/>
          <w:docGrid w:type="lines" w:linePitch="312" w:charSpace="0"/>
        </w:sectPr>
      </w:pPr>
    </w:p>
    <w:p w14:paraId="42A659C0">
      <w:pPr>
        <w:pStyle w:val="30"/>
        <w:tabs>
          <w:tab w:val="left" w:pos="7220"/>
          <w:tab w:val="center" w:pos="10274"/>
        </w:tabs>
        <w:outlineLvl w:val="1"/>
        <w:rPr>
          <w:rFonts w:ascii="Times New Roman" w:hAnsi="Times New Roman" w:eastAsia="宋体" w:cs="Times New Roman"/>
          <w:b/>
          <w:bCs/>
          <w:sz w:val="32"/>
          <w:szCs w:val="36"/>
        </w:rPr>
      </w:pPr>
      <w:bookmarkStart w:id="8" w:name="_Toc58510517"/>
      <w:r>
        <w:rPr>
          <w:rFonts w:ascii="Times New Roman" w:hAnsi="Times New Roman" w:eastAsia="宋体" w:cs="Times New Roman"/>
          <w:b/>
          <w:bCs/>
          <w:sz w:val="32"/>
          <w:szCs w:val="36"/>
        </w:rPr>
        <w:t>1.2现有水利工程概况</w:t>
      </w:r>
      <w:bookmarkEnd w:id="8"/>
    </w:p>
    <w:p w14:paraId="34F721D1">
      <w:pPr>
        <w:pStyle w:val="30"/>
        <w:tabs>
          <w:tab w:val="left" w:pos="7220"/>
          <w:tab w:val="center" w:pos="10274"/>
        </w:tabs>
        <w:outlineLvl w:val="2"/>
        <w:rPr>
          <w:rFonts w:ascii="Times New Roman" w:hAnsi="Times New Roman" w:eastAsia="宋体" w:cs="Times New Roman"/>
          <w:b/>
          <w:bCs/>
          <w:sz w:val="30"/>
          <w:szCs w:val="30"/>
        </w:rPr>
      </w:pPr>
      <w:bookmarkStart w:id="9" w:name="_Toc58510518"/>
      <w:r>
        <w:rPr>
          <w:rFonts w:ascii="Times New Roman" w:hAnsi="Times New Roman" w:eastAsia="宋体" w:cs="Times New Roman"/>
          <w:b/>
          <w:bCs/>
          <w:sz w:val="30"/>
          <w:szCs w:val="30"/>
        </w:rPr>
        <w:t>1.2.1水库工程</w:t>
      </w:r>
      <w:bookmarkEnd w:id="9"/>
    </w:p>
    <w:p w14:paraId="5797CC2F">
      <w:pPr>
        <w:pStyle w:val="7"/>
        <w:ind w:firstLine="562"/>
        <w:contextualSpacing/>
        <w:rPr>
          <w:b/>
          <w:szCs w:val="28"/>
        </w:rPr>
      </w:pPr>
      <w:r>
        <w:rPr>
          <w:b/>
          <w:szCs w:val="28"/>
        </w:rPr>
        <w:t>（1）中型水库</w:t>
      </w:r>
    </w:p>
    <w:p w14:paraId="19B008F9">
      <w:pPr>
        <w:pStyle w:val="7"/>
        <w:ind w:firstLine="560"/>
        <w:contextualSpacing/>
        <w:jc w:val="both"/>
        <w:rPr>
          <w:szCs w:val="28"/>
        </w:rPr>
      </w:pPr>
      <w:r>
        <w:rPr>
          <w:szCs w:val="28"/>
        </w:rPr>
        <w:t>淳安县境内现有4座中型水库，分别为枫树岭水库、铜山水库、严家水库和霞源水库。</w:t>
      </w:r>
    </w:p>
    <w:p w14:paraId="3F21863B">
      <w:pPr>
        <w:pStyle w:val="7"/>
        <w:ind w:firstLine="560"/>
        <w:contextualSpacing/>
        <w:jc w:val="both"/>
        <w:rPr>
          <w:szCs w:val="28"/>
        </w:rPr>
      </w:pPr>
      <w:r>
        <w:rPr>
          <w:szCs w:val="28"/>
        </w:rPr>
        <w:t>枫树岭水库位于枫林港干流中下游。坝址以上集水面积227平方公里，水库总库容5692万立方米，是一座以发电为主，结合灌溉、防洪和养殖等任务的中型水库。工程于1988年10月动工，1992年7月投产发电。</w:t>
      </w:r>
    </w:p>
    <w:p w14:paraId="2A387643">
      <w:pPr>
        <w:pStyle w:val="7"/>
        <w:ind w:firstLine="560"/>
        <w:contextualSpacing/>
        <w:jc w:val="both"/>
        <w:rPr>
          <w:szCs w:val="28"/>
        </w:rPr>
      </w:pPr>
      <w:r>
        <w:rPr>
          <w:szCs w:val="28"/>
        </w:rPr>
        <w:t>严家水库位于云源港流域。水库坝址以上集水面积73平方公里，水库总库容2158万立方米，是一座以防洪为主，兼顾灌溉及供水等综合利用的中型水库。工程于2002年10月动工，2005年12月完工。</w:t>
      </w:r>
    </w:p>
    <w:p w14:paraId="501380C3">
      <w:pPr>
        <w:pStyle w:val="7"/>
        <w:ind w:firstLine="560"/>
        <w:contextualSpacing/>
        <w:jc w:val="both"/>
        <w:rPr>
          <w:szCs w:val="28"/>
        </w:rPr>
      </w:pPr>
      <w:r>
        <w:t>霞源水库位于淳安县汾口镇翁川源村，属武强溪支流狭坑溪，坝址以上集雨面积12.8</w:t>
      </w:r>
      <w:r>
        <w:rPr>
          <w:szCs w:val="28"/>
        </w:rPr>
        <w:t>平方公里</w:t>
      </w:r>
      <w:r>
        <w:t>，</w:t>
      </w:r>
      <w:r>
        <w:rPr>
          <w:szCs w:val="28"/>
        </w:rPr>
        <w:t>水库总库容1352万立方米，</w:t>
      </w:r>
      <w:r>
        <w:rPr>
          <w:color w:val="000000"/>
          <w:szCs w:val="28"/>
        </w:rPr>
        <w:t>是一座以灌溉、供水为主，结合防洪、发电等综合利用的中型水库</w:t>
      </w:r>
      <w:r>
        <w:t>。工程于</w:t>
      </w:r>
      <w:r>
        <w:rPr>
          <w:color w:val="000000"/>
          <w:szCs w:val="28"/>
        </w:rPr>
        <w:t>1960年1月动工兴建，1961年2月停工，1965年6月续建，1967年底竣工。</w:t>
      </w:r>
    </w:p>
    <w:p w14:paraId="1137CA43">
      <w:pPr>
        <w:pStyle w:val="7"/>
        <w:ind w:firstLine="560"/>
        <w:contextualSpacing/>
        <w:jc w:val="both"/>
        <w:rPr>
          <w:color w:val="000000"/>
          <w:szCs w:val="28"/>
        </w:rPr>
      </w:pPr>
      <w:r>
        <w:rPr>
          <w:szCs w:val="28"/>
        </w:rPr>
        <w:t>铜山水库位于枫林港支流铜山溪流域，坝址以上</w:t>
      </w:r>
      <w:r>
        <w:t>集雨面积45.1</w:t>
      </w:r>
      <w:r>
        <w:rPr>
          <w:szCs w:val="28"/>
        </w:rPr>
        <w:t>平方公里</w:t>
      </w:r>
      <w:r>
        <w:t>，</w:t>
      </w:r>
      <w:r>
        <w:rPr>
          <w:szCs w:val="28"/>
        </w:rPr>
        <w:t>水库总库容1695万立方米，</w:t>
      </w:r>
      <w:r>
        <w:rPr>
          <w:color w:val="000000"/>
          <w:szCs w:val="28"/>
        </w:rPr>
        <w:t>是一座以发电为主，</w:t>
      </w:r>
      <w:r>
        <w:rPr>
          <w:szCs w:val="28"/>
        </w:rPr>
        <w:t>结合灌溉、防洪等任务的中型水库</w:t>
      </w:r>
      <w:r>
        <w:t>。工程于</w:t>
      </w:r>
      <w:r>
        <w:rPr>
          <w:color w:val="000000"/>
          <w:szCs w:val="28"/>
        </w:rPr>
        <w:t>1996年11月动工兴建，1999年4月通过机组启动验收。</w:t>
      </w:r>
    </w:p>
    <w:p w14:paraId="1CFF8753">
      <w:pPr>
        <w:pStyle w:val="7"/>
        <w:ind w:firstLine="560"/>
        <w:contextualSpacing/>
        <w:jc w:val="both"/>
        <w:rPr>
          <w:color w:val="000000"/>
          <w:szCs w:val="28"/>
        </w:rPr>
      </w:pPr>
    </w:p>
    <w:p w14:paraId="63B8FD3C">
      <w:pPr>
        <w:pStyle w:val="7"/>
        <w:ind w:firstLine="560"/>
        <w:contextualSpacing/>
        <w:jc w:val="both"/>
        <w:rPr>
          <w:color w:val="000000"/>
          <w:szCs w:val="28"/>
        </w:rPr>
      </w:pPr>
    </w:p>
    <w:p w14:paraId="3AD87072">
      <w:pPr>
        <w:pStyle w:val="7"/>
        <w:snapToGrid w:val="0"/>
        <w:ind w:firstLine="561"/>
        <w:jc w:val="both"/>
        <w:rPr>
          <w:b/>
          <w:szCs w:val="28"/>
        </w:rPr>
      </w:pPr>
      <w:r>
        <w:rPr>
          <w:b/>
          <w:szCs w:val="28"/>
        </w:rPr>
        <w:t>（2）小（1）型水库</w:t>
      </w:r>
    </w:p>
    <w:p w14:paraId="028296C4">
      <w:pPr>
        <w:pStyle w:val="7"/>
        <w:snapToGrid w:val="0"/>
        <w:ind w:firstLine="561"/>
        <w:jc w:val="both"/>
        <w:rPr>
          <w:szCs w:val="28"/>
        </w:rPr>
      </w:pPr>
      <w:r>
        <w:rPr>
          <w:szCs w:val="28"/>
        </w:rPr>
        <w:t>淳安县目前已建成后坑、乘风源、大毛岭、河村、红旗、大同坑、金通、九龙、林家坞、龙头、龙姚、木瓜、新店、云溪、叶家源等15座小（1）型水库，总集水面积357.18平方公里，水库总库容3231万立方米，正常库容743万立方米，灌溉面积1.44万亩。</w:t>
      </w:r>
    </w:p>
    <w:p w14:paraId="356924AE">
      <w:pPr>
        <w:pStyle w:val="7"/>
        <w:ind w:firstLine="562"/>
        <w:contextualSpacing/>
        <w:rPr>
          <w:b/>
          <w:szCs w:val="28"/>
        </w:rPr>
      </w:pPr>
      <w:r>
        <w:rPr>
          <w:b/>
          <w:szCs w:val="28"/>
        </w:rPr>
        <w:t>（3）小（2）型水库</w:t>
      </w:r>
    </w:p>
    <w:p w14:paraId="00231871">
      <w:pPr>
        <w:pStyle w:val="7"/>
        <w:ind w:firstLine="560"/>
        <w:contextualSpacing/>
        <w:jc w:val="both"/>
        <w:rPr>
          <w:szCs w:val="28"/>
        </w:rPr>
      </w:pPr>
      <w:r>
        <w:rPr>
          <w:szCs w:val="28"/>
        </w:rPr>
        <w:t>淳安县目前已有小（2）型水库47座，集水面积合计193.39平方公里，总库容1106万立方米，灌溉面积2.2亩。</w:t>
      </w:r>
    </w:p>
    <w:p w14:paraId="5338E886">
      <w:pPr>
        <w:pStyle w:val="7"/>
        <w:ind w:firstLine="562"/>
        <w:contextualSpacing/>
        <w:rPr>
          <w:b/>
          <w:szCs w:val="28"/>
        </w:rPr>
      </w:pPr>
      <w:r>
        <w:rPr>
          <w:b/>
          <w:szCs w:val="28"/>
        </w:rPr>
        <w:t>（4）山塘、塘坝</w:t>
      </w:r>
    </w:p>
    <w:p w14:paraId="6E4DEECA">
      <w:pPr>
        <w:pStyle w:val="7"/>
        <w:ind w:firstLine="560"/>
        <w:contextualSpacing/>
        <w:jc w:val="both"/>
        <w:rPr>
          <w:szCs w:val="28"/>
        </w:rPr>
      </w:pPr>
      <w:r>
        <w:rPr>
          <w:szCs w:val="28"/>
        </w:rPr>
        <w:t>淳安县目前登记在册的山塘共269座，集水面积82.51平方公里，总蓄水量552万立方米，灌溉面积2.32万亩。</w:t>
      </w:r>
    </w:p>
    <w:p w14:paraId="7034C05A">
      <w:pPr>
        <w:pStyle w:val="7"/>
        <w:ind w:firstLine="562"/>
        <w:contextualSpacing/>
        <w:rPr>
          <w:b/>
          <w:szCs w:val="28"/>
        </w:rPr>
      </w:pPr>
      <w:r>
        <w:rPr>
          <w:b/>
          <w:szCs w:val="28"/>
        </w:rPr>
        <w:t>（5）在建水库</w:t>
      </w:r>
    </w:p>
    <w:p w14:paraId="160D4F3B">
      <w:pPr>
        <w:pStyle w:val="7"/>
        <w:ind w:firstLine="560"/>
        <w:contextualSpacing/>
        <w:jc w:val="both"/>
        <w:rPr>
          <w:szCs w:val="28"/>
        </w:rPr>
      </w:pPr>
      <w:r>
        <w:rPr>
          <w:szCs w:val="28"/>
        </w:rPr>
        <w:t>淳安县现有在建水库</w:t>
      </w:r>
      <w:r>
        <w:rPr>
          <w:rFonts w:hint="eastAsia"/>
          <w:szCs w:val="28"/>
        </w:rPr>
        <w:t>2</w:t>
      </w:r>
      <w:r>
        <w:rPr>
          <w:szCs w:val="28"/>
        </w:rPr>
        <w:t>座，分别为石门源、下水源水库。</w:t>
      </w:r>
      <w:r>
        <w:rPr>
          <w:color w:val="000000"/>
          <w:szCs w:val="28"/>
        </w:rPr>
        <w:t>目前项目已开工前期政策处理中。</w:t>
      </w:r>
    </w:p>
    <w:p w14:paraId="12192B94">
      <w:pPr>
        <w:pStyle w:val="7"/>
        <w:ind w:firstLine="560"/>
        <w:contextualSpacing/>
        <w:jc w:val="both"/>
        <w:rPr>
          <w:color w:val="000000"/>
          <w:szCs w:val="28"/>
        </w:rPr>
      </w:pPr>
      <w:r>
        <w:rPr>
          <w:szCs w:val="28"/>
        </w:rPr>
        <w:t>下水源水库位于梓桐镇梓桐源支流下水源，坝址以上集水面积3.33平方公里，</w:t>
      </w:r>
      <w:r>
        <w:rPr>
          <w:snapToGrid w:val="0"/>
          <w:szCs w:val="28"/>
        </w:rPr>
        <w:t>坝型为C15细骨料砼砌块石重力坝。</w:t>
      </w:r>
      <w:r>
        <w:rPr>
          <w:szCs w:val="28"/>
        </w:rPr>
        <w:t>总库容61.26万立方米，</w:t>
      </w:r>
      <w:r>
        <w:rPr>
          <w:color w:val="000000"/>
          <w:szCs w:val="28"/>
        </w:rPr>
        <w:t>是一座以供水为主的小（2）型水库。</w:t>
      </w:r>
    </w:p>
    <w:p w14:paraId="31D8B848">
      <w:pPr>
        <w:pStyle w:val="7"/>
        <w:ind w:firstLine="560"/>
        <w:contextualSpacing/>
        <w:jc w:val="both"/>
        <w:rPr>
          <w:szCs w:val="28"/>
        </w:rPr>
      </w:pPr>
      <w:r>
        <w:rPr>
          <w:color w:val="000000"/>
          <w:szCs w:val="28"/>
        </w:rPr>
        <w:t>石门源水库位于里商乡商家源支流石门源，</w:t>
      </w:r>
      <w:r>
        <w:rPr>
          <w:szCs w:val="28"/>
        </w:rPr>
        <w:t>坝址以上集水面积4.33平方公里，</w:t>
      </w:r>
      <w:r>
        <w:rPr>
          <w:color w:val="000000"/>
          <w:szCs w:val="28"/>
        </w:rPr>
        <w:t>坝型为C15混凝土砌块石重力坝。</w:t>
      </w:r>
      <w:r>
        <w:rPr>
          <w:szCs w:val="28"/>
        </w:rPr>
        <w:t>总库容</w:t>
      </w:r>
      <w:r>
        <w:rPr>
          <w:rFonts w:hint="eastAsia"/>
          <w:szCs w:val="28"/>
        </w:rPr>
        <w:t>25.73</w:t>
      </w:r>
      <w:r>
        <w:rPr>
          <w:szCs w:val="28"/>
        </w:rPr>
        <w:t>万立方米，</w:t>
      </w:r>
      <w:r>
        <w:rPr>
          <w:color w:val="000000"/>
          <w:szCs w:val="28"/>
        </w:rPr>
        <w:t>是一座以供水为主的小（2）型水库。</w:t>
      </w:r>
    </w:p>
    <w:p w14:paraId="00B44CB0">
      <w:pPr>
        <w:pStyle w:val="7"/>
        <w:ind w:firstLine="560"/>
        <w:contextualSpacing/>
        <w:jc w:val="both"/>
        <w:rPr>
          <w:szCs w:val="28"/>
        </w:rPr>
      </w:pPr>
    </w:p>
    <w:p w14:paraId="65997B97">
      <w:pPr>
        <w:pStyle w:val="7"/>
        <w:ind w:firstLine="560"/>
        <w:contextualSpacing/>
        <w:jc w:val="both"/>
        <w:rPr>
          <w:szCs w:val="28"/>
        </w:rPr>
      </w:pPr>
    </w:p>
    <w:p w14:paraId="3AA9F448">
      <w:pPr>
        <w:pStyle w:val="7"/>
        <w:ind w:firstLine="560"/>
        <w:contextualSpacing/>
        <w:jc w:val="both"/>
        <w:rPr>
          <w:szCs w:val="28"/>
        </w:rPr>
        <w:sectPr>
          <w:headerReference r:id="rId7" w:type="default"/>
          <w:pgSz w:w="11906" w:h="16838"/>
          <w:pgMar w:top="1701" w:right="1701" w:bottom="1559" w:left="1701" w:header="851" w:footer="992" w:gutter="0"/>
          <w:pgNumType w:fmt="decimal"/>
          <w:cols w:space="425" w:num="1"/>
          <w:docGrid w:type="lines" w:linePitch="312" w:charSpace="0"/>
        </w:sectPr>
      </w:pPr>
    </w:p>
    <w:p w14:paraId="6648C241">
      <w:pPr>
        <w:pStyle w:val="7"/>
        <w:ind w:firstLine="0"/>
        <w:contextualSpacing/>
        <w:rPr>
          <w:szCs w:val="28"/>
        </w:rPr>
      </w:pPr>
      <w:r>
        <w:rPr>
          <w:b/>
          <w:szCs w:val="28"/>
        </w:rPr>
        <w:t xml:space="preserve">表1-2  </w:t>
      </w:r>
      <w:r>
        <w:rPr>
          <w:rFonts w:hint="eastAsia"/>
          <w:b/>
          <w:szCs w:val="28"/>
        </w:rPr>
        <w:t xml:space="preserve">                           </w:t>
      </w:r>
      <w:r>
        <w:rPr>
          <w:b/>
          <w:szCs w:val="28"/>
        </w:rPr>
        <w:t>淳安县小（2）型以上水库情况表</w:t>
      </w:r>
    </w:p>
    <w:tbl>
      <w:tblPr>
        <w:tblStyle w:val="16"/>
        <w:tblW w:w="135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890"/>
        <w:gridCol w:w="2591"/>
        <w:gridCol w:w="1731"/>
        <w:gridCol w:w="1138"/>
        <w:gridCol w:w="1280"/>
        <w:gridCol w:w="1104"/>
        <w:gridCol w:w="2945"/>
      </w:tblGrid>
      <w:tr w14:paraId="4A24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98" w:type="dxa"/>
            <w:shd w:val="clear" w:color="auto" w:fill="auto"/>
            <w:vAlign w:val="center"/>
          </w:tcPr>
          <w:p w14:paraId="5BBDDA3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序号</w:t>
            </w:r>
          </w:p>
        </w:tc>
        <w:tc>
          <w:tcPr>
            <w:tcW w:w="1890" w:type="dxa"/>
            <w:shd w:val="clear" w:color="auto" w:fill="auto"/>
            <w:vAlign w:val="center"/>
          </w:tcPr>
          <w:p w14:paraId="0467581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水库名称</w:t>
            </w:r>
          </w:p>
        </w:tc>
        <w:tc>
          <w:tcPr>
            <w:tcW w:w="2591" w:type="dxa"/>
            <w:shd w:val="clear" w:color="auto" w:fill="auto"/>
            <w:vAlign w:val="center"/>
          </w:tcPr>
          <w:p w14:paraId="0C8931D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所在乡镇村</w:t>
            </w:r>
          </w:p>
        </w:tc>
        <w:tc>
          <w:tcPr>
            <w:tcW w:w="1731" w:type="dxa"/>
            <w:shd w:val="clear" w:color="auto" w:fill="auto"/>
            <w:vAlign w:val="center"/>
          </w:tcPr>
          <w:p w14:paraId="74052E9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坝 型</w:t>
            </w:r>
          </w:p>
        </w:tc>
        <w:tc>
          <w:tcPr>
            <w:tcW w:w="1138" w:type="dxa"/>
            <w:shd w:val="clear" w:color="auto" w:fill="auto"/>
            <w:vAlign w:val="center"/>
          </w:tcPr>
          <w:p w14:paraId="0498685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坝 高</w:t>
            </w:r>
            <w:r>
              <w:rPr>
                <w:rFonts w:ascii="Times New Roman" w:hAnsi="Times New Roman" w:eastAsia="宋体" w:cs="Times New Roman"/>
                <w:kern w:val="0"/>
                <w:sz w:val="18"/>
                <w:szCs w:val="18"/>
              </w:rPr>
              <w:br w:type="textWrapping"/>
            </w:r>
            <w:r>
              <w:rPr>
                <w:rFonts w:ascii="Times New Roman" w:hAnsi="Times New Roman" w:eastAsia="宋体" w:cs="Times New Roman"/>
                <w:kern w:val="0"/>
                <w:sz w:val="18"/>
                <w:szCs w:val="18"/>
              </w:rPr>
              <w:t>（米）</w:t>
            </w:r>
          </w:p>
        </w:tc>
        <w:tc>
          <w:tcPr>
            <w:tcW w:w="1280" w:type="dxa"/>
            <w:shd w:val="clear" w:color="auto" w:fill="auto"/>
            <w:vAlign w:val="center"/>
          </w:tcPr>
          <w:p w14:paraId="346C69B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总库容    （万立方米）</w:t>
            </w:r>
          </w:p>
        </w:tc>
        <w:tc>
          <w:tcPr>
            <w:tcW w:w="1104" w:type="dxa"/>
            <w:shd w:val="clear" w:color="auto" w:fill="auto"/>
            <w:vAlign w:val="center"/>
          </w:tcPr>
          <w:p w14:paraId="40B881E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集雨面积 (公里</w:t>
            </w:r>
            <w:r>
              <w:rPr>
                <w:rFonts w:ascii="Times New Roman" w:hAnsi="Times New Roman" w:eastAsia="宋体" w:cs="Times New Roman"/>
                <w:kern w:val="0"/>
                <w:sz w:val="18"/>
                <w:szCs w:val="18"/>
                <w:vertAlign w:val="superscript"/>
              </w:rPr>
              <w:t>2</w:t>
            </w:r>
            <w:r>
              <w:rPr>
                <w:rFonts w:ascii="Times New Roman" w:hAnsi="Times New Roman" w:eastAsia="宋体" w:cs="Times New Roman"/>
                <w:kern w:val="0"/>
                <w:sz w:val="18"/>
                <w:szCs w:val="18"/>
              </w:rPr>
              <w:t>)</w:t>
            </w:r>
          </w:p>
        </w:tc>
        <w:tc>
          <w:tcPr>
            <w:tcW w:w="2945" w:type="dxa"/>
            <w:shd w:val="clear" w:color="auto" w:fill="auto"/>
            <w:vAlign w:val="center"/>
          </w:tcPr>
          <w:p w14:paraId="601EE04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管理单位</w:t>
            </w:r>
          </w:p>
        </w:tc>
      </w:tr>
      <w:tr w14:paraId="6F24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44890BF">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w:t>
            </w:r>
          </w:p>
        </w:tc>
        <w:tc>
          <w:tcPr>
            <w:tcW w:w="1890" w:type="dxa"/>
            <w:shd w:val="clear" w:color="auto" w:fill="auto"/>
            <w:vAlign w:val="center"/>
          </w:tcPr>
          <w:p w14:paraId="5CA3C01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枫树岭水库</w:t>
            </w:r>
          </w:p>
        </w:tc>
        <w:tc>
          <w:tcPr>
            <w:tcW w:w="2591" w:type="dxa"/>
            <w:shd w:val="clear" w:color="auto" w:fill="auto"/>
            <w:vAlign w:val="center"/>
          </w:tcPr>
          <w:p w14:paraId="35ACEED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枫树岭镇枫树岭村</w:t>
            </w:r>
          </w:p>
        </w:tc>
        <w:tc>
          <w:tcPr>
            <w:tcW w:w="1731" w:type="dxa"/>
            <w:shd w:val="clear" w:color="000000" w:fill="FFFFFF"/>
            <w:vAlign w:val="center"/>
          </w:tcPr>
          <w:p w14:paraId="266731B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砼砌石重力坝</w:t>
            </w:r>
          </w:p>
        </w:tc>
        <w:tc>
          <w:tcPr>
            <w:tcW w:w="1138" w:type="dxa"/>
            <w:shd w:val="clear" w:color="auto" w:fill="auto"/>
            <w:vAlign w:val="center"/>
          </w:tcPr>
          <w:p w14:paraId="58FD101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64.5</w:t>
            </w:r>
          </w:p>
        </w:tc>
        <w:tc>
          <w:tcPr>
            <w:tcW w:w="1280" w:type="dxa"/>
            <w:shd w:val="clear" w:color="auto" w:fill="auto"/>
            <w:vAlign w:val="center"/>
          </w:tcPr>
          <w:p w14:paraId="620AD9E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5692</w:t>
            </w:r>
          </w:p>
        </w:tc>
        <w:tc>
          <w:tcPr>
            <w:tcW w:w="1104" w:type="dxa"/>
            <w:shd w:val="clear" w:color="auto" w:fill="auto"/>
            <w:vAlign w:val="center"/>
          </w:tcPr>
          <w:p w14:paraId="5BD9A82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227</w:t>
            </w:r>
          </w:p>
        </w:tc>
        <w:tc>
          <w:tcPr>
            <w:tcW w:w="2945" w:type="dxa"/>
            <w:shd w:val="clear" w:color="auto" w:fill="auto"/>
            <w:noWrap/>
            <w:vAlign w:val="center"/>
          </w:tcPr>
          <w:p w14:paraId="3C93F90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rPr>
              <w:t>淳安县水利水电投资有限公司</w:t>
            </w:r>
          </w:p>
        </w:tc>
      </w:tr>
      <w:tr w14:paraId="162D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736B0C5A">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w:t>
            </w:r>
          </w:p>
        </w:tc>
        <w:tc>
          <w:tcPr>
            <w:tcW w:w="1890" w:type="dxa"/>
            <w:shd w:val="clear" w:color="auto" w:fill="auto"/>
            <w:vAlign w:val="center"/>
          </w:tcPr>
          <w:p w14:paraId="0A61AE7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严家水库</w:t>
            </w:r>
          </w:p>
        </w:tc>
        <w:tc>
          <w:tcPr>
            <w:tcW w:w="2591" w:type="dxa"/>
            <w:shd w:val="clear" w:color="auto" w:fill="auto"/>
            <w:vAlign w:val="center"/>
          </w:tcPr>
          <w:p w14:paraId="2374EE2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王阜乡荷花坪村</w:t>
            </w:r>
          </w:p>
        </w:tc>
        <w:tc>
          <w:tcPr>
            <w:tcW w:w="1731" w:type="dxa"/>
            <w:shd w:val="clear" w:color="000000" w:fill="FFFFFF"/>
            <w:vAlign w:val="center"/>
          </w:tcPr>
          <w:p w14:paraId="5C4D20E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砼重力坝</w:t>
            </w:r>
          </w:p>
        </w:tc>
        <w:tc>
          <w:tcPr>
            <w:tcW w:w="1138" w:type="dxa"/>
            <w:shd w:val="clear" w:color="auto" w:fill="auto"/>
            <w:vAlign w:val="center"/>
          </w:tcPr>
          <w:p w14:paraId="52BC4B2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53.6</w:t>
            </w:r>
          </w:p>
        </w:tc>
        <w:tc>
          <w:tcPr>
            <w:tcW w:w="1280" w:type="dxa"/>
            <w:shd w:val="clear" w:color="auto" w:fill="auto"/>
            <w:vAlign w:val="center"/>
          </w:tcPr>
          <w:p w14:paraId="08C80C1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2158</w:t>
            </w:r>
          </w:p>
        </w:tc>
        <w:tc>
          <w:tcPr>
            <w:tcW w:w="1104" w:type="dxa"/>
            <w:shd w:val="clear" w:color="auto" w:fill="auto"/>
            <w:vAlign w:val="center"/>
          </w:tcPr>
          <w:p w14:paraId="4684C87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73</w:t>
            </w:r>
          </w:p>
        </w:tc>
        <w:tc>
          <w:tcPr>
            <w:tcW w:w="2945" w:type="dxa"/>
            <w:shd w:val="clear" w:color="auto" w:fill="auto"/>
            <w:noWrap/>
            <w:vAlign w:val="center"/>
          </w:tcPr>
          <w:p w14:paraId="40CB45A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杭州千岛湖恒信水电开发有限公司</w:t>
            </w:r>
          </w:p>
        </w:tc>
      </w:tr>
      <w:tr w14:paraId="654F0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50AC1D54">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w:t>
            </w:r>
          </w:p>
        </w:tc>
        <w:tc>
          <w:tcPr>
            <w:tcW w:w="1890" w:type="dxa"/>
            <w:shd w:val="clear" w:color="auto" w:fill="auto"/>
            <w:vAlign w:val="center"/>
          </w:tcPr>
          <w:p w14:paraId="4F19F49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铜山水库</w:t>
            </w:r>
          </w:p>
        </w:tc>
        <w:tc>
          <w:tcPr>
            <w:tcW w:w="2591" w:type="dxa"/>
            <w:shd w:val="clear" w:color="auto" w:fill="auto"/>
            <w:vAlign w:val="center"/>
          </w:tcPr>
          <w:p w14:paraId="2E9079B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枫树岭镇铜山村</w:t>
            </w:r>
          </w:p>
        </w:tc>
        <w:tc>
          <w:tcPr>
            <w:tcW w:w="1731" w:type="dxa"/>
            <w:shd w:val="clear" w:color="000000" w:fill="FFFFFF"/>
            <w:vAlign w:val="center"/>
          </w:tcPr>
          <w:p w14:paraId="72AA930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砼拱坝</w:t>
            </w:r>
          </w:p>
        </w:tc>
        <w:tc>
          <w:tcPr>
            <w:tcW w:w="1138" w:type="dxa"/>
            <w:shd w:val="clear" w:color="auto" w:fill="auto"/>
            <w:vAlign w:val="center"/>
          </w:tcPr>
          <w:p w14:paraId="28AE0B8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61.5</w:t>
            </w:r>
          </w:p>
        </w:tc>
        <w:tc>
          <w:tcPr>
            <w:tcW w:w="1280" w:type="dxa"/>
            <w:shd w:val="clear" w:color="auto" w:fill="auto"/>
            <w:vAlign w:val="center"/>
          </w:tcPr>
          <w:p w14:paraId="210E15D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1695</w:t>
            </w:r>
          </w:p>
        </w:tc>
        <w:tc>
          <w:tcPr>
            <w:tcW w:w="1104" w:type="dxa"/>
            <w:shd w:val="clear" w:color="auto" w:fill="auto"/>
            <w:vAlign w:val="center"/>
          </w:tcPr>
          <w:p w14:paraId="3DD6CAE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45.1</w:t>
            </w:r>
          </w:p>
        </w:tc>
        <w:tc>
          <w:tcPr>
            <w:tcW w:w="2945" w:type="dxa"/>
            <w:shd w:val="clear" w:color="auto" w:fill="auto"/>
            <w:noWrap/>
            <w:vAlign w:val="center"/>
          </w:tcPr>
          <w:p w14:paraId="07181D0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rPr>
              <w:t>淳安县水利水电投资有限公司</w:t>
            </w:r>
          </w:p>
        </w:tc>
      </w:tr>
      <w:tr w14:paraId="5296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2C8C157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w:t>
            </w:r>
          </w:p>
        </w:tc>
        <w:tc>
          <w:tcPr>
            <w:tcW w:w="1890" w:type="dxa"/>
            <w:shd w:val="clear" w:color="auto" w:fill="auto"/>
            <w:vAlign w:val="center"/>
          </w:tcPr>
          <w:p w14:paraId="3F72F01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霞源水库</w:t>
            </w:r>
          </w:p>
        </w:tc>
        <w:tc>
          <w:tcPr>
            <w:tcW w:w="2591" w:type="dxa"/>
            <w:shd w:val="clear" w:color="auto" w:fill="auto"/>
            <w:vAlign w:val="center"/>
          </w:tcPr>
          <w:p w14:paraId="0656DA5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汾口镇翁川源村</w:t>
            </w:r>
          </w:p>
        </w:tc>
        <w:tc>
          <w:tcPr>
            <w:tcW w:w="1731" w:type="dxa"/>
            <w:shd w:val="clear" w:color="000000" w:fill="FFFFFF"/>
            <w:vAlign w:val="center"/>
          </w:tcPr>
          <w:p w14:paraId="4AD1C8C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5492A1A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37.2</w:t>
            </w:r>
          </w:p>
        </w:tc>
        <w:tc>
          <w:tcPr>
            <w:tcW w:w="1280" w:type="dxa"/>
            <w:shd w:val="clear" w:color="auto" w:fill="auto"/>
            <w:vAlign w:val="center"/>
          </w:tcPr>
          <w:p w14:paraId="793AA28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1352</w:t>
            </w:r>
          </w:p>
        </w:tc>
        <w:tc>
          <w:tcPr>
            <w:tcW w:w="1104" w:type="dxa"/>
            <w:shd w:val="clear" w:color="auto" w:fill="auto"/>
            <w:vAlign w:val="center"/>
          </w:tcPr>
          <w:p w14:paraId="21D7527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12.8</w:t>
            </w:r>
          </w:p>
        </w:tc>
        <w:tc>
          <w:tcPr>
            <w:tcW w:w="2945" w:type="dxa"/>
            <w:shd w:val="clear" w:color="auto" w:fill="auto"/>
            <w:noWrap/>
            <w:vAlign w:val="center"/>
          </w:tcPr>
          <w:p w14:paraId="44678D6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淳安浙西霞源水电有限公司</w:t>
            </w:r>
          </w:p>
        </w:tc>
      </w:tr>
      <w:tr w14:paraId="03E2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48687CE6">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w:t>
            </w:r>
          </w:p>
        </w:tc>
        <w:tc>
          <w:tcPr>
            <w:tcW w:w="1890" w:type="dxa"/>
            <w:shd w:val="clear" w:color="auto" w:fill="auto"/>
            <w:vAlign w:val="center"/>
          </w:tcPr>
          <w:p w14:paraId="61D4C78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后坑水库</w:t>
            </w:r>
          </w:p>
        </w:tc>
        <w:tc>
          <w:tcPr>
            <w:tcW w:w="2591" w:type="dxa"/>
            <w:shd w:val="clear" w:color="auto" w:fill="auto"/>
            <w:vAlign w:val="center"/>
          </w:tcPr>
          <w:p w14:paraId="55F9254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千岛湖镇东汉村</w:t>
            </w:r>
          </w:p>
        </w:tc>
        <w:tc>
          <w:tcPr>
            <w:tcW w:w="1731" w:type="dxa"/>
            <w:shd w:val="clear" w:color="000000" w:fill="FFFFFF"/>
            <w:vAlign w:val="center"/>
          </w:tcPr>
          <w:p w14:paraId="2F0CEE76">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均质坝</w:t>
            </w:r>
          </w:p>
        </w:tc>
        <w:tc>
          <w:tcPr>
            <w:tcW w:w="1138" w:type="dxa"/>
            <w:shd w:val="clear" w:color="auto" w:fill="auto"/>
            <w:vAlign w:val="center"/>
          </w:tcPr>
          <w:p w14:paraId="0147C2E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31</w:t>
            </w:r>
          </w:p>
        </w:tc>
        <w:tc>
          <w:tcPr>
            <w:tcW w:w="1280" w:type="dxa"/>
            <w:shd w:val="clear" w:color="auto" w:fill="auto"/>
            <w:vAlign w:val="center"/>
          </w:tcPr>
          <w:p w14:paraId="3FDA9C4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115</w:t>
            </w:r>
          </w:p>
        </w:tc>
        <w:tc>
          <w:tcPr>
            <w:tcW w:w="1104" w:type="dxa"/>
            <w:shd w:val="clear" w:color="auto" w:fill="auto"/>
            <w:vAlign w:val="center"/>
          </w:tcPr>
          <w:p w14:paraId="1F05D59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945" w:type="dxa"/>
            <w:shd w:val="clear" w:color="auto" w:fill="auto"/>
            <w:noWrap/>
            <w:vAlign w:val="center"/>
          </w:tcPr>
          <w:p w14:paraId="1EB6C14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千岛湖人民政府</w:t>
            </w:r>
          </w:p>
        </w:tc>
      </w:tr>
      <w:tr w14:paraId="6EEF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601C9BA6">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6</w:t>
            </w:r>
          </w:p>
        </w:tc>
        <w:tc>
          <w:tcPr>
            <w:tcW w:w="1890" w:type="dxa"/>
            <w:shd w:val="clear" w:color="auto" w:fill="auto"/>
            <w:vAlign w:val="center"/>
          </w:tcPr>
          <w:p w14:paraId="3EEE3F1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长岭水库</w:t>
            </w:r>
          </w:p>
        </w:tc>
        <w:tc>
          <w:tcPr>
            <w:tcW w:w="2591" w:type="dxa"/>
            <w:shd w:val="clear" w:color="auto" w:fill="auto"/>
            <w:vAlign w:val="center"/>
          </w:tcPr>
          <w:p w14:paraId="0600E04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千岛湖镇青溪村</w:t>
            </w:r>
          </w:p>
        </w:tc>
        <w:tc>
          <w:tcPr>
            <w:tcW w:w="1731" w:type="dxa"/>
            <w:shd w:val="clear" w:color="000000" w:fill="FFFFFF"/>
            <w:vAlign w:val="center"/>
          </w:tcPr>
          <w:p w14:paraId="580D7556">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51A6F2A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14.97</w:t>
            </w:r>
          </w:p>
        </w:tc>
        <w:tc>
          <w:tcPr>
            <w:tcW w:w="1280" w:type="dxa"/>
            <w:shd w:val="clear" w:color="auto" w:fill="auto"/>
            <w:vAlign w:val="center"/>
          </w:tcPr>
          <w:p w14:paraId="366FDF0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11.5</w:t>
            </w:r>
          </w:p>
        </w:tc>
        <w:tc>
          <w:tcPr>
            <w:tcW w:w="1104" w:type="dxa"/>
            <w:shd w:val="clear" w:color="auto" w:fill="auto"/>
            <w:vAlign w:val="center"/>
          </w:tcPr>
          <w:p w14:paraId="2A1FFDD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0.23</w:t>
            </w:r>
          </w:p>
        </w:tc>
        <w:tc>
          <w:tcPr>
            <w:tcW w:w="2945" w:type="dxa"/>
            <w:shd w:val="clear" w:color="auto" w:fill="auto"/>
            <w:noWrap/>
            <w:vAlign w:val="center"/>
          </w:tcPr>
          <w:p w14:paraId="445602F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千岛湖人民政府</w:t>
            </w:r>
          </w:p>
        </w:tc>
      </w:tr>
      <w:tr w14:paraId="786D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A3E564B">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7</w:t>
            </w:r>
          </w:p>
        </w:tc>
        <w:tc>
          <w:tcPr>
            <w:tcW w:w="1890" w:type="dxa"/>
            <w:shd w:val="clear" w:color="auto" w:fill="auto"/>
            <w:vAlign w:val="center"/>
          </w:tcPr>
          <w:p w14:paraId="64AB189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乌丝坑水库</w:t>
            </w:r>
          </w:p>
        </w:tc>
        <w:tc>
          <w:tcPr>
            <w:tcW w:w="2591" w:type="dxa"/>
            <w:shd w:val="clear" w:color="auto" w:fill="auto"/>
            <w:vAlign w:val="center"/>
          </w:tcPr>
          <w:p w14:paraId="01C3D67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青溪新城前坞村</w:t>
            </w:r>
          </w:p>
        </w:tc>
        <w:tc>
          <w:tcPr>
            <w:tcW w:w="1731" w:type="dxa"/>
            <w:shd w:val="clear" w:color="000000" w:fill="FFFFFF"/>
            <w:vAlign w:val="center"/>
          </w:tcPr>
          <w:p w14:paraId="451273B4">
            <w:pPr>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304FB85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20.8</w:t>
            </w:r>
          </w:p>
        </w:tc>
        <w:tc>
          <w:tcPr>
            <w:tcW w:w="1280" w:type="dxa"/>
            <w:shd w:val="clear" w:color="auto" w:fill="auto"/>
            <w:vAlign w:val="center"/>
          </w:tcPr>
          <w:p w14:paraId="7D538F2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18.1</w:t>
            </w:r>
          </w:p>
        </w:tc>
        <w:tc>
          <w:tcPr>
            <w:tcW w:w="1104" w:type="dxa"/>
            <w:shd w:val="clear" w:color="auto" w:fill="auto"/>
            <w:vAlign w:val="center"/>
          </w:tcPr>
          <w:p w14:paraId="6C62F7E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1.45</w:t>
            </w:r>
          </w:p>
        </w:tc>
        <w:tc>
          <w:tcPr>
            <w:tcW w:w="2945" w:type="dxa"/>
            <w:shd w:val="clear" w:color="auto" w:fill="auto"/>
            <w:noWrap/>
            <w:vAlign w:val="center"/>
          </w:tcPr>
          <w:p w14:paraId="57DB05B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rPr>
              <w:t>青溪新城管理委员会</w:t>
            </w:r>
          </w:p>
        </w:tc>
      </w:tr>
      <w:tr w14:paraId="7AAA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27222AED">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8</w:t>
            </w:r>
          </w:p>
        </w:tc>
        <w:tc>
          <w:tcPr>
            <w:tcW w:w="1890" w:type="dxa"/>
            <w:shd w:val="clear" w:color="auto" w:fill="auto"/>
            <w:vAlign w:val="center"/>
          </w:tcPr>
          <w:p w14:paraId="72DD7CA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联合水库</w:t>
            </w:r>
          </w:p>
        </w:tc>
        <w:tc>
          <w:tcPr>
            <w:tcW w:w="2591" w:type="dxa"/>
            <w:shd w:val="clear" w:color="auto" w:fill="auto"/>
            <w:vAlign w:val="center"/>
          </w:tcPr>
          <w:p w14:paraId="29126ED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文昌镇卢家庄村</w:t>
            </w:r>
          </w:p>
        </w:tc>
        <w:tc>
          <w:tcPr>
            <w:tcW w:w="1731" w:type="dxa"/>
            <w:shd w:val="clear" w:color="000000" w:fill="FFFFFF"/>
            <w:vAlign w:val="center"/>
          </w:tcPr>
          <w:p w14:paraId="2E7C923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2AF200B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15.8</w:t>
            </w:r>
          </w:p>
        </w:tc>
        <w:tc>
          <w:tcPr>
            <w:tcW w:w="1280" w:type="dxa"/>
            <w:shd w:val="clear" w:color="auto" w:fill="auto"/>
            <w:vAlign w:val="center"/>
          </w:tcPr>
          <w:p w14:paraId="08608D3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19.8</w:t>
            </w:r>
          </w:p>
        </w:tc>
        <w:tc>
          <w:tcPr>
            <w:tcW w:w="1104" w:type="dxa"/>
            <w:shd w:val="clear" w:color="auto" w:fill="auto"/>
            <w:vAlign w:val="center"/>
          </w:tcPr>
          <w:p w14:paraId="268C6A9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0.825</w:t>
            </w:r>
          </w:p>
        </w:tc>
        <w:tc>
          <w:tcPr>
            <w:tcW w:w="2945" w:type="dxa"/>
            <w:shd w:val="clear" w:color="auto" w:fill="auto"/>
            <w:noWrap/>
            <w:vAlign w:val="center"/>
          </w:tcPr>
          <w:p w14:paraId="38E705D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文昌镇人民政府</w:t>
            </w:r>
          </w:p>
        </w:tc>
      </w:tr>
      <w:tr w14:paraId="4024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4C767DF9">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9</w:t>
            </w:r>
          </w:p>
        </w:tc>
        <w:tc>
          <w:tcPr>
            <w:tcW w:w="1890" w:type="dxa"/>
            <w:shd w:val="clear" w:color="auto" w:fill="auto"/>
            <w:vAlign w:val="center"/>
          </w:tcPr>
          <w:p w14:paraId="29AA134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西河水库</w:t>
            </w:r>
          </w:p>
        </w:tc>
        <w:tc>
          <w:tcPr>
            <w:tcW w:w="2591" w:type="dxa"/>
            <w:shd w:val="clear" w:color="auto" w:fill="auto"/>
            <w:vAlign w:val="center"/>
          </w:tcPr>
          <w:p w14:paraId="7A41BA8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文昌镇西河村</w:t>
            </w:r>
          </w:p>
        </w:tc>
        <w:tc>
          <w:tcPr>
            <w:tcW w:w="1731" w:type="dxa"/>
            <w:shd w:val="clear" w:color="000000" w:fill="FFFFFF"/>
            <w:vAlign w:val="center"/>
          </w:tcPr>
          <w:p w14:paraId="784C7D3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52A1BFC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13.5</w:t>
            </w:r>
          </w:p>
        </w:tc>
        <w:tc>
          <w:tcPr>
            <w:tcW w:w="1280" w:type="dxa"/>
            <w:shd w:val="clear" w:color="auto" w:fill="auto"/>
            <w:vAlign w:val="center"/>
          </w:tcPr>
          <w:p w14:paraId="513F3D3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21.7</w:t>
            </w:r>
          </w:p>
        </w:tc>
        <w:tc>
          <w:tcPr>
            <w:tcW w:w="1104" w:type="dxa"/>
            <w:shd w:val="clear" w:color="auto" w:fill="auto"/>
            <w:vAlign w:val="center"/>
          </w:tcPr>
          <w:p w14:paraId="793CA10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2.86</w:t>
            </w:r>
          </w:p>
        </w:tc>
        <w:tc>
          <w:tcPr>
            <w:tcW w:w="2945" w:type="dxa"/>
            <w:shd w:val="clear" w:color="auto" w:fill="auto"/>
            <w:noWrap/>
            <w:vAlign w:val="center"/>
          </w:tcPr>
          <w:p w14:paraId="754C487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文昌镇人民政府</w:t>
            </w:r>
          </w:p>
        </w:tc>
      </w:tr>
      <w:tr w14:paraId="586C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6B7BB925">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10</w:t>
            </w:r>
          </w:p>
        </w:tc>
        <w:tc>
          <w:tcPr>
            <w:tcW w:w="1890" w:type="dxa"/>
            <w:shd w:val="clear" w:color="auto" w:fill="auto"/>
            <w:vAlign w:val="center"/>
          </w:tcPr>
          <w:p w14:paraId="1BF64DE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大毛岭水库</w:t>
            </w:r>
          </w:p>
        </w:tc>
        <w:tc>
          <w:tcPr>
            <w:tcW w:w="2591" w:type="dxa"/>
            <w:shd w:val="clear" w:color="auto" w:fill="auto"/>
            <w:vAlign w:val="center"/>
          </w:tcPr>
          <w:p w14:paraId="46C6A28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富文乡六联村</w:t>
            </w:r>
          </w:p>
        </w:tc>
        <w:tc>
          <w:tcPr>
            <w:tcW w:w="1731" w:type="dxa"/>
            <w:shd w:val="clear" w:color="000000" w:fill="FFFFFF"/>
            <w:vAlign w:val="center"/>
          </w:tcPr>
          <w:p w14:paraId="1F1A59C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2EFBC6E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35.15</w:t>
            </w:r>
          </w:p>
        </w:tc>
        <w:tc>
          <w:tcPr>
            <w:tcW w:w="1280" w:type="dxa"/>
            <w:shd w:val="clear" w:color="auto" w:fill="auto"/>
            <w:vAlign w:val="center"/>
          </w:tcPr>
          <w:p w14:paraId="360EBEF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220</w:t>
            </w:r>
          </w:p>
        </w:tc>
        <w:tc>
          <w:tcPr>
            <w:tcW w:w="1104" w:type="dxa"/>
            <w:shd w:val="clear" w:color="auto" w:fill="auto"/>
            <w:vAlign w:val="center"/>
          </w:tcPr>
          <w:p w14:paraId="35DBF56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7.8</w:t>
            </w:r>
          </w:p>
        </w:tc>
        <w:tc>
          <w:tcPr>
            <w:tcW w:w="2945" w:type="dxa"/>
            <w:shd w:val="clear" w:color="auto" w:fill="auto"/>
            <w:noWrap/>
            <w:vAlign w:val="center"/>
          </w:tcPr>
          <w:p w14:paraId="52123BA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富文乡人民政府</w:t>
            </w:r>
          </w:p>
        </w:tc>
      </w:tr>
      <w:tr w14:paraId="413C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69DA8E4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11</w:t>
            </w:r>
          </w:p>
        </w:tc>
        <w:tc>
          <w:tcPr>
            <w:tcW w:w="1890" w:type="dxa"/>
            <w:shd w:val="clear" w:color="auto" w:fill="auto"/>
            <w:vAlign w:val="center"/>
          </w:tcPr>
          <w:p w14:paraId="63C66BC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九龙水库</w:t>
            </w:r>
          </w:p>
        </w:tc>
        <w:tc>
          <w:tcPr>
            <w:tcW w:w="2591" w:type="dxa"/>
            <w:shd w:val="clear" w:color="auto" w:fill="auto"/>
            <w:vAlign w:val="center"/>
          </w:tcPr>
          <w:p w14:paraId="3EC4580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左口乡九龙村</w:t>
            </w:r>
          </w:p>
        </w:tc>
        <w:tc>
          <w:tcPr>
            <w:tcW w:w="1731" w:type="dxa"/>
            <w:shd w:val="clear" w:color="000000" w:fill="FFFFFF"/>
            <w:vAlign w:val="center"/>
          </w:tcPr>
          <w:p w14:paraId="78EEEA6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764683A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32.7</w:t>
            </w:r>
          </w:p>
        </w:tc>
        <w:tc>
          <w:tcPr>
            <w:tcW w:w="1280" w:type="dxa"/>
            <w:shd w:val="clear" w:color="auto" w:fill="auto"/>
            <w:vAlign w:val="center"/>
          </w:tcPr>
          <w:p w14:paraId="7239CB6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113</w:t>
            </w:r>
          </w:p>
        </w:tc>
        <w:tc>
          <w:tcPr>
            <w:tcW w:w="1104" w:type="dxa"/>
            <w:shd w:val="clear" w:color="auto" w:fill="auto"/>
            <w:vAlign w:val="center"/>
          </w:tcPr>
          <w:p w14:paraId="06F507F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3.65</w:t>
            </w:r>
          </w:p>
        </w:tc>
        <w:tc>
          <w:tcPr>
            <w:tcW w:w="2945" w:type="dxa"/>
            <w:shd w:val="clear" w:color="auto" w:fill="auto"/>
            <w:noWrap/>
            <w:vAlign w:val="center"/>
          </w:tcPr>
          <w:p w14:paraId="0B17438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左口乡人民政府</w:t>
            </w:r>
          </w:p>
        </w:tc>
      </w:tr>
      <w:tr w14:paraId="706C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F557DB2">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12</w:t>
            </w:r>
          </w:p>
        </w:tc>
        <w:tc>
          <w:tcPr>
            <w:tcW w:w="1890" w:type="dxa"/>
            <w:shd w:val="clear" w:color="auto" w:fill="auto"/>
            <w:vAlign w:val="center"/>
          </w:tcPr>
          <w:p w14:paraId="6F9A31C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朝阳水库</w:t>
            </w:r>
          </w:p>
        </w:tc>
        <w:tc>
          <w:tcPr>
            <w:tcW w:w="2591" w:type="dxa"/>
            <w:shd w:val="clear" w:color="auto" w:fill="auto"/>
            <w:vAlign w:val="center"/>
          </w:tcPr>
          <w:p w14:paraId="5BC4FEB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左口乡龙源庄村</w:t>
            </w:r>
          </w:p>
        </w:tc>
        <w:tc>
          <w:tcPr>
            <w:tcW w:w="1731" w:type="dxa"/>
            <w:shd w:val="clear" w:color="000000" w:fill="FFFFFF"/>
            <w:vAlign w:val="center"/>
          </w:tcPr>
          <w:p w14:paraId="76AA9DD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41A3C74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21.05</w:t>
            </w:r>
          </w:p>
        </w:tc>
        <w:tc>
          <w:tcPr>
            <w:tcW w:w="1280" w:type="dxa"/>
            <w:shd w:val="clear" w:color="auto" w:fill="auto"/>
            <w:vAlign w:val="center"/>
          </w:tcPr>
          <w:p w14:paraId="6E16BC0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28.81</w:t>
            </w:r>
          </w:p>
        </w:tc>
        <w:tc>
          <w:tcPr>
            <w:tcW w:w="1104" w:type="dxa"/>
            <w:shd w:val="clear" w:color="auto" w:fill="auto"/>
            <w:vAlign w:val="center"/>
          </w:tcPr>
          <w:p w14:paraId="71BB86B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w:t>
            </w:r>
          </w:p>
        </w:tc>
        <w:tc>
          <w:tcPr>
            <w:tcW w:w="2945" w:type="dxa"/>
            <w:shd w:val="clear" w:color="auto" w:fill="auto"/>
            <w:vAlign w:val="center"/>
          </w:tcPr>
          <w:p w14:paraId="7F6ED61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左口乡人民政府</w:t>
            </w:r>
          </w:p>
        </w:tc>
      </w:tr>
      <w:tr w14:paraId="46F0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7D13B3A6">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13</w:t>
            </w:r>
          </w:p>
        </w:tc>
        <w:tc>
          <w:tcPr>
            <w:tcW w:w="1890" w:type="dxa"/>
            <w:shd w:val="clear" w:color="auto" w:fill="auto"/>
            <w:vAlign w:val="center"/>
          </w:tcPr>
          <w:p w14:paraId="0A79E35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雄关水库</w:t>
            </w:r>
          </w:p>
        </w:tc>
        <w:tc>
          <w:tcPr>
            <w:tcW w:w="2591" w:type="dxa"/>
            <w:shd w:val="clear" w:color="auto" w:fill="auto"/>
            <w:vAlign w:val="center"/>
          </w:tcPr>
          <w:p w14:paraId="314054F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金峰乡朱家村</w:t>
            </w:r>
          </w:p>
        </w:tc>
        <w:tc>
          <w:tcPr>
            <w:tcW w:w="1731" w:type="dxa"/>
            <w:shd w:val="clear" w:color="000000" w:fill="FFFFFF"/>
            <w:vAlign w:val="center"/>
          </w:tcPr>
          <w:p w14:paraId="7D2652A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294EEE4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32.28</w:t>
            </w:r>
          </w:p>
        </w:tc>
        <w:tc>
          <w:tcPr>
            <w:tcW w:w="1280" w:type="dxa"/>
            <w:shd w:val="clear" w:color="auto" w:fill="auto"/>
            <w:vAlign w:val="center"/>
          </w:tcPr>
          <w:p w14:paraId="02457EE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74.2</w:t>
            </w:r>
          </w:p>
        </w:tc>
        <w:tc>
          <w:tcPr>
            <w:tcW w:w="1104" w:type="dxa"/>
            <w:shd w:val="clear" w:color="auto" w:fill="auto"/>
            <w:vAlign w:val="center"/>
          </w:tcPr>
          <w:p w14:paraId="17C242E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0.67</w:t>
            </w:r>
          </w:p>
        </w:tc>
        <w:tc>
          <w:tcPr>
            <w:tcW w:w="2945" w:type="dxa"/>
            <w:shd w:val="clear" w:color="auto" w:fill="auto"/>
            <w:noWrap/>
            <w:vAlign w:val="center"/>
          </w:tcPr>
          <w:p w14:paraId="564AEEC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金峰乡人民政府</w:t>
            </w:r>
          </w:p>
        </w:tc>
      </w:tr>
      <w:tr w14:paraId="237E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390406AA">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14</w:t>
            </w:r>
          </w:p>
        </w:tc>
        <w:tc>
          <w:tcPr>
            <w:tcW w:w="1890" w:type="dxa"/>
            <w:shd w:val="clear" w:color="auto" w:fill="auto"/>
            <w:vAlign w:val="center"/>
          </w:tcPr>
          <w:p w14:paraId="3DAD9D5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幸福水库</w:t>
            </w:r>
          </w:p>
        </w:tc>
        <w:tc>
          <w:tcPr>
            <w:tcW w:w="2591" w:type="dxa"/>
            <w:shd w:val="clear" w:color="auto" w:fill="auto"/>
            <w:vAlign w:val="center"/>
          </w:tcPr>
          <w:p w14:paraId="345EB83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屏门乡童家坪村</w:t>
            </w:r>
          </w:p>
        </w:tc>
        <w:tc>
          <w:tcPr>
            <w:tcW w:w="1731" w:type="dxa"/>
            <w:shd w:val="clear" w:color="000000" w:fill="FFFFFF"/>
            <w:vAlign w:val="center"/>
          </w:tcPr>
          <w:p w14:paraId="0C08592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12FC8FB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26</w:t>
            </w:r>
          </w:p>
        </w:tc>
        <w:tc>
          <w:tcPr>
            <w:tcW w:w="1280" w:type="dxa"/>
            <w:shd w:val="clear" w:color="auto" w:fill="auto"/>
            <w:vAlign w:val="center"/>
          </w:tcPr>
          <w:p w14:paraId="16CBDDA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40</w:t>
            </w:r>
          </w:p>
        </w:tc>
        <w:tc>
          <w:tcPr>
            <w:tcW w:w="1104" w:type="dxa"/>
            <w:shd w:val="clear" w:color="auto" w:fill="auto"/>
            <w:vAlign w:val="center"/>
          </w:tcPr>
          <w:p w14:paraId="1D2F9D5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13.6</w:t>
            </w:r>
          </w:p>
        </w:tc>
        <w:tc>
          <w:tcPr>
            <w:tcW w:w="2945" w:type="dxa"/>
            <w:shd w:val="clear" w:color="auto" w:fill="auto"/>
            <w:noWrap/>
            <w:vAlign w:val="center"/>
          </w:tcPr>
          <w:p w14:paraId="3FE8651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屏门乡人民政府</w:t>
            </w:r>
          </w:p>
        </w:tc>
      </w:tr>
      <w:tr w14:paraId="751E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5B49DF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15</w:t>
            </w:r>
          </w:p>
        </w:tc>
        <w:tc>
          <w:tcPr>
            <w:tcW w:w="1890" w:type="dxa"/>
            <w:shd w:val="clear" w:color="auto" w:fill="auto"/>
            <w:vAlign w:val="center"/>
          </w:tcPr>
          <w:p w14:paraId="3EDEF72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河村水库</w:t>
            </w:r>
          </w:p>
        </w:tc>
        <w:tc>
          <w:tcPr>
            <w:tcW w:w="2591" w:type="dxa"/>
            <w:shd w:val="clear" w:color="auto" w:fill="auto"/>
            <w:vAlign w:val="center"/>
          </w:tcPr>
          <w:p w14:paraId="2E3E90F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威坪镇河村村</w:t>
            </w:r>
          </w:p>
        </w:tc>
        <w:tc>
          <w:tcPr>
            <w:tcW w:w="1731" w:type="dxa"/>
            <w:shd w:val="clear" w:color="000000" w:fill="FFFFFF"/>
            <w:vAlign w:val="center"/>
          </w:tcPr>
          <w:p w14:paraId="3520FFB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120333F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w:t>
            </w:r>
          </w:p>
        </w:tc>
        <w:tc>
          <w:tcPr>
            <w:tcW w:w="1280" w:type="dxa"/>
            <w:shd w:val="clear" w:color="auto" w:fill="auto"/>
            <w:vAlign w:val="center"/>
          </w:tcPr>
          <w:p w14:paraId="6261092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376</w:t>
            </w:r>
          </w:p>
        </w:tc>
        <w:tc>
          <w:tcPr>
            <w:tcW w:w="1104" w:type="dxa"/>
            <w:shd w:val="clear" w:color="auto" w:fill="auto"/>
            <w:vAlign w:val="center"/>
          </w:tcPr>
          <w:p w14:paraId="26C5816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15.5</w:t>
            </w:r>
          </w:p>
        </w:tc>
        <w:tc>
          <w:tcPr>
            <w:tcW w:w="2945" w:type="dxa"/>
            <w:shd w:val="clear" w:color="auto" w:fill="auto"/>
            <w:noWrap/>
            <w:vAlign w:val="center"/>
          </w:tcPr>
          <w:p w14:paraId="1902EAC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2F99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5962C62A">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16</w:t>
            </w:r>
          </w:p>
        </w:tc>
        <w:tc>
          <w:tcPr>
            <w:tcW w:w="1890" w:type="dxa"/>
            <w:shd w:val="clear" w:color="auto" w:fill="auto"/>
            <w:vAlign w:val="center"/>
          </w:tcPr>
          <w:p w14:paraId="45D0E54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叶家源水库</w:t>
            </w:r>
          </w:p>
        </w:tc>
        <w:tc>
          <w:tcPr>
            <w:tcW w:w="2591" w:type="dxa"/>
            <w:shd w:val="clear" w:color="auto" w:fill="auto"/>
            <w:vAlign w:val="center"/>
          </w:tcPr>
          <w:p w14:paraId="218AD65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威坪镇叶家村</w:t>
            </w:r>
          </w:p>
        </w:tc>
        <w:tc>
          <w:tcPr>
            <w:tcW w:w="1731" w:type="dxa"/>
            <w:shd w:val="clear" w:color="000000" w:fill="FFFFFF"/>
            <w:vAlign w:val="center"/>
          </w:tcPr>
          <w:p w14:paraId="6FAB473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浆砌石重力坝</w:t>
            </w:r>
          </w:p>
        </w:tc>
        <w:tc>
          <w:tcPr>
            <w:tcW w:w="1138" w:type="dxa"/>
            <w:shd w:val="clear" w:color="auto" w:fill="auto"/>
            <w:vAlign w:val="center"/>
          </w:tcPr>
          <w:p w14:paraId="281590A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31.15</w:t>
            </w:r>
          </w:p>
        </w:tc>
        <w:tc>
          <w:tcPr>
            <w:tcW w:w="1280" w:type="dxa"/>
            <w:shd w:val="clear" w:color="auto" w:fill="auto"/>
            <w:vAlign w:val="center"/>
          </w:tcPr>
          <w:p w14:paraId="423ADD1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108.5</w:t>
            </w:r>
          </w:p>
        </w:tc>
        <w:tc>
          <w:tcPr>
            <w:tcW w:w="1104" w:type="dxa"/>
            <w:shd w:val="clear" w:color="auto" w:fill="auto"/>
            <w:vAlign w:val="center"/>
          </w:tcPr>
          <w:p w14:paraId="6683EB1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p>
        </w:tc>
        <w:tc>
          <w:tcPr>
            <w:tcW w:w="2945" w:type="dxa"/>
            <w:shd w:val="clear" w:color="auto" w:fill="auto"/>
            <w:noWrap/>
            <w:vAlign w:val="center"/>
          </w:tcPr>
          <w:p w14:paraId="547CFC9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6330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216CAB6">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17</w:t>
            </w:r>
          </w:p>
        </w:tc>
        <w:tc>
          <w:tcPr>
            <w:tcW w:w="1890" w:type="dxa"/>
            <w:shd w:val="clear" w:color="auto" w:fill="auto"/>
            <w:vAlign w:val="center"/>
          </w:tcPr>
          <w:p w14:paraId="23AAA37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金通水库</w:t>
            </w:r>
          </w:p>
        </w:tc>
        <w:tc>
          <w:tcPr>
            <w:tcW w:w="2591" w:type="dxa"/>
            <w:shd w:val="clear" w:color="auto" w:fill="auto"/>
            <w:vAlign w:val="center"/>
          </w:tcPr>
          <w:p w14:paraId="43BCD31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威坪镇五星村</w:t>
            </w:r>
          </w:p>
        </w:tc>
        <w:tc>
          <w:tcPr>
            <w:tcW w:w="1731" w:type="dxa"/>
            <w:shd w:val="clear" w:color="000000" w:fill="FFFFFF"/>
            <w:vAlign w:val="center"/>
          </w:tcPr>
          <w:p w14:paraId="3EE7049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38CF02C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24.45</w:t>
            </w:r>
          </w:p>
        </w:tc>
        <w:tc>
          <w:tcPr>
            <w:tcW w:w="1280" w:type="dxa"/>
            <w:shd w:val="clear" w:color="auto" w:fill="auto"/>
            <w:vAlign w:val="center"/>
          </w:tcPr>
          <w:p w14:paraId="7AEA5C4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540</w:t>
            </w:r>
          </w:p>
        </w:tc>
        <w:tc>
          <w:tcPr>
            <w:tcW w:w="1104" w:type="dxa"/>
            <w:shd w:val="clear" w:color="auto" w:fill="auto"/>
            <w:vAlign w:val="center"/>
          </w:tcPr>
          <w:p w14:paraId="1A47370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56.6</w:t>
            </w:r>
          </w:p>
        </w:tc>
        <w:tc>
          <w:tcPr>
            <w:tcW w:w="2945" w:type="dxa"/>
            <w:shd w:val="clear" w:color="auto" w:fill="auto"/>
            <w:noWrap/>
            <w:vAlign w:val="center"/>
          </w:tcPr>
          <w:p w14:paraId="3EFF855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2167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5FE7C9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18</w:t>
            </w:r>
          </w:p>
        </w:tc>
        <w:tc>
          <w:tcPr>
            <w:tcW w:w="1890" w:type="dxa"/>
            <w:shd w:val="clear" w:color="auto" w:fill="auto"/>
            <w:vAlign w:val="center"/>
          </w:tcPr>
          <w:p w14:paraId="08275B0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琴坑水库</w:t>
            </w:r>
          </w:p>
        </w:tc>
        <w:tc>
          <w:tcPr>
            <w:tcW w:w="2591" w:type="dxa"/>
            <w:shd w:val="clear" w:color="auto" w:fill="auto"/>
            <w:vAlign w:val="center"/>
          </w:tcPr>
          <w:p w14:paraId="5C2F5C4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威坪镇琴坑村</w:t>
            </w:r>
          </w:p>
        </w:tc>
        <w:tc>
          <w:tcPr>
            <w:tcW w:w="1731" w:type="dxa"/>
            <w:shd w:val="clear" w:color="000000" w:fill="FFFFFF"/>
            <w:vAlign w:val="center"/>
          </w:tcPr>
          <w:p w14:paraId="510F9BA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793A6DB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w:t>
            </w:r>
          </w:p>
        </w:tc>
        <w:tc>
          <w:tcPr>
            <w:tcW w:w="1280" w:type="dxa"/>
            <w:shd w:val="clear" w:color="auto" w:fill="auto"/>
            <w:vAlign w:val="center"/>
          </w:tcPr>
          <w:p w14:paraId="1F30FBC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45.5</w:t>
            </w:r>
          </w:p>
        </w:tc>
        <w:tc>
          <w:tcPr>
            <w:tcW w:w="1104" w:type="dxa"/>
            <w:shd w:val="clear" w:color="auto" w:fill="auto"/>
            <w:vAlign w:val="center"/>
          </w:tcPr>
          <w:p w14:paraId="772FBBF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1.15</w:t>
            </w:r>
          </w:p>
        </w:tc>
        <w:tc>
          <w:tcPr>
            <w:tcW w:w="2945" w:type="dxa"/>
            <w:shd w:val="clear" w:color="auto" w:fill="auto"/>
            <w:vAlign w:val="center"/>
          </w:tcPr>
          <w:p w14:paraId="229C394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7422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4CC5C731">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19</w:t>
            </w:r>
          </w:p>
        </w:tc>
        <w:tc>
          <w:tcPr>
            <w:tcW w:w="1890" w:type="dxa"/>
            <w:shd w:val="clear" w:color="auto" w:fill="auto"/>
            <w:vAlign w:val="center"/>
          </w:tcPr>
          <w:p w14:paraId="05C0C17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松林坞水库</w:t>
            </w:r>
          </w:p>
        </w:tc>
        <w:tc>
          <w:tcPr>
            <w:tcW w:w="2591" w:type="dxa"/>
            <w:shd w:val="clear" w:color="auto" w:fill="auto"/>
            <w:vAlign w:val="center"/>
          </w:tcPr>
          <w:p w14:paraId="3CB533E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威坪镇横塘村</w:t>
            </w:r>
          </w:p>
        </w:tc>
        <w:tc>
          <w:tcPr>
            <w:tcW w:w="1731" w:type="dxa"/>
            <w:shd w:val="clear" w:color="000000" w:fill="FFFFFF"/>
            <w:vAlign w:val="center"/>
          </w:tcPr>
          <w:p w14:paraId="50721BB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65ACBA3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33.52</w:t>
            </w:r>
          </w:p>
        </w:tc>
        <w:tc>
          <w:tcPr>
            <w:tcW w:w="1280" w:type="dxa"/>
            <w:shd w:val="clear" w:color="auto" w:fill="auto"/>
            <w:vAlign w:val="center"/>
          </w:tcPr>
          <w:p w14:paraId="0B93DBA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19.97</w:t>
            </w:r>
          </w:p>
        </w:tc>
        <w:tc>
          <w:tcPr>
            <w:tcW w:w="1104" w:type="dxa"/>
            <w:shd w:val="clear" w:color="auto" w:fill="auto"/>
            <w:vAlign w:val="center"/>
          </w:tcPr>
          <w:p w14:paraId="44636D8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0.826</w:t>
            </w:r>
          </w:p>
        </w:tc>
        <w:tc>
          <w:tcPr>
            <w:tcW w:w="2945" w:type="dxa"/>
            <w:shd w:val="clear" w:color="auto" w:fill="auto"/>
            <w:noWrap/>
            <w:vAlign w:val="center"/>
          </w:tcPr>
          <w:p w14:paraId="32FEF67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1AB1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F2D431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20</w:t>
            </w:r>
          </w:p>
        </w:tc>
        <w:tc>
          <w:tcPr>
            <w:tcW w:w="1890" w:type="dxa"/>
            <w:shd w:val="clear" w:color="auto" w:fill="auto"/>
            <w:vAlign w:val="center"/>
          </w:tcPr>
          <w:p w14:paraId="22BC5C7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西湖水库</w:t>
            </w:r>
          </w:p>
        </w:tc>
        <w:tc>
          <w:tcPr>
            <w:tcW w:w="2591" w:type="dxa"/>
            <w:shd w:val="clear" w:color="auto" w:fill="auto"/>
            <w:vAlign w:val="center"/>
          </w:tcPr>
          <w:p w14:paraId="5BA75FD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威坪镇横塘村</w:t>
            </w:r>
          </w:p>
        </w:tc>
        <w:tc>
          <w:tcPr>
            <w:tcW w:w="1731" w:type="dxa"/>
            <w:shd w:val="clear" w:color="000000" w:fill="FFFFFF"/>
            <w:vAlign w:val="center"/>
          </w:tcPr>
          <w:p w14:paraId="7777B17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19A67A3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17.6</w:t>
            </w:r>
          </w:p>
        </w:tc>
        <w:tc>
          <w:tcPr>
            <w:tcW w:w="1280" w:type="dxa"/>
            <w:shd w:val="clear" w:color="auto" w:fill="auto"/>
            <w:vAlign w:val="center"/>
          </w:tcPr>
          <w:p w14:paraId="1689D8B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17.25</w:t>
            </w:r>
          </w:p>
        </w:tc>
        <w:tc>
          <w:tcPr>
            <w:tcW w:w="1104" w:type="dxa"/>
            <w:shd w:val="clear" w:color="auto" w:fill="auto"/>
            <w:vAlign w:val="center"/>
          </w:tcPr>
          <w:p w14:paraId="6C89805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0.14</w:t>
            </w:r>
          </w:p>
        </w:tc>
        <w:tc>
          <w:tcPr>
            <w:tcW w:w="2945" w:type="dxa"/>
            <w:shd w:val="clear" w:color="auto" w:fill="auto"/>
            <w:noWrap/>
            <w:vAlign w:val="center"/>
          </w:tcPr>
          <w:p w14:paraId="755483A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2FFE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3B7954EB">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21</w:t>
            </w:r>
          </w:p>
        </w:tc>
        <w:tc>
          <w:tcPr>
            <w:tcW w:w="1890" w:type="dxa"/>
            <w:shd w:val="clear" w:color="auto" w:fill="auto"/>
            <w:vAlign w:val="center"/>
          </w:tcPr>
          <w:p w14:paraId="5F9A8F8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邵坑坞水库</w:t>
            </w:r>
          </w:p>
        </w:tc>
        <w:tc>
          <w:tcPr>
            <w:tcW w:w="2591" w:type="dxa"/>
            <w:shd w:val="clear" w:color="auto" w:fill="auto"/>
            <w:vAlign w:val="center"/>
          </w:tcPr>
          <w:p w14:paraId="5D9D5C3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威坪镇厚屏村</w:t>
            </w:r>
          </w:p>
        </w:tc>
        <w:tc>
          <w:tcPr>
            <w:tcW w:w="1731" w:type="dxa"/>
            <w:shd w:val="clear" w:color="000000" w:fill="FFFFFF"/>
            <w:vAlign w:val="center"/>
          </w:tcPr>
          <w:p w14:paraId="56C9C83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5467D6D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16.3</w:t>
            </w:r>
          </w:p>
        </w:tc>
        <w:tc>
          <w:tcPr>
            <w:tcW w:w="1280" w:type="dxa"/>
            <w:shd w:val="clear" w:color="auto" w:fill="auto"/>
            <w:vAlign w:val="center"/>
          </w:tcPr>
          <w:p w14:paraId="126C55F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14.9</w:t>
            </w:r>
          </w:p>
        </w:tc>
        <w:tc>
          <w:tcPr>
            <w:tcW w:w="1104" w:type="dxa"/>
            <w:shd w:val="clear" w:color="auto" w:fill="auto"/>
            <w:vAlign w:val="center"/>
          </w:tcPr>
          <w:p w14:paraId="349E9BC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0.71</w:t>
            </w:r>
          </w:p>
        </w:tc>
        <w:tc>
          <w:tcPr>
            <w:tcW w:w="2945" w:type="dxa"/>
            <w:shd w:val="clear" w:color="auto" w:fill="auto"/>
            <w:noWrap/>
            <w:vAlign w:val="center"/>
          </w:tcPr>
          <w:p w14:paraId="5677227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7735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F9B43A5">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22</w:t>
            </w:r>
          </w:p>
        </w:tc>
        <w:tc>
          <w:tcPr>
            <w:tcW w:w="1890" w:type="dxa"/>
            <w:shd w:val="clear" w:color="auto" w:fill="auto"/>
            <w:vAlign w:val="center"/>
          </w:tcPr>
          <w:p w14:paraId="20FB790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上坑坞水库</w:t>
            </w:r>
          </w:p>
        </w:tc>
        <w:tc>
          <w:tcPr>
            <w:tcW w:w="2591" w:type="dxa"/>
            <w:shd w:val="clear" w:color="auto" w:fill="auto"/>
            <w:vAlign w:val="center"/>
          </w:tcPr>
          <w:p w14:paraId="41C8BED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威坪镇横塘村</w:t>
            </w:r>
          </w:p>
        </w:tc>
        <w:tc>
          <w:tcPr>
            <w:tcW w:w="1731" w:type="dxa"/>
            <w:shd w:val="clear" w:color="000000" w:fill="FFFFFF"/>
            <w:vAlign w:val="center"/>
          </w:tcPr>
          <w:p w14:paraId="2457C4E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73F22B7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26.06</w:t>
            </w:r>
          </w:p>
        </w:tc>
        <w:tc>
          <w:tcPr>
            <w:tcW w:w="1280" w:type="dxa"/>
            <w:shd w:val="clear" w:color="auto" w:fill="auto"/>
            <w:vAlign w:val="center"/>
          </w:tcPr>
          <w:p w14:paraId="757AA20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13.76</w:t>
            </w:r>
          </w:p>
        </w:tc>
        <w:tc>
          <w:tcPr>
            <w:tcW w:w="1104" w:type="dxa"/>
            <w:shd w:val="clear" w:color="auto" w:fill="auto"/>
            <w:vAlign w:val="center"/>
          </w:tcPr>
          <w:p w14:paraId="78E10EF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1.73</w:t>
            </w:r>
          </w:p>
        </w:tc>
        <w:tc>
          <w:tcPr>
            <w:tcW w:w="2945" w:type="dxa"/>
            <w:shd w:val="clear" w:color="auto" w:fill="auto"/>
            <w:noWrap/>
            <w:vAlign w:val="center"/>
          </w:tcPr>
          <w:p w14:paraId="17E0AD7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2078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55A1772C">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23</w:t>
            </w:r>
          </w:p>
        </w:tc>
        <w:tc>
          <w:tcPr>
            <w:tcW w:w="1890" w:type="dxa"/>
            <w:shd w:val="clear" w:color="auto" w:fill="auto"/>
            <w:vAlign w:val="center"/>
          </w:tcPr>
          <w:p w14:paraId="35E3A37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邵宅水库</w:t>
            </w:r>
          </w:p>
        </w:tc>
        <w:tc>
          <w:tcPr>
            <w:tcW w:w="2591" w:type="dxa"/>
            <w:shd w:val="clear" w:color="auto" w:fill="auto"/>
            <w:vAlign w:val="center"/>
          </w:tcPr>
          <w:p w14:paraId="02026DA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威坪镇邵宅村</w:t>
            </w:r>
          </w:p>
        </w:tc>
        <w:tc>
          <w:tcPr>
            <w:tcW w:w="1731" w:type="dxa"/>
            <w:shd w:val="clear" w:color="000000" w:fill="FFFFFF"/>
            <w:vAlign w:val="center"/>
          </w:tcPr>
          <w:p w14:paraId="43A9473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37762B5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15.24</w:t>
            </w:r>
          </w:p>
        </w:tc>
        <w:tc>
          <w:tcPr>
            <w:tcW w:w="1280" w:type="dxa"/>
            <w:shd w:val="clear" w:color="auto" w:fill="auto"/>
            <w:vAlign w:val="center"/>
          </w:tcPr>
          <w:p w14:paraId="2818B42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11.8</w:t>
            </w:r>
          </w:p>
        </w:tc>
        <w:tc>
          <w:tcPr>
            <w:tcW w:w="1104" w:type="dxa"/>
            <w:shd w:val="clear" w:color="auto" w:fill="auto"/>
            <w:vAlign w:val="center"/>
          </w:tcPr>
          <w:p w14:paraId="4FC1984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0.986</w:t>
            </w:r>
          </w:p>
        </w:tc>
        <w:tc>
          <w:tcPr>
            <w:tcW w:w="2945" w:type="dxa"/>
            <w:shd w:val="clear" w:color="auto" w:fill="auto"/>
            <w:noWrap/>
            <w:vAlign w:val="center"/>
          </w:tcPr>
          <w:p w14:paraId="6BE9C26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745C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DF2AC43">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24</w:t>
            </w:r>
          </w:p>
        </w:tc>
        <w:tc>
          <w:tcPr>
            <w:tcW w:w="1890" w:type="dxa"/>
            <w:shd w:val="clear" w:color="auto" w:fill="auto"/>
            <w:vAlign w:val="center"/>
          </w:tcPr>
          <w:p w14:paraId="63A925F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松坑水库</w:t>
            </w:r>
          </w:p>
        </w:tc>
        <w:tc>
          <w:tcPr>
            <w:tcW w:w="2591" w:type="dxa"/>
            <w:shd w:val="clear" w:color="auto" w:fill="auto"/>
            <w:vAlign w:val="center"/>
          </w:tcPr>
          <w:p w14:paraId="229D56D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威坪镇洪圻村</w:t>
            </w:r>
          </w:p>
        </w:tc>
        <w:tc>
          <w:tcPr>
            <w:tcW w:w="1731" w:type="dxa"/>
            <w:shd w:val="clear" w:color="000000" w:fill="FFFFFF"/>
            <w:vAlign w:val="center"/>
          </w:tcPr>
          <w:p w14:paraId="0C85C9C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2472E09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w:t>
            </w:r>
          </w:p>
        </w:tc>
        <w:tc>
          <w:tcPr>
            <w:tcW w:w="1280" w:type="dxa"/>
            <w:shd w:val="clear" w:color="auto" w:fill="auto"/>
            <w:vAlign w:val="center"/>
          </w:tcPr>
          <w:p w14:paraId="64C4813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w:t>
            </w:r>
          </w:p>
        </w:tc>
        <w:tc>
          <w:tcPr>
            <w:tcW w:w="1104" w:type="dxa"/>
            <w:shd w:val="clear" w:color="auto" w:fill="auto"/>
            <w:vAlign w:val="center"/>
          </w:tcPr>
          <w:p w14:paraId="411CDFE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0.43</w:t>
            </w:r>
          </w:p>
        </w:tc>
        <w:tc>
          <w:tcPr>
            <w:tcW w:w="2945" w:type="dxa"/>
            <w:shd w:val="clear" w:color="auto" w:fill="auto"/>
            <w:noWrap/>
            <w:vAlign w:val="center"/>
          </w:tcPr>
          <w:p w14:paraId="16005D6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032B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C7F1348">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25</w:t>
            </w:r>
          </w:p>
        </w:tc>
        <w:tc>
          <w:tcPr>
            <w:tcW w:w="1890" w:type="dxa"/>
            <w:shd w:val="clear" w:color="auto" w:fill="auto"/>
            <w:vAlign w:val="center"/>
          </w:tcPr>
          <w:p w14:paraId="7602764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庆坞水库</w:t>
            </w:r>
          </w:p>
        </w:tc>
        <w:tc>
          <w:tcPr>
            <w:tcW w:w="2591" w:type="dxa"/>
            <w:shd w:val="clear" w:color="auto" w:fill="auto"/>
            <w:vAlign w:val="center"/>
          </w:tcPr>
          <w:p w14:paraId="758FA8B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威坪镇方宅村</w:t>
            </w:r>
          </w:p>
        </w:tc>
        <w:tc>
          <w:tcPr>
            <w:tcW w:w="1731" w:type="dxa"/>
            <w:shd w:val="clear" w:color="000000" w:fill="FFFFFF"/>
            <w:vAlign w:val="center"/>
          </w:tcPr>
          <w:p w14:paraId="708878C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10B7060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w:t>
            </w:r>
          </w:p>
        </w:tc>
        <w:tc>
          <w:tcPr>
            <w:tcW w:w="1280" w:type="dxa"/>
            <w:shd w:val="clear" w:color="auto" w:fill="auto"/>
            <w:vAlign w:val="center"/>
          </w:tcPr>
          <w:p w14:paraId="413E8D4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1104" w:type="dxa"/>
            <w:shd w:val="clear" w:color="auto" w:fill="auto"/>
            <w:vAlign w:val="center"/>
          </w:tcPr>
          <w:p w14:paraId="6ADAF59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0.21</w:t>
            </w:r>
          </w:p>
        </w:tc>
        <w:tc>
          <w:tcPr>
            <w:tcW w:w="2945" w:type="dxa"/>
            <w:shd w:val="clear" w:color="auto" w:fill="auto"/>
            <w:noWrap/>
            <w:vAlign w:val="center"/>
          </w:tcPr>
          <w:p w14:paraId="2FF5297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3912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664B5D9F">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26</w:t>
            </w:r>
          </w:p>
        </w:tc>
        <w:tc>
          <w:tcPr>
            <w:tcW w:w="1890" w:type="dxa"/>
            <w:shd w:val="clear" w:color="auto" w:fill="auto"/>
            <w:vAlign w:val="center"/>
          </w:tcPr>
          <w:p w14:paraId="2401EA0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道仁水库</w:t>
            </w:r>
          </w:p>
        </w:tc>
        <w:tc>
          <w:tcPr>
            <w:tcW w:w="2591" w:type="dxa"/>
            <w:shd w:val="clear" w:color="auto" w:fill="auto"/>
            <w:vAlign w:val="center"/>
          </w:tcPr>
          <w:p w14:paraId="0005769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威坪镇安川村</w:t>
            </w:r>
          </w:p>
        </w:tc>
        <w:tc>
          <w:tcPr>
            <w:tcW w:w="1731" w:type="dxa"/>
            <w:shd w:val="clear" w:color="000000" w:fill="FFFFFF"/>
            <w:vAlign w:val="center"/>
          </w:tcPr>
          <w:p w14:paraId="2476823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669CD1B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19.8</w:t>
            </w:r>
          </w:p>
        </w:tc>
        <w:tc>
          <w:tcPr>
            <w:tcW w:w="1280" w:type="dxa"/>
            <w:shd w:val="clear" w:color="auto" w:fill="auto"/>
            <w:vAlign w:val="center"/>
          </w:tcPr>
          <w:p w14:paraId="51C86C2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16.7</w:t>
            </w:r>
          </w:p>
        </w:tc>
        <w:tc>
          <w:tcPr>
            <w:tcW w:w="1104" w:type="dxa"/>
            <w:shd w:val="clear" w:color="auto" w:fill="auto"/>
            <w:vAlign w:val="center"/>
          </w:tcPr>
          <w:p w14:paraId="564D4F7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2.131</w:t>
            </w:r>
          </w:p>
        </w:tc>
        <w:tc>
          <w:tcPr>
            <w:tcW w:w="2945" w:type="dxa"/>
            <w:shd w:val="clear" w:color="auto" w:fill="auto"/>
            <w:noWrap/>
            <w:vAlign w:val="center"/>
          </w:tcPr>
          <w:p w14:paraId="4445FBE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73EE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7CD569F9">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27</w:t>
            </w:r>
          </w:p>
        </w:tc>
        <w:tc>
          <w:tcPr>
            <w:tcW w:w="1890" w:type="dxa"/>
            <w:shd w:val="clear" w:color="auto" w:fill="auto"/>
            <w:vAlign w:val="center"/>
          </w:tcPr>
          <w:p w14:paraId="4438B0A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合富水库</w:t>
            </w:r>
          </w:p>
        </w:tc>
        <w:tc>
          <w:tcPr>
            <w:tcW w:w="2591" w:type="dxa"/>
            <w:shd w:val="clear" w:color="auto" w:fill="auto"/>
            <w:vAlign w:val="center"/>
          </w:tcPr>
          <w:p w14:paraId="289B8F0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威坪镇合富村</w:t>
            </w:r>
          </w:p>
        </w:tc>
        <w:tc>
          <w:tcPr>
            <w:tcW w:w="1731" w:type="dxa"/>
            <w:shd w:val="clear" w:color="000000" w:fill="FFFFFF"/>
            <w:vAlign w:val="center"/>
          </w:tcPr>
          <w:p w14:paraId="30D09FE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17C8DFF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17.1</w:t>
            </w:r>
          </w:p>
        </w:tc>
        <w:tc>
          <w:tcPr>
            <w:tcW w:w="1280" w:type="dxa"/>
            <w:shd w:val="clear" w:color="auto" w:fill="auto"/>
            <w:vAlign w:val="center"/>
          </w:tcPr>
          <w:p w14:paraId="74A85D1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45.4</w:t>
            </w:r>
          </w:p>
        </w:tc>
        <w:tc>
          <w:tcPr>
            <w:tcW w:w="1104" w:type="dxa"/>
            <w:shd w:val="clear" w:color="auto" w:fill="auto"/>
            <w:vAlign w:val="center"/>
          </w:tcPr>
          <w:p w14:paraId="3E8764E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4.275</w:t>
            </w:r>
          </w:p>
        </w:tc>
        <w:tc>
          <w:tcPr>
            <w:tcW w:w="2945" w:type="dxa"/>
            <w:shd w:val="clear" w:color="auto" w:fill="auto"/>
            <w:noWrap/>
            <w:vAlign w:val="center"/>
          </w:tcPr>
          <w:p w14:paraId="26AABA3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0CCA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491D2D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28</w:t>
            </w:r>
          </w:p>
        </w:tc>
        <w:tc>
          <w:tcPr>
            <w:tcW w:w="1890" w:type="dxa"/>
            <w:shd w:val="clear" w:color="auto" w:fill="auto"/>
            <w:vAlign w:val="center"/>
          </w:tcPr>
          <w:p w14:paraId="4D86F74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横坑坞水库</w:t>
            </w:r>
          </w:p>
        </w:tc>
        <w:tc>
          <w:tcPr>
            <w:tcW w:w="2591" w:type="dxa"/>
            <w:shd w:val="clear" w:color="auto" w:fill="auto"/>
            <w:vAlign w:val="center"/>
          </w:tcPr>
          <w:p w14:paraId="7F9A66E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威坪镇笔峰村</w:t>
            </w:r>
          </w:p>
        </w:tc>
        <w:tc>
          <w:tcPr>
            <w:tcW w:w="1731" w:type="dxa"/>
            <w:shd w:val="clear" w:color="000000" w:fill="FFFFFF"/>
            <w:vAlign w:val="center"/>
          </w:tcPr>
          <w:p w14:paraId="6D01D4B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7E81D92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23.9</w:t>
            </w:r>
          </w:p>
        </w:tc>
        <w:tc>
          <w:tcPr>
            <w:tcW w:w="1280" w:type="dxa"/>
            <w:shd w:val="clear" w:color="auto" w:fill="auto"/>
            <w:vAlign w:val="center"/>
          </w:tcPr>
          <w:p w14:paraId="7095DC2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30.4</w:t>
            </w:r>
          </w:p>
        </w:tc>
        <w:tc>
          <w:tcPr>
            <w:tcW w:w="1104" w:type="dxa"/>
            <w:shd w:val="clear" w:color="auto" w:fill="auto"/>
            <w:vAlign w:val="center"/>
          </w:tcPr>
          <w:p w14:paraId="1C581E5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2.479</w:t>
            </w:r>
          </w:p>
        </w:tc>
        <w:tc>
          <w:tcPr>
            <w:tcW w:w="2945" w:type="dxa"/>
            <w:shd w:val="clear" w:color="auto" w:fill="auto"/>
            <w:noWrap/>
            <w:vAlign w:val="center"/>
          </w:tcPr>
          <w:p w14:paraId="1D27005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威坪镇人民政府</w:t>
            </w:r>
          </w:p>
        </w:tc>
      </w:tr>
      <w:tr w14:paraId="1A00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47D5EB20">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29</w:t>
            </w:r>
          </w:p>
        </w:tc>
        <w:tc>
          <w:tcPr>
            <w:tcW w:w="1890" w:type="dxa"/>
            <w:shd w:val="clear" w:color="auto" w:fill="auto"/>
            <w:vAlign w:val="center"/>
          </w:tcPr>
          <w:p w14:paraId="5F896B9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胡家水库</w:t>
            </w:r>
          </w:p>
        </w:tc>
        <w:tc>
          <w:tcPr>
            <w:tcW w:w="2591" w:type="dxa"/>
            <w:shd w:val="clear" w:color="auto" w:fill="auto"/>
            <w:vAlign w:val="center"/>
          </w:tcPr>
          <w:p w14:paraId="610656A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鸠坑乡翠峰村</w:t>
            </w:r>
          </w:p>
        </w:tc>
        <w:tc>
          <w:tcPr>
            <w:tcW w:w="1731" w:type="dxa"/>
            <w:shd w:val="clear" w:color="000000" w:fill="FFFFFF"/>
            <w:vAlign w:val="center"/>
          </w:tcPr>
          <w:p w14:paraId="0ADBABD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75A3970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20.8</w:t>
            </w:r>
          </w:p>
        </w:tc>
        <w:tc>
          <w:tcPr>
            <w:tcW w:w="1280" w:type="dxa"/>
            <w:shd w:val="clear" w:color="auto" w:fill="auto"/>
            <w:vAlign w:val="center"/>
          </w:tcPr>
          <w:p w14:paraId="6076AF8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28.9</w:t>
            </w:r>
          </w:p>
        </w:tc>
        <w:tc>
          <w:tcPr>
            <w:tcW w:w="1104" w:type="dxa"/>
            <w:shd w:val="clear" w:color="auto" w:fill="auto"/>
            <w:vAlign w:val="center"/>
          </w:tcPr>
          <w:p w14:paraId="1EFC9CB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5.786</w:t>
            </w:r>
          </w:p>
        </w:tc>
        <w:tc>
          <w:tcPr>
            <w:tcW w:w="2945" w:type="dxa"/>
            <w:shd w:val="clear" w:color="auto" w:fill="auto"/>
            <w:noWrap/>
            <w:vAlign w:val="center"/>
          </w:tcPr>
          <w:p w14:paraId="165ABD2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鸠坑乡人民政府</w:t>
            </w:r>
          </w:p>
        </w:tc>
      </w:tr>
      <w:tr w14:paraId="162F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D857AC8">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30</w:t>
            </w:r>
          </w:p>
        </w:tc>
        <w:tc>
          <w:tcPr>
            <w:tcW w:w="1890" w:type="dxa"/>
            <w:shd w:val="clear" w:color="auto" w:fill="auto"/>
            <w:vAlign w:val="center"/>
          </w:tcPr>
          <w:p w14:paraId="6958912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连天岭水库</w:t>
            </w:r>
          </w:p>
        </w:tc>
        <w:tc>
          <w:tcPr>
            <w:tcW w:w="2591" w:type="dxa"/>
            <w:shd w:val="clear" w:color="auto" w:fill="auto"/>
            <w:vAlign w:val="center"/>
          </w:tcPr>
          <w:p w14:paraId="1B6D33F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鸠坑乡乳洞村</w:t>
            </w:r>
          </w:p>
        </w:tc>
        <w:tc>
          <w:tcPr>
            <w:tcW w:w="1731" w:type="dxa"/>
            <w:shd w:val="clear" w:color="000000" w:fill="FFFFFF"/>
            <w:vAlign w:val="center"/>
          </w:tcPr>
          <w:p w14:paraId="3C7EB24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均质坝</w:t>
            </w:r>
          </w:p>
        </w:tc>
        <w:tc>
          <w:tcPr>
            <w:tcW w:w="1138" w:type="dxa"/>
            <w:shd w:val="clear" w:color="auto" w:fill="auto"/>
            <w:vAlign w:val="center"/>
          </w:tcPr>
          <w:p w14:paraId="16DA0E3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24.74</w:t>
            </w:r>
          </w:p>
        </w:tc>
        <w:tc>
          <w:tcPr>
            <w:tcW w:w="1280" w:type="dxa"/>
            <w:shd w:val="clear" w:color="auto" w:fill="auto"/>
            <w:vAlign w:val="center"/>
          </w:tcPr>
          <w:p w14:paraId="320801C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19.9</w:t>
            </w:r>
          </w:p>
        </w:tc>
        <w:tc>
          <w:tcPr>
            <w:tcW w:w="1104" w:type="dxa"/>
            <w:shd w:val="clear" w:color="auto" w:fill="auto"/>
            <w:vAlign w:val="center"/>
          </w:tcPr>
          <w:p w14:paraId="5DDBBAB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0.739</w:t>
            </w:r>
          </w:p>
        </w:tc>
        <w:tc>
          <w:tcPr>
            <w:tcW w:w="2945" w:type="dxa"/>
            <w:shd w:val="clear" w:color="auto" w:fill="auto"/>
            <w:noWrap/>
            <w:vAlign w:val="center"/>
          </w:tcPr>
          <w:p w14:paraId="3E5501F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鸠坑乡人民政府</w:t>
            </w:r>
          </w:p>
        </w:tc>
      </w:tr>
      <w:tr w14:paraId="0738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4D3E6098">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31</w:t>
            </w:r>
          </w:p>
        </w:tc>
        <w:tc>
          <w:tcPr>
            <w:tcW w:w="1890" w:type="dxa"/>
            <w:shd w:val="clear" w:color="auto" w:fill="auto"/>
            <w:vAlign w:val="center"/>
          </w:tcPr>
          <w:p w14:paraId="799B7AE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大同坑水库</w:t>
            </w:r>
          </w:p>
        </w:tc>
        <w:tc>
          <w:tcPr>
            <w:tcW w:w="2591" w:type="dxa"/>
            <w:shd w:val="clear" w:color="auto" w:fill="auto"/>
            <w:vAlign w:val="center"/>
          </w:tcPr>
          <w:p w14:paraId="00F9E3F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姜家镇马安村</w:t>
            </w:r>
          </w:p>
        </w:tc>
        <w:tc>
          <w:tcPr>
            <w:tcW w:w="1731" w:type="dxa"/>
            <w:shd w:val="clear" w:color="000000" w:fill="FFFFFF"/>
            <w:vAlign w:val="center"/>
          </w:tcPr>
          <w:p w14:paraId="03387B1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0760A31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39.5</w:t>
            </w:r>
          </w:p>
        </w:tc>
        <w:tc>
          <w:tcPr>
            <w:tcW w:w="1280" w:type="dxa"/>
            <w:shd w:val="clear" w:color="auto" w:fill="auto"/>
            <w:vAlign w:val="center"/>
          </w:tcPr>
          <w:p w14:paraId="1A9C3FE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144.5</w:t>
            </w:r>
          </w:p>
        </w:tc>
        <w:tc>
          <w:tcPr>
            <w:tcW w:w="1104" w:type="dxa"/>
            <w:shd w:val="clear" w:color="auto" w:fill="auto"/>
            <w:vAlign w:val="center"/>
          </w:tcPr>
          <w:p w14:paraId="4437D50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9.26</w:t>
            </w:r>
          </w:p>
        </w:tc>
        <w:tc>
          <w:tcPr>
            <w:tcW w:w="2945" w:type="dxa"/>
            <w:shd w:val="clear" w:color="auto" w:fill="auto"/>
            <w:noWrap/>
            <w:vAlign w:val="center"/>
          </w:tcPr>
          <w:p w14:paraId="7BAAB5F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姜家镇人民政府</w:t>
            </w:r>
          </w:p>
        </w:tc>
      </w:tr>
      <w:tr w14:paraId="76E3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3EE36BDB">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32</w:t>
            </w:r>
          </w:p>
        </w:tc>
        <w:tc>
          <w:tcPr>
            <w:tcW w:w="1890" w:type="dxa"/>
            <w:shd w:val="clear" w:color="auto" w:fill="auto"/>
            <w:vAlign w:val="center"/>
          </w:tcPr>
          <w:p w14:paraId="7C8442E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黄猛坑水库</w:t>
            </w:r>
          </w:p>
        </w:tc>
        <w:tc>
          <w:tcPr>
            <w:tcW w:w="2591" w:type="dxa"/>
            <w:shd w:val="clear" w:color="auto" w:fill="auto"/>
            <w:vAlign w:val="center"/>
          </w:tcPr>
          <w:p w14:paraId="592179D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姜家镇赤城村</w:t>
            </w:r>
          </w:p>
        </w:tc>
        <w:tc>
          <w:tcPr>
            <w:tcW w:w="1731" w:type="dxa"/>
            <w:shd w:val="clear" w:color="000000" w:fill="FFFFFF"/>
            <w:vAlign w:val="center"/>
          </w:tcPr>
          <w:p w14:paraId="34AEF3D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176CA26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22.1</w:t>
            </w:r>
          </w:p>
        </w:tc>
        <w:tc>
          <w:tcPr>
            <w:tcW w:w="1280" w:type="dxa"/>
            <w:shd w:val="clear" w:color="auto" w:fill="auto"/>
            <w:vAlign w:val="center"/>
          </w:tcPr>
          <w:p w14:paraId="043F410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w:t>
            </w:r>
          </w:p>
        </w:tc>
        <w:tc>
          <w:tcPr>
            <w:tcW w:w="1104" w:type="dxa"/>
            <w:shd w:val="clear" w:color="auto" w:fill="auto"/>
            <w:vAlign w:val="center"/>
          </w:tcPr>
          <w:p w14:paraId="6685784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0.66</w:t>
            </w:r>
          </w:p>
        </w:tc>
        <w:tc>
          <w:tcPr>
            <w:tcW w:w="2945" w:type="dxa"/>
            <w:shd w:val="clear" w:color="auto" w:fill="auto"/>
            <w:noWrap/>
            <w:vAlign w:val="center"/>
          </w:tcPr>
          <w:p w14:paraId="0034B3A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姜家镇人民政府</w:t>
            </w:r>
          </w:p>
        </w:tc>
      </w:tr>
      <w:tr w14:paraId="08F3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778A83E5">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33</w:t>
            </w:r>
          </w:p>
        </w:tc>
        <w:tc>
          <w:tcPr>
            <w:tcW w:w="1890" w:type="dxa"/>
            <w:shd w:val="clear" w:color="auto" w:fill="auto"/>
            <w:vAlign w:val="center"/>
          </w:tcPr>
          <w:p w14:paraId="71C7E72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巨源水库</w:t>
            </w:r>
          </w:p>
        </w:tc>
        <w:tc>
          <w:tcPr>
            <w:tcW w:w="2591" w:type="dxa"/>
            <w:shd w:val="clear" w:color="auto" w:fill="auto"/>
            <w:vAlign w:val="center"/>
          </w:tcPr>
          <w:p w14:paraId="3416E53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姜家镇巨源村</w:t>
            </w:r>
          </w:p>
        </w:tc>
        <w:tc>
          <w:tcPr>
            <w:tcW w:w="1731" w:type="dxa"/>
            <w:shd w:val="clear" w:color="000000" w:fill="FFFFFF"/>
            <w:vAlign w:val="center"/>
          </w:tcPr>
          <w:p w14:paraId="77C0D29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6BDBEDD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w:t>
            </w:r>
          </w:p>
        </w:tc>
        <w:tc>
          <w:tcPr>
            <w:tcW w:w="1280" w:type="dxa"/>
            <w:shd w:val="clear" w:color="auto" w:fill="auto"/>
            <w:vAlign w:val="center"/>
          </w:tcPr>
          <w:p w14:paraId="0601F4F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w:t>
            </w:r>
          </w:p>
        </w:tc>
        <w:tc>
          <w:tcPr>
            <w:tcW w:w="1104" w:type="dxa"/>
            <w:shd w:val="clear" w:color="auto" w:fill="auto"/>
            <w:vAlign w:val="center"/>
          </w:tcPr>
          <w:p w14:paraId="6DE2A84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0.78</w:t>
            </w:r>
          </w:p>
        </w:tc>
        <w:tc>
          <w:tcPr>
            <w:tcW w:w="2945" w:type="dxa"/>
            <w:shd w:val="clear" w:color="auto" w:fill="auto"/>
            <w:noWrap/>
            <w:vAlign w:val="center"/>
          </w:tcPr>
          <w:p w14:paraId="41D04E0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姜家镇人民政府</w:t>
            </w:r>
          </w:p>
        </w:tc>
      </w:tr>
      <w:tr w14:paraId="7165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AE935BE">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34</w:t>
            </w:r>
          </w:p>
        </w:tc>
        <w:tc>
          <w:tcPr>
            <w:tcW w:w="1890" w:type="dxa"/>
            <w:shd w:val="clear" w:color="auto" w:fill="auto"/>
            <w:vAlign w:val="center"/>
          </w:tcPr>
          <w:p w14:paraId="369F56F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石岩门水库</w:t>
            </w:r>
          </w:p>
        </w:tc>
        <w:tc>
          <w:tcPr>
            <w:tcW w:w="2591" w:type="dxa"/>
            <w:shd w:val="clear" w:color="auto" w:fill="auto"/>
            <w:vAlign w:val="center"/>
          </w:tcPr>
          <w:p w14:paraId="6A0E7BC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姜家镇上玉泉村</w:t>
            </w:r>
          </w:p>
        </w:tc>
        <w:tc>
          <w:tcPr>
            <w:tcW w:w="1731" w:type="dxa"/>
            <w:shd w:val="clear" w:color="000000" w:fill="FFFFFF"/>
            <w:vAlign w:val="center"/>
          </w:tcPr>
          <w:p w14:paraId="225DD00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0F977AA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24.7</w:t>
            </w:r>
          </w:p>
        </w:tc>
        <w:tc>
          <w:tcPr>
            <w:tcW w:w="1280" w:type="dxa"/>
            <w:shd w:val="clear" w:color="auto" w:fill="auto"/>
            <w:vAlign w:val="center"/>
          </w:tcPr>
          <w:p w14:paraId="09B8A8B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43.6</w:t>
            </w:r>
          </w:p>
        </w:tc>
        <w:tc>
          <w:tcPr>
            <w:tcW w:w="1104" w:type="dxa"/>
            <w:shd w:val="clear" w:color="auto" w:fill="auto"/>
            <w:vAlign w:val="center"/>
          </w:tcPr>
          <w:p w14:paraId="2A0062B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3.6</w:t>
            </w:r>
          </w:p>
        </w:tc>
        <w:tc>
          <w:tcPr>
            <w:tcW w:w="2945" w:type="dxa"/>
            <w:shd w:val="clear" w:color="auto" w:fill="auto"/>
            <w:noWrap/>
            <w:vAlign w:val="center"/>
          </w:tcPr>
          <w:p w14:paraId="40EA52F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姜家镇人民政府</w:t>
            </w:r>
          </w:p>
        </w:tc>
      </w:tr>
      <w:tr w14:paraId="4B78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072519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35</w:t>
            </w:r>
          </w:p>
        </w:tc>
        <w:tc>
          <w:tcPr>
            <w:tcW w:w="1890" w:type="dxa"/>
            <w:shd w:val="clear" w:color="auto" w:fill="auto"/>
            <w:vAlign w:val="center"/>
          </w:tcPr>
          <w:p w14:paraId="70C84BD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吉家坞水库</w:t>
            </w:r>
          </w:p>
        </w:tc>
        <w:tc>
          <w:tcPr>
            <w:tcW w:w="2591" w:type="dxa"/>
            <w:shd w:val="clear" w:color="auto" w:fill="auto"/>
            <w:vAlign w:val="center"/>
          </w:tcPr>
          <w:p w14:paraId="67E4FB5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梓桐镇杜井村</w:t>
            </w:r>
          </w:p>
        </w:tc>
        <w:tc>
          <w:tcPr>
            <w:tcW w:w="1731" w:type="dxa"/>
            <w:shd w:val="clear" w:color="000000" w:fill="FFFFFF"/>
            <w:vAlign w:val="center"/>
          </w:tcPr>
          <w:p w14:paraId="30B7D06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433B8D9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20.2</w:t>
            </w:r>
          </w:p>
        </w:tc>
        <w:tc>
          <w:tcPr>
            <w:tcW w:w="1280" w:type="dxa"/>
            <w:shd w:val="clear" w:color="auto" w:fill="auto"/>
            <w:vAlign w:val="center"/>
          </w:tcPr>
          <w:p w14:paraId="64C609B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11.3</w:t>
            </w:r>
          </w:p>
        </w:tc>
        <w:tc>
          <w:tcPr>
            <w:tcW w:w="1104" w:type="dxa"/>
            <w:shd w:val="clear" w:color="auto" w:fill="auto"/>
            <w:vAlign w:val="center"/>
          </w:tcPr>
          <w:p w14:paraId="61D3DDD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2.213</w:t>
            </w:r>
          </w:p>
        </w:tc>
        <w:tc>
          <w:tcPr>
            <w:tcW w:w="2945" w:type="dxa"/>
            <w:shd w:val="clear" w:color="auto" w:fill="auto"/>
            <w:noWrap/>
            <w:vAlign w:val="center"/>
          </w:tcPr>
          <w:p w14:paraId="02D333B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梓桐镇人民政府</w:t>
            </w:r>
          </w:p>
        </w:tc>
      </w:tr>
      <w:tr w14:paraId="5790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DFB1B2A">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36</w:t>
            </w:r>
          </w:p>
        </w:tc>
        <w:tc>
          <w:tcPr>
            <w:tcW w:w="1890" w:type="dxa"/>
            <w:shd w:val="clear" w:color="auto" w:fill="auto"/>
            <w:vAlign w:val="center"/>
          </w:tcPr>
          <w:p w14:paraId="11DE554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贡坑水库</w:t>
            </w:r>
          </w:p>
        </w:tc>
        <w:tc>
          <w:tcPr>
            <w:tcW w:w="2591" w:type="dxa"/>
            <w:shd w:val="clear" w:color="auto" w:fill="auto"/>
            <w:vAlign w:val="center"/>
          </w:tcPr>
          <w:p w14:paraId="0BA1DD9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梓桐镇尹山村</w:t>
            </w:r>
          </w:p>
        </w:tc>
        <w:tc>
          <w:tcPr>
            <w:tcW w:w="1731" w:type="dxa"/>
            <w:shd w:val="clear" w:color="000000" w:fill="FFFFFF"/>
            <w:vAlign w:val="center"/>
          </w:tcPr>
          <w:p w14:paraId="53C9733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4AE1102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24.5</w:t>
            </w:r>
          </w:p>
        </w:tc>
        <w:tc>
          <w:tcPr>
            <w:tcW w:w="1280" w:type="dxa"/>
            <w:shd w:val="clear" w:color="auto" w:fill="auto"/>
            <w:vAlign w:val="center"/>
          </w:tcPr>
          <w:p w14:paraId="4D28D5F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42.7</w:t>
            </w:r>
          </w:p>
        </w:tc>
        <w:tc>
          <w:tcPr>
            <w:tcW w:w="1104" w:type="dxa"/>
            <w:shd w:val="clear" w:color="auto" w:fill="auto"/>
            <w:vAlign w:val="center"/>
          </w:tcPr>
          <w:p w14:paraId="27F0339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6.15</w:t>
            </w:r>
          </w:p>
        </w:tc>
        <w:tc>
          <w:tcPr>
            <w:tcW w:w="2945" w:type="dxa"/>
            <w:shd w:val="clear" w:color="auto" w:fill="auto"/>
            <w:noWrap/>
            <w:vAlign w:val="center"/>
          </w:tcPr>
          <w:p w14:paraId="188856F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梓桐镇人民政府</w:t>
            </w:r>
          </w:p>
        </w:tc>
      </w:tr>
      <w:tr w14:paraId="27BA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5D2D31FF">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37</w:t>
            </w:r>
          </w:p>
        </w:tc>
        <w:tc>
          <w:tcPr>
            <w:tcW w:w="1890" w:type="dxa"/>
            <w:shd w:val="clear" w:color="auto" w:fill="auto"/>
            <w:vAlign w:val="center"/>
          </w:tcPr>
          <w:p w14:paraId="40C1DFC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新店水库</w:t>
            </w:r>
          </w:p>
        </w:tc>
        <w:tc>
          <w:tcPr>
            <w:tcW w:w="2591" w:type="dxa"/>
            <w:shd w:val="clear" w:color="auto" w:fill="auto"/>
            <w:vAlign w:val="center"/>
          </w:tcPr>
          <w:p w14:paraId="0C8F37C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浪川乡汇源村</w:t>
            </w:r>
          </w:p>
        </w:tc>
        <w:tc>
          <w:tcPr>
            <w:tcW w:w="1731" w:type="dxa"/>
            <w:shd w:val="clear" w:color="000000" w:fill="FFFFFF"/>
            <w:vAlign w:val="center"/>
          </w:tcPr>
          <w:p w14:paraId="18DFE7A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均质坝</w:t>
            </w:r>
          </w:p>
        </w:tc>
        <w:tc>
          <w:tcPr>
            <w:tcW w:w="1138" w:type="dxa"/>
            <w:shd w:val="clear" w:color="auto" w:fill="auto"/>
            <w:vAlign w:val="center"/>
          </w:tcPr>
          <w:p w14:paraId="0545AFD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29.5</w:t>
            </w:r>
          </w:p>
        </w:tc>
        <w:tc>
          <w:tcPr>
            <w:tcW w:w="1280" w:type="dxa"/>
            <w:shd w:val="clear" w:color="auto" w:fill="auto"/>
            <w:vAlign w:val="center"/>
          </w:tcPr>
          <w:p w14:paraId="1ABE107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225</w:t>
            </w:r>
          </w:p>
        </w:tc>
        <w:tc>
          <w:tcPr>
            <w:tcW w:w="1104" w:type="dxa"/>
            <w:shd w:val="clear" w:color="auto" w:fill="auto"/>
            <w:vAlign w:val="center"/>
          </w:tcPr>
          <w:p w14:paraId="2D1052A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5.35</w:t>
            </w:r>
          </w:p>
        </w:tc>
        <w:tc>
          <w:tcPr>
            <w:tcW w:w="2945" w:type="dxa"/>
            <w:shd w:val="clear" w:color="auto" w:fill="auto"/>
            <w:noWrap/>
            <w:vAlign w:val="center"/>
          </w:tcPr>
          <w:p w14:paraId="2D0D67D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浪川乡人民政府</w:t>
            </w:r>
          </w:p>
        </w:tc>
      </w:tr>
      <w:tr w14:paraId="5520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63EF190E">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38</w:t>
            </w:r>
          </w:p>
        </w:tc>
        <w:tc>
          <w:tcPr>
            <w:tcW w:w="1890" w:type="dxa"/>
            <w:shd w:val="clear" w:color="auto" w:fill="auto"/>
            <w:vAlign w:val="center"/>
          </w:tcPr>
          <w:p w14:paraId="7E565D5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横宅坞水库</w:t>
            </w:r>
          </w:p>
        </w:tc>
        <w:tc>
          <w:tcPr>
            <w:tcW w:w="2591" w:type="dxa"/>
            <w:shd w:val="clear" w:color="auto" w:fill="auto"/>
            <w:vAlign w:val="center"/>
          </w:tcPr>
          <w:p w14:paraId="00F6389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浪川乡大联村</w:t>
            </w:r>
          </w:p>
        </w:tc>
        <w:tc>
          <w:tcPr>
            <w:tcW w:w="1731" w:type="dxa"/>
            <w:shd w:val="clear" w:color="000000" w:fill="FFFFFF"/>
            <w:vAlign w:val="center"/>
          </w:tcPr>
          <w:p w14:paraId="0675245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530BEA8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15.1</w:t>
            </w:r>
          </w:p>
        </w:tc>
        <w:tc>
          <w:tcPr>
            <w:tcW w:w="1280" w:type="dxa"/>
            <w:shd w:val="clear" w:color="auto" w:fill="auto"/>
            <w:vAlign w:val="center"/>
          </w:tcPr>
          <w:p w14:paraId="1CEF3E8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13.7</w:t>
            </w:r>
          </w:p>
        </w:tc>
        <w:tc>
          <w:tcPr>
            <w:tcW w:w="1104" w:type="dxa"/>
            <w:shd w:val="clear" w:color="auto" w:fill="auto"/>
            <w:vAlign w:val="center"/>
          </w:tcPr>
          <w:p w14:paraId="022DB1C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0.39</w:t>
            </w:r>
          </w:p>
        </w:tc>
        <w:tc>
          <w:tcPr>
            <w:tcW w:w="2945" w:type="dxa"/>
            <w:shd w:val="clear" w:color="auto" w:fill="auto"/>
            <w:noWrap/>
            <w:vAlign w:val="center"/>
          </w:tcPr>
          <w:p w14:paraId="21FEF8C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浪川乡人民政府</w:t>
            </w:r>
          </w:p>
        </w:tc>
      </w:tr>
      <w:tr w14:paraId="5FA5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7A802A92">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39</w:t>
            </w:r>
          </w:p>
        </w:tc>
        <w:tc>
          <w:tcPr>
            <w:tcW w:w="1890" w:type="dxa"/>
            <w:shd w:val="clear" w:color="auto" w:fill="auto"/>
            <w:vAlign w:val="center"/>
          </w:tcPr>
          <w:p w14:paraId="2934B74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下横宅水库</w:t>
            </w:r>
          </w:p>
        </w:tc>
        <w:tc>
          <w:tcPr>
            <w:tcW w:w="2591" w:type="dxa"/>
            <w:shd w:val="clear" w:color="auto" w:fill="auto"/>
            <w:vAlign w:val="center"/>
          </w:tcPr>
          <w:p w14:paraId="573A89C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浪川乡峰川村</w:t>
            </w:r>
          </w:p>
        </w:tc>
        <w:tc>
          <w:tcPr>
            <w:tcW w:w="1731" w:type="dxa"/>
            <w:shd w:val="clear" w:color="000000" w:fill="FFFFFF"/>
            <w:vAlign w:val="center"/>
          </w:tcPr>
          <w:p w14:paraId="5FCA55B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785B2E8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12.8</w:t>
            </w:r>
          </w:p>
        </w:tc>
        <w:tc>
          <w:tcPr>
            <w:tcW w:w="1280" w:type="dxa"/>
            <w:shd w:val="clear" w:color="auto" w:fill="auto"/>
            <w:vAlign w:val="center"/>
          </w:tcPr>
          <w:p w14:paraId="557FC78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11.9</w:t>
            </w:r>
          </w:p>
        </w:tc>
        <w:tc>
          <w:tcPr>
            <w:tcW w:w="1104" w:type="dxa"/>
            <w:shd w:val="clear" w:color="auto" w:fill="auto"/>
            <w:vAlign w:val="center"/>
          </w:tcPr>
          <w:p w14:paraId="00761D6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0.782</w:t>
            </w:r>
          </w:p>
        </w:tc>
        <w:tc>
          <w:tcPr>
            <w:tcW w:w="2945" w:type="dxa"/>
            <w:shd w:val="clear" w:color="auto" w:fill="auto"/>
            <w:vAlign w:val="center"/>
          </w:tcPr>
          <w:p w14:paraId="443FD4F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浪川乡人民政府</w:t>
            </w:r>
          </w:p>
        </w:tc>
      </w:tr>
      <w:tr w14:paraId="1FCC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50D7301B">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40</w:t>
            </w:r>
          </w:p>
        </w:tc>
        <w:tc>
          <w:tcPr>
            <w:tcW w:w="1890" w:type="dxa"/>
            <w:shd w:val="clear" w:color="auto" w:fill="auto"/>
            <w:vAlign w:val="center"/>
          </w:tcPr>
          <w:p w14:paraId="13343B6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瑞塘水库</w:t>
            </w:r>
          </w:p>
        </w:tc>
        <w:tc>
          <w:tcPr>
            <w:tcW w:w="2591" w:type="dxa"/>
            <w:shd w:val="clear" w:color="auto" w:fill="auto"/>
            <w:vAlign w:val="center"/>
          </w:tcPr>
          <w:p w14:paraId="5473CE5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浪川乡峰川村</w:t>
            </w:r>
          </w:p>
        </w:tc>
        <w:tc>
          <w:tcPr>
            <w:tcW w:w="1731" w:type="dxa"/>
            <w:shd w:val="clear" w:color="000000" w:fill="FFFFFF"/>
            <w:vAlign w:val="center"/>
          </w:tcPr>
          <w:p w14:paraId="1B888A1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0E7F45D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9.15</w:t>
            </w:r>
          </w:p>
        </w:tc>
        <w:tc>
          <w:tcPr>
            <w:tcW w:w="1280" w:type="dxa"/>
            <w:shd w:val="clear" w:color="auto" w:fill="auto"/>
            <w:vAlign w:val="center"/>
          </w:tcPr>
          <w:p w14:paraId="4382885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18.2</w:t>
            </w:r>
          </w:p>
        </w:tc>
        <w:tc>
          <w:tcPr>
            <w:tcW w:w="1104" w:type="dxa"/>
            <w:shd w:val="clear" w:color="auto" w:fill="auto"/>
            <w:vAlign w:val="center"/>
          </w:tcPr>
          <w:p w14:paraId="18977B7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0.27</w:t>
            </w:r>
          </w:p>
        </w:tc>
        <w:tc>
          <w:tcPr>
            <w:tcW w:w="2945" w:type="dxa"/>
            <w:shd w:val="clear" w:color="auto" w:fill="auto"/>
            <w:noWrap/>
            <w:vAlign w:val="center"/>
          </w:tcPr>
          <w:p w14:paraId="256C108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浪川乡人民政府</w:t>
            </w:r>
          </w:p>
        </w:tc>
      </w:tr>
      <w:tr w14:paraId="5EBF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7FF8797E">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41</w:t>
            </w:r>
          </w:p>
        </w:tc>
        <w:tc>
          <w:tcPr>
            <w:tcW w:w="1890" w:type="dxa"/>
            <w:shd w:val="clear" w:color="auto" w:fill="auto"/>
            <w:vAlign w:val="center"/>
          </w:tcPr>
          <w:p w14:paraId="2810ADC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连塘坞水库</w:t>
            </w:r>
          </w:p>
        </w:tc>
        <w:tc>
          <w:tcPr>
            <w:tcW w:w="2591" w:type="dxa"/>
            <w:shd w:val="clear" w:color="auto" w:fill="auto"/>
            <w:vAlign w:val="center"/>
          </w:tcPr>
          <w:p w14:paraId="3391251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浪川乡占家村</w:t>
            </w:r>
          </w:p>
        </w:tc>
        <w:tc>
          <w:tcPr>
            <w:tcW w:w="1731" w:type="dxa"/>
            <w:shd w:val="clear" w:color="000000" w:fill="FFFFFF"/>
            <w:vAlign w:val="center"/>
          </w:tcPr>
          <w:p w14:paraId="0887A0E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1C409BB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16.8</w:t>
            </w:r>
          </w:p>
        </w:tc>
        <w:tc>
          <w:tcPr>
            <w:tcW w:w="1280" w:type="dxa"/>
            <w:shd w:val="clear" w:color="auto" w:fill="auto"/>
            <w:vAlign w:val="center"/>
          </w:tcPr>
          <w:p w14:paraId="7C66D93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w:t>
            </w:r>
          </w:p>
        </w:tc>
        <w:tc>
          <w:tcPr>
            <w:tcW w:w="1104" w:type="dxa"/>
            <w:shd w:val="clear" w:color="auto" w:fill="auto"/>
            <w:vAlign w:val="center"/>
          </w:tcPr>
          <w:p w14:paraId="4B447BB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0.24</w:t>
            </w:r>
          </w:p>
        </w:tc>
        <w:tc>
          <w:tcPr>
            <w:tcW w:w="2945" w:type="dxa"/>
            <w:shd w:val="clear" w:color="auto" w:fill="auto"/>
            <w:noWrap/>
            <w:vAlign w:val="center"/>
          </w:tcPr>
          <w:p w14:paraId="197E99E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浪川乡人民政府</w:t>
            </w:r>
          </w:p>
        </w:tc>
      </w:tr>
      <w:tr w14:paraId="78BF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667F42CF">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42</w:t>
            </w:r>
          </w:p>
        </w:tc>
        <w:tc>
          <w:tcPr>
            <w:tcW w:w="1890" w:type="dxa"/>
            <w:shd w:val="clear" w:color="auto" w:fill="auto"/>
            <w:vAlign w:val="center"/>
          </w:tcPr>
          <w:p w14:paraId="32D47DF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林家坞水库</w:t>
            </w:r>
          </w:p>
        </w:tc>
        <w:tc>
          <w:tcPr>
            <w:tcW w:w="2591" w:type="dxa"/>
            <w:shd w:val="clear" w:color="auto" w:fill="auto"/>
            <w:vAlign w:val="center"/>
          </w:tcPr>
          <w:p w14:paraId="241ECBF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浪川乡林家坞村</w:t>
            </w:r>
          </w:p>
        </w:tc>
        <w:tc>
          <w:tcPr>
            <w:tcW w:w="1731" w:type="dxa"/>
            <w:shd w:val="clear" w:color="000000" w:fill="FFFFFF"/>
            <w:vAlign w:val="center"/>
          </w:tcPr>
          <w:p w14:paraId="5FBB1F3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面板堆石坝</w:t>
            </w:r>
          </w:p>
        </w:tc>
        <w:tc>
          <w:tcPr>
            <w:tcW w:w="1138" w:type="dxa"/>
            <w:shd w:val="clear" w:color="auto" w:fill="auto"/>
            <w:vAlign w:val="center"/>
          </w:tcPr>
          <w:p w14:paraId="1D4F7D4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40.5</w:t>
            </w:r>
          </w:p>
        </w:tc>
        <w:tc>
          <w:tcPr>
            <w:tcW w:w="1280" w:type="dxa"/>
            <w:shd w:val="clear" w:color="auto" w:fill="auto"/>
            <w:vAlign w:val="center"/>
          </w:tcPr>
          <w:p w14:paraId="5CD43D5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118.38</w:t>
            </w:r>
          </w:p>
        </w:tc>
        <w:tc>
          <w:tcPr>
            <w:tcW w:w="1104" w:type="dxa"/>
            <w:shd w:val="clear" w:color="auto" w:fill="auto"/>
            <w:vAlign w:val="center"/>
          </w:tcPr>
          <w:p w14:paraId="55FFA6D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15.2</w:t>
            </w:r>
          </w:p>
        </w:tc>
        <w:tc>
          <w:tcPr>
            <w:tcW w:w="2945" w:type="dxa"/>
            <w:shd w:val="clear" w:color="auto" w:fill="auto"/>
            <w:vAlign w:val="center"/>
          </w:tcPr>
          <w:p w14:paraId="647CB0F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浪川乡人民政府</w:t>
            </w:r>
          </w:p>
        </w:tc>
      </w:tr>
      <w:tr w14:paraId="5C01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34E0F94B">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43</w:t>
            </w:r>
          </w:p>
        </w:tc>
        <w:tc>
          <w:tcPr>
            <w:tcW w:w="1890" w:type="dxa"/>
            <w:shd w:val="clear" w:color="auto" w:fill="auto"/>
            <w:vAlign w:val="center"/>
          </w:tcPr>
          <w:p w14:paraId="4C88739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龙姚水库</w:t>
            </w:r>
          </w:p>
        </w:tc>
        <w:tc>
          <w:tcPr>
            <w:tcW w:w="2591" w:type="dxa"/>
            <w:shd w:val="clear" w:color="auto" w:fill="auto"/>
            <w:vAlign w:val="center"/>
          </w:tcPr>
          <w:p w14:paraId="7EBEA2C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汾口镇龙姚村</w:t>
            </w:r>
          </w:p>
        </w:tc>
        <w:tc>
          <w:tcPr>
            <w:tcW w:w="1731" w:type="dxa"/>
            <w:shd w:val="clear" w:color="000000" w:fill="FFFFFF"/>
            <w:vAlign w:val="center"/>
          </w:tcPr>
          <w:p w14:paraId="378EB9F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778BEAE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35.1</w:t>
            </w:r>
          </w:p>
        </w:tc>
        <w:tc>
          <w:tcPr>
            <w:tcW w:w="1280" w:type="dxa"/>
            <w:shd w:val="clear" w:color="auto" w:fill="auto"/>
            <w:vAlign w:val="center"/>
          </w:tcPr>
          <w:p w14:paraId="1D63265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358</w:t>
            </w:r>
          </w:p>
        </w:tc>
        <w:tc>
          <w:tcPr>
            <w:tcW w:w="1104" w:type="dxa"/>
            <w:shd w:val="clear" w:color="auto" w:fill="auto"/>
            <w:vAlign w:val="center"/>
          </w:tcPr>
          <w:p w14:paraId="531DB32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13.1</w:t>
            </w:r>
          </w:p>
        </w:tc>
        <w:tc>
          <w:tcPr>
            <w:tcW w:w="2945" w:type="dxa"/>
            <w:shd w:val="clear" w:color="auto" w:fill="auto"/>
            <w:vAlign w:val="center"/>
          </w:tcPr>
          <w:p w14:paraId="54F8E2C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0D94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2C78DD75">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44</w:t>
            </w:r>
          </w:p>
        </w:tc>
        <w:tc>
          <w:tcPr>
            <w:tcW w:w="1890" w:type="dxa"/>
            <w:shd w:val="clear" w:color="auto" w:fill="auto"/>
            <w:vAlign w:val="center"/>
          </w:tcPr>
          <w:p w14:paraId="01AAF61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红旗水库</w:t>
            </w:r>
          </w:p>
        </w:tc>
        <w:tc>
          <w:tcPr>
            <w:tcW w:w="2591" w:type="dxa"/>
            <w:shd w:val="clear" w:color="auto" w:fill="auto"/>
            <w:vAlign w:val="center"/>
          </w:tcPr>
          <w:p w14:paraId="7D30CF9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汾口镇章姚村</w:t>
            </w:r>
          </w:p>
        </w:tc>
        <w:tc>
          <w:tcPr>
            <w:tcW w:w="1731" w:type="dxa"/>
            <w:shd w:val="clear" w:color="000000" w:fill="FFFFFF"/>
            <w:vAlign w:val="center"/>
          </w:tcPr>
          <w:p w14:paraId="1A9FF4E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6F75409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w:t>
            </w:r>
          </w:p>
        </w:tc>
        <w:tc>
          <w:tcPr>
            <w:tcW w:w="1280" w:type="dxa"/>
            <w:shd w:val="clear" w:color="auto" w:fill="auto"/>
            <w:vAlign w:val="center"/>
          </w:tcPr>
          <w:p w14:paraId="25FA9C3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210</w:t>
            </w:r>
          </w:p>
        </w:tc>
        <w:tc>
          <w:tcPr>
            <w:tcW w:w="1104" w:type="dxa"/>
            <w:shd w:val="clear" w:color="auto" w:fill="auto"/>
            <w:vAlign w:val="center"/>
          </w:tcPr>
          <w:p w14:paraId="59C3E10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2.25</w:t>
            </w:r>
          </w:p>
        </w:tc>
        <w:tc>
          <w:tcPr>
            <w:tcW w:w="2945" w:type="dxa"/>
            <w:shd w:val="clear" w:color="auto" w:fill="auto"/>
            <w:noWrap/>
            <w:vAlign w:val="center"/>
          </w:tcPr>
          <w:p w14:paraId="663C606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1A9F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6F04461">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45</w:t>
            </w:r>
          </w:p>
        </w:tc>
        <w:tc>
          <w:tcPr>
            <w:tcW w:w="1890" w:type="dxa"/>
            <w:shd w:val="clear" w:color="auto" w:fill="auto"/>
            <w:vAlign w:val="center"/>
          </w:tcPr>
          <w:p w14:paraId="0E56A9B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塘坞水库</w:t>
            </w:r>
          </w:p>
        </w:tc>
        <w:tc>
          <w:tcPr>
            <w:tcW w:w="2591" w:type="dxa"/>
            <w:shd w:val="clear" w:color="auto" w:fill="auto"/>
            <w:vAlign w:val="center"/>
          </w:tcPr>
          <w:p w14:paraId="71AFCB4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汾口镇茅屏村</w:t>
            </w:r>
          </w:p>
        </w:tc>
        <w:tc>
          <w:tcPr>
            <w:tcW w:w="1731" w:type="dxa"/>
            <w:shd w:val="clear" w:color="000000" w:fill="FFFFFF"/>
            <w:vAlign w:val="center"/>
          </w:tcPr>
          <w:p w14:paraId="715BE10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463C2F7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15.43</w:t>
            </w:r>
          </w:p>
        </w:tc>
        <w:tc>
          <w:tcPr>
            <w:tcW w:w="1280" w:type="dxa"/>
            <w:shd w:val="clear" w:color="auto" w:fill="auto"/>
            <w:vAlign w:val="center"/>
          </w:tcPr>
          <w:p w14:paraId="0AC34AE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w:t>
            </w:r>
          </w:p>
        </w:tc>
        <w:tc>
          <w:tcPr>
            <w:tcW w:w="1104" w:type="dxa"/>
            <w:shd w:val="clear" w:color="auto" w:fill="auto"/>
            <w:vAlign w:val="center"/>
          </w:tcPr>
          <w:p w14:paraId="0A41C81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0.386</w:t>
            </w:r>
          </w:p>
        </w:tc>
        <w:tc>
          <w:tcPr>
            <w:tcW w:w="2945" w:type="dxa"/>
            <w:shd w:val="clear" w:color="auto" w:fill="auto"/>
            <w:noWrap/>
            <w:vAlign w:val="center"/>
          </w:tcPr>
          <w:p w14:paraId="20918D5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0FDD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182D12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46</w:t>
            </w:r>
          </w:p>
        </w:tc>
        <w:tc>
          <w:tcPr>
            <w:tcW w:w="1890" w:type="dxa"/>
            <w:shd w:val="clear" w:color="auto" w:fill="auto"/>
            <w:vAlign w:val="center"/>
          </w:tcPr>
          <w:p w14:paraId="196C966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湖德塘水库</w:t>
            </w:r>
          </w:p>
        </w:tc>
        <w:tc>
          <w:tcPr>
            <w:tcW w:w="2591" w:type="dxa"/>
            <w:shd w:val="clear" w:color="auto" w:fill="auto"/>
            <w:vAlign w:val="center"/>
          </w:tcPr>
          <w:p w14:paraId="5B0ABBD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汾口镇杨旗坦村</w:t>
            </w:r>
          </w:p>
        </w:tc>
        <w:tc>
          <w:tcPr>
            <w:tcW w:w="1731" w:type="dxa"/>
            <w:shd w:val="clear" w:color="000000" w:fill="FFFFFF"/>
            <w:vAlign w:val="center"/>
          </w:tcPr>
          <w:p w14:paraId="04A92E2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79C4027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6.3</w:t>
            </w:r>
          </w:p>
        </w:tc>
        <w:tc>
          <w:tcPr>
            <w:tcW w:w="1280" w:type="dxa"/>
            <w:shd w:val="clear" w:color="auto" w:fill="auto"/>
            <w:vAlign w:val="center"/>
          </w:tcPr>
          <w:p w14:paraId="7E2DB1E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22.58</w:t>
            </w:r>
          </w:p>
        </w:tc>
        <w:tc>
          <w:tcPr>
            <w:tcW w:w="1104" w:type="dxa"/>
            <w:shd w:val="clear" w:color="auto" w:fill="auto"/>
            <w:vAlign w:val="center"/>
          </w:tcPr>
          <w:p w14:paraId="1435FCD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0.47</w:t>
            </w:r>
          </w:p>
        </w:tc>
        <w:tc>
          <w:tcPr>
            <w:tcW w:w="2945" w:type="dxa"/>
            <w:shd w:val="clear" w:color="auto" w:fill="auto"/>
            <w:noWrap/>
            <w:vAlign w:val="center"/>
          </w:tcPr>
          <w:p w14:paraId="0F1D5CE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0196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3870566E">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47</w:t>
            </w:r>
          </w:p>
        </w:tc>
        <w:tc>
          <w:tcPr>
            <w:tcW w:w="1890" w:type="dxa"/>
            <w:shd w:val="clear" w:color="auto" w:fill="auto"/>
            <w:vAlign w:val="center"/>
          </w:tcPr>
          <w:p w14:paraId="7BBB72B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镜坑源水库</w:t>
            </w:r>
          </w:p>
        </w:tc>
        <w:tc>
          <w:tcPr>
            <w:tcW w:w="2591" w:type="dxa"/>
            <w:shd w:val="clear" w:color="auto" w:fill="auto"/>
            <w:vAlign w:val="center"/>
          </w:tcPr>
          <w:p w14:paraId="571CB80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汾口镇宏鲍村</w:t>
            </w:r>
          </w:p>
        </w:tc>
        <w:tc>
          <w:tcPr>
            <w:tcW w:w="1731" w:type="dxa"/>
            <w:shd w:val="clear" w:color="000000" w:fill="FFFFFF"/>
            <w:vAlign w:val="center"/>
          </w:tcPr>
          <w:p w14:paraId="742242D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52E4D26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20.87</w:t>
            </w:r>
          </w:p>
        </w:tc>
        <w:tc>
          <w:tcPr>
            <w:tcW w:w="1280" w:type="dxa"/>
            <w:shd w:val="clear" w:color="auto" w:fill="auto"/>
            <w:vAlign w:val="center"/>
          </w:tcPr>
          <w:p w14:paraId="122AE07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64</w:t>
            </w:r>
          </w:p>
        </w:tc>
        <w:tc>
          <w:tcPr>
            <w:tcW w:w="1104" w:type="dxa"/>
            <w:shd w:val="clear" w:color="auto" w:fill="auto"/>
            <w:vAlign w:val="center"/>
          </w:tcPr>
          <w:p w14:paraId="4DC78F5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w:t>
            </w:r>
          </w:p>
        </w:tc>
        <w:tc>
          <w:tcPr>
            <w:tcW w:w="2945" w:type="dxa"/>
            <w:shd w:val="clear" w:color="auto" w:fill="auto"/>
            <w:noWrap/>
            <w:vAlign w:val="center"/>
          </w:tcPr>
          <w:p w14:paraId="3D95E20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314B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38A032D1">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48</w:t>
            </w:r>
          </w:p>
        </w:tc>
        <w:tc>
          <w:tcPr>
            <w:tcW w:w="1890" w:type="dxa"/>
            <w:shd w:val="clear" w:color="auto" w:fill="auto"/>
            <w:vAlign w:val="center"/>
          </w:tcPr>
          <w:p w14:paraId="6EB8DA5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文朝水库</w:t>
            </w:r>
          </w:p>
        </w:tc>
        <w:tc>
          <w:tcPr>
            <w:tcW w:w="2591" w:type="dxa"/>
            <w:shd w:val="clear" w:color="auto" w:fill="auto"/>
            <w:vAlign w:val="center"/>
          </w:tcPr>
          <w:p w14:paraId="7608077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汾口镇汪家村</w:t>
            </w:r>
          </w:p>
        </w:tc>
        <w:tc>
          <w:tcPr>
            <w:tcW w:w="1731" w:type="dxa"/>
            <w:shd w:val="clear" w:color="000000" w:fill="FFFFFF"/>
            <w:vAlign w:val="center"/>
          </w:tcPr>
          <w:p w14:paraId="32F422B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粘土斜墙坝</w:t>
            </w:r>
          </w:p>
        </w:tc>
        <w:tc>
          <w:tcPr>
            <w:tcW w:w="1138" w:type="dxa"/>
            <w:shd w:val="clear" w:color="auto" w:fill="auto"/>
            <w:vAlign w:val="center"/>
          </w:tcPr>
          <w:p w14:paraId="3DA5897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14.46</w:t>
            </w:r>
          </w:p>
        </w:tc>
        <w:tc>
          <w:tcPr>
            <w:tcW w:w="1280" w:type="dxa"/>
            <w:shd w:val="clear" w:color="auto" w:fill="auto"/>
            <w:vAlign w:val="center"/>
          </w:tcPr>
          <w:p w14:paraId="2C0A992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w:t>
            </w:r>
          </w:p>
        </w:tc>
        <w:tc>
          <w:tcPr>
            <w:tcW w:w="1104" w:type="dxa"/>
            <w:shd w:val="clear" w:color="auto" w:fill="auto"/>
            <w:vAlign w:val="center"/>
          </w:tcPr>
          <w:p w14:paraId="65F64C8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0.7</w:t>
            </w:r>
          </w:p>
        </w:tc>
        <w:tc>
          <w:tcPr>
            <w:tcW w:w="2945" w:type="dxa"/>
            <w:shd w:val="clear" w:color="auto" w:fill="auto"/>
            <w:noWrap/>
            <w:vAlign w:val="center"/>
          </w:tcPr>
          <w:p w14:paraId="5C0C005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3268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F6D81B4">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49</w:t>
            </w:r>
          </w:p>
        </w:tc>
        <w:tc>
          <w:tcPr>
            <w:tcW w:w="1890" w:type="dxa"/>
            <w:shd w:val="clear" w:color="auto" w:fill="auto"/>
            <w:vAlign w:val="center"/>
          </w:tcPr>
          <w:p w14:paraId="04F022B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越古源水库</w:t>
            </w:r>
          </w:p>
        </w:tc>
        <w:tc>
          <w:tcPr>
            <w:tcW w:w="2591" w:type="dxa"/>
            <w:shd w:val="clear" w:color="auto" w:fill="auto"/>
            <w:vAlign w:val="center"/>
          </w:tcPr>
          <w:p w14:paraId="00B1812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汾口镇直街村</w:t>
            </w:r>
          </w:p>
        </w:tc>
        <w:tc>
          <w:tcPr>
            <w:tcW w:w="1731" w:type="dxa"/>
            <w:shd w:val="clear" w:color="000000" w:fill="FFFFFF"/>
            <w:vAlign w:val="center"/>
          </w:tcPr>
          <w:p w14:paraId="7F65AEF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61A3A2E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c>
          <w:tcPr>
            <w:tcW w:w="1280" w:type="dxa"/>
            <w:shd w:val="clear" w:color="auto" w:fill="auto"/>
            <w:vAlign w:val="center"/>
          </w:tcPr>
          <w:p w14:paraId="7AA13BF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12.6</w:t>
            </w:r>
          </w:p>
        </w:tc>
        <w:tc>
          <w:tcPr>
            <w:tcW w:w="1104" w:type="dxa"/>
            <w:shd w:val="clear" w:color="auto" w:fill="auto"/>
            <w:vAlign w:val="center"/>
          </w:tcPr>
          <w:p w14:paraId="51CCA4C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0.5</w:t>
            </w:r>
          </w:p>
        </w:tc>
        <w:tc>
          <w:tcPr>
            <w:tcW w:w="2945" w:type="dxa"/>
            <w:shd w:val="clear" w:color="auto" w:fill="auto"/>
            <w:vAlign w:val="center"/>
          </w:tcPr>
          <w:p w14:paraId="26CBA17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2952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186A636">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50</w:t>
            </w:r>
          </w:p>
        </w:tc>
        <w:tc>
          <w:tcPr>
            <w:tcW w:w="1890" w:type="dxa"/>
            <w:shd w:val="clear" w:color="auto" w:fill="auto"/>
            <w:vAlign w:val="center"/>
          </w:tcPr>
          <w:p w14:paraId="246DF2B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庙岭坞水库</w:t>
            </w:r>
          </w:p>
        </w:tc>
        <w:tc>
          <w:tcPr>
            <w:tcW w:w="2591" w:type="dxa"/>
            <w:shd w:val="clear" w:color="auto" w:fill="auto"/>
            <w:vAlign w:val="center"/>
          </w:tcPr>
          <w:p w14:paraId="08AEF53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汾口镇荷塘村</w:t>
            </w:r>
          </w:p>
        </w:tc>
        <w:tc>
          <w:tcPr>
            <w:tcW w:w="1731" w:type="dxa"/>
            <w:shd w:val="clear" w:color="000000" w:fill="FFFFFF"/>
            <w:vAlign w:val="center"/>
          </w:tcPr>
          <w:p w14:paraId="7FD56BC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2130078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13.9</w:t>
            </w:r>
          </w:p>
        </w:tc>
        <w:tc>
          <w:tcPr>
            <w:tcW w:w="1280" w:type="dxa"/>
            <w:shd w:val="clear" w:color="auto" w:fill="auto"/>
            <w:vAlign w:val="center"/>
          </w:tcPr>
          <w:p w14:paraId="66475F7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13.5</w:t>
            </w:r>
          </w:p>
        </w:tc>
        <w:tc>
          <w:tcPr>
            <w:tcW w:w="1104" w:type="dxa"/>
            <w:shd w:val="clear" w:color="auto" w:fill="auto"/>
            <w:vAlign w:val="center"/>
          </w:tcPr>
          <w:p w14:paraId="61A5AB5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0.55</w:t>
            </w:r>
          </w:p>
        </w:tc>
        <w:tc>
          <w:tcPr>
            <w:tcW w:w="2945" w:type="dxa"/>
            <w:shd w:val="clear" w:color="auto" w:fill="auto"/>
            <w:noWrap/>
            <w:vAlign w:val="center"/>
          </w:tcPr>
          <w:p w14:paraId="0BACFBB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30FA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50E04B24">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51</w:t>
            </w:r>
          </w:p>
        </w:tc>
        <w:tc>
          <w:tcPr>
            <w:tcW w:w="1890" w:type="dxa"/>
            <w:shd w:val="clear" w:color="auto" w:fill="auto"/>
            <w:vAlign w:val="center"/>
          </w:tcPr>
          <w:p w14:paraId="3F7B773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上源水库</w:t>
            </w:r>
          </w:p>
        </w:tc>
        <w:tc>
          <w:tcPr>
            <w:tcW w:w="2591" w:type="dxa"/>
            <w:shd w:val="clear" w:color="auto" w:fill="auto"/>
            <w:vAlign w:val="center"/>
          </w:tcPr>
          <w:p w14:paraId="320F984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汾口镇毛家村</w:t>
            </w:r>
          </w:p>
        </w:tc>
        <w:tc>
          <w:tcPr>
            <w:tcW w:w="1731" w:type="dxa"/>
            <w:shd w:val="clear" w:color="000000" w:fill="FFFFFF"/>
            <w:vAlign w:val="center"/>
          </w:tcPr>
          <w:p w14:paraId="4DD216C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粘土斜墙坝</w:t>
            </w:r>
          </w:p>
        </w:tc>
        <w:tc>
          <w:tcPr>
            <w:tcW w:w="1138" w:type="dxa"/>
            <w:shd w:val="clear" w:color="auto" w:fill="auto"/>
            <w:vAlign w:val="center"/>
          </w:tcPr>
          <w:p w14:paraId="603D52C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c>
          <w:tcPr>
            <w:tcW w:w="1280" w:type="dxa"/>
            <w:shd w:val="clear" w:color="auto" w:fill="auto"/>
            <w:vAlign w:val="center"/>
          </w:tcPr>
          <w:p w14:paraId="0C5E89C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13.7</w:t>
            </w:r>
          </w:p>
        </w:tc>
        <w:tc>
          <w:tcPr>
            <w:tcW w:w="1104" w:type="dxa"/>
            <w:shd w:val="clear" w:color="auto" w:fill="auto"/>
            <w:vAlign w:val="center"/>
          </w:tcPr>
          <w:p w14:paraId="5F67E48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0.66</w:t>
            </w:r>
          </w:p>
        </w:tc>
        <w:tc>
          <w:tcPr>
            <w:tcW w:w="2945" w:type="dxa"/>
            <w:shd w:val="clear" w:color="auto" w:fill="auto"/>
            <w:noWrap/>
            <w:vAlign w:val="center"/>
          </w:tcPr>
          <w:p w14:paraId="6DE41B5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7275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2BFC5C8">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52</w:t>
            </w:r>
          </w:p>
        </w:tc>
        <w:tc>
          <w:tcPr>
            <w:tcW w:w="1890" w:type="dxa"/>
            <w:shd w:val="clear" w:color="auto" w:fill="auto"/>
            <w:vAlign w:val="center"/>
          </w:tcPr>
          <w:p w14:paraId="00775E0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下源水库</w:t>
            </w:r>
          </w:p>
        </w:tc>
        <w:tc>
          <w:tcPr>
            <w:tcW w:w="2591" w:type="dxa"/>
            <w:shd w:val="clear" w:color="auto" w:fill="auto"/>
            <w:vAlign w:val="center"/>
          </w:tcPr>
          <w:p w14:paraId="2D80E13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汾口镇毛家村</w:t>
            </w:r>
          </w:p>
        </w:tc>
        <w:tc>
          <w:tcPr>
            <w:tcW w:w="1731" w:type="dxa"/>
            <w:shd w:val="clear" w:color="000000" w:fill="FFFFFF"/>
            <w:vAlign w:val="center"/>
          </w:tcPr>
          <w:p w14:paraId="1164B8F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0D2E47F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13.5</w:t>
            </w:r>
          </w:p>
        </w:tc>
        <w:tc>
          <w:tcPr>
            <w:tcW w:w="1280" w:type="dxa"/>
            <w:shd w:val="clear" w:color="auto" w:fill="auto"/>
            <w:vAlign w:val="center"/>
          </w:tcPr>
          <w:p w14:paraId="0019C7B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19.77</w:t>
            </w:r>
          </w:p>
        </w:tc>
        <w:tc>
          <w:tcPr>
            <w:tcW w:w="1104" w:type="dxa"/>
            <w:shd w:val="clear" w:color="auto" w:fill="auto"/>
            <w:vAlign w:val="center"/>
          </w:tcPr>
          <w:p w14:paraId="10E5AEE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0.99</w:t>
            </w:r>
          </w:p>
        </w:tc>
        <w:tc>
          <w:tcPr>
            <w:tcW w:w="2945" w:type="dxa"/>
            <w:shd w:val="clear" w:color="auto" w:fill="auto"/>
            <w:noWrap/>
            <w:vAlign w:val="center"/>
          </w:tcPr>
          <w:p w14:paraId="1F6847A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5A82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75950F92">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53</w:t>
            </w:r>
          </w:p>
        </w:tc>
        <w:tc>
          <w:tcPr>
            <w:tcW w:w="1890" w:type="dxa"/>
            <w:shd w:val="clear" w:color="auto" w:fill="auto"/>
            <w:vAlign w:val="center"/>
          </w:tcPr>
          <w:p w14:paraId="677E6E4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伊家水库</w:t>
            </w:r>
          </w:p>
        </w:tc>
        <w:tc>
          <w:tcPr>
            <w:tcW w:w="2591" w:type="dxa"/>
            <w:shd w:val="clear" w:color="auto" w:fill="auto"/>
            <w:vAlign w:val="center"/>
          </w:tcPr>
          <w:p w14:paraId="7B03878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汾口镇毛家村</w:t>
            </w:r>
          </w:p>
        </w:tc>
        <w:tc>
          <w:tcPr>
            <w:tcW w:w="1731" w:type="dxa"/>
            <w:shd w:val="clear" w:color="000000" w:fill="FFFFFF"/>
            <w:vAlign w:val="center"/>
          </w:tcPr>
          <w:p w14:paraId="51CE8AA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2D53D6F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w:t>
            </w:r>
          </w:p>
        </w:tc>
        <w:tc>
          <w:tcPr>
            <w:tcW w:w="1280" w:type="dxa"/>
            <w:shd w:val="clear" w:color="auto" w:fill="auto"/>
            <w:vAlign w:val="center"/>
          </w:tcPr>
          <w:p w14:paraId="56782DF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17.4</w:t>
            </w:r>
          </w:p>
        </w:tc>
        <w:tc>
          <w:tcPr>
            <w:tcW w:w="1104" w:type="dxa"/>
            <w:shd w:val="clear" w:color="auto" w:fill="auto"/>
            <w:vAlign w:val="center"/>
          </w:tcPr>
          <w:p w14:paraId="3C0DC8F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0.71</w:t>
            </w:r>
          </w:p>
        </w:tc>
        <w:tc>
          <w:tcPr>
            <w:tcW w:w="2945" w:type="dxa"/>
            <w:shd w:val="clear" w:color="auto" w:fill="auto"/>
            <w:noWrap/>
            <w:vAlign w:val="center"/>
          </w:tcPr>
          <w:p w14:paraId="2025B95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54BC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2B7C5B4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54</w:t>
            </w:r>
          </w:p>
        </w:tc>
        <w:tc>
          <w:tcPr>
            <w:tcW w:w="1890" w:type="dxa"/>
            <w:shd w:val="clear" w:color="auto" w:fill="auto"/>
            <w:vAlign w:val="center"/>
          </w:tcPr>
          <w:p w14:paraId="68F55C7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江家源水库</w:t>
            </w:r>
          </w:p>
        </w:tc>
        <w:tc>
          <w:tcPr>
            <w:tcW w:w="2591" w:type="dxa"/>
            <w:shd w:val="clear" w:color="auto" w:fill="auto"/>
            <w:vAlign w:val="center"/>
          </w:tcPr>
          <w:p w14:paraId="457B275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汾口镇岭后村</w:t>
            </w:r>
          </w:p>
        </w:tc>
        <w:tc>
          <w:tcPr>
            <w:tcW w:w="1731" w:type="dxa"/>
            <w:shd w:val="clear" w:color="000000" w:fill="FFFFFF"/>
            <w:vAlign w:val="center"/>
          </w:tcPr>
          <w:p w14:paraId="57B6365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浆砌石重力坝</w:t>
            </w:r>
          </w:p>
        </w:tc>
        <w:tc>
          <w:tcPr>
            <w:tcW w:w="1138" w:type="dxa"/>
            <w:shd w:val="clear" w:color="auto" w:fill="auto"/>
            <w:vAlign w:val="center"/>
          </w:tcPr>
          <w:p w14:paraId="490938F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18.8</w:t>
            </w:r>
          </w:p>
        </w:tc>
        <w:tc>
          <w:tcPr>
            <w:tcW w:w="1280" w:type="dxa"/>
            <w:shd w:val="clear" w:color="auto" w:fill="auto"/>
            <w:vAlign w:val="center"/>
          </w:tcPr>
          <w:p w14:paraId="7D46F0A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15.39</w:t>
            </w:r>
          </w:p>
        </w:tc>
        <w:tc>
          <w:tcPr>
            <w:tcW w:w="1104" w:type="dxa"/>
            <w:shd w:val="clear" w:color="auto" w:fill="auto"/>
            <w:vAlign w:val="center"/>
          </w:tcPr>
          <w:p w14:paraId="2ED1A6A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0.73</w:t>
            </w:r>
          </w:p>
        </w:tc>
        <w:tc>
          <w:tcPr>
            <w:tcW w:w="2945" w:type="dxa"/>
            <w:shd w:val="clear" w:color="auto" w:fill="auto"/>
            <w:noWrap/>
            <w:vAlign w:val="center"/>
          </w:tcPr>
          <w:p w14:paraId="7F9F429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汾口镇人民政府</w:t>
            </w:r>
          </w:p>
        </w:tc>
      </w:tr>
      <w:tr w14:paraId="5431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49F93FED">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55</w:t>
            </w:r>
          </w:p>
        </w:tc>
        <w:tc>
          <w:tcPr>
            <w:tcW w:w="1890" w:type="dxa"/>
            <w:shd w:val="clear" w:color="auto" w:fill="auto"/>
            <w:vAlign w:val="center"/>
          </w:tcPr>
          <w:p w14:paraId="629CFC8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乘风源水库</w:t>
            </w:r>
          </w:p>
        </w:tc>
        <w:tc>
          <w:tcPr>
            <w:tcW w:w="2591" w:type="dxa"/>
            <w:shd w:val="clear" w:color="auto" w:fill="auto"/>
            <w:vAlign w:val="center"/>
          </w:tcPr>
          <w:p w14:paraId="3306D61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中洲镇乘风源村</w:t>
            </w:r>
          </w:p>
        </w:tc>
        <w:tc>
          <w:tcPr>
            <w:tcW w:w="1731" w:type="dxa"/>
            <w:shd w:val="clear" w:color="000000" w:fill="FFFFFF"/>
            <w:vAlign w:val="center"/>
          </w:tcPr>
          <w:p w14:paraId="787FEF9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0A97D2E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26.6</w:t>
            </w:r>
          </w:p>
        </w:tc>
        <w:tc>
          <w:tcPr>
            <w:tcW w:w="1280" w:type="dxa"/>
            <w:shd w:val="clear" w:color="auto" w:fill="auto"/>
            <w:vAlign w:val="center"/>
          </w:tcPr>
          <w:p w14:paraId="2DBE4F7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115</w:t>
            </w:r>
          </w:p>
        </w:tc>
        <w:tc>
          <w:tcPr>
            <w:tcW w:w="1104" w:type="dxa"/>
            <w:shd w:val="clear" w:color="auto" w:fill="auto"/>
            <w:vAlign w:val="center"/>
          </w:tcPr>
          <w:p w14:paraId="0C476B2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5.6</w:t>
            </w:r>
          </w:p>
        </w:tc>
        <w:tc>
          <w:tcPr>
            <w:tcW w:w="2945" w:type="dxa"/>
            <w:shd w:val="clear" w:color="auto" w:fill="auto"/>
            <w:noWrap/>
            <w:vAlign w:val="center"/>
          </w:tcPr>
          <w:p w14:paraId="20807E6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中洲镇人民政府</w:t>
            </w:r>
          </w:p>
        </w:tc>
      </w:tr>
      <w:tr w14:paraId="5FF9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173F5B08">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56</w:t>
            </w:r>
          </w:p>
        </w:tc>
        <w:tc>
          <w:tcPr>
            <w:tcW w:w="1890" w:type="dxa"/>
            <w:shd w:val="clear" w:color="auto" w:fill="auto"/>
            <w:vAlign w:val="center"/>
          </w:tcPr>
          <w:p w14:paraId="5F7D189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毛家店水库</w:t>
            </w:r>
          </w:p>
        </w:tc>
        <w:tc>
          <w:tcPr>
            <w:tcW w:w="2591" w:type="dxa"/>
            <w:shd w:val="clear" w:color="auto" w:fill="auto"/>
            <w:vAlign w:val="center"/>
          </w:tcPr>
          <w:p w14:paraId="4BCFC85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枫树岭镇汪村村</w:t>
            </w:r>
          </w:p>
        </w:tc>
        <w:tc>
          <w:tcPr>
            <w:tcW w:w="1731" w:type="dxa"/>
            <w:shd w:val="clear" w:color="000000" w:fill="FFFFFF"/>
            <w:vAlign w:val="center"/>
          </w:tcPr>
          <w:p w14:paraId="1DC4D33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06D9132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14.2</w:t>
            </w:r>
          </w:p>
        </w:tc>
        <w:tc>
          <w:tcPr>
            <w:tcW w:w="1280" w:type="dxa"/>
            <w:shd w:val="clear" w:color="auto" w:fill="auto"/>
            <w:vAlign w:val="center"/>
          </w:tcPr>
          <w:p w14:paraId="6819A52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10.93</w:t>
            </w:r>
          </w:p>
        </w:tc>
        <w:tc>
          <w:tcPr>
            <w:tcW w:w="1104" w:type="dxa"/>
            <w:shd w:val="clear" w:color="auto" w:fill="auto"/>
            <w:vAlign w:val="center"/>
          </w:tcPr>
          <w:p w14:paraId="4A95F99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0.63</w:t>
            </w:r>
          </w:p>
        </w:tc>
        <w:tc>
          <w:tcPr>
            <w:tcW w:w="2945" w:type="dxa"/>
            <w:shd w:val="clear" w:color="auto" w:fill="auto"/>
            <w:noWrap/>
            <w:vAlign w:val="center"/>
          </w:tcPr>
          <w:p w14:paraId="0D46AEA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枫树岭镇人民政府</w:t>
            </w:r>
          </w:p>
        </w:tc>
      </w:tr>
      <w:tr w14:paraId="57CF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2E0DC6AD">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57</w:t>
            </w:r>
          </w:p>
        </w:tc>
        <w:tc>
          <w:tcPr>
            <w:tcW w:w="1890" w:type="dxa"/>
            <w:shd w:val="clear" w:color="auto" w:fill="auto"/>
            <w:vAlign w:val="center"/>
          </w:tcPr>
          <w:p w14:paraId="1C2DCFD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洪家坞水库</w:t>
            </w:r>
          </w:p>
        </w:tc>
        <w:tc>
          <w:tcPr>
            <w:tcW w:w="2591" w:type="dxa"/>
            <w:shd w:val="clear" w:color="auto" w:fill="auto"/>
            <w:vAlign w:val="center"/>
          </w:tcPr>
          <w:p w14:paraId="047081E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枫树岭镇汪村村</w:t>
            </w:r>
          </w:p>
        </w:tc>
        <w:tc>
          <w:tcPr>
            <w:tcW w:w="1731" w:type="dxa"/>
            <w:shd w:val="clear" w:color="000000" w:fill="FFFFFF"/>
            <w:vAlign w:val="center"/>
          </w:tcPr>
          <w:p w14:paraId="093D2F8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11C61C7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15.5</w:t>
            </w:r>
          </w:p>
        </w:tc>
        <w:tc>
          <w:tcPr>
            <w:tcW w:w="1280" w:type="dxa"/>
            <w:shd w:val="clear" w:color="auto" w:fill="auto"/>
            <w:vAlign w:val="center"/>
          </w:tcPr>
          <w:p w14:paraId="1C40F68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21.1</w:t>
            </w:r>
          </w:p>
        </w:tc>
        <w:tc>
          <w:tcPr>
            <w:tcW w:w="1104" w:type="dxa"/>
            <w:shd w:val="clear" w:color="auto" w:fill="auto"/>
            <w:vAlign w:val="center"/>
          </w:tcPr>
          <w:p w14:paraId="5B99307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0.61</w:t>
            </w:r>
          </w:p>
        </w:tc>
        <w:tc>
          <w:tcPr>
            <w:tcW w:w="2945" w:type="dxa"/>
            <w:shd w:val="clear" w:color="auto" w:fill="auto"/>
            <w:noWrap/>
            <w:vAlign w:val="center"/>
          </w:tcPr>
          <w:p w14:paraId="6523EAC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枫树岭镇人民政府</w:t>
            </w:r>
          </w:p>
        </w:tc>
      </w:tr>
      <w:tr w14:paraId="2970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70121FF0">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58</w:t>
            </w:r>
          </w:p>
        </w:tc>
        <w:tc>
          <w:tcPr>
            <w:tcW w:w="1890" w:type="dxa"/>
            <w:shd w:val="clear" w:color="auto" w:fill="auto"/>
            <w:vAlign w:val="center"/>
          </w:tcPr>
          <w:p w14:paraId="613CA66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四新水库</w:t>
            </w:r>
          </w:p>
        </w:tc>
        <w:tc>
          <w:tcPr>
            <w:tcW w:w="2591" w:type="dxa"/>
            <w:shd w:val="clear" w:color="auto" w:fill="auto"/>
            <w:vAlign w:val="center"/>
          </w:tcPr>
          <w:p w14:paraId="13038A3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枫树岭镇伊川村</w:t>
            </w:r>
          </w:p>
        </w:tc>
        <w:tc>
          <w:tcPr>
            <w:tcW w:w="1731" w:type="dxa"/>
            <w:shd w:val="clear" w:color="000000" w:fill="FFFFFF"/>
            <w:vAlign w:val="center"/>
          </w:tcPr>
          <w:p w14:paraId="54E0608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4D4221B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16.84</w:t>
            </w:r>
          </w:p>
        </w:tc>
        <w:tc>
          <w:tcPr>
            <w:tcW w:w="1280" w:type="dxa"/>
            <w:shd w:val="clear" w:color="auto" w:fill="auto"/>
            <w:vAlign w:val="center"/>
          </w:tcPr>
          <w:p w14:paraId="74FCFE4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57.66</w:t>
            </w:r>
          </w:p>
        </w:tc>
        <w:tc>
          <w:tcPr>
            <w:tcW w:w="1104" w:type="dxa"/>
            <w:shd w:val="clear" w:color="auto" w:fill="auto"/>
            <w:vAlign w:val="center"/>
          </w:tcPr>
          <w:p w14:paraId="2CE713F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0.62</w:t>
            </w:r>
          </w:p>
        </w:tc>
        <w:tc>
          <w:tcPr>
            <w:tcW w:w="2945" w:type="dxa"/>
            <w:shd w:val="clear" w:color="auto" w:fill="auto"/>
            <w:noWrap/>
            <w:vAlign w:val="center"/>
          </w:tcPr>
          <w:p w14:paraId="3F11368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枫树岭镇人民政府</w:t>
            </w:r>
          </w:p>
        </w:tc>
      </w:tr>
      <w:tr w14:paraId="6BCF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56289A4D">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59</w:t>
            </w:r>
          </w:p>
        </w:tc>
        <w:tc>
          <w:tcPr>
            <w:tcW w:w="1890" w:type="dxa"/>
            <w:shd w:val="clear" w:color="auto" w:fill="auto"/>
            <w:vAlign w:val="center"/>
          </w:tcPr>
          <w:p w14:paraId="13286D4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乾源水库</w:t>
            </w:r>
          </w:p>
        </w:tc>
        <w:tc>
          <w:tcPr>
            <w:tcW w:w="2591" w:type="dxa"/>
            <w:shd w:val="clear" w:color="auto" w:fill="auto"/>
            <w:vAlign w:val="center"/>
          </w:tcPr>
          <w:p w14:paraId="00791CD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安阳乡山下村</w:t>
            </w:r>
          </w:p>
        </w:tc>
        <w:tc>
          <w:tcPr>
            <w:tcW w:w="1731" w:type="dxa"/>
            <w:shd w:val="clear" w:color="000000" w:fill="FFFFFF"/>
            <w:vAlign w:val="center"/>
          </w:tcPr>
          <w:p w14:paraId="5CE0296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4726099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1280" w:type="dxa"/>
            <w:shd w:val="clear" w:color="auto" w:fill="auto"/>
            <w:vAlign w:val="center"/>
          </w:tcPr>
          <w:p w14:paraId="022CCF6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10.13</w:t>
            </w:r>
          </w:p>
        </w:tc>
        <w:tc>
          <w:tcPr>
            <w:tcW w:w="1104" w:type="dxa"/>
            <w:shd w:val="clear" w:color="auto" w:fill="auto"/>
            <w:vAlign w:val="center"/>
          </w:tcPr>
          <w:p w14:paraId="07A714D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0.53</w:t>
            </w:r>
          </w:p>
        </w:tc>
        <w:tc>
          <w:tcPr>
            <w:tcW w:w="2945" w:type="dxa"/>
            <w:shd w:val="clear" w:color="auto" w:fill="auto"/>
            <w:noWrap/>
            <w:vAlign w:val="center"/>
          </w:tcPr>
          <w:p w14:paraId="1584496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安阳乡人民政府</w:t>
            </w:r>
          </w:p>
        </w:tc>
      </w:tr>
      <w:tr w14:paraId="426B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7722BA4">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60</w:t>
            </w:r>
          </w:p>
        </w:tc>
        <w:tc>
          <w:tcPr>
            <w:tcW w:w="1890" w:type="dxa"/>
            <w:shd w:val="clear" w:color="auto" w:fill="auto"/>
            <w:vAlign w:val="center"/>
          </w:tcPr>
          <w:p w14:paraId="4D03A7A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龙头水库</w:t>
            </w:r>
          </w:p>
        </w:tc>
        <w:tc>
          <w:tcPr>
            <w:tcW w:w="2591" w:type="dxa"/>
            <w:shd w:val="clear" w:color="auto" w:fill="auto"/>
            <w:vAlign w:val="center"/>
          </w:tcPr>
          <w:p w14:paraId="1C14DE9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王阜乡龙头村</w:t>
            </w:r>
          </w:p>
        </w:tc>
        <w:tc>
          <w:tcPr>
            <w:tcW w:w="1731" w:type="dxa"/>
            <w:shd w:val="clear" w:color="000000" w:fill="FFFFFF"/>
            <w:vAlign w:val="center"/>
          </w:tcPr>
          <w:p w14:paraId="70AE4B7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砼重力坝</w:t>
            </w:r>
          </w:p>
        </w:tc>
        <w:tc>
          <w:tcPr>
            <w:tcW w:w="1138" w:type="dxa"/>
            <w:shd w:val="clear" w:color="auto" w:fill="auto"/>
            <w:vAlign w:val="center"/>
          </w:tcPr>
          <w:p w14:paraId="545C77D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p>
        </w:tc>
        <w:tc>
          <w:tcPr>
            <w:tcW w:w="1280" w:type="dxa"/>
            <w:shd w:val="clear" w:color="auto" w:fill="auto"/>
            <w:vAlign w:val="center"/>
          </w:tcPr>
          <w:p w14:paraId="19C184C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194</w:t>
            </w:r>
          </w:p>
        </w:tc>
        <w:tc>
          <w:tcPr>
            <w:tcW w:w="1104" w:type="dxa"/>
            <w:shd w:val="clear" w:color="auto" w:fill="auto"/>
            <w:vAlign w:val="center"/>
          </w:tcPr>
          <w:p w14:paraId="3A8802E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159.7</w:t>
            </w:r>
          </w:p>
        </w:tc>
        <w:tc>
          <w:tcPr>
            <w:tcW w:w="2945" w:type="dxa"/>
            <w:shd w:val="clear" w:color="auto" w:fill="auto"/>
            <w:noWrap/>
            <w:vAlign w:val="center"/>
          </w:tcPr>
          <w:p w14:paraId="4E6F2E0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rPr>
              <w:t>杭州千岛湖恒信水电开发有限公司</w:t>
            </w:r>
          </w:p>
        </w:tc>
      </w:tr>
      <w:tr w14:paraId="784D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5FF2422E">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61</w:t>
            </w:r>
          </w:p>
        </w:tc>
        <w:tc>
          <w:tcPr>
            <w:tcW w:w="1890" w:type="dxa"/>
            <w:shd w:val="clear" w:color="auto" w:fill="auto"/>
            <w:vAlign w:val="center"/>
          </w:tcPr>
          <w:p w14:paraId="5A8D4E2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云溪水库</w:t>
            </w:r>
          </w:p>
        </w:tc>
        <w:tc>
          <w:tcPr>
            <w:tcW w:w="2591" w:type="dxa"/>
            <w:shd w:val="clear" w:color="auto" w:fill="auto"/>
            <w:vAlign w:val="center"/>
          </w:tcPr>
          <w:p w14:paraId="2EA0ED6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瑶山乡双拱村</w:t>
            </w:r>
          </w:p>
        </w:tc>
        <w:tc>
          <w:tcPr>
            <w:tcW w:w="1731" w:type="dxa"/>
            <w:shd w:val="clear" w:color="000000" w:fill="FFFFFF"/>
            <w:vAlign w:val="center"/>
          </w:tcPr>
          <w:p w14:paraId="3E3E8D6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面板堆石坝</w:t>
            </w:r>
          </w:p>
        </w:tc>
        <w:tc>
          <w:tcPr>
            <w:tcW w:w="1138" w:type="dxa"/>
            <w:shd w:val="clear" w:color="auto" w:fill="auto"/>
            <w:vAlign w:val="center"/>
          </w:tcPr>
          <w:p w14:paraId="46E7128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47.3</w:t>
            </w:r>
          </w:p>
        </w:tc>
        <w:tc>
          <w:tcPr>
            <w:tcW w:w="1280" w:type="dxa"/>
            <w:shd w:val="clear" w:color="auto" w:fill="auto"/>
            <w:vAlign w:val="center"/>
          </w:tcPr>
          <w:p w14:paraId="12307CF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173.4</w:t>
            </w:r>
          </w:p>
        </w:tc>
        <w:tc>
          <w:tcPr>
            <w:tcW w:w="1104" w:type="dxa"/>
            <w:shd w:val="clear" w:color="auto" w:fill="auto"/>
            <w:vAlign w:val="center"/>
          </w:tcPr>
          <w:p w14:paraId="7831B50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16.09</w:t>
            </w:r>
          </w:p>
        </w:tc>
        <w:tc>
          <w:tcPr>
            <w:tcW w:w="2945" w:type="dxa"/>
            <w:shd w:val="clear" w:color="auto" w:fill="auto"/>
            <w:noWrap/>
            <w:vAlign w:val="center"/>
          </w:tcPr>
          <w:p w14:paraId="01ACD30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rPr>
              <w:t>淳安县云溪通达水力开发有限公司</w:t>
            </w:r>
          </w:p>
        </w:tc>
      </w:tr>
      <w:tr w14:paraId="3DC4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46C1A670">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62</w:t>
            </w:r>
          </w:p>
        </w:tc>
        <w:tc>
          <w:tcPr>
            <w:tcW w:w="1890" w:type="dxa"/>
            <w:shd w:val="clear" w:color="auto" w:fill="auto"/>
            <w:vAlign w:val="center"/>
          </w:tcPr>
          <w:p w14:paraId="2A23097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衍昌水库</w:t>
            </w:r>
          </w:p>
        </w:tc>
        <w:tc>
          <w:tcPr>
            <w:tcW w:w="2591" w:type="dxa"/>
            <w:shd w:val="clear" w:color="auto" w:fill="auto"/>
            <w:vAlign w:val="center"/>
          </w:tcPr>
          <w:p w14:paraId="686B7CB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枫树岭镇衍昌村</w:t>
            </w:r>
          </w:p>
        </w:tc>
        <w:tc>
          <w:tcPr>
            <w:tcW w:w="1731" w:type="dxa"/>
            <w:shd w:val="clear" w:color="000000" w:fill="FFFFFF"/>
            <w:vAlign w:val="center"/>
          </w:tcPr>
          <w:p w14:paraId="58876CD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浆砌石重力坝</w:t>
            </w:r>
          </w:p>
        </w:tc>
        <w:tc>
          <w:tcPr>
            <w:tcW w:w="1138" w:type="dxa"/>
            <w:shd w:val="clear" w:color="auto" w:fill="auto"/>
            <w:vAlign w:val="center"/>
          </w:tcPr>
          <w:p w14:paraId="0E18FA0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17.8</w:t>
            </w:r>
          </w:p>
        </w:tc>
        <w:tc>
          <w:tcPr>
            <w:tcW w:w="1280" w:type="dxa"/>
            <w:shd w:val="clear" w:color="auto" w:fill="auto"/>
            <w:vAlign w:val="center"/>
          </w:tcPr>
          <w:p w14:paraId="026E6ED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52.2</w:t>
            </w:r>
          </w:p>
        </w:tc>
        <w:tc>
          <w:tcPr>
            <w:tcW w:w="1104" w:type="dxa"/>
            <w:shd w:val="clear" w:color="auto" w:fill="auto"/>
            <w:vAlign w:val="center"/>
          </w:tcPr>
          <w:p w14:paraId="2C2A8C0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77.82</w:t>
            </w:r>
          </w:p>
        </w:tc>
        <w:tc>
          <w:tcPr>
            <w:tcW w:w="2945" w:type="dxa"/>
            <w:shd w:val="clear" w:color="auto" w:fill="auto"/>
            <w:noWrap/>
            <w:vAlign w:val="center"/>
          </w:tcPr>
          <w:p w14:paraId="0259D5C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rPr>
              <w:t>淳安县水利水电投资有限公司</w:t>
            </w:r>
          </w:p>
        </w:tc>
      </w:tr>
      <w:tr w14:paraId="425C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37AECB27">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63</w:t>
            </w:r>
          </w:p>
        </w:tc>
        <w:tc>
          <w:tcPr>
            <w:tcW w:w="1890" w:type="dxa"/>
            <w:shd w:val="clear" w:color="auto" w:fill="auto"/>
            <w:vAlign w:val="center"/>
          </w:tcPr>
          <w:p w14:paraId="45F6FD7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木瓜水库</w:t>
            </w:r>
          </w:p>
        </w:tc>
        <w:tc>
          <w:tcPr>
            <w:tcW w:w="2591" w:type="dxa"/>
            <w:shd w:val="clear" w:color="auto" w:fill="auto"/>
            <w:vAlign w:val="center"/>
          </w:tcPr>
          <w:p w14:paraId="3CD4E9F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中洲镇木瓜村</w:t>
            </w:r>
          </w:p>
        </w:tc>
        <w:tc>
          <w:tcPr>
            <w:tcW w:w="1731" w:type="dxa"/>
            <w:shd w:val="clear" w:color="000000" w:fill="FFFFFF"/>
            <w:vAlign w:val="center"/>
          </w:tcPr>
          <w:p w14:paraId="6504A68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砼拱坝</w:t>
            </w:r>
          </w:p>
        </w:tc>
        <w:tc>
          <w:tcPr>
            <w:tcW w:w="1138" w:type="dxa"/>
            <w:shd w:val="clear" w:color="auto" w:fill="auto"/>
            <w:vAlign w:val="center"/>
          </w:tcPr>
          <w:p w14:paraId="0153B1F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35.5</w:t>
            </w:r>
          </w:p>
        </w:tc>
        <w:tc>
          <w:tcPr>
            <w:tcW w:w="1280" w:type="dxa"/>
            <w:shd w:val="clear" w:color="auto" w:fill="auto"/>
            <w:vAlign w:val="center"/>
          </w:tcPr>
          <w:p w14:paraId="727A03E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188</w:t>
            </w:r>
          </w:p>
        </w:tc>
        <w:tc>
          <w:tcPr>
            <w:tcW w:w="1104" w:type="dxa"/>
            <w:shd w:val="clear" w:color="auto" w:fill="auto"/>
            <w:vAlign w:val="center"/>
          </w:tcPr>
          <w:p w14:paraId="63AAA1D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38.1</w:t>
            </w:r>
          </w:p>
        </w:tc>
        <w:tc>
          <w:tcPr>
            <w:tcW w:w="2945" w:type="dxa"/>
            <w:shd w:val="clear" w:color="auto" w:fill="auto"/>
            <w:noWrap/>
            <w:vAlign w:val="center"/>
          </w:tcPr>
          <w:p w14:paraId="2E03F55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rPr>
              <w:t>杭州武强水电实业有限公司</w:t>
            </w:r>
          </w:p>
        </w:tc>
      </w:tr>
      <w:tr w14:paraId="1DD8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443CE6EB">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64</w:t>
            </w:r>
          </w:p>
        </w:tc>
        <w:tc>
          <w:tcPr>
            <w:tcW w:w="1890" w:type="dxa"/>
            <w:shd w:val="clear" w:color="auto" w:fill="auto"/>
            <w:vAlign w:val="center"/>
          </w:tcPr>
          <w:p w14:paraId="69A1742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梅峰水库</w:t>
            </w:r>
          </w:p>
        </w:tc>
        <w:tc>
          <w:tcPr>
            <w:tcW w:w="2591" w:type="dxa"/>
            <w:shd w:val="clear" w:color="auto" w:fill="auto"/>
            <w:vAlign w:val="center"/>
          </w:tcPr>
          <w:p w14:paraId="34642F5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界首乡周家村</w:t>
            </w:r>
          </w:p>
        </w:tc>
        <w:tc>
          <w:tcPr>
            <w:tcW w:w="1731" w:type="dxa"/>
            <w:shd w:val="clear" w:color="000000" w:fill="FFFFFF"/>
            <w:vAlign w:val="center"/>
          </w:tcPr>
          <w:p w14:paraId="5AF4DD1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粘土心墙坝</w:t>
            </w:r>
          </w:p>
        </w:tc>
        <w:tc>
          <w:tcPr>
            <w:tcW w:w="1138" w:type="dxa"/>
            <w:shd w:val="clear" w:color="auto" w:fill="auto"/>
            <w:vAlign w:val="center"/>
          </w:tcPr>
          <w:p w14:paraId="239EFC4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14.3</w:t>
            </w:r>
          </w:p>
        </w:tc>
        <w:tc>
          <w:tcPr>
            <w:tcW w:w="1280" w:type="dxa"/>
            <w:shd w:val="clear" w:color="auto" w:fill="auto"/>
            <w:vAlign w:val="center"/>
          </w:tcPr>
          <w:p w14:paraId="0CBEA3C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11.37</w:t>
            </w:r>
          </w:p>
        </w:tc>
        <w:tc>
          <w:tcPr>
            <w:tcW w:w="1104" w:type="dxa"/>
            <w:shd w:val="clear" w:color="auto" w:fill="auto"/>
            <w:vAlign w:val="center"/>
          </w:tcPr>
          <w:p w14:paraId="7BC3DC3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1.78</w:t>
            </w:r>
          </w:p>
        </w:tc>
        <w:tc>
          <w:tcPr>
            <w:tcW w:w="2945" w:type="dxa"/>
            <w:shd w:val="clear" w:color="auto" w:fill="auto"/>
            <w:noWrap/>
            <w:vAlign w:val="center"/>
          </w:tcPr>
          <w:p w14:paraId="267E05B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界首乡人民政府</w:t>
            </w:r>
          </w:p>
        </w:tc>
      </w:tr>
      <w:tr w14:paraId="6183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298F1A79">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65</w:t>
            </w:r>
          </w:p>
        </w:tc>
        <w:tc>
          <w:tcPr>
            <w:tcW w:w="1890" w:type="dxa"/>
            <w:shd w:val="clear" w:color="auto" w:fill="auto"/>
            <w:vAlign w:val="center"/>
          </w:tcPr>
          <w:p w14:paraId="2661E82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辽坑水库</w:t>
            </w:r>
          </w:p>
        </w:tc>
        <w:tc>
          <w:tcPr>
            <w:tcW w:w="2591" w:type="dxa"/>
            <w:shd w:val="clear" w:color="auto" w:fill="auto"/>
            <w:vAlign w:val="center"/>
          </w:tcPr>
          <w:p w14:paraId="6181041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里商乡郎范村</w:t>
            </w:r>
          </w:p>
        </w:tc>
        <w:tc>
          <w:tcPr>
            <w:tcW w:w="1731" w:type="dxa"/>
            <w:shd w:val="clear" w:color="000000" w:fill="FFFFFF"/>
            <w:vAlign w:val="center"/>
          </w:tcPr>
          <w:p w14:paraId="5E21D6A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浆砌石重力坝</w:t>
            </w:r>
          </w:p>
        </w:tc>
        <w:tc>
          <w:tcPr>
            <w:tcW w:w="1138" w:type="dxa"/>
            <w:shd w:val="clear" w:color="auto" w:fill="auto"/>
            <w:vAlign w:val="center"/>
          </w:tcPr>
          <w:p w14:paraId="6053BFB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20.51</w:t>
            </w:r>
          </w:p>
        </w:tc>
        <w:tc>
          <w:tcPr>
            <w:tcW w:w="1280" w:type="dxa"/>
            <w:shd w:val="clear" w:color="auto" w:fill="auto"/>
            <w:vAlign w:val="center"/>
          </w:tcPr>
          <w:p w14:paraId="4F403D0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10.85</w:t>
            </w:r>
          </w:p>
        </w:tc>
        <w:tc>
          <w:tcPr>
            <w:tcW w:w="1104" w:type="dxa"/>
            <w:shd w:val="clear" w:color="auto" w:fill="auto"/>
            <w:vAlign w:val="center"/>
          </w:tcPr>
          <w:p w14:paraId="0936409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6.59</w:t>
            </w:r>
          </w:p>
        </w:tc>
        <w:tc>
          <w:tcPr>
            <w:tcW w:w="2945" w:type="dxa"/>
            <w:shd w:val="clear" w:color="auto" w:fill="auto"/>
            <w:noWrap/>
            <w:vAlign w:val="center"/>
          </w:tcPr>
          <w:p w14:paraId="4594452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rPr>
              <w:t>杭州千岛湖顺成资产管理有限公司</w:t>
            </w:r>
          </w:p>
        </w:tc>
      </w:tr>
      <w:tr w14:paraId="1047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98" w:type="dxa"/>
            <w:shd w:val="clear" w:color="auto" w:fill="auto"/>
            <w:vAlign w:val="center"/>
          </w:tcPr>
          <w:p w14:paraId="0008C192">
            <w:pPr>
              <w:spacing w:line="240" w:lineRule="auto"/>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66</w:t>
            </w:r>
          </w:p>
        </w:tc>
        <w:tc>
          <w:tcPr>
            <w:tcW w:w="1890" w:type="dxa"/>
            <w:shd w:val="clear" w:color="auto" w:fill="auto"/>
            <w:vAlign w:val="center"/>
          </w:tcPr>
          <w:p w14:paraId="637CBC7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泉坑水库</w:t>
            </w:r>
          </w:p>
        </w:tc>
        <w:tc>
          <w:tcPr>
            <w:tcW w:w="2591" w:type="dxa"/>
            <w:shd w:val="clear" w:color="auto" w:fill="auto"/>
            <w:vAlign w:val="center"/>
          </w:tcPr>
          <w:p w14:paraId="2750411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里商乡郎范村</w:t>
            </w:r>
          </w:p>
        </w:tc>
        <w:tc>
          <w:tcPr>
            <w:tcW w:w="1731" w:type="dxa"/>
            <w:shd w:val="clear" w:color="000000" w:fill="FFFFFF"/>
            <w:vAlign w:val="center"/>
          </w:tcPr>
          <w:p w14:paraId="4A8D374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浆砌石重力坝</w:t>
            </w:r>
          </w:p>
        </w:tc>
        <w:tc>
          <w:tcPr>
            <w:tcW w:w="1138" w:type="dxa"/>
            <w:shd w:val="clear" w:color="auto" w:fill="auto"/>
            <w:vAlign w:val="center"/>
          </w:tcPr>
          <w:p w14:paraId="3CB6325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29</w:t>
            </w:r>
          </w:p>
        </w:tc>
        <w:tc>
          <w:tcPr>
            <w:tcW w:w="1280" w:type="dxa"/>
            <w:shd w:val="clear" w:color="auto" w:fill="auto"/>
            <w:vAlign w:val="center"/>
          </w:tcPr>
          <w:p w14:paraId="635EB10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19.77</w:t>
            </w:r>
          </w:p>
        </w:tc>
        <w:tc>
          <w:tcPr>
            <w:tcW w:w="1104" w:type="dxa"/>
            <w:shd w:val="clear" w:color="auto" w:fill="auto"/>
            <w:vAlign w:val="center"/>
          </w:tcPr>
          <w:p w14:paraId="2AB86FF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6.96</w:t>
            </w:r>
          </w:p>
        </w:tc>
        <w:tc>
          <w:tcPr>
            <w:tcW w:w="2945" w:type="dxa"/>
            <w:shd w:val="clear" w:color="auto" w:fill="auto"/>
            <w:noWrap/>
            <w:vAlign w:val="center"/>
          </w:tcPr>
          <w:p w14:paraId="421BA20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rPr>
              <w:t>杭州千岛湖顺成资产管理有限公司</w:t>
            </w:r>
          </w:p>
        </w:tc>
      </w:tr>
    </w:tbl>
    <w:p w14:paraId="5DFAA2C6">
      <w:pPr>
        <w:pStyle w:val="7"/>
        <w:ind w:firstLine="0"/>
        <w:contextualSpacing/>
        <w:jc w:val="both"/>
        <w:rPr>
          <w:szCs w:val="28"/>
        </w:rPr>
        <w:sectPr>
          <w:pgSz w:w="16838" w:h="11906" w:orient="landscape"/>
          <w:pgMar w:top="1701" w:right="1701" w:bottom="1701" w:left="1559" w:header="851" w:footer="992" w:gutter="0"/>
          <w:pgNumType w:fmt="decimal"/>
          <w:cols w:space="425" w:num="1"/>
          <w:docGrid w:type="lines" w:linePitch="312" w:charSpace="0"/>
        </w:sectPr>
      </w:pPr>
    </w:p>
    <w:p w14:paraId="34FD9D23">
      <w:pPr>
        <w:pStyle w:val="7"/>
        <w:ind w:firstLine="0"/>
        <w:contextualSpacing/>
        <w:outlineLvl w:val="2"/>
        <w:rPr>
          <w:b/>
          <w:bCs/>
          <w:sz w:val="30"/>
          <w:szCs w:val="30"/>
        </w:rPr>
      </w:pPr>
      <w:bookmarkStart w:id="10" w:name="_Toc58510519"/>
      <w:r>
        <w:rPr>
          <w:b/>
          <w:bCs/>
          <w:sz w:val="30"/>
          <w:szCs w:val="30"/>
        </w:rPr>
        <w:t>1.2.2河道工程</w:t>
      </w:r>
      <w:bookmarkEnd w:id="10"/>
    </w:p>
    <w:p w14:paraId="6794BFBD">
      <w:pPr>
        <w:pStyle w:val="7"/>
        <w:ind w:firstLine="560"/>
        <w:contextualSpacing/>
        <w:jc w:val="both"/>
        <w:rPr>
          <w:szCs w:val="28"/>
        </w:rPr>
      </w:pPr>
      <w:r>
        <w:rPr>
          <w:szCs w:val="28"/>
        </w:rPr>
        <w:t>淳安县境内集雨面积在10平方公里以上的水系流域共有44条，划分河道为84条，河道总长1128公里，均属新安江水系，钱塘江流域。</w:t>
      </w:r>
    </w:p>
    <w:p w14:paraId="7125C3FF">
      <w:pPr>
        <w:pStyle w:val="7"/>
        <w:ind w:firstLine="560"/>
        <w:contextualSpacing/>
        <w:jc w:val="both"/>
        <w:rPr>
          <w:szCs w:val="28"/>
        </w:rPr>
      </w:pPr>
      <w:r>
        <w:rPr>
          <w:szCs w:val="28"/>
        </w:rPr>
        <w:t>淳安县境内河流均为新安江水库上游河道，沿河两岸山谷、农田、村庄、集镇密布，地势低洼，“两山夹一河”是其主要地貌特征，河道均属山区性河道，防洪工程以护岸为主，遵循“防冲不防淹”的原则。</w:t>
      </w:r>
    </w:p>
    <w:p w14:paraId="7A061C50">
      <w:pPr>
        <w:pStyle w:val="7"/>
        <w:ind w:firstLine="560"/>
        <w:contextualSpacing/>
        <w:jc w:val="both"/>
        <w:rPr>
          <w:szCs w:val="28"/>
        </w:rPr>
      </w:pPr>
      <w:r>
        <w:rPr>
          <w:szCs w:val="28"/>
        </w:rPr>
        <w:t>淳安县境内独流入新安江水库的河道共44条，河道总长度1128公里。已建成各类护岸总长869公里，防洪标准为5-10年一遇，以砌石结构护岸为主，少量的“两面光”式护岸，保护沿河两岸约18.1万亩，36.3万人及千余家企业的安全。</w:t>
      </w:r>
    </w:p>
    <w:p w14:paraId="1220F6FC">
      <w:pPr>
        <w:pStyle w:val="7"/>
        <w:ind w:firstLine="560"/>
        <w:contextualSpacing/>
        <w:jc w:val="both"/>
        <w:rPr>
          <w:szCs w:val="28"/>
        </w:rPr>
      </w:pPr>
      <w:r>
        <w:rPr>
          <w:szCs w:val="28"/>
        </w:rPr>
        <w:t>淳安县各条河道内共计建成各类堰坝1278座，堰坝以重力式砼结构为主，主要作用为灌溉或景观，灌溉农田总面积20余万亩，提升河道水景观260余公里。</w:t>
      </w:r>
    </w:p>
    <w:p w14:paraId="75A47F7E">
      <w:pPr>
        <w:pStyle w:val="7"/>
        <w:ind w:firstLine="560"/>
        <w:contextualSpacing/>
        <w:jc w:val="both"/>
        <w:rPr>
          <w:szCs w:val="28"/>
        </w:rPr>
      </w:pPr>
    </w:p>
    <w:p w14:paraId="2E464987">
      <w:pPr>
        <w:pStyle w:val="7"/>
        <w:ind w:firstLine="560"/>
        <w:contextualSpacing/>
        <w:jc w:val="both"/>
        <w:rPr>
          <w:szCs w:val="28"/>
        </w:rPr>
      </w:pPr>
    </w:p>
    <w:p w14:paraId="67CF87AF">
      <w:pPr>
        <w:pStyle w:val="7"/>
        <w:ind w:firstLine="560"/>
        <w:contextualSpacing/>
        <w:jc w:val="both"/>
        <w:rPr>
          <w:szCs w:val="28"/>
        </w:rPr>
      </w:pPr>
    </w:p>
    <w:p w14:paraId="20E436D7">
      <w:pPr>
        <w:pStyle w:val="7"/>
        <w:ind w:firstLine="560"/>
        <w:contextualSpacing/>
        <w:jc w:val="both"/>
        <w:rPr>
          <w:szCs w:val="28"/>
        </w:rPr>
      </w:pPr>
    </w:p>
    <w:p w14:paraId="2E9857AF">
      <w:pPr>
        <w:pStyle w:val="7"/>
        <w:ind w:firstLine="560"/>
        <w:contextualSpacing/>
        <w:jc w:val="both"/>
        <w:rPr>
          <w:szCs w:val="28"/>
        </w:rPr>
      </w:pPr>
    </w:p>
    <w:p w14:paraId="24012F2E">
      <w:pPr>
        <w:pStyle w:val="7"/>
        <w:ind w:firstLine="560"/>
        <w:contextualSpacing/>
        <w:jc w:val="both"/>
        <w:rPr>
          <w:szCs w:val="28"/>
        </w:rPr>
      </w:pPr>
    </w:p>
    <w:p w14:paraId="147320B2">
      <w:pPr>
        <w:pStyle w:val="7"/>
        <w:ind w:firstLine="560"/>
        <w:contextualSpacing/>
        <w:jc w:val="both"/>
        <w:rPr>
          <w:szCs w:val="28"/>
        </w:rPr>
      </w:pPr>
    </w:p>
    <w:p w14:paraId="3DF24E3C">
      <w:pPr>
        <w:pStyle w:val="7"/>
        <w:ind w:firstLine="560"/>
        <w:contextualSpacing/>
        <w:jc w:val="both"/>
        <w:rPr>
          <w:szCs w:val="28"/>
        </w:rPr>
      </w:pPr>
    </w:p>
    <w:p w14:paraId="1CA1F0B3">
      <w:pPr>
        <w:pStyle w:val="7"/>
        <w:ind w:firstLine="0"/>
        <w:contextualSpacing/>
        <w:rPr>
          <w:szCs w:val="28"/>
        </w:rPr>
      </w:pPr>
      <w:r>
        <w:rPr>
          <w:b/>
          <w:szCs w:val="28"/>
        </w:rPr>
        <w:t xml:space="preserve">表1-3  </w:t>
      </w:r>
      <w:r>
        <w:rPr>
          <w:rFonts w:hint="eastAsia"/>
          <w:b/>
          <w:szCs w:val="28"/>
        </w:rPr>
        <w:t xml:space="preserve">           </w:t>
      </w:r>
      <w:r>
        <w:rPr>
          <w:b/>
          <w:szCs w:val="28"/>
        </w:rPr>
        <w:t>淳安县河道工程基本情况表</w:t>
      </w:r>
    </w:p>
    <w:tbl>
      <w:tblPr>
        <w:tblStyle w:val="16"/>
        <w:tblW w:w="8670" w:type="dxa"/>
        <w:tblInd w:w="103" w:type="dxa"/>
        <w:tblLayout w:type="autofit"/>
        <w:tblCellMar>
          <w:top w:w="0" w:type="dxa"/>
          <w:left w:w="108" w:type="dxa"/>
          <w:bottom w:w="0" w:type="dxa"/>
          <w:right w:w="108" w:type="dxa"/>
        </w:tblCellMar>
      </w:tblPr>
      <w:tblGrid>
        <w:gridCol w:w="490"/>
        <w:gridCol w:w="908"/>
        <w:gridCol w:w="1044"/>
        <w:gridCol w:w="922"/>
        <w:gridCol w:w="922"/>
        <w:gridCol w:w="906"/>
        <w:gridCol w:w="1023"/>
        <w:gridCol w:w="702"/>
        <w:gridCol w:w="823"/>
        <w:gridCol w:w="930"/>
      </w:tblGrid>
      <w:tr w14:paraId="35B1419B">
        <w:tblPrEx>
          <w:tblCellMar>
            <w:top w:w="0" w:type="dxa"/>
            <w:left w:w="108" w:type="dxa"/>
            <w:bottom w:w="0" w:type="dxa"/>
            <w:right w:w="108" w:type="dxa"/>
          </w:tblCellMar>
        </w:tblPrEx>
        <w:trPr>
          <w:trHeight w:val="20" w:hRule="atLeast"/>
          <w:tblHeader/>
        </w:trPr>
        <w:tc>
          <w:tcPr>
            <w:tcW w:w="4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25D390">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序号</w:t>
            </w:r>
          </w:p>
        </w:tc>
        <w:tc>
          <w:tcPr>
            <w:tcW w:w="908" w:type="dxa"/>
            <w:tcBorders>
              <w:top w:val="single" w:color="auto" w:sz="4" w:space="0"/>
              <w:left w:val="nil"/>
              <w:bottom w:val="single" w:color="auto" w:sz="4" w:space="0"/>
              <w:right w:val="single" w:color="auto" w:sz="4" w:space="0"/>
            </w:tcBorders>
            <w:shd w:val="clear" w:color="auto" w:fill="auto"/>
            <w:noWrap/>
            <w:vAlign w:val="center"/>
          </w:tcPr>
          <w:p w14:paraId="4AA87CA0">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乡镇</w:t>
            </w:r>
          </w:p>
        </w:tc>
        <w:tc>
          <w:tcPr>
            <w:tcW w:w="1044" w:type="dxa"/>
            <w:tcBorders>
              <w:top w:val="single" w:color="auto" w:sz="4" w:space="0"/>
              <w:left w:val="nil"/>
              <w:bottom w:val="single" w:color="auto" w:sz="4" w:space="0"/>
              <w:right w:val="single" w:color="auto" w:sz="4" w:space="0"/>
            </w:tcBorders>
            <w:shd w:val="clear" w:color="auto" w:fill="auto"/>
            <w:noWrap/>
            <w:vAlign w:val="center"/>
          </w:tcPr>
          <w:p w14:paraId="0D633AC9">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河道名称</w:t>
            </w:r>
          </w:p>
        </w:tc>
        <w:tc>
          <w:tcPr>
            <w:tcW w:w="922" w:type="dxa"/>
            <w:tcBorders>
              <w:top w:val="single" w:color="auto" w:sz="4" w:space="0"/>
              <w:left w:val="nil"/>
              <w:bottom w:val="single" w:color="auto" w:sz="4" w:space="0"/>
              <w:right w:val="single" w:color="auto" w:sz="4" w:space="0"/>
            </w:tcBorders>
            <w:shd w:val="clear" w:color="auto" w:fill="auto"/>
            <w:vAlign w:val="center"/>
          </w:tcPr>
          <w:p w14:paraId="6B27B2EB">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河道长度(公里)</w:t>
            </w:r>
          </w:p>
        </w:tc>
        <w:tc>
          <w:tcPr>
            <w:tcW w:w="922" w:type="dxa"/>
            <w:tcBorders>
              <w:top w:val="single" w:color="auto" w:sz="4" w:space="0"/>
              <w:left w:val="nil"/>
              <w:bottom w:val="single" w:color="auto" w:sz="4" w:space="0"/>
              <w:right w:val="single" w:color="auto" w:sz="4" w:space="0"/>
            </w:tcBorders>
            <w:shd w:val="clear" w:color="auto" w:fill="auto"/>
            <w:vAlign w:val="center"/>
          </w:tcPr>
          <w:p w14:paraId="09AAEC4A">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堤防总长</w:t>
            </w:r>
          </w:p>
          <w:p w14:paraId="79274E04">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（公里）</w:t>
            </w:r>
          </w:p>
        </w:tc>
        <w:tc>
          <w:tcPr>
            <w:tcW w:w="906" w:type="dxa"/>
            <w:tcBorders>
              <w:top w:val="single" w:color="auto" w:sz="4" w:space="0"/>
              <w:left w:val="nil"/>
              <w:bottom w:val="single" w:color="auto" w:sz="4" w:space="0"/>
              <w:right w:val="single" w:color="auto" w:sz="4" w:space="0"/>
            </w:tcBorders>
            <w:shd w:val="clear" w:color="auto" w:fill="auto"/>
            <w:vAlign w:val="center"/>
          </w:tcPr>
          <w:p w14:paraId="15355BEF">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已建普通堤防（公里）</w:t>
            </w:r>
          </w:p>
        </w:tc>
        <w:tc>
          <w:tcPr>
            <w:tcW w:w="1023" w:type="dxa"/>
            <w:tcBorders>
              <w:top w:val="single" w:color="auto" w:sz="4" w:space="0"/>
              <w:left w:val="nil"/>
              <w:bottom w:val="single" w:color="auto" w:sz="4" w:space="0"/>
              <w:right w:val="single" w:color="auto" w:sz="4" w:space="0"/>
            </w:tcBorders>
            <w:shd w:val="clear" w:color="auto" w:fill="auto"/>
            <w:vAlign w:val="center"/>
          </w:tcPr>
          <w:p w14:paraId="32D6422C">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已建"两面光"堤防（公里）</w:t>
            </w:r>
          </w:p>
        </w:tc>
        <w:tc>
          <w:tcPr>
            <w:tcW w:w="702" w:type="dxa"/>
            <w:tcBorders>
              <w:top w:val="single" w:color="auto" w:sz="4" w:space="0"/>
              <w:left w:val="nil"/>
              <w:bottom w:val="single" w:color="auto" w:sz="4" w:space="0"/>
              <w:right w:val="single" w:color="auto" w:sz="4" w:space="0"/>
            </w:tcBorders>
            <w:shd w:val="clear" w:color="auto" w:fill="auto"/>
            <w:vAlign w:val="center"/>
          </w:tcPr>
          <w:p w14:paraId="022E0A04">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已建堰坝</w:t>
            </w:r>
          </w:p>
        </w:tc>
        <w:tc>
          <w:tcPr>
            <w:tcW w:w="823" w:type="dxa"/>
            <w:tcBorders>
              <w:top w:val="single" w:color="auto" w:sz="4" w:space="0"/>
              <w:left w:val="nil"/>
              <w:bottom w:val="single" w:color="auto" w:sz="4" w:space="0"/>
              <w:right w:val="single" w:color="auto" w:sz="4" w:space="0"/>
            </w:tcBorders>
            <w:shd w:val="clear" w:color="auto" w:fill="auto"/>
            <w:vAlign w:val="center"/>
          </w:tcPr>
          <w:p w14:paraId="0ED57D0E">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保护人口（万人）</w:t>
            </w:r>
          </w:p>
        </w:tc>
        <w:tc>
          <w:tcPr>
            <w:tcW w:w="930" w:type="dxa"/>
            <w:tcBorders>
              <w:top w:val="single" w:color="auto" w:sz="4" w:space="0"/>
              <w:left w:val="nil"/>
              <w:bottom w:val="single" w:color="auto" w:sz="4" w:space="0"/>
              <w:right w:val="single" w:color="auto" w:sz="4" w:space="0"/>
            </w:tcBorders>
            <w:shd w:val="clear" w:color="auto" w:fill="auto"/>
            <w:vAlign w:val="center"/>
          </w:tcPr>
          <w:p w14:paraId="4D466AFC">
            <w:pPr>
              <w:adjustRightInd w:val="0"/>
              <w:snapToGrid w:val="0"/>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保护农田（万亩）</w:t>
            </w:r>
          </w:p>
        </w:tc>
      </w:tr>
      <w:tr w14:paraId="76707079">
        <w:tblPrEx>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9667B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908" w:type="dxa"/>
            <w:tcBorders>
              <w:top w:val="single" w:color="auto" w:sz="4" w:space="0"/>
              <w:left w:val="nil"/>
              <w:bottom w:val="single" w:color="auto" w:sz="4" w:space="0"/>
              <w:right w:val="single" w:color="auto" w:sz="4" w:space="0"/>
            </w:tcBorders>
            <w:shd w:val="clear" w:color="auto" w:fill="auto"/>
            <w:noWrap/>
            <w:vAlign w:val="center"/>
          </w:tcPr>
          <w:p w14:paraId="3BBCBBA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左口乡</w:t>
            </w:r>
          </w:p>
        </w:tc>
        <w:tc>
          <w:tcPr>
            <w:tcW w:w="1044" w:type="dxa"/>
            <w:tcBorders>
              <w:top w:val="single" w:color="auto" w:sz="4" w:space="0"/>
              <w:left w:val="nil"/>
              <w:bottom w:val="single" w:color="auto" w:sz="4" w:space="0"/>
              <w:right w:val="single" w:color="auto" w:sz="4" w:space="0"/>
            </w:tcBorders>
            <w:shd w:val="clear" w:color="auto" w:fill="auto"/>
            <w:noWrap/>
            <w:vAlign w:val="center"/>
          </w:tcPr>
          <w:p w14:paraId="5B23026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雌龙源</w:t>
            </w:r>
          </w:p>
        </w:tc>
        <w:tc>
          <w:tcPr>
            <w:tcW w:w="922" w:type="dxa"/>
            <w:tcBorders>
              <w:top w:val="single" w:color="auto" w:sz="4" w:space="0"/>
              <w:left w:val="nil"/>
              <w:bottom w:val="single" w:color="auto" w:sz="4" w:space="0"/>
              <w:right w:val="single" w:color="auto" w:sz="4" w:space="0"/>
            </w:tcBorders>
            <w:shd w:val="clear" w:color="auto" w:fill="auto"/>
            <w:noWrap/>
            <w:vAlign w:val="center"/>
          </w:tcPr>
          <w:p w14:paraId="1A91315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11.10 </w:t>
            </w:r>
          </w:p>
        </w:tc>
        <w:tc>
          <w:tcPr>
            <w:tcW w:w="922" w:type="dxa"/>
            <w:tcBorders>
              <w:top w:val="single" w:color="auto" w:sz="4" w:space="0"/>
              <w:left w:val="nil"/>
              <w:bottom w:val="single" w:color="auto" w:sz="4" w:space="0"/>
              <w:right w:val="single" w:color="auto" w:sz="4" w:space="0"/>
            </w:tcBorders>
            <w:shd w:val="clear" w:color="auto" w:fill="auto"/>
            <w:noWrap/>
            <w:vAlign w:val="center"/>
          </w:tcPr>
          <w:p w14:paraId="5E2DBBB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12.149 </w:t>
            </w:r>
          </w:p>
        </w:tc>
        <w:tc>
          <w:tcPr>
            <w:tcW w:w="906" w:type="dxa"/>
            <w:tcBorders>
              <w:top w:val="single" w:color="auto" w:sz="4" w:space="0"/>
              <w:left w:val="nil"/>
              <w:bottom w:val="single" w:color="auto" w:sz="4" w:space="0"/>
              <w:right w:val="single" w:color="auto" w:sz="4" w:space="0"/>
            </w:tcBorders>
            <w:shd w:val="clear" w:color="auto" w:fill="auto"/>
            <w:noWrap/>
            <w:vAlign w:val="center"/>
          </w:tcPr>
          <w:p w14:paraId="795F23A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12.149</w:t>
            </w:r>
          </w:p>
        </w:tc>
        <w:tc>
          <w:tcPr>
            <w:tcW w:w="1023" w:type="dxa"/>
            <w:tcBorders>
              <w:top w:val="single" w:color="auto" w:sz="4" w:space="0"/>
              <w:left w:val="nil"/>
              <w:bottom w:val="single" w:color="auto" w:sz="4" w:space="0"/>
              <w:right w:val="single" w:color="auto" w:sz="4" w:space="0"/>
            </w:tcBorders>
            <w:shd w:val="clear" w:color="auto" w:fill="auto"/>
            <w:noWrap/>
            <w:vAlign w:val="center"/>
          </w:tcPr>
          <w:p w14:paraId="26C27A2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single" w:color="auto" w:sz="4" w:space="0"/>
              <w:left w:val="nil"/>
              <w:bottom w:val="single" w:color="auto" w:sz="4" w:space="0"/>
              <w:right w:val="single" w:color="auto" w:sz="4" w:space="0"/>
            </w:tcBorders>
            <w:shd w:val="clear" w:color="auto" w:fill="auto"/>
            <w:noWrap/>
            <w:vAlign w:val="center"/>
          </w:tcPr>
          <w:p w14:paraId="2B68CDD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w:t>
            </w:r>
          </w:p>
        </w:tc>
        <w:tc>
          <w:tcPr>
            <w:tcW w:w="823" w:type="dxa"/>
            <w:tcBorders>
              <w:top w:val="single" w:color="auto" w:sz="4" w:space="0"/>
              <w:left w:val="nil"/>
              <w:bottom w:val="single" w:color="auto" w:sz="4" w:space="0"/>
              <w:right w:val="single" w:color="auto" w:sz="4" w:space="0"/>
            </w:tcBorders>
            <w:shd w:val="clear" w:color="auto" w:fill="auto"/>
            <w:noWrap/>
            <w:vAlign w:val="center"/>
          </w:tcPr>
          <w:p w14:paraId="13B4AF6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1.058 </w:t>
            </w:r>
          </w:p>
        </w:tc>
        <w:tc>
          <w:tcPr>
            <w:tcW w:w="930" w:type="dxa"/>
            <w:tcBorders>
              <w:top w:val="single" w:color="auto" w:sz="4" w:space="0"/>
              <w:left w:val="nil"/>
              <w:bottom w:val="single" w:color="auto" w:sz="4" w:space="0"/>
              <w:right w:val="single" w:color="auto" w:sz="4" w:space="0"/>
            </w:tcBorders>
            <w:shd w:val="clear" w:color="auto" w:fill="auto"/>
            <w:noWrap/>
            <w:vAlign w:val="center"/>
          </w:tcPr>
          <w:p w14:paraId="183E0C3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0.308 </w:t>
            </w:r>
          </w:p>
        </w:tc>
      </w:tr>
      <w:tr w14:paraId="7E4F862C">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0641E9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p>
        </w:tc>
        <w:tc>
          <w:tcPr>
            <w:tcW w:w="908" w:type="dxa"/>
            <w:tcBorders>
              <w:top w:val="nil"/>
              <w:left w:val="nil"/>
              <w:bottom w:val="single" w:color="auto" w:sz="4" w:space="0"/>
              <w:right w:val="single" w:color="auto" w:sz="4" w:space="0"/>
            </w:tcBorders>
            <w:shd w:val="clear" w:color="auto" w:fill="auto"/>
            <w:noWrap/>
            <w:vAlign w:val="center"/>
          </w:tcPr>
          <w:p w14:paraId="7420651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左口乡</w:t>
            </w:r>
          </w:p>
        </w:tc>
        <w:tc>
          <w:tcPr>
            <w:tcW w:w="1044" w:type="dxa"/>
            <w:tcBorders>
              <w:top w:val="nil"/>
              <w:left w:val="nil"/>
              <w:bottom w:val="single" w:color="auto" w:sz="4" w:space="0"/>
              <w:right w:val="single" w:color="auto" w:sz="4" w:space="0"/>
            </w:tcBorders>
            <w:shd w:val="clear" w:color="auto" w:fill="auto"/>
            <w:noWrap/>
            <w:vAlign w:val="center"/>
          </w:tcPr>
          <w:p w14:paraId="2907794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雄龙源</w:t>
            </w:r>
          </w:p>
        </w:tc>
        <w:tc>
          <w:tcPr>
            <w:tcW w:w="922" w:type="dxa"/>
            <w:tcBorders>
              <w:top w:val="nil"/>
              <w:left w:val="nil"/>
              <w:bottom w:val="single" w:color="auto" w:sz="4" w:space="0"/>
              <w:right w:val="single" w:color="auto" w:sz="4" w:space="0"/>
            </w:tcBorders>
            <w:shd w:val="clear" w:color="auto" w:fill="auto"/>
            <w:noWrap/>
            <w:vAlign w:val="center"/>
          </w:tcPr>
          <w:p w14:paraId="591F552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9.71 </w:t>
            </w:r>
          </w:p>
        </w:tc>
        <w:tc>
          <w:tcPr>
            <w:tcW w:w="922" w:type="dxa"/>
            <w:tcBorders>
              <w:top w:val="nil"/>
              <w:left w:val="nil"/>
              <w:bottom w:val="single" w:color="auto" w:sz="4" w:space="0"/>
              <w:right w:val="single" w:color="auto" w:sz="4" w:space="0"/>
            </w:tcBorders>
            <w:shd w:val="clear" w:color="auto" w:fill="auto"/>
            <w:noWrap/>
            <w:vAlign w:val="center"/>
          </w:tcPr>
          <w:p w14:paraId="68A1F04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9.687 </w:t>
            </w:r>
          </w:p>
        </w:tc>
        <w:tc>
          <w:tcPr>
            <w:tcW w:w="906" w:type="dxa"/>
            <w:tcBorders>
              <w:top w:val="nil"/>
              <w:left w:val="nil"/>
              <w:bottom w:val="single" w:color="auto" w:sz="4" w:space="0"/>
              <w:right w:val="single" w:color="auto" w:sz="4" w:space="0"/>
            </w:tcBorders>
            <w:shd w:val="clear" w:color="auto" w:fill="auto"/>
            <w:noWrap/>
            <w:vAlign w:val="center"/>
          </w:tcPr>
          <w:p w14:paraId="08D2518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6.942</w:t>
            </w:r>
          </w:p>
        </w:tc>
        <w:tc>
          <w:tcPr>
            <w:tcW w:w="1023" w:type="dxa"/>
            <w:tcBorders>
              <w:top w:val="nil"/>
              <w:left w:val="nil"/>
              <w:bottom w:val="single" w:color="auto" w:sz="4" w:space="0"/>
              <w:right w:val="single" w:color="auto" w:sz="4" w:space="0"/>
            </w:tcBorders>
            <w:shd w:val="clear" w:color="auto" w:fill="auto"/>
            <w:noWrap/>
            <w:vAlign w:val="center"/>
          </w:tcPr>
          <w:p w14:paraId="07242F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2.745 </w:t>
            </w:r>
          </w:p>
        </w:tc>
        <w:tc>
          <w:tcPr>
            <w:tcW w:w="702" w:type="dxa"/>
            <w:tcBorders>
              <w:top w:val="nil"/>
              <w:left w:val="nil"/>
              <w:bottom w:val="single" w:color="auto" w:sz="4" w:space="0"/>
              <w:right w:val="single" w:color="auto" w:sz="4" w:space="0"/>
            </w:tcBorders>
            <w:shd w:val="clear" w:color="auto" w:fill="auto"/>
            <w:noWrap/>
            <w:vAlign w:val="center"/>
          </w:tcPr>
          <w:p w14:paraId="6FB45EE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823" w:type="dxa"/>
            <w:tcBorders>
              <w:top w:val="nil"/>
              <w:left w:val="nil"/>
              <w:bottom w:val="single" w:color="auto" w:sz="4" w:space="0"/>
              <w:right w:val="single" w:color="auto" w:sz="4" w:space="0"/>
            </w:tcBorders>
            <w:shd w:val="clear" w:color="auto" w:fill="auto"/>
            <w:noWrap/>
            <w:vAlign w:val="center"/>
          </w:tcPr>
          <w:p w14:paraId="42E4DBD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0.524 </w:t>
            </w:r>
          </w:p>
        </w:tc>
        <w:tc>
          <w:tcPr>
            <w:tcW w:w="930" w:type="dxa"/>
            <w:tcBorders>
              <w:top w:val="nil"/>
              <w:left w:val="nil"/>
              <w:bottom w:val="single" w:color="auto" w:sz="4" w:space="0"/>
              <w:right w:val="single" w:color="auto" w:sz="4" w:space="0"/>
            </w:tcBorders>
            <w:shd w:val="clear" w:color="auto" w:fill="auto"/>
            <w:noWrap/>
            <w:vAlign w:val="center"/>
          </w:tcPr>
          <w:p w14:paraId="42418D1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0.197 </w:t>
            </w:r>
          </w:p>
        </w:tc>
      </w:tr>
      <w:tr w14:paraId="5F9F69B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8844D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908" w:type="dxa"/>
            <w:tcBorders>
              <w:top w:val="nil"/>
              <w:left w:val="nil"/>
              <w:bottom w:val="single" w:color="auto" w:sz="4" w:space="0"/>
              <w:right w:val="single" w:color="auto" w:sz="4" w:space="0"/>
            </w:tcBorders>
            <w:shd w:val="clear" w:color="auto" w:fill="auto"/>
            <w:noWrap/>
            <w:vAlign w:val="center"/>
          </w:tcPr>
          <w:p w14:paraId="787ECE3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左口乡</w:t>
            </w:r>
          </w:p>
        </w:tc>
        <w:tc>
          <w:tcPr>
            <w:tcW w:w="1044" w:type="dxa"/>
            <w:tcBorders>
              <w:top w:val="nil"/>
              <w:left w:val="nil"/>
              <w:bottom w:val="single" w:color="auto" w:sz="4" w:space="0"/>
              <w:right w:val="single" w:color="auto" w:sz="4" w:space="0"/>
            </w:tcBorders>
            <w:shd w:val="clear" w:color="auto" w:fill="auto"/>
            <w:noWrap/>
            <w:vAlign w:val="center"/>
          </w:tcPr>
          <w:p w14:paraId="1FD1921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下龙源</w:t>
            </w:r>
          </w:p>
        </w:tc>
        <w:tc>
          <w:tcPr>
            <w:tcW w:w="922" w:type="dxa"/>
            <w:tcBorders>
              <w:top w:val="nil"/>
              <w:left w:val="nil"/>
              <w:bottom w:val="single" w:color="auto" w:sz="4" w:space="0"/>
              <w:right w:val="single" w:color="auto" w:sz="4" w:space="0"/>
            </w:tcBorders>
            <w:shd w:val="clear" w:color="auto" w:fill="auto"/>
            <w:noWrap/>
            <w:vAlign w:val="center"/>
          </w:tcPr>
          <w:p w14:paraId="753E7AB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9.55 </w:t>
            </w:r>
          </w:p>
        </w:tc>
        <w:tc>
          <w:tcPr>
            <w:tcW w:w="922" w:type="dxa"/>
            <w:tcBorders>
              <w:top w:val="nil"/>
              <w:left w:val="nil"/>
              <w:bottom w:val="single" w:color="auto" w:sz="4" w:space="0"/>
              <w:right w:val="single" w:color="auto" w:sz="4" w:space="0"/>
            </w:tcBorders>
            <w:shd w:val="clear" w:color="auto" w:fill="auto"/>
            <w:noWrap/>
            <w:vAlign w:val="center"/>
          </w:tcPr>
          <w:p w14:paraId="258BABD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10.181 </w:t>
            </w:r>
          </w:p>
        </w:tc>
        <w:tc>
          <w:tcPr>
            <w:tcW w:w="906" w:type="dxa"/>
            <w:tcBorders>
              <w:top w:val="nil"/>
              <w:left w:val="nil"/>
              <w:bottom w:val="single" w:color="auto" w:sz="4" w:space="0"/>
              <w:right w:val="single" w:color="auto" w:sz="4" w:space="0"/>
            </w:tcBorders>
            <w:shd w:val="clear" w:color="auto" w:fill="auto"/>
            <w:noWrap/>
            <w:vAlign w:val="center"/>
          </w:tcPr>
          <w:p w14:paraId="7B1D962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7.711</w:t>
            </w:r>
          </w:p>
        </w:tc>
        <w:tc>
          <w:tcPr>
            <w:tcW w:w="1023" w:type="dxa"/>
            <w:tcBorders>
              <w:top w:val="nil"/>
              <w:left w:val="nil"/>
              <w:bottom w:val="single" w:color="auto" w:sz="4" w:space="0"/>
              <w:right w:val="single" w:color="auto" w:sz="4" w:space="0"/>
            </w:tcBorders>
            <w:shd w:val="clear" w:color="auto" w:fill="auto"/>
            <w:noWrap/>
            <w:vAlign w:val="center"/>
          </w:tcPr>
          <w:p w14:paraId="7A77010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2.470 </w:t>
            </w:r>
          </w:p>
        </w:tc>
        <w:tc>
          <w:tcPr>
            <w:tcW w:w="702" w:type="dxa"/>
            <w:tcBorders>
              <w:top w:val="nil"/>
              <w:left w:val="nil"/>
              <w:bottom w:val="single" w:color="auto" w:sz="4" w:space="0"/>
              <w:right w:val="single" w:color="auto" w:sz="4" w:space="0"/>
            </w:tcBorders>
            <w:shd w:val="clear" w:color="auto" w:fill="auto"/>
            <w:noWrap/>
            <w:vAlign w:val="center"/>
          </w:tcPr>
          <w:p w14:paraId="0918AE4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823" w:type="dxa"/>
            <w:tcBorders>
              <w:top w:val="nil"/>
              <w:left w:val="nil"/>
              <w:bottom w:val="single" w:color="auto" w:sz="4" w:space="0"/>
              <w:right w:val="single" w:color="auto" w:sz="4" w:space="0"/>
            </w:tcBorders>
            <w:shd w:val="clear" w:color="auto" w:fill="auto"/>
            <w:noWrap/>
            <w:vAlign w:val="center"/>
          </w:tcPr>
          <w:p w14:paraId="5F6DDD6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0.639 </w:t>
            </w:r>
          </w:p>
        </w:tc>
        <w:tc>
          <w:tcPr>
            <w:tcW w:w="930" w:type="dxa"/>
            <w:tcBorders>
              <w:top w:val="nil"/>
              <w:left w:val="nil"/>
              <w:bottom w:val="single" w:color="auto" w:sz="4" w:space="0"/>
              <w:right w:val="single" w:color="auto" w:sz="4" w:space="0"/>
            </w:tcBorders>
            <w:shd w:val="clear" w:color="auto" w:fill="auto"/>
            <w:noWrap/>
            <w:vAlign w:val="center"/>
          </w:tcPr>
          <w:p w14:paraId="0E8A386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0.202 </w:t>
            </w:r>
          </w:p>
        </w:tc>
      </w:tr>
      <w:tr w14:paraId="1444A7C1">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25B7B7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908" w:type="dxa"/>
            <w:tcBorders>
              <w:top w:val="nil"/>
              <w:left w:val="nil"/>
              <w:bottom w:val="single" w:color="auto" w:sz="4" w:space="0"/>
              <w:right w:val="single" w:color="auto" w:sz="4" w:space="0"/>
            </w:tcBorders>
            <w:shd w:val="clear" w:color="auto" w:fill="auto"/>
            <w:noWrap/>
            <w:vAlign w:val="center"/>
          </w:tcPr>
          <w:p w14:paraId="628A810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左口乡</w:t>
            </w:r>
          </w:p>
        </w:tc>
        <w:tc>
          <w:tcPr>
            <w:tcW w:w="1044" w:type="dxa"/>
            <w:tcBorders>
              <w:top w:val="nil"/>
              <w:left w:val="nil"/>
              <w:bottom w:val="single" w:color="auto" w:sz="4" w:space="0"/>
              <w:right w:val="single" w:color="auto" w:sz="4" w:space="0"/>
            </w:tcBorders>
            <w:shd w:val="clear" w:color="auto" w:fill="auto"/>
            <w:noWrap/>
            <w:vAlign w:val="center"/>
          </w:tcPr>
          <w:p w14:paraId="5BB4401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左源</w:t>
            </w:r>
          </w:p>
        </w:tc>
        <w:tc>
          <w:tcPr>
            <w:tcW w:w="922" w:type="dxa"/>
            <w:tcBorders>
              <w:top w:val="nil"/>
              <w:left w:val="nil"/>
              <w:bottom w:val="single" w:color="auto" w:sz="4" w:space="0"/>
              <w:right w:val="single" w:color="auto" w:sz="4" w:space="0"/>
            </w:tcBorders>
            <w:shd w:val="clear" w:color="auto" w:fill="auto"/>
            <w:noWrap/>
            <w:vAlign w:val="center"/>
          </w:tcPr>
          <w:p w14:paraId="2F5F8EC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8.50 </w:t>
            </w:r>
          </w:p>
        </w:tc>
        <w:tc>
          <w:tcPr>
            <w:tcW w:w="922" w:type="dxa"/>
            <w:tcBorders>
              <w:top w:val="nil"/>
              <w:left w:val="nil"/>
              <w:bottom w:val="single" w:color="auto" w:sz="4" w:space="0"/>
              <w:right w:val="single" w:color="auto" w:sz="4" w:space="0"/>
            </w:tcBorders>
            <w:shd w:val="clear" w:color="auto" w:fill="auto"/>
            <w:noWrap/>
            <w:vAlign w:val="center"/>
          </w:tcPr>
          <w:p w14:paraId="2E2421A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5.615 </w:t>
            </w:r>
          </w:p>
        </w:tc>
        <w:tc>
          <w:tcPr>
            <w:tcW w:w="906" w:type="dxa"/>
            <w:tcBorders>
              <w:top w:val="nil"/>
              <w:left w:val="nil"/>
              <w:bottom w:val="single" w:color="auto" w:sz="4" w:space="0"/>
              <w:right w:val="single" w:color="auto" w:sz="4" w:space="0"/>
            </w:tcBorders>
            <w:shd w:val="clear" w:color="auto" w:fill="auto"/>
            <w:noWrap/>
            <w:vAlign w:val="center"/>
          </w:tcPr>
          <w:p w14:paraId="612DE9D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5.615</w:t>
            </w:r>
          </w:p>
        </w:tc>
        <w:tc>
          <w:tcPr>
            <w:tcW w:w="1023" w:type="dxa"/>
            <w:tcBorders>
              <w:top w:val="nil"/>
              <w:left w:val="nil"/>
              <w:bottom w:val="single" w:color="auto" w:sz="4" w:space="0"/>
              <w:right w:val="single" w:color="auto" w:sz="4" w:space="0"/>
            </w:tcBorders>
            <w:shd w:val="clear" w:color="auto" w:fill="auto"/>
            <w:noWrap/>
            <w:vAlign w:val="center"/>
          </w:tcPr>
          <w:p w14:paraId="696519E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0BB3AB6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823" w:type="dxa"/>
            <w:tcBorders>
              <w:top w:val="nil"/>
              <w:left w:val="nil"/>
              <w:bottom w:val="single" w:color="auto" w:sz="4" w:space="0"/>
              <w:right w:val="single" w:color="auto" w:sz="4" w:space="0"/>
            </w:tcBorders>
            <w:shd w:val="clear" w:color="auto" w:fill="auto"/>
            <w:noWrap/>
            <w:vAlign w:val="center"/>
          </w:tcPr>
          <w:p w14:paraId="199C451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0.580 </w:t>
            </w:r>
          </w:p>
        </w:tc>
        <w:tc>
          <w:tcPr>
            <w:tcW w:w="930" w:type="dxa"/>
            <w:tcBorders>
              <w:top w:val="nil"/>
              <w:left w:val="nil"/>
              <w:bottom w:val="single" w:color="auto" w:sz="4" w:space="0"/>
              <w:right w:val="single" w:color="auto" w:sz="4" w:space="0"/>
            </w:tcBorders>
            <w:shd w:val="clear" w:color="auto" w:fill="auto"/>
            <w:noWrap/>
            <w:vAlign w:val="center"/>
          </w:tcPr>
          <w:p w14:paraId="0B04AAC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0.169 </w:t>
            </w:r>
          </w:p>
        </w:tc>
      </w:tr>
      <w:tr w14:paraId="754CC1A6">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2D75564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908" w:type="dxa"/>
            <w:tcBorders>
              <w:top w:val="nil"/>
              <w:left w:val="nil"/>
              <w:bottom w:val="single" w:color="auto" w:sz="4" w:space="0"/>
              <w:right w:val="single" w:color="auto" w:sz="4" w:space="0"/>
            </w:tcBorders>
            <w:shd w:val="clear" w:color="auto" w:fill="auto"/>
            <w:noWrap/>
            <w:vAlign w:val="center"/>
          </w:tcPr>
          <w:p w14:paraId="7699DCD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左口乡</w:t>
            </w:r>
          </w:p>
        </w:tc>
        <w:tc>
          <w:tcPr>
            <w:tcW w:w="1044" w:type="dxa"/>
            <w:tcBorders>
              <w:top w:val="nil"/>
              <w:left w:val="nil"/>
              <w:bottom w:val="single" w:color="auto" w:sz="4" w:space="0"/>
              <w:right w:val="single" w:color="auto" w:sz="4" w:space="0"/>
            </w:tcBorders>
            <w:shd w:val="clear" w:color="auto" w:fill="auto"/>
            <w:noWrap/>
            <w:vAlign w:val="center"/>
          </w:tcPr>
          <w:p w14:paraId="701D2B7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十八都源</w:t>
            </w:r>
          </w:p>
        </w:tc>
        <w:tc>
          <w:tcPr>
            <w:tcW w:w="922" w:type="dxa"/>
            <w:tcBorders>
              <w:top w:val="nil"/>
              <w:left w:val="nil"/>
              <w:bottom w:val="single" w:color="auto" w:sz="4" w:space="0"/>
              <w:right w:val="single" w:color="auto" w:sz="4" w:space="0"/>
            </w:tcBorders>
            <w:shd w:val="clear" w:color="auto" w:fill="auto"/>
            <w:noWrap/>
            <w:vAlign w:val="center"/>
          </w:tcPr>
          <w:p w14:paraId="59BA5C9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21.25 </w:t>
            </w:r>
          </w:p>
        </w:tc>
        <w:tc>
          <w:tcPr>
            <w:tcW w:w="922" w:type="dxa"/>
            <w:tcBorders>
              <w:top w:val="nil"/>
              <w:left w:val="nil"/>
              <w:bottom w:val="single" w:color="auto" w:sz="4" w:space="0"/>
              <w:right w:val="single" w:color="auto" w:sz="4" w:space="0"/>
            </w:tcBorders>
            <w:shd w:val="clear" w:color="auto" w:fill="auto"/>
            <w:noWrap/>
            <w:vAlign w:val="center"/>
          </w:tcPr>
          <w:p w14:paraId="269B9D4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14.598 </w:t>
            </w:r>
          </w:p>
        </w:tc>
        <w:tc>
          <w:tcPr>
            <w:tcW w:w="906" w:type="dxa"/>
            <w:tcBorders>
              <w:top w:val="nil"/>
              <w:left w:val="nil"/>
              <w:bottom w:val="single" w:color="auto" w:sz="4" w:space="0"/>
              <w:right w:val="single" w:color="auto" w:sz="4" w:space="0"/>
            </w:tcBorders>
            <w:shd w:val="clear" w:color="auto" w:fill="auto"/>
            <w:noWrap/>
            <w:vAlign w:val="center"/>
          </w:tcPr>
          <w:p w14:paraId="579EC0F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14.598</w:t>
            </w:r>
          </w:p>
        </w:tc>
        <w:tc>
          <w:tcPr>
            <w:tcW w:w="1023" w:type="dxa"/>
            <w:tcBorders>
              <w:top w:val="nil"/>
              <w:left w:val="nil"/>
              <w:bottom w:val="single" w:color="auto" w:sz="4" w:space="0"/>
              <w:right w:val="single" w:color="auto" w:sz="4" w:space="0"/>
            </w:tcBorders>
            <w:shd w:val="clear" w:color="auto" w:fill="auto"/>
            <w:noWrap/>
            <w:vAlign w:val="center"/>
          </w:tcPr>
          <w:p w14:paraId="7CFD7C7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23A939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823" w:type="dxa"/>
            <w:tcBorders>
              <w:top w:val="nil"/>
              <w:left w:val="nil"/>
              <w:bottom w:val="single" w:color="auto" w:sz="4" w:space="0"/>
              <w:right w:val="single" w:color="auto" w:sz="4" w:space="0"/>
            </w:tcBorders>
            <w:shd w:val="clear" w:color="auto" w:fill="auto"/>
            <w:noWrap/>
            <w:vAlign w:val="center"/>
          </w:tcPr>
          <w:p w14:paraId="73F6AC5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0.965 </w:t>
            </w:r>
          </w:p>
        </w:tc>
        <w:tc>
          <w:tcPr>
            <w:tcW w:w="930" w:type="dxa"/>
            <w:tcBorders>
              <w:top w:val="nil"/>
              <w:left w:val="nil"/>
              <w:bottom w:val="single" w:color="auto" w:sz="4" w:space="0"/>
              <w:right w:val="single" w:color="auto" w:sz="4" w:space="0"/>
            </w:tcBorders>
            <w:shd w:val="clear" w:color="auto" w:fill="auto"/>
            <w:noWrap/>
            <w:vAlign w:val="center"/>
          </w:tcPr>
          <w:p w14:paraId="18F032F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0.276 </w:t>
            </w:r>
          </w:p>
        </w:tc>
      </w:tr>
      <w:tr w14:paraId="4DBF5C66">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2005E5A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p>
        </w:tc>
        <w:tc>
          <w:tcPr>
            <w:tcW w:w="908" w:type="dxa"/>
            <w:tcBorders>
              <w:top w:val="nil"/>
              <w:left w:val="nil"/>
              <w:bottom w:val="single" w:color="auto" w:sz="4" w:space="0"/>
              <w:right w:val="single" w:color="auto" w:sz="4" w:space="0"/>
            </w:tcBorders>
            <w:shd w:val="clear" w:color="auto" w:fill="auto"/>
            <w:noWrap/>
            <w:vAlign w:val="center"/>
          </w:tcPr>
          <w:p w14:paraId="206B5B4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文昌镇</w:t>
            </w:r>
          </w:p>
        </w:tc>
        <w:tc>
          <w:tcPr>
            <w:tcW w:w="1044" w:type="dxa"/>
            <w:tcBorders>
              <w:top w:val="nil"/>
              <w:left w:val="nil"/>
              <w:bottom w:val="single" w:color="auto" w:sz="4" w:space="0"/>
              <w:right w:val="single" w:color="auto" w:sz="4" w:space="0"/>
            </w:tcBorders>
            <w:shd w:val="clear" w:color="auto" w:fill="auto"/>
            <w:noWrap/>
            <w:vAlign w:val="center"/>
          </w:tcPr>
          <w:p w14:paraId="65F8476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王家源</w:t>
            </w:r>
          </w:p>
        </w:tc>
        <w:tc>
          <w:tcPr>
            <w:tcW w:w="922" w:type="dxa"/>
            <w:tcBorders>
              <w:top w:val="nil"/>
              <w:left w:val="nil"/>
              <w:bottom w:val="single" w:color="auto" w:sz="4" w:space="0"/>
              <w:right w:val="single" w:color="auto" w:sz="4" w:space="0"/>
            </w:tcBorders>
            <w:shd w:val="clear" w:color="auto" w:fill="auto"/>
            <w:noWrap/>
            <w:vAlign w:val="center"/>
          </w:tcPr>
          <w:p w14:paraId="594D376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13.04 </w:t>
            </w:r>
          </w:p>
        </w:tc>
        <w:tc>
          <w:tcPr>
            <w:tcW w:w="922" w:type="dxa"/>
            <w:tcBorders>
              <w:top w:val="nil"/>
              <w:left w:val="nil"/>
              <w:bottom w:val="single" w:color="auto" w:sz="4" w:space="0"/>
              <w:right w:val="single" w:color="auto" w:sz="4" w:space="0"/>
            </w:tcBorders>
            <w:shd w:val="clear" w:color="auto" w:fill="auto"/>
            <w:noWrap/>
            <w:vAlign w:val="center"/>
          </w:tcPr>
          <w:p w14:paraId="17C5B81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28.499 </w:t>
            </w:r>
          </w:p>
        </w:tc>
        <w:tc>
          <w:tcPr>
            <w:tcW w:w="906" w:type="dxa"/>
            <w:tcBorders>
              <w:top w:val="nil"/>
              <w:left w:val="nil"/>
              <w:bottom w:val="single" w:color="auto" w:sz="4" w:space="0"/>
              <w:right w:val="single" w:color="auto" w:sz="4" w:space="0"/>
            </w:tcBorders>
            <w:shd w:val="clear" w:color="auto" w:fill="auto"/>
            <w:noWrap/>
            <w:vAlign w:val="center"/>
          </w:tcPr>
          <w:p w14:paraId="50C059F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16.768</w:t>
            </w:r>
          </w:p>
        </w:tc>
        <w:tc>
          <w:tcPr>
            <w:tcW w:w="1023" w:type="dxa"/>
            <w:tcBorders>
              <w:top w:val="nil"/>
              <w:left w:val="nil"/>
              <w:bottom w:val="single" w:color="auto" w:sz="4" w:space="0"/>
              <w:right w:val="single" w:color="auto" w:sz="4" w:space="0"/>
            </w:tcBorders>
            <w:shd w:val="clear" w:color="auto" w:fill="auto"/>
            <w:noWrap/>
            <w:vAlign w:val="center"/>
          </w:tcPr>
          <w:p w14:paraId="3EE3C56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1.338 </w:t>
            </w:r>
          </w:p>
        </w:tc>
        <w:tc>
          <w:tcPr>
            <w:tcW w:w="702" w:type="dxa"/>
            <w:tcBorders>
              <w:top w:val="nil"/>
              <w:left w:val="nil"/>
              <w:bottom w:val="single" w:color="auto" w:sz="4" w:space="0"/>
              <w:right w:val="single" w:color="auto" w:sz="4" w:space="0"/>
            </w:tcBorders>
            <w:shd w:val="clear" w:color="auto" w:fill="auto"/>
            <w:noWrap/>
            <w:vAlign w:val="center"/>
          </w:tcPr>
          <w:p w14:paraId="628C453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28</w:t>
            </w:r>
          </w:p>
        </w:tc>
        <w:tc>
          <w:tcPr>
            <w:tcW w:w="823" w:type="dxa"/>
            <w:tcBorders>
              <w:top w:val="nil"/>
              <w:left w:val="nil"/>
              <w:bottom w:val="single" w:color="auto" w:sz="4" w:space="0"/>
              <w:right w:val="single" w:color="auto" w:sz="4" w:space="0"/>
            </w:tcBorders>
            <w:shd w:val="clear" w:color="auto" w:fill="auto"/>
            <w:noWrap/>
            <w:vAlign w:val="center"/>
          </w:tcPr>
          <w:p w14:paraId="4076CBB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3.470 </w:t>
            </w:r>
          </w:p>
        </w:tc>
        <w:tc>
          <w:tcPr>
            <w:tcW w:w="930" w:type="dxa"/>
            <w:tcBorders>
              <w:top w:val="nil"/>
              <w:left w:val="nil"/>
              <w:bottom w:val="single" w:color="auto" w:sz="4" w:space="0"/>
              <w:right w:val="single" w:color="auto" w:sz="4" w:space="0"/>
            </w:tcBorders>
            <w:shd w:val="clear" w:color="auto" w:fill="auto"/>
            <w:noWrap/>
            <w:vAlign w:val="center"/>
          </w:tcPr>
          <w:p w14:paraId="65F20CD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4.078 </w:t>
            </w:r>
          </w:p>
        </w:tc>
      </w:tr>
      <w:tr w14:paraId="2A6B7AC3">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493561E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908" w:type="dxa"/>
            <w:tcBorders>
              <w:top w:val="nil"/>
              <w:left w:val="nil"/>
              <w:bottom w:val="single" w:color="auto" w:sz="4" w:space="0"/>
              <w:right w:val="single" w:color="auto" w:sz="4" w:space="0"/>
            </w:tcBorders>
            <w:shd w:val="clear" w:color="auto" w:fill="auto"/>
            <w:noWrap/>
            <w:vAlign w:val="center"/>
          </w:tcPr>
          <w:p w14:paraId="3CD6605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文昌镇</w:t>
            </w:r>
          </w:p>
        </w:tc>
        <w:tc>
          <w:tcPr>
            <w:tcW w:w="1044" w:type="dxa"/>
            <w:tcBorders>
              <w:top w:val="nil"/>
              <w:left w:val="nil"/>
              <w:bottom w:val="single" w:color="auto" w:sz="4" w:space="0"/>
              <w:right w:val="single" w:color="auto" w:sz="4" w:space="0"/>
            </w:tcBorders>
            <w:shd w:val="clear" w:color="auto" w:fill="auto"/>
            <w:noWrap/>
            <w:vAlign w:val="center"/>
          </w:tcPr>
          <w:p w14:paraId="2473531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琅洞源</w:t>
            </w:r>
          </w:p>
        </w:tc>
        <w:tc>
          <w:tcPr>
            <w:tcW w:w="922" w:type="dxa"/>
            <w:tcBorders>
              <w:top w:val="nil"/>
              <w:left w:val="nil"/>
              <w:bottom w:val="single" w:color="auto" w:sz="4" w:space="0"/>
              <w:right w:val="single" w:color="auto" w:sz="4" w:space="0"/>
            </w:tcBorders>
            <w:shd w:val="clear" w:color="auto" w:fill="auto"/>
            <w:noWrap/>
            <w:vAlign w:val="center"/>
          </w:tcPr>
          <w:p w14:paraId="1938E4E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14.21 </w:t>
            </w:r>
          </w:p>
        </w:tc>
        <w:tc>
          <w:tcPr>
            <w:tcW w:w="922" w:type="dxa"/>
            <w:tcBorders>
              <w:top w:val="nil"/>
              <w:left w:val="nil"/>
              <w:bottom w:val="single" w:color="auto" w:sz="4" w:space="0"/>
              <w:right w:val="single" w:color="auto" w:sz="4" w:space="0"/>
            </w:tcBorders>
            <w:shd w:val="clear" w:color="auto" w:fill="auto"/>
            <w:noWrap/>
            <w:vAlign w:val="center"/>
          </w:tcPr>
          <w:p w14:paraId="14593DF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14.250 </w:t>
            </w:r>
          </w:p>
        </w:tc>
        <w:tc>
          <w:tcPr>
            <w:tcW w:w="906" w:type="dxa"/>
            <w:tcBorders>
              <w:top w:val="nil"/>
              <w:left w:val="nil"/>
              <w:bottom w:val="single" w:color="auto" w:sz="4" w:space="0"/>
              <w:right w:val="single" w:color="auto" w:sz="4" w:space="0"/>
            </w:tcBorders>
            <w:shd w:val="clear" w:color="auto" w:fill="auto"/>
            <w:noWrap/>
            <w:vAlign w:val="center"/>
          </w:tcPr>
          <w:p w14:paraId="553E1B8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7.668</w:t>
            </w:r>
          </w:p>
        </w:tc>
        <w:tc>
          <w:tcPr>
            <w:tcW w:w="1023" w:type="dxa"/>
            <w:tcBorders>
              <w:top w:val="nil"/>
              <w:left w:val="nil"/>
              <w:bottom w:val="single" w:color="auto" w:sz="4" w:space="0"/>
              <w:right w:val="single" w:color="auto" w:sz="4" w:space="0"/>
            </w:tcBorders>
            <w:shd w:val="clear" w:color="auto" w:fill="auto"/>
            <w:noWrap/>
            <w:vAlign w:val="center"/>
          </w:tcPr>
          <w:p w14:paraId="2168626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1.483 </w:t>
            </w:r>
          </w:p>
        </w:tc>
        <w:tc>
          <w:tcPr>
            <w:tcW w:w="702" w:type="dxa"/>
            <w:tcBorders>
              <w:top w:val="nil"/>
              <w:left w:val="nil"/>
              <w:bottom w:val="single" w:color="auto" w:sz="4" w:space="0"/>
              <w:right w:val="single" w:color="auto" w:sz="4" w:space="0"/>
            </w:tcBorders>
            <w:shd w:val="clear" w:color="auto" w:fill="auto"/>
            <w:noWrap/>
            <w:vAlign w:val="center"/>
          </w:tcPr>
          <w:p w14:paraId="0906C6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823" w:type="dxa"/>
            <w:tcBorders>
              <w:top w:val="nil"/>
              <w:left w:val="nil"/>
              <w:bottom w:val="single" w:color="auto" w:sz="4" w:space="0"/>
              <w:right w:val="single" w:color="auto" w:sz="4" w:space="0"/>
            </w:tcBorders>
            <w:shd w:val="clear" w:color="auto" w:fill="auto"/>
            <w:noWrap/>
            <w:vAlign w:val="center"/>
          </w:tcPr>
          <w:p w14:paraId="00B4913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0.299 </w:t>
            </w:r>
          </w:p>
        </w:tc>
        <w:tc>
          <w:tcPr>
            <w:tcW w:w="930" w:type="dxa"/>
            <w:tcBorders>
              <w:top w:val="nil"/>
              <w:left w:val="nil"/>
              <w:bottom w:val="single" w:color="auto" w:sz="4" w:space="0"/>
              <w:right w:val="single" w:color="auto" w:sz="4" w:space="0"/>
            </w:tcBorders>
            <w:shd w:val="clear" w:color="auto" w:fill="auto"/>
            <w:noWrap/>
            <w:vAlign w:val="center"/>
          </w:tcPr>
          <w:p w14:paraId="6BA48C3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0.479 </w:t>
            </w:r>
          </w:p>
        </w:tc>
      </w:tr>
      <w:tr w14:paraId="597565F4">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CB3FF6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908" w:type="dxa"/>
            <w:tcBorders>
              <w:top w:val="nil"/>
              <w:left w:val="nil"/>
              <w:bottom w:val="single" w:color="auto" w:sz="4" w:space="0"/>
              <w:right w:val="single" w:color="auto" w:sz="4" w:space="0"/>
            </w:tcBorders>
            <w:shd w:val="clear" w:color="auto" w:fill="auto"/>
            <w:noWrap/>
            <w:vAlign w:val="center"/>
          </w:tcPr>
          <w:p w14:paraId="4FD693B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文昌镇</w:t>
            </w:r>
          </w:p>
        </w:tc>
        <w:tc>
          <w:tcPr>
            <w:tcW w:w="1044" w:type="dxa"/>
            <w:tcBorders>
              <w:top w:val="nil"/>
              <w:left w:val="nil"/>
              <w:bottom w:val="single" w:color="auto" w:sz="4" w:space="0"/>
              <w:right w:val="single" w:color="auto" w:sz="4" w:space="0"/>
            </w:tcBorders>
            <w:shd w:val="clear" w:color="auto" w:fill="auto"/>
            <w:noWrap/>
            <w:vAlign w:val="center"/>
          </w:tcPr>
          <w:p w14:paraId="6ABD06C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西河溪</w:t>
            </w:r>
          </w:p>
        </w:tc>
        <w:tc>
          <w:tcPr>
            <w:tcW w:w="922" w:type="dxa"/>
            <w:tcBorders>
              <w:top w:val="nil"/>
              <w:left w:val="nil"/>
              <w:bottom w:val="single" w:color="auto" w:sz="4" w:space="0"/>
              <w:right w:val="single" w:color="auto" w:sz="4" w:space="0"/>
            </w:tcBorders>
            <w:shd w:val="clear" w:color="auto" w:fill="auto"/>
            <w:noWrap/>
            <w:vAlign w:val="center"/>
          </w:tcPr>
          <w:p w14:paraId="74FF9E3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5.49 </w:t>
            </w:r>
          </w:p>
        </w:tc>
        <w:tc>
          <w:tcPr>
            <w:tcW w:w="922" w:type="dxa"/>
            <w:tcBorders>
              <w:top w:val="nil"/>
              <w:left w:val="nil"/>
              <w:bottom w:val="single" w:color="auto" w:sz="4" w:space="0"/>
              <w:right w:val="single" w:color="auto" w:sz="4" w:space="0"/>
            </w:tcBorders>
            <w:shd w:val="clear" w:color="auto" w:fill="auto"/>
            <w:noWrap/>
            <w:vAlign w:val="center"/>
          </w:tcPr>
          <w:p w14:paraId="47A01FA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13.013 </w:t>
            </w:r>
          </w:p>
        </w:tc>
        <w:tc>
          <w:tcPr>
            <w:tcW w:w="906" w:type="dxa"/>
            <w:tcBorders>
              <w:top w:val="nil"/>
              <w:left w:val="nil"/>
              <w:bottom w:val="single" w:color="auto" w:sz="4" w:space="0"/>
              <w:right w:val="single" w:color="auto" w:sz="4" w:space="0"/>
            </w:tcBorders>
            <w:shd w:val="clear" w:color="auto" w:fill="auto"/>
            <w:noWrap/>
            <w:vAlign w:val="center"/>
          </w:tcPr>
          <w:p w14:paraId="7C3FD52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5.378</w:t>
            </w:r>
          </w:p>
        </w:tc>
        <w:tc>
          <w:tcPr>
            <w:tcW w:w="1023" w:type="dxa"/>
            <w:tcBorders>
              <w:top w:val="nil"/>
              <w:left w:val="nil"/>
              <w:bottom w:val="single" w:color="auto" w:sz="4" w:space="0"/>
              <w:right w:val="single" w:color="auto" w:sz="4" w:space="0"/>
            </w:tcBorders>
            <w:shd w:val="clear" w:color="auto" w:fill="auto"/>
            <w:noWrap/>
            <w:vAlign w:val="center"/>
          </w:tcPr>
          <w:p w14:paraId="71CA07E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2.412 </w:t>
            </w:r>
          </w:p>
        </w:tc>
        <w:tc>
          <w:tcPr>
            <w:tcW w:w="702" w:type="dxa"/>
            <w:tcBorders>
              <w:top w:val="nil"/>
              <w:left w:val="nil"/>
              <w:bottom w:val="single" w:color="auto" w:sz="4" w:space="0"/>
              <w:right w:val="single" w:color="auto" w:sz="4" w:space="0"/>
            </w:tcBorders>
            <w:shd w:val="clear" w:color="auto" w:fill="auto"/>
            <w:noWrap/>
            <w:vAlign w:val="center"/>
          </w:tcPr>
          <w:p w14:paraId="0C1F253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823" w:type="dxa"/>
            <w:tcBorders>
              <w:top w:val="nil"/>
              <w:left w:val="nil"/>
              <w:bottom w:val="single" w:color="auto" w:sz="4" w:space="0"/>
              <w:right w:val="single" w:color="auto" w:sz="4" w:space="0"/>
            </w:tcBorders>
            <w:shd w:val="clear" w:color="auto" w:fill="auto"/>
            <w:noWrap/>
            <w:vAlign w:val="center"/>
          </w:tcPr>
          <w:p w14:paraId="00EC8CF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1.870 </w:t>
            </w:r>
          </w:p>
        </w:tc>
        <w:tc>
          <w:tcPr>
            <w:tcW w:w="930" w:type="dxa"/>
            <w:tcBorders>
              <w:top w:val="nil"/>
              <w:left w:val="nil"/>
              <w:bottom w:val="single" w:color="auto" w:sz="4" w:space="0"/>
              <w:right w:val="single" w:color="auto" w:sz="4" w:space="0"/>
            </w:tcBorders>
            <w:shd w:val="clear" w:color="auto" w:fill="auto"/>
            <w:noWrap/>
            <w:vAlign w:val="center"/>
          </w:tcPr>
          <w:p w14:paraId="31B0802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2.610 </w:t>
            </w:r>
          </w:p>
        </w:tc>
      </w:tr>
      <w:tr w14:paraId="4988599C">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0226BD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w:t>
            </w:r>
          </w:p>
        </w:tc>
        <w:tc>
          <w:tcPr>
            <w:tcW w:w="908" w:type="dxa"/>
            <w:tcBorders>
              <w:top w:val="nil"/>
              <w:left w:val="nil"/>
              <w:bottom w:val="single" w:color="auto" w:sz="4" w:space="0"/>
              <w:right w:val="single" w:color="auto" w:sz="4" w:space="0"/>
            </w:tcBorders>
            <w:shd w:val="clear" w:color="auto" w:fill="auto"/>
            <w:noWrap/>
            <w:vAlign w:val="center"/>
          </w:tcPr>
          <w:p w14:paraId="027381C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界首乡</w:t>
            </w:r>
          </w:p>
        </w:tc>
        <w:tc>
          <w:tcPr>
            <w:tcW w:w="1044" w:type="dxa"/>
            <w:tcBorders>
              <w:top w:val="nil"/>
              <w:left w:val="nil"/>
              <w:bottom w:val="single" w:color="auto" w:sz="4" w:space="0"/>
              <w:right w:val="single" w:color="auto" w:sz="4" w:space="0"/>
            </w:tcBorders>
            <w:shd w:val="clear" w:color="auto" w:fill="auto"/>
            <w:noWrap/>
            <w:vAlign w:val="center"/>
          </w:tcPr>
          <w:p w14:paraId="56F95AC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松源</w:t>
            </w:r>
          </w:p>
        </w:tc>
        <w:tc>
          <w:tcPr>
            <w:tcW w:w="922" w:type="dxa"/>
            <w:tcBorders>
              <w:top w:val="nil"/>
              <w:left w:val="nil"/>
              <w:bottom w:val="single" w:color="auto" w:sz="4" w:space="0"/>
              <w:right w:val="single" w:color="auto" w:sz="4" w:space="0"/>
            </w:tcBorders>
            <w:shd w:val="clear" w:color="auto" w:fill="auto"/>
            <w:noWrap/>
            <w:vAlign w:val="center"/>
          </w:tcPr>
          <w:p w14:paraId="08706E3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5.51 </w:t>
            </w:r>
          </w:p>
        </w:tc>
        <w:tc>
          <w:tcPr>
            <w:tcW w:w="922" w:type="dxa"/>
            <w:tcBorders>
              <w:top w:val="nil"/>
              <w:left w:val="nil"/>
              <w:bottom w:val="single" w:color="auto" w:sz="4" w:space="0"/>
              <w:right w:val="single" w:color="auto" w:sz="4" w:space="0"/>
            </w:tcBorders>
            <w:shd w:val="clear" w:color="auto" w:fill="auto"/>
            <w:noWrap/>
            <w:vAlign w:val="center"/>
          </w:tcPr>
          <w:p w14:paraId="013E2B5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10.685 </w:t>
            </w:r>
          </w:p>
        </w:tc>
        <w:tc>
          <w:tcPr>
            <w:tcW w:w="906" w:type="dxa"/>
            <w:tcBorders>
              <w:top w:val="nil"/>
              <w:left w:val="nil"/>
              <w:bottom w:val="single" w:color="auto" w:sz="4" w:space="0"/>
              <w:right w:val="single" w:color="auto" w:sz="4" w:space="0"/>
            </w:tcBorders>
            <w:shd w:val="clear" w:color="auto" w:fill="auto"/>
            <w:noWrap/>
            <w:vAlign w:val="center"/>
          </w:tcPr>
          <w:p w14:paraId="0D93966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5.815</w:t>
            </w:r>
          </w:p>
        </w:tc>
        <w:tc>
          <w:tcPr>
            <w:tcW w:w="1023" w:type="dxa"/>
            <w:tcBorders>
              <w:top w:val="nil"/>
              <w:left w:val="nil"/>
              <w:bottom w:val="single" w:color="auto" w:sz="4" w:space="0"/>
              <w:right w:val="single" w:color="auto" w:sz="4" w:space="0"/>
            </w:tcBorders>
            <w:shd w:val="clear" w:color="auto" w:fill="auto"/>
            <w:noWrap/>
            <w:vAlign w:val="center"/>
          </w:tcPr>
          <w:p w14:paraId="1B75EB5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0.980 </w:t>
            </w:r>
          </w:p>
        </w:tc>
        <w:tc>
          <w:tcPr>
            <w:tcW w:w="702" w:type="dxa"/>
            <w:tcBorders>
              <w:top w:val="nil"/>
              <w:left w:val="nil"/>
              <w:bottom w:val="single" w:color="auto" w:sz="4" w:space="0"/>
              <w:right w:val="single" w:color="auto" w:sz="4" w:space="0"/>
            </w:tcBorders>
            <w:shd w:val="clear" w:color="auto" w:fill="auto"/>
            <w:noWrap/>
            <w:vAlign w:val="center"/>
          </w:tcPr>
          <w:p w14:paraId="559F87B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823" w:type="dxa"/>
            <w:tcBorders>
              <w:top w:val="nil"/>
              <w:left w:val="nil"/>
              <w:bottom w:val="single" w:color="auto" w:sz="4" w:space="0"/>
              <w:right w:val="single" w:color="auto" w:sz="4" w:space="0"/>
            </w:tcBorders>
            <w:shd w:val="clear" w:color="auto" w:fill="auto"/>
            <w:noWrap/>
            <w:vAlign w:val="center"/>
          </w:tcPr>
          <w:p w14:paraId="4D92D69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0.325 </w:t>
            </w:r>
          </w:p>
        </w:tc>
        <w:tc>
          <w:tcPr>
            <w:tcW w:w="930" w:type="dxa"/>
            <w:tcBorders>
              <w:top w:val="nil"/>
              <w:left w:val="nil"/>
              <w:bottom w:val="single" w:color="auto" w:sz="4" w:space="0"/>
              <w:right w:val="single" w:color="auto" w:sz="4" w:space="0"/>
            </w:tcBorders>
            <w:shd w:val="clear" w:color="auto" w:fill="auto"/>
            <w:noWrap/>
            <w:vAlign w:val="center"/>
          </w:tcPr>
          <w:p w14:paraId="06FF82F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0.122 </w:t>
            </w:r>
          </w:p>
        </w:tc>
      </w:tr>
      <w:tr w14:paraId="37E56219">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AF95E8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w:t>
            </w:r>
          </w:p>
        </w:tc>
        <w:tc>
          <w:tcPr>
            <w:tcW w:w="908" w:type="dxa"/>
            <w:tcBorders>
              <w:top w:val="nil"/>
              <w:left w:val="nil"/>
              <w:bottom w:val="single" w:color="auto" w:sz="4" w:space="0"/>
              <w:right w:val="single" w:color="auto" w:sz="4" w:space="0"/>
            </w:tcBorders>
            <w:shd w:val="clear" w:color="auto" w:fill="auto"/>
            <w:noWrap/>
            <w:vAlign w:val="center"/>
          </w:tcPr>
          <w:p w14:paraId="4514715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界首乡</w:t>
            </w:r>
          </w:p>
        </w:tc>
        <w:tc>
          <w:tcPr>
            <w:tcW w:w="1044" w:type="dxa"/>
            <w:tcBorders>
              <w:top w:val="nil"/>
              <w:left w:val="nil"/>
              <w:bottom w:val="single" w:color="auto" w:sz="4" w:space="0"/>
              <w:right w:val="single" w:color="auto" w:sz="4" w:space="0"/>
            </w:tcBorders>
            <w:shd w:val="clear" w:color="auto" w:fill="auto"/>
            <w:noWrap/>
            <w:vAlign w:val="center"/>
          </w:tcPr>
          <w:p w14:paraId="7078B4E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燕源</w:t>
            </w:r>
          </w:p>
        </w:tc>
        <w:tc>
          <w:tcPr>
            <w:tcW w:w="922" w:type="dxa"/>
            <w:tcBorders>
              <w:top w:val="nil"/>
              <w:left w:val="nil"/>
              <w:bottom w:val="single" w:color="auto" w:sz="4" w:space="0"/>
              <w:right w:val="single" w:color="auto" w:sz="4" w:space="0"/>
            </w:tcBorders>
            <w:shd w:val="clear" w:color="auto" w:fill="auto"/>
            <w:noWrap/>
            <w:vAlign w:val="center"/>
          </w:tcPr>
          <w:p w14:paraId="5024D87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6.54 </w:t>
            </w:r>
          </w:p>
        </w:tc>
        <w:tc>
          <w:tcPr>
            <w:tcW w:w="922" w:type="dxa"/>
            <w:tcBorders>
              <w:top w:val="nil"/>
              <w:left w:val="nil"/>
              <w:bottom w:val="single" w:color="auto" w:sz="4" w:space="0"/>
              <w:right w:val="single" w:color="auto" w:sz="4" w:space="0"/>
            </w:tcBorders>
            <w:shd w:val="clear" w:color="auto" w:fill="auto"/>
            <w:noWrap/>
            <w:vAlign w:val="center"/>
          </w:tcPr>
          <w:p w14:paraId="03B08D4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9.140 </w:t>
            </w:r>
          </w:p>
        </w:tc>
        <w:tc>
          <w:tcPr>
            <w:tcW w:w="906" w:type="dxa"/>
            <w:tcBorders>
              <w:top w:val="nil"/>
              <w:left w:val="nil"/>
              <w:bottom w:val="single" w:color="auto" w:sz="4" w:space="0"/>
              <w:right w:val="single" w:color="auto" w:sz="4" w:space="0"/>
            </w:tcBorders>
            <w:shd w:val="clear" w:color="auto" w:fill="auto"/>
            <w:noWrap/>
            <w:vAlign w:val="center"/>
          </w:tcPr>
          <w:p w14:paraId="5D004BA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5.97</w:t>
            </w:r>
          </w:p>
        </w:tc>
        <w:tc>
          <w:tcPr>
            <w:tcW w:w="1023" w:type="dxa"/>
            <w:tcBorders>
              <w:top w:val="nil"/>
              <w:left w:val="nil"/>
              <w:bottom w:val="single" w:color="auto" w:sz="4" w:space="0"/>
              <w:right w:val="single" w:color="auto" w:sz="4" w:space="0"/>
            </w:tcBorders>
            <w:shd w:val="clear" w:color="auto" w:fill="auto"/>
            <w:noWrap/>
            <w:vAlign w:val="center"/>
          </w:tcPr>
          <w:p w14:paraId="5A59C59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0.640 </w:t>
            </w:r>
          </w:p>
        </w:tc>
        <w:tc>
          <w:tcPr>
            <w:tcW w:w="702" w:type="dxa"/>
            <w:tcBorders>
              <w:top w:val="nil"/>
              <w:left w:val="nil"/>
              <w:bottom w:val="single" w:color="auto" w:sz="4" w:space="0"/>
              <w:right w:val="single" w:color="auto" w:sz="4" w:space="0"/>
            </w:tcBorders>
            <w:shd w:val="clear" w:color="auto" w:fill="auto"/>
            <w:noWrap/>
            <w:vAlign w:val="center"/>
          </w:tcPr>
          <w:p w14:paraId="2867DFD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823" w:type="dxa"/>
            <w:tcBorders>
              <w:top w:val="nil"/>
              <w:left w:val="nil"/>
              <w:bottom w:val="single" w:color="auto" w:sz="4" w:space="0"/>
              <w:right w:val="single" w:color="auto" w:sz="4" w:space="0"/>
            </w:tcBorders>
            <w:shd w:val="clear" w:color="auto" w:fill="auto"/>
            <w:noWrap/>
            <w:vAlign w:val="center"/>
          </w:tcPr>
          <w:p w14:paraId="4029F82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0.240 </w:t>
            </w:r>
          </w:p>
        </w:tc>
        <w:tc>
          <w:tcPr>
            <w:tcW w:w="930" w:type="dxa"/>
            <w:tcBorders>
              <w:top w:val="nil"/>
              <w:left w:val="nil"/>
              <w:bottom w:val="single" w:color="auto" w:sz="4" w:space="0"/>
              <w:right w:val="single" w:color="auto" w:sz="4" w:space="0"/>
            </w:tcBorders>
            <w:shd w:val="clear" w:color="auto" w:fill="auto"/>
            <w:noWrap/>
            <w:vAlign w:val="center"/>
          </w:tcPr>
          <w:p w14:paraId="6B4484B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0.070 </w:t>
            </w:r>
          </w:p>
        </w:tc>
      </w:tr>
      <w:tr w14:paraId="688D622B">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202C38C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w:t>
            </w:r>
          </w:p>
        </w:tc>
        <w:tc>
          <w:tcPr>
            <w:tcW w:w="908" w:type="dxa"/>
            <w:tcBorders>
              <w:top w:val="nil"/>
              <w:left w:val="nil"/>
              <w:bottom w:val="single" w:color="auto" w:sz="4" w:space="0"/>
              <w:right w:val="single" w:color="auto" w:sz="4" w:space="0"/>
            </w:tcBorders>
            <w:shd w:val="clear" w:color="auto" w:fill="auto"/>
            <w:noWrap/>
            <w:vAlign w:val="center"/>
          </w:tcPr>
          <w:p w14:paraId="51DD5CC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金峰乡</w:t>
            </w:r>
          </w:p>
        </w:tc>
        <w:tc>
          <w:tcPr>
            <w:tcW w:w="1044" w:type="dxa"/>
            <w:tcBorders>
              <w:top w:val="nil"/>
              <w:left w:val="nil"/>
              <w:bottom w:val="single" w:color="auto" w:sz="4" w:space="0"/>
              <w:right w:val="single" w:color="auto" w:sz="4" w:space="0"/>
            </w:tcBorders>
            <w:shd w:val="clear" w:color="auto" w:fill="auto"/>
            <w:noWrap/>
            <w:vAlign w:val="center"/>
          </w:tcPr>
          <w:p w14:paraId="1238DEC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牛坑源</w:t>
            </w:r>
          </w:p>
        </w:tc>
        <w:tc>
          <w:tcPr>
            <w:tcW w:w="922" w:type="dxa"/>
            <w:tcBorders>
              <w:top w:val="nil"/>
              <w:left w:val="nil"/>
              <w:bottom w:val="single" w:color="auto" w:sz="4" w:space="0"/>
              <w:right w:val="single" w:color="auto" w:sz="4" w:space="0"/>
            </w:tcBorders>
            <w:shd w:val="clear" w:color="auto" w:fill="auto"/>
            <w:noWrap/>
            <w:vAlign w:val="center"/>
          </w:tcPr>
          <w:p w14:paraId="2372CD5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6.61 </w:t>
            </w:r>
          </w:p>
        </w:tc>
        <w:tc>
          <w:tcPr>
            <w:tcW w:w="922" w:type="dxa"/>
            <w:tcBorders>
              <w:top w:val="nil"/>
              <w:left w:val="nil"/>
              <w:bottom w:val="single" w:color="auto" w:sz="4" w:space="0"/>
              <w:right w:val="single" w:color="auto" w:sz="4" w:space="0"/>
            </w:tcBorders>
            <w:shd w:val="clear" w:color="auto" w:fill="auto"/>
            <w:noWrap/>
            <w:vAlign w:val="center"/>
          </w:tcPr>
          <w:p w14:paraId="02A60AC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11.903 </w:t>
            </w:r>
          </w:p>
        </w:tc>
        <w:tc>
          <w:tcPr>
            <w:tcW w:w="906" w:type="dxa"/>
            <w:tcBorders>
              <w:top w:val="nil"/>
              <w:left w:val="nil"/>
              <w:bottom w:val="single" w:color="auto" w:sz="4" w:space="0"/>
              <w:right w:val="single" w:color="auto" w:sz="4" w:space="0"/>
            </w:tcBorders>
            <w:shd w:val="clear" w:color="auto" w:fill="auto"/>
            <w:noWrap/>
            <w:vAlign w:val="center"/>
          </w:tcPr>
          <w:p w14:paraId="583D5D3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9.368</w:t>
            </w:r>
          </w:p>
        </w:tc>
        <w:tc>
          <w:tcPr>
            <w:tcW w:w="1023" w:type="dxa"/>
            <w:tcBorders>
              <w:top w:val="nil"/>
              <w:left w:val="nil"/>
              <w:bottom w:val="single" w:color="auto" w:sz="4" w:space="0"/>
              <w:right w:val="single" w:color="auto" w:sz="4" w:space="0"/>
            </w:tcBorders>
            <w:shd w:val="clear" w:color="auto" w:fill="auto"/>
            <w:noWrap/>
            <w:vAlign w:val="center"/>
          </w:tcPr>
          <w:p w14:paraId="18882F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0.240 </w:t>
            </w:r>
          </w:p>
        </w:tc>
        <w:tc>
          <w:tcPr>
            <w:tcW w:w="702" w:type="dxa"/>
            <w:tcBorders>
              <w:top w:val="nil"/>
              <w:left w:val="nil"/>
              <w:bottom w:val="single" w:color="auto" w:sz="4" w:space="0"/>
              <w:right w:val="single" w:color="auto" w:sz="4" w:space="0"/>
            </w:tcBorders>
            <w:shd w:val="clear" w:color="auto" w:fill="auto"/>
            <w:noWrap/>
            <w:vAlign w:val="center"/>
          </w:tcPr>
          <w:p w14:paraId="2631B46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823" w:type="dxa"/>
            <w:tcBorders>
              <w:top w:val="nil"/>
              <w:left w:val="nil"/>
              <w:bottom w:val="single" w:color="auto" w:sz="4" w:space="0"/>
              <w:right w:val="single" w:color="auto" w:sz="4" w:space="0"/>
            </w:tcBorders>
            <w:shd w:val="clear" w:color="auto" w:fill="auto"/>
            <w:noWrap/>
            <w:vAlign w:val="center"/>
          </w:tcPr>
          <w:p w14:paraId="278DDF8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0.000 </w:t>
            </w:r>
          </w:p>
        </w:tc>
        <w:tc>
          <w:tcPr>
            <w:tcW w:w="930" w:type="dxa"/>
            <w:tcBorders>
              <w:top w:val="nil"/>
              <w:left w:val="nil"/>
              <w:bottom w:val="single" w:color="auto" w:sz="4" w:space="0"/>
              <w:right w:val="single" w:color="auto" w:sz="4" w:space="0"/>
            </w:tcBorders>
            <w:shd w:val="clear" w:color="auto" w:fill="auto"/>
            <w:noWrap/>
            <w:vAlign w:val="center"/>
          </w:tcPr>
          <w:p w14:paraId="6C41FD0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0.243 </w:t>
            </w:r>
          </w:p>
        </w:tc>
      </w:tr>
      <w:tr w14:paraId="7D3B07CB">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08D2A6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w:t>
            </w:r>
          </w:p>
        </w:tc>
        <w:tc>
          <w:tcPr>
            <w:tcW w:w="908" w:type="dxa"/>
            <w:tcBorders>
              <w:top w:val="nil"/>
              <w:left w:val="nil"/>
              <w:bottom w:val="single" w:color="auto" w:sz="4" w:space="0"/>
              <w:right w:val="single" w:color="auto" w:sz="4" w:space="0"/>
            </w:tcBorders>
            <w:shd w:val="clear" w:color="auto" w:fill="auto"/>
            <w:noWrap/>
            <w:vAlign w:val="center"/>
          </w:tcPr>
          <w:p w14:paraId="5577E74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金峰乡</w:t>
            </w:r>
          </w:p>
        </w:tc>
        <w:tc>
          <w:tcPr>
            <w:tcW w:w="1044" w:type="dxa"/>
            <w:tcBorders>
              <w:top w:val="nil"/>
              <w:left w:val="nil"/>
              <w:bottom w:val="single" w:color="auto" w:sz="4" w:space="0"/>
              <w:right w:val="single" w:color="auto" w:sz="4" w:space="0"/>
            </w:tcBorders>
            <w:shd w:val="clear" w:color="auto" w:fill="auto"/>
            <w:noWrap/>
            <w:vAlign w:val="center"/>
          </w:tcPr>
          <w:p w14:paraId="53D6232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锦坑源</w:t>
            </w:r>
          </w:p>
        </w:tc>
        <w:tc>
          <w:tcPr>
            <w:tcW w:w="922" w:type="dxa"/>
            <w:tcBorders>
              <w:top w:val="nil"/>
              <w:left w:val="nil"/>
              <w:bottom w:val="single" w:color="auto" w:sz="4" w:space="0"/>
              <w:right w:val="single" w:color="auto" w:sz="4" w:space="0"/>
            </w:tcBorders>
            <w:shd w:val="clear" w:color="auto" w:fill="auto"/>
            <w:noWrap/>
            <w:vAlign w:val="center"/>
          </w:tcPr>
          <w:p w14:paraId="3F0D1E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10.54 </w:t>
            </w:r>
          </w:p>
        </w:tc>
        <w:tc>
          <w:tcPr>
            <w:tcW w:w="922" w:type="dxa"/>
            <w:tcBorders>
              <w:top w:val="nil"/>
              <w:left w:val="nil"/>
              <w:bottom w:val="single" w:color="auto" w:sz="4" w:space="0"/>
              <w:right w:val="single" w:color="auto" w:sz="4" w:space="0"/>
            </w:tcBorders>
            <w:shd w:val="clear" w:color="auto" w:fill="auto"/>
            <w:noWrap/>
            <w:vAlign w:val="center"/>
          </w:tcPr>
          <w:p w14:paraId="664CF3C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16.860 </w:t>
            </w:r>
          </w:p>
        </w:tc>
        <w:tc>
          <w:tcPr>
            <w:tcW w:w="906" w:type="dxa"/>
            <w:tcBorders>
              <w:top w:val="nil"/>
              <w:left w:val="nil"/>
              <w:bottom w:val="single" w:color="auto" w:sz="4" w:space="0"/>
              <w:right w:val="single" w:color="auto" w:sz="4" w:space="0"/>
            </w:tcBorders>
            <w:shd w:val="clear" w:color="auto" w:fill="auto"/>
            <w:noWrap/>
            <w:vAlign w:val="center"/>
          </w:tcPr>
          <w:p w14:paraId="744173E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15.32</w:t>
            </w:r>
          </w:p>
        </w:tc>
        <w:tc>
          <w:tcPr>
            <w:tcW w:w="1023" w:type="dxa"/>
            <w:tcBorders>
              <w:top w:val="nil"/>
              <w:left w:val="nil"/>
              <w:bottom w:val="single" w:color="auto" w:sz="4" w:space="0"/>
              <w:right w:val="single" w:color="auto" w:sz="4" w:space="0"/>
            </w:tcBorders>
            <w:shd w:val="clear" w:color="auto" w:fill="auto"/>
            <w:noWrap/>
            <w:vAlign w:val="center"/>
          </w:tcPr>
          <w:p w14:paraId="4F75A0E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0.000 </w:t>
            </w:r>
          </w:p>
        </w:tc>
        <w:tc>
          <w:tcPr>
            <w:tcW w:w="702" w:type="dxa"/>
            <w:tcBorders>
              <w:top w:val="nil"/>
              <w:left w:val="nil"/>
              <w:bottom w:val="single" w:color="auto" w:sz="4" w:space="0"/>
              <w:right w:val="single" w:color="auto" w:sz="4" w:space="0"/>
            </w:tcBorders>
            <w:shd w:val="clear" w:color="auto" w:fill="auto"/>
            <w:noWrap/>
            <w:vAlign w:val="center"/>
          </w:tcPr>
          <w:p w14:paraId="55B506C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w:t>
            </w:r>
          </w:p>
        </w:tc>
        <w:tc>
          <w:tcPr>
            <w:tcW w:w="823" w:type="dxa"/>
            <w:tcBorders>
              <w:top w:val="nil"/>
              <w:left w:val="nil"/>
              <w:bottom w:val="single" w:color="auto" w:sz="4" w:space="0"/>
              <w:right w:val="single" w:color="auto" w:sz="4" w:space="0"/>
            </w:tcBorders>
            <w:shd w:val="clear" w:color="auto" w:fill="auto"/>
            <w:noWrap/>
            <w:vAlign w:val="center"/>
          </w:tcPr>
          <w:p w14:paraId="5E0C0C1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0.000 </w:t>
            </w:r>
          </w:p>
        </w:tc>
        <w:tc>
          <w:tcPr>
            <w:tcW w:w="930" w:type="dxa"/>
            <w:tcBorders>
              <w:top w:val="nil"/>
              <w:left w:val="nil"/>
              <w:bottom w:val="single" w:color="auto" w:sz="4" w:space="0"/>
              <w:right w:val="single" w:color="auto" w:sz="4" w:space="0"/>
            </w:tcBorders>
            <w:shd w:val="clear" w:color="auto" w:fill="auto"/>
            <w:noWrap/>
            <w:vAlign w:val="center"/>
          </w:tcPr>
          <w:p w14:paraId="1A04DD1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0.136 </w:t>
            </w:r>
          </w:p>
        </w:tc>
      </w:tr>
      <w:tr w14:paraId="7100B474">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CDC805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908" w:type="dxa"/>
            <w:tcBorders>
              <w:top w:val="nil"/>
              <w:left w:val="nil"/>
              <w:bottom w:val="single" w:color="auto" w:sz="4" w:space="0"/>
              <w:right w:val="single" w:color="auto" w:sz="4" w:space="0"/>
            </w:tcBorders>
            <w:shd w:val="clear" w:color="auto" w:fill="auto"/>
            <w:noWrap/>
            <w:vAlign w:val="center"/>
          </w:tcPr>
          <w:p w14:paraId="65112B1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姜家镇、梓桐镇　</w:t>
            </w:r>
          </w:p>
        </w:tc>
        <w:tc>
          <w:tcPr>
            <w:tcW w:w="1044" w:type="dxa"/>
            <w:tcBorders>
              <w:top w:val="nil"/>
              <w:left w:val="nil"/>
              <w:bottom w:val="single" w:color="auto" w:sz="4" w:space="0"/>
              <w:right w:val="single" w:color="auto" w:sz="4" w:space="0"/>
            </w:tcBorders>
            <w:shd w:val="clear" w:color="auto" w:fill="auto"/>
            <w:noWrap/>
            <w:vAlign w:val="center"/>
          </w:tcPr>
          <w:p w14:paraId="00DA098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龙泉溪</w:t>
            </w:r>
          </w:p>
        </w:tc>
        <w:tc>
          <w:tcPr>
            <w:tcW w:w="922" w:type="dxa"/>
            <w:tcBorders>
              <w:top w:val="nil"/>
              <w:left w:val="nil"/>
              <w:bottom w:val="single" w:color="auto" w:sz="4" w:space="0"/>
              <w:right w:val="single" w:color="auto" w:sz="4" w:space="0"/>
            </w:tcBorders>
            <w:shd w:val="clear" w:color="auto" w:fill="auto"/>
            <w:noWrap/>
            <w:vAlign w:val="center"/>
          </w:tcPr>
          <w:p w14:paraId="06C9FE5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19.25 </w:t>
            </w:r>
          </w:p>
        </w:tc>
        <w:tc>
          <w:tcPr>
            <w:tcW w:w="922" w:type="dxa"/>
            <w:tcBorders>
              <w:top w:val="nil"/>
              <w:left w:val="nil"/>
              <w:bottom w:val="single" w:color="auto" w:sz="4" w:space="0"/>
              <w:right w:val="single" w:color="auto" w:sz="4" w:space="0"/>
            </w:tcBorders>
            <w:shd w:val="clear" w:color="auto" w:fill="auto"/>
            <w:noWrap/>
            <w:vAlign w:val="center"/>
          </w:tcPr>
          <w:p w14:paraId="0FE34B1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13.748 </w:t>
            </w:r>
          </w:p>
        </w:tc>
        <w:tc>
          <w:tcPr>
            <w:tcW w:w="906" w:type="dxa"/>
            <w:tcBorders>
              <w:top w:val="nil"/>
              <w:left w:val="nil"/>
              <w:bottom w:val="single" w:color="auto" w:sz="4" w:space="0"/>
              <w:right w:val="single" w:color="auto" w:sz="4" w:space="0"/>
            </w:tcBorders>
            <w:shd w:val="clear" w:color="auto" w:fill="auto"/>
            <w:noWrap/>
            <w:vAlign w:val="center"/>
          </w:tcPr>
          <w:p w14:paraId="5D2C3D8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11.710 </w:t>
            </w:r>
          </w:p>
        </w:tc>
        <w:tc>
          <w:tcPr>
            <w:tcW w:w="1023" w:type="dxa"/>
            <w:tcBorders>
              <w:top w:val="nil"/>
              <w:left w:val="nil"/>
              <w:bottom w:val="single" w:color="auto" w:sz="4" w:space="0"/>
              <w:right w:val="single" w:color="auto" w:sz="4" w:space="0"/>
            </w:tcBorders>
            <w:shd w:val="clear" w:color="auto" w:fill="auto"/>
            <w:noWrap/>
            <w:vAlign w:val="center"/>
          </w:tcPr>
          <w:p w14:paraId="3E15466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0.140 </w:t>
            </w:r>
          </w:p>
        </w:tc>
        <w:tc>
          <w:tcPr>
            <w:tcW w:w="702" w:type="dxa"/>
            <w:tcBorders>
              <w:top w:val="nil"/>
              <w:left w:val="nil"/>
              <w:bottom w:val="single" w:color="auto" w:sz="4" w:space="0"/>
              <w:right w:val="single" w:color="auto" w:sz="4" w:space="0"/>
            </w:tcBorders>
            <w:shd w:val="clear" w:color="auto" w:fill="auto"/>
            <w:noWrap/>
            <w:vAlign w:val="center"/>
          </w:tcPr>
          <w:p w14:paraId="4496673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18</w:t>
            </w:r>
          </w:p>
        </w:tc>
        <w:tc>
          <w:tcPr>
            <w:tcW w:w="823" w:type="dxa"/>
            <w:tcBorders>
              <w:top w:val="nil"/>
              <w:left w:val="nil"/>
              <w:bottom w:val="single" w:color="auto" w:sz="4" w:space="0"/>
              <w:right w:val="single" w:color="auto" w:sz="4" w:space="0"/>
            </w:tcBorders>
            <w:shd w:val="clear" w:color="auto" w:fill="auto"/>
            <w:noWrap/>
            <w:vAlign w:val="center"/>
          </w:tcPr>
          <w:p w14:paraId="026E51D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0.085 </w:t>
            </w:r>
          </w:p>
        </w:tc>
        <w:tc>
          <w:tcPr>
            <w:tcW w:w="930" w:type="dxa"/>
            <w:tcBorders>
              <w:top w:val="nil"/>
              <w:left w:val="nil"/>
              <w:bottom w:val="single" w:color="auto" w:sz="4" w:space="0"/>
              <w:right w:val="single" w:color="auto" w:sz="4" w:space="0"/>
            </w:tcBorders>
            <w:shd w:val="clear" w:color="auto" w:fill="auto"/>
            <w:noWrap/>
            <w:vAlign w:val="center"/>
          </w:tcPr>
          <w:p w14:paraId="0264A45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0.035 </w:t>
            </w:r>
          </w:p>
        </w:tc>
      </w:tr>
      <w:tr w14:paraId="231C39A8">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1C2E71D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14</w:t>
            </w:r>
          </w:p>
        </w:tc>
        <w:tc>
          <w:tcPr>
            <w:tcW w:w="908" w:type="dxa"/>
            <w:tcBorders>
              <w:top w:val="nil"/>
              <w:left w:val="nil"/>
              <w:bottom w:val="single" w:color="auto" w:sz="4" w:space="0"/>
              <w:right w:val="single" w:color="auto" w:sz="4" w:space="0"/>
            </w:tcBorders>
            <w:shd w:val="clear" w:color="auto" w:fill="auto"/>
            <w:noWrap/>
            <w:vAlign w:val="center"/>
          </w:tcPr>
          <w:p w14:paraId="39E3333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姜家镇　</w:t>
            </w:r>
          </w:p>
        </w:tc>
        <w:tc>
          <w:tcPr>
            <w:tcW w:w="1044" w:type="dxa"/>
            <w:tcBorders>
              <w:top w:val="nil"/>
              <w:left w:val="nil"/>
              <w:bottom w:val="single" w:color="auto" w:sz="4" w:space="0"/>
              <w:right w:val="single" w:color="auto" w:sz="4" w:space="0"/>
            </w:tcBorders>
            <w:shd w:val="clear" w:color="auto" w:fill="auto"/>
            <w:noWrap/>
            <w:vAlign w:val="center"/>
          </w:tcPr>
          <w:p w14:paraId="55EFE12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玉泉溪</w:t>
            </w:r>
          </w:p>
        </w:tc>
        <w:tc>
          <w:tcPr>
            <w:tcW w:w="922" w:type="dxa"/>
            <w:tcBorders>
              <w:top w:val="nil"/>
              <w:left w:val="nil"/>
              <w:bottom w:val="single" w:color="auto" w:sz="4" w:space="0"/>
              <w:right w:val="single" w:color="auto" w:sz="4" w:space="0"/>
            </w:tcBorders>
            <w:shd w:val="clear" w:color="auto" w:fill="auto"/>
            <w:noWrap/>
            <w:vAlign w:val="center"/>
          </w:tcPr>
          <w:p w14:paraId="05CFE20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9.53 </w:t>
            </w:r>
          </w:p>
        </w:tc>
        <w:tc>
          <w:tcPr>
            <w:tcW w:w="922" w:type="dxa"/>
            <w:tcBorders>
              <w:top w:val="nil"/>
              <w:left w:val="nil"/>
              <w:bottom w:val="single" w:color="auto" w:sz="4" w:space="0"/>
              <w:right w:val="single" w:color="auto" w:sz="4" w:space="0"/>
            </w:tcBorders>
            <w:shd w:val="clear" w:color="auto" w:fill="auto"/>
            <w:noWrap/>
            <w:vAlign w:val="center"/>
          </w:tcPr>
          <w:p w14:paraId="10CD06C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9.834 </w:t>
            </w:r>
          </w:p>
        </w:tc>
        <w:tc>
          <w:tcPr>
            <w:tcW w:w="906" w:type="dxa"/>
            <w:tcBorders>
              <w:top w:val="nil"/>
              <w:left w:val="nil"/>
              <w:bottom w:val="single" w:color="auto" w:sz="4" w:space="0"/>
              <w:right w:val="single" w:color="auto" w:sz="4" w:space="0"/>
            </w:tcBorders>
            <w:shd w:val="clear" w:color="auto" w:fill="auto"/>
            <w:noWrap/>
            <w:vAlign w:val="center"/>
          </w:tcPr>
          <w:p w14:paraId="0FBA001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5.670 </w:t>
            </w:r>
          </w:p>
        </w:tc>
        <w:tc>
          <w:tcPr>
            <w:tcW w:w="1023" w:type="dxa"/>
            <w:tcBorders>
              <w:top w:val="nil"/>
              <w:left w:val="nil"/>
              <w:bottom w:val="single" w:color="auto" w:sz="4" w:space="0"/>
              <w:right w:val="single" w:color="auto" w:sz="4" w:space="0"/>
            </w:tcBorders>
            <w:shd w:val="clear" w:color="auto" w:fill="auto"/>
            <w:noWrap/>
            <w:vAlign w:val="center"/>
          </w:tcPr>
          <w:p w14:paraId="693F020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0.550 </w:t>
            </w:r>
          </w:p>
        </w:tc>
        <w:tc>
          <w:tcPr>
            <w:tcW w:w="702" w:type="dxa"/>
            <w:tcBorders>
              <w:top w:val="nil"/>
              <w:left w:val="nil"/>
              <w:bottom w:val="single" w:color="auto" w:sz="4" w:space="0"/>
              <w:right w:val="single" w:color="auto" w:sz="4" w:space="0"/>
            </w:tcBorders>
            <w:shd w:val="clear" w:color="auto" w:fill="auto"/>
            <w:noWrap/>
            <w:vAlign w:val="center"/>
          </w:tcPr>
          <w:p w14:paraId="0736E7D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p>
        </w:tc>
        <w:tc>
          <w:tcPr>
            <w:tcW w:w="823" w:type="dxa"/>
            <w:tcBorders>
              <w:top w:val="nil"/>
              <w:left w:val="nil"/>
              <w:bottom w:val="single" w:color="auto" w:sz="4" w:space="0"/>
              <w:right w:val="single" w:color="auto" w:sz="4" w:space="0"/>
            </w:tcBorders>
            <w:shd w:val="clear" w:color="auto" w:fill="auto"/>
            <w:noWrap/>
            <w:vAlign w:val="center"/>
          </w:tcPr>
          <w:p w14:paraId="6E3938F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0.140 </w:t>
            </w:r>
          </w:p>
        </w:tc>
        <w:tc>
          <w:tcPr>
            <w:tcW w:w="930" w:type="dxa"/>
            <w:tcBorders>
              <w:top w:val="nil"/>
              <w:left w:val="nil"/>
              <w:bottom w:val="single" w:color="auto" w:sz="4" w:space="0"/>
              <w:right w:val="single" w:color="auto" w:sz="4" w:space="0"/>
            </w:tcBorders>
            <w:shd w:val="clear" w:color="auto" w:fill="auto"/>
            <w:noWrap/>
            <w:vAlign w:val="center"/>
          </w:tcPr>
          <w:p w14:paraId="7548AE0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0.026 </w:t>
            </w:r>
          </w:p>
        </w:tc>
      </w:tr>
      <w:tr w14:paraId="4D071C9E">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2691C59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w:t>
            </w:r>
          </w:p>
        </w:tc>
        <w:tc>
          <w:tcPr>
            <w:tcW w:w="908" w:type="dxa"/>
            <w:tcBorders>
              <w:top w:val="nil"/>
              <w:left w:val="nil"/>
              <w:bottom w:val="single" w:color="auto" w:sz="4" w:space="0"/>
              <w:right w:val="single" w:color="auto" w:sz="4" w:space="0"/>
            </w:tcBorders>
            <w:shd w:val="clear" w:color="auto" w:fill="auto"/>
            <w:noWrap/>
            <w:vAlign w:val="center"/>
          </w:tcPr>
          <w:p w14:paraId="73573C1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姜家镇　</w:t>
            </w:r>
          </w:p>
        </w:tc>
        <w:tc>
          <w:tcPr>
            <w:tcW w:w="1044" w:type="dxa"/>
            <w:tcBorders>
              <w:top w:val="nil"/>
              <w:left w:val="nil"/>
              <w:bottom w:val="single" w:color="auto" w:sz="4" w:space="0"/>
              <w:right w:val="single" w:color="auto" w:sz="4" w:space="0"/>
            </w:tcBorders>
            <w:shd w:val="clear" w:color="auto" w:fill="auto"/>
            <w:noWrap/>
            <w:vAlign w:val="center"/>
          </w:tcPr>
          <w:p w14:paraId="792480B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郁川溪</w:t>
            </w:r>
          </w:p>
        </w:tc>
        <w:tc>
          <w:tcPr>
            <w:tcW w:w="922" w:type="dxa"/>
            <w:tcBorders>
              <w:top w:val="nil"/>
              <w:left w:val="nil"/>
              <w:bottom w:val="single" w:color="auto" w:sz="4" w:space="0"/>
              <w:right w:val="single" w:color="auto" w:sz="4" w:space="0"/>
            </w:tcBorders>
            <w:shd w:val="clear" w:color="auto" w:fill="auto"/>
            <w:noWrap/>
            <w:vAlign w:val="center"/>
          </w:tcPr>
          <w:p w14:paraId="6AEC89B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27.55 </w:t>
            </w:r>
          </w:p>
        </w:tc>
        <w:tc>
          <w:tcPr>
            <w:tcW w:w="922" w:type="dxa"/>
            <w:tcBorders>
              <w:top w:val="nil"/>
              <w:left w:val="nil"/>
              <w:bottom w:val="single" w:color="auto" w:sz="4" w:space="0"/>
              <w:right w:val="single" w:color="auto" w:sz="4" w:space="0"/>
            </w:tcBorders>
            <w:shd w:val="clear" w:color="auto" w:fill="auto"/>
            <w:noWrap/>
            <w:vAlign w:val="center"/>
          </w:tcPr>
          <w:p w14:paraId="25078CB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44.504 </w:t>
            </w:r>
          </w:p>
        </w:tc>
        <w:tc>
          <w:tcPr>
            <w:tcW w:w="906" w:type="dxa"/>
            <w:tcBorders>
              <w:top w:val="nil"/>
              <w:left w:val="nil"/>
              <w:bottom w:val="single" w:color="auto" w:sz="4" w:space="0"/>
              <w:right w:val="single" w:color="auto" w:sz="4" w:space="0"/>
            </w:tcBorders>
            <w:shd w:val="clear" w:color="auto" w:fill="auto"/>
            <w:noWrap/>
            <w:vAlign w:val="center"/>
          </w:tcPr>
          <w:p w14:paraId="3593B35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34.835 </w:t>
            </w:r>
          </w:p>
        </w:tc>
        <w:tc>
          <w:tcPr>
            <w:tcW w:w="1023" w:type="dxa"/>
            <w:tcBorders>
              <w:top w:val="nil"/>
              <w:left w:val="nil"/>
              <w:bottom w:val="single" w:color="auto" w:sz="4" w:space="0"/>
              <w:right w:val="single" w:color="auto" w:sz="4" w:space="0"/>
            </w:tcBorders>
            <w:shd w:val="clear" w:color="auto" w:fill="auto"/>
            <w:noWrap/>
            <w:vAlign w:val="center"/>
          </w:tcPr>
          <w:p w14:paraId="31280A8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1.990 </w:t>
            </w:r>
          </w:p>
        </w:tc>
        <w:tc>
          <w:tcPr>
            <w:tcW w:w="702" w:type="dxa"/>
            <w:tcBorders>
              <w:top w:val="nil"/>
              <w:left w:val="nil"/>
              <w:bottom w:val="single" w:color="auto" w:sz="4" w:space="0"/>
              <w:right w:val="single" w:color="auto" w:sz="4" w:space="0"/>
            </w:tcBorders>
            <w:shd w:val="clear" w:color="auto" w:fill="auto"/>
            <w:noWrap/>
            <w:vAlign w:val="center"/>
          </w:tcPr>
          <w:p w14:paraId="28946C9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823" w:type="dxa"/>
            <w:tcBorders>
              <w:top w:val="nil"/>
              <w:left w:val="nil"/>
              <w:bottom w:val="single" w:color="auto" w:sz="4" w:space="0"/>
              <w:right w:val="single" w:color="auto" w:sz="4" w:space="0"/>
            </w:tcBorders>
            <w:shd w:val="clear" w:color="auto" w:fill="auto"/>
            <w:noWrap/>
            <w:vAlign w:val="center"/>
          </w:tcPr>
          <w:p w14:paraId="63D11DD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0.503 </w:t>
            </w:r>
          </w:p>
        </w:tc>
        <w:tc>
          <w:tcPr>
            <w:tcW w:w="930" w:type="dxa"/>
            <w:tcBorders>
              <w:top w:val="nil"/>
              <w:left w:val="nil"/>
              <w:bottom w:val="single" w:color="auto" w:sz="4" w:space="0"/>
              <w:right w:val="single" w:color="auto" w:sz="4" w:space="0"/>
            </w:tcBorders>
            <w:shd w:val="clear" w:color="auto" w:fill="auto"/>
            <w:noWrap/>
            <w:vAlign w:val="center"/>
          </w:tcPr>
          <w:p w14:paraId="6C78BCF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0.205 </w:t>
            </w:r>
          </w:p>
        </w:tc>
      </w:tr>
      <w:tr w14:paraId="69615CC3">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36EE65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16</w:t>
            </w:r>
          </w:p>
        </w:tc>
        <w:tc>
          <w:tcPr>
            <w:tcW w:w="908" w:type="dxa"/>
            <w:tcBorders>
              <w:top w:val="nil"/>
              <w:left w:val="nil"/>
              <w:bottom w:val="single" w:color="auto" w:sz="4" w:space="0"/>
              <w:right w:val="single" w:color="auto" w:sz="4" w:space="0"/>
            </w:tcBorders>
            <w:shd w:val="clear" w:color="auto" w:fill="auto"/>
            <w:noWrap/>
            <w:vAlign w:val="center"/>
          </w:tcPr>
          <w:p w14:paraId="137CE33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姜家镇　</w:t>
            </w:r>
          </w:p>
        </w:tc>
        <w:tc>
          <w:tcPr>
            <w:tcW w:w="1044" w:type="dxa"/>
            <w:tcBorders>
              <w:top w:val="nil"/>
              <w:left w:val="nil"/>
              <w:bottom w:val="single" w:color="auto" w:sz="4" w:space="0"/>
              <w:right w:val="single" w:color="auto" w:sz="4" w:space="0"/>
            </w:tcBorders>
            <w:shd w:val="clear" w:color="auto" w:fill="auto"/>
            <w:noWrap/>
            <w:vAlign w:val="center"/>
          </w:tcPr>
          <w:p w14:paraId="317565D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铜坑源</w:t>
            </w:r>
          </w:p>
        </w:tc>
        <w:tc>
          <w:tcPr>
            <w:tcW w:w="922" w:type="dxa"/>
            <w:tcBorders>
              <w:top w:val="nil"/>
              <w:left w:val="nil"/>
              <w:bottom w:val="single" w:color="auto" w:sz="4" w:space="0"/>
              <w:right w:val="single" w:color="auto" w:sz="4" w:space="0"/>
            </w:tcBorders>
            <w:shd w:val="clear" w:color="auto" w:fill="auto"/>
            <w:noWrap/>
            <w:vAlign w:val="center"/>
          </w:tcPr>
          <w:p w14:paraId="754C4AB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6.01 </w:t>
            </w:r>
          </w:p>
        </w:tc>
        <w:tc>
          <w:tcPr>
            <w:tcW w:w="922" w:type="dxa"/>
            <w:tcBorders>
              <w:top w:val="nil"/>
              <w:left w:val="nil"/>
              <w:bottom w:val="single" w:color="auto" w:sz="4" w:space="0"/>
              <w:right w:val="single" w:color="auto" w:sz="4" w:space="0"/>
            </w:tcBorders>
            <w:shd w:val="clear" w:color="auto" w:fill="auto"/>
            <w:noWrap/>
            <w:vAlign w:val="center"/>
          </w:tcPr>
          <w:p w14:paraId="389F5CC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3.909 </w:t>
            </w:r>
          </w:p>
        </w:tc>
        <w:tc>
          <w:tcPr>
            <w:tcW w:w="906" w:type="dxa"/>
            <w:tcBorders>
              <w:top w:val="nil"/>
              <w:left w:val="nil"/>
              <w:bottom w:val="single" w:color="auto" w:sz="4" w:space="0"/>
              <w:right w:val="single" w:color="auto" w:sz="4" w:space="0"/>
            </w:tcBorders>
            <w:shd w:val="clear" w:color="auto" w:fill="auto"/>
            <w:noWrap/>
            <w:vAlign w:val="center"/>
          </w:tcPr>
          <w:p w14:paraId="4E0712E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2.750 </w:t>
            </w:r>
          </w:p>
        </w:tc>
        <w:tc>
          <w:tcPr>
            <w:tcW w:w="1023" w:type="dxa"/>
            <w:tcBorders>
              <w:top w:val="nil"/>
              <w:left w:val="nil"/>
              <w:bottom w:val="single" w:color="auto" w:sz="4" w:space="0"/>
              <w:right w:val="single" w:color="auto" w:sz="4" w:space="0"/>
            </w:tcBorders>
            <w:shd w:val="clear" w:color="auto" w:fill="auto"/>
            <w:noWrap/>
            <w:vAlign w:val="center"/>
          </w:tcPr>
          <w:p w14:paraId="360EC92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0.100 </w:t>
            </w:r>
          </w:p>
        </w:tc>
        <w:tc>
          <w:tcPr>
            <w:tcW w:w="702" w:type="dxa"/>
            <w:tcBorders>
              <w:top w:val="nil"/>
              <w:left w:val="nil"/>
              <w:bottom w:val="single" w:color="auto" w:sz="4" w:space="0"/>
              <w:right w:val="single" w:color="auto" w:sz="4" w:space="0"/>
            </w:tcBorders>
            <w:shd w:val="clear" w:color="auto" w:fill="auto"/>
            <w:noWrap/>
            <w:vAlign w:val="center"/>
          </w:tcPr>
          <w:p w14:paraId="176C81A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823" w:type="dxa"/>
            <w:tcBorders>
              <w:top w:val="nil"/>
              <w:left w:val="nil"/>
              <w:bottom w:val="single" w:color="auto" w:sz="4" w:space="0"/>
              <w:right w:val="single" w:color="auto" w:sz="4" w:space="0"/>
            </w:tcBorders>
            <w:shd w:val="clear" w:color="auto" w:fill="auto"/>
            <w:noWrap/>
            <w:vAlign w:val="center"/>
          </w:tcPr>
          <w:p w14:paraId="353BE3D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0.045 </w:t>
            </w:r>
          </w:p>
        </w:tc>
        <w:tc>
          <w:tcPr>
            <w:tcW w:w="930" w:type="dxa"/>
            <w:tcBorders>
              <w:top w:val="nil"/>
              <w:left w:val="nil"/>
              <w:bottom w:val="single" w:color="auto" w:sz="4" w:space="0"/>
              <w:right w:val="single" w:color="auto" w:sz="4" w:space="0"/>
            </w:tcBorders>
            <w:shd w:val="clear" w:color="auto" w:fill="auto"/>
            <w:noWrap/>
            <w:vAlign w:val="center"/>
          </w:tcPr>
          <w:p w14:paraId="1DE6AA2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0.028 </w:t>
            </w:r>
          </w:p>
        </w:tc>
      </w:tr>
      <w:tr w14:paraId="2F78BE38">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A02236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17</w:t>
            </w:r>
          </w:p>
        </w:tc>
        <w:tc>
          <w:tcPr>
            <w:tcW w:w="908" w:type="dxa"/>
            <w:tcBorders>
              <w:top w:val="nil"/>
              <w:left w:val="nil"/>
              <w:bottom w:val="single" w:color="auto" w:sz="4" w:space="0"/>
              <w:right w:val="single" w:color="auto" w:sz="4" w:space="0"/>
            </w:tcBorders>
            <w:shd w:val="clear" w:color="auto" w:fill="auto"/>
            <w:noWrap/>
            <w:vAlign w:val="center"/>
          </w:tcPr>
          <w:p w14:paraId="158D6FF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姜家镇　</w:t>
            </w:r>
          </w:p>
        </w:tc>
        <w:tc>
          <w:tcPr>
            <w:tcW w:w="1044" w:type="dxa"/>
            <w:tcBorders>
              <w:top w:val="nil"/>
              <w:left w:val="nil"/>
              <w:bottom w:val="single" w:color="auto" w:sz="4" w:space="0"/>
              <w:right w:val="single" w:color="auto" w:sz="4" w:space="0"/>
            </w:tcBorders>
            <w:shd w:val="clear" w:color="auto" w:fill="auto"/>
            <w:noWrap/>
            <w:vAlign w:val="center"/>
          </w:tcPr>
          <w:p w14:paraId="4F08B2A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横源</w:t>
            </w:r>
          </w:p>
        </w:tc>
        <w:tc>
          <w:tcPr>
            <w:tcW w:w="922" w:type="dxa"/>
            <w:tcBorders>
              <w:top w:val="nil"/>
              <w:left w:val="nil"/>
              <w:bottom w:val="single" w:color="auto" w:sz="4" w:space="0"/>
              <w:right w:val="single" w:color="auto" w:sz="4" w:space="0"/>
            </w:tcBorders>
            <w:shd w:val="clear" w:color="auto" w:fill="auto"/>
            <w:noWrap/>
            <w:vAlign w:val="center"/>
          </w:tcPr>
          <w:p w14:paraId="0309DA5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12.00 </w:t>
            </w:r>
          </w:p>
        </w:tc>
        <w:tc>
          <w:tcPr>
            <w:tcW w:w="922" w:type="dxa"/>
            <w:tcBorders>
              <w:top w:val="nil"/>
              <w:left w:val="nil"/>
              <w:bottom w:val="single" w:color="auto" w:sz="4" w:space="0"/>
              <w:right w:val="single" w:color="auto" w:sz="4" w:space="0"/>
            </w:tcBorders>
            <w:shd w:val="clear" w:color="auto" w:fill="auto"/>
            <w:noWrap/>
            <w:vAlign w:val="center"/>
          </w:tcPr>
          <w:p w14:paraId="23E36D1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10.794 </w:t>
            </w:r>
          </w:p>
        </w:tc>
        <w:tc>
          <w:tcPr>
            <w:tcW w:w="906" w:type="dxa"/>
            <w:tcBorders>
              <w:top w:val="nil"/>
              <w:left w:val="nil"/>
              <w:bottom w:val="single" w:color="auto" w:sz="4" w:space="0"/>
              <w:right w:val="single" w:color="auto" w:sz="4" w:space="0"/>
            </w:tcBorders>
            <w:shd w:val="clear" w:color="auto" w:fill="auto"/>
            <w:noWrap/>
            <w:vAlign w:val="center"/>
          </w:tcPr>
          <w:p w14:paraId="136719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5.625 </w:t>
            </w:r>
          </w:p>
        </w:tc>
        <w:tc>
          <w:tcPr>
            <w:tcW w:w="1023" w:type="dxa"/>
            <w:tcBorders>
              <w:top w:val="nil"/>
              <w:left w:val="nil"/>
              <w:bottom w:val="single" w:color="auto" w:sz="4" w:space="0"/>
              <w:right w:val="single" w:color="auto" w:sz="4" w:space="0"/>
            </w:tcBorders>
            <w:shd w:val="clear" w:color="auto" w:fill="auto"/>
            <w:noWrap/>
            <w:vAlign w:val="center"/>
          </w:tcPr>
          <w:p w14:paraId="047F804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0.680 </w:t>
            </w:r>
          </w:p>
        </w:tc>
        <w:tc>
          <w:tcPr>
            <w:tcW w:w="702" w:type="dxa"/>
            <w:tcBorders>
              <w:top w:val="nil"/>
              <w:left w:val="nil"/>
              <w:bottom w:val="single" w:color="auto" w:sz="4" w:space="0"/>
              <w:right w:val="single" w:color="auto" w:sz="4" w:space="0"/>
            </w:tcBorders>
            <w:shd w:val="clear" w:color="auto" w:fill="auto"/>
            <w:noWrap/>
            <w:vAlign w:val="center"/>
          </w:tcPr>
          <w:p w14:paraId="5F825A3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p>
        </w:tc>
        <w:tc>
          <w:tcPr>
            <w:tcW w:w="823" w:type="dxa"/>
            <w:tcBorders>
              <w:top w:val="nil"/>
              <w:left w:val="nil"/>
              <w:bottom w:val="single" w:color="auto" w:sz="4" w:space="0"/>
              <w:right w:val="single" w:color="auto" w:sz="4" w:space="0"/>
            </w:tcBorders>
            <w:shd w:val="clear" w:color="auto" w:fill="auto"/>
            <w:noWrap/>
            <w:vAlign w:val="center"/>
          </w:tcPr>
          <w:p w14:paraId="7FD1B1B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0.085 </w:t>
            </w:r>
          </w:p>
        </w:tc>
        <w:tc>
          <w:tcPr>
            <w:tcW w:w="930" w:type="dxa"/>
            <w:tcBorders>
              <w:top w:val="nil"/>
              <w:left w:val="nil"/>
              <w:bottom w:val="single" w:color="auto" w:sz="4" w:space="0"/>
              <w:right w:val="single" w:color="auto" w:sz="4" w:space="0"/>
            </w:tcBorders>
            <w:shd w:val="clear" w:color="auto" w:fill="auto"/>
            <w:noWrap/>
            <w:vAlign w:val="center"/>
          </w:tcPr>
          <w:p w14:paraId="08FD20B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0.054 </w:t>
            </w:r>
          </w:p>
        </w:tc>
      </w:tr>
      <w:tr w14:paraId="6977FF0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226AC9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18</w:t>
            </w:r>
          </w:p>
        </w:tc>
        <w:tc>
          <w:tcPr>
            <w:tcW w:w="908" w:type="dxa"/>
            <w:tcBorders>
              <w:top w:val="nil"/>
              <w:left w:val="nil"/>
              <w:bottom w:val="single" w:color="auto" w:sz="4" w:space="0"/>
              <w:right w:val="single" w:color="auto" w:sz="4" w:space="0"/>
            </w:tcBorders>
            <w:shd w:val="clear" w:color="auto" w:fill="auto"/>
            <w:noWrap/>
            <w:vAlign w:val="center"/>
          </w:tcPr>
          <w:p w14:paraId="3C1628A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浪川乡、姜家镇</w:t>
            </w:r>
          </w:p>
        </w:tc>
        <w:tc>
          <w:tcPr>
            <w:tcW w:w="1044" w:type="dxa"/>
            <w:tcBorders>
              <w:top w:val="nil"/>
              <w:left w:val="nil"/>
              <w:bottom w:val="single" w:color="auto" w:sz="4" w:space="0"/>
              <w:right w:val="single" w:color="auto" w:sz="4" w:space="0"/>
            </w:tcBorders>
            <w:shd w:val="clear" w:color="auto" w:fill="auto"/>
            <w:noWrap/>
            <w:vAlign w:val="center"/>
          </w:tcPr>
          <w:p w14:paraId="09808E2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芹川溪</w:t>
            </w:r>
          </w:p>
        </w:tc>
        <w:tc>
          <w:tcPr>
            <w:tcW w:w="922" w:type="dxa"/>
            <w:tcBorders>
              <w:top w:val="nil"/>
              <w:left w:val="nil"/>
              <w:bottom w:val="single" w:color="auto" w:sz="4" w:space="0"/>
              <w:right w:val="single" w:color="auto" w:sz="4" w:space="0"/>
            </w:tcBorders>
            <w:shd w:val="clear" w:color="auto" w:fill="auto"/>
            <w:noWrap/>
            <w:vAlign w:val="center"/>
          </w:tcPr>
          <w:p w14:paraId="0A40345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9.01 </w:t>
            </w:r>
          </w:p>
        </w:tc>
        <w:tc>
          <w:tcPr>
            <w:tcW w:w="922" w:type="dxa"/>
            <w:tcBorders>
              <w:top w:val="nil"/>
              <w:left w:val="nil"/>
              <w:bottom w:val="single" w:color="auto" w:sz="4" w:space="0"/>
              <w:right w:val="single" w:color="auto" w:sz="4" w:space="0"/>
            </w:tcBorders>
            <w:shd w:val="clear" w:color="auto" w:fill="auto"/>
            <w:noWrap/>
            <w:vAlign w:val="center"/>
          </w:tcPr>
          <w:p w14:paraId="693FDE9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9.696 </w:t>
            </w:r>
          </w:p>
        </w:tc>
        <w:tc>
          <w:tcPr>
            <w:tcW w:w="906" w:type="dxa"/>
            <w:tcBorders>
              <w:top w:val="nil"/>
              <w:left w:val="nil"/>
              <w:bottom w:val="single" w:color="auto" w:sz="4" w:space="0"/>
              <w:right w:val="single" w:color="auto" w:sz="4" w:space="0"/>
            </w:tcBorders>
            <w:shd w:val="clear" w:color="auto" w:fill="auto"/>
            <w:noWrap/>
            <w:vAlign w:val="center"/>
          </w:tcPr>
          <w:p w14:paraId="1E3B9E8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9.160 </w:t>
            </w:r>
          </w:p>
        </w:tc>
        <w:tc>
          <w:tcPr>
            <w:tcW w:w="1023" w:type="dxa"/>
            <w:tcBorders>
              <w:top w:val="nil"/>
              <w:left w:val="nil"/>
              <w:bottom w:val="single" w:color="auto" w:sz="4" w:space="0"/>
              <w:right w:val="single" w:color="auto" w:sz="4" w:space="0"/>
            </w:tcBorders>
            <w:shd w:val="clear" w:color="auto" w:fill="auto"/>
            <w:noWrap/>
            <w:vAlign w:val="center"/>
          </w:tcPr>
          <w:p w14:paraId="537A589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5DE7A0E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24</w:t>
            </w:r>
          </w:p>
        </w:tc>
        <w:tc>
          <w:tcPr>
            <w:tcW w:w="823" w:type="dxa"/>
            <w:tcBorders>
              <w:top w:val="nil"/>
              <w:left w:val="nil"/>
              <w:bottom w:val="single" w:color="auto" w:sz="4" w:space="0"/>
              <w:right w:val="single" w:color="auto" w:sz="4" w:space="0"/>
            </w:tcBorders>
            <w:shd w:val="clear" w:color="auto" w:fill="auto"/>
            <w:noWrap/>
            <w:vAlign w:val="center"/>
          </w:tcPr>
          <w:p w14:paraId="46E8C1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0.050 </w:t>
            </w:r>
          </w:p>
        </w:tc>
        <w:tc>
          <w:tcPr>
            <w:tcW w:w="930" w:type="dxa"/>
            <w:tcBorders>
              <w:top w:val="nil"/>
              <w:left w:val="nil"/>
              <w:bottom w:val="single" w:color="auto" w:sz="4" w:space="0"/>
              <w:right w:val="single" w:color="auto" w:sz="4" w:space="0"/>
            </w:tcBorders>
            <w:shd w:val="clear" w:color="auto" w:fill="auto"/>
            <w:noWrap/>
            <w:vAlign w:val="center"/>
          </w:tcPr>
          <w:p w14:paraId="6871E05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0.026 </w:t>
            </w:r>
          </w:p>
        </w:tc>
      </w:tr>
      <w:tr w14:paraId="08F33722">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15974F5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19</w:t>
            </w:r>
          </w:p>
        </w:tc>
        <w:tc>
          <w:tcPr>
            <w:tcW w:w="908" w:type="dxa"/>
            <w:tcBorders>
              <w:top w:val="nil"/>
              <w:left w:val="nil"/>
              <w:bottom w:val="single" w:color="auto" w:sz="4" w:space="0"/>
              <w:right w:val="single" w:color="auto" w:sz="4" w:space="0"/>
            </w:tcBorders>
            <w:shd w:val="clear" w:color="auto" w:fill="auto"/>
            <w:noWrap/>
            <w:vAlign w:val="center"/>
          </w:tcPr>
          <w:p w14:paraId="3AD31BB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浪川乡</w:t>
            </w:r>
          </w:p>
        </w:tc>
        <w:tc>
          <w:tcPr>
            <w:tcW w:w="1044" w:type="dxa"/>
            <w:tcBorders>
              <w:top w:val="nil"/>
              <w:left w:val="nil"/>
              <w:bottom w:val="single" w:color="auto" w:sz="4" w:space="0"/>
              <w:right w:val="single" w:color="auto" w:sz="4" w:space="0"/>
            </w:tcBorders>
            <w:shd w:val="clear" w:color="auto" w:fill="auto"/>
            <w:noWrap/>
            <w:vAlign w:val="center"/>
          </w:tcPr>
          <w:p w14:paraId="4A5F9EA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浪川溪</w:t>
            </w:r>
          </w:p>
        </w:tc>
        <w:tc>
          <w:tcPr>
            <w:tcW w:w="922" w:type="dxa"/>
            <w:tcBorders>
              <w:top w:val="nil"/>
              <w:left w:val="nil"/>
              <w:bottom w:val="single" w:color="auto" w:sz="4" w:space="0"/>
              <w:right w:val="single" w:color="auto" w:sz="4" w:space="0"/>
            </w:tcBorders>
            <w:shd w:val="clear" w:color="auto" w:fill="auto"/>
            <w:noWrap/>
            <w:vAlign w:val="center"/>
          </w:tcPr>
          <w:p w14:paraId="21F03FF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30.25 </w:t>
            </w:r>
          </w:p>
        </w:tc>
        <w:tc>
          <w:tcPr>
            <w:tcW w:w="922" w:type="dxa"/>
            <w:tcBorders>
              <w:top w:val="nil"/>
              <w:left w:val="nil"/>
              <w:bottom w:val="single" w:color="auto" w:sz="4" w:space="0"/>
              <w:right w:val="single" w:color="auto" w:sz="4" w:space="0"/>
            </w:tcBorders>
            <w:shd w:val="clear" w:color="auto" w:fill="auto"/>
            <w:noWrap/>
            <w:vAlign w:val="center"/>
          </w:tcPr>
          <w:p w14:paraId="77F8378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20.352 </w:t>
            </w:r>
          </w:p>
        </w:tc>
        <w:tc>
          <w:tcPr>
            <w:tcW w:w="906" w:type="dxa"/>
            <w:tcBorders>
              <w:top w:val="nil"/>
              <w:left w:val="nil"/>
              <w:bottom w:val="single" w:color="auto" w:sz="4" w:space="0"/>
              <w:right w:val="single" w:color="auto" w:sz="4" w:space="0"/>
            </w:tcBorders>
            <w:shd w:val="clear" w:color="auto" w:fill="auto"/>
            <w:noWrap/>
            <w:vAlign w:val="center"/>
          </w:tcPr>
          <w:p w14:paraId="6015407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12.980 </w:t>
            </w:r>
          </w:p>
        </w:tc>
        <w:tc>
          <w:tcPr>
            <w:tcW w:w="1023" w:type="dxa"/>
            <w:tcBorders>
              <w:top w:val="nil"/>
              <w:left w:val="nil"/>
              <w:bottom w:val="single" w:color="auto" w:sz="4" w:space="0"/>
              <w:right w:val="single" w:color="auto" w:sz="4" w:space="0"/>
            </w:tcBorders>
            <w:shd w:val="clear" w:color="auto" w:fill="auto"/>
            <w:noWrap/>
            <w:vAlign w:val="center"/>
          </w:tcPr>
          <w:p w14:paraId="243FD70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0.330 </w:t>
            </w:r>
          </w:p>
        </w:tc>
        <w:tc>
          <w:tcPr>
            <w:tcW w:w="702" w:type="dxa"/>
            <w:tcBorders>
              <w:top w:val="nil"/>
              <w:left w:val="nil"/>
              <w:bottom w:val="single" w:color="auto" w:sz="4" w:space="0"/>
              <w:right w:val="single" w:color="auto" w:sz="4" w:space="0"/>
            </w:tcBorders>
            <w:shd w:val="clear" w:color="auto" w:fill="auto"/>
            <w:noWrap/>
            <w:vAlign w:val="center"/>
          </w:tcPr>
          <w:p w14:paraId="6E61440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823" w:type="dxa"/>
            <w:tcBorders>
              <w:top w:val="nil"/>
              <w:left w:val="nil"/>
              <w:bottom w:val="single" w:color="auto" w:sz="4" w:space="0"/>
              <w:right w:val="single" w:color="auto" w:sz="4" w:space="0"/>
            </w:tcBorders>
            <w:shd w:val="clear" w:color="auto" w:fill="auto"/>
            <w:noWrap/>
            <w:vAlign w:val="center"/>
          </w:tcPr>
          <w:p w14:paraId="032A141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0.117 </w:t>
            </w:r>
          </w:p>
        </w:tc>
        <w:tc>
          <w:tcPr>
            <w:tcW w:w="930" w:type="dxa"/>
            <w:tcBorders>
              <w:top w:val="nil"/>
              <w:left w:val="nil"/>
              <w:bottom w:val="single" w:color="auto" w:sz="4" w:space="0"/>
              <w:right w:val="single" w:color="auto" w:sz="4" w:space="0"/>
            </w:tcBorders>
            <w:shd w:val="clear" w:color="auto" w:fill="auto"/>
            <w:noWrap/>
            <w:vAlign w:val="center"/>
          </w:tcPr>
          <w:p w14:paraId="393A6A7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0.058 </w:t>
            </w:r>
          </w:p>
        </w:tc>
      </w:tr>
      <w:tr w14:paraId="6F829D3A">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DF9460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w:t>
            </w:r>
          </w:p>
        </w:tc>
        <w:tc>
          <w:tcPr>
            <w:tcW w:w="908" w:type="dxa"/>
            <w:tcBorders>
              <w:top w:val="nil"/>
              <w:left w:val="nil"/>
              <w:bottom w:val="single" w:color="auto" w:sz="4" w:space="0"/>
              <w:right w:val="single" w:color="auto" w:sz="4" w:space="0"/>
            </w:tcBorders>
            <w:shd w:val="clear" w:color="auto" w:fill="auto"/>
            <w:noWrap/>
            <w:vAlign w:val="center"/>
          </w:tcPr>
          <w:p w14:paraId="0082568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浪川乡</w:t>
            </w:r>
          </w:p>
        </w:tc>
        <w:tc>
          <w:tcPr>
            <w:tcW w:w="1044" w:type="dxa"/>
            <w:tcBorders>
              <w:top w:val="nil"/>
              <w:left w:val="nil"/>
              <w:bottom w:val="single" w:color="auto" w:sz="4" w:space="0"/>
              <w:right w:val="single" w:color="auto" w:sz="4" w:space="0"/>
            </w:tcBorders>
            <w:shd w:val="clear" w:color="auto" w:fill="auto"/>
            <w:noWrap/>
            <w:vAlign w:val="center"/>
          </w:tcPr>
          <w:p w14:paraId="3AC495A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芳梧溪</w:t>
            </w:r>
          </w:p>
        </w:tc>
        <w:tc>
          <w:tcPr>
            <w:tcW w:w="922" w:type="dxa"/>
            <w:tcBorders>
              <w:top w:val="nil"/>
              <w:left w:val="nil"/>
              <w:bottom w:val="single" w:color="auto" w:sz="4" w:space="0"/>
              <w:right w:val="single" w:color="auto" w:sz="4" w:space="0"/>
            </w:tcBorders>
            <w:shd w:val="clear" w:color="auto" w:fill="auto"/>
            <w:noWrap/>
            <w:vAlign w:val="center"/>
          </w:tcPr>
          <w:p w14:paraId="1E07376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12.80 </w:t>
            </w:r>
          </w:p>
        </w:tc>
        <w:tc>
          <w:tcPr>
            <w:tcW w:w="922" w:type="dxa"/>
            <w:tcBorders>
              <w:top w:val="nil"/>
              <w:left w:val="nil"/>
              <w:bottom w:val="single" w:color="auto" w:sz="4" w:space="0"/>
              <w:right w:val="single" w:color="auto" w:sz="4" w:space="0"/>
            </w:tcBorders>
            <w:shd w:val="clear" w:color="auto" w:fill="auto"/>
            <w:noWrap/>
            <w:vAlign w:val="center"/>
          </w:tcPr>
          <w:p w14:paraId="207985B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10.694 </w:t>
            </w:r>
          </w:p>
        </w:tc>
        <w:tc>
          <w:tcPr>
            <w:tcW w:w="906" w:type="dxa"/>
            <w:tcBorders>
              <w:top w:val="nil"/>
              <w:left w:val="nil"/>
              <w:bottom w:val="single" w:color="auto" w:sz="4" w:space="0"/>
              <w:right w:val="single" w:color="auto" w:sz="4" w:space="0"/>
            </w:tcBorders>
            <w:shd w:val="clear" w:color="auto" w:fill="auto"/>
            <w:noWrap/>
            <w:vAlign w:val="center"/>
          </w:tcPr>
          <w:p w14:paraId="62E025D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9.390 </w:t>
            </w:r>
          </w:p>
        </w:tc>
        <w:tc>
          <w:tcPr>
            <w:tcW w:w="1023" w:type="dxa"/>
            <w:tcBorders>
              <w:top w:val="nil"/>
              <w:left w:val="nil"/>
              <w:bottom w:val="single" w:color="auto" w:sz="4" w:space="0"/>
              <w:right w:val="single" w:color="auto" w:sz="4" w:space="0"/>
            </w:tcBorders>
            <w:shd w:val="clear" w:color="auto" w:fill="auto"/>
            <w:noWrap/>
            <w:vAlign w:val="center"/>
          </w:tcPr>
          <w:p w14:paraId="250AC33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0.210 </w:t>
            </w:r>
          </w:p>
        </w:tc>
        <w:tc>
          <w:tcPr>
            <w:tcW w:w="702" w:type="dxa"/>
            <w:tcBorders>
              <w:top w:val="nil"/>
              <w:left w:val="nil"/>
              <w:bottom w:val="single" w:color="auto" w:sz="4" w:space="0"/>
              <w:right w:val="single" w:color="auto" w:sz="4" w:space="0"/>
            </w:tcBorders>
            <w:shd w:val="clear" w:color="auto" w:fill="auto"/>
            <w:noWrap/>
            <w:vAlign w:val="center"/>
          </w:tcPr>
          <w:p w14:paraId="7FC7FE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w:t>
            </w:r>
          </w:p>
        </w:tc>
        <w:tc>
          <w:tcPr>
            <w:tcW w:w="823" w:type="dxa"/>
            <w:tcBorders>
              <w:top w:val="nil"/>
              <w:left w:val="nil"/>
              <w:bottom w:val="single" w:color="auto" w:sz="4" w:space="0"/>
              <w:right w:val="single" w:color="auto" w:sz="4" w:space="0"/>
            </w:tcBorders>
            <w:shd w:val="clear" w:color="auto" w:fill="auto"/>
            <w:noWrap/>
            <w:vAlign w:val="center"/>
          </w:tcPr>
          <w:p w14:paraId="3591777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0.165 </w:t>
            </w:r>
          </w:p>
        </w:tc>
        <w:tc>
          <w:tcPr>
            <w:tcW w:w="930" w:type="dxa"/>
            <w:tcBorders>
              <w:top w:val="nil"/>
              <w:left w:val="nil"/>
              <w:bottom w:val="single" w:color="auto" w:sz="4" w:space="0"/>
              <w:right w:val="single" w:color="auto" w:sz="4" w:space="0"/>
            </w:tcBorders>
            <w:shd w:val="clear" w:color="auto" w:fill="auto"/>
            <w:noWrap/>
            <w:vAlign w:val="center"/>
          </w:tcPr>
          <w:p w14:paraId="4B3DF1B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0.020 </w:t>
            </w:r>
          </w:p>
        </w:tc>
      </w:tr>
      <w:tr w14:paraId="688797C5">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7ACC65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21</w:t>
            </w:r>
          </w:p>
        </w:tc>
        <w:tc>
          <w:tcPr>
            <w:tcW w:w="908" w:type="dxa"/>
            <w:tcBorders>
              <w:top w:val="nil"/>
              <w:left w:val="nil"/>
              <w:bottom w:val="single" w:color="auto" w:sz="4" w:space="0"/>
              <w:right w:val="single" w:color="auto" w:sz="4" w:space="0"/>
            </w:tcBorders>
            <w:shd w:val="clear" w:color="auto" w:fill="auto"/>
            <w:noWrap/>
            <w:vAlign w:val="center"/>
          </w:tcPr>
          <w:p w14:paraId="400DF97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汾口镇、浪川乡</w:t>
            </w:r>
          </w:p>
        </w:tc>
        <w:tc>
          <w:tcPr>
            <w:tcW w:w="1044" w:type="dxa"/>
            <w:tcBorders>
              <w:top w:val="nil"/>
              <w:left w:val="nil"/>
              <w:bottom w:val="single" w:color="auto" w:sz="4" w:space="0"/>
              <w:right w:val="single" w:color="auto" w:sz="4" w:space="0"/>
            </w:tcBorders>
            <w:shd w:val="clear" w:color="auto" w:fill="auto"/>
            <w:noWrap/>
            <w:vAlign w:val="center"/>
          </w:tcPr>
          <w:p w14:paraId="73DB447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龙川溪</w:t>
            </w:r>
          </w:p>
        </w:tc>
        <w:tc>
          <w:tcPr>
            <w:tcW w:w="922" w:type="dxa"/>
            <w:tcBorders>
              <w:top w:val="nil"/>
              <w:left w:val="nil"/>
              <w:bottom w:val="single" w:color="auto" w:sz="4" w:space="0"/>
              <w:right w:val="single" w:color="auto" w:sz="4" w:space="0"/>
            </w:tcBorders>
            <w:shd w:val="clear" w:color="auto" w:fill="auto"/>
            <w:noWrap/>
            <w:vAlign w:val="center"/>
          </w:tcPr>
          <w:p w14:paraId="21840DB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18.31 </w:t>
            </w:r>
          </w:p>
        </w:tc>
        <w:tc>
          <w:tcPr>
            <w:tcW w:w="922" w:type="dxa"/>
            <w:tcBorders>
              <w:top w:val="nil"/>
              <w:left w:val="nil"/>
              <w:bottom w:val="single" w:color="auto" w:sz="4" w:space="0"/>
              <w:right w:val="single" w:color="auto" w:sz="4" w:space="0"/>
            </w:tcBorders>
            <w:shd w:val="clear" w:color="auto" w:fill="auto"/>
            <w:noWrap/>
            <w:vAlign w:val="center"/>
          </w:tcPr>
          <w:p w14:paraId="4AFE8B46">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23.6</w:t>
            </w:r>
          </w:p>
        </w:tc>
        <w:tc>
          <w:tcPr>
            <w:tcW w:w="906" w:type="dxa"/>
            <w:tcBorders>
              <w:top w:val="nil"/>
              <w:left w:val="nil"/>
              <w:bottom w:val="single" w:color="auto" w:sz="4" w:space="0"/>
              <w:right w:val="single" w:color="auto" w:sz="4" w:space="0"/>
            </w:tcBorders>
            <w:shd w:val="clear" w:color="auto" w:fill="auto"/>
            <w:noWrap/>
            <w:vAlign w:val="center"/>
          </w:tcPr>
          <w:p w14:paraId="4204F355">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17.14</w:t>
            </w:r>
            <w:r>
              <w:rPr>
                <w:rFonts w:ascii="Times New Roman" w:hAnsi="Times New Roman" w:eastAsia="宋体" w:cs="Times New Roman"/>
                <w:color w:val="000000"/>
                <w:kern w:val="0"/>
                <w:sz w:val="18"/>
                <w:szCs w:val="18"/>
              </w:rPr>
              <w:t xml:space="preserve"> </w:t>
            </w:r>
          </w:p>
        </w:tc>
        <w:tc>
          <w:tcPr>
            <w:tcW w:w="1023" w:type="dxa"/>
            <w:tcBorders>
              <w:top w:val="nil"/>
              <w:left w:val="nil"/>
              <w:bottom w:val="single" w:color="auto" w:sz="4" w:space="0"/>
              <w:right w:val="single" w:color="auto" w:sz="4" w:space="0"/>
            </w:tcBorders>
            <w:shd w:val="clear" w:color="auto" w:fill="auto"/>
            <w:noWrap/>
            <w:vAlign w:val="center"/>
          </w:tcPr>
          <w:p w14:paraId="19D1DA9D">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0.79</w:t>
            </w:r>
          </w:p>
        </w:tc>
        <w:tc>
          <w:tcPr>
            <w:tcW w:w="702" w:type="dxa"/>
            <w:tcBorders>
              <w:top w:val="nil"/>
              <w:left w:val="nil"/>
              <w:bottom w:val="single" w:color="auto" w:sz="4" w:space="0"/>
              <w:right w:val="single" w:color="auto" w:sz="4" w:space="0"/>
            </w:tcBorders>
            <w:shd w:val="clear" w:color="auto" w:fill="auto"/>
            <w:noWrap/>
            <w:vAlign w:val="center"/>
          </w:tcPr>
          <w:p w14:paraId="43AA51AE">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26</w:t>
            </w:r>
          </w:p>
        </w:tc>
        <w:tc>
          <w:tcPr>
            <w:tcW w:w="823" w:type="dxa"/>
            <w:tcBorders>
              <w:top w:val="nil"/>
              <w:left w:val="nil"/>
              <w:bottom w:val="single" w:color="auto" w:sz="4" w:space="0"/>
              <w:right w:val="single" w:color="auto" w:sz="4" w:space="0"/>
            </w:tcBorders>
            <w:shd w:val="clear" w:color="auto" w:fill="auto"/>
            <w:noWrap/>
            <w:vAlign w:val="center"/>
          </w:tcPr>
          <w:p w14:paraId="20A9B523">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0.912</w:t>
            </w:r>
          </w:p>
        </w:tc>
        <w:tc>
          <w:tcPr>
            <w:tcW w:w="930" w:type="dxa"/>
            <w:tcBorders>
              <w:top w:val="nil"/>
              <w:left w:val="nil"/>
              <w:bottom w:val="single" w:color="auto" w:sz="4" w:space="0"/>
              <w:right w:val="single" w:color="auto" w:sz="4" w:space="0"/>
            </w:tcBorders>
            <w:shd w:val="clear" w:color="auto" w:fill="auto"/>
            <w:noWrap/>
            <w:vAlign w:val="center"/>
          </w:tcPr>
          <w:p w14:paraId="0C0E2116">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0.46</w:t>
            </w:r>
            <w:r>
              <w:rPr>
                <w:rFonts w:ascii="Times New Roman" w:hAnsi="Times New Roman" w:eastAsia="宋体" w:cs="Times New Roman"/>
                <w:color w:val="000000"/>
                <w:kern w:val="0"/>
                <w:sz w:val="18"/>
                <w:szCs w:val="18"/>
              </w:rPr>
              <w:t xml:space="preserve"> </w:t>
            </w:r>
          </w:p>
        </w:tc>
      </w:tr>
      <w:tr w14:paraId="78300451">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7FD6F1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2</w:t>
            </w:r>
          </w:p>
        </w:tc>
        <w:tc>
          <w:tcPr>
            <w:tcW w:w="908" w:type="dxa"/>
            <w:tcBorders>
              <w:top w:val="nil"/>
              <w:left w:val="nil"/>
              <w:bottom w:val="single" w:color="auto" w:sz="4" w:space="0"/>
              <w:right w:val="single" w:color="auto" w:sz="4" w:space="0"/>
            </w:tcBorders>
            <w:shd w:val="clear" w:color="auto" w:fill="auto"/>
            <w:noWrap/>
            <w:vAlign w:val="center"/>
          </w:tcPr>
          <w:p w14:paraId="5A38F1B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汾口镇</w:t>
            </w:r>
          </w:p>
        </w:tc>
        <w:tc>
          <w:tcPr>
            <w:tcW w:w="1044" w:type="dxa"/>
            <w:tcBorders>
              <w:top w:val="nil"/>
              <w:left w:val="nil"/>
              <w:bottom w:val="single" w:color="auto" w:sz="4" w:space="0"/>
              <w:right w:val="single" w:color="auto" w:sz="4" w:space="0"/>
            </w:tcBorders>
            <w:shd w:val="clear" w:color="auto" w:fill="auto"/>
            <w:noWrap/>
            <w:vAlign w:val="center"/>
          </w:tcPr>
          <w:p w14:paraId="573F620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龙源溪</w:t>
            </w:r>
          </w:p>
        </w:tc>
        <w:tc>
          <w:tcPr>
            <w:tcW w:w="922" w:type="dxa"/>
            <w:tcBorders>
              <w:top w:val="nil"/>
              <w:left w:val="nil"/>
              <w:bottom w:val="single" w:color="auto" w:sz="4" w:space="0"/>
              <w:right w:val="single" w:color="auto" w:sz="4" w:space="0"/>
            </w:tcBorders>
            <w:shd w:val="clear" w:color="auto" w:fill="auto"/>
            <w:noWrap/>
            <w:vAlign w:val="center"/>
          </w:tcPr>
          <w:p w14:paraId="70FBF12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12.30 </w:t>
            </w:r>
          </w:p>
        </w:tc>
        <w:tc>
          <w:tcPr>
            <w:tcW w:w="922" w:type="dxa"/>
            <w:tcBorders>
              <w:top w:val="nil"/>
              <w:left w:val="nil"/>
              <w:bottom w:val="single" w:color="auto" w:sz="4" w:space="0"/>
              <w:right w:val="single" w:color="auto" w:sz="4" w:space="0"/>
            </w:tcBorders>
            <w:shd w:val="clear" w:color="auto" w:fill="auto"/>
            <w:noWrap/>
            <w:vAlign w:val="center"/>
          </w:tcPr>
          <w:p w14:paraId="6393BBC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18.631 </w:t>
            </w:r>
          </w:p>
        </w:tc>
        <w:tc>
          <w:tcPr>
            <w:tcW w:w="906" w:type="dxa"/>
            <w:tcBorders>
              <w:top w:val="nil"/>
              <w:left w:val="nil"/>
              <w:bottom w:val="single" w:color="auto" w:sz="4" w:space="0"/>
              <w:right w:val="single" w:color="auto" w:sz="4" w:space="0"/>
            </w:tcBorders>
            <w:shd w:val="clear" w:color="auto" w:fill="auto"/>
            <w:noWrap/>
            <w:vAlign w:val="center"/>
          </w:tcPr>
          <w:p w14:paraId="6122F7D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13.240</w:t>
            </w:r>
          </w:p>
        </w:tc>
        <w:tc>
          <w:tcPr>
            <w:tcW w:w="1023" w:type="dxa"/>
            <w:tcBorders>
              <w:top w:val="nil"/>
              <w:left w:val="nil"/>
              <w:bottom w:val="single" w:color="auto" w:sz="4" w:space="0"/>
              <w:right w:val="single" w:color="auto" w:sz="4" w:space="0"/>
            </w:tcBorders>
            <w:shd w:val="clear" w:color="auto" w:fill="auto"/>
            <w:noWrap/>
            <w:vAlign w:val="center"/>
          </w:tcPr>
          <w:p w14:paraId="18625EA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1.238 </w:t>
            </w:r>
          </w:p>
        </w:tc>
        <w:tc>
          <w:tcPr>
            <w:tcW w:w="702" w:type="dxa"/>
            <w:tcBorders>
              <w:top w:val="nil"/>
              <w:left w:val="nil"/>
              <w:bottom w:val="single" w:color="auto" w:sz="4" w:space="0"/>
              <w:right w:val="single" w:color="auto" w:sz="4" w:space="0"/>
            </w:tcBorders>
            <w:shd w:val="clear" w:color="auto" w:fill="auto"/>
            <w:noWrap/>
            <w:vAlign w:val="center"/>
          </w:tcPr>
          <w:p w14:paraId="2A50632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19</w:t>
            </w:r>
          </w:p>
        </w:tc>
        <w:tc>
          <w:tcPr>
            <w:tcW w:w="823" w:type="dxa"/>
            <w:tcBorders>
              <w:top w:val="nil"/>
              <w:left w:val="nil"/>
              <w:bottom w:val="single" w:color="auto" w:sz="4" w:space="0"/>
              <w:right w:val="single" w:color="auto" w:sz="4" w:space="0"/>
            </w:tcBorders>
            <w:shd w:val="clear" w:color="auto" w:fill="auto"/>
            <w:noWrap/>
            <w:vAlign w:val="center"/>
          </w:tcPr>
          <w:p w14:paraId="4F19B6E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0.843 </w:t>
            </w:r>
          </w:p>
        </w:tc>
        <w:tc>
          <w:tcPr>
            <w:tcW w:w="930" w:type="dxa"/>
            <w:tcBorders>
              <w:top w:val="nil"/>
              <w:left w:val="nil"/>
              <w:bottom w:val="single" w:color="auto" w:sz="4" w:space="0"/>
              <w:right w:val="single" w:color="auto" w:sz="4" w:space="0"/>
            </w:tcBorders>
            <w:shd w:val="clear" w:color="auto" w:fill="auto"/>
            <w:noWrap/>
            <w:vAlign w:val="center"/>
          </w:tcPr>
          <w:p w14:paraId="6D2B552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0.103 </w:t>
            </w:r>
          </w:p>
        </w:tc>
      </w:tr>
      <w:tr w14:paraId="26F1BB94">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1C4B56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3</w:t>
            </w:r>
          </w:p>
        </w:tc>
        <w:tc>
          <w:tcPr>
            <w:tcW w:w="908" w:type="dxa"/>
            <w:tcBorders>
              <w:top w:val="nil"/>
              <w:left w:val="nil"/>
              <w:bottom w:val="single" w:color="auto" w:sz="4" w:space="0"/>
              <w:right w:val="single" w:color="auto" w:sz="4" w:space="0"/>
            </w:tcBorders>
            <w:shd w:val="clear" w:color="auto" w:fill="auto"/>
            <w:noWrap/>
            <w:vAlign w:val="center"/>
          </w:tcPr>
          <w:p w14:paraId="1AAC87B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汾口镇</w:t>
            </w:r>
          </w:p>
        </w:tc>
        <w:tc>
          <w:tcPr>
            <w:tcW w:w="1044" w:type="dxa"/>
            <w:tcBorders>
              <w:top w:val="nil"/>
              <w:left w:val="nil"/>
              <w:bottom w:val="single" w:color="auto" w:sz="4" w:space="0"/>
              <w:right w:val="single" w:color="auto" w:sz="4" w:space="0"/>
            </w:tcBorders>
            <w:shd w:val="clear" w:color="auto" w:fill="auto"/>
            <w:noWrap/>
            <w:vAlign w:val="center"/>
          </w:tcPr>
          <w:p w14:paraId="62F49D0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塘坞溪</w:t>
            </w:r>
          </w:p>
        </w:tc>
        <w:tc>
          <w:tcPr>
            <w:tcW w:w="922" w:type="dxa"/>
            <w:tcBorders>
              <w:top w:val="nil"/>
              <w:left w:val="nil"/>
              <w:bottom w:val="single" w:color="auto" w:sz="4" w:space="0"/>
              <w:right w:val="single" w:color="auto" w:sz="4" w:space="0"/>
            </w:tcBorders>
            <w:shd w:val="clear" w:color="auto" w:fill="auto"/>
            <w:noWrap/>
            <w:vAlign w:val="center"/>
          </w:tcPr>
          <w:p w14:paraId="1A88FB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5.29 </w:t>
            </w:r>
          </w:p>
        </w:tc>
        <w:tc>
          <w:tcPr>
            <w:tcW w:w="922" w:type="dxa"/>
            <w:tcBorders>
              <w:top w:val="nil"/>
              <w:left w:val="nil"/>
              <w:bottom w:val="single" w:color="auto" w:sz="4" w:space="0"/>
              <w:right w:val="single" w:color="auto" w:sz="4" w:space="0"/>
            </w:tcBorders>
            <w:shd w:val="clear" w:color="auto" w:fill="auto"/>
            <w:noWrap/>
            <w:vAlign w:val="center"/>
          </w:tcPr>
          <w:p w14:paraId="454326D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8.876 </w:t>
            </w:r>
          </w:p>
        </w:tc>
        <w:tc>
          <w:tcPr>
            <w:tcW w:w="906" w:type="dxa"/>
            <w:tcBorders>
              <w:top w:val="nil"/>
              <w:left w:val="nil"/>
              <w:bottom w:val="single" w:color="auto" w:sz="4" w:space="0"/>
              <w:right w:val="single" w:color="auto" w:sz="4" w:space="0"/>
            </w:tcBorders>
            <w:shd w:val="clear" w:color="auto" w:fill="auto"/>
            <w:noWrap/>
            <w:vAlign w:val="center"/>
          </w:tcPr>
          <w:p w14:paraId="09814F0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6.433</w:t>
            </w:r>
          </w:p>
        </w:tc>
        <w:tc>
          <w:tcPr>
            <w:tcW w:w="1023" w:type="dxa"/>
            <w:tcBorders>
              <w:top w:val="nil"/>
              <w:left w:val="nil"/>
              <w:bottom w:val="single" w:color="auto" w:sz="4" w:space="0"/>
              <w:right w:val="single" w:color="auto" w:sz="4" w:space="0"/>
            </w:tcBorders>
            <w:shd w:val="clear" w:color="auto" w:fill="auto"/>
            <w:noWrap/>
            <w:vAlign w:val="center"/>
          </w:tcPr>
          <w:p w14:paraId="33374D0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043A32D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p>
        </w:tc>
        <w:tc>
          <w:tcPr>
            <w:tcW w:w="823" w:type="dxa"/>
            <w:tcBorders>
              <w:top w:val="nil"/>
              <w:left w:val="nil"/>
              <w:bottom w:val="single" w:color="auto" w:sz="4" w:space="0"/>
              <w:right w:val="single" w:color="auto" w:sz="4" w:space="0"/>
            </w:tcBorders>
            <w:shd w:val="clear" w:color="auto" w:fill="auto"/>
            <w:noWrap/>
            <w:vAlign w:val="center"/>
          </w:tcPr>
          <w:p w14:paraId="36B7529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0.237 </w:t>
            </w:r>
          </w:p>
        </w:tc>
        <w:tc>
          <w:tcPr>
            <w:tcW w:w="930" w:type="dxa"/>
            <w:tcBorders>
              <w:top w:val="nil"/>
              <w:left w:val="nil"/>
              <w:bottom w:val="single" w:color="auto" w:sz="4" w:space="0"/>
              <w:right w:val="single" w:color="auto" w:sz="4" w:space="0"/>
            </w:tcBorders>
            <w:shd w:val="clear" w:color="auto" w:fill="auto"/>
            <w:noWrap/>
            <w:vAlign w:val="center"/>
          </w:tcPr>
          <w:p w14:paraId="724E6C3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0.016 </w:t>
            </w:r>
          </w:p>
        </w:tc>
      </w:tr>
      <w:tr w14:paraId="5C1B119F">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5E57EB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4</w:t>
            </w:r>
          </w:p>
        </w:tc>
        <w:tc>
          <w:tcPr>
            <w:tcW w:w="908" w:type="dxa"/>
            <w:tcBorders>
              <w:top w:val="nil"/>
              <w:left w:val="nil"/>
              <w:bottom w:val="single" w:color="auto" w:sz="4" w:space="0"/>
              <w:right w:val="single" w:color="auto" w:sz="4" w:space="0"/>
            </w:tcBorders>
            <w:shd w:val="clear" w:color="auto" w:fill="auto"/>
            <w:noWrap/>
            <w:vAlign w:val="center"/>
          </w:tcPr>
          <w:p w14:paraId="597816F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汾口镇</w:t>
            </w:r>
          </w:p>
        </w:tc>
        <w:tc>
          <w:tcPr>
            <w:tcW w:w="1044" w:type="dxa"/>
            <w:tcBorders>
              <w:top w:val="nil"/>
              <w:left w:val="nil"/>
              <w:bottom w:val="single" w:color="auto" w:sz="4" w:space="0"/>
              <w:right w:val="single" w:color="auto" w:sz="4" w:space="0"/>
            </w:tcBorders>
            <w:shd w:val="clear" w:color="auto" w:fill="auto"/>
            <w:noWrap/>
            <w:vAlign w:val="center"/>
          </w:tcPr>
          <w:p w14:paraId="4DBCF5C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界川溪</w:t>
            </w:r>
          </w:p>
        </w:tc>
        <w:tc>
          <w:tcPr>
            <w:tcW w:w="922" w:type="dxa"/>
            <w:tcBorders>
              <w:top w:val="nil"/>
              <w:left w:val="nil"/>
              <w:bottom w:val="single" w:color="auto" w:sz="4" w:space="0"/>
              <w:right w:val="single" w:color="auto" w:sz="4" w:space="0"/>
            </w:tcBorders>
            <w:shd w:val="clear" w:color="auto" w:fill="auto"/>
            <w:noWrap/>
            <w:vAlign w:val="center"/>
          </w:tcPr>
          <w:p w14:paraId="5F15AF2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9.01 </w:t>
            </w:r>
          </w:p>
        </w:tc>
        <w:tc>
          <w:tcPr>
            <w:tcW w:w="922" w:type="dxa"/>
            <w:tcBorders>
              <w:top w:val="nil"/>
              <w:left w:val="nil"/>
              <w:bottom w:val="single" w:color="auto" w:sz="4" w:space="0"/>
              <w:right w:val="single" w:color="auto" w:sz="4" w:space="0"/>
            </w:tcBorders>
            <w:shd w:val="clear" w:color="auto" w:fill="auto"/>
            <w:noWrap/>
            <w:vAlign w:val="center"/>
          </w:tcPr>
          <w:p w14:paraId="7BD8DBA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12.371 </w:t>
            </w:r>
          </w:p>
        </w:tc>
        <w:tc>
          <w:tcPr>
            <w:tcW w:w="906" w:type="dxa"/>
            <w:tcBorders>
              <w:top w:val="nil"/>
              <w:left w:val="nil"/>
              <w:bottom w:val="single" w:color="auto" w:sz="4" w:space="0"/>
              <w:right w:val="single" w:color="auto" w:sz="4" w:space="0"/>
            </w:tcBorders>
            <w:shd w:val="clear" w:color="auto" w:fill="auto"/>
            <w:noWrap/>
            <w:vAlign w:val="center"/>
          </w:tcPr>
          <w:p w14:paraId="06145D8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11.712</w:t>
            </w:r>
          </w:p>
        </w:tc>
        <w:tc>
          <w:tcPr>
            <w:tcW w:w="1023" w:type="dxa"/>
            <w:tcBorders>
              <w:top w:val="nil"/>
              <w:left w:val="nil"/>
              <w:bottom w:val="single" w:color="auto" w:sz="4" w:space="0"/>
              <w:right w:val="single" w:color="auto" w:sz="4" w:space="0"/>
            </w:tcBorders>
            <w:shd w:val="clear" w:color="auto" w:fill="auto"/>
            <w:noWrap/>
            <w:vAlign w:val="center"/>
          </w:tcPr>
          <w:p w14:paraId="3A2CFC5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7C4CDB8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16</w:t>
            </w:r>
          </w:p>
        </w:tc>
        <w:tc>
          <w:tcPr>
            <w:tcW w:w="823" w:type="dxa"/>
            <w:tcBorders>
              <w:top w:val="nil"/>
              <w:left w:val="nil"/>
              <w:bottom w:val="single" w:color="auto" w:sz="4" w:space="0"/>
              <w:right w:val="single" w:color="auto" w:sz="4" w:space="0"/>
            </w:tcBorders>
            <w:shd w:val="clear" w:color="auto" w:fill="auto"/>
            <w:noWrap/>
            <w:vAlign w:val="center"/>
          </w:tcPr>
          <w:p w14:paraId="55547EF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0.714 </w:t>
            </w:r>
          </w:p>
        </w:tc>
        <w:tc>
          <w:tcPr>
            <w:tcW w:w="930" w:type="dxa"/>
            <w:tcBorders>
              <w:top w:val="nil"/>
              <w:left w:val="nil"/>
              <w:bottom w:val="single" w:color="auto" w:sz="4" w:space="0"/>
              <w:right w:val="single" w:color="auto" w:sz="4" w:space="0"/>
            </w:tcBorders>
            <w:shd w:val="clear" w:color="auto" w:fill="auto"/>
            <w:noWrap/>
            <w:vAlign w:val="center"/>
          </w:tcPr>
          <w:p w14:paraId="31D2EDD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0.056 </w:t>
            </w:r>
          </w:p>
        </w:tc>
      </w:tr>
      <w:tr w14:paraId="672BFFB6">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2DAF28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5</w:t>
            </w:r>
          </w:p>
        </w:tc>
        <w:tc>
          <w:tcPr>
            <w:tcW w:w="908" w:type="dxa"/>
            <w:tcBorders>
              <w:top w:val="nil"/>
              <w:left w:val="nil"/>
              <w:bottom w:val="single" w:color="auto" w:sz="4" w:space="0"/>
              <w:right w:val="single" w:color="auto" w:sz="4" w:space="0"/>
            </w:tcBorders>
            <w:shd w:val="clear" w:color="auto" w:fill="auto"/>
            <w:noWrap/>
            <w:vAlign w:val="center"/>
          </w:tcPr>
          <w:p w14:paraId="0D9FB8A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汾口、中洲镇</w:t>
            </w:r>
          </w:p>
        </w:tc>
        <w:tc>
          <w:tcPr>
            <w:tcW w:w="1044" w:type="dxa"/>
            <w:tcBorders>
              <w:top w:val="nil"/>
              <w:left w:val="nil"/>
              <w:bottom w:val="single" w:color="auto" w:sz="4" w:space="0"/>
              <w:right w:val="single" w:color="auto" w:sz="4" w:space="0"/>
            </w:tcBorders>
            <w:shd w:val="clear" w:color="auto" w:fill="auto"/>
            <w:noWrap/>
            <w:vAlign w:val="center"/>
          </w:tcPr>
          <w:p w14:paraId="2538D6D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武强溪</w:t>
            </w:r>
          </w:p>
        </w:tc>
        <w:tc>
          <w:tcPr>
            <w:tcW w:w="922" w:type="dxa"/>
            <w:tcBorders>
              <w:top w:val="nil"/>
              <w:left w:val="nil"/>
              <w:bottom w:val="single" w:color="auto" w:sz="4" w:space="0"/>
              <w:right w:val="single" w:color="auto" w:sz="4" w:space="0"/>
            </w:tcBorders>
            <w:shd w:val="clear" w:color="auto" w:fill="auto"/>
            <w:noWrap/>
            <w:vAlign w:val="center"/>
          </w:tcPr>
          <w:p w14:paraId="7A55BFE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39.35 </w:t>
            </w:r>
          </w:p>
        </w:tc>
        <w:tc>
          <w:tcPr>
            <w:tcW w:w="922" w:type="dxa"/>
            <w:tcBorders>
              <w:top w:val="nil"/>
              <w:left w:val="nil"/>
              <w:bottom w:val="single" w:color="auto" w:sz="4" w:space="0"/>
              <w:right w:val="single" w:color="auto" w:sz="4" w:space="0"/>
            </w:tcBorders>
            <w:shd w:val="clear" w:color="auto" w:fill="auto"/>
            <w:noWrap/>
            <w:vAlign w:val="center"/>
          </w:tcPr>
          <w:p w14:paraId="3B12AB5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42.786 </w:t>
            </w:r>
          </w:p>
        </w:tc>
        <w:tc>
          <w:tcPr>
            <w:tcW w:w="906" w:type="dxa"/>
            <w:tcBorders>
              <w:top w:val="nil"/>
              <w:left w:val="nil"/>
              <w:bottom w:val="single" w:color="auto" w:sz="4" w:space="0"/>
              <w:right w:val="single" w:color="auto" w:sz="4" w:space="0"/>
            </w:tcBorders>
            <w:shd w:val="clear" w:color="auto" w:fill="auto"/>
            <w:noWrap/>
            <w:vAlign w:val="center"/>
          </w:tcPr>
          <w:p w14:paraId="7065ED5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38.617</w:t>
            </w:r>
          </w:p>
        </w:tc>
        <w:tc>
          <w:tcPr>
            <w:tcW w:w="1023" w:type="dxa"/>
            <w:tcBorders>
              <w:top w:val="nil"/>
              <w:left w:val="nil"/>
              <w:bottom w:val="single" w:color="auto" w:sz="4" w:space="0"/>
              <w:right w:val="single" w:color="auto" w:sz="4" w:space="0"/>
            </w:tcBorders>
            <w:shd w:val="clear" w:color="auto" w:fill="auto"/>
            <w:noWrap/>
            <w:vAlign w:val="center"/>
          </w:tcPr>
          <w:p w14:paraId="0BDBCEC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3C7453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w:t>
            </w:r>
          </w:p>
        </w:tc>
        <w:tc>
          <w:tcPr>
            <w:tcW w:w="823" w:type="dxa"/>
            <w:tcBorders>
              <w:top w:val="nil"/>
              <w:left w:val="nil"/>
              <w:bottom w:val="single" w:color="auto" w:sz="4" w:space="0"/>
              <w:right w:val="single" w:color="auto" w:sz="4" w:space="0"/>
            </w:tcBorders>
            <w:shd w:val="clear" w:color="auto" w:fill="auto"/>
            <w:noWrap/>
            <w:vAlign w:val="center"/>
          </w:tcPr>
          <w:p w14:paraId="63389AC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2.165 </w:t>
            </w:r>
          </w:p>
        </w:tc>
        <w:tc>
          <w:tcPr>
            <w:tcW w:w="930" w:type="dxa"/>
            <w:tcBorders>
              <w:top w:val="nil"/>
              <w:left w:val="nil"/>
              <w:bottom w:val="single" w:color="auto" w:sz="4" w:space="0"/>
              <w:right w:val="single" w:color="auto" w:sz="4" w:space="0"/>
            </w:tcBorders>
            <w:shd w:val="clear" w:color="auto" w:fill="auto"/>
            <w:noWrap/>
            <w:vAlign w:val="center"/>
          </w:tcPr>
          <w:p w14:paraId="315529D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0.174 </w:t>
            </w:r>
          </w:p>
        </w:tc>
      </w:tr>
      <w:tr w14:paraId="12027A5E">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3F3C08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6</w:t>
            </w:r>
          </w:p>
        </w:tc>
        <w:tc>
          <w:tcPr>
            <w:tcW w:w="908" w:type="dxa"/>
            <w:tcBorders>
              <w:top w:val="nil"/>
              <w:left w:val="nil"/>
              <w:bottom w:val="single" w:color="auto" w:sz="4" w:space="0"/>
              <w:right w:val="single" w:color="auto" w:sz="4" w:space="0"/>
            </w:tcBorders>
            <w:shd w:val="clear" w:color="auto" w:fill="auto"/>
            <w:noWrap/>
            <w:vAlign w:val="center"/>
          </w:tcPr>
          <w:p w14:paraId="349425F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中洲镇</w:t>
            </w:r>
          </w:p>
        </w:tc>
        <w:tc>
          <w:tcPr>
            <w:tcW w:w="1044" w:type="dxa"/>
            <w:tcBorders>
              <w:top w:val="nil"/>
              <w:left w:val="nil"/>
              <w:bottom w:val="single" w:color="auto" w:sz="4" w:space="0"/>
              <w:right w:val="single" w:color="auto" w:sz="4" w:space="0"/>
            </w:tcBorders>
            <w:shd w:val="clear" w:color="auto" w:fill="auto"/>
            <w:noWrap/>
            <w:vAlign w:val="center"/>
          </w:tcPr>
          <w:p w14:paraId="09E1614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狭坑溪</w:t>
            </w:r>
          </w:p>
        </w:tc>
        <w:tc>
          <w:tcPr>
            <w:tcW w:w="922" w:type="dxa"/>
            <w:tcBorders>
              <w:top w:val="nil"/>
              <w:left w:val="nil"/>
              <w:bottom w:val="single" w:color="auto" w:sz="4" w:space="0"/>
              <w:right w:val="single" w:color="auto" w:sz="4" w:space="0"/>
            </w:tcBorders>
            <w:shd w:val="clear" w:color="auto" w:fill="auto"/>
            <w:noWrap/>
            <w:vAlign w:val="center"/>
          </w:tcPr>
          <w:p w14:paraId="38281D9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10.78 </w:t>
            </w:r>
          </w:p>
        </w:tc>
        <w:tc>
          <w:tcPr>
            <w:tcW w:w="922" w:type="dxa"/>
            <w:tcBorders>
              <w:top w:val="nil"/>
              <w:left w:val="nil"/>
              <w:bottom w:val="single" w:color="auto" w:sz="4" w:space="0"/>
              <w:right w:val="single" w:color="auto" w:sz="4" w:space="0"/>
            </w:tcBorders>
            <w:shd w:val="clear" w:color="auto" w:fill="auto"/>
            <w:noWrap/>
            <w:vAlign w:val="center"/>
          </w:tcPr>
          <w:p w14:paraId="5FD9F81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6.390 </w:t>
            </w:r>
          </w:p>
        </w:tc>
        <w:tc>
          <w:tcPr>
            <w:tcW w:w="906" w:type="dxa"/>
            <w:tcBorders>
              <w:top w:val="nil"/>
              <w:left w:val="nil"/>
              <w:bottom w:val="single" w:color="auto" w:sz="4" w:space="0"/>
              <w:right w:val="single" w:color="auto" w:sz="4" w:space="0"/>
            </w:tcBorders>
            <w:shd w:val="clear" w:color="auto" w:fill="auto"/>
            <w:noWrap/>
            <w:vAlign w:val="center"/>
          </w:tcPr>
          <w:p w14:paraId="087FA35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2.993</w:t>
            </w:r>
          </w:p>
        </w:tc>
        <w:tc>
          <w:tcPr>
            <w:tcW w:w="1023" w:type="dxa"/>
            <w:tcBorders>
              <w:top w:val="nil"/>
              <w:left w:val="nil"/>
              <w:bottom w:val="single" w:color="auto" w:sz="4" w:space="0"/>
              <w:right w:val="single" w:color="auto" w:sz="4" w:space="0"/>
            </w:tcBorders>
            <w:shd w:val="clear" w:color="auto" w:fill="auto"/>
            <w:noWrap/>
            <w:vAlign w:val="center"/>
          </w:tcPr>
          <w:p w14:paraId="310E231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01F6256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823" w:type="dxa"/>
            <w:tcBorders>
              <w:top w:val="nil"/>
              <w:left w:val="nil"/>
              <w:bottom w:val="single" w:color="auto" w:sz="4" w:space="0"/>
              <w:right w:val="single" w:color="auto" w:sz="4" w:space="0"/>
            </w:tcBorders>
            <w:shd w:val="clear" w:color="auto" w:fill="auto"/>
            <w:noWrap/>
            <w:vAlign w:val="center"/>
          </w:tcPr>
          <w:p w14:paraId="2C464D3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0.012 </w:t>
            </w:r>
          </w:p>
        </w:tc>
        <w:tc>
          <w:tcPr>
            <w:tcW w:w="930" w:type="dxa"/>
            <w:tcBorders>
              <w:top w:val="nil"/>
              <w:left w:val="nil"/>
              <w:bottom w:val="single" w:color="auto" w:sz="4" w:space="0"/>
              <w:right w:val="single" w:color="auto" w:sz="4" w:space="0"/>
            </w:tcBorders>
            <w:shd w:val="clear" w:color="auto" w:fill="auto"/>
            <w:noWrap/>
            <w:vAlign w:val="center"/>
          </w:tcPr>
          <w:p w14:paraId="710BCA9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0.008 </w:t>
            </w:r>
          </w:p>
        </w:tc>
      </w:tr>
      <w:tr w14:paraId="3ADBBFC5">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B3DACF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7</w:t>
            </w:r>
          </w:p>
        </w:tc>
        <w:tc>
          <w:tcPr>
            <w:tcW w:w="908" w:type="dxa"/>
            <w:tcBorders>
              <w:top w:val="nil"/>
              <w:left w:val="nil"/>
              <w:bottom w:val="single" w:color="auto" w:sz="4" w:space="0"/>
              <w:right w:val="single" w:color="auto" w:sz="4" w:space="0"/>
            </w:tcBorders>
            <w:shd w:val="clear" w:color="auto" w:fill="auto"/>
            <w:noWrap/>
            <w:vAlign w:val="center"/>
          </w:tcPr>
          <w:p w14:paraId="7D9BF89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中洲镇</w:t>
            </w:r>
          </w:p>
        </w:tc>
        <w:tc>
          <w:tcPr>
            <w:tcW w:w="1044" w:type="dxa"/>
            <w:tcBorders>
              <w:top w:val="nil"/>
              <w:left w:val="nil"/>
              <w:bottom w:val="single" w:color="auto" w:sz="4" w:space="0"/>
              <w:right w:val="single" w:color="auto" w:sz="4" w:space="0"/>
            </w:tcBorders>
            <w:shd w:val="clear" w:color="auto" w:fill="auto"/>
            <w:noWrap/>
            <w:vAlign w:val="center"/>
          </w:tcPr>
          <w:p w14:paraId="1D7A811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叶村溪</w:t>
            </w:r>
          </w:p>
        </w:tc>
        <w:tc>
          <w:tcPr>
            <w:tcW w:w="922" w:type="dxa"/>
            <w:tcBorders>
              <w:top w:val="nil"/>
              <w:left w:val="nil"/>
              <w:bottom w:val="single" w:color="auto" w:sz="4" w:space="0"/>
              <w:right w:val="single" w:color="auto" w:sz="4" w:space="0"/>
            </w:tcBorders>
            <w:shd w:val="clear" w:color="auto" w:fill="auto"/>
            <w:noWrap/>
            <w:vAlign w:val="center"/>
          </w:tcPr>
          <w:p w14:paraId="5C0B881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13.02 </w:t>
            </w:r>
          </w:p>
        </w:tc>
        <w:tc>
          <w:tcPr>
            <w:tcW w:w="922" w:type="dxa"/>
            <w:tcBorders>
              <w:top w:val="nil"/>
              <w:left w:val="nil"/>
              <w:bottom w:val="single" w:color="auto" w:sz="4" w:space="0"/>
              <w:right w:val="single" w:color="auto" w:sz="4" w:space="0"/>
            </w:tcBorders>
            <w:shd w:val="clear" w:color="auto" w:fill="auto"/>
            <w:noWrap/>
            <w:vAlign w:val="center"/>
          </w:tcPr>
          <w:p w14:paraId="167E6C3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17.262 </w:t>
            </w:r>
          </w:p>
        </w:tc>
        <w:tc>
          <w:tcPr>
            <w:tcW w:w="906" w:type="dxa"/>
            <w:tcBorders>
              <w:top w:val="nil"/>
              <w:left w:val="nil"/>
              <w:bottom w:val="single" w:color="auto" w:sz="4" w:space="0"/>
              <w:right w:val="single" w:color="auto" w:sz="4" w:space="0"/>
            </w:tcBorders>
            <w:shd w:val="clear" w:color="auto" w:fill="auto"/>
            <w:noWrap/>
            <w:vAlign w:val="center"/>
          </w:tcPr>
          <w:p w14:paraId="2BCF40C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10.532</w:t>
            </w:r>
          </w:p>
        </w:tc>
        <w:tc>
          <w:tcPr>
            <w:tcW w:w="1023" w:type="dxa"/>
            <w:tcBorders>
              <w:top w:val="nil"/>
              <w:left w:val="nil"/>
              <w:bottom w:val="single" w:color="auto" w:sz="4" w:space="0"/>
              <w:right w:val="single" w:color="auto" w:sz="4" w:space="0"/>
            </w:tcBorders>
            <w:shd w:val="clear" w:color="auto" w:fill="auto"/>
            <w:noWrap/>
            <w:vAlign w:val="center"/>
          </w:tcPr>
          <w:p w14:paraId="6C02320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2.204 </w:t>
            </w:r>
          </w:p>
        </w:tc>
        <w:tc>
          <w:tcPr>
            <w:tcW w:w="702" w:type="dxa"/>
            <w:tcBorders>
              <w:top w:val="nil"/>
              <w:left w:val="nil"/>
              <w:bottom w:val="single" w:color="auto" w:sz="4" w:space="0"/>
              <w:right w:val="single" w:color="auto" w:sz="4" w:space="0"/>
            </w:tcBorders>
            <w:shd w:val="clear" w:color="auto" w:fill="auto"/>
            <w:noWrap/>
            <w:vAlign w:val="center"/>
          </w:tcPr>
          <w:p w14:paraId="4B64AA0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29</w:t>
            </w:r>
          </w:p>
        </w:tc>
        <w:tc>
          <w:tcPr>
            <w:tcW w:w="823" w:type="dxa"/>
            <w:tcBorders>
              <w:top w:val="nil"/>
              <w:left w:val="nil"/>
              <w:bottom w:val="single" w:color="auto" w:sz="4" w:space="0"/>
              <w:right w:val="single" w:color="auto" w:sz="4" w:space="0"/>
            </w:tcBorders>
            <w:shd w:val="clear" w:color="auto" w:fill="auto"/>
            <w:noWrap/>
            <w:vAlign w:val="center"/>
          </w:tcPr>
          <w:p w14:paraId="6D57F02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0.555 </w:t>
            </w:r>
          </w:p>
        </w:tc>
        <w:tc>
          <w:tcPr>
            <w:tcW w:w="930" w:type="dxa"/>
            <w:tcBorders>
              <w:top w:val="nil"/>
              <w:left w:val="nil"/>
              <w:bottom w:val="single" w:color="auto" w:sz="4" w:space="0"/>
              <w:right w:val="single" w:color="auto" w:sz="4" w:space="0"/>
            </w:tcBorders>
            <w:shd w:val="clear" w:color="auto" w:fill="auto"/>
            <w:noWrap/>
            <w:vAlign w:val="center"/>
          </w:tcPr>
          <w:p w14:paraId="59EEA24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0.028 </w:t>
            </w:r>
          </w:p>
        </w:tc>
      </w:tr>
      <w:tr w14:paraId="52EAE4B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9F2516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r>
              <w:rPr>
                <w:rFonts w:hint="eastAsia" w:ascii="Times New Roman" w:hAnsi="Times New Roman" w:eastAsia="宋体" w:cs="Times New Roman"/>
                <w:color w:val="000000"/>
                <w:kern w:val="0"/>
                <w:sz w:val="18"/>
                <w:szCs w:val="18"/>
              </w:rPr>
              <w:t>8</w:t>
            </w:r>
          </w:p>
        </w:tc>
        <w:tc>
          <w:tcPr>
            <w:tcW w:w="908" w:type="dxa"/>
            <w:tcBorders>
              <w:top w:val="nil"/>
              <w:left w:val="nil"/>
              <w:bottom w:val="single" w:color="auto" w:sz="4" w:space="0"/>
              <w:right w:val="single" w:color="auto" w:sz="4" w:space="0"/>
            </w:tcBorders>
            <w:shd w:val="clear" w:color="auto" w:fill="auto"/>
            <w:noWrap/>
            <w:vAlign w:val="center"/>
          </w:tcPr>
          <w:p w14:paraId="2BBD5B7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中洲镇</w:t>
            </w:r>
          </w:p>
        </w:tc>
        <w:tc>
          <w:tcPr>
            <w:tcW w:w="1044" w:type="dxa"/>
            <w:tcBorders>
              <w:top w:val="nil"/>
              <w:left w:val="nil"/>
              <w:bottom w:val="single" w:color="auto" w:sz="4" w:space="0"/>
              <w:right w:val="single" w:color="auto" w:sz="4" w:space="0"/>
            </w:tcBorders>
            <w:shd w:val="clear" w:color="auto" w:fill="auto"/>
            <w:noWrap/>
            <w:vAlign w:val="center"/>
          </w:tcPr>
          <w:p w14:paraId="42FB30E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店门前溪</w:t>
            </w:r>
          </w:p>
        </w:tc>
        <w:tc>
          <w:tcPr>
            <w:tcW w:w="922" w:type="dxa"/>
            <w:tcBorders>
              <w:top w:val="nil"/>
              <w:left w:val="nil"/>
              <w:bottom w:val="single" w:color="auto" w:sz="4" w:space="0"/>
              <w:right w:val="single" w:color="auto" w:sz="4" w:space="0"/>
            </w:tcBorders>
            <w:shd w:val="clear" w:color="auto" w:fill="auto"/>
            <w:noWrap/>
            <w:vAlign w:val="center"/>
          </w:tcPr>
          <w:p w14:paraId="5286226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5.50 </w:t>
            </w:r>
          </w:p>
        </w:tc>
        <w:tc>
          <w:tcPr>
            <w:tcW w:w="922" w:type="dxa"/>
            <w:tcBorders>
              <w:top w:val="nil"/>
              <w:left w:val="nil"/>
              <w:bottom w:val="single" w:color="auto" w:sz="4" w:space="0"/>
              <w:right w:val="single" w:color="auto" w:sz="4" w:space="0"/>
            </w:tcBorders>
            <w:shd w:val="clear" w:color="auto" w:fill="auto"/>
            <w:noWrap/>
            <w:vAlign w:val="center"/>
          </w:tcPr>
          <w:p w14:paraId="760A888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7.554 </w:t>
            </w:r>
          </w:p>
        </w:tc>
        <w:tc>
          <w:tcPr>
            <w:tcW w:w="906" w:type="dxa"/>
            <w:tcBorders>
              <w:top w:val="nil"/>
              <w:left w:val="nil"/>
              <w:bottom w:val="single" w:color="auto" w:sz="4" w:space="0"/>
              <w:right w:val="single" w:color="auto" w:sz="4" w:space="0"/>
            </w:tcBorders>
            <w:shd w:val="clear" w:color="auto" w:fill="auto"/>
            <w:noWrap/>
            <w:vAlign w:val="center"/>
          </w:tcPr>
          <w:p w14:paraId="0E05FE6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7.554</w:t>
            </w:r>
          </w:p>
        </w:tc>
        <w:tc>
          <w:tcPr>
            <w:tcW w:w="1023" w:type="dxa"/>
            <w:tcBorders>
              <w:top w:val="nil"/>
              <w:left w:val="nil"/>
              <w:bottom w:val="single" w:color="auto" w:sz="4" w:space="0"/>
              <w:right w:val="single" w:color="auto" w:sz="4" w:space="0"/>
            </w:tcBorders>
            <w:shd w:val="clear" w:color="auto" w:fill="auto"/>
            <w:noWrap/>
            <w:vAlign w:val="center"/>
          </w:tcPr>
          <w:p w14:paraId="1ECE3B6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24ED378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823" w:type="dxa"/>
            <w:tcBorders>
              <w:top w:val="nil"/>
              <w:left w:val="nil"/>
              <w:bottom w:val="single" w:color="auto" w:sz="4" w:space="0"/>
              <w:right w:val="single" w:color="auto" w:sz="4" w:space="0"/>
            </w:tcBorders>
            <w:shd w:val="clear" w:color="auto" w:fill="auto"/>
            <w:noWrap/>
            <w:vAlign w:val="center"/>
          </w:tcPr>
          <w:p w14:paraId="076831E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0.149 </w:t>
            </w:r>
          </w:p>
        </w:tc>
        <w:tc>
          <w:tcPr>
            <w:tcW w:w="930" w:type="dxa"/>
            <w:tcBorders>
              <w:top w:val="nil"/>
              <w:left w:val="nil"/>
              <w:bottom w:val="single" w:color="auto" w:sz="4" w:space="0"/>
              <w:right w:val="single" w:color="auto" w:sz="4" w:space="0"/>
            </w:tcBorders>
            <w:shd w:val="clear" w:color="auto" w:fill="auto"/>
            <w:noWrap/>
            <w:vAlign w:val="center"/>
          </w:tcPr>
          <w:p w14:paraId="4909232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0.056 </w:t>
            </w:r>
          </w:p>
        </w:tc>
      </w:tr>
      <w:tr w14:paraId="5BA488D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E9B209B">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29</w:t>
            </w:r>
          </w:p>
        </w:tc>
        <w:tc>
          <w:tcPr>
            <w:tcW w:w="908" w:type="dxa"/>
            <w:tcBorders>
              <w:top w:val="nil"/>
              <w:left w:val="nil"/>
              <w:bottom w:val="single" w:color="auto" w:sz="4" w:space="0"/>
              <w:right w:val="single" w:color="auto" w:sz="4" w:space="0"/>
            </w:tcBorders>
            <w:shd w:val="clear" w:color="auto" w:fill="auto"/>
            <w:noWrap/>
            <w:vAlign w:val="center"/>
          </w:tcPr>
          <w:p w14:paraId="1FD229A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中洲镇</w:t>
            </w:r>
          </w:p>
        </w:tc>
        <w:tc>
          <w:tcPr>
            <w:tcW w:w="1044" w:type="dxa"/>
            <w:tcBorders>
              <w:top w:val="nil"/>
              <w:left w:val="nil"/>
              <w:bottom w:val="single" w:color="auto" w:sz="4" w:space="0"/>
              <w:right w:val="single" w:color="auto" w:sz="4" w:space="0"/>
            </w:tcBorders>
            <w:shd w:val="clear" w:color="auto" w:fill="auto"/>
            <w:noWrap/>
            <w:vAlign w:val="center"/>
          </w:tcPr>
          <w:p w14:paraId="3DA593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扎溪</w:t>
            </w:r>
          </w:p>
        </w:tc>
        <w:tc>
          <w:tcPr>
            <w:tcW w:w="922" w:type="dxa"/>
            <w:tcBorders>
              <w:top w:val="nil"/>
              <w:left w:val="nil"/>
              <w:bottom w:val="single" w:color="auto" w:sz="4" w:space="0"/>
              <w:right w:val="single" w:color="auto" w:sz="4" w:space="0"/>
            </w:tcBorders>
            <w:shd w:val="clear" w:color="auto" w:fill="auto"/>
            <w:noWrap/>
            <w:vAlign w:val="center"/>
          </w:tcPr>
          <w:p w14:paraId="7549AB4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25.01 </w:t>
            </w:r>
          </w:p>
        </w:tc>
        <w:tc>
          <w:tcPr>
            <w:tcW w:w="922" w:type="dxa"/>
            <w:tcBorders>
              <w:top w:val="nil"/>
              <w:left w:val="nil"/>
              <w:bottom w:val="single" w:color="auto" w:sz="4" w:space="0"/>
              <w:right w:val="single" w:color="auto" w:sz="4" w:space="0"/>
            </w:tcBorders>
            <w:shd w:val="clear" w:color="auto" w:fill="auto"/>
            <w:noWrap/>
            <w:vAlign w:val="center"/>
          </w:tcPr>
          <w:p w14:paraId="4AF2A70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23.454 </w:t>
            </w:r>
          </w:p>
        </w:tc>
        <w:tc>
          <w:tcPr>
            <w:tcW w:w="906" w:type="dxa"/>
            <w:tcBorders>
              <w:top w:val="nil"/>
              <w:left w:val="nil"/>
              <w:bottom w:val="single" w:color="auto" w:sz="4" w:space="0"/>
              <w:right w:val="single" w:color="auto" w:sz="4" w:space="0"/>
            </w:tcBorders>
            <w:shd w:val="clear" w:color="auto" w:fill="auto"/>
            <w:noWrap/>
            <w:vAlign w:val="center"/>
          </w:tcPr>
          <w:p w14:paraId="45013B6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20.304</w:t>
            </w:r>
          </w:p>
        </w:tc>
        <w:tc>
          <w:tcPr>
            <w:tcW w:w="1023" w:type="dxa"/>
            <w:tcBorders>
              <w:top w:val="nil"/>
              <w:left w:val="nil"/>
              <w:bottom w:val="single" w:color="auto" w:sz="4" w:space="0"/>
              <w:right w:val="single" w:color="auto" w:sz="4" w:space="0"/>
            </w:tcBorders>
            <w:shd w:val="clear" w:color="auto" w:fill="auto"/>
            <w:noWrap/>
            <w:vAlign w:val="center"/>
          </w:tcPr>
          <w:p w14:paraId="0895D9E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3DB8B76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w:t>
            </w:r>
          </w:p>
        </w:tc>
        <w:tc>
          <w:tcPr>
            <w:tcW w:w="823" w:type="dxa"/>
            <w:tcBorders>
              <w:top w:val="nil"/>
              <w:left w:val="nil"/>
              <w:bottom w:val="single" w:color="auto" w:sz="4" w:space="0"/>
              <w:right w:val="single" w:color="auto" w:sz="4" w:space="0"/>
            </w:tcBorders>
            <w:shd w:val="clear" w:color="auto" w:fill="auto"/>
            <w:noWrap/>
            <w:vAlign w:val="center"/>
          </w:tcPr>
          <w:p w14:paraId="52E1E0D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0.391 </w:t>
            </w:r>
          </w:p>
        </w:tc>
        <w:tc>
          <w:tcPr>
            <w:tcW w:w="930" w:type="dxa"/>
            <w:tcBorders>
              <w:top w:val="nil"/>
              <w:left w:val="nil"/>
              <w:bottom w:val="single" w:color="auto" w:sz="4" w:space="0"/>
              <w:right w:val="single" w:color="auto" w:sz="4" w:space="0"/>
            </w:tcBorders>
            <w:shd w:val="clear" w:color="auto" w:fill="auto"/>
            <w:noWrap/>
            <w:vAlign w:val="center"/>
          </w:tcPr>
          <w:p w14:paraId="0481F59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0.044 </w:t>
            </w:r>
          </w:p>
        </w:tc>
      </w:tr>
      <w:tr w14:paraId="6CF348AE">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4F2B78C">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30</w:t>
            </w:r>
          </w:p>
        </w:tc>
        <w:tc>
          <w:tcPr>
            <w:tcW w:w="908" w:type="dxa"/>
            <w:tcBorders>
              <w:top w:val="nil"/>
              <w:left w:val="nil"/>
              <w:bottom w:val="single" w:color="auto" w:sz="4" w:space="0"/>
              <w:right w:val="single" w:color="auto" w:sz="4" w:space="0"/>
            </w:tcBorders>
            <w:shd w:val="clear" w:color="auto" w:fill="auto"/>
            <w:noWrap/>
            <w:vAlign w:val="center"/>
          </w:tcPr>
          <w:p w14:paraId="1A0C2B8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里商乡</w:t>
            </w:r>
          </w:p>
        </w:tc>
        <w:tc>
          <w:tcPr>
            <w:tcW w:w="1044" w:type="dxa"/>
            <w:tcBorders>
              <w:top w:val="nil"/>
              <w:left w:val="nil"/>
              <w:bottom w:val="single" w:color="auto" w:sz="4" w:space="0"/>
              <w:right w:val="single" w:color="auto" w:sz="4" w:space="0"/>
            </w:tcBorders>
            <w:shd w:val="clear" w:color="auto" w:fill="auto"/>
            <w:noWrap/>
            <w:vAlign w:val="center"/>
          </w:tcPr>
          <w:p w14:paraId="6125DFE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塔山源</w:t>
            </w:r>
          </w:p>
        </w:tc>
        <w:tc>
          <w:tcPr>
            <w:tcW w:w="922" w:type="dxa"/>
            <w:tcBorders>
              <w:top w:val="nil"/>
              <w:left w:val="nil"/>
              <w:bottom w:val="single" w:color="auto" w:sz="4" w:space="0"/>
              <w:right w:val="single" w:color="auto" w:sz="4" w:space="0"/>
            </w:tcBorders>
            <w:shd w:val="clear" w:color="auto" w:fill="auto"/>
            <w:noWrap/>
            <w:vAlign w:val="center"/>
          </w:tcPr>
          <w:p w14:paraId="5491AB6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5.98 </w:t>
            </w:r>
          </w:p>
        </w:tc>
        <w:tc>
          <w:tcPr>
            <w:tcW w:w="922" w:type="dxa"/>
            <w:tcBorders>
              <w:top w:val="nil"/>
              <w:left w:val="nil"/>
              <w:bottom w:val="single" w:color="auto" w:sz="4" w:space="0"/>
              <w:right w:val="single" w:color="auto" w:sz="4" w:space="0"/>
            </w:tcBorders>
            <w:shd w:val="clear" w:color="auto" w:fill="auto"/>
            <w:noWrap/>
            <w:vAlign w:val="center"/>
          </w:tcPr>
          <w:p w14:paraId="555CE4F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4.401 </w:t>
            </w:r>
          </w:p>
        </w:tc>
        <w:tc>
          <w:tcPr>
            <w:tcW w:w="906" w:type="dxa"/>
            <w:tcBorders>
              <w:top w:val="nil"/>
              <w:left w:val="nil"/>
              <w:bottom w:val="single" w:color="auto" w:sz="4" w:space="0"/>
              <w:right w:val="single" w:color="auto" w:sz="4" w:space="0"/>
            </w:tcBorders>
            <w:shd w:val="clear" w:color="auto" w:fill="auto"/>
            <w:noWrap/>
            <w:vAlign w:val="center"/>
          </w:tcPr>
          <w:p w14:paraId="1E79715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3.361</w:t>
            </w:r>
          </w:p>
        </w:tc>
        <w:tc>
          <w:tcPr>
            <w:tcW w:w="1023" w:type="dxa"/>
            <w:tcBorders>
              <w:top w:val="nil"/>
              <w:left w:val="nil"/>
              <w:bottom w:val="single" w:color="auto" w:sz="4" w:space="0"/>
              <w:right w:val="single" w:color="auto" w:sz="4" w:space="0"/>
            </w:tcBorders>
            <w:shd w:val="clear" w:color="auto" w:fill="auto"/>
            <w:noWrap/>
            <w:vAlign w:val="center"/>
          </w:tcPr>
          <w:p w14:paraId="1C036B5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1.040 </w:t>
            </w:r>
          </w:p>
        </w:tc>
        <w:tc>
          <w:tcPr>
            <w:tcW w:w="702" w:type="dxa"/>
            <w:tcBorders>
              <w:top w:val="nil"/>
              <w:left w:val="nil"/>
              <w:bottom w:val="single" w:color="auto" w:sz="4" w:space="0"/>
              <w:right w:val="single" w:color="auto" w:sz="4" w:space="0"/>
            </w:tcBorders>
            <w:shd w:val="clear" w:color="auto" w:fill="auto"/>
            <w:noWrap/>
            <w:vAlign w:val="center"/>
          </w:tcPr>
          <w:p w14:paraId="0BBCD66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823" w:type="dxa"/>
            <w:tcBorders>
              <w:top w:val="nil"/>
              <w:left w:val="nil"/>
              <w:bottom w:val="single" w:color="auto" w:sz="4" w:space="0"/>
              <w:right w:val="single" w:color="auto" w:sz="4" w:space="0"/>
            </w:tcBorders>
            <w:shd w:val="clear" w:color="auto" w:fill="auto"/>
            <w:noWrap/>
            <w:vAlign w:val="center"/>
          </w:tcPr>
          <w:p w14:paraId="3327514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0.324 </w:t>
            </w:r>
          </w:p>
        </w:tc>
        <w:tc>
          <w:tcPr>
            <w:tcW w:w="930" w:type="dxa"/>
            <w:tcBorders>
              <w:top w:val="nil"/>
              <w:left w:val="nil"/>
              <w:bottom w:val="single" w:color="auto" w:sz="4" w:space="0"/>
              <w:right w:val="single" w:color="auto" w:sz="4" w:space="0"/>
            </w:tcBorders>
            <w:shd w:val="clear" w:color="auto" w:fill="auto"/>
            <w:noWrap/>
            <w:vAlign w:val="center"/>
          </w:tcPr>
          <w:p w14:paraId="315EDF8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0.088 </w:t>
            </w:r>
          </w:p>
        </w:tc>
      </w:tr>
      <w:tr w14:paraId="1929D5DC">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AE3D2D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r>
              <w:rPr>
                <w:rFonts w:hint="eastAsia" w:ascii="Times New Roman" w:hAnsi="Times New Roman" w:eastAsia="宋体" w:cs="Times New Roman"/>
                <w:color w:val="000000"/>
                <w:kern w:val="0"/>
                <w:sz w:val="18"/>
                <w:szCs w:val="18"/>
              </w:rPr>
              <w:t>1</w:t>
            </w:r>
          </w:p>
        </w:tc>
        <w:tc>
          <w:tcPr>
            <w:tcW w:w="908" w:type="dxa"/>
            <w:tcBorders>
              <w:top w:val="nil"/>
              <w:left w:val="nil"/>
              <w:bottom w:val="single" w:color="auto" w:sz="4" w:space="0"/>
              <w:right w:val="single" w:color="auto" w:sz="4" w:space="0"/>
            </w:tcBorders>
            <w:shd w:val="clear" w:color="auto" w:fill="auto"/>
            <w:noWrap/>
            <w:vAlign w:val="center"/>
          </w:tcPr>
          <w:p w14:paraId="171F9B4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里商乡</w:t>
            </w:r>
          </w:p>
        </w:tc>
        <w:tc>
          <w:tcPr>
            <w:tcW w:w="1044" w:type="dxa"/>
            <w:tcBorders>
              <w:top w:val="nil"/>
              <w:left w:val="nil"/>
              <w:bottom w:val="single" w:color="auto" w:sz="4" w:space="0"/>
              <w:right w:val="single" w:color="auto" w:sz="4" w:space="0"/>
            </w:tcBorders>
            <w:shd w:val="clear" w:color="auto" w:fill="auto"/>
            <w:noWrap/>
            <w:vAlign w:val="center"/>
          </w:tcPr>
          <w:p w14:paraId="65382BB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江村源</w:t>
            </w:r>
          </w:p>
        </w:tc>
        <w:tc>
          <w:tcPr>
            <w:tcW w:w="922" w:type="dxa"/>
            <w:tcBorders>
              <w:top w:val="nil"/>
              <w:left w:val="nil"/>
              <w:bottom w:val="single" w:color="auto" w:sz="4" w:space="0"/>
              <w:right w:val="single" w:color="auto" w:sz="4" w:space="0"/>
            </w:tcBorders>
            <w:shd w:val="clear" w:color="auto" w:fill="auto"/>
            <w:noWrap/>
            <w:vAlign w:val="center"/>
          </w:tcPr>
          <w:p w14:paraId="16315A8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5.99 </w:t>
            </w:r>
          </w:p>
        </w:tc>
        <w:tc>
          <w:tcPr>
            <w:tcW w:w="922" w:type="dxa"/>
            <w:tcBorders>
              <w:top w:val="nil"/>
              <w:left w:val="nil"/>
              <w:bottom w:val="single" w:color="auto" w:sz="4" w:space="0"/>
              <w:right w:val="single" w:color="auto" w:sz="4" w:space="0"/>
            </w:tcBorders>
            <w:shd w:val="clear" w:color="auto" w:fill="auto"/>
            <w:noWrap/>
            <w:vAlign w:val="center"/>
          </w:tcPr>
          <w:p w14:paraId="76355B9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2.205 </w:t>
            </w:r>
          </w:p>
        </w:tc>
        <w:tc>
          <w:tcPr>
            <w:tcW w:w="906" w:type="dxa"/>
            <w:tcBorders>
              <w:top w:val="nil"/>
              <w:left w:val="nil"/>
              <w:bottom w:val="single" w:color="auto" w:sz="4" w:space="0"/>
              <w:right w:val="single" w:color="auto" w:sz="4" w:space="0"/>
            </w:tcBorders>
            <w:shd w:val="clear" w:color="auto" w:fill="auto"/>
            <w:noWrap/>
            <w:vAlign w:val="center"/>
          </w:tcPr>
          <w:p w14:paraId="411D566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2.07</w:t>
            </w:r>
          </w:p>
        </w:tc>
        <w:tc>
          <w:tcPr>
            <w:tcW w:w="1023" w:type="dxa"/>
            <w:tcBorders>
              <w:top w:val="nil"/>
              <w:left w:val="nil"/>
              <w:bottom w:val="single" w:color="auto" w:sz="4" w:space="0"/>
              <w:right w:val="single" w:color="auto" w:sz="4" w:space="0"/>
            </w:tcBorders>
            <w:shd w:val="clear" w:color="auto" w:fill="auto"/>
            <w:noWrap/>
            <w:vAlign w:val="center"/>
          </w:tcPr>
          <w:p w14:paraId="1578A0F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0.135 </w:t>
            </w:r>
          </w:p>
        </w:tc>
        <w:tc>
          <w:tcPr>
            <w:tcW w:w="702" w:type="dxa"/>
            <w:tcBorders>
              <w:top w:val="nil"/>
              <w:left w:val="nil"/>
              <w:bottom w:val="single" w:color="auto" w:sz="4" w:space="0"/>
              <w:right w:val="single" w:color="auto" w:sz="4" w:space="0"/>
            </w:tcBorders>
            <w:shd w:val="clear" w:color="auto" w:fill="auto"/>
            <w:noWrap/>
            <w:vAlign w:val="center"/>
          </w:tcPr>
          <w:p w14:paraId="34841D6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823" w:type="dxa"/>
            <w:tcBorders>
              <w:top w:val="nil"/>
              <w:left w:val="nil"/>
              <w:bottom w:val="single" w:color="auto" w:sz="4" w:space="0"/>
              <w:right w:val="single" w:color="auto" w:sz="4" w:space="0"/>
            </w:tcBorders>
            <w:shd w:val="clear" w:color="auto" w:fill="auto"/>
            <w:noWrap/>
            <w:vAlign w:val="center"/>
          </w:tcPr>
          <w:p w14:paraId="1131A34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0.218 </w:t>
            </w:r>
          </w:p>
        </w:tc>
        <w:tc>
          <w:tcPr>
            <w:tcW w:w="930" w:type="dxa"/>
            <w:tcBorders>
              <w:top w:val="nil"/>
              <w:left w:val="nil"/>
              <w:bottom w:val="single" w:color="auto" w:sz="4" w:space="0"/>
              <w:right w:val="single" w:color="auto" w:sz="4" w:space="0"/>
            </w:tcBorders>
            <w:shd w:val="clear" w:color="auto" w:fill="auto"/>
            <w:noWrap/>
            <w:vAlign w:val="center"/>
          </w:tcPr>
          <w:p w14:paraId="020F14F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0.011 </w:t>
            </w:r>
          </w:p>
        </w:tc>
      </w:tr>
      <w:tr w14:paraId="1CD125E9">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708DEF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r>
              <w:rPr>
                <w:rFonts w:hint="eastAsia" w:ascii="Times New Roman" w:hAnsi="Times New Roman" w:eastAsia="宋体" w:cs="Times New Roman"/>
                <w:color w:val="000000"/>
                <w:kern w:val="0"/>
                <w:sz w:val="18"/>
                <w:szCs w:val="18"/>
              </w:rPr>
              <w:t>2</w:t>
            </w:r>
          </w:p>
        </w:tc>
        <w:tc>
          <w:tcPr>
            <w:tcW w:w="908" w:type="dxa"/>
            <w:tcBorders>
              <w:top w:val="nil"/>
              <w:left w:val="nil"/>
              <w:bottom w:val="single" w:color="auto" w:sz="4" w:space="0"/>
              <w:right w:val="single" w:color="auto" w:sz="4" w:space="0"/>
            </w:tcBorders>
            <w:shd w:val="clear" w:color="auto" w:fill="auto"/>
            <w:noWrap/>
            <w:vAlign w:val="center"/>
          </w:tcPr>
          <w:p w14:paraId="52D078B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里商乡</w:t>
            </w:r>
          </w:p>
        </w:tc>
        <w:tc>
          <w:tcPr>
            <w:tcW w:w="1044" w:type="dxa"/>
            <w:tcBorders>
              <w:top w:val="nil"/>
              <w:left w:val="nil"/>
              <w:bottom w:val="single" w:color="auto" w:sz="4" w:space="0"/>
              <w:right w:val="single" w:color="auto" w:sz="4" w:space="0"/>
            </w:tcBorders>
            <w:shd w:val="clear" w:color="auto" w:fill="auto"/>
            <w:noWrap/>
            <w:vAlign w:val="center"/>
          </w:tcPr>
          <w:p w14:paraId="2E501BF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小岔溪</w:t>
            </w:r>
          </w:p>
        </w:tc>
        <w:tc>
          <w:tcPr>
            <w:tcW w:w="922" w:type="dxa"/>
            <w:tcBorders>
              <w:top w:val="nil"/>
              <w:left w:val="nil"/>
              <w:bottom w:val="single" w:color="auto" w:sz="4" w:space="0"/>
              <w:right w:val="single" w:color="auto" w:sz="4" w:space="0"/>
            </w:tcBorders>
            <w:shd w:val="clear" w:color="auto" w:fill="auto"/>
            <w:noWrap/>
            <w:vAlign w:val="center"/>
          </w:tcPr>
          <w:p w14:paraId="32EC3FA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8.49 </w:t>
            </w:r>
          </w:p>
        </w:tc>
        <w:tc>
          <w:tcPr>
            <w:tcW w:w="922" w:type="dxa"/>
            <w:tcBorders>
              <w:top w:val="nil"/>
              <w:left w:val="nil"/>
              <w:bottom w:val="single" w:color="auto" w:sz="4" w:space="0"/>
              <w:right w:val="single" w:color="auto" w:sz="4" w:space="0"/>
            </w:tcBorders>
            <w:shd w:val="clear" w:color="auto" w:fill="auto"/>
            <w:noWrap/>
            <w:vAlign w:val="center"/>
          </w:tcPr>
          <w:p w14:paraId="6D1EA53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5.131 </w:t>
            </w:r>
          </w:p>
        </w:tc>
        <w:tc>
          <w:tcPr>
            <w:tcW w:w="906" w:type="dxa"/>
            <w:tcBorders>
              <w:top w:val="nil"/>
              <w:left w:val="nil"/>
              <w:bottom w:val="single" w:color="auto" w:sz="4" w:space="0"/>
              <w:right w:val="single" w:color="auto" w:sz="4" w:space="0"/>
            </w:tcBorders>
            <w:shd w:val="clear" w:color="auto" w:fill="auto"/>
            <w:noWrap/>
            <w:vAlign w:val="center"/>
          </w:tcPr>
          <w:p w14:paraId="292B21C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4.691</w:t>
            </w:r>
          </w:p>
        </w:tc>
        <w:tc>
          <w:tcPr>
            <w:tcW w:w="1023" w:type="dxa"/>
            <w:tcBorders>
              <w:top w:val="nil"/>
              <w:left w:val="nil"/>
              <w:bottom w:val="single" w:color="auto" w:sz="4" w:space="0"/>
              <w:right w:val="single" w:color="auto" w:sz="4" w:space="0"/>
            </w:tcBorders>
            <w:shd w:val="clear" w:color="auto" w:fill="auto"/>
            <w:noWrap/>
            <w:vAlign w:val="center"/>
          </w:tcPr>
          <w:p w14:paraId="3B54443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0.440 </w:t>
            </w:r>
          </w:p>
        </w:tc>
        <w:tc>
          <w:tcPr>
            <w:tcW w:w="702" w:type="dxa"/>
            <w:tcBorders>
              <w:top w:val="nil"/>
              <w:left w:val="nil"/>
              <w:bottom w:val="single" w:color="auto" w:sz="4" w:space="0"/>
              <w:right w:val="single" w:color="auto" w:sz="4" w:space="0"/>
            </w:tcBorders>
            <w:shd w:val="clear" w:color="auto" w:fill="auto"/>
            <w:noWrap/>
            <w:vAlign w:val="center"/>
          </w:tcPr>
          <w:p w14:paraId="3C783AA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823" w:type="dxa"/>
            <w:tcBorders>
              <w:top w:val="nil"/>
              <w:left w:val="nil"/>
              <w:bottom w:val="single" w:color="auto" w:sz="4" w:space="0"/>
              <w:right w:val="single" w:color="auto" w:sz="4" w:space="0"/>
            </w:tcBorders>
            <w:shd w:val="clear" w:color="auto" w:fill="auto"/>
            <w:noWrap/>
            <w:vAlign w:val="center"/>
          </w:tcPr>
          <w:p w14:paraId="0A67A4B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0.167 </w:t>
            </w:r>
          </w:p>
        </w:tc>
        <w:tc>
          <w:tcPr>
            <w:tcW w:w="930" w:type="dxa"/>
            <w:tcBorders>
              <w:top w:val="nil"/>
              <w:left w:val="nil"/>
              <w:bottom w:val="single" w:color="auto" w:sz="4" w:space="0"/>
              <w:right w:val="single" w:color="auto" w:sz="4" w:space="0"/>
            </w:tcBorders>
            <w:shd w:val="clear" w:color="auto" w:fill="auto"/>
            <w:noWrap/>
            <w:vAlign w:val="center"/>
          </w:tcPr>
          <w:p w14:paraId="67EF3EC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0.049 </w:t>
            </w:r>
          </w:p>
        </w:tc>
      </w:tr>
      <w:tr w14:paraId="5555DDBB">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A0A300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r>
              <w:rPr>
                <w:rFonts w:hint="eastAsia" w:ascii="Times New Roman" w:hAnsi="Times New Roman" w:eastAsia="宋体" w:cs="Times New Roman"/>
                <w:color w:val="000000"/>
                <w:kern w:val="0"/>
                <w:sz w:val="18"/>
                <w:szCs w:val="18"/>
              </w:rPr>
              <w:t>3</w:t>
            </w:r>
          </w:p>
        </w:tc>
        <w:tc>
          <w:tcPr>
            <w:tcW w:w="908" w:type="dxa"/>
            <w:tcBorders>
              <w:top w:val="nil"/>
              <w:left w:val="nil"/>
              <w:bottom w:val="single" w:color="auto" w:sz="4" w:space="0"/>
              <w:right w:val="single" w:color="auto" w:sz="4" w:space="0"/>
            </w:tcBorders>
            <w:shd w:val="clear" w:color="auto" w:fill="auto"/>
            <w:noWrap/>
            <w:vAlign w:val="center"/>
          </w:tcPr>
          <w:p w14:paraId="71F3FA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里商乡</w:t>
            </w:r>
          </w:p>
        </w:tc>
        <w:tc>
          <w:tcPr>
            <w:tcW w:w="1044" w:type="dxa"/>
            <w:tcBorders>
              <w:top w:val="nil"/>
              <w:left w:val="nil"/>
              <w:bottom w:val="single" w:color="auto" w:sz="4" w:space="0"/>
              <w:right w:val="single" w:color="auto" w:sz="4" w:space="0"/>
            </w:tcBorders>
            <w:shd w:val="clear" w:color="auto" w:fill="auto"/>
            <w:noWrap/>
            <w:vAlign w:val="center"/>
          </w:tcPr>
          <w:p w14:paraId="0D66168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商家源</w:t>
            </w:r>
          </w:p>
        </w:tc>
        <w:tc>
          <w:tcPr>
            <w:tcW w:w="922" w:type="dxa"/>
            <w:tcBorders>
              <w:top w:val="nil"/>
              <w:left w:val="nil"/>
              <w:bottom w:val="single" w:color="auto" w:sz="4" w:space="0"/>
              <w:right w:val="single" w:color="auto" w:sz="4" w:space="0"/>
            </w:tcBorders>
            <w:shd w:val="clear" w:color="auto" w:fill="auto"/>
            <w:noWrap/>
            <w:vAlign w:val="center"/>
          </w:tcPr>
          <w:p w14:paraId="75EC828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23.50 </w:t>
            </w:r>
          </w:p>
        </w:tc>
        <w:tc>
          <w:tcPr>
            <w:tcW w:w="922" w:type="dxa"/>
            <w:tcBorders>
              <w:top w:val="nil"/>
              <w:left w:val="nil"/>
              <w:bottom w:val="single" w:color="auto" w:sz="4" w:space="0"/>
              <w:right w:val="single" w:color="auto" w:sz="4" w:space="0"/>
            </w:tcBorders>
            <w:shd w:val="clear" w:color="auto" w:fill="auto"/>
            <w:noWrap/>
            <w:vAlign w:val="center"/>
          </w:tcPr>
          <w:p w14:paraId="3DBCB40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13.730 </w:t>
            </w:r>
          </w:p>
        </w:tc>
        <w:tc>
          <w:tcPr>
            <w:tcW w:w="906" w:type="dxa"/>
            <w:tcBorders>
              <w:top w:val="nil"/>
              <w:left w:val="nil"/>
              <w:bottom w:val="single" w:color="auto" w:sz="4" w:space="0"/>
              <w:right w:val="single" w:color="auto" w:sz="4" w:space="0"/>
            </w:tcBorders>
            <w:shd w:val="clear" w:color="auto" w:fill="auto"/>
            <w:noWrap/>
            <w:vAlign w:val="center"/>
          </w:tcPr>
          <w:p w14:paraId="5F0424F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13.73</w:t>
            </w:r>
          </w:p>
        </w:tc>
        <w:tc>
          <w:tcPr>
            <w:tcW w:w="1023" w:type="dxa"/>
            <w:tcBorders>
              <w:top w:val="nil"/>
              <w:left w:val="nil"/>
              <w:bottom w:val="single" w:color="auto" w:sz="4" w:space="0"/>
              <w:right w:val="single" w:color="auto" w:sz="4" w:space="0"/>
            </w:tcBorders>
            <w:shd w:val="clear" w:color="auto" w:fill="auto"/>
            <w:noWrap/>
            <w:vAlign w:val="center"/>
          </w:tcPr>
          <w:p w14:paraId="533B8B2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239F16C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w:t>
            </w:r>
          </w:p>
        </w:tc>
        <w:tc>
          <w:tcPr>
            <w:tcW w:w="823" w:type="dxa"/>
            <w:tcBorders>
              <w:top w:val="nil"/>
              <w:left w:val="nil"/>
              <w:bottom w:val="single" w:color="auto" w:sz="4" w:space="0"/>
              <w:right w:val="single" w:color="auto" w:sz="4" w:space="0"/>
            </w:tcBorders>
            <w:shd w:val="clear" w:color="auto" w:fill="auto"/>
            <w:noWrap/>
            <w:vAlign w:val="center"/>
          </w:tcPr>
          <w:p w14:paraId="40EC570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0.393 </w:t>
            </w:r>
          </w:p>
        </w:tc>
        <w:tc>
          <w:tcPr>
            <w:tcW w:w="930" w:type="dxa"/>
            <w:tcBorders>
              <w:top w:val="nil"/>
              <w:left w:val="nil"/>
              <w:bottom w:val="single" w:color="auto" w:sz="4" w:space="0"/>
              <w:right w:val="single" w:color="auto" w:sz="4" w:space="0"/>
            </w:tcBorders>
            <w:shd w:val="clear" w:color="auto" w:fill="auto"/>
            <w:noWrap/>
            <w:vAlign w:val="center"/>
          </w:tcPr>
          <w:p w14:paraId="00C240A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0.114 </w:t>
            </w:r>
          </w:p>
        </w:tc>
      </w:tr>
      <w:tr w14:paraId="7BAAD03A">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1D05AF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r>
              <w:rPr>
                <w:rFonts w:hint="eastAsia" w:ascii="Times New Roman" w:hAnsi="Times New Roman" w:eastAsia="宋体" w:cs="Times New Roman"/>
                <w:color w:val="000000"/>
                <w:kern w:val="0"/>
                <w:sz w:val="18"/>
                <w:szCs w:val="18"/>
              </w:rPr>
              <w:t>4</w:t>
            </w:r>
          </w:p>
        </w:tc>
        <w:tc>
          <w:tcPr>
            <w:tcW w:w="908" w:type="dxa"/>
            <w:tcBorders>
              <w:top w:val="nil"/>
              <w:left w:val="nil"/>
              <w:bottom w:val="single" w:color="auto" w:sz="4" w:space="0"/>
              <w:right w:val="single" w:color="auto" w:sz="4" w:space="0"/>
            </w:tcBorders>
            <w:shd w:val="clear" w:color="auto" w:fill="auto"/>
            <w:noWrap/>
            <w:vAlign w:val="center"/>
          </w:tcPr>
          <w:p w14:paraId="326284F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里商乡</w:t>
            </w:r>
          </w:p>
        </w:tc>
        <w:tc>
          <w:tcPr>
            <w:tcW w:w="1044" w:type="dxa"/>
            <w:tcBorders>
              <w:top w:val="nil"/>
              <w:left w:val="nil"/>
              <w:bottom w:val="single" w:color="auto" w:sz="4" w:space="0"/>
              <w:right w:val="single" w:color="auto" w:sz="4" w:space="0"/>
            </w:tcBorders>
            <w:shd w:val="clear" w:color="auto" w:fill="auto"/>
            <w:noWrap/>
            <w:vAlign w:val="center"/>
          </w:tcPr>
          <w:p w14:paraId="4FDDAE6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向家源</w:t>
            </w:r>
          </w:p>
        </w:tc>
        <w:tc>
          <w:tcPr>
            <w:tcW w:w="922" w:type="dxa"/>
            <w:tcBorders>
              <w:top w:val="nil"/>
              <w:left w:val="nil"/>
              <w:bottom w:val="single" w:color="auto" w:sz="4" w:space="0"/>
              <w:right w:val="single" w:color="auto" w:sz="4" w:space="0"/>
            </w:tcBorders>
            <w:shd w:val="clear" w:color="auto" w:fill="auto"/>
            <w:noWrap/>
            <w:vAlign w:val="center"/>
          </w:tcPr>
          <w:p w14:paraId="0C86B14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12.99 </w:t>
            </w:r>
          </w:p>
        </w:tc>
        <w:tc>
          <w:tcPr>
            <w:tcW w:w="922" w:type="dxa"/>
            <w:tcBorders>
              <w:top w:val="nil"/>
              <w:left w:val="nil"/>
              <w:bottom w:val="single" w:color="auto" w:sz="4" w:space="0"/>
              <w:right w:val="single" w:color="auto" w:sz="4" w:space="0"/>
            </w:tcBorders>
            <w:shd w:val="clear" w:color="auto" w:fill="auto"/>
            <w:noWrap/>
            <w:vAlign w:val="center"/>
          </w:tcPr>
          <w:p w14:paraId="29DA51A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2.450 </w:t>
            </w:r>
          </w:p>
        </w:tc>
        <w:tc>
          <w:tcPr>
            <w:tcW w:w="906" w:type="dxa"/>
            <w:tcBorders>
              <w:top w:val="nil"/>
              <w:left w:val="nil"/>
              <w:bottom w:val="single" w:color="auto" w:sz="4" w:space="0"/>
              <w:right w:val="single" w:color="auto" w:sz="4" w:space="0"/>
            </w:tcBorders>
            <w:shd w:val="clear" w:color="auto" w:fill="auto"/>
            <w:noWrap/>
            <w:vAlign w:val="center"/>
          </w:tcPr>
          <w:p w14:paraId="4948A1C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2.11</w:t>
            </w:r>
          </w:p>
        </w:tc>
        <w:tc>
          <w:tcPr>
            <w:tcW w:w="1023" w:type="dxa"/>
            <w:tcBorders>
              <w:top w:val="nil"/>
              <w:left w:val="nil"/>
              <w:bottom w:val="single" w:color="auto" w:sz="4" w:space="0"/>
              <w:right w:val="single" w:color="auto" w:sz="4" w:space="0"/>
            </w:tcBorders>
            <w:shd w:val="clear" w:color="auto" w:fill="auto"/>
            <w:noWrap/>
            <w:vAlign w:val="center"/>
          </w:tcPr>
          <w:p w14:paraId="6509230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0.340 </w:t>
            </w:r>
          </w:p>
        </w:tc>
        <w:tc>
          <w:tcPr>
            <w:tcW w:w="702" w:type="dxa"/>
            <w:tcBorders>
              <w:top w:val="nil"/>
              <w:left w:val="nil"/>
              <w:bottom w:val="single" w:color="auto" w:sz="4" w:space="0"/>
              <w:right w:val="single" w:color="auto" w:sz="4" w:space="0"/>
            </w:tcBorders>
            <w:shd w:val="clear" w:color="auto" w:fill="auto"/>
            <w:noWrap/>
            <w:vAlign w:val="center"/>
          </w:tcPr>
          <w:p w14:paraId="3F6A986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823" w:type="dxa"/>
            <w:tcBorders>
              <w:top w:val="nil"/>
              <w:left w:val="nil"/>
              <w:bottom w:val="single" w:color="auto" w:sz="4" w:space="0"/>
              <w:right w:val="single" w:color="auto" w:sz="4" w:space="0"/>
            </w:tcBorders>
            <w:shd w:val="clear" w:color="auto" w:fill="auto"/>
            <w:noWrap/>
            <w:vAlign w:val="center"/>
          </w:tcPr>
          <w:p w14:paraId="1D18EFC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0.598 </w:t>
            </w:r>
          </w:p>
        </w:tc>
        <w:tc>
          <w:tcPr>
            <w:tcW w:w="930" w:type="dxa"/>
            <w:tcBorders>
              <w:top w:val="nil"/>
              <w:left w:val="nil"/>
              <w:bottom w:val="single" w:color="auto" w:sz="4" w:space="0"/>
              <w:right w:val="single" w:color="auto" w:sz="4" w:space="0"/>
            </w:tcBorders>
            <w:shd w:val="clear" w:color="auto" w:fill="auto"/>
            <w:noWrap/>
            <w:vAlign w:val="center"/>
          </w:tcPr>
          <w:p w14:paraId="611B5B2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0.174 </w:t>
            </w:r>
          </w:p>
        </w:tc>
      </w:tr>
      <w:tr w14:paraId="5E05A3CD">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A142F37">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35</w:t>
            </w:r>
          </w:p>
        </w:tc>
        <w:tc>
          <w:tcPr>
            <w:tcW w:w="908" w:type="dxa"/>
            <w:tcBorders>
              <w:top w:val="nil"/>
              <w:left w:val="nil"/>
              <w:bottom w:val="single" w:color="auto" w:sz="4" w:space="0"/>
              <w:right w:val="single" w:color="auto" w:sz="4" w:space="0"/>
            </w:tcBorders>
            <w:shd w:val="clear" w:color="auto" w:fill="auto"/>
            <w:noWrap/>
            <w:vAlign w:val="center"/>
          </w:tcPr>
          <w:p w14:paraId="284F89E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石林镇</w:t>
            </w:r>
          </w:p>
        </w:tc>
        <w:tc>
          <w:tcPr>
            <w:tcW w:w="1044" w:type="dxa"/>
            <w:tcBorders>
              <w:top w:val="nil"/>
              <w:left w:val="nil"/>
              <w:bottom w:val="single" w:color="auto" w:sz="4" w:space="0"/>
              <w:right w:val="single" w:color="auto" w:sz="4" w:space="0"/>
            </w:tcBorders>
            <w:shd w:val="clear" w:color="auto" w:fill="auto"/>
            <w:noWrap/>
            <w:vAlign w:val="center"/>
          </w:tcPr>
          <w:p w14:paraId="2F3500C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富溪源</w:t>
            </w:r>
          </w:p>
        </w:tc>
        <w:tc>
          <w:tcPr>
            <w:tcW w:w="922" w:type="dxa"/>
            <w:tcBorders>
              <w:top w:val="nil"/>
              <w:left w:val="nil"/>
              <w:bottom w:val="single" w:color="auto" w:sz="4" w:space="0"/>
              <w:right w:val="single" w:color="auto" w:sz="4" w:space="0"/>
            </w:tcBorders>
            <w:shd w:val="clear" w:color="auto" w:fill="auto"/>
            <w:noWrap/>
            <w:vAlign w:val="center"/>
          </w:tcPr>
          <w:p w14:paraId="2BAFE3A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8.61 </w:t>
            </w:r>
          </w:p>
        </w:tc>
        <w:tc>
          <w:tcPr>
            <w:tcW w:w="922" w:type="dxa"/>
            <w:tcBorders>
              <w:top w:val="nil"/>
              <w:left w:val="nil"/>
              <w:bottom w:val="single" w:color="auto" w:sz="4" w:space="0"/>
              <w:right w:val="single" w:color="auto" w:sz="4" w:space="0"/>
            </w:tcBorders>
            <w:shd w:val="clear" w:color="auto" w:fill="auto"/>
            <w:noWrap/>
            <w:vAlign w:val="center"/>
          </w:tcPr>
          <w:p w14:paraId="2E02CE3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13.673 </w:t>
            </w:r>
          </w:p>
        </w:tc>
        <w:tc>
          <w:tcPr>
            <w:tcW w:w="906" w:type="dxa"/>
            <w:tcBorders>
              <w:top w:val="nil"/>
              <w:left w:val="nil"/>
              <w:bottom w:val="single" w:color="auto" w:sz="4" w:space="0"/>
              <w:right w:val="single" w:color="auto" w:sz="4" w:space="0"/>
            </w:tcBorders>
            <w:shd w:val="clear" w:color="auto" w:fill="auto"/>
            <w:noWrap/>
            <w:vAlign w:val="center"/>
          </w:tcPr>
          <w:p w14:paraId="2AF3FEB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8.71</w:t>
            </w:r>
          </w:p>
        </w:tc>
        <w:tc>
          <w:tcPr>
            <w:tcW w:w="1023" w:type="dxa"/>
            <w:tcBorders>
              <w:top w:val="nil"/>
              <w:left w:val="nil"/>
              <w:bottom w:val="single" w:color="auto" w:sz="4" w:space="0"/>
              <w:right w:val="single" w:color="auto" w:sz="4" w:space="0"/>
            </w:tcBorders>
            <w:shd w:val="clear" w:color="auto" w:fill="auto"/>
            <w:noWrap/>
            <w:vAlign w:val="center"/>
          </w:tcPr>
          <w:p w14:paraId="674A9DE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0.581 </w:t>
            </w:r>
          </w:p>
        </w:tc>
        <w:tc>
          <w:tcPr>
            <w:tcW w:w="702" w:type="dxa"/>
            <w:tcBorders>
              <w:top w:val="nil"/>
              <w:left w:val="nil"/>
              <w:bottom w:val="single" w:color="auto" w:sz="4" w:space="0"/>
              <w:right w:val="single" w:color="auto" w:sz="4" w:space="0"/>
            </w:tcBorders>
            <w:shd w:val="clear" w:color="auto" w:fill="auto"/>
            <w:noWrap/>
            <w:vAlign w:val="center"/>
          </w:tcPr>
          <w:p w14:paraId="0C2B88B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26</w:t>
            </w:r>
          </w:p>
        </w:tc>
        <w:tc>
          <w:tcPr>
            <w:tcW w:w="823" w:type="dxa"/>
            <w:tcBorders>
              <w:top w:val="nil"/>
              <w:left w:val="nil"/>
              <w:bottom w:val="single" w:color="auto" w:sz="4" w:space="0"/>
              <w:right w:val="single" w:color="auto" w:sz="4" w:space="0"/>
            </w:tcBorders>
            <w:shd w:val="clear" w:color="auto" w:fill="auto"/>
            <w:noWrap/>
            <w:vAlign w:val="center"/>
          </w:tcPr>
          <w:p w14:paraId="1B42EAE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0.007 </w:t>
            </w:r>
          </w:p>
        </w:tc>
        <w:tc>
          <w:tcPr>
            <w:tcW w:w="930" w:type="dxa"/>
            <w:tcBorders>
              <w:top w:val="nil"/>
              <w:left w:val="nil"/>
              <w:bottom w:val="single" w:color="auto" w:sz="4" w:space="0"/>
              <w:right w:val="single" w:color="auto" w:sz="4" w:space="0"/>
            </w:tcBorders>
            <w:shd w:val="clear" w:color="auto" w:fill="auto"/>
            <w:noWrap/>
            <w:vAlign w:val="center"/>
          </w:tcPr>
          <w:p w14:paraId="45E3CF2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0.588 </w:t>
            </w:r>
          </w:p>
        </w:tc>
      </w:tr>
      <w:tr w14:paraId="6A6FC7F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83518A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r>
              <w:rPr>
                <w:rFonts w:hint="eastAsia" w:ascii="Times New Roman" w:hAnsi="Times New Roman" w:eastAsia="宋体" w:cs="Times New Roman"/>
                <w:color w:val="000000"/>
                <w:kern w:val="0"/>
                <w:sz w:val="18"/>
                <w:szCs w:val="18"/>
              </w:rPr>
              <w:t>6</w:t>
            </w:r>
          </w:p>
        </w:tc>
        <w:tc>
          <w:tcPr>
            <w:tcW w:w="908" w:type="dxa"/>
            <w:tcBorders>
              <w:top w:val="nil"/>
              <w:left w:val="nil"/>
              <w:bottom w:val="single" w:color="auto" w:sz="4" w:space="0"/>
              <w:right w:val="single" w:color="auto" w:sz="4" w:space="0"/>
            </w:tcBorders>
            <w:shd w:val="clear" w:color="auto" w:fill="auto"/>
            <w:vAlign w:val="center"/>
          </w:tcPr>
          <w:p w14:paraId="5CC0B1B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富文乡</w:t>
            </w:r>
          </w:p>
        </w:tc>
        <w:tc>
          <w:tcPr>
            <w:tcW w:w="1044" w:type="dxa"/>
            <w:tcBorders>
              <w:top w:val="nil"/>
              <w:left w:val="nil"/>
              <w:bottom w:val="single" w:color="auto" w:sz="4" w:space="0"/>
              <w:right w:val="single" w:color="auto" w:sz="4" w:space="0"/>
            </w:tcBorders>
            <w:shd w:val="clear" w:color="auto" w:fill="auto"/>
            <w:vAlign w:val="center"/>
          </w:tcPr>
          <w:p w14:paraId="6A96457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清平源</w:t>
            </w:r>
          </w:p>
        </w:tc>
        <w:tc>
          <w:tcPr>
            <w:tcW w:w="922" w:type="dxa"/>
            <w:tcBorders>
              <w:top w:val="nil"/>
              <w:left w:val="nil"/>
              <w:bottom w:val="single" w:color="auto" w:sz="4" w:space="0"/>
              <w:right w:val="single" w:color="auto" w:sz="4" w:space="0"/>
            </w:tcBorders>
            <w:shd w:val="clear" w:color="auto" w:fill="auto"/>
            <w:vAlign w:val="center"/>
          </w:tcPr>
          <w:p w14:paraId="664DC06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23.25 </w:t>
            </w:r>
          </w:p>
        </w:tc>
        <w:tc>
          <w:tcPr>
            <w:tcW w:w="922" w:type="dxa"/>
            <w:tcBorders>
              <w:top w:val="nil"/>
              <w:left w:val="nil"/>
              <w:bottom w:val="single" w:color="auto" w:sz="4" w:space="0"/>
              <w:right w:val="single" w:color="auto" w:sz="4" w:space="0"/>
            </w:tcBorders>
            <w:shd w:val="clear" w:color="auto" w:fill="auto"/>
            <w:vAlign w:val="center"/>
          </w:tcPr>
          <w:p w14:paraId="3544703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21.725 </w:t>
            </w:r>
          </w:p>
        </w:tc>
        <w:tc>
          <w:tcPr>
            <w:tcW w:w="906" w:type="dxa"/>
            <w:tcBorders>
              <w:top w:val="nil"/>
              <w:left w:val="nil"/>
              <w:bottom w:val="single" w:color="auto" w:sz="4" w:space="0"/>
              <w:right w:val="single" w:color="auto" w:sz="4" w:space="0"/>
            </w:tcBorders>
            <w:shd w:val="clear" w:color="auto" w:fill="auto"/>
            <w:noWrap/>
            <w:vAlign w:val="center"/>
          </w:tcPr>
          <w:p w14:paraId="509B950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14.2</w:t>
            </w:r>
          </w:p>
        </w:tc>
        <w:tc>
          <w:tcPr>
            <w:tcW w:w="1023" w:type="dxa"/>
            <w:tcBorders>
              <w:top w:val="nil"/>
              <w:left w:val="nil"/>
              <w:bottom w:val="single" w:color="auto" w:sz="4" w:space="0"/>
              <w:right w:val="single" w:color="auto" w:sz="4" w:space="0"/>
            </w:tcBorders>
            <w:shd w:val="clear" w:color="auto" w:fill="auto"/>
            <w:noWrap/>
            <w:vAlign w:val="center"/>
          </w:tcPr>
          <w:p w14:paraId="28FEE36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1.350 </w:t>
            </w:r>
          </w:p>
        </w:tc>
        <w:tc>
          <w:tcPr>
            <w:tcW w:w="702" w:type="dxa"/>
            <w:tcBorders>
              <w:top w:val="nil"/>
              <w:left w:val="nil"/>
              <w:bottom w:val="single" w:color="auto" w:sz="4" w:space="0"/>
              <w:right w:val="single" w:color="auto" w:sz="4" w:space="0"/>
            </w:tcBorders>
            <w:shd w:val="clear" w:color="auto" w:fill="auto"/>
            <w:noWrap/>
            <w:vAlign w:val="center"/>
          </w:tcPr>
          <w:p w14:paraId="1C45805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24</w:t>
            </w:r>
          </w:p>
        </w:tc>
        <w:tc>
          <w:tcPr>
            <w:tcW w:w="823" w:type="dxa"/>
            <w:tcBorders>
              <w:top w:val="nil"/>
              <w:left w:val="nil"/>
              <w:bottom w:val="single" w:color="auto" w:sz="4" w:space="0"/>
              <w:right w:val="single" w:color="auto" w:sz="4" w:space="0"/>
            </w:tcBorders>
            <w:shd w:val="clear" w:color="auto" w:fill="auto"/>
            <w:noWrap/>
            <w:vAlign w:val="center"/>
          </w:tcPr>
          <w:p w14:paraId="6C0CB59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0.600 </w:t>
            </w:r>
          </w:p>
        </w:tc>
        <w:tc>
          <w:tcPr>
            <w:tcW w:w="930" w:type="dxa"/>
            <w:tcBorders>
              <w:top w:val="nil"/>
              <w:left w:val="nil"/>
              <w:bottom w:val="single" w:color="auto" w:sz="4" w:space="0"/>
              <w:right w:val="single" w:color="auto" w:sz="4" w:space="0"/>
            </w:tcBorders>
            <w:shd w:val="clear" w:color="auto" w:fill="auto"/>
            <w:noWrap/>
            <w:vAlign w:val="center"/>
          </w:tcPr>
          <w:p w14:paraId="3C119C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0.023 </w:t>
            </w:r>
          </w:p>
        </w:tc>
      </w:tr>
      <w:tr w14:paraId="17BF3E6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8974D4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r>
              <w:rPr>
                <w:rFonts w:hint="eastAsia" w:ascii="Times New Roman" w:hAnsi="Times New Roman" w:eastAsia="宋体" w:cs="Times New Roman"/>
                <w:color w:val="000000"/>
                <w:kern w:val="0"/>
                <w:sz w:val="18"/>
                <w:szCs w:val="18"/>
              </w:rPr>
              <w:t>7</w:t>
            </w:r>
          </w:p>
        </w:tc>
        <w:tc>
          <w:tcPr>
            <w:tcW w:w="908" w:type="dxa"/>
            <w:tcBorders>
              <w:top w:val="nil"/>
              <w:left w:val="nil"/>
              <w:bottom w:val="single" w:color="auto" w:sz="4" w:space="0"/>
              <w:right w:val="single" w:color="auto" w:sz="4" w:space="0"/>
            </w:tcBorders>
            <w:shd w:val="clear" w:color="auto" w:fill="auto"/>
            <w:vAlign w:val="center"/>
          </w:tcPr>
          <w:p w14:paraId="354AD4C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富文乡</w:t>
            </w:r>
          </w:p>
        </w:tc>
        <w:tc>
          <w:tcPr>
            <w:tcW w:w="1044" w:type="dxa"/>
            <w:tcBorders>
              <w:top w:val="nil"/>
              <w:left w:val="nil"/>
              <w:bottom w:val="single" w:color="auto" w:sz="4" w:space="0"/>
              <w:right w:val="single" w:color="auto" w:sz="4" w:space="0"/>
            </w:tcBorders>
            <w:shd w:val="clear" w:color="auto" w:fill="auto"/>
            <w:vAlign w:val="center"/>
          </w:tcPr>
          <w:p w14:paraId="52E84DF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聚壁源</w:t>
            </w:r>
          </w:p>
        </w:tc>
        <w:tc>
          <w:tcPr>
            <w:tcW w:w="922" w:type="dxa"/>
            <w:tcBorders>
              <w:top w:val="nil"/>
              <w:left w:val="nil"/>
              <w:bottom w:val="single" w:color="auto" w:sz="4" w:space="0"/>
              <w:right w:val="single" w:color="auto" w:sz="4" w:space="0"/>
            </w:tcBorders>
            <w:shd w:val="clear" w:color="auto" w:fill="auto"/>
            <w:vAlign w:val="center"/>
          </w:tcPr>
          <w:p w14:paraId="45A1D7F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10.98 </w:t>
            </w:r>
          </w:p>
        </w:tc>
        <w:tc>
          <w:tcPr>
            <w:tcW w:w="922" w:type="dxa"/>
            <w:tcBorders>
              <w:top w:val="nil"/>
              <w:left w:val="nil"/>
              <w:bottom w:val="single" w:color="auto" w:sz="4" w:space="0"/>
              <w:right w:val="single" w:color="auto" w:sz="4" w:space="0"/>
            </w:tcBorders>
            <w:shd w:val="clear" w:color="auto" w:fill="auto"/>
            <w:vAlign w:val="center"/>
          </w:tcPr>
          <w:p w14:paraId="4520D98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11.180 </w:t>
            </w:r>
          </w:p>
        </w:tc>
        <w:tc>
          <w:tcPr>
            <w:tcW w:w="906" w:type="dxa"/>
            <w:tcBorders>
              <w:top w:val="nil"/>
              <w:left w:val="nil"/>
              <w:bottom w:val="single" w:color="auto" w:sz="4" w:space="0"/>
              <w:right w:val="single" w:color="auto" w:sz="4" w:space="0"/>
            </w:tcBorders>
            <w:shd w:val="clear" w:color="auto" w:fill="auto"/>
            <w:noWrap/>
            <w:vAlign w:val="center"/>
          </w:tcPr>
          <w:p w14:paraId="76FD823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5.61</w:t>
            </w:r>
          </w:p>
        </w:tc>
        <w:tc>
          <w:tcPr>
            <w:tcW w:w="1023" w:type="dxa"/>
            <w:tcBorders>
              <w:top w:val="nil"/>
              <w:left w:val="nil"/>
              <w:bottom w:val="single" w:color="auto" w:sz="4" w:space="0"/>
              <w:right w:val="single" w:color="auto" w:sz="4" w:space="0"/>
            </w:tcBorders>
            <w:shd w:val="clear" w:color="auto" w:fill="auto"/>
            <w:noWrap/>
            <w:vAlign w:val="center"/>
          </w:tcPr>
          <w:p w14:paraId="64E95F1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3.790 </w:t>
            </w:r>
          </w:p>
        </w:tc>
        <w:tc>
          <w:tcPr>
            <w:tcW w:w="702" w:type="dxa"/>
            <w:tcBorders>
              <w:top w:val="nil"/>
              <w:left w:val="nil"/>
              <w:bottom w:val="single" w:color="auto" w:sz="4" w:space="0"/>
              <w:right w:val="single" w:color="auto" w:sz="4" w:space="0"/>
            </w:tcBorders>
            <w:shd w:val="clear" w:color="auto" w:fill="auto"/>
            <w:noWrap/>
            <w:vAlign w:val="center"/>
          </w:tcPr>
          <w:p w14:paraId="0B22161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w:t>
            </w:r>
          </w:p>
        </w:tc>
        <w:tc>
          <w:tcPr>
            <w:tcW w:w="823" w:type="dxa"/>
            <w:tcBorders>
              <w:top w:val="nil"/>
              <w:left w:val="nil"/>
              <w:bottom w:val="single" w:color="auto" w:sz="4" w:space="0"/>
              <w:right w:val="single" w:color="auto" w:sz="4" w:space="0"/>
            </w:tcBorders>
            <w:shd w:val="clear" w:color="auto" w:fill="auto"/>
            <w:noWrap/>
            <w:vAlign w:val="center"/>
          </w:tcPr>
          <w:p w14:paraId="2BD2F9A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0.040 </w:t>
            </w:r>
          </w:p>
        </w:tc>
        <w:tc>
          <w:tcPr>
            <w:tcW w:w="930" w:type="dxa"/>
            <w:tcBorders>
              <w:top w:val="nil"/>
              <w:left w:val="nil"/>
              <w:bottom w:val="single" w:color="auto" w:sz="4" w:space="0"/>
              <w:right w:val="single" w:color="auto" w:sz="4" w:space="0"/>
            </w:tcBorders>
            <w:shd w:val="clear" w:color="auto" w:fill="auto"/>
            <w:noWrap/>
            <w:vAlign w:val="center"/>
          </w:tcPr>
          <w:p w14:paraId="6021AEE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0.015 </w:t>
            </w:r>
          </w:p>
        </w:tc>
      </w:tr>
      <w:tr w14:paraId="06C103B2">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9B6FE5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r>
              <w:rPr>
                <w:rFonts w:hint="eastAsia" w:ascii="Times New Roman" w:hAnsi="Times New Roman" w:eastAsia="宋体" w:cs="Times New Roman"/>
                <w:color w:val="000000"/>
                <w:kern w:val="0"/>
                <w:sz w:val="18"/>
                <w:szCs w:val="18"/>
              </w:rPr>
              <w:t>8</w:t>
            </w:r>
          </w:p>
        </w:tc>
        <w:tc>
          <w:tcPr>
            <w:tcW w:w="908" w:type="dxa"/>
            <w:tcBorders>
              <w:top w:val="nil"/>
              <w:left w:val="nil"/>
              <w:bottom w:val="single" w:color="auto" w:sz="4" w:space="0"/>
              <w:right w:val="single" w:color="auto" w:sz="4" w:space="0"/>
            </w:tcBorders>
            <w:shd w:val="clear" w:color="auto" w:fill="auto"/>
            <w:vAlign w:val="center"/>
          </w:tcPr>
          <w:p w14:paraId="2F29324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千岛湖镇</w:t>
            </w:r>
          </w:p>
        </w:tc>
        <w:tc>
          <w:tcPr>
            <w:tcW w:w="1044" w:type="dxa"/>
            <w:tcBorders>
              <w:top w:val="nil"/>
              <w:left w:val="nil"/>
              <w:bottom w:val="single" w:color="auto" w:sz="4" w:space="0"/>
              <w:right w:val="single" w:color="auto" w:sz="4" w:space="0"/>
            </w:tcBorders>
            <w:shd w:val="clear" w:color="auto" w:fill="auto"/>
            <w:vAlign w:val="center"/>
          </w:tcPr>
          <w:p w14:paraId="0A72607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汪家源</w:t>
            </w:r>
          </w:p>
        </w:tc>
        <w:tc>
          <w:tcPr>
            <w:tcW w:w="922" w:type="dxa"/>
            <w:tcBorders>
              <w:top w:val="nil"/>
              <w:left w:val="nil"/>
              <w:bottom w:val="single" w:color="auto" w:sz="4" w:space="0"/>
              <w:right w:val="single" w:color="auto" w:sz="4" w:space="0"/>
            </w:tcBorders>
            <w:shd w:val="clear" w:color="auto" w:fill="auto"/>
            <w:vAlign w:val="center"/>
          </w:tcPr>
          <w:p w14:paraId="1358F34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13.35 </w:t>
            </w:r>
          </w:p>
        </w:tc>
        <w:tc>
          <w:tcPr>
            <w:tcW w:w="922" w:type="dxa"/>
            <w:tcBorders>
              <w:top w:val="nil"/>
              <w:left w:val="nil"/>
              <w:bottom w:val="single" w:color="auto" w:sz="4" w:space="0"/>
              <w:right w:val="single" w:color="auto" w:sz="4" w:space="0"/>
            </w:tcBorders>
            <w:shd w:val="clear" w:color="auto" w:fill="auto"/>
            <w:vAlign w:val="center"/>
          </w:tcPr>
          <w:p w14:paraId="5D17448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13.413 </w:t>
            </w:r>
          </w:p>
        </w:tc>
        <w:tc>
          <w:tcPr>
            <w:tcW w:w="906" w:type="dxa"/>
            <w:tcBorders>
              <w:top w:val="nil"/>
              <w:left w:val="nil"/>
              <w:bottom w:val="single" w:color="auto" w:sz="4" w:space="0"/>
              <w:right w:val="single" w:color="auto" w:sz="4" w:space="0"/>
            </w:tcBorders>
            <w:shd w:val="clear" w:color="auto" w:fill="auto"/>
            <w:noWrap/>
            <w:vAlign w:val="center"/>
          </w:tcPr>
          <w:p w14:paraId="1587EE6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12.743</w:t>
            </w:r>
          </w:p>
        </w:tc>
        <w:tc>
          <w:tcPr>
            <w:tcW w:w="1023" w:type="dxa"/>
            <w:tcBorders>
              <w:top w:val="nil"/>
              <w:left w:val="nil"/>
              <w:bottom w:val="single" w:color="auto" w:sz="4" w:space="0"/>
              <w:right w:val="single" w:color="auto" w:sz="4" w:space="0"/>
            </w:tcBorders>
            <w:shd w:val="clear" w:color="auto" w:fill="auto"/>
            <w:noWrap/>
            <w:vAlign w:val="center"/>
          </w:tcPr>
          <w:p w14:paraId="1B675C9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3792BFF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26</w:t>
            </w:r>
          </w:p>
        </w:tc>
        <w:tc>
          <w:tcPr>
            <w:tcW w:w="823" w:type="dxa"/>
            <w:tcBorders>
              <w:top w:val="nil"/>
              <w:left w:val="nil"/>
              <w:bottom w:val="single" w:color="auto" w:sz="4" w:space="0"/>
              <w:right w:val="single" w:color="auto" w:sz="4" w:space="0"/>
            </w:tcBorders>
            <w:shd w:val="clear" w:color="auto" w:fill="auto"/>
            <w:noWrap/>
            <w:vAlign w:val="center"/>
          </w:tcPr>
          <w:p w14:paraId="3E61E77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0.055 </w:t>
            </w:r>
          </w:p>
        </w:tc>
        <w:tc>
          <w:tcPr>
            <w:tcW w:w="930" w:type="dxa"/>
            <w:tcBorders>
              <w:top w:val="nil"/>
              <w:left w:val="nil"/>
              <w:bottom w:val="single" w:color="auto" w:sz="4" w:space="0"/>
              <w:right w:val="single" w:color="auto" w:sz="4" w:space="0"/>
            </w:tcBorders>
            <w:shd w:val="clear" w:color="auto" w:fill="auto"/>
            <w:noWrap/>
            <w:vAlign w:val="center"/>
          </w:tcPr>
          <w:p w14:paraId="762075C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0.003 </w:t>
            </w:r>
          </w:p>
        </w:tc>
      </w:tr>
      <w:tr w14:paraId="07A88ED6">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20C8692">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39</w:t>
            </w:r>
          </w:p>
        </w:tc>
        <w:tc>
          <w:tcPr>
            <w:tcW w:w="908" w:type="dxa"/>
            <w:tcBorders>
              <w:top w:val="nil"/>
              <w:left w:val="nil"/>
              <w:bottom w:val="single" w:color="auto" w:sz="4" w:space="0"/>
              <w:right w:val="single" w:color="auto" w:sz="4" w:space="0"/>
            </w:tcBorders>
            <w:shd w:val="clear" w:color="auto" w:fill="auto"/>
            <w:vAlign w:val="center"/>
          </w:tcPr>
          <w:p w14:paraId="5B534F2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千岛湖镇</w:t>
            </w:r>
          </w:p>
        </w:tc>
        <w:tc>
          <w:tcPr>
            <w:tcW w:w="1044" w:type="dxa"/>
            <w:tcBorders>
              <w:top w:val="nil"/>
              <w:left w:val="nil"/>
              <w:bottom w:val="single" w:color="auto" w:sz="4" w:space="0"/>
              <w:right w:val="single" w:color="auto" w:sz="4" w:space="0"/>
            </w:tcBorders>
            <w:shd w:val="clear" w:color="auto" w:fill="auto"/>
            <w:noWrap/>
            <w:vAlign w:val="center"/>
          </w:tcPr>
          <w:p w14:paraId="4D8B91A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芹坑源</w:t>
            </w:r>
          </w:p>
        </w:tc>
        <w:tc>
          <w:tcPr>
            <w:tcW w:w="922" w:type="dxa"/>
            <w:tcBorders>
              <w:top w:val="nil"/>
              <w:left w:val="nil"/>
              <w:bottom w:val="single" w:color="auto" w:sz="4" w:space="0"/>
              <w:right w:val="single" w:color="auto" w:sz="4" w:space="0"/>
            </w:tcBorders>
            <w:shd w:val="clear" w:color="auto" w:fill="auto"/>
            <w:noWrap/>
            <w:vAlign w:val="center"/>
          </w:tcPr>
          <w:p w14:paraId="34751AD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5.12 </w:t>
            </w:r>
          </w:p>
        </w:tc>
        <w:tc>
          <w:tcPr>
            <w:tcW w:w="922" w:type="dxa"/>
            <w:tcBorders>
              <w:top w:val="nil"/>
              <w:left w:val="nil"/>
              <w:bottom w:val="single" w:color="auto" w:sz="4" w:space="0"/>
              <w:right w:val="single" w:color="auto" w:sz="4" w:space="0"/>
            </w:tcBorders>
            <w:shd w:val="clear" w:color="auto" w:fill="auto"/>
            <w:noWrap/>
            <w:vAlign w:val="center"/>
          </w:tcPr>
          <w:p w14:paraId="1F6C59D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5.740 </w:t>
            </w:r>
          </w:p>
        </w:tc>
        <w:tc>
          <w:tcPr>
            <w:tcW w:w="906" w:type="dxa"/>
            <w:tcBorders>
              <w:top w:val="nil"/>
              <w:left w:val="nil"/>
              <w:bottom w:val="single" w:color="auto" w:sz="4" w:space="0"/>
              <w:right w:val="single" w:color="auto" w:sz="4" w:space="0"/>
            </w:tcBorders>
            <w:shd w:val="clear" w:color="auto" w:fill="auto"/>
            <w:noWrap/>
            <w:vAlign w:val="center"/>
          </w:tcPr>
          <w:p w14:paraId="44B1648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3.38</w:t>
            </w:r>
          </w:p>
        </w:tc>
        <w:tc>
          <w:tcPr>
            <w:tcW w:w="1023" w:type="dxa"/>
            <w:tcBorders>
              <w:top w:val="nil"/>
              <w:left w:val="nil"/>
              <w:bottom w:val="single" w:color="auto" w:sz="4" w:space="0"/>
              <w:right w:val="single" w:color="auto" w:sz="4" w:space="0"/>
            </w:tcBorders>
            <w:shd w:val="clear" w:color="auto" w:fill="auto"/>
            <w:noWrap/>
            <w:vAlign w:val="center"/>
          </w:tcPr>
          <w:p w14:paraId="22A4199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1.510 </w:t>
            </w:r>
          </w:p>
        </w:tc>
        <w:tc>
          <w:tcPr>
            <w:tcW w:w="702" w:type="dxa"/>
            <w:tcBorders>
              <w:top w:val="nil"/>
              <w:left w:val="nil"/>
              <w:bottom w:val="single" w:color="auto" w:sz="4" w:space="0"/>
              <w:right w:val="single" w:color="auto" w:sz="4" w:space="0"/>
            </w:tcBorders>
            <w:shd w:val="clear" w:color="auto" w:fill="auto"/>
            <w:noWrap/>
            <w:vAlign w:val="center"/>
          </w:tcPr>
          <w:p w14:paraId="3A33481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w:t>
            </w:r>
          </w:p>
        </w:tc>
        <w:tc>
          <w:tcPr>
            <w:tcW w:w="823" w:type="dxa"/>
            <w:tcBorders>
              <w:top w:val="nil"/>
              <w:left w:val="nil"/>
              <w:bottom w:val="single" w:color="auto" w:sz="4" w:space="0"/>
              <w:right w:val="single" w:color="auto" w:sz="4" w:space="0"/>
            </w:tcBorders>
            <w:shd w:val="clear" w:color="auto" w:fill="auto"/>
            <w:noWrap/>
            <w:vAlign w:val="center"/>
          </w:tcPr>
          <w:p w14:paraId="2583DA9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0.095 </w:t>
            </w:r>
          </w:p>
        </w:tc>
        <w:tc>
          <w:tcPr>
            <w:tcW w:w="930" w:type="dxa"/>
            <w:tcBorders>
              <w:top w:val="nil"/>
              <w:left w:val="nil"/>
              <w:bottom w:val="single" w:color="auto" w:sz="4" w:space="0"/>
              <w:right w:val="single" w:color="auto" w:sz="4" w:space="0"/>
            </w:tcBorders>
            <w:shd w:val="clear" w:color="auto" w:fill="auto"/>
            <w:noWrap/>
            <w:vAlign w:val="center"/>
          </w:tcPr>
          <w:p w14:paraId="234028F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0.099 </w:t>
            </w:r>
          </w:p>
        </w:tc>
      </w:tr>
      <w:tr w14:paraId="138CF871">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64101F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r>
              <w:rPr>
                <w:rFonts w:hint="eastAsia" w:ascii="Times New Roman" w:hAnsi="Times New Roman" w:eastAsia="宋体" w:cs="Times New Roman"/>
                <w:color w:val="000000"/>
                <w:kern w:val="0"/>
                <w:sz w:val="18"/>
                <w:szCs w:val="18"/>
              </w:rPr>
              <w:t>0</w:t>
            </w:r>
          </w:p>
        </w:tc>
        <w:tc>
          <w:tcPr>
            <w:tcW w:w="908" w:type="dxa"/>
            <w:tcBorders>
              <w:top w:val="nil"/>
              <w:left w:val="nil"/>
              <w:bottom w:val="single" w:color="auto" w:sz="4" w:space="0"/>
              <w:right w:val="single" w:color="auto" w:sz="4" w:space="0"/>
            </w:tcBorders>
            <w:shd w:val="clear" w:color="auto" w:fill="auto"/>
            <w:vAlign w:val="center"/>
          </w:tcPr>
          <w:p w14:paraId="7CDF286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千岛湖镇</w:t>
            </w:r>
          </w:p>
        </w:tc>
        <w:tc>
          <w:tcPr>
            <w:tcW w:w="1044" w:type="dxa"/>
            <w:tcBorders>
              <w:top w:val="nil"/>
              <w:left w:val="nil"/>
              <w:bottom w:val="single" w:color="auto" w:sz="4" w:space="0"/>
              <w:right w:val="single" w:color="auto" w:sz="4" w:space="0"/>
            </w:tcBorders>
            <w:shd w:val="clear" w:color="auto" w:fill="auto"/>
            <w:noWrap/>
            <w:vAlign w:val="center"/>
          </w:tcPr>
          <w:p w14:paraId="528A6B4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汪宅溪</w:t>
            </w:r>
          </w:p>
        </w:tc>
        <w:tc>
          <w:tcPr>
            <w:tcW w:w="922" w:type="dxa"/>
            <w:tcBorders>
              <w:top w:val="nil"/>
              <w:left w:val="nil"/>
              <w:bottom w:val="single" w:color="auto" w:sz="4" w:space="0"/>
              <w:right w:val="single" w:color="auto" w:sz="4" w:space="0"/>
            </w:tcBorders>
            <w:shd w:val="clear" w:color="auto" w:fill="auto"/>
            <w:noWrap/>
            <w:vAlign w:val="center"/>
          </w:tcPr>
          <w:p w14:paraId="472B472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7.60 </w:t>
            </w:r>
          </w:p>
        </w:tc>
        <w:tc>
          <w:tcPr>
            <w:tcW w:w="922" w:type="dxa"/>
            <w:tcBorders>
              <w:top w:val="nil"/>
              <w:left w:val="nil"/>
              <w:bottom w:val="single" w:color="auto" w:sz="4" w:space="0"/>
              <w:right w:val="single" w:color="auto" w:sz="4" w:space="0"/>
            </w:tcBorders>
            <w:shd w:val="clear" w:color="auto" w:fill="auto"/>
            <w:noWrap/>
            <w:vAlign w:val="center"/>
          </w:tcPr>
          <w:p w14:paraId="49523F2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8.950 </w:t>
            </w:r>
          </w:p>
        </w:tc>
        <w:tc>
          <w:tcPr>
            <w:tcW w:w="906" w:type="dxa"/>
            <w:tcBorders>
              <w:top w:val="nil"/>
              <w:left w:val="nil"/>
              <w:bottom w:val="single" w:color="auto" w:sz="4" w:space="0"/>
              <w:right w:val="single" w:color="auto" w:sz="4" w:space="0"/>
            </w:tcBorders>
            <w:shd w:val="clear" w:color="auto" w:fill="auto"/>
            <w:noWrap/>
            <w:vAlign w:val="center"/>
          </w:tcPr>
          <w:p w14:paraId="4DB86FF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6.68</w:t>
            </w:r>
          </w:p>
        </w:tc>
        <w:tc>
          <w:tcPr>
            <w:tcW w:w="1023" w:type="dxa"/>
            <w:tcBorders>
              <w:top w:val="nil"/>
              <w:left w:val="nil"/>
              <w:bottom w:val="single" w:color="auto" w:sz="4" w:space="0"/>
              <w:right w:val="single" w:color="auto" w:sz="4" w:space="0"/>
            </w:tcBorders>
            <w:shd w:val="clear" w:color="auto" w:fill="auto"/>
            <w:noWrap/>
            <w:vAlign w:val="center"/>
          </w:tcPr>
          <w:p w14:paraId="5AF1D84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1.950 </w:t>
            </w:r>
          </w:p>
        </w:tc>
        <w:tc>
          <w:tcPr>
            <w:tcW w:w="702" w:type="dxa"/>
            <w:tcBorders>
              <w:top w:val="nil"/>
              <w:left w:val="nil"/>
              <w:bottom w:val="single" w:color="auto" w:sz="4" w:space="0"/>
              <w:right w:val="single" w:color="auto" w:sz="4" w:space="0"/>
            </w:tcBorders>
            <w:shd w:val="clear" w:color="auto" w:fill="auto"/>
            <w:noWrap/>
            <w:vAlign w:val="center"/>
          </w:tcPr>
          <w:p w14:paraId="0778D46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w:t>
            </w:r>
          </w:p>
        </w:tc>
        <w:tc>
          <w:tcPr>
            <w:tcW w:w="823" w:type="dxa"/>
            <w:tcBorders>
              <w:top w:val="nil"/>
              <w:left w:val="nil"/>
              <w:bottom w:val="single" w:color="auto" w:sz="4" w:space="0"/>
              <w:right w:val="single" w:color="auto" w:sz="4" w:space="0"/>
            </w:tcBorders>
            <w:shd w:val="clear" w:color="auto" w:fill="auto"/>
            <w:noWrap/>
            <w:vAlign w:val="center"/>
          </w:tcPr>
          <w:p w14:paraId="244BBCC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0.135 </w:t>
            </w:r>
          </w:p>
        </w:tc>
        <w:tc>
          <w:tcPr>
            <w:tcW w:w="930" w:type="dxa"/>
            <w:tcBorders>
              <w:top w:val="nil"/>
              <w:left w:val="nil"/>
              <w:bottom w:val="single" w:color="auto" w:sz="4" w:space="0"/>
              <w:right w:val="single" w:color="auto" w:sz="4" w:space="0"/>
            </w:tcBorders>
            <w:shd w:val="clear" w:color="auto" w:fill="auto"/>
            <w:noWrap/>
            <w:vAlign w:val="center"/>
          </w:tcPr>
          <w:p w14:paraId="7D1EE91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0.147 </w:t>
            </w:r>
          </w:p>
        </w:tc>
      </w:tr>
      <w:tr w14:paraId="7DA361CF">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E23641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r>
              <w:rPr>
                <w:rFonts w:hint="eastAsia" w:ascii="Times New Roman" w:hAnsi="Times New Roman" w:eastAsia="宋体" w:cs="Times New Roman"/>
                <w:color w:val="000000"/>
                <w:kern w:val="0"/>
                <w:sz w:val="18"/>
                <w:szCs w:val="18"/>
              </w:rPr>
              <w:t>1</w:t>
            </w:r>
          </w:p>
        </w:tc>
        <w:tc>
          <w:tcPr>
            <w:tcW w:w="908" w:type="dxa"/>
            <w:tcBorders>
              <w:top w:val="nil"/>
              <w:left w:val="nil"/>
              <w:bottom w:val="single" w:color="auto" w:sz="4" w:space="0"/>
              <w:right w:val="single" w:color="auto" w:sz="4" w:space="0"/>
            </w:tcBorders>
            <w:shd w:val="clear" w:color="auto" w:fill="auto"/>
            <w:noWrap/>
            <w:vAlign w:val="center"/>
          </w:tcPr>
          <w:p w14:paraId="7525052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鸠坑乡</w:t>
            </w:r>
          </w:p>
        </w:tc>
        <w:tc>
          <w:tcPr>
            <w:tcW w:w="1044" w:type="dxa"/>
            <w:tcBorders>
              <w:top w:val="nil"/>
              <w:left w:val="nil"/>
              <w:bottom w:val="single" w:color="auto" w:sz="4" w:space="0"/>
              <w:right w:val="single" w:color="auto" w:sz="4" w:space="0"/>
            </w:tcBorders>
            <w:shd w:val="clear" w:color="auto" w:fill="auto"/>
            <w:noWrap/>
            <w:vAlign w:val="center"/>
          </w:tcPr>
          <w:p w14:paraId="62E18F1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鸠坑溪</w:t>
            </w:r>
          </w:p>
        </w:tc>
        <w:tc>
          <w:tcPr>
            <w:tcW w:w="922" w:type="dxa"/>
            <w:tcBorders>
              <w:top w:val="nil"/>
              <w:left w:val="nil"/>
              <w:bottom w:val="single" w:color="auto" w:sz="4" w:space="0"/>
              <w:right w:val="single" w:color="auto" w:sz="4" w:space="0"/>
            </w:tcBorders>
            <w:shd w:val="clear" w:color="auto" w:fill="auto"/>
            <w:noWrap/>
            <w:vAlign w:val="center"/>
          </w:tcPr>
          <w:p w14:paraId="281C9FF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16.91 </w:t>
            </w:r>
          </w:p>
        </w:tc>
        <w:tc>
          <w:tcPr>
            <w:tcW w:w="922" w:type="dxa"/>
            <w:tcBorders>
              <w:top w:val="nil"/>
              <w:left w:val="nil"/>
              <w:bottom w:val="single" w:color="auto" w:sz="4" w:space="0"/>
              <w:right w:val="single" w:color="auto" w:sz="4" w:space="0"/>
            </w:tcBorders>
            <w:shd w:val="clear" w:color="auto" w:fill="auto"/>
            <w:noWrap/>
            <w:vAlign w:val="center"/>
          </w:tcPr>
          <w:p w14:paraId="75E7B14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3.771 </w:t>
            </w:r>
          </w:p>
        </w:tc>
        <w:tc>
          <w:tcPr>
            <w:tcW w:w="906" w:type="dxa"/>
            <w:tcBorders>
              <w:top w:val="nil"/>
              <w:left w:val="nil"/>
              <w:bottom w:val="single" w:color="auto" w:sz="4" w:space="0"/>
              <w:right w:val="single" w:color="auto" w:sz="4" w:space="0"/>
            </w:tcBorders>
            <w:shd w:val="clear" w:color="auto" w:fill="auto"/>
            <w:noWrap/>
            <w:vAlign w:val="center"/>
          </w:tcPr>
          <w:p w14:paraId="1C5321D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2.209</w:t>
            </w:r>
          </w:p>
        </w:tc>
        <w:tc>
          <w:tcPr>
            <w:tcW w:w="1023" w:type="dxa"/>
            <w:tcBorders>
              <w:top w:val="nil"/>
              <w:left w:val="nil"/>
              <w:bottom w:val="single" w:color="auto" w:sz="4" w:space="0"/>
              <w:right w:val="single" w:color="auto" w:sz="4" w:space="0"/>
            </w:tcBorders>
            <w:shd w:val="clear" w:color="auto" w:fill="auto"/>
            <w:noWrap/>
            <w:vAlign w:val="center"/>
          </w:tcPr>
          <w:p w14:paraId="1BE12E9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1.562 </w:t>
            </w:r>
          </w:p>
        </w:tc>
        <w:tc>
          <w:tcPr>
            <w:tcW w:w="702" w:type="dxa"/>
            <w:tcBorders>
              <w:top w:val="nil"/>
              <w:left w:val="nil"/>
              <w:bottom w:val="single" w:color="auto" w:sz="4" w:space="0"/>
              <w:right w:val="single" w:color="auto" w:sz="4" w:space="0"/>
            </w:tcBorders>
            <w:shd w:val="clear" w:color="auto" w:fill="auto"/>
            <w:noWrap/>
            <w:vAlign w:val="center"/>
          </w:tcPr>
          <w:p w14:paraId="392E9E0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26</w:t>
            </w:r>
          </w:p>
        </w:tc>
        <w:tc>
          <w:tcPr>
            <w:tcW w:w="823" w:type="dxa"/>
            <w:tcBorders>
              <w:top w:val="nil"/>
              <w:left w:val="nil"/>
              <w:bottom w:val="single" w:color="auto" w:sz="4" w:space="0"/>
              <w:right w:val="single" w:color="auto" w:sz="4" w:space="0"/>
            </w:tcBorders>
            <w:shd w:val="clear" w:color="auto" w:fill="auto"/>
            <w:noWrap/>
            <w:vAlign w:val="center"/>
          </w:tcPr>
          <w:p w14:paraId="0318385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0.137 </w:t>
            </w:r>
          </w:p>
        </w:tc>
        <w:tc>
          <w:tcPr>
            <w:tcW w:w="930" w:type="dxa"/>
            <w:tcBorders>
              <w:top w:val="nil"/>
              <w:left w:val="nil"/>
              <w:bottom w:val="single" w:color="auto" w:sz="4" w:space="0"/>
              <w:right w:val="single" w:color="auto" w:sz="4" w:space="0"/>
            </w:tcBorders>
            <w:shd w:val="clear" w:color="auto" w:fill="auto"/>
            <w:noWrap/>
            <w:vAlign w:val="center"/>
          </w:tcPr>
          <w:p w14:paraId="1E67358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0.016 </w:t>
            </w:r>
          </w:p>
        </w:tc>
      </w:tr>
      <w:tr w14:paraId="6CDCED05">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2726667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r>
              <w:rPr>
                <w:rFonts w:hint="eastAsia" w:ascii="Times New Roman" w:hAnsi="Times New Roman" w:eastAsia="宋体" w:cs="Times New Roman"/>
                <w:color w:val="000000"/>
                <w:kern w:val="0"/>
                <w:sz w:val="18"/>
                <w:szCs w:val="18"/>
              </w:rPr>
              <w:t>2</w:t>
            </w:r>
          </w:p>
        </w:tc>
        <w:tc>
          <w:tcPr>
            <w:tcW w:w="908" w:type="dxa"/>
            <w:tcBorders>
              <w:top w:val="nil"/>
              <w:left w:val="nil"/>
              <w:bottom w:val="single" w:color="auto" w:sz="4" w:space="0"/>
              <w:right w:val="single" w:color="auto" w:sz="4" w:space="0"/>
            </w:tcBorders>
            <w:shd w:val="clear" w:color="auto" w:fill="auto"/>
            <w:noWrap/>
            <w:vAlign w:val="center"/>
          </w:tcPr>
          <w:p w14:paraId="1610107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鸠坑乡</w:t>
            </w:r>
          </w:p>
        </w:tc>
        <w:tc>
          <w:tcPr>
            <w:tcW w:w="1044" w:type="dxa"/>
            <w:tcBorders>
              <w:top w:val="nil"/>
              <w:left w:val="nil"/>
              <w:bottom w:val="single" w:color="auto" w:sz="4" w:space="0"/>
              <w:right w:val="single" w:color="auto" w:sz="4" w:space="0"/>
            </w:tcBorders>
            <w:shd w:val="clear" w:color="auto" w:fill="auto"/>
            <w:noWrap/>
            <w:vAlign w:val="center"/>
          </w:tcPr>
          <w:p w14:paraId="200A61A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小源溪</w:t>
            </w:r>
          </w:p>
        </w:tc>
        <w:tc>
          <w:tcPr>
            <w:tcW w:w="922" w:type="dxa"/>
            <w:tcBorders>
              <w:top w:val="nil"/>
              <w:left w:val="nil"/>
              <w:bottom w:val="single" w:color="auto" w:sz="4" w:space="0"/>
              <w:right w:val="single" w:color="auto" w:sz="4" w:space="0"/>
            </w:tcBorders>
            <w:shd w:val="clear" w:color="auto" w:fill="auto"/>
            <w:noWrap/>
            <w:vAlign w:val="center"/>
          </w:tcPr>
          <w:p w14:paraId="50B6EA6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5.11 </w:t>
            </w:r>
          </w:p>
        </w:tc>
        <w:tc>
          <w:tcPr>
            <w:tcW w:w="922" w:type="dxa"/>
            <w:tcBorders>
              <w:top w:val="nil"/>
              <w:left w:val="nil"/>
              <w:bottom w:val="single" w:color="auto" w:sz="4" w:space="0"/>
              <w:right w:val="single" w:color="auto" w:sz="4" w:space="0"/>
            </w:tcBorders>
            <w:shd w:val="clear" w:color="auto" w:fill="auto"/>
            <w:noWrap/>
            <w:vAlign w:val="center"/>
          </w:tcPr>
          <w:p w14:paraId="7F19633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0.240 </w:t>
            </w:r>
          </w:p>
        </w:tc>
        <w:tc>
          <w:tcPr>
            <w:tcW w:w="906" w:type="dxa"/>
            <w:tcBorders>
              <w:top w:val="nil"/>
              <w:left w:val="nil"/>
              <w:bottom w:val="single" w:color="auto" w:sz="4" w:space="0"/>
              <w:right w:val="single" w:color="auto" w:sz="4" w:space="0"/>
            </w:tcBorders>
            <w:shd w:val="clear" w:color="auto" w:fill="auto"/>
            <w:noWrap/>
            <w:vAlign w:val="center"/>
          </w:tcPr>
          <w:p w14:paraId="3C6352F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0.195</w:t>
            </w:r>
          </w:p>
        </w:tc>
        <w:tc>
          <w:tcPr>
            <w:tcW w:w="1023" w:type="dxa"/>
            <w:tcBorders>
              <w:top w:val="nil"/>
              <w:left w:val="nil"/>
              <w:bottom w:val="single" w:color="auto" w:sz="4" w:space="0"/>
              <w:right w:val="single" w:color="auto" w:sz="4" w:space="0"/>
            </w:tcBorders>
            <w:shd w:val="clear" w:color="auto" w:fill="auto"/>
            <w:noWrap/>
            <w:vAlign w:val="center"/>
          </w:tcPr>
          <w:p w14:paraId="103EC52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0.045 </w:t>
            </w:r>
          </w:p>
        </w:tc>
        <w:tc>
          <w:tcPr>
            <w:tcW w:w="702" w:type="dxa"/>
            <w:tcBorders>
              <w:top w:val="nil"/>
              <w:left w:val="nil"/>
              <w:bottom w:val="single" w:color="auto" w:sz="4" w:space="0"/>
              <w:right w:val="single" w:color="auto" w:sz="4" w:space="0"/>
            </w:tcBorders>
            <w:shd w:val="clear" w:color="auto" w:fill="auto"/>
            <w:noWrap/>
            <w:vAlign w:val="center"/>
          </w:tcPr>
          <w:p w14:paraId="56B349A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18</w:t>
            </w:r>
          </w:p>
        </w:tc>
        <w:tc>
          <w:tcPr>
            <w:tcW w:w="823" w:type="dxa"/>
            <w:tcBorders>
              <w:top w:val="nil"/>
              <w:left w:val="nil"/>
              <w:bottom w:val="single" w:color="auto" w:sz="4" w:space="0"/>
              <w:right w:val="single" w:color="auto" w:sz="4" w:space="0"/>
            </w:tcBorders>
            <w:shd w:val="clear" w:color="auto" w:fill="auto"/>
            <w:noWrap/>
            <w:vAlign w:val="center"/>
          </w:tcPr>
          <w:p w14:paraId="1203899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0.044 </w:t>
            </w:r>
          </w:p>
        </w:tc>
        <w:tc>
          <w:tcPr>
            <w:tcW w:w="930" w:type="dxa"/>
            <w:tcBorders>
              <w:top w:val="nil"/>
              <w:left w:val="nil"/>
              <w:bottom w:val="single" w:color="auto" w:sz="4" w:space="0"/>
              <w:right w:val="single" w:color="auto" w:sz="4" w:space="0"/>
            </w:tcBorders>
            <w:shd w:val="clear" w:color="auto" w:fill="auto"/>
            <w:noWrap/>
            <w:vAlign w:val="center"/>
          </w:tcPr>
          <w:p w14:paraId="1463650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0.005 </w:t>
            </w:r>
          </w:p>
        </w:tc>
      </w:tr>
      <w:tr w14:paraId="29871869">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47EFD6F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r>
              <w:rPr>
                <w:rFonts w:hint="eastAsia" w:ascii="Times New Roman" w:hAnsi="Times New Roman" w:eastAsia="宋体" w:cs="Times New Roman"/>
                <w:color w:val="000000"/>
                <w:kern w:val="0"/>
                <w:sz w:val="18"/>
                <w:szCs w:val="18"/>
              </w:rPr>
              <w:t>3</w:t>
            </w:r>
          </w:p>
        </w:tc>
        <w:tc>
          <w:tcPr>
            <w:tcW w:w="908" w:type="dxa"/>
            <w:tcBorders>
              <w:top w:val="nil"/>
              <w:left w:val="nil"/>
              <w:bottom w:val="single" w:color="auto" w:sz="4" w:space="0"/>
              <w:right w:val="single" w:color="auto" w:sz="4" w:space="0"/>
            </w:tcBorders>
            <w:shd w:val="clear" w:color="auto" w:fill="auto"/>
            <w:noWrap/>
            <w:vAlign w:val="center"/>
          </w:tcPr>
          <w:p w14:paraId="08317FA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鸠坑乡</w:t>
            </w:r>
          </w:p>
        </w:tc>
        <w:tc>
          <w:tcPr>
            <w:tcW w:w="1044" w:type="dxa"/>
            <w:tcBorders>
              <w:top w:val="nil"/>
              <w:left w:val="nil"/>
              <w:bottom w:val="single" w:color="auto" w:sz="4" w:space="0"/>
              <w:right w:val="single" w:color="auto" w:sz="4" w:space="0"/>
            </w:tcBorders>
            <w:shd w:val="clear" w:color="auto" w:fill="auto"/>
            <w:noWrap/>
            <w:vAlign w:val="center"/>
          </w:tcPr>
          <w:p w14:paraId="1CC6852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赋置源</w:t>
            </w:r>
          </w:p>
        </w:tc>
        <w:tc>
          <w:tcPr>
            <w:tcW w:w="922" w:type="dxa"/>
            <w:tcBorders>
              <w:top w:val="nil"/>
              <w:left w:val="nil"/>
              <w:bottom w:val="single" w:color="auto" w:sz="4" w:space="0"/>
              <w:right w:val="single" w:color="auto" w:sz="4" w:space="0"/>
            </w:tcBorders>
            <w:shd w:val="clear" w:color="auto" w:fill="auto"/>
            <w:noWrap/>
            <w:vAlign w:val="center"/>
          </w:tcPr>
          <w:p w14:paraId="0C5DA65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3.50 </w:t>
            </w:r>
          </w:p>
        </w:tc>
        <w:tc>
          <w:tcPr>
            <w:tcW w:w="922" w:type="dxa"/>
            <w:tcBorders>
              <w:top w:val="nil"/>
              <w:left w:val="nil"/>
              <w:bottom w:val="single" w:color="auto" w:sz="4" w:space="0"/>
              <w:right w:val="single" w:color="auto" w:sz="4" w:space="0"/>
            </w:tcBorders>
            <w:shd w:val="clear" w:color="auto" w:fill="auto"/>
            <w:noWrap/>
            <w:vAlign w:val="center"/>
          </w:tcPr>
          <w:p w14:paraId="12805DF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0.990 </w:t>
            </w:r>
          </w:p>
        </w:tc>
        <w:tc>
          <w:tcPr>
            <w:tcW w:w="906" w:type="dxa"/>
            <w:tcBorders>
              <w:top w:val="nil"/>
              <w:left w:val="nil"/>
              <w:bottom w:val="single" w:color="auto" w:sz="4" w:space="0"/>
              <w:right w:val="single" w:color="auto" w:sz="4" w:space="0"/>
            </w:tcBorders>
            <w:shd w:val="clear" w:color="auto" w:fill="auto"/>
            <w:noWrap/>
            <w:vAlign w:val="center"/>
          </w:tcPr>
          <w:p w14:paraId="41A7B6A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0.79</w:t>
            </w:r>
          </w:p>
        </w:tc>
        <w:tc>
          <w:tcPr>
            <w:tcW w:w="1023" w:type="dxa"/>
            <w:tcBorders>
              <w:top w:val="nil"/>
              <w:left w:val="nil"/>
              <w:bottom w:val="single" w:color="auto" w:sz="4" w:space="0"/>
              <w:right w:val="single" w:color="auto" w:sz="4" w:space="0"/>
            </w:tcBorders>
            <w:shd w:val="clear" w:color="auto" w:fill="auto"/>
            <w:noWrap/>
            <w:vAlign w:val="center"/>
          </w:tcPr>
          <w:p w14:paraId="46DBF83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0.200 </w:t>
            </w:r>
          </w:p>
        </w:tc>
        <w:tc>
          <w:tcPr>
            <w:tcW w:w="702" w:type="dxa"/>
            <w:tcBorders>
              <w:top w:val="nil"/>
              <w:left w:val="nil"/>
              <w:bottom w:val="single" w:color="auto" w:sz="4" w:space="0"/>
              <w:right w:val="single" w:color="auto" w:sz="4" w:space="0"/>
            </w:tcBorders>
            <w:shd w:val="clear" w:color="auto" w:fill="auto"/>
            <w:noWrap/>
            <w:vAlign w:val="center"/>
          </w:tcPr>
          <w:p w14:paraId="7F646A9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w:t>
            </w:r>
          </w:p>
        </w:tc>
        <w:tc>
          <w:tcPr>
            <w:tcW w:w="823" w:type="dxa"/>
            <w:tcBorders>
              <w:top w:val="nil"/>
              <w:left w:val="nil"/>
              <w:bottom w:val="single" w:color="auto" w:sz="4" w:space="0"/>
              <w:right w:val="single" w:color="auto" w:sz="4" w:space="0"/>
            </w:tcBorders>
            <w:shd w:val="clear" w:color="auto" w:fill="auto"/>
            <w:noWrap/>
            <w:vAlign w:val="center"/>
          </w:tcPr>
          <w:p w14:paraId="79940A9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0.118 </w:t>
            </w:r>
          </w:p>
        </w:tc>
        <w:tc>
          <w:tcPr>
            <w:tcW w:w="930" w:type="dxa"/>
            <w:tcBorders>
              <w:top w:val="nil"/>
              <w:left w:val="nil"/>
              <w:bottom w:val="single" w:color="auto" w:sz="4" w:space="0"/>
              <w:right w:val="single" w:color="auto" w:sz="4" w:space="0"/>
            </w:tcBorders>
            <w:shd w:val="clear" w:color="auto" w:fill="auto"/>
            <w:noWrap/>
            <w:vAlign w:val="center"/>
          </w:tcPr>
          <w:p w14:paraId="7A7DEEE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0.003 </w:t>
            </w:r>
          </w:p>
        </w:tc>
      </w:tr>
      <w:tr w14:paraId="1C99A7EA">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7ED0AB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r>
              <w:rPr>
                <w:rFonts w:hint="eastAsia" w:ascii="Times New Roman" w:hAnsi="Times New Roman" w:eastAsia="宋体" w:cs="Times New Roman"/>
                <w:color w:val="000000"/>
                <w:kern w:val="0"/>
                <w:sz w:val="18"/>
                <w:szCs w:val="18"/>
              </w:rPr>
              <w:t>4</w:t>
            </w:r>
          </w:p>
        </w:tc>
        <w:tc>
          <w:tcPr>
            <w:tcW w:w="908" w:type="dxa"/>
            <w:tcBorders>
              <w:top w:val="nil"/>
              <w:left w:val="nil"/>
              <w:bottom w:val="single" w:color="auto" w:sz="4" w:space="0"/>
              <w:right w:val="single" w:color="auto" w:sz="4" w:space="0"/>
            </w:tcBorders>
            <w:shd w:val="clear" w:color="auto" w:fill="auto"/>
            <w:noWrap/>
            <w:vAlign w:val="center"/>
          </w:tcPr>
          <w:p w14:paraId="5C330B6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梓桐镇</w:t>
            </w:r>
          </w:p>
        </w:tc>
        <w:tc>
          <w:tcPr>
            <w:tcW w:w="1044" w:type="dxa"/>
            <w:tcBorders>
              <w:top w:val="nil"/>
              <w:left w:val="nil"/>
              <w:bottom w:val="single" w:color="auto" w:sz="4" w:space="0"/>
              <w:right w:val="single" w:color="auto" w:sz="4" w:space="0"/>
            </w:tcBorders>
            <w:shd w:val="clear" w:color="auto" w:fill="auto"/>
            <w:noWrap/>
            <w:vAlign w:val="center"/>
          </w:tcPr>
          <w:p w14:paraId="5C702A7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梓桐源</w:t>
            </w:r>
          </w:p>
        </w:tc>
        <w:tc>
          <w:tcPr>
            <w:tcW w:w="922" w:type="dxa"/>
            <w:tcBorders>
              <w:top w:val="nil"/>
              <w:left w:val="nil"/>
              <w:bottom w:val="single" w:color="auto" w:sz="4" w:space="0"/>
              <w:right w:val="single" w:color="auto" w:sz="4" w:space="0"/>
            </w:tcBorders>
            <w:shd w:val="clear" w:color="auto" w:fill="auto"/>
            <w:noWrap/>
            <w:vAlign w:val="center"/>
          </w:tcPr>
          <w:p w14:paraId="0118D4E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23.76 </w:t>
            </w:r>
          </w:p>
        </w:tc>
        <w:tc>
          <w:tcPr>
            <w:tcW w:w="922" w:type="dxa"/>
            <w:tcBorders>
              <w:top w:val="nil"/>
              <w:left w:val="nil"/>
              <w:bottom w:val="single" w:color="auto" w:sz="4" w:space="0"/>
              <w:right w:val="single" w:color="auto" w:sz="4" w:space="0"/>
            </w:tcBorders>
            <w:shd w:val="clear" w:color="auto" w:fill="auto"/>
            <w:noWrap/>
            <w:vAlign w:val="center"/>
          </w:tcPr>
          <w:p w14:paraId="5715222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38.819 </w:t>
            </w:r>
          </w:p>
        </w:tc>
        <w:tc>
          <w:tcPr>
            <w:tcW w:w="906" w:type="dxa"/>
            <w:tcBorders>
              <w:top w:val="nil"/>
              <w:left w:val="nil"/>
              <w:bottom w:val="single" w:color="auto" w:sz="4" w:space="0"/>
              <w:right w:val="single" w:color="auto" w:sz="4" w:space="0"/>
            </w:tcBorders>
            <w:shd w:val="clear" w:color="auto" w:fill="auto"/>
            <w:noWrap/>
            <w:vAlign w:val="center"/>
          </w:tcPr>
          <w:p w14:paraId="54F3EE3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23.624</w:t>
            </w:r>
          </w:p>
        </w:tc>
        <w:tc>
          <w:tcPr>
            <w:tcW w:w="1023" w:type="dxa"/>
            <w:tcBorders>
              <w:top w:val="nil"/>
              <w:left w:val="nil"/>
              <w:bottom w:val="single" w:color="auto" w:sz="4" w:space="0"/>
              <w:right w:val="single" w:color="auto" w:sz="4" w:space="0"/>
            </w:tcBorders>
            <w:shd w:val="clear" w:color="auto" w:fill="auto"/>
            <w:noWrap/>
            <w:vAlign w:val="center"/>
          </w:tcPr>
          <w:p w14:paraId="2189F22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7.630 </w:t>
            </w:r>
          </w:p>
        </w:tc>
        <w:tc>
          <w:tcPr>
            <w:tcW w:w="702" w:type="dxa"/>
            <w:tcBorders>
              <w:top w:val="nil"/>
              <w:left w:val="nil"/>
              <w:bottom w:val="single" w:color="auto" w:sz="4" w:space="0"/>
              <w:right w:val="single" w:color="auto" w:sz="4" w:space="0"/>
            </w:tcBorders>
            <w:shd w:val="clear" w:color="auto" w:fill="auto"/>
            <w:noWrap/>
            <w:vAlign w:val="center"/>
          </w:tcPr>
          <w:p w14:paraId="7201E0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36</w:t>
            </w:r>
          </w:p>
        </w:tc>
        <w:tc>
          <w:tcPr>
            <w:tcW w:w="823" w:type="dxa"/>
            <w:tcBorders>
              <w:top w:val="nil"/>
              <w:left w:val="nil"/>
              <w:bottom w:val="single" w:color="auto" w:sz="4" w:space="0"/>
              <w:right w:val="single" w:color="auto" w:sz="4" w:space="0"/>
            </w:tcBorders>
            <w:shd w:val="clear" w:color="auto" w:fill="auto"/>
            <w:noWrap/>
            <w:vAlign w:val="center"/>
          </w:tcPr>
          <w:p w14:paraId="3950423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0.630 </w:t>
            </w:r>
          </w:p>
        </w:tc>
        <w:tc>
          <w:tcPr>
            <w:tcW w:w="930" w:type="dxa"/>
            <w:tcBorders>
              <w:top w:val="nil"/>
              <w:left w:val="nil"/>
              <w:bottom w:val="single" w:color="auto" w:sz="4" w:space="0"/>
              <w:right w:val="single" w:color="auto" w:sz="4" w:space="0"/>
            </w:tcBorders>
            <w:shd w:val="clear" w:color="auto" w:fill="auto"/>
            <w:noWrap/>
            <w:vAlign w:val="center"/>
          </w:tcPr>
          <w:p w14:paraId="41CA674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1.036 </w:t>
            </w:r>
          </w:p>
        </w:tc>
      </w:tr>
      <w:tr w14:paraId="3C9DA2E8">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6EEFA5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r>
              <w:rPr>
                <w:rFonts w:hint="eastAsia" w:ascii="Times New Roman" w:hAnsi="Times New Roman" w:eastAsia="宋体" w:cs="Times New Roman"/>
                <w:color w:val="000000"/>
                <w:kern w:val="0"/>
                <w:sz w:val="18"/>
                <w:szCs w:val="18"/>
              </w:rPr>
              <w:t>5</w:t>
            </w:r>
          </w:p>
        </w:tc>
        <w:tc>
          <w:tcPr>
            <w:tcW w:w="908" w:type="dxa"/>
            <w:tcBorders>
              <w:top w:val="nil"/>
              <w:left w:val="nil"/>
              <w:bottom w:val="single" w:color="auto" w:sz="4" w:space="0"/>
              <w:right w:val="single" w:color="auto" w:sz="4" w:space="0"/>
            </w:tcBorders>
            <w:shd w:val="clear" w:color="auto" w:fill="auto"/>
            <w:noWrap/>
            <w:vAlign w:val="center"/>
          </w:tcPr>
          <w:p w14:paraId="25A471E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梓桐镇</w:t>
            </w:r>
          </w:p>
        </w:tc>
        <w:tc>
          <w:tcPr>
            <w:tcW w:w="1044" w:type="dxa"/>
            <w:tcBorders>
              <w:top w:val="nil"/>
              <w:left w:val="nil"/>
              <w:bottom w:val="single" w:color="auto" w:sz="4" w:space="0"/>
              <w:right w:val="single" w:color="auto" w:sz="4" w:space="0"/>
            </w:tcBorders>
            <w:shd w:val="clear" w:color="auto" w:fill="auto"/>
            <w:noWrap/>
            <w:vAlign w:val="center"/>
          </w:tcPr>
          <w:p w14:paraId="377CF4B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黄家源</w:t>
            </w:r>
          </w:p>
        </w:tc>
        <w:tc>
          <w:tcPr>
            <w:tcW w:w="922" w:type="dxa"/>
            <w:tcBorders>
              <w:top w:val="nil"/>
              <w:left w:val="nil"/>
              <w:bottom w:val="single" w:color="auto" w:sz="4" w:space="0"/>
              <w:right w:val="single" w:color="auto" w:sz="4" w:space="0"/>
            </w:tcBorders>
            <w:shd w:val="clear" w:color="auto" w:fill="auto"/>
            <w:noWrap/>
            <w:vAlign w:val="center"/>
          </w:tcPr>
          <w:p w14:paraId="793FD8E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7.50 </w:t>
            </w:r>
          </w:p>
        </w:tc>
        <w:tc>
          <w:tcPr>
            <w:tcW w:w="922" w:type="dxa"/>
            <w:tcBorders>
              <w:top w:val="nil"/>
              <w:left w:val="nil"/>
              <w:bottom w:val="single" w:color="auto" w:sz="4" w:space="0"/>
              <w:right w:val="single" w:color="auto" w:sz="4" w:space="0"/>
            </w:tcBorders>
            <w:shd w:val="clear" w:color="auto" w:fill="auto"/>
            <w:noWrap/>
            <w:vAlign w:val="center"/>
          </w:tcPr>
          <w:p w14:paraId="28DA0EA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15.870 </w:t>
            </w:r>
          </w:p>
        </w:tc>
        <w:tc>
          <w:tcPr>
            <w:tcW w:w="906" w:type="dxa"/>
            <w:tcBorders>
              <w:top w:val="nil"/>
              <w:left w:val="nil"/>
              <w:bottom w:val="single" w:color="auto" w:sz="4" w:space="0"/>
              <w:right w:val="single" w:color="auto" w:sz="4" w:space="0"/>
            </w:tcBorders>
            <w:shd w:val="clear" w:color="auto" w:fill="auto"/>
            <w:noWrap/>
            <w:vAlign w:val="center"/>
          </w:tcPr>
          <w:p w14:paraId="2B3374C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12.19</w:t>
            </w:r>
          </w:p>
        </w:tc>
        <w:tc>
          <w:tcPr>
            <w:tcW w:w="1023" w:type="dxa"/>
            <w:tcBorders>
              <w:top w:val="nil"/>
              <w:left w:val="nil"/>
              <w:bottom w:val="single" w:color="auto" w:sz="4" w:space="0"/>
              <w:right w:val="single" w:color="auto" w:sz="4" w:space="0"/>
            </w:tcBorders>
            <w:shd w:val="clear" w:color="auto" w:fill="auto"/>
            <w:noWrap/>
            <w:vAlign w:val="center"/>
          </w:tcPr>
          <w:p w14:paraId="2B82706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1.570 </w:t>
            </w:r>
          </w:p>
        </w:tc>
        <w:tc>
          <w:tcPr>
            <w:tcW w:w="702" w:type="dxa"/>
            <w:tcBorders>
              <w:top w:val="nil"/>
              <w:left w:val="nil"/>
              <w:bottom w:val="single" w:color="auto" w:sz="4" w:space="0"/>
              <w:right w:val="single" w:color="auto" w:sz="4" w:space="0"/>
            </w:tcBorders>
            <w:shd w:val="clear" w:color="auto" w:fill="auto"/>
            <w:noWrap/>
            <w:vAlign w:val="center"/>
          </w:tcPr>
          <w:p w14:paraId="15ECA1B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w:t>
            </w:r>
          </w:p>
        </w:tc>
        <w:tc>
          <w:tcPr>
            <w:tcW w:w="823" w:type="dxa"/>
            <w:tcBorders>
              <w:top w:val="nil"/>
              <w:left w:val="nil"/>
              <w:bottom w:val="single" w:color="auto" w:sz="4" w:space="0"/>
              <w:right w:val="single" w:color="auto" w:sz="4" w:space="0"/>
            </w:tcBorders>
            <w:shd w:val="clear" w:color="auto" w:fill="auto"/>
            <w:noWrap/>
            <w:vAlign w:val="center"/>
          </w:tcPr>
          <w:p w14:paraId="4F7353B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0.225 </w:t>
            </w:r>
          </w:p>
        </w:tc>
        <w:tc>
          <w:tcPr>
            <w:tcW w:w="930" w:type="dxa"/>
            <w:tcBorders>
              <w:top w:val="nil"/>
              <w:left w:val="nil"/>
              <w:bottom w:val="single" w:color="auto" w:sz="4" w:space="0"/>
              <w:right w:val="single" w:color="auto" w:sz="4" w:space="0"/>
            </w:tcBorders>
            <w:shd w:val="clear" w:color="auto" w:fill="auto"/>
            <w:noWrap/>
            <w:vAlign w:val="center"/>
          </w:tcPr>
          <w:p w14:paraId="4733D49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0.187 </w:t>
            </w:r>
          </w:p>
        </w:tc>
      </w:tr>
      <w:tr w14:paraId="7FFD9A56">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06E1C9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r>
              <w:rPr>
                <w:rFonts w:hint="eastAsia" w:ascii="Times New Roman" w:hAnsi="Times New Roman" w:eastAsia="宋体" w:cs="Times New Roman"/>
                <w:color w:val="000000"/>
                <w:kern w:val="0"/>
                <w:sz w:val="18"/>
                <w:szCs w:val="18"/>
              </w:rPr>
              <w:t>6</w:t>
            </w:r>
          </w:p>
        </w:tc>
        <w:tc>
          <w:tcPr>
            <w:tcW w:w="908" w:type="dxa"/>
            <w:tcBorders>
              <w:top w:val="nil"/>
              <w:left w:val="nil"/>
              <w:bottom w:val="single" w:color="auto" w:sz="4" w:space="0"/>
              <w:right w:val="single" w:color="auto" w:sz="4" w:space="0"/>
            </w:tcBorders>
            <w:shd w:val="clear" w:color="auto" w:fill="auto"/>
            <w:noWrap/>
            <w:vAlign w:val="center"/>
          </w:tcPr>
          <w:p w14:paraId="5722961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梓桐镇</w:t>
            </w:r>
          </w:p>
        </w:tc>
        <w:tc>
          <w:tcPr>
            <w:tcW w:w="1044" w:type="dxa"/>
            <w:tcBorders>
              <w:top w:val="nil"/>
              <w:left w:val="nil"/>
              <w:bottom w:val="single" w:color="auto" w:sz="4" w:space="0"/>
              <w:right w:val="single" w:color="auto" w:sz="4" w:space="0"/>
            </w:tcBorders>
            <w:shd w:val="clear" w:color="auto" w:fill="auto"/>
            <w:noWrap/>
            <w:vAlign w:val="center"/>
          </w:tcPr>
          <w:p w14:paraId="68874BD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龙泉溪</w:t>
            </w:r>
          </w:p>
        </w:tc>
        <w:tc>
          <w:tcPr>
            <w:tcW w:w="922" w:type="dxa"/>
            <w:tcBorders>
              <w:top w:val="nil"/>
              <w:left w:val="nil"/>
              <w:bottom w:val="single" w:color="auto" w:sz="4" w:space="0"/>
              <w:right w:val="single" w:color="auto" w:sz="4" w:space="0"/>
            </w:tcBorders>
            <w:shd w:val="clear" w:color="auto" w:fill="auto"/>
            <w:noWrap/>
            <w:vAlign w:val="center"/>
          </w:tcPr>
          <w:p w14:paraId="67428F9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6.20 </w:t>
            </w:r>
          </w:p>
        </w:tc>
        <w:tc>
          <w:tcPr>
            <w:tcW w:w="922" w:type="dxa"/>
            <w:tcBorders>
              <w:top w:val="nil"/>
              <w:left w:val="nil"/>
              <w:bottom w:val="single" w:color="auto" w:sz="4" w:space="0"/>
              <w:right w:val="single" w:color="auto" w:sz="4" w:space="0"/>
            </w:tcBorders>
            <w:shd w:val="clear" w:color="auto" w:fill="auto"/>
            <w:noWrap/>
            <w:vAlign w:val="center"/>
          </w:tcPr>
          <w:p w14:paraId="5BC98B2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10.649 </w:t>
            </w:r>
          </w:p>
        </w:tc>
        <w:tc>
          <w:tcPr>
            <w:tcW w:w="906" w:type="dxa"/>
            <w:tcBorders>
              <w:top w:val="nil"/>
              <w:left w:val="nil"/>
              <w:bottom w:val="single" w:color="auto" w:sz="4" w:space="0"/>
              <w:right w:val="single" w:color="auto" w:sz="4" w:space="0"/>
            </w:tcBorders>
            <w:shd w:val="clear" w:color="auto" w:fill="auto"/>
            <w:noWrap/>
            <w:vAlign w:val="center"/>
          </w:tcPr>
          <w:p w14:paraId="5C9C2EA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9.285</w:t>
            </w:r>
          </w:p>
        </w:tc>
        <w:tc>
          <w:tcPr>
            <w:tcW w:w="1023" w:type="dxa"/>
            <w:tcBorders>
              <w:top w:val="nil"/>
              <w:left w:val="nil"/>
              <w:bottom w:val="single" w:color="auto" w:sz="4" w:space="0"/>
              <w:right w:val="single" w:color="auto" w:sz="4" w:space="0"/>
            </w:tcBorders>
            <w:shd w:val="clear" w:color="auto" w:fill="auto"/>
            <w:noWrap/>
            <w:vAlign w:val="center"/>
          </w:tcPr>
          <w:p w14:paraId="05C8E5D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0.140 </w:t>
            </w:r>
          </w:p>
        </w:tc>
        <w:tc>
          <w:tcPr>
            <w:tcW w:w="702" w:type="dxa"/>
            <w:tcBorders>
              <w:top w:val="nil"/>
              <w:left w:val="nil"/>
              <w:bottom w:val="single" w:color="auto" w:sz="4" w:space="0"/>
              <w:right w:val="single" w:color="auto" w:sz="4" w:space="0"/>
            </w:tcBorders>
            <w:shd w:val="clear" w:color="auto" w:fill="auto"/>
            <w:noWrap/>
            <w:vAlign w:val="center"/>
          </w:tcPr>
          <w:p w14:paraId="364F607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w:t>
            </w:r>
          </w:p>
        </w:tc>
        <w:tc>
          <w:tcPr>
            <w:tcW w:w="823" w:type="dxa"/>
            <w:tcBorders>
              <w:top w:val="nil"/>
              <w:left w:val="nil"/>
              <w:bottom w:val="single" w:color="auto" w:sz="4" w:space="0"/>
              <w:right w:val="single" w:color="auto" w:sz="4" w:space="0"/>
            </w:tcBorders>
            <w:shd w:val="clear" w:color="auto" w:fill="auto"/>
            <w:noWrap/>
            <w:vAlign w:val="center"/>
          </w:tcPr>
          <w:p w14:paraId="53074B7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0.085 </w:t>
            </w:r>
          </w:p>
        </w:tc>
        <w:tc>
          <w:tcPr>
            <w:tcW w:w="930" w:type="dxa"/>
            <w:tcBorders>
              <w:top w:val="nil"/>
              <w:left w:val="nil"/>
              <w:bottom w:val="single" w:color="auto" w:sz="4" w:space="0"/>
              <w:right w:val="single" w:color="auto" w:sz="4" w:space="0"/>
            </w:tcBorders>
            <w:shd w:val="clear" w:color="auto" w:fill="auto"/>
            <w:noWrap/>
            <w:vAlign w:val="center"/>
          </w:tcPr>
          <w:p w14:paraId="54A015B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0.150 </w:t>
            </w:r>
          </w:p>
        </w:tc>
      </w:tr>
      <w:tr w14:paraId="458A4420">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0494BD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r>
              <w:rPr>
                <w:rFonts w:hint="eastAsia" w:ascii="Times New Roman" w:hAnsi="Times New Roman" w:eastAsia="宋体" w:cs="Times New Roman"/>
                <w:color w:val="000000"/>
                <w:kern w:val="0"/>
                <w:sz w:val="18"/>
                <w:szCs w:val="18"/>
              </w:rPr>
              <w:t>7</w:t>
            </w:r>
          </w:p>
        </w:tc>
        <w:tc>
          <w:tcPr>
            <w:tcW w:w="908" w:type="dxa"/>
            <w:tcBorders>
              <w:top w:val="nil"/>
              <w:left w:val="nil"/>
              <w:bottom w:val="single" w:color="auto" w:sz="4" w:space="0"/>
              <w:right w:val="single" w:color="auto" w:sz="4" w:space="0"/>
            </w:tcBorders>
            <w:shd w:val="clear" w:color="auto" w:fill="auto"/>
            <w:noWrap/>
            <w:vAlign w:val="center"/>
          </w:tcPr>
          <w:p w14:paraId="042A41A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威坪镇</w:t>
            </w:r>
          </w:p>
        </w:tc>
        <w:tc>
          <w:tcPr>
            <w:tcW w:w="1044" w:type="dxa"/>
            <w:tcBorders>
              <w:top w:val="nil"/>
              <w:left w:val="nil"/>
              <w:bottom w:val="single" w:color="auto" w:sz="4" w:space="0"/>
              <w:right w:val="single" w:color="auto" w:sz="4" w:space="0"/>
            </w:tcBorders>
            <w:shd w:val="clear" w:color="auto" w:fill="auto"/>
            <w:noWrap/>
            <w:vAlign w:val="center"/>
          </w:tcPr>
          <w:p w14:paraId="6FC8662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五都源</w:t>
            </w:r>
          </w:p>
        </w:tc>
        <w:tc>
          <w:tcPr>
            <w:tcW w:w="922" w:type="dxa"/>
            <w:tcBorders>
              <w:top w:val="nil"/>
              <w:left w:val="nil"/>
              <w:bottom w:val="single" w:color="auto" w:sz="4" w:space="0"/>
              <w:right w:val="single" w:color="auto" w:sz="4" w:space="0"/>
            </w:tcBorders>
            <w:shd w:val="clear" w:color="auto" w:fill="auto"/>
            <w:noWrap/>
            <w:vAlign w:val="center"/>
          </w:tcPr>
          <w:p w14:paraId="4DFAADB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8.49 </w:t>
            </w:r>
          </w:p>
        </w:tc>
        <w:tc>
          <w:tcPr>
            <w:tcW w:w="922" w:type="dxa"/>
            <w:tcBorders>
              <w:top w:val="nil"/>
              <w:left w:val="nil"/>
              <w:bottom w:val="single" w:color="auto" w:sz="4" w:space="0"/>
              <w:right w:val="single" w:color="auto" w:sz="4" w:space="0"/>
            </w:tcBorders>
            <w:shd w:val="clear" w:color="auto" w:fill="auto"/>
            <w:noWrap/>
            <w:vAlign w:val="center"/>
          </w:tcPr>
          <w:p w14:paraId="1F967F5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2.113 </w:t>
            </w:r>
          </w:p>
        </w:tc>
        <w:tc>
          <w:tcPr>
            <w:tcW w:w="906" w:type="dxa"/>
            <w:tcBorders>
              <w:top w:val="nil"/>
              <w:left w:val="nil"/>
              <w:bottom w:val="single" w:color="auto" w:sz="4" w:space="0"/>
              <w:right w:val="single" w:color="auto" w:sz="4" w:space="0"/>
            </w:tcBorders>
            <w:shd w:val="clear" w:color="auto" w:fill="auto"/>
            <w:noWrap/>
            <w:vAlign w:val="center"/>
          </w:tcPr>
          <w:p w14:paraId="1E2DAB5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1.952</w:t>
            </w:r>
          </w:p>
        </w:tc>
        <w:tc>
          <w:tcPr>
            <w:tcW w:w="1023" w:type="dxa"/>
            <w:tcBorders>
              <w:top w:val="nil"/>
              <w:left w:val="nil"/>
              <w:bottom w:val="single" w:color="auto" w:sz="4" w:space="0"/>
              <w:right w:val="single" w:color="auto" w:sz="4" w:space="0"/>
            </w:tcBorders>
            <w:shd w:val="clear" w:color="auto" w:fill="auto"/>
            <w:noWrap/>
            <w:vAlign w:val="center"/>
          </w:tcPr>
          <w:p w14:paraId="6FCF90F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0.161 </w:t>
            </w:r>
          </w:p>
        </w:tc>
        <w:tc>
          <w:tcPr>
            <w:tcW w:w="702" w:type="dxa"/>
            <w:tcBorders>
              <w:top w:val="nil"/>
              <w:left w:val="nil"/>
              <w:bottom w:val="single" w:color="auto" w:sz="4" w:space="0"/>
              <w:right w:val="single" w:color="auto" w:sz="4" w:space="0"/>
            </w:tcBorders>
            <w:shd w:val="clear" w:color="auto" w:fill="auto"/>
            <w:noWrap/>
            <w:vAlign w:val="center"/>
          </w:tcPr>
          <w:p w14:paraId="475A768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21</w:t>
            </w:r>
          </w:p>
        </w:tc>
        <w:tc>
          <w:tcPr>
            <w:tcW w:w="823" w:type="dxa"/>
            <w:tcBorders>
              <w:top w:val="nil"/>
              <w:left w:val="nil"/>
              <w:bottom w:val="single" w:color="auto" w:sz="4" w:space="0"/>
              <w:right w:val="single" w:color="auto" w:sz="4" w:space="0"/>
            </w:tcBorders>
            <w:shd w:val="clear" w:color="auto" w:fill="auto"/>
            <w:noWrap/>
            <w:vAlign w:val="center"/>
          </w:tcPr>
          <w:p w14:paraId="6BE18A2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0.661 </w:t>
            </w:r>
          </w:p>
        </w:tc>
        <w:tc>
          <w:tcPr>
            <w:tcW w:w="930" w:type="dxa"/>
            <w:tcBorders>
              <w:top w:val="nil"/>
              <w:left w:val="nil"/>
              <w:bottom w:val="single" w:color="auto" w:sz="4" w:space="0"/>
              <w:right w:val="single" w:color="auto" w:sz="4" w:space="0"/>
            </w:tcBorders>
            <w:shd w:val="clear" w:color="auto" w:fill="auto"/>
            <w:noWrap/>
            <w:vAlign w:val="center"/>
          </w:tcPr>
          <w:p w14:paraId="3F70007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0.309 </w:t>
            </w:r>
          </w:p>
        </w:tc>
      </w:tr>
      <w:tr w14:paraId="3C655390">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33FFAC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r>
              <w:rPr>
                <w:rFonts w:hint="eastAsia" w:ascii="Times New Roman" w:hAnsi="Times New Roman" w:eastAsia="宋体" w:cs="Times New Roman"/>
                <w:color w:val="000000"/>
                <w:kern w:val="0"/>
                <w:sz w:val="18"/>
                <w:szCs w:val="18"/>
              </w:rPr>
              <w:t>8</w:t>
            </w:r>
          </w:p>
        </w:tc>
        <w:tc>
          <w:tcPr>
            <w:tcW w:w="908" w:type="dxa"/>
            <w:tcBorders>
              <w:top w:val="nil"/>
              <w:left w:val="nil"/>
              <w:bottom w:val="single" w:color="auto" w:sz="4" w:space="0"/>
              <w:right w:val="single" w:color="auto" w:sz="4" w:space="0"/>
            </w:tcBorders>
            <w:shd w:val="clear" w:color="auto" w:fill="auto"/>
            <w:noWrap/>
            <w:vAlign w:val="center"/>
          </w:tcPr>
          <w:p w14:paraId="1B23EBC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威坪镇</w:t>
            </w:r>
          </w:p>
        </w:tc>
        <w:tc>
          <w:tcPr>
            <w:tcW w:w="1044" w:type="dxa"/>
            <w:tcBorders>
              <w:top w:val="nil"/>
              <w:left w:val="nil"/>
              <w:bottom w:val="single" w:color="auto" w:sz="4" w:space="0"/>
              <w:right w:val="single" w:color="auto" w:sz="4" w:space="0"/>
            </w:tcBorders>
            <w:shd w:val="clear" w:color="auto" w:fill="auto"/>
            <w:noWrap/>
            <w:vAlign w:val="center"/>
          </w:tcPr>
          <w:p w14:paraId="151F0BE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小五都源</w:t>
            </w:r>
          </w:p>
        </w:tc>
        <w:tc>
          <w:tcPr>
            <w:tcW w:w="922" w:type="dxa"/>
            <w:tcBorders>
              <w:top w:val="nil"/>
              <w:left w:val="nil"/>
              <w:bottom w:val="single" w:color="auto" w:sz="4" w:space="0"/>
              <w:right w:val="single" w:color="auto" w:sz="4" w:space="0"/>
            </w:tcBorders>
            <w:shd w:val="clear" w:color="auto" w:fill="auto"/>
            <w:noWrap/>
            <w:vAlign w:val="center"/>
          </w:tcPr>
          <w:p w14:paraId="46E9760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8.81 </w:t>
            </w:r>
          </w:p>
        </w:tc>
        <w:tc>
          <w:tcPr>
            <w:tcW w:w="922" w:type="dxa"/>
            <w:tcBorders>
              <w:top w:val="nil"/>
              <w:left w:val="nil"/>
              <w:bottom w:val="single" w:color="auto" w:sz="4" w:space="0"/>
              <w:right w:val="single" w:color="auto" w:sz="4" w:space="0"/>
            </w:tcBorders>
            <w:shd w:val="clear" w:color="auto" w:fill="auto"/>
            <w:noWrap/>
            <w:vAlign w:val="center"/>
          </w:tcPr>
          <w:p w14:paraId="443F924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2.697 </w:t>
            </w:r>
          </w:p>
        </w:tc>
        <w:tc>
          <w:tcPr>
            <w:tcW w:w="906" w:type="dxa"/>
            <w:tcBorders>
              <w:top w:val="nil"/>
              <w:left w:val="nil"/>
              <w:bottom w:val="single" w:color="auto" w:sz="4" w:space="0"/>
              <w:right w:val="single" w:color="auto" w:sz="4" w:space="0"/>
            </w:tcBorders>
            <w:shd w:val="clear" w:color="auto" w:fill="auto"/>
            <w:noWrap/>
            <w:vAlign w:val="center"/>
          </w:tcPr>
          <w:p w14:paraId="0C132E5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2.422</w:t>
            </w:r>
          </w:p>
        </w:tc>
        <w:tc>
          <w:tcPr>
            <w:tcW w:w="1023" w:type="dxa"/>
            <w:tcBorders>
              <w:top w:val="nil"/>
              <w:left w:val="nil"/>
              <w:bottom w:val="single" w:color="auto" w:sz="4" w:space="0"/>
              <w:right w:val="single" w:color="auto" w:sz="4" w:space="0"/>
            </w:tcBorders>
            <w:shd w:val="clear" w:color="auto" w:fill="auto"/>
            <w:noWrap/>
            <w:vAlign w:val="center"/>
          </w:tcPr>
          <w:p w14:paraId="43C3ED7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0.275 </w:t>
            </w:r>
          </w:p>
        </w:tc>
        <w:tc>
          <w:tcPr>
            <w:tcW w:w="702" w:type="dxa"/>
            <w:tcBorders>
              <w:top w:val="nil"/>
              <w:left w:val="nil"/>
              <w:bottom w:val="single" w:color="auto" w:sz="4" w:space="0"/>
              <w:right w:val="single" w:color="auto" w:sz="4" w:space="0"/>
            </w:tcBorders>
            <w:shd w:val="clear" w:color="auto" w:fill="auto"/>
            <w:noWrap/>
            <w:vAlign w:val="center"/>
          </w:tcPr>
          <w:p w14:paraId="1CD2A27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19</w:t>
            </w:r>
          </w:p>
        </w:tc>
        <w:tc>
          <w:tcPr>
            <w:tcW w:w="823" w:type="dxa"/>
            <w:tcBorders>
              <w:top w:val="nil"/>
              <w:left w:val="nil"/>
              <w:bottom w:val="single" w:color="auto" w:sz="4" w:space="0"/>
              <w:right w:val="single" w:color="auto" w:sz="4" w:space="0"/>
            </w:tcBorders>
            <w:shd w:val="clear" w:color="auto" w:fill="auto"/>
            <w:noWrap/>
            <w:vAlign w:val="center"/>
          </w:tcPr>
          <w:p w14:paraId="3CB8C76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0.236 </w:t>
            </w:r>
          </w:p>
        </w:tc>
        <w:tc>
          <w:tcPr>
            <w:tcW w:w="930" w:type="dxa"/>
            <w:tcBorders>
              <w:top w:val="nil"/>
              <w:left w:val="nil"/>
              <w:bottom w:val="single" w:color="auto" w:sz="4" w:space="0"/>
              <w:right w:val="single" w:color="auto" w:sz="4" w:space="0"/>
            </w:tcBorders>
            <w:shd w:val="clear" w:color="auto" w:fill="auto"/>
            <w:noWrap/>
            <w:vAlign w:val="center"/>
          </w:tcPr>
          <w:p w14:paraId="1CAD999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0.095 </w:t>
            </w:r>
          </w:p>
        </w:tc>
      </w:tr>
      <w:tr w14:paraId="192C1B9E">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2B712A8">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49</w:t>
            </w:r>
          </w:p>
        </w:tc>
        <w:tc>
          <w:tcPr>
            <w:tcW w:w="908" w:type="dxa"/>
            <w:tcBorders>
              <w:top w:val="nil"/>
              <w:left w:val="nil"/>
              <w:bottom w:val="single" w:color="auto" w:sz="4" w:space="0"/>
              <w:right w:val="single" w:color="auto" w:sz="4" w:space="0"/>
            </w:tcBorders>
            <w:shd w:val="clear" w:color="auto" w:fill="auto"/>
            <w:noWrap/>
            <w:vAlign w:val="center"/>
          </w:tcPr>
          <w:p w14:paraId="71CA5A4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威坪镇</w:t>
            </w:r>
          </w:p>
        </w:tc>
        <w:tc>
          <w:tcPr>
            <w:tcW w:w="1044" w:type="dxa"/>
            <w:tcBorders>
              <w:top w:val="nil"/>
              <w:left w:val="nil"/>
              <w:bottom w:val="single" w:color="auto" w:sz="4" w:space="0"/>
              <w:right w:val="single" w:color="auto" w:sz="4" w:space="0"/>
            </w:tcBorders>
            <w:shd w:val="clear" w:color="auto" w:fill="auto"/>
            <w:noWrap/>
            <w:vAlign w:val="center"/>
          </w:tcPr>
          <w:p w14:paraId="3304BAB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六都源</w:t>
            </w:r>
          </w:p>
        </w:tc>
        <w:tc>
          <w:tcPr>
            <w:tcW w:w="922" w:type="dxa"/>
            <w:tcBorders>
              <w:top w:val="nil"/>
              <w:left w:val="nil"/>
              <w:bottom w:val="single" w:color="auto" w:sz="4" w:space="0"/>
              <w:right w:val="single" w:color="auto" w:sz="4" w:space="0"/>
            </w:tcBorders>
            <w:shd w:val="clear" w:color="auto" w:fill="auto"/>
            <w:noWrap/>
            <w:vAlign w:val="center"/>
          </w:tcPr>
          <w:p w14:paraId="471E5C0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12.11 </w:t>
            </w:r>
          </w:p>
        </w:tc>
        <w:tc>
          <w:tcPr>
            <w:tcW w:w="922" w:type="dxa"/>
            <w:tcBorders>
              <w:top w:val="nil"/>
              <w:left w:val="nil"/>
              <w:bottom w:val="single" w:color="auto" w:sz="4" w:space="0"/>
              <w:right w:val="single" w:color="auto" w:sz="4" w:space="0"/>
            </w:tcBorders>
            <w:shd w:val="clear" w:color="auto" w:fill="auto"/>
            <w:noWrap/>
            <w:vAlign w:val="center"/>
          </w:tcPr>
          <w:p w14:paraId="3C5E217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9.299 </w:t>
            </w:r>
          </w:p>
        </w:tc>
        <w:tc>
          <w:tcPr>
            <w:tcW w:w="906" w:type="dxa"/>
            <w:tcBorders>
              <w:top w:val="nil"/>
              <w:left w:val="nil"/>
              <w:bottom w:val="single" w:color="auto" w:sz="4" w:space="0"/>
              <w:right w:val="single" w:color="auto" w:sz="4" w:space="0"/>
            </w:tcBorders>
            <w:shd w:val="clear" w:color="auto" w:fill="auto"/>
            <w:noWrap/>
            <w:vAlign w:val="center"/>
          </w:tcPr>
          <w:p w14:paraId="7BCDC65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7.142</w:t>
            </w:r>
          </w:p>
        </w:tc>
        <w:tc>
          <w:tcPr>
            <w:tcW w:w="1023" w:type="dxa"/>
            <w:tcBorders>
              <w:top w:val="nil"/>
              <w:left w:val="nil"/>
              <w:bottom w:val="single" w:color="auto" w:sz="4" w:space="0"/>
              <w:right w:val="single" w:color="auto" w:sz="4" w:space="0"/>
            </w:tcBorders>
            <w:shd w:val="clear" w:color="auto" w:fill="auto"/>
            <w:noWrap/>
            <w:vAlign w:val="center"/>
          </w:tcPr>
          <w:p w14:paraId="56C802C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2.157 </w:t>
            </w:r>
          </w:p>
        </w:tc>
        <w:tc>
          <w:tcPr>
            <w:tcW w:w="702" w:type="dxa"/>
            <w:tcBorders>
              <w:top w:val="nil"/>
              <w:left w:val="nil"/>
              <w:bottom w:val="single" w:color="auto" w:sz="4" w:space="0"/>
              <w:right w:val="single" w:color="auto" w:sz="4" w:space="0"/>
            </w:tcBorders>
            <w:shd w:val="clear" w:color="auto" w:fill="auto"/>
            <w:noWrap/>
            <w:vAlign w:val="center"/>
          </w:tcPr>
          <w:p w14:paraId="6B99B87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59</w:t>
            </w:r>
          </w:p>
        </w:tc>
        <w:tc>
          <w:tcPr>
            <w:tcW w:w="823" w:type="dxa"/>
            <w:tcBorders>
              <w:top w:val="nil"/>
              <w:left w:val="nil"/>
              <w:bottom w:val="single" w:color="auto" w:sz="4" w:space="0"/>
              <w:right w:val="single" w:color="auto" w:sz="4" w:space="0"/>
            </w:tcBorders>
            <w:shd w:val="clear" w:color="auto" w:fill="auto"/>
            <w:noWrap/>
            <w:vAlign w:val="center"/>
          </w:tcPr>
          <w:p w14:paraId="23EC55A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0.452 </w:t>
            </w:r>
          </w:p>
        </w:tc>
        <w:tc>
          <w:tcPr>
            <w:tcW w:w="930" w:type="dxa"/>
            <w:tcBorders>
              <w:top w:val="nil"/>
              <w:left w:val="nil"/>
              <w:bottom w:val="single" w:color="auto" w:sz="4" w:space="0"/>
              <w:right w:val="single" w:color="auto" w:sz="4" w:space="0"/>
            </w:tcBorders>
            <w:shd w:val="clear" w:color="auto" w:fill="auto"/>
            <w:noWrap/>
            <w:vAlign w:val="center"/>
          </w:tcPr>
          <w:p w14:paraId="2A02E4E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0.193 </w:t>
            </w:r>
          </w:p>
        </w:tc>
      </w:tr>
      <w:tr w14:paraId="5C6B75D3">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72A851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r>
              <w:rPr>
                <w:rFonts w:hint="eastAsia" w:ascii="Times New Roman" w:hAnsi="Times New Roman" w:eastAsia="宋体" w:cs="Times New Roman"/>
                <w:color w:val="000000"/>
                <w:kern w:val="0"/>
                <w:sz w:val="18"/>
                <w:szCs w:val="18"/>
              </w:rPr>
              <w:t>0</w:t>
            </w:r>
          </w:p>
        </w:tc>
        <w:tc>
          <w:tcPr>
            <w:tcW w:w="908" w:type="dxa"/>
            <w:tcBorders>
              <w:top w:val="nil"/>
              <w:left w:val="nil"/>
              <w:bottom w:val="single" w:color="auto" w:sz="4" w:space="0"/>
              <w:right w:val="single" w:color="auto" w:sz="4" w:space="0"/>
            </w:tcBorders>
            <w:shd w:val="clear" w:color="auto" w:fill="auto"/>
            <w:noWrap/>
            <w:vAlign w:val="center"/>
          </w:tcPr>
          <w:p w14:paraId="3C6D3A8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威坪镇</w:t>
            </w:r>
          </w:p>
        </w:tc>
        <w:tc>
          <w:tcPr>
            <w:tcW w:w="1044" w:type="dxa"/>
            <w:tcBorders>
              <w:top w:val="nil"/>
              <w:left w:val="nil"/>
              <w:bottom w:val="single" w:color="auto" w:sz="4" w:space="0"/>
              <w:right w:val="single" w:color="auto" w:sz="4" w:space="0"/>
            </w:tcBorders>
            <w:shd w:val="clear" w:color="auto" w:fill="auto"/>
            <w:noWrap/>
            <w:vAlign w:val="center"/>
          </w:tcPr>
          <w:p w14:paraId="265A110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辛坑源</w:t>
            </w:r>
          </w:p>
        </w:tc>
        <w:tc>
          <w:tcPr>
            <w:tcW w:w="922" w:type="dxa"/>
            <w:tcBorders>
              <w:top w:val="nil"/>
              <w:left w:val="nil"/>
              <w:bottom w:val="single" w:color="auto" w:sz="4" w:space="0"/>
              <w:right w:val="single" w:color="auto" w:sz="4" w:space="0"/>
            </w:tcBorders>
            <w:shd w:val="clear" w:color="auto" w:fill="auto"/>
            <w:noWrap/>
            <w:vAlign w:val="center"/>
          </w:tcPr>
          <w:p w14:paraId="25A5BF1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6.71 </w:t>
            </w:r>
          </w:p>
        </w:tc>
        <w:tc>
          <w:tcPr>
            <w:tcW w:w="922" w:type="dxa"/>
            <w:tcBorders>
              <w:top w:val="nil"/>
              <w:left w:val="nil"/>
              <w:bottom w:val="single" w:color="auto" w:sz="4" w:space="0"/>
              <w:right w:val="single" w:color="auto" w:sz="4" w:space="0"/>
            </w:tcBorders>
            <w:shd w:val="clear" w:color="auto" w:fill="auto"/>
            <w:noWrap/>
            <w:vAlign w:val="center"/>
          </w:tcPr>
          <w:p w14:paraId="1626ADC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0.367 </w:t>
            </w:r>
          </w:p>
        </w:tc>
        <w:tc>
          <w:tcPr>
            <w:tcW w:w="906" w:type="dxa"/>
            <w:tcBorders>
              <w:top w:val="nil"/>
              <w:left w:val="nil"/>
              <w:bottom w:val="single" w:color="auto" w:sz="4" w:space="0"/>
              <w:right w:val="single" w:color="auto" w:sz="4" w:space="0"/>
            </w:tcBorders>
            <w:shd w:val="clear" w:color="auto" w:fill="auto"/>
            <w:noWrap/>
            <w:vAlign w:val="center"/>
          </w:tcPr>
          <w:p w14:paraId="7BDE69A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0.231</w:t>
            </w:r>
          </w:p>
        </w:tc>
        <w:tc>
          <w:tcPr>
            <w:tcW w:w="1023" w:type="dxa"/>
            <w:tcBorders>
              <w:top w:val="nil"/>
              <w:left w:val="nil"/>
              <w:bottom w:val="single" w:color="auto" w:sz="4" w:space="0"/>
              <w:right w:val="single" w:color="auto" w:sz="4" w:space="0"/>
            </w:tcBorders>
            <w:shd w:val="clear" w:color="auto" w:fill="auto"/>
            <w:noWrap/>
            <w:vAlign w:val="center"/>
          </w:tcPr>
          <w:p w14:paraId="364A9CC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0.136 </w:t>
            </w:r>
          </w:p>
        </w:tc>
        <w:tc>
          <w:tcPr>
            <w:tcW w:w="702" w:type="dxa"/>
            <w:tcBorders>
              <w:top w:val="nil"/>
              <w:left w:val="nil"/>
              <w:bottom w:val="single" w:color="auto" w:sz="4" w:space="0"/>
              <w:right w:val="single" w:color="auto" w:sz="4" w:space="0"/>
            </w:tcBorders>
            <w:shd w:val="clear" w:color="auto" w:fill="auto"/>
            <w:noWrap/>
            <w:vAlign w:val="center"/>
          </w:tcPr>
          <w:p w14:paraId="7FF3447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823" w:type="dxa"/>
            <w:tcBorders>
              <w:top w:val="nil"/>
              <w:left w:val="nil"/>
              <w:bottom w:val="single" w:color="auto" w:sz="4" w:space="0"/>
              <w:right w:val="single" w:color="auto" w:sz="4" w:space="0"/>
            </w:tcBorders>
            <w:shd w:val="clear" w:color="auto" w:fill="auto"/>
            <w:noWrap/>
            <w:vAlign w:val="center"/>
          </w:tcPr>
          <w:p w14:paraId="0AE84FC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0.071 </w:t>
            </w:r>
          </w:p>
        </w:tc>
        <w:tc>
          <w:tcPr>
            <w:tcW w:w="930" w:type="dxa"/>
            <w:tcBorders>
              <w:top w:val="nil"/>
              <w:left w:val="nil"/>
              <w:bottom w:val="single" w:color="auto" w:sz="4" w:space="0"/>
              <w:right w:val="single" w:color="auto" w:sz="4" w:space="0"/>
            </w:tcBorders>
            <w:shd w:val="clear" w:color="auto" w:fill="auto"/>
            <w:noWrap/>
            <w:vAlign w:val="center"/>
          </w:tcPr>
          <w:p w14:paraId="7C293A4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0.018 </w:t>
            </w:r>
          </w:p>
        </w:tc>
      </w:tr>
      <w:tr w14:paraId="6F52D998">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9ECBB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r>
              <w:rPr>
                <w:rFonts w:hint="eastAsia" w:ascii="Times New Roman" w:hAnsi="Times New Roman" w:eastAsia="宋体" w:cs="Times New Roman"/>
                <w:color w:val="000000"/>
                <w:kern w:val="0"/>
                <w:sz w:val="18"/>
                <w:szCs w:val="18"/>
              </w:rPr>
              <w:t>1</w:t>
            </w:r>
          </w:p>
        </w:tc>
        <w:tc>
          <w:tcPr>
            <w:tcW w:w="908" w:type="dxa"/>
            <w:tcBorders>
              <w:top w:val="nil"/>
              <w:left w:val="nil"/>
              <w:bottom w:val="single" w:color="auto" w:sz="4" w:space="0"/>
              <w:right w:val="single" w:color="auto" w:sz="4" w:space="0"/>
            </w:tcBorders>
            <w:shd w:val="clear" w:color="auto" w:fill="auto"/>
            <w:noWrap/>
            <w:vAlign w:val="center"/>
          </w:tcPr>
          <w:p w14:paraId="0C5E773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威坪镇</w:t>
            </w:r>
          </w:p>
        </w:tc>
        <w:tc>
          <w:tcPr>
            <w:tcW w:w="1044" w:type="dxa"/>
            <w:tcBorders>
              <w:top w:val="nil"/>
              <w:left w:val="nil"/>
              <w:bottom w:val="single" w:color="auto" w:sz="4" w:space="0"/>
              <w:right w:val="single" w:color="auto" w:sz="4" w:space="0"/>
            </w:tcBorders>
            <w:shd w:val="clear" w:color="auto" w:fill="auto"/>
            <w:noWrap/>
            <w:vAlign w:val="center"/>
          </w:tcPr>
          <w:p w14:paraId="05FBCA4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叶家源</w:t>
            </w:r>
          </w:p>
        </w:tc>
        <w:tc>
          <w:tcPr>
            <w:tcW w:w="922" w:type="dxa"/>
            <w:tcBorders>
              <w:top w:val="nil"/>
              <w:left w:val="nil"/>
              <w:bottom w:val="single" w:color="auto" w:sz="4" w:space="0"/>
              <w:right w:val="single" w:color="auto" w:sz="4" w:space="0"/>
            </w:tcBorders>
            <w:shd w:val="clear" w:color="auto" w:fill="auto"/>
            <w:noWrap/>
            <w:vAlign w:val="center"/>
          </w:tcPr>
          <w:p w14:paraId="50B823A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7.02 </w:t>
            </w:r>
          </w:p>
        </w:tc>
        <w:tc>
          <w:tcPr>
            <w:tcW w:w="922" w:type="dxa"/>
            <w:tcBorders>
              <w:top w:val="nil"/>
              <w:left w:val="nil"/>
              <w:bottom w:val="single" w:color="auto" w:sz="4" w:space="0"/>
              <w:right w:val="single" w:color="auto" w:sz="4" w:space="0"/>
            </w:tcBorders>
            <w:shd w:val="clear" w:color="auto" w:fill="auto"/>
            <w:noWrap/>
            <w:vAlign w:val="center"/>
          </w:tcPr>
          <w:p w14:paraId="5A6CC8E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1.226 </w:t>
            </w:r>
          </w:p>
        </w:tc>
        <w:tc>
          <w:tcPr>
            <w:tcW w:w="906" w:type="dxa"/>
            <w:tcBorders>
              <w:top w:val="nil"/>
              <w:left w:val="nil"/>
              <w:bottom w:val="single" w:color="auto" w:sz="4" w:space="0"/>
              <w:right w:val="single" w:color="auto" w:sz="4" w:space="0"/>
            </w:tcBorders>
            <w:shd w:val="clear" w:color="auto" w:fill="auto"/>
            <w:noWrap/>
            <w:vAlign w:val="center"/>
          </w:tcPr>
          <w:p w14:paraId="35F956B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0.968</w:t>
            </w:r>
          </w:p>
        </w:tc>
        <w:tc>
          <w:tcPr>
            <w:tcW w:w="1023" w:type="dxa"/>
            <w:tcBorders>
              <w:top w:val="nil"/>
              <w:left w:val="nil"/>
              <w:bottom w:val="single" w:color="auto" w:sz="4" w:space="0"/>
              <w:right w:val="single" w:color="auto" w:sz="4" w:space="0"/>
            </w:tcBorders>
            <w:shd w:val="clear" w:color="auto" w:fill="auto"/>
            <w:noWrap/>
            <w:vAlign w:val="center"/>
          </w:tcPr>
          <w:p w14:paraId="6C68C26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0.258 </w:t>
            </w:r>
          </w:p>
        </w:tc>
        <w:tc>
          <w:tcPr>
            <w:tcW w:w="702" w:type="dxa"/>
            <w:tcBorders>
              <w:top w:val="nil"/>
              <w:left w:val="nil"/>
              <w:bottom w:val="single" w:color="auto" w:sz="4" w:space="0"/>
              <w:right w:val="single" w:color="auto" w:sz="4" w:space="0"/>
            </w:tcBorders>
            <w:shd w:val="clear" w:color="auto" w:fill="auto"/>
            <w:noWrap/>
            <w:vAlign w:val="center"/>
          </w:tcPr>
          <w:p w14:paraId="4A5300D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23</w:t>
            </w:r>
          </w:p>
        </w:tc>
        <w:tc>
          <w:tcPr>
            <w:tcW w:w="823" w:type="dxa"/>
            <w:tcBorders>
              <w:top w:val="nil"/>
              <w:left w:val="nil"/>
              <w:bottom w:val="single" w:color="auto" w:sz="4" w:space="0"/>
              <w:right w:val="single" w:color="auto" w:sz="4" w:space="0"/>
            </w:tcBorders>
            <w:shd w:val="clear" w:color="auto" w:fill="auto"/>
            <w:noWrap/>
            <w:vAlign w:val="center"/>
          </w:tcPr>
          <w:p w14:paraId="2BF74CA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0.198 </w:t>
            </w:r>
          </w:p>
        </w:tc>
        <w:tc>
          <w:tcPr>
            <w:tcW w:w="930" w:type="dxa"/>
            <w:tcBorders>
              <w:top w:val="nil"/>
              <w:left w:val="nil"/>
              <w:bottom w:val="single" w:color="auto" w:sz="4" w:space="0"/>
              <w:right w:val="single" w:color="auto" w:sz="4" w:space="0"/>
            </w:tcBorders>
            <w:shd w:val="clear" w:color="auto" w:fill="auto"/>
            <w:noWrap/>
            <w:vAlign w:val="center"/>
          </w:tcPr>
          <w:p w14:paraId="24035C9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0.007 </w:t>
            </w:r>
          </w:p>
        </w:tc>
      </w:tr>
      <w:tr w14:paraId="6F721DF1">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CA7A79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r>
              <w:rPr>
                <w:rFonts w:hint="eastAsia" w:ascii="Times New Roman" w:hAnsi="Times New Roman" w:eastAsia="宋体" w:cs="Times New Roman"/>
                <w:color w:val="000000"/>
                <w:kern w:val="0"/>
                <w:sz w:val="18"/>
                <w:szCs w:val="18"/>
              </w:rPr>
              <w:t>2</w:t>
            </w:r>
          </w:p>
        </w:tc>
        <w:tc>
          <w:tcPr>
            <w:tcW w:w="908" w:type="dxa"/>
            <w:tcBorders>
              <w:top w:val="nil"/>
              <w:left w:val="nil"/>
              <w:bottom w:val="single" w:color="auto" w:sz="4" w:space="0"/>
              <w:right w:val="single" w:color="auto" w:sz="4" w:space="0"/>
            </w:tcBorders>
            <w:shd w:val="clear" w:color="auto" w:fill="auto"/>
            <w:noWrap/>
            <w:vAlign w:val="center"/>
          </w:tcPr>
          <w:p w14:paraId="5941F0B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威坪镇</w:t>
            </w:r>
          </w:p>
        </w:tc>
        <w:tc>
          <w:tcPr>
            <w:tcW w:w="1044" w:type="dxa"/>
            <w:tcBorders>
              <w:top w:val="nil"/>
              <w:left w:val="nil"/>
              <w:bottom w:val="single" w:color="auto" w:sz="4" w:space="0"/>
              <w:right w:val="single" w:color="auto" w:sz="4" w:space="0"/>
            </w:tcBorders>
            <w:shd w:val="clear" w:color="auto" w:fill="auto"/>
            <w:noWrap/>
            <w:vAlign w:val="center"/>
          </w:tcPr>
          <w:p w14:paraId="201715D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七都源</w:t>
            </w:r>
          </w:p>
        </w:tc>
        <w:tc>
          <w:tcPr>
            <w:tcW w:w="922" w:type="dxa"/>
            <w:tcBorders>
              <w:top w:val="nil"/>
              <w:left w:val="nil"/>
              <w:bottom w:val="single" w:color="auto" w:sz="4" w:space="0"/>
              <w:right w:val="single" w:color="auto" w:sz="4" w:space="0"/>
            </w:tcBorders>
            <w:shd w:val="clear" w:color="auto" w:fill="auto"/>
            <w:noWrap/>
            <w:vAlign w:val="center"/>
          </w:tcPr>
          <w:p w14:paraId="2189551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26.59 </w:t>
            </w:r>
          </w:p>
        </w:tc>
        <w:tc>
          <w:tcPr>
            <w:tcW w:w="922" w:type="dxa"/>
            <w:tcBorders>
              <w:top w:val="nil"/>
              <w:left w:val="nil"/>
              <w:bottom w:val="single" w:color="auto" w:sz="4" w:space="0"/>
              <w:right w:val="single" w:color="auto" w:sz="4" w:space="0"/>
            </w:tcBorders>
            <w:shd w:val="clear" w:color="auto" w:fill="auto"/>
            <w:noWrap/>
            <w:vAlign w:val="center"/>
          </w:tcPr>
          <w:p w14:paraId="058B815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12.016 </w:t>
            </w:r>
          </w:p>
        </w:tc>
        <w:tc>
          <w:tcPr>
            <w:tcW w:w="906" w:type="dxa"/>
            <w:tcBorders>
              <w:top w:val="nil"/>
              <w:left w:val="nil"/>
              <w:bottom w:val="single" w:color="auto" w:sz="4" w:space="0"/>
              <w:right w:val="single" w:color="auto" w:sz="4" w:space="0"/>
            </w:tcBorders>
            <w:shd w:val="clear" w:color="auto" w:fill="auto"/>
            <w:noWrap/>
            <w:vAlign w:val="center"/>
          </w:tcPr>
          <w:p w14:paraId="2ABDF65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8.359</w:t>
            </w:r>
          </w:p>
        </w:tc>
        <w:tc>
          <w:tcPr>
            <w:tcW w:w="1023" w:type="dxa"/>
            <w:tcBorders>
              <w:top w:val="nil"/>
              <w:left w:val="nil"/>
              <w:bottom w:val="single" w:color="auto" w:sz="4" w:space="0"/>
              <w:right w:val="single" w:color="auto" w:sz="4" w:space="0"/>
            </w:tcBorders>
            <w:shd w:val="clear" w:color="auto" w:fill="auto"/>
            <w:noWrap/>
            <w:vAlign w:val="center"/>
          </w:tcPr>
          <w:p w14:paraId="224F615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3.657 </w:t>
            </w:r>
          </w:p>
        </w:tc>
        <w:tc>
          <w:tcPr>
            <w:tcW w:w="702" w:type="dxa"/>
            <w:tcBorders>
              <w:top w:val="nil"/>
              <w:left w:val="nil"/>
              <w:bottom w:val="single" w:color="auto" w:sz="4" w:space="0"/>
              <w:right w:val="single" w:color="auto" w:sz="4" w:space="0"/>
            </w:tcBorders>
            <w:shd w:val="clear" w:color="auto" w:fill="auto"/>
            <w:noWrap/>
            <w:vAlign w:val="center"/>
          </w:tcPr>
          <w:p w14:paraId="3914E53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44</w:t>
            </w:r>
          </w:p>
        </w:tc>
        <w:tc>
          <w:tcPr>
            <w:tcW w:w="823" w:type="dxa"/>
            <w:tcBorders>
              <w:top w:val="nil"/>
              <w:left w:val="nil"/>
              <w:bottom w:val="single" w:color="auto" w:sz="4" w:space="0"/>
              <w:right w:val="single" w:color="auto" w:sz="4" w:space="0"/>
            </w:tcBorders>
            <w:shd w:val="clear" w:color="auto" w:fill="auto"/>
            <w:noWrap/>
            <w:vAlign w:val="center"/>
          </w:tcPr>
          <w:p w14:paraId="2435D0F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0.205 </w:t>
            </w:r>
          </w:p>
        </w:tc>
        <w:tc>
          <w:tcPr>
            <w:tcW w:w="930" w:type="dxa"/>
            <w:tcBorders>
              <w:top w:val="nil"/>
              <w:left w:val="nil"/>
              <w:bottom w:val="single" w:color="auto" w:sz="4" w:space="0"/>
              <w:right w:val="single" w:color="auto" w:sz="4" w:space="0"/>
            </w:tcBorders>
            <w:shd w:val="clear" w:color="auto" w:fill="auto"/>
            <w:noWrap/>
            <w:vAlign w:val="center"/>
          </w:tcPr>
          <w:p w14:paraId="68637DD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0.057 </w:t>
            </w:r>
          </w:p>
        </w:tc>
      </w:tr>
      <w:tr w14:paraId="29609CE5">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495882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r>
              <w:rPr>
                <w:rFonts w:hint="eastAsia" w:ascii="Times New Roman" w:hAnsi="Times New Roman" w:eastAsia="宋体" w:cs="Times New Roman"/>
                <w:color w:val="000000"/>
                <w:kern w:val="0"/>
                <w:sz w:val="18"/>
                <w:szCs w:val="18"/>
              </w:rPr>
              <w:t>3</w:t>
            </w:r>
          </w:p>
        </w:tc>
        <w:tc>
          <w:tcPr>
            <w:tcW w:w="908" w:type="dxa"/>
            <w:tcBorders>
              <w:top w:val="nil"/>
              <w:left w:val="nil"/>
              <w:bottom w:val="single" w:color="auto" w:sz="4" w:space="0"/>
              <w:right w:val="single" w:color="auto" w:sz="4" w:space="0"/>
            </w:tcBorders>
            <w:shd w:val="clear" w:color="auto" w:fill="auto"/>
            <w:noWrap/>
            <w:vAlign w:val="center"/>
          </w:tcPr>
          <w:p w14:paraId="2208B7E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威坪镇</w:t>
            </w:r>
          </w:p>
        </w:tc>
        <w:tc>
          <w:tcPr>
            <w:tcW w:w="1044" w:type="dxa"/>
            <w:tcBorders>
              <w:top w:val="nil"/>
              <w:left w:val="nil"/>
              <w:bottom w:val="single" w:color="auto" w:sz="4" w:space="0"/>
              <w:right w:val="single" w:color="auto" w:sz="4" w:space="0"/>
            </w:tcBorders>
            <w:shd w:val="clear" w:color="auto" w:fill="auto"/>
            <w:noWrap/>
            <w:vAlign w:val="center"/>
          </w:tcPr>
          <w:p w14:paraId="3F65BA4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笛坑坞</w:t>
            </w:r>
          </w:p>
        </w:tc>
        <w:tc>
          <w:tcPr>
            <w:tcW w:w="922" w:type="dxa"/>
            <w:tcBorders>
              <w:top w:val="nil"/>
              <w:left w:val="nil"/>
              <w:bottom w:val="single" w:color="auto" w:sz="4" w:space="0"/>
              <w:right w:val="single" w:color="auto" w:sz="4" w:space="0"/>
            </w:tcBorders>
            <w:shd w:val="clear" w:color="auto" w:fill="auto"/>
            <w:noWrap/>
            <w:vAlign w:val="center"/>
          </w:tcPr>
          <w:p w14:paraId="02E6DF2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5.03 </w:t>
            </w:r>
          </w:p>
        </w:tc>
        <w:tc>
          <w:tcPr>
            <w:tcW w:w="922" w:type="dxa"/>
            <w:tcBorders>
              <w:top w:val="nil"/>
              <w:left w:val="nil"/>
              <w:bottom w:val="single" w:color="auto" w:sz="4" w:space="0"/>
              <w:right w:val="single" w:color="auto" w:sz="4" w:space="0"/>
            </w:tcBorders>
            <w:shd w:val="clear" w:color="auto" w:fill="auto"/>
            <w:noWrap/>
            <w:vAlign w:val="center"/>
          </w:tcPr>
          <w:p w14:paraId="279D1E1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0.518 </w:t>
            </w:r>
          </w:p>
        </w:tc>
        <w:tc>
          <w:tcPr>
            <w:tcW w:w="906" w:type="dxa"/>
            <w:tcBorders>
              <w:top w:val="nil"/>
              <w:left w:val="nil"/>
              <w:bottom w:val="single" w:color="auto" w:sz="4" w:space="0"/>
              <w:right w:val="single" w:color="auto" w:sz="4" w:space="0"/>
            </w:tcBorders>
            <w:shd w:val="clear" w:color="auto" w:fill="auto"/>
            <w:noWrap/>
            <w:vAlign w:val="center"/>
          </w:tcPr>
          <w:p w14:paraId="4144915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0.518</w:t>
            </w:r>
          </w:p>
        </w:tc>
        <w:tc>
          <w:tcPr>
            <w:tcW w:w="1023" w:type="dxa"/>
            <w:tcBorders>
              <w:top w:val="nil"/>
              <w:left w:val="nil"/>
              <w:bottom w:val="single" w:color="auto" w:sz="4" w:space="0"/>
              <w:right w:val="single" w:color="auto" w:sz="4" w:space="0"/>
            </w:tcBorders>
            <w:shd w:val="clear" w:color="auto" w:fill="auto"/>
            <w:noWrap/>
            <w:vAlign w:val="center"/>
          </w:tcPr>
          <w:p w14:paraId="09560AF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49DD96E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823" w:type="dxa"/>
            <w:tcBorders>
              <w:top w:val="nil"/>
              <w:left w:val="nil"/>
              <w:bottom w:val="single" w:color="auto" w:sz="4" w:space="0"/>
              <w:right w:val="single" w:color="auto" w:sz="4" w:space="0"/>
            </w:tcBorders>
            <w:shd w:val="clear" w:color="auto" w:fill="auto"/>
            <w:noWrap/>
            <w:vAlign w:val="center"/>
          </w:tcPr>
          <w:p w14:paraId="5E6E2D2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0.112 </w:t>
            </w:r>
          </w:p>
        </w:tc>
        <w:tc>
          <w:tcPr>
            <w:tcW w:w="930" w:type="dxa"/>
            <w:tcBorders>
              <w:top w:val="nil"/>
              <w:left w:val="nil"/>
              <w:bottom w:val="single" w:color="auto" w:sz="4" w:space="0"/>
              <w:right w:val="single" w:color="auto" w:sz="4" w:space="0"/>
            </w:tcBorders>
            <w:shd w:val="clear" w:color="auto" w:fill="auto"/>
            <w:noWrap/>
            <w:vAlign w:val="center"/>
          </w:tcPr>
          <w:p w14:paraId="2205539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0.013 </w:t>
            </w:r>
          </w:p>
        </w:tc>
      </w:tr>
      <w:tr w14:paraId="53A92BB3">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2B463CA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r>
              <w:rPr>
                <w:rFonts w:hint="eastAsia" w:ascii="Times New Roman" w:hAnsi="Times New Roman" w:eastAsia="宋体" w:cs="Times New Roman"/>
                <w:color w:val="000000"/>
                <w:kern w:val="0"/>
                <w:sz w:val="18"/>
                <w:szCs w:val="18"/>
              </w:rPr>
              <w:t>4</w:t>
            </w:r>
          </w:p>
        </w:tc>
        <w:tc>
          <w:tcPr>
            <w:tcW w:w="908" w:type="dxa"/>
            <w:tcBorders>
              <w:top w:val="nil"/>
              <w:left w:val="nil"/>
              <w:bottom w:val="single" w:color="auto" w:sz="4" w:space="0"/>
              <w:right w:val="single" w:color="auto" w:sz="4" w:space="0"/>
            </w:tcBorders>
            <w:shd w:val="clear" w:color="auto" w:fill="auto"/>
            <w:noWrap/>
            <w:vAlign w:val="center"/>
          </w:tcPr>
          <w:p w14:paraId="6B0F01A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王阜乡</w:t>
            </w:r>
          </w:p>
        </w:tc>
        <w:tc>
          <w:tcPr>
            <w:tcW w:w="1044" w:type="dxa"/>
            <w:tcBorders>
              <w:top w:val="nil"/>
              <w:left w:val="nil"/>
              <w:bottom w:val="nil"/>
              <w:right w:val="single" w:color="auto" w:sz="4" w:space="0"/>
            </w:tcBorders>
            <w:shd w:val="clear" w:color="auto" w:fill="auto"/>
            <w:noWrap/>
            <w:vAlign w:val="center"/>
          </w:tcPr>
          <w:p w14:paraId="4E705A1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红庙溪</w:t>
            </w:r>
          </w:p>
        </w:tc>
        <w:tc>
          <w:tcPr>
            <w:tcW w:w="922" w:type="dxa"/>
            <w:tcBorders>
              <w:top w:val="nil"/>
              <w:left w:val="nil"/>
              <w:bottom w:val="single" w:color="auto" w:sz="4" w:space="0"/>
              <w:right w:val="single" w:color="auto" w:sz="4" w:space="0"/>
            </w:tcBorders>
            <w:shd w:val="clear" w:color="auto" w:fill="auto"/>
            <w:vAlign w:val="center"/>
          </w:tcPr>
          <w:p w14:paraId="7D4E30B1">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15.66</w:t>
            </w:r>
            <w:r>
              <w:rPr>
                <w:rFonts w:ascii="Times New Roman" w:hAnsi="Times New Roman" w:eastAsia="宋体" w:cs="Times New Roman"/>
                <w:color w:val="000000"/>
                <w:kern w:val="0"/>
                <w:sz w:val="18"/>
                <w:szCs w:val="18"/>
              </w:rPr>
              <w:t xml:space="preserve"> </w:t>
            </w:r>
          </w:p>
        </w:tc>
        <w:tc>
          <w:tcPr>
            <w:tcW w:w="922" w:type="dxa"/>
            <w:tcBorders>
              <w:top w:val="single" w:color="auto" w:sz="4" w:space="0"/>
              <w:left w:val="nil"/>
              <w:bottom w:val="single" w:color="auto" w:sz="4" w:space="0"/>
              <w:right w:val="single" w:color="auto" w:sz="4" w:space="0"/>
            </w:tcBorders>
            <w:shd w:val="clear" w:color="auto" w:fill="auto"/>
            <w:vAlign w:val="center"/>
          </w:tcPr>
          <w:p w14:paraId="02939844">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1.414</w:t>
            </w:r>
          </w:p>
        </w:tc>
        <w:tc>
          <w:tcPr>
            <w:tcW w:w="906" w:type="dxa"/>
            <w:tcBorders>
              <w:top w:val="single" w:color="auto" w:sz="4" w:space="0"/>
              <w:left w:val="nil"/>
              <w:bottom w:val="single" w:color="auto" w:sz="4" w:space="0"/>
              <w:right w:val="single" w:color="auto" w:sz="4" w:space="0"/>
            </w:tcBorders>
            <w:shd w:val="clear" w:color="auto" w:fill="auto"/>
            <w:vAlign w:val="center"/>
          </w:tcPr>
          <w:p w14:paraId="32284581">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1.414</w:t>
            </w:r>
          </w:p>
        </w:tc>
        <w:tc>
          <w:tcPr>
            <w:tcW w:w="1023" w:type="dxa"/>
            <w:tcBorders>
              <w:top w:val="single" w:color="auto" w:sz="4" w:space="0"/>
              <w:left w:val="nil"/>
              <w:bottom w:val="single" w:color="auto" w:sz="4" w:space="0"/>
              <w:right w:val="single" w:color="auto" w:sz="4" w:space="0"/>
            </w:tcBorders>
            <w:shd w:val="clear" w:color="auto" w:fill="auto"/>
            <w:vAlign w:val="center"/>
          </w:tcPr>
          <w:p w14:paraId="47EAAB8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single" w:color="auto" w:sz="4" w:space="0"/>
              <w:left w:val="nil"/>
              <w:bottom w:val="single" w:color="auto" w:sz="4" w:space="0"/>
              <w:right w:val="single" w:color="auto" w:sz="4" w:space="0"/>
            </w:tcBorders>
            <w:shd w:val="clear" w:color="auto" w:fill="auto"/>
            <w:noWrap/>
            <w:vAlign w:val="center"/>
          </w:tcPr>
          <w:p w14:paraId="5FBB475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823" w:type="dxa"/>
            <w:tcBorders>
              <w:top w:val="nil"/>
              <w:left w:val="nil"/>
              <w:bottom w:val="single" w:color="auto" w:sz="4" w:space="0"/>
              <w:right w:val="single" w:color="auto" w:sz="4" w:space="0"/>
            </w:tcBorders>
            <w:shd w:val="clear" w:color="auto" w:fill="auto"/>
            <w:noWrap/>
            <w:vAlign w:val="center"/>
          </w:tcPr>
          <w:p w14:paraId="00312167">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0.027</w:t>
            </w:r>
            <w:r>
              <w:rPr>
                <w:rFonts w:ascii="Times New Roman" w:hAnsi="Times New Roman" w:eastAsia="宋体" w:cs="Times New Roman"/>
                <w:color w:val="000000"/>
                <w:kern w:val="0"/>
                <w:sz w:val="18"/>
                <w:szCs w:val="18"/>
              </w:rPr>
              <w:t xml:space="preserve"> </w:t>
            </w:r>
          </w:p>
        </w:tc>
        <w:tc>
          <w:tcPr>
            <w:tcW w:w="930" w:type="dxa"/>
            <w:tcBorders>
              <w:top w:val="nil"/>
              <w:left w:val="nil"/>
              <w:bottom w:val="single" w:color="auto" w:sz="4" w:space="0"/>
              <w:right w:val="single" w:color="auto" w:sz="4" w:space="0"/>
            </w:tcBorders>
            <w:shd w:val="clear" w:color="auto" w:fill="auto"/>
            <w:noWrap/>
            <w:vAlign w:val="center"/>
          </w:tcPr>
          <w:p w14:paraId="64EEC85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0.0</w:t>
            </w:r>
            <w:r>
              <w:rPr>
                <w:rFonts w:hint="eastAsia" w:ascii="Times New Roman" w:hAnsi="Times New Roman" w:eastAsia="宋体" w:cs="Times New Roman"/>
                <w:color w:val="000000"/>
                <w:kern w:val="0"/>
                <w:sz w:val="18"/>
                <w:szCs w:val="18"/>
              </w:rPr>
              <w:t>1</w:t>
            </w:r>
            <w:r>
              <w:rPr>
                <w:rFonts w:ascii="Times New Roman" w:hAnsi="Times New Roman" w:eastAsia="宋体" w:cs="Times New Roman"/>
                <w:color w:val="000000"/>
                <w:kern w:val="0"/>
                <w:sz w:val="18"/>
                <w:szCs w:val="18"/>
              </w:rPr>
              <w:t xml:space="preserve">0 </w:t>
            </w:r>
          </w:p>
        </w:tc>
      </w:tr>
      <w:tr w14:paraId="7D4B47DF">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60CD90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r>
              <w:rPr>
                <w:rFonts w:hint="eastAsia" w:ascii="Times New Roman" w:hAnsi="Times New Roman" w:eastAsia="宋体" w:cs="Times New Roman"/>
                <w:color w:val="000000"/>
                <w:kern w:val="0"/>
                <w:sz w:val="18"/>
                <w:szCs w:val="18"/>
              </w:rPr>
              <w:t>5</w:t>
            </w:r>
          </w:p>
        </w:tc>
        <w:tc>
          <w:tcPr>
            <w:tcW w:w="908" w:type="dxa"/>
            <w:tcBorders>
              <w:top w:val="nil"/>
              <w:left w:val="nil"/>
              <w:bottom w:val="single" w:color="auto" w:sz="4" w:space="0"/>
              <w:right w:val="single" w:color="auto" w:sz="4" w:space="0"/>
            </w:tcBorders>
            <w:shd w:val="clear" w:color="auto" w:fill="auto"/>
            <w:noWrap/>
            <w:vAlign w:val="center"/>
          </w:tcPr>
          <w:p w14:paraId="04D28D9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王阜乡</w:t>
            </w:r>
          </w:p>
        </w:tc>
        <w:tc>
          <w:tcPr>
            <w:tcW w:w="1044" w:type="dxa"/>
            <w:tcBorders>
              <w:top w:val="single" w:color="auto" w:sz="4" w:space="0"/>
              <w:left w:val="nil"/>
              <w:bottom w:val="single" w:color="auto" w:sz="4" w:space="0"/>
              <w:right w:val="single" w:color="auto" w:sz="4" w:space="0"/>
            </w:tcBorders>
            <w:shd w:val="clear" w:color="auto" w:fill="auto"/>
            <w:noWrap/>
            <w:vAlign w:val="center"/>
          </w:tcPr>
          <w:p w14:paraId="3F555D5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金竹坑</w:t>
            </w:r>
          </w:p>
        </w:tc>
        <w:tc>
          <w:tcPr>
            <w:tcW w:w="922" w:type="dxa"/>
            <w:tcBorders>
              <w:top w:val="nil"/>
              <w:left w:val="nil"/>
              <w:bottom w:val="single" w:color="auto" w:sz="4" w:space="0"/>
              <w:right w:val="single" w:color="auto" w:sz="4" w:space="0"/>
            </w:tcBorders>
            <w:shd w:val="clear" w:color="auto" w:fill="auto"/>
            <w:vAlign w:val="center"/>
          </w:tcPr>
          <w:p w14:paraId="5B2EDC4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8.51 </w:t>
            </w:r>
          </w:p>
        </w:tc>
        <w:tc>
          <w:tcPr>
            <w:tcW w:w="922" w:type="dxa"/>
            <w:tcBorders>
              <w:top w:val="single" w:color="auto" w:sz="4" w:space="0"/>
              <w:left w:val="nil"/>
              <w:bottom w:val="single" w:color="auto" w:sz="4" w:space="0"/>
              <w:right w:val="single" w:color="auto" w:sz="4" w:space="0"/>
            </w:tcBorders>
            <w:shd w:val="clear" w:color="auto" w:fill="auto"/>
            <w:vAlign w:val="center"/>
          </w:tcPr>
          <w:p w14:paraId="1290B41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2.334 </w:t>
            </w:r>
          </w:p>
        </w:tc>
        <w:tc>
          <w:tcPr>
            <w:tcW w:w="906" w:type="dxa"/>
            <w:tcBorders>
              <w:top w:val="single" w:color="auto" w:sz="4" w:space="0"/>
              <w:left w:val="nil"/>
              <w:bottom w:val="single" w:color="auto" w:sz="4" w:space="0"/>
              <w:right w:val="single" w:color="auto" w:sz="4" w:space="0"/>
            </w:tcBorders>
            <w:shd w:val="clear" w:color="auto" w:fill="auto"/>
            <w:noWrap/>
            <w:vAlign w:val="center"/>
          </w:tcPr>
          <w:p w14:paraId="1135789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1.917</w:t>
            </w:r>
          </w:p>
        </w:tc>
        <w:tc>
          <w:tcPr>
            <w:tcW w:w="1023" w:type="dxa"/>
            <w:tcBorders>
              <w:top w:val="single" w:color="auto" w:sz="4" w:space="0"/>
              <w:left w:val="nil"/>
              <w:bottom w:val="single" w:color="auto" w:sz="4" w:space="0"/>
              <w:right w:val="single" w:color="auto" w:sz="4" w:space="0"/>
            </w:tcBorders>
            <w:shd w:val="clear" w:color="auto" w:fill="auto"/>
            <w:noWrap/>
            <w:vAlign w:val="center"/>
          </w:tcPr>
          <w:p w14:paraId="3F34696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single" w:color="auto" w:sz="4" w:space="0"/>
              <w:left w:val="nil"/>
              <w:bottom w:val="single" w:color="auto" w:sz="4" w:space="0"/>
              <w:right w:val="single" w:color="auto" w:sz="4" w:space="0"/>
            </w:tcBorders>
            <w:shd w:val="clear" w:color="auto" w:fill="auto"/>
            <w:noWrap/>
            <w:vAlign w:val="center"/>
          </w:tcPr>
          <w:p w14:paraId="36B1CDD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w:t>
            </w:r>
          </w:p>
        </w:tc>
        <w:tc>
          <w:tcPr>
            <w:tcW w:w="823" w:type="dxa"/>
            <w:tcBorders>
              <w:top w:val="nil"/>
              <w:left w:val="nil"/>
              <w:bottom w:val="single" w:color="auto" w:sz="4" w:space="0"/>
              <w:right w:val="single" w:color="auto" w:sz="4" w:space="0"/>
            </w:tcBorders>
            <w:shd w:val="clear" w:color="auto" w:fill="auto"/>
            <w:noWrap/>
            <w:vAlign w:val="center"/>
          </w:tcPr>
          <w:p w14:paraId="611691C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0.140 </w:t>
            </w:r>
          </w:p>
        </w:tc>
        <w:tc>
          <w:tcPr>
            <w:tcW w:w="930" w:type="dxa"/>
            <w:tcBorders>
              <w:top w:val="nil"/>
              <w:left w:val="nil"/>
              <w:bottom w:val="single" w:color="auto" w:sz="4" w:space="0"/>
              <w:right w:val="single" w:color="auto" w:sz="4" w:space="0"/>
            </w:tcBorders>
            <w:shd w:val="clear" w:color="auto" w:fill="auto"/>
            <w:noWrap/>
            <w:vAlign w:val="center"/>
          </w:tcPr>
          <w:p w14:paraId="46B1EEB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0.018 </w:t>
            </w:r>
          </w:p>
        </w:tc>
      </w:tr>
      <w:tr w14:paraId="3E3A0EF0">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5B9B7D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r>
              <w:rPr>
                <w:rFonts w:hint="eastAsia" w:ascii="Times New Roman" w:hAnsi="Times New Roman" w:eastAsia="宋体" w:cs="Times New Roman"/>
                <w:color w:val="000000"/>
                <w:kern w:val="0"/>
                <w:sz w:val="18"/>
                <w:szCs w:val="18"/>
              </w:rPr>
              <w:t>6</w:t>
            </w:r>
          </w:p>
        </w:tc>
        <w:tc>
          <w:tcPr>
            <w:tcW w:w="908" w:type="dxa"/>
            <w:tcBorders>
              <w:top w:val="nil"/>
              <w:left w:val="nil"/>
              <w:bottom w:val="single" w:color="auto" w:sz="4" w:space="0"/>
              <w:right w:val="single" w:color="auto" w:sz="4" w:space="0"/>
            </w:tcBorders>
            <w:shd w:val="clear" w:color="auto" w:fill="auto"/>
            <w:noWrap/>
            <w:vAlign w:val="center"/>
          </w:tcPr>
          <w:p w14:paraId="3806940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王阜乡</w:t>
            </w:r>
          </w:p>
        </w:tc>
        <w:tc>
          <w:tcPr>
            <w:tcW w:w="1044" w:type="dxa"/>
            <w:tcBorders>
              <w:top w:val="nil"/>
              <w:left w:val="nil"/>
              <w:bottom w:val="single" w:color="auto" w:sz="4" w:space="0"/>
              <w:right w:val="single" w:color="auto" w:sz="4" w:space="0"/>
            </w:tcBorders>
            <w:shd w:val="clear" w:color="auto" w:fill="auto"/>
            <w:noWrap/>
            <w:vAlign w:val="center"/>
          </w:tcPr>
          <w:p w14:paraId="2C3717B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榨源坞</w:t>
            </w:r>
          </w:p>
        </w:tc>
        <w:tc>
          <w:tcPr>
            <w:tcW w:w="922" w:type="dxa"/>
            <w:tcBorders>
              <w:top w:val="nil"/>
              <w:left w:val="nil"/>
              <w:bottom w:val="single" w:color="auto" w:sz="4" w:space="0"/>
              <w:right w:val="single" w:color="auto" w:sz="4" w:space="0"/>
            </w:tcBorders>
            <w:shd w:val="clear" w:color="auto" w:fill="auto"/>
            <w:vAlign w:val="center"/>
          </w:tcPr>
          <w:p w14:paraId="42D17BF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6.41 </w:t>
            </w:r>
          </w:p>
        </w:tc>
        <w:tc>
          <w:tcPr>
            <w:tcW w:w="922" w:type="dxa"/>
            <w:tcBorders>
              <w:top w:val="nil"/>
              <w:left w:val="nil"/>
              <w:bottom w:val="single" w:color="auto" w:sz="4" w:space="0"/>
              <w:right w:val="single" w:color="auto" w:sz="4" w:space="0"/>
            </w:tcBorders>
            <w:shd w:val="clear" w:color="auto" w:fill="auto"/>
            <w:vAlign w:val="center"/>
          </w:tcPr>
          <w:p w14:paraId="5CBDC68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2.040 </w:t>
            </w:r>
          </w:p>
        </w:tc>
        <w:tc>
          <w:tcPr>
            <w:tcW w:w="906" w:type="dxa"/>
            <w:tcBorders>
              <w:top w:val="nil"/>
              <w:left w:val="nil"/>
              <w:bottom w:val="single" w:color="auto" w:sz="4" w:space="0"/>
              <w:right w:val="single" w:color="auto" w:sz="4" w:space="0"/>
            </w:tcBorders>
            <w:shd w:val="clear" w:color="auto" w:fill="auto"/>
            <w:noWrap/>
            <w:vAlign w:val="center"/>
          </w:tcPr>
          <w:p w14:paraId="7C90667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1.94</w:t>
            </w:r>
          </w:p>
        </w:tc>
        <w:tc>
          <w:tcPr>
            <w:tcW w:w="1023" w:type="dxa"/>
            <w:tcBorders>
              <w:top w:val="nil"/>
              <w:left w:val="nil"/>
              <w:bottom w:val="single" w:color="auto" w:sz="4" w:space="0"/>
              <w:right w:val="single" w:color="auto" w:sz="4" w:space="0"/>
            </w:tcBorders>
            <w:shd w:val="clear" w:color="auto" w:fill="auto"/>
            <w:noWrap/>
            <w:vAlign w:val="center"/>
          </w:tcPr>
          <w:p w14:paraId="062CD26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7635066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823" w:type="dxa"/>
            <w:tcBorders>
              <w:top w:val="nil"/>
              <w:left w:val="nil"/>
              <w:bottom w:val="single" w:color="auto" w:sz="4" w:space="0"/>
              <w:right w:val="single" w:color="auto" w:sz="4" w:space="0"/>
            </w:tcBorders>
            <w:shd w:val="clear" w:color="auto" w:fill="auto"/>
            <w:noWrap/>
            <w:vAlign w:val="center"/>
          </w:tcPr>
          <w:p w14:paraId="0C68EC0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0.140 </w:t>
            </w:r>
          </w:p>
        </w:tc>
        <w:tc>
          <w:tcPr>
            <w:tcW w:w="930" w:type="dxa"/>
            <w:tcBorders>
              <w:top w:val="nil"/>
              <w:left w:val="nil"/>
              <w:bottom w:val="single" w:color="auto" w:sz="4" w:space="0"/>
              <w:right w:val="single" w:color="auto" w:sz="4" w:space="0"/>
            </w:tcBorders>
            <w:shd w:val="clear" w:color="auto" w:fill="auto"/>
            <w:noWrap/>
            <w:vAlign w:val="center"/>
          </w:tcPr>
          <w:p w14:paraId="6256A4A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0.014 </w:t>
            </w:r>
          </w:p>
        </w:tc>
      </w:tr>
      <w:tr w14:paraId="7C6DAED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16A4B23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r>
              <w:rPr>
                <w:rFonts w:hint="eastAsia" w:ascii="Times New Roman" w:hAnsi="Times New Roman" w:eastAsia="宋体" w:cs="Times New Roman"/>
                <w:color w:val="000000"/>
                <w:kern w:val="0"/>
                <w:sz w:val="18"/>
                <w:szCs w:val="18"/>
              </w:rPr>
              <w:t>7</w:t>
            </w:r>
          </w:p>
        </w:tc>
        <w:tc>
          <w:tcPr>
            <w:tcW w:w="908" w:type="dxa"/>
            <w:tcBorders>
              <w:top w:val="nil"/>
              <w:left w:val="nil"/>
              <w:bottom w:val="single" w:color="auto" w:sz="4" w:space="0"/>
              <w:right w:val="single" w:color="auto" w:sz="4" w:space="0"/>
            </w:tcBorders>
            <w:shd w:val="clear" w:color="auto" w:fill="auto"/>
            <w:noWrap/>
            <w:vAlign w:val="center"/>
          </w:tcPr>
          <w:p w14:paraId="30A0BB1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宋村乡</w:t>
            </w:r>
          </w:p>
        </w:tc>
        <w:tc>
          <w:tcPr>
            <w:tcW w:w="1044" w:type="dxa"/>
            <w:tcBorders>
              <w:top w:val="nil"/>
              <w:left w:val="nil"/>
              <w:bottom w:val="single" w:color="auto" w:sz="4" w:space="0"/>
              <w:right w:val="single" w:color="auto" w:sz="4" w:space="0"/>
            </w:tcBorders>
            <w:shd w:val="clear" w:color="auto" w:fill="auto"/>
            <w:noWrap/>
            <w:vAlign w:val="center"/>
          </w:tcPr>
          <w:p w14:paraId="2DE5E07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窄坑源</w:t>
            </w:r>
          </w:p>
        </w:tc>
        <w:tc>
          <w:tcPr>
            <w:tcW w:w="922" w:type="dxa"/>
            <w:tcBorders>
              <w:top w:val="nil"/>
              <w:left w:val="nil"/>
              <w:bottom w:val="single" w:color="auto" w:sz="4" w:space="0"/>
              <w:right w:val="single" w:color="auto" w:sz="4" w:space="0"/>
            </w:tcBorders>
            <w:shd w:val="clear" w:color="auto" w:fill="auto"/>
            <w:vAlign w:val="center"/>
          </w:tcPr>
          <w:p w14:paraId="71C2455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5.82 </w:t>
            </w:r>
          </w:p>
        </w:tc>
        <w:tc>
          <w:tcPr>
            <w:tcW w:w="922" w:type="dxa"/>
            <w:tcBorders>
              <w:top w:val="nil"/>
              <w:left w:val="nil"/>
              <w:bottom w:val="single" w:color="auto" w:sz="4" w:space="0"/>
              <w:right w:val="single" w:color="auto" w:sz="4" w:space="0"/>
            </w:tcBorders>
            <w:shd w:val="clear" w:color="auto" w:fill="auto"/>
            <w:vAlign w:val="center"/>
          </w:tcPr>
          <w:p w14:paraId="3CBF3C4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5.154 </w:t>
            </w:r>
          </w:p>
        </w:tc>
        <w:tc>
          <w:tcPr>
            <w:tcW w:w="906" w:type="dxa"/>
            <w:tcBorders>
              <w:top w:val="nil"/>
              <w:left w:val="nil"/>
              <w:bottom w:val="single" w:color="auto" w:sz="4" w:space="0"/>
              <w:right w:val="single" w:color="auto" w:sz="4" w:space="0"/>
            </w:tcBorders>
            <w:shd w:val="clear" w:color="auto" w:fill="auto"/>
            <w:noWrap/>
            <w:vAlign w:val="center"/>
          </w:tcPr>
          <w:p w14:paraId="679170C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4.121</w:t>
            </w:r>
          </w:p>
        </w:tc>
        <w:tc>
          <w:tcPr>
            <w:tcW w:w="1023" w:type="dxa"/>
            <w:tcBorders>
              <w:top w:val="nil"/>
              <w:left w:val="nil"/>
              <w:bottom w:val="single" w:color="auto" w:sz="4" w:space="0"/>
              <w:right w:val="single" w:color="auto" w:sz="4" w:space="0"/>
            </w:tcBorders>
            <w:shd w:val="clear" w:color="auto" w:fill="auto"/>
            <w:noWrap/>
            <w:vAlign w:val="center"/>
          </w:tcPr>
          <w:p w14:paraId="1DE2A6D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13076E7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w:t>
            </w:r>
          </w:p>
        </w:tc>
        <w:tc>
          <w:tcPr>
            <w:tcW w:w="823" w:type="dxa"/>
            <w:tcBorders>
              <w:top w:val="nil"/>
              <w:left w:val="nil"/>
              <w:bottom w:val="single" w:color="auto" w:sz="4" w:space="0"/>
              <w:right w:val="single" w:color="auto" w:sz="4" w:space="0"/>
            </w:tcBorders>
            <w:shd w:val="clear" w:color="auto" w:fill="auto"/>
            <w:noWrap/>
            <w:vAlign w:val="center"/>
          </w:tcPr>
          <w:p w14:paraId="792EAFA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0.130 </w:t>
            </w:r>
          </w:p>
        </w:tc>
        <w:tc>
          <w:tcPr>
            <w:tcW w:w="930" w:type="dxa"/>
            <w:tcBorders>
              <w:top w:val="nil"/>
              <w:left w:val="nil"/>
              <w:bottom w:val="single" w:color="auto" w:sz="4" w:space="0"/>
              <w:right w:val="single" w:color="auto" w:sz="4" w:space="0"/>
            </w:tcBorders>
            <w:shd w:val="clear" w:color="auto" w:fill="auto"/>
            <w:noWrap/>
            <w:vAlign w:val="center"/>
          </w:tcPr>
          <w:p w14:paraId="7D6937A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0.060 </w:t>
            </w:r>
          </w:p>
        </w:tc>
      </w:tr>
      <w:tr w14:paraId="7306F019">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447F6906">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58</w:t>
            </w:r>
          </w:p>
        </w:tc>
        <w:tc>
          <w:tcPr>
            <w:tcW w:w="908" w:type="dxa"/>
            <w:tcBorders>
              <w:top w:val="nil"/>
              <w:left w:val="nil"/>
              <w:bottom w:val="single" w:color="auto" w:sz="4" w:space="0"/>
              <w:right w:val="single" w:color="auto" w:sz="4" w:space="0"/>
            </w:tcBorders>
            <w:shd w:val="clear" w:color="auto" w:fill="auto"/>
            <w:noWrap/>
            <w:vAlign w:val="center"/>
          </w:tcPr>
          <w:p w14:paraId="0268324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宋村乡</w:t>
            </w:r>
          </w:p>
        </w:tc>
        <w:tc>
          <w:tcPr>
            <w:tcW w:w="1044" w:type="dxa"/>
            <w:tcBorders>
              <w:top w:val="nil"/>
              <w:left w:val="nil"/>
              <w:bottom w:val="single" w:color="auto" w:sz="4" w:space="0"/>
              <w:right w:val="single" w:color="auto" w:sz="4" w:space="0"/>
            </w:tcBorders>
            <w:shd w:val="clear" w:color="auto" w:fill="auto"/>
            <w:noWrap/>
            <w:vAlign w:val="center"/>
          </w:tcPr>
          <w:p w14:paraId="268BD38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上坑坞</w:t>
            </w:r>
          </w:p>
        </w:tc>
        <w:tc>
          <w:tcPr>
            <w:tcW w:w="922" w:type="dxa"/>
            <w:tcBorders>
              <w:top w:val="nil"/>
              <w:left w:val="nil"/>
              <w:bottom w:val="single" w:color="auto" w:sz="4" w:space="0"/>
              <w:right w:val="single" w:color="auto" w:sz="4" w:space="0"/>
            </w:tcBorders>
            <w:shd w:val="clear" w:color="auto" w:fill="auto"/>
            <w:vAlign w:val="center"/>
          </w:tcPr>
          <w:p w14:paraId="5E22C48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5.21 </w:t>
            </w:r>
          </w:p>
        </w:tc>
        <w:tc>
          <w:tcPr>
            <w:tcW w:w="922" w:type="dxa"/>
            <w:tcBorders>
              <w:top w:val="nil"/>
              <w:left w:val="nil"/>
              <w:bottom w:val="single" w:color="auto" w:sz="4" w:space="0"/>
              <w:right w:val="single" w:color="auto" w:sz="4" w:space="0"/>
            </w:tcBorders>
            <w:shd w:val="clear" w:color="auto" w:fill="auto"/>
            <w:vAlign w:val="center"/>
          </w:tcPr>
          <w:p w14:paraId="7A8B867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1.027 </w:t>
            </w:r>
          </w:p>
        </w:tc>
        <w:tc>
          <w:tcPr>
            <w:tcW w:w="906" w:type="dxa"/>
            <w:tcBorders>
              <w:top w:val="nil"/>
              <w:left w:val="nil"/>
              <w:bottom w:val="single" w:color="auto" w:sz="4" w:space="0"/>
              <w:right w:val="single" w:color="auto" w:sz="4" w:space="0"/>
            </w:tcBorders>
            <w:shd w:val="clear" w:color="auto" w:fill="auto"/>
            <w:noWrap/>
            <w:vAlign w:val="center"/>
          </w:tcPr>
          <w:p w14:paraId="0A26F99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1.027</w:t>
            </w:r>
          </w:p>
        </w:tc>
        <w:tc>
          <w:tcPr>
            <w:tcW w:w="1023" w:type="dxa"/>
            <w:tcBorders>
              <w:top w:val="nil"/>
              <w:left w:val="nil"/>
              <w:bottom w:val="single" w:color="auto" w:sz="4" w:space="0"/>
              <w:right w:val="single" w:color="auto" w:sz="4" w:space="0"/>
            </w:tcBorders>
            <w:shd w:val="clear" w:color="auto" w:fill="auto"/>
            <w:noWrap/>
            <w:vAlign w:val="center"/>
          </w:tcPr>
          <w:p w14:paraId="011D282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0C29F72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823" w:type="dxa"/>
            <w:tcBorders>
              <w:top w:val="nil"/>
              <w:left w:val="nil"/>
              <w:bottom w:val="single" w:color="auto" w:sz="4" w:space="0"/>
              <w:right w:val="single" w:color="auto" w:sz="4" w:space="0"/>
            </w:tcBorders>
            <w:shd w:val="clear" w:color="auto" w:fill="auto"/>
            <w:noWrap/>
            <w:vAlign w:val="center"/>
          </w:tcPr>
          <w:p w14:paraId="66AE241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0.077 </w:t>
            </w:r>
          </w:p>
        </w:tc>
        <w:tc>
          <w:tcPr>
            <w:tcW w:w="930" w:type="dxa"/>
            <w:tcBorders>
              <w:top w:val="nil"/>
              <w:left w:val="nil"/>
              <w:bottom w:val="single" w:color="auto" w:sz="4" w:space="0"/>
              <w:right w:val="single" w:color="auto" w:sz="4" w:space="0"/>
            </w:tcBorders>
            <w:shd w:val="clear" w:color="auto" w:fill="auto"/>
            <w:noWrap/>
            <w:vAlign w:val="center"/>
          </w:tcPr>
          <w:p w14:paraId="32EE678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0.010 </w:t>
            </w:r>
          </w:p>
        </w:tc>
      </w:tr>
      <w:tr w14:paraId="2CED771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49672103">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59</w:t>
            </w:r>
          </w:p>
        </w:tc>
        <w:tc>
          <w:tcPr>
            <w:tcW w:w="908" w:type="dxa"/>
            <w:tcBorders>
              <w:top w:val="nil"/>
              <w:left w:val="nil"/>
              <w:bottom w:val="single" w:color="auto" w:sz="4" w:space="0"/>
              <w:right w:val="single" w:color="auto" w:sz="4" w:space="0"/>
            </w:tcBorders>
            <w:shd w:val="clear" w:color="auto" w:fill="auto"/>
            <w:noWrap/>
            <w:vAlign w:val="center"/>
          </w:tcPr>
          <w:p w14:paraId="1BCAAAD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王阜乡、宋村乡</w:t>
            </w:r>
          </w:p>
        </w:tc>
        <w:tc>
          <w:tcPr>
            <w:tcW w:w="1044" w:type="dxa"/>
            <w:tcBorders>
              <w:top w:val="nil"/>
              <w:left w:val="nil"/>
              <w:bottom w:val="single" w:color="auto" w:sz="4" w:space="0"/>
              <w:right w:val="single" w:color="auto" w:sz="4" w:space="0"/>
            </w:tcBorders>
            <w:shd w:val="clear" w:color="auto" w:fill="auto"/>
            <w:noWrap/>
            <w:vAlign w:val="center"/>
          </w:tcPr>
          <w:p w14:paraId="426573A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云源港</w:t>
            </w:r>
          </w:p>
        </w:tc>
        <w:tc>
          <w:tcPr>
            <w:tcW w:w="922" w:type="dxa"/>
            <w:tcBorders>
              <w:top w:val="nil"/>
              <w:left w:val="nil"/>
              <w:bottom w:val="single" w:color="auto" w:sz="4" w:space="0"/>
              <w:right w:val="single" w:color="auto" w:sz="4" w:space="0"/>
            </w:tcBorders>
            <w:shd w:val="clear" w:color="auto" w:fill="auto"/>
            <w:vAlign w:val="center"/>
          </w:tcPr>
          <w:p w14:paraId="5AD84C2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62.01 </w:t>
            </w:r>
          </w:p>
        </w:tc>
        <w:tc>
          <w:tcPr>
            <w:tcW w:w="922" w:type="dxa"/>
            <w:tcBorders>
              <w:top w:val="nil"/>
              <w:left w:val="nil"/>
              <w:bottom w:val="single" w:color="auto" w:sz="4" w:space="0"/>
              <w:right w:val="single" w:color="auto" w:sz="4" w:space="0"/>
            </w:tcBorders>
            <w:shd w:val="clear" w:color="auto" w:fill="auto"/>
            <w:vAlign w:val="center"/>
          </w:tcPr>
          <w:p w14:paraId="7A12F4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26.896 </w:t>
            </w:r>
          </w:p>
        </w:tc>
        <w:tc>
          <w:tcPr>
            <w:tcW w:w="906" w:type="dxa"/>
            <w:tcBorders>
              <w:top w:val="nil"/>
              <w:left w:val="nil"/>
              <w:bottom w:val="single" w:color="auto" w:sz="4" w:space="0"/>
              <w:right w:val="single" w:color="auto" w:sz="4" w:space="0"/>
            </w:tcBorders>
            <w:shd w:val="clear" w:color="auto" w:fill="auto"/>
            <w:noWrap/>
            <w:vAlign w:val="center"/>
          </w:tcPr>
          <w:p w14:paraId="31B7C9B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19.595</w:t>
            </w:r>
          </w:p>
        </w:tc>
        <w:tc>
          <w:tcPr>
            <w:tcW w:w="1023" w:type="dxa"/>
            <w:tcBorders>
              <w:top w:val="nil"/>
              <w:left w:val="nil"/>
              <w:bottom w:val="single" w:color="auto" w:sz="4" w:space="0"/>
              <w:right w:val="single" w:color="auto" w:sz="4" w:space="0"/>
            </w:tcBorders>
            <w:shd w:val="clear" w:color="auto" w:fill="auto"/>
            <w:noWrap/>
            <w:vAlign w:val="center"/>
          </w:tcPr>
          <w:p w14:paraId="430161E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2.707 </w:t>
            </w:r>
          </w:p>
        </w:tc>
        <w:tc>
          <w:tcPr>
            <w:tcW w:w="702" w:type="dxa"/>
            <w:tcBorders>
              <w:top w:val="nil"/>
              <w:left w:val="nil"/>
              <w:bottom w:val="single" w:color="auto" w:sz="4" w:space="0"/>
              <w:right w:val="single" w:color="auto" w:sz="4" w:space="0"/>
            </w:tcBorders>
            <w:shd w:val="clear" w:color="auto" w:fill="auto"/>
            <w:noWrap/>
            <w:vAlign w:val="center"/>
          </w:tcPr>
          <w:p w14:paraId="7D0940E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87</w:t>
            </w:r>
          </w:p>
        </w:tc>
        <w:tc>
          <w:tcPr>
            <w:tcW w:w="823" w:type="dxa"/>
            <w:tcBorders>
              <w:top w:val="nil"/>
              <w:left w:val="nil"/>
              <w:bottom w:val="single" w:color="auto" w:sz="4" w:space="0"/>
              <w:right w:val="single" w:color="auto" w:sz="4" w:space="0"/>
            </w:tcBorders>
            <w:shd w:val="clear" w:color="auto" w:fill="auto"/>
            <w:noWrap/>
            <w:vAlign w:val="center"/>
          </w:tcPr>
          <w:p w14:paraId="578580C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2.080 </w:t>
            </w:r>
          </w:p>
        </w:tc>
        <w:tc>
          <w:tcPr>
            <w:tcW w:w="930" w:type="dxa"/>
            <w:tcBorders>
              <w:top w:val="nil"/>
              <w:left w:val="nil"/>
              <w:bottom w:val="single" w:color="auto" w:sz="4" w:space="0"/>
              <w:right w:val="single" w:color="auto" w:sz="4" w:space="0"/>
            </w:tcBorders>
            <w:shd w:val="clear" w:color="auto" w:fill="auto"/>
            <w:noWrap/>
            <w:vAlign w:val="center"/>
          </w:tcPr>
          <w:p w14:paraId="073C5AE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0.520 </w:t>
            </w:r>
          </w:p>
        </w:tc>
      </w:tr>
      <w:tr w14:paraId="65EC28E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6E1741F">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60</w:t>
            </w:r>
          </w:p>
        </w:tc>
        <w:tc>
          <w:tcPr>
            <w:tcW w:w="908" w:type="dxa"/>
            <w:tcBorders>
              <w:top w:val="nil"/>
              <w:left w:val="nil"/>
              <w:bottom w:val="single" w:color="auto" w:sz="4" w:space="0"/>
              <w:right w:val="single" w:color="auto" w:sz="4" w:space="0"/>
            </w:tcBorders>
            <w:shd w:val="clear" w:color="auto" w:fill="auto"/>
            <w:noWrap/>
            <w:vAlign w:val="center"/>
          </w:tcPr>
          <w:p w14:paraId="02955EF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安阳乡</w:t>
            </w:r>
          </w:p>
        </w:tc>
        <w:tc>
          <w:tcPr>
            <w:tcW w:w="1044" w:type="dxa"/>
            <w:tcBorders>
              <w:top w:val="nil"/>
              <w:left w:val="nil"/>
              <w:bottom w:val="single" w:color="auto" w:sz="4" w:space="0"/>
              <w:right w:val="single" w:color="auto" w:sz="4" w:space="0"/>
            </w:tcBorders>
            <w:shd w:val="clear" w:color="auto" w:fill="auto"/>
            <w:noWrap/>
            <w:vAlign w:val="center"/>
          </w:tcPr>
          <w:p w14:paraId="3B136BF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桐川溪</w:t>
            </w:r>
          </w:p>
        </w:tc>
        <w:tc>
          <w:tcPr>
            <w:tcW w:w="922" w:type="dxa"/>
            <w:tcBorders>
              <w:top w:val="nil"/>
              <w:left w:val="nil"/>
              <w:bottom w:val="single" w:color="auto" w:sz="4" w:space="0"/>
              <w:right w:val="single" w:color="auto" w:sz="4" w:space="0"/>
            </w:tcBorders>
            <w:shd w:val="clear" w:color="auto" w:fill="auto"/>
            <w:noWrap/>
            <w:vAlign w:val="center"/>
          </w:tcPr>
          <w:p w14:paraId="2D7D61D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13.20 </w:t>
            </w:r>
          </w:p>
        </w:tc>
        <w:tc>
          <w:tcPr>
            <w:tcW w:w="922" w:type="dxa"/>
            <w:tcBorders>
              <w:top w:val="nil"/>
              <w:left w:val="nil"/>
              <w:bottom w:val="single" w:color="auto" w:sz="4" w:space="0"/>
              <w:right w:val="single" w:color="auto" w:sz="4" w:space="0"/>
            </w:tcBorders>
            <w:shd w:val="clear" w:color="auto" w:fill="auto"/>
            <w:noWrap/>
            <w:vAlign w:val="center"/>
          </w:tcPr>
          <w:p w14:paraId="5AA18D4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16.625 </w:t>
            </w:r>
          </w:p>
        </w:tc>
        <w:tc>
          <w:tcPr>
            <w:tcW w:w="906" w:type="dxa"/>
            <w:tcBorders>
              <w:top w:val="nil"/>
              <w:left w:val="nil"/>
              <w:bottom w:val="single" w:color="auto" w:sz="4" w:space="0"/>
              <w:right w:val="single" w:color="auto" w:sz="4" w:space="0"/>
            </w:tcBorders>
            <w:shd w:val="clear" w:color="auto" w:fill="auto"/>
            <w:noWrap/>
            <w:vAlign w:val="center"/>
          </w:tcPr>
          <w:p w14:paraId="37F5111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14.525</w:t>
            </w:r>
          </w:p>
        </w:tc>
        <w:tc>
          <w:tcPr>
            <w:tcW w:w="1023" w:type="dxa"/>
            <w:tcBorders>
              <w:top w:val="nil"/>
              <w:left w:val="nil"/>
              <w:bottom w:val="single" w:color="auto" w:sz="4" w:space="0"/>
              <w:right w:val="single" w:color="auto" w:sz="4" w:space="0"/>
            </w:tcBorders>
            <w:shd w:val="clear" w:color="auto" w:fill="auto"/>
            <w:noWrap/>
            <w:vAlign w:val="center"/>
          </w:tcPr>
          <w:p w14:paraId="19750ED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0.280 </w:t>
            </w:r>
          </w:p>
        </w:tc>
        <w:tc>
          <w:tcPr>
            <w:tcW w:w="702" w:type="dxa"/>
            <w:tcBorders>
              <w:top w:val="nil"/>
              <w:left w:val="nil"/>
              <w:bottom w:val="single" w:color="auto" w:sz="4" w:space="0"/>
              <w:right w:val="single" w:color="auto" w:sz="4" w:space="0"/>
            </w:tcBorders>
            <w:shd w:val="clear" w:color="auto" w:fill="auto"/>
            <w:noWrap/>
            <w:vAlign w:val="center"/>
          </w:tcPr>
          <w:p w14:paraId="2F9C9E7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823" w:type="dxa"/>
            <w:tcBorders>
              <w:top w:val="nil"/>
              <w:left w:val="nil"/>
              <w:bottom w:val="single" w:color="auto" w:sz="4" w:space="0"/>
              <w:right w:val="single" w:color="auto" w:sz="4" w:space="0"/>
            </w:tcBorders>
            <w:shd w:val="clear" w:color="auto" w:fill="auto"/>
            <w:noWrap/>
            <w:vAlign w:val="center"/>
          </w:tcPr>
          <w:p w14:paraId="5B09743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0.650 </w:t>
            </w:r>
          </w:p>
        </w:tc>
        <w:tc>
          <w:tcPr>
            <w:tcW w:w="930" w:type="dxa"/>
            <w:tcBorders>
              <w:top w:val="nil"/>
              <w:left w:val="nil"/>
              <w:bottom w:val="single" w:color="auto" w:sz="4" w:space="0"/>
              <w:right w:val="single" w:color="auto" w:sz="4" w:space="0"/>
            </w:tcBorders>
            <w:shd w:val="clear" w:color="auto" w:fill="auto"/>
            <w:noWrap/>
            <w:vAlign w:val="center"/>
          </w:tcPr>
          <w:p w14:paraId="4B5645E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0.083 </w:t>
            </w:r>
          </w:p>
        </w:tc>
      </w:tr>
      <w:tr w14:paraId="03069F51">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EB6D5B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r>
              <w:rPr>
                <w:rFonts w:hint="eastAsia" w:ascii="Times New Roman" w:hAnsi="Times New Roman" w:eastAsia="宋体" w:cs="Times New Roman"/>
                <w:color w:val="000000"/>
                <w:kern w:val="0"/>
                <w:sz w:val="18"/>
                <w:szCs w:val="18"/>
              </w:rPr>
              <w:t>1</w:t>
            </w:r>
          </w:p>
        </w:tc>
        <w:tc>
          <w:tcPr>
            <w:tcW w:w="908" w:type="dxa"/>
            <w:tcBorders>
              <w:top w:val="nil"/>
              <w:left w:val="nil"/>
              <w:bottom w:val="single" w:color="auto" w:sz="4" w:space="0"/>
              <w:right w:val="single" w:color="auto" w:sz="4" w:space="0"/>
            </w:tcBorders>
            <w:shd w:val="clear" w:color="auto" w:fill="auto"/>
            <w:noWrap/>
            <w:vAlign w:val="center"/>
          </w:tcPr>
          <w:p w14:paraId="49F0938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安阳乡</w:t>
            </w:r>
          </w:p>
        </w:tc>
        <w:tc>
          <w:tcPr>
            <w:tcW w:w="1044" w:type="dxa"/>
            <w:tcBorders>
              <w:top w:val="nil"/>
              <w:left w:val="nil"/>
              <w:bottom w:val="single" w:color="auto" w:sz="4" w:space="0"/>
              <w:right w:val="single" w:color="auto" w:sz="4" w:space="0"/>
            </w:tcBorders>
            <w:shd w:val="clear" w:color="auto" w:fill="auto"/>
            <w:noWrap/>
            <w:vAlign w:val="center"/>
          </w:tcPr>
          <w:p w14:paraId="4A52CAF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上梧溪　</w:t>
            </w:r>
          </w:p>
        </w:tc>
        <w:tc>
          <w:tcPr>
            <w:tcW w:w="922" w:type="dxa"/>
            <w:tcBorders>
              <w:top w:val="nil"/>
              <w:left w:val="nil"/>
              <w:bottom w:val="single" w:color="auto" w:sz="4" w:space="0"/>
              <w:right w:val="single" w:color="auto" w:sz="4" w:space="0"/>
            </w:tcBorders>
            <w:shd w:val="clear" w:color="auto" w:fill="auto"/>
            <w:noWrap/>
            <w:vAlign w:val="center"/>
          </w:tcPr>
          <w:p w14:paraId="2D6DD0C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13.11 </w:t>
            </w:r>
          </w:p>
        </w:tc>
        <w:tc>
          <w:tcPr>
            <w:tcW w:w="922" w:type="dxa"/>
            <w:tcBorders>
              <w:top w:val="nil"/>
              <w:left w:val="nil"/>
              <w:bottom w:val="single" w:color="auto" w:sz="4" w:space="0"/>
              <w:right w:val="single" w:color="auto" w:sz="4" w:space="0"/>
            </w:tcBorders>
            <w:shd w:val="clear" w:color="auto" w:fill="auto"/>
            <w:noWrap/>
            <w:vAlign w:val="center"/>
          </w:tcPr>
          <w:p w14:paraId="7B9A370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22.340 </w:t>
            </w:r>
          </w:p>
        </w:tc>
        <w:tc>
          <w:tcPr>
            <w:tcW w:w="906" w:type="dxa"/>
            <w:tcBorders>
              <w:top w:val="nil"/>
              <w:left w:val="nil"/>
              <w:bottom w:val="single" w:color="auto" w:sz="4" w:space="0"/>
              <w:right w:val="single" w:color="auto" w:sz="4" w:space="0"/>
            </w:tcBorders>
            <w:shd w:val="clear" w:color="auto" w:fill="auto"/>
            <w:noWrap/>
            <w:vAlign w:val="center"/>
          </w:tcPr>
          <w:p w14:paraId="74BAAAE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16.506</w:t>
            </w:r>
          </w:p>
        </w:tc>
        <w:tc>
          <w:tcPr>
            <w:tcW w:w="1023" w:type="dxa"/>
            <w:tcBorders>
              <w:top w:val="nil"/>
              <w:left w:val="nil"/>
              <w:bottom w:val="single" w:color="auto" w:sz="4" w:space="0"/>
              <w:right w:val="single" w:color="auto" w:sz="4" w:space="0"/>
            </w:tcBorders>
            <w:shd w:val="clear" w:color="auto" w:fill="auto"/>
            <w:noWrap/>
            <w:vAlign w:val="center"/>
          </w:tcPr>
          <w:p w14:paraId="486F13B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321248B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24</w:t>
            </w:r>
          </w:p>
        </w:tc>
        <w:tc>
          <w:tcPr>
            <w:tcW w:w="823" w:type="dxa"/>
            <w:tcBorders>
              <w:top w:val="nil"/>
              <w:left w:val="nil"/>
              <w:bottom w:val="single" w:color="auto" w:sz="4" w:space="0"/>
              <w:right w:val="single" w:color="auto" w:sz="4" w:space="0"/>
            </w:tcBorders>
            <w:shd w:val="clear" w:color="auto" w:fill="auto"/>
            <w:noWrap/>
            <w:vAlign w:val="center"/>
          </w:tcPr>
          <w:p w14:paraId="6788AF4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0.590 </w:t>
            </w:r>
          </w:p>
        </w:tc>
        <w:tc>
          <w:tcPr>
            <w:tcW w:w="930" w:type="dxa"/>
            <w:tcBorders>
              <w:top w:val="nil"/>
              <w:left w:val="nil"/>
              <w:bottom w:val="single" w:color="auto" w:sz="4" w:space="0"/>
              <w:right w:val="single" w:color="auto" w:sz="4" w:space="0"/>
            </w:tcBorders>
            <w:shd w:val="clear" w:color="auto" w:fill="auto"/>
            <w:noWrap/>
            <w:vAlign w:val="center"/>
          </w:tcPr>
          <w:p w14:paraId="7330C67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0.121 </w:t>
            </w:r>
          </w:p>
        </w:tc>
      </w:tr>
      <w:tr w14:paraId="2DB9C3CF">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1177150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r>
              <w:rPr>
                <w:rFonts w:hint="eastAsia" w:ascii="Times New Roman" w:hAnsi="Times New Roman" w:eastAsia="宋体" w:cs="Times New Roman"/>
                <w:color w:val="000000"/>
                <w:kern w:val="0"/>
                <w:sz w:val="18"/>
                <w:szCs w:val="18"/>
              </w:rPr>
              <w:t>2</w:t>
            </w:r>
          </w:p>
        </w:tc>
        <w:tc>
          <w:tcPr>
            <w:tcW w:w="908" w:type="dxa"/>
            <w:tcBorders>
              <w:top w:val="nil"/>
              <w:left w:val="nil"/>
              <w:bottom w:val="single" w:color="auto" w:sz="4" w:space="0"/>
              <w:right w:val="single" w:color="auto" w:sz="4" w:space="0"/>
            </w:tcBorders>
            <w:shd w:val="clear" w:color="auto" w:fill="auto"/>
            <w:noWrap/>
            <w:vAlign w:val="center"/>
          </w:tcPr>
          <w:p w14:paraId="0EBE69D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安阳乡</w:t>
            </w:r>
          </w:p>
        </w:tc>
        <w:tc>
          <w:tcPr>
            <w:tcW w:w="1044" w:type="dxa"/>
            <w:tcBorders>
              <w:top w:val="nil"/>
              <w:left w:val="nil"/>
              <w:bottom w:val="single" w:color="auto" w:sz="4" w:space="0"/>
              <w:right w:val="single" w:color="auto" w:sz="4" w:space="0"/>
            </w:tcBorders>
            <w:shd w:val="clear" w:color="auto" w:fill="auto"/>
            <w:noWrap/>
            <w:vAlign w:val="center"/>
          </w:tcPr>
          <w:p w14:paraId="28EF0DE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红山岙</w:t>
            </w:r>
          </w:p>
        </w:tc>
        <w:tc>
          <w:tcPr>
            <w:tcW w:w="922" w:type="dxa"/>
            <w:tcBorders>
              <w:top w:val="nil"/>
              <w:left w:val="nil"/>
              <w:bottom w:val="single" w:color="auto" w:sz="4" w:space="0"/>
              <w:right w:val="single" w:color="auto" w:sz="4" w:space="0"/>
            </w:tcBorders>
            <w:shd w:val="clear" w:color="auto" w:fill="auto"/>
            <w:noWrap/>
            <w:vAlign w:val="center"/>
          </w:tcPr>
          <w:p w14:paraId="53CE4E5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5.58 </w:t>
            </w:r>
          </w:p>
        </w:tc>
        <w:tc>
          <w:tcPr>
            <w:tcW w:w="922" w:type="dxa"/>
            <w:tcBorders>
              <w:top w:val="nil"/>
              <w:left w:val="nil"/>
              <w:bottom w:val="single" w:color="auto" w:sz="4" w:space="0"/>
              <w:right w:val="single" w:color="auto" w:sz="4" w:space="0"/>
            </w:tcBorders>
            <w:shd w:val="clear" w:color="auto" w:fill="auto"/>
            <w:noWrap/>
            <w:vAlign w:val="center"/>
          </w:tcPr>
          <w:p w14:paraId="642715E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5.753 </w:t>
            </w:r>
          </w:p>
        </w:tc>
        <w:tc>
          <w:tcPr>
            <w:tcW w:w="906" w:type="dxa"/>
            <w:tcBorders>
              <w:top w:val="nil"/>
              <w:left w:val="nil"/>
              <w:bottom w:val="single" w:color="auto" w:sz="4" w:space="0"/>
              <w:right w:val="single" w:color="auto" w:sz="4" w:space="0"/>
            </w:tcBorders>
            <w:shd w:val="clear" w:color="auto" w:fill="auto"/>
            <w:noWrap/>
            <w:vAlign w:val="center"/>
          </w:tcPr>
          <w:p w14:paraId="6AC7BDE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5.323</w:t>
            </w:r>
          </w:p>
        </w:tc>
        <w:tc>
          <w:tcPr>
            <w:tcW w:w="1023" w:type="dxa"/>
            <w:tcBorders>
              <w:top w:val="nil"/>
              <w:left w:val="nil"/>
              <w:bottom w:val="single" w:color="auto" w:sz="4" w:space="0"/>
              <w:right w:val="single" w:color="auto" w:sz="4" w:space="0"/>
            </w:tcBorders>
            <w:shd w:val="clear" w:color="auto" w:fill="auto"/>
            <w:noWrap/>
            <w:vAlign w:val="center"/>
          </w:tcPr>
          <w:p w14:paraId="7BA53F4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2902473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w:t>
            </w:r>
          </w:p>
        </w:tc>
        <w:tc>
          <w:tcPr>
            <w:tcW w:w="823" w:type="dxa"/>
            <w:tcBorders>
              <w:top w:val="nil"/>
              <w:left w:val="nil"/>
              <w:bottom w:val="single" w:color="auto" w:sz="4" w:space="0"/>
              <w:right w:val="single" w:color="auto" w:sz="4" w:space="0"/>
            </w:tcBorders>
            <w:shd w:val="clear" w:color="auto" w:fill="auto"/>
            <w:noWrap/>
            <w:vAlign w:val="center"/>
          </w:tcPr>
          <w:p w14:paraId="089F14D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0.040 </w:t>
            </w:r>
          </w:p>
        </w:tc>
        <w:tc>
          <w:tcPr>
            <w:tcW w:w="930" w:type="dxa"/>
            <w:tcBorders>
              <w:top w:val="nil"/>
              <w:left w:val="nil"/>
              <w:bottom w:val="single" w:color="auto" w:sz="4" w:space="0"/>
              <w:right w:val="single" w:color="auto" w:sz="4" w:space="0"/>
            </w:tcBorders>
            <w:shd w:val="clear" w:color="auto" w:fill="auto"/>
            <w:noWrap/>
            <w:vAlign w:val="center"/>
          </w:tcPr>
          <w:p w14:paraId="2C9A950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0.060 </w:t>
            </w:r>
          </w:p>
        </w:tc>
      </w:tr>
      <w:tr w14:paraId="61CAED0B">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11D4D0F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r>
              <w:rPr>
                <w:rFonts w:hint="eastAsia" w:ascii="Times New Roman" w:hAnsi="Times New Roman" w:eastAsia="宋体" w:cs="Times New Roman"/>
                <w:color w:val="000000"/>
                <w:kern w:val="0"/>
                <w:sz w:val="18"/>
                <w:szCs w:val="18"/>
              </w:rPr>
              <w:t>3</w:t>
            </w:r>
          </w:p>
        </w:tc>
        <w:tc>
          <w:tcPr>
            <w:tcW w:w="908" w:type="dxa"/>
            <w:tcBorders>
              <w:top w:val="nil"/>
              <w:left w:val="nil"/>
              <w:bottom w:val="single" w:color="auto" w:sz="4" w:space="0"/>
              <w:right w:val="single" w:color="auto" w:sz="4" w:space="0"/>
            </w:tcBorders>
            <w:shd w:val="clear" w:color="auto" w:fill="auto"/>
            <w:noWrap/>
            <w:vAlign w:val="center"/>
          </w:tcPr>
          <w:p w14:paraId="29EE8BC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安阳乡</w:t>
            </w:r>
          </w:p>
        </w:tc>
        <w:tc>
          <w:tcPr>
            <w:tcW w:w="1044" w:type="dxa"/>
            <w:tcBorders>
              <w:top w:val="nil"/>
              <w:left w:val="nil"/>
              <w:bottom w:val="single" w:color="auto" w:sz="4" w:space="0"/>
              <w:right w:val="single" w:color="auto" w:sz="4" w:space="0"/>
            </w:tcBorders>
            <w:shd w:val="clear" w:color="auto" w:fill="auto"/>
            <w:noWrap/>
            <w:vAlign w:val="center"/>
          </w:tcPr>
          <w:p w14:paraId="4924587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泉水源　</w:t>
            </w:r>
          </w:p>
        </w:tc>
        <w:tc>
          <w:tcPr>
            <w:tcW w:w="922" w:type="dxa"/>
            <w:tcBorders>
              <w:top w:val="nil"/>
              <w:left w:val="nil"/>
              <w:bottom w:val="single" w:color="auto" w:sz="4" w:space="0"/>
              <w:right w:val="single" w:color="auto" w:sz="4" w:space="0"/>
            </w:tcBorders>
            <w:shd w:val="clear" w:color="auto" w:fill="auto"/>
            <w:noWrap/>
            <w:vAlign w:val="center"/>
          </w:tcPr>
          <w:p w14:paraId="72ACC48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5.01 </w:t>
            </w:r>
          </w:p>
        </w:tc>
        <w:tc>
          <w:tcPr>
            <w:tcW w:w="922" w:type="dxa"/>
            <w:tcBorders>
              <w:top w:val="nil"/>
              <w:left w:val="nil"/>
              <w:bottom w:val="single" w:color="auto" w:sz="4" w:space="0"/>
              <w:right w:val="single" w:color="auto" w:sz="4" w:space="0"/>
            </w:tcBorders>
            <w:shd w:val="clear" w:color="auto" w:fill="auto"/>
            <w:noWrap/>
            <w:vAlign w:val="center"/>
          </w:tcPr>
          <w:p w14:paraId="4ACCBA9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8.090 </w:t>
            </w:r>
          </w:p>
        </w:tc>
        <w:tc>
          <w:tcPr>
            <w:tcW w:w="906" w:type="dxa"/>
            <w:tcBorders>
              <w:top w:val="nil"/>
              <w:left w:val="nil"/>
              <w:bottom w:val="single" w:color="auto" w:sz="4" w:space="0"/>
              <w:right w:val="single" w:color="auto" w:sz="4" w:space="0"/>
            </w:tcBorders>
            <w:shd w:val="clear" w:color="auto" w:fill="auto"/>
            <w:noWrap/>
            <w:vAlign w:val="center"/>
          </w:tcPr>
          <w:p w14:paraId="7D7264F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3.68</w:t>
            </w:r>
          </w:p>
        </w:tc>
        <w:tc>
          <w:tcPr>
            <w:tcW w:w="1023" w:type="dxa"/>
            <w:tcBorders>
              <w:top w:val="nil"/>
              <w:left w:val="nil"/>
              <w:bottom w:val="single" w:color="auto" w:sz="4" w:space="0"/>
              <w:right w:val="single" w:color="auto" w:sz="4" w:space="0"/>
            </w:tcBorders>
            <w:shd w:val="clear" w:color="auto" w:fill="auto"/>
            <w:noWrap/>
            <w:vAlign w:val="center"/>
          </w:tcPr>
          <w:p w14:paraId="3823603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73AD7E9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823" w:type="dxa"/>
            <w:tcBorders>
              <w:top w:val="nil"/>
              <w:left w:val="nil"/>
              <w:bottom w:val="single" w:color="auto" w:sz="4" w:space="0"/>
              <w:right w:val="single" w:color="auto" w:sz="4" w:space="0"/>
            </w:tcBorders>
            <w:shd w:val="clear" w:color="auto" w:fill="auto"/>
            <w:noWrap/>
            <w:vAlign w:val="center"/>
          </w:tcPr>
          <w:p w14:paraId="47D6B92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0.285 </w:t>
            </w:r>
          </w:p>
        </w:tc>
        <w:tc>
          <w:tcPr>
            <w:tcW w:w="930" w:type="dxa"/>
            <w:tcBorders>
              <w:top w:val="nil"/>
              <w:left w:val="nil"/>
              <w:bottom w:val="single" w:color="auto" w:sz="4" w:space="0"/>
              <w:right w:val="single" w:color="auto" w:sz="4" w:space="0"/>
            </w:tcBorders>
            <w:shd w:val="clear" w:color="auto" w:fill="auto"/>
            <w:noWrap/>
            <w:vAlign w:val="center"/>
          </w:tcPr>
          <w:p w14:paraId="6135A6F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0.069 </w:t>
            </w:r>
          </w:p>
        </w:tc>
      </w:tr>
      <w:tr w14:paraId="3F5D1C96">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9B3151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r>
              <w:rPr>
                <w:rFonts w:hint="eastAsia" w:ascii="Times New Roman" w:hAnsi="Times New Roman" w:eastAsia="宋体" w:cs="Times New Roman"/>
                <w:color w:val="000000"/>
                <w:kern w:val="0"/>
                <w:sz w:val="18"/>
                <w:szCs w:val="18"/>
              </w:rPr>
              <w:t>4</w:t>
            </w:r>
          </w:p>
        </w:tc>
        <w:tc>
          <w:tcPr>
            <w:tcW w:w="908" w:type="dxa"/>
            <w:tcBorders>
              <w:top w:val="nil"/>
              <w:left w:val="nil"/>
              <w:bottom w:val="single" w:color="auto" w:sz="4" w:space="0"/>
              <w:right w:val="single" w:color="auto" w:sz="4" w:space="0"/>
            </w:tcBorders>
            <w:shd w:val="clear" w:color="auto" w:fill="auto"/>
            <w:noWrap/>
            <w:vAlign w:val="center"/>
          </w:tcPr>
          <w:p w14:paraId="1DA1399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大墅镇</w:t>
            </w:r>
          </w:p>
        </w:tc>
        <w:tc>
          <w:tcPr>
            <w:tcW w:w="1044" w:type="dxa"/>
            <w:tcBorders>
              <w:top w:val="nil"/>
              <w:left w:val="nil"/>
              <w:bottom w:val="single" w:color="auto" w:sz="4" w:space="0"/>
              <w:right w:val="single" w:color="auto" w:sz="4" w:space="0"/>
            </w:tcBorders>
            <w:shd w:val="clear" w:color="auto" w:fill="auto"/>
            <w:noWrap/>
            <w:vAlign w:val="center"/>
          </w:tcPr>
          <w:p w14:paraId="19E071E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上坊溪　</w:t>
            </w:r>
          </w:p>
        </w:tc>
        <w:tc>
          <w:tcPr>
            <w:tcW w:w="922" w:type="dxa"/>
            <w:tcBorders>
              <w:top w:val="nil"/>
              <w:left w:val="nil"/>
              <w:bottom w:val="single" w:color="auto" w:sz="4" w:space="0"/>
              <w:right w:val="single" w:color="auto" w:sz="4" w:space="0"/>
            </w:tcBorders>
            <w:shd w:val="clear" w:color="auto" w:fill="auto"/>
            <w:noWrap/>
            <w:vAlign w:val="center"/>
          </w:tcPr>
          <w:p w14:paraId="1E852AA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17.85 </w:t>
            </w:r>
          </w:p>
        </w:tc>
        <w:tc>
          <w:tcPr>
            <w:tcW w:w="922" w:type="dxa"/>
            <w:tcBorders>
              <w:top w:val="nil"/>
              <w:left w:val="nil"/>
              <w:bottom w:val="single" w:color="auto" w:sz="4" w:space="0"/>
              <w:right w:val="single" w:color="auto" w:sz="4" w:space="0"/>
            </w:tcBorders>
            <w:shd w:val="clear" w:color="auto" w:fill="auto"/>
            <w:noWrap/>
            <w:vAlign w:val="center"/>
          </w:tcPr>
          <w:p w14:paraId="6CCF47B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27.479 </w:t>
            </w:r>
          </w:p>
        </w:tc>
        <w:tc>
          <w:tcPr>
            <w:tcW w:w="906" w:type="dxa"/>
            <w:tcBorders>
              <w:top w:val="nil"/>
              <w:left w:val="nil"/>
              <w:bottom w:val="single" w:color="auto" w:sz="4" w:space="0"/>
              <w:right w:val="single" w:color="auto" w:sz="4" w:space="0"/>
            </w:tcBorders>
            <w:shd w:val="clear" w:color="auto" w:fill="auto"/>
            <w:noWrap/>
            <w:vAlign w:val="center"/>
          </w:tcPr>
          <w:p w14:paraId="69106A7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21.569</w:t>
            </w:r>
          </w:p>
        </w:tc>
        <w:tc>
          <w:tcPr>
            <w:tcW w:w="1023" w:type="dxa"/>
            <w:tcBorders>
              <w:top w:val="nil"/>
              <w:left w:val="nil"/>
              <w:bottom w:val="single" w:color="auto" w:sz="4" w:space="0"/>
              <w:right w:val="single" w:color="auto" w:sz="4" w:space="0"/>
            </w:tcBorders>
            <w:shd w:val="clear" w:color="auto" w:fill="auto"/>
            <w:noWrap/>
            <w:vAlign w:val="center"/>
          </w:tcPr>
          <w:p w14:paraId="5C7E1F6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0.030 </w:t>
            </w:r>
          </w:p>
        </w:tc>
        <w:tc>
          <w:tcPr>
            <w:tcW w:w="702" w:type="dxa"/>
            <w:tcBorders>
              <w:top w:val="nil"/>
              <w:left w:val="nil"/>
              <w:bottom w:val="single" w:color="auto" w:sz="4" w:space="0"/>
              <w:right w:val="single" w:color="auto" w:sz="4" w:space="0"/>
            </w:tcBorders>
            <w:shd w:val="clear" w:color="auto" w:fill="auto"/>
            <w:noWrap/>
            <w:vAlign w:val="center"/>
          </w:tcPr>
          <w:p w14:paraId="3912C94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22</w:t>
            </w:r>
          </w:p>
        </w:tc>
        <w:tc>
          <w:tcPr>
            <w:tcW w:w="823" w:type="dxa"/>
            <w:tcBorders>
              <w:top w:val="nil"/>
              <w:left w:val="nil"/>
              <w:bottom w:val="single" w:color="auto" w:sz="4" w:space="0"/>
              <w:right w:val="single" w:color="auto" w:sz="4" w:space="0"/>
            </w:tcBorders>
            <w:shd w:val="clear" w:color="auto" w:fill="auto"/>
            <w:noWrap/>
            <w:vAlign w:val="center"/>
          </w:tcPr>
          <w:p w14:paraId="26CAD7F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0.585 </w:t>
            </w:r>
          </w:p>
        </w:tc>
        <w:tc>
          <w:tcPr>
            <w:tcW w:w="930" w:type="dxa"/>
            <w:tcBorders>
              <w:top w:val="nil"/>
              <w:left w:val="nil"/>
              <w:bottom w:val="single" w:color="auto" w:sz="4" w:space="0"/>
              <w:right w:val="single" w:color="auto" w:sz="4" w:space="0"/>
            </w:tcBorders>
            <w:shd w:val="clear" w:color="auto" w:fill="auto"/>
            <w:noWrap/>
            <w:vAlign w:val="center"/>
          </w:tcPr>
          <w:p w14:paraId="5D2E58A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0.079 </w:t>
            </w:r>
          </w:p>
        </w:tc>
      </w:tr>
      <w:tr w14:paraId="5E970BD4">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E5F013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r>
              <w:rPr>
                <w:rFonts w:hint="eastAsia" w:ascii="Times New Roman" w:hAnsi="Times New Roman" w:eastAsia="宋体" w:cs="Times New Roman"/>
                <w:color w:val="000000"/>
                <w:kern w:val="0"/>
                <w:sz w:val="18"/>
                <w:szCs w:val="18"/>
              </w:rPr>
              <w:t>5</w:t>
            </w:r>
          </w:p>
        </w:tc>
        <w:tc>
          <w:tcPr>
            <w:tcW w:w="908" w:type="dxa"/>
            <w:tcBorders>
              <w:top w:val="nil"/>
              <w:left w:val="nil"/>
              <w:bottom w:val="single" w:color="auto" w:sz="4" w:space="0"/>
              <w:right w:val="single" w:color="auto" w:sz="4" w:space="0"/>
            </w:tcBorders>
            <w:shd w:val="clear" w:color="auto" w:fill="auto"/>
            <w:noWrap/>
            <w:vAlign w:val="center"/>
          </w:tcPr>
          <w:p w14:paraId="3173664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大墅镇</w:t>
            </w:r>
          </w:p>
        </w:tc>
        <w:tc>
          <w:tcPr>
            <w:tcW w:w="1044" w:type="dxa"/>
            <w:tcBorders>
              <w:top w:val="nil"/>
              <w:left w:val="nil"/>
              <w:bottom w:val="single" w:color="auto" w:sz="4" w:space="0"/>
              <w:right w:val="single" w:color="auto" w:sz="4" w:space="0"/>
            </w:tcBorders>
            <w:shd w:val="clear" w:color="auto" w:fill="auto"/>
            <w:noWrap/>
            <w:vAlign w:val="center"/>
          </w:tcPr>
          <w:p w14:paraId="0FAFDD7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洞源溪</w:t>
            </w:r>
          </w:p>
        </w:tc>
        <w:tc>
          <w:tcPr>
            <w:tcW w:w="922" w:type="dxa"/>
            <w:tcBorders>
              <w:top w:val="nil"/>
              <w:left w:val="nil"/>
              <w:bottom w:val="single" w:color="auto" w:sz="4" w:space="0"/>
              <w:right w:val="single" w:color="auto" w:sz="4" w:space="0"/>
            </w:tcBorders>
            <w:shd w:val="clear" w:color="auto" w:fill="auto"/>
            <w:noWrap/>
            <w:vAlign w:val="center"/>
          </w:tcPr>
          <w:p w14:paraId="306B550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9.99 </w:t>
            </w:r>
          </w:p>
        </w:tc>
        <w:tc>
          <w:tcPr>
            <w:tcW w:w="922" w:type="dxa"/>
            <w:tcBorders>
              <w:top w:val="nil"/>
              <w:left w:val="nil"/>
              <w:bottom w:val="single" w:color="auto" w:sz="4" w:space="0"/>
              <w:right w:val="single" w:color="auto" w:sz="4" w:space="0"/>
            </w:tcBorders>
            <w:shd w:val="clear" w:color="auto" w:fill="auto"/>
            <w:noWrap/>
            <w:vAlign w:val="center"/>
          </w:tcPr>
          <w:p w14:paraId="3679487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13.229 </w:t>
            </w:r>
          </w:p>
        </w:tc>
        <w:tc>
          <w:tcPr>
            <w:tcW w:w="906" w:type="dxa"/>
            <w:tcBorders>
              <w:top w:val="nil"/>
              <w:left w:val="nil"/>
              <w:bottom w:val="single" w:color="auto" w:sz="4" w:space="0"/>
              <w:right w:val="single" w:color="auto" w:sz="4" w:space="0"/>
            </w:tcBorders>
            <w:shd w:val="clear" w:color="auto" w:fill="auto"/>
            <w:noWrap/>
            <w:vAlign w:val="center"/>
          </w:tcPr>
          <w:p w14:paraId="342620A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10.179</w:t>
            </w:r>
          </w:p>
        </w:tc>
        <w:tc>
          <w:tcPr>
            <w:tcW w:w="1023" w:type="dxa"/>
            <w:tcBorders>
              <w:top w:val="nil"/>
              <w:left w:val="nil"/>
              <w:bottom w:val="single" w:color="auto" w:sz="4" w:space="0"/>
              <w:right w:val="single" w:color="auto" w:sz="4" w:space="0"/>
            </w:tcBorders>
            <w:shd w:val="clear" w:color="auto" w:fill="auto"/>
            <w:noWrap/>
            <w:vAlign w:val="center"/>
          </w:tcPr>
          <w:p w14:paraId="7CCBF67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410668D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823" w:type="dxa"/>
            <w:tcBorders>
              <w:top w:val="nil"/>
              <w:left w:val="nil"/>
              <w:bottom w:val="single" w:color="auto" w:sz="4" w:space="0"/>
              <w:right w:val="single" w:color="auto" w:sz="4" w:space="0"/>
            </w:tcBorders>
            <w:shd w:val="clear" w:color="auto" w:fill="auto"/>
            <w:noWrap/>
            <w:vAlign w:val="center"/>
          </w:tcPr>
          <w:p w14:paraId="2D00B36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0.235 </w:t>
            </w:r>
          </w:p>
        </w:tc>
        <w:tc>
          <w:tcPr>
            <w:tcW w:w="930" w:type="dxa"/>
            <w:tcBorders>
              <w:top w:val="nil"/>
              <w:left w:val="nil"/>
              <w:bottom w:val="single" w:color="auto" w:sz="4" w:space="0"/>
              <w:right w:val="single" w:color="auto" w:sz="4" w:space="0"/>
            </w:tcBorders>
            <w:shd w:val="clear" w:color="auto" w:fill="auto"/>
            <w:noWrap/>
            <w:vAlign w:val="center"/>
          </w:tcPr>
          <w:p w14:paraId="127101C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0.049 </w:t>
            </w:r>
          </w:p>
        </w:tc>
      </w:tr>
      <w:tr w14:paraId="6E3763F3">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8451A4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r>
              <w:rPr>
                <w:rFonts w:hint="eastAsia" w:ascii="Times New Roman" w:hAnsi="Times New Roman" w:eastAsia="宋体" w:cs="Times New Roman"/>
                <w:color w:val="000000"/>
                <w:kern w:val="0"/>
                <w:sz w:val="18"/>
                <w:szCs w:val="18"/>
              </w:rPr>
              <w:t>6</w:t>
            </w:r>
          </w:p>
        </w:tc>
        <w:tc>
          <w:tcPr>
            <w:tcW w:w="908" w:type="dxa"/>
            <w:tcBorders>
              <w:top w:val="nil"/>
              <w:left w:val="nil"/>
              <w:bottom w:val="single" w:color="auto" w:sz="4" w:space="0"/>
              <w:right w:val="single" w:color="auto" w:sz="4" w:space="0"/>
            </w:tcBorders>
            <w:shd w:val="clear" w:color="auto" w:fill="auto"/>
            <w:noWrap/>
            <w:vAlign w:val="center"/>
          </w:tcPr>
          <w:p w14:paraId="7748F70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大墅镇、枫树岭</w:t>
            </w:r>
          </w:p>
        </w:tc>
        <w:tc>
          <w:tcPr>
            <w:tcW w:w="1044" w:type="dxa"/>
            <w:tcBorders>
              <w:top w:val="nil"/>
              <w:left w:val="nil"/>
              <w:bottom w:val="single" w:color="auto" w:sz="4" w:space="0"/>
              <w:right w:val="single" w:color="auto" w:sz="4" w:space="0"/>
            </w:tcBorders>
            <w:shd w:val="clear" w:color="auto" w:fill="auto"/>
            <w:noWrap/>
            <w:vAlign w:val="center"/>
          </w:tcPr>
          <w:p w14:paraId="08C7F4F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枫林港　</w:t>
            </w:r>
          </w:p>
        </w:tc>
        <w:tc>
          <w:tcPr>
            <w:tcW w:w="922" w:type="dxa"/>
            <w:tcBorders>
              <w:top w:val="nil"/>
              <w:left w:val="nil"/>
              <w:bottom w:val="single" w:color="auto" w:sz="4" w:space="0"/>
              <w:right w:val="single" w:color="auto" w:sz="4" w:space="0"/>
            </w:tcBorders>
            <w:shd w:val="clear" w:color="auto" w:fill="auto"/>
            <w:noWrap/>
            <w:vAlign w:val="center"/>
          </w:tcPr>
          <w:p w14:paraId="01F6B51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48.25 </w:t>
            </w:r>
          </w:p>
        </w:tc>
        <w:tc>
          <w:tcPr>
            <w:tcW w:w="922" w:type="dxa"/>
            <w:tcBorders>
              <w:top w:val="nil"/>
              <w:left w:val="nil"/>
              <w:bottom w:val="single" w:color="auto" w:sz="4" w:space="0"/>
              <w:right w:val="single" w:color="auto" w:sz="4" w:space="0"/>
            </w:tcBorders>
            <w:shd w:val="clear" w:color="auto" w:fill="auto"/>
            <w:noWrap/>
            <w:vAlign w:val="center"/>
          </w:tcPr>
          <w:p w14:paraId="46207976">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32.14</w:t>
            </w:r>
            <w:r>
              <w:rPr>
                <w:rFonts w:ascii="Times New Roman" w:hAnsi="Times New Roman" w:eastAsia="宋体" w:cs="Times New Roman"/>
                <w:color w:val="000000"/>
                <w:kern w:val="0"/>
                <w:sz w:val="18"/>
                <w:szCs w:val="18"/>
              </w:rPr>
              <w:t xml:space="preserve"> </w:t>
            </w:r>
          </w:p>
        </w:tc>
        <w:tc>
          <w:tcPr>
            <w:tcW w:w="906" w:type="dxa"/>
            <w:tcBorders>
              <w:top w:val="nil"/>
              <w:left w:val="nil"/>
              <w:bottom w:val="single" w:color="auto" w:sz="4" w:space="0"/>
              <w:right w:val="single" w:color="auto" w:sz="4" w:space="0"/>
            </w:tcBorders>
            <w:shd w:val="clear" w:color="auto" w:fill="auto"/>
            <w:noWrap/>
            <w:vAlign w:val="center"/>
          </w:tcPr>
          <w:p w14:paraId="1E734011">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32.48</w:t>
            </w:r>
          </w:p>
        </w:tc>
        <w:tc>
          <w:tcPr>
            <w:tcW w:w="1023" w:type="dxa"/>
            <w:tcBorders>
              <w:top w:val="nil"/>
              <w:left w:val="nil"/>
              <w:bottom w:val="single" w:color="auto" w:sz="4" w:space="0"/>
              <w:right w:val="single" w:color="auto" w:sz="4" w:space="0"/>
            </w:tcBorders>
            <w:shd w:val="clear" w:color="auto" w:fill="auto"/>
            <w:noWrap/>
            <w:vAlign w:val="center"/>
          </w:tcPr>
          <w:p w14:paraId="0D51429C">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3.49</w:t>
            </w:r>
          </w:p>
        </w:tc>
        <w:tc>
          <w:tcPr>
            <w:tcW w:w="702" w:type="dxa"/>
            <w:tcBorders>
              <w:top w:val="nil"/>
              <w:left w:val="nil"/>
              <w:bottom w:val="single" w:color="auto" w:sz="4" w:space="0"/>
              <w:right w:val="single" w:color="auto" w:sz="4" w:space="0"/>
            </w:tcBorders>
            <w:shd w:val="clear" w:color="auto" w:fill="auto"/>
            <w:noWrap/>
            <w:vAlign w:val="center"/>
          </w:tcPr>
          <w:p w14:paraId="711E6AFC">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27</w:t>
            </w:r>
          </w:p>
        </w:tc>
        <w:tc>
          <w:tcPr>
            <w:tcW w:w="823" w:type="dxa"/>
            <w:tcBorders>
              <w:top w:val="nil"/>
              <w:left w:val="nil"/>
              <w:bottom w:val="single" w:color="auto" w:sz="4" w:space="0"/>
              <w:right w:val="single" w:color="auto" w:sz="4" w:space="0"/>
            </w:tcBorders>
            <w:shd w:val="clear" w:color="auto" w:fill="auto"/>
            <w:noWrap/>
            <w:vAlign w:val="center"/>
          </w:tcPr>
          <w:p w14:paraId="03FE772B">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0.195</w:t>
            </w:r>
            <w:r>
              <w:rPr>
                <w:rFonts w:ascii="Times New Roman" w:hAnsi="Times New Roman" w:eastAsia="宋体" w:cs="Times New Roman"/>
                <w:color w:val="000000"/>
                <w:kern w:val="0"/>
                <w:sz w:val="18"/>
                <w:szCs w:val="18"/>
              </w:rPr>
              <w:t xml:space="preserve"> </w:t>
            </w:r>
          </w:p>
        </w:tc>
        <w:tc>
          <w:tcPr>
            <w:tcW w:w="930" w:type="dxa"/>
            <w:tcBorders>
              <w:top w:val="nil"/>
              <w:left w:val="nil"/>
              <w:bottom w:val="single" w:color="auto" w:sz="4" w:space="0"/>
              <w:right w:val="single" w:color="auto" w:sz="4" w:space="0"/>
            </w:tcBorders>
            <w:shd w:val="clear" w:color="auto" w:fill="auto"/>
            <w:noWrap/>
            <w:vAlign w:val="center"/>
          </w:tcPr>
          <w:p w14:paraId="4C548B04">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0.033</w:t>
            </w:r>
            <w:r>
              <w:rPr>
                <w:rFonts w:ascii="Times New Roman" w:hAnsi="Times New Roman" w:eastAsia="宋体" w:cs="Times New Roman"/>
                <w:color w:val="000000"/>
                <w:kern w:val="0"/>
                <w:sz w:val="18"/>
                <w:szCs w:val="18"/>
              </w:rPr>
              <w:t xml:space="preserve"> </w:t>
            </w:r>
          </w:p>
        </w:tc>
      </w:tr>
      <w:tr w14:paraId="2130B7F2">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1F1D8D9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r>
              <w:rPr>
                <w:rFonts w:hint="eastAsia" w:ascii="Times New Roman" w:hAnsi="Times New Roman" w:eastAsia="宋体" w:cs="Times New Roman"/>
                <w:color w:val="000000"/>
                <w:kern w:val="0"/>
                <w:sz w:val="18"/>
                <w:szCs w:val="18"/>
              </w:rPr>
              <w:t>7</w:t>
            </w:r>
          </w:p>
        </w:tc>
        <w:tc>
          <w:tcPr>
            <w:tcW w:w="908" w:type="dxa"/>
            <w:tcBorders>
              <w:top w:val="nil"/>
              <w:left w:val="nil"/>
              <w:bottom w:val="single" w:color="auto" w:sz="4" w:space="0"/>
              <w:right w:val="single" w:color="auto" w:sz="4" w:space="0"/>
            </w:tcBorders>
            <w:shd w:val="clear" w:color="auto" w:fill="auto"/>
            <w:noWrap/>
            <w:vAlign w:val="center"/>
          </w:tcPr>
          <w:p w14:paraId="7B13D98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枫树岭</w:t>
            </w:r>
          </w:p>
        </w:tc>
        <w:tc>
          <w:tcPr>
            <w:tcW w:w="1044" w:type="dxa"/>
            <w:tcBorders>
              <w:top w:val="nil"/>
              <w:left w:val="nil"/>
              <w:bottom w:val="single" w:color="auto" w:sz="4" w:space="0"/>
              <w:right w:val="single" w:color="auto" w:sz="4" w:space="0"/>
            </w:tcBorders>
            <w:shd w:val="clear" w:color="auto" w:fill="auto"/>
            <w:noWrap/>
            <w:vAlign w:val="center"/>
          </w:tcPr>
          <w:p w14:paraId="07EED4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丰家源</w:t>
            </w:r>
          </w:p>
        </w:tc>
        <w:tc>
          <w:tcPr>
            <w:tcW w:w="922" w:type="dxa"/>
            <w:tcBorders>
              <w:top w:val="nil"/>
              <w:left w:val="nil"/>
              <w:bottom w:val="single" w:color="auto" w:sz="4" w:space="0"/>
              <w:right w:val="single" w:color="auto" w:sz="4" w:space="0"/>
            </w:tcBorders>
            <w:shd w:val="clear" w:color="auto" w:fill="auto"/>
            <w:noWrap/>
            <w:vAlign w:val="center"/>
          </w:tcPr>
          <w:p w14:paraId="754D62F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13.76 </w:t>
            </w:r>
          </w:p>
        </w:tc>
        <w:tc>
          <w:tcPr>
            <w:tcW w:w="922" w:type="dxa"/>
            <w:tcBorders>
              <w:top w:val="nil"/>
              <w:left w:val="nil"/>
              <w:bottom w:val="single" w:color="auto" w:sz="4" w:space="0"/>
              <w:right w:val="single" w:color="auto" w:sz="4" w:space="0"/>
            </w:tcBorders>
            <w:shd w:val="clear" w:color="auto" w:fill="auto"/>
            <w:noWrap/>
            <w:vAlign w:val="center"/>
          </w:tcPr>
          <w:p w14:paraId="0D4493B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19.400 </w:t>
            </w:r>
          </w:p>
        </w:tc>
        <w:tc>
          <w:tcPr>
            <w:tcW w:w="906" w:type="dxa"/>
            <w:tcBorders>
              <w:top w:val="nil"/>
              <w:left w:val="nil"/>
              <w:bottom w:val="single" w:color="auto" w:sz="4" w:space="0"/>
              <w:right w:val="single" w:color="auto" w:sz="4" w:space="0"/>
            </w:tcBorders>
            <w:shd w:val="clear" w:color="auto" w:fill="auto"/>
            <w:noWrap/>
            <w:vAlign w:val="center"/>
          </w:tcPr>
          <w:p w14:paraId="359480E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16.4</w:t>
            </w:r>
          </w:p>
        </w:tc>
        <w:tc>
          <w:tcPr>
            <w:tcW w:w="1023" w:type="dxa"/>
            <w:tcBorders>
              <w:top w:val="nil"/>
              <w:left w:val="nil"/>
              <w:bottom w:val="single" w:color="auto" w:sz="4" w:space="0"/>
              <w:right w:val="single" w:color="auto" w:sz="4" w:space="0"/>
            </w:tcBorders>
            <w:shd w:val="clear" w:color="auto" w:fill="auto"/>
            <w:noWrap/>
            <w:vAlign w:val="center"/>
          </w:tcPr>
          <w:p w14:paraId="5D0152B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3.000 </w:t>
            </w:r>
          </w:p>
        </w:tc>
        <w:tc>
          <w:tcPr>
            <w:tcW w:w="702" w:type="dxa"/>
            <w:tcBorders>
              <w:top w:val="nil"/>
              <w:left w:val="nil"/>
              <w:bottom w:val="single" w:color="auto" w:sz="4" w:space="0"/>
              <w:right w:val="single" w:color="auto" w:sz="4" w:space="0"/>
            </w:tcBorders>
            <w:shd w:val="clear" w:color="auto" w:fill="auto"/>
            <w:noWrap/>
            <w:vAlign w:val="center"/>
          </w:tcPr>
          <w:p w14:paraId="048A5E3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w:t>
            </w:r>
          </w:p>
        </w:tc>
        <w:tc>
          <w:tcPr>
            <w:tcW w:w="823" w:type="dxa"/>
            <w:tcBorders>
              <w:top w:val="nil"/>
              <w:left w:val="nil"/>
              <w:bottom w:val="single" w:color="auto" w:sz="4" w:space="0"/>
              <w:right w:val="single" w:color="auto" w:sz="4" w:space="0"/>
            </w:tcBorders>
            <w:shd w:val="clear" w:color="auto" w:fill="auto"/>
            <w:noWrap/>
            <w:vAlign w:val="center"/>
          </w:tcPr>
          <w:p w14:paraId="21C814A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0.650 </w:t>
            </w:r>
          </w:p>
        </w:tc>
        <w:tc>
          <w:tcPr>
            <w:tcW w:w="930" w:type="dxa"/>
            <w:tcBorders>
              <w:top w:val="nil"/>
              <w:left w:val="nil"/>
              <w:bottom w:val="single" w:color="auto" w:sz="4" w:space="0"/>
              <w:right w:val="single" w:color="auto" w:sz="4" w:space="0"/>
            </w:tcBorders>
            <w:shd w:val="clear" w:color="auto" w:fill="auto"/>
            <w:noWrap/>
            <w:vAlign w:val="center"/>
          </w:tcPr>
          <w:p w14:paraId="7BC74E8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0.083 </w:t>
            </w:r>
          </w:p>
        </w:tc>
      </w:tr>
      <w:tr w14:paraId="0B49E9A4">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107D7510">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68</w:t>
            </w:r>
          </w:p>
        </w:tc>
        <w:tc>
          <w:tcPr>
            <w:tcW w:w="908" w:type="dxa"/>
            <w:tcBorders>
              <w:top w:val="nil"/>
              <w:left w:val="nil"/>
              <w:bottom w:val="single" w:color="auto" w:sz="4" w:space="0"/>
              <w:right w:val="single" w:color="auto" w:sz="4" w:space="0"/>
            </w:tcBorders>
            <w:shd w:val="clear" w:color="auto" w:fill="auto"/>
            <w:noWrap/>
            <w:vAlign w:val="center"/>
          </w:tcPr>
          <w:p w14:paraId="0AE2EA2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枫树岭</w:t>
            </w:r>
          </w:p>
        </w:tc>
        <w:tc>
          <w:tcPr>
            <w:tcW w:w="1044" w:type="dxa"/>
            <w:tcBorders>
              <w:top w:val="nil"/>
              <w:left w:val="nil"/>
              <w:bottom w:val="single" w:color="auto" w:sz="4" w:space="0"/>
              <w:right w:val="single" w:color="auto" w:sz="4" w:space="0"/>
            </w:tcBorders>
            <w:shd w:val="clear" w:color="auto" w:fill="auto"/>
            <w:noWrap/>
            <w:vAlign w:val="center"/>
          </w:tcPr>
          <w:p w14:paraId="5CB59B4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山头源</w:t>
            </w:r>
          </w:p>
        </w:tc>
        <w:tc>
          <w:tcPr>
            <w:tcW w:w="922" w:type="dxa"/>
            <w:tcBorders>
              <w:top w:val="nil"/>
              <w:left w:val="nil"/>
              <w:bottom w:val="single" w:color="auto" w:sz="4" w:space="0"/>
              <w:right w:val="single" w:color="auto" w:sz="4" w:space="0"/>
            </w:tcBorders>
            <w:shd w:val="clear" w:color="auto" w:fill="auto"/>
            <w:noWrap/>
            <w:vAlign w:val="center"/>
          </w:tcPr>
          <w:p w14:paraId="14A17F6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8.86 </w:t>
            </w:r>
          </w:p>
        </w:tc>
        <w:tc>
          <w:tcPr>
            <w:tcW w:w="922" w:type="dxa"/>
            <w:tcBorders>
              <w:top w:val="nil"/>
              <w:left w:val="nil"/>
              <w:bottom w:val="single" w:color="auto" w:sz="4" w:space="0"/>
              <w:right w:val="single" w:color="auto" w:sz="4" w:space="0"/>
            </w:tcBorders>
            <w:shd w:val="clear" w:color="auto" w:fill="auto"/>
            <w:noWrap/>
            <w:vAlign w:val="center"/>
          </w:tcPr>
          <w:p w14:paraId="31C678B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9.300 </w:t>
            </w:r>
          </w:p>
        </w:tc>
        <w:tc>
          <w:tcPr>
            <w:tcW w:w="906" w:type="dxa"/>
            <w:tcBorders>
              <w:top w:val="nil"/>
              <w:left w:val="nil"/>
              <w:bottom w:val="single" w:color="auto" w:sz="4" w:space="0"/>
              <w:right w:val="single" w:color="auto" w:sz="4" w:space="0"/>
            </w:tcBorders>
            <w:shd w:val="clear" w:color="auto" w:fill="auto"/>
            <w:noWrap/>
            <w:vAlign w:val="center"/>
          </w:tcPr>
          <w:p w14:paraId="251C985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8.95</w:t>
            </w:r>
          </w:p>
        </w:tc>
        <w:tc>
          <w:tcPr>
            <w:tcW w:w="1023" w:type="dxa"/>
            <w:tcBorders>
              <w:top w:val="nil"/>
              <w:left w:val="nil"/>
              <w:bottom w:val="single" w:color="auto" w:sz="4" w:space="0"/>
              <w:right w:val="single" w:color="auto" w:sz="4" w:space="0"/>
            </w:tcBorders>
            <w:shd w:val="clear" w:color="auto" w:fill="auto"/>
            <w:noWrap/>
            <w:vAlign w:val="center"/>
          </w:tcPr>
          <w:p w14:paraId="5786CFA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0.350 </w:t>
            </w:r>
          </w:p>
        </w:tc>
        <w:tc>
          <w:tcPr>
            <w:tcW w:w="702" w:type="dxa"/>
            <w:tcBorders>
              <w:top w:val="nil"/>
              <w:left w:val="nil"/>
              <w:bottom w:val="single" w:color="auto" w:sz="4" w:space="0"/>
              <w:right w:val="single" w:color="auto" w:sz="4" w:space="0"/>
            </w:tcBorders>
            <w:shd w:val="clear" w:color="auto" w:fill="auto"/>
            <w:noWrap/>
            <w:vAlign w:val="center"/>
          </w:tcPr>
          <w:p w14:paraId="0C143B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823" w:type="dxa"/>
            <w:tcBorders>
              <w:top w:val="nil"/>
              <w:left w:val="nil"/>
              <w:bottom w:val="single" w:color="auto" w:sz="4" w:space="0"/>
              <w:right w:val="single" w:color="auto" w:sz="4" w:space="0"/>
            </w:tcBorders>
            <w:shd w:val="clear" w:color="auto" w:fill="auto"/>
            <w:noWrap/>
            <w:vAlign w:val="center"/>
          </w:tcPr>
          <w:p w14:paraId="6E62B3D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0.630 </w:t>
            </w:r>
          </w:p>
        </w:tc>
        <w:tc>
          <w:tcPr>
            <w:tcW w:w="930" w:type="dxa"/>
            <w:tcBorders>
              <w:top w:val="nil"/>
              <w:left w:val="nil"/>
              <w:bottom w:val="single" w:color="auto" w:sz="4" w:space="0"/>
              <w:right w:val="single" w:color="auto" w:sz="4" w:space="0"/>
            </w:tcBorders>
            <w:shd w:val="clear" w:color="auto" w:fill="auto"/>
            <w:noWrap/>
            <w:vAlign w:val="center"/>
          </w:tcPr>
          <w:p w14:paraId="60E3703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0.181 </w:t>
            </w:r>
          </w:p>
        </w:tc>
      </w:tr>
      <w:tr w14:paraId="03C16EF1">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A745556">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69</w:t>
            </w:r>
          </w:p>
        </w:tc>
        <w:tc>
          <w:tcPr>
            <w:tcW w:w="908" w:type="dxa"/>
            <w:tcBorders>
              <w:top w:val="nil"/>
              <w:left w:val="nil"/>
              <w:bottom w:val="single" w:color="auto" w:sz="4" w:space="0"/>
              <w:right w:val="single" w:color="auto" w:sz="4" w:space="0"/>
            </w:tcBorders>
            <w:shd w:val="clear" w:color="auto" w:fill="auto"/>
            <w:noWrap/>
            <w:vAlign w:val="center"/>
          </w:tcPr>
          <w:p w14:paraId="1AB275C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枫树岭</w:t>
            </w:r>
          </w:p>
        </w:tc>
        <w:tc>
          <w:tcPr>
            <w:tcW w:w="1044" w:type="dxa"/>
            <w:tcBorders>
              <w:top w:val="nil"/>
              <w:left w:val="nil"/>
              <w:bottom w:val="single" w:color="auto" w:sz="4" w:space="0"/>
              <w:right w:val="single" w:color="auto" w:sz="4" w:space="0"/>
            </w:tcBorders>
            <w:shd w:val="clear" w:color="auto" w:fill="auto"/>
            <w:noWrap/>
            <w:vAlign w:val="center"/>
          </w:tcPr>
          <w:p w14:paraId="5DBAE0F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铜山溪</w:t>
            </w:r>
          </w:p>
        </w:tc>
        <w:tc>
          <w:tcPr>
            <w:tcW w:w="922" w:type="dxa"/>
            <w:tcBorders>
              <w:top w:val="nil"/>
              <w:left w:val="nil"/>
              <w:bottom w:val="single" w:color="auto" w:sz="4" w:space="0"/>
              <w:right w:val="single" w:color="auto" w:sz="4" w:space="0"/>
            </w:tcBorders>
            <w:shd w:val="clear" w:color="auto" w:fill="auto"/>
            <w:noWrap/>
            <w:vAlign w:val="center"/>
          </w:tcPr>
          <w:p w14:paraId="08543CC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25.30 </w:t>
            </w:r>
          </w:p>
        </w:tc>
        <w:tc>
          <w:tcPr>
            <w:tcW w:w="922" w:type="dxa"/>
            <w:tcBorders>
              <w:top w:val="nil"/>
              <w:left w:val="nil"/>
              <w:bottom w:val="single" w:color="auto" w:sz="4" w:space="0"/>
              <w:right w:val="single" w:color="auto" w:sz="4" w:space="0"/>
            </w:tcBorders>
            <w:shd w:val="clear" w:color="auto" w:fill="auto"/>
            <w:noWrap/>
            <w:vAlign w:val="center"/>
          </w:tcPr>
          <w:p w14:paraId="7C082D3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14.040 </w:t>
            </w:r>
          </w:p>
        </w:tc>
        <w:tc>
          <w:tcPr>
            <w:tcW w:w="906" w:type="dxa"/>
            <w:tcBorders>
              <w:top w:val="nil"/>
              <w:left w:val="nil"/>
              <w:bottom w:val="single" w:color="auto" w:sz="4" w:space="0"/>
              <w:right w:val="single" w:color="auto" w:sz="4" w:space="0"/>
            </w:tcBorders>
            <w:shd w:val="clear" w:color="auto" w:fill="auto"/>
            <w:noWrap/>
            <w:vAlign w:val="center"/>
          </w:tcPr>
          <w:p w14:paraId="1936ABD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12.49</w:t>
            </w:r>
          </w:p>
        </w:tc>
        <w:tc>
          <w:tcPr>
            <w:tcW w:w="1023" w:type="dxa"/>
            <w:tcBorders>
              <w:top w:val="nil"/>
              <w:left w:val="nil"/>
              <w:bottom w:val="single" w:color="auto" w:sz="4" w:space="0"/>
              <w:right w:val="single" w:color="auto" w:sz="4" w:space="0"/>
            </w:tcBorders>
            <w:shd w:val="clear" w:color="auto" w:fill="auto"/>
            <w:noWrap/>
            <w:vAlign w:val="center"/>
          </w:tcPr>
          <w:p w14:paraId="3698B49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1.550 </w:t>
            </w:r>
          </w:p>
        </w:tc>
        <w:tc>
          <w:tcPr>
            <w:tcW w:w="702" w:type="dxa"/>
            <w:tcBorders>
              <w:top w:val="nil"/>
              <w:left w:val="nil"/>
              <w:bottom w:val="single" w:color="auto" w:sz="4" w:space="0"/>
              <w:right w:val="single" w:color="auto" w:sz="4" w:space="0"/>
            </w:tcBorders>
            <w:shd w:val="clear" w:color="auto" w:fill="auto"/>
            <w:noWrap/>
            <w:vAlign w:val="center"/>
          </w:tcPr>
          <w:p w14:paraId="3622425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823" w:type="dxa"/>
            <w:tcBorders>
              <w:top w:val="nil"/>
              <w:left w:val="nil"/>
              <w:bottom w:val="single" w:color="auto" w:sz="4" w:space="0"/>
              <w:right w:val="single" w:color="auto" w:sz="4" w:space="0"/>
            </w:tcBorders>
            <w:shd w:val="clear" w:color="auto" w:fill="auto"/>
            <w:noWrap/>
            <w:vAlign w:val="center"/>
          </w:tcPr>
          <w:p w14:paraId="3383B50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0.285 </w:t>
            </w:r>
          </w:p>
        </w:tc>
        <w:tc>
          <w:tcPr>
            <w:tcW w:w="930" w:type="dxa"/>
            <w:tcBorders>
              <w:top w:val="nil"/>
              <w:left w:val="nil"/>
              <w:bottom w:val="single" w:color="auto" w:sz="4" w:space="0"/>
              <w:right w:val="single" w:color="auto" w:sz="4" w:space="0"/>
            </w:tcBorders>
            <w:shd w:val="clear" w:color="auto" w:fill="auto"/>
            <w:noWrap/>
            <w:vAlign w:val="center"/>
          </w:tcPr>
          <w:p w14:paraId="2D187BB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0.069 </w:t>
            </w:r>
          </w:p>
        </w:tc>
      </w:tr>
      <w:tr w14:paraId="58DD6662">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AA12A5F">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70</w:t>
            </w:r>
          </w:p>
        </w:tc>
        <w:tc>
          <w:tcPr>
            <w:tcW w:w="908" w:type="dxa"/>
            <w:tcBorders>
              <w:top w:val="nil"/>
              <w:left w:val="nil"/>
              <w:bottom w:val="single" w:color="auto" w:sz="4" w:space="0"/>
              <w:right w:val="single" w:color="auto" w:sz="4" w:space="0"/>
            </w:tcBorders>
            <w:shd w:val="clear" w:color="auto" w:fill="auto"/>
            <w:noWrap/>
            <w:vAlign w:val="center"/>
          </w:tcPr>
          <w:p w14:paraId="0EFC0C8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枫树岭</w:t>
            </w:r>
          </w:p>
        </w:tc>
        <w:tc>
          <w:tcPr>
            <w:tcW w:w="1044" w:type="dxa"/>
            <w:tcBorders>
              <w:top w:val="nil"/>
              <w:left w:val="nil"/>
              <w:bottom w:val="single" w:color="auto" w:sz="4" w:space="0"/>
              <w:right w:val="single" w:color="auto" w:sz="4" w:space="0"/>
            </w:tcBorders>
            <w:shd w:val="clear" w:color="auto" w:fill="auto"/>
            <w:noWrap/>
            <w:vAlign w:val="center"/>
          </w:tcPr>
          <w:p w14:paraId="653B2CE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黄花坞溪</w:t>
            </w:r>
          </w:p>
        </w:tc>
        <w:tc>
          <w:tcPr>
            <w:tcW w:w="922" w:type="dxa"/>
            <w:tcBorders>
              <w:top w:val="nil"/>
              <w:left w:val="nil"/>
              <w:bottom w:val="single" w:color="auto" w:sz="4" w:space="0"/>
              <w:right w:val="single" w:color="auto" w:sz="4" w:space="0"/>
            </w:tcBorders>
            <w:shd w:val="clear" w:color="auto" w:fill="auto"/>
            <w:noWrap/>
            <w:vAlign w:val="center"/>
          </w:tcPr>
          <w:p w14:paraId="6BE1CEE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5.94 </w:t>
            </w:r>
          </w:p>
        </w:tc>
        <w:tc>
          <w:tcPr>
            <w:tcW w:w="922" w:type="dxa"/>
            <w:tcBorders>
              <w:top w:val="nil"/>
              <w:left w:val="nil"/>
              <w:bottom w:val="single" w:color="auto" w:sz="4" w:space="0"/>
              <w:right w:val="single" w:color="auto" w:sz="4" w:space="0"/>
            </w:tcBorders>
            <w:shd w:val="clear" w:color="auto" w:fill="auto"/>
            <w:noWrap/>
            <w:vAlign w:val="center"/>
          </w:tcPr>
          <w:p w14:paraId="67E0A7A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3.820 </w:t>
            </w:r>
          </w:p>
        </w:tc>
        <w:tc>
          <w:tcPr>
            <w:tcW w:w="906" w:type="dxa"/>
            <w:tcBorders>
              <w:top w:val="nil"/>
              <w:left w:val="nil"/>
              <w:bottom w:val="single" w:color="auto" w:sz="4" w:space="0"/>
              <w:right w:val="single" w:color="auto" w:sz="4" w:space="0"/>
            </w:tcBorders>
            <w:shd w:val="clear" w:color="auto" w:fill="auto"/>
            <w:noWrap/>
            <w:vAlign w:val="center"/>
          </w:tcPr>
          <w:p w14:paraId="40FD4D0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0.82</w:t>
            </w:r>
          </w:p>
        </w:tc>
        <w:tc>
          <w:tcPr>
            <w:tcW w:w="1023" w:type="dxa"/>
            <w:tcBorders>
              <w:top w:val="nil"/>
              <w:left w:val="nil"/>
              <w:bottom w:val="single" w:color="auto" w:sz="4" w:space="0"/>
              <w:right w:val="single" w:color="auto" w:sz="4" w:space="0"/>
            </w:tcBorders>
            <w:shd w:val="clear" w:color="auto" w:fill="auto"/>
            <w:noWrap/>
            <w:vAlign w:val="center"/>
          </w:tcPr>
          <w:p w14:paraId="308362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0.400 </w:t>
            </w:r>
          </w:p>
        </w:tc>
        <w:tc>
          <w:tcPr>
            <w:tcW w:w="702" w:type="dxa"/>
            <w:tcBorders>
              <w:top w:val="nil"/>
              <w:left w:val="nil"/>
              <w:bottom w:val="single" w:color="auto" w:sz="4" w:space="0"/>
              <w:right w:val="single" w:color="auto" w:sz="4" w:space="0"/>
            </w:tcBorders>
            <w:shd w:val="clear" w:color="auto" w:fill="auto"/>
            <w:noWrap/>
            <w:vAlign w:val="center"/>
          </w:tcPr>
          <w:p w14:paraId="43C8AA4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823" w:type="dxa"/>
            <w:tcBorders>
              <w:top w:val="nil"/>
              <w:left w:val="nil"/>
              <w:bottom w:val="single" w:color="auto" w:sz="4" w:space="0"/>
              <w:right w:val="single" w:color="auto" w:sz="4" w:space="0"/>
            </w:tcBorders>
            <w:shd w:val="clear" w:color="auto" w:fill="auto"/>
            <w:noWrap/>
            <w:vAlign w:val="center"/>
          </w:tcPr>
          <w:p w14:paraId="2E7D2F6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0.585 </w:t>
            </w:r>
          </w:p>
        </w:tc>
        <w:tc>
          <w:tcPr>
            <w:tcW w:w="930" w:type="dxa"/>
            <w:tcBorders>
              <w:top w:val="nil"/>
              <w:left w:val="nil"/>
              <w:bottom w:val="single" w:color="auto" w:sz="4" w:space="0"/>
              <w:right w:val="single" w:color="auto" w:sz="4" w:space="0"/>
            </w:tcBorders>
            <w:shd w:val="clear" w:color="auto" w:fill="auto"/>
            <w:noWrap/>
            <w:vAlign w:val="center"/>
          </w:tcPr>
          <w:p w14:paraId="1D3F4B8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0.079 </w:t>
            </w:r>
          </w:p>
        </w:tc>
      </w:tr>
      <w:tr w14:paraId="7C504595">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45FD7A32">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71</w:t>
            </w:r>
          </w:p>
        </w:tc>
        <w:tc>
          <w:tcPr>
            <w:tcW w:w="908" w:type="dxa"/>
            <w:tcBorders>
              <w:top w:val="nil"/>
              <w:left w:val="nil"/>
              <w:bottom w:val="single" w:color="auto" w:sz="4" w:space="0"/>
              <w:right w:val="single" w:color="auto" w:sz="4" w:space="0"/>
            </w:tcBorders>
            <w:shd w:val="clear" w:color="auto" w:fill="auto"/>
            <w:noWrap/>
            <w:vAlign w:val="center"/>
          </w:tcPr>
          <w:p w14:paraId="0722B19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枫树岭</w:t>
            </w:r>
          </w:p>
        </w:tc>
        <w:tc>
          <w:tcPr>
            <w:tcW w:w="1044" w:type="dxa"/>
            <w:tcBorders>
              <w:top w:val="nil"/>
              <w:left w:val="nil"/>
              <w:bottom w:val="single" w:color="auto" w:sz="4" w:space="0"/>
              <w:right w:val="single" w:color="auto" w:sz="4" w:space="0"/>
            </w:tcBorders>
            <w:shd w:val="clear" w:color="auto" w:fill="auto"/>
            <w:noWrap/>
            <w:vAlign w:val="center"/>
          </w:tcPr>
          <w:p w14:paraId="6B12756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鲁家田溪</w:t>
            </w:r>
          </w:p>
        </w:tc>
        <w:tc>
          <w:tcPr>
            <w:tcW w:w="922" w:type="dxa"/>
            <w:tcBorders>
              <w:top w:val="nil"/>
              <w:left w:val="nil"/>
              <w:bottom w:val="single" w:color="auto" w:sz="4" w:space="0"/>
              <w:right w:val="single" w:color="auto" w:sz="4" w:space="0"/>
            </w:tcBorders>
            <w:shd w:val="clear" w:color="auto" w:fill="auto"/>
            <w:noWrap/>
            <w:vAlign w:val="center"/>
          </w:tcPr>
          <w:p w14:paraId="072C150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9.80 </w:t>
            </w:r>
          </w:p>
        </w:tc>
        <w:tc>
          <w:tcPr>
            <w:tcW w:w="922" w:type="dxa"/>
            <w:tcBorders>
              <w:top w:val="nil"/>
              <w:left w:val="nil"/>
              <w:bottom w:val="single" w:color="auto" w:sz="4" w:space="0"/>
              <w:right w:val="single" w:color="auto" w:sz="4" w:space="0"/>
            </w:tcBorders>
            <w:shd w:val="clear" w:color="auto" w:fill="auto"/>
            <w:noWrap/>
            <w:vAlign w:val="center"/>
          </w:tcPr>
          <w:p w14:paraId="0E5F312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12.200 </w:t>
            </w:r>
          </w:p>
        </w:tc>
        <w:tc>
          <w:tcPr>
            <w:tcW w:w="906" w:type="dxa"/>
            <w:tcBorders>
              <w:top w:val="nil"/>
              <w:left w:val="nil"/>
              <w:bottom w:val="single" w:color="auto" w:sz="4" w:space="0"/>
              <w:right w:val="single" w:color="auto" w:sz="4" w:space="0"/>
            </w:tcBorders>
            <w:shd w:val="clear" w:color="auto" w:fill="auto"/>
            <w:noWrap/>
            <w:vAlign w:val="center"/>
          </w:tcPr>
          <w:p w14:paraId="5D61F32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10.9</w:t>
            </w:r>
          </w:p>
        </w:tc>
        <w:tc>
          <w:tcPr>
            <w:tcW w:w="1023" w:type="dxa"/>
            <w:tcBorders>
              <w:top w:val="nil"/>
              <w:left w:val="nil"/>
              <w:bottom w:val="single" w:color="auto" w:sz="4" w:space="0"/>
              <w:right w:val="single" w:color="auto" w:sz="4" w:space="0"/>
            </w:tcBorders>
            <w:shd w:val="clear" w:color="auto" w:fill="auto"/>
            <w:noWrap/>
            <w:vAlign w:val="center"/>
          </w:tcPr>
          <w:p w14:paraId="5C6AE52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1.300 </w:t>
            </w:r>
          </w:p>
        </w:tc>
        <w:tc>
          <w:tcPr>
            <w:tcW w:w="702" w:type="dxa"/>
            <w:tcBorders>
              <w:top w:val="nil"/>
              <w:left w:val="nil"/>
              <w:bottom w:val="single" w:color="auto" w:sz="4" w:space="0"/>
              <w:right w:val="single" w:color="auto" w:sz="4" w:space="0"/>
            </w:tcBorders>
            <w:shd w:val="clear" w:color="auto" w:fill="auto"/>
            <w:noWrap/>
            <w:vAlign w:val="center"/>
          </w:tcPr>
          <w:p w14:paraId="37866BB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w:t>
            </w:r>
          </w:p>
        </w:tc>
        <w:tc>
          <w:tcPr>
            <w:tcW w:w="823" w:type="dxa"/>
            <w:tcBorders>
              <w:top w:val="nil"/>
              <w:left w:val="nil"/>
              <w:bottom w:val="single" w:color="auto" w:sz="4" w:space="0"/>
              <w:right w:val="single" w:color="auto" w:sz="4" w:space="0"/>
            </w:tcBorders>
            <w:shd w:val="clear" w:color="auto" w:fill="auto"/>
            <w:noWrap/>
            <w:vAlign w:val="center"/>
          </w:tcPr>
          <w:p w14:paraId="1FC0010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0.400 </w:t>
            </w:r>
          </w:p>
        </w:tc>
        <w:tc>
          <w:tcPr>
            <w:tcW w:w="930" w:type="dxa"/>
            <w:tcBorders>
              <w:top w:val="nil"/>
              <w:left w:val="nil"/>
              <w:bottom w:val="single" w:color="auto" w:sz="4" w:space="0"/>
              <w:right w:val="single" w:color="auto" w:sz="4" w:space="0"/>
            </w:tcBorders>
            <w:shd w:val="clear" w:color="auto" w:fill="auto"/>
            <w:noWrap/>
            <w:vAlign w:val="center"/>
          </w:tcPr>
          <w:p w14:paraId="0AA97F5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0.060 </w:t>
            </w:r>
          </w:p>
        </w:tc>
      </w:tr>
      <w:tr w14:paraId="0AC3160F">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5332B4F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r>
              <w:rPr>
                <w:rFonts w:hint="eastAsia" w:ascii="Times New Roman" w:hAnsi="Times New Roman" w:eastAsia="宋体" w:cs="Times New Roman"/>
                <w:color w:val="000000"/>
                <w:kern w:val="0"/>
                <w:sz w:val="18"/>
                <w:szCs w:val="18"/>
              </w:rPr>
              <w:t>2</w:t>
            </w:r>
          </w:p>
        </w:tc>
        <w:tc>
          <w:tcPr>
            <w:tcW w:w="908" w:type="dxa"/>
            <w:tcBorders>
              <w:top w:val="nil"/>
              <w:left w:val="nil"/>
              <w:bottom w:val="single" w:color="auto" w:sz="4" w:space="0"/>
              <w:right w:val="single" w:color="auto" w:sz="4" w:space="0"/>
            </w:tcBorders>
            <w:shd w:val="clear" w:color="auto" w:fill="auto"/>
            <w:noWrap/>
            <w:vAlign w:val="center"/>
          </w:tcPr>
          <w:p w14:paraId="252B87D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枫树岭</w:t>
            </w:r>
          </w:p>
        </w:tc>
        <w:tc>
          <w:tcPr>
            <w:tcW w:w="1044" w:type="dxa"/>
            <w:tcBorders>
              <w:top w:val="nil"/>
              <w:left w:val="nil"/>
              <w:bottom w:val="single" w:color="auto" w:sz="4" w:space="0"/>
              <w:right w:val="single" w:color="auto" w:sz="4" w:space="0"/>
            </w:tcBorders>
            <w:shd w:val="clear" w:color="auto" w:fill="auto"/>
            <w:noWrap/>
            <w:vAlign w:val="center"/>
          </w:tcPr>
          <w:p w14:paraId="0EC1C87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横坑溪</w:t>
            </w:r>
          </w:p>
        </w:tc>
        <w:tc>
          <w:tcPr>
            <w:tcW w:w="922" w:type="dxa"/>
            <w:tcBorders>
              <w:top w:val="nil"/>
              <w:left w:val="nil"/>
              <w:bottom w:val="single" w:color="auto" w:sz="4" w:space="0"/>
              <w:right w:val="single" w:color="auto" w:sz="4" w:space="0"/>
            </w:tcBorders>
            <w:shd w:val="clear" w:color="auto" w:fill="auto"/>
            <w:noWrap/>
            <w:vAlign w:val="center"/>
          </w:tcPr>
          <w:p w14:paraId="200EA4E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7.16 </w:t>
            </w:r>
          </w:p>
        </w:tc>
        <w:tc>
          <w:tcPr>
            <w:tcW w:w="922" w:type="dxa"/>
            <w:tcBorders>
              <w:top w:val="nil"/>
              <w:left w:val="nil"/>
              <w:bottom w:val="single" w:color="auto" w:sz="4" w:space="0"/>
              <w:right w:val="single" w:color="auto" w:sz="4" w:space="0"/>
            </w:tcBorders>
            <w:shd w:val="clear" w:color="auto" w:fill="auto"/>
            <w:noWrap/>
            <w:vAlign w:val="center"/>
          </w:tcPr>
          <w:p w14:paraId="0C9BCCB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5.880 </w:t>
            </w:r>
          </w:p>
        </w:tc>
        <w:tc>
          <w:tcPr>
            <w:tcW w:w="906" w:type="dxa"/>
            <w:tcBorders>
              <w:top w:val="nil"/>
              <w:left w:val="nil"/>
              <w:bottom w:val="single" w:color="auto" w:sz="4" w:space="0"/>
              <w:right w:val="single" w:color="auto" w:sz="4" w:space="0"/>
            </w:tcBorders>
            <w:shd w:val="clear" w:color="auto" w:fill="auto"/>
            <w:noWrap/>
            <w:vAlign w:val="center"/>
          </w:tcPr>
          <w:p w14:paraId="4B95440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5.08</w:t>
            </w:r>
          </w:p>
        </w:tc>
        <w:tc>
          <w:tcPr>
            <w:tcW w:w="1023" w:type="dxa"/>
            <w:tcBorders>
              <w:top w:val="nil"/>
              <w:left w:val="nil"/>
              <w:bottom w:val="single" w:color="auto" w:sz="4" w:space="0"/>
              <w:right w:val="single" w:color="auto" w:sz="4" w:space="0"/>
            </w:tcBorders>
            <w:shd w:val="clear" w:color="auto" w:fill="auto"/>
            <w:noWrap/>
            <w:vAlign w:val="center"/>
          </w:tcPr>
          <w:p w14:paraId="353B57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0.800 </w:t>
            </w:r>
          </w:p>
        </w:tc>
        <w:tc>
          <w:tcPr>
            <w:tcW w:w="702" w:type="dxa"/>
            <w:tcBorders>
              <w:top w:val="nil"/>
              <w:left w:val="nil"/>
              <w:bottom w:val="single" w:color="auto" w:sz="4" w:space="0"/>
              <w:right w:val="single" w:color="auto" w:sz="4" w:space="0"/>
            </w:tcBorders>
            <w:shd w:val="clear" w:color="auto" w:fill="auto"/>
            <w:noWrap/>
            <w:vAlign w:val="center"/>
          </w:tcPr>
          <w:p w14:paraId="50898DB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823" w:type="dxa"/>
            <w:tcBorders>
              <w:top w:val="nil"/>
              <w:left w:val="nil"/>
              <w:bottom w:val="single" w:color="auto" w:sz="4" w:space="0"/>
              <w:right w:val="single" w:color="auto" w:sz="4" w:space="0"/>
            </w:tcBorders>
            <w:shd w:val="clear" w:color="auto" w:fill="auto"/>
            <w:noWrap/>
            <w:vAlign w:val="center"/>
          </w:tcPr>
          <w:p w14:paraId="1435741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0.560 </w:t>
            </w:r>
          </w:p>
        </w:tc>
        <w:tc>
          <w:tcPr>
            <w:tcW w:w="930" w:type="dxa"/>
            <w:tcBorders>
              <w:top w:val="nil"/>
              <w:left w:val="nil"/>
              <w:bottom w:val="single" w:color="auto" w:sz="4" w:space="0"/>
              <w:right w:val="single" w:color="auto" w:sz="4" w:space="0"/>
            </w:tcBorders>
            <w:shd w:val="clear" w:color="auto" w:fill="auto"/>
            <w:noWrap/>
            <w:vAlign w:val="center"/>
          </w:tcPr>
          <w:p w14:paraId="2F4F13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0.079 </w:t>
            </w:r>
          </w:p>
        </w:tc>
      </w:tr>
      <w:tr w14:paraId="5903C245">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25F65701">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73</w:t>
            </w:r>
          </w:p>
        </w:tc>
        <w:tc>
          <w:tcPr>
            <w:tcW w:w="908" w:type="dxa"/>
            <w:tcBorders>
              <w:top w:val="nil"/>
              <w:left w:val="nil"/>
              <w:bottom w:val="single" w:color="auto" w:sz="4" w:space="0"/>
              <w:right w:val="single" w:color="auto" w:sz="4" w:space="0"/>
            </w:tcBorders>
            <w:shd w:val="clear" w:color="auto" w:fill="auto"/>
            <w:noWrap/>
            <w:vAlign w:val="center"/>
          </w:tcPr>
          <w:p w14:paraId="57B43CC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枫树岭</w:t>
            </w:r>
          </w:p>
        </w:tc>
        <w:tc>
          <w:tcPr>
            <w:tcW w:w="1044" w:type="dxa"/>
            <w:tcBorders>
              <w:top w:val="nil"/>
              <w:left w:val="nil"/>
              <w:bottom w:val="single" w:color="auto" w:sz="4" w:space="0"/>
              <w:right w:val="single" w:color="auto" w:sz="4" w:space="0"/>
            </w:tcBorders>
            <w:shd w:val="clear" w:color="auto" w:fill="auto"/>
            <w:noWrap/>
            <w:vAlign w:val="center"/>
          </w:tcPr>
          <w:p w14:paraId="27266B5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石柱源</w:t>
            </w:r>
          </w:p>
        </w:tc>
        <w:tc>
          <w:tcPr>
            <w:tcW w:w="922" w:type="dxa"/>
            <w:tcBorders>
              <w:top w:val="nil"/>
              <w:left w:val="nil"/>
              <w:bottom w:val="single" w:color="auto" w:sz="4" w:space="0"/>
              <w:right w:val="single" w:color="auto" w:sz="4" w:space="0"/>
            </w:tcBorders>
            <w:shd w:val="clear" w:color="auto" w:fill="auto"/>
            <w:noWrap/>
            <w:vAlign w:val="center"/>
          </w:tcPr>
          <w:p w14:paraId="20E678B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5.49 </w:t>
            </w:r>
          </w:p>
        </w:tc>
        <w:tc>
          <w:tcPr>
            <w:tcW w:w="922" w:type="dxa"/>
            <w:tcBorders>
              <w:top w:val="nil"/>
              <w:left w:val="nil"/>
              <w:bottom w:val="single" w:color="auto" w:sz="4" w:space="0"/>
              <w:right w:val="single" w:color="auto" w:sz="4" w:space="0"/>
            </w:tcBorders>
            <w:shd w:val="clear" w:color="auto" w:fill="auto"/>
            <w:noWrap/>
            <w:vAlign w:val="center"/>
          </w:tcPr>
          <w:p w14:paraId="7E40727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5.780 </w:t>
            </w:r>
          </w:p>
        </w:tc>
        <w:tc>
          <w:tcPr>
            <w:tcW w:w="906" w:type="dxa"/>
            <w:tcBorders>
              <w:top w:val="nil"/>
              <w:left w:val="nil"/>
              <w:bottom w:val="single" w:color="auto" w:sz="4" w:space="0"/>
              <w:right w:val="single" w:color="auto" w:sz="4" w:space="0"/>
            </w:tcBorders>
            <w:shd w:val="clear" w:color="auto" w:fill="auto"/>
            <w:noWrap/>
            <w:vAlign w:val="center"/>
          </w:tcPr>
          <w:p w14:paraId="050E797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5.78</w:t>
            </w:r>
          </w:p>
        </w:tc>
        <w:tc>
          <w:tcPr>
            <w:tcW w:w="1023" w:type="dxa"/>
            <w:tcBorders>
              <w:top w:val="nil"/>
              <w:left w:val="nil"/>
              <w:bottom w:val="single" w:color="auto" w:sz="4" w:space="0"/>
              <w:right w:val="single" w:color="auto" w:sz="4" w:space="0"/>
            </w:tcBorders>
            <w:shd w:val="clear" w:color="auto" w:fill="auto"/>
            <w:noWrap/>
            <w:vAlign w:val="center"/>
          </w:tcPr>
          <w:p w14:paraId="3BDB3CB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1389742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823" w:type="dxa"/>
            <w:tcBorders>
              <w:top w:val="nil"/>
              <w:left w:val="nil"/>
              <w:bottom w:val="single" w:color="auto" w:sz="4" w:space="0"/>
              <w:right w:val="single" w:color="auto" w:sz="4" w:space="0"/>
            </w:tcBorders>
            <w:shd w:val="clear" w:color="auto" w:fill="auto"/>
            <w:noWrap/>
            <w:vAlign w:val="center"/>
          </w:tcPr>
          <w:p w14:paraId="2997B70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0.000 </w:t>
            </w:r>
          </w:p>
        </w:tc>
        <w:tc>
          <w:tcPr>
            <w:tcW w:w="930" w:type="dxa"/>
            <w:tcBorders>
              <w:top w:val="nil"/>
              <w:left w:val="nil"/>
              <w:bottom w:val="single" w:color="auto" w:sz="4" w:space="0"/>
              <w:right w:val="single" w:color="auto" w:sz="4" w:space="0"/>
            </w:tcBorders>
            <w:shd w:val="clear" w:color="auto" w:fill="auto"/>
            <w:noWrap/>
            <w:vAlign w:val="center"/>
          </w:tcPr>
          <w:p w14:paraId="1478395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0.000 </w:t>
            </w:r>
          </w:p>
        </w:tc>
      </w:tr>
      <w:tr w14:paraId="3214C38A">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7AC490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r>
              <w:rPr>
                <w:rFonts w:hint="eastAsia" w:ascii="Times New Roman" w:hAnsi="Times New Roman" w:eastAsia="宋体" w:cs="Times New Roman"/>
                <w:color w:val="000000"/>
                <w:kern w:val="0"/>
                <w:sz w:val="18"/>
                <w:szCs w:val="18"/>
              </w:rPr>
              <w:t>4</w:t>
            </w:r>
          </w:p>
        </w:tc>
        <w:tc>
          <w:tcPr>
            <w:tcW w:w="908" w:type="dxa"/>
            <w:tcBorders>
              <w:top w:val="nil"/>
              <w:left w:val="nil"/>
              <w:bottom w:val="single" w:color="auto" w:sz="4" w:space="0"/>
              <w:right w:val="single" w:color="auto" w:sz="4" w:space="0"/>
            </w:tcBorders>
            <w:shd w:val="clear" w:color="auto" w:fill="auto"/>
            <w:noWrap/>
            <w:vAlign w:val="center"/>
          </w:tcPr>
          <w:p w14:paraId="3BE2251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枫树岭</w:t>
            </w:r>
          </w:p>
        </w:tc>
        <w:tc>
          <w:tcPr>
            <w:tcW w:w="1044" w:type="dxa"/>
            <w:tcBorders>
              <w:top w:val="nil"/>
              <w:left w:val="nil"/>
              <w:bottom w:val="single" w:color="auto" w:sz="4" w:space="0"/>
              <w:right w:val="single" w:color="auto" w:sz="4" w:space="0"/>
            </w:tcBorders>
            <w:shd w:val="clear" w:color="auto" w:fill="auto"/>
            <w:noWrap/>
            <w:vAlign w:val="center"/>
          </w:tcPr>
          <w:p w14:paraId="0F07472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岭盘溪</w:t>
            </w:r>
          </w:p>
        </w:tc>
        <w:tc>
          <w:tcPr>
            <w:tcW w:w="922" w:type="dxa"/>
            <w:tcBorders>
              <w:top w:val="nil"/>
              <w:left w:val="nil"/>
              <w:bottom w:val="single" w:color="auto" w:sz="4" w:space="0"/>
              <w:right w:val="single" w:color="auto" w:sz="4" w:space="0"/>
            </w:tcBorders>
            <w:shd w:val="clear" w:color="auto" w:fill="auto"/>
            <w:noWrap/>
            <w:vAlign w:val="center"/>
          </w:tcPr>
          <w:p w14:paraId="43631AA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5.02 </w:t>
            </w:r>
          </w:p>
        </w:tc>
        <w:tc>
          <w:tcPr>
            <w:tcW w:w="922" w:type="dxa"/>
            <w:tcBorders>
              <w:top w:val="nil"/>
              <w:left w:val="nil"/>
              <w:bottom w:val="single" w:color="auto" w:sz="4" w:space="0"/>
              <w:right w:val="single" w:color="auto" w:sz="4" w:space="0"/>
            </w:tcBorders>
            <w:shd w:val="clear" w:color="auto" w:fill="auto"/>
            <w:noWrap/>
            <w:vAlign w:val="center"/>
          </w:tcPr>
          <w:p w14:paraId="7A9A06E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7.120 </w:t>
            </w:r>
          </w:p>
        </w:tc>
        <w:tc>
          <w:tcPr>
            <w:tcW w:w="906" w:type="dxa"/>
            <w:tcBorders>
              <w:top w:val="nil"/>
              <w:left w:val="nil"/>
              <w:bottom w:val="single" w:color="auto" w:sz="4" w:space="0"/>
              <w:right w:val="single" w:color="auto" w:sz="4" w:space="0"/>
            </w:tcBorders>
            <w:shd w:val="clear" w:color="auto" w:fill="auto"/>
            <w:noWrap/>
            <w:vAlign w:val="center"/>
          </w:tcPr>
          <w:p w14:paraId="4BE9281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7.12</w:t>
            </w:r>
          </w:p>
        </w:tc>
        <w:tc>
          <w:tcPr>
            <w:tcW w:w="1023" w:type="dxa"/>
            <w:tcBorders>
              <w:top w:val="nil"/>
              <w:left w:val="nil"/>
              <w:bottom w:val="single" w:color="auto" w:sz="4" w:space="0"/>
              <w:right w:val="single" w:color="auto" w:sz="4" w:space="0"/>
            </w:tcBorders>
            <w:shd w:val="clear" w:color="auto" w:fill="auto"/>
            <w:noWrap/>
            <w:vAlign w:val="center"/>
          </w:tcPr>
          <w:p w14:paraId="2BB4B91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20690D2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823" w:type="dxa"/>
            <w:tcBorders>
              <w:top w:val="nil"/>
              <w:left w:val="nil"/>
              <w:bottom w:val="single" w:color="auto" w:sz="4" w:space="0"/>
              <w:right w:val="single" w:color="auto" w:sz="4" w:space="0"/>
            </w:tcBorders>
            <w:shd w:val="clear" w:color="auto" w:fill="auto"/>
            <w:noWrap/>
            <w:vAlign w:val="center"/>
          </w:tcPr>
          <w:p w14:paraId="55CAFAF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0.000 </w:t>
            </w:r>
          </w:p>
        </w:tc>
        <w:tc>
          <w:tcPr>
            <w:tcW w:w="930" w:type="dxa"/>
            <w:tcBorders>
              <w:top w:val="nil"/>
              <w:left w:val="nil"/>
              <w:bottom w:val="single" w:color="auto" w:sz="4" w:space="0"/>
              <w:right w:val="single" w:color="auto" w:sz="4" w:space="0"/>
            </w:tcBorders>
            <w:shd w:val="clear" w:color="auto" w:fill="auto"/>
            <w:noWrap/>
            <w:vAlign w:val="center"/>
          </w:tcPr>
          <w:p w14:paraId="0874913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0.000 </w:t>
            </w:r>
          </w:p>
        </w:tc>
      </w:tr>
      <w:tr w14:paraId="48357A9E">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507BD9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r>
              <w:rPr>
                <w:rFonts w:hint="eastAsia" w:ascii="Times New Roman" w:hAnsi="Times New Roman" w:eastAsia="宋体" w:cs="Times New Roman"/>
                <w:color w:val="000000"/>
                <w:kern w:val="0"/>
                <w:sz w:val="18"/>
                <w:szCs w:val="18"/>
              </w:rPr>
              <w:t>5</w:t>
            </w:r>
          </w:p>
        </w:tc>
        <w:tc>
          <w:tcPr>
            <w:tcW w:w="908" w:type="dxa"/>
            <w:tcBorders>
              <w:top w:val="nil"/>
              <w:left w:val="nil"/>
              <w:bottom w:val="single" w:color="auto" w:sz="4" w:space="0"/>
              <w:right w:val="single" w:color="auto" w:sz="4" w:space="0"/>
            </w:tcBorders>
            <w:shd w:val="clear" w:color="auto" w:fill="auto"/>
            <w:noWrap/>
            <w:vAlign w:val="center"/>
          </w:tcPr>
          <w:p w14:paraId="71083E4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瑶山乡</w:t>
            </w:r>
          </w:p>
        </w:tc>
        <w:tc>
          <w:tcPr>
            <w:tcW w:w="1044" w:type="dxa"/>
            <w:tcBorders>
              <w:top w:val="nil"/>
              <w:left w:val="nil"/>
              <w:bottom w:val="single" w:color="auto" w:sz="4" w:space="0"/>
              <w:right w:val="single" w:color="auto" w:sz="4" w:space="0"/>
            </w:tcBorders>
            <w:shd w:val="clear" w:color="auto" w:fill="auto"/>
            <w:noWrap/>
            <w:vAlign w:val="center"/>
          </w:tcPr>
          <w:p w14:paraId="0C085AE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琅川源</w:t>
            </w:r>
          </w:p>
        </w:tc>
        <w:tc>
          <w:tcPr>
            <w:tcW w:w="922" w:type="dxa"/>
            <w:tcBorders>
              <w:top w:val="nil"/>
              <w:left w:val="nil"/>
              <w:bottom w:val="single" w:color="auto" w:sz="4" w:space="0"/>
              <w:right w:val="single" w:color="auto" w:sz="4" w:space="0"/>
            </w:tcBorders>
            <w:shd w:val="clear" w:color="auto" w:fill="auto"/>
            <w:noWrap/>
            <w:vAlign w:val="center"/>
          </w:tcPr>
          <w:p w14:paraId="40F73A5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7.30 </w:t>
            </w:r>
          </w:p>
        </w:tc>
        <w:tc>
          <w:tcPr>
            <w:tcW w:w="922" w:type="dxa"/>
            <w:tcBorders>
              <w:top w:val="nil"/>
              <w:left w:val="nil"/>
              <w:bottom w:val="single" w:color="auto" w:sz="4" w:space="0"/>
              <w:right w:val="single" w:color="auto" w:sz="4" w:space="0"/>
            </w:tcBorders>
            <w:shd w:val="clear" w:color="auto" w:fill="auto"/>
            <w:noWrap/>
            <w:vAlign w:val="center"/>
          </w:tcPr>
          <w:p w14:paraId="63EFB9D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3.800 </w:t>
            </w:r>
          </w:p>
        </w:tc>
        <w:tc>
          <w:tcPr>
            <w:tcW w:w="906" w:type="dxa"/>
            <w:tcBorders>
              <w:top w:val="nil"/>
              <w:left w:val="nil"/>
              <w:bottom w:val="single" w:color="auto" w:sz="4" w:space="0"/>
              <w:right w:val="single" w:color="auto" w:sz="4" w:space="0"/>
            </w:tcBorders>
            <w:shd w:val="clear" w:color="auto" w:fill="auto"/>
            <w:noWrap/>
            <w:vAlign w:val="center"/>
          </w:tcPr>
          <w:p w14:paraId="4CA507D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1.6</w:t>
            </w:r>
          </w:p>
        </w:tc>
        <w:tc>
          <w:tcPr>
            <w:tcW w:w="1023" w:type="dxa"/>
            <w:tcBorders>
              <w:top w:val="nil"/>
              <w:left w:val="nil"/>
              <w:bottom w:val="single" w:color="auto" w:sz="4" w:space="0"/>
              <w:right w:val="single" w:color="auto" w:sz="4" w:space="0"/>
            </w:tcBorders>
            <w:shd w:val="clear" w:color="auto" w:fill="auto"/>
            <w:noWrap/>
            <w:vAlign w:val="center"/>
          </w:tcPr>
          <w:p w14:paraId="6471C5F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1.200 </w:t>
            </w:r>
          </w:p>
        </w:tc>
        <w:tc>
          <w:tcPr>
            <w:tcW w:w="702" w:type="dxa"/>
            <w:tcBorders>
              <w:top w:val="nil"/>
              <w:left w:val="nil"/>
              <w:bottom w:val="single" w:color="auto" w:sz="4" w:space="0"/>
              <w:right w:val="single" w:color="auto" w:sz="4" w:space="0"/>
            </w:tcBorders>
            <w:shd w:val="clear" w:color="auto" w:fill="auto"/>
            <w:noWrap/>
            <w:vAlign w:val="center"/>
          </w:tcPr>
          <w:p w14:paraId="65CA112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823" w:type="dxa"/>
            <w:tcBorders>
              <w:top w:val="nil"/>
              <w:left w:val="nil"/>
              <w:bottom w:val="single" w:color="auto" w:sz="4" w:space="0"/>
              <w:right w:val="single" w:color="auto" w:sz="4" w:space="0"/>
            </w:tcBorders>
            <w:shd w:val="clear" w:color="auto" w:fill="auto"/>
            <w:noWrap/>
            <w:vAlign w:val="center"/>
          </w:tcPr>
          <w:p w14:paraId="25F9F36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0.160 </w:t>
            </w:r>
          </w:p>
        </w:tc>
        <w:tc>
          <w:tcPr>
            <w:tcW w:w="930" w:type="dxa"/>
            <w:tcBorders>
              <w:top w:val="nil"/>
              <w:left w:val="nil"/>
              <w:bottom w:val="single" w:color="auto" w:sz="4" w:space="0"/>
              <w:right w:val="single" w:color="auto" w:sz="4" w:space="0"/>
            </w:tcBorders>
            <w:shd w:val="clear" w:color="auto" w:fill="auto"/>
            <w:noWrap/>
            <w:vAlign w:val="center"/>
          </w:tcPr>
          <w:p w14:paraId="79669E3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0.060 </w:t>
            </w:r>
          </w:p>
        </w:tc>
      </w:tr>
      <w:tr w14:paraId="65502A75">
        <w:tblPrEx>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78143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r>
              <w:rPr>
                <w:rFonts w:hint="eastAsia" w:ascii="Times New Roman" w:hAnsi="Times New Roman" w:eastAsia="宋体" w:cs="Times New Roman"/>
                <w:color w:val="000000"/>
                <w:kern w:val="0"/>
                <w:sz w:val="18"/>
                <w:szCs w:val="18"/>
              </w:rPr>
              <w:t>6</w:t>
            </w:r>
          </w:p>
        </w:tc>
        <w:tc>
          <w:tcPr>
            <w:tcW w:w="908" w:type="dxa"/>
            <w:tcBorders>
              <w:top w:val="single" w:color="auto" w:sz="4" w:space="0"/>
              <w:left w:val="nil"/>
              <w:bottom w:val="single" w:color="auto" w:sz="4" w:space="0"/>
              <w:right w:val="single" w:color="auto" w:sz="4" w:space="0"/>
            </w:tcBorders>
            <w:shd w:val="clear" w:color="auto" w:fill="auto"/>
            <w:noWrap/>
            <w:vAlign w:val="center"/>
          </w:tcPr>
          <w:p w14:paraId="79A2091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瑶山乡、临岐镇</w:t>
            </w:r>
          </w:p>
        </w:tc>
        <w:tc>
          <w:tcPr>
            <w:tcW w:w="1044" w:type="dxa"/>
            <w:tcBorders>
              <w:top w:val="single" w:color="auto" w:sz="4" w:space="0"/>
              <w:left w:val="nil"/>
              <w:bottom w:val="single" w:color="auto" w:sz="4" w:space="0"/>
              <w:right w:val="single" w:color="auto" w:sz="4" w:space="0"/>
            </w:tcBorders>
            <w:shd w:val="clear" w:color="auto" w:fill="auto"/>
            <w:noWrap/>
            <w:vAlign w:val="center"/>
          </w:tcPr>
          <w:p w14:paraId="35373AA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进贤溪</w:t>
            </w:r>
          </w:p>
        </w:tc>
        <w:tc>
          <w:tcPr>
            <w:tcW w:w="922" w:type="dxa"/>
            <w:tcBorders>
              <w:top w:val="single" w:color="auto" w:sz="4" w:space="0"/>
              <w:left w:val="nil"/>
              <w:bottom w:val="single" w:color="auto" w:sz="4" w:space="0"/>
              <w:right w:val="single" w:color="auto" w:sz="4" w:space="0"/>
            </w:tcBorders>
            <w:shd w:val="clear" w:color="auto" w:fill="auto"/>
            <w:noWrap/>
            <w:vAlign w:val="center"/>
          </w:tcPr>
          <w:p w14:paraId="5756D85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36.30 </w:t>
            </w:r>
          </w:p>
        </w:tc>
        <w:tc>
          <w:tcPr>
            <w:tcW w:w="922" w:type="dxa"/>
            <w:tcBorders>
              <w:top w:val="single" w:color="auto" w:sz="4" w:space="0"/>
              <w:left w:val="nil"/>
              <w:bottom w:val="single" w:color="auto" w:sz="4" w:space="0"/>
              <w:right w:val="single" w:color="auto" w:sz="4" w:space="0"/>
            </w:tcBorders>
            <w:shd w:val="clear" w:color="auto" w:fill="auto"/>
            <w:noWrap/>
            <w:vAlign w:val="center"/>
          </w:tcPr>
          <w:p w14:paraId="1F17B0CB">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39.08</w:t>
            </w:r>
            <w:r>
              <w:rPr>
                <w:rFonts w:ascii="Times New Roman" w:hAnsi="Times New Roman" w:eastAsia="宋体" w:cs="Times New Roman"/>
                <w:color w:val="000000"/>
                <w:kern w:val="0"/>
                <w:sz w:val="18"/>
                <w:szCs w:val="18"/>
              </w:rPr>
              <w:t xml:space="preserve"> </w:t>
            </w:r>
          </w:p>
        </w:tc>
        <w:tc>
          <w:tcPr>
            <w:tcW w:w="906" w:type="dxa"/>
            <w:tcBorders>
              <w:top w:val="single" w:color="auto" w:sz="4" w:space="0"/>
              <w:left w:val="nil"/>
              <w:bottom w:val="single" w:color="auto" w:sz="4" w:space="0"/>
              <w:right w:val="single" w:color="auto" w:sz="4" w:space="0"/>
            </w:tcBorders>
            <w:shd w:val="clear" w:color="auto" w:fill="auto"/>
            <w:noWrap/>
            <w:vAlign w:val="center"/>
          </w:tcPr>
          <w:p w14:paraId="1D0E7532">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16.615</w:t>
            </w:r>
          </w:p>
        </w:tc>
        <w:tc>
          <w:tcPr>
            <w:tcW w:w="1023" w:type="dxa"/>
            <w:tcBorders>
              <w:top w:val="single" w:color="auto" w:sz="4" w:space="0"/>
              <w:left w:val="nil"/>
              <w:bottom w:val="single" w:color="auto" w:sz="4" w:space="0"/>
              <w:right w:val="single" w:color="auto" w:sz="4" w:space="0"/>
            </w:tcBorders>
            <w:shd w:val="clear" w:color="auto" w:fill="auto"/>
            <w:noWrap/>
            <w:vAlign w:val="center"/>
          </w:tcPr>
          <w:p w14:paraId="0A4E3E26">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11.21</w:t>
            </w:r>
            <w:r>
              <w:rPr>
                <w:rFonts w:ascii="Times New Roman" w:hAnsi="Times New Roman" w:eastAsia="宋体" w:cs="Times New Roman"/>
                <w:color w:val="000000"/>
                <w:kern w:val="0"/>
                <w:sz w:val="18"/>
                <w:szCs w:val="18"/>
              </w:rPr>
              <w:t xml:space="preserve"> </w:t>
            </w:r>
          </w:p>
        </w:tc>
        <w:tc>
          <w:tcPr>
            <w:tcW w:w="702" w:type="dxa"/>
            <w:tcBorders>
              <w:top w:val="single" w:color="auto" w:sz="4" w:space="0"/>
              <w:left w:val="nil"/>
              <w:bottom w:val="single" w:color="auto" w:sz="4" w:space="0"/>
              <w:right w:val="single" w:color="auto" w:sz="4" w:space="0"/>
            </w:tcBorders>
            <w:shd w:val="clear" w:color="auto" w:fill="auto"/>
            <w:noWrap/>
            <w:vAlign w:val="center"/>
          </w:tcPr>
          <w:p w14:paraId="1BC3D6A9">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68</w:t>
            </w:r>
          </w:p>
        </w:tc>
        <w:tc>
          <w:tcPr>
            <w:tcW w:w="823" w:type="dxa"/>
            <w:tcBorders>
              <w:top w:val="single" w:color="auto" w:sz="4" w:space="0"/>
              <w:left w:val="nil"/>
              <w:bottom w:val="single" w:color="auto" w:sz="4" w:space="0"/>
              <w:right w:val="single" w:color="auto" w:sz="4" w:space="0"/>
            </w:tcBorders>
            <w:shd w:val="clear" w:color="auto" w:fill="auto"/>
            <w:noWrap/>
            <w:vAlign w:val="center"/>
          </w:tcPr>
          <w:p w14:paraId="22985C8A">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1.76</w:t>
            </w:r>
          </w:p>
        </w:tc>
        <w:tc>
          <w:tcPr>
            <w:tcW w:w="930" w:type="dxa"/>
            <w:tcBorders>
              <w:top w:val="single" w:color="auto" w:sz="4" w:space="0"/>
              <w:left w:val="nil"/>
              <w:bottom w:val="single" w:color="auto" w:sz="4" w:space="0"/>
              <w:right w:val="single" w:color="auto" w:sz="4" w:space="0"/>
            </w:tcBorders>
            <w:shd w:val="clear" w:color="auto" w:fill="auto"/>
            <w:noWrap/>
            <w:vAlign w:val="center"/>
          </w:tcPr>
          <w:p w14:paraId="5ACDDD1C">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1.15</w:t>
            </w:r>
          </w:p>
        </w:tc>
      </w:tr>
      <w:tr w14:paraId="09D757CD">
        <w:tblPrEx>
          <w:tblCellMar>
            <w:top w:w="0" w:type="dxa"/>
            <w:left w:w="108" w:type="dxa"/>
            <w:bottom w:w="0" w:type="dxa"/>
            <w:right w:w="108" w:type="dxa"/>
          </w:tblCellMar>
        </w:tblPrEx>
        <w:trPr>
          <w:trHeight w:val="20" w:hRule="atLeast"/>
        </w:trPr>
        <w:tc>
          <w:tcPr>
            <w:tcW w:w="4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58403F">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77</w:t>
            </w:r>
          </w:p>
        </w:tc>
        <w:tc>
          <w:tcPr>
            <w:tcW w:w="908" w:type="dxa"/>
            <w:tcBorders>
              <w:top w:val="single" w:color="auto" w:sz="4" w:space="0"/>
              <w:left w:val="nil"/>
              <w:bottom w:val="single" w:color="auto" w:sz="4" w:space="0"/>
              <w:right w:val="single" w:color="auto" w:sz="4" w:space="0"/>
            </w:tcBorders>
            <w:shd w:val="clear" w:color="auto" w:fill="auto"/>
            <w:noWrap/>
            <w:vAlign w:val="center"/>
          </w:tcPr>
          <w:p w14:paraId="147D39D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临岐镇</w:t>
            </w:r>
          </w:p>
        </w:tc>
        <w:tc>
          <w:tcPr>
            <w:tcW w:w="1044" w:type="dxa"/>
            <w:tcBorders>
              <w:top w:val="single" w:color="auto" w:sz="4" w:space="0"/>
              <w:left w:val="nil"/>
              <w:bottom w:val="single" w:color="auto" w:sz="4" w:space="0"/>
              <w:right w:val="single" w:color="auto" w:sz="4" w:space="0"/>
            </w:tcBorders>
            <w:shd w:val="clear" w:color="auto" w:fill="auto"/>
            <w:noWrap/>
            <w:vAlign w:val="center"/>
          </w:tcPr>
          <w:p w14:paraId="07173BC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夏中溪</w:t>
            </w:r>
          </w:p>
        </w:tc>
        <w:tc>
          <w:tcPr>
            <w:tcW w:w="922" w:type="dxa"/>
            <w:tcBorders>
              <w:top w:val="single" w:color="auto" w:sz="4" w:space="0"/>
              <w:left w:val="nil"/>
              <w:bottom w:val="single" w:color="auto" w:sz="4" w:space="0"/>
              <w:right w:val="single" w:color="auto" w:sz="4" w:space="0"/>
            </w:tcBorders>
            <w:shd w:val="clear" w:color="auto" w:fill="auto"/>
            <w:noWrap/>
            <w:vAlign w:val="center"/>
          </w:tcPr>
          <w:p w14:paraId="27712E5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19.30 </w:t>
            </w:r>
          </w:p>
        </w:tc>
        <w:tc>
          <w:tcPr>
            <w:tcW w:w="922" w:type="dxa"/>
            <w:tcBorders>
              <w:top w:val="single" w:color="auto" w:sz="4" w:space="0"/>
              <w:left w:val="nil"/>
              <w:bottom w:val="single" w:color="auto" w:sz="4" w:space="0"/>
              <w:right w:val="single" w:color="auto" w:sz="4" w:space="0"/>
            </w:tcBorders>
            <w:shd w:val="clear" w:color="auto" w:fill="auto"/>
            <w:noWrap/>
            <w:vAlign w:val="center"/>
          </w:tcPr>
          <w:p w14:paraId="2DFADAD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32.260 </w:t>
            </w:r>
          </w:p>
        </w:tc>
        <w:tc>
          <w:tcPr>
            <w:tcW w:w="906" w:type="dxa"/>
            <w:tcBorders>
              <w:top w:val="single" w:color="auto" w:sz="4" w:space="0"/>
              <w:left w:val="nil"/>
              <w:bottom w:val="single" w:color="auto" w:sz="4" w:space="0"/>
              <w:right w:val="single" w:color="auto" w:sz="4" w:space="0"/>
            </w:tcBorders>
            <w:shd w:val="clear" w:color="auto" w:fill="auto"/>
            <w:noWrap/>
            <w:vAlign w:val="center"/>
          </w:tcPr>
          <w:p w14:paraId="5A124FA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2.974</w:t>
            </w:r>
          </w:p>
        </w:tc>
        <w:tc>
          <w:tcPr>
            <w:tcW w:w="1023" w:type="dxa"/>
            <w:tcBorders>
              <w:top w:val="single" w:color="auto" w:sz="4" w:space="0"/>
              <w:left w:val="nil"/>
              <w:bottom w:val="single" w:color="auto" w:sz="4" w:space="0"/>
              <w:right w:val="single" w:color="auto" w:sz="4" w:space="0"/>
            </w:tcBorders>
            <w:shd w:val="clear" w:color="auto" w:fill="auto"/>
            <w:noWrap/>
            <w:vAlign w:val="center"/>
          </w:tcPr>
          <w:p w14:paraId="514D51B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0.000 </w:t>
            </w:r>
          </w:p>
        </w:tc>
        <w:tc>
          <w:tcPr>
            <w:tcW w:w="702" w:type="dxa"/>
            <w:tcBorders>
              <w:top w:val="single" w:color="auto" w:sz="4" w:space="0"/>
              <w:left w:val="nil"/>
              <w:bottom w:val="single" w:color="auto" w:sz="4" w:space="0"/>
              <w:right w:val="single" w:color="auto" w:sz="4" w:space="0"/>
            </w:tcBorders>
            <w:shd w:val="clear" w:color="auto" w:fill="auto"/>
            <w:noWrap/>
            <w:vAlign w:val="center"/>
          </w:tcPr>
          <w:p w14:paraId="302AB2F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27</w:t>
            </w:r>
          </w:p>
        </w:tc>
        <w:tc>
          <w:tcPr>
            <w:tcW w:w="823" w:type="dxa"/>
            <w:tcBorders>
              <w:top w:val="single" w:color="auto" w:sz="4" w:space="0"/>
              <w:left w:val="nil"/>
              <w:bottom w:val="single" w:color="auto" w:sz="4" w:space="0"/>
              <w:right w:val="single" w:color="auto" w:sz="4" w:space="0"/>
            </w:tcBorders>
            <w:shd w:val="clear" w:color="auto" w:fill="auto"/>
            <w:noWrap/>
            <w:vAlign w:val="center"/>
          </w:tcPr>
          <w:p w14:paraId="2A476F7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0.490 </w:t>
            </w:r>
          </w:p>
        </w:tc>
        <w:tc>
          <w:tcPr>
            <w:tcW w:w="930" w:type="dxa"/>
            <w:tcBorders>
              <w:top w:val="single" w:color="auto" w:sz="4" w:space="0"/>
              <w:left w:val="nil"/>
              <w:bottom w:val="single" w:color="auto" w:sz="4" w:space="0"/>
              <w:right w:val="single" w:color="auto" w:sz="4" w:space="0"/>
            </w:tcBorders>
            <w:shd w:val="clear" w:color="auto" w:fill="auto"/>
            <w:noWrap/>
            <w:vAlign w:val="center"/>
          </w:tcPr>
          <w:p w14:paraId="0D7E05C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0.300 </w:t>
            </w:r>
          </w:p>
        </w:tc>
      </w:tr>
      <w:tr w14:paraId="5BE2BDE1">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4766621">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78</w:t>
            </w:r>
          </w:p>
        </w:tc>
        <w:tc>
          <w:tcPr>
            <w:tcW w:w="908" w:type="dxa"/>
            <w:tcBorders>
              <w:top w:val="nil"/>
              <w:left w:val="nil"/>
              <w:bottom w:val="single" w:color="auto" w:sz="4" w:space="0"/>
              <w:right w:val="single" w:color="auto" w:sz="4" w:space="0"/>
            </w:tcBorders>
            <w:shd w:val="clear" w:color="auto" w:fill="auto"/>
            <w:noWrap/>
            <w:vAlign w:val="center"/>
          </w:tcPr>
          <w:p w14:paraId="5EAD924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临岐镇</w:t>
            </w:r>
          </w:p>
        </w:tc>
        <w:tc>
          <w:tcPr>
            <w:tcW w:w="1044" w:type="dxa"/>
            <w:tcBorders>
              <w:top w:val="nil"/>
              <w:left w:val="nil"/>
              <w:bottom w:val="single" w:color="auto" w:sz="4" w:space="0"/>
              <w:right w:val="single" w:color="auto" w:sz="4" w:space="0"/>
            </w:tcBorders>
            <w:shd w:val="clear" w:color="auto" w:fill="auto"/>
            <w:noWrap/>
            <w:vAlign w:val="center"/>
          </w:tcPr>
          <w:p w14:paraId="57365E8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梅源坞</w:t>
            </w:r>
          </w:p>
        </w:tc>
        <w:tc>
          <w:tcPr>
            <w:tcW w:w="922" w:type="dxa"/>
            <w:tcBorders>
              <w:top w:val="nil"/>
              <w:left w:val="nil"/>
              <w:bottom w:val="single" w:color="auto" w:sz="4" w:space="0"/>
              <w:right w:val="single" w:color="auto" w:sz="4" w:space="0"/>
            </w:tcBorders>
            <w:shd w:val="clear" w:color="auto" w:fill="auto"/>
            <w:noWrap/>
            <w:vAlign w:val="center"/>
          </w:tcPr>
          <w:p w14:paraId="335444F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8.00 </w:t>
            </w:r>
          </w:p>
        </w:tc>
        <w:tc>
          <w:tcPr>
            <w:tcW w:w="922" w:type="dxa"/>
            <w:tcBorders>
              <w:top w:val="nil"/>
              <w:left w:val="nil"/>
              <w:bottom w:val="single" w:color="auto" w:sz="4" w:space="0"/>
              <w:right w:val="single" w:color="auto" w:sz="4" w:space="0"/>
            </w:tcBorders>
            <w:shd w:val="clear" w:color="auto" w:fill="auto"/>
            <w:noWrap/>
            <w:vAlign w:val="center"/>
          </w:tcPr>
          <w:p w14:paraId="213897A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13.900 </w:t>
            </w:r>
          </w:p>
        </w:tc>
        <w:tc>
          <w:tcPr>
            <w:tcW w:w="906" w:type="dxa"/>
            <w:tcBorders>
              <w:top w:val="nil"/>
              <w:left w:val="nil"/>
              <w:bottom w:val="single" w:color="auto" w:sz="4" w:space="0"/>
              <w:right w:val="single" w:color="auto" w:sz="4" w:space="0"/>
            </w:tcBorders>
            <w:shd w:val="clear" w:color="auto" w:fill="auto"/>
            <w:noWrap/>
            <w:vAlign w:val="center"/>
          </w:tcPr>
          <w:p w14:paraId="0A397A8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6.895</w:t>
            </w:r>
          </w:p>
        </w:tc>
        <w:tc>
          <w:tcPr>
            <w:tcW w:w="1023" w:type="dxa"/>
            <w:tcBorders>
              <w:top w:val="nil"/>
              <w:left w:val="nil"/>
              <w:bottom w:val="single" w:color="auto" w:sz="4" w:space="0"/>
              <w:right w:val="single" w:color="auto" w:sz="4" w:space="0"/>
            </w:tcBorders>
            <w:shd w:val="clear" w:color="auto" w:fill="auto"/>
            <w:noWrap/>
            <w:vAlign w:val="center"/>
          </w:tcPr>
          <w:p w14:paraId="6C02F0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0.330 </w:t>
            </w:r>
          </w:p>
        </w:tc>
        <w:tc>
          <w:tcPr>
            <w:tcW w:w="702" w:type="dxa"/>
            <w:tcBorders>
              <w:top w:val="nil"/>
              <w:left w:val="nil"/>
              <w:bottom w:val="single" w:color="auto" w:sz="4" w:space="0"/>
              <w:right w:val="single" w:color="auto" w:sz="4" w:space="0"/>
            </w:tcBorders>
            <w:shd w:val="clear" w:color="auto" w:fill="auto"/>
            <w:noWrap/>
            <w:vAlign w:val="center"/>
          </w:tcPr>
          <w:p w14:paraId="0B1A879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823" w:type="dxa"/>
            <w:tcBorders>
              <w:top w:val="nil"/>
              <w:left w:val="nil"/>
              <w:bottom w:val="single" w:color="auto" w:sz="4" w:space="0"/>
              <w:right w:val="single" w:color="auto" w:sz="4" w:space="0"/>
            </w:tcBorders>
            <w:shd w:val="clear" w:color="auto" w:fill="auto"/>
            <w:noWrap/>
            <w:vAlign w:val="center"/>
          </w:tcPr>
          <w:p w14:paraId="00F2506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0.290 </w:t>
            </w:r>
          </w:p>
        </w:tc>
        <w:tc>
          <w:tcPr>
            <w:tcW w:w="930" w:type="dxa"/>
            <w:tcBorders>
              <w:top w:val="nil"/>
              <w:left w:val="nil"/>
              <w:bottom w:val="single" w:color="auto" w:sz="4" w:space="0"/>
              <w:right w:val="single" w:color="auto" w:sz="4" w:space="0"/>
            </w:tcBorders>
            <w:shd w:val="clear" w:color="auto" w:fill="auto"/>
            <w:noWrap/>
            <w:vAlign w:val="center"/>
          </w:tcPr>
          <w:p w14:paraId="13EE19B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0.170 </w:t>
            </w:r>
          </w:p>
        </w:tc>
      </w:tr>
      <w:tr w14:paraId="15912A55">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ADB97C6">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79</w:t>
            </w:r>
          </w:p>
        </w:tc>
        <w:tc>
          <w:tcPr>
            <w:tcW w:w="908" w:type="dxa"/>
            <w:tcBorders>
              <w:top w:val="nil"/>
              <w:left w:val="nil"/>
              <w:bottom w:val="single" w:color="auto" w:sz="4" w:space="0"/>
              <w:right w:val="single" w:color="auto" w:sz="4" w:space="0"/>
            </w:tcBorders>
            <w:shd w:val="clear" w:color="auto" w:fill="auto"/>
            <w:noWrap/>
            <w:vAlign w:val="center"/>
          </w:tcPr>
          <w:p w14:paraId="235BB57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临岐镇</w:t>
            </w:r>
          </w:p>
        </w:tc>
        <w:tc>
          <w:tcPr>
            <w:tcW w:w="1044" w:type="dxa"/>
            <w:tcBorders>
              <w:top w:val="nil"/>
              <w:left w:val="nil"/>
              <w:bottom w:val="single" w:color="auto" w:sz="4" w:space="0"/>
              <w:right w:val="single" w:color="auto" w:sz="4" w:space="0"/>
            </w:tcBorders>
            <w:shd w:val="clear" w:color="auto" w:fill="auto"/>
            <w:noWrap/>
            <w:vAlign w:val="center"/>
          </w:tcPr>
          <w:p w14:paraId="37ED8F9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凤川溪</w:t>
            </w:r>
          </w:p>
        </w:tc>
        <w:tc>
          <w:tcPr>
            <w:tcW w:w="922" w:type="dxa"/>
            <w:tcBorders>
              <w:top w:val="nil"/>
              <w:left w:val="nil"/>
              <w:bottom w:val="single" w:color="auto" w:sz="4" w:space="0"/>
              <w:right w:val="single" w:color="auto" w:sz="4" w:space="0"/>
            </w:tcBorders>
            <w:shd w:val="clear" w:color="auto" w:fill="auto"/>
            <w:noWrap/>
            <w:vAlign w:val="center"/>
          </w:tcPr>
          <w:p w14:paraId="07FC40A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9.05 </w:t>
            </w:r>
          </w:p>
        </w:tc>
        <w:tc>
          <w:tcPr>
            <w:tcW w:w="922" w:type="dxa"/>
            <w:tcBorders>
              <w:top w:val="nil"/>
              <w:left w:val="nil"/>
              <w:bottom w:val="single" w:color="auto" w:sz="4" w:space="0"/>
              <w:right w:val="single" w:color="auto" w:sz="4" w:space="0"/>
            </w:tcBorders>
            <w:shd w:val="clear" w:color="auto" w:fill="auto"/>
            <w:noWrap/>
            <w:vAlign w:val="center"/>
          </w:tcPr>
          <w:p w14:paraId="0D7B6CA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16.320 </w:t>
            </w:r>
          </w:p>
        </w:tc>
        <w:tc>
          <w:tcPr>
            <w:tcW w:w="906" w:type="dxa"/>
            <w:tcBorders>
              <w:top w:val="nil"/>
              <w:left w:val="nil"/>
              <w:bottom w:val="single" w:color="auto" w:sz="4" w:space="0"/>
              <w:right w:val="single" w:color="auto" w:sz="4" w:space="0"/>
            </w:tcBorders>
            <w:shd w:val="clear" w:color="auto" w:fill="auto"/>
            <w:noWrap/>
            <w:vAlign w:val="center"/>
          </w:tcPr>
          <w:p w14:paraId="5961B3D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3.981</w:t>
            </w:r>
          </w:p>
        </w:tc>
        <w:tc>
          <w:tcPr>
            <w:tcW w:w="1023" w:type="dxa"/>
            <w:tcBorders>
              <w:top w:val="nil"/>
              <w:left w:val="nil"/>
              <w:bottom w:val="single" w:color="auto" w:sz="4" w:space="0"/>
              <w:right w:val="single" w:color="auto" w:sz="4" w:space="0"/>
            </w:tcBorders>
            <w:shd w:val="clear" w:color="auto" w:fill="auto"/>
            <w:noWrap/>
            <w:vAlign w:val="center"/>
          </w:tcPr>
          <w:p w14:paraId="5A82187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0.000 </w:t>
            </w:r>
          </w:p>
        </w:tc>
        <w:tc>
          <w:tcPr>
            <w:tcW w:w="702" w:type="dxa"/>
            <w:tcBorders>
              <w:top w:val="nil"/>
              <w:left w:val="nil"/>
              <w:bottom w:val="single" w:color="auto" w:sz="4" w:space="0"/>
              <w:right w:val="single" w:color="auto" w:sz="4" w:space="0"/>
            </w:tcBorders>
            <w:shd w:val="clear" w:color="auto" w:fill="auto"/>
            <w:noWrap/>
            <w:vAlign w:val="center"/>
          </w:tcPr>
          <w:p w14:paraId="18DA1CF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823" w:type="dxa"/>
            <w:tcBorders>
              <w:top w:val="nil"/>
              <w:left w:val="nil"/>
              <w:bottom w:val="single" w:color="auto" w:sz="4" w:space="0"/>
              <w:right w:val="single" w:color="auto" w:sz="4" w:space="0"/>
            </w:tcBorders>
            <w:shd w:val="clear" w:color="auto" w:fill="auto"/>
            <w:noWrap/>
            <w:vAlign w:val="center"/>
          </w:tcPr>
          <w:p w14:paraId="10318DC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0.450 </w:t>
            </w:r>
          </w:p>
        </w:tc>
        <w:tc>
          <w:tcPr>
            <w:tcW w:w="930" w:type="dxa"/>
            <w:tcBorders>
              <w:top w:val="nil"/>
              <w:left w:val="nil"/>
              <w:bottom w:val="single" w:color="auto" w:sz="4" w:space="0"/>
              <w:right w:val="single" w:color="auto" w:sz="4" w:space="0"/>
            </w:tcBorders>
            <w:shd w:val="clear" w:color="auto" w:fill="auto"/>
            <w:noWrap/>
            <w:vAlign w:val="center"/>
          </w:tcPr>
          <w:p w14:paraId="5BD50C5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0.290 </w:t>
            </w:r>
          </w:p>
        </w:tc>
      </w:tr>
      <w:tr w14:paraId="6F98227F">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7894705A">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80</w:t>
            </w:r>
          </w:p>
        </w:tc>
        <w:tc>
          <w:tcPr>
            <w:tcW w:w="908" w:type="dxa"/>
            <w:tcBorders>
              <w:top w:val="nil"/>
              <w:left w:val="nil"/>
              <w:bottom w:val="single" w:color="auto" w:sz="4" w:space="0"/>
              <w:right w:val="single" w:color="auto" w:sz="4" w:space="0"/>
            </w:tcBorders>
            <w:shd w:val="clear" w:color="auto" w:fill="auto"/>
            <w:noWrap/>
            <w:vAlign w:val="center"/>
          </w:tcPr>
          <w:p w14:paraId="05DB404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屏门乡</w:t>
            </w:r>
          </w:p>
        </w:tc>
        <w:tc>
          <w:tcPr>
            <w:tcW w:w="1044" w:type="dxa"/>
            <w:tcBorders>
              <w:top w:val="nil"/>
              <w:left w:val="nil"/>
              <w:bottom w:val="single" w:color="auto" w:sz="4" w:space="0"/>
              <w:right w:val="single" w:color="auto" w:sz="4" w:space="0"/>
            </w:tcBorders>
            <w:shd w:val="clear" w:color="auto" w:fill="auto"/>
            <w:noWrap/>
            <w:vAlign w:val="center"/>
          </w:tcPr>
          <w:p w14:paraId="6719037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秋源溪</w:t>
            </w:r>
          </w:p>
        </w:tc>
        <w:tc>
          <w:tcPr>
            <w:tcW w:w="922" w:type="dxa"/>
            <w:tcBorders>
              <w:top w:val="nil"/>
              <w:left w:val="nil"/>
              <w:bottom w:val="single" w:color="auto" w:sz="4" w:space="0"/>
              <w:right w:val="single" w:color="auto" w:sz="4" w:space="0"/>
            </w:tcBorders>
            <w:shd w:val="clear" w:color="auto" w:fill="auto"/>
            <w:noWrap/>
            <w:vAlign w:val="center"/>
          </w:tcPr>
          <w:p w14:paraId="68E4498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40.88 </w:t>
            </w:r>
          </w:p>
        </w:tc>
        <w:tc>
          <w:tcPr>
            <w:tcW w:w="922" w:type="dxa"/>
            <w:tcBorders>
              <w:top w:val="nil"/>
              <w:left w:val="nil"/>
              <w:bottom w:val="single" w:color="auto" w:sz="4" w:space="0"/>
              <w:right w:val="single" w:color="auto" w:sz="4" w:space="0"/>
            </w:tcBorders>
            <w:shd w:val="clear" w:color="auto" w:fill="auto"/>
            <w:noWrap/>
            <w:vAlign w:val="center"/>
          </w:tcPr>
          <w:p w14:paraId="2134E42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54.400 </w:t>
            </w:r>
          </w:p>
        </w:tc>
        <w:tc>
          <w:tcPr>
            <w:tcW w:w="906" w:type="dxa"/>
            <w:tcBorders>
              <w:top w:val="nil"/>
              <w:left w:val="nil"/>
              <w:bottom w:val="single" w:color="auto" w:sz="4" w:space="0"/>
              <w:right w:val="single" w:color="auto" w:sz="4" w:space="0"/>
            </w:tcBorders>
            <w:shd w:val="clear" w:color="auto" w:fill="auto"/>
            <w:noWrap/>
            <w:vAlign w:val="center"/>
          </w:tcPr>
          <w:p w14:paraId="30ADDF6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30.584</w:t>
            </w:r>
          </w:p>
        </w:tc>
        <w:tc>
          <w:tcPr>
            <w:tcW w:w="1023" w:type="dxa"/>
            <w:tcBorders>
              <w:top w:val="nil"/>
              <w:left w:val="nil"/>
              <w:bottom w:val="single" w:color="auto" w:sz="4" w:space="0"/>
              <w:right w:val="single" w:color="auto" w:sz="4" w:space="0"/>
            </w:tcBorders>
            <w:shd w:val="clear" w:color="auto" w:fill="auto"/>
            <w:noWrap/>
            <w:vAlign w:val="center"/>
          </w:tcPr>
          <w:p w14:paraId="0EE5B4D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1.240 </w:t>
            </w:r>
          </w:p>
        </w:tc>
        <w:tc>
          <w:tcPr>
            <w:tcW w:w="702" w:type="dxa"/>
            <w:tcBorders>
              <w:top w:val="nil"/>
              <w:left w:val="nil"/>
              <w:bottom w:val="single" w:color="auto" w:sz="4" w:space="0"/>
              <w:right w:val="single" w:color="auto" w:sz="4" w:space="0"/>
            </w:tcBorders>
            <w:shd w:val="clear" w:color="auto" w:fill="auto"/>
            <w:noWrap/>
            <w:vAlign w:val="center"/>
          </w:tcPr>
          <w:p w14:paraId="7D96225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36</w:t>
            </w:r>
          </w:p>
        </w:tc>
        <w:tc>
          <w:tcPr>
            <w:tcW w:w="823" w:type="dxa"/>
            <w:tcBorders>
              <w:top w:val="nil"/>
              <w:left w:val="nil"/>
              <w:bottom w:val="single" w:color="auto" w:sz="4" w:space="0"/>
              <w:right w:val="single" w:color="auto" w:sz="4" w:space="0"/>
            </w:tcBorders>
            <w:shd w:val="clear" w:color="auto" w:fill="auto"/>
            <w:noWrap/>
            <w:vAlign w:val="center"/>
          </w:tcPr>
          <w:p w14:paraId="5F21498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1.040 </w:t>
            </w:r>
          </w:p>
        </w:tc>
        <w:tc>
          <w:tcPr>
            <w:tcW w:w="930" w:type="dxa"/>
            <w:tcBorders>
              <w:top w:val="nil"/>
              <w:left w:val="nil"/>
              <w:bottom w:val="single" w:color="auto" w:sz="4" w:space="0"/>
              <w:right w:val="single" w:color="auto" w:sz="4" w:space="0"/>
            </w:tcBorders>
            <w:shd w:val="clear" w:color="auto" w:fill="auto"/>
            <w:noWrap/>
            <w:vAlign w:val="center"/>
          </w:tcPr>
          <w:p w14:paraId="049C46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0.480 </w:t>
            </w:r>
          </w:p>
        </w:tc>
      </w:tr>
      <w:tr w14:paraId="3998FB0D">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35E0FEC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r>
              <w:rPr>
                <w:rFonts w:hint="eastAsia" w:ascii="Times New Roman" w:hAnsi="Times New Roman" w:eastAsia="宋体" w:cs="Times New Roman"/>
                <w:color w:val="000000"/>
                <w:kern w:val="0"/>
                <w:sz w:val="18"/>
                <w:szCs w:val="18"/>
              </w:rPr>
              <w:t>1</w:t>
            </w:r>
          </w:p>
        </w:tc>
        <w:tc>
          <w:tcPr>
            <w:tcW w:w="908" w:type="dxa"/>
            <w:tcBorders>
              <w:top w:val="nil"/>
              <w:left w:val="nil"/>
              <w:bottom w:val="single" w:color="auto" w:sz="4" w:space="0"/>
              <w:right w:val="single" w:color="auto" w:sz="4" w:space="0"/>
            </w:tcBorders>
            <w:shd w:val="clear" w:color="auto" w:fill="auto"/>
            <w:noWrap/>
            <w:vAlign w:val="center"/>
          </w:tcPr>
          <w:p w14:paraId="57681F2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屏门乡</w:t>
            </w:r>
          </w:p>
        </w:tc>
        <w:tc>
          <w:tcPr>
            <w:tcW w:w="1044" w:type="dxa"/>
            <w:tcBorders>
              <w:top w:val="nil"/>
              <w:left w:val="nil"/>
              <w:bottom w:val="single" w:color="auto" w:sz="4" w:space="0"/>
              <w:right w:val="single" w:color="auto" w:sz="4" w:space="0"/>
            </w:tcBorders>
            <w:shd w:val="clear" w:color="auto" w:fill="auto"/>
            <w:noWrap/>
            <w:vAlign w:val="center"/>
          </w:tcPr>
          <w:p w14:paraId="6DDCE55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屏前溪</w:t>
            </w:r>
          </w:p>
        </w:tc>
        <w:tc>
          <w:tcPr>
            <w:tcW w:w="922" w:type="dxa"/>
            <w:tcBorders>
              <w:top w:val="nil"/>
              <w:left w:val="nil"/>
              <w:bottom w:val="single" w:color="auto" w:sz="4" w:space="0"/>
              <w:right w:val="single" w:color="auto" w:sz="4" w:space="0"/>
            </w:tcBorders>
            <w:shd w:val="clear" w:color="auto" w:fill="auto"/>
            <w:noWrap/>
            <w:vAlign w:val="center"/>
          </w:tcPr>
          <w:p w14:paraId="2418561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12.00 </w:t>
            </w:r>
          </w:p>
        </w:tc>
        <w:tc>
          <w:tcPr>
            <w:tcW w:w="922" w:type="dxa"/>
            <w:tcBorders>
              <w:top w:val="nil"/>
              <w:left w:val="nil"/>
              <w:bottom w:val="single" w:color="auto" w:sz="4" w:space="0"/>
              <w:right w:val="single" w:color="auto" w:sz="4" w:space="0"/>
            </w:tcBorders>
            <w:shd w:val="clear" w:color="auto" w:fill="auto"/>
            <w:noWrap/>
            <w:vAlign w:val="center"/>
          </w:tcPr>
          <w:p w14:paraId="1092A6C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9.400 </w:t>
            </w:r>
          </w:p>
        </w:tc>
        <w:tc>
          <w:tcPr>
            <w:tcW w:w="906" w:type="dxa"/>
            <w:tcBorders>
              <w:top w:val="nil"/>
              <w:left w:val="nil"/>
              <w:bottom w:val="single" w:color="auto" w:sz="4" w:space="0"/>
              <w:right w:val="single" w:color="auto" w:sz="4" w:space="0"/>
            </w:tcBorders>
            <w:shd w:val="clear" w:color="auto" w:fill="auto"/>
            <w:noWrap/>
            <w:vAlign w:val="center"/>
          </w:tcPr>
          <w:p w14:paraId="6546279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4.823</w:t>
            </w:r>
          </w:p>
        </w:tc>
        <w:tc>
          <w:tcPr>
            <w:tcW w:w="1023" w:type="dxa"/>
            <w:tcBorders>
              <w:top w:val="nil"/>
              <w:left w:val="nil"/>
              <w:bottom w:val="single" w:color="auto" w:sz="4" w:space="0"/>
              <w:right w:val="single" w:color="auto" w:sz="4" w:space="0"/>
            </w:tcBorders>
            <w:shd w:val="clear" w:color="auto" w:fill="auto"/>
            <w:noWrap/>
            <w:vAlign w:val="center"/>
          </w:tcPr>
          <w:p w14:paraId="2DAA805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0.120 </w:t>
            </w:r>
          </w:p>
        </w:tc>
        <w:tc>
          <w:tcPr>
            <w:tcW w:w="702" w:type="dxa"/>
            <w:tcBorders>
              <w:top w:val="nil"/>
              <w:left w:val="nil"/>
              <w:bottom w:val="single" w:color="auto" w:sz="4" w:space="0"/>
              <w:right w:val="single" w:color="auto" w:sz="4" w:space="0"/>
            </w:tcBorders>
            <w:shd w:val="clear" w:color="auto" w:fill="auto"/>
            <w:noWrap/>
            <w:vAlign w:val="center"/>
          </w:tcPr>
          <w:p w14:paraId="5BD1C87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823" w:type="dxa"/>
            <w:tcBorders>
              <w:top w:val="nil"/>
              <w:left w:val="nil"/>
              <w:bottom w:val="single" w:color="auto" w:sz="4" w:space="0"/>
              <w:right w:val="single" w:color="auto" w:sz="4" w:space="0"/>
            </w:tcBorders>
            <w:shd w:val="clear" w:color="auto" w:fill="auto"/>
            <w:noWrap/>
            <w:vAlign w:val="center"/>
          </w:tcPr>
          <w:p w14:paraId="092B99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0.140 </w:t>
            </w:r>
          </w:p>
        </w:tc>
        <w:tc>
          <w:tcPr>
            <w:tcW w:w="930" w:type="dxa"/>
            <w:tcBorders>
              <w:top w:val="nil"/>
              <w:left w:val="nil"/>
              <w:bottom w:val="single" w:color="auto" w:sz="4" w:space="0"/>
              <w:right w:val="single" w:color="auto" w:sz="4" w:space="0"/>
            </w:tcBorders>
            <w:shd w:val="clear" w:color="auto" w:fill="auto"/>
            <w:noWrap/>
            <w:vAlign w:val="center"/>
          </w:tcPr>
          <w:p w14:paraId="349470F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0.050 </w:t>
            </w:r>
          </w:p>
        </w:tc>
      </w:tr>
      <w:tr w14:paraId="61413C9B">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426F75C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r>
              <w:rPr>
                <w:rFonts w:hint="eastAsia" w:ascii="Times New Roman" w:hAnsi="Times New Roman" w:eastAsia="宋体" w:cs="Times New Roman"/>
                <w:color w:val="000000"/>
                <w:kern w:val="0"/>
                <w:sz w:val="18"/>
                <w:szCs w:val="18"/>
              </w:rPr>
              <w:t>2</w:t>
            </w:r>
          </w:p>
        </w:tc>
        <w:tc>
          <w:tcPr>
            <w:tcW w:w="908" w:type="dxa"/>
            <w:tcBorders>
              <w:top w:val="nil"/>
              <w:left w:val="nil"/>
              <w:bottom w:val="single" w:color="auto" w:sz="4" w:space="0"/>
              <w:right w:val="single" w:color="auto" w:sz="4" w:space="0"/>
            </w:tcBorders>
            <w:shd w:val="clear" w:color="auto" w:fill="auto"/>
            <w:noWrap/>
            <w:vAlign w:val="center"/>
          </w:tcPr>
          <w:p w14:paraId="73170E8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屏门乡</w:t>
            </w:r>
          </w:p>
        </w:tc>
        <w:tc>
          <w:tcPr>
            <w:tcW w:w="1044" w:type="dxa"/>
            <w:tcBorders>
              <w:top w:val="nil"/>
              <w:left w:val="nil"/>
              <w:bottom w:val="single" w:color="auto" w:sz="4" w:space="0"/>
              <w:right w:val="single" w:color="auto" w:sz="4" w:space="0"/>
            </w:tcBorders>
            <w:shd w:val="clear" w:color="auto" w:fill="auto"/>
            <w:noWrap/>
            <w:vAlign w:val="center"/>
          </w:tcPr>
          <w:p w14:paraId="4439421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将坑溪</w:t>
            </w:r>
          </w:p>
        </w:tc>
        <w:tc>
          <w:tcPr>
            <w:tcW w:w="922" w:type="dxa"/>
            <w:tcBorders>
              <w:top w:val="nil"/>
              <w:left w:val="nil"/>
              <w:bottom w:val="single" w:color="auto" w:sz="4" w:space="0"/>
              <w:right w:val="single" w:color="auto" w:sz="4" w:space="0"/>
            </w:tcBorders>
            <w:shd w:val="clear" w:color="auto" w:fill="auto"/>
            <w:noWrap/>
            <w:vAlign w:val="center"/>
          </w:tcPr>
          <w:p w14:paraId="3E4D4D3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5.79 </w:t>
            </w:r>
          </w:p>
        </w:tc>
        <w:tc>
          <w:tcPr>
            <w:tcW w:w="922" w:type="dxa"/>
            <w:tcBorders>
              <w:top w:val="nil"/>
              <w:left w:val="nil"/>
              <w:bottom w:val="single" w:color="auto" w:sz="4" w:space="0"/>
              <w:right w:val="single" w:color="auto" w:sz="4" w:space="0"/>
            </w:tcBorders>
            <w:shd w:val="clear" w:color="auto" w:fill="auto"/>
            <w:noWrap/>
            <w:vAlign w:val="center"/>
          </w:tcPr>
          <w:p w14:paraId="13A4488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9.980 </w:t>
            </w:r>
          </w:p>
        </w:tc>
        <w:tc>
          <w:tcPr>
            <w:tcW w:w="906" w:type="dxa"/>
            <w:tcBorders>
              <w:top w:val="nil"/>
              <w:left w:val="nil"/>
              <w:bottom w:val="single" w:color="auto" w:sz="4" w:space="0"/>
              <w:right w:val="single" w:color="auto" w:sz="4" w:space="0"/>
            </w:tcBorders>
            <w:shd w:val="clear" w:color="auto" w:fill="auto"/>
            <w:noWrap/>
            <w:vAlign w:val="center"/>
          </w:tcPr>
          <w:p w14:paraId="77F603C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6.25</w:t>
            </w:r>
          </w:p>
        </w:tc>
        <w:tc>
          <w:tcPr>
            <w:tcW w:w="1023" w:type="dxa"/>
            <w:tcBorders>
              <w:top w:val="nil"/>
              <w:left w:val="nil"/>
              <w:bottom w:val="single" w:color="auto" w:sz="4" w:space="0"/>
              <w:right w:val="single" w:color="auto" w:sz="4" w:space="0"/>
            </w:tcBorders>
            <w:shd w:val="clear" w:color="auto" w:fill="auto"/>
            <w:noWrap/>
            <w:vAlign w:val="center"/>
          </w:tcPr>
          <w:p w14:paraId="5AA327A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0.040 </w:t>
            </w:r>
          </w:p>
        </w:tc>
        <w:tc>
          <w:tcPr>
            <w:tcW w:w="702" w:type="dxa"/>
            <w:tcBorders>
              <w:top w:val="nil"/>
              <w:left w:val="nil"/>
              <w:bottom w:val="single" w:color="auto" w:sz="4" w:space="0"/>
              <w:right w:val="single" w:color="auto" w:sz="4" w:space="0"/>
            </w:tcBorders>
            <w:shd w:val="clear" w:color="auto" w:fill="auto"/>
            <w:noWrap/>
            <w:vAlign w:val="center"/>
          </w:tcPr>
          <w:p w14:paraId="35FCBC0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823" w:type="dxa"/>
            <w:tcBorders>
              <w:top w:val="nil"/>
              <w:left w:val="nil"/>
              <w:bottom w:val="single" w:color="auto" w:sz="4" w:space="0"/>
              <w:right w:val="single" w:color="auto" w:sz="4" w:space="0"/>
            </w:tcBorders>
            <w:shd w:val="clear" w:color="auto" w:fill="auto"/>
            <w:noWrap/>
            <w:vAlign w:val="center"/>
          </w:tcPr>
          <w:p w14:paraId="6C7E015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0.080 </w:t>
            </w:r>
          </w:p>
        </w:tc>
        <w:tc>
          <w:tcPr>
            <w:tcW w:w="930" w:type="dxa"/>
            <w:tcBorders>
              <w:top w:val="nil"/>
              <w:left w:val="nil"/>
              <w:bottom w:val="single" w:color="auto" w:sz="4" w:space="0"/>
              <w:right w:val="single" w:color="auto" w:sz="4" w:space="0"/>
            </w:tcBorders>
            <w:shd w:val="clear" w:color="auto" w:fill="auto"/>
            <w:noWrap/>
            <w:vAlign w:val="center"/>
          </w:tcPr>
          <w:p w14:paraId="7E9B610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0.060 </w:t>
            </w:r>
          </w:p>
        </w:tc>
      </w:tr>
      <w:tr w14:paraId="6ECA4D57">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6236E80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r>
              <w:rPr>
                <w:rFonts w:hint="eastAsia" w:ascii="Times New Roman" w:hAnsi="Times New Roman" w:eastAsia="宋体" w:cs="Times New Roman"/>
                <w:color w:val="000000"/>
                <w:kern w:val="0"/>
                <w:sz w:val="18"/>
                <w:szCs w:val="18"/>
              </w:rPr>
              <w:t>3</w:t>
            </w:r>
          </w:p>
        </w:tc>
        <w:tc>
          <w:tcPr>
            <w:tcW w:w="908" w:type="dxa"/>
            <w:tcBorders>
              <w:top w:val="nil"/>
              <w:left w:val="nil"/>
              <w:bottom w:val="single" w:color="auto" w:sz="4" w:space="0"/>
              <w:right w:val="single" w:color="auto" w:sz="4" w:space="0"/>
            </w:tcBorders>
            <w:shd w:val="clear" w:color="auto" w:fill="auto"/>
            <w:noWrap/>
            <w:vAlign w:val="center"/>
          </w:tcPr>
          <w:p w14:paraId="4B749CA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屏门乡</w:t>
            </w:r>
          </w:p>
        </w:tc>
        <w:tc>
          <w:tcPr>
            <w:tcW w:w="1044" w:type="dxa"/>
            <w:tcBorders>
              <w:top w:val="nil"/>
              <w:left w:val="nil"/>
              <w:bottom w:val="single" w:color="auto" w:sz="4" w:space="0"/>
              <w:right w:val="single" w:color="auto" w:sz="4" w:space="0"/>
            </w:tcBorders>
            <w:shd w:val="clear" w:color="auto" w:fill="auto"/>
            <w:noWrap/>
            <w:vAlign w:val="center"/>
          </w:tcPr>
          <w:p w14:paraId="25E8DD9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齐坑溪</w:t>
            </w:r>
          </w:p>
        </w:tc>
        <w:tc>
          <w:tcPr>
            <w:tcW w:w="922" w:type="dxa"/>
            <w:tcBorders>
              <w:top w:val="nil"/>
              <w:left w:val="nil"/>
              <w:bottom w:val="single" w:color="auto" w:sz="4" w:space="0"/>
              <w:right w:val="single" w:color="auto" w:sz="4" w:space="0"/>
            </w:tcBorders>
            <w:shd w:val="clear" w:color="auto" w:fill="auto"/>
            <w:noWrap/>
            <w:vAlign w:val="center"/>
          </w:tcPr>
          <w:p w14:paraId="27BE946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19.18 </w:t>
            </w:r>
          </w:p>
        </w:tc>
        <w:tc>
          <w:tcPr>
            <w:tcW w:w="922" w:type="dxa"/>
            <w:tcBorders>
              <w:top w:val="nil"/>
              <w:left w:val="nil"/>
              <w:bottom w:val="single" w:color="auto" w:sz="4" w:space="0"/>
              <w:right w:val="single" w:color="auto" w:sz="4" w:space="0"/>
            </w:tcBorders>
            <w:shd w:val="clear" w:color="auto" w:fill="auto"/>
            <w:noWrap/>
            <w:vAlign w:val="center"/>
          </w:tcPr>
          <w:p w14:paraId="4BD4186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30.580 </w:t>
            </w:r>
          </w:p>
        </w:tc>
        <w:tc>
          <w:tcPr>
            <w:tcW w:w="906" w:type="dxa"/>
            <w:tcBorders>
              <w:top w:val="nil"/>
              <w:left w:val="nil"/>
              <w:bottom w:val="single" w:color="auto" w:sz="4" w:space="0"/>
              <w:right w:val="single" w:color="auto" w:sz="4" w:space="0"/>
            </w:tcBorders>
            <w:shd w:val="clear" w:color="auto" w:fill="auto"/>
            <w:noWrap/>
            <w:vAlign w:val="center"/>
          </w:tcPr>
          <w:p w14:paraId="75EC770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23.088</w:t>
            </w:r>
          </w:p>
        </w:tc>
        <w:tc>
          <w:tcPr>
            <w:tcW w:w="1023" w:type="dxa"/>
            <w:tcBorders>
              <w:top w:val="nil"/>
              <w:left w:val="nil"/>
              <w:bottom w:val="single" w:color="auto" w:sz="4" w:space="0"/>
              <w:right w:val="single" w:color="auto" w:sz="4" w:space="0"/>
            </w:tcBorders>
            <w:shd w:val="clear" w:color="auto" w:fill="auto"/>
            <w:noWrap/>
            <w:vAlign w:val="center"/>
          </w:tcPr>
          <w:p w14:paraId="4768BF3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0.390 </w:t>
            </w:r>
          </w:p>
        </w:tc>
        <w:tc>
          <w:tcPr>
            <w:tcW w:w="702" w:type="dxa"/>
            <w:tcBorders>
              <w:top w:val="nil"/>
              <w:left w:val="nil"/>
              <w:bottom w:val="single" w:color="auto" w:sz="4" w:space="0"/>
              <w:right w:val="single" w:color="auto" w:sz="4" w:space="0"/>
            </w:tcBorders>
            <w:shd w:val="clear" w:color="auto" w:fill="auto"/>
            <w:noWrap/>
            <w:vAlign w:val="center"/>
          </w:tcPr>
          <w:p w14:paraId="33BCA0F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29</w:t>
            </w:r>
          </w:p>
        </w:tc>
        <w:tc>
          <w:tcPr>
            <w:tcW w:w="823" w:type="dxa"/>
            <w:tcBorders>
              <w:top w:val="nil"/>
              <w:left w:val="nil"/>
              <w:bottom w:val="single" w:color="auto" w:sz="4" w:space="0"/>
              <w:right w:val="single" w:color="auto" w:sz="4" w:space="0"/>
            </w:tcBorders>
            <w:shd w:val="clear" w:color="auto" w:fill="auto"/>
            <w:noWrap/>
            <w:vAlign w:val="center"/>
          </w:tcPr>
          <w:p w14:paraId="1E7597A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0.520 </w:t>
            </w:r>
          </w:p>
        </w:tc>
        <w:tc>
          <w:tcPr>
            <w:tcW w:w="930" w:type="dxa"/>
            <w:tcBorders>
              <w:top w:val="nil"/>
              <w:left w:val="nil"/>
              <w:bottom w:val="single" w:color="auto" w:sz="4" w:space="0"/>
              <w:right w:val="single" w:color="auto" w:sz="4" w:space="0"/>
            </w:tcBorders>
            <w:shd w:val="clear" w:color="auto" w:fill="auto"/>
            <w:noWrap/>
            <w:vAlign w:val="center"/>
          </w:tcPr>
          <w:p w14:paraId="62B053A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0.170 </w:t>
            </w:r>
          </w:p>
        </w:tc>
      </w:tr>
      <w:tr w14:paraId="581E0115">
        <w:tblPrEx>
          <w:tblCellMar>
            <w:top w:w="0" w:type="dxa"/>
            <w:left w:w="108" w:type="dxa"/>
            <w:bottom w:w="0" w:type="dxa"/>
            <w:right w:w="108" w:type="dxa"/>
          </w:tblCellMar>
        </w:tblPrEx>
        <w:trPr>
          <w:trHeight w:val="20" w:hRule="atLeast"/>
        </w:trPr>
        <w:tc>
          <w:tcPr>
            <w:tcW w:w="490" w:type="dxa"/>
            <w:tcBorders>
              <w:top w:val="nil"/>
              <w:left w:val="single" w:color="auto" w:sz="4" w:space="0"/>
              <w:bottom w:val="single" w:color="auto" w:sz="4" w:space="0"/>
              <w:right w:val="single" w:color="auto" w:sz="4" w:space="0"/>
            </w:tcBorders>
            <w:shd w:val="clear" w:color="auto" w:fill="auto"/>
            <w:noWrap/>
            <w:vAlign w:val="center"/>
          </w:tcPr>
          <w:p w14:paraId="0DF8533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r>
              <w:rPr>
                <w:rFonts w:hint="eastAsia" w:ascii="Times New Roman" w:hAnsi="Times New Roman" w:eastAsia="宋体" w:cs="Times New Roman"/>
                <w:color w:val="000000"/>
                <w:kern w:val="0"/>
                <w:sz w:val="18"/>
                <w:szCs w:val="18"/>
              </w:rPr>
              <w:t>4</w:t>
            </w:r>
          </w:p>
        </w:tc>
        <w:tc>
          <w:tcPr>
            <w:tcW w:w="908" w:type="dxa"/>
            <w:tcBorders>
              <w:top w:val="nil"/>
              <w:left w:val="nil"/>
              <w:bottom w:val="single" w:color="auto" w:sz="4" w:space="0"/>
              <w:right w:val="single" w:color="auto" w:sz="4" w:space="0"/>
            </w:tcBorders>
            <w:shd w:val="clear" w:color="auto" w:fill="auto"/>
            <w:noWrap/>
            <w:vAlign w:val="center"/>
          </w:tcPr>
          <w:p w14:paraId="10BCF60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屏门乡</w:t>
            </w:r>
          </w:p>
        </w:tc>
        <w:tc>
          <w:tcPr>
            <w:tcW w:w="1044" w:type="dxa"/>
            <w:tcBorders>
              <w:top w:val="nil"/>
              <w:left w:val="nil"/>
              <w:bottom w:val="single" w:color="auto" w:sz="4" w:space="0"/>
              <w:right w:val="single" w:color="auto" w:sz="4" w:space="0"/>
            </w:tcBorders>
            <w:shd w:val="clear" w:color="auto" w:fill="auto"/>
            <w:noWrap/>
            <w:vAlign w:val="center"/>
          </w:tcPr>
          <w:p w14:paraId="400D905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儒山源</w:t>
            </w:r>
          </w:p>
        </w:tc>
        <w:tc>
          <w:tcPr>
            <w:tcW w:w="922" w:type="dxa"/>
            <w:tcBorders>
              <w:top w:val="nil"/>
              <w:left w:val="nil"/>
              <w:bottom w:val="single" w:color="auto" w:sz="4" w:space="0"/>
              <w:right w:val="single" w:color="auto" w:sz="4" w:space="0"/>
            </w:tcBorders>
            <w:shd w:val="clear" w:color="auto" w:fill="auto"/>
            <w:noWrap/>
            <w:vAlign w:val="center"/>
          </w:tcPr>
          <w:p w14:paraId="5AAED60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7.98 </w:t>
            </w:r>
          </w:p>
        </w:tc>
        <w:tc>
          <w:tcPr>
            <w:tcW w:w="922" w:type="dxa"/>
            <w:tcBorders>
              <w:top w:val="nil"/>
              <w:left w:val="nil"/>
              <w:bottom w:val="single" w:color="auto" w:sz="4" w:space="0"/>
              <w:right w:val="single" w:color="auto" w:sz="4" w:space="0"/>
            </w:tcBorders>
            <w:shd w:val="clear" w:color="auto" w:fill="auto"/>
            <w:noWrap/>
            <w:vAlign w:val="center"/>
          </w:tcPr>
          <w:p w14:paraId="5D2442C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12.100 </w:t>
            </w:r>
          </w:p>
        </w:tc>
        <w:tc>
          <w:tcPr>
            <w:tcW w:w="906" w:type="dxa"/>
            <w:tcBorders>
              <w:top w:val="nil"/>
              <w:left w:val="nil"/>
              <w:bottom w:val="single" w:color="auto" w:sz="4" w:space="0"/>
              <w:right w:val="single" w:color="auto" w:sz="4" w:space="0"/>
            </w:tcBorders>
            <w:shd w:val="clear" w:color="auto" w:fill="auto"/>
            <w:noWrap/>
            <w:vAlign w:val="center"/>
          </w:tcPr>
          <w:p w14:paraId="0AD68E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10.915</w:t>
            </w:r>
          </w:p>
        </w:tc>
        <w:tc>
          <w:tcPr>
            <w:tcW w:w="1023" w:type="dxa"/>
            <w:tcBorders>
              <w:top w:val="nil"/>
              <w:left w:val="nil"/>
              <w:bottom w:val="single" w:color="auto" w:sz="4" w:space="0"/>
              <w:right w:val="single" w:color="auto" w:sz="4" w:space="0"/>
            </w:tcBorders>
            <w:shd w:val="clear" w:color="auto" w:fill="auto"/>
            <w:noWrap/>
            <w:vAlign w:val="center"/>
          </w:tcPr>
          <w:p w14:paraId="338CE2C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 </w:t>
            </w:r>
          </w:p>
        </w:tc>
        <w:tc>
          <w:tcPr>
            <w:tcW w:w="702" w:type="dxa"/>
            <w:tcBorders>
              <w:top w:val="nil"/>
              <w:left w:val="nil"/>
              <w:bottom w:val="single" w:color="auto" w:sz="4" w:space="0"/>
              <w:right w:val="single" w:color="auto" w:sz="4" w:space="0"/>
            </w:tcBorders>
            <w:shd w:val="clear" w:color="auto" w:fill="auto"/>
            <w:noWrap/>
            <w:vAlign w:val="center"/>
          </w:tcPr>
          <w:p w14:paraId="53F4F61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823" w:type="dxa"/>
            <w:tcBorders>
              <w:top w:val="nil"/>
              <w:left w:val="nil"/>
              <w:bottom w:val="single" w:color="auto" w:sz="4" w:space="0"/>
              <w:right w:val="single" w:color="auto" w:sz="4" w:space="0"/>
            </w:tcBorders>
            <w:shd w:val="clear" w:color="auto" w:fill="auto"/>
            <w:noWrap/>
            <w:vAlign w:val="center"/>
          </w:tcPr>
          <w:p w14:paraId="43C859F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0.130 </w:t>
            </w:r>
          </w:p>
        </w:tc>
        <w:tc>
          <w:tcPr>
            <w:tcW w:w="930" w:type="dxa"/>
            <w:tcBorders>
              <w:top w:val="nil"/>
              <w:left w:val="nil"/>
              <w:bottom w:val="single" w:color="auto" w:sz="4" w:space="0"/>
              <w:right w:val="single" w:color="auto" w:sz="4" w:space="0"/>
            </w:tcBorders>
            <w:shd w:val="clear" w:color="auto" w:fill="auto"/>
            <w:noWrap/>
            <w:vAlign w:val="center"/>
          </w:tcPr>
          <w:p w14:paraId="7C583AC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xml:space="preserve">0.050 </w:t>
            </w:r>
          </w:p>
        </w:tc>
      </w:tr>
      <w:tr w14:paraId="4A3C5170">
        <w:tblPrEx>
          <w:tblCellMar>
            <w:top w:w="0" w:type="dxa"/>
            <w:left w:w="108" w:type="dxa"/>
            <w:bottom w:w="0" w:type="dxa"/>
            <w:right w:w="108" w:type="dxa"/>
          </w:tblCellMar>
        </w:tblPrEx>
        <w:trPr>
          <w:trHeight w:val="20" w:hRule="atLeast"/>
        </w:trPr>
        <w:tc>
          <w:tcPr>
            <w:tcW w:w="2442" w:type="dxa"/>
            <w:gridSpan w:val="3"/>
            <w:tcBorders>
              <w:top w:val="nil"/>
              <w:left w:val="single" w:color="auto" w:sz="4" w:space="0"/>
              <w:bottom w:val="single" w:color="auto" w:sz="4" w:space="0"/>
              <w:right w:val="single" w:color="auto" w:sz="4" w:space="0"/>
            </w:tcBorders>
            <w:shd w:val="clear" w:color="auto" w:fill="auto"/>
            <w:noWrap/>
            <w:vAlign w:val="center"/>
          </w:tcPr>
          <w:p w14:paraId="4AFA55D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合计</w:t>
            </w:r>
          </w:p>
        </w:tc>
        <w:tc>
          <w:tcPr>
            <w:tcW w:w="922" w:type="dxa"/>
            <w:tcBorders>
              <w:top w:val="nil"/>
              <w:left w:val="nil"/>
              <w:bottom w:val="single" w:color="auto" w:sz="4" w:space="0"/>
              <w:right w:val="single" w:color="auto" w:sz="4" w:space="0"/>
            </w:tcBorders>
            <w:shd w:val="clear" w:color="auto" w:fill="auto"/>
            <w:noWrap/>
            <w:vAlign w:val="center"/>
          </w:tcPr>
          <w:p w14:paraId="031768A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1128</w:t>
            </w:r>
          </w:p>
        </w:tc>
        <w:tc>
          <w:tcPr>
            <w:tcW w:w="922" w:type="dxa"/>
            <w:tcBorders>
              <w:top w:val="nil"/>
              <w:left w:val="nil"/>
              <w:bottom w:val="single" w:color="auto" w:sz="4" w:space="0"/>
              <w:right w:val="single" w:color="auto" w:sz="4" w:space="0"/>
            </w:tcBorders>
            <w:shd w:val="clear" w:color="auto" w:fill="auto"/>
            <w:noWrap/>
            <w:vAlign w:val="center"/>
          </w:tcPr>
          <w:p w14:paraId="331533B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1106.1</w:t>
            </w:r>
          </w:p>
        </w:tc>
        <w:tc>
          <w:tcPr>
            <w:tcW w:w="906" w:type="dxa"/>
            <w:tcBorders>
              <w:top w:val="nil"/>
              <w:left w:val="nil"/>
              <w:bottom w:val="single" w:color="auto" w:sz="4" w:space="0"/>
              <w:right w:val="single" w:color="auto" w:sz="4" w:space="0"/>
            </w:tcBorders>
            <w:shd w:val="clear" w:color="auto" w:fill="auto"/>
            <w:noWrap/>
            <w:vAlign w:val="center"/>
          </w:tcPr>
          <w:p w14:paraId="3B4340B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790.665</w:t>
            </w:r>
          </w:p>
        </w:tc>
        <w:tc>
          <w:tcPr>
            <w:tcW w:w="1023" w:type="dxa"/>
            <w:tcBorders>
              <w:top w:val="nil"/>
              <w:left w:val="nil"/>
              <w:bottom w:val="single" w:color="auto" w:sz="4" w:space="0"/>
              <w:right w:val="single" w:color="auto" w:sz="4" w:space="0"/>
            </w:tcBorders>
            <w:shd w:val="clear" w:color="auto" w:fill="auto"/>
            <w:noWrap/>
            <w:vAlign w:val="center"/>
          </w:tcPr>
          <w:p w14:paraId="5FD772E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77.9</w:t>
            </w:r>
          </w:p>
        </w:tc>
        <w:tc>
          <w:tcPr>
            <w:tcW w:w="702" w:type="dxa"/>
            <w:tcBorders>
              <w:top w:val="nil"/>
              <w:left w:val="nil"/>
              <w:bottom w:val="single" w:color="auto" w:sz="4" w:space="0"/>
              <w:right w:val="single" w:color="auto" w:sz="4" w:space="0"/>
            </w:tcBorders>
            <w:shd w:val="clear" w:color="auto" w:fill="auto"/>
            <w:noWrap/>
            <w:vAlign w:val="center"/>
          </w:tcPr>
          <w:p w14:paraId="689E15E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1278</w:t>
            </w:r>
          </w:p>
        </w:tc>
        <w:tc>
          <w:tcPr>
            <w:tcW w:w="823" w:type="dxa"/>
            <w:tcBorders>
              <w:top w:val="nil"/>
              <w:left w:val="nil"/>
              <w:bottom w:val="single" w:color="auto" w:sz="4" w:space="0"/>
              <w:right w:val="single" w:color="auto" w:sz="4" w:space="0"/>
            </w:tcBorders>
            <w:shd w:val="clear" w:color="auto" w:fill="auto"/>
            <w:noWrap/>
            <w:vAlign w:val="center"/>
          </w:tcPr>
          <w:p w14:paraId="057EC8F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36.285</w:t>
            </w:r>
          </w:p>
        </w:tc>
        <w:tc>
          <w:tcPr>
            <w:tcW w:w="930" w:type="dxa"/>
            <w:tcBorders>
              <w:top w:val="nil"/>
              <w:left w:val="nil"/>
              <w:bottom w:val="single" w:color="auto" w:sz="4" w:space="0"/>
              <w:right w:val="single" w:color="auto" w:sz="4" w:space="0"/>
            </w:tcBorders>
            <w:shd w:val="clear" w:color="auto" w:fill="auto"/>
            <w:noWrap/>
            <w:vAlign w:val="center"/>
          </w:tcPr>
          <w:p w14:paraId="043ACE7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18.137</w:t>
            </w:r>
          </w:p>
        </w:tc>
      </w:tr>
    </w:tbl>
    <w:p w14:paraId="55698563">
      <w:pPr>
        <w:pStyle w:val="7"/>
        <w:ind w:firstLine="0"/>
        <w:contextualSpacing/>
        <w:jc w:val="both"/>
        <w:rPr>
          <w:szCs w:val="28"/>
        </w:rPr>
      </w:pPr>
    </w:p>
    <w:p w14:paraId="1C82F00F">
      <w:pPr>
        <w:pStyle w:val="7"/>
        <w:ind w:firstLine="0"/>
        <w:contextualSpacing/>
        <w:jc w:val="both"/>
        <w:rPr>
          <w:szCs w:val="28"/>
        </w:rPr>
      </w:pPr>
    </w:p>
    <w:p w14:paraId="062BE893">
      <w:pPr>
        <w:pStyle w:val="7"/>
        <w:ind w:firstLine="0"/>
        <w:contextualSpacing/>
        <w:jc w:val="both"/>
        <w:rPr>
          <w:szCs w:val="28"/>
        </w:rPr>
      </w:pPr>
    </w:p>
    <w:p w14:paraId="12447D49">
      <w:pPr>
        <w:pStyle w:val="7"/>
        <w:ind w:firstLine="0"/>
        <w:contextualSpacing/>
        <w:jc w:val="both"/>
        <w:rPr>
          <w:szCs w:val="28"/>
        </w:rPr>
      </w:pPr>
    </w:p>
    <w:p w14:paraId="1750563A">
      <w:pPr>
        <w:pStyle w:val="7"/>
        <w:ind w:firstLine="0"/>
        <w:contextualSpacing/>
        <w:jc w:val="both"/>
        <w:rPr>
          <w:szCs w:val="28"/>
        </w:rPr>
      </w:pPr>
    </w:p>
    <w:p w14:paraId="0737E4B3">
      <w:pPr>
        <w:pStyle w:val="7"/>
        <w:ind w:firstLine="0"/>
        <w:contextualSpacing/>
        <w:jc w:val="both"/>
        <w:rPr>
          <w:szCs w:val="28"/>
        </w:rPr>
      </w:pPr>
    </w:p>
    <w:p w14:paraId="6E38CC5C">
      <w:pPr>
        <w:pStyle w:val="7"/>
        <w:ind w:firstLine="0"/>
        <w:contextualSpacing/>
        <w:jc w:val="both"/>
        <w:rPr>
          <w:szCs w:val="28"/>
        </w:rPr>
      </w:pPr>
    </w:p>
    <w:p w14:paraId="0B64E932">
      <w:pPr>
        <w:pStyle w:val="7"/>
        <w:ind w:firstLine="0"/>
        <w:contextualSpacing/>
        <w:jc w:val="both"/>
        <w:rPr>
          <w:szCs w:val="28"/>
        </w:rPr>
      </w:pPr>
    </w:p>
    <w:p w14:paraId="41A1E2BA">
      <w:pPr>
        <w:pStyle w:val="7"/>
        <w:ind w:firstLine="0"/>
        <w:contextualSpacing/>
        <w:jc w:val="both"/>
        <w:rPr>
          <w:szCs w:val="28"/>
        </w:rPr>
      </w:pPr>
    </w:p>
    <w:p w14:paraId="1BCF1450">
      <w:pPr>
        <w:pStyle w:val="7"/>
        <w:ind w:firstLine="0"/>
        <w:contextualSpacing/>
        <w:jc w:val="both"/>
        <w:rPr>
          <w:szCs w:val="28"/>
        </w:rPr>
      </w:pPr>
    </w:p>
    <w:p w14:paraId="25050140">
      <w:pPr>
        <w:pStyle w:val="7"/>
        <w:ind w:firstLine="0"/>
        <w:contextualSpacing/>
        <w:jc w:val="both"/>
        <w:rPr>
          <w:szCs w:val="28"/>
        </w:rPr>
      </w:pPr>
    </w:p>
    <w:p w14:paraId="41466429">
      <w:pPr>
        <w:pStyle w:val="7"/>
        <w:ind w:firstLine="0"/>
        <w:contextualSpacing/>
        <w:jc w:val="both"/>
        <w:rPr>
          <w:szCs w:val="28"/>
        </w:rPr>
      </w:pPr>
    </w:p>
    <w:p w14:paraId="432D9060">
      <w:pPr>
        <w:pStyle w:val="30"/>
        <w:tabs>
          <w:tab w:val="left" w:pos="7220"/>
          <w:tab w:val="center" w:pos="10274"/>
        </w:tabs>
        <w:outlineLvl w:val="2"/>
        <w:rPr>
          <w:rFonts w:ascii="Times New Roman" w:hAnsi="Times New Roman" w:eastAsia="宋体" w:cs="Times New Roman"/>
          <w:b/>
          <w:bCs/>
          <w:sz w:val="30"/>
          <w:szCs w:val="30"/>
        </w:rPr>
      </w:pPr>
      <w:bookmarkStart w:id="11" w:name="_Toc58510520"/>
      <w:r>
        <w:rPr>
          <w:rFonts w:ascii="Times New Roman" w:hAnsi="Times New Roman" w:eastAsia="宋体" w:cs="Times New Roman"/>
          <w:b/>
          <w:bCs/>
          <w:sz w:val="30"/>
          <w:szCs w:val="30"/>
        </w:rPr>
        <w:t>1.2.3 供水工程</w:t>
      </w:r>
      <w:bookmarkEnd w:id="11"/>
    </w:p>
    <w:p w14:paraId="61890360">
      <w:pPr>
        <w:pStyle w:val="35"/>
        <w:adjustRightInd/>
        <w:contextualSpacing/>
        <w:jc w:val="both"/>
        <w:rPr>
          <w:snapToGrid/>
          <w:kern w:val="2"/>
          <w:szCs w:val="28"/>
        </w:rPr>
      </w:pPr>
      <w:r>
        <w:rPr>
          <w:snapToGrid/>
          <w:kern w:val="2"/>
          <w:szCs w:val="28"/>
        </w:rPr>
        <w:t>淳安县现有规模以上集中供水水厂主要有千岛湖水厂、坪山水厂、桥北水厂、汾口水厂、威坪水厂、临岐水厂、姜家水厂、界首水厂、浪川水厂、王阜水厂（在建）、枫树岭新水厂（在建）、白马水厂（在建）、叶家水厂、梓桐水厂、厦山水厂（在建）、屏门水厂（在建）、郭村水厂（在建）、瑶山水厂（在建）、里商水厂（在建）共19座，</w:t>
      </w:r>
      <w:r>
        <w:rPr>
          <w:rFonts w:hint="eastAsia"/>
          <w:snapToGrid/>
          <w:kern w:val="2"/>
          <w:szCs w:val="28"/>
        </w:rPr>
        <w:t>8座在建，11座已经建成运行，</w:t>
      </w:r>
      <w:r>
        <w:rPr>
          <w:snapToGrid/>
          <w:kern w:val="2"/>
          <w:szCs w:val="28"/>
        </w:rPr>
        <w:t>设计总供水规模19.66万立方米/天，现状供水规模10.72万立方米/天。所有水厂建成后覆盖人口31.2万人，规模化水厂供水率可达到66%。</w:t>
      </w:r>
    </w:p>
    <w:p w14:paraId="6DD6B6E8">
      <w:pPr>
        <w:pStyle w:val="35"/>
        <w:adjustRightInd/>
        <w:contextualSpacing/>
        <w:jc w:val="both"/>
        <w:rPr>
          <w:snapToGrid/>
          <w:kern w:val="2"/>
          <w:szCs w:val="28"/>
        </w:rPr>
      </w:pPr>
      <w:r>
        <w:rPr>
          <w:snapToGrid/>
          <w:kern w:val="2"/>
          <w:szCs w:val="28"/>
        </w:rPr>
        <w:t>偏远农村难以由统一供水水厂供水的，主要靠农村饮用水工程进行联村供水或单村供水。淳安现状单村供水站总计656处，总供水规模2.92万立方米/天，供水覆盖人口16.1万人。</w:t>
      </w:r>
    </w:p>
    <w:p w14:paraId="5AD3AA19">
      <w:pPr>
        <w:pStyle w:val="7"/>
        <w:ind w:firstLine="560" w:firstLineChars="200"/>
        <w:contextualSpacing/>
        <w:jc w:val="both"/>
        <w:rPr>
          <w:kern w:val="2"/>
          <w:szCs w:val="28"/>
        </w:rPr>
      </w:pPr>
    </w:p>
    <w:p w14:paraId="5779F8E7">
      <w:pPr>
        <w:pStyle w:val="7"/>
        <w:ind w:firstLine="560" w:firstLineChars="200"/>
        <w:contextualSpacing/>
        <w:jc w:val="both"/>
        <w:rPr>
          <w:kern w:val="2"/>
          <w:szCs w:val="28"/>
        </w:rPr>
      </w:pPr>
    </w:p>
    <w:p w14:paraId="01698394">
      <w:pPr>
        <w:pStyle w:val="7"/>
        <w:ind w:firstLine="560" w:firstLineChars="200"/>
        <w:contextualSpacing/>
        <w:jc w:val="both"/>
        <w:rPr>
          <w:kern w:val="2"/>
          <w:szCs w:val="28"/>
        </w:rPr>
      </w:pPr>
    </w:p>
    <w:p w14:paraId="4B90EE33">
      <w:pPr>
        <w:pStyle w:val="7"/>
        <w:ind w:firstLine="560" w:firstLineChars="200"/>
        <w:contextualSpacing/>
        <w:jc w:val="both"/>
        <w:rPr>
          <w:kern w:val="2"/>
          <w:szCs w:val="28"/>
        </w:rPr>
      </w:pPr>
    </w:p>
    <w:p w14:paraId="32BBAC7A">
      <w:pPr>
        <w:pStyle w:val="7"/>
        <w:ind w:firstLine="560" w:firstLineChars="200"/>
        <w:contextualSpacing/>
        <w:jc w:val="both"/>
        <w:rPr>
          <w:kern w:val="2"/>
          <w:szCs w:val="28"/>
        </w:rPr>
      </w:pPr>
    </w:p>
    <w:p w14:paraId="37B1C667">
      <w:pPr>
        <w:pStyle w:val="7"/>
        <w:ind w:firstLine="560" w:firstLineChars="200"/>
        <w:contextualSpacing/>
        <w:jc w:val="both"/>
        <w:rPr>
          <w:kern w:val="2"/>
          <w:szCs w:val="28"/>
        </w:rPr>
      </w:pPr>
    </w:p>
    <w:p w14:paraId="65504B17">
      <w:pPr>
        <w:pStyle w:val="7"/>
        <w:ind w:firstLine="560" w:firstLineChars="200"/>
        <w:contextualSpacing/>
        <w:jc w:val="both"/>
        <w:rPr>
          <w:kern w:val="2"/>
          <w:szCs w:val="28"/>
        </w:rPr>
      </w:pPr>
    </w:p>
    <w:p w14:paraId="1AF162D5">
      <w:pPr>
        <w:pStyle w:val="7"/>
        <w:ind w:firstLine="560" w:firstLineChars="200"/>
        <w:contextualSpacing/>
        <w:jc w:val="both"/>
        <w:rPr>
          <w:kern w:val="2"/>
          <w:szCs w:val="28"/>
        </w:rPr>
      </w:pPr>
    </w:p>
    <w:p w14:paraId="097B8488">
      <w:pPr>
        <w:pStyle w:val="7"/>
        <w:ind w:firstLine="560" w:firstLineChars="200"/>
        <w:contextualSpacing/>
        <w:jc w:val="both"/>
        <w:rPr>
          <w:kern w:val="2"/>
          <w:szCs w:val="28"/>
        </w:rPr>
        <w:sectPr>
          <w:pgSz w:w="11906" w:h="16838"/>
          <w:pgMar w:top="1701" w:right="1701" w:bottom="1559" w:left="1701" w:header="851" w:footer="992" w:gutter="0"/>
          <w:pgNumType w:fmt="decimal"/>
          <w:cols w:space="425" w:num="1"/>
          <w:docGrid w:type="lines" w:linePitch="312" w:charSpace="0"/>
        </w:sectPr>
      </w:pPr>
    </w:p>
    <w:p w14:paraId="089B45DE">
      <w:pPr>
        <w:pStyle w:val="7"/>
        <w:ind w:firstLine="0"/>
        <w:contextualSpacing/>
        <w:rPr>
          <w:b/>
          <w:szCs w:val="28"/>
        </w:rPr>
      </w:pPr>
      <w:r>
        <w:rPr>
          <w:b/>
          <w:szCs w:val="28"/>
        </w:rPr>
        <w:t xml:space="preserve">表1-4    </w:t>
      </w:r>
      <w:r>
        <w:rPr>
          <w:rFonts w:hint="eastAsia"/>
          <w:b/>
          <w:szCs w:val="28"/>
        </w:rPr>
        <w:t xml:space="preserve">                       </w:t>
      </w:r>
      <w:r>
        <w:rPr>
          <w:b/>
          <w:szCs w:val="28"/>
        </w:rPr>
        <w:t>淳安县规模以上集中供水水厂情况表</w:t>
      </w:r>
    </w:p>
    <w:tbl>
      <w:tblPr>
        <w:tblStyle w:val="16"/>
        <w:tblW w:w="15541" w:type="dxa"/>
        <w:tblInd w:w="-794" w:type="dxa"/>
        <w:tblLayout w:type="fixed"/>
        <w:tblCellMar>
          <w:top w:w="0" w:type="dxa"/>
          <w:left w:w="108" w:type="dxa"/>
          <w:bottom w:w="0" w:type="dxa"/>
          <w:right w:w="108" w:type="dxa"/>
        </w:tblCellMar>
      </w:tblPr>
      <w:tblGrid>
        <w:gridCol w:w="606"/>
        <w:gridCol w:w="670"/>
        <w:gridCol w:w="670"/>
        <w:gridCol w:w="941"/>
        <w:gridCol w:w="850"/>
        <w:gridCol w:w="993"/>
        <w:gridCol w:w="707"/>
        <w:gridCol w:w="607"/>
        <w:gridCol w:w="607"/>
        <w:gridCol w:w="607"/>
        <w:gridCol w:w="607"/>
        <w:gridCol w:w="607"/>
        <w:gridCol w:w="607"/>
        <w:gridCol w:w="607"/>
        <w:gridCol w:w="670"/>
        <w:gridCol w:w="752"/>
        <w:gridCol w:w="709"/>
        <w:gridCol w:w="851"/>
        <w:gridCol w:w="850"/>
        <w:gridCol w:w="992"/>
        <w:gridCol w:w="567"/>
        <w:gridCol w:w="464"/>
      </w:tblGrid>
      <w:tr w14:paraId="6A95E82E">
        <w:tblPrEx>
          <w:tblCellMar>
            <w:top w:w="0" w:type="dxa"/>
            <w:left w:w="108" w:type="dxa"/>
            <w:bottom w:w="0" w:type="dxa"/>
            <w:right w:w="108" w:type="dxa"/>
          </w:tblCellMar>
        </w:tblPrEx>
        <w:trPr>
          <w:trHeight w:val="364" w:hRule="atLeast"/>
          <w:tblHead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E088B7">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序号</w:t>
            </w:r>
          </w:p>
        </w:tc>
        <w:tc>
          <w:tcPr>
            <w:tcW w:w="6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4E1528D">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水厂名称</w:t>
            </w:r>
          </w:p>
        </w:tc>
        <w:tc>
          <w:tcPr>
            <w:tcW w:w="5982" w:type="dxa"/>
            <w:gridSpan w:val="8"/>
            <w:tcBorders>
              <w:top w:val="single" w:color="auto" w:sz="4" w:space="0"/>
              <w:left w:val="nil"/>
              <w:bottom w:val="single" w:color="auto" w:sz="4" w:space="0"/>
              <w:right w:val="single" w:color="auto" w:sz="4" w:space="0"/>
            </w:tcBorders>
            <w:shd w:val="clear" w:color="auto" w:fill="auto"/>
            <w:vAlign w:val="center"/>
          </w:tcPr>
          <w:p w14:paraId="55D46E5E">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水厂信息</w:t>
            </w:r>
          </w:p>
        </w:tc>
        <w:tc>
          <w:tcPr>
            <w:tcW w:w="3098" w:type="dxa"/>
            <w:gridSpan w:val="5"/>
            <w:tcBorders>
              <w:top w:val="single" w:color="auto" w:sz="4" w:space="0"/>
              <w:left w:val="nil"/>
              <w:bottom w:val="single" w:color="auto" w:sz="4" w:space="0"/>
              <w:right w:val="single" w:color="auto" w:sz="4" w:space="0"/>
            </w:tcBorders>
            <w:shd w:val="clear" w:color="auto" w:fill="auto"/>
            <w:vAlign w:val="center"/>
          </w:tcPr>
          <w:p w14:paraId="28BC05B5">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水源地信息</w:t>
            </w:r>
          </w:p>
        </w:tc>
        <w:tc>
          <w:tcPr>
            <w:tcW w:w="14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E7D0FC">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供水管网现状情况</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14:paraId="140CDFBF">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供水对象</w:t>
            </w:r>
          </w:p>
        </w:tc>
        <w:tc>
          <w:tcPr>
            <w:tcW w:w="2023"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B4E507">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县级统管机构</w:t>
            </w:r>
          </w:p>
        </w:tc>
      </w:tr>
      <w:tr w14:paraId="13D8A472">
        <w:tblPrEx>
          <w:tblCellMar>
            <w:top w:w="0" w:type="dxa"/>
            <w:left w:w="108" w:type="dxa"/>
            <w:bottom w:w="0" w:type="dxa"/>
            <w:right w:w="108" w:type="dxa"/>
          </w:tblCellMar>
        </w:tblPrEx>
        <w:trPr>
          <w:trHeight w:val="364" w:hRule="atLeast"/>
          <w:tblHeader/>
        </w:trPr>
        <w:tc>
          <w:tcPr>
            <w:tcW w:w="606" w:type="dxa"/>
            <w:vMerge w:val="continue"/>
            <w:tcBorders>
              <w:top w:val="single" w:color="auto" w:sz="4" w:space="0"/>
              <w:left w:val="single" w:color="auto" w:sz="4" w:space="0"/>
              <w:bottom w:val="single" w:color="auto" w:sz="4" w:space="0"/>
              <w:right w:val="single" w:color="auto" w:sz="4" w:space="0"/>
            </w:tcBorders>
            <w:vAlign w:val="center"/>
          </w:tcPr>
          <w:p w14:paraId="44B98470">
            <w:pPr>
              <w:spacing w:line="240" w:lineRule="auto"/>
              <w:rPr>
                <w:rFonts w:ascii="Times New Roman" w:hAnsi="Times New Roman" w:eastAsia="宋体" w:cs="Times New Roman"/>
                <w:b/>
                <w:bCs/>
                <w:kern w:val="0"/>
                <w:sz w:val="18"/>
                <w:szCs w:val="18"/>
              </w:rPr>
            </w:pPr>
          </w:p>
        </w:tc>
        <w:tc>
          <w:tcPr>
            <w:tcW w:w="670" w:type="dxa"/>
            <w:vMerge w:val="continue"/>
            <w:tcBorders>
              <w:top w:val="single" w:color="auto" w:sz="4" w:space="0"/>
              <w:left w:val="single" w:color="auto" w:sz="4" w:space="0"/>
              <w:bottom w:val="single" w:color="auto" w:sz="4" w:space="0"/>
              <w:right w:val="single" w:color="auto" w:sz="4" w:space="0"/>
            </w:tcBorders>
            <w:vAlign w:val="center"/>
          </w:tcPr>
          <w:p w14:paraId="47D06C66">
            <w:pPr>
              <w:spacing w:line="240" w:lineRule="auto"/>
              <w:rPr>
                <w:rFonts w:ascii="Times New Roman" w:hAnsi="Times New Roman" w:eastAsia="宋体" w:cs="Times New Roman"/>
                <w:b/>
                <w:bCs/>
                <w:kern w:val="0"/>
                <w:sz w:val="18"/>
                <w:szCs w:val="18"/>
              </w:rPr>
            </w:pPr>
          </w:p>
        </w:tc>
        <w:tc>
          <w:tcPr>
            <w:tcW w:w="670" w:type="dxa"/>
            <w:vMerge w:val="restart"/>
            <w:tcBorders>
              <w:top w:val="nil"/>
              <w:left w:val="single" w:color="auto" w:sz="4" w:space="0"/>
              <w:bottom w:val="single" w:color="auto" w:sz="4" w:space="0"/>
              <w:right w:val="single" w:color="auto" w:sz="4" w:space="0"/>
            </w:tcBorders>
            <w:shd w:val="clear" w:color="auto" w:fill="auto"/>
            <w:vAlign w:val="center"/>
          </w:tcPr>
          <w:p w14:paraId="6C5C1CDA">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水厂（供水工程）类型</w:t>
            </w:r>
          </w:p>
        </w:tc>
        <w:tc>
          <w:tcPr>
            <w:tcW w:w="1791" w:type="dxa"/>
            <w:gridSpan w:val="2"/>
            <w:tcBorders>
              <w:top w:val="single" w:color="auto" w:sz="4" w:space="0"/>
              <w:left w:val="nil"/>
              <w:bottom w:val="single" w:color="auto" w:sz="4" w:space="0"/>
              <w:right w:val="nil"/>
            </w:tcBorders>
            <w:shd w:val="clear" w:color="auto" w:fill="auto"/>
            <w:vAlign w:val="center"/>
          </w:tcPr>
          <w:p w14:paraId="661292EA">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水厂（供水工程）规模</w:t>
            </w:r>
          </w:p>
        </w:tc>
        <w:tc>
          <w:tcPr>
            <w:tcW w:w="993" w:type="dxa"/>
            <w:vMerge w:val="restart"/>
            <w:tcBorders>
              <w:top w:val="nil"/>
              <w:left w:val="single" w:color="auto" w:sz="4" w:space="0"/>
              <w:bottom w:val="single" w:color="auto" w:sz="4" w:space="0"/>
              <w:right w:val="single" w:color="auto" w:sz="4" w:space="0"/>
            </w:tcBorders>
            <w:shd w:val="clear" w:color="auto" w:fill="auto"/>
            <w:vAlign w:val="center"/>
          </w:tcPr>
          <w:p w14:paraId="33A8790B">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水厂（供水工程）位置</w:t>
            </w:r>
          </w:p>
        </w:tc>
        <w:tc>
          <w:tcPr>
            <w:tcW w:w="1314" w:type="dxa"/>
            <w:gridSpan w:val="2"/>
            <w:tcBorders>
              <w:top w:val="single" w:color="auto" w:sz="4" w:space="0"/>
              <w:left w:val="nil"/>
              <w:bottom w:val="single" w:color="auto" w:sz="4" w:space="0"/>
              <w:right w:val="single" w:color="auto" w:sz="4" w:space="0"/>
            </w:tcBorders>
            <w:shd w:val="clear" w:color="auto" w:fill="auto"/>
            <w:vAlign w:val="center"/>
          </w:tcPr>
          <w:p w14:paraId="5EDBA275">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制水工艺</w:t>
            </w:r>
          </w:p>
        </w:tc>
        <w:tc>
          <w:tcPr>
            <w:tcW w:w="607" w:type="dxa"/>
            <w:vMerge w:val="restart"/>
            <w:tcBorders>
              <w:top w:val="nil"/>
              <w:left w:val="single" w:color="auto" w:sz="4" w:space="0"/>
              <w:bottom w:val="single" w:color="auto" w:sz="4" w:space="0"/>
              <w:right w:val="single" w:color="auto" w:sz="4" w:space="0"/>
            </w:tcBorders>
            <w:shd w:val="clear" w:color="auto" w:fill="auto"/>
            <w:vAlign w:val="center"/>
          </w:tcPr>
          <w:p w14:paraId="4181A3F6">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监控系统建设</w:t>
            </w:r>
          </w:p>
        </w:tc>
        <w:tc>
          <w:tcPr>
            <w:tcW w:w="607" w:type="dxa"/>
            <w:vMerge w:val="restart"/>
            <w:tcBorders>
              <w:top w:val="nil"/>
              <w:left w:val="single" w:color="auto" w:sz="4" w:space="0"/>
              <w:bottom w:val="single" w:color="auto" w:sz="4" w:space="0"/>
              <w:right w:val="single" w:color="auto" w:sz="4" w:space="0"/>
            </w:tcBorders>
            <w:shd w:val="clear" w:color="auto" w:fill="auto"/>
            <w:vAlign w:val="center"/>
          </w:tcPr>
          <w:p w14:paraId="48994EC3">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水质检测频次</w:t>
            </w:r>
          </w:p>
        </w:tc>
        <w:tc>
          <w:tcPr>
            <w:tcW w:w="3098" w:type="dxa"/>
            <w:gridSpan w:val="5"/>
            <w:tcBorders>
              <w:top w:val="single" w:color="auto" w:sz="4" w:space="0"/>
              <w:left w:val="nil"/>
              <w:bottom w:val="single" w:color="auto" w:sz="4" w:space="0"/>
              <w:right w:val="single" w:color="auto" w:sz="4" w:space="0"/>
            </w:tcBorders>
            <w:shd w:val="clear" w:color="auto" w:fill="auto"/>
            <w:vAlign w:val="center"/>
          </w:tcPr>
          <w:p w14:paraId="223678E1">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主水源地</w:t>
            </w:r>
          </w:p>
        </w:tc>
        <w:tc>
          <w:tcPr>
            <w:tcW w:w="1461" w:type="dxa"/>
            <w:gridSpan w:val="2"/>
            <w:vMerge w:val="continue"/>
            <w:tcBorders>
              <w:top w:val="single" w:color="auto" w:sz="4" w:space="0"/>
              <w:left w:val="single" w:color="auto" w:sz="4" w:space="0"/>
              <w:bottom w:val="single" w:color="auto" w:sz="4" w:space="0"/>
              <w:right w:val="single" w:color="auto" w:sz="4" w:space="0"/>
            </w:tcBorders>
            <w:vAlign w:val="center"/>
          </w:tcPr>
          <w:p w14:paraId="3CAD0D6A">
            <w:pPr>
              <w:spacing w:line="240" w:lineRule="auto"/>
              <w:rPr>
                <w:rFonts w:ascii="Times New Roman" w:hAnsi="Times New Roman" w:eastAsia="宋体" w:cs="Times New Roman"/>
                <w:b/>
                <w:bCs/>
                <w:kern w:val="0"/>
                <w:sz w:val="18"/>
                <w:szCs w:val="18"/>
              </w:rPr>
            </w:pPr>
          </w:p>
        </w:tc>
        <w:tc>
          <w:tcPr>
            <w:tcW w:w="851" w:type="dxa"/>
            <w:tcBorders>
              <w:top w:val="nil"/>
              <w:left w:val="nil"/>
              <w:bottom w:val="single" w:color="auto" w:sz="4" w:space="0"/>
              <w:right w:val="single" w:color="auto" w:sz="4" w:space="0"/>
            </w:tcBorders>
            <w:shd w:val="clear" w:color="auto" w:fill="auto"/>
            <w:vAlign w:val="center"/>
          </w:tcPr>
          <w:p w14:paraId="1AFCAABE">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供水范围</w:t>
            </w:r>
          </w:p>
        </w:tc>
        <w:tc>
          <w:tcPr>
            <w:tcW w:w="850" w:type="dxa"/>
            <w:tcBorders>
              <w:top w:val="nil"/>
              <w:left w:val="nil"/>
              <w:bottom w:val="single" w:color="auto" w:sz="4" w:space="0"/>
              <w:right w:val="single" w:color="auto" w:sz="4" w:space="0"/>
            </w:tcBorders>
            <w:shd w:val="clear" w:color="auto" w:fill="auto"/>
            <w:vAlign w:val="center"/>
          </w:tcPr>
          <w:p w14:paraId="65853127">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供水人口</w:t>
            </w:r>
          </w:p>
        </w:tc>
        <w:tc>
          <w:tcPr>
            <w:tcW w:w="2023" w:type="dxa"/>
            <w:gridSpan w:val="3"/>
            <w:vMerge w:val="continue"/>
            <w:tcBorders>
              <w:top w:val="nil"/>
              <w:left w:val="nil"/>
              <w:bottom w:val="single" w:color="auto" w:sz="4" w:space="0"/>
              <w:right w:val="single" w:color="auto" w:sz="4" w:space="0"/>
            </w:tcBorders>
            <w:vAlign w:val="center"/>
          </w:tcPr>
          <w:p w14:paraId="2916A8A4">
            <w:pPr>
              <w:spacing w:line="240" w:lineRule="auto"/>
              <w:rPr>
                <w:rFonts w:ascii="Times New Roman" w:hAnsi="Times New Roman" w:eastAsia="宋体" w:cs="Times New Roman"/>
                <w:b/>
                <w:bCs/>
                <w:kern w:val="0"/>
                <w:sz w:val="18"/>
                <w:szCs w:val="18"/>
              </w:rPr>
            </w:pPr>
          </w:p>
        </w:tc>
      </w:tr>
      <w:tr w14:paraId="0A2E9A24">
        <w:tblPrEx>
          <w:tblCellMar>
            <w:top w:w="0" w:type="dxa"/>
            <w:left w:w="108" w:type="dxa"/>
            <w:bottom w:w="0" w:type="dxa"/>
            <w:right w:w="108" w:type="dxa"/>
          </w:tblCellMar>
        </w:tblPrEx>
        <w:trPr>
          <w:trHeight w:val="1194" w:hRule="atLeast"/>
          <w:tblHeader/>
        </w:trPr>
        <w:tc>
          <w:tcPr>
            <w:tcW w:w="606" w:type="dxa"/>
            <w:vMerge w:val="continue"/>
            <w:tcBorders>
              <w:top w:val="single" w:color="auto" w:sz="4" w:space="0"/>
              <w:left w:val="single" w:color="auto" w:sz="4" w:space="0"/>
              <w:bottom w:val="single" w:color="auto" w:sz="4" w:space="0"/>
              <w:right w:val="single" w:color="auto" w:sz="4" w:space="0"/>
            </w:tcBorders>
            <w:vAlign w:val="center"/>
          </w:tcPr>
          <w:p w14:paraId="6EA2016D">
            <w:pPr>
              <w:spacing w:line="240" w:lineRule="auto"/>
              <w:rPr>
                <w:rFonts w:ascii="Times New Roman" w:hAnsi="Times New Roman" w:eastAsia="宋体" w:cs="Times New Roman"/>
                <w:b/>
                <w:bCs/>
                <w:kern w:val="0"/>
                <w:sz w:val="18"/>
                <w:szCs w:val="18"/>
              </w:rPr>
            </w:pPr>
          </w:p>
        </w:tc>
        <w:tc>
          <w:tcPr>
            <w:tcW w:w="670" w:type="dxa"/>
            <w:vMerge w:val="continue"/>
            <w:tcBorders>
              <w:top w:val="single" w:color="auto" w:sz="4" w:space="0"/>
              <w:left w:val="single" w:color="auto" w:sz="4" w:space="0"/>
              <w:bottom w:val="single" w:color="auto" w:sz="4" w:space="0"/>
              <w:right w:val="single" w:color="auto" w:sz="4" w:space="0"/>
            </w:tcBorders>
            <w:vAlign w:val="center"/>
          </w:tcPr>
          <w:p w14:paraId="694CE366">
            <w:pPr>
              <w:spacing w:line="240" w:lineRule="auto"/>
              <w:rPr>
                <w:rFonts w:ascii="Times New Roman" w:hAnsi="Times New Roman" w:eastAsia="宋体" w:cs="Times New Roman"/>
                <w:b/>
                <w:bCs/>
                <w:kern w:val="0"/>
                <w:sz w:val="18"/>
                <w:szCs w:val="18"/>
              </w:rPr>
            </w:pPr>
          </w:p>
        </w:tc>
        <w:tc>
          <w:tcPr>
            <w:tcW w:w="670" w:type="dxa"/>
            <w:vMerge w:val="continue"/>
            <w:tcBorders>
              <w:top w:val="nil"/>
              <w:left w:val="single" w:color="auto" w:sz="4" w:space="0"/>
              <w:bottom w:val="single" w:color="auto" w:sz="4" w:space="0"/>
              <w:right w:val="single" w:color="auto" w:sz="4" w:space="0"/>
            </w:tcBorders>
            <w:vAlign w:val="center"/>
          </w:tcPr>
          <w:p w14:paraId="03221D1C">
            <w:pPr>
              <w:spacing w:line="240" w:lineRule="auto"/>
              <w:rPr>
                <w:rFonts w:ascii="Times New Roman" w:hAnsi="Times New Roman" w:eastAsia="宋体" w:cs="Times New Roman"/>
                <w:b/>
                <w:bCs/>
                <w:kern w:val="0"/>
                <w:sz w:val="18"/>
                <w:szCs w:val="18"/>
              </w:rPr>
            </w:pPr>
          </w:p>
        </w:tc>
        <w:tc>
          <w:tcPr>
            <w:tcW w:w="941" w:type="dxa"/>
            <w:tcBorders>
              <w:top w:val="nil"/>
              <w:left w:val="nil"/>
              <w:bottom w:val="single" w:color="auto" w:sz="4" w:space="0"/>
              <w:right w:val="single" w:color="auto" w:sz="4" w:space="0"/>
            </w:tcBorders>
            <w:shd w:val="clear" w:color="auto" w:fill="auto"/>
            <w:vAlign w:val="center"/>
          </w:tcPr>
          <w:p w14:paraId="00269F91">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设计供水规模（m</w:t>
            </w:r>
            <w:r>
              <w:rPr>
                <w:rFonts w:ascii="Times New Roman" w:hAnsi="Times New Roman" w:eastAsia="宋体" w:cs="Times New Roman"/>
                <w:b/>
                <w:bCs/>
                <w:kern w:val="0"/>
                <w:sz w:val="18"/>
                <w:szCs w:val="18"/>
                <w:vertAlign w:val="superscript"/>
              </w:rPr>
              <w:t>3</w:t>
            </w:r>
            <w:r>
              <w:rPr>
                <w:rFonts w:ascii="Times New Roman" w:hAnsi="Times New Roman" w:eastAsia="宋体" w:cs="Times New Roman"/>
                <w:b/>
                <w:bCs/>
                <w:kern w:val="0"/>
                <w:sz w:val="18"/>
                <w:szCs w:val="18"/>
              </w:rPr>
              <w:t>/d）</w:t>
            </w:r>
          </w:p>
        </w:tc>
        <w:tc>
          <w:tcPr>
            <w:tcW w:w="850" w:type="dxa"/>
            <w:tcBorders>
              <w:top w:val="nil"/>
              <w:left w:val="nil"/>
              <w:bottom w:val="single" w:color="auto" w:sz="4" w:space="0"/>
              <w:right w:val="single" w:color="auto" w:sz="4" w:space="0"/>
            </w:tcBorders>
            <w:shd w:val="clear" w:color="auto" w:fill="auto"/>
            <w:vAlign w:val="center"/>
          </w:tcPr>
          <w:p w14:paraId="787728C2">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实际供水规模（m</w:t>
            </w:r>
            <w:r>
              <w:rPr>
                <w:rFonts w:ascii="Times New Roman" w:hAnsi="Times New Roman" w:eastAsia="宋体" w:cs="Times New Roman"/>
                <w:b/>
                <w:bCs/>
                <w:kern w:val="0"/>
                <w:sz w:val="18"/>
                <w:szCs w:val="18"/>
                <w:vertAlign w:val="superscript"/>
              </w:rPr>
              <w:t>3</w:t>
            </w:r>
            <w:r>
              <w:rPr>
                <w:rFonts w:ascii="Times New Roman" w:hAnsi="Times New Roman" w:eastAsia="宋体" w:cs="Times New Roman"/>
                <w:b/>
                <w:bCs/>
                <w:kern w:val="0"/>
                <w:sz w:val="18"/>
                <w:szCs w:val="18"/>
              </w:rPr>
              <w:t>/d）</w:t>
            </w:r>
          </w:p>
        </w:tc>
        <w:tc>
          <w:tcPr>
            <w:tcW w:w="993" w:type="dxa"/>
            <w:vMerge w:val="continue"/>
            <w:tcBorders>
              <w:top w:val="nil"/>
              <w:left w:val="single" w:color="auto" w:sz="4" w:space="0"/>
              <w:bottom w:val="single" w:color="auto" w:sz="4" w:space="0"/>
              <w:right w:val="single" w:color="auto" w:sz="4" w:space="0"/>
            </w:tcBorders>
            <w:vAlign w:val="center"/>
          </w:tcPr>
          <w:p w14:paraId="51B8E81C">
            <w:pPr>
              <w:spacing w:line="240" w:lineRule="auto"/>
              <w:rPr>
                <w:rFonts w:ascii="Times New Roman" w:hAnsi="Times New Roman" w:eastAsia="宋体" w:cs="Times New Roman"/>
                <w:b/>
                <w:bCs/>
                <w:kern w:val="0"/>
                <w:sz w:val="18"/>
                <w:szCs w:val="18"/>
              </w:rPr>
            </w:pPr>
          </w:p>
        </w:tc>
        <w:tc>
          <w:tcPr>
            <w:tcW w:w="707" w:type="dxa"/>
            <w:tcBorders>
              <w:top w:val="nil"/>
              <w:left w:val="nil"/>
              <w:bottom w:val="single" w:color="auto" w:sz="4" w:space="0"/>
              <w:right w:val="single" w:color="auto" w:sz="4" w:space="0"/>
            </w:tcBorders>
            <w:shd w:val="clear" w:color="auto" w:fill="auto"/>
            <w:vAlign w:val="center"/>
          </w:tcPr>
          <w:p w14:paraId="3502F533">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净化设施</w:t>
            </w:r>
          </w:p>
        </w:tc>
        <w:tc>
          <w:tcPr>
            <w:tcW w:w="607" w:type="dxa"/>
            <w:tcBorders>
              <w:top w:val="nil"/>
              <w:left w:val="nil"/>
              <w:bottom w:val="single" w:color="auto" w:sz="4" w:space="0"/>
              <w:right w:val="single" w:color="auto" w:sz="4" w:space="0"/>
            </w:tcBorders>
            <w:shd w:val="clear" w:color="auto" w:fill="auto"/>
            <w:vAlign w:val="center"/>
          </w:tcPr>
          <w:p w14:paraId="26131DDD">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消毒设备</w:t>
            </w:r>
          </w:p>
        </w:tc>
        <w:tc>
          <w:tcPr>
            <w:tcW w:w="607" w:type="dxa"/>
            <w:vMerge w:val="continue"/>
            <w:tcBorders>
              <w:top w:val="nil"/>
              <w:left w:val="single" w:color="auto" w:sz="4" w:space="0"/>
              <w:bottom w:val="single" w:color="auto" w:sz="4" w:space="0"/>
              <w:right w:val="single" w:color="auto" w:sz="4" w:space="0"/>
            </w:tcBorders>
            <w:vAlign w:val="center"/>
          </w:tcPr>
          <w:p w14:paraId="3ADF6359">
            <w:pPr>
              <w:spacing w:line="240" w:lineRule="auto"/>
              <w:rPr>
                <w:rFonts w:ascii="Times New Roman" w:hAnsi="Times New Roman" w:eastAsia="宋体" w:cs="Times New Roman"/>
                <w:b/>
                <w:bCs/>
                <w:kern w:val="0"/>
                <w:sz w:val="18"/>
                <w:szCs w:val="18"/>
              </w:rPr>
            </w:pPr>
          </w:p>
        </w:tc>
        <w:tc>
          <w:tcPr>
            <w:tcW w:w="607" w:type="dxa"/>
            <w:vMerge w:val="continue"/>
            <w:tcBorders>
              <w:top w:val="nil"/>
              <w:left w:val="single" w:color="auto" w:sz="4" w:space="0"/>
              <w:bottom w:val="single" w:color="auto" w:sz="4" w:space="0"/>
              <w:right w:val="single" w:color="auto" w:sz="4" w:space="0"/>
            </w:tcBorders>
            <w:vAlign w:val="center"/>
          </w:tcPr>
          <w:p w14:paraId="7E61B12C">
            <w:pPr>
              <w:spacing w:line="240" w:lineRule="auto"/>
              <w:rPr>
                <w:rFonts w:ascii="Times New Roman" w:hAnsi="Times New Roman" w:eastAsia="宋体" w:cs="Times New Roman"/>
                <w:b/>
                <w:bCs/>
                <w:kern w:val="0"/>
                <w:sz w:val="18"/>
                <w:szCs w:val="18"/>
              </w:rPr>
            </w:pPr>
          </w:p>
        </w:tc>
        <w:tc>
          <w:tcPr>
            <w:tcW w:w="607" w:type="dxa"/>
            <w:tcBorders>
              <w:top w:val="nil"/>
              <w:left w:val="nil"/>
              <w:bottom w:val="single" w:color="auto" w:sz="4" w:space="0"/>
              <w:right w:val="single" w:color="auto" w:sz="4" w:space="0"/>
            </w:tcBorders>
            <w:shd w:val="clear" w:color="auto" w:fill="auto"/>
            <w:vAlign w:val="center"/>
          </w:tcPr>
          <w:p w14:paraId="74104DF9">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名称</w:t>
            </w:r>
          </w:p>
        </w:tc>
        <w:tc>
          <w:tcPr>
            <w:tcW w:w="607" w:type="dxa"/>
            <w:tcBorders>
              <w:top w:val="nil"/>
              <w:left w:val="nil"/>
              <w:bottom w:val="single" w:color="auto" w:sz="4" w:space="0"/>
              <w:right w:val="single" w:color="auto" w:sz="4" w:space="0"/>
            </w:tcBorders>
            <w:shd w:val="clear" w:color="auto" w:fill="auto"/>
            <w:vAlign w:val="center"/>
          </w:tcPr>
          <w:p w14:paraId="03943BD5">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类型</w:t>
            </w:r>
          </w:p>
        </w:tc>
        <w:tc>
          <w:tcPr>
            <w:tcW w:w="607" w:type="dxa"/>
            <w:tcBorders>
              <w:top w:val="nil"/>
              <w:left w:val="nil"/>
              <w:bottom w:val="single" w:color="auto" w:sz="4" w:space="0"/>
              <w:right w:val="single" w:color="auto" w:sz="4" w:space="0"/>
            </w:tcBorders>
            <w:shd w:val="clear" w:color="auto" w:fill="auto"/>
            <w:vAlign w:val="center"/>
          </w:tcPr>
          <w:p w14:paraId="36D8CED4">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水质类别</w:t>
            </w:r>
          </w:p>
        </w:tc>
        <w:tc>
          <w:tcPr>
            <w:tcW w:w="607" w:type="dxa"/>
            <w:tcBorders>
              <w:top w:val="nil"/>
              <w:left w:val="nil"/>
              <w:bottom w:val="single" w:color="auto" w:sz="4" w:space="0"/>
              <w:right w:val="single" w:color="auto" w:sz="4" w:space="0"/>
            </w:tcBorders>
            <w:shd w:val="clear" w:color="auto" w:fill="auto"/>
            <w:vAlign w:val="center"/>
          </w:tcPr>
          <w:p w14:paraId="60D22CF4">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水量是否满足</w:t>
            </w:r>
          </w:p>
        </w:tc>
        <w:tc>
          <w:tcPr>
            <w:tcW w:w="670" w:type="dxa"/>
            <w:tcBorders>
              <w:top w:val="nil"/>
              <w:left w:val="nil"/>
              <w:bottom w:val="single" w:color="auto" w:sz="4" w:space="0"/>
              <w:right w:val="single" w:color="auto" w:sz="4" w:space="0"/>
            </w:tcBorders>
            <w:shd w:val="clear" w:color="auto" w:fill="auto"/>
            <w:vAlign w:val="center"/>
          </w:tcPr>
          <w:p w14:paraId="1371A0C0">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是否已划定保护区</w:t>
            </w:r>
          </w:p>
        </w:tc>
        <w:tc>
          <w:tcPr>
            <w:tcW w:w="752" w:type="dxa"/>
            <w:tcBorders>
              <w:top w:val="nil"/>
              <w:left w:val="nil"/>
              <w:bottom w:val="single" w:color="auto" w:sz="4" w:space="0"/>
              <w:right w:val="single" w:color="auto" w:sz="4" w:space="0"/>
            </w:tcBorders>
            <w:shd w:val="clear" w:color="auto" w:fill="auto"/>
            <w:vAlign w:val="center"/>
          </w:tcPr>
          <w:p w14:paraId="25B205FF">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主管网长度（公里）</w:t>
            </w:r>
          </w:p>
        </w:tc>
        <w:tc>
          <w:tcPr>
            <w:tcW w:w="709" w:type="dxa"/>
            <w:tcBorders>
              <w:top w:val="nil"/>
              <w:left w:val="nil"/>
              <w:bottom w:val="single" w:color="auto" w:sz="4" w:space="0"/>
              <w:right w:val="single" w:color="auto" w:sz="4" w:space="0"/>
            </w:tcBorders>
            <w:shd w:val="clear" w:color="auto" w:fill="auto"/>
            <w:vAlign w:val="center"/>
          </w:tcPr>
          <w:p w14:paraId="36A5CD71">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村内管网长度（公里）</w:t>
            </w:r>
          </w:p>
        </w:tc>
        <w:tc>
          <w:tcPr>
            <w:tcW w:w="851" w:type="dxa"/>
            <w:tcBorders>
              <w:top w:val="nil"/>
              <w:left w:val="nil"/>
              <w:bottom w:val="single" w:color="auto" w:sz="4" w:space="0"/>
              <w:right w:val="single" w:color="auto" w:sz="4" w:space="0"/>
            </w:tcBorders>
            <w:shd w:val="clear" w:color="auto" w:fill="auto"/>
            <w:vAlign w:val="center"/>
          </w:tcPr>
          <w:p w14:paraId="7A7001C3">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镇（街道）</w:t>
            </w:r>
          </w:p>
        </w:tc>
        <w:tc>
          <w:tcPr>
            <w:tcW w:w="850" w:type="dxa"/>
            <w:tcBorders>
              <w:top w:val="nil"/>
              <w:left w:val="nil"/>
              <w:bottom w:val="single" w:color="auto" w:sz="4" w:space="0"/>
              <w:right w:val="single" w:color="auto" w:sz="4" w:space="0"/>
            </w:tcBorders>
            <w:shd w:val="clear" w:color="auto" w:fill="auto"/>
            <w:vAlign w:val="center"/>
          </w:tcPr>
          <w:p w14:paraId="6B44559B">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人口（人）</w:t>
            </w:r>
          </w:p>
        </w:tc>
        <w:tc>
          <w:tcPr>
            <w:tcW w:w="992" w:type="dxa"/>
            <w:tcBorders>
              <w:top w:val="nil"/>
              <w:left w:val="nil"/>
              <w:bottom w:val="single" w:color="auto" w:sz="4" w:space="0"/>
              <w:right w:val="single" w:color="auto" w:sz="4" w:space="0"/>
            </w:tcBorders>
            <w:shd w:val="clear" w:color="auto" w:fill="auto"/>
            <w:vAlign w:val="center"/>
          </w:tcPr>
          <w:p w14:paraId="68E52CA4">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单位名称</w:t>
            </w:r>
          </w:p>
        </w:tc>
        <w:tc>
          <w:tcPr>
            <w:tcW w:w="567" w:type="dxa"/>
            <w:tcBorders>
              <w:top w:val="nil"/>
              <w:left w:val="nil"/>
              <w:bottom w:val="single" w:color="auto" w:sz="4" w:space="0"/>
              <w:right w:val="single" w:color="auto" w:sz="4" w:space="0"/>
            </w:tcBorders>
            <w:shd w:val="clear" w:color="auto" w:fill="auto"/>
            <w:vAlign w:val="center"/>
          </w:tcPr>
          <w:p w14:paraId="5D8D9F09">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单位性质</w:t>
            </w:r>
          </w:p>
        </w:tc>
        <w:tc>
          <w:tcPr>
            <w:tcW w:w="464" w:type="dxa"/>
            <w:tcBorders>
              <w:top w:val="nil"/>
              <w:left w:val="nil"/>
              <w:bottom w:val="single" w:color="auto" w:sz="4" w:space="0"/>
              <w:right w:val="single" w:color="auto" w:sz="4" w:space="0"/>
            </w:tcBorders>
            <w:shd w:val="clear" w:color="auto" w:fill="auto"/>
            <w:vAlign w:val="center"/>
          </w:tcPr>
          <w:p w14:paraId="370B9F24">
            <w:pPr>
              <w:spacing w:line="24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运管方式</w:t>
            </w:r>
          </w:p>
        </w:tc>
      </w:tr>
      <w:tr w14:paraId="567A06CB">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00337CD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670" w:type="dxa"/>
            <w:tcBorders>
              <w:top w:val="nil"/>
              <w:left w:val="nil"/>
              <w:bottom w:val="single" w:color="auto" w:sz="4" w:space="0"/>
              <w:right w:val="single" w:color="auto" w:sz="4" w:space="0"/>
            </w:tcBorders>
            <w:shd w:val="clear" w:color="auto" w:fill="auto"/>
            <w:vAlign w:val="center"/>
          </w:tcPr>
          <w:p w14:paraId="3074AE7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千岛湖水厂</w:t>
            </w:r>
          </w:p>
        </w:tc>
        <w:tc>
          <w:tcPr>
            <w:tcW w:w="670" w:type="dxa"/>
            <w:tcBorders>
              <w:top w:val="nil"/>
              <w:left w:val="nil"/>
              <w:bottom w:val="single" w:color="auto" w:sz="4" w:space="0"/>
              <w:right w:val="single" w:color="auto" w:sz="4" w:space="0"/>
            </w:tcBorders>
            <w:shd w:val="clear" w:color="auto" w:fill="auto"/>
            <w:vAlign w:val="center"/>
          </w:tcPr>
          <w:p w14:paraId="10D8BB5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城市水厂</w:t>
            </w:r>
          </w:p>
        </w:tc>
        <w:tc>
          <w:tcPr>
            <w:tcW w:w="941" w:type="dxa"/>
            <w:tcBorders>
              <w:top w:val="nil"/>
              <w:left w:val="nil"/>
              <w:bottom w:val="single" w:color="auto" w:sz="4" w:space="0"/>
              <w:right w:val="single" w:color="auto" w:sz="4" w:space="0"/>
            </w:tcBorders>
            <w:shd w:val="clear" w:color="auto" w:fill="auto"/>
            <w:vAlign w:val="center"/>
          </w:tcPr>
          <w:p w14:paraId="03C0CAF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100000</w:t>
            </w:r>
          </w:p>
        </w:tc>
        <w:tc>
          <w:tcPr>
            <w:tcW w:w="850" w:type="dxa"/>
            <w:tcBorders>
              <w:top w:val="nil"/>
              <w:left w:val="nil"/>
              <w:bottom w:val="single" w:color="auto" w:sz="4" w:space="0"/>
              <w:right w:val="single" w:color="auto" w:sz="4" w:space="0"/>
            </w:tcBorders>
            <w:shd w:val="clear" w:color="auto" w:fill="auto"/>
            <w:vAlign w:val="center"/>
          </w:tcPr>
          <w:p w14:paraId="6D83943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50000</w:t>
            </w:r>
          </w:p>
        </w:tc>
        <w:tc>
          <w:tcPr>
            <w:tcW w:w="993" w:type="dxa"/>
            <w:tcBorders>
              <w:top w:val="nil"/>
              <w:left w:val="nil"/>
              <w:bottom w:val="single" w:color="auto" w:sz="4" w:space="0"/>
              <w:right w:val="single" w:color="auto" w:sz="4" w:space="0"/>
            </w:tcBorders>
            <w:shd w:val="clear" w:color="auto" w:fill="auto"/>
            <w:vAlign w:val="center"/>
          </w:tcPr>
          <w:p w14:paraId="1E0A99B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千岛湖镇</w:t>
            </w:r>
          </w:p>
        </w:tc>
        <w:tc>
          <w:tcPr>
            <w:tcW w:w="707" w:type="dxa"/>
            <w:tcBorders>
              <w:top w:val="nil"/>
              <w:left w:val="nil"/>
              <w:bottom w:val="single" w:color="auto" w:sz="4" w:space="0"/>
              <w:right w:val="single" w:color="auto" w:sz="4" w:space="0"/>
            </w:tcBorders>
            <w:shd w:val="clear" w:color="auto" w:fill="auto"/>
            <w:vAlign w:val="center"/>
          </w:tcPr>
          <w:p w14:paraId="79B99F0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常规处理</w:t>
            </w:r>
          </w:p>
        </w:tc>
        <w:tc>
          <w:tcPr>
            <w:tcW w:w="607" w:type="dxa"/>
            <w:tcBorders>
              <w:top w:val="nil"/>
              <w:left w:val="nil"/>
              <w:bottom w:val="single" w:color="auto" w:sz="4" w:space="0"/>
              <w:right w:val="single" w:color="auto" w:sz="4" w:space="0"/>
            </w:tcBorders>
            <w:shd w:val="clear" w:color="auto" w:fill="auto"/>
            <w:vAlign w:val="center"/>
          </w:tcPr>
          <w:p w14:paraId="1CA6566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0FCED05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5FC077A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6FEB561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w:t>
            </w:r>
          </w:p>
        </w:tc>
        <w:tc>
          <w:tcPr>
            <w:tcW w:w="607" w:type="dxa"/>
            <w:tcBorders>
              <w:top w:val="nil"/>
              <w:left w:val="nil"/>
              <w:bottom w:val="single" w:color="auto" w:sz="4" w:space="0"/>
              <w:right w:val="single" w:color="auto" w:sz="4" w:space="0"/>
            </w:tcBorders>
            <w:shd w:val="clear" w:color="auto" w:fill="auto"/>
            <w:vAlign w:val="center"/>
          </w:tcPr>
          <w:p w14:paraId="3482611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48DBEE5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1B57EB6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0DED2D1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2932839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382 </w:t>
            </w:r>
          </w:p>
        </w:tc>
        <w:tc>
          <w:tcPr>
            <w:tcW w:w="709" w:type="dxa"/>
            <w:tcBorders>
              <w:top w:val="nil"/>
              <w:left w:val="nil"/>
              <w:bottom w:val="single" w:color="auto" w:sz="4" w:space="0"/>
              <w:right w:val="single" w:color="auto" w:sz="4" w:space="0"/>
            </w:tcBorders>
            <w:shd w:val="clear" w:color="auto" w:fill="auto"/>
            <w:vAlign w:val="center"/>
          </w:tcPr>
          <w:p w14:paraId="273EE85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574 </w:t>
            </w:r>
          </w:p>
        </w:tc>
        <w:tc>
          <w:tcPr>
            <w:tcW w:w="851" w:type="dxa"/>
            <w:tcBorders>
              <w:top w:val="nil"/>
              <w:left w:val="nil"/>
              <w:bottom w:val="single" w:color="auto" w:sz="4" w:space="0"/>
              <w:right w:val="single" w:color="auto" w:sz="4" w:space="0"/>
            </w:tcBorders>
            <w:shd w:val="clear" w:color="auto" w:fill="auto"/>
            <w:vAlign w:val="center"/>
          </w:tcPr>
          <w:p w14:paraId="50F3CA6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千岛湖、青溪新城、文昌</w:t>
            </w:r>
          </w:p>
        </w:tc>
        <w:tc>
          <w:tcPr>
            <w:tcW w:w="850" w:type="dxa"/>
            <w:tcBorders>
              <w:top w:val="nil"/>
              <w:left w:val="nil"/>
              <w:bottom w:val="single" w:color="auto" w:sz="4" w:space="0"/>
              <w:right w:val="single" w:color="auto" w:sz="4" w:space="0"/>
            </w:tcBorders>
            <w:shd w:val="clear" w:color="auto" w:fill="auto"/>
            <w:vAlign w:val="center"/>
          </w:tcPr>
          <w:p w14:paraId="096262A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76495</w:t>
            </w:r>
          </w:p>
        </w:tc>
        <w:tc>
          <w:tcPr>
            <w:tcW w:w="992" w:type="dxa"/>
            <w:tcBorders>
              <w:top w:val="nil"/>
              <w:left w:val="nil"/>
              <w:bottom w:val="single" w:color="auto" w:sz="4" w:space="0"/>
              <w:right w:val="single" w:color="auto" w:sz="4" w:space="0"/>
            </w:tcBorders>
            <w:shd w:val="clear" w:color="auto" w:fill="auto"/>
            <w:vAlign w:val="center"/>
          </w:tcPr>
          <w:p w14:paraId="1A40F21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县水务公司</w:t>
            </w:r>
          </w:p>
        </w:tc>
        <w:tc>
          <w:tcPr>
            <w:tcW w:w="567" w:type="dxa"/>
            <w:tcBorders>
              <w:top w:val="nil"/>
              <w:left w:val="nil"/>
              <w:bottom w:val="single" w:color="auto" w:sz="4" w:space="0"/>
              <w:right w:val="single" w:color="auto" w:sz="4" w:space="0"/>
            </w:tcBorders>
            <w:shd w:val="clear" w:color="auto" w:fill="auto"/>
            <w:vAlign w:val="center"/>
          </w:tcPr>
          <w:p w14:paraId="56A7D14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1697898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7C99F6F2">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15E7B8B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670" w:type="dxa"/>
            <w:tcBorders>
              <w:top w:val="nil"/>
              <w:left w:val="nil"/>
              <w:bottom w:val="single" w:color="auto" w:sz="4" w:space="0"/>
              <w:right w:val="single" w:color="auto" w:sz="4" w:space="0"/>
            </w:tcBorders>
            <w:shd w:val="clear" w:color="auto" w:fill="auto"/>
            <w:vAlign w:val="center"/>
          </w:tcPr>
          <w:p w14:paraId="24143F3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坪山水厂</w:t>
            </w:r>
          </w:p>
        </w:tc>
        <w:tc>
          <w:tcPr>
            <w:tcW w:w="670" w:type="dxa"/>
            <w:tcBorders>
              <w:top w:val="nil"/>
              <w:left w:val="nil"/>
              <w:bottom w:val="single" w:color="auto" w:sz="4" w:space="0"/>
              <w:right w:val="single" w:color="auto" w:sz="4" w:space="0"/>
            </w:tcBorders>
            <w:shd w:val="clear" w:color="auto" w:fill="auto"/>
            <w:vAlign w:val="center"/>
          </w:tcPr>
          <w:p w14:paraId="7CBA271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城市水厂</w:t>
            </w:r>
          </w:p>
        </w:tc>
        <w:tc>
          <w:tcPr>
            <w:tcW w:w="941" w:type="dxa"/>
            <w:tcBorders>
              <w:top w:val="nil"/>
              <w:left w:val="nil"/>
              <w:bottom w:val="single" w:color="auto" w:sz="4" w:space="0"/>
              <w:right w:val="single" w:color="auto" w:sz="4" w:space="0"/>
            </w:tcBorders>
            <w:shd w:val="clear" w:color="auto" w:fill="auto"/>
            <w:vAlign w:val="center"/>
          </w:tcPr>
          <w:p w14:paraId="4DE788C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30000</w:t>
            </w:r>
          </w:p>
        </w:tc>
        <w:tc>
          <w:tcPr>
            <w:tcW w:w="850" w:type="dxa"/>
            <w:tcBorders>
              <w:top w:val="nil"/>
              <w:left w:val="nil"/>
              <w:bottom w:val="single" w:color="auto" w:sz="4" w:space="0"/>
              <w:right w:val="single" w:color="auto" w:sz="4" w:space="0"/>
            </w:tcBorders>
            <w:shd w:val="clear" w:color="auto" w:fill="auto"/>
            <w:vAlign w:val="center"/>
          </w:tcPr>
          <w:p w14:paraId="4DD7B38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30000</w:t>
            </w:r>
          </w:p>
        </w:tc>
        <w:tc>
          <w:tcPr>
            <w:tcW w:w="993" w:type="dxa"/>
            <w:tcBorders>
              <w:top w:val="nil"/>
              <w:left w:val="nil"/>
              <w:bottom w:val="single" w:color="auto" w:sz="4" w:space="0"/>
              <w:right w:val="single" w:color="auto" w:sz="4" w:space="0"/>
            </w:tcBorders>
            <w:shd w:val="clear" w:color="auto" w:fill="auto"/>
            <w:vAlign w:val="center"/>
          </w:tcPr>
          <w:p w14:paraId="56C8821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坪山工业园区</w:t>
            </w:r>
          </w:p>
        </w:tc>
        <w:tc>
          <w:tcPr>
            <w:tcW w:w="707" w:type="dxa"/>
            <w:tcBorders>
              <w:top w:val="nil"/>
              <w:left w:val="nil"/>
              <w:bottom w:val="single" w:color="auto" w:sz="4" w:space="0"/>
              <w:right w:val="single" w:color="auto" w:sz="4" w:space="0"/>
            </w:tcBorders>
            <w:shd w:val="clear" w:color="auto" w:fill="auto"/>
            <w:vAlign w:val="center"/>
          </w:tcPr>
          <w:p w14:paraId="31E521D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常规处理</w:t>
            </w:r>
          </w:p>
        </w:tc>
        <w:tc>
          <w:tcPr>
            <w:tcW w:w="607" w:type="dxa"/>
            <w:tcBorders>
              <w:top w:val="nil"/>
              <w:left w:val="nil"/>
              <w:bottom w:val="single" w:color="auto" w:sz="4" w:space="0"/>
              <w:right w:val="single" w:color="auto" w:sz="4" w:space="0"/>
            </w:tcBorders>
            <w:shd w:val="clear" w:color="auto" w:fill="auto"/>
            <w:vAlign w:val="center"/>
          </w:tcPr>
          <w:p w14:paraId="5E556BC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59BDDFC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0A91FC8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385DDEA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w:t>
            </w:r>
          </w:p>
        </w:tc>
        <w:tc>
          <w:tcPr>
            <w:tcW w:w="607" w:type="dxa"/>
            <w:tcBorders>
              <w:top w:val="nil"/>
              <w:left w:val="nil"/>
              <w:bottom w:val="single" w:color="auto" w:sz="4" w:space="0"/>
              <w:right w:val="single" w:color="auto" w:sz="4" w:space="0"/>
            </w:tcBorders>
            <w:shd w:val="clear" w:color="auto" w:fill="auto"/>
            <w:vAlign w:val="center"/>
          </w:tcPr>
          <w:p w14:paraId="5225D19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19BDAF5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27A9BB8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4179132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63A60E9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43 </w:t>
            </w:r>
          </w:p>
        </w:tc>
        <w:tc>
          <w:tcPr>
            <w:tcW w:w="709" w:type="dxa"/>
            <w:tcBorders>
              <w:top w:val="nil"/>
              <w:left w:val="nil"/>
              <w:bottom w:val="single" w:color="auto" w:sz="4" w:space="0"/>
              <w:right w:val="single" w:color="auto" w:sz="4" w:space="0"/>
            </w:tcBorders>
            <w:shd w:val="clear" w:color="auto" w:fill="auto"/>
            <w:vAlign w:val="center"/>
          </w:tcPr>
          <w:p w14:paraId="0280B0D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65 </w:t>
            </w:r>
          </w:p>
        </w:tc>
        <w:tc>
          <w:tcPr>
            <w:tcW w:w="851" w:type="dxa"/>
            <w:tcBorders>
              <w:top w:val="nil"/>
              <w:left w:val="nil"/>
              <w:bottom w:val="single" w:color="auto" w:sz="4" w:space="0"/>
              <w:right w:val="single" w:color="auto" w:sz="4" w:space="0"/>
            </w:tcBorders>
            <w:shd w:val="clear" w:color="auto" w:fill="auto"/>
            <w:vAlign w:val="center"/>
          </w:tcPr>
          <w:p w14:paraId="1D5853B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青溪新城、千岛湖、富文</w:t>
            </w:r>
          </w:p>
        </w:tc>
        <w:tc>
          <w:tcPr>
            <w:tcW w:w="850" w:type="dxa"/>
            <w:tcBorders>
              <w:top w:val="nil"/>
              <w:left w:val="nil"/>
              <w:bottom w:val="single" w:color="auto" w:sz="4" w:space="0"/>
              <w:right w:val="single" w:color="auto" w:sz="4" w:space="0"/>
            </w:tcBorders>
            <w:shd w:val="clear" w:color="auto" w:fill="auto"/>
            <w:vAlign w:val="center"/>
          </w:tcPr>
          <w:p w14:paraId="061BA64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8678</w:t>
            </w:r>
          </w:p>
        </w:tc>
        <w:tc>
          <w:tcPr>
            <w:tcW w:w="992" w:type="dxa"/>
            <w:tcBorders>
              <w:top w:val="nil"/>
              <w:left w:val="nil"/>
              <w:bottom w:val="single" w:color="auto" w:sz="4" w:space="0"/>
              <w:right w:val="single" w:color="auto" w:sz="4" w:space="0"/>
            </w:tcBorders>
            <w:shd w:val="clear" w:color="auto" w:fill="auto"/>
            <w:vAlign w:val="center"/>
          </w:tcPr>
          <w:p w14:paraId="06AB654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县水务公司</w:t>
            </w:r>
          </w:p>
        </w:tc>
        <w:tc>
          <w:tcPr>
            <w:tcW w:w="567" w:type="dxa"/>
            <w:tcBorders>
              <w:top w:val="nil"/>
              <w:left w:val="nil"/>
              <w:bottom w:val="single" w:color="auto" w:sz="4" w:space="0"/>
              <w:right w:val="single" w:color="auto" w:sz="4" w:space="0"/>
            </w:tcBorders>
            <w:shd w:val="clear" w:color="auto" w:fill="auto"/>
            <w:vAlign w:val="center"/>
          </w:tcPr>
          <w:p w14:paraId="1DD6EAF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055EE3E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5AA53DB8">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12A18D5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670" w:type="dxa"/>
            <w:tcBorders>
              <w:top w:val="nil"/>
              <w:left w:val="nil"/>
              <w:bottom w:val="single" w:color="auto" w:sz="4" w:space="0"/>
              <w:right w:val="single" w:color="auto" w:sz="4" w:space="0"/>
            </w:tcBorders>
            <w:shd w:val="clear" w:color="auto" w:fill="auto"/>
            <w:vAlign w:val="center"/>
          </w:tcPr>
          <w:p w14:paraId="1D1924E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桥北水厂</w:t>
            </w:r>
          </w:p>
        </w:tc>
        <w:tc>
          <w:tcPr>
            <w:tcW w:w="670" w:type="dxa"/>
            <w:tcBorders>
              <w:top w:val="nil"/>
              <w:left w:val="nil"/>
              <w:bottom w:val="single" w:color="auto" w:sz="4" w:space="0"/>
              <w:right w:val="single" w:color="auto" w:sz="4" w:space="0"/>
            </w:tcBorders>
            <w:shd w:val="clear" w:color="auto" w:fill="auto"/>
            <w:vAlign w:val="center"/>
          </w:tcPr>
          <w:p w14:paraId="70A6D31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城市水厂</w:t>
            </w:r>
          </w:p>
        </w:tc>
        <w:tc>
          <w:tcPr>
            <w:tcW w:w="941" w:type="dxa"/>
            <w:tcBorders>
              <w:top w:val="nil"/>
              <w:left w:val="nil"/>
              <w:bottom w:val="single" w:color="auto" w:sz="4" w:space="0"/>
              <w:right w:val="single" w:color="auto" w:sz="4" w:space="0"/>
            </w:tcBorders>
            <w:shd w:val="clear" w:color="auto" w:fill="auto"/>
            <w:vAlign w:val="center"/>
          </w:tcPr>
          <w:p w14:paraId="09ADC53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10000</w:t>
            </w:r>
          </w:p>
        </w:tc>
        <w:tc>
          <w:tcPr>
            <w:tcW w:w="850" w:type="dxa"/>
            <w:tcBorders>
              <w:top w:val="nil"/>
              <w:left w:val="nil"/>
              <w:bottom w:val="single" w:color="auto" w:sz="4" w:space="0"/>
              <w:right w:val="single" w:color="auto" w:sz="4" w:space="0"/>
            </w:tcBorders>
            <w:shd w:val="clear" w:color="auto" w:fill="auto"/>
            <w:vAlign w:val="center"/>
          </w:tcPr>
          <w:p w14:paraId="322BEFC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1136.16</w:t>
            </w:r>
          </w:p>
        </w:tc>
        <w:tc>
          <w:tcPr>
            <w:tcW w:w="993" w:type="dxa"/>
            <w:tcBorders>
              <w:top w:val="nil"/>
              <w:left w:val="nil"/>
              <w:bottom w:val="single" w:color="auto" w:sz="4" w:space="0"/>
              <w:right w:val="single" w:color="auto" w:sz="4" w:space="0"/>
            </w:tcBorders>
            <w:shd w:val="clear" w:color="auto" w:fill="auto"/>
            <w:vAlign w:val="center"/>
          </w:tcPr>
          <w:p w14:paraId="2D7C2C3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千岛湖大桥北</w:t>
            </w:r>
          </w:p>
        </w:tc>
        <w:tc>
          <w:tcPr>
            <w:tcW w:w="707" w:type="dxa"/>
            <w:tcBorders>
              <w:top w:val="nil"/>
              <w:left w:val="nil"/>
              <w:bottom w:val="single" w:color="auto" w:sz="4" w:space="0"/>
              <w:right w:val="single" w:color="auto" w:sz="4" w:space="0"/>
            </w:tcBorders>
            <w:shd w:val="clear" w:color="auto" w:fill="auto"/>
            <w:vAlign w:val="center"/>
          </w:tcPr>
          <w:p w14:paraId="209CC8F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常规处理</w:t>
            </w:r>
          </w:p>
        </w:tc>
        <w:tc>
          <w:tcPr>
            <w:tcW w:w="607" w:type="dxa"/>
            <w:tcBorders>
              <w:top w:val="nil"/>
              <w:left w:val="nil"/>
              <w:bottom w:val="single" w:color="auto" w:sz="4" w:space="0"/>
              <w:right w:val="single" w:color="auto" w:sz="4" w:space="0"/>
            </w:tcBorders>
            <w:shd w:val="clear" w:color="auto" w:fill="auto"/>
            <w:vAlign w:val="center"/>
          </w:tcPr>
          <w:p w14:paraId="023E98E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3710281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76D139F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1D67F10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w:t>
            </w:r>
          </w:p>
        </w:tc>
        <w:tc>
          <w:tcPr>
            <w:tcW w:w="607" w:type="dxa"/>
            <w:tcBorders>
              <w:top w:val="nil"/>
              <w:left w:val="nil"/>
              <w:bottom w:val="single" w:color="auto" w:sz="4" w:space="0"/>
              <w:right w:val="single" w:color="auto" w:sz="4" w:space="0"/>
            </w:tcBorders>
            <w:shd w:val="clear" w:color="auto" w:fill="auto"/>
            <w:vAlign w:val="center"/>
          </w:tcPr>
          <w:p w14:paraId="7E7AEC3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6F24071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746E9A2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3DA5716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68BE7DA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32 </w:t>
            </w:r>
          </w:p>
        </w:tc>
        <w:tc>
          <w:tcPr>
            <w:tcW w:w="709" w:type="dxa"/>
            <w:tcBorders>
              <w:top w:val="nil"/>
              <w:left w:val="nil"/>
              <w:bottom w:val="single" w:color="auto" w:sz="4" w:space="0"/>
              <w:right w:val="single" w:color="auto" w:sz="4" w:space="0"/>
            </w:tcBorders>
            <w:shd w:val="clear" w:color="auto" w:fill="auto"/>
            <w:vAlign w:val="center"/>
          </w:tcPr>
          <w:p w14:paraId="4B982E8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47 </w:t>
            </w:r>
          </w:p>
        </w:tc>
        <w:tc>
          <w:tcPr>
            <w:tcW w:w="851" w:type="dxa"/>
            <w:tcBorders>
              <w:top w:val="nil"/>
              <w:left w:val="nil"/>
              <w:bottom w:val="single" w:color="auto" w:sz="4" w:space="0"/>
              <w:right w:val="single" w:color="auto" w:sz="4" w:space="0"/>
            </w:tcBorders>
            <w:shd w:val="clear" w:color="auto" w:fill="auto"/>
            <w:vAlign w:val="center"/>
          </w:tcPr>
          <w:p w14:paraId="79A0DD9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千岛湖镇、左口</w:t>
            </w:r>
          </w:p>
        </w:tc>
        <w:tc>
          <w:tcPr>
            <w:tcW w:w="850" w:type="dxa"/>
            <w:tcBorders>
              <w:top w:val="nil"/>
              <w:left w:val="nil"/>
              <w:bottom w:val="single" w:color="auto" w:sz="4" w:space="0"/>
              <w:right w:val="single" w:color="auto" w:sz="4" w:space="0"/>
            </w:tcBorders>
            <w:shd w:val="clear" w:color="auto" w:fill="auto"/>
            <w:vAlign w:val="center"/>
          </w:tcPr>
          <w:p w14:paraId="0D9E914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6413</w:t>
            </w:r>
          </w:p>
        </w:tc>
        <w:tc>
          <w:tcPr>
            <w:tcW w:w="992" w:type="dxa"/>
            <w:tcBorders>
              <w:top w:val="nil"/>
              <w:left w:val="nil"/>
              <w:bottom w:val="single" w:color="auto" w:sz="4" w:space="0"/>
              <w:right w:val="single" w:color="auto" w:sz="4" w:space="0"/>
            </w:tcBorders>
            <w:shd w:val="clear" w:color="auto" w:fill="auto"/>
            <w:vAlign w:val="center"/>
          </w:tcPr>
          <w:p w14:paraId="4B95C08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县水务公司</w:t>
            </w:r>
          </w:p>
        </w:tc>
        <w:tc>
          <w:tcPr>
            <w:tcW w:w="567" w:type="dxa"/>
            <w:tcBorders>
              <w:top w:val="nil"/>
              <w:left w:val="nil"/>
              <w:bottom w:val="single" w:color="auto" w:sz="4" w:space="0"/>
              <w:right w:val="single" w:color="auto" w:sz="4" w:space="0"/>
            </w:tcBorders>
            <w:shd w:val="clear" w:color="auto" w:fill="auto"/>
            <w:vAlign w:val="center"/>
          </w:tcPr>
          <w:p w14:paraId="72A7CFC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2D4DBA8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4A2195CA">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5B35139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670" w:type="dxa"/>
            <w:tcBorders>
              <w:top w:val="nil"/>
              <w:left w:val="nil"/>
              <w:bottom w:val="single" w:color="auto" w:sz="4" w:space="0"/>
              <w:right w:val="single" w:color="auto" w:sz="4" w:space="0"/>
            </w:tcBorders>
            <w:shd w:val="clear" w:color="auto" w:fill="auto"/>
            <w:vAlign w:val="center"/>
          </w:tcPr>
          <w:p w14:paraId="053FED6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汾口水厂</w:t>
            </w:r>
          </w:p>
        </w:tc>
        <w:tc>
          <w:tcPr>
            <w:tcW w:w="670" w:type="dxa"/>
            <w:tcBorders>
              <w:top w:val="nil"/>
              <w:left w:val="nil"/>
              <w:bottom w:val="single" w:color="auto" w:sz="4" w:space="0"/>
              <w:right w:val="single" w:color="auto" w:sz="4" w:space="0"/>
            </w:tcBorders>
            <w:shd w:val="clear" w:color="auto" w:fill="auto"/>
            <w:vAlign w:val="center"/>
          </w:tcPr>
          <w:p w14:paraId="6E2C5BA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18C50A9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10000</w:t>
            </w:r>
          </w:p>
        </w:tc>
        <w:tc>
          <w:tcPr>
            <w:tcW w:w="850" w:type="dxa"/>
            <w:tcBorders>
              <w:top w:val="nil"/>
              <w:left w:val="nil"/>
              <w:bottom w:val="single" w:color="auto" w:sz="4" w:space="0"/>
              <w:right w:val="single" w:color="auto" w:sz="4" w:space="0"/>
            </w:tcBorders>
            <w:shd w:val="clear" w:color="auto" w:fill="auto"/>
            <w:vAlign w:val="center"/>
          </w:tcPr>
          <w:p w14:paraId="2238C98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10000</w:t>
            </w:r>
          </w:p>
        </w:tc>
        <w:tc>
          <w:tcPr>
            <w:tcW w:w="993" w:type="dxa"/>
            <w:tcBorders>
              <w:top w:val="nil"/>
              <w:left w:val="nil"/>
              <w:bottom w:val="single" w:color="auto" w:sz="4" w:space="0"/>
              <w:right w:val="single" w:color="auto" w:sz="4" w:space="0"/>
            </w:tcBorders>
            <w:shd w:val="clear" w:color="auto" w:fill="auto"/>
            <w:vAlign w:val="center"/>
          </w:tcPr>
          <w:p w14:paraId="28E8EA8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w:t>
            </w:r>
          </w:p>
        </w:tc>
        <w:tc>
          <w:tcPr>
            <w:tcW w:w="707" w:type="dxa"/>
            <w:tcBorders>
              <w:top w:val="nil"/>
              <w:left w:val="nil"/>
              <w:bottom w:val="single" w:color="auto" w:sz="4" w:space="0"/>
              <w:right w:val="single" w:color="auto" w:sz="4" w:space="0"/>
            </w:tcBorders>
            <w:shd w:val="clear" w:color="auto" w:fill="auto"/>
            <w:vAlign w:val="center"/>
          </w:tcPr>
          <w:p w14:paraId="736196D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常规处理</w:t>
            </w:r>
          </w:p>
        </w:tc>
        <w:tc>
          <w:tcPr>
            <w:tcW w:w="607" w:type="dxa"/>
            <w:tcBorders>
              <w:top w:val="nil"/>
              <w:left w:val="nil"/>
              <w:bottom w:val="single" w:color="auto" w:sz="4" w:space="0"/>
              <w:right w:val="single" w:color="auto" w:sz="4" w:space="0"/>
            </w:tcBorders>
            <w:shd w:val="clear" w:color="auto" w:fill="auto"/>
            <w:vAlign w:val="center"/>
          </w:tcPr>
          <w:p w14:paraId="06070EF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28CB57E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549780F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3A2BC4C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霞源水库</w:t>
            </w:r>
          </w:p>
        </w:tc>
        <w:tc>
          <w:tcPr>
            <w:tcW w:w="607" w:type="dxa"/>
            <w:tcBorders>
              <w:top w:val="nil"/>
              <w:left w:val="nil"/>
              <w:bottom w:val="single" w:color="auto" w:sz="4" w:space="0"/>
              <w:right w:val="single" w:color="auto" w:sz="4" w:space="0"/>
            </w:tcBorders>
            <w:shd w:val="clear" w:color="auto" w:fill="auto"/>
            <w:vAlign w:val="center"/>
          </w:tcPr>
          <w:p w14:paraId="0C4E306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426EC90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467B437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501EE2F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7CE676A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255 </w:t>
            </w:r>
          </w:p>
        </w:tc>
        <w:tc>
          <w:tcPr>
            <w:tcW w:w="709" w:type="dxa"/>
            <w:tcBorders>
              <w:top w:val="nil"/>
              <w:left w:val="nil"/>
              <w:bottom w:val="single" w:color="auto" w:sz="4" w:space="0"/>
              <w:right w:val="single" w:color="auto" w:sz="4" w:space="0"/>
            </w:tcBorders>
            <w:shd w:val="clear" w:color="auto" w:fill="auto"/>
            <w:vAlign w:val="center"/>
          </w:tcPr>
          <w:p w14:paraId="096D852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382 </w:t>
            </w:r>
          </w:p>
        </w:tc>
        <w:tc>
          <w:tcPr>
            <w:tcW w:w="851" w:type="dxa"/>
            <w:tcBorders>
              <w:top w:val="nil"/>
              <w:left w:val="nil"/>
              <w:bottom w:val="single" w:color="auto" w:sz="4" w:space="0"/>
              <w:right w:val="single" w:color="auto" w:sz="4" w:space="0"/>
            </w:tcBorders>
            <w:shd w:val="clear" w:color="auto" w:fill="auto"/>
            <w:vAlign w:val="center"/>
          </w:tcPr>
          <w:p w14:paraId="02F5257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汾口镇</w:t>
            </w:r>
          </w:p>
        </w:tc>
        <w:tc>
          <w:tcPr>
            <w:tcW w:w="850" w:type="dxa"/>
            <w:tcBorders>
              <w:top w:val="nil"/>
              <w:left w:val="nil"/>
              <w:bottom w:val="single" w:color="auto" w:sz="4" w:space="0"/>
              <w:right w:val="single" w:color="auto" w:sz="4" w:space="0"/>
            </w:tcBorders>
            <w:shd w:val="clear" w:color="auto" w:fill="auto"/>
            <w:vAlign w:val="center"/>
          </w:tcPr>
          <w:p w14:paraId="2431582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50919</w:t>
            </w:r>
          </w:p>
        </w:tc>
        <w:tc>
          <w:tcPr>
            <w:tcW w:w="992" w:type="dxa"/>
            <w:tcBorders>
              <w:top w:val="nil"/>
              <w:left w:val="nil"/>
              <w:bottom w:val="single" w:color="auto" w:sz="4" w:space="0"/>
              <w:right w:val="single" w:color="auto" w:sz="4" w:space="0"/>
            </w:tcBorders>
            <w:shd w:val="clear" w:color="auto" w:fill="auto"/>
            <w:vAlign w:val="center"/>
          </w:tcPr>
          <w:p w14:paraId="0231331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汾口饮用水公司</w:t>
            </w:r>
          </w:p>
        </w:tc>
        <w:tc>
          <w:tcPr>
            <w:tcW w:w="567" w:type="dxa"/>
            <w:tcBorders>
              <w:top w:val="nil"/>
              <w:left w:val="nil"/>
              <w:bottom w:val="single" w:color="auto" w:sz="4" w:space="0"/>
              <w:right w:val="single" w:color="auto" w:sz="4" w:space="0"/>
            </w:tcBorders>
            <w:shd w:val="clear" w:color="auto" w:fill="auto"/>
            <w:vAlign w:val="center"/>
          </w:tcPr>
          <w:p w14:paraId="395B762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2978B6F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0FBBDA77">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136610C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670" w:type="dxa"/>
            <w:tcBorders>
              <w:top w:val="nil"/>
              <w:left w:val="nil"/>
              <w:bottom w:val="single" w:color="auto" w:sz="4" w:space="0"/>
              <w:right w:val="single" w:color="auto" w:sz="4" w:space="0"/>
            </w:tcBorders>
            <w:shd w:val="clear" w:color="auto" w:fill="auto"/>
            <w:vAlign w:val="center"/>
          </w:tcPr>
          <w:p w14:paraId="386A506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威坪水厂</w:t>
            </w:r>
          </w:p>
        </w:tc>
        <w:tc>
          <w:tcPr>
            <w:tcW w:w="670" w:type="dxa"/>
            <w:tcBorders>
              <w:top w:val="nil"/>
              <w:left w:val="nil"/>
              <w:bottom w:val="single" w:color="auto" w:sz="4" w:space="0"/>
              <w:right w:val="single" w:color="auto" w:sz="4" w:space="0"/>
            </w:tcBorders>
            <w:shd w:val="clear" w:color="auto" w:fill="auto"/>
            <w:vAlign w:val="center"/>
          </w:tcPr>
          <w:p w14:paraId="359DF71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5292F1F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2500</w:t>
            </w:r>
          </w:p>
        </w:tc>
        <w:tc>
          <w:tcPr>
            <w:tcW w:w="850" w:type="dxa"/>
            <w:tcBorders>
              <w:top w:val="nil"/>
              <w:left w:val="nil"/>
              <w:bottom w:val="single" w:color="auto" w:sz="4" w:space="0"/>
              <w:right w:val="single" w:color="auto" w:sz="4" w:space="0"/>
            </w:tcBorders>
            <w:shd w:val="clear" w:color="auto" w:fill="auto"/>
            <w:vAlign w:val="center"/>
          </w:tcPr>
          <w:p w14:paraId="2CBD11A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2000</w:t>
            </w:r>
          </w:p>
        </w:tc>
        <w:tc>
          <w:tcPr>
            <w:tcW w:w="993" w:type="dxa"/>
            <w:tcBorders>
              <w:top w:val="nil"/>
              <w:left w:val="nil"/>
              <w:bottom w:val="single" w:color="auto" w:sz="4" w:space="0"/>
              <w:right w:val="single" w:color="auto" w:sz="4" w:space="0"/>
            </w:tcBorders>
            <w:shd w:val="clear" w:color="auto" w:fill="auto"/>
            <w:vAlign w:val="center"/>
          </w:tcPr>
          <w:p w14:paraId="5D936C3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威坪镇蜀阜村</w:t>
            </w:r>
          </w:p>
        </w:tc>
        <w:tc>
          <w:tcPr>
            <w:tcW w:w="707" w:type="dxa"/>
            <w:tcBorders>
              <w:top w:val="nil"/>
              <w:left w:val="nil"/>
              <w:bottom w:val="single" w:color="auto" w:sz="4" w:space="0"/>
              <w:right w:val="single" w:color="auto" w:sz="4" w:space="0"/>
            </w:tcBorders>
            <w:shd w:val="clear" w:color="auto" w:fill="auto"/>
            <w:vAlign w:val="center"/>
          </w:tcPr>
          <w:p w14:paraId="1F30A95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常规处理</w:t>
            </w:r>
          </w:p>
        </w:tc>
        <w:tc>
          <w:tcPr>
            <w:tcW w:w="607" w:type="dxa"/>
            <w:tcBorders>
              <w:top w:val="nil"/>
              <w:left w:val="nil"/>
              <w:bottom w:val="single" w:color="auto" w:sz="4" w:space="0"/>
              <w:right w:val="single" w:color="auto" w:sz="4" w:space="0"/>
            </w:tcBorders>
            <w:shd w:val="clear" w:color="auto" w:fill="auto"/>
            <w:vAlign w:val="center"/>
          </w:tcPr>
          <w:p w14:paraId="1536A5A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3EAD502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452C96D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794E6E1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w:t>
            </w:r>
          </w:p>
        </w:tc>
        <w:tc>
          <w:tcPr>
            <w:tcW w:w="607" w:type="dxa"/>
            <w:tcBorders>
              <w:top w:val="nil"/>
              <w:left w:val="nil"/>
              <w:bottom w:val="single" w:color="auto" w:sz="4" w:space="0"/>
              <w:right w:val="single" w:color="auto" w:sz="4" w:space="0"/>
            </w:tcBorders>
            <w:shd w:val="clear" w:color="auto" w:fill="auto"/>
            <w:vAlign w:val="center"/>
          </w:tcPr>
          <w:p w14:paraId="38D5546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57D1FFF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354FF8E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733F996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47ABFF7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102 </w:t>
            </w:r>
          </w:p>
        </w:tc>
        <w:tc>
          <w:tcPr>
            <w:tcW w:w="709" w:type="dxa"/>
            <w:tcBorders>
              <w:top w:val="nil"/>
              <w:left w:val="nil"/>
              <w:bottom w:val="single" w:color="auto" w:sz="4" w:space="0"/>
              <w:right w:val="single" w:color="auto" w:sz="4" w:space="0"/>
            </w:tcBorders>
            <w:shd w:val="clear" w:color="auto" w:fill="auto"/>
            <w:vAlign w:val="center"/>
          </w:tcPr>
          <w:p w14:paraId="2E4211E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154 </w:t>
            </w:r>
          </w:p>
        </w:tc>
        <w:tc>
          <w:tcPr>
            <w:tcW w:w="851" w:type="dxa"/>
            <w:tcBorders>
              <w:top w:val="nil"/>
              <w:left w:val="nil"/>
              <w:bottom w:val="single" w:color="auto" w:sz="4" w:space="0"/>
              <w:right w:val="single" w:color="auto" w:sz="4" w:space="0"/>
            </w:tcBorders>
            <w:shd w:val="clear" w:color="auto" w:fill="auto"/>
            <w:vAlign w:val="center"/>
          </w:tcPr>
          <w:p w14:paraId="4DE0021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w:t>
            </w:r>
          </w:p>
        </w:tc>
        <w:tc>
          <w:tcPr>
            <w:tcW w:w="850" w:type="dxa"/>
            <w:tcBorders>
              <w:top w:val="nil"/>
              <w:left w:val="nil"/>
              <w:bottom w:val="single" w:color="auto" w:sz="4" w:space="0"/>
              <w:right w:val="single" w:color="auto" w:sz="4" w:space="0"/>
            </w:tcBorders>
            <w:shd w:val="clear" w:color="auto" w:fill="auto"/>
            <w:vAlign w:val="center"/>
          </w:tcPr>
          <w:p w14:paraId="3453714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24432</w:t>
            </w:r>
          </w:p>
        </w:tc>
        <w:tc>
          <w:tcPr>
            <w:tcW w:w="992" w:type="dxa"/>
            <w:tcBorders>
              <w:top w:val="nil"/>
              <w:left w:val="nil"/>
              <w:bottom w:val="single" w:color="auto" w:sz="4" w:space="0"/>
              <w:right w:val="single" w:color="auto" w:sz="4" w:space="0"/>
            </w:tcBorders>
            <w:shd w:val="clear" w:color="auto" w:fill="auto"/>
            <w:vAlign w:val="center"/>
          </w:tcPr>
          <w:p w14:paraId="209C07C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威坪饮用水公司</w:t>
            </w:r>
          </w:p>
        </w:tc>
        <w:tc>
          <w:tcPr>
            <w:tcW w:w="567" w:type="dxa"/>
            <w:tcBorders>
              <w:top w:val="nil"/>
              <w:left w:val="nil"/>
              <w:bottom w:val="single" w:color="auto" w:sz="4" w:space="0"/>
              <w:right w:val="single" w:color="auto" w:sz="4" w:space="0"/>
            </w:tcBorders>
            <w:shd w:val="clear" w:color="auto" w:fill="auto"/>
            <w:vAlign w:val="center"/>
          </w:tcPr>
          <w:p w14:paraId="4F1318D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45BA94B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26A8DB05">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4368A1F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670" w:type="dxa"/>
            <w:tcBorders>
              <w:top w:val="nil"/>
              <w:left w:val="nil"/>
              <w:bottom w:val="single" w:color="auto" w:sz="4" w:space="0"/>
              <w:right w:val="single" w:color="auto" w:sz="4" w:space="0"/>
            </w:tcBorders>
            <w:shd w:val="clear" w:color="auto" w:fill="auto"/>
            <w:vAlign w:val="center"/>
          </w:tcPr>
          <w:p w14:paraId="01607DC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临岐水厂</w:t>
            </w:r>
          </w:p>
        </w:tc>
        <w:tc>
          <w:tcPr>
            <w:tcW w:w="670" w:type="dxa"/>
            <w:tcBorders>
              <w:top w:val="nil"/>
              <w:left w:val="nil"/>
              <w:bottom w:val="single" w:color="auto" w:sz="4" w:space="0"/>
              <w:right w:val="single" w:color="auto" w:sz="4" w:space="0"/>
            </w:tcBorders>
            <w:shd w:val="clear" w:color="auto" w:fill="auto"/>
            <w:vAlign w:val="center"/>
          </w:tcPr>
          <w:p w14:paraId="5F7197C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1BBA0CB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6000</w:t>
            </w:r>
          </w:p>
        </w:tc>
        <w:tc>
          <w:tcPr>
            <w:tcW w:w="850" w:type="dxa"/>
            <w:tcBorders>
              <w:top w:val="nil"/>
              <w:left w:val="nil"/>
              <w:bottom w:val="single" w:color="auto" w:sz="4" w:space="0"/>
              <w:right w:val="single" w:color="auto" w:sz="4" w:space="0"/>
            </w:tcBorders>
            <w:shd w:val="clear" w:color="auto" w:fill="auto"/>
            <w:vAlign w:val="center"/>
          </w:tcPr>
          <w:p w14:paraId="05224F8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3500</w:t>
            </w:r>
          </w:p>
        </w:tc>
        <w:tc>
          <w:tcPr>
            <w:tcW w:w="993" w:type="dxa"/>
            <w:tcBorders>
              <w:top w:val="nil"/>
              <w:left w:val="nil"/>
              <w:bottom w:val="single" w:color="auto" w:sz="4" w:space="0"/>
              <w:right w:val="single" w:color="auto" w:sz="4" w:space="0"/>
            </w:tcBorders>
            <w:shd w:val="clear" w:color="auto" w:fill="auto"/>
            <w:vAlign w:val="center"/>
          </w:tcPr>
          <w:p w14:paraId="2D5ED74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临岐镇临岐村</w:t>
            </w:r>
          </w:p>
        </w:tc>
        <w:tc>
          <w:tcPr>
            <w:tcW w:w="707" w:type="dxa"/>
            <w:tcBorders>
              <w:top w:val="nil"/>
              <w:left w:val="nil"/>
              <w:bottom w:val="single" w:color="auto" w:sz="4" w:space="0"/>
              <w:right w:val="single" w:color="auto" w:sz="4" w:space="0"/>
            </w:tcBorders>
            <w:shd w:val="clear" w:color="auto" w:fill="auto"/>
            <w:vAlign w:val="center"/>
          </w:tcPr>
          <w:p w14:paraId="56BF453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3F0B4D1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1A1F5B8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66CED4F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0DA3D7D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屏门溪</w:t>
            </w:r>
          </w:p>
        </w:tc>
        <w:tc>
          <w:tcPr>
            <w:tcW w:w="607" w:type="dxa"/>
            <w:tcBorders>
              <w:top w:val="nil"/>
              <w:left w:val="nil"/>
              <w:bottom w:val="single" w:color="auto" w:sz="4" w:space="0"/>
              <w:right w:val="single" w:color="auto" w:sz="4" w:space="0"/>
            </w:tcBorders>
            <w:shd w:val="clear" w:color="auto" w:fill="auto"/>
            <w:vAlign w:val="center"/>
          </w:tcPr>
          <w:p w14:paraId="3CEB730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河流</w:t>
            </w:r>
          </w:p>
        </w:tc>
        <w:tc>
          <w:tcPr>
            <w:tcW w:w="607" w:type="dxa"/>
            <w:tcBorders>
              <w:top w:val="nil"/>
              <w:left w:val="nil"/>
              <w:bottom w:val="single" w:color="auto" w:sz="4" w:space="0"/>
              <w:right w:val="single" w:color="auto" w:sz="4" w:space="0"/>
            </w:tcBorders>
            <w:shd w:val="clear" w:color="auto" w:fill="auto"/>
            <w:vAlign w:val="center"/>
          </w:tcPr>
          <w:p w14:paraId="62F41EE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5AE4205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16D9515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14DBFAB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44 </w:t>
            </w:r>
          </w:p>
        </w:tc>
        <w:tc>
          <w:tcPr>
            <w:tcW w:w="709" w:type="dxa"/>
            <w:tcBorders>
              <w:top w:val="nil"/>
              <w:left w:val="nil"/>
              <w:bottom w:val="single" w:color="auto" w:sz="4" w:space="0"/>
              <w:right w:val="single" w:color="auto" w:sz="4" w:space="0"/>
            </w:tcBorders>
            <w:shd w:val="clear" w:color="auto" w:fill="auto"/>
            <w:vAlign w:val="center"/>
          </w:tcPr>
          <w:p w14:paraId="6CB7A75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66 </w:t>
            </w:r>
          </w:p>
        </w:tc>
        <w:tc>
          <w:tcPr>
            <w:tcW w:w="851" w:type="dxa"/>
            <w:tcBorders>
              <w:top w:val="nil"/>
              <w:left w:val="nil"/>
              <w:bottom w:val="single" w:color="auto" w:sz="4" w:space="0"/>
              <w:right w:val="single" w:color="auto" w:sz="4" w:space="0"/>
            </w:tcBorders>
            <w:shd w:val="clear" w:color="auto" w:fill="auto"/>
            <w:vAlign w:val="center"/>
          </w:tcPr>
          <w:p w14:paraId="7D13E0F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临岐镇</w:t>
            </w:r>
          </w:p>
        </w:tc>
        <w:tc>
          <w:tcPr>
            <w:tcW w:w="850" w:type="dxa"/>
            <w:tcBorders>
              <w:top w:val="nil"/>
              <w:left w:val="nil"/>
              <w:bottom w:val="single" w:color="auto" w:sz="4" w:space="0"/>
              <w:right w:val="single" w:color="auto" w:sz="4" w:space="0"/>
            </w:tcBorders>
            <w:shd w:val="clear" w:color="auto" w:fill="auto"/>
            <w:vAlign w:val="center"/>
          </w:tcPr>
          <w:p w14:paraId="148ACA8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8866</w:t>
            </w:r>
          </w:p>
        </w:tc>
        <w:tc>
          <w:tcPr>
            <w:tcW w:w="992" w:type="dxa"/>
            <w:tcBorders>
              <w:top w:val="nil"/>
              <w:left w:val="nil"/>
              <w:bottom w:val="single" w:color="auto" w:sz="4" w:space="0"/>
              <w:right w:val="single" w:color="auto" w:sz="4" w:space="0"/>
            </w:tcBorders>
            <w:shd w:val="clear" w:color="auto" w:fill="auto"/>
            <w:vAlign w:val="center"/>
          </w:tcPr>
          <w:p w14:paraId="4028BE0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临岐饮用水公司</w:t>
            </w:r>
          </w:p>
        </w:tc>
        <w:tc>
          <w:tcPr>
            <w:tcW w:w="567" w:type="dxa"/>
            <w:tcBorders>
              <w:top w:val="nil"/>
              <w:left w:val="nil"/>
              <w:bottom w:val="single" w:color="auto" w:sz="4" w:space="0"/>
              <w:right w:val="single" w:color="auto" w:sz="4" w:space="0"/>
            </w:tcBorders>
            <w:shd w:val="clear" w:color="auto" w:fill="auto"/>
            <w:vAlign w:val="center"/>
          </w:tcPr>
          <w:p w14:paraId="14924DC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2CC1A6B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5A51029D">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0AD7AC5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w:t>
            </w:r>
          </w:p>
        </w:tc>
        <w:tc>
          <w:tcPr>
            <w:tcW w:w="670" w:type="dxa"/>
            <w:tcBorders>
              <w:top w:val="nil"/>
              <w:left w:val="nil"/>
              <w:bottom w:val="single" w:color="auto" w:sz="4" w:space="0"/>
              <w:right w:val="single" w:color="auto" w:sz="4" w:space="0"/>
            </w:tcBorders>
            <w:shd w:val="clear" w:color="auto" w:fill="auto"/>
            <w:vAlign w:val="center"/>
          </w:tcPr>
          <w:p w14:paraId="15E7A23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姜家水厂</w:t>
            </w:r>
          </w:p>
        </w:tc>
        <w:tc>
          <w:tcPr>
            <w:tcW w:w="670" w:type="dxa"/>
            <w:tcBorders>
              <w:top w:val="nil"/>
              <w:left w:val="nil"/>
              <w:bottom w:val="single" w:color="auto" w:sz="4" w:space="0"/>
              <w:right w:val="single" w:color="auto" w:sz="4" w:space="0"/>
            </w:tcBorders>
            <w:shd w:val="clear" w:color="auto" w:fill="auto"/>
            <w:vAlign w:val="center"/>
          </w:tcPr>
          <w:p w14:paraId="6A7E5F0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71C8E67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5000</w:t>
            </w:r>
          </w:p>
        </w:tc>
        <w:tc>
          <w:tcPr>
            <w:tcW w:w="850" w:type="dxa"/>
            <w:tcBorders>
              <w:top w:val="nil"/>
              <w:left w:val="nil"/>
              <w:bottom w:val="single" w:color="auto" w:sz="4" w:space="0"/>
              <w:right w:val="single" w:color="auto" w:sz="4" w:space="0"/>
            </w:tcBorders>
            <w:shd w:val="clear" w:color="auto" w:fill="auto"/>
            <w:vAlign w:val="center"/>
          </w:tcPr>
          <w:p w14:paraId="5818944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3200</w:t>
            </w:r>
          </w:p>
        </w:tc>
        <w:tc>
          <w:tcPr>
            <w:tcW w:w="993" w:type="dxa"/>
            <w:tcBorders>
              <w:top w:val="nil"/>
              <w:left w:val="nil"/>
              <w:bottom w:val="single" w:color="auto" w:sz="4" w:space="0"/>
              <w:right w:val="single" w:color="auto" w:sz="4" w:space="0"/>
            </w:tcBorders>
            <w:shd w:val="clear" w:color="auto" w:fill="auto"/>
            <w:vAlign w:val="center"/>
          </w:tcPr>
          <w:p w14:paraId="77B0ABA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w:t>
            </w:r>
          </w:p>
        </w:tc>
        <w:tc>
          <w:tcPr>
            <w:tcW w:w="707" w:type="dxa"/>
            <w:tcBorders>
              <w:top w:val="nil"/>
              <w:left w:val="nil"/>
              <w:bottom w:val="single" w:color="auto" w:sz="4" w:space="0"/>
              <w:right w:val="single" w:color="auto" w:sz="4" w:space="0"/>
            </w:tcBorders>
            <w:shd w:val="clear" w:color="auto" w:fill="auto"/>
            <w:vAlign w:val="center"/>
          </w:tcPr>
          <w:p w14:paraId="7B52B27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常规处理</w:t>
            </w:r>
          </w:p>
        </w:tc>
        <w:tc>
          <w:tcPr>
            <w:tcW w:w="607" w:type="dxa"/>
            <w:tcBorders>
              <w:top w:val="nil"/>
              <w:left w:val="nil"/>
              <w:bottom w:val="single" w:color="auto" w:sz="4" w:space="0"/>
              <w:right w:val="single" w:color="auto" w:sz="4" w:space="0"/>
            </w:tcBorders>
            <w:shd w:val="clear" w:color="auto" w:fill="auto"/>
            <w:vAlign w:val="center"/>
          </w:tcPr>
          <w:p w14:paraId="31623C8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221DA03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5D900C7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05C2CFC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w:t>
            </w:r>
          </w:p>
        </w:tc>
        <w:tc>
          <w:tcPr>
            <w:tcW w:w="607" w:type="dxa"/>
            <w:tcBorders>
              <w:top w:val="nil"/>
              <w:left w:val="nil"/>
              <w:bottom w:val="single" w:color="auto" w:sz="4" w:space="0"/>
              <w:right w:val="single" w:color="auto" w:sz="4" w:space="0"/>
            </w:tcBorders>
            <w:shd w:val="clear" w:color="auto" w:fill="auto"/>
            <w:vAlign w:val="center"/>
          </w:tcPr>
          <w:p w14:paraId="518D17A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6ED979E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2E4C53F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512EB24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4E9F4F2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54 </w:t>
            </w:r>
          </w:p>
        </w:tc>
        <w:tc>
          <w:tcPr>
            <w:tcW w:w="709" w:type="dxa"/>
            <w:tcBorders>
              <w:top w:val="nil"/>
              <w:left w:val="nil"/>
              <w:bottom w:val="single" w:color="auto" w:sz="4" w:space="0"/>
              <w:right w:val="single" w:color="auto" w:sz="4" w:space="0"/>
            </w:tcBorders>
            <w:shd w:val="clear" w:color="auto" w:fill="auto"/>
            <w:vAlign w:val="center"/>
          </w:tcPr>
          <w:p w14:paraId="6563921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82 </w:t>
            </w:r>
          </w:p>
        </w:tc>
        <w:tc>
          <w:tcPr>
            <w:tcW w:w="851" w:type="dxa"/>
            <w:tcBorders>
              <w:top w:val="nil"/>
              <w:left w:val="nil"/>
              <w:bottom w:val="single" w:color="auto" w:sz="4" w:space="0"/>
              <w:right w:val="single" w:color="auto" w:sz="4" w:space="0"/>
            </w:tcBorders>
            <w:shd w:val="clear" w:color="auto" w:fill="auto"/>
            <w:vAlign w:val="center"/>
          </w:tcPr>
          <w:p w14:paraId="7742A93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w:t>
            </w:r>
          </w:p>
        </w:tc>
        <w:tc>
          <w:tcPr>
            <w:tcW w:w="850" w:type="dxa"/>
            <w:tcBorders>
              <w:top w:val="nil"/>
              <w:left w:val="nil"/>
              <w:bottom w:val="single" w:color="auto" w:sz="4" w:space="0"/>
              <w:right w:val="single" w:color="auto" w:sz="4" w:space="0"/>
            </w:tcBorders>
            <w:shd w:val="clear" w:color="auto" w:fill="auto"/>
            <w:vAlign w:val="center"/>
          </w:tcPr>
          <w:p w14:paraId="48B3D4B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11406</w:t>
            </w:r>
          </w:p>
        </w:tc>
        <w:tc>
          <w:tcPr>
            <w:tcW w:w="992" w:type="dxa"/>
            <w:tcBorders>
              <w:top w:val="nil"/>
              <w:left w:val="nil"/>
              <w:bottom w:val="single" w:color="auto" w:sz="4" w:space="0"/>
              <w:right w:val="single" w:color="auto" w:sz="4" w:space="0"/>
            </w:tcBorders>
            <w:shd w:val="clear" w:color="auto" w:fill="auto"/>
            <w:vAlign w:val="center"/>
          </w:tcPr>
          <w:p w14:paraId="5651ECC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姜家饮用水公司</w:t>
            </w:r>
          </w:p>
        </w:tc>
        <w:tc>
          <w:tcPr>
            <w:tcW w:w="567" w:type="dxa"/>
            <w:tcBorders>
              <w:top w:val="nil"/>
              <w:left w:val="nil"/>
              <w:bottom w:val="single" w:color="auto" w:sz="4" w:space="0"/>
              <w:right w:val="single" w:color="auto" w:sz="4" w:space="0"/>
            </w:tcBorders>
            <w:shd w:val="clear" w:color="auto" w:fill="auto"/>
            <w:vAlign w:val="center"/>
          </w:tcPr>
          <w:p w14:paraId="4BAFA1C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48727C6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482C37CE">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5FB5AE6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p>
        </w:tc>
        <w:tc>
          <w:tcPr>
            <w:tcW w:w="670" w:type="dxa"/>
            <w:tcBorders>
              <w:top w:val="nil"/>
              <w:left w:val="nil"/>
              <w:bottom w:val="single" w:color="auto" w:sz="4" w:space="0"/>
              <w:right w:val="single" w:color="auto" w:sz="4" w:space="0"/>
            </w:tcBorders>
            <w:shd w:val="clear" w:color="auto" w:fill="auto"/>
            <w:vAlign w:val="center"/>
          </w:tcPr>
          <w:p w14:paraId="33F4F16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界首水厂</w:t>
            </w:r>
          </w:p>
        </w:tc>
        <w:tc>
          <w:tcPr>
            <w:tcW w:w="670" w:type="dxa"/>
            <w:tcBorders>
              <w:top w:val="nil"/>
              <w:left w:val="nil"/>
              <w:bottom w:val="single" w:color="auto" w:sz="4" w:space="0"/>
              <w:right w:val="single" w:color="auto" w:sz="4" w:space="0"/>
            </w:tcBorders>
            <w:shd w:val="clear" w:color="auto" w:fill="auto"/>
            <w:vAlign w:val="center"/>
          </w:tcPr>
          <w:p w14:paraId="79743F1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45A4033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5000</w:t>
            </w:r>
          </w:p>
        </w:tc>
        <w:tc>
          <w:tcPr>
            <w:tcW w:w="850" w:type="dxa"/>
            <w:tcBorders>
              <w:top w:val="nil"/>
              <w:left w:val="nil"/>
              <w:bottom w:val="single" w:color="auto" w:sz="4" w:space="0"/>
              <w:right w:val="single" w:color="auto" w:sz="4" w:space="0"/>
            </w:tcBorders>
            <w:shd w:val="clear" w:color="auto" w:fill="auto"/>
            <w:vAlign w:val="center"/>
          </w:tcPr>
          <w:p w14:paraId="5B70D65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1203.84</w:t>
            </w:r>
          </w:p>
        </w:tc>
        <w:tc>
          <w:tcPr>
            <w:tcW w:w="993" w:type="dxa"/>
            <w:tcBorders>
              <w:top w:val="nil"/>
              <w:left w:val="nil"/>
              <w:bottom w:val="single" w:color="auto" w:sz="4" w:space="0"/>
              <w:right w:val="single" w:color="auto" w:sz="4" w:space="0"/>
            </w:tcBorders>
            <w:shd w:val="clear" w:color="auto" w:fill="auto"/>
            <w:vAlign w:val="center"/>
          </w:tcPr>
          <w:p w14:paraId="28832BA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界首乡墈脚村</w:t>
            </w:r>
          </w:p>
        </w:tc>
        <w:tc>
          <w:tcPr>
            <w:tcW w:w="707" w:type="dxa"/>
            <w:tcBorders>
              <w:top w:val="nil"/>
              <w:left w:val="nil"/>
              <w:bottom w:val="single" w:color="auto" w:sz="4" w:space="0"/>
              <w:right w:val="single" w:color="auto" w:sz="4" w:space="0"/>
            </w:tcBorders>
            <w:shd w:val="clear" w:color="auto" w:fill="auto"/>
            <w:vAlign w:val="center"/>
          </w:tcPr>
          <w:p w14:paraId="41AF705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常规处理</w:t>
            </w:r>
          </w:p>
        </w:tc>
        <w:tc>
          <w:tcPr>
            <w:tcW w:w="607" w:type="dxa"/>
            <w:tcBorders>
              <w:top w:val="nil"/>
              <w:left w:val="nil"/>
              <w:bottom w:val="single" w:color="auto" w:sz="4" w:space="0"/>
              <w:right w:val="single" w:color="auto" w:sz="4" w:space="0"/>
            </w:tcBorders>
            <w:shd w:val="clear" w:color="auto" w:fill="auto"/>
            <w:vAlign w:val="center"/>
          </w:tcPr>
          <w:p w14:paraId="1E36B38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1C9AA2B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78FB489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7916393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千岛湖</w:t>
            </w:r>
          </w:p>
        </w:tc>
        <w:tc>
          <w:tcPr>
            <w:tcW w:w="607" w:type="dxa"/>
            <w:tcBorders>
              <w:top w:val="nil"/>
              <w:left w:val="nil"/>
              <w:bottom w:val="single" w:color="auto" w:sz="4" w:space="0"/>
              <w:right w:val="single" w:color="auto" w:sz="4" w:space="0"/>
            </w:tcBorders>
            <w:shd w:val="clear" w:color="auto" w:fill="auto"/>
            <w:vAlign w:val="center"/>
          </w:tcPr>
          <w:p w14:paraId="47B6241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1278233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0E222D2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598D531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11A1036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31 </w:t>
            </w:r>
          </w:p>
        </w:tc>
        <w:tc>
          <w:tcPr>
            <w:tcW w:w="709" w:type="dxa"/>
            <w:tcBorders>
              <w:top w:val="nil"/>
              <w:left w:val="nil"/>
              <w:bottom w:val="single" w:color="auto" w:sz="4" w:space="0"/>
              <w:right w:val="single" w:color="auto" w:sz="4" w:space="0"/>
            </w:tcBorders>
            <w:shd w:val="clear" w:color="auto" w:fill="auto"/>
            <w:vAlign w:val="center"/>
          </w:tcPr>
          <w:p w14:paraId="040977D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46 </w:t>
            </w:r>
          </w:p>
        </w:tc>
        <w:tc>
          <w:tcPr>
            <w:tcW w:w="851" w:type="dxa"/>
            <w:tcBorders>
              <w:top w:val="nil"/>
              <w:left w:val="nil"/>
              <w:bottom w:val="single" w:color="auto" w:sz="4" w:space="0"/>
              <w:right w:val="single" w:color="auto" w:sz="4" w:space="0"/>
            </w:tcBorders>
            <w:shd w:val="clear" w:color="auto" w:fill="auto"/>
            <w:vAlign w:val="center"/>
          </w:tcPr>
          <w:p w14:paraId="15D99DA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界首乡</w:t>
            </w:r>
          </w:p>
        </w:tc>
        <w:tc>
          <w:tcPr>
            <w:tcW w:w="850" w:type="dxa"/>
            <w:tcBorders>
              <w:top w:val="nil"/>
              <w:left w:val="nil"/>
              <w:bottom w:val="single" w:color="auto" w:sz="4" w:space="0"/>
              <w:right w:val="single" w:color="auto" w:sz="4" w:space="0"/>
            </w:tcBorders>
            <w:shd w:val="clear" w:color="auto" w:fill="auto"/>
            <w:vAlign w:val="center"/>
          </w:tcPr>
          <w:p w14:paraId="51FB3FD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6188</w:t>
            </w:r>
          </w:p>
        </w:tc>
        <w:tc>
          <w:tcPr>
            <w:tcW w:w="992" w:type="dxa"/>
            <w:tcBorders>
              <w:top w:val="nil"/>
              <w:left w:val="nil"/>
              <w:bottom w:val="single" w:color="auto" w:sz="4" w:space="0"/>
              <w:right w:val="single" w:color="auto" w:sz="4" w:space="0"/>
            </w:tcBorders>
            <w:shd w:val="clear" w:color="auto" w:fill="auto"/>
            <w:vAlign w:val="center"/>
          </w:tcPr>
          <w:p w14:paraId="01E9D39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界首饮用水公司</w:t>
            </w:r>
          </w:p>
        </w:tc>
        <w:tc>
          <w:tcPr>
            <w:tcW w:w="567" w:type="dxa"/>
            <w:tcBorders>
              <w:top w:val="nil"/>
              <w:left w:val="nil"/>
              <w:bottom w:val="single" w:color="auto" w:sz="4" w:space="0"/>
              <w:right w:val="single" w:color="auto" w:sz="4" w:space="0"/>
            </w:tcBorders>
            <w:shd w:val="clear" w:color="auto" w:fill="auto"/>
            <w:vAlign w:val="center"/>
          </w:tcPr>
          <w:p w14:paraId="109213F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6D7370B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2CE63912">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7848DF8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w:t>
            </w:r>
          </w:p>
        </w:tc>
        <w:tc>
          <w:tcPr>
            <w:tcW w:w="670" w:type="dxa"/>
            <w:tcBorders>
              <w:top w:val="nil"/>
              <w:left w:val="nil"/>
              <w:bottom w:val="single" w:color="auto" w:sz="4" w:space="0"/>
              <w:right w:val="single" w:color="auto" w:sz="4" w:space="0"/>
            </w:tcBorders>
            <w:shd w:val="clear" w:color="auto" w:fill="auto"/>
            <w:vAlign w:val="center"/>
          </w:tcPr>
          <w:p w14:paraId="4BFB408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浪川水厂</w:t>
            </w:r>
          </w:p>
        </w:tc>
        <w:tc>
          <w:tcPr>
            <w:tcW w:w="670" w:type="dxa"/>
            <w:tcBorders>
              <w:top w:val="nil"/>
              <w:left w:val="nil"/>
              <w:bottom w:val="single" w:color="auto" w:sz="4" w:space="0"/>
              <w:right w:val="single" w:color="auto" w:sz="4" w:space="0"/>
            </w:tcBorders>
            <w:shd w:val="clear" w:color="auto" w:fill="auto"/>
            <w:vAlign w:val="center"/>
          </w:tcPr>
          <w:p w14:paraId="57195EB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616E443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6000</w:t>
            </w:r>
          </w:p>
        </w:tc>
        <w:tc>
          <w:tcPr>
            <w:tcW w:w="850" w:type="dxa"/>
            <w:tcBorders>
              <w:top w:val="nil"/>
              <w:left w:val="nil"/>
              <w:bottom w:val="single" w:color="auto" w:sz="4" w:space="0"/>
              <w:right w:val="single" w:color="auto" w:sz="4" w:space="0"/>
            </w:tcBorders>
            <w:shd w:val="clear" w:color="auto" w:fill="auto"/>
            <w:vAlign w:val="center"/>
          </w:tcPr>
          <w:p w14:paraId="2E38397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3560.94</w:t>
            </w:r>
          </w:p>
        </w:tc>
        <w:tc>
          <w:tcPr>
            <w:tcW w:w="993" w:type="dxa"/>
            <w:tcBorders>
              <w:top w:val="nil"/>
              <w:left w:val="nil"/>
              <w:bottom w:val="single" w:color="auto" w:sz="4" w:space="0"/>
              <w:right w:val="single" w:color="auto" w:sz="4" w:space="0"/>
            </w:tcBorders>
            <w:shd w:val="clear" w:color="auto" w:fill="auto"/>
            <w:vAlign w:val="center"/>
          </w:tcPr>
          <w:p w14:paraId="70D7DD7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浪川乡汇源村</w:t>
            </w:r>
          </w:p>
        </w:tc>
        <w:tc>
          <w:tcPr>
            <w:tcW w:w="707" w:type="dxa"/>
            <w:tcBorders>
              <w:top w:val="nil"/>
              <w:left w:val="nil"/>
              <w:bottom w:val="single" w:color="auto" w:sz="4" w:space="0"/>
              <w:right w:val="single" w:color="auto" w:sz="4" w:space="0"/>
            </w:tcBorders>
            <w:shd w:val="clear" w:color="auto" w:fill="auto"/>
            <w:vAlign w:val="center"/>
          </w:tcPr>
          <w:p w14:paraId="0A22B8D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常规处理</w:t>
            </w:r>
          </w:p>
        </w:tc>
        <w:tc>
          <w:tcPr>
            <w:tcW w:w="607" w:type="dxa"/>
            <w:tcBorders>
              <w:top w:val="nil"/>
              <w:left w:val="nil"/>
              <w:bottom w:val="single" w:color="auto" w:sz="4" w:space="0"/>
              <w:right w:val="single" w:color="auto" w:sz="4" w:space="0"/>
            </w:tcBorders>
            <w:shd w:val="clear" w:color="auto" w:fill="auto"/>
            <w:vAlign w:val="center"/>
          </w:tcPr>
          <w:p w14:paraId="17CB8B5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34991F7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6DE572E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5F2AD3B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林家坞水库</w:t>
            </w:r>
          </w:p>
        </w:tc>
        <w:tc>
          <w:tcPr>
            <w:tcW w:w="607" w:type="dxa"/>
            <w:tcBorders>
              <w:top w:val="nil"/>
              <w:left w:val="nil"/>
              <w:bottom w:val="single" w:color="auto" w:sz="4" w:space="0"/>
              <w:right w:val="single" w:color="auto" w:sz="4" w:space="0"/>
            </w:tcBorders>
            <w:shd w:val="clear" w:color="auto" w:fill="auto"/>
            <w:vAlign w:val="center"/>
          </w:tcPr>
          <w:p w14:paraId="0E5DC35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12F15CE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5E33494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64D5ECB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7D00507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84 </w:t>
            </w:r>
          </w:p>
        </w:tc>
        <w:tc>
          <w:tcPr>
            <w:tcW w:w="709" w:type="dxa"/>
            <w:tcBorders>
              <w:top w:val="nil"/>
              <w:left w:val="nil"/>
              <w:bottom w:val="single" w:color="auto" w:sz="4" w:space="0"/>
              <w:right w:val="single" w:color="auto" w:sz="4" w:space="0"/>
            </w:tcBorders>
            <w:shd w:val="clear" w:color="auto" w:fill="auto"/>
            <w:vAlign w:val="center"/>
          </w:tcPr>
          <w:p w14:paraId="19DB852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126 </w:t>
            </w:r>
          </w:p>
        </w:tc>
        <w:tc>
          <w:tcPr>
            <w:tcW w:w="851" w:type="dxa"/>
            <w:tcBorders>
              <w:top w:val="nil"/>
              <w:left w:val="nil"/>
              <w:bottom w:val="single" w:color="auto" w:sz="4" w:space="0"/>
              <w:right w:val="single" w:color="auto" w:sz="4" w:space="0"/>
            </w:tcBorders>
            <w:shd w:val="clear" w:color="auto" w:fill="auto"/>
            <w:vAlign w:val="center"/>
          </w:tcPr>
          <w:p w14:paraId="116FBC4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浪川乡</w:t>
            </w:r>
          </w:p>
        </w:tc>
        <w:tc>
          <w:tcPr>
            <w:tcW w:w="850" w:type="dxa"/>
            <w:tcBorders>
              <w:top w:val="nil"/>
              <w:left w:val="nil"/>
              <w:bottom w:val="single" w:color="auto" w:sz="4" w:space="0"/>
              <w:right w:val="single" w:color="auto" w:sz="4" w:space="0"/>
            </w:tcBorders>
            <w:shd w:val="clear" w:color="auto" w:fill="auto"/>
            <w:vAlign w:val="center"/>
          </w:tcPr>
          <w:p w14:paraId="3543260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16783</w:t>
            </w:r>
          </w:p>
        </w:tc>
        <w:tc>
          <w:tcPr>
            <w:tcW w:w="992" w:type="dxa"/>
            <w:tcBorders>
              <w:top w:val="nil"/>
              <w:left w:val="nil"/>
              <w:bottom w:val="single" w:color="auto" w:sz="4" w:space="0"/>
              <w:right w:val="single" w:color="auto" w:sz="4" w:space="0"/>
            </w:tcBorders>
            <w:shd w:val="clear" w:color="auto" w:fill="auto"/>
            <w:vAlign w:val="center"/>
          </w:tcPr>
          <w:p w14:paraId="390EFDF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浪川饮用水公司</w:t>
            </w:r>
          </w:p>
        </w:tc>
        <w:tc>
          <w:tcPr>
            <w:tcW w:w="567" w:type="dxa"/>
            <w:tcBorders>
              <w:top w:val="nil"/>
              <w:left w:val="nil"/>
              <w:bottom w:val="single" w:color="auto" w:sz="4" w:space="0"/>
              <w:right w:val="single" w:color="auto" w:sz="4" w:space="0"/>
            </w:tcBorders>
            <w:shd w:val="clear" w:color="auto" w:fill="auto"/>
            <w:vAlign w:val="center"/>
          </w:tcPr>
          <w:p w14:paraId="1DF6C05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3C9BC68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2FB89164">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6A950FF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670" w:type="dxa"/>
            <w:tcBorders>
              <w:top w:val="nil"/>
              <w:left w:val="nil"/>
              <w:bottom w:val="single" w:color="auto" w:sz="4" w:space="0"/>
              <w:right w:val="single" w:color="auto" w:sz="4" w:space="0"/>
            </w:tcBorders>
            <w:shd w:val="clear" w:color="auto" w:fill="auto"/>
            <w:vAlign w:val="center"/>
          </w:tcPr>
          <w:p w14:paraId="551F306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王阜水厂</w:t>
            </w:r>
          </w:p>
        </w:tc>
        <w:tc>
          <w:tcPr>
            <w:tcW w:w="670" w:type="dxa"/>
            <w:tcBorders>
              <w:top w:val="nil"/>
              <w:left w:val="nil"/>
              <w:bottom w:val="single" w:color="auto" w:sz="4" w:space="0"/>
              <w:right w:val="single" w:color="auto" w:sz="4" w:space="0"/>
            </w:tcBorders>
            <w:shd w:val="clear" w:color="auto" w:fill="auto"/>
            <w:vAlign w:val="center"/>
          </w:tcPr>
          <w:p w14:paraId="77F3F2D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56132B5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2200</w:t>
            </w:r>
          </w:p>
        </w:tc>
        <w:tc>
          <w:tcPr>
            <w:tcW w:w="850" w:type="dxa"/>
            <w:tcBorders>
              <w:top w:val="nil"/>
              <w:left w:val="nil"/>
              <w:bottom w:val="single" w:color="auto" w:sz="4" w:space="0"/>
              <w:right w:val="single" w:color="auto" w:sz="4" w:space="0"/>
            </w:tcBorders>
            <w:shd w:val="clear" w:color="auto" w:fill="auto"/>
            <w:vAlign w:val="center"/>
          </w:tcPr>
          <w:p w14:paraId="4DB4388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w:t>
            </w:r>
          </w:p>
        </w:tc>
        <w:tc>
          <w:tcPr>
            <w:tcW w:w="993" w:type="dxa"/>
            <w:tcBorders>
              <w:top w:val="nil"/>
              <w:left w:val="nil"/>
              <w:bottom w:val="single" w:color="auto" w:sz="4" w:space="0"/>
              <w:right w:val="single" w:color="auto" w:sz="4" w:space="0"/>
            </w:tcBorders>
            <w:shd w:val="clear" w:color="auto" w:fill="auto"/>
            <w:vAlign w:val="center"/>
          </w:tcPr>
          <w:p w14:paraId="3136CC4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王阜乡新合村</w:t>
            </w:r>
          </w:p>
        </w:tc>
        <w:tc>
          <w:tcPr>
            <w:tcW w:w="707" w:type="dxa"/>
            <w:tcBorders>
              <w:top w:val="nil"/>
              <w:left w:val="nil"/>
              <w:bottom w:val="single" w:color="auto" w:sz="4" w:space="0"/>
              <w:right w:val="single" w:color="auto" w:sz="4" w:space="0"/>
            </w:tcBorders>
            <w:shd w:val="clear" w:color="auto" w:fill="auto"/>
            <w:vAlign w:val="center"/>
          </w:tcPr>
          <w:p w14:paraId="5415D3F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269FEF3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366494D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0D5947E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78C3384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严家水库</w:t>
            </w:r>
          </w:p>
        </w:tc>
        <w:tc>
          <w:tcPr>
            <w:tcW w:w="607" w:type="dxa"/>
            <w:tcBorders>
              <w:top w:val="nil"/>
              <w:left w:val="nil"/>
              <w:bottom w:val="single" w:color="auto" w:sz="4" w:space="0"/>
              <w:right w:val="single" w:color="auto" w:sz="4" w:space="0"/>
            </w:tcBorders>
            <w:shd w:val="clear" w:color="auto" w:fill="auto"/>
            <w:vAlign w:val="center"/>
          </w:tcPr>
          <w:p w14:paraId="29593A5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2D7C837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763A645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0B546C1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6D8C146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54 </w:t>
            </w:r>
          </w:p>
        </w:tc>
        <w:tc>
          <w:tcPr>
            <w:tcW w:w="709" w:type="dxa"/>
            <w:tcBorders>
              <w:top w:val="nil"/>
              <w:left w:val="nil"/>
              <w:bottom w:val="single" w:color="auto" w:sz="4" w:space="0"/>
              <w:right w:val="single" w:color="auto" w:sz="4" w:space="0"/>
            </w:tcBorders>
            <w:shd w:val="clear" w:color="auto" w:fill="auto"/>
            <w:vAlign w:val="center"/>
          </w:tcPr>
          <w:p w14:paraId="3CF443B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80 </w:t>
            </w:r>
          </w:p>
        </w:tc>
        <w:tc>
          <w:tcPr>
            <w:tcW w:w="851" w:type="dxa"/>
            <w:tcBorders>
              <w:top w:val="nil"/>
              <w:left w:val="nil"/>
              <w:bottom w:val="single" w:color="auto" w:sz="4" w:space="0"/>
              <w:right w:val="single" w:color="auto" w:sz="4" w:space="0"/>
            </w:tcBorders>
            <w:shd w:val="clear" w:color="auto" w:fill="auto"/>
            <w:vAlign w:val="center"/>
          </w:tcPr>
          <w:p w14:paraId="03D9624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王阜乡</w:t>
            </w:r>
          </w:p>
        </w:tc>
        <w:tc>
          <w:tcPr>
            <w:tcW w:w="850" w:type="dxa"/>
            <w:tcBorders>
              <w:top w:val="nil"/>
              <w:left w:val="nil"/>
              <w:bottom w:val="single" w:color="auto" w:sz="4" w:space="0"/>
              <w:right w:val="single" w:color="auto" w:sz="4" w:space="0"/>
            </w:tcBorders>
            <w:shd w:val="clear" w:color="auto" w:fill="auto"/>
            <w:vAlign w:val="center"/>
          </w:tcPr>
          <w:p w14:paraId="78C08DB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10718</w:t>
            </w:r>
          </w:p>
        </w:tc>
        <w:tc>
          <w:tcPr>
            <w:tcW w:w="992" w:type="dxa"/>
            <w:tcBorders>
              <w:top w:val="nil"/>
              <w:left w:val="nil"/>
              <w:bottom w:val="single" w:color="auto" w:sz="4" w:space="0"/>
              <w:right w:val="single" w:color="auto" w:sz="4" w:space="0"/>
            </w:tcBorders>
            <w:shd w:val="clear" w:color="auto" w:fill="auto"/>
            <w:vAlign w:val="center"/>
          </w:tcPr>
          <w:p w14:paraId="6BF88F4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王阜饮用水公司</w:t>
            </w:r>
          </w:p>
        </w:tc>
        <w:tc>
          <w:tcPr>
            <w:tcW w:w="567" w:type="dxa"/>
            <w:tcBorders>
              <w:top w:val="nil"/>
              <w:left w:val="nil"/>
              <w:bottom w:val="single" w:color="auto" w:sz="4" w:space="0"/>
              <w:right w:val="single" w:color="auto" w:sz="4" w:space="0"/>
            </w:tcBorders>
            <w:shd w:val="clear" w:color="auto" w:fill="auto"/>
            <w:vAlign w:val="center"/>
          </w:tcPr>
          <w:p w14:paraId="3660A70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国业</w:t>
            </w:r>
          </w:p>
        </w:tc>
        <w:tc>
          <w:tcPr>
            <w:tcW w:w="464" w:type="dxa"/>
            <w:tcBorders>
              <w:top w:val="nil"/>
              <w:left w:val="nil"/>
              <w:bottom w:val="single" w:color="auto" w:sz="4" w:space="0"/>
              <w:right w:val="single" w:color="auto" w:sz="4" w:space="0"/>
            </w:tcBorders>
            <w:shd w:val="clear" w:color="auto" w:fill="auto"/>
            <w:noWrap/>
            <w:vAlign w:val="center"/>
          </w:tcPr>
          <w:p w14:paraId="2FEBA3A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133D1395">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122C0FD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11</w:t>
            </w:r>
          </w:p>
        </w:tc>
        <w:tc>
          <w:tcPr>
            <w:tcW w:w="670" w:type="dxa"/>
            <w:tcBorders>
              <w:top w:val="nil"/>
              <w:left w:val="nil"/>
              <w:bottom w:val="single" w:color="auto" w:sz="4" w:space="0"/>
              <w:right w:val="single" w:color="auto" w:sz="4" w:space="0"/>
            </w:tcBorders>
            <w:shd w:val="clear" w:color="auto" w:fill="auto"/>
            <w:vAlign w:val="center"/>
          </w:tcPr>
          <w:p w14:paraId="4ECDA10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枫树岭新水厂</w:t>
            </w:r>
          </w:p>
        </w:tc>
        <w:tc>
          <w:tcPr>
            <w:tcW w:w="670" w:type="dxa"/>
            <w:tcBorders>
              <w:top w:val="nil"/>
              <w:left w:val="nil"/>
              <w:bottom w:val="single" w:color="auto" w:sz="4" w:space="0"/>
              <w:right w:val="single" w:color="auto" w:sz="4" w:space="0"/>
            </w:tcBorders>
            <w:shd w:val="clear" w:color="auto" w:fill="auto"/>
            <w:vAlign w:val="center"/>
          </w:tcPr>
          <w:p w14:paraId="0F5C2BE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5146F76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5000</w:t>
            </w:r>
          </w:p>
        </w:tc>
        <w:tc>
          <w:tcPr>
            <w:tcW w:w="850" w:type="dxa"/>
            <w:tcBorders>
              <w:top w:val="nil"/>
              <w:left w:val="nil"/>
              <w:bottom w:val="single" w:color="auto" w:sz="4" w:space="0"/>
              <w:right w:val="single" w:color="auto" w:sz="4" w:space="0"/>
            </w:tcBorders>
            <w:shd w:val="clear" w:color="auto" w:fill="auto"/>
            <w:vAlign w:val="center"/>
          </w:tcPr>
          <w:p w14:paraId="5D28FC0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w:t>
            </w:r>
          </w:p>
        </w:tc>
        <w:tc>
          <w:tcPr>
            <w:tcW w:w="993" w:type="dxa"/>
            <w:tcBorders>
              <w:top w:val="nil"/>
              <w:left w:val="nil"/>
              <w:bottom w:val="single" w:color="auto" w:sz="4" w:space="0"/>
              <w:right w:val="single" w:color="auto" w:sz="4" w:space="0"/>
            </w:tcBorders>
            <w:shd w:val="clear" w:color="auto" w:fill="auto"/>
            <w:vAlign w:val="center"/>
          </w:tcPr>
          <w:p w14:paraId="1A876CD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枫树岭镇枫树岭水库附近</w:t>
            </w:r>
          </w:p>
        </w:tc>
        <w:tc>
          <w:tcPr>
            <w:tcW w:w="707" w:type="dxa"/>
            <w:tcBorders>
              <w:top w:val="nil"/>
              <w:left w:val="nil"/>
              <w:bottom w:val="single" w:color="auto" w:sz="4" w:space="0"/>
              <w:right w:val="single" w:color="auto" w:sz="4" w:space="0"/>
            </w:tcBorders>
            <w:shd w:val="clear" w:color="auto" w:fill="auto"/>
            <w:vAlign w:val="center"/>
          </w:tcPr>
          <w:p w14:paraId="1DB1F94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58FE9B6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388A2FC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39853DA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529D8CB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铜山溪</w:t>
            </w:r>
          </w:p>
        </w:tc>
        <w:tc>
          <w:tcPr>
            <w:tcW w:w="607" w:type="dxa"/>
            <w:tcBorders>
              <w:top w:val="nil"/>
              <w:left w:val="nil"/>
              <w:bottom w:val="single" w:color="auto" w:sz="4" w:space="0"/>
              <w:right w:val="single" w:color="auto" w:sz="4" w:space="0"/>
            </w:tcBorders>
            <w:shd w:val="clear" w:color="auto" w:fill="auto"/>
            <w:vAlign w:val="center"/>
          </w:tcPr>
          <w:p w14:paraId="5364BD6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河流</w:t>
            </w:r>
          </w:p>
        </w:tc>
        <w:tc>
          <w:tcPr>
            <w:tcW w:w="607" w:type="dxa"/>
            <w:tcBorders>
              <w:top w:val="nil"/>
              <w:left w:val="nil"/>
              <w:bottom w:val="single" w:color="auto" w:sz="4" w:space="0"/>
              <w:right w:val="single" w:color="auto" w:sz="4" w:space="0"/>
            </w:tcBorders>
            <w:shd w:val="clear" w:color="auto" w:fill="auto"/>
            <w:vAlign w:val="center"/>
          </w:tcPr>
          <w:p w14:paraId="210D9A1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2EE9A48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1465E22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33F9622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118 </w:t>
            </w:r>
          </w:p>
        </w:tc>
        <w:tc>
          <w:tcPr>
            <w:tcW w:w="709" w:type="dxa"/>
            <w:tcBorders>
              <w:top w:val="nil"/>
              <w:left w:val="nil"/>
              <w:bottom w:val="single" w:color="auto" w:sz="4" w:space="0"/>
              <w:right w:val="single" w:color="auto" w:sz="4" w:space="0"/>
            </w:tcBorders>
            <w:shd w:val="clear" w:color="auto" w:fill="auto"/>
            <w:vAlign w:val="center"/>
          </w:tcPr>
          <w:p w14:paraId="7B18D28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177 </w:t>
            </w:r>
          </w:p>
        </w:tc>
        <w:tc>
          <w:tcPr>
            <w:tcW w:w="851" w:type="dxa"/>
            <w:tcBorders>
              <w:top w:val="nil"/>
              <w:left w:val="nil"/>
              <w:bottom w:val="single" w:color="auto" w:sz="4" w:space="0"/>
              <w:right w:val="single" w:color="auto" w:sz="4" w:space="0"/>
            </w:tcBorders>
            <w:shd w:val="clear" w:color="auto" w:fill="auto"/>
            <w:vAlign w:val="center"/>
          </w:tcPr>
          <w:p w14:paraId="1252DA2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枫树岭、大墅、安阳、里商</w:t>
            </w:r>
          </w:p>
        </w:tc>
        <w:tc>
          <w:tcPr>
            <w:tcW w:w="850" w:type="dxa"/>
            <w:tcBorders>
              <w:top w:val="nil"/>
              <w:left w:val="nil"/>
              <w:bottom w:val="single" w:color="auto" w:sz="4" w:space="0"/>
              <w:right w:val="single" w:color="auto" w:sz="4" w:space="0"/>
            </w:tcBorders>
            <w:shd w:val="clear" w:color="auto" w:fill="auto"/>
            <w:vAlign w:val="center"/>
          </w:tcPr>
          <w:p w14:paraId="5EB0F1D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23649</w:t>
            </w:r>
          </w:p>
        </w:tc>
        <w:tc>
          <w:tcPr>
            <w:tcW w:w="992" w:type="dxa"/>
            <w:tcBorders>
              <w:top w:val="nil"/>
              <w:left w:val="nil"/>
              <w:bottom w:val="single" w:color="auto" w:sz="4" w:space="0"/>
              <w:right w:val="single" w:color="auto" w:sz="4" w:space="0"/>
            </w:tcBorders>
            <w:shd w:val="clear" w:color="auto" w:fill="auto"/>
            <w:vAlign w:val="center"/>
          </w:tcPr>
          <w:p w14:paraId="71636CB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枫树岭饮用水公司</w:t>
            </w:r>
          </w:p>
        </w:tc>
        <w:tc>
          <w:tcPr>
            <w:tcW w:w="567" w:type="dxa"/>
            <w:tcBorders>
              <w:top w:val="nil"/>
              <w:left w:val="nil"/>
              <w:bottom w:val="single" w:color="auto" w:sz="4" w:space="0"/>
              <w:right w:val="single" w:color="auto" w:sz="4" w:space="0"/>
            </w:tcBorders>
            <w:shd w:val="clear" w:color="auto" w:fill="auto"/>
            <w:vAlign w:val="center"/>
          </w:tcPr>
          <w:p w14:paraId="235ECB2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48E0B58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2C6DBFA3">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5991D97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w:t>
            </w:r>
          </w:p>
        </w:tc>
        <w:tc>
          <w:tcPr>
            <w:tcW w:w="670" w:type="dxa"/>
            <w:tcBorders>
              <w:top w:val="nil"/>
              <w:left w:val="nil"/>
              <w:bottom w:val="single" w:color="auto" w:sz="4" w:space="0"/>
              <w:right w:val="single" w:color="auto" w:sz="4" w:space="0"/>
            </w:tcBorders>
            <w:shd w:val="clear" w:color="auto" w:fill="auto"/>
            <w:vAlign w:val="center"/>
          </w:tcPr>
          <w:p w14:paraId="799E48F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白马水厂</w:t>
            </w:r>
          </w:p>
        </w:tc>
        <w:tc>
          <w:tcPr>
            <w:tcW w:w="670" w:type="dxa"/>
            <w:tcBorders>
              <w:top w:val="nil"/>
              <w:left w:val="nil"/>
              <w:bottom w:val="single" w:color="auto" w:sz="4" w:space="0"/>
              <w:right w:val="single" w:color="auto" w:sz="4" w:space="0"/>
            </w:tcBorders>
            <w:shd w:val="clear" w:color="auto" w:fill="auto"/>
            <w:vAlign w:val="center"/>
          </w:tcPr>
          <w:p w14:paraId="7443E8D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5C6021F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600</w:t>
            </w:r>
          </w:p>
        </w:tc>
        <w:tc>
          <w:tcPr>
            <w:tcW w:w="850" w:type="dxa"/>
            <w:tcBorders>
              <w:top w:val="nil"/>
              <w:left w:val="nil"/>
              <w:bottom w:val="single" w:color="auto" w:sz="4" w:space="0"/>
              <w:right w:val="single" w:color="auto" w:sz="4" w:space="0"/>
            </w:tcBorders>
            <w:shd w:val="clear" w:color="auto" w:fill="auto"/>
            <w:vAlign w:val="center"/>
          </w:tcPr>
          <w:p w14:paraId="273FBD5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w:t>
            </w:r>
          </w:p>
        </w:tc>
        <w:tc>
          <w:tcPr>
            <w:tcW w:w="993" w:type="dxa"/>
            <w:tcBorders>
              <w:top w:val="nil"/>
              <w:left w:val="nil"/>
              <w:bottom w:val="single" w:color="auto" w:sz="4" w:space="0"/>
              <w:right w:val="single" w:color="auto" w:sz="4" w:space="0"/>
            </w:tcBorders>
            <w:shd w:val="clear" w:color="auto" w:fill="auto"/>
            <w:vAlign w:val="center"/>
          </w:tcPr>
          <w:p w14:paraId="3E16F43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枫树岭镇官川村</w:t>
            </w:r>
          </w:p>
        </w:tc>
        <w:tc>
          <w:tcPr>
            <w:tcW w:w="707" w:type="dxa"/>
            <w:tcBorders>
              <w:top w:val="nil"/>
              <w:left w:val="nil"/>
              <w:bottom w:val="single" w:color="auto" w:sz="4" w:space="0"/>
              <w:right w:val="single" w:color="auto" w:sz="4" w:space="0"/>
            </w:tcBorders>
            <w:shd w:val="clear" w:color="auto" w:fill="auto"/>
            <w:vAlign w:val="center"/>
          </w:tcPr>
          <w:p w14:paraId="7D71A84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17595B2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6065DCB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45B77AB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5070E4E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猪坞坑水库</w:t>
            </w:r>
          </w:p>
        </w:tc>
        <w:tc>
          <w:tcPr>
            <w:tcW w:w="607" w:type="dxa"/>
            <w:tcBorders>
              <w:top w:val="nil"/>
              <w:left w:val="nil"/>
              <w:bottom w:val="single" w:color="auto" w:sz="4" w:space="0"/>
              <w:right w:val="single" w:color="auto" w:sz="4" w:space="0"/>
            </w:tcBorders>
            <w:shd w:val="clear" w:color="auto" w:fill="auto"/>
            <w:vAlign w:val="center"/>
          </w:tcPr>
          <w:p w14:paraId="64A5BDA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253BAC3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4DAC761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725974B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2865C2F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27 </w:t>
            </w:r>
          </w:p>
        </w:tc>
        <w:tc>
          <w:tcPr>
            <w:tcW w:w="709" w:type="dxa"/>
            <w:tcBorders>
              <w:top w:val="nil"/>
              <w:left w:val="nil"/>
              <w:bottom w:val="single" w:color="auto" w:sz="4" w:space="0"/>
              <w:right w:val="single" w:color="auto" w:sz="4" w:space="0"/>
            </w:tcBorders>
            <w:shd w:val="clear" w:color="auto" w:fill="auto"/>
            <w:vAlign w:val="center"/>
          </w:tcPr>
          <w:p w14:paraId="3492EE6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41 </w:t>
            </w:r>
          </w:p>
        </w:tc>
        <w:tc>
          <w:tcPr>
            <w:tcW w:w="851" w:type="dxa"/>
            <w:tcBorders>
              <w:top w:val="nil"/>
              <w:left w:val="nil"/>
              <w:bottom w:val="single" w:color="auto" w:sz="4" w:space="0"/>
              <w:right w:val="single" w:color="auto" w:sz="4" w:space="0"/>
            </w:tcBorders>
            <w:shd w:val="clear" w:color="auto" w:fill="auto"/>
            <w:vAlign w:val="center"/>
          </w:tcPr>
          <w:p w14:paraId="1B23BC5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枫树岭镇</w:t>
            </w:r>
          </w:p>
        </w:tc>
        <w:tc>
          <w:tcPr>
            <w:tcW w:w="850" w:type="dxa"/>
            <w:tcBorders>
              <w:top w:val="nil"/>
              <w:left w:val="nil"/>
              <w:bottom w:val="single" w:color="auto" w:sz="4" w:space="0"/>
              <w:right w:val="single" w:color="auto" w:sz="4" w:space="0"/>
            </w:tcBorders>
            <w:shd w:val="clear" w:color="auto" w:fill="auto"/>
            <w:vAlign w:val="center"/>
          </w:tcPr>
          <w:p w14:paraId="3F2ED98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5415</w:t>
            </w:r>
          </w:p>
        </w:tc>
        <w:tc>
          <w:tcPr>
            <w:tcW w:w="992" w:type="dxa"/>
            <w:tcBorders>
              <w:top w:val="nil"/>
              <w:left w:val="nil"/>
              <w:bottom w:val="single" w:color="auto" w:sz="4" w:space="0"/>
              <w:right w:val="single" w:color="auto" w:sz="4" w:space="0"/>
            </w:tcBorders>
            <w:shd w:val="clear" w:color="auto" w:fill="auto"/>
            <w:vAlign w:val="center"/>
          </w:tcPr>
          <w:p w14:paraId="70CB993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枫树岭饮用水公司</w:t>
            </w:r>
          </w:p>
        </w:tc>
        <w:tc>
          <w:tcPr>
            <w:tcW w:w="567" w:type="dxa"/>
            <w:tcBorders>
              <w:top w:val="nil"/>
              <w:left w:val="nil"/>
              <w:bottom w:val="single" w:color="auto" w:sz="4" w:space="0"/>
              <w:right w:val="single" w:color="auto" w:sz="4" w:space="0"/>
            </w:tcBorders>
            <w:shd w:val="clear" w:color="auto" w:fill="auto"/>
            <w:vAlign w:val="center"/>
          </w:tcPr>
          <w:p w14:paraId="0C06FD3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625DA94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7425E6F4">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11E1A06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c>
          <w:tcPr>
            <w:tcW w:w="670" w:type="dxa"/>
            <w:tcBorders>
              <w:top w:val="nil"/>
              <w:left w:val="nil"/>
              <w:bottom w:val="single" w:color="auto" w:sz="4" w:space="0"/>
              <w:right w:val="single" w:color="auto" w:sz="4" w:space="0"/>
            </w:tcBorders>
            <w:shd w:val="clear" w:color="auto" w:fill="auto"/>
            <w:vAlign w:val="center"/>
          </w:tcPr>
          <w:p w14:paraId="5D49E10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叶家水厂</w:t>
            </w:r>
          </w:p>
        </w:tc>
        <w:tc>
          <w:tcPr>
            <w:tcW w:w="670" w:type="dxa"/>
            <w:tcBorders>
              <w:top w:val="nil"/>
              <w:left w:val="nil"/>
              <w:bottom w:val="single" w:color="auto" w:sz="4" w:space="0"/>
              <w:right w:val="single" w:color="auto" w:sz="4" w:space="0"/>
            </w:tcBorders>
            <w:shd w:val="clear" w:color="auto" w:fill="auto"/>
            <w:vAlign w:val="center"/>
          </w:tcPr>
          <w:p w14:paraId="43DAE11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38A3C16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1400</w:t>
            </w:r>
          </w:p>
        </w:tc>
        <w:tc>
          <w:tcPr>
            <w:tcW w:w="850" w:type="dxa"/>
            <w:tcBorders>
              <w:top w:val="nil"/>
              <w:left w:val="nil"/>
              <w:bottom w:val="single" w:color="auto" w:sz="4" w:space="0"/>
              <w:right w:val="single" w:color="auto" w:sz="4" w:space="0"/>
            </w:tcBorders>
            <w:shd w:val="clear" w:color="auto" w:fill="auto"/>
            <w:vAlign w:val="center"/>
          </w:tcPr>
          <w:p w14:paraId="2D0A872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1000</w:t>
            </w:r>
          </w:p>
        </w:tc>
        <w:tc>
          <w:tcPr>
            <w:tcW w:w="993" w:type="dxa"/>
            <w:tcBorders>
              <w:top w:val="nil"/>
              <w:left w:val="nil"/>
              <w:bottom w:val="single" w:color="auto" w:sz="4" w:space="0"/>
              <w:right w:val="single" w:color="auto" w:sz="4" w:space="0"/>
            </w:tcBorders>
            <w:shd w:val="clear" w:color="auto" w:fill="auto"/>
            <w:vAlign w:val="center"/>
          </w:tcPr>
          <w:p w14:paraId="5ABAD28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威坪镇叶家村</w:t>
            </w:r>
          </w:p>
        </w:tc>
        <w:tc>
          <w:tcPr>
            <w:tcW w:w="707" w:type="dxa"/>
            <w:tcBorders>
              <w:top w:val="nil"/>
              <w:left w:val="nil"/>
              <w:bottom w:val="single" w:color="auto" w:sz="4" w:space="0"/>
              <w:right w:val="single" w:color="auto" w:sz="4" w:space="0"/>
            </w:tcBorders>
            <w:shd w:val="clear" w:color="auto" w:fill="auto"/>
            <w:vAlign w:val="center"/>
          </w:tcPr>
          <w:p w14:paraId="2FA68E5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44A2F15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1D4A15A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10EC667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7AEE1EF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叶家水库</w:t>
            </w:r>
          </w:p>
        </w:tc>
        <w:tc>
          <w:tcPr>
            <w:tcW w:w="607" w:type="dxa"/>
            <w:tcBorders>
              <w:top w:val="nil"/>
              <w:left w:val="nil"/>
              <w:bottom w:val="single" w:color="auto" w:sz="4" w:space="0"/>
              <w:right w:val="single" w:color="auto" w:sz="4" w:space="0"/>
            </w:tcBorders>
            <w:shd w:val="clear" w:color="auto" w:fill="auto"/>
            <w:vAlign w:val="center"/>
          </w:tcPr>
          <w:p w14:paraId="5CF5E9E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28FF7E5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1D0C082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374E101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245AB4B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40 </w:t>
            </w:r>
          </w:p>
        </w:tc>
        <w:tc>
          <w:tcPr>
            <w:tcW w:w="709" w:type="dxa"/>
            <w:tcBorders>
              <w:top w:val="nil"/>
              <w:left w:val="nil"/>
              <w:bottom w:val="single" w:color="auto" w:sz="4" w:space="0"/>
              <w:right w:val="single" w:color="auto" w:sz="4" w:space="0"/>
            </w:tcBorders>
            <w:shd w:val="clear" w:color="auto" w:fill="auto"/>
            <w:vAlign w:val="center"/>
          </w:tcPr>
          <w:p w14:paraId="586D3B0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61 </w:t>
            </w:r>
          </w:p>
        </w:tc>
        <w:tc>
          <w:tcPr>
            <w:tcW w:w="851" w:type="dxa"/>
            <w:tcBorders>
              <w:top w:val="nil"/>
              <w:left w:val="nil"/>
              <w:bottom w:val="single" w:color="auto" w:sz="4" w:space="0"/>
              <w:right w:val="single" w:color="auto" w:sz="4" w:space="0"/>
            </w:tcBorders>
            <w:shd w:val="clear" w:color="auto" w:fill="auto"/>
            <w:vAlign w:val="center"/>
          </w:tcPr>
          <w:p w14:paraId="2CF449E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威坪镇</w:t>
            </w:r>
          </w:p>
        </w:tc>
        <w:tc>
          <w:tcPr>
            <w:tcW w:w="850" w:type="dxa"/>
            <w:tcBorders>
              <w:top w:val="nil"/>
              <w:left w:val="nil"/>
              <w:bottom w:val="single" w:color="auto" w:sz="4" w:space="0"/>
              <w:right w:val="single" w:color="auto" w:sz="4" w:space="0"/>
            </w:tcBorders>
            <w:shd w:val="clear" w:color="auto" w:fill="auto"/>
            <w:vAlign w:val="center"/>
          </w:tcPr>
          <w:p w14:paraId="2935BAB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8475</w:t>
            </w:r>
          </w:p>
        </w:tc>
        <w:tc>
          <w:tcPr>
            <w:tcW w:w="992" w:type="dxa"/>
            <w:tcBorders>
              <w:top w:val="nil"/>
              <w:left w:val="nil"/>
              <w:bottom w:val="single" w:color="auto" w:sz="4" w:space="0"/>
              <w:right w:val="single" w:color="auto" w:sz="4" w:space="0"/>
            </w:tcBorders>
            <w:shd w:val="clear" w:color="auto" w:fill="auto"/>
            <w:vAlign w:val="center"/>
          </w:tcPr>
          <w:p w14:paraId="2FD7D84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威坪饮用水公司</w:t>
            </w:r>
          </w:p>
        </w:tc>
        <w:tc>
          <w:tcPr>
            <w:tcW w:w="567" w:type="dxa"/>
            <w:tcBorders>
              <w:top w:val="nil"/>
              <w:left w:val="nil"/>
              <w:bottom w:val="single" w:color="auto" w:sz="4" w:space="0"/>
              <w:right w:val="single" w:color="auto" w:sz="4" w:space="0"/>
            </w:tcBorders>
            <w:shd w:val="clear" w:color="auto" w:fill="auto"/>
            <w:vAlign w:val="center"/>
          </w:tcPr>
          <w:p w14:paraId="1B4AAB2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164290C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5E5BA7EB">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5F3579F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w:t>
            </w:r>
          </w:p>
        </w:tc>
        <w:tc>
          <w:tcPr>
            <w:tcW w:w="670" w:type="dxa"/>
            <w:tcBorders>
              <w:top w:val="nil"/>
              <w:left w:val="nil"/>
              <w:bottom w:val="single" w:color="auto" w:sz="4" w:space="0"/>
              <w:right w:val="single" w:color="auto" w:sz="4" w:space="0"/>
            </w:tcBorders>
            <w:shd w:val="clear" w:color="auto" w:fill="auto"/>
            <w:vAlign w:val="center"/>
          </w:tcPr>
          <w:p w14:paraId="30B7A8D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梓桐水厂</w:t>
            </w:r>
          </w:p>
        </w:tc>
        <w:tc>
          <w:tcPr>
            <w:tcW w:w="670" w:type="dxa"/>
            <w:tcBorders>
              <w:top w:val="nil"/>
              <w:left w:val="nil"/>
              <w:bottom w:val="single" w:color="auto" w:sz="4" w:space="0"/>
              <w:right w:val="single" w:color="auto" w:sz="4" w:space="0"/>
            </w:tcBorders>
            <w:shd w:val="clear" w:color="auto" w:fill="auto"/>
            <w:vAlign w:val="center"/>
          </w:tcPr>
          <w:p w14:paraId="3EB2733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6FE6FAE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3000</w:t>
            </w:r>
          </w:p>
        </w:tc>
        <w:tc>
          <w:tcPr>
            <w:tcW w:w="850" w:type="dxa"/>
            <w:tcBorders>
              <w:top w:val="nil"/>
              <w:left w:val="nil"/>
              <w:bottom w:val="single" w:color="auto" w:sz="4" w:space="0"/>
              <w:right w:val="single" w:color="auto" w:sz="4" w:space="0"/>
            </w:tcBorders>
            <w:shd w:val="clear" w:color="auto" w:fill="auto"/>
            <w:vAlign w:val="center"/>
          </w:tcPr>
          <w:p w14:paraId="1D334F8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1600</w:t>
            </w:r>
          </w:p>
        </w:tc>
        <w:tc>
          <w:tcPr>
            <w:tcW w:w="993" w:type="dxa"/>
            <w:tcBorders>
              <w:top w:val="nil"/>
              <w:left w:val="nil"/>
              <w:bottom w:val="single" w:color="auto" w:sz="4" w:space="0"/>
              <w:right w:val="single" w:color="auto" w:sz="4" w:space="0"/>
            </w:tcBorders>
            <w:shd w:val="clear" w:color="auto" w:fill="auto"/>
            <w:vAlign w:val="center"/>
          </w:tcPr>
          <w:p w14:paraId="3C0D62C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梓桐镇杜井村</w:t>
            </w:r>
          </w:p>
        </w:tc>
        <w:tc>
          <w:tcPr>
            <w:tcW w:w="707" w:type="dxa"/>
            <w:tcBorders>
              <w:top w:val="nil"/>
              <w:left w:val="nil"/>
              <w:bottom w:val="single" w:color="auto" w:sz="4" w:space="0"/>
              <w:right w:val="single" w:color="auto" w:sz="4" w:space="0"/>
            </w:tcBorders>
            <w:shd w:val="clear" w:color="auto" w:fill="auto"/>
            <w:vAlign w:val="center"/>
          </w:tcPr>
          <w:p w14:paraId="5671370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w:t>
            </w:r>
          </w:p>
        </w:tc>
        <w:tc>
          <w:tcPr>
            <w:tcW w:w="607" w:type="dxa"/>
            <w:tcBorders>
              <w:top w:val="nil"/>
              <w:left w:val="nil"/>
              <w:bottom w:val="single" w:color="auto" w:sz="4" w:space="0"/>
              <w:right w:val="single" w:color="auto" w:sz="4" w:space="0"/>
            </w:tcBorders>
            <w:shd w:val="clear" w:color="auto" w:fill="auto"/>
            <w:vAlign w:val="center"/>
          </w:tcPr>
          <w:p w14:paraId="3E4E274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0D3FF4F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498691E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148E886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下水源</w:t>
            </w:r>
          </w:p>
        </w:tc>
        <w:tc>
          <w:tcPr>
            <w:tcW w:w="607" w:type="dxa"/>
            <w:tcBorders>
              <w:top w:val="nil"/>
              <w:left w:val="nil"/>
              <w:bottom w:val="single" w:color="auto" w:sz="4" w:space="0"/>
              <w:right w:val="single" w:color="auto" w:sz="4" w:space="0"/>
            </w:tcBorders>
            <w:shd w:val="clear" w:color="auto" w:fill="auto"/>
            <w:vAlign w:val="center"/>
          </w:tcPr>
          <w:p w14:paraId="4113190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河流</w:t>
            </w:r>
          </w:p>
        </w:tc>
        <w:tc>
          <w:tcPr>
            <w:tcW w:w="607" w:type="dxa"/>
            <w:tcBorders>
              <w:top w:val="nil"/>
              <w:left w:val="nil"/>
              <w:bottom w:val="single" w:color="auto" w:sz="4" w:space="0"/>
              <w:right w:val="single" w:color="auto" w:sz="4" w:space="0"/>
            </w:tcBorders>
            <w:shd w:val="clear" w:color="auto" w:fill="auto"/>
            <w:vAlign w:val="center"/>
          </w:tcPr>
          <w:p w14:paraId="67D06E8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4AB2455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7C9905F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4004959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72 </w:t>
            </w:r>
          </w:p>
        </w:tc>
        <w:tc>
          <w:tcPr>
            <w:tcW w:w="709" w:type="dxa"/>
            <w:tcBorders>
              <w:top w:val="nil"/>
              <w:left w:val="nil"/>
              <w:bottom w:val="single" w:color="auto" w:sz="4" w:space="0"/>
              <w:right w:val="single" w:color="auto" w:sz="4" w:space="0"/>
            </w:tcBorders>
            <w:shd w:val="clear" w:color="auto" w:fill="auto"/>
            <w:vAlign w:val="center"/>
          </w:tcPr>
          <w:p w14:paraId="439BF70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108 </w:t>
            </w:r>
          </w:p>
        </w:tc>
        <w:tc>
          <w:tcPr>
            <w:tcW w:w="851" w:type="dxa"/>
            <w:tcBorders>
              <w:top w:val="nil"/>
              <w:left w:val="nil"/>
              <w:bottom w:val="single" w:color="auto" w:sz="4" w:space="0"/>
              <w:right w:val="single" w:color="auto" w:sz="4" w:space="0"/>
            </w:tcBorders>
            <w:shd w:val="clear" w:color="auto" w:fill="auto"/>
            <w:vAlign w:val="center"/>
          </w:tcPr>
          <w:p w14:paraId="480694A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梓桐镇</w:t>
            </w:r>
          </w:p>
        </w:tc>
        <w:tc>
          <w:tcPr>
            <w:tcW w:w="850" w:type="dxa"/>
            <w:tcBorders>
              <w:top w:val="nil"/>
              <w:left w:val="nil"/>
              <w:bottom w:val="single" w:color="auto" w:sz="4" w:space="0"/>
              <w:right w:val="single" w:color="auto" w:sz="4" w:space="0"/>
            </w:tcBorders>
            <w:shd w:val="clear" w:color="auto" w:fill="auto"/>
            <w:vAlign w:val="center"/>
          </w:tcPr>
          <w:p w14:paraId="1A08F96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14396</w:t>
            </w:r>
          </w:p>
        </w:tc>
        <w:tc>
          <w:tcPr>
            <w:tcW w:w="992" w:type="dxa"/>
            <w:tcBorders>
              <w:top w:val="nil"/>
              <w:left w:val="nil"/>
              <w:bottom w:val="single" w:color="auto" w:sz="4" w:space="0"/>
              <w:right w:val="single" w:color="auto" w:sz="4" w:space="0"/>
            </w:tcBorders>
            <w:shd w:val="clear" w:color="auto" w:fill="auto"/>
            <w:vAlign w:val="center"/>
          </w:tcPr>
          <w:p w14:paraId="6BC2071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梓桐饮用水公司</w:t>
            </w:r>
          </w:p>
        </w:tc>
        <w:tc>
          <w:tcPr>
            <w:tcW w:w="567" w:type="dxa"/>
            <w:tcBorders>
              <w:top w:val="nil"/>
              <w:left w:val="nil"/>
              <w:bottom w:val="single" w:color="auto" w:sz="4" w:space="0"/>
              <w:right w:val="single" w:color="auto" w:sz="4" w:space="0"/>
            </w:tcBorders>
            <w:shd w:val="clear" w:color="auto" w:fill="auto"/>
            <w:vAlign w:val="center"/>
          </w:tcPr>
          <w:p w14:paraId="5BCCA7E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60B5800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640052ED">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4199DFD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w:t>
            </w:r>
          </w:p>
        </w:tc>
        <w:tc>
          <w:tcPr>
            <w:tcW w:w="670" w:type="dxa"/>
            <w:tcBorders>
              <w:top w:val="nil"/>
              <w:left w:val="nil"/>
              <w:bottom w:val="single" w:color="auto" w:sz="4" w:space="0"/>
              <w:right w:val="single" w:color="auto" w:sz="4" w:space="0"/>
            </w:tcBorders>
            <w:shd w:val="clear" w:color="auto" w:fill="auto"/>
            <w:vAlign w:val="center"/>
          </w:tcPr>
          <w:p w14:paraId="7AD8156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厦山水厂</w:t>
            </w:r>
          </w:p>
        </w:tc>
        <w:tc>
          <w:tcPr>
            <w:tcW w:w="670" w:type="dxa"/>
            <w:tcBorders>
              <w:top w:val="nil"/>
              <w:left w:val="nil"/>
              <w:bottom w:val="single" w:color="auto" w:sz="4" w:space="0"/>
              <w:right w:val="single" w:color="auto" w:sz="4" w:space="0"/>
            </w:tcBorders>
            <w:shd w:val="clear" w:color="auto" w:fill="auto"/>
            <w:vAlign w:val="center"/>
          </w:tcPr>
          <w:p w14:paraId="6EAFD5E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7FBD0E3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2100</w:t>
            </w:r>
          </w:p>
        </w:tc>
        <w:tc>
          <w:tcPr>
            <w:tcW w:w="850" w:type="dxa"/>
            <w:tcBorders>
              <w:top w:val="nil"/>
              <w:left w:val="nil"/>
              <w:bottom w:val="single" w:color="auto" w:sz="4" w:space="0"/>
              <w:right w:val="single" w:color="auto" w:sz="4" w:space="0"/>
            </w:tcBorders>
            <w:shd w:val="clear" w:color="auto" w:fill="auto"/>
            <w:vAlign w:val="center"/>
          </w:tcPr>
          <w:p w14:paraId="50D8E7B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w:t>
            </w:r>
          </w:p>
        </w:tc>
        <w:tc>
          <w:tcPr>
            <w:tcW w:w="993" w:type="dxa"/>
            <w:tcBorders>
              <w:top w:val="nil"/>
              <w:left w:val="nil"/>
              <w:bottom w:val="single" w:color="auto" w:sz="4" w:space="0"/>
              <w:right w:val="single" w:color="auto" w:sz="4" w:space="0"/>
            </w:tcBorders>
            <w:shd w:val="clear" w:color="auto" w:fill="auto"/>
            <w:vAlign w:val="center"/>
          </w:tcPr>
          <w:p w14:paraId="23F6ED6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中洲镇厦山村</w:t>
            </w:r>
          </w:p>
        </w:tc>
        <w:tc>
          <w:tcPr>
            <w:tcW w:w="707" w:type="dxa"/>
            <w:tcBorders>
              <w:top w:val="nil"/>
              <w:left w:val="nil"/>
              <w:bottom w:val="single" w:color="auto" w:sz="4" w:space="0"/>
              <w:right w:val="single" w:color="auto" w:sz="4" w:space="0"/>
            </w:tcBorders>
            <w:shd w:val="clear" w:color="auto" w:fill="auto"/>
            <w:vAlign w:val="center"/>
          </w:tcPr>
          <w:p w14:paraId="6700562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0EB5B3D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7B1EA7E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7E467E9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0ABFEC0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武强溪</w:t>
            </w:r>
          </w:p>
        </w:tc>
        <w:tc>
          <w:tcPr>
            <w:tcW w:w="607" w:type="dxa"/>
            <w:tcBorders>
              <w:top w:val="nil"/>
              <w:left w:val="nil"/>
              <w:bottom w:val="single" w:color="auto" w:sz="4" w:space="0"/>
              <w:right w:val="single" w:color="auto" w:sz="4" w:space="0"/>
            </w:tcBorders>
            <w:shd w:val="clear" w:color="auto" w:fill="auto"/>
            <w:vAlign w:val="center"/>
          </w:tcPr>
          <w:p w14:paraId="6B78C4F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河流</w:t>
            </w:r>
          </w:p>
        </w:tc>
        <w:tc>
          <w:tcPr>
            <w:tcW w:w="607" w:type="dxa"/>
            <w:tcBorders>
              <w:top w:val="nil"/>
              <w:left w:val="nil"/>
              <w:bottom w:val="single" w:color="auto" w:sz="4" w:space="0"/>
              <w:right w:val="single" w:color="auto" w:sz="4" w:space="0"/>
            </w:tcBorders>
            <w:shd w:val="clear" w:color="auto" w:fill="auto"/>
            <w:vAlign w:val="center"/>
          </w:tcPr>
          <w:p w14:paraId="2A15B29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05076CF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0955DD5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0B35D7E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50 </w:t>
            </w:r>
          </w:p>
        </w:tc>
        <w:tc>
          <w:tcPr>
            <w:tcW w:w="709" w:type="dxa"/>
            <w:tcBorders>
              <w:top w:val="nil"/>
              <w:left w:val="nil"/>
              <w:bottom w:val="single" w:color="auto" w:sz="4" w:space="0"/>
              <w:right w:val="single" w:color="auto" w:sz="4" w:space="0"/>
            </w:tcBorders>
            <w:shd w:val="clear" w:color="auto" w:fill="auto"/>
            <w:vAlign w:val="center"/>
          </w:tcPr>
          <w:p w14:paraId="5F694CD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74 </w:t>
            </w:r>
          </w:p>
        </w:tc>
        <w:tc>
          <w:tcPr>
            <w:tcW w:w="851" w:type="dxa"/>
            <w:tcBorders>
              <w:top w:val="nil"/>
              <w:left w:val="nil"/>
              <w:bottom w:val="single" w:color="auto" w:sz="4" w:space="0"/>
              <w:right w:val="single" w:color="auto" w:sz="4" w:space="0"/>
            </w:tcBorders>
            <w:shd w:val="clear" w:color="auto" w:fill="auto"/>
            <w:vAlign w:val="center"/>
          </w:tcPr>
          <w:p w14:paraId="6A36A9B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中洲镇</w:t>
            </w:r>
          </w:p>
        </w:tc>
        <w:tc>
          <w:tcPr>
            <w:tcW w:w="850" w:type="dxa"/>
            <w:tcBorders>
              <w:top w:val="nil"/>
              <w:left w:val="nil"/>
              <w:bottom w:val="single" w:color="auto" w:sz="4" w:space="0"/>
              <w:right w:val="single" w:color="auto" w:sz="4" w:space="0"/>
            </w:tcBorders>
            <w:shd w:val="clear" w:color="auto" w:fill="auto"/>
            <w:vAlign w:val="center"/>
          </w:tcPr>
          <w:p w14:paraId="43EC48F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9906</w:t>
            </w:r>
          </w:p>
        </w:tc>
        <w:tc>
          <w:tcPr>
            <w:tcW w:w="992" w:type="dxa"/>
            <w:tcBorders>
              <w:top w:val="nil"/>
              <w:left w:val="nil"/>
              <w:bottom w:val="single" w:color="auto" w:sz="4" w:space="0"/>
              <w:right w:val="single" w:color="auto" w:sz="4" w:space="0"/>
            </w:tcBorders>
            <w:shd w:val="clear" w:color="auto" w:fill="auto"/>
            <w:vAlign w:val="center"/>
          </w:tcPr>
          <w:p w14:paraId="4AF6771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中洲饮用水公司</w:t>
            </w:r>
          </w:p>
        </w:tc>
        <w:tc>
          <w:tcPr>
            <w:tcW w:w="567" w:type="dxa"/>
            <w:tcBorders>
              <w:top w:val="nil"/>
              <w:left w:val="nil"/>
              <w:bottom w:val="single" w:color="auto" w:sz="4" w:space="0"/>
              <w:right w:val="single" w:color="auto" w:sz="4" w:space="0"/>
            </w:tcBorders>
            <w:shd w:val="clear" w:color="auto" w:fill="auto"/>
            <w:vAlign w:val="center"/>
          </w:tcPr>
          <w:p w14:paraId="55E878F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47353FD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3F20B4BB">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2AB8948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16</w:t>
            </w:r>
          </w:p>
        </w:tc>
        <w:tc>
          <w:tcPr>
            <w:tcW w:w="670" w:type="dxa"/>
            <w:tcBorders>
              <w:top w:val="nil"/>
              <w:left w:val="nil"/>
              <w:bottom w:val="single" w:color="auto" w:sz="4" w:space="0"/>
              <w:right w:val="single" w:color="auto" w:sz="4" w:space="0"/>
            </w:tcBorders>
            <w:shd w:val="clear" w:color="auto" w:fill="auto"/>
            <w:vAlign w:val="center"/>
          </w:tcPr>
          <w:p w14:paraId="06FE4D8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屏门水厂</w:t>
            </w:r>
          </w:p>
        </w:tc>
        <w:tc>
          <w:tcPr>
            <w:tcW w:w="670" w:type="dxa"/>
            <w:tcBorders>
              <w:top w:val="nil"/>
              <w:left w:val="nil"/>
              <w:bottom w:val="single" w:color="auto" w:sz="4" w:space="0"/>
              <w:right w:val="single" w:color="auto" w:sz="4" w:space="0"/>
            </w:tcBorders>
            <w:shd w:val="clear" w:color="auto" w:fill="auto"/>
            <w:vAlign w:val="center"/>
          </w:tcPr>
          <w:p w14:paraId="61BB9DF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74C7F15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800</w:t>
            </w:r>
          </w:p>
        </w:tc>
        <w:tc>
          <w:tcPr>
            <w:tcW w:w="850" w:type="dxa"/>
            <w:tcBorders>
              <w:top w:val="nil"/>
              <w:left w:val="nil"/>
              <w:bottom w:val="single" w:color="auto" w:sz="4" w:space="0"/>
              <w:right w:val="single" w:color="auto" w:sz="4" w:space="0"/>
            </w:tcBorders>
            <w:shd w:val="clear" w:color="auto" w:fill="auto"/>
            <w:vAlign w:val="center"/>
          </w:tcPr>
          <w:p w14:paraId="11BBFDA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w:t>
            </w:r>
          </w:p>
        </w:tc>
        <w:tc>
          <w:tcPr>
            <w:tcW w:w="993" w:type="dxa"/>
            <w:tcBorders>
              <w:top w:val="nil"/>
              <w:left w:val="nil"/>
              <w:bottom w:val="single" w:color="auto" w:sz="4" w:space="0"/>
              <w:right w:val="single" w:color="auto" w:sz="4" w:space="0"/>
            </w:tcBorders>
            <w:shd w:val="clear" w:color="auto" w:fill="auto"/>
            <w:vAlign w:val="center"/>
          </w:tcPr>
          <w:p w14:paraId="016408C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屏门乡屏门村</w:t>
            </w:r>
          </w:p>
        </w:tc>
        <w:tc>
          <w:tcPr>
            <w:tcW w:w="707" w:type="dxa"/>
            <w:tcBorders>
              <w:top w:val="nil"/>
              <w:left w:val="nil"/>
              <w:bottom w:val="single" w:color="auto" w:sz="4" w:space="0"/>
              <w:right w:val="single" w:color="auto" w:sz="4" w:space="0"/>
            </w:tcBorders>
            <w:shd w:val="clear" w:color="auto" w:fill="auto"/>
            <w:vAlign w:val="center"/>
          </w:tcPr>
          <w:p w14:paraId="287C0EE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000270E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119EFE5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7C78371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1FA7BDD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屏门溪</w:t>
            </w:r>
          </w:p>
        </w:tc>
        <w:tc>
          <w:tcPr>
            <w:tcW w:w="607" w:type="dxa"/>
            <w:tcBorders>
              <w:top w:val="nil"/>
              <w:left w:val="nil"/>
              <w:bottom w:val="single" w:color="auto" w:sz="4" w:space="0"/>
              <w:right w:val="single" w:color="auto" w:sz="4" w:space="0"/>
            </w:tcBorders>
            <w:shd w:val="clear" w:color="auto" w:fill="auto"/>
            <w:vAlign w:val="center"/>
          </w:tcPr>
          <w:p w14:paraId="398329C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河流</w:t>
            </w:r>
          </w:p>
        </w:tc>
        <w:tc>
          <w:tcPr>
            <w:tcW w:w="607" w:type="dxa"/>
            <w:tcBorders>
              <w:top w:val="nil"/>
              <w:left w:val="nil"/>
              <w:bottom w:val="single" w:color="auto" w:sz="4" w:space="0"/>
              <w:right w:val="single" w:color="auto" w:sz="4" w:space="0"/>
            </w:tcBorders>
            <w:shd w:val="clear" w:color="auto" w:fill="auto"/>
            <w:vAlign w:val="center"/>
          </w:tcPr>
          <w:p w14:paraId="0D73641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3C19BC1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567E247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28B0122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15 </w:t>
            </w:r>
          </w:p>
        </w:tc>
        <w:tc>
          <w:tcPr>
            <w:tcW w:w="709" w:type="dxa"/>
            <w:tcBorders>
              <w:top w:val="nil"/>
              <w:left w:val="nil"/>
              <w:bottom w:val="single" w:color="auto" w:sz="4" w:space="0"/>
              <w:right w:val="single" w:color="auto" w:sz="4" w:space="0"/>
            </w:tcBorders>
            <w:shd w:val="clear" w:color="auto" w:fill="auto"/>
            <w:vAlign w:val="center"/>
          </w:tcPr>
          <w:p w14:paraId="28DB703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23 </w:t>
            </w:r>
          </w:p>
        </w:tc>
        <w:tc>
          <w:tcPr>
            <w:tcW w:w="851" w:type="dxa"/>
            <w:tcBorders>
              <w:top w:val="nil"/>
              <w:left w:val="nil"/>
              <w:bottom w:val="single" w:color="auto" w:sz="4" w:space="0"/>
              <w:right w:val="single" w:color="auto" w:sz="4" w:space="0"/>
            </w:tcBorders>
            <w:shd w:val="clear" w:color="auto" w:fill="auto"/>
            <w:vAlign w:val="center"/>
          </w:tcPr>
          <w:p w14:paraId="40FF9D0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屏门乡、临岐镇</w:t>
            </w:r>
          </w:p>
        </w:tc>
        <w:tc>
          <w:tcPr>
            <w:tcW w:w="850" w:type="dxa"/>
            <w:tcBorders>
              <w:top w:val="nil"/>
              <w:left w:val="nil"/>
              <w:bottom w:val="single" w:color="auto" w:sz="4" w:space="0"/>
              <w:right w:val="single" w:color="auto" w:sz="4" w:space="0"/>
            </w:tcBorders>
            <w:shd w:val="clear" w:color="auto" w:fill="auto"/>
            <w:vAlign w:val="center"/>
          </w:tcPr>
          <w:p w14:paraId="05ECF5A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3046</w:t>
            </w:r>
          </w:p>
        </w:tc>
        <w:tc>
          <w:tcPr>
            <w:tcW w:w="992" w:type="dxa"/>
            <w:tcBorders>
              <w:top w:val="nil"/>
              <w:left w:val="nil"/>
              <w:bottom w:val="single" w:color="auto" w:sz="4" w:space="0"/>
              <w:right w:val="single" w:color="auto" w:sz="4" w:space="0"/>
            </w:tcBorders>
            <w:shd w:val="clear" w:color="auto" w:fill="auto"/>
            <w:vAlign w:val="center"/>
          </w:tcPr>
          <w:p w14:paraId="1840BA4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屏门饮用水公司</w:t>
            </w:r>
          </w:p>
        </w:tc>
        <w:tc>
          <w:tcPr>
            <w:tcW w:w="567" w:type="dxa"/>
            <w:tcBorders>
              <w:top w:val="nil"/>
              <w:left w:val="nil"/>
              <w:bottom w:val="single" w:color="auto" w:sz="4" w:space="0"/>
              <w:right w:val="single" w:color="auto" w:sz="4" w:space="0"/>
            </w:tcBorders>
            <w:shd w:val="clear" w:color="auto" w:fill="auto"/>
            <w:vAlign w:val="center"/>
          </w:tcPr>
          <w:p w14:paraId="2D69344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246B548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2E077CD4">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444F011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w:t>
            </w:r>
          </w:p>
        </w:tc>
        <w:tc>
          <w:tcPr>
            <w:tcW w:w="670" w:type="dxa"/>
            <w:tcBorders>
              <w:top w:val="nil"/>
              <w:left w:val="nil"/>
              <w:bottom w:val="single" w:color="auto" w:sz="4" w:space="0"/>
              <w:right w:val="single" w:color="auto" w:sz="4" w:space="0"/>
            </w:tcBorders>
            <w:shd w:val="clear" w:color="auto" w:fill="auto"/>
            <w:vAlign w:val="center"/>
          </w:tcPr>
          <w:p w14:paraId="6EE612D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郭村水厂</w:t>
            </w:r>
          </w:p>
        </w:tc>
        <w:tc>
          <w:tcPr>
            <w:tcW w:w="670" w:type="dxa"/>
            <w:tcBorders>
              <w:top w:val="nil"/>
              <w:left w:val="nil"/>
              <w:bottom w:val="single" w:color="auto" w:sz="4" w:space="0"/>
              <w:right w:val="single" w:color="auto" w:sz="4" w:space="0"/>
            </w:tcBorders>
            <w:shd w:val="clear" w:color="auto" w:fill="auto"/>
            <w:vAlign w:val="center"/>
          </w:tcPr>
          <w:p w14:paraId="02DDA8A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136AC18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3000</w:t>
            </w:r>
          </w:p>
        </w:tc>
        <w:tc>
          <w:tcPr>
            <w:tcW w:w="850" w:type="dxa"/>
            <w:tcBorders>
              <w:top w:val="nil"/>
              <w:left w:val="nil"/>
              <w:bottom w:val="single" w:color="auto" w:sz="4" w:space="0"/>
              <w:right w:val="single" w:color="auto" w:sz="4" w:space="0"/>
            </w:tcBorders>
            <w:shd w:val="clear" w:color="auto" w:fill="auto"/>
            <w:vAlign w:val="center"/>
          </w:tcPr>
          <w:p w14:paraId="69DE691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w:t>
            </w:r>
          </w:p>
        </w:tc>
        <w:tc>
          <w:tcPr>
            <w:tcW w:w="993" w:type="dxa"/>
            <w:tcBorders>
              <w:top w:val="nil"/>
              <w:left w:val="nil"/>
              <w:bottom w:val="single" w:color="auto" w:sz="4" w:space="0"/>
              <w:right w:val="single" w:color="auto" w:sz="4" w:space="0"/>
            </w:tcBorders>
            <w:shd w:val="clear" w:color="auto" w:fill="auto"/>
            <w:vAlign w:val="center"/>
          </w:tcPr>
          <w:p w14:paraId="0F151AD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姜家镇夫畈村</w:t>
            </w:r>
          </w:p>
        </w:tc>
        <w:tc>
          <w:tcPr>
            <w:tcW w:w="707" w:type="dxa"/>
            <w:tcBorders>
              <w:top w:val="nil"/>
              <w:left w:val="nil"/>
              <w:bottom w:val="single" w:color="auto" w:sz="4" w:space="0"/>
              <w:right w:val="single" w:color="auto" w:sz="4" w:space="0"/>
            </w:tcBorders>
            <w:shd w:val="clear" w:color="auto" w:fill="auto"/>
            <w:vAlign w:val="center"/>
          </w:tcPr>
          <w:p w14:paraId="5AFD7E6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2040D56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2E084B0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0E12E81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4406CF2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夫畈山塘</w:t>
            </w:r>
          </w:p>
        </w:tc>
        <w:tc>
          <w:tcPr>
            <w:tcW w:w="607" w:type="dxa"/>
            <w:tcBorders>
              <w:top w:val="nil"/>
              <w:left w:val="nil"/>
              <w:bottom w:val="single" w:color="auto" w:sz="4" w:space="0"/>
              <w:right w:val="single" w:color="auto" w:sz="4" w:space="0"/>
            </w:tcBorders>
            <w:shd w:val="clear" w:color="auto" w:fill="auto"/>
            <w:vAlign w:val="center"/>
          </w:tcPr>
          <w:p w14:paraId="6DF7A09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山塘</w:t>
            </w:r>
          </w:p>
        </w:tc>
        <w:tc>
          <w:tcPr>
            <w:tcW w:w="607" w:type="dxa"/>
            <w:tcBorders>
              <w:top w:val="nil"/>
              <w:left w:val="nil"/>
              <w:bottom w:val="single" w:color="auto" w:sz="4" w:space="0"/>
              <w:right w:val="single" w:color="auto" w:sz="4" w:space="0"/>
            </w:tcBorders>
            <w:shd w:val="clear" w:color="auto" w:fill="auto"/>
            <w:vAlign w:val="center"/>
          </w:tcPr>
          <w:p w14:paraId="11C2A3E0">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13A83F2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58479EB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58B311D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30 </w:t>
            </w:r>
          </w:p>
        </w:tc>
        <w:tc>
          <w:tcPr>
            <w:tcW w:w="709" w:type="dxa"/>
            <w:tcBorders>
              <w:top w:val="nil"/>
              <w:left w:val="nil"/>
              <w:bottom w:val="single" w:color="auto" w:sz="4" w:space="0"/>
              <w:right w:val="single" w:color="auto" w:sz="4" w:space="0"/>
            </w:tcBorders>
            <w:shd w:val="clear" w:color="auto" w:fill="auto"/>
            <w:vAlign w:val="center"/>
          </w:tcPr>
          <w:p w14:paraId="1FC7CFB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55 </w:t>
            </w:r>
          </w:p>
        </w:tc>
        <w:tc>
          <w:tcPr>
            <w:tcW w:w="851" w:type="dxa"/>
            <w:tcBorders>
              <w:top w:val="nil"/>
              <w:left w:val="nil"/>
              <w:bottom w:val="single" w:color="auto" w:sz="4" w:space="0"/>
              <w:right w:val="single" w:color="auto" w:sz="4" w:space="0"/>
            </w:tcBorders>
            <w:shd w:val="clear" w:color="auto" w:fill="auto"/>
            <w:vAlign w:val="center"/>
          </w:tcPr>
          <w:p w14:paraId="1B74495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姜家镇</w:t>
            </w:r>
          </w:p>
        </w:tc>
        <w:tc>
          <w:tcPr>
            <w:tcW w:w="850" w:type="dxa"/>
            <w:tcBorders>
              <w:top w:val="nil"/>
              <w:left w:val="nil"/>
              <w:bottom w:val="single" w:color="auto" w:sz="4" w:space="0"/>
              <w:right w:val="single" w:color="auto" w:sz="4" w:space="0"/>
            </w:tcBorders>
            <w:shd w:val="clear" w:color="auto" w:fill="auto"/>
            <w:vAlign w:val="center"/>
          </w:tcPr>
          <w:p w14:paraId="22BD122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12471</w:t>
            </w:r>
          </w:p>
        </w:tc>
        <w:tc>
          <w:tcPr>
            <w:tcW w:w="992" w:type="dxa"/>
            <w:tcBorders>
              <w:top w:val="nil"/>
              <w:left w:val="nil"/>
              <w:bottom w:val="single" w:color="auto" w:sz="4" w:space="0"/>
              <w:right w:val="single" w:color="auto" w:sz="4" w:space="0"/>
            </w:tcBorders>
            <w:shd w:val="clear" w:color="auto" w:fill="auto"/>
            <w:vAlign w:val="center"/>
          </w:tcPr>
          <w:p w14:paraId="5D4893B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姜家饮用水公司</w:t>
            </w:r>
          </w:p>
        </w:tc>
        <w:tc>
          <w:tcPr>
            <w:tcW w:w="567" w:type="dxa"/>
            <w:tcBorders>
              <w:top w:val="nil"/>
              <w:left w:val="nil"/>
              <w:bottom w:val="single" w:color="auto" w:sz="4" w:space="0"/>
              <w:right w:val="single" w:color="auto" w:sz="4" w:space="0"/>
            </w:tcBorders>
            <w:shd w:val="clear" w:color="auto" w:fill="auto"/>
            <w:vAlign w:val="center"/>
          </w:tcPr>
          <w:p w14:paraId="46CECC9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7466EFF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749A8658">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1191006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w:t>
            </w:r>
          </w:p>
        </w:tc>
        <w:tc>
          <w:tcPr>
            <w:tcW w:w="670" w:type="dxa"/>
            <w:tcBorders>
              <w:top w:val="nil"/>
              <w:left w:val="nil"/>
              <w:bottom w:val="single" w:color="auto" w:sz="4" w:space="0"/>
              <w:right w:val="single" w:color="auto" w:sz="4" w:space="0"/>
            </w:tcBorders>
            <w:shd w:val="clear" w:color="auto" w:fill="auto"/>
            <w:vAlign w:val="center"/>
          </w:tcPr>
          <w:p w14:paraId="58C95CA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瑶山水厂</w:t>
            </w:r>
          </w:p>
        </w:tc>
        <w:tc>
          <w:tcPr>
            <w:tcW w:w="670" w:type="dxa"/>
            <w:tcBorders>
              <w:top w:val="nil"/>
              <w:left w:val="nil"/>
              <w:bottom w:val="single" w:color="auto" w:sz="4" w:space="0"/>
              <w:right w:val="single" w:color="auto" w:sz="4" w:space="0"/>
            </w:tcBorders>
            <w:shd w:val="clear" w:color="auto" w:fill="auto"/>
            <w:vAlign w:val="center"/>
          </w:tcPr>
          <w:p w14:paraId="5166384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35BCCC9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2000</w:t>
            </w:r>
          </w:p>
        </w:tc>
        <w:tc>
          <w:tcPr>
            <w:tcW w:w="850" w:type="dxa"/>
            <w:tcBorders>
              <w:top w:val="nil"/>
              <w:left w:val="nil"/>
              <w:bottom w:val="single" w:color="auto" w:sz="4" w:space="0"/>
              <w:right w:val="single" w:color="auto" w:sz="4" w:space="0"/>
            </w:tcBorders>
            <w:shd w:val="clear" w:color="auto" w:fill="auto"/>
            <w:vAlign w:val="center"/>
          </w:tcPr>
          <w:p w14:paraId="6C83B7C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w:t>
            </w:r>
          </w:p>
        </w:tc>
        <w:tc>
          <w:tcPr>
            <w:tcW w:w="993" w:type="dxa"/>
            <w:tcBorders>
              <w:top w:val="nil"/>
              <w:left w:val="nil"/>
              <w:bottom w:val="single" w:color="auto" w:sz="4" w:space="0"/>
              <w:right w:val="single" w:color="auto" w:sz="4" w:space="0"/>
            </w:tcBorders>
            <w:shd w:val="clear" w:color="auto" w:fill="auto"/>
            <w:vAlign w:val="center"/>
          </w:tcPr>
          <w:p w14:paraId="5C5C4A2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双共自然村</w:t>
            </w:r>
          </w:p>
        </w:tc>
        <w:tc>
          <w:tcPr>
            <w:tcW w:w="707" w:type="dxa"/>
            <w:tcBorders>
              <w:top w:val="nil"/>
              <w:left w:val="nil"/>
              <w:bottom w:val="single" w:color="auto" w:sz="4" w:space="0"/>
              <w:right w:val="single" w:color="auto" w:sz="4" w:space="0"/>
            </w:tcBorders>
            <w:shd w:val="clear" w:color="auto" w:fill="auto"/>
            <w:vAlign w:val="center"/>
          </w:tcPr>
          <w:p w14:paraId="3F7EE03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5023D2A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4CBE7B0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74EE0FA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4371BC8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富强溪山塘</w:t>
            </w:r>
          </w:p>
        </w:tc>
        <w:tc>
          <w:tcPr>
            <w:tcW w:w="607" w:type="dxa"/>
            <w:tcBorders>
              <w:top w:val="nil"/>
              <w:left w:val="nil"/>
              <w:bottom w:val="single" w:color="auto" w:sz="4" w:space="0"/>
              <w:right w:val="single" w:color="auto" w:sz="4" w:space="0"/>
            </w:tcBorders>
            <w:shd w:val="clear" w:color="auto" w:fill="auto"/>
            <w:vAlign w:val="center"/>
          </w:tcPr>
          <w:p w14:paraId="3DCCC7A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山塘</w:t>
            </w:r>
          </w:p>
        </w:tc>
        <w:tc>
          <w:tcPr>
            <w:tcW w:w="607" w:type="dxa"/>
            <w:tcBorders>
              <w:top w:val="nil"/>
              <w:left w:val="nil"/>
              <w:bottom w:val="single" w:color="auto" w:sz="4" w:space="0"/>
              <w:right w:val="single" w:color="auto" w:sz="4" w:space="0"/>
            </w:tcBorders>
            <w:shd w:val="clear" w:color="auto" w:fill="auto"/>
            <w:vAlign w:val="center"/>
          </w:tcPr>
          <w:p w14:paraId="1FEFCE3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6602309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4BE563A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48F622C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25 </w:t>
            </w:r>
          </w:p>
        </w:tc>
        <w:tc>
          <w:tcPr>
            <w:tcW w:w="709" w:type="dxa"/>
            <w:tcBorders>
              <w:top w:val="nil"/>
              <w:left w:val="nil"/>
              <w:bottom w:val="single" w:color="auto" w:sz="4" w:space="0"/>
              <w:right w:val="single" w:color="auto" w:sz="4" w:space="0"/>
            </w:tcBorders>
            <w:shd w:val="clear" w:color="auto" w:fill="auto"/>
            <w:vAlign w:val="center"/>
          </w:tcPr>
          <w:p w14:paraId="16C90F6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42 </w:t>
            </w:r>
          </w:p>
        </w:tc>
        <w:tc>
          <w:tcPr>
            <w:tcW w:w="851" w:type="dxa"/>
            <w:tcBorders>
              <w:top w:val="nil"/>
              <w:left w:val="nil"/>
              <w:bottom w:val="single" w:color="auto" w:sz="4" w:space="0"/>
              <w:right w:val="single" w:color="auto" w:sz="4" w:space="0"/>
            </w:tcBorders>
            <w:shd w:val="clear" w:color="auto" w:fill="auto"/>
            <w:vAlign w:val="center"/>
          </w:tcPr>
          <w:p w14:paraId="39D9946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瑶山乡</w:t>
            </w:r>
          </w:p>
        </w:tc>
        <w:tc>
          <w:tcPr>
            <w:tcW w:w="850" w:type="dxa"/>
            <w:tcBorders>
              <w:top w:val="nil"/>
              <w:left w:val="nil"/>
              <w:bottom w:val="single" w:color="auto" w:sz="4" w:space="0"/>
              <w:right w:val="single" w:color="auto" w:sz="4" w:space="0"/>
            </w:tcBorders>
            <w:shd w:val="clear" w:color="auto" w:fill="auto"/>
            <w:vAlign w:val="center"/>
          </w:tcPr>
          <w:p w14:paraId="064F758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7807</w:t>
            </w:r>
          </w:p>
        </w:tc>
        <w:tc>
          <w:tcPr>
            <w:tcW w:w="992" w:type="dxa"/>
            <w:tcBorders>
              <w:top w:val="nil"/>
              <w:left w:val="nil"/>
              <w:bottom w:val="single" w:color="auto" w:sz="4" w:space="0"/>
              <w:right w:val="single" w:color="auto" w:sz="4" w:space="0"/>
            </w:tcBorders>
            <w:shd w:val="clear" w:color="auto" w:fill="auto"/>
            <w:vAlign w:val="center"/>
          </w:tcPr>
          <w:p w14:paraId="41B99A8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瑶山饮用水公司</w:t>
            </w:r>
          </w:p>
        </w:tc>
        <w:tc>
          <w:tcPr>
            <w:tcW w:w="567" w:type="dxa"/>
            <w:tcBorders>
              <w:top w:val="nil"/>
              <w:left w:val="nil"/>
              <w:bottom w:val="single" w:color="auto" w:sz="4" w:space="0"/>
              <w:right w:val="single" w:color="auto" w:sz="4" w:space="0"/>
            </w:tcBorders>
            <w:shd w:val="clear" w:color="auto" w:fill="auto"/>
            <w:vAlign w:val="center"/>
          </w:tcPr>
          <w:p w14:paraId="6789360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2A675DD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7F7CC708">
        <w:tblPrEx>
          <w:tblCellMar>
            <w:top w:w="0" w:type="dxa"/>
            <w:left w:w="108" w:type="dxa"/>
            <w:bottom w:w="0" w:type="dxa"/>
            <w:right w:w="108" w:type="dxa"/>
          </w:tblCellMar>
        </w:tblPrEx>
        <w:trPr>
          <w:trHeight w:val="394" w:hRule="atLeast"/>
        </w:trPr>
        <w:tc>
          <w:tcPr>
            <w:tcW w:w="606" w:type="dxa"/>
            <w:tcBorders>
              <w:top w:val="nil"/>
              <w:left w:val="single" w:color="auto" w:sz="4" w:space="0"/>
              <w:bottom w:val="single" w:color="auto" w:sz="4" w:space="0"/>
              <w:right w:val="single" w:color="auto" w:sz="4" w:space="0"/>
            </w:tcBorders>
            <w:shd w:val="clear" w:color="auto" w:fill="auto"/>
            <w:vAlign w:val="center"/>
          </w:tcPr>
          <w:p w14:paraId="3CCB2C4E">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w:t>
            </w:r>
          </w:p>
        </w:tc>
        <w:tc>
          <w:tcPr>
            <w:tcW w:w="670" w:type="dxa"/>
            <w:tcBorders>
              <w:top w:val="nil"/>
              <w:left w:val="nil"/>
              <w:bottom w:val="single" w:color="auto" w:sz="4" w:space="0"/>
              <w:right w:val="single" w:color="auto" w:sz="4" w:space="0"/>
            </w:tcBorders>
            <w:shd w:val="clear" w:color="auto" w:fill="auto"/>
            <w:vAlign w:val="center"/>
          </w:tcPr>
          <w:p w14:paraId="65CBCD1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里商水厂</w:t>
            </w:r>
          </w:p>
        </w:tc>
        <w:tc>
          <w:tcPr>
            <w:tcW w:w="670" w:type="dxa"/>
            <w:tcBorders>
              <w:top w:val="nil"/>
              <w:left w:val="nil"/>
              <w:bottom w:val="single" w:color="auto" w:sz="4" w:space="0"/>
              <w:right w:val="single" w:color="auto" w:sz="4" w:space="0"/>
            </w:tcBorders>
            <w:shd w:val="clear" w:color="auto" w:fill="auto"/>
            <w:vAlign w:val="center"/>
          </w:tcPr>
          <w:p w14:paraId="457D8BE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乡镇水厂</w:t>
            </w:r>
          </w:p>
        </w:tc>
        <w:tc>
          <w:tcPr>
            <w:tcW w:w="941" w:type="dxa"/>
            <w:tcBorders>
              <w:top w:val="nil"/>
              <w:left w:val="nil"/>
              <w:bottom w:val="single" w:color="auto" w:sz="4" w:space="0"/>
              <w:right w:val="single" w:color="auto" w:sz="4" w:space="0"/>
            </w:tcBorders>
            <w:shd w:val="clear" w:color="auto" w:fill="auto"/>
            <w:vAlign w:val="center"/>
          </w:tcPr>
          <w:p w14:paraId="33C1432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2000</w:t>
            </w:r>
          </w:p>
        </w:tc>
        <w:tc>
          <w:tcPr>
            <w:tcW w:w="850" w:type="dxa"/>
            <w:tcBorders>
              <w:top w:val="nil"/>
              <w:left w:val="nil"/>
              <w:bottom w:val="single" w:color="auto" w:sz="4" w:space="0"/>
              <w:right w:val="single" w:color="auto" w:sz="4" w:space="0"/>
            </w:tcBorders>
            <w:shd w:val="clear" w:color="auto" w:fill="auto"/>
            <w:vAlign w:val="center"/>
          </w:tcPr>
          <w:p w14:paraId="5F01294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w:t>
            </w:r>
          </w:p>
        </w:tc>
        <w:tc>
          <w:tcPr>
            <w:tcW w:w="993" w:type="dxa"/>
            <w:tcBorders>
              <w:top w:val="nil"/>
              <w:left w:val="nil"/>
              <w:bottom w:val="single" w:color="auto" w:sz="4" w:space="0"/>
              <w:right w:val="single" w:color="auto" w:sz="4" w:space="0"/>
            </w:tcBorders>
            <w:shd w:val="clear" w:color="auto" w:fill="auto"/>
            <w:vAlign w:val="center"/>
          </w:tcPr>
          <w:p w14:paraId="5E7B839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里商乡石门村</w:t>
            </w:r>
          </w:p>
        </w:tc>
        <w:tc>
          <w:tcPr>
            <w:tcW w:w="707" w:type="dxa"/>
            <w:tcBorders>
              <w:top w:val="nil"/>
              <w:left w:val="nil"/>
              <w:bottom w:val="single" w:color="auto" w:sz="4" w:space="0"/>
              <w:right w:val="single" w:color="auto" w:sz="4" w:space="0"/>
            </w:tcBorders>
            <w:shd w:val="clear" w:color="auto" w:fill="auto"/>
            <w:vAlign w:val="center"/>
          </w:tcPr>
          <w:p w14:paraId="25D37A9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一体化设备</w:t>
            </w:r>
          </w:p>
        </w:tc>
        <w:tc>
          <w:tcPr>
            <w:tcW w:w="607" w:type="dxa"/>
            <w:tcBorders>
              <w:top w:val="nil"/>
              <w:left w:val="nil"/>
              <w:bottom w:val="single" w:color="auto" w:sz="4" w:space="0"/>
              <w:right w:val="single" w:color="auto" w:sz="4" w:space="0"/>
            </w:tcBorders>
            <w:shd w:val="clear" w:color="auto" w:fill="auto"/>
            <w:vAlign w:val="center"/>
          </w:tcPr>
          <w:p w14:paraId="71FDB5E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次氯酸钠</w:t>
            </w:r>
          </w:p>
        </w:tc>
        <w:tc>
          <w:tcPr>
            <w:tcW w:w="607" w:type="dxa"/>
            <w:tcBorders>
              <w:top w:val="nil"/>
              <w:left w:val="nil"/>
              <w:bottom w:val="single" w:color="auto" w:sz="4" w:space="0"/>
              <w:right w:val="single" w:color="auto" w:sz="4" w:space="0"/>
            </w:tcBorders>
            <w:shd w:val="clear" w:color="auto" w:fill="auto"/>
            <w:vAlign w:val="center"/>
          </w:tcPr>
          <w:p w14:paraId="34E2964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07" w:type="dxa"/>
            <w:tcBorders>
              <w:top w:val="nil"/>
              <w:left w:val="nil"/>
              <w:bottom w:val="single" w:color="auto" w:sz="4" w:space="0"/>
              <w:right w:val="single" w:color="auto" w:sz="4" w:space="0"/>
            </w:tcBorders>
            <w:shd w:val="clear" w:color="auto" w:fill="auto"/>
            <w:noWrap/>
            <w:vAlign w:val="center"/>
          </w:tcPr>
          <w:p w14:paraId="047DFA6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日检</w:t>
            </w:r>
          </w:p>
        </w:tc>
        <w:tc>
          <w:tcPr>
            <w:tcW w:w="607" w:type="dxa"/>
            <w:tcBorders>
              <w:top w:val="nil"/>
              <w:left w:val="nil"/>
              <w:bottom w:val="single" w:color="auto" w:sz="4" w:space="0"/>
              <w:right w:val="single" w:color="auto" w:sz="4" w:space="0"/>
            </w:tcBorders>
            <w:shd w:val="clear" w:color="auto" w:fill="auto"/>
            <w:vAlign w:val="center"/>
          </w:tcPr>
          <w:p w14:paraId="4AC1A48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石门源水库</w:t>
            </w:r>
          </w:p>
        </w:tc>
        <w:tc>
          <w:tcPr>
            <w:tcW w:w="607" w:type="dxa"/>
            <w:tcBorders>
              <w:top w:val="nil"/>
              <w:left w:val="nil"/>
              <w:bottom w:val="single" w:color="auto" w:sz="4" w:space="0"/>
              <w:right w:val="single" w:color="auto" w:sz="4" w:space="0"/>
            </w:tcBorders>
            <w:shd w:val="clear" w:color="auto" w:fill="auto"/>
            <w:vAlign w:val="center"/>
          </w:tcPr>
          <w:p w14:paraId="570853F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水库</w:t>
            </w:r>
          </w:p>
        </w:tc>
        <w:tc>
          <w:tcPr>
            <w:tcW w:w="607" w:type="dxa"/>
            <w:tcBorders>
              <w:top w:val="nil"/>
              <w:left w:val="nil"/>
              <w:bottom w:val="single" w:color="auto" w:sz="4" w:space="0"/>
              <w:right w:val="single" w:color="auto" w:sz="4" w:space="0"/>
            </w:tcBorders>
            <w:shd w:val="clear" w:color="auto" w:fill="auto"/>
            <w:vAlign w:val="center"/>
          </w:tcPr>
          <w:p w14:paraId="62DC222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Ⅱ类</w:t>
            </w:r>
          </w:p>
        </w:tc>
        <w:tc>
          <w:tcPr>
            <w:tcW w:w="607" w:type="dxa"/>
            <w:tcBorders>
              <w:top w:val="nil"/>
              <w:left w:val="nil"/>
              <w:bottom w:val="single" w:color="auto" w:sz="4" w:space="0"/>
              <w:right w:val="single" w:color="auto" w:sz="4" w:space="0"/>
            </w:tcBorders>
            <w:shd w:val="clear" w:color="auto" w:fill="auto"/>
            <w:vAlign w:val="center"/>
          </w:tcPr>
          <w:p w14:paraId="339E483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670" w:type="dxa"/>
            <w:tcBorders>
              <w:top w:val="nil"/>
              <w:left w:val="nil"/>
              <w:bottom w:val="single" w:color="auto" w:sz="4" w:space="0"/>
              <w:right w:val="single" w:color="auto" w:sz="4" w:space="0"/>
            </w:tcBorders>
            <w:shd w:val="clear" w:color="auto" w:fill="auto"/>
            <w:vAlign w:val="center"/>
          </w:tcPr>
          <w:p w14:paraId="7CE2E15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是</w:t>
            </w:r>
          </w:p>
        </w:tc>
        <w:tc>
          <w:tcPr>
            <w:tcW w:w="752" w:type="dxa"/>
            <w:tcBorders>
              <w:top w:val="nil"/>
              <w:left w:val="nil"/>
              <w:bottom w:val="single" w:color="auto" w:sz="4" w:space="0"/>
              <w:right w:val="single" w:color="auto" w:sz="4" w:space="0"/>
            </w:tcBorders>
            <w:shd w:val="clear" w:color="auto" w:fill="auto"/>
            <w:vAlign w:val="center"/>
          </w:tcPr>
          <w:p w14:paraId="7AB95B4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25 </w:t>
            </w:r>
          </w:p>
        </w:tc>
        <w:tc>
          <w:tcPr>
            <w:tcW w:w="709" w:type="dxa"/>
            <w:tcBorders>
              <w:top w:val="nil"/>
              <w:left w:val="nil"/>
              <w:bottom w:val="single" w:color="auto" w:sz="4" w:space="0"/>
              <w:right w:val="single" w:color="auto" w:sz="4" w:space="0"/>
            </w:tcBorders>
            <w:shd w:val="clear" w:color="auto" w:fill="auto"/>
            <w:vAlign w:val="center"/>
          </w:tcPr>
          <w:p w14:paraId="7B4D37E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45 </w:t>
            </w:r>
          </w:p>
        </w:tc>
        <w:tc>
          <w:tcPr>
            <w:tcW w:w="851" w:type="dxa"/>
            <w:tcBorders>
              <w:top w:val="nil"/>
              <w:left w:val="nil"/>
              <w:bottom w:val="single" w:color="auto" w:sz="4" w:space="0"/>
              <w:right w:val="single" w:color="auto" w:sz="4" w:space="0"/>
            </w:tcBorders>
            <w:shd w:val="clear" w:color="auto" w:fill="auto"/>
            <w:vAlign w:val="center"/>
          </w:tcPr>
          <w:p w14:paraId="4FD68ED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里商乡</w:t>
            </w:r>
          </w:p>
        </w:tc>
        <w:tc>
          <w:tcPr>
            <w:tcW w:w="850" w:type="dxa"/>
            <w:tcBorders>
              <w:top w:val="nil"/>
              <w:left w:val="nil"/>
              <w:bottom w:val="single" w:color="auto" w:sz="4" w:space="0"/>
              <w:right w:val="single" w:color="auto" w:sz="4" w:space="0"/>
            </w:tcBorders>
            <w:shd w:val="clear" w:color="auto" w:fill="auto"/>
            <w:vAlign w:val="center"/>
          </w:tcPr>
          <w:p w14:paraId="3BC57B0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5519</w:t>
            </w:r>
          </w:p>
        </w:tc>
        <w:tc>
          <w:tcPr>
            <w:tcW w:w="992" w:type="dxa"/>
            <w:tcBorders>
              <w:top w:val="nil"/>
              <w:left w:val="nil"/>
              <w:bottom w:val="single" w:color="auto" w:sz="4" w:space="0"/>
              <w:right w:val="single" w:color="auto" w:sz="4" w:space="0"/>
            </w:tcBorders>
            <w:shd w:val="clear" w:color="auto" w:fill="auto"/>
            <w:vAlign w:val="center"/>
          </w:tcPr>
          <w:p w14:paraId="08A28B4F">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里商饮用水公司</w:t>
            </w:r>
          </w:p>
        </w:tc>
        <w:tc>
          <w:tcPr>
            <w:tcW w:w="567" w:type="dxa"/>
            <w:tcBorders>
              <w:top w:val="nil"/>
              <w:left w:val="nil"/>
              <w:bottom w:val="single" w:color="auto" w:sz="4" w:space="0"/>
              <w:right w:val="single" w:color="auto" w:sz="4" w:space="0"/>
            </w:tcBorders>
            <w:shd w:val="clear" w:color="auto" w:fill="auto"/>
            <w:vAlign w:val="center"/>
          </w:tcPr>
          <w:p w14:paraId="2D842AF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国企</w:t>
            </w:r>
          </w:p>
        </w:tc>
        <w:tc>
          <w:tcPr>
            <w:tcW w:w="464" w:type="dxa"/>
            <w:tcBorders>
              <w:top w:val="nil"/>
              <w:left w:val="nil"/>
              <w:bottom w:val="single" w:color="auto" w:sz="4" w:space="0"/>
              <w:right w:val="single" w:color="auto" w:sz="4" w:space="0"/>
            </w:tcBorders>
            <w:shd w:val="clear" w:color="auto" w:fill="auto"/>
            <w:noWrap/>
            <w:vAlign w:val="center"/>
          </w:tcPr>
          <w:p w14:paraId="0F06F3B2">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直管</w:t>
            </w:r>
          </w:p>
        </w:tc>
      </w:tr>
      <w:tr w14:paraId="314592D8">
        <w:tblPrEx>
          <w:tblCellMar>
            <w:top w:w="0" w:type="dxa"/>
            <w:left w:w="108" w:type="dxa"/>
            <w:bottom w:w="0" w:type="dxa"/>
            <w:right w:w="108" w:type="dxa"/>
          </w:tblCellMar>
        </w:tblPrEx>
        <w:trPr>
          <w:trHeight w:val="364" w:hRule="atLeast"/>
        </w:trPr>
        <w:tc>
          <w:tcPr>
            <w:tcW w:w="1946" w:type="dxa"/>
            <w:gridSpan w:val="3"/>
            <w:tcBorders>
              <w:top w:val="nil"/>
              <w:left w:val="single" w:color="auto" w:sz="4" w:space="0"/>
              <w:bottom w:val="single" w:color="auto" w:sz="4" w:space="0"/>
              <w:right w:val="single" w:color="auto" w:sz="4" w:space="0"/>
            </w:tcBorders>
            <w:shd w:val="clear" w:color="auto" w:fill="auto"/>
            <w:noWrap/>
            <w:vAlign w:val="center"/>
          </w:tcPr>
          <w:p w14:paraId="7F5F3A6C">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合计</w:t>
            </w:r>
          </w:p>
        </w:tc>
        <w:tc>
          <w:tcPr>
            <w:tcW w:w="941" w:type="dxa"/>
            <w:tcBorders>
              <w:top w:val="nil"/>
              <w:left w:val="nil"/>
              <w:bottom w:val="single" w:color="auto" w:sz="4" w:space="0"/>
              <w:right w:val="single" w:color="auto" w:sz="4" w:space="0"/>
            </w:tcBorders>
            <w:shd w:val="clear" w:color="auto" w:fill="auto"/>
            <w:noWrap/>
            <w:vAlign w:val="center"/>
          </w:tcPr>
          <w:p w14:paraId="3CC2090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196600</w:t>
            </w:r>
          </w:p>
        </w:tc>
        <w:tc>
          <w:tcPr>
            <w:tcW w:w="850" w:type="dxa"/>
            <w:tcBorders>
              <w:top w:val="nil"/>
              <w:left w:val="nil"/>
              <w:bottom w:val="single" w:color="auto" w:sz="4" w:space="0"/>
              <w:right w:val="single" w:color="auto" w:sz="4" w:space="0"/>
            </w:tcBorders>
            <w:shd w:val="clear" w:color="auto" w:fill="auto"/>
            <w:noWrap/>
            <w:vAlign w:val="center"/>
          </w:tcPr>
          <w:p w14:paraId="5B72DE1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107201</w:t>
            </w:r>
          </w:p>
        </w:tc>
        <w:tc>
          <w:tcPr>
            <w:tcW w:w="993" w:type="dxa"/>
            <w:tcBorders>
              <w:top w:val="nil"/>
              <w:left w:val="nil"/>
              <w:bottom w:val="single" w:color="auto" w:sz="4" w:space="0"/>
              <w:right w:val="single" w:color="auto" w:sz="4" w:space="0"/>
            </w:tcBorders>
            <w:shd w:val="clear" w:color="auto" w:fill="auto"/>
            <w:noWrap/>
            <w:vAlign w:val="center"/>
          </w:tcPr>
          <w:p w14:paraId="4771DFC8">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07" w:type="dxa"/>
            <w:tcBorders>
              <w:top w:val="nil"/>
              <w:left w:val="nil"/>
              <w:bottom w:val="single" w:color="auto" w:sz="4" w:space="0"/>
              <w:right w:val="single" w:color="auto" w:sz="4" w:space="0"/>
            </w:tcBorders>
            <w:shd w:val="clear" w:color="auto" w:fill="auto"/>
            <w:noWrap/>
            <w:vAlign w:val="center"/>
          </w:tcPr>
          <w:p w14:paraId="3028E6B4">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607" w:type="dxa"/>
            <w:tcBorders>
              <w:top w:val="nil"/>
              <w:left w:val="nil"/>
              <w:bottom w:val="single" w:color="auto" w:sz="4" w:space="0"/>
              <w:right w:val="single" w:color="auto" w:sz="4" w:space="0"/>
            </w:tcBorders>
            <w:shd w:val="clear" w:color="auto" w:fill="auto"/>
            <w:noWrap/>
            <w:vAlign w:val="center"/>
          </w:tcPr>
          <w:p w14:paraId="784C281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607" w:type="dxa"/>
            <w:tcBorders>
              <w:top w:val="nil"/>
              <w:left w:val="nil"/>
              <w:bottom w:val="single" w:color="auto" w:sz="4" w:space="0"/>
              <w:right w:val="single" w:color="auto" w:sz="4" w:space="0"/>
            </w:tcBorders>
            <w:shd w:val="clear" w:color="auto" w:fill="auto"/>
            <w:noWrap/>
            <w:vAlign w:val="center"/>
          </w:tcPr>
          <w:p w14:paraId="27C09B79">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607" w:type="dxa"/>
            <w:tcBorders>
              <w:top w:val="nil"/>
              <w:left w:val="nil"/>
              <w:bottom w:val="single" w:color="auto" w:sz="4" w:space="0"/>
              <w:right w:val="single" w:color="auto" w:sz="4" w:space="0"/>
            </w:tcBorders>
            <w:shd w:val="clear" w:color="auto" w:fill="auto"/>
            <w:vAlign w:val="center"/>
          </w:tcPr>
          <w:p w14:paraId="4A5D1F6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607" w:type="dxa"/>
            <w:tcBorders>
              <w:top w:val="nil"/>
              <w:left w:val="nil"/>
              <w:bottom w:val="single" w:color="auto" w:sz="4" w:space="0"/>
              <w:right w:val="single" w:color="auto" w:sz="4" w:space="0"/>
            </w:tcBorders>
            <w:shd w:val="clear" w:color="auto" w:fill="auto"/>
            <w:noWrap/>
            <w:vAlign w:val="center"/>
          </w:tcPr>
          <w:p w14:paraId="7BA33FB3">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607" w:type="dxa"/>
            <w:tcBorders>
              <w:top w:val="nil"/>
              <w:left w:val="nil"/>
              <w:bottom w:val="single" w:color="auto" w:sz="4" w:space="0"/>
              <w:right w:val="single" w:color="auto" w:sz="4" w:space="0"/>
            </w:tcBorders>
            <w:shd w:val="clear" w:color="auto" w:fill="auto"/>
            <w:noWrap/>
            <w:vAlign w:val="center"/>
          </w:tcPr>
          <w:p w14:paraId="44576BD5">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607" w:type="dxa"/>
            <w:tcBorders>
              <w:top w:val="nil"/>
              <w:left w:val="nil"/>
              <w:bottom w:val="single" w:color="auto" w:sz="4" w:space="0"/>
              <w:right w:val="single" w:color="auto" w:sz="4" w:space="0"/>
            </w:tcBorders>
            <w:shd w:val="clear" w:color="auto" w:fill="auto"/>
            <w:noWrap/>
            <w:vAlign w:val="center"/>
          </w:tcPr>
          <w:p w14:paraId="2E2CAF2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607" w:type="dxa"/>
            <w:tcBorders>
              <w:top w:val="nil"/>
              <w:left w:val="nil"/>
              <w:bottom w:val="single" w:color="auto" w:sz="4" w:space="0"/>
              <w:right w:val="single" w:color="auto" w:sz="4" w:space="0"/>
            </w:tcBorders>
            <w:shd w:val="clear" w:color="auto" w:fill="auto"/>
            <w:noWrap/>
            <w:vAlign w:val="center"/>
          </w:tcPr>
          <w:p w14:paraId="0B57EDE6">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670" w:type="dxa"/>
            <w:tcBorders>
              <w:top w:val="nil"/>
              <w:left w:val="nil"/>
              <w:bottom w:val="single" w:color="auto" w:sz="4" w:space="0"/>
              <w:right w:val="single" w:color="auto" w:sz="4" w:space="0"/>
            </w:tcBorders>
            <w:shd w:val="clear" w:color="auto" w:fill="auto"/>
            <w:noWrap/>
            <w:vAlign w:val="center"/>
          </w:tcPr>
          <w:p w14:paraId="4A9BBECA">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52" w:type="dxa"/>
            <w:tcBorders>
              <w:top w:val="nil"/>
              <w:left w:val="nil"/>
              <w:bottom w:val="single" w:color="auto" w:sz="4" w:space="0"/>
              <w:right w:val="single" w:color="auto" w:sz="4" w:space="0"/>
            </w:tcBorders>
            <w:shd w:val="clear" w:color="auto" w:fill="auto"/>
            <w:noWrap/>
            <w:vAlign w:val="center"/>
          </w:tcPr>
          <w:p w14:paraId="21E2C4A7">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1483　</w:t>
            </w:r>
          </w:p>
        </w:tc>
        <w:tc>
          <w:tcPr>
            <w:tcW w:w="709" w:type="dxa"/>
            <w:tcBorders>
              <w:top w:val="nil"/>
              <w:left w:val="nil"/>
              <w:bottom w:val="single" w:color="auto" w:sz="4" w:space="0"/>
              <w:right w:val="single" w:color="auto" w:sz="4" w:space="0"/>
            </w:tcBorders>
            <w:shd w:val="clear" w:color="auto" w:fill="auto"/>
            <w:noWrap/>
            <w:vAlign w:val="center"/>
          </w:tcPr>
          <w:p w14:paraId="2D2686AB">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2248　</w:t>
            </w:r>
          </w:p>
        </w:tc>
        <w:tc>
          <w:tcPr>
            <w:tcW w:w="851" w:type="dxa"/>
            <w:tcBorders>
              <w:top w:val="nil"/>
              <w:left w:val="nil"/>
              <w:bottom w:val="single" w:color="auto" w:sz="4" w:space="0"/>
              <w:right w:val="single" w:color="auto" w:sz="4" w:space="0"/>
            </w:tcBorders>
            <w:shd w:val="clear" w:color="auto" w:fill="auto"/>
            <w:noWrap/>
            <w:vAlign w:val="center"/>
          </w:tcPr>
          <w:p w14:paraId="61C8DD21">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850" w:type="dxa"/>
            <w:tcBorders>
              <w:top w:val="nil"/>
              <w:left w:val="nil"/>
              <w:bottom w:val="single" w:color="auto" w:sz="4" w:space="0"/>
              <w:right w:val="single" w:color="auto" w:sz="4" w:space="0"/>
            </w:tcBorders>
            <w:shd w:val="clear" w:color="auto" w:fill="auto"/>
            <w:noWrap/>
            <w:vAlign w:val="center"/>
          </w:tcPr>
          <w:p w14:paraId="72A2E2AD">
            <w:pPr>
              <w:spacing w:line="24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311582</w:t>
            </w:r>
          </w:p>
        </w:tc>
        <w:tc>
          <w:tcPr>
            <w:tcW w:w="992" w:type="dxa"/>
            <w:tcBorders>
              <w:top w:val="nil"/>
              <w:left w:val="nil"/>
              <w:bottom w:val="single" w:color="auto" w:sz="4" w:space="0"/>
              <w:right w:val="single" w:color="auto" w:sz="4" w:space="0"/>
            </w:tcBorders>
            <w:shd w:val="clear" w:color="auto" w:fill="auto"/>
            <w:noWrap/>
            <w:vAlign w:val="center"/>
          </w:tcPr>
          <w:p w14:paraId="52275475">
            <w:pPr>
              <w:spacing w:line="24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67" w:type="dxa"/>
            <w:tcBorders>
              <w:top w:val="nil"/>
              <w:left w:val="nil"/>
              <w:bottom w:val="single" w:color="auto" w:sz="4" w:space="0"/>
              <w:right w:val="single" w:color="auto" w:sz="4" w:space="0"/>
            </w:tcBorders>
            <w:shd w:val="clear" w:color="auto" w:fill="auto"/>
            <w:noWrap/>
            <w:vAlign w:val="center"/>
          </w:tcPr>
          <w:p w14:paraId="012F43EB">
            <w:pPr>
              <w:spacing w:line="24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464" w:type="dxa"/>
            <w:tcBorders>
              <w:top w:val="nil"/>
              <w:left w:val="nil"/>
              <w:bottom w:val="single" w:color="auto" w:sz="4" w:space="0"/>
              <w:right w:val="single" w:color="auto" w:sz="4" w:space="0"/>
            </w:tcBorders>
            <w:shd w:val="clear" w:color="auto" w:fill="auto"/>
            <w:noWrap/>
            <w:vAlign w:val="center"/>
          </w:tcPr>
          <w:p w14:paraId="56C12B6B">
            <w:pPr>
              <w:spacing w:line="240" w:lineRule="auto"/>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bl>
    <w:p w14:paraId="73789601">
      <w:pPr>
        <w:pStyle w:val="7"/>
        <w:ind w:firstLine="560" w:firstLineChars="200"/>
        <w:contextualSpacing/>
        <w:jc w:val="center"/>
        <w:rPr>
          <w:kern w:val="2"/>
          <w:szCs w:val="28"/>
        </w:rPr>
        <w:sectPr>
          <w:pgSz w:w="16838" w:h="11906" w:orient="landscape"/>
          <w:pgMar w:top="1701" w:right="1701" w:bottom="1701" w:left="1559" w:header="851" w:footer="992" w:gutter="0"/>
          <w:pgNumType w:fmt="decimal"/>
          <w:cols w:space="425" w:num="1"/>
          <w:docGrid w:type="lines" w:linePitch="312" w:charSpace="0"/>
        </w:sectPr>
      </w:pPr>
    </w:p>
    <w:p w14:paraId="1655F8AE">
      <w:pPr>
        <w:pStyle w:val="30"/>
        <w:tabs>
          <w:tab w:val="left" w:pos="7220"/>
          <w:tab w:val="center" w:pos="10274"/>
        </w:tabs>
        <w:outlineLvl w:val="1"/>
        <w:rPr>
          <w:rFonts w:ascii="Times New Roman" w:hAnsi="Times New Roman" w:eastAsia="宋体" w:cs="Times New Roman"/>
          <w:b/>
          <w:bCs/>
          <w:sz w:val="32"/>
          <w:szCs w:val="36"/>
        </w:rPr>
      </w:pPr>
      <w:bookmarkStart w:id="12" w:name="_Toc58510521"/>
      <w:r>
        <w:rPr>
          <w:rFonts w:ascii="Times New Roman" w:hAnsi="Times New Roman" w:eastAsia="宋体" w:cs="Times New Roman"/>
          <w:b/>
          <w:bCs/>
          <w:sz w:val="32"/>
          <w:szCs w:val="36"/>
        </w:rPr>
        <w:t>1.3社会经济发展概况</w:t>
      </w:r>
      <w:bookmarkEnd w:id="12"/>
    </w:p>
    <w:p w14:paraId="364861DB">
      <w:pPr>
        <w:pStyle w:val="7"/>
        <w:ind w:firstLine="560" w:firstLineChars="200"/>
        <w:contextualSpacing/>
        <w:jc w:val="both"/>
        <w:rPr>
          <w:szCs w:val="28"/>
        </w:rPr>
      </w:pPr>
      <w:r>
        <w:rPr>
          <w:szCs w:val="28"/>
        </w:rPr>
        <w:t>淳安县辖11个镇、12个乡，337个行政村，全县共14.67万户45.97万人口，年末常住人口35.4万人。</w:t>
      </w:r>
    </w:p>
    <w:p w14:paraId="2B37A701">
      <w:pPr>
        <w:pStyle w:val="7"/>
        <w:ind w:firstLine="560" w:firstLineChars="200"/>
        <w:contextualSpacing/>
        <w:jc w:val="both"/>
        <w:rPr>
          <w:kern w:val="2"/>
          <w:szCs w:val="28"/>
        </w:rPr>
      </w:pPr>
      <w:r>
        <w:rPr>
          <w:szCs w:val="28"/>
        </w:rPr>
        <w:t>2019年全县实现生产总值243.19亿元，同比增长4.2%。其中，第一产业增加值35.99亿元，第二产业增加值67.82亿元，第三产业增加值139.38亿元。三次产业结构比为14.8:27.9:57.3。按常住人口计算的人均生产总值为68407元。全县实现财政总收入34.37亿元，比上年增长11.2%，其中地方财政收入19.5亿元，增长12.9%。全年地方财政支出67.18亿元，增长17.1%</w:t>
      </w:r>
      <w:r>
        <w:rPr>
          <w:kern w:val="2"/>
          <w:szCs w:val="28"/>
        </w:rPr>
        <w:t>。</w:t>
      </w:r>
    </w:p>
    <w:p w14:paraId="21E7500B">
      <w:pPr>
        <w:pStyle w:val="7"/>
        <w:ind w:firstLine="560" w:firstLineChars="200"/>
        <w:contextualSpacing/>
        <w:jc w:val="both"/>
        <w:rPr>
          <w:kern w:val="2"/>
          <w:szCs w:val="28"/>
        </w:rPr>
      </w:pPr>
      <w:r>
        <w:rPr>
          <w:kern w:val="2"/>
          <w:szCs w:val="28"/>
        </w:rPr>
        <w:t>全年城镇常住居民人均可支配收入43611元，增长8.3%；人均生活消费支出24291元，增长6.8%。全年农村常住居民人均可支配收入19316元，增长9.0%；人均生活消费支出13260元，增长9.2%。</w:t>
      </w:r>
    </w:p>
    <w:p w14:paraId="2F2BDBD6">
      <w:pPr>
        <w:pStyle w:val="7"/>
        <w:ind w:firstLine="560" w:firstLineChars="200"/>
        <w:contextualSpacing/>
        <w:jc w:val="both"/>
        <w:rPr>
          <w:kern w:val="2"/>
          <w:szCs w:val="28"/>
        </w:rPr>
      </w:pPr>
      <w:r>
        <w:rPr>
          <w:kern w:val="2"/>
          <w:szCs w:val="28"/>
        </w:rPr>
        <w:t>全县完成农林牧渔业总产值49.9亿元，增长5.0%。其中，农业产值34.51亿元，林业产值7.22亿元，牧业产值5.53亿元，渔业产值2.64亿元，分别增长5.5%、1.3%、6.8%、2.3%。实现农林牧渔业增加值36.49亿元，增长3.5%。粮食总产量7.64万吨，增长5.2%；茶叶产值7.58亿元，增长1.5%；水果产值5.58亿元，增长7.1%；中药材产值4.24亿元，增长15.5%；肉类产量1.78万吨，增长9.2%。</w:t>
      </w:r>
    </w:p>
    <w:p w14:paraId="15080EFC">
      <w:pPr>
        <w:pStyle w:val="7"/>
        <w:ind w:firstLine="560" w:firstLineChars="200"/>
        <w:contextualSpacing/>
        <w:jc w:val="both"/>
        <w:rPr>
          <w:kern w:val="2"/>
          <w:szCs w:val="28"/>
        </w:rPr>
      </w:pPr>
    </w:p>
    <w:p w14:paraId="66FF9454">
      <w:pPr>
        <w:pStyle w:val="7"/>
        <w:ind w:firstLine="560" w:firstLineChars="200"/>
        <w:contextualSpacing/>
        <w:jc w:val="both"/>
        <w:rPr>
          <w:kern w:val="2"/>
          <w:szCs w:val="28"/>
        </w:rPr>
      </w:pPr>
    </w:p>
    <w:p w14:paraId="72C48D58">
      <w:pPr>
        <w:pStyle w:val="7"/>
        <w:ind w:firstLine="560" w:firstLineChars="200"/>
        <w:contextualSpacing/>
        <w:jc w:val="both"/>
        <w:rPr>
          <w:kern w:val="2"/>
          <w:szCs w:val="28"/>
        </w:rPr>
        <w:sectPr>
          <w:pgSz w:w="11906" w:h="16838"/>
          <w:pgMar w:top="1701" w:right="1701" w:bottom="1559" w:left="1701" w:header="851" w:footer="992" w:gutter="0"/>
          <w:pgNumType w:fmt="decimal"/>
          <w:cols w:space="425" w:num="1"/>
          <w:docGrid w:type="lines" w:linePitch="312" w:charSpace="0"/>
        </w:sectPr>
      </w:pPr>
    </w:p>
    <w:p w14:paraId="5C77FB2A">
      <w:pPr>
        <w:pStyle w:val="30"/>
        <w:tabs>
          <w:tab w:val="left" w:pos="7220"/>
          <w:tab w:val="center" w:pos="10274"/>
        </w:tabs>
        <w:snapToGrid w:val="0"/>
        <w:jc w:val="center"/>
        <w:outlineLvl w:val="0"/>
        <w:rPr>
          <w:rFonts w:ascii="Times New Roman" w:hAnsi="Times New Roman" w:eastAsia="宋体" w:cs="Times New Roman"/>
          <w:b/>
          <w:bCs/>
          <w:sz w:val="36"/>
          <w:szCs w:val="36"/>
        </w:rPr>
      </w:pPr>
      <w:bookmarkStart w:id="13" w:name="_Toc58510522"/>
      <w:r>
        <w:rPr>
          <w:rFonts w:ascii="Times New Roman" w:hAnsi="Times New Roman" w:eastAsia="宋体" w:cs="Times New Roman"/>
          <w:b/>
          <w:bCs/>
          <w:sz w:val="36"/>
          <w:szCs w:val="36"/>
        </w:rPr>
        <w:t>2现状与形势</w:t>
      </w:r>
      <w:bookmarkEnd w:id="13"/>
    </w:p>
    <w:p w14:paraId="427E9AF9">
      <w:pPr>
        <w:pStyle w:val="30"/>
        <w:tabs>
          <w:tab w:val="left" w:pos="7220"/>
          <w:tab w:val="center" w:pos="10274"/>
        </w:tabs>
        <w:outlineLvl w:val="1"/>
        <w:rPr>
          <w:rFonts w:ascii="Times New Roman" w:hAnsi="Times New Roman" w:eastAsia="宋体" w:cs="Times New Roman"/>
          <w:b/>
          <w:bCs/>
          <w:sz w:val="32"/>
          <w:szCs w:val="36"/>
        </w:rPr>
      </w:pPr>
      <w:bookmarkStart w:id="14" w:name="_Toc58510523"/>
      <w:r>
        <w:rPr>
          <w:rFonts w:ascii="Times New Roman" w:hAnsi="Times New Roman" w:eastAsia="宋体" w:cs="Times New Roman"/>
          <w:b/>
          <w:bCs/>
          <w:sz w:val="32"/>
          <w:szCs w:val="36"/>
        </w:rPr>
        <w:t>2.1“十三五”水利发展成效</w:t>
      </w:r>
      <w:bookmarkEnd w:id="14"/>
    </w:p>
    <w:p w14:paraId="5858AF97">
      <w:pPr>
        <w:ind w:firstLine="560" w:firstLineChars="200"/>
        <w:jc w:val="both"/>
        <w:rPr>
          <w:rFonts w:ascii="Times New Roman" w:hAnsi="Times New Roman" w:eastAsia="宋体" w:cs="Times New Roman"/>
          <w:sz w:val="28"/>
          <w:szCs w:val="32"/>
        </w:rPr>
      </w:pPr>
      <w:r>
        <w:rPr>
          <w:rFonts w:ascii="Times New Roman" w:hAnsi="Times New Roman" w:eastAsia="宋体" w:cs="Times New Roman"/>
          <w:sz w:val="28"/>
          <w:szCs w:val="32"/>
        </w:rPr>
        <w:t>“十三五”以来，按照中央“四个全面”战略布局，深入贯彻“创新、协调、绿色、开放、共享”五大发展理念和“节水优先、空间均衡、系统治理、两手发力”的新时期水利工作方针，按照“五水共治”和“秀水富民”战略决策，以问题为导向，建成“五大体系”，完成 “十六类工程”建设，不断提升防洪减灾综合能力、水资源保障能力、水生态环境承载能力、产业水利发展创新能力、水行业管理能力，水利工作取得了显著成效。</w:t>
      </w:r>
    </w:p>
    <w:p w14:paraId="7D58546F">
      <w:pPr>
        <w:outlineLvl w:val="2"/>
        <w:rPr>
          <w:rFonts w:ascii="Times New Roman" w:hAnsi="Times New Roman" w:eastAsia="宋体" w:cs="Times New Roman"/>
          <w:b/>
          <w:bCs/>
          <w:sz w:val="28"/>
          <w:szCs w:val="32"/>
        </w:rPr>
      </w:pPr>
      <w:bookmarkStart w:id="15" w:name="_Toc58510524"/>
      <w:r>
        <w:rPr>
          <w:rFonts w:ascii="Times New Roman" w:hAnsi="Times New Roman" w:eastAsia="宋体" w:cs="Times New Roman"/>
          <w:b/>
          <w:bCs/>
          <w:sz w:val="28"/>
          <w:szCs w:val="32"/>
        </w:rPr>
        <w:t>2.1.1平安水利——防洪减灾能力全面提高</w:t>
      </w:r>
      <w:bookmarkEnd w:id="15"/>
    </w:p>
    <w:p w14:paraId="32D4EEB9">
      <w:pPr>
        <w:ind w:firstLine="562" w:firstLineChars="200"/>
        <w:jc w:val="both"/>
        <w:rPr>
          <w:rFonts w:ascii="Times New Roman" w:hAnsi="Times New Roman" w:eastAsia="宋体" w:cs="Times New Roman"/>
          <w:b/>
          <w:sz w:val="28"/>
          <w:szCs w:val="32"/>
        </w:rPr>
      </w:pPr>
      <w:r>
        <w:rPr>
          <w:rFonts w:ascii="Times New Roman" w:hAnsi="Times New Roman" w:eastAsia="宋体" w:cs="Times New Roman"/>
          <w:b/>
          <w:sz w:val="28"/>
          <w:szCs w:val="32"/>
        </w:rPr>
        <w:t>一、病险水库山塘除险加固</w:t>
      </w:r>
    </w:p>
    <w:p w14:paraId="4B46BF95">
      <w:pPr>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 xml:space="preserve"> “十三五”规划1座中型水库、16座小型水库除险加固工程，32座万方以上、50座万方以下山塘综合整治工程。至2020年底，已完成1座中型水库（霞源）、20座小型水库除险加固工程（龙姚、幸福、庙岭坞、吉家坞、洪家坞、红旗、镜坑源、邵坑坞、越古源、胡家、联合、林家坞、连天岭、下横宅、大同坑、乌丝坑、长岭、琴坑、四新、西湖），35座万方以上、34座万方以下山塘综合整治工程。2020年计划的3座水库（伊家、朝阳、西河）、9座山塘在建。</w:t>
      </w:r>
    </w:p>
    <w:p w14:paraId="0570FF63">
      <w:pPr>
        <w:adjustRightInd w:val="0"/>
        <w:snapToGrid w:val="0"/>
        <w:ind w:firstLine="562" w:firstLineChars="200"/>
        <w:jc w:val="both"/>
        <w:rPr>
          <w:rFonts w:ascii="Times New Roman" w:hAnsi="Times New Roman" w:cs="Times New Roman"/>
          <w:b/>
          <w:sz w:val="28"/>
          <w:szCs w:val="28"/>
        </w:rPr>
      </w:pPr>
      <w:r>
        <w:rPr>
          <w:rFonts w:ascii="Times New Roman" w:hAnsi="Times New Roman" w:cs="Times New Roman"/>
          <w:b/>
          <w:sz w:val="28"/>
          <w:szCs w:val="28"/>
        </w:rPr>
        <w:t>二、河道建设</w:t>
      </w:r>
    </w:p>
    <w:p w14:paraId="66AF5E31">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规划中小流域治理（分段治理）120公里。2016-2018年通过杭州市重要堤防新建加固工程累计完成52公里。2020年通过淳安县千岛湖上游中小流域综合治理工程（世界银行贷款地方配套千岛湖水资源管理提升水利工程），计划完成河道治理49.3公里，项目以乡镇区域为单元，分13个标段实施，总计投资13845万元，目前项目正在施工中，进展顺利。</w:t>
      </w:r>
    </w:p>
    <w:p w14:paraId="723BE6A0">
      <w:pPr>
        <w:adjustRightInd w:val="0"/>
        <w:snapToGrid w:val="0"/>
        <w:ind w:firstLine="562" w:firstLineChars="200"/>
        <w:jc w:val="both"/>
        <w:rPr>
          <w:rFonts w:ascii="Times New Roman" w:hAnsi="Times New Roman" w:cs="Times New Roman"/>
          <w:b/>
          <w:sz w:val="28"/>
          <w:szCs w:val="28"/>
        </w:rPr>
      </w:pPr>
      <w:r>
        <w:rPr>
          <w:rFonts w:ascii="Times New Roman" w:hAnsi="Times New Roman" w:cs="Times New Roman"/>
          <w:b/>
          <w:sz w:val="28"/>
          <w:szCs w:val="28"/>
        </w:rPr>
        <w:t>三、防汛应急抢险</w:t>
      </w:r>
    </w:p>
    <w:p w14:paraId="33A8F429">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规划投入防汛应急抢险资金1000万元，每年200万元。受梅汛期强降雨影响，近年来淳安水利设施水毁情况较为严重。因此，“十三五”期间累计投入防汛应急抢险资金达到8367.12万元，特别是2020年梅汛期，入梅早，持续时间长，降雨量大，过程降雨集中，造成各地水毁情况严重，2020年累计投入3805.54万元进行水利设施水毁灾后修复。</w:t>
      </w:r>
    </w:p>
    <w:p w14:paraId="4957EE0D">
      <w:pPr>
        <w:adjustRightInd w:val="0"/>
        <w:snapToGrid w:val="0"/>
        <w:jc w:val="both"/>
        <w:outlineLvl w:val="2"/>
        <w:rPr>
          <w:rFonts w:ascii="Times New Roman" w:hAnsi="Times New Roman" w:eastAsia="宋体" w:cs="Times New Roman"/>
          <w:b/>
          <w:bCs/>
          <w:sz w:val="28"/>
          <w:szCs w:val="32"/>
        </w:rPr>
      </w:pPr>
      <w:bookmarkStart w:id="16" w:name="_Toc58510525"/>
      <w:r>
        <w:rPr>
          <w:rFonts w:ascii="Times New Roman" w:hAnsi="Times New Roman" w:eastAsia="宋体" w:cs="Times New Roman"/>
          <w:b/>
          <w:bCs/>
          <w:sz w:val="28"/>
          <w:szCs w:val="32"/>
        </w:rPr>
        <w:t>2.1.2民生水利——农业水利保障能力大大提升</w:t>
      </w:r>
      <w:bookmarkEnd w:id="16"/>
    </w:p>
    <w:p w14:paraId="170129C0">
      <w:pPr>
        <w:adjustRightInd w:val="0"/>
        <w:snapToGrid w:val="0"/>
        <w:ind w:firstLine="562" w:firstLineChars="200"/>
        <w:jc w:val="both"/>
        <w:rPr>
          <w:rFonts w:ascii="Times New Roman" w:hAnsi="Times New Roman" w:cs="Times New Roman"/>
          <w:b/>
          <w:sz w:val="28"/>
          <w:szCs w:val="28"/>
        </w:rPr>
      </w:pPr>
      <w:r>
        <w:rPr>
          <w:rFonts w:ascii="Times New Roman" w:hAnsi="Times New Roman" w:cs="Times New Roman"/>
          <w:b/>
          <w:sz w:val="28"/>
          <w:szCs w:val="28"/>
        </w:rPr>
        <w:t>一、农村饮用水工程</w:t>
      </w:r>
    </w:p>
    <w:p w14:paraId="5E3F9270">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“十三五”规划解决249个村，15.8万农村人口的饮用水问题，农村自来水入户率大于99%。截止2020年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月底，通过农村饮水安全提升改造工程（分散式）累计解决和改善了360个村，24.26万人饮水安全问题，农村自来水入户率达到99%以上。</w:t>
      </w:r>
    </w:p>
    <w:p w14:paraId="31EAFA48">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通过政府投资和世界银行贷款项目淳安农村饮水安全提升工程（集中式供水），开展了王阜、枫树岭、叶家、浪川、厦山、屏门、白马、知心坑、梓桐第二、郭村、汾口、浪川裕丰芳梧等水厂的新建改建，以及坪山、桥北、临岐、界首、千岛湖、姜家、汾口、威坪等水厂的管网延伸工程，受益人口达到25.02万人。</w:t>
      </w:r>
    </w:p>
    <w:p w14:paraId="6D408A6E">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此外，“十三五”期间在全县范围内进行了农村饮用水管理体制改革，创新推行了县级统管制度，实现了农村供水管理专业化、农村供水水质全面提升、农村供水农户节水意识大大提升。</w:t>
      </w:r>
    </w:p>
    <w:p w14:paraId="1CC7FECF">
      <w:pPr>
        <w:adjustRightInd w:val="0"/>
        <w:snapToGrid w:val="0"/>
        <w:ind w:firstLine="560" w:firstLineChars="200"/>
        <w:jc w:val="both"/>
        <w:rPr>
          <w:rFonts w:ascii="Times New Roman" w:hAnsi="Times New Roman" w:eastAsia="宋体" w:cs="Times New Roman"/>
          <w:bCs/>
          <w:sz w:val="28"/>
          <w:szCs w:val="32"/>
        </w:rPr>
      </w:pPr>
    </w:p>
    <w:p w14:paraId="2F87A215">
      <w:pPr>
        <w:adjustRightInd w:val="0"/>
        <w:snapToGrid w:val="0"/>
        <w:ind w:firstLine="562" w:firstLineChars="200"/>
        <w:jc w:val="both"/>
        <w:rPr>
          <w:rFonts w:ascii="Times New Roman" w:hAnsi="Times New Roman" w:cs="Times New Roman"/>
          <w:b/>
          <w:sz w:val="28"/>
          <w:szCs w:val="28"/>
        </w:rPr>
      </w:pPr>
      <w:r>
        <w:rPr>
          <w:rFonts w:ascii="Times New Roman" w:hAnsi="Times New Roman" w:cs="Times New Roman"/>
          <w:b/>
          <w:sz w:val="28"/>
          <w:szCs w:val="28"/>
        </w:rPr>
        <w:t>二、农田水利工程</w:t>
      </w:r>
    </w:p>
    <w:p w14:paraId="154E1F81">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期间规划改造渠道408公里，渠系建筑物64座，堰坝185座，新增改善灌溉面积3万亩，新增高效节水灌溉面积2.27万亩，农田灌溉水有效利用系数达到0.62，节水灌溉保证率逐渐达到85%，高效节水灌溉面积率大于15%。</w:t>
      </w:r>
    </w:p>
    <w:p w14:paraId="00C29806">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十三五”累计完成排灌渠道改造420公里，堰坝工程101座，新增改善灌溉面积35855亩，新增高效节水微喷灌面积19695亩。农田灌溉水有效利用系数达到0.624，节水灌溉保证率逐渐达到90%以上，高效节水灌溉面积率大于16.5%。</w:t>
      </w:r>
    </w:p>
    <w:p w14:paraId="1EAB5069">
      <w:pPr>
        <w:adjustRightInd w:val="0"/>
        <w:snapToGrid w:val="0"/>
        <w:ind w:firstLine="562" w:firstLineChars="200"/>
        <w:jc w:val="both"/>
        <w:rPr>
          <w:rFonts w:ascii="Times New Roman" w:hAnsi="Times New Roman" w:cs="Times New Roman"/>
          <w:b/>
          <w:sz w:val="28"/>
          <w:szCs w:val="28"/>
        </w:rPr>
      </w:pPr>
      <w:r>
        <w:rPr>
          <w:rFonts w:ascii="Times New Roman" w:hAnsi="Times New Roman" w:cs="Times New Roman"/>
          <w:b/>
          <w:sz w:val="28"/>
          <w:szCs w:val="28"/>
        </w:rPr>
        <w:t>三、低丘红壤治及“以奖代补”工程</w:t>
      </w:r>
    </w:p>
    <w:p w14:paraId="6ED0A137">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“十三五”期间规划治理低丘红壤3000亩，投资600万元；水利工程“以奖代补”投入1500万元。截止2020年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月底，累计进行低丘红壤治理3140亩，总投入750万元；水利工程“以奖代补”投入达到1554.45万元。</w:t>
      </w:r>
    </w:p>
    <w:p w14:paraId="4332AB0E">
      <w:pPr>
        <w:adjustRightInd w:val="0"/>
        <w:snapToGrid w:val="0"/>
        <w:jc w:val="both"/>
        <w:outlineLvl w:val="2"/>
        <w:rPr>
          <w:rFonts w:ascii="Times New Roman" w:hAnsi="Times New Roman" w:eastAsia="宋体" w:cs="Times New Roman"/>
          <w:b/>
          <w:bCs/>
          <w:sz w:val="28"/>
          <w:szCs w:val="32"/>
        </w:rPr>
      </w:pPr>
      <w:bookmarkStart w:id="17" w:name="_Toc58510526"/>
      <w:r>
        <w:rPr>
          <w:rFonts w:ascii="Times New Roman" w:hAnsi="Times New Roman" w:eastAsia="宋体" w:cs="Times New Roman"/>
          <w:b/>
          <w:bCs/>
          <w:sz w:val="28"/>
          <w:szCs w:val="32"/>
        </w:rPr>
        <w:t>2.1.3生态水利——良性水生态系统全面构建</w:t>
      </w:r>
      <w:bookmarkEnd w:id="17"/>
    </w:p>
    <w:p w14:paraId="14A79B1D">
      <w:pPr>
        <w:adjustRightInd w:val="0"/>
        <w:snapToGrid w:val="0"/>
        <w:ind w:firstLine="562" w:firstLineChars="200"/>
        <w:jc w:val="both"/>
        <w:rPr>
          <w:rFonts w:ascii="Times New Roman" w:hAnsi="Times New Roman" w:eastAsia="宋体" w:cs="Times New Roman"/>
          <w:bCs/>
          <w:sz w:val="28"/>
          <w:szCs w:val="32"/>
        </w:rPr>
      </w:pPr>
      <w:r>
        <w:rPr>
          <w:rFonts w:ascii="Times New Roman" w:hAnsi="Times New Roman" w:cs="Times New Roman"/>
          <w:b/>
          <w:sz w:val="28"/>
          <w:szCs w:val="28"/>
        </w:rPr>
        <w:t>一、中小流域综合治理</w:t>
      </w:r>
    </w:p>
    <w:p w14:paraId="059A5C01">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“十三五”期间规划武强溪、郁川溪、六都源等三条中小流域治理，总投资30000万元。截止2020年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已完成武强溪、六都源以及郁川溪一期、二期中小流域综合治理，累计治理河长62.58公里，护岸总长67.51公里，堰坝56座，景观节点2处，生态修复滩地3.9万平方米，总投资达到28442万元。郁川溪三期目前正在施工中。</w:t>
      </w:r>
    </w:p>
    <w:p w14:paraId="60DD0177">
      <w:pPr>
        <w:adjustRightInd w:val="0"/>
        <w:snapToGrid w:val="0"/>
        <w:ind w:firstLine="562" w:firstLineChars="200"/>
        <w:jc w:val="both"/>
        <w:rPr>
          <w:rFonts w:ascii="Times New Roman" w:hAnsi="Times New Roman" w:eastAsia="宋体" w:cs="Times New Roman"/>
          <w:bCs/>
          <w:sz w:val="28"/>
          <w:szCs w:val="32"/>
        </w:rPr>
      </w:pPr>
      <w:r>
        <w:rPr>
          <w:rFonts w:ascii="Times New Roman" w:hAnsi="Times New Roman" w:cs="Times New Roman"/>
          <w:b/>
          <w:sz w:val="28"/>
          <w:szCs w:val="28"/>
        </w:rPr>
        <w:t>二、农村河沟整治</w:t>
      </w:r>
    </w:p>
    <w:p w14:paraId="5A470596">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“十三五”期间规划整治农村河沟470公里，总投资24240万元。截止2020年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月底，累计整治农村河道总长363.1公里，总投入达到14324万元。</w:t>
      </w:r>
    </w:p>
    <w:p w14:paraId="2C3A2476">
      <w:pPr>
        <w:adjustRightInd w:val="0"/>
        <w:snapToGrid w:val="0"/>
        <w:ind w:firstLine="562" w:firstLineChars="200"/>
        <w:jc w:val="both"/>
        <w:rPr>
          <w:rFonts w:ascii="Times New Roman" w:hAnsi="Times New Roman" w:eastAsia="宋体" w:cs="Times New Roman"/>
          <w:bCs/>
          <w:sz w:val="28"/>
          <w:szCs w:val="32"/>
        </w:rPr>
      </w:pPr>
      <w:r>
        <w:rPr>
          <w:rFonts w:ascii="Times New Roman" w:hAnsi="Times New Roman" w:cs="Times New Roman"/>
          <w:b/>
          <w:sz w:val="28"/>
          <w:szCs w:val="28"/>
        </w:rPr>
        <w:t>三、水土流失治理</w:t>
      </w:r>
    </w:p>
    <w:p w14:paraId="5D85E686">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“十三五”期间规划进行丰家源、五都源、六都源、叶村源、小五都源、梓桐源水土流失综合治理，规划治理面积29.59平方公里，总投资2170万元。截止2020年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月底，已完成丰家源、梓桐源、五都源、六都源、白马溪、叶村源、铜山溪流域水土流失综合治理，总治理面积达到</w:t>
      </w:r>
      <w:r>
        <w:rPr>
          <w:rFonts w:hint="eastAsia" w:ascii="Times New Roman" w:hAnsi="Times New Roman" w:eastAsia="宋体" w:cs="Times New Roman"/>
          <w:bCs/>
          <w:sz w:val="28"/>
          <w:szCs w:val="32"/>
        </w:rPr>
        <w:t>58</w:t>
      </w:r>
      <w:r>
        <w:rPr>
          <w:rFonts w:ascii="Times New Roman" w:hAnsi="Times New Roman" w:eastAsia="宋体" w:cs="Times New Roman"/>
          <w:bCs/>
          <w:sz w:val="28"/>
          <w:szCs w:val="32"/>
        </w:rPr>
        <w:t>平方公里，总投资2960万元。</w:t>
      </w:r>
    </w:p>
    <w:p w14:paraId="3C5A2888">
      <w:pPr>
        <w:adjustRightInd w:val="0"/>
        <w:snapToGrid w:val="0"/>
        <w:ind w:firstLine="562" w:firstLineChars="200"/>
        <w:jc w:val="both"/>
        <w:rPr>
          <w:rFonts w:ascii="Times New Roman" w:hAnsi="Times New Roman" w:eastAsia="宋体" w:cs="Times New Roman"/>
          <w:bCs/>
          <w:sz w:val="28"/>
          <w:szCs w:val="32"/>
        </w:rPr>
      </w:pPr>
      <w:r>
        <w:rPr>
          <w:rFonts w:ascii="Times New Roman" w:hAnsi="Times New Roman" w:cs="Times New Roman"/>
          <w:b/>
          <w:sz w:val="28"/>
          <w:szCs w:val="28"/>
        </w:rPr>
        <w:t>四、河湖库塘清淤</w:t>
      </w:r>
    </w:p>
    <w:p w14:paraId="0B735DF7">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“十三五”期间规划进行</w:t>
      </w:r>
      <w:r>
        <w:rPr>
          <w:rFonts w:ascii="Times New Roman" w:hAnsi="Times New Roman" w:cs="Times New Roman"/>
          <w:sz w:val="28"/>
          <w:szCs w:val="28"/>
        </w:rPr>
        <w:t>河湖库塘清淤54.59万</w:t>
      </w:r>
      <w:r>
        <w:rPr>
          <w:rFonts w:ascii="Times New Roman" w:hAnsi="Times New Roman" w:eastAsia="宋体" w:cs="Times New Roman"/>
          <w:bCs/>
          <w:sz w:val="28"/>
          <w:szCs w:val="32"/>
        </w:rPr>
        <w:t>立方米，总投资1153万元。截止2020年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月底，已完成清淤总方量96.94</w:t>
      </w:r>
      <w:r>
        <w:rPr>
          <w:rFonts w:ascii="Times New Roman" w:hAnsi="Times New Roman" w:cs="Times New Roman"/>
          <w:sz w:val="28"/>
          <w:szCs w:val="28"/>
        </w:rPr>
        <w:t>万</w:t>
      </w:r>
      <w:r>
        <w:rPr>
          <w:rFonts w:ascii="Times New Roman" w:hAnsi="Times New Roman" w:eastAsia="宋体" w:cs="Times New Roman"/>
          <w:bCs/>
          <w:sz w:val="28"/>
          <w:szCs w:val="32"/>
        </w:rPr>
        <w:t>立方米，累计投资2786万元。</w:t>
      </w:r>
    </w:p>
    <w:p w14:paraId="31E9A31A">
      <w:pPr>
        <w:adjustRightInd w:val="0"/>
        <w:snapToGrid w:val="0"/>
        <w:ind w:firstLine="562" w:firstLineChars="200"/>
        <w:jc w:val="both"/>
        <w:rPr>
          <w:rFonts w:ascii="Times New Roman" w:hAnsi="Times New Roman" w:cs="Times New Roman"/>
          <w:b/>
          <w:sz w:val="28"/>
          <w:szCs w:val="28"/>
        </w:rPr>
      </w:pPr>
      <w:r>
        <w:rPr>
          <w:rFonts w:ascii="Times New Roman" w:hAnsi="Times New Roman" w:cs="Times New Roman"/>
          <w:b/>
          <w:sz w:val="28"/>
          <w:szCs w:val="28"/>
        </w:rPr>
        <w:t>五、小水电生态修复</w:t>
      </w:r>
    </w:p>
    <w:p w14:paraId="0DF69061">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“十三五”期间规划进行小水电生态修复，农村水电生态转型，对环境影响突出的水电站有序退出，总投资20000万元。因政策变化，对原有规划中的水电站不做退出（报废）处理，截止2020年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月底，完成3座小水电生态修复。</w:t>
      </w:r>
    </w:p>
    <w:p w14:paraId="269B8737">
      <w:pPr>
        <w:adjustRightInd w:val="0"/>
        <w:snapToGrid w:val="0"/>
        <w:jc w:val="both"/>
        <w:outlineLvl w:val="2"/>
        <w:rPr>
          <w:rFonts w:ascii="Times New Roman" w:hAnsi="Times New Roman" w:eastAsia="宋体" w:cs="Times New Roman"/>
          <w:b/>
          <w:bCs/>
          <w:sz w:val="28"/>
          <w:szCs w:val="32"/>
        </w:rPr>
      </w:pPr>
      <w:bookmarkStart w:id="18" w:name="_Toc58510527"/>
      <w:r>
        <w:rPr>
          <w:rFonts w:ascii="Times New Roman" w:hAnsi="Times New Roman" w:eastAsia="宋体" w:cs="Times New Roman"/>
          <w:b/>
          <w:bCs/>
          <w:sz w:val="28"/>
          <w:szCs w:val="32"/>
        </w:rPr>
        <w:t>2.1.4产业水利——水利发展形式持续创新</w:t>
      </w:r>
      <w:bookmarkEnd w:id="18"/>
    </w:p>
    <w:p w14:paraId="5F800042">
      <w:pPr>
        <w:adjustRightInd w:val="0"/>
        <w:snapToGrid w:val="0"/>
        <w:ind w:firstLine="562" w:firstLineChars="200"/>
        <w:jc w:val="both"/>
        <w:rPr>
          <w:rFonts w:ascii="Times New Roman" w:hAnsi="Times New Roman" w:eastAsia="宋体" w:cs="Times New Roman"/>
          <w:bCs/>
          <w:sz w:val="28"/>
          <w:szCs w:val="32"/>
        </w:rPr>
      </w:pPr>
      <w:r>
        <w:rPr>
          <w:rFonts w:ascii="Times New Roman" w:hAnsi="Times New Roman" w:cs="Times New Roman"/>
          <w:b/>
          <w:sz w:val="28"/>
          <w:szCs w:val="28"/>
        </w:rPr>
        <w:t>一、农村水电改造</w:t>
      </w:r>
    </w:p>
    <w:p w14:paraId="7747C6A5">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“十三五”期间规划枫树岭、洄溪、坪石潭、青山口、玉林一级、玉林二级、老岭、洞口、笔峰共9座水电站改造，总投资6016万元。截止2020年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月底，已完成枫树岭、洄溪、玉林一级、玉林二级、老岭、洞口、笔峰、陈家坞共8座水电站改造，累计投资6366万元。坪石潭、青山口已列入小水电退出计划实施。</w:t>
      </w:r>
    </w:p>
    <w:p w14:paraId="73D0159F">
      <w:pPr>
        <w:adjustRightInd w:val="0"/>
        <w:snapToGrid w:val="0"/>
        <w:ind w:firstLine="562" w:firstLineChars="200"/>
        <w:jc w:val="both"/>
        <w:rPr>
          <w:rFonts w:ascii="Times New Roman" w:hAnsi="Times New Roman" w:eastAsia="宋体" w:cs="Times New Roman"/>
          <w:bCs/>
          <w:sz w:val="28"/>
          <w:szCs w:val="32"/>
        </w:rPr>
      </w:pPr>
      <w:r>
        <w:rPr>
          <w:rFonts w:ascii="Times New Roman" w:hAnsi="Times New Roman" w:cs="Times New Roman"/>
          <w:b/>
          <w:sz w:val="28"/>
          <w:szCs w:val="28"/>
        </w:rPr>
        <w:t>二、农村生态水电示范</w:t>
      </w:r>
      <w:r>
        <w:rPr>
          <w:rFonts w:ascii="Times New Roman" w:hAnsi="Times New Roman" w:cs="Times New Roman"/>
          <w:b/>
          <w:sz w:val="28"/>
          <w:szCs w:val="28"/>
        </w:rPr>
        <w:tab/>
      </w:r>
    </w:p>
    <w:p w14:paraId="666992F1">
      <w:pPr>
        <w:adjustRightInd w:val="0"/>
        <w:snapToGrid w:val="0"/>
        <w:ind w:firstLine="560" w:firstLineChars="200"/>
        <w:jc w:val="both"/>
        <w:rPr>
          <w:rFonts w:ascii="Times New Roman" w:hAnsi="Times New Roman" w:eastAsia="宋体" w:cs="Times New Roman"/>
          <w:bCs/>
          <w:sz w:val="28"/>
          <w:szCs w:val="32"/>
        </w:rPr>
      </w:pPr>
      <w:r>
        <w:rPr>
          <w:rFonts w:ascii="Times New Roman" w:hAnsi="Times New Roman" w:eastAsia="宋体" w:cs="Times New Roman"/>
          <w:bCs/>
          <w:sz w:val="28"/>
          <w:szCs w:val="32"/>
        </w:rPr>
        <w:t>“十三五”规划建设中洲、枫树岭、王阜、威坪、大墅、宋村、瑶山7处生态水电示范区，规划总投资3750万元。截止2020年</w:t>
      </w:r>
      <w:r>
        <w:rPr>
          <w:rFonts w:hint="eastAsia" w:ascii="Times New Roman" w:hAnsi="Times New Roman" w:eastAsia="宋体" w:cs="Times New Roman"/>
          <w:bCs/>
          <w:sz w:val="28"/>
          <w:szCs w:val="32"/>
        </w:rPr>
        <w:t>12</w:t>
      </w:r>
      <w:r>
        <w:rPr>
          <w:rFonts w:ascii="Times New Roman" w:hAnsi="Times New Roman" w:eastAsia="宋体" w:cs="Times New Roman"/>
          <w:bCs/>
          <w:sz w:val="28"/>
          <w:szCs w:val="32"/>
        </w:rPr>
        <w:t>月底，已完成中洲、枫林港流域（枫树岭村—下姜村）、枫树岭、王阜、威坪、大墅、宋村、瑶山共8处生态水电示范区建设工作，累计投资达到4230万元。</w:t>
      </w:r>
    </w:p>
    <w:p w14:paraId="6F51EB78">
      <w:pPr>
        <w:adjustRightInd w:val="0"/>
        <w:snapToGrid w:val="0"/>
        <w:jc w:val="both"/>
        <w:outlineLvl w:val="2"/>
        <w:rPr>
          <w:rFonts w:ascii="Times New Roman" w:hAnsi="Times New Roman" w:eastAsia="宋体" w:cs="Times New Roman"/>
          <w:b/>
          <w:bCs/>
          <w:sz w:val="28"/>
          <w:szCs w:val="32"/>
        </w:rPr>
      </w:pPr>
      <w:bookmarkStart w:id="19" w:name="_Toc58510528"/>
      <w:r>
        <w:rPr>
          <w:rFonts w:ascii="Times New Roman" w:hAnsi="Times New Roman" w:eastAsia="宋体" w:cs="Times New Roman"/>
          <w:b/>
          <w:bCs/>
          <w:sz w:val="28"/>
          <w:szCs w:val="32"/>
        </w:rPr>
        <w:t>2.1.5智慧水利——行业管理能力全面提升</w:t>
      </w:r>
      <w:bookmarkEnd w:id="19"/>
    </w:p>
    <w:p w14:paraId="0FB1D9EB">
      <w:pPr>
        <w:ind w:firstLine="560" w:firstLineChars="200"/>
        <w:jc w:val="both"/>
        <w:rPr>
          <w:rFonts w:ascii="Times New Roman" w:hAnsi="Times New Roman" w:eastAsia="宋体" w:cs="Times New Roman"/>
          <w:sz w:val="28"/>
          <w:szCs w:val="32"/>
        </w:rPr>
      </w:pPr>
      <w:r>
        <w:rPr>
          <w:rFonts w:ascii="Times New Roman" w:hAnsi="Times New Roman" w:eastAsia="宋体" w:cs="Times New Roman"/>
          <w:sz w:val="28"/>
          <w:szCs w:val="32"/>
        </w:rPr>
        <w:t>数字水利的建设提升了汛情、旱情和工情监测预警能力，提高防汛防台抗旱应急响应速度和精度。同时建立集全县水利工程电子信息、水资源信息、防汛监测预警信息和重点水库河道的防汛视频监控于一体的水利综合信息平台，实现水利信息共享。开展了水利工程标准化创建工作，以及农饮水管理体制改革以及小型水库管理体制改革。不过还没有很好的将水利信息化纳入到总体发展当中，特别是由于水利信息化人力、物力、财力投入不足，导致水利信息化基础设施与维护不够到位，尽管积极推动了水利信息化、智能化建设，但是对水利信息化建设管理不够重视，造成了一定程度的资源浪费，而且制度方面也有所欠缺。</w:t>
      </w:r>
    </w:p>
    <w:p w14:paraId="251FF722">
      <w:pPr>
        <w:ind w:firstLine="560" w:firstLineChars="200"/>
        <w:jc w:val="both"/>
        <w:rPr>
          <w:rFonts w:ascii="Times New Roman" w:hAnsi="Times New Roman" w:eastAsia="宋体" w:cs="Times New Roman"/>
          <w:sz w:val="28"/>
          <w:szCs w:val="32"/>
        </w:rPr>
      </w:pPr>
      <w:r>
        <w:rPr>
          <w:rFonts w:ascii="Times New Roman" w:hAnsi="Times New Roman" w:eastAsia="宋体" w:cs="Times New Roman"/>
          <w:sz w:val="28"/>
          <w:szCs w:val="32"/>
        </w:rPr>
        <w:t>为确保水利工程安全运行，淳安县要求水利工程管护单位在水利工程显眼位置安装标识标牌，对水利工程的重点管护地点安装视频监控，并编制管理手册要求巡查管护人员按照手册要求进行日常巡查管理，通过建立了管理平台用来考核每个巡查人员的管护情况。同时还组织各类业务培训，提升管理员管护水平。</w:t>
      </w:r>
    </w:p>
    <w:p w14:paraId="12DE35BB">
      <w:pPr>
        <w:jc w:val="both"/>
        <w:outlineLvl w:val="2"/>
        <w:rPr>
          <w:rFonts w:ascii="Times New Roman" w:hAnsi="Times New Roman" w:eastAsia="宋体" w:cs="Times New Roman"/>
          <w:b/>
          <w:bCs/>
          <w:sz w:val="28"/>
          <w:szCs w:val="32"/>
        </w:rPr>
      </w:pPr>
      <w:bookmarkStart w:id="20" w:name="_Toc58510529"/>
      <w:r>
        <w:rPr>
          <w:rFonts w:ascii="Times New Roman" w:hAnsi="Times New Roman" w:eastAsia="宋体" w:cs="Times New Roman"/>
          <w:b/>
          <w:bCs/>
          <w:sz w:val="28"/>
          <w:szCs w:val="32"/>
        </w:rPr>
        <w:t>2.1.6评估总结</w:t>
      </w:r>
      <w:bookmarkEnd w:id="20"/>
    </w:p>
    <w:p w14:paraId="0D54915F">
      <w:pPr>
        <w:ind w:firstLine="560" w:firstLineChars="200"/>
        <w:jc w:val="both"/>
        <w:rPr>
          <w:rFonts w:ascii="Times New Roman" w:hAnsi="Times New Roman" w:eastAsia="宋体" w:cs="Times New Roman"/>
          <w:sz w:val="28"/>
          <w:szCs w:val="32"/>
        </w:rPr>
      </w:pPr>
      <w:r>
        <w:rPr>
          <w:rFonts w:ascii="Times New Roman" w:hAnsi="Times New Roman" w:eastAsia="宋体" w:cs="Times New Roman"/>
          <w:sz w:val="28"/>
          <w:szCs w:val="32"/>
        </w:rPr>
        <w:t>“十三五”期间，淳安县实施平安水利、民生水利、生态水利、产业水利、智慧水利五大类工程项目，规划项目投资总计18.08亿元，至2020年1</w:t>
      </w:r>
      <w:r>
        <w:rPr>
          <w:rFonts w:hint="eastAsia" w:ascii="Times New Roman" w:hAnsi="Times New Roman" w:eastAsia="宋体" w:cs="Times New Roman"/>
          <w:sz w:val="28"/>
          <w:szCs w:val="32"/>
        </w:rPr>
        <w:t>2</w:t>
      </w:r>
      <w:r>
        <w:rPr>
          <w:rFonts w:ascii="Times New Roman" w:hAnsi="Times New Roman" w:eastAsia="宋体" w:cs="Times New Roman"/>
          <w:sz w:val="28"/>
          <w:szCs w:val="32"/>
        </w:rPr>
        <w:t>月底已完成20.08亿，完成率111%，规划投资完成情况见表2-1，规划指标完成情况见表2-2。</w:t>
      </w:r>
    </w:p>
    <w:p w14:paraId="796D2068">
      <w:pPr>
        <w:rPr>
          <w:rFonts w:ascii="Times New Roman" w:hAnsi="Times New Roman" w:eastAsia="宋体" w:cs="Times New Roman"/>
          <w:b/>
          <w:sz w:val="28"/>
          <w:szCs w:val="32"/>
        </w:rPr>
      </w:pPr>
      <w:r>
        <w:rPr>
          <w:rFonts w:ascii="Times New Roman" w:hAnsi="Times New Roman" w:eastAsia="宋体" w:cs="Times New Roman"/>
          <w:b/>
          <w:sz w:val="28"/>
          <w:szCs w:val="32"/>
        </w:rPr>
        <w:t xml:space="preserve">表2-1  </w:t>
      </w:r>
      <w:r>
        <w:rPr>
          <w:rFonts w:hint="eastAsia" w:ascii="Times New Roman" w:hAnsi="Times New Roman" w:eastAsia="宋体" w:cs="Times New Roman"/>
          <w:b/>
          <w:sz w:val="28"/>
          <w:szCs w:val="32"/>
        </w:rPr>
        <w:t xml:space="preserve">      </w:t>
      </w:r>
      <w:r>
        <w:rPr>
          <w:rFonts w:ascii="Times New Roman" w:hAnsi="Times New Roman" w:eastAsia="宋体" w:cs="Times New Roman"/>
          <w:b/>
          <w:sz w:val="28"/>
          <w:szCs w:val="32"/>
        </w:rPr>
        <w:t>淳安县“十三五”规划投资完成情况汇总表</w:t>
      </w:r>
    </w:p>
    <w:tbl>
      <w:tblPr>
        <w:tblStyle w:val="16"/>
        <w:tblW w:w="4888" w:type="pct"/>
        <w:tblInd w:w="108" w:type="dxa"/>
        <w:tblLayout w:type="autofit"/>
        <w:tblCellMar>
          <w:top w:w="0" w:type="dxa"/>
          <w:left w:w="108" w:type="dxa"/>
          <w:bottom w:w="0" w:type="dxa"/>
          <w:right w:w="108" w:type="dxa"/>
        </w:tblCellMar>
      </w:tblPr>
      <w:tblGrid>
        <w:gridCol w:w="1142"/>
        <w:gridCol w:w="2996"/>
        <w:gridCol w:w="1396"/>
        <w:gridCol w:w="9"/>
        <w:gridCol w:w="1424"/>
        <w:gridCol w:w="1558"/>
      </w:tblGrid>
      <w:tr w14:paraId="7C66860F">
        <w:tblPrEx>
          <w:tblCellMar>
            <w:top w:w="0" w:type="dxa"/>
            <w:left w:w="108" w:type="dxa"/>
            <w:bottom w:w="0" w:type="dxa"/>
            <w:right w:w="108" w:type="dxa"/>
          </w:tblCellMar>
        </w:tblPrEx>
        <w:trPr>
          <w:trHeight w:val="980" w:hRule="atLeast"/>
        </w:trPr>
        <w:tc>
          <w:tcPr>
            <w:tcW w:w="670" w:type="pct"/>
            <w:tcBorders>
              <w:top w:val="single" w:color="auto" w:sz="4" w:space="0"/>
              <w:left w:val="single" w:color="auto" w:sz="4" w:space="0"/>
              <w:bottom w:val="single" w:color="auto" w:sz="4" w:space="0"/>
              <w:right w:val="single" w:color="auto" w:sz="4" w:space="0"/>
            </w:tcBorders>
            <w:shd w:val="clear" w:color="auto" w:fill="auto"/>
            <w:vAlign w:val="center"/>
          </w:tcPr>
          <w:p w14:paraId="418D3196">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类别</w:t>
            </w:r>
          </w:p>
        </w:tc>
        <w:tc>
          <w:tcPr>
            <w:tcW w:w="1757" w:type="pct"/>
            <w:tcBorders>
              <w:top w:val="single" w:color="auto" w:sz="4" w:space="0"/>
              <w:left w:val="nil"/>
              <w:bottom w:val="single" w:color="auto" w:sz="4" w:space="0"/>
              <w:right w:val="single" w:color="auto" w:sz="4" w:space="0"/>
            </w:tcBorders>
            <w:shd w:val="clear" w:color="auto" w:fill="auto"/>
            <w:vAlign w:val="center"/>
          </w:tcPr>
          <w:p w14:paraId="3AED06F0">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项目</w:t>
            </w:r>
          </w:p>
        </w:tc>
        <w:tc>
          <w:tcPr>
            <w:tcW w:w="819" w:type="pct"/>
            <w:tcBorders>
              <w:top w:val="single" w:color="auto" w:sz="4" w:space="0"/>
              <w:left w:val="nil"/>
              <w:bottom w:val="single" w:color="auto" w:sz="4" w:space="0"/>
              <w:right w:val="single" w:color="auto" w:sz="4" w:space="0"/>
            </w:tcBorders>
            <w:shd w:val="clear" w:color="auto" w:fill="auto"/>
            <w:vAlign w:val="center"/>
          </w:tcPr>
          <w:p w14:paraId="724C6113">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规划投资（万元）</w:t>
            </w:r>
          </w:p>
        </w:tc>
        <w:tc>
          <w:tcPr>
            <w:tcW w:w="840" w:type="pct"/>
            <w:gridSpan w:val="2"/>
            <w:tcBorders>
              <w:top w:val="single" w:color="auto" w:sz="4" w:space="0"/>
              <w:left w:val="nil"/>
              <w:bottom w:val="single" w:color="auto" w:sz="4" w:space="0"/>
              <w:right w:val="single" w:color="auto" w:sz="4" w:space="0"/>
            </w:tcBorders>
            <w:shd w:val="clear" w:color="auto" w:fill="auto"/>
            <w:vAlign w:val="center"/>
          </w:tcPr>
          <w:p w14:paraId="5B285BEC">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完成投资（万元）</w:t>
            </w:r>
          </w:p>
        </w:tc>
        <w:tc>
          <w:tcPr>
            <w:tcW w:w="914" w:type="pct"/>
            <w:tcBorders>
              <w:top w:val="single" w:color="auto" w:sz="4" w:space="0"/>
              <w:left w:val="nil"/>
              <w:bottom w:val="single" w:color="auto" w:sz="4" w:space="0"/>
              <w:right w:val="single" w:color="auto" w:sz="4" w:space="0"/>
            </w:tcBorders>
            <w:shd w:val="clear" w:color="auto" w:fill="auto"/>
            <w:vAlign w:val="center"/>
          </w:tcPr>
          <w:p w14:paraId="37434555">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“十三五”完成率（%）</w:t>
            </w:r>
          </w:p>
        </w:tc>
      </w:tr>
      <w:tr w14:paraId="2622916A">
        <w:tblPrEx>
          <w:tblCellMar>
            <w:top w:w="0" w:type="dxa"/>
            <w:left w:w="108" w:type="dxa"/>
            <w:bottom w:w="0" w:type="dxa"/>
            <w:right w:w="108" w:type="dxa"/>
          </w:tblCellMar>
        </w:tblPrEx>
        <w:trPr>
          <w:trHeight w:val="473" w:hRule="atLeast"/>
        </w:trPr>
        <w:tc>
          <w:tcPr>
            <w:tcW w:w="670" w:type="pct"/>
            <w:vMerge w:val="restart"/>
            <w:tcBorders>
              <w:top w:val="nil"/>
              <w:left w:val="single" w:color="auto" w:sz="4" w:space="0"/>
              <w:bottom w:val="single" w:color="000000" w:sz="4" w:space="0"/>
              <w:right w:val="single" w:color="auto" w:sz="4" w:space="0"/>
            </w:tcBorders>
            <w:shd w:val="clear" w:color="auto" w:fill="auto"/>
            <w:vAlign w:val="center"/>
          </w:tcPr>
          <w:p w14:paraId="4944C5D6">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平安水利</w:t>
            </w:r>
          </w:p>
        </w:tc>
        <w:tc>
          <w:tcPr>
            <w:tcW w:w="1757" w:type="pct"/>
            <w:tcBorders>
              <w:top w:val="nil"/>
              <w:left w:val="nil"/>
              <w:bottom w:val="single" w:color="auto" w:sz="4" w:space="0"/>
              <w:right w:val="single" w:color="auto" w:sz="4" w:space="0"/>
            </w:tcBorders>
            <w:shd w:val="clear" w:color="auto" w:fill="auto"/>
            <w:vAlign w:val="center"/>
          </w:tcPr>
          <w:p w14:paraId="4DA9797C">
            <w:pPr>
              <w:spacing w:line="240" w:lineRule="auto"/>
              <w:jc w:val="center"/>
              <w:rPr>
                <w:rFonts w:ascii="Times New Roman" w:hAnsi="Times New Roman" w:cs="Times New Roman"/>
              </w:rPr>
            </w:pPr>
            <w:r>
              <w:rPr>
                <w:rFonts w:ascii="Times New Roman" w:hAnsi="Times New Roman" w:cs="Times New Roman"/>
              </w:rPr>
              <w:t>水库山塘除险加固</w:t>
            </w:r>
          </w:p>
        </w:tc>
        <w:tc>
          <w:tcPr>
            <w:tcW w:w="819" w:type="pct"/>
            <w:tcBorders>
              <w:top w:val="nil"/>
              <w:left w:val="nil"/>
              <w:bottom w:val="single" w:color="auto" w:sz="4" w:space="0"/>
              <w:right w:val="single" w:color="auto" w:sz="4" w:space="0"/>
            </w:tcBorders>
            <w:shd w:val="clear" w:color="auto" w:fill="auto"/>
            <w:vAlign w:val="center"/>
          </w:tcPr>
          <w:p w14:paraId="7CFB824E">
            <w:pPr>
              <w:jc w:val="center"/>
              <w:rPr>
                <w:rFonts w:ascii="Times New Roman" w:hAnsi="Times New Roman" w:cs="Times New Roman"/>
              </w:rPr>
            </w:pPr>
            <w:r>
              <w:rPr>
                <w:rFonts w:ascii="Times New Roman" w:hAnsi="Times New Roman" w:cs="Times New Roman"/>
              </w:rPr>
              <w:t>12640</w:t>
            </w:r>
          </w:p>
        </w:tc>
        <w:tc>
          <w:tcPr>
            <w:tcW w:w="840" w:type="pct"/>
            <w:gridSpan w:val="2"/>
            <w:tcBorders>
              <w:top w:val="nil"/>
              <w:left w:val="nil"/>
              <w:bottom w:val="single" w:color="auto" w:sz="4" w:space="0"/>
              <w:right w:val="single" w:color="auto" w:sz="4" w:space="0"/>
            </w:tcBorders>
            <w:shd w:val="clear" w:color="auto" w:fill="auto"/>
            <w:vAlign w:val="center"/>
          </w:tcPr>
          <w:p w14:paraId="4A5EC21F">
            <w:pPr>
              <w:jc w:val="center"/>
              <w:rPr>
                <w:rFonts w:ascii="Times New Roman" w:hAnsi="Times New Roman" w:cs="Times New Roman"/>
              </w:rPr>
            </w:pPr>
            <w:r>
              <w:rPr>
                <w:rFonts w:ascii="Times New Roman" w:hAnsi="Times New Roman" w:cs="Times New Roman"/>
              </w:rPr>
              <w:t>13427.95</w:t>
            </w:r>
          </w:p>
        </w:tc>
        <w:tc>
          <w:tcPr>
            <w:tcW w:w="914" w:type="pct"/>
            <w:tcBorders>
              <w:top w:val="nil"/>
              <w:left w:val="nil"/>
              <w:bottom w:val="single" w:color="auto" w:sz="4" w:space="0"/>
              <w:right w:val="single" w:color="auto" w:sz="4" w:space="0"/>
            </w:tcBorders>
            <w:shd w:val="clear" w:color="auto" w:fill="auto"/>
            <w:vAlign w:val="center"/>
          </w:tcPr>
          <w:p w14:paraId="0396BCB5">
            <w:pPr>
              <w:jc w:val="center"/>
              <w:rPr>
                <w:rFonts w:ascii="Times New Roman" w:hAnsi="Times New Roman" w:cs="Times New Roman"/>
              </w:rPr>
            </w:pPr>
            <w:r>
              <w:rPr>
                <w:rFonts w:ascii="Times New Roman" w:hAnsi="Times New Roman" w:cs="Times New Roman"/>
              </w:rPr>
              <w:t xml:space="preserve">106.2 </w:t>
            </w:r>
          </w:p>
        </w:tc>
      </w:tr>
      <w:tr w14:paraId="2B717DB3">
        <w:tblPrEx>
          <w:tblCellMar>
            <w:top w:w="0" w:type="dxa"/>
            <w:left w:w="108" w:type="dxa"/>
            <w:bottom w:w="0" w:type="dxa"/>
            <w:right w:w="108" w:type="dxa"/>
          </w:tblCellMar>
        </w:tblPrEx>
        <w:trPr>
          <w:trHeight w:val="473" w:hRule="atLeast"/>
        </w:trPr>
        <w:tc>
          <w:tcPr>
            <w:tcW w:w="670" w:type="pct"/>
            <w:vMerge w:val="continue"/>
            <w:tcBorders>
              <w:top w:val="nil"/>
              <w:left w:val="single" w:color="auto" w:sz="4" w:space="0"/>
              <w:bottom w:val="single" w:color="000000" w:sz="4" w:space="0"/>
              <w:right w:val="single" w:color="auto" w:sz="4" w:space="0"/>
            </w:tcBorders>
            <w:vAlign w:val="center"/>
          </w:tcPr>
          <w:p w14:paraId="4A25508A">
            <w:pPr>
              <w:spacing w:line="240" w:lineRule="auto"/>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74BCFAD6">
            <w:pPr>
              <w:spacing w:line="240" w:lineRule="auto"/>
              <w:jc w:val="center"/>
              <w:rPr>
                <w:rFonts w:ascii="Times New Roman" w:hAnsi="Times New Roman" w:cs="Times New Roman"/>
              </w:rPr>
            </w:pPr>
            <w:r>
              <w:rPr>
                <w:rFonts w:ascii="Times New Roman" w:hAnsi="Times New Roman" w:cs="Times New Roman"/>
              </w:rPr>
              <w:t>中小流域治理（分段治理）</w:t>
            </w:r>
          </w:p>
        </w:tc>
        <w:tc>
          <w:tcPr>
            <w:tcW w:w="819" w:type="pct"/>
            <w:tcBorders>
              <w:top w:val="nil"/>
              <w:left w:val="nil"/>
              <w:bottom w:val="single" w:color="auto" w:sz="4" w:space="0"/>
              <w:right w:val="single" w:color="auto" w:sz="4" w:space="0"/>
            </w:tcBorders>
            <w:shd w:val="clear" w:color="auto" w:fill="auto"/>
            <w:vAlign w:val="center"/>
          </w:tcPr>
          <w:p w14:paraId="76CF8755">
            <w:pPr>
              <w:jc w:val="center"/>
              <w:rPr>
                <w:rFonts w:ascii="Times New Roman" w:hAnsi="Times New Roman" w:cs="Times New Roman"/>
              </w:rPr>
            </w:pPr>
            <w:r>
              <w:rPr>
                <w:rFonts w:ascii="Times New Roman" w:hAnsi="Times New Roman" w:cs="Times New Roman"/>
              </w:rPr>
              <w:t>23200</w:t>
            </w:r>
          </w:p>
        </w:tc>
        <w:tc>
          <w:tcPr>
            <w:tcW w:w="840" w:type="pct"/>
            <w:gridSpan w:val="2"/>
            <w:tcBorders>
              <w:top w:val="nil"/>
              <w:left w:val="nil"/>
              <w:bottom w:val="single" w:color="auto" w:sz="4" w:space="0"/>
              <w:right w:val="single" w:color="auto" w:sz="4" w:space="0"/>
            </w:tcBorders>
            <w:shd w:val="clear" w:color="auto" w:fill="auto"/>
            <w:vAlign w:val="center"/>
          </w:tcPr>
          <w:p w14:paraId="7F8FA4F2">
            <w:pPr>
              <w:jc w:val="center"/>
              <w:rPr>
                <w:rFonts w:ascii="Times New Roman" w:hAnsi="Times New Roman" w:cs="Times New Roman"/>
              </w:rPr>
            </w:pPr>
            <w:r>
              <w:rPr>
                <w:rFonts w:ascii="Times New Roman" w:hAnsi="Times New Roman" w:cs="Times New Roman"/>
              </w:rPr>
              <w:t>23609</w:t>
            </w:r>
          </w:p>
        </w:tc>
        <w:tc>
          <w:tcPr>
            <w:tcW w:w="914" w:type="pct"/>
            <w:tcBorders>
              <w:top w:val="nil"/>
              <w:left w:val="nil"/>
              <w:bottom w:val="single" w:color="auto" w:sz="4" w:space="0"/>
              <w:right w:val="single" w:color="auto" w:sz="4" w:space="0"/>
            </w:tcBorders>
            <w:shd w:val="clear" w:color="auto" w:fill="auto"/>
            <w:vAlign w:val="center"/>
          </w:tcPr>
          <w:p w14:paraId="4E04F2EE">
            <w:pPr>
              <w:jc w:val="center"/>
              <w:rPr>
                <w:rFonts w:ascii="Times New Roman" w:hAnsi="Times New Roman" w:cs="Times New Roman"/>
              </w:rPr>
            </w:pPr>
            <w:r>
              <w:rPr>
                <w:rFonts w:ascii="Times New Roman" w:hAnsi="Times New Roman" w:cs="Times New Roman"/>
              </w:rPr>
              <w:t xml:space="preserve">101.8 </w:t>
            </w:r>
          </w:p>
        </w:tc>
      </w:tr>
      <w:tr w14:paraId="54258EC5">
        <w:tblPrEx>
          <w:tblCellMar>
            <w:top w:w="0" w:type="dxa"/>
            <w:left w:w="108" w:type="dxa"/>
            <w:bottom w:w="0" w:type="dxa"/>
            <w:right w:w="108" w:type="dxa"/>
          </w:tblCellMar>
        </w:tblPrEx>
        <w:trPr>
          <w:trHeight w:val="473" w:hRule="atLeast"/>
        </w:trPr>
        <w:tc>
          <w:tcPr>
            <w:tcW w:w="670" w:type="pct"/>
            <w:vMerge w:val="continue"/>
            <w:tcBorders>
              <w:top w:val="nil"/>
              <w:left w:val="single" w:color="auto" w:sz="4" w:space="0"/>
              <w:bottom w:val="single" w:color="000000" w:sz="4" w:space="0"/>
              <w:right w:val="single" w:color="auto" w:sz="4" w:space="0"/>
            </w:tcBorders>
            <w:vAlign w:val="center"/>
          </w:tcPr>
          <w:p w14:paraId="2D42A0F1">
            <w:pPr>
              <w:spacing w:line="240" w:lineRule="auto"/>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160752C3">
            <w:pPr>
              <w:spacing w:line="240" w:lineRule="auto"/>
              <w:jc w:val="center"/>
              <w:rPr>
                <w:rFonts w:ascii="Times New Roman" w:hAnsi="Times New Roman" w:cs="Times New Roman"/>
              </w:rPr>
            </w:pPr>
            <w:r>
              <w:rPr>
                <w:rFonts w:ascii="Times New Roman" w:hAnsi="Times New Roman" w:cs="Times New Roman"/>
              </w:rPr>
              <w:t>水利工程应急抢险修复</w:t>
            </w:r>
          </w:p>
        </w:tc>
        <w:tc>
          <w:tcPr>
            <w:tcW w:w="819" w:type="pct"/>
            <w:tcBorders>
              <w:top w:val="nil"/>
              <w:left w:val="nil"/>
              <w:bottom w:val="single" w:color="auto" w:sz="4" w:space="0"/>
              <w:right w:val="single" w:color="auto" w:sz="4" w:space="0"/>
            </w:tcBorders>
            <w:shd w:val="clear" w:color="auto" w:fill="auto"/>
            <w:vAlign w:val="center"/>
          </w:tcPr>
          <w:p w14:paraId="4E7A1547">
            <w:pPr>
              <w:jc w:val="center"/>
              <w:rPr>
                <w:rFonts w:ascii="Times New Roman" w:hAnsi="Times New Roman" w:cs="Times New Roman"/>
              </w:rPr>
            </w:pPr>
            <w:r>
              <w:rPr>
                <w:rFonts w:ascii="Times New Roman" w:hAnsi="Times New Roman" w:cs="Times New Roman"/>
              </w:rPr>
              <w:t>1000</w:t>
            </w:r>
          </w:p>
        </w:tc>
        <w:tc>
          <w:tcPr>
            <w:tcW w:w="840" w:type="pct"/>
            <w:gridSpan w:val="2"/>
            <w:tcBorders>
              <w:top w:val="nil"/>
              <w:left w:val="nil"/>
              <w:bottom w:val="single" w:color="auto" w:sz="4" w:space="0"/>
              <w:right w:val="single" w:color="auto" w:sz="4" w:space="0"/>
            </w:tcBorders>
            <w:shd w:val="clear" w:color="auto" w:fill="auto"/>
            <w:vAlign w:val="center"/>
          </w:tcPr>
          <w:p w14:paraId="1D2B29E9">
            <w:pPr>
              <w:jc w:val="center"/>
              <w:rPr>
                <w:rFonts w:ascii="Times New Roman" w:hAnsi="Times New Roman" w:cs="Times New Roman"/>
              </w:rPr>
            </w:pPr>
            <w:r>
              <w:rPr>
                <w:rFonts w:ascii="Times New Roman" w:hAnsi="Times New Roman" w:cs="Times New Roman"/>
              </w:rPr>
              <w:t>8367.12</w:t>
            </w:r>
          </w:p>
        </w:tc>
        <w:tc>
          <w:tcPr>
            <w:tcW w:w="914" w:type="pct"/>
            <w:tcBorders>
              <w:top w:val="nil"/>
              <w:left w:val="nil"/>
              <w:bottom w:val="single" w:color="auto" w:sz="4" w:space="0"/>
              <w:right w:val="single" w:color="auto" w:sz="4" w:space="0"/>
            </w:tcBorders>
            <w:shd w:val="clear" w:color="auto" w:fill="auto"/>
            <w:vAlign w:val="center"/>
          </w:tcPr>
          <w:p w14:paraId="1E1AF560">
            <w:pPr>
              <w:jc w:val="center"/>
              <w:rPr>
                <w:rFonts w:ascii="Times New Roman" w:hAnsi="Times New Roman" w:cs="Times New Roman"/>
              </w:rPr>
            </w:pPr>
            <w:r>
              <w:rPr>
                <w:rFonts w:ascii="Times New Roman" w:hAnsi="Times New Roman" w:cs="Times New Roman"/>
              </w:rPr>
              <w:t xml:space="preserve">836.7 </w:t>
            </w:r>
          </w:p>
        </w:tc>
      </w:tr>
      <w:tr w14:paraId="45A0EF6A">
        <w:tblPrEx>
          <w:tblCellMar>
            <w:top w:w="0" w:type="dxa"/>
            <w:left w:w="108" w:type="dxa"/>
            <w:bottom w:w="0" w:type="dxa"/>
            <w:right w:w="108" w:type="dxa"/>
          </w:tblCellMar>
        </w:tblPrEx>
        <w:trPr>
          <w:trHeight w:val="513" w:hRule="atLeast"/>
        </w:trPr>
        <w:tc>
          <w:tcPr>
            <w:tcW w:w="670" w:type="pct"/>
            <w:vMerge w:val="restart"/>
            <w:tcBorders>
              <w:top w:val="nil"/>
              <w:left w:val="single" w:color="auto" w:sz="4" w:space="0"/>
              <w:right w:val="single" w:color="auto" w:sz="4" w:space="0"/>
            </w:tcBorders>
            <w:shd w:val="clear" w:color="auto" w:fill="auto"/>
            <w:vAlign w:val="center"/>
          </w:tcPr>
          <w:p w14:paraId="7E615373">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民生水利</w:t>
            </w:r>
          </w:p>
        </w:tc>
        <w:tc>
          <w:tcPr>
            <w:tcW w:w="1757" w:type="pct"/>
            <w:tcBorders>
              <w:top w:val="nil"/>
              <w:left w:val="nil"/>
              <w:bottom w:val="single" w:color="auto" w:sz="4" w:space="0"/>
              <w:right w:val="single" w:color="auto" w:sz="4" w:space="0"/>
            </w:tcBorders>
            <w:shd w:val="clear" w:color="auto" w:fill="auto"/>
            <w:vAlign w:val="center"/>
          </w:tcPr>
          <w:p w14:paraId="3F5CFE15">
            <w:pPr>
              <w:spacing w:line="240" w:lineRule="auto"/>
              <w:jc w:val="center"/>
              <w:rPr>
                <w:rFonts w:ascii="Times New Roman" w:hAnsi="Times New Roman" w:cs="Times New Roman"/>
              </w:rPr>
            </w:pPr>
            <w:r>
              <w:rPr>
                <w:rFonts w:ascii="Times New Roman" w:hAnsi="Times New Roman" w:cs="Times New Roman"/>
              </w:rPr>
              <w:t>农村饮用水</w:t>
            </w:r>
          </w:p>
        </w:tc>
        <w:tc>
          <w:tcPr>
            <w:tcW w:w="819" w:type="pct"/>
            <w:tcBorders>
              <w:top w:val="nil"/>
              <w:left w:val="nil"/>
              <w:bottom w:val="single" w:color="auto" w:sz="4" w:space="0"/>
              <w:right w:val="single" w:color="auto" w:sz="4" w:space="0"/>
            </w:tcBorders>
            <w:shd w:val="clear" w:color="auto" w:fill="auto"/>
            <w:vAlign w:val="center"/>
          </w:tcPr>
          <w:p w14:paraId="71EB8723">
            <w:pPr>
              <w:jc w:val="center"/>
              <w:rPr>
                <w:rFonts w:ascii="Times New Roman" w:hAnsi="Times New Roman" w:cs="Times New Roman"/>
              </w:rPr>
            </w:pPr>
            <w:r>
              <w:rPr>
                <w:rFonts w:ascii="Times New Roman" w:hAnsi="Times New Roman" w:cs="Times New Roman"/>
              </w:rPr>
              <w:t>14800</w:t>
            </w:r>
          </w:p>
        </w:tc>
        <w:tc>
          <w:tcPr>
            <w:tcW w:w="840" w:type="pct"/>
            <w:gridSpan w:val="2"/>
            <w:tcBorders>
              <w:top w:val="nil"/>
              <w:left w:val="nil"/>
              <w:bottom w:val="single" w:color="auto" w:sz="4" w:space="0"/>
              <w:right w:val="single" w:color="auto" w:sz="4" w:space="0"/>
            </w:tcBorders>
            <w:shd w:val="clear" w:color="auto" w:fill="auto"/>
            <w:vAlign w:val="center"/>
          </w:tcPr>
          <w:p w14:paraId="6C7D9B9F">
            <w:pPr>
              <w:jc w:val="center"/>
              <w:rPr>
                <w:rFonts w:ascii="Times New Roman" w:hAnsi="Times New Roman" w:cs="Times New Roman"/>
              </w:rPr>
            </w:pPr>
            <w:r>
              <w:rPr>
                <w:rFonts w:ascii="Times New Roman" w:hAnsi="Times New Roman" w:cs="Times New Roman"/>
              </w:rPr>
              <w:t>55885.98</w:t>
            </w:r>
          </w:p>
        </w:tc>
        <w:tc>
          <w:tcPr>
            <w:tcW w:w="914" w:type="pct"/>
            <w:tcBorders>
              <w:top w:val="nil"/>
              <w:left w:val="nil"/>
              <w:bottom w:val="single" w:color="auto" w:sz="4" w:space="0"/>
              <w:right w:val="single" w:color="auto" w:sz="4" w:space="0"/>
            </w:tcBorders>
            <w:shd w:val="clear" w:color="auto" w:fill="auto"/>
            <w:vAlign w:val="center"/>
          </w:tcPr>
          <w:p w14:paraId="270262C1">
            <w:pPr>
              <w:jc w:val="center"/>
              <w:rPr>
                <w:rFonts w:ascii="Times New Roman" w:hAnsi="Times New Roman" w:cs="Times New Roman"/>
              </w:rPr>
            </w:pPr>
            <w:r>
              <w:rPr>
                <w:rFonts w:ascii="Times New Roman" w:hAnsi="Times New Roman" w:cs="Times New Roman"/>
              </w:rPr>
              <w:t xml:space="preserve">377.6 </w:t>
            </w:r>
          </w:p>
        </w:tc>
      </w:tr>
      <w:tr w14:paraId="7EB1059F">
        <w:tblPrEx>
          <w:tblCellMar>
            <w:top w:w="0" w:type="dxa"/>
            <w:left w:w="108" w:type="dxa"/>
            <w:bottom w:w="0" w:type="dxa"/>
            <w:right w:w="108" w:type="dxa"/>
          </w:tblCellMar>
        </w:tblPrEx>
        <w:trPr>
          <w:trHeight w:val="473" w:hRule="atLeast"/>
        </w:trPr>
        <w:tc>
          <w:tcPr>
            <w:tcW w:w="670" w:type="pct"/>
            <w:vMerge w:val="continue"/>
            <w:tcBorders>
              <w:left w:val="single" w:color="auto" w:sz="4" w:space="0"/>
              <w:right w:val="single" w:color="auto" w:sz="4" w:space="0"/>
            </w:tcBorders>
            <w:vAlign w:val="center"/>
          </w:tcPr>
          <w:p w14:paraId="72F7E05A">
            <w:pPr>
              <w:spacing w:line="240" w:lineRule="auto"/>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3C8928E8">
            <w:pPr>
              <w:spacing w:line="240" w:lineRule="auto"/>
              <w:jc w:val="center"/>
              <w:rPr>
                <w:rFonts w:ascii="Times New Roman" w:hAnsi="Times New Roman" w:cs="Times New Roman"/>
              </w:rPr>
            </w:pPr>
            <w:r>
              <w:rPr>
                <w:rFonts w:ascii="Times New Roman" w:hAnsi="Times New Roman" w:cs="Times New Roman"/>
              </w:rPr>
              <w:t>农田水利</w:t>
            </w:r>
          </w:p>
        </w:tc>
        <w:tc>
          <w:tcPr>
            <w:tcW w:w="819" w:type="pct"/>
            <w:tcBorders>
              <w:top w:val="nil"/>
              <w:left w:val="nil"/>
              <w:bottom w:val="single" w:color="auto" w:sz="4" w:space="0"/>
              <w:right w:val="single" w:color="auto" w:sz="4" w:space="0"/>
            </w:tcBorders>
            <w:shd w:val="clear" w:color="auto" w:fill="auto"/>
            <w:vAlign w:val="center"/>
          </w:tcPr>
          <w:p w14:paraId="26E0D2D7">
            <w:pPr>
              <w:jc w:val="center"/>
              <w:rPr>
                <w:rFonts w:ascii="Times New Roman" w:hAnsi="Times New Roman" w:cs="Times New Roman"/>
              </w:rPr>
            </w:pPr>
            <w:r>
              <w:rPr>
                <w:rFonts w:ascii="Times New Roman" w:hAnsi="Times New Roman" w:cs="Times New Roman"/>
              </w:rPr>
              <w:t>27800</w:t>
            </w:r>
          </w:p>
        </w:tc>
        <w:tc>
          <w:tcPr>
            <w:tcW w:w="840" w:type="pct"/>
            <w:gridSpan w:val="2"/>
            <w:tcBorders>
              <w:top w:val="nil"/>
              <w:left w:val="nil"/>
              <w:bottom w:val="single" w:color="auto" w:sz="4" w:space="0"/>
              <w:right w:val="single" w:color="auto" w:sz="4" w:space="0"/>
            </w:tcBorders>
            <w:shd w:val="clear" w:color="auto" w:fill="auto"/>
            <w:vAlign w:val="center"/>
          </w:tcPr>
          <w:p w14:paraId="334F31A2">
            <w:pPr>
              <w:jc w:val="center"/>
              <w:rPr>
                <w:rFonts w:ascii="Times New Roman" w:hAnsi="Times New Roman" w:cs="Times New Roman"/>
              </w:rPr>
            </w:pPr>
            <w:r>
              <w:rPr>
                <w:rFonts w:ascii="Times New Roman" w:hAnsi="Times New Roman" w:cs="Times New Roman"/>
              </w:rPr>
              <w:t>18035.05</w:t>
            </w:r>
          </w:p>
        </w:tc>
        <w:tc>
          <w:tcPr>
            <w:tcW w:w="914" w:type="pct"/>
            <w:tcBorders>
              <w:top w:val="nil"/>
              <w:left w:val="nil"/>
              <w:bottom w:val="single" w:color="auto" w:sz="4" w:space="0"/>
              <w:right w:val="single" w:color="auto" w:sz="4" w:space="0"/>
            </w:tcBorders>
            <w:shd w:val="clear" w:color="auto" w:fill="auto"/>
            <w:vAlign w:val="center"/>
          </w:tcPr>
          <w:p w14:paraId="258F7035">
            <w:pPr>
              <w:jc w:val="center"/>
              <w:rPr>
                <w:rFonts w:ascii="Times New Roman" w:hAnsi="Times New Roman" w:cs="Times New Roman"/>
              </w:rPr>
            </w:pPr>
            <w:r>
              <w:rPr>
                <w:rFonts w:ascii="Times New Roman" w:hAnsi="Times New Roman" w:cs="Times New Roman"/>
              </w:rPr>
              <w:t xml:space="preserve">64.9 </w:t>
            </w:r>
          </w:p>
        </w:tc>
      </w:tr>
      <w:tr w14:paraId="4E3AB53E">
        <w:tblPrEx>
          <w:tblCellMar>
            <w:top w:w="0" w:type="dxa"/>
            <w:left w:w="108" w:type="dxa"/>
            <w:bottom w:w="0" w:type="dxa"/>
            <w:right w:w="108" w:type="dxa"/>
          </w:tblCellMar>
        </w:tblPrEx>
        <w:trPr>
          <w:trHeight w:val="473" w:hRule="atLeast"/>
        </w:trPr>
        <w:tc>
          <w:tcPr>
            <w:tcW w:w="670" w:type="pct"/>
            <w:vMerge w:val="continue"/>
            <w:tcBorders>
              <w:left w:val="single" w:color="auto" w:sz="4" w:space="0"/>
              <w:right w:val="single" w:color="auto" w:sz="4" w:space="0"/>
            </w:tcBorders>
            <w:vAlign w:val="center"/>
          </w:tcPr>
          <w:p w14:paraId="6F1C17C6">
            <w:pPr>
              <w:spacing w:line="240" w:lineRule="auto"/>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2441F820">
            <w:pPr>
              <w:spacing w:line="240" w:lineRule="auto"/>
              <w:jc w:val="center"/>
              <w:rPr>
                <w:rFonts w:ascii="Times New Roman" w:hAnsi="Times New Roman" w:cs="Times New Roman"/>
              </w:rPr>
            </w:pPr>
            <w:r>
              <w:rPr>
                <w:rFonts w:ascii="Times New Roman" w:hAnsi="Times New Roman" w:cs="Times New Roman"/>
              </w:rPr>
              <w:t>低丘红壤治理</w:t>
            </w:r>
          </w:p>
        </w:tc>
        <w:tc>
          <w:tcPr>
            <w:tcW w:w="819" w:type="pct"/>
            <w:tcBorders>
              <w:top w:val="nil"/>
              <w:left w:val="nil"/>
              <w:bottom w:val="single" w:color="auto" w:sz="4" w:space="0"/>
              <w:right w:val="single" w:color="auto" w:sz="4" w:space="0"/>
            </w:tcBorders>
            <w:shd w:val="clear" w:color="auto" w:fill="auto"/>
            <w:vAlign w:val="center"/>
          </w:tcPr>
          <w:p w14:paraId="08D5BE33">
            <w:pPr>
              <w:jc w:val="center"/>
              <w:rPr>
                <w:rFonts w:ascii="Times New Roman" w:hAnsi="Times New Roman" w:cs="Times New Roman"/>
              </w:rPr>
            </w:pPr>
            <w:r>
              <w:rPr>
                <w:rFonts w:ascii="Times New Roman" w:hAnsi="Times New Roman" w:cs="Times New Roman"/>
              </w:rPr>
              <w:t>600</w:t>
            </w:r>
          </w:p>
        </w:tc>
        <w:tc>
          <w:tcPr>
            <w:tcW w:w="840" w:type="pct"/>
            <w:gridSpan w:val="2"/>
            <w:tcBorders>
              <w:top w:val="nil"/>
              <w:left w:val="nil"/>
              <w:bottom w:val="single" w:color="auto" w:sz="4" w:space="0"/>
              <w:right w:val="single" w:color="auto" w:sz="4" w:space="0"/>
            </w:tcBorders>
            <w:shd w:val="clear" w:color="auto" w:fill="auto"/>
            <w:vAlign w:val="center"/>
          </w:tcPr>
          <w:p w14:paraId="32491074">
            <w:pPr>
              <w:jc w:val="center"/>
              <w:rPr>
                <w:rFonts w:ascii="Times New Roman" w:hAnsi="Times New Roman" w:cs="Times New Roman"/>
              </w:rPr>
            </w:pPr>
            <w:r>
              <w:rPr>
                <w:rFonts w:ascii="Times New Roman" w:hAnsi="Times New Roman" w:cs="Times New Roman"/>
              </w:rPr>
              <w:t>750</w:t>
            </w:r>
          </w:p>
        </w:tc>
        <w:tc>
          <w:tcPr>
            <w:tcW w:w="914" w:type="pct"/>
            <w:tcBorders>
              <w:top w:val="nil"/>
              <w:left w:val="nil"/>
              <w:bottom w:val="single" w:color="auto" w:sz="4" w:space="0"/>
              <w:right w:val="single" w:color="auto" w:sz="4" w:space="0"/>
            </w:tcBorders>
            <w:shd w:val="clear" w:color="auto" w:fill="auto"/>
            <w:vAlign w:val="center"/>
          </w:tcPr>
          <w:p w14:paraId="0F5A2809">
            <w:pPr>
              <w:jc w:val="center"/>
              <w:rPr>
                <w:rFonts w:ascii="Times New Roman" w:hAnsi="Times New Roman" w:cs="Times New Roman"/>
              </w:rPr>
            </w:pPr>
            <w:r>
              <w:rPr>
                <w:rFonts w:ascii="Times New Roman" w:hAnsi="Times New Roman" w:cs="Times New Roman"/>
              </w:rPr>
              <w:t xml:space="preserve">125.0 </w:t>
            </w:r>
          </w:p>
        </w:tc>
      </w:tr>
      <w:tr w14:paraId="603594F7">
        <w:tblPrEx>
          <w:tblCellMar>
            <w:top w:w="0" w:type="dxa"/>
            <w:left w:w="108" w:type="dxa"/>
            <w:bottom w:w="0" w:type="dxa"/>
            <w:right w:w="108" w:type="dxa"/>
          </w:tblCellMar>
        </w:tblPrEx>
        <w:trPr>
          <w:trHeight w:val="473" w:hRule="atLeast"/>
        </w:trPr>
        <w:tc>
          <w:tcPr>
            <w:tcW w:w="670" w:type="pct"/>
            <w:vMerge w:val="continue"/>
            <w:tcBorders>
              <w:left w:val="single" w:color="auto" w:sz="4" w:space="0"/>
              <w:bottom w:val="single" w:color="000000" w:sz="4" w:space="0"/>
              <w:right w:val="single" w:color="auto" w:sz="4" w:space="0"/>
            </w:tcBorders>
            <w:vAlign w:val="center"/>
          </w:tcPr>
          <w:p w14:paraId="45CB1AAF">
            <w:pPr>
              <w:spacing w:line="240" w:lineRule="auto"/>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3984E954">
            <w:pPr>
              <w:spacing w:line="240" w:lineRule="auto"/>
              <w:jc w:val="center"/>
              <w:rPr>
                <w:rFonts w:ascii="Times New Roman" w:hAnsi="Times New Roman" w:cs="Times New Roman"/>
              </w:rPr>
            </w:pPr>
            <w:r>
              <w:rPr>
                <w:rFonts w:ascii="Times New Roman" w:hAnsi="Times New Roman" w:cs="Times New Roman"/>
              </w:rPr>
              <w:t>“以奖代补”工程</w:t>
            </w:r>
          </w:p>
        </w:tc>
        <w:tc>
          <w:tcPr>
            <w:tcW w:w="819" w:type="pct"/>
            <w:tcBorders>
              <w:top w:val="nil"/>
              <w:left w:val="nil"/>
              <w:bottom w:val="single" w:color="auto" w:sz="4" w:space="0"/>
              <w:right w:val="single" w:color="auto" w:sz="4" w:space="0"/>
            </w:tcBorders>
            <w:shd w:val="clear" w:color="auto" w:fill="auto"/>
            <w:vAlign w:val="center"/>
          </w:tcPr>
          <w:p w14:paraId="724964BF">
            <w:pPr>
              <w:jc w:val="center"/>
              <w:rPr>
                <w:rFonts w:ascii="Times New Roman" w:hAnsi="Times New Roman" w:cs="Times New Roman"/>
              </w:rPr>
            </w:pPr>
            <w:r>
              <w:rPr>
                <w:rFonts w:ascii="Times New Roman" w:hAnsi="Times New Roman" w:cs="Times New Roman"/>
              </w:rPr>
              <w:t>1500</w:t>
            </w:r>
          </w:p>
        </w:tc>
        <w:tc>
          <w:tcPr>
            <w:tcW w:w="840" w:type="pct"/>
            <w:gridSpan w:val="2"/>
            <w:tcBorders>
              <w:top w:val="nil"/>
              <w:left w:val="nil"/>
              <w:bottom w:val="single" w:color="auto" w:sz="4" w:space="0"/>
              <w:right w:val="single" w:color="auto" w:sz="4" w:space="0"/>
            </w:tcBorders>
            <w:shd w:val="clear" w:color="auto" w:fill="auto"/>
            <w:vAlign w:val="center"/>
          </w:tcPr>
          <w:p w14:paraId="03C9CE5F">
            <w:pPr>
              <w:jc w:val="center"/>
              <w:rPr>
                <w:rFonts w:ascii="Times New Roman" w:hAnsi="Times New Roman" w:cs="Times New Roman"/>
              </w:rPr>
            </w:pPr>
            <w:r>
              <w:rPr>
                <w:rFonts w:ascii="Times New Roman" w:hAnsi="Times New Roman" w:cs="Times New Roman"/>
              </w:rPr>
              <w:t>1554.45</w:t>
            </w:r>
          </w:p>
        </w:tc>
        <w:tc>
          <w:tcPr>
            <w:tcW w:w="914" w:type="pct"/>
            <w:tcBorders>
              <w:top w:val="nil"/>
              <w:left w:val="nil"/>
              <w:bottom w:val="single" w:color="auto" w:sz="4" w:space="0"/>
              <w:right w:val="single" w:color="auto" w:sz="4" w:space="0"/>
            </w:tcBorders>
            <w:shd w:val="clear" w:color="auto" w:fill="auto"/>
            <w:vAlign w:val="center"/>
          </w:tcPr>
          <w:p w14:paraId="75B05969">
            <w:pPr>
              <w:jc w:val="center"/>
              <w:rPr>
                <w:rFonts w:ascii="Times New Roman" w:hAnsi="Times New Roman" w:cs="Times New Roman"/>
              </w:rPr>
            </w:pPr>
            <w:r>
              <w:rPr>
                <w:rFonts w:ascii="Times New Roman" w:hAnsi="Times New Roman" w:cs="Times New Roman"/>
              </w:rPr>
              <w:t xml:space="preserve">103.6 </w:t>
            </w:r>
          </w:p>
        </w:tc>
      </w:tr>
      <w:tr w14:paraId="561753B6">
        <w:tblPrEx>
          <w:tblCellMar>
            <w:top w:w="0" w:type="dxa"/>
            <w:left w:w="108" w:type="dxa"/>
            <w:bottom w:w="0" w:type="dxa"/>
            <w:right w:w="108" w:type="dxa"/>
          </w:tblCellMar>
        </w:tblPrEx>
        <w:trPr>
          <w:trHeight w:val="453" w:hRule="atLeast"/>
        </w:trPr>
        <w:tc>
          <w:tcPr>
            <w:tcW w:w="670" w:type="pct"/>
            <w:vMerge w:val="restart"/>
            <w:tcBorders>
              <w:top w:val="nil"/>
              <w:left w:val="single" w:color="auto" w:sz="4" w:space="0"/>
              <w:right w:val="single" w:color="auto" w:sz="4" w:space="0"/>
            </w:tcBorders>
            <w:shd w:val="clear" w:color="auto" w:fill="auto"/>
            <w:vAlign w:val="center"/>
          </w:tcPr>
          <w:p w14:paraId="5C2DA1CF">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生态水利</w:t>
            </w:r>
          </w:p>
        </w:tc>
        <w:tc>
          <w:tcPr>
            <w:tcW w:w="1757" w:type="pct"/>
            <w:tcBorders>
              <w:top w:val="nil"/>
              <w:left w:val="nil"/>
              <w:bottom w:val="single" w:color="auto" w:sz="4" w:space="0"/>
              <w:right w:val="single" w:color="auto" w:sz="4" w:space="0"/>
            </w:tcBorders>
            <w:shd w:val="clear" w:color="auto" w:fill="auto"/>
            <w:vAlign w:val="center"/>
          </w:tcPr>
          <w:p w14:paraId="05620C1F">
            <w:pPr>
              <w:spacing w:line="240" w:lineRule="auto"/>
              <w:jc w:val="center"/>
              <w:rPr>
                <w:rFonts w:ascii="Times New Roman" w:hAnsi="Times New Roman" w:eastAsia="宋体" w:cs="Times New Roman"/>
                <w:color w:val="000000"/>
                <w:kern w:val="0"/>
              </w:rPr>
            </w:pPr>
            <w:r>
              <w:rPr>
                <w:rFonts w:ascii="Times New Roman" w:hAnsi="Times New Roman" w:cs="Times New Roman"/>
              </w:rPr>
              <w:t>中小流域治理（以流域为单位治理）</w:t>
            </w:r>
          </w:p>
        </w:tc>
        <w:tc>
          <w:tcPr>
            <w:tcW w:w="819" w:type="pct"/>
            <w:tcBorders>
              <w:top w:val="nil"/>
              <w:left w:val="nil"/>
              <w:bottom w:val="single" w:color="auto" w:sz="4" w:space="0"/>
              <w:right w:val="single" w:color="auto" w:sz="4" w:space="0"/>
            </w:tcBorders>
            <w:shd w:val="clear" w:color="auto" w:fill="auto"/>
            <w:vAlign w:val="center"/>
          </w:tcPr>
          <w:p w14:paraId="25054AB9">
            <w:pPr>
              <w:jc w:val="center"/>
              <w:rPr>
                <w:rFonts w:ascii="Times New Roman" w:hAnsi="Times New Roman" w:cs="Times New Roman"/>
              </w:rPr>
            </w:pPr>
            <w:r>
              <w:rPr>
                <w:rFonts w:ascii="Times New Roman" w:hAnsi="Times New Roman" w:cs="Times New Roman"/>
              </w:rPr>
              <w:t>30000</w:t>
            </w:r>
          </w:p>
        </w:tc>
        <w:tc>
          <w:tcPr>
            <w:tcW w:w="840" w:type="pct"/>
            <w:gridSpan w:val="2"/>
            <w:tcBorders>
              <w:top w:val="nil"/>
              <w:left w:val="nil"/>
              <w:bottom w:val="single" w:color="auto" w:sz="4" w:space="0"/>
              <w:right w:val="single" w:color="auto" w:sz="4" w:space="0"/>
            </w:tcBorders>
            <w:shd w:val="clear" w:color="auto" w:fill="auto"/>
            <w:vAlign w:val="center"/>
          </w:tcPr>
          <w:p w14:paraId="65636F19">
            <w:pPr>
              <w:jc w:val="center"/>
              <w:rPr>
                <w:rFonts w:ascii="Times New Roman" w:hAnsi="Times New Roman" w:cs="Times New Roman"/>
              </w:rPr>
            </w:pPr>
            <w:r>
              <w:rPr>
                <w:rFonts w:ascii="Times New Roman" w:hAnsi="Times New Roman" w:cs="Times New Roman"/>
              </w:rPr>
              <w:t>30282</w:t>
            </w:r>
          </w:p>
        </w:tc>
        <w:tc>
          <w:tcPr>
            <w:tcW w:w="914" w:type="pct"/>
            <w:tcBorders>
              <w:top w:val="nil"/>
              <w:left w:val="nil"/>
              <w:bottom w:val="single" w:color="auto" w:sz="4" w:space="0"/>
              <w:right w:val="single" w:color="auto" w:sz="4" w:space="0"/>
            </w:tcBorders>
            <w:shd w:val="clear" w:color="auto" w:fill="auto"/>
            <w:vAlign w:val="center"/>
          </w:tcPr>
          <w:p w14:paraId="42454B0D">
            <w:pPr>
              <w:jc w:val="center"/>
              <w:rPr>
                <w:rFonts w:ascii="Times New Roman" w:hAnsi="Times New Roman" w:cs="Times New Roman"/>
              </w:rPr>
            </w:pPr>
            <w:r>
              <w:rPr>
                <w:rFonts w:ascii="Times New Roman" w:hAnsi="Times New Roman" w:cs="Times New Roman"/>
              </w:rPr>
              <w:t xml:space="preserve">100.9 </w:t>
            </w:r>
          </w:p>
        </w:tc>
      </w:tr>
      <w:tr w14:paraId="10F2FB6A">
        <w:tblPrEx>
          <w:tblCellMar>
            <w:top w:w="0" w:type="dxa"/>
            <w:left w:w="108" w:type="dxa"/>
            <w:bottom w:w="0" w:type="dxa"/>
            <w:right w:w="108" w:type="dxa"/>
          </w:tblCellMar>
        </w:tblPrEx>
        <w:trPr>
          <w:trHeight w:val="611" w:hRule="atLeast"/>
        </w:trPr>
        <w:tc>
          <w:tcPr>
            <w:tcW w:w="670" w:type="pct"/>
            <w:vMerge w:val="continue"/>
            <w:tcBorders>
              <w:left w:val="single" w:color="auto" w:sz="4" w:space="0"/>
              <w:right w:val="single" w:color="auto" w:sz="4" w:space="0"/>
            </w:tcBorders>
            <w:vAlign w:val="center"/>
          </w:tcPr>
          <w:p w14:paraId="24E82AE7">
            <w:pPr>
              <w:spacing w:line="240" w:lineRule="auto"/>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0BDE42B6">
            <w:pPr>
              <w:spacing w:line="240" w:lineRule="auto"/>
              <w:jc w:val="center"/>
              <w:rPr>
                <w:rFonts w:ascii="Times New Roman" w:hAnsi="Times New Roman" w:eastAsia="宋体" w:cs="Times New Roman"/>
                <w:color w:val="000000"/>
                <w:kern w:val="0"/>
              </w:rPr>
            </w:pPr>
            <w:r>
              <w:rPr>
                <w:rFonts w:ascii="Times New Roman" w:hAnsi="Times New Roman" w:cs="Times New Roman"/>
              </w:rPr>
              <w:t>农村河沟整治</w:t>
            </w:r>
          </w:p>
        </w:tc>
        <w:tc>
          <w:tcPr>
            <w:tcW w:w="819" w:type="pct"/>
            <w:tcBorders>
              <w:top w:val="nil"/>
              <w:left w:val="nil"/>
              <w:bottom w:val="single" w:color="auto" w:sz="4" w:space="0"/>
              <w:right w:val="single" w:color="auto" w:sz="4" w:space="0"/>
            </w:tcBorders>
            <w:shd w:val="clear" w:color="auto" w:fill="auto"/>
            <w:vAlign w:val="center"/>
          </w:tcPr>
          <w:p w14:paraId="2728042A">
            <w:pPr>
              <w:jc w:val="center"/>
              <w:rPr>
                <w:rFonts w:ascii="Times New Roman" w:hAnsi="Times New Roman" w:cs="Times New Roman"/>
              </w:rPr>
            </w:pPr>
            <w:r>
              <w:rPr>
                <w:rFonts w:ascii="Times New Roman" w:hAnsi="Times New Roman" w:cs="Times New Roman"/>
              </w:rPr>
              <w:t>24240</w:t>
            </w:r>
          </w:p>
        </w:tc>
        <w:tc>
          <w:tcPr>
            <w:tcW w:w="840" w:type="pct"/>
            <w:gridSpan w:val="2"/>
            <w:tcBorders>
              <w:top w:val="nil"/>
              <w:left w:val="nil"/>
              <w:bottom w:val="single" w:color="auto" w:sz="4" w:space="0"/>
              <w:right w:val="single" w:color="auto" w:sz="4" w:space="0"/>
            </w:tcBorders>
            <w:shd w:val="clear" w:color="auto" w:fill="auto"/>
            <w:vAlign w:val="center"/>
          </w:tcPr>
          <w:p w14:paraId="5CFE86BF">
            <w:pPr>
              <w:jc w:val="center"/>
              <w:rPr>
                <w:rFonts w:ascii="Times New Roman" w:hAnsi="Times New Roman" w:cs="Times New Roman"/>
              </w:rPr>
            </w:pPr>
            <w:r>
              <w:rPr>
                <w:rFonts w:ascii="Times New Roman" w:hAnsi="Times New Roman" w:cs="Times New Roman"/>
              </w:rPr>
              <w:t>14324</w:t>
            </w:r>
          </w:p>
        </w:tc>
        <w:tc>
          <w:tcPr>
            <w:tcW w:w="914" w:type="pct"/>
            <w:tcBorders>
              <w:top w:val="nil"/>
              <w:left w:val="nil"/>
              <w:bottom w:val="single" w:color="auto" w:sz="4" w:space="0"/>
              <w:right w:val="single" w:color="auto" w:sz="4" w:space="0"/>
            </w:tcBorders>
            <w:shd w:val="clear" w:color="auto" w:fill="auto"/>
            <w:vAlign w:val="center"/>
          </w:tcPr>
          <w:p w14:paraId="30A43C5D">
            <w:pPr>
              <w:jc w:val="center"/>
              <w:rPr>
                <w:rFonts w:ascii="Times New Roman" w:hAnsi="Times New Roman" w:cs="Times New Roman"/>
              </w:rPr>
            </w:pPr>
            <w:r>
              <w:rPr>
                <w:rFonts w:ascii="Times New Roman" w:hAnsi="Times New Roman" w:cs="Times New Roman"/>
              </w:rPr>
              <w:t xml:space="preserve">59.1 </w:t>
            </w:r>
          </w:p>
        </w:tc>
      </w:tr>
      <w:tr w14:paraId="07FA36A9">
        <w:tblPrEx>
          <w:tblCellMar>
            <w:top w:w="0" w:type="dxa"/>
            <w:left w:w="108" w:type="dxa"/>
            <w:bottom w:w="0" w:type="dxa"/>
            <w:right w:w="108" w:type="dxa"/>
          </w:tblCellMar>
        </w:tblPrEx>
        <w:trPr>
          <w:trHeight w:val="611" w:hRule="atLeast"/>
        </w:trPr>
        <w:tc>
          <w:tcPr>
            <w:tcW w:w="670" w:type="pct"/>
            <w:vMerge w:val="continue"/>
            <w:tcBorders>
              <w:left w:val="single" w:color="auto" w:sz="4" w:space="0"/>
              <w:right w:val="single" w:color="auto" w:sz="4" w:space="0"/>
            </w:tcBorders>
            <w:vAlign w:val="center"/>
          </w:tcPr>
          <w:p w14:paraId="6E6058FC">
            <w:pPr>
              <w:spacing w:line="240" w:lineRule="auto"/>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175D3890">
            <w:pPr>
              <w:spacing w:line="240" w:lineRule="auto"/>
              <w:jc w:val="center"/>
              <w:rPr>
                <w:rFonts w:ascii="Times New Roman" w:hAnsi="Times New Roman" w:eastAsia="宋体" w:cs="Times New Roman"/>
                <w:color w:val="000000"/>
                <w:kern w:val="0"/>
              </w:rPr>
            </w:pPr>
            <w:r>
              <w:rPr>
                <w:rFonts w:ascii="Times New Roman" w:hAnsi="Times New Roman" w:cs="Times New Roman"/>
              </w:rPr>
              <w:t>水土流失治理</w:t>
            </w:r>
          </w:p>
        </w:tc>
        <w:tc>
          <w:tcPr>
            <w:tcW w:w="819" w:type="pct"/>
            <w:tcBorders>
              <w:top w:val="nil"/>
              <w:left w:val="nil"/>
              <w:bottom w:val="single" w:color="auto" w:sz="4" w:space="0"/>
              <w:right w:val="single" w:color="auto" w:sz="4" w:space="0"/>
            </w:tcBorders>
            <w:shd w:val="clear" w:color="auto" w:fill="auto"/>
            <w:vAlign w:val="center"/>
          </w:tcPr>
          <w:p w14:paraId="6DC1DF41">
            <w:pPr>
              <w:jc w:val="center"/>
              <w:rPr>
                <w:rFonts w:ascii="Times New Roman" w:hAnsi="Times New Roman" w:cs="Times New Roman"/>
              </w:rPr>
            </w:pPr>
            <w:r>
              <w:rPr>
                <w:rFonts w:ascii="Times New Roman" w:hAnsi="Times New Roman" w:cs="Times New Roman"/>
              </w:rPr>
              <w:t>2170</w:t>
            </w:r>
          </w:p>
        </w:tc>
        <w:tc>
          <w:tcPr>
            <w:tcW w:w="840" w:type="pct"/>
            <w:gridSpan w:val="2"/>
            <w:tcBorders>
              <w:top w:val="nil"/>
              <w:left w:val="nil"/>
              <w:bottom w:val="single" w:color="auto" w:sz="4" w:space="0"/>
              <w:right w:val="single" w:color="auto" w:sz="4" w:space="0"/>
            </w:tcBorders>
            <w:shd w:val="clear" w:color="auto" w:fill="auto"/>
            <w:vAlign w:val="center"/>
          </w:tcPr>
          <w:p w14:paraId="008739F7">
            <w:pPr>
              <w:jc w:val="center"/>
              <w:rPr>
                <w:rFonts w:ascii="Times New Roman" w:hAnsi="Times New Roman" w:cs="Times New Roman"/>
              </w:rPr>
            </w:pPr>
            <w:r>
              <w:rPr>
                <w:rFonts w:ascii="Times New Roman" w:hAnsi="Times New Roman" w:cs="Times New Roman"/>
              </w:rPr>
              <w:t>2960</w:t>
            </w:r>
          </w:p>
        </w:tc>
        <w:tc>
          <w:tcPr>
            <w:tcW w:w="914" w:type="pct"/>
            <w:tcBorders>
              <w:top w:val="nil"/>
              <w:left w:val="nil"/>
              <w:bottom w:val="single" w:color="auto" w:sz="4" w:space="0"/>
              <w:right w:val="single" w:color="auto" w:sz="4" w:space="0"/>
            </w:tcBorders>
            <w:shd w:val="clear" w:color="auto" w:fill="auto"/>
            <w:vAlign w:val="center"/>
          </w:tcPr>
          <w:p w14:paraId="46EABE30">
            <w:pPr>
              <w:jc w:val="center"/>
              <w:rPr>
                <w:rFonts w:ascii="Times New Roman" w:hAnsi="Times New Roman" w:cs="Times New Roman"/>
              </w:rPr>
            </w:pPr>
            <w:r>
              <w:rPr>
                <w:rFonts w:ascii="Times New Roman" w:hAnsi="Times New Roman" w:cs="Times New Roman"/>
              </w:rPr>
              <w:t xml:space="preserve">136.4 </w:t>
            </w:r>
          </w:p>
        </w:tc>
      </w:tr>
      <w:tr w14:paraId="1BADD10F">
        <w:tblPrEx>
          <w:tblCellMar>
            <w:top w:w="0" w:type="dxa"/>
            <w:left w:w="108" w:type="dxa"/>
            <w:bottom w:w="0" w:type="dxa"/>
            <w:right w:w="108" w:type="dxa"/>
          </w:tblCellMar>
        </w:tblPrEx>
        <w:trPr>
          <w:trHeight w:val="611" w:hRule="atLeast"/>
        </w:trPr>
        <w:tc>
          <w:tcPr>
            <w:tcW w:w="670" w:type="pct"/>
            <w:vMerge w:val="continue"/>
            <w:tcBorders>
              <w:left w:val="single" w:color="auto" w:sz="4" w:space="0"/>
              <w:right w:val="single" w:color="auto" w:sz="4" w:space="0"/>
            </w:tcBorders>
            <w:vAlign w:val="center"/>
          </w:tcPr>
          <w:p w14:paraId="0B80F9D8">
            <w:pPr>
              <w:spacing w:line="240" w:lineRule="auto"/>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600B8BC7">
            <w:pPr>
              <w:spacing w:line="240" w:lineRule="auto"/>
              <w:jc w:val="center"/>
              <w:rPr>
                <w:rFonts w:ascii="Times New Roman" w:hAnsi="Times New Roman" w:eastAsia="宋体" w:cs="Times New Roman"/>
                <w:color w:val="000000"/>
                <w:kern w:val="0"/>
              </w:rPr>
            </w:pPr>
            <w:r>
              <w:rPr>
                <w:rFonts w:ascii="Times New Roman" w:hAnsi="Times New Roman" w:cs="Times New Roman"/>
              </w:rPr>
              <w:t>河湖库塘清淤</w:t>
            </w:r>
          </w:p>
        </w:tc>
        <w:tc>
          <w:tcPr>
            <w:tcW w:w="819" w:type="pct"/>
            <w:tcBorders>
              <w:top w:val="nil"/>
              <w:left w:val="nil"/>
              <w:bottom w:val="single" w:color="auto" w:sz="4" w:space="0"/>
              <w:right w:val="single" w:color="auto" w:sz="4" w:space="0"/>
            </w:tcBorders>
            <w:shd w:val="clear" w:color="auto" w:fill="auto"/>
            <w:vAlign w:val="center"/>
          </w:tcPr>
          <w:p w14:paraId="71EE93DE">
            <w:pPr>
              <w:jc w:val="center"/>
              <w:rPr>
                <w:rFonts w:ascii="Times New Roman" w:hAnsi="Times New Roman" w:cs="Times New Roman"/>
              </w:rPr>
            </w:pPr>
            <w:r>
              <w:rPr>
                <w:rFonts w:ascii="Times New Roman" w:hAnsi="Times New Roman" w:cs="Times New Roman"/>
              </w:rPr>
              <w:t>1153</w:t>
            </w:r>
          </w:p>
        </w:tc>
        <w:tc>
          <w:tcPr>
            <w:tcW w:w="840" w:type="pct"/>
            <w:gridSpan w:val="2"/>
            <w:tcBorders>
              <w:top w:val="nil"/>
              <w:left w:val="nil"/>
              <w:bottom w:val="single" w:color="auto" w:sz="4" w:space="0"/>
              <w:right w:val="single" w:color="auto" w:sz="4" w:space="0"/>
            </w:tcBorders>
            <w:shd w:val="clear" w:color="auto" w:fill="auto"/>
            <w:vAlign w:val="center"/>
          </w:tcPr>
          <w:p w14:paraId="6A2987AB">
            <w:pPr>
              <w:jc w:val="center"/>
              <w:rPr>
                <w:rFonts w:ascii="Times New Roman" w:hAnsi="Times New Roman" w:cs="Times New Roman"/>
              </w:rPr>
            </w:pPr>
            <w:r>
              <w:rPr>
                <w:rFonts w:ascii="Times New Roman" w:hAnsi="Times New Roman" w:cs="Times New Roman"/>
              </w:rPr>
              <w:t>2786.4</w:t>
            </w:r>
          </w:p>
        </w:tc>
        <w:tc>
          <w:tcPr>
            <w:tcW w:w="914" w:type="pct"/>
            <w:tcBorders>
              <w:top w:val="nil"/>
              <w:left w:val="nil"/>
              <w:bottom w:val="single" w:color="auto" w:sz="4" w:space="0"/>
              <w:right w:val="single" w:color="auto" w:sz="4" w:space="0"/>
            </w:tcBorders>
            <w:shd w:val="clear" w:color="auto" w:fill="auto"/>
            <w:vAlign w:val="center"/>
          </w:tcPr>
          <w:p w14:paraId="1E670FB5">
            <w:pPr>
              <w:jc w:val="center"/>
              <w:rPr>
                <w:rFonts w:ascii="Times New Roman" w:hAnsi="Times New Roman" w:cs="Times New Roman"/>
              </w:rPr>
            </w:pPr>
            <w:r>
              <w:rPr>
                <w:rFonts w:ascii="Times New Roman" w:hAnsi="Times New Roman" w:cs="Times New Roman"/>
              </w:rPr>
              <w:t xml:space="preserve">241.7 </w:t>
            </w:r>
          </w:p>
        </w:tc>
      </w:tr>
      <w:tr w14:paraId="6BC0CB91">
        <w:tblPrEx>
          <w:tblCellMar>
            <w:top w:w="0" w:type="dxa"/>
            <w:left w:w="108" w:type="dxa"/>
            <w:bottom w:w="0" w:type="dxa"/>
            <w:right w:w="108" w:type="dxa"/>
          </w:tblCellMar>
        </w:tblPrEx>
        <w:trPr>
          <w:trHeight w:val="611" w:hRule="atLeast"/>
        </w:trPr>
        <w:tc>
          <w:tcPr>
            <w:tcW w:w="670" w:type="pct"/>
            <w:vMerge w:val="continue"/>
            <w:tcBorders>
              <w:left w:val="single" w:color="auto" w:sz="4" w:space="0"/>
              <w:bottom w:val="single" w:color="000000" w:sz="4" w:space="0"/>
              <w:right w:val="single" w:color="auto" w:sz="4" w:space="0"/>
            </w:tcBorders>
            <w:vAlign w:val="center"/>
          </w:tcPr>
          <w:p w14:paraId="63813E4B">
            <w:pPr>
              <w:spacing w:line="240" w:lineRule="auto"/>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49934FCC">
            <w:pPr>
              <w:spacing w:line="240" w:lineRule="auto"/>
              <w:jc w:val="center"/>
              <w:rPr>
                <w:rFonts w:ascii="Times New Roman" w:hAnsi="Times New Roman" w:eastAsia="宋体" w:cs="Times New Roman"/>
                <w:color w:val="000000"/>
                <w:kern w:val="0"/>
              </w:rPr>
            </w:pPr>
            <w:r>
              <w:rPr>
                <w:rFonts w:ascii="Times New Roman" w:hAnsi="Times New Roman" w:cs="Times New Roman"/>
              </w:rPr>
              <w:t>小水电生态修复</w:t>
            </w:r>
          </w:p>
        </w:tc>
        <w:tc>
          <w:tcPr>
            <w:tcW w:w="819" w:type="pct"/>
            <w:tcBorders>
              <w:top w:val="nil"/>
              <w:left w:val="nil"/>
              <w:bottom w:val="single" w:color="auto" w:sz="4" w:space="0"/>
              <w:right w:val="single" w:color="auto" w:sz="4" w:space="0"/>
            </w:tcBorders>
            <w:shd w:val="clear" w:color="auto" w:fill="auto"/>
            <w:vAlign w:val="center"/>
          </w:tcPr>
          <w:p w14:paraId="67BC81E6">
            <w:pPr>
              <w:jc w:val="center"/>
              <w:rPr>
                <w:rFonts w:ascii="Times New Roman" w:hAnsi="Times New Roman" w:cs="Times New Roman"/>
              </w:rPr>
            </w:pPr>
            <w:r>
              <w:rPr>
                <w:rFonts w:ascii="Times New Roman" w:hAnsi="Times New Roman" w:cs="Times New Roman"/>
              </w:rPr>
              <w:t>20000</w:t>
            </w:r>
          </w:p>
        </w:tc>
        <w:tc>
          <w:tcPr>
            <w:tcW w:w="840" w:type="pct"/>
            <w:gridSpan w:val="2"/>
            <w:tcBorders>
              <w:top w:val="nil"/>
              <w:left w:val="nil"/>
              <w:bottom w:val="single" w:color="auto" w:sz="4" w:space="0"/>
              <w:right w:val="single" w:color="auto" w:sz="4" w:space="0"/>
            </w:tcBorders>
            <w:shd w:val="clear" w:color="auto" w:fill="auto"/>
            <w:vAlign w:val="center"/>
          </w:tcPr>
          <w:p w14:paraId="05E5CC6A">
            <w:pPr>
              <w:jc w:val="center"/>
              <w:rPr>
                <w:rFonts w:ascii="Times New Roman" w:hAnsi="Times New Roman" w:cs="Times New Roman"/>
              </w:rPr>
            </w:pPr>
            <w:r>
              <w:rPr>
                <w:rFonts w:ascii="Times New Roman" w:hAnsi="Times New Roman" w:cs="Times New Roman"/>
              </w:rPr>
              <w:t>81.82</w:t>
            </w:r>
          </w:p>
        </w:tc>
        <w:tc>
          <w:tcPr>
            <w:tcW w:w="914" w:type="pct"/>
            <w:tcBorders>
              <w:top w:val="nil"/>
              <w:left w:val="nil"/>
              <w:bottom w:val="single" w:color="auto" w:sz="4" w:space="0"/>
              <w:right w:val="single" w:color="auto" w:sz="4" w:space="0"/>
            </w:tcBorders>
            <w:shd w:val="clear" w:color="auto" w:fill="auto"/>
            <w:vAlign w:val="center"/>
          </w:tcPr>
          <w:p w14:paraId="1A283408">
            <w:pPr>
              <w:jc w:val="center"/>
              <w:rPr>
                <w:rFonts w:ascii="Times New Roman" w:hAnsi="Times New Roman" w:cs="Times New Roman"/>
              </w:rPr>
            </w:pPr>
            <w:r>
              <w:rPr>
                <w:rFonts w:ascii="Times New Roman" w:hAnsi="Times New Roman" w:cs="Times New Roman"/>
              </w:rPr>
              <w:t xml:space="preserve">0.4 </w:t>
            </w:r>
          </w:p>
        </w:tc>
      </w:tr>
      <w:tr w14:paraId="50A51F9E">
        <w:tblPrEx>
          <w:tblCellMar>
            <w:top w:w="0" w:type="dxa"/>
            <w:left w:w="108" w:type="dxa"/>
            <w:bottom w:w="0" w:type="dxa"/>
            <w:right w:w="108" w:type="dxa"/>
          </w:tblCellMar>
        </w:tblPrEx>
        <w:trPr>
          <w:trHeight w:val="473" w:hRule="atLeast"/>
        </w:trPr>
        <w:tc>
          <w:tcPr>
            <w:tcW w:w="670" w:type="pct"/>
            <w:vMerge w:val="restart"/>
            <w:tcBorders>
              <w:top w:val="nil"/>
              <w:left w:val="single" w:color="auto" w:sz="4" w:space="0"/>
              <w:right w:val="single" w:color="auto" w:sz="4" w:space="0"/>
            </w:tcBorders>
            <w:shd w:val="clear" w:color="auto" w:fill="auto"/>
            <w:vAlign w:val="center"/>
          </w:tcPr>
          <w:p w14:paraId="69D1F531">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产业水利</w:t>
            </w:r>
          </w:p>
        </w:tc>
        <w:tc>
          <w:tcPr>
            <w:tcW w:w="1757" w:type="pct"/>
            <w:tcBorders>
              <w:top w:val="nil"/>
              <w:left w:val="nil"/>
              <w:bottom w:val="single" w:color="auto" w:sz="4" w:space="0"/>
              <w:right w:val="single" w:color="auto" w:sz="4" w:space="0"/>
            </w:tcBorders>
            <w:shd w:val="clear" w:color="auto" w:fill="auto"/>
            <w:vAlign w:val="center"/>
          </w:tcPr>
          <w:p w14:paraId="056275ED">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农村水电站改造</w:t>
            </w:r>
          </w:p>
        </w:tc>
        <w:tc>
          <w:tcPr>
            <w:tcW w:w="819" w:type="pct"/>
            <w:tcBorders>
              <w:top w:val="nil"/>
              <w:left w:val="nil"/>
              <w:bottom w:val="single" w:color="auto" w:sz="4" w:space="0"/>
              <w:right w:val="single" w:color="auto" w:sz="4" w:space="0"/>
            </w:tcBorders>
            <w:shd w:val="clear" w:color="auto" w:fill="auto"/>
            <w:vAlign w:val="center"/>
          </w:tcPr>
          <w:p w14:paraId="39501AA6">
            <w:pPr>
              <w:jc w:val="center"/>
              <w:rPr>
                <w:rFonts w:ascii="Times New Roman" w:hAnsi="Times New Roman" w:cs="Times New Roman"/>
              </w:rPr>
            </w:pPr>
            <w:r>
              <w:rPr>
                <w:rFonts w:ascii="Times New Roman" w:hAnsi="Times New Roman" w:cs="Times New Roman"/>
              </w:rPr>
              <w:t>6016</w:t>
            </w:r>
          </w:p>
        </w:tc>
        <w:tc>
          <w:tcPr>
            <w:tcW w:w="840" w:type="pct"/>
            <w:gridSpan w:val="2"/>
            <w:tcBorders>
              <w:top w:val="nil"/>
              <w:left w:val="nil"/>
              <w:bottom w:val="single" w:color="auto" w:sz="4" w:space="0"/>
              <w:right w:val="single" w:color="auto" w:sz="4" w:space="0"/>
            </w:tcBorders>
            <w:shd w:val="clear" w:color="auto" w:fill="auto"/>
            <w:vAlign w:val="center"/>
          </w:tcPr>
          <w:p w14:paraId="2A03F5C3">
            <w:pPr>
              <w:jc w:val="center"/>
              <w:rPr>
                <w:rFonts w:ascii="Times New Roman" w:hAnsi="Times New Roman" w:cs="Times New Roman"/>
              </w:rPr>
            </w:pPr>
            <w:r>
              <w:rPr>
                <w:rFonts w:ascii="Times New Roman" w:hAnsi="Times New Roman" w:cs="Times New Roman"/>
              </w:rPr>
              <w:t>6366</w:t>
            </w:r>
          </w:p>
        </w:tc>
        <w:tc>
          <w:tcPr>
            <w:tcW w:w="914" w:type="pct"/>
            <w:tcBorders>
              <w:top w:val="nil"/>
              <w:left w:val="nil"/>
              <w:bottom w:val="single" w:color="auto" w:sz="4" w:space="0"/>
              <w:right w:val="single" w:color="auto" w:sz="4" w:space="0"/>
            </w:tcBorders>
            <w:shd w:val="clear" w:color="auto" w:fill="auto"/>
            <w:vAlign w:val="center"/>
          </w:tcPr>
          <w:p w14:paraId="1B982733">
            <w:pPr>
              <w:jc w:val="center"/>
              <w:rPr>
                <w:rFonts w:ascii="Times New Roman" w:hAnsi="Times New Roman" w:cs="Times New Roman"/>
              </w:rPr>
            </w:pPr>
            <w:r>
              <w:rPr>
                <w:rFonts w:ascii="Times New Roman" w:hAnsi="Times New Roman" w:cs="Times New Roman"/>
              </w:rPr>
              <w:t xml:space="preserve">105.8 </w:t>
            </w:r>
          </w:p>
        </w:tc>
      </w:tr>
      <w:tr w14:paraId="0476F233">
        <w:tblPrEx>
          <w:tblCellMar>
            <w:top w:w="0" w:type="dxa"/>
            <w:left w:w="108" w:type="dxa"/>
            <w:bottom w:w="0" w:type="dxa"/>
            <w:right w:w="108" w:type="dxa"/>
          </w:tblCellMar>
        </w:tblPrEx>
        <w:trPr>
          <w:trHeight w:val="473" w:hRule="atLeast"/>
        </w:trPr>
        <w:tc>
          <w:tcPr>
            <w:tcW w:w="670" w:type="pct"/>
            <w:vMerge w:val="continue"/>
            <w:tcBorders>
              <w:left w:val="single" w:color="auto" w:sz="4" w:space="0"/>
              <w:bottom w:val="single" w:color="auto" w:sz="4" w:space="0"/>
              <w:right w:val="single" w:color="auto" w:sz="4" w:space="0"/>
            </w:tcBorders>
            <w:shd w:val="clear" w:color="auto" w:fill="auto"/>
            <w:vAlign w:val="center"/>
          </w:tcPr>
          <w:p w14:paraId="139BA327">
            <w:pPr>
              <w:spacing w:line="240" w:lineRule="auto"/>
              <w:jc w:val="center"/>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5AE54009">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生态水电示范区</w:t>
            </w:r>
          </w:p>
        </w:tc>
        <w:tc>
          <w:tcPr>
            <w:tcW w:w="819" w:type="pct"/>
            <w:tcBorders>
              <w:top w:val="nil"/>
              <w:left w:val="nil"/>
              <w:bottom w:val="single" w:color="auto" w:sz="4" w:space="0"/>
              <w:right w:val="single" w:color="auto" w:sz="4" w:space="0"/>
            </w:tcBorders>
            <w:shd w:val="clear" w:color="auto" w:fill="auto"/>
            <w:vAlign w:val="center"/>
          </w:tcPr>
          <w:p w14:paraId="223799FB">
            <w:pPr>
              <w:jc w:val="center"/>
              <w:rPr>
                <w:rFonts w:ascii="Times New Roman" w:hAnsi="Times New Roman" w:cs="Times New Roman"/>
              </w:rPr>
            </w:pPr>
            <w:r>
              <w:rPr>
                <w:rFonts w:ascii="Times New Roman" w:hAnsi="Times New Roman" w:cs="Times New Roman"/>
              </w:rPr>
              <w:t>3750</w:t>
            </w:r>
          </w:p>
        </w:tc>
        <w:tc>
          <w:tcPr>
            <w:tcW w:w="840" w:type="pct"/>
            <w:gridSpan w:val="2"/>
            <w:tcBorders>
              <w:top w:val="nil"/>
              <w:left w:val="nil"/>
              <w:bottom w:val="single" w:color="auto" w:sz="4" w:space="0"/>
              <w:right w:val="single" w:color="auto" w:sz="4" w:space="0"/>
            </w:tcBorders>
            <w:shd w:val="clear" w:color="auto" w:fill="auto"/>
            <w:vAlign w:val="center"/>
          </w:tcPr>
          <w:p w14:paraId="5AF130F4">
            <w:pPr>
              <w:jc w:val="center"/>
              <w:rPr>
                <w:rFonts w:ascii="Times New Roman" w:hAnsi="Times New Roman" w:cs="Times New Roman"/>
              </w:rPr>
            </w:pPr>
            <w:r>
              <w:rPr>
                <w:rFonts w:ascii="Times New Roman" w:hAnsi="Times New Roman" w:cs="Times New Roman"/>
              </w:rPr>
              <w:t>4230.19</w:t>
            </w:r>
          </w:p>
        </w:tc>
        <w:tc>
          <w:tcPr>
            <w:tcW w:w="914" w:type="pct"/>
            <w:tcBorders>
              <w:top w:val="nil"/>
              <w:left w:val="nil"/>
              <w:bottom w:val="single" w:color="auto" w:sz="4" w:space="0"/>
              <w:right w:val="single" w:color="auto" w:sz="4" w:space="0"/>
            </w:tcBorders>
            <w:shd w:val="clear" w:color="auto" w:fill="auto"/>
            <w:vAlign w:val="center"/>
          </w:tcPr>
          <w:p w14:paraId="31BBD182">
            <w:pPr>
              <w:jc w:val="center"/>
              <w:rPr>
                <w:rFonts w:ascii="Times New Roman" w:hAnsi="Times New Roman" w:cs="Times New Roman"/>
              </w:rPr>
            </w:pPr>
            <w:r>
              <w:rPr>
                <w:rFonts w:ascii="Times New Roman" w:hAnsi="Times New Roman" w:cs="Times New Roman"/>
              </w:rPr>
              <w:t xml:space="preserve">112.8 </w:t>
            </w:r>
          </w:p>
        </w:tc>
      </w:tr>
      <w:tr w14:paraId="734F000E">
        <w:tblPrEx>
          <w:tblCellMar>
            <w:top w:w="0" w:type="dxa"/>
            <w:left w:w="108" w:type="dxa"/>
            <w:bottom w:w="0" w:type="dxa"/>
            <w:right w:w="108" w:type="dxa"/>
          </w:tblCellMar>
        </w:tblPrEx>
        <w:trPr>
          <w:trHeight w:val="453" w:hRule="atLeast"/>
        </w:trPr>
        <w:tc>
          <w:tcPr>
            <w:tcW w:w="670" w:type="pct"/>
            <w:vMerge w:val="restart"/>
            <w:tcBorders>
              <w:top w:val="nil"/>
              <w:left w:val="single" w:color="auto" w:sz="4" w:space="0"/>
              <w:right w:val="single" w:color="auto" w:sz="4" w:space="0"/>
            </w:tcBorders>
            <w:shd w:val="clear" w:color="auto" w:fill="auto"/>
            <w:vAlign w:val="center"/>
          </w:tcPr>
          <w:p w14:paraId="65919CF6">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智慧水利</w:t>
            </w:r>
          </w:p>
        </w:tc>
        <w:tc>
          <w:tcPr>
            <w:tcW w:w="1757" w:type="pct"/>
            <w:tcBorders>
              <w:top w:val="nil"/>
              <w:left w:val="nil"/>
              <w:bottom w:val="single" w:color="auto" w:sz="4" w:space="0"/>
              <w:right w:val="single" w:color="auto" w:sz="4" w:space="0"/>
            </w:tcBorders>
            <w:shd w:val="clear" w:color="auto" w:fill="auto"/>
            <w:vAlign w:val="center"/>
          </w:tcPr>
          <w:p w14:paraId="49984885">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水文设施建设</w:t>
            </w:r>
          </w:p>
        </w:tc>
        <w:tc>
          <w:tcPr>
            <w:tcW w:w="819" w:type="pct"/>
            <w:tcBorders>
              <w:top w:val="nil"/>
              <w:left w:val="nil"/>
              <w:bottom w:val="single" w:color="auto" w:sz="4" w:space="0"/>
              <w:right w:val="single" w:color="auto" w:sz="4" w:space="0"/>
            </w:tcBorders>
            <w:shd w:val="clear" w:color="auto" w:fill="auto"/>
            <w:vAlign w:val="center"/>
          </w:tcPr>
          <w:p w14:paraId="35331DBA">
            <w:pPr>
              <w:jc w:val="center"/>
              <w:rPr>
                <w:rFonts w:ascii="Times New Roman" w:hAnsi="Times New Roman" w:cs="Times New Roman"/>
              </w:rPr>
            </w:pPr>
            <w:r>
              <w:rPr>
                <w:rFonts w:ascii="Times New Roman" w:hAnsi="Times New Roman" w:cs="Times New Roman"/>
              </w:rPr>
              <w:t>400</w:t>
            </w:r>
          </w:p>
        </w:tc>
        <w:tc>
          <w:tcPr>
            <w:tcW w:w="840" w:type="pct"/>
            <w:gridSpan w:val="2"/>
            <w:tcBorders>
              <w:top w:val="nil"/>
              <w:left w:val="nil"/>
              <w:bottom w:val="single" w:color="auto" w:sz="4" w:space="0"/>
              <w:right w:val="single" w:color="auto" w:sz="4" w:space="0"/>
            </w:tcBorders>
            <w:shd w:val="clear" w:color="auto" w:fill="auto"/>
            <w:vAlign w:val="center"/>
          </w:tcPr>
          <w:p w14:paraId="188C059E">
            <w:pPr>
              <w:jc w:val="center"/>
              <w:rPr>
                <w:rFonts w:ascii="Times New Roman" w:hAnsi="Times New Roman" w:cs="Times New Roman"/>
              </w:rPr>
            </w:pPr>
            <w:r>
              <w:rPr>
                <w:rFonts w:ascii="Times New Roman" w:hAnsi="Times New Roman" w:cs="Times New Roman"/>
              </w:rPr>
              <w:t>95.45</w:t>
            </w:r>
          </w:p>
        </w:tc>
        <w:tc>
          <w:tcPr>
            <w:tcW w:w="914" w:type="pct"/>
            <w:tcBorders>
              <w:top w:val="nil"/>
              <w:left w:val="nil"/>
              <w:bottom w:val="single" w:color="auto" w:sz="4" w:space="0"/>
              <w:right w:val="single" w:color="auto" w:sz="4" w:space="0"/>
            </w:tcBorders>
            <w:shd w:val="clear" w:color="auto" w:fill="auto"/>
            <w:vAlign w:val="center"/>
          </w:tcPr>
          <w:p w14:paraId="13557F0D">
            <w:pPr>
              <w:jc w:val="center"/>
              <w:rPr>
                <w:rFonts w:ascii="Times New Roman" w:hAnsi="Times New Roman" w:cs="Times New Roman"/>
              </w:rPr>
            </w:pPr>
            <w:r>
              <w:rPr>
                <w:rFonts w:ascii="Times New Roman" w:hAnsi="Times New Roman" w:cs="Times New Roman"/>
              </w:rPr>
              <w:t xml:space="preserve">23.9 </w:t>
            </w:r>
          </w:p>
        </w:tc>
      </w:tr>
      <w:tr w14:paraId="5288846A">
        <w:tblPrEx>
          <w:tblCellMar>
            <w:top w:w="0" w:type="dxa"/>
            <w:left w:w="108" w:type="dxa"/>
            <w:bottom w:w="0" w:type="dxa"/>
            <w:right w:w="108" w:type="dxa"/>
          </w:tblCellMar>
        </w:tblPrEx>
        <w:trPr>
          <w:trHeight w:val="453" w:hRule="atLeast"/>
        </w:trPr>
        <w:tc>
          <w:tcPr>
            <w:tcW w:w="670" w:type="pct"/>
            <w:vMerge w:val="continue"/>
            <w:tcBorders>
              <w:left w:val="single" w:color="auto" w:sz="4" w:space="0"/>
              <w:bottom w:val="single" w:color="auto" w:sz="4" w:space="0"/>
              <w:right w:val="single" w:color="auto" w:sz="4" w:space="0"/>
            </w:tcBorders>
            <w:shd w:val="clear" w:color="auto" w:fill="auto"/>
            <w:vAlign w:val="center"/>
          </w:tcPr>
          <w:p w14:paraId="320AFAB4">
            <w:pPr>
              <w:spacing w:line="240" w:lineRule="auto"/>
              <w:jc w:val="center"/>
              <w:rPr>
                <w:rFonts w:ascii="Times New Roman" w:hAnsi="Times New Roman" w:eastAsia="宋体" w:cs="Times New Roman"/>
                <w:b/>
                <w:bCs/>
                <w:color w:val="000000"/>
                <w:kern w:val="0"/>
              </w:rPr>
            </w:pPr>
          </w:p>
        </w:tc>
        <w:tc>
          <w:tcPr>
            <w:tcW w:w="1757" w:type="pct"/>
            <w:tcBorders>
              <w:top w:val="nil"/>
              <w:left w:val="nil"/>
              <w:bottom w:val="single" w:color="auto" w:sz="4" w:space="0"/>
              <w:right w:val="single" w:color="auto" w:sz="4" w:space="0"/>
            </w:tcBorders>
            <w:shd w:val="clear" w:color="auto" w:fill="auto"/>
            <w:vAlign w:val="center"/>
          </w:tcPr>
          <w:p w14:paraId="61AD7649">
            <w:pPr>
              <w:spacing w:line="240" w:lineRule="auto"/>
              <w:jc w:val="center"/>
              <w:rPr>
                <w:rFonts w:ascii="Times New Roman" w:hAnsi="Times New Roman" w:eastAsia="宋体" w:cs="Times New Roman"/>
                <w:color w:val="000000"/>
                <w:kern w:val="0"/>
              </w:rPr>
            </w:pPr>
            <w:r>
              <w:rPr>
                <w:rFonts w:ascii="Times New Roman" w:hAnsi="Times New Roman" w:cs="Times New Roman"/>
              </w:rPr>
              <w:t>管理体制改革及行业能力提升</w:t>
            </w:r>
          </w:p>
        </w:tc>
        <w:tc>
          <w:tcPr>
            <w:tcW w:w="819" w:type="pct"/>
            <w:tcBorders>
              <w:top w:val="nil"/>
              <w:left w:val="nil"/>
              <w:bottom w:val="single" w:color="auto" w:sz="4" w:space="0"/>
              <w:right w:val="single" w:color="auto" w:sz="4" w:space="0"/>
            </w:tcBorders>
            <w:shd w:val="clear" w:color="auto" w:fill="auto"/>
            <w:vAlign w:val="center"/>
          </w:tcPr>
          <w:p w14:paraId="4D869C32">
            <w:pPr>
              <w:jc w:val="center"/>
              <w:rPr>
                <w:rFonts w:ascii="Times New Roman" w:hAnsi="Times New Roman" w:cs="Times New Roman"/>
              </w:rPr>
            </w:pPr>
            <w:r>
              <w:rPr>
                <w:rFonts w:ascii="Times New Roman" w:hAnsi="Times New Roman" w:cs="Times New Roman"/>
              </w:rPr>
              <w:t>11550</w:t>
            </w:r>
          </w:p>
        </w:tc>
        <w:tc>
          <w:tcPr>
            <w:tcW w:w="840" w:type="pct"/>
            <w:gridSpan w:val="2"/>
            <w:tcBorders>
              <w:top w:val="nil"/>
              <w:left w:val="nil"/>
              <w:bottom w:val="single" w:color="auto" w:sz="4" w:space="0"/>
              <w:right w:val="single" w:color="auto" w:sz="4" w:space="0"/>
            </w:tcBorders>
            <w:shd w:val="clear" w:color="auto" w:fill="auto"/>
            <w:vAlign w:val="center"/>
          </w:tcPr>
          <w:p w14:paraId="25264271">
            <w:pPr>
              <w:jc w:val="center"/>
              <w:rPr>
                <w:rFonts w:ascii="Times New Roman" w:hAnsi="Times New Roman" w:cs="Times New Roman"/>
              </w:rPr>
            </w:pPr>
            <w:r>
              <w:rPr>
                <w:rFonts w:ascii="Times New Roman" w:hAnsi="Times New Roman" w:cs="Times New Roman"/>
              </w:rPr>
              <w:t>18005.29</w:t>
            </w:r>
          </w:p>
        </w:tc>
        <w:tc>
          <w:tcPr>
            <w:tcW w:w="914" w:type="pct"/>
            <w:tcBorders>
              <w:top w:val="nil"/>
              <w:left w:val="nil"/>
              <w:bottom w:val="single" w:color="auto" w:sz="4" w:space="0"/>
              <w:right w:val="single" w:color="auto" w:sz="4" w:space="0"/>
            </w:tcBorders>
            <w:shd w:val="clear" w:color="auto" w:fill="auto"/>
            <w:vAlign w:val="center"/>
          </w:tcPr>
          <w:p w14:paraId="54A0B1D2">
            <w:pPr>
              <w:jc w:val="center"/>
              <w:rPr>
                <w:rFonts w:ascii="Times New Roman" w:hAnsi="Times New Roman" w:cs="Times New Roman"/>
              </w:rPr>
            </w:pPr>
            <w:r>
              <w:rPr>
                <w:rFonts w:ascii="Times New Roman" w:hAnsi="Times New Roman" w:cs="Times New Roman"/>
              </w:rPr>
              <w:t xml:space="preserve">155.9 </w:t>
            </w:r>
          </w:p>
        </w:tc>
      </w:tr>
      <w:tr w14:paraId="040E0302">
        <w:tblPrEx>
          <w:tblCellMar>
            <w:top w:w="0" w:type="dxa"/>
            <w:left w:w="108" w:type="dxa"/>
            <w:bottom w:w="0" w:type="dxa"/>
            <w:right w:w="108" w:type="dxa"/>
          </w:tblCellMar>
        </w:tblPrEx>
        <w:trPr>
          <w:trHeight w:val="523" w:hRule="atLeast"/>
        </w:trPr>
        <w:tc>
          <w:tcPr>
            <w:tcW w:w="242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69A7DA5F">
            <w:pPr>
              <w:spacing w:line="240" w:lineRule="auto"/>
              <w:jc w:val="center"/>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合计</w:t>
            </w:r>
          </w:p>
        </w:tc>
        <w:tc>
          <w:tcPr>
            <w:tcW w:w="824" w:type="pct"/>
            <w:gridSpan w:val="2"/>
            <w:tcBorders>
              <w:top w:val="nil"/>
              <w:left w:val="nil"/>
              <w:bottom w:val="single" w:color="auto" w:sz="4" w:space="0"/>
              <w:right w:val="single" w:color="auto" w:sz="4" w:space="0"/>
            </w:tcBorders>
            <w:shd w:val="clear" w:color="auto" w:fill="auto"/>
            <w:vAlign w:val="center"/>
          </w:tcPr>
          <w:p w14:paraId="258C8BC1">
            <w:pPr>
              <w:jc w:val="center"/>
              <w:rPr>
                <w:rFonts w:ascii="Times New Roman" w:hAnsi="Times New Roman" w:cs="Times New Roman"/>
              </w:rPr>
            </w:pPr>
            <w:r>
              <w:rPr>
                <w:rFonts w:ascii="Times New Roman" w:hAnsi="Times New Roman" w:cs="Times New Roman"/>
              </w:rPr>
              <w:t>180819</w:t>
            </w:r>
          </w:p>
        </w:tc>
        <w:tc>
          <w:tcPr>
            <w:tcW w:w="835" w:type="pct"/>
            <w:tcBorders>
              <w:top w:val="nil"/>
              <w:left w:val="nil"/>
              <w:bottom w:val="single" w:color="auto" w:sz="4" w:space="0"/>
              <w:right w:val="single" w:color="auto" w:sz="4" w:space="0"/>
            </w:tcBorders>
            <w:shd w:val="clear" w:color="auto" w:fill="auto"/>
            <w:vAlign w:val="center"/>
          </w:tcPr>
          <w:p w14:paraId="02BA8E98">
            <w:pPr>
              <w:jc w:val="center"/>
              <w:rPr>
                <w:rFonts w:ascii="Times New Roman" w:hAnsi="Times New Roman" w:cs="Times New Roman"/>
              </w:rPr>
            </w:pPr>
            <w:r>
              <w:rPr>
                <w:rFonts w:ascii="Times New Roman" w:hAnsi="Times New Roman" w:cs="Times New Roman"/>
              </w:rPr>
              <w:t>200760.7</w:t>
            </w:r>
          </w:p>
        </w:tc>
        <w:tc>
          <w:tcPr>
            <w:tcW w:w="914" w:type="pct"/>
            <w:tcBorders>
              <w:top w:val="nil"/>
              <w:left w:val="nil"/>
              <w:bottom w:val="single" w:color="auto" w:sz="4" w:space="0"/>
              <w:right w:val="single" w:color="auto" w:sz="4" w:space="0"/>
            </w:tcBorders>
            <w:shd w:val="clear" w:color="auto" w:fill="auto"/>
            <w:vAlign w:val="center"/>
          </w:tcPr>
          <w:p w14:paraId="749C0572">
            <w:pPr>
              <w:jc w:val="center"/>
              <w:rPr>
                <w:rFonts w:ascii="Times New Roman" w:hAnsi="Times New Roman" w:cs="Times New Roman"/>
              </w:rPr>
            </w:pPr>
            <w:r>
              <w:rPr>
                <w:rFonts w:ascii="Times New Roman" w:hAnsi="Times New Roman" w:cs="Times New Roman"/>
              </w:rPr>
              <w:t xml:space="preserve">111.0 </w:t>
            </w:r>
          </w:p>
        </w:tc>
      </w:tr>
    </w:tbl>
    <w:p w14:paraId="7F88493F">
      <w:pPr>
        <w:spacing w:line="240" w:lineRule="auto"/>
        <w:ind w:left="735" w:hanging="735" w:hangingChars="350"/>
        <w:rPr>
          <w:rFonts w:ascii="Times New Roman" w:hAnsi="Times New Roman" w:eastAsia="宋体" w:cs="Times New Roman"/>
        </w:rPr>
      </w:pPr>
      <w:r>
        <w:rPr>
          <w:rFonts w:ascii="Times New Roman" w:hAnsi="Times New Roman" w:eastAsia="宋体" w:cs="Times New Roman"/>
        </w:rPr>
        <w:t>注：</w:t>
      </w:r>
      <w:r>
        <w:rPr>
          <w:rFonts w:hint="eastAsia" w:ascii="Times New Roman" w:hAnsi="Times New Roman" w:eastAsia="宋体" w:cs="Times New Roman"/>
        </w:rPr>
        <w:t>1、</w:t>
      </w:r>
      <w:r>
        <w:rPr>
          <w:rFonts w:ascii="Times New Roman" w:hAnsi="Times New Roman" w:eastAsia="宋体" w:cs="Times New Roman"/>
        </w:rPr>
        <w:t>因2019年开始政府机构改革，农田水利职能划入农业农村局，高效节水灌溉和小农水项目已由农业农村局开展。</w:t>
      </w:r>
    </w:p>
    <w:p w14:paraId="7360ADCF">
      <w:pPr>
        <w:spacing w:line="240" w:lineRule="auto"/>
        <w:ind w:firstLine="420" w:firstLineChars="200"/>
        <w:rPr>
          <w:rFonts w:ascii="Times New Roman" w:hAnsi="Times New Roman" w:cs="Times New Roman"/>
          <w:kern w:val="0"/>
          <w:sz w:val="20"/>
          <w:szCs w:val="20"/>
        </w:rPr>
      </w:pPr>
      <w:r>
        <w:rPr>
          <w:rFonts w:hint="eastAsia" w:ascii="Times New Roman" w:hAnsi="Times New Roman" w:eastAsia="宋体" w:cs="Times New Roman"/>
        </w:rPr>
        <w:t>2、</w:t>
      </w:r>
      <w:r>
        <w:rPr>
          <w:rFonts w:ascii="Times New Roman" w:hAnsi="Times New Roman" w:cs="Times New Roman"/>
          <w:kern w:val="0"/>
          <w:sz w:val="20"/>
          <w:szCs w:val="20"/>
        </w:rPr>
        <w:t>因政策变化，对原有规划中的水电站不做退出（报废）处理。</w:t>
      </w:r>
    </w:p>
    <w:p w14:paraId="6B6464D5">
      <w:pPr>
        <w:spacing w:line="240" w:lineRule="auto"/>
        <w:ind w:firstLine="400" w:firstLineChars="200"/>
        <w:rPr>
          <w:rFonts w:ascii="Times New Roman" w:hAnsi="Times New Roman" w:cs="Times New Roman"/>
          <w:kern w:val="0"/>
          <w:sz w:val="20"/>
          <w:szCs w:val="20"/>
        </w:rPr>
      </w:pPr>
    </w:p>
    <w:p w14:paraId="33987256">
      <w:pPr>
        <w:rPr>
          <w:rFonts w:ascii="Times New Roman" w:hAnsi="Times New Roman" w:eastAsia="宋体" w:cs="Times New Roman"/>
          <w:b/>
          <w:sz w:val="28"/>
          <w:szCs w:val="32"/>
        </w:rPr>
      </w:pPr>
      <w:r>
        <w:rPr>
          <w:rFonts w:ascii="Times New Roman" w:hAnsi="Times New Roman" w:eastAsia="宋体" w:cs="Times New Roman"/>
          <w:b/>
          <w:sz w:val="28"/>
          <w:szCs w:val="32"/>
        </w:rPr>
        <w:t xml:space="preserve">表2-2  </w:t>
      </w:r>
      <w:r>
        <w:rPr>
          <w:rFonts w:hint="eastAsia" w:ascii="Times New Roman" w:hAnsi="Times New Roman" w:eastAsia="宋体" w:cs="Times New Roman"/>
          <w:b/>
          <w:sz w:val="28"/>
          <w:szCs w:val="32"/>
        </w:rPr>
        <w:t xml:space="preserve">      </w:t>
      </w:r>
      <w:r>
        <w:rPr>
          <w:rFonts w:ascii="Times New Roman" w:hAnsi="Times New Roman" w:eastAsia="宋体" w:cs="Times New Roman"/>
          <w:b/>
          <w:sz w:val="28"/>
          <w:szCs w:val="32"/>
        </w:rPr>
        <w:t>淳安县“十三五”规划指标完成情况汇总表</w:t>
      </w:r>
    </w:p>
    <w:tbl>
      <w:tblPr>
        <w:tblStyle w:val="16"/>
        <w:tblW w:w="5009" w:type="pct"/>
        <w:tblInd w:w="0" w:type="dxa"/>
        <w:tblLayout w:type="fixed"/>
        <w:tblCellMar>
          <w:top w:w="0" w:type="dxa"/>
          <w:left w:w="108" w:type="dxa"/>
          <w:bottom w:w="0" w:type="dxa"/>
          <w:right w:w="108" w:type="dxa"/>
        </w:tblCellMar>
      </w:tblPr>
      <w:tblGrid>
        <w:gridCol w:w="865"/>
        <w:gridCol w:w="540"/>
        <w:gridCol w:w="3739"/>
        <w:gridCol w:w="1293"/>
        <w:gridCol w:w="1006"/>
        <w:gridCol w:w="1293"/>
      </w:tblGrid>
      <w:tr w14:paraId="6621488F">
        <w:tblPrEx>
          <w:tblCellMar>
            <w:top w:w="0" w:type="dxa"/>
            <w:left w:w="108" w:type="dxa"/>
            <w:bottom w:w="0" w:type="dxa"/>
            <w:right w:w="108" w:type="dxa"/>
          </w:tblCellMar>
        </w:tblPrEx>
        <w:trPr>
          <w:trHeight w:val="740" w:hRule="atLeast"/>
        </w:trPr>
        <w:tc>
          <w:tcPr>
            <w:tcW w:w="4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663879">
            <w:pPr>
              <w:spacing w:line="240" w:lineRule="auto"/>
              <w:jc w:val="center"/>
              <w:rPr>
                <w:rFonts w:ascii="Times New Roman" w:hAnsi="Times New Roman" w:eastAsia="宋体" w:cs="Times New Roman"/>
                <w:b/>
                <w:bCs/>
                <w:kern w:val="0"/>
              </w:rPr>
            </w:pPr>
            <w:r>
              <w:rPr>
                <w:rFonts w:ascii="Times New Roman" w:hAnsi="Times New Roman" w:eastAsia="宋体" w:cs="Times New Roman"/>
                <w:b/>
                <w:bCs/>
                <w:kern w:val="0"/>
              </w:rPr>
              <w:t>类别</w:t>
            </w:r>
          </w:p>
        </w:tc>
        <w:tc>
          <w:tcPr>
            <w:tcW w:w="309" w:type="pct"/>
            <w:tcBorders>
              <w:top w:val="single" w:color="auto" w:sz="4" w:space="0"/>
              <w:left w:val="nil"/>
              <w:bottom w:val="single" w:color="auto" w:sz="4" w:space="0"/>
              <w:right w:val="single" w:color="auto" w:sz="4" w:space="0"/>
            </w:tcBorders>
            <w:shd w:val="clear" w:color="auto" w:fill="auto"/>
            <w:noWrap/>
            <w:vAlign w:val="center"/>
          </w:tcPr>
          <w:p w14:paraId="4A942B40">
            <w:pPr>
              <w:spacing w:line="240" w:lineRule="auto"/>
              <w:jc w:val="center"/>
              <w:rPr>
                <w:rFonts w:ascii="Times New Roman" w:hAnsi="Times New Roman" w:eastAsia="宋体" w:cs="Times New Roman"/>
                <w:b/>
                <w:bCs/>
                <w:kern w:val="0"/>
              </w:rPr>
            </w:pPr>
            <w:r>
              <w:rPr>
                <w:rFonts w:ascii="Times New Roman" w:hAnsi="Times New Roman" w:eastAsia="宋体" w:cs="Times New Roman"/>
                <w:b/>
                <w:bCs/>
                <w:kern w:val="0"/>
              </w:rPr>
              <w:t>序号</w:t>
            </w:r>
          </w:p>
        </w:tc>
        <w:tc>
          <w:tcPr>
            <w:tcW w:w="2140" w:type="pct"/>
            <w:tcBorders>
              <w:top w:val="single" w:color="auto" w:sz="4" w:space="0"/>
              <w:left w:val="nil"/>
              <w:bottom w:val="single" w:color="auto" w:sz="4" w:space="0"/>
              <w:right w:val="single" w:color="auto" w:sz="4" w:space="0"/>
            </w:tcBorders>
            <w:shd w:val="clear" w:color="auto" w:fill="auto"/>
            <w:noWrap/>
            <w:vAlign w:val="center"/>
          </w:tcPr>
          <w:p w14:paraId="2507836E">
            <w:pPr>
              <w:spacing w:line="240" w:lineRule="auto"/>
              <w:jc w:val="center"/>
              <w:rPr>
                <w:rFonts w:ascii="Times New Roman" w:hAnsi="Times New Roman" w:eastAsia="宋体" w:cs="Times New Roman"/>
                <w:b/>
                <w:bCs/>
                <w:kern w:val="0"/>
              </w:rPr>
            </w:pPr>
            <w:r>
              <w:rPr>
                <w:rFonts w:ascii="Times New Roman" w:hAnsi="Times New Roman" w:eastAsia="宋体" w:cs="Times New Roman"/>
                <w:b/>
                <w:bCs/>
                <w:kern w:val="0"/>
              </w:rPr>
              <w:t>指标名称</w:t>
            </w:r>
          </w:p>
        </w:tc>
        <w:tc>
          <w:tcPr>
            <w:tcW w:w="740" w:type="pct"/>
            <w:tcBorders>
              <w:top w:val="single" w:color="auto" w:sz="4" w:space="0"/>
              <w:left w:val="nil"/>
              <w:bottom w:val="single" w:color="auto" w:sz="4" w:space="0"/>
              <w:right w:val="single" w:color="auto" w:sz="4" w:space="0"/>
            </w:tcBorders>
            <w:shd w:val="clear" w:color="auto" w:fill="auto"/>
            <w:vAlign w:val="center"/>
          </w:tcPr>
          <w:p w14:paraId="76BD115D">
            <w:pPr>
              <w:spacing w:line="240" w:lineRule="auto"/>
              <w:jc w:val="center"/>
              <w:rPr>
                <w:rFonts w:ascii="Times New Roman" w:hAnsi="Times New Roman" w:eastAsia="宋体" w:cs="Times New Roman"/>
                <w:b/>
                <w:bCs/>
                <w:kern w:val="0"/>
              </w:rPr>
            </w:pPr>
            <w:r>
              <w:rPr>
                <w:rFonts w:ascii="Times New Roman" w:hAnsi="Times New Roman" w:eastAsia="宋体" w:cs="Times New Roman"/>
                <w:b/>
                <w:bCs/>
                <w:kern w:val="0"/>
              </w:rPr>
              <w:t>“十三五”规划目标</w:t>
            </w:r>
          </w:p>
        </w:tc>
        <w:tc>
          <w:tcPr>
            <w:tcW w:w="576" w:type="pct"/>
            <w:tcBorders>
              <w:top w:val="single" w:color="auto" w:sz="4" w:space="0"/>
              <w:left w:val="nil"/>
              <w:bottom w:val="single" w:color="auto" w:sz="4" w:space="0"/>
              <w:right w:val="single" w:color="auto" w:sz="4" w:space="0"/>
            </w:tcBorders>
            <w:shd w:val="clear" w:color="auto" w:fill="auto"/>
            <w:vAlign w:val="center"/>
          </w:tcPr>
          <w:p w14:paraId="474E0316">
            <w:pPr>
              <w:spacing w:line="240" w:lineRule="auto"/>
              <w:jc w:val="center"/>
              <w:rPr>
                <w:rFonts w:ascii="Times New Roman" w:hAnsi="Times New Roman" w:eastAsia="宋体" w:cs="Times New Roman"/>
                <w:b/>
                <w:bCs/>
                <w:kern w:val="0"/>
              </w:rPr>
            </w:pPr>
            <w:r>
              <w:rPr>
                <w:rFonts w:ascii="Times New Roman" w:hAnsi="Times New Roman" w:eastAsia="宋体" w:cs="Times New Roman"/>
                <w:b/>
                <w:bCs/>
                <w:kern w:val="0"/>
              </w:rPr>
              <w:t>至2020年</w:t>
            </w:r>
            <w:r>
              <w:rPr>
                <w:rFonts w:hint="eastAsia" w:ascii="Times New Roman" w:hAnsi="Times New Roman" w:eastAsia="宋体" w:cs="Times New Roman"/>
                <w:b/>
                <w:bCs/>
                <w:kern w:val="0"/>
              </w:rPr>
              <w:t>12</w:t>
            </w:r>
            <w:r>
              <w:rPr>
                <w:rFonts w:ascii="Times New Roman" w:hAnsi="Times New Roman" w:eastAsia="宋体" w:cs="Times New Roman"/>
                <w:b/>
                <w:bCs/>
                <w:kern w:val="0"/>
              </w:rPr>
              <w:t>月</w:t>
            </w:r>
          </w:p>
        </w:tc>
        <w:tc>
          <w:tcPr>
            <w:tcW w:w="740" w:type="pct"/>
            <w:tcBorders>
              <w:top w:val="single" w:color="auto" w:sz="4" w:space="0"/>
              <w:left w:val="nil"/>
              <w:bottom w:val="single" w:color="auto" w:sz="4" w:space="0"/>
              <w:right w:val="single" w:color="auto" w:sz="4" w:space="0"/>
            </w:tcBorders>
            <w:shd w:val="clear" w:color="auto" w:fill="auto"/>
            <w:noWrap/>
            <w:vAlign w:val="center"/>
          </w:tcPr>
          <w:p w14:paraId="2432F9BF">
            <w:pPr>
              <w:spacing w:line="240" w:lineRule="auto"/>
              <w:jc w:val="center"/>
              <w:rPr>
                <w:rFonts w:ascii="Times New Roman" w:hAnsi="Times New Roman" w:eastAsia="宋体" w:cs="Times New Roman"/>
                <w:b/>
                <w:bCs/>
                <w:kern w:val="0"/>
              </w:rPr>
            </w:pPr>
            <w:r>
              <w:rPr>
                <w:rFonts w:ascii="Times New Roman" w:hAnsi="Times New Roman" w:eastAsia="宋体" w:cs="Times New Roman"/>
                <w:b/>
                <w:bCs/>
                <w:kern w:val="0"/>
              </w:rPr>
              <w:t>进展评估</w:t>
            </w:r>
          </w:p>
        </w:tc>
      </w:tr>
      <w:tr w14:paraId="5B953780">
        <w:tblPrEx>
          <w:tblCellMar>
            <w:top w:w="0" w:type="dxa"/>
            <w:left w:w="108" w:type="dxa"/>
            <w:bottom w:w="0" w:type="dxa"/>
            <w:right w:w="108" w:type="dxa"/>
          </w:tblCellMar>
        </w:tblPrEx>
        <w:trPr>
          <w:trHeight w:val="370" w:hRule="atLeast"/>
        </w:trPr>
        <w:tc>
          <w:tcPr>
            <w:tcW w:w="495" w:type="pct"/>
            <w:vMerge w:val="restart"/>
            <w:tcBorders>
              <w:top w:val="nil"/>
              <w:left w:val="single" w:color="auto" w:sz="4" w:space="0"/>
              <w:bottom w:val="single" w:color="auto" w:sz="4" w:space="0"/>
              <w:right w:val="single" w:color="auto" w:sz="4" w:space="0"/>
            </w:tcBorders>
            <w:shd w:val="clear" w:color="auto" w:fill="auto"/>
            <w:noWrap/>
            <w:vAlign w:val="center"/>
          </w:tcPr>
          <w:p w14:paraId="0814F20C">
            <w:pPr>
              <w:spacing w:line="240" w:lineRule="auto"/>
              <w:jc w:val="center"/>
              <w:rPr>
                <w:rFonts w:ascii="Times New Roman" w:hAnsi="Times New Roman" w:eastAsia="宋体" w:cs="Times New Roman"/>
                <w:b/>
                <w:bCs/>
                <w:kern w:val="0"/>
              </w:rPr>
            </w:pPr>
            <w:bookmarkStart w:id="21" w:name="_Hlk51944067"/>
            <w:r>
              <w:rPr>
                <w:rFonts w:ascii="Times New Roman" w:hAnsi="Times New Roman" w:eastAsia="宋体" w:cs="Times New Roman"/>
                <w:b/>
                <w:bCs/>
                <w:kern w:val="0"/>
              </w:rPr>
              <w:t>水平类</w:t>
            </w:r>
          </w:p>
        </w:tc>
        <w:tc>
          <w:tcPr>
            <w:tcW w:w="309" w:type="pct"/>
            <w:tcBorders>
              <w:top w:val="nil"/>
              <w:left w:val="nil"/>
              <w:bottom w:val="single" w:color="auto" w:sz="4" w:space="0"/>
              <w:right w:val="single" w:color="auto" w:sz="4" w:space="0"/>
            </w:tcBorders>
            <w:shd w:val="clear" w:color="auto" w:fill="auto"/>
            <w:noWrap/>
            <w:vAlign w:val="center"/>
          </w:tcPr>
          <w:p w14:paraId="5F686B53">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w:t>
            </w:r>
          </w:p>
        </w:tc>
        <w:tc>
          <w:tcPr>
            <w:tcW w:w="2140" w:type="pct"/>
            <w:tcBorders>
              <w:top w:val="nil"/>
              <w:left w:val="nil"/>
              <w:bottom w:val="single" w:color="auto" w:sz="4" w:space="0"/>
              <w:right w:val="single" w:color="auto" w:sz="4" w:space="0"/>
            </w:tcBorders>
            <w:shd w:val="clear" w:color="auto" w:fill="auto"/>
            <w:noWrap/>
            <w:vAlign w:val="center"/>
          </w:tcPr>
          <w:p w14:paraId="7E053D38">
            <w:pPr>
              <w:spacing w:line="240" w:lineRule="auto"/>
              <w:rPr>
                <w:rFonts w:ascii="Times New Roman" w:hAnsi="Times New Roman" w:cs="Times New Roman"/>
                <w:color w:val="000000"/>
              </w:rPr>
            </w:pPr>
            <w:r>
              <w:rPr>
                <w:rFonts w:ascii="Times New Roman" w:hAnsi="Times New Roman" w:cs="Times New Roman"/>
                <w:color w:val="000000"/>
              </w:rPr>
              <w:t>农田灌溉水有效利用系数</w:t>
            </w:r>
          </w:p>
        </w:tc>
        <w:tc>
          <w:tcPr>
            <w:tcW w:w="740" w:type="pct"/>
            <w:tcBorders>
              <w:top w:val="nil"/>
              <w:left w:val="nil"/>
              <w:bottom w:val="single" w:color="auto" w:sz="4" w:space="0"/>
              <w:right w:val="single" w:color="auto" w:sz="4" w:space="0"/>
            </w:tcBorders>
            <w:shd w:val="clear" w:color="auto" w:fill="auto"/>
            <w:noWrap/>
            <w:vAlign w:val="center"/>
          </w:tcPr>
          <w:p w14:paraId="239E0EB4">
            <w:pPr>
              <w:spacing w:line="240" w:lineRule="auto"/>
              <w:jc w:val="center"/>
              <w:rPr>
                <w:rFonts w:ascii="Times New Roman" w:hAnsi="Times New Roman" w:cs="Times New Roman"/>
                <w:color w:val="000000"/>
              </w:rPr>
            </w:pPr>
            <w:r>
              <w:rPr>
                <w:rFonts w:ascii="Times New Roman" w:hAnsi="Times New Roman" w:cs="Times New Roman"/>
                <w:color w:val="000000"/>
              </w:rPr>
              <w:t>0.62</w:t>
            </w:r>
          </w:p>
        </w:tc>
        <w:tc>
          <w:tcPr>
            <w:tcW w:w="576" w:type="pct"/>
            <w:tcBorders>
              <w:top w:val="nil"/>
              <w:left w:val="nil"/>
              <w:bottom w:val="single" w:color="auto" w:sz="4" w:space="0"/>
              <w:right w:val="single" w:color="auto" w:sz="4" w:space="0"/>
            </w:tcBorders>
            <w:shd w:val="clear" w:color="auto" w:fill="auto"/>
            <w:noWrap/>
            <w:vAlign w:val="center"/>
          </w:tcPr>
          <w:p w14:paraId="025F50C8">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0.624</w:t>
            </w:r>
          </w:p>
        </w:tc>
        <w:tc>
          <w:tcPr>
            <w:tcW w:w="740" w:type="pct"/>
            <w:tcBorders>
              <w:top w:val="nil"/>
              <w:left w:val="nil"/>
              <w:bottom w:val="single" w:color="auto" w:sz="4" w:space="0"/>
              <w:right w:val="single" w:color="auto" w:sz="4" w:space="0"/>
            </w:tcBorders>
            <w:shd w:val="clear" w:color="auto" w:fill="auto"/>
            <w:noWrap/>
            <w:vAlign w:val="center"/>
          </w:tcPr>
          <w:p w14:paraId="3C137419">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完成</w:t>
            </w:r>
          </w:p>
        </w:tc>
      </w:tr>
      <w:tr w14:paraId="64E5F20A">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1270C792">
            <w:pPr>
              <w:spacing w:line="240" w:lineRule="auto"/>
              <w:rPr>
                <w:rFonts w:ascii="Times New Roman" w:hAnsi="Times New Roman" w:eastAsia="宋体" w:cs="Times New Roman"/>
                <w:b/>
                <w:bCs/>
                <w:kern w:val="0"/>
              </w:rPr>
            </w:pPr>
          </w:p>
        </w:tc>
        <w:tc>
          <w:tcPr>
            <w:tcW w:w="309" w:type="pct"/>
            <w:tcBorders>
              <w:top w:val="nil"/>
              <w:left w:val="nil"/>
              <w:bottom w:val="single" w:color="auto" w:sz="4" w:space="0"/>
              <w:right w:val="single" w:color="auto" w:sz="4" w:space="0"/>
            </w:tcBorders>
            <w:shd w:val="clear" w:color="auto" w:fill="auto"/>
            <w:noWrap/>
            <w:vAlign w:val="center"/>
          </w:tcPr>
          <w:p w14:paraId="18DDD6C4">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w:t>
            </w:r>
          </w:p>
        </w:tc>
        <w:tc>
          <w:tcPr>
            <w:tcW w:w="2140" w:type="pct"/>
            <w:tcBorders>
              <w:top w:val="nil"/>
              <w:left w:val="nil"/>
              <w:bottom w:val="single" w:color="auto" w:sz="4" w:space="0"/>
              <w:right w:val="single" w:color="auto" w:sz="4" w:space="0"/>
            </w:tcBorders>
            <w:shd w:val="clear" w:color="auto" w:fill="auto"/>
            <w:noWrap/>
            <w:vAlign w:val="center"/>
          </w:tcPr>
          <w:p w14:paraId="3664EF32">
            <w:pPr>
              <w:spacing w:line="240" w:lineRule="auto"/>
              <w:rPr>
                <w:rFonts w:ascii="Times New Roman" w:hAnsi="Times New Roman" w:cs="Times New Roman"/>
                <w:color w:val="000000"/>
              </w:rPr>
            </w:pPr>
            <w:r>
              <w:rPr>
                <w:rFonts w:ascii="Times New Roman" w:hAnsi="Times New Roman" w:cs="Times New Roman"/>
                <w:color w:val="000000"/>
              </w:rPr>
              <w:t>重点水功能区水质达标率</w:t>
            </w:r>
          </w:p>
        </w:tc>
        <w:tc>
          <w:tcPr>
            <w:tcW w:w="740" w:type="pct"/>
            <w:tcBorders>
              <w:top w:val="nil"/>
              <w:left w:val="nil"/>
              <w:bottom w:val="single" w:color="auto" w:sz="4" w:space="0"/>
              <w:right w:val="single" w:color="auto" w:sz="4" w:space="0"/>
            </w:tcBorders>
            <w:shd w:val="clear" w:color="auto" w:fill="auto"/>
            <w:noWrap/>
            <w:vAlign w:val="center"/>
          </w:tcPr>
          <w:p w14:paraId="7B8649AB">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576" w:type="pct"/>
            <w:tcBorders>
              <w:top w:val="nil"/>
              <w:left w:val="nil"/>
              <w:bottom w:val="single" w:color="auto" w:sz="4" w:space="0"/>
              <w:right w:val="single" w:color="auto" w:sz="4" w:space="0"/>
            </w:tcBorders>
            <w:shd w:val="clear" w:color="auto" w:fill="auto"/>
            <w:noWrap/>
            <w:vAlign w:val="center"/>
          </w:tcPr>
          <w:p w14:paraId="7D2C6390">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100%</w:t>
            </w:r>
          </w:p>
        </w:tc>
        <w:tc>
          <w:tcPr>
            <w:tcW w:w="740" w:type="pct"/>
            <w:tcBorders>
              <w:top w:val="nil"/>
              <w:left w:val="nil"/>
              <w:bottom w:val="single" w:color="auto" w:sz="4" w:space="0"/>
              <w:right w:val="single" w:color="auto" w:sz="4" w:space="0"/>
            </w:tcBorders>
            <w:shd w:val="clear" w:color="auto" w:fill="auto"/>
            <w:noWrap/>
            <w:vAlign w:val="center"/>
          </w:tcPr>
          <w:p w14:paraId="4A981EFF">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完成</w:t>
            </w:r>
          </w:p>
        </w:tc>
      </w:tr>
      <w:tr w14:paraId="49679267">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6AF9B65B">
            <w:pPr>
              <w:spacing w:line="240" w:lineRule="auto"/>
              <w:rPr>
                <w:rFonts w:ascii="Times New Roman" w:hAnsi="Times New Roman" w:eastAsia="宋体" w:cs="Times New Roman"/>
                <w:b/>
                <w:bCs/>
                <w:kern w:val="0"/>
              </w:rPr>
            </w:pPr>
          </w:p>
        </w:tc>
        <w:tc>
          <w:tcPr>
            <w:tcW w:w="309" w:type="pct"/>
            <w:tcBorders>
              <w:top w:val="nil"/>
              <w:left w:val="nil"/>
              <w:bottom w:val="single" w:color="auto" w:sz="4" w:space="0"/>
              <w:right w:val="single" w:color="auto" w:sz="4" w:space="0"/>
            </w:tcBorders>
            <w:shd w:val="clear" w:color="auto" w:fill="auto"/>
            <w:noWrap/>
            <w:vAlign w:val="center"/>
          </w:tcPr>
          <w:p w14:paraId="14792A25">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w:t>
            </w:r>
          </w:p>
        </w:tc>
        <w:tc>
          <w:tcPr>
            <w:tcW w:w="2140" w:type="pct"/>
            <w:tcBorders>
              <w:top w:val="nil"/>
              <w:left w:val="nil"/>
              <w:bottom w:val="single" w:color="auto" w:sz="4" w:space="0"/>
              <w:right w:val="single" w:color="auto" w:sz="4" w:space="0"/>
            </w:tcBorders>
            <w:shd w:val="clear" w:color="auto" w:fill="auto"/>
            <w:noWrap/>
            <w:vAlign w:val="center"/>
          </w:tcPr>
          <w:p w14:paraId="44DC916A">
            <w:pPr>
              <w:spacing w:line="240" w:lineRule="auto"/>
              <w:rPr>
                <w:rFonts w:ascii="Times New Roman" w:hAnsi="Times New Roman" w:cs="Times New Roman"/>
                <w:color w:val="000000"/>
              </w:rPr>
            </w:pPr>
            <w:r>
              <w:rPr>
                <w:rFonts w:ascii="Times New Roman" w:hAnsi="Times New Roman" w:cs="Times New Roman"/>
                <w:color w:val="000000"/>
              </w:rPr>
              <w:t>水旱灾害损失率</w:t>
            </w:r>
          </w:p>
        </w:tc>
        <w:tc>
          <w:tcPr>
            <w:tcW w:w="740" w:type="pct"/>
            <w:tcBorders>
              <w:top w:val="nil"/>
              <w:left w:val="nil"/>
              <w:bottom w:val="single" w:color="auto" w:sz="4" w:space="0"/>
              <w:right w:val="single" w:color="auto" w:sz="4" w:space="0"/>
            </w:tcBorders>
            <w:shd w:val="clear" w:color="auto" w:fill="auto"/>
            <w:noWrap/>
            <w:vAlign w:val="center"/>
          </w:tcPr>
          <w:p w14:paraId="62D5F2B0">
            <w:pPr>
              <w:spacing w:line="240" w:lineRule="auto"/>
              <w:jc w:val="center"/>
              <w:rPr>
                <w:rFonts w:ascii="Times New Roman" w:hAnsi="Times New Roman" w:cs="Times New Roman"/>
                <w:color w:val="000000"/>
              </w:rPr>
            </w:pPr>
            <w:r>
              <w:rPr>
                <w:rFonts w:ascii="Times New Roman" w:hAnsi="Times New Roman" w:cs="Times New Roman"/>
                <w:color w:val="000000"/>
              </w:rPr>
              <w:t>&lt;1%</w:t>
            </w:r>
          </w:p>
        </w:tc>
        <w:tc>
          <w:tcPr>
            <w:tcW w:w="576" w:type="pct"/>
            <w:tcBorders>
              <w:top w:val="nil"/>
              <w:left w:val="nil"/>
              <w:bottom w:val="single" w:color="auto" w:sz="4" w:space="0"/>
              <w:right w:val="single" w:color="auto" w:sz="4" w:space="0"/>
            </w:tcBorders>
            <w:shd w:val="clear" w:color="auto" w:fill="auto"/>
            <w:noWrap/>
            <w:vAlign w:val="center"/>
          </w:tcPr>
          <w:p w14:paraId="17303642">
            <w:pPr>
              <w:spacing w:line="240" w:lineRule="auto"/>
              <w:jc w:val="center"/>
              <w:rPr>
                <w:rFonts w:ascii="Times New Roman" w:hAnsi="Times New Roman" w:cs="Times New Roman"/>
                <w:color w:val="000000"/>
              </w:rPr>
            </w:pPr>
            <w:r>
              <w:rPr>
                <w:rFonts w:ascii="Times New Roman" w:hAnsi="Times New Roman" w:cs="Times New Roman"/>
                <w:color w:val="000000"/>
              </w:rPr>
              <w:t>&lt;1%</w:t>
            </w:r>
          </w:p>
        </w:tc>
        <w:tc>
          <w:tcPr>
            <w:tcW w:w="740" w:type="pct"/>
            <w:tcBorders>
              <w:top w:val="nil"/>
              <w:left w:val="nil"/>
              <w:bottom w:val="single" w:color="auto" w:sz="4" w:space="0"/>
              <w:right w:val="single" w:color="auto" w:sz="4" w:space="0"/>
            </w:tcBorders>
            <w:shd w:val="clear" w:color="auto" w:fill="auto"/>
            <w:noWrap/>
            <w:vAlign w:val="center"/>
          </w:tcPr>
          <w:p w14:paraId="10E51049">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完成</w:t>
            </w:r>
          </w:p>
        </w:tc>
      </w:tr>
      <w:tr w14:paraId="09DE536A">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4A9A9B09">
            <w:pPr>
              <w:spacing w:line="240" w:lineRule="auto"/>
              <w:rPr>
                <w:rFonts w:ascii="Times New Roman" w:hAnsi="Times New Roman" w:eastAsia="宋体" w:cs="Times New Roman"/>
                <w:b/>
                <w:bCs/>
                <w:kern w:val="0"/>
              </w:rPr>
            </w:pPr>
          </w:p>
        </w:tc>
        <w:tc>
          <w:tcPr>
            <w:tcW w:w="309" w:type="pct"/>
            <w:tcBorders>
              <w:top w:val="nil"/>
              <w:left w:val="nil"/>
              <w:bottom w:val="single" w:color="auto" w:sz="4" w:space="0"/>
              <w:right w:val="single" w:color="auto" w:sz="4" w:space="0"/>
            </w:tcBorders>
            <w:shd w:val="clear" w:color="auto" w:fill="auto"/>
            <w:noWrap/>
            <w:vAlign w:val="center"/>
          </w:tcPr>
          <w:p w14:paraId="743F8CA7">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w:t>
            </w:r>
          </w:p>
        </w:tc>
        <w:tc>
          <w:tcPr>
            <w:tcW w:w="2140" w:type="pct"/>
            <w:tcBorders>
              <w:top w:val="nil"/>
              <w:left w:val="nil"/>
              <w:bottom w:val="single" w:color="auto" w:sz="4" w:space="0"/>
              <w:right w:val="single" w:color="auto" w:sz="4" w:space="0"/>
            </w:tcBorders>
            <w:shd w:val="clear" w:color="auto" w:fill="auto"/>
            <w:noWrap/>
            <w:vAlign w:val="center"/>
          </w:tcPr>
          <w:p w14:paraId="04F0322E">
            <w:pPr>
              <w:spacing w:line="240" w:lineRule="auto"/>
              <w:rPr>
                <w:rFonts w:ascii="Times New Roman" w:hAnsi="Times New Roman" w:cs="Times New Roman"/>
                <w:color w:val="000000"/>
              </w:rPr>
            </w:pPr>
            <w:r>
              <w:rPr>
                <w:rFonts w:ascii="Times New Roman" w:hAnsi="Times New Roman" w:cs="Times New Roman"/>
                <w:color w:val="000000"/>
              </w:rPr>
              <w:t>农村自来水入户率</w:t>
            </w:r>
          </w:p>
        </w:tc>
        <w:tc>
          <w:tcPr>
            <w:tcW w:w="740" w:type="pct"/>
            <w:tcBorders>
              <w:top w:val="nil"/>
              <w:left w:val="nil"/>
              <w:bottom w:val="single" w:color="auto" w:sz="4" w:space="0"/>
              <w:right w:val="single" w:color="auto" w:sz="4" w:space="0"/>
            </w:tcBorders>
            <w:shd w:val="clear" w:color="auto" w:fill="auto"/>
            <w:noWrap/>
            <w:vAlign w:val="center"/>
          </w:tcPr>
          <w:p w14:paraId="3D2FE8DB">
            <w:pPr>
              <w:spacing w:line="240" w:lineRule="auto"/>
              <w:jc w:val="center"/>
              <w:rPr>
                <w:rFonts w:ascii="Times New Roman" w:hAnsi="Times New Roman" w:cs="Times New Roman"/>
                <w:color w:val="000000"/>
              </w:rPr>
            </w:pPr>
            <w:r>
              <w:rPr>
                <w:rFonts w:ascii="Times New Roman" w:hAnsi="Times New Roman" w:cs="Times New Roman"/>
                <w:color w:val="000000"/>
              </w:rPr>
              <w:t>&gt;99%</w:t>
            </w:r>
          </w:p>
        </w:tc>
        <w:tc>
          <w:tcPr>
            <w:tcW w:w="576" w:type="pct"/>
            <w:tcBorders>
              <w:top w:val="nil"/>
              <w:left w:val="nil"/>
              <w:bottom w:val="single" w:color="auto" w:sz="4" w:space="0"/>
              <w:right w:val="single" w:color="auto" w:sz="4" w:space="0"/>
            </w:tcBorders>
            <w:shd w:val="clear" w:color="auto" w:fill="auto"/>
            <w:noWrap/>
            <w:vAlign w:val="center"/>
          </w:tcPr>
          <w:p w14:paraId="49FF9E29">
            <w:pPr>
              <w:spacing w:line="240" w:lineRule="auto"/>
              <w:jc w:val="center"/>
              <w:rPr>
                <w:rFonts w:ascii="Times New Roman" w:hAnsi="Times New Roman" w:cs="Times New Roman"/>
                <w:color w:val="000000"/>
              </w:rPr>
            </w:pPr>
            <w:r>
              <w:rPr>
                <w:rFonts w:ascii="Times New Roman" w:hAnsi="Times New Roman" w:cs="Times New Roman"/>
                <w:color w:val="000000"/>
              </w:rPr>
              <w:t>&gt;99%</w:t>
            </w:r>
          </w:p>
        </w:tc>
        <w:tc>
          <w:tcPr>
            <w:tcW w:w="740" w:type="pct"/>
            <w:tcBorders>
              <w:top w:val="nil"/>
              <w:left w:val="nil"/>
              <w:bottom w:val="single" w:color="auto" w:sz="4" w:space="0"/>
              <w:right w:val="single" w:color="auto" w:sz="4" w:space="0"/>
            </w:tcBorders>
            <w:shd w:val="clear" w:color="auto" w:fill="auto"/>
            <w:noWrap/>
            <w:vAlign w:val="center"/>
          </w:tcPr>
          <w:p w14:paraId="48CC2DA8">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完成</w:t>
            </w:r>
          </w:p>
        </w:tc>
      </w:tr>
      <w:tr w14:paraId="61B60601">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6EC4366D">
            <w:pPr>
              <w:spacing w:line="240" w:lineRule="auto"/>
              <w:rPr>
                <w:rFonts w:ascii="Times New Roman" w:hAnsi="Times New Roman" w:eastAsia="宋体" w:cs="Times New Roman"/>
                <w:b/>
                <w:bCs/>
                <w:kern w:val="0"/>
              </w:rPr>
            </w:pPr>
          </w:p>
        </w:tc>
        <w:tc>
          <w:tcPr>
            <w:tcW w:w="309" w:type="pct"/>
            <w:tcBorders>
              <w:top w:val="nil"/>
              <w:left w:val="nil"/>
              <w:bottom w:val="single" w:color="auto" w:sz="4" w:space="0"/>
              <w:right w:val="single" w:color="auto" w:sz="4" w:space="0"/>
            </w:tcBorders>
            <w:shd w:val="clear" w:color="auto" w:fill="auto"/>
            <w:noWrap/>
            <w:vAlign w:val="center"/>
          </w:tcPr>
          <w:p w14:paraId="32A04FA6">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w:t>
            </w:r>
          </w:p>
        </w:tc>
        <w:tc>
          <w:tcPr>
            <w:tcW w:w="2140" w:type="pct"/>
            <w:tcBorders>
              <w:top w:val="nil"/>
              <w:left w:val="nil"/>
              <w:bottom w:val="single" w:color="auto" w:sz="4" w:space="0"/>
              <w:right w:val="single" w:color="auto" w:sz="4" w:space="0"/>
            </w:tcBorders>
            <w:shd w:val="clear" w:color="auto" w:fill="auto"/>
            <w:noWrap/>
            <w:vAlign w:val="center"/>
          </w:tcPr>
          <w:p w14:paraId="6CE1B05F">
            <w:pPr>
              <w:spacing w:line="240" w:lineRule="auto"/>
              <w:rPr>
                <w:rFonts w:ascii="Times New Roman" w:hAnsi="Times New Roman" w:cs="Times New Roman"/>
                <w:color w:val="000000"/>
              </w:rPr>
            </w:pPr>
            <w:r>
              <w:rPr>
                <w:rFonts w:ascii="Times New Roman" w:hAnsi="Times New Roman" w:cs="Times New Roman"/>
                <w:color w:val="000000"/>
              </w:rPr>
              <w:t>水土流失率</w:t>
            </w:r>
          </w:p>
        </w:tc>
        <w:tc>
          <w:tcPr>
            <w:tcW w:w="740" w:type="pct"/>
            <w:tcBorders>
              <w:top w:val="nil"/>
              <w:left w:val="nil"/>
              <w:bottom w:val="single" w:color="auto" w:sz="4" w:space="0"/>
              <w:right w:val="single" w:color="auto" w:sz="4" w:space="0"/>
            </w:tcBorders>
            <w:shd w:val="clear" w:color="auto" w:fill="auto"/>
            <w:noWrap/>
            <w:vAlign w:val="center"/>
          </w:tcPr>
          <w:p w14:paraId="79518F30">
            <w:pPr>
              <w:spacing w:line="240" w:lineRule="auto"/>
              <w:jc w:val="center"/>
              <w:rPr>
                <w:rFonts w:ascii="Times New Roman" w:hAnsi="Times New Roman" w:cs="Times New Roman"/>
                <w:color w:val="000000"/>
              </w:rPr>
            </w:pPr>
            <w:r>
              <w:rPr>
                <w:rFonts w:ascii="Times New Roman" w:hAnsi="Times New Roman" w:cs="Times New Roman"/>
                <w:color w:val="000000"/>
              </w:rPr>
              <w:t>&lt;6%</w:t>
            </w:r>
          </w:p>
        </w:tc>
        <w:tc>
          <w:tcPr>
            <w:tcW w:w="576" w:type="pct"/>
            <w:tcBorders>
              <w:top w:val="nil"/>
              <w:left w:val="nil"/>
              <w:bottom w:val="single" w:color="auto" w:sz="4" w:space="0"/>
              <w:right w:val="single" w:color="auto" w:sz="4" w:space="0"/>
            </w:tcBorders>
            <w:shd w:val="clear" w:color="auto" w:fill="auto"/>
            <w:noWrap/>
            <w:vAlign w:val="center"/>
          </w:tcPr>
          <w:p w14:paraId="143BB570">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7.8%</w:t>
            </w:r>
          </w:p>
        </w:tc>
        <w:tc>
          <w:tcPr>
            <w:tcW w:w="740" w:type="pct"/>
            <w:tcBorders>
              <w:top w:val="nil"/>
              <w:left w:val="nil"/>
              <w:bottom w:val="single" w:color="auto" w:sz="4" w:space="0"/>
              <w:right w:val="single" w:color="auto" w:sz="4" w:space="0"/>
            </w:tcBorders>
            <w:shd w:val="clear" w:color="auto" w:fill="auto"/>
            <w:noWrap/>
            <w:vAlign w:val="center"/>
          </w:tcPr>
          <w:p w14:paraId="58DA1005">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进度正常</w:t>
            </w:r>
          </w:p>
        </w:tc>
      </w:tr>
      <w:tr w14:paraId="60C07AE7">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7A3AE133">
            <w:pPr>
              <w:spacing w:line="240" w:lineRule="auto"/>
              <w:rPr>
                <w:rFonts w:ascii="Times New Roman" w:hAnsi="Times New Roman" w:eastAsia="宋体" w:cs="Times New Roman"/>
                <w:b/>
                <w:bCs/>
                <w:kern w:val="0"/>
              </w:rPr>
            </w:pPr>
          </w:p>
        </w:tc>
        <w:tc>
          <w:tcPr>
            <w:tcW w:w="309" w:type="pct"/>
            <w:tcBorders>
              <w:top w:val="nil"/>
              <w:left w:val="nil"/>
              <w:bottom w:val="single" w:color="auto" w:sz="4" w:space="0"/>
              <w:right w:val="single" w:color="auto" w:sz="4" w:space="0"/>
            </w:tcBorders>
            <w:shd w:val="clear" w:color="auto" w:fill="auto"/>
            <w:noWrap/>
            <w:vAlign w:val="center"/>
          </w:tcPr>
          <w:p w14:paraId="0BADA30F">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6</w:t>
            </w:r>
          </w:p>
        </w:tc>
        <w:tc>
          <w:tcPr>
            <w:tcW w:w="2140" w:type="pct"/>
            <w:tcBorders>
              <w:top w:val="nil"/>
              <w:left w:val="nil"/>
              <w:bottom w:val="single" w:color="auto" w:sz="4" w:space="0"/>
              <w:right w:val="single" w:color="auto" w:sz="4" w:space="0"/>
            </w:tcBorders>
            <w:shd w:val="clear" w:color="auto" w:fill="auto"/>
            <w:noWrap/>
            <w:vAlign w:val="center"/>
          </w:tcPr>
          <w:p w14:paraId="3B2314FB">
            <w:pPr>
              <w:spacing w:line="240" w:lineRule="auto"/>
              <w:rPr>
                <w:rFonts w:ascii="Times New Roman" w:hAnsi="Times New Roman" w:cs="Times New Roman"/>
                <w:color w:val="000000"/>
              </w:rPr>
            </w:pPr>
            <w:r>
              <w:rPr>
                <w:rFonts w:ascii="Times New Roman" w:hAnsi="Times New Roman" w:cs="Times New Roman"/>
                <w:color w:val="000000"/>
              </w:rPr>
              <w:t>高效节水灌溉面积率</w:t>
            </w:r>
          </w:p>
        </w:tc>
        <w:tc>
          <w:tcPr>
            <w:tcW w:w="740" w:type="pct"/>
            <w:tcBorders>
              <w:top w:val="nil"/>
              <w:left w:val="nil"/>
              <w:bottom w:val="single" w:color="auto" w:sz="4" w:space="0"/>
              <w:right w:val="single" w:color="auto" w:sz="4" w:space="0"/>
            </w:tcBorders>
            <w:shd w:val="clear" w:color="auto" w:fill="auto"/>
            <w:noWrap/>
            <w:vAlign w:val="center"/>
          </w:tcPr>
          <w:p w14:paraId="7A63B2E0">
            <w:pPr>
              <w:spacing w:line="240" w:lineRule="auto"/>
              <w:jc w:val="center"/>
              <w:rPr>
                <w:rFonts w:ascii="Times New Roman" w:hAnsi="Times New Roman" w:cs="Times New Roman"/>
                <w:color w:val="000000"/>
              </w:rPr>
            </w:pPr>
            <w:r>
              <w:rPr>
                <w:rFonts w:ascii="Times New Roman" w:hAnsi="Times New Roman" w:cs="Times New Roman"/>
                <w:color w:val="000000"/>
              </w:rPr>
              <w:t>&gt;15%</w:t>
            </w:r>
          </w:p>
        </w:tc>
        <w:tc>
          <w:tcPr>
            <w:tcW w:w="576" w:type="pct"/>
            <w:tcBorders>
              <w:top w:val="nil"/>
              <w:left w:val="nil"/>
              <w:bottom w:val="single" w:color="auto" w:sz="4" w:space="0"/>
              <w:right w:val="single" w:color="auto" w:sz="4" w:space="0"/>
            </w:tcBorders>
            <w:shd w:val="clear" w:color="auto" w:fill="auto"/>
            <w:noWrap/>
            <w:vAlign w:val="center"/>
          </w:tcPr>
          <w:p w14:paraId="1EFF2F74">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16.5%</w:t>
            </w:r>
          </w:p>
        </w:tc>
        <w:tc>
          <w:tcPr>
            <w:tcW w:w="740" w:type="pct"/>
            <w:tcBorders>
              <w:top w:val="nil"/>
              <w:left w:val="nil"/>
              <w:bottom w:val="single" w:color="auto" w:sz="4" w:space="0"/>
              <w:right w:val="single" w:color="auto" w:sz="4" w:space="0"/>
            </w:tcBorders>
            <w:shd w:val="clear" w:color="auto" w:fill="auto"/>
            <w:noWrap/>
            <w:vAlign w:val="center"/>
          </w:tcPr>
          <w:p w14:paraId="52C0F96F">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完成</w:t>
            </w:r>
          </w:p>
        </w:tc>
      </w:tr>
      <w:tr w14:paraId="57A2679B">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5F9D5397">
            <w:pPr>
              <w:spacing w:line="240" w:lineRule="auto"/>
              <w:rPr>
                <w:rFonts w:ascii="Times New Roman" w:hAnsi="Times New Roman" w:eastAsia="宋体" w:cs="Times New Roman"/>
                <w:b/>
                <w:bCs/>
                <w:kern w:val="0"/>
              </w:rPr>
            </w:pPr>
          </w:p>
        </w:tc>
        <w:tc>
          <w:tcPr>
            <w:tcW w:w="309" w:type="pct"/>
            <w:tcBorders>
              <w:top w:val="nil"/>
              <w:left w:val="nil"/>
              <w:bottom w:val="single" w:color="auto" w:sz="4" w:space="0"/>
              <w:right w:val="single" w:color="auto" w:sz="4" w:space="0"/>
            </w:tcBorders>
            <w:shd w:val="clear" w:color="auto" w:fill="auto"/>
            <w:noWrap/>
            <w:vAlign w:val="center"/>
          </w:tcPr>
          <w:p w14:paraId="12346026">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w:t>
            </w:r>
          </w:p>
        </w:tc>
        <w:tc>
          <w:tcPr>
            <w:tcW w:w="2140" w:type="pct"/>
            <w:tcBorders>
              <w:top w:val="nil"/>
              <w:left w:val="nil"/>
              <w:bottom w:val="single" w:color="auto" w:sz="4" w:space="0"/>
              <w:right w:val="single" w:color="auto" w:sz="4" w:space="0"/>
            </w:tcBorders>
            <w:shd w:val="clear" w:color="auto" w:fill="auto"/>
            <w:noWrap/>
            <w:vAlign w:val="center"/>
          </w:tcPr>
          <w:p w14:paraId="3A2A6454">
            <w:pPr>
              <w:spacing w:line="240" w:lineRule="auto"/>
              <w:rPr>
                <w:rFonts w:ascii="Times New Roman" w:hAnsi="Times New Roman" w:cs="Times New Roman"/>
                <w:color w:val="000000"/>
              </w:rPr>
            </w:pPr>
            <w:r>
              <w:rPr>
                <w:rFonts w:ascii="Times New Roman" w:hAnsi="Times New Roman" w:cs="Times New Roman"/>
                <w:color w:val="000000"/>
              </w:rPr>
              <w:t>水库病险率</w:t>
            </w:r>
          </w:p>
        </w:tc>
        <w:tc>
          <w:tcPr>
            <w:tcW w:w="740" w:type="pct"/>
            <w:tcBorders>
              <w:top w:val="nil"/>
              <w:left w:val="nil"/>
              <w:bottom w:val="single" w:color="auto" w:sz="4" w:space="0"/>
              <w:right w:val="single" w:color="auto" w:sz="4" w:space="0"/>
            </w:tcBorders>
            <w:shd w:val="clear" w:color="auto" w:fill="auto"/>
            <w:noWrap/>
            <w:vAlign w:val="center"/>
          </w:tcPr>
          <w:p w14:paraId="268B1075">
            <w:pPr>
              <w:spacing w:line="240" w:lineRule="auto"/>
              <w:jc w:val="center"/>
              <w:rPr>
                <w:rFonts w:ascii="Times New Roman" w:hAnsi="Times New Roman" w:cs="Times New Roman"/>
                <w:color w:val="000000"/>
              </w:rPr>
            </w:pPr>
            <w:r>
              <w:rPr>
                <w:rFonts w:ascii="Times New Roman" w:hAnsi="Times New Roman" w:cs="Times New Roman"/>
                <w:color w:val="000000"/>
              </w:rPr>
              <w:t>&lt;3%</w:t>
            </w:r>
          </w:p>
        </w:tc>
        <w:tc>
          <w:tcPr>
            <w:tcW w:w="576" w:type="pct"/>
            <w:tcBorders>
              <w:top w:val="nil"/>
              <w:left w:val="nil"/>
              <w:bottom w:val="single" w:color="auto" w:sz="4" w:space="0"/>
              <w:right w:val="single" w:color="auto" w:sz="4" w:space="0"/>
            </w:tcBorders>
            <w:shd w:val="clear" w:color="auto" w:fill="auto"/>
            <w:noWrap/>
            <w:vAlign w:val="center"/>
          </w:tcPr>
          <w:p w14:paraId="13E6623D">
            <w:pPr>
              <w:spacing w:line="240" w:lineRule="auto"/>
              <w:jc w:val="center"/>
              <w:rPr>
                <w:rFonts w:ascii="Times New Roman" w:hAnsi="Times New Roman" w:eastAsia="宋体" w:cs="Times New Roman"/>
                <w:color w:val="000000"/>
                <w:kern w:val="0"/>
              </w:rPr>
            </w:pPr>
            <w:r>
              <w:rPr>
                <w:rFonts w:ascii="Times New Roman" w:hAnsi="Times New Roman" w:cs="Times New Roman"/>
                <w:color w:val="000000"/>
              </w:rPr>
              <w:t>&lt;3%</w:t>
            </w:r>
          </w:p>
        </w:tc>
        <w:tc>
          <w:tcPr>
            <w:tcW w:w="740" w:type="pct"/>
            <w:tcBorders>
              <w:top w:val="nil"/>
              <w:left w:val="nil"/>
              <w:bottom w:val="single" w:color="auto" w:sz="4" w:space="0"/>
              <w:right w:val="single" w:color="auto" w:sz="4" w:space="0"/>
            </w:tcBorders>
            <w:shd w:val="clear" w:color="auto" w:fill="auto"/>
            <w:noWrap/>
            <w:vAlign w:val="center"/>
          </w:tcPr>
          <w:p w14:paraId="0246E354">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完成</w:t>
            </w:r>
          </w:p>
        </w:tc>
      </w:tr>
      <w:tr w14:paraId="531E0C19">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542D6E35">
            <w:pPr>
              <w:spacing w:line="240" w:lineRule="auto"/>
              <w:rPr>
                <w:rFonts w:ascii="Times New Roman" w:hAnsi="Times New Roman" w:eastAsia="宋体" w:cs="Times New Roman"/>
                <w:b/>
                <w:bCs/>
                <w:kern w:val="0"/>
              </w:rPr>
            </w:pPr>
          </w:p>
        </w:tc>
        <w:tc>
          <w:tcPr>
            <w:tcW w:w="309" w:type="pct"/>
            <w:tcBorders>
              <w:top w:val="nil"/>
              <w:left w:val="nil"/>
              <w:bottom w:val="single" w:color="auto" w:sz="4" w:space="0"/>
              <w:right w:val="single" w:color="auto" w:sz="4" w:space="0"/>
            </w:tcBorders>
            <w:shd w:val="clear" w:color="auto" w:fill="auto"/>
            <w:noWrap/>
            <w:vAlign w:val="center"/>
          </w:tcPr>
          <w:p w14:paraId="61790052">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2140" w:type="pct"/>
            <w:tcBorders>
              <w:top w:val="nil"/>
              <w:left w:val="nil"/>
              <w:bottom w:val="single" w:color="auto" w:sz="4" w:space="0"/>
              <w:right w:val="single" w:color="auto" w:sz="4" w:space="0"/>
            </w:tcBorders>
            <w:shd w:val="clear" w:color="auto" w:fill="auto"/>
            <w:noWrap/>
            <w:vAlign w:val="center"/>
          </w:tcPr>
          <w:p w14:paraId="4F132E23">
            <w:pPr>
              <w:spacing w:line="240" w:lineRule="auto"/>
              <w:rPr>
                <w:rFonts w:ascii="Times New Roman" w:hAnsi="Times New Roman" w:cs="Times New Roman"/>
                <w:color w:val="000000"/>
              </w:rPr>
            </w:pPr>
            <w:r>
              <w:rPr>
                <w:rFonts w:ascii="Times New Roman" w:hAnsi="Times New Roman" w:cs="Times New Roman"/>
                <w:color w:val="000000"/>
              </w:rPr>
              <w:t>水利工程标准化管理率</w:t>
            </w:r>
          </w:p>
        </w:tc>
        <w:tc>
          <w:tcPr>
            <w:tcW w:w="740" w:type="pct"/>
            <w:tcBorders>
              <w:top w:val="nil"/>
              <w:left w:val="nil"/>
              <w:bottom w:val="single" w:color="auto" w:sz="4" w:space="0"/>
              <w:right w:val="single" w:color="auto" w:sz="4" w:space="0"/>
            </w:tcBorders>
            <w:shd w:val="clear" w:color="auto" w:fill="auto"/>
            <w:noWrap/>
            <w:vAlign w:val="center"/>
          </w:tcPr>
          <w:p w14:paraId="43DED69C">
            <w:pPr>
              <w:spacing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576" w:type="pct"/>
            <w:tcBorders>
              <w:top w:val="nil"/>
              <w:left w:val="nil"/>
              <w:bottom w:val="single" w:color="auto" w:sz="4" w:space="0"/>
              <w:right w:val="single" w:color="auto" w:sz="4" w:space="0"/>
            </w:tcBorders>
            <w:shd w:val="clear" w:color="auto" w:fill="auto"/>
            <w:noWrap/>
            <w:vAlign w:val="center"/>
          </w:tcPr>
          <w:p w14:paraId="2D42E704">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100%</w:t>
            </w:r>
          </w:p>
        </w:tc>
        <w:tc>
          <w:tcPr>
            <w:tcW w:w="740" w:type="pct"/>
            <w:tcBorders>
              <w:top w:val="nil"/>
              <w:left w:val="nil"/>
              <w:bottom w:val="single" w:color="auto" w:sz="4" w:space="0"/>
              <w:right w:val="single" w:color="auto" w:sz="4" w:space="0"/>
            </w:tcBorders>
            <w:shd w:val="clear" w:color="auto" w:fill="auto"/>
            <w:noWrap/>
            <w:vAlign w:val="center"/>
          </w:tcPr>
          <w:p w14:paraId="42B9C322">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完成</w:t>
            </w:r>
          </w:p>
        </w:tc>
      </w:tr>
      <w:bookmarkEnd w:id="21"/>
      <w:tr w14:paraId="493FE4D2">
        <w:tblPrEx>
          <w:tblCellMar>
            <w:top w:w="0" w:type="dxa"/>
            <w:left w:w="108" w:type="dxa"/>
            <w:bottom w:w="0" w:type="dxa"/>
            <w:right w:w="108" w:type="dxa"/>
          </w:tblCellMar>
        </w:tblPrEx>
        <w:trPr>
          <w:trHeight w:val="370" w:hRule="atLeast"/>
        </w:trPr>
        <w:tc>
          <w:tcPr>
            <w:tcW w:w="495" w:type="pct"/>
            <w:vMerge w:val="restart"/>
            <w:tcBorders>
              <w:top w:val="nil"/>
              <w:left w:val="single" w:color="auto" w:sz="4" w:space="0"/>
              <w:bottom w:val="single" w:color="auto" w:sz="4" w:space="0"/>
              <w:right w:val="single" w:color="auto" w:sz="4" w:space="0"/>
            </w:tcBorders>
            <w:shd w:val="clear" w:color="auto" w:fill="auto"/>
            <w:noWrap/>
            <w:vAlign w:val="center"/>
          </w:tcPr>
          <w:p w14:paraId="46F9DB28">
            <w:pPr>
              <w:spacing w:line="240" w:lineRule="auto"/>
              <w:jc w:val="center"/>
              <w:rPr>
                <w:rFonts w:ascii="Times New Roman" w:hAnsi="Times New Roman" w:eastAsia="宋体" w:cs="Times New Roman"/>
                <w:b/>
                <w:bCs/>
                <w:kern w:val="0"/>
              </w:rPr>
            </w:pPr>
            <w:r>
              <w:rPr>
                <w:rFonts w:ascii="Times New Roman" w:hAnsi="Times New Roman" w:eastAsia="宋体" w:cs="Times New Roman"/>
                <w:b/>
                <w:bCs/>
                <w:kern w:val="0"/>
              </w:rPr>
              <w:t>指标类</w:t>
            </w:r>
          </w:p>
        </w:tc>
        <w:tc>
          <w:tcPr>
            <w:tcW w:w="309" w:type="pct"/>
            <w:tcBorders>
              <w:top w:val="nil"/>
              <w:left w:val="nil"/>
              <w:bottom w:val="single" w:color="auto" w:sz="4" w:space="0"/>
              <w:right w:val="single" w:color="auto" w:sz="4" w:space="0"/>
            </w:tcBorders>
            <w:shd w:val="clear" w:color="auto" w:fill="auto"/>
            <w:noWrap/>
            <w:vAlign w:val="center"/>
          </w:tcPr>
          <w:p w14:paraId="786EACBD">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w:t>
            </w:r>
          </w:p>
        </w:tc>
        <w:tc>
          <w:tcPr>
            <w:tcW w:w="2140" w:type="pct"/>
            <w:tcBorders>
              <w:top w:val="nil"/>
              <w:left w:val="nil"/>
              <w:bottom w:val="single" w:color="auto" w:sz="4" w:space="0"/>
              <w:right w:val="single" w:color="auto" w:sz="4" w:space="0"/>
            </w:tcBorders>
            <w:shd w:val="clear" w:color="auto" w:fill="auto"/>
            <w:noWrap/>
            <w:vAlign w:val="center"/>
          </w:tcPr>
          <w:p w14:paraId="63223C19">
            <w:pPr>
              <w:spacing w:line="240" w:lineRule="auto"/>
              <w:jc w:val="both"/>
              <w:rPr>
                <w:rFonts w:ascii="Times New Roman" w:hAnsi="Times New Roman" w:cs="Times New Roman"/>
                <w:color w:val="000000"/>
              </w:rPr>
            </w:pPr>
            <w:r>
              <w:rPr>
                <w:rFonts w:ascii="Times New Roman" w:hAnsi="Times New Roman" w:cs="Times New Roman"/>
                <w:color w:val="000000"/>
              </w:rPr>
              <w:t>中小流域治理（分段治理）（公里）</w:t>
            </w:r>
          </w:p>
        </w:tc>
        <w:tc>
          <w:tcPr>
            <w:tcW w:w="740" w:type="pct"/>
            <w:tcBorders>
              <w:top w:val="nil"/>
              <w:left w:val="nil"/>
              <w:bottom w:val="single" w:color="auto" w:sz="4" w:space="0"/>
              <w:right w:val="single" w:color="auto" w:sz="4" w:space="0"/>
            </w:tcBorders>
            <w:shd w:val="clear" w:color="auto" w:fill="auto"/>
            <w:noWrap/>
            <w:vAlign w:val="center"/>
          </w:tcPr>
          <w:p w14:paraId="26962DB0">
            <w:pPr>
              <w:spacing w:line="240" w:lineRule="auto"/>
              <w:jc w:val="center"/>
              <w:rPr>
                <w:rFonts w:ascii="Times New Roman" w:hAnsi="Times New Roman" w:cs="Times New Roman"/>
                <w:color w:val="000000"/>
              </w:rPr>
            </w:pPr>
            <w:r>
              <w:rPr>
                <w:rFonts w:ascii="Times New Roman" w:hAnsi="Times New Roman" w:cs="Times New Roman"/>
                <w:color w:val="000000"/>
              </w:rPr>
              <w:t>120</w:t>
            </w:r>
          </w:p>
        </w:tc>
        <w:tc>
          <w:tcPr>
            <w:tcW w:w="576" w:type="pct"/>
            <w:tcBorders>
              <w:top w:val="nil"/>
              <w:left w:val="nil"/>
              <w:bottom w:val="single" w:color="auto" w:sz="4" w:space="0"/>
              <w:right w:val="single" w:color="auto" w:sz="4" w:space="0"/>
            </w:tcBorders>
            <w:shd w:val="clear" w:color="auto" w:fill="auto"/>
            <w:noWrap/>
            <w:vAlign w:val="center"/>
          </w:tcPr>
          <w:p w14:paraId="27167B40">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101.3</w:t>
            </w:r>
          </w:p>
        </w:tc>
        <w:tc>
          <w:tcPr>
            <w:tcW w:w="740" w:type="pct"/>
            <w:tcBorders>
              <w:top w:val="nil"/>
              <w:left w:val="nil"/>
              <w:bottom w:val="single" w:color="auto" w:sz="4" w:space="0"/>
              <w:right w:val="single" w:color="auto" w:sz="4" w:space="0"/>
            </w:tcBorders>
            <w:shd w:val="clear" w:color="auto" w:fill="auto"/>
            <w:noWrap/>
            <w:vAlign w:val="center"/>
          </w:tcPr>
          <w:p w14:paraId="39F1BCFF">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进度正常</w:t>
            </w:r>
          </w:p>
        </w:tc>
      </w:tr>
      <w:tr w14:paraId="0C4A2A72">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799FDDE0">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5F6580BF">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w:t>
            </w:r>
          </w:p>
        </w:tc>
        <w:tc>
          <w:tcPr>
            <w:tcW w:w="2140" w:type="pct"/>
            <w:tcBorders>
              <w:top w:val="nil"/>
              <w:left w:val="nil"/>
              <w:bottom w:val="single" w:color="auto" w:sz="4" w:space="0"/>
              <w:right w:val="single" w:color="auto" w:sz="4" w:space="0"/>
            </w:tcBorders>
            <w:shd w:val="clear" w:color="auto" w:fill="auto"/>
            <w:noWrap/>
            <w:vAlign w:val="center"/>
          </w:tcPr>
          <w:p w14:paraId="4A194569">
            <w:pPr>
              <w:spacing w:line="240" w:lineRule="auto"/>
              <w:jc w:val="both"/>
              <w:rPr>
                <w:rFonts w:ascii="Times New Roman" w:hAnsi="Times New Roman" w:cs="Times New Roman"/>
                <w:color w:val="000000"/>
              </w:rPr>
            </w:pPr>
            <w:r>
              <w:rPr>
                <w:rFonts w:ascii="Times New Roman" w:hAnsi="Times New Roman" w:cs="Times New Roman"/>
                <w:color w:val="000000"/>
              </w:rPr>
              <w:t>中小流域综合治理（流域为单位）（条）</w:t>
            </w:r>
          </w:p>
        </w:tc>
        <w:tc>
          <w:tcPr>
            <w:tcW w:w="740" w:type="pct"/>
            <w:tcBorders>
              <w:top w:val="nil"/>
              <w:left w:val="nil"/>
              <w:bottom w:val="single" w:color="auto" w:sz="4" w:space="0"/>
              <w:right w:val="single" w:color="auto" w:sz="4" w:space="0"/>
            </w:tcBorders>
            <w:shd w:val="clear" w:color="auto" w:fill="auto"/>
            <w:noWrap/>
            <w:vAlign w:val="center"/>
          </w:tcPr>
          <w:p w14:paraId="48D20CA0">
            <w:pPr>
              <w:spacing w:line="240" w:lineRule="auto"/>
              <w:jc w:val="center"/>
              <w:rPr>
                <w:rFonts w:ascii="Times New Roman" w:hAnsi="Times New Roman" w:cs="Times New Roman"/>
                <w:color w:val="000000"/>
              </w:rPr>
            </w:pPr>
            <w:r>
              <w:rPr>
                <w:rFonts w:ascii="Times New Roman" w:hAnsi="Times New Roman" w:cs="Times New Roman"/>
                <w:color w:val="000000"/>
              </w:rPr>
              <w:t>3</w:t>
            </w:r>
          </w:p>
        </w:tc>
        <w:tc>
          <w:tcPr>
            <w:tcW w:w="576" w:type="pct"/>
            <w:tcBorders>
              <w:top w:val="nil"/>
              <w:left w:val="nil"/>
              <w:bottom w:val="single" w:color="auto" w:sz="4" w:space="0"/>
              <w:right w:val="single" w:color="auto" w:sz="4" w:space="0"/>
            </w:tcBorders>
            <w:shd w:val="clear" w:color="auto" w:fill="auto"/>
            <w:noWrap/>
            <w:vAlign w:val="center"/>
          </w:tcPr>
          <w:p w14:paraId="206C1780">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w:t>
            </w:r>
          </w:p>
        </w:tc>
        <w:tc>
          <w:tcPr>
            <w:tcW w:w="740" w:type="pct"/>
            <w:tcBorders>
              <w:top w:val="nil"/>
              <w:left w:val="nil"/>
              <w:bottom w:val="single" w:color="auto" w:sz="4" w:space="0"/>
              <w:right w:val="single" w:color="auto" w:sz="4" w:space="0"/>
            </w:tcBorders>
            <w:shd w:val="clear" w:color="auto" w:fill="auto"/>
            <w:noWrap/>
            <w:vAlign w:val="center"/>
          </w:tcPr>
          <w:p w14:paraId="550E0DEA">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进度正常</w:t>
            </w:r>
          </w:p>
        </w:tc>
      </w:tr>
      <w:tr w14:paraId="535417A3">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4AD67519">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0A08F9B8">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w:t>
            </w:r>
          </w:p>
        </w:tc>
        <w:tc>
          <w:tcPr>
            <w:tcW w:w="2140" w:type="pct"/>
            <w:tcBorders>
              <w:top w:val="nil"/>
              <w:left w:val="nil"/>
              <w:bottom w:val="single" w:color="auto" w:sz="4" w:space="0"/>
              <w:right w:val="single" w:color="auto" w:sz="4" w:space="0"/>
            </w:tcBorders>
            <w:shd w:val="clear" w:color="auto" w:fill="auto"/>
            <w:noWrap/>
            <w:vAlign w:val="center"/>
          </w:tcPr>
          <w:p w14:paraId="4F2569F7">
            <w:pPr>
              <w:spacing w:line="240" w:lineRule="auto"/>
              <w:jc w:val="both"/>
              <w:rPr>
                <w:rFonts w:ascii="Times New Roman" w:hAnsi="Times New Roman" w:cs="Times New Roman"/>
                <w:color w:val="000000"/>
              </w:rPr>
            </w:pPr>
            <w:r>
              <w:rPr>
                <w:rFonts w:ascii="Times New Roman" w:hAnsi="Times New Roman" w:cs="Times New Roman"/>
                <w:color w:val="000000"/>
              </w:rPr>
              <w:t>病险水库除险加固（座）</w:t>
            </w:r>
          </w:p>
        </w:tc>
        <w:tc>
          <w:tcPr>
            <w:tcW w:w="740" w:type="pct"/>
            <w:tcBorders>
              <w:top w:val="nil"/>
              <w:left w:val="nil"/>
              <w:bottom w:val="single" w:color="auto" w:sz="4" w:space="0"/>
              <w:right w:val="single" w:color="auto" w:sz="4" w:space="0"/>
            </w:tcBorders>
            <w:shd w:val="clear" w:color="auto" w:fill="auto"/>
            <w:noWrap/>
            <w:vAlign w:val="center"/>
          </w:tcPr>
          <w:p w14:paraId="3D19741B">
            <w:pPr>
              <w:spacing w:line="240" w:lineRule="auto"/>
              <w:jc w:val="center"/>
              <w:rPr>
                <w:rFonts w:ascii="Times New Roman" w:hAnsi="Times New Roman" w:cs="Times New Roman"/>
                <w:color w:val="000000"/>
              </w:rPr>
            </w:pPr>
            <w:r>
              <w:rPr>
                <w:rFonts w:ascii="Times New Roman" w:hAnsi="Times New Roman" w:cs="Times New Roman"/>
                <w:color w:val="000000"/>
              </w:rPr>
              <w:t>17</w:t>
            </w:r>
          </w:p>
        </w:tc>
        <w:tc>
          <w:tcPr>
            <w:tcW w:w="576" w:type="pct"/>
            <w:tcBorders>
              <w:top w:val="nil"/>
              <w:left w:val="nil"/>
              <w:bottom w:val="single" w:color="auto" w:sz="4" w:space="0"/>
              <w:right w:val="single" w:color="auto" w:sz="4" w:space="0"/>
            </w:tcBorders>
            <w:shd w:val="clear" w:color="auto" w:fill="auto"/>
            <w:noWrap/>
            <w:vAlign w:val="center"/>
          </w:tcPr>
          <w:p w14:paraId="0CAA64F5">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24</w:t>
            </w:r>
          </w:p>
        </w:tc>
        <w:tc>
          <w:tcPr>
            <w:tcW w:w="740" w:type="pct"/>
            <w:tcBorders>
              <w:top w:val="nil"/>
              <w:left w:val="nil"/>
              <w:bottom w:val="single" w:color="auto" w:sz="4" w:space="0"/>
              <w:right w:val="single" w:color="auto" w:sz="4" w:space="0"/>
            </w:tcBorders>
            <w:shd w:val="clear" w:color="auto" w:fill="auto"/>
            <w:noWrap/>
            <w:vAlign w:val="center"/>
          </w:tcPr>
          <w:p w14:paraId="137ACDEA">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超额完成</w:t>
            </w:r>
          </w:p>
        </w:tc>
      </w:tr>
      <w:tr w14:paraId="4A8B7BD1">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3EBA0E72">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32E65179">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w:t>
            </w:r>
          </w:p>
        </w:tc>
        <w:tc>
          <w:tcPr>
            <w:tcW w:w="2140" w:type="pct"/>
            <w:tcBorders>
              <w:top w:val="nil"/>
              <w:left w:val="nil"/>
              <w:bottom w:val="single" w:color="auto" w:sz="4" w:space="0"/>
              <w:right w:val="single" w:color="auto" w:sz="4" w:space="0"/>
            </w:tcBorders>
            <w:shd w:val="clear" w:color="auto" w:fill="auto"/>
            <w:noWrap/>
            <w:vAlign w:val="center"/>
          </w:tcPr>
          <w:p w14:paraId="1B070E89">
            <w:pPr>
              <w:spacing w:line="240" w:lineRule="auto"/>
              <w:jc w:val="both"/>
              <w:rPr>
                <w:rFonts w:ascii="Times New Roman" w:hAnsi="Times New Roman" w:cs="Times New Roman"/>
                <w:color w:val="000000"/>
              </w:rPr>
            </w:pPr>
            <w:r>
              <w:rPr>
                <w:rFonts w:ascii="Times New Roman" w:hAnsi="Times New Roman" w:cs="Times New Roman"/>
                <w:color w:val="000000"/>
              </w:rPr>
              <w:t>万方以上山塘整治（座）</w:t>
            </w:r>
          </w:p>
        </w:tc>
        <w:tc>
          <w:tcPr>
            <w:tcW w:w="740" w:type="pct"/>
            <w:tcBorders>
              <w:top w:val="nil"/>
              <w:left w:val="nil"/>
              <w:bottom w:val="single" w:color="auto" w:sz="4" w:space="0"/>
              <w:right w:val="single" w:color="auto" w:sz="4" w:space="0"/>
            </w:tcBorders>
            <w:shd w:val="clear" w:color="auto" w:fill="auto"/>
            <w:noWrap/>
            <w:vAlign w:val="center"/>
          </w:tcPr>
          <w:p w14:paraId="30A0579D">
            <w:pPr>
              <w:spacing w:line="240" w:lineRule="auto"/>
              <w:jc w:val="center"/>
              <w:rPr>
                <w:rFonts w:ascii="Times New Roman" w:hAnsi="Times New Roman" w:cs="Times New Roman"/>
                <w:color w:val="000000"/>
              </w:rPr>
            </w:pPr>
            <w:r>
              <w:rPr>
                <w:rFonts w:ascii="Times New Roman" w:hAnsi="Times New Roman" w:cs="Times New Roman"/>
                <w:color w:val="000000"/>
              </w:rPr>
              <w:t>32</w:t>
            </w:r>
          </w:p>
        </w:tc>
        <w:tc>
          <w:tcPr>
            <w:tcW w:w="576" w:type="pct"/>
            <w:tcBorders>
              <w:top w:val="nil"/>
              <w:left w:val="nil"/>
              <w:bottom w:val="single" w:color="auto" w:sz="4" w:space="0"/>
              <w:right w:val="single" w:color="auto" w:sz="4" w:space="0"/>
            </w:tcBorders>
            <w:shd w:val="clear" w:color="auto" w:fill="auto"/>
            <w:noWrap/>
            <w:vAlign w:val="center"/>
          </w:tcPr>
          <w:p w14:paraId="3F1740A8">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41</w:t>
            </w:r>
          </w:p>
        </w:tc>
        <w:tc>
          <w:tcPr>
            <w:tcW w:w="740" w:type="pct"/>
            <w:tcBorders>
              <w:top w:val="nil"/>
              <w:left w:val="nil"/>
              <w:bottom w:val="single" w:color="auto" w:sz="4" w:space="0"/>
              <w:right w:val="single" w:color="auto" w:sz="4" w:space="0"/>
            </w:tcBorders>
            <w:shd w:val="clear" w:color="auto" w:fill="auto"/>
            <w:noWrap/>
            <w:vAlign w:val="center"/>
          </w:tcPr>
          <w:p w14:paraId="29B6ADFB">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超额完成</w:t>
            </w:r>
          </w:p>
        </w:tc>
      </w:tr>
      <w:tr w14:paraId="36CE34DB">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0C19856D">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209AFC56">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5</w:t>
            </w:r>
          </w:p>
        </w:tc>
        <w:tc>
          <w:tcPr>
            <w:tcW w:w="2140" w:type="pct"/>
            <w:tcBorders>
              <w:top w:val="nil"/>
              <w:left w:val="nil"/>
              <w:bottom w:val="single" w:color="auto" w:sz="4" w:space="0"/>
              <w:right w:val="single" w:color="auto" w:sz="4" w:space="0"/>
            </w:tcBorders>
            <w:shd w:val="clear" w:color="auto" w:fill="auto"/>
            <w:noWrap/>
            <w:vAlign w:val="center"/>
          </w:tcPr>
          <w:p w14:paraId="77DC17D4">
            <w:pPr>
              <w:spacing w:line="240" w:lineRule="auto"/>
              <w:jc w:val="both"/>
              <w:rPr>
                <w:rFonts w:ascii="Times New Roman" w:hAnsi="Times New Roman" w:cs="Times New Roman"/>
                <w:color w:val="000000"/>
              </w:rPr>
            </w:pPr>
            <w:r>
              <w:rPr>
                <w:rFonts w:ascii="Times New Roman" w:hAnsi="Times New Roman" w:cs="Times New Roman"/>
                <w:color w:val="000000"/>
              </w:rPr>
              <w:t>万方以下山塘整治（座）</w:t>
            </w:r>
          </w:p>
        </w:tc>
        <w:tc>
          <w:tcPr>
            <w:tcW w:w="740" w:type="pct"/>
            <w:tcBorders>
              <w:top w:val="nil"/>
              <w:left w:val="nil"/>
              <w:bottom w:val="single" w:color="auto" w:sz="4" w:space="0"/>
              <w:right w:val="single" w:color="auto" w:sz="4" w:space="0"/>
            </w:tcBorders>
            <w:shd w:val="clear" w:color="auto" w:fill="auto"/>
            <w:noWrap/>
            <w:vAlign w:val="center"/>
          </w:tcPr>
          <w:p w14:paraId="36BEF2E1">
            <w:pPr>
              <w:spacing w:line="240" w:lineRule="auto"/>
              <w:jc w:val="center"/>
              <w:rPr>
                <w:rFonts w:ascii="Times New Roman" w:hAnsi="Times New Roman" w:cs="Times New Roman"/>
                <w:color w:val="000000"/>
              </w:rPr>
            </w:pPr>
            <w:r>
              <w:rPr>
                <w:rFonts w:ascii="Times New Roman" w:hAnsi="Times New Roman" w:cs="Times New Roman"/>
                <w:color w:val="000000"/>
              </w:rPr>
              <w:t>50</w:t>
            </w:r>
          </w:p>
        </w:tc>
        <w:tc>
          <w:tcPr>
            <w:tcW w:w="576" w:type="pct"/>
            <w:tcBorders>
              <w:top w:val="nil"/>
              <w:left w:val="nil"/>
              <w:bottom w:val="single" w:color="auto" w:sz="4" w:space="0"/>
              <w:right w:val="single" w:color="auto" w:sz="4" w:space="0"/>
            </w:tcBorders>
            <w:shd w:val="clear" w:color="auto" w:fill="auto"/>
            <w:noWrap/>
            <w:vAlign w:val="center"/>
          </w:tcPr>
          <w:p w14:paraId="2B329E6E">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37</w:t>
            </w:r>
          </w:p>
        </w:tc>
        <w:tc>
          <w:tcPr>
            <w:tcW w:w="740" w:type="pct"/>
            <w:tcBorders>
              <w:top w:val="nil"/>
              <w:left w:val="nil"/>
              <w:bottom w:val="single" w:color="auto" w:sz="4" w:space="0"/>
              <w:right w:val="single" w:color="auto" w:sz="4" w:space="0"/>
            </w:tcBorders>
            <w:shd w:val="clear" w:color="auto" w:fill="auto"/>
            <w:noWrap/>
            <w:vAlign w:val="center"/>
          </w:tcPr>
          <w:p w14:paraId="7BD1BED6">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进度正常</w:t>
            </w:r>
          </w:p>
        </w:tc>
      </w:tr>
      <w:tr w14:paraId="0B400FD4">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55618F86">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25B9CB71">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6</w:t>
            </w:r>
          </w:p>
        </w:tc>
        <w:tc>
          <w:tcPr>
            <w:tcW w:w="2140" w:type="pct"/>
            <w:tcBorders>
              <w:top w:val="nil"/>
              <w:left w:val="nil"/>
              <w:bottom w:val="single" w:color="auto" w:sz="4" w:space="0"/>
              <w:right w:val="single" w:color="auto" w:sz="4" w:space="0"/>
            </w:tcBorders>
            <w:shd w:val="clear" w:color="auto" w:fill="auto"/>
            <w:noWrap/>
            <w:vAlign w:val="center"/>
          </w:tcPr>
          <w:p w14:paraId="2DFE3C71">
            <w:pPr>
              <w:spacing w:line="240" w:lineRule="auto"/>
              <w:jc w:val="both"/>
              <w:rPr>
                <w:rFonts w:ascii="Times New Roman" w:hAnsi="Times New Roman" w:cs="Times New Roman"/>
                <w:color w:val="000000"/>
              </w:rPr>
            </w:pPr>
            <w:r>
              <w:rPr>
                <w:rFonts w:ascii="Times New Roman" w:hAnsi="Times New Roman" w:cs="Times New Roman"/>
                <w:color w:val="000000"/>
              </w:rPr>
              <w:t>新增改善灌溉面积（万亩）</w:t>
            </w:r>
          </w:p>
        </w:tc>
        <w:tc>
          <w:tcPr>
            <w:tcW w:w="740" w:type="pct"/>
            <w:tcBorders>
              <w:top w:val="nil"/>
              <w:left w:val="nil"/>
              <w:bottom w:val="single" w:color="auto" w:sz="4" w:space="0"/>
              <w:right w:val="single" w:color="auto" w:sz="4" w:space="0"/>
            </w:tcBorders>
            <w:shd w:val="clear" w:color="auto" w:fill="auto"/>
            <w:noWrap/>
            <w:vAlign w:val="center"/>
          </w:tcPr>
          <w:p w14:paraId="0B69F1DB">
            <w:pPr>
              <w:spacing w:line="240" w:lineRule="auto"/>
              <w:jc w:val="center"/>
              <w:rPr>
                <w:rFonts w:ascii="Times New Roman" w:hAnsi="Times New Roman" w:cs="Times New Roman"/>
                <w:color w:val="000000"/>
              </w:rPr>
            </w:pPr>
            <w:r>
              <w:rPr>
                <w:rFonts w:ascii="Times New Roman" w:hAnsi="Times New Roman" w:cs="Times New Roman"/>
                <w:color w:val="000000"/>
              </w:rPr>
              <w:t>3</w:t>
            </w:r>
          </w:p>
        </w:tc>
        <w:tc>
          <w:tcPr>
            <w:tcW w:w="576" w:type="pct"/>
            <w:tcBorders>
              <w:top w:val="nil"/>
              <w:left w:val="nil"/>
              <w:bottom w:val="single" w:color="auto" w:sz="4" w:space="0"/>
              <w:right w:val="single" w:color="auto" w:sz="4" w:space="0"/>
            </w:tcBorders>
            <w:shd w:val="clear" w:color="auto" w:fill="auto"/>
            <w:noWrap/>
            <w:vAlign w:val="center"/>
          </w:tcPr>
          <w:p w14:paraId="0762A517">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3.59</w:t>
            </w:r>
          </w:p>
        </w:tc>
        <w:tc>
          <w:tcPr>
            <w:tcW w:w="740" w:type="pct"/>
            <w:tcBorders>
              <w:top w:val="nil"/>
              <w:left w:val="nil"/>
              <w:bottom w:val="single" w:color="auto" w:sz="4" w:space="0"/>
              <w:right w:val="single" w:color="auto" w:sz="4" w:space="0"/>
            </w:tcBorders>
            <w:shd w:val="clear" w:color="auto" w:fill="auto"/>
            <w:noWrap/>
            <w:vAlign w:val="center"/>
          </w:tcPr>
          <w:p w14:paraId="7B72CAD3">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超额正常</w:t>
            </w:r>
          </w:p>
        </w:tc>
      </w:tr>
      <w:tr w14:paraId="3F7A9218">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1B9F4F77">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63396E23">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7</w:t>
            </w:r>
          </w:p>
        </w:tc>
        <w:tc>
          <w:tcPr>
            <w:tcW w:w="2140" w:type="pct"/>
            <w:tcBorders>
              <w:top w:val="nil"/>
              <w:left w:val="nil"/>
              <w:bottom w:val="single" w:color="auto" w:sz="4" w:space="0"/>
              <w:right w:val="single" w:color="auto" w:sz="4" w:space="0"/>
            </w:tcBorders>
            <w:shd w:val="clear" w:color="auto" w:fill="auto"/>
            <w:noWrap/>
            <w:vAlign w:val="center"/>
          </w:tcPr>
          <w:p w14:paraId="2AEF068D">
            <w:pPr>
              <w:spacing w:line="240" w:lineRule="auto"/>
              <w:jc w:val="both"/>
              <w:rPr>
                <w:rFonts w:ascii="Times New Roman" w:hAnsi="Times New Roman" w:cs="Times New Roman"/>
                <w:color w:val="000000"/>
              </w:rPr>
            </w:pPr>
            <w:r>
              <w:rPr>
                <w:rFonts w:ascii="Times New Roman" w:hAnsi="Times New Roman" w:cs="Times New Roman"/>
                <w:color w:val="000000"/>
              </w:rPr>
              <w:t>新增高效节水灌溉面积（万亩）</w:t>
            </w:r>
          </w:p>
        </w:tc>
        <w:tc>
          <w:tcPr>
            <w:tcW w:w="740" w:type="pct"/>
            <w:tcBorders>
              <w:top w:val="nil"/>
              <w:left w:val="nil"/>
              <w:bottom w:val="single" w:color="auto" w:sz="4" w:space="0"/>
              <w:right w:val="single" w:color="auto" w:sz="4" w:space="0"/>
            </w:tcBorders>
            <w:shd w:val="clear" w:color="auto" w:fill="auto"/>
            <w:noWrap/>
            <w:vAlign w:val="center"/>
          </w:tcPr>
          <w:p w14:paraId="561F0BE4">
            <w:pPr>
              <w:spacing w:line="240" w:lineRule="auto"/>
              <w:jc w:val="center"/>
              <w:rPr>
                <w:rFonts w:ascii="Times New Roman" w:hAnsi="Times New Roman" w:cs="Times New Roman"/>
                <w:color w:val="000000"/>
              </w:rPr>
            </w:pPr>
            <w:r>
              <w:rPr>
                <w:rFonts w:ascii="Times New Roman" w:hAnsi="Times New Roman" w:cs="Times New Roman"/>
                <w:color w:val="000000"/>
              </w:rPr>
              <w:t>2.27</w:t>
            </w:r>
          </w:p>
        </w:tc>
        <w:tc>
          <w:tcPr>
            <w:tcW w:w="576" w:type="pct"/>
            <w:tcBorders>
              <w:top w:val="nil"/>
              <w:left w:val="nil"/>
              <w:bottom w:val="single" w:color="auto" w:sz="4" w:space="0"/>
              <w:right w:val="single" w:color="auto" w:sz="4" w:space="0"/>
            </w:tcBorders>
            <w:shd w:val="clear" w:color="auto" w:fill="auto"/>
            <w:noWrap/>
            <w:vAlign w:val="center"/>
          </w:tcPr>
          <w:p w14:paraId="1A5805D1">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1.97</w:t>
            </w:r>
          </w:p>
        </w:tc>
        <w:tc>
          <w:tcPr>
            <w:tcW w:w="740" w:type="pct"/>
            <w:tcBorders>
              <w:top w:val="nil"/>
              <w:left w:val="nil"/>
              <w:bottom w:val="single" w:color="auto" w:sz="4" w:space="0"/>
              <w:right w:val="single" w:color="auto" w:sz="4" w:space="0"/>
            </w:tcBorders>
            <w:shd w:val="clear" w:color="auto" w:fill="auto"/>
            <w:noWrap/>
            <w:vAlign w:val="center"/>
          </w:tcPr>
          <w:p w14:paraId="39AEB358">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进度正常</w:t>
            </w:r>
          </w:p>
        </w:tc>
      </w:tr>
      <w:tr w14:paraId="1150D35A">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5D3E7542">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7FBCE26E">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8</w:t>
            </w:r>
          </w:p>
        </w:tc>
        <w:tc>
          <w:tcPr>
            <w:tcW w:w="2140" w:type="pct"/>
            <w:tcBorders>
              <w:top w:val="nil"/>
              <w:left w:val="nil"/>
              <w:bottom w:val="single" w:color="auto" w:sz="4" w:space="0"/>
              <w:right w:val="single" w:color="auto" w:sz="4" w:space="0"/>
            </w:tcBorders>
            <w:shd w:val="clear" w:color="auto" w:fill="auto"/>
            <w:noWrap/>
            <w:vAlign w:val="center"/>
          </w:tcPr>
          <w:p w14:paraId="2DD9474D">
            <w:pPr>
              <w:spacing w:line="240" w:lineRule="auto"/>
              <w:jc w:val="both"/>
              <w:rPr>
                <w:rFonts w:ascii="Times New Roman" w:hAnsi="Times New Roman" w:cs="Times New Roman"/>
                <w:color w:val="000000"/>
              </w:rPr>
            </w:pPr>
            <w:r>
              <w:rPr>
                <w:rFonts w:ascii="Times New Roman" w:hAnsi="Times New Roman" w:cs="Times New Roman"/>
                <w:color w:val="000000"/>
              </w:rPr>
              <w:t>农村饮水提质增效人口（万人）</w:t>
            </w:r>
          </w:p>
        </w:tc>
        <w:tc>
          <w:tcPr>
            <w:tcW w:w="740" w:type="pct"/>
            <w:tcBorders>
              <w:top w:val="nil"/>
              <w:left w:val="nil"/>
              <w:bottom w:val="single" w:color="auto" w:sz="4" w:space="0"/>
              <w:right w:val="single" w:color="auto" w:sz="4" w:space="0"/>
            </w:tcBorders>
            <w:shd w:val="clear" w:color="auto" w:fill="auto"/>
            <w:noWrap/>
            <w:vAlign w:val="center"/>
          </w:tcPr>
          <w:p w14:paraId="5A833D99">
            <w:pPr>
              <w:spacing w:line="240" w:lineRule="auto"/>
              <w:jc w:val="center"/>
              <w:rPr>
                <w:rFonts w:ascii="Times New Roman" w:hAnsi="Times New Roman" w:cs="Times New Roman"/>
                <w:color w:val="000000"/>
              </w:rPr>
            </w:pPr>
            <w:r>
              <w:rPr>
                <w:rFonts w:ascii="Times New Roman" w:hAnsi="Times New Roman" w:cs="Times New Roman"/>
                <w:color w:val="000000"/>
              </w:rPr>
              <w:t>15.8</w:t>
            </w:r>
          </w:p>
        </w:tc>
        <w:tc>
          <w:tcPr>
            <w:tcW w:w="576" w:type="pct"/>
            <w:tcBorders>
              <w:top w:val="nil"/>
              <w:left w:val="nil"/>
              <w:bottom w:val="single" w:color="auto" w:sz="4" w:space="0"/>
              <w:right w:val="single" w:color="auto" w:sz="4" w:space="0"/>
            </w:tcBorders>
            <w:shd w:val="clear" w:color="auto" w:fill="auto"/>
            <w:noWrap/>
            <w:vAlign w:val="center"/>
          </w:tcPr>
          <w:p w14:paraId="2AF63B23">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33.87</w:t>
            </w:r>
          </w:p>
        </w:tc>
        <w:tc>
          <w:tcPr>
            <w:tcW w:w="740" w:type="pct"/>
            <w:tcBorders>
              <w:top w:val="nil"/>
              <w:left w:val="nil"/>
              <w:bottom w:val="single" w:color="auto" w:sz="4" w:space="0"/>
              <w:right w:val="single" w:color="auto" w:sz="4" w:space="0"/>
            </w:tcBorders>
            <w:shd w:val="clear" w:color="auto" w:fill="auto"/>
            <w:noWrap/>
            <w:vAlign w:val="center"/>
          </w:tcPr>
          <w:p w14:paraId="391AB948">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超额正常</w:t>
            </w:r>
          </w:p>
        </w:tc>
      </w:tr>
      <w:tr w14:paraId="353C6325">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05665574">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5760BB2A">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9</w:t>
            </w:r>
          </w:p>
        </w:tc>
        <w:tc>
          <w:tcPr>
            <w:tcW w:w="2140" w:type="pct"/>
            <w:tcBorders>
              <w:top w:val="nil"/>
              <w:left w:val="nil"/>
              <w:bottom w:val="single" w:color="auto" w:sz="4" w:space="0"/>
              <w:right w:val="single" w:color="auto" w:sz="4" w:space="0"/>
            </w:tcBorders>
            <w:shd w:val="clear" w:color="auto" w:fill="auto"/>
            <w:noWrap/>
            <w:vAlign w:val="center"/>
          </w:tcPr>
          <w:p w14:paraId="24072472">
            <w:pPr>
              <w:spacing w:line="240" w:lineRule="auto"/>
              <w:jc w:val="both"/>
              <w:rPr>
                <w:rFonts w:ascii="Times New Roman" w:hAnsi="Times New Roman" w:cs="Times New Roman"/>
                <w:color w:val="000000"/>
              </w:rPr>
            </w:pPr>
            <w:r>
              <w:rPr>
                <w:rFonts w:ascii="Times New Roman" w:hAnsi="Times New Roman" w:cs="Times New Roman"/>
                <w:color w:val="000000"/>
              </w:rPr>
              <w:t>水土流失综合治理面积（平方公里）</w:t>
            </w:r>
          </w:p>
        </w:tc>
        <w:tc>
          <w:tcPr>
            <w:tcW w:w="740" w:type="pct"/>
            <w:tcBorders>
              <w:top w:val="nil"/>
              <w:left w:val="nil"/>
              <w:bottom w:val="single" w:color="auto" w:sz="4" w:space="0"/>
              <w:right w:val="single" w:color="auto" w:sz="4" w:space="0"/>
            </w:tcBorders>
            <w:shd w:val="clear" w:color="auto" w:fill="auto"/>
            <w:noWrap/>
            <w:vAlign w:val="center"/>
          </w:tcPr>
          <w:p w14:paraId="6635FC3F">
            <w:pPr>
              <w:spacing w:line="240" w:lineRule="auto"/>
              <w:jc w:val="center"/>
              <w:rPr>
                <w:rFonts w:ascii="Times New Roman" w:hAnsi="Times New Roman" w:cs="Times New Roman"/>
                <w:color w:val="000000"/>
              </w:rPr>
            </w:pPr>
            <w:r>
              <w:rPr>
                <w:rFonts w:ascii="Times New Roman" w:hAnsi="Times New Roman" w:cs="Times New Roman"/>
                <w:color w:val="000000"/>
              </w:rPr>
              <w:t>29.59</w:t>
            </w:r>
          </w:p>
        </w:tc>
        <w:tc>
          <w:tcPr>
            <w:tcW w:w="576" w:type="pct"/>
            <w:tcBorders>
              <w:top w:val="nil"/>
              <w:left w:val="nil"/>
              <w:bottom w:val="single" w:color="auto" w:sz="4" w:space="0"/>
              <w:right w:val="single" w:color="auto" w:sz="4" w:space="0"/>
            </w:tcBorders>
            <w:shd w:val="clear" w:color="auto" w:fill="auto"/>
            <w:noWrap/>
            <w:vAlign w:val="center"/>
          </w:tcPr>
          <w:p w14:paraId="6B384066">
            <w:pPr>
              <w:spacing w:line="240" w:lineRule="auto"/>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58</w:t>
            </w:r>
          </w:p>
        </w:tc>
        <w:tc>
          <w:tcPr>
            <w:tcW w:w="740" w:type="pct"/>
            <w:tcBorders>
              <w:top w:val="nil"/>
              <w:left w:val="nil"/>
              <w:bottom w:val="single" w:color="auto" w:sz="4" w:space="0"/>
              <w:right w:val="single" w:color="auto" w:sz="4" w:space="0"/>
            </w:tcBorders>
            <w:shd w:val="clear" w:color="auto" w:fill="auto"/>
            <w:noWrap/>
            <w:vAlign w:val="center"/>
          </w:tcPr>
          <w:p w14:paraId="63299468">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超额正常</w:t>
            </w:r>
          </w:p>
        </w:tc>
      </w:tr>
      <w:tr w14:paraId="2BFC8F9C">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3FE61355">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41872903">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10</w:t>
            </w:r>
          </w:p>
        </w:tc>
        <w:tc>
          <w:tcPr>
            <w:tcW w:w="2140" w:type="pct"/>
            <w:tcBorders>
              <w:top w:val="nil"/>
              <w:left w:val="nil"/>
              <w:bottom w:val="single" w:color="auto" w:sz="4" w:space="0"/>
              <w:right w:val="single" w:color="auto" w:sz="4" w:space="0"/>
            </w:tcBorders>
            <w:shd w:val="clear" w:color="auto" w:fill="auto"/>
            <w:noWrap/>
            <w:vAlign w:val="center"/>
          </w:tcPr>
          <w:p w14:paraId="02222404">
            <w:pPr>
              <w:spacing w:line="240" w:lineRule="auto"/>
              <w:jc w:val="both"/>
              <w:rPr>
                <w:rFonts w:ascii="Times New Roman" w:hAnsi="Times New Roman" w:cs="Times New Roman"/>
                <w:color w:val="000000"/>
              </w:rPr>
            </w:pPr>
            <w:r>
              <w:rPr>
                <w:rFonts w:ascii="Times New Roman" w:hAnsi="Times New Roman" w:cs="Times New Roman"/>
                <w:color w:val="000000"/>
              </w:rPr>
              <w:t>农村河沟综合整治（公里）</w:t>
            </w:r>
          </w:p>
        </w:tc>
        <w:tc>
          <w:tcPr>
            <w:tcW w:w="740" w:type="pct"/>
            <w:tcBorders>
              <w:top w:val="nil"/>
              <w:left w:val="nil"/>
              <w:bottom w:val="single" w:color="auto" w:sz="4" w:space="0"/>
              <w:right w:val="single" w:color="auto" w:sz="4" w:space="0"/>
            </w:tcBorders>
            <w:shd w:val="clear" w:color="auto" w:fill="auto"/>
            <w:noWrap/>
            <w:vAlign w:val="center"/>
          </w:tcPr>
          <w:p w14:paraId="02260961">
            <w:pPr>
              <w:spacing w:line="240" w:lineRule="auto"/>
              <w:jc w:val="center"/>
              <w:rPr>
                <w:rFonts w:ascii="Times New Roman" w:hAnsi="Times New Roman" w:cs="Times New Roman"/>
                <w:color w:val="000000"/>
              </w:rPr>
            </w:pPr>
            <w:r>
              <w:rPr>
                <w:rFonts w:ascii="Times New Roman" w:hAnsi="Times New Roman" w:cs="Times New Roman"/>
                <w:color w:val="000000"/>
              </w:rPr>
              <w:t>470</w:t>
            </w:r>
          </w:p>
        </w:tc>
        <w:tc>
          <w:tcPr>
            <w:tcW w:w="576" w:type="pct"/>
            <w:tcBorders>
              <w:top w:val="nil"/>
              <w:left w:val="nil"/>
              <w:bottom w:val="single" w:color="auto" w:sz="4" w:space="0"/>
              <w:right w:val="single" w:color="auto" w:sz="4" w:space="0"/>
            </w:tcBorders>
            <w:shd w:val="clear" w:color="auto" w:fill="auto"/>
            <w:noWrap/>
            <w:vAlign w:val="center"/>
          </w:tcPr>
          <w:p w14:paraId="459EB31F">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363.1</w:t>
            </w:r>
          </w:p>
        </w:tc>
        <w:tc>
          <w:tcPr>
            <w:tcW w:w="740" w:type="pct"/>
            <w:tcBorders>
              <w:top w:val="nil"/>
              <w:left w:val="nil"/>
              <w:bottom w:val="single" w:color="auto" w:sz="4" w:space="0"/>
              <w:right w:val="single" w:color="auto" w:sz="4" w:space="0"/>
            </w:tcBorders>
            <w:shd w:val="clear" w:color="auto" w:fill="auto"/>
            <w:noWrap/>
            <w:vAlign w:val="center"/>
          </w:tcPr>
          <w:p w14:paraId="31324837">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进度正常</w:t>
            </w:r>
          </w:p>
        </w:tc>
      </w:tr>
      <w:tr w14:paraId="709E2FD9">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6D1C124F">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6A7EC9EB">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11</w:t>
            </w:r>
          </w:p>
        </w:tc>
        <w:tc>
          <w:tcPr>
            <w:tcW w:w="2140" w:type="pct"/>
            <w:tcBorders>
              <w:top w:val="nil"/>
              <w:left w:val="nil"/>
              <w:bottom w:val="single" w:color="auto" w:sz="4" w:space="0"/>
              <w:right w:val="single" w:color="auto" w:sz="4" w:space="0"/>
            </w:tcBorders>
            <w:shd w:val="clear" w:color="auto" w:fill="auto"/>
            <w:noWrap/>
            <w:vAlign w:val="center"/>
          </w:tcPr>
          <w:p w14:paraId="70855C16">
            <w:pPr>
              <w:spacing w:line="240" w:lineRule="auto"/>
              <w:jc w:val="both"/>
              <w:rPr>
                <w:rFonts w:ascii="Times New Roman" w:hAnsi="Times New Roman" w:cs="Times New Roman"/>
                <w:color w:val="000000"/>
              </w:rPr>
            </w:pPr>
            <w:r>
              <w:rPr>
                <w:rFonts w:ascii="Times New Roman" w:hAnsi="Times New Roman" w:cs="Times New Roman"/>
                <w:color w:val="000000"/>
              </w:rPr>
              <w:t>生态示范（改造）电站（座）</w:t>
            </w:r>
          </w:p>
        </w:tc>
        <w:tc>
          <w:tcPr>
            <w:tcW w:w="740" w:type="pct"/>
            <w:tcBorders>
              <w:top w:val="nil"/>
              <w:left w:val="nil"/>
              <w:bottom w:val="single" w:color="auto" w:sz="4" w:space="0"/>
              <w:right w:val="single" w:color="auto" w:sz="4" w:space="0"/>
            </w:tcBorders>
            <w:shd w:val="clear" w:color="auto" w:fill="auto"/>
            <w:noWrap/>
            <w:vAlign w:val="center"/>
          </w:tcPr>
          <w:p w14:paraId="500F3A6E">
            <w:pPr>
              <w:spacing w:line="240" w:lineRule="auto"/>
              <w:jc w:val="center"/>
              <w:rPr>
                <w:rFonts w:ascii="Times New Roman" w:hAnsi="Times New Roman" w:cs="Times New Roman"/>
                <w:color w:val="000000"/>
              </w:rPr>
            </w:pPr>
            <w:r>
              <w:rPr>
                <w:rFonts w:hint="eastAsia" w:ascii="Times New Roman" w:hAnsi="Times New Roman" w:cs="Times New Roman"/>
                <w:color w:val="000000"/>
              </w:rPr>
              <w:t>9</w:t>
            </w:r>
          </w:p>
        </w:tc>
        <w:tc>
          <w:tcPr>
            <w:tcW w:w="576" w:type="pct"/>
            <w:tcBorders>
              <w:top w:val="nil"/>
              <w:left w:val="nil"/>
              <w:bottom w:val="single" w:color="auto" w:sz="4" w:space="0"/>
              <w:right w:val="single" w:color="auto" w:sz="4" w:space="0"/>
            </w:tcBorders>
            <w:shd w:val="clear" w:color="auto" w:fill="auto"/>
            <w:noWrap/>
            <w:vAlign w:val="center"/>
          </w:tcPr>
          <w:p w14:paraId="4CE20E2F">
            <w:pPr>
              <w:spacing w:line="240" w:lineRule="auto"/>
              <w:jc w:val="center"/>
              <w:rPr>
                <w:rFonts w:ascii="Times New Roman" w:hAnsi="Times New Roman" w:eastAsia="宋体" w:cs="Times New Roman"/>
                <w:color w:val="000000"/>
                <w:kern w:val="0"/>
              </w:rPr>
            </w:pPr>
            <w:r>
              <w:rPr>
                <w:rFonts w:hint="eastAsia" w:ascii="Times New Roman" w:hAnsi="Times New Roman" w:eastAsia="宋体" w:cs="Times New Roman"/>
                <w:color w:val="000000"/>
                <w:kern w:val="0"/>
              </w:rPr>
              <w:t>9</w:t>
            </w:r>
          </w:p>
        </w:tc>
        <w:tc>
          <w:tcPr>
            <w:tcW w:w="740" w:type="pct"/>
            <w:tcBorders>
              <w:top w:val="nil"/>
              <w:left w:val="nil"/>
              <w:bottom w:val="single" w:color="auto" w:sz="4" w:space="0"/>
              <w:right w:val="single" w:color="auto" w:sz="4" w:space="0"/>
            </w:tcBorders>
            <w:shd w:val="clear" w:color="auto" w:fill="auto"/>
            <w:noWrap/>
            <w:vAlign w:val="center"/>
          </w:tcPr>
          <w:p w14:paraId="4EC9B262">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进度正常</w:t>
            </w:r>
          </w:p>
        </w:tc>
      </w:tr>
      <w:tr w14:paraId="47E86B4A">
        <w:tblPrEx>
          <w:tblCellMar>
            <w:top w:w="0" w:type="dxa"/>
            <w:left w:w="108" w:type="dxa"/>
            <w:bottom w:w="0" w:type="dxa"/>
            <w:right w:w="108" w:type="dxa"/>
          </w:tblCellMar>
        </w:tblPrEx>
        <w:trPr>
          <w:trHeight w:val="370" w:hRule="atLeast"/>
        </w:trPr>
        <w:tc>
          <w:tcPr>
            <w:tcW w:w="495" w:type="pct"/>
            <w:vMerge w:val="continue"/>
            <w:tcBorders>
              <w:top w:val="nil"/>
              <w:left w:val="single" w:color="auto" w:sz="4" w:space="0"/>
              <w:bottom w:val="single" w:color="auto" w:sz="4" w:space="0"/>
              <w:right w:val="single" w:color="auto" w:sz="4" w:space="0"/>
            </w:tcBorders>
            <w:vAlign w:val="center"/>
          </w:tcPr>
          <w:p w14:paraId="13EF09C5">
            <w:pPr>
              <w:spacing w:line="240" w:lineRule="auto"/>
              <w:rPr>
                <w:rFonts w:ascii="Times New Roman" w:hAnsi="Times New Roman" w:eastAsia="宋体" w:cs="Times New Roman"/>
                <w:color w:val="000000"/>
                <w:kern w:val="0"/>
              </w:rPr>
            </w:pPr>
          </w:p>
        </w:tc>
        <w:tc>
          <w:tcPr>
            <w:tcW w:w="309" w:type="pct"/>
            <w:tcBorders>
              <w:top w:val="nil"/>
              <w:left w:val="nil"/>
              <w:bottom w:val="single" w:color="auto" w:sz="4" w:space="0"/>
              <w:right w:val="single" w:color="auto" w:sz="4" w:space="0"/>
            </w:tcBorders>
            <w:shd w:val="clear" w:color="auto" w:fill="auto"/>
            <w:noWrap/>
            <w:vAlign w:val="center"/>
          </w:tcPr>
          <w:p w14:paraId="3BA722CD">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12</w:t>
            </w:r>
          </w:p>
        </w:tc>
        <w:tc>
          <w:tcPr>
            <w:tcW w:w="2140" w:type="pct"/>
            <w:tcBorders>
              <w:top w:val="nil"/>
              <w:left w:val="nil"/>
              <w:bottom w:val="single" w:color="auto" w:sz="4" w:space="0"/>
              <w:right w:val="single" w:color="auto" w:sz="4" w:space="0"/>
            </w:tcBorders>
            <w:shd w:val="clear" w:color="auto" w:fill="auto"/>
            <w:noWrap/>
            <w:vAlign w:val="center"/>
          </w:tcPr>
          <w:p w14:paraId="485A7E98">
            <w:pPr>
              <w:spacing w:line="240" w:lineRule="auto"/>
              <w:jc w:val="both"/>
              <w:rPr>
                <w:rFonts w:ascii="Times New Roman" w:hAnsi="Times New Roman" w:cs="Times New Roman"/>
                <w:color w:val="000000"/>
              </w:rPr>
            </w:pPr>
            <w:r>
              <w:rPr>
                <w:rFonts w:ascii="Times New Roman" w:hAnsi="Times New Roman" w:cs="Times New Roman"/>
                <w:color w:val="000000"/>
              </w:rPr>
              <w:t>完成投资（亿元）</w:t>
            </w:r>
          </w:p>
        </w:tc>
        <w:tc>
          <w:tcPr>
            <w:tcW w:w="740" w:type="pct"/>
            <w:tcBorders>
              <w:top w:val="nil"/>
              <w:left w:val="nil"/>
              <w:bottom w:val="single" w:color="auto" w:sz="4" w:space="0"/>
              <w:right w:val="single" w:color="auto" w:sz="4" w:space="0"/>
            </w:tcBorders>
            <w:shd w:val="clear" w:color="auto" w:fill="auto"/>
            <w:noWrap/>
            <w:vAlign w:val="center"/>
          </w:tcPr>
          <w:p w14:paraId="37D9C3F9">
            <w:pPr>
              <w:spacing w:line="240" w:lineRule="auto"/>
              <w:jc w:val="center"/>
              <w:rPr>
                <w:rFonts w:ascii="Times New Roman" w:hAnsi="Times New Roman" w:cs="Times New Roman"/>
                <w:color w:val="000000"/>
              </w:rPr>
            </w:pPr>
            <w:r>
              <w:rPr>
                <w:rFonts w:ascii="Times New Roman" w:hAnsi="Times New Roman" w:cs="Times New Roman"/>
                <w:color w:val="000000"/>
              </w:rPr>
              <w:t>18.08</w:t>
            </w:r>
          </w:p>
        </w:tc>
        <w:tc>
          <w:tcPr>
            <w:tcW w:w="576" w:type="pct"/>
            <w:tcBorders>
              <w:top w:val="nil"/>
              <w:left w:val="nil"/>
              <w:bottom w:val="single" w:color="auto" w:sz="4" w:space="0"/>
              <w:right w:val="single" w:color="auto" w:sz="4" w:space="0"/>
            </w:tcBorders>
            <w:shd w:val="clear" w:color="auto" w:fill="auto"/>
            <w:noWrap/>
            <w:vAlign w:val="center"/>
          </w:tcPr>
          <w:p w14:paraId="70A74FF2">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20.08</w:t>
            </w:r>
          </w:p>
        </w:tc>
        <w:tc>
          <w:tcPr>
            <w:tcW w:w="740" w:type="pct"/>
            <w:tcBorders>
              <w:top w:val="nil"/>
              <w:left w:val="nil"/>
              <w:bottom w:val="single" w:color="auto" w:sz="4" w:space="0"/>
              <w:right w:val="single" w:color="auto" w:sz="4" w:space="0"/>
            </w:tcBorders>
            <w:shd w:val="clear" w:color="auto" w:fill="auto"/>
            <w:noWrap/>
            <w:vAlign w:val="center"/>
          </w:tcPr>
          <w:p w14:paraId="13484EDC">
            <w:pPr>
              <w:spacing w:line="240" w:lineRule="auto"/>
              <w:jc w:val="center"/>
              <w:rPr>
                <w:rFonts w:ascii="Times New Roman" w:hAnsi="Times New Roman" w:eastAsia="宋体" w:cs="Times New Roman"/>
                <w:color w:val="000000"/>
                <w:kern w:val="0"/>
              </w:rPr>
            </w:pPr>
            <w:r>
              <w:rPr>
                <w:rFonts w:ascii="Times New Roman" w:hAnsi="Times New Roman" w:eastAsia="宋体" w:cs="Times New Roman"/>
                <w:color w:val="000000"/>
                <w:kern w:val="0"/>
              </w:rPr>
              <w:t>超额完成</w:t>
            </w:r>
          </w:p>
        </w:tc>
      </w:tr>
    </w:tbl>
    <w:p w14:paraId="28963CF5">
      <w:pPr>
        <w:pStyle w:val="35"/>
        <w:ind w:firstLine="0"/>
        <w:rPr>
          <w:b/>
          <w:sz w:val="21"/>
          <w:szCs w:val="16"/>
        </w:rPr>
      </w:pPr>
      <w:r>
        <w:rPr>
          <w:b/>
          <w:szCs w:val="32"/>
        </w:rPr>
        <w:t xml:space="preserve">表2-2  </w:t>
      </w:r>
      <w:r>
        <w:rPr>
          <w:rFonts w:hint="eastAsia"/>
          <w:b/>
          <w:szCs w:val="32"/>
        </w:rPr>
        <w:t xml:space="preserve">       </w:t>
      </w:r>
      <w:r>
        <w:rPr>
          <w:b/>
          <w:szCs w:val="32"/>
        </w:rPr>
        <w:t>淳安县“十三五”规划外项目完成情况表</w:t>
      </w:r>
    </w:p>
    <w:tbl>
      <w:tblPr>
        <w:tblStyle w:val="16"/>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103"/>
        <w:gridCol w:w="1123"/>
        <w:gridCol w:w="1264"/>
        <w:gridCol w:w="1123"/>
        <w:gridCol w:w="1123"/>
        <w:gridCol w:w="926"/>
      </w:tblGrid>
      <w:tr w14:paraId="2961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5" w:hRule="exact"/>
        </w:trPr>
        <w:tc>
          <w:tcPr>
            <w:tcW w:w="709" w:type="dxa"/>
            <w:vAlign w:val="center"/>
          </w:tcPr>
          <w:p w14:paraId="6A090BFF">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序号</w:t>
            </w:r>
          </w:p>
        </w:tc>
        <w:tc>
          <w:tcPr>
            <w:tcW w:w="1418" w:type="dxa"/>
            <w:vAlign w:val="center"/>
          </w:tcPr>
          <w:p w14:paraId="56913639">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项目名称</w:t>
            </w:r>
          </w:p>
        </w:tc>
        <w:tc>
          <w:tcPr>
            <w:tcW w:w="1103" w:type="dxa"/>
            <w:vAlign w:val="center"/>
          </w:tcPr>
          <w:p w14:paraId="6AFE97C8">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2016年完成情况（万元）</w:t>
            </w:r>
          </w:p>
        </w:tc>
        <w:tc>
          <w:tcPr>
            <w:tcW w:w="1123" w:type="dxa"/>
            <w:vAlign w:val="center"/>
          </w:tcPr>
          <w:p w14:paraId="71DC5EE6">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2017年完成情况（万元）</w:t>
            </w:r>
          </w:p>
        </w:tc>
        <w:tc>
          <w:tcPr>
            <w:tcW w:w="1264" w:type="dxa"/>
            <w:vAlign w:val="center"/>
          </w:tcPr>
          <w:p w14:paraId="15B5A62B">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2018年完成情况</w:t>
            </w:r>
          </w:p>
          <w:p w14:paraId="32B0DFAA">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（万元）</w:t>
            </w:r>
          </w:p>
        </w:tc>
        <w:tc>
          <w:tcPr>
            <w:tcW w:w="1123" w:type="dxa"/>
            <w:vAlign w:val="center"/>
          </w:tcPr>
          <w:p w14:paraId="6F99D0EE">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2019年完成情况</w:t>
            </w:r>
          </w:p>
          <w:p w14:paraId="2D67550D">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（万元）</w:t>
            </w:r>
          </w:p>
        </w:tc>
        <w:tc>
          <w:tcPr>
            <w:tcW w:w="1123" w:type="dxa"/>
            <w:vAlign w:val="center"/>
          </w:tcPr>
          <w:p w14:paraId="454E1493">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2020年完成情况</w:t>
            </w:r>
          </w:p>
          <w:p w14:paraId="0B80DF46">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（万元）</w:t>
            </w:r>
          </w:p>
        </w:tc>
        <w:tc>
          <w:tcPr>
            <w:tcW w:w="926" w:type="dxa"/>
            <w:vAlign w:val="center"/>
          </w:tcPr>
          <w:p w14:paraId="61432824">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合计</w:t>
            </w:r>
          </w:p>
          <w:p w14:paraId="1D751CC1">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（万元）</w:t>
            </w:r>
          </w:p>
        </w:tc>
      </w:tr>
      <w:tr w14:paraId="1F68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trPr>
        <w:tc>
          <w:tcPr>
            <w:tcW w:w="709" w:type="dxa"/>
            <w:vAlign w:val="center"/>
          </w:tcPr>
          <w:p w14:paraId="0D099B74">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　</w:t>
            </w:r>
          </w:p>
        </w:tc>
        <w:tc>
          <w:tcPr>
            <w:tcW w:w="1418" w:type="dxa"/>
            <w:vAlign w:val="center"/>
          </w:tcPr>
          <w:p w14:paraId="6DBB412F">
            <w:pPr>
              <w:adjustRightInd w:val="0"/>
              <w:snapToGrid w:val="0"/>
              <w:spacing w:line="240" w:lineRule="auto"/>
              <w:jc w:val="center"/>
              <w:rPr>
                <w:rFonts w:ascii="Times New Roman" w:hAnsi="Times New Roman" w:cs="Times New Roman"/>
                <w:b/>
                <w:bCs/>
                <w:color w:val="000000"/>
                <w:kern w:val="0"/>
              </w:rPr>
            </w:pPr>
            <w:r>
              <w:rPr>
                <w:rFonts w:ascii="Times New Roman" w:hAnsi="Times New Roman" w:cs="Times New Roman"/>
                <w:b/>
                <w:bCs/>
                <w:color w:val="000000"/>
                <w:kern w:val="0"/>
              </w:rPr>
              <w:t>合   计</w:t>
            </w:r>
          </w:p>
        </w:tc>
        <w:tc>
          <w:tcPr>
            <w:tcW w:w="1103" w:type="dxa"/>
            <w:vAlign w:val="center"/>
          </w:tcPr>
          <w:p w14:paraId="611EB9DD">
            <w:pPr>
              <w:adjustRightInd w:val="0"/>
              <w:snapToGrid w:val="0"/>
              <w:spacing w:line="240" w:lineRule="auto"/>
              <w:jc w:val="center"/>
              <w:rPr>
                <w:rFonts w:ascii="Times New Roman" w:hAnsi="Times New Roman" w:cs="Times New Roman"/>
                <w:b/>
                <w:bCs/>
                <w:color w:val="000000"/>
                <w:kern w:val="0"/>
              </w:rPr>
            </w:pPr>
            <w:r>
              <w:rPr>
                <w:rFonts w:ascii="Times New Roman" w:hAnsi="Times New Roman" w:cs="Times New Roman"/>
                <w:b/>
                <w:bCs/>
                <w:color w:val="000000"/>
                <w:kern w:val="0"/>
              </w:rPr>
              <w:t>0</w:t>
            </w:r>
          </w:p>
        </w:tc>
        <w:tc>
          <w:tcPr>
            <w:tcW w:w="1123" w:type="dxa"/>
            <w:vAlign w:val="center"/>
          </w:tcPr>
          <w:p w14:paraId="43BB190A">
            <w:pPr>
              <w:adjustRightInd w:val="0"/>
              <w:snapToGrid w:val="0"/>
              <w:spacing w:line="240" w:lineRule="auto"/>
              <w:jc w:val="center"/>
              <w:rPr>
                <w:rFonts w:ascii="Times New Roman" w:hAnsi="Times New Roman" w:cs="Times New Roman"/>
                <w:b/>
                <w:bCs/>
                <w:color w:val="000000"/>
                <w:kern w:val="0"/>
              </w:rPr>
            </w:pPr>
            <w:r>
              <w:rPr>
                <w:rFonts w:ascii="Times New Roman" w:hAnsi="Times New Roman" w:cs="Times New Roman"/>
                <w:b/>
                <w:bCs/>
                <w:color w:val="000000"/>
                <w:kern w:val="0"/>
              </w:rPr>
              <w:t>0</w:t>
            </w:r>
          </w:p>
        </w:tc>
        <w:tc>
          <w:tcPr>
            <w:tcW w:w="1264" w:type="dxa"/>
            <w:vAlign w:val="center"/>
          </w:tcPr>
          <w:p w14:paraId="3B6B3788">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1759.8</w:t>
            </w:r>
          </w:p>
        </w:tc>
        <w:tc>
          <w:tcPr>
            <w:tcW w:w="1123" w:type="dxa"/>
            <w:vAlign w:val="center"/>
          </w:tcPr>
          <w:p w14:paraId="66838922">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1485.05</w:t>
            </w:r>
          </w:p>
        </w:tc>
        <w:tc>
          <w:tcPr>
            <w:tcW w:w="1123" w:type="dxa"/>
            <w:vAlign w:val="center"/>
          </w:tcPr>
          <w:p w14:paraId="6E1AA26F">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1296.47</w:t>
            </w:r>
          </w:p>
        </w:tc>
        <w:tc>
          <w:tcPr>
            <w:tcW w:w="926" w:type="dxa"/>
            <w:vAlign w:val="center"/>
          </w:tcPr>
          <w:p w14:paraId="6A6314C3">
            <w:pPr>
              <w:jc w:val="center"/>
              <w:rPr>
                <w:rFonts w:ascii="Times New Roman" w:hAnsi="Times New Roman" w:eastAsia="宋体" w:cs="Times New Roman"/>
                <w:b/>
                <w:bCs/>
                <w:color w:val="000000"/>
                <w:sz w:val="24"/>
                <w:szCs w:val="24"/>
              </w:rPr>
            </w:pPr>
            <w:r>
              <w:rPr>
                <w:rFonts w:ascii="Times New Roman" w:hAnsi="Times New Roman" w:cs="Times New Roman"/>
                <w:b/>
                <w:bCs/>
                <w:color w:val="000000"/>
              </w:rPr>
              <w:t>4541.32</w:t>
            </w:r>
          </w:p>
        </w:tc>
      </w:tr>
      <w:tr w14:paraId="7294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exact"/>
        </w:trPr>
        <w:tc>
          <w:tcPr>
            <w:tcW w:w="709" w:type="dxa"/>
            <w:vAlign w:val="center"/>
          </w:tcPr>
          <w:p w14:paraId="1E6CCC46">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1</w:t>
            </w:r>
          </w:p>
        </w:tc>
        <w:tc>
          <w:tcPr>
            <w:tcW w:w="1418" w:type="dxa"/>
            <w:vAlign w:val="center"/>
          </w:tcPr>
          <w:p w14:paraId="3A7E8911">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农村饮用水</w:t>
            </w:r>
          </w:p>
          <w:p w14:paraId="69D537EA">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管理体制改革</w:t>
            </w:r>
          </w:p>
        </w:tc>
        <w:tc>
          <w:tcPr>
            <w:tcW w:w="1103" w:type="dxa"/>
            <w:vAlign w:val="center"/>
          </w:tcPr>
          <w:p w14:paraId="0ED12C40">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0</w:t>
            </w:r>
          </w:p>
        </w:tc>
        <w:tc>
          <w:tcPr>
            <w:tcW w:w="1123" w:type="dxa"/>
            <w:vAlign w:val="center"/>
          </w:tcPr>
          <w:p w14:paraId="228C2A5D">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0</w:t>
            </w:r>
          </w:p>
        </w:tc>
        <w:tc>
          <w:tcPr>
            <w:tcW w:w="1264" w:type="dxa"/>
            <w:vAlign w:val="center"/>
          </w:tcPr>
          <w:p w14:paraId="049FBC37">
            <w:pPr>
              <w:jc w:val="center"/>
              <w:rPr>
                <w:rFonts w:ascii="Times New Roman" w:hAnsi="Times New Roman" w:eastAsia="宋体" w:cs="Times New Roman"/>
                <w:color w:val="000000"/>
                <w:sz w:val="24"/>
                <w:szCs w:val="24"/>
              </w:rPr>
            </w:pPr>
            <w:r>
              <w:rPr>
                <w:rFonts w:ascii="Times New Roman" w:hAnsi="Times New Roman" w:cs="Times New Roman"/>
                <w:color w:val="000000"/>
              </w:rPr>
              <w:t>1500</w:t>
            </w:r>
          </w:p>
        </w:tc>
        <w:tc>
          <w:tcPr>
            <w:tcW w:w="1123" w:type="dxa"/>
            <w:vAlign w:val="center"/>
          </w:tcPr>
          <w:p w14:paraId="6AD3034A">
            <w:pPr>
              <w:jc w:val="center"/>
              <w:rPr>
                <w:rFonts w:ascii="Times New Roman" w:hAnsi="Times New Roman" w:eastAsia="宋体" w:cs="Times New Roman"/>
                <w:color w:val="000000"/>
                <w:sz w:val="24"/>
                <w:szCs w:val="24"/>
              </w:rPr>
            </w:pPr>
            <w:r>
              <w:rPr>
                <w:rFonts w:ascii="Times New Roman" w:hAnsi="Times New Roman" w:cs="Times New Roman"/>
                <w:color w:val="000000"/>
              </w:rPr>
              <w:t>1000</w:t>
            </w:r>
          </w:p>
        </w:tc>
        <w:tc>
          <w:tcPr>
            <w:tcW w:w="1123" w:type="dxa"/>
            <w:vAlign w:val="center"/>
          </w:tcPr>
          <w:p w14:paraId="10F4CFBF">
            <w:pPr>
              <w:jc w:val="center"/>
              <w:rPr>
                <w:rFonts w:ascii="Times New Roman" w:hAnsi="Times New Roman" w:eastAsia="宋体" w:cs="Times New Roman"/>
                <w:color w:val="000000"/>
                <w:sz w:val="24"/>
                <w:szCs w:val="24"/>
              </w:rPr>
            </w:pPr>
            <w:r>
              <w:rPr>
                <w:rFonts w:ascii="Times New Roman" w:hAnsi="Times New Roman" w:cs="Times New Roman"/>
                <w:color w:val="000000"/>
              </w:rPr>
              <w:t>777.47</w:t>
            </w:r>
          </w:p>
        </w:tc>
        <w:tc>
          <w:tcPr>
            <w:tcW w:w="926" w:type="dxa"/>
            <w:vAlign w:val="center"/>
          </w:tcPr>
          <w:p w14:paraId="600E9060">
            <w:pPr>
              <w:jc w:val="center"/>
              <w:rPr>
                <w:rFonts w:ascii="Times New Roman" w:hAnsi="Times New Roman" w:eastAsia="宋体" w:cs="Times New Roman"/>
                <w:bCs/>
                <w:color w:val="000000"/>
                <w:sz w:val="24"/>
                <w:szCs w:val="24"/>
              </w:rPr>
            </w:pPr>
            <w:r>
              <w:rPr>
                <w:rFonts w:ascii="Times New Roman" w:hAnsi="Times New Roman" w:cs="Times New Roman"/>
                <w:bCs/>
                <w:color w:val="000000"/>
              </w:rPr>
              <w:t>3277.47</w:t>
            </w:r>
          </w:p>
        </w:tc>
      </w:tr>
      <w:tr w14:paraId="5DDF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exact"/>
        </w:trPr>
        <w:tc>
          <w:tcPr>
            <w:tcW w:w="709" w:type="dxa"/>
            <w:vAlign w:val="center"/>
          </w:tcPr>
          <w:p w14:paraId="4BED7C2D">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2</w:t>
            </w:r>
          </w:p>
        </w:tc>
        <w:tc>
          <w:tcPr>
            <w:tcW w:w="1418" w:type="dxa"/>
            <w:vAlign w:val="center"/>
          </w:tcPr>
          <w:p w14:paraId="4DC428D1">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淳安县农业水价综合改革</w:t>
            </w:r>
          </w:p>
        </w:tc>
        <w:tc>
          <w:tcPr>
            <w:tcW w:w="1103" w:type="dxa"/>
            <w:vAlign w:val="center"/>
          </w:tcPr>
          <w:p w14:paraId="312AA4CE">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0</w:t>
            </w:r>
          </w:p>
        </w:tc>
        <w:tc>
          <w:tcPr>
            <w:tcW w:w="1123" w:type="dxa"/>
            <w:vAlign w:val="center"/>
          </w:tcPr>
          <w:p w14:paraId="55D9A265">
            <w:pPr>
              <w:adjustRightInd w:val="0"/>
              <w:snapToGrid w:val="0"/>
              <w:spacing w:line="240" w:lineRule="auto"/>
              <w:jc w:val="center"/>
              <w:rPr>
                <w:rFonts w:ascii="Times New Roman" w:hAnsi="Times New Roman" w:cs="Times New Roman"/>
                <w:color w:val="000000"/>
                <w:kern w:val="0"/>
              </w:rPr>
            </w:pPr>
            <w:r>
              <w:rPr>
                <w:rFonts w:ascii="Times New Roman" w:hAnsi="Times New Roman" w:cs="Times New Roman"/>
                <w:color w:val="000000"/>
                <w:kern w:val="0"/>
              </w:rPr>
              <w:t>0</w:t>
            </w:r>
          </w:p>
        </w:tc>
        <w:tc>
          <w:tcPr>
            <w:tcW w:w="1264" w:type="dxa"/>
            <w:vAlign w:val="center"/>
          </w:tcPr>
          <w:p w14:paraId="6A6C5A17">
            <w:pPr>
              <w:jc w:val="center"/>
              <w:rPr>
                <w:rFonts w:ascii="Times New Roman" w:hAnsi="Times New Roman" w:eastAsia="宋体" w:cs="Times New Roman"/>
                <w:color w:val="000000"/>
                <w:sz w:val="24"/>
                <w:szCs w:val="24"/>
              </w:rPr>
            </w:pPr>
            <w:r>
              <w:rPr>
                <w:rFonts w:ascii="Times New Roman" w:hAnsi="Times New Roman" w:cs="Times New Roman"/>
                <w:color w:val="000000"/>
              </w:rPr>
              <w:t>259.8</w:t>
            </w:r>
          </w:p>
        </w:tc>
        <w:tc>
          <w:tcPr>
            <w:tcW w:w="1123" w:type="dxa"/>
            <w:vAlign w:val="center"/>
          </w:tcPr>
          <w:p w14:paraId="6928C127">
            <w:pPr>
              <w:jc w:val="center"/>
              <w:rPr>
                <w:rFonts w:ascii="Times New Roman" w:hAnsi="Times New Roman" w:eastAsia="宋体" w:cs="Times New Roman"/>
                <w:color w:val="000000"/>
                <w:sz w:val="24"/>
                <w:szCs w:val="24"/>
              </w:rPr>
            </w:pPr>
            <w:r>
              <w:rPr>
                <w:rFonts w:ascii="Times New Roman" w:hAnsi="Times New Roman" w:cs="Times New Roman"/>
                <w:color w:val="000000"/>
              </w:rPr>
              <w:t>485.05</w:t>
            </w:r>
          </w:p>
        </w:tc>
        <w:tc>
          <w:tcPr>
            <w:tcW w:w="1123" w:type="dxa"/>
            <w:vAlign w:val="center"/>
          </w:tcPr>
          <w:p w14:paraId="0FDE612C">
            <w:pPr>
              <w:jc w:val="center"/>
              <w:rPr>
                <w:rFonts w:ascii="Times New Roman" w:hAnsi="Times New Roman" w:eastAsia="宋体" w:cs="Times New Roman"/>
                <w:color w:val="000000"/>
                <w:sz w:val="24"/>
                <w:szCs w:val="24"/>
              </w:rPr>
            </w:pPr>
            <w:r>
              <w:rPr>
                <w:rFonts w:ascii="Times New Roman" w:hAnsi="Times New Roman" w:cs="Times New Roman"/>
                <w:color w:val="000000"/>
              </w:rPr>
              <w:t>519</w:t>
            </w:r>
          </w:p>
        </w:tc>
        <w:tc>
          <w:tcPr>
            <w:tcW w:w="926" w:type="dxa"/>
            <w:vAlign w:val="center"/>
          </w:tcPr>
          <w:p w14:paraId="024E5591">
            <w:pPr>
              <w:jc w:val="center"/>
              <w:rPr>
                <w:rFonts w:ascii="Times New Roman" w:hAnsi="Times New Roman" w:eastAsia="宋体" w:cs="Times New Roman"/>
                <w:bCs/>
                <w:color w:val="000000"/>
                <w:sz w:val="24"/>
                <w:szCs w:val="24"/>
              </w:rPr>
            </w:pPr>
            <w:r>
              <w:rPr>
                <w:rFonts w:ascii="Times New Roman" w:hAnsi="Times New Roman" w:cs="Times New Roman"/>
                <w:bCs/>
                <w:color w:val="000000"/>
              </w:rPr>
              <w:t>1263.85</w:t>
            </w:r>
          </w:p>
        </w:tc>
      </w:tr>
    </w:tbl>
    <w:p w14:paraId="6362F30A">
      <w:pPr>
        <w:pStyle w:val="30"/>
        <w:tabs>
          <w:tab w:val="left" w:pos="7220"/>
          <w:tab w:val="center" w:pos="10274"/>
        </w:tabs>
        <w:jc w:val="both"/>
        <w:outlineLvl w:val="1"/>
        <w:rPr>
          <w:rFonts w:ascii="Times New Roman" w:hAnsi="Times New Roman" w:eastAsia="宋体" w:cs="Times New Roman"/>
          <w:b/>
          <w:bCs/>
          <w:sz w:val="40"/>
          <w:szCs w:val="44"/>
        </w:rPr>
      </w:pPr>
      <w:bookmarkStart w:id="22" w:name="_Toc58510530"/>
      <w:r>
        <w:rPr>
          <w:rFonts w:ascii="Times New Roman" w:hAnsi="Times New Roman" w:eastAsia="宋体" w:cs="Times New Roman"/>
          <w:b/>
          <w:bCs/>
          <w:sz w:val="32"/>
          <w:szCs w:val="36"/>
        </w:rPr>
        <w:t>2.2“十四五”水利发展面临的新形势和新要求</w:t>
      </w:r>
      <w:bookmarkEnd w:id="22"/>
    </w:p>
    <w:p w14:paraId="585693AB">
      <w:pPr>
        <w:ind w:firstLine="560" w:firstLineChars="200"/>
        <w:jc w:val="both"/>
        <w:rPr>
          <w:rFonts w:ascii="Times New Roman" w:hAnsi="Times New Roman" w:eastAsia="宋体" w:cs="Times New Roman"/>
          <w:sz w:val="28"/>
          <w:szCs w:val="32"/>
        </w:rPr>
      </w:pPr>
      <w:r>
        <w:rPr>
          <w:rFonts w:ascii="Times New Roman" w:hAnsi="Times New Roman" w:eastAsia="宋体" w:cs="Times New Roman"/>
          <w:sz w:val="28"/>
          <w:szCs w:val="32"/>
        </w:rPr>
        <w:t>“十四五”时期是我国由全面建成小康社会向基本实现社会主义现代化迈进的关键时期，是“两个一百年”奋斗目标的历史交汇期，是我省进入高水平全面小康社会的第一个五年，更是淳安县以新发展理念引领高质量发展的重要战略机遇期，是淳安县水利贯彻新时代治水方针、解决新老水问题的关键时期。“十四五”期间，全县水利发展同时面临难得的发展机遇和严峻的挑战。</w:t>
      </w:r>
    </w:p>
    <w:p w14:paraId="01ED3AAD">
      <w:pPr>
        <w:pStyle w:val="32"/>
        <w:snapToGrid/>
        <w:spacing w:line="240" w:lineRule="auto"/>
        <w:ind w:firstLine="562"/>
        <w:contextualSpacing/>
        <w:rPr>
          <w:rFonts w:ascii="Times New Roman" w:hAnsi="Times New Roman" w:eastAsia="宋体" w:cs="Times New Roman"/>
          <w:b/>
          <w:bCs/>
          <w:kern w:val="0"/>
          <w:szCs w:val="20"/>
        </w:rPr>
      </w:pPr>
      <w:r>
        <w:rPr>
          <w:rFonts w:ascii="Times New Roman" w:hAnsi="Times New Roman" w:eastAsia="宋体" w:cs="Times New Roman"/>
          <w:b/>
          <w:bCs/>
          <w:kern w:val="0"/>
          <w:szCs w:val="20"/>
        </w:rPr>
        <w:t>一、新时期治水思路对水安全保障提出新要求</w:t>
      </w:r>
    </w:p>
    <w:p w14:paraId="48D14306">
      <w:pPr>
        <w:pStyle w:val="32"/>
        <w:snapToGrid/>
        <w:spacing w:line="240" w:lineRule="auto"/>
        <w:ind w:firstLine="560"/>
        <w:contextualSpacing/>
        <w:jc w:val="both"/>
        <w:rPr>
          <w:rFonts w:ascii="Times New Roman" w:hAnsi="Times New Roman" w:eastAsia="宋体" w:cs="Times New Roman"/>
          <w:szCs w:val="20"/>
        </w:rPr>
      </w:pPr>
      <w:r>
        <w:rPr>
          <w:rFonts w:ascii="Times New Roman" w:hAnsi="Times New Roman" w:eastAsia="宋体" w:cs="Times New Roman"/>
          <w:szCs w:val="20"/>
        </w:rPr>
        <w:t>习近平总书记提出了关于“节水优先、空间均衡、系统治理、两手发力”的治水思路，赋予了新时期治水的新内涵、新要求、新任务，为我们强化水治理、保障水安全指明了方向。加快转变治水思路和方式，把坚持节水优先、强化水资源管理贯穿于治水的全过程，融入经济社会发展和生态文明建设的各方面，不断提高国家水安全保障能力，以水资源的可持续利用促进经济社会可持续发展，为建设美丽中国、实现“两个一百年”奋斗目标奠定坚实基础。</w:t>
      </w:r>
    </w:p>
    <w:p w14:paraId="2079DDC4">
      <w:pPr>
        <w:pStyle w:val="32"/>
        <w:snapToGrid/>
        <w:spacing w:line="240" w:lineRule="auto"/>
        <w:ind w:firstLine="560"/>
        <w:contextualSpacing/>
        <w:jc w:val="both"/>
        <w:rPr>
          <w:rFonts w:ascii="Times New Roman" w:hAnsi="Times New Roman" w:eastAsia="宋体" w:cs="Times New Roman"/>
          <w:szCs w:val="20"/>
        </w:rPr>
      </w:pPr>
      <w:r>
        <w:rPr>
          <w:rFonts w:ascii="Times New Roman" w:hAnsi="Times New Roman" w:eastAsia="宋体" w:cs="Times New Roman"/>
          <w:szCs w:val="20"/>
        </w:rPr>
        <w:t>水利部部长鄂竟平</w:t>
      </w:r>
      <w:r>
        <w:rPr>
          <w:rFonts w:ascii="Times New Roman" w:hAnsi="Times New Roman" w:eastAsia="宋体" w:cs="Times New Roman"/>
          <w:szCs w:val="32"/>
        </w:rPr>
        <w:t>在2019年1月15日</w:t>
      </w:r>
      <w:r>
        <w:rPr>
          <w:rFonts w:ascii="Times New Roman" w:hAnsi="Times New Roman" w:eastAsia="宋体" w:cs="Times New Roman"/>
          <w:szCs w:val="20"/>
        </w:rPr>
        <w:t>召开的全国水利工作会议上表示，当前我国治水的主要矛盾已经发生深刻变化：从人民群众对除水害兴水利的需求与水利工程能力不足的矛盾，转变为人民群众对水资源水生态水环境的需求与水利行业监管能力不足的矛盾。准确把握我省水利改革发展所处的历史方位，清醒认识治水主要矛盾的深刻变化，坚定不移转思路、担当负责走前列、严控风险守底线、提振精神重实干，明确当前和今后一个时期我省水利改革发展的总要求是“补短板、强监管、走前列，推进水利高质量发展”。</w:t>
      </w:r>
    </w:p>
    <w:p w14:paraId="0821095B">
      <w:pPr>
        <w:pStyle w:val="32"/>
        <w:snapToGrid/>
        <w:spacing w:line="240" w:lineRule="auto"/>
        <w:ind w:firstLine="562"/>
        <w:contextualSpacing/>
        <w:rPr>
          <w:rFonts w:ascii="Times New Roman" w:hAnsi="Times New Roman" w:eastAsia="宋体" w:cs="Times New Roman"/>
          <w:b/>
          <w:bCs/>
          <w:szCs w:val="32"/>
        </w:rPr>
      </w:pPr>
      <w:r>
        <w:rPr>
          <w:rFonts w:ascii="Times New Roman" w:hAnsi="Times New Roman" w:eastAsia="宋体" w:cs="Times New Roman"/>
          <w:b/>
          <w:bCs/>
          <w:kern w:val="0"/>
          <w:szCs w:val="20"/>
        </w:rPr>
        <w:t>二、</w:t>
      </w:r>
      <w:r>
        <w:rPr>
          <w:rFonts w:ascii="Times New Roman" w:hAnsi="Times New Roman" w:eastAsia="宋体" w:cs="Times New Roman"/>
          <w:b/>
          <w:bCs/>
          <w:szCs w:val="32"/>
        </w:rPr>
        <w:t>生态文明建设提出新的部署</w:t>
      </w:r>
    </w:p>
    <w:p w14:paraId="3F9DC2C5">
      <w:pPr>
        <w:ind w:firstLine="560" w:firstLineChars="200"/>
        <w:jc w:val="both"/>
        <w:rPr>
          <w:rFonts w:ascii="Times New Roman" w:hAnsi="Times New Roman" w:eastAsia="宋体" w:cs="Times New Roman"/>
          <w:sz w:val="28"/>
          <w:szCs w:val="32"/>
        </w:rPr>
      </w:pPr>
      <w:r>
        <w:rPr>
          <w:rFonts w:ascii="Times New Roman" w:hAnsi="Times New Roman" w:eastAsia="宋体" w:cs="Times New Roman"/>
          <w:sz w:val="28"/>
          <w:szCs w:val="32"/>
        </w:rPr>
        <w:t>党的十八大明确将生态文明建设作为党的行动纲领之一，并提出“五位一体”的总体战略布局，建设美丽中国。围绕生态文明建设提出了一系列新理念新思想新战略，开展一系列根本性、开创性、长远性工作，生态文明建设是关系中华民族永续发展的根本大计，目前我国生态文明建设仍处于压力叠加、负重前行的关键期，已进入提供更多优质生态产品以满足人民日益增长的优美生态环境需要的攻坚期，也到了有条件有能力解决生态环境突出问题的窗口期。为贯彻落实习近平总书记提出的“绿水青山就是金山银山”的发展理念，必须贯彻绿色发展理念，形成绿色发展方式和生活方式，统筹山水林田湖草系统治理，要用系统论的思想方法看问题，从系统工程和全局角度寻求新的治理之道。</w:t>
      </w:r>
    </w:p>
    <w:p w14:paraId="397E22ED">
      <w:pPr>
        <w:pStyle w:val="32"/>
        <w:snapToGrid/>
        <w:spacing w:line="240" w:lineRule="auto"/>
        <w:ind w:firstLine="562"/>
        <w:contextualSpacing/>
        <w:rPr>
          <w:rFonts w:ascii="Times New Roman" w:hAnsi="Times New Roman" w:eastAsia="宋体" w:cs="Times New Roman"/>
          <w:b/>
          <w:bCs/>
          <w:szCs w:val="32"/>
        </w:rPr>
      </w:pPr>
      <w:r>
        <w:rPr>
          <w:rFonts w:ascii="Times New Roman" w:hAnsi="Times New Roman" w:eastAsia="宋体" w:cs="Times New Roman"/>
          <w:b/>
          <w:bCs/>
          <w:kern w:val="0"/>
          <w:szCs w:val="20"/>
        </w:rPr>
        <w:t>三、</w:t>
      </w:r>
      <w:r>
        <w:rPr>
          <w:rFonts w:ascii="Times New Roman" w:hAnsi="Times New Roman" w:eastAsia="宋体" w:cs="Times New Roman"/>
          <w:b/>
          <w:bCs/>
          <w:szCs w:val="32"/>
        </w:rPr>
        <w:t>乡村振兴战略实践实施对水利工程建设提出新的使命</w:t>
      </w:r>
    </w:p>
    <w:p w14:paraId="263BFA29">
      <w:pPr>
        <w:pStyle w:val="32"/>
        <w:snapToGrid/>
        <w:spacing w:line="240" w:lineRule="auto"/>
        <w:ind w:firstLine="560"/>
        <w:contextualSpacing/>
        <w:jc w:val="both"/>
        <w:rPr>
          <w:rFonts w:ascii="Times New Roman" w:hAnsi="Times New Roman" w:eastAsia="宋体" w:cs="Times New Roman"/>
          <w:szCs w:val="32"/>
        </w:rPr>
      </w:pPr>
      <w:r>
        <w:rPr>
          <w:rFonts w:ascii="Times New Roman" w:hAnsi="Times New Roman" w:eastAsia="宋体" w:cs="Times New Roman"/>
          <w:szCs w:val="32"/>
        </w:rPr>
        <w:t>实现乡村振兴战略是习近平同志为核心的党中央经过深思熟虑做出的重大决策，是新时代“三农”思想的体现，是做好“三农”工作的总抓手、新旗帜。实施乡村振兴战略，是解决人民日益增长的美好生活和和不平衡不充分的发展之间矛盾的必然需求。水利不仅是农业的命脉，也是国民经济和社会发展的命脉，更是乡村振兴战略的命脉。其作为现代农业的首要条件，是经济社会发展不可替代的支撑，是改善生态环境不可分割的保障系统，具有很强的公益性、基础性和战略性。加快水利建设，不仅事关“三农”的发展，而且事关经济社会发展的全局；不仅事关防洪、安全和粮食的安全，而且事关生态和国家安全。加快水利建设步伐，对助力乡村振兴战略的实施有其特殊的意义。</w:t>
      </w:r>
    </w:p>
    <w:p w14:paraId="10FBC8FD">
      <w:pPr>
        <w:pStyle w:val="32"/>
        <w:snapToGrid/>
        <w:spacing w:line="240" w:lineRule="auto"/>
        <w:ind w:firstLine="562"/>
        <w:contextualSpacing/>
        <w:rPr>
          <w:rFonts w:ascii="Times New Roman" w:hAnsi="Times New Roman" w:eastAsia="宋体" w:cs="Times New Roman"/>
          <w:b/>
          <w:bCs/>
          <w:szCs w:val="32"/>
        </w:rPr>
      </w:pPr>
      <w:r>
        <w:rPr>
          <w:rFonts w:ascii="Times New Roman" w:hAnsi="Times New Roman" w:eastAsia="宋体" w:cs="Times New Roman"/>
          <w:b/>
          <w:bCs/>
          <w:kern w:val="0"/>
          <w:szCs w:val="20"/>
        </w:rPr>
        <w:t>四、</w:t>
      </w:r>
      <w:r>
        <w:rPr>
          <w:rFonts w:ascii="Times New Roman" w:hAnsi="Times New Roman" w:eastAsia="宋体" w:cs="Times New Roman"/>
          <w:b/>
          <w:bCs/>
          <w:szCs w:val="32"/>
        </w:rPr>
        <w:t>参与长江经济带高质量发展建设水利作出新的贡献</w:t>
      </w:r>
    </w:p>
    <w:p w14:paraId="1303E937">
      <w:pPr>
        <w:pStyle w:val="32"/>
        <w:snapToGrid/>
        <w:spacing w:line="240" w:lineRule="auto"/>
        <w:ind w:firstLine="560"/>
        <w:contextualSpacing/>
        <w:jc w:val="both"/>
        <w:rPr>
          <w:rFonts w:ascii="Times New Roman" w:hAnsi="Times New Roman" w:eastAsia="宋体" w:cs="Times New Roman"/>
          <w:kern w:val="0"/>
          <w:szCs w:val="28"/>
        </w:rPr>
      </w:pPr>
      <w:r>
        <w:rPr>
          <w:rFonts w:ascii="Times New Roman" w:hAnsi="Times New Roman" w:eastAsia="宋体" w:cs="Times New Roman"/>
          <w:kern w:val="0"/>
          <w:szCs w:val="28"/>
        </w:rPr>
        <w:t>推动长江经济带发展是新时期优化我国经济发展空间格局的三大国家战略之一</w:t>
      </w:r>
      <w:r>
        <w:rPr>
          <w:rFonts w:ascii="Times New Roman" w:hAnsi="Times New Roman" w:cs="Times New Roman"/>
          <w:szCs w:val="28"/>
        </w:rPr>
        <w:t>，淳安县是重要参与者、积极推动者、直接受益者。随着千岛湖配水工程于2019年9月建成并向杭州等下游地区配水，新安江水库（千岛湖）功能已由防洪、发电为主转变为供水、防洪为主，新安江水库（千岛湖）已成为长三角地区重要的直接饮用水水源地。同时，从省委省政府将淳安县“特别生态功能区”建设作为2019年深化改革的一项重要工作内容看，保护新安江水库（千岛湖）及上游水源地的水生态环境工作显然是极其重要的。因此，形势倒逼我们，必须要紧紧抓住这一重大机遇，抓紧谋划一批防洪、保供、保护水生态方面的重大水利基础设施项目，优先解决最突出的水问题，建立完善长效工作机制，助推加快构建长三角一体化共建共享、互联互通水系新格局。</w:t>
      </w:r>
    </w:p>
    <w:p w14:paraId="5946097E">
      <w:pPr>
        <w:pStyle w:val="32"/>
        <w:snapToGrid/>
        <w:spacing w:line="240" w:lineRule="auto"/>
        <w:ind w:firstLine="562"/>
        <w:contextualSpacing/>
        <w:rPr>
          <w:rFonts w:ascii="Times New Roman" w:hAnsi="Times New Roman" w:eastAsia="宋体" w:cs="Times New Roman"/>
          <w:b/>
          <w:bCs/>
          <w:szCs w:val="32"/>
        </w:rPr>
      </w:pPr>
      <w:r>
        <w:rPr>
          <w:rFonts w:ascii="Times New Roman" w:hAnsi="Times New Roman" w:eastAsia="宋体" w:cs="Times New Roman"/>
          <w:b/>
          <w:bCs/>
          <w:kern w:val="0"/>
          <w:szCs w:val="20"/>
        </w:rPr>
        <w:t>五、</w:t>
      </w:r>
      <w:r>
        <w:rPr>
          <w:rFonts w:ascii="Times New Roman" w:hAnsi="Times New Roman" w:eastAsia="宋体" w:cs="Times New Roman"/>
          <w:b/>
          <w:bCs/>
          <w:szCs w:val="32"/>
        </w:rPr>
        <w:t>全面深化改革对加快水利改革发展提出新的要求</w:t>
      </w:r>
    </w:p>
    <w:p w14:paraId="1776049D">
      <w:pPr>
        <w:pStyle w:val="32"/>
        <w:snapToGrid/>
        <w:spacing w:line="240" w:lineRule="auto"/>
        <w:ind w:firstLine="560"/>
        <w:contextualSpacing/>
        <w:jc w:val="both"/>
        <w:rPr>
          <w:rFonts w:ascii="Times New Roman" w:hAnsi="Times New Roman" w:eastAsia="宋体" w:cs="Times New Roman"/>
          <w:kern w:val="0"/>
          <w:szCs w:val="20"/>
        </w:rPr>
      </w:pPr>
      <w:r>
        <w:rPr>
          <w:rFonts w:ascii="Times New Roman" w:hAnsi="Times New Roman" w:eastAsia="宋体" w:cs="Times New Roman"/>
          <w:kern w:val="0"/>
          <w:szCs w:val="20"/>
        </w:rPr>
        <w:t>为深入贯彻十八届三中全会精神，全面落实省委十三届四次全会《关于全面深化改革再创体制机制新优势的决定》，根据水利部《关于深化水利改革的指导意见》，深入贯彻党的十八大、十八届三中全会精神，按照中央关于加快水利改革发展的总体部署，以保障国家水安全和大力发展民生水利为出发点，进一步解放思想、勇于创新，加快政府职能转变，发挥市场配置资源的决定性作用，着力推进水行政管理职能转变、水资源管理体制改革、健全水权制度和水价机制、加强水生态文明制度建设、河湖管理与保护、水利投融资机制、水利工程建设与管理体制、农村水利发展、基层水利管理等重点领域和关键环节的改革攻坚。</w:t>
      </w:r>
    </w:p>
    <w:p w14:paraId="4A5DC19A">
      <w:pPr>
        <w:pStyle w:val="32"/>
        <w:snapToGrid/>
        <w:spacing w:line="240" w:lineRule="auto"/>
        <w:ind w:firstLine="562"/>
        <w:contextualSpacing/>
        <w:rPr>
          <w:rFonts w:ascii="Times New Roman" w:hAnsi="Times New Roman" w:eastAsia="宋体" w:cs="Times New Roman"/>
          <w:b/>
          <w:bCs/>
          <w:kern w:val="0"/>
          <w:szCs w:val="20"/>
        </w:rPr>
      </w:pPr>
      <w:r>
        <w:rPr>
          <w:rFonts w:ascii="Times New Roman" w:hAnsi="Times New Roman" w:eastAsia="宋体" w:cs="Times New Roman"/>
          <w:b/>
          <w:bCs/>
          <w:kern w:val="0"/>
          <w:szCs w:val="20"/>
        </w:rPr>
        <w:t>六、新时期淳安水安全保障面临的挑战</w:t>
      </w:r>
    </w:p>
    <w:p w14:paraId="3D73F600">
      <w:pPr>
        <w:pStyle w:val="32"/>
        <w:snapToGrid/>
        <w:spacing w:line="240" w:lineRule="auto"/>
        <w:ind w:firstLine="560"/>
        <w:contextualSpacing/>
        <w:jc w:val="both"/>
        <w:rPr>
          <w:rFonts w:ascii="Times New Roman" w:hAnsi="Times New Roman" w:eastAsia="宋体" w:cs="Times New Roman"/>
          <w:kern w:val="0"/>
          <w:szCs w:val="28"/>
        </w:rPr>
      </w:pPr>
      <w:r>
        <w:rPr>
          <w:rFonts w:ascii="Times New Roman" w:hAnsi="Times New Roman" w:cs="Times New Roman"/>
          <w:szCs w:val="28"/>
        </w:rPr>
        <w:t>为保护千岛湖一流的水资源环境，2014年以来，淳安县按照省委省政府“五水共治”要求，投入巨资重点开展了治污水、防洪水、保供水等集中治理，对第一第二产业采取关停、搬迁、整治、拆除。2018年8月至今，根据上级要求，付出巨大代价对千岛湖临湖地带进行了综合整治，并严格控制沿湖房地产的开发建设。淳安县财政年收入仅17亿元，没有这些产业发展，财政收入锐减，淳安县社会经济发展受到限制。如何将淳安的“绿水青山”转变为“金山银山”、财政资金困难成为淳安水利“补短板、强监管”的短板是我们面临的主要挑战</w:t>
      </w:r>
      <w:r>
        <w:rPr>
          <w:rFonts w:ascii="Times New Roman" w:hAnsi="Times New Roman" w:eastAsia="宋体" w:cs="Times New Roman"/>
          <w:kern w:val="0"/>
          <w:szCs w:val="28"/>
        </w:rPr>
        <w:t>。</w:t>
      </w:r>
    </w:p>
    <w:p w14:paraId="0013F2AA">
      <w:pPr>
        <w:pStyle w:val="30"/>
        <w:tabs>
          <w:tab w:val="left" w:pos="7220"/>
          <w:tab w:val="center" w:pos="10274"/>
        </w:tabs>
        <w:jc w:val="both"/>
        <w:outlineLvl w:val="1"/>
        <w:rPr>
          <w:rFonts w:ascii="Times New Roman" w:hAnsi="Times New Roman" w:eastAsia="宋体" w:cs="Times New Roman"/>
          <w:b/>
          <w:bCs/>
          <w:sz w:val="40"/>
          <w:szCs w:val="44"/>
        </w:rPr>
      </w:pPr>
      <w:bookmarkStart w:id="23" w:name="_Toc58510531"/>
      <w:r>
        <w:rPr>
          <w:rFonts w:ascii="Times New Roman" w:hAnsi="Times New Roman" w:eastAsia="宋体" w:cs="Times New Roman"/>
          <w:b/>
          <w:bCs/>
          <w:sz w:val="32"/>
          <w:szCs w:val="36"/>
        </w:rPr>
        <w:t>2.3当前水利发展存在的问题</w:t>
      </w:r>
      <w:bookmarkEnd w:id="23"/>
    </w:p>
    <w:p w14:paraId="64FC9B35">
      <w:pPr>
        <w:ind w:firstLine="562" w:firstLineChars="200"/>
        <w:jc w:val="both"/>
        <w:rPr>
          <w:rFonts w:ascii="Times New Roman" w:hAnsi="Times New Roman" w:eastAsia="宋体" w:cs="Times New Roman"/>
          <w:b/>
          <w:bCs/>
          <w:sz w:val="28"/>
          <w:szCs w:val="32"/>
        </w:rPr>
      </w:pPr>
      <w:r>
        <w:rPr>
          <w:rFonts w:ascii="Times New Roman" w:hAnsi="Times New Roman" w:eastAsia="宋体" w:cs="Times New Roman"/>
          <w:b/>
          <w:bCs/>
          <w:sz w:val="28"/>
          <w:szCs w:val="32"/>
        </w:rPr>
        <w:t>一、防洪减灾能力有待进一步提高</w:t>
      </w:r>
    </w:p>
    <w:p w14:paraId="6BED8D51">
      <w:pPr>
        <w:pStyle w:val="7"/>
        <w:ind w:firstLine="562" w:firstLineChars="200"/>
        <w:contextualSpacing/>
        <w:jc w:val="both"/>
        <w:rPr>
          <w:szCs w:val="28"/>
        </w:rPr>
      </w:pPr>
      <w:r>
        <w:rPr>
          <w:b/>
          <w:szCs w:val="28"/>
        </w:rPr>
        <w:t>（1）水库、山塘需继续除险加固。</w:t>
      </w:r>
      <w:r>
        <w:rPr>
          <w:szCs w:val="28"/>
        </w:rPr>
        <w:t>全县水库66座，其中土石坝水库54座，部分水库放水设施均为坝下涵管，且已运行多年，已有安全隐患。全县注册登记的山塘总数为269座，目前还有27座山塘未经综合整治过，各项数据不能满足导则要求；已整治山塘中部分山塘仍存在上下游坝坡无护坡设施、坝顶宽度偏小，无上坝抢险道路、溢洪道存在冲蚀现象、坝肩两头边坡不稳等，下游坝坡无截水沟、排水沟等设施，放水金属设施存在安全隐患等问题。</w:t>
      </w:r>
    </w:p>
    <w:p w14:paraId="5A4F63A6">
      <w:pPr>
        <w:pStyle w:val="7"/>
        <w:ind w:firstLine="562" w:firstLineChars="200"/>
        <w:contextualSpacing/>
        <w:jc w:val="both"/>
        <w:rPr>
          <w:szCs w:val="28"/>
        </w:rPr>
      </w:pPr>
      <w:r>
        <w:rPr>
          <w:b/>
          <w:szCs w:val="28"/>
        </w:rPr>
        <w:t>（2）中小流域综合治理需进一步加强。</w:t>
      </w:r>
      <w:r>
        <w:rPr>
          <w:szCs w:val="28"/>
        </w:rPr>
        <w:t>全县现有10平方公里以上的水系流域共有44条，划分河道为84条，河道总长1128公里，通过近几年的水利投入，已治理河长达到351公里，通过治理后的堤防，村庄段可达到10年一遇防洪标准，农田段可达到5年一遇防洪标准，防洪能力和水环境面貌有了很大的提高。但主流部分河段和大多支流河段还未整治过，大多还是七八十年代修建的堤防，这些防洪堤断面单薄，大多为两侧直立边坡，结构比较松散，稳定性差，基础开挖较浅，部分堤防表面为“两面光”形式；堰坝受冲刷严重，破损较多。此外，淳安县境内河流众多，且基本为山溪型河流，源短流急，河床比降大，水位易涨易落，流量不定，枯洪变化悬殊，受季节性降雨量影响十分明显，洪水期极易发生山洪灾害。</w:t>
      </w:r>
    </w:p>
    <w:p w14:paraId="2B02681E">
      <w:pPr>
        <w:ind w:firstLine="562" w:firstLineChars="200"/>
        <w:jc w:val="both"/>
        <w:rPr>
          <w:rFonts w:ascii="Times New Roman" w:hAnsi="Times New Roman" w:eastAsia="宋体" w:cs="Times New Roman"/>
          <w:b/>
          <w:bCs/>
          <w:sz w:val="28"/>
          <w:szCs w:val="32"/>
        </w:rPr>
      </w:pPr>
      <w:r>
        <w:rPr>
          <w:rFonts w:ascii="Times New Roman" w:hAnsi="Times New Roman" w:eastAsia="宋体" w:cs="Times New Roman"/>
          <w:b/>
          <w:bCs/>
          <w:sz w:val="28"/>
          <w:szCs w:val="32"/>
        </w:rPr>
        <w:t>二、水资源保障能力有待强化</w:t>
      </w:r>
    </w:p>
    <w:p w14:paraId="35270841">
      <w:pPr>
        <w:ind w:firstLine="562" w:firstLineChars="200"/>
        <w:jc w:val="both"/>
        <w:rPr>
          <w:rFonts w:ascii="Times New Roman" w:hAnsi="Times New Roman" w:eastAsia="宋体" w:cs="Times New Roman"/>
          <w:kern w:val="0"/>
          <w:sz w:val="28"/>
          <w:szCs w:val="28"/>
        </w:rPr>
      </w:pPr>
      <w:r>
        <w:rPr>
          <w:rFonts w:ascii="Times New Roman" w:hAnsi="Times New Roman" w:eastAsia="宋体" w:cs="Times New Roman"/>
          <w:b/>
          <w:kern w:val="0"/>
          <w:sz w:val="28"/>
          <w:szCs w:val="28"/>
        </w:rPr>
        <w:t>（1）城乡水厂供水保障能力有待加强。</w:t>
      </w:r>
      <w:r>
        <w:rPr>
          <w:rFonts w:ascii="Times New Roman" w:hAnsi="Times New Roman" w:eastAsia="宋体" w:cs="Times New Roman"/>
          <w:kern w:val="0"/>
          <w:sz w:val="28"/>
          <w:szCs w:val="28"/>
        </w:rPr>
        <w:t>全县现状“千吨万人”规模化集中供水人口约19.5%左右，建成投产运行的主要有千岛湖水厂、坪山水厂、桥北水厂、临岐水厂、梓桐水厂、威坪水厂、界首水厂、浪川水厂、姜家水厂、汾口水厂、叶家水厂等11座，取水水源为千岛湖、水库或河道。主要存在问题有三类，一是现状水厂供水规模偏小，已无法满足日益增长的供水需求量，如威坪水厂、汾口水厂、梓桐水厂等；二是水厂供水规模有余，但供水范围偏小，管网延伸方面有很大的潜力，如桥北水厂、坪山水厂等；三是部分乡镇具有建设乡镇水厂的潜力且已开展项目前期工作，要求列入“十四五”规划实施，如郭村、里商、瑶山水厂等；四是现状水厂缺乏备用水源工程，抗风险能力有待进一步提高。</w:t>
      </w:r>
    </w:p>
    <w:p w14:paraId="5337672A">
      <w:pPr>
        <w:ind w:firstLine="562" w:firstLineChars="200"/>
        <w:jc w:val="both"/>
        <w:rPr>
          <w:rFonts w:ascii="Times New Roman" w:hAnsi="Times New Roman" w:eastAsia="宋体" w:cs="Times New Roman"/>
          <w:kern w:val="0"/>
          <w:sz w:val="28"/>
          <w:szCs w:val="28"/>
        </w:rPr>
      </w:pPr>
      <w:r>
        <w:rPr>
          <w:rFonts w:ascii="Times New Roman" w:hAnsi="Times New Roman" w:eastAsia="宋体" w:cs="Times New Roman"/>
          <w:b/>
          <w:kern w:val="0"/>
          <w:sz w:val="28"/>
          <w:szCs w:val="28"/>
        </w:rPr>
        <w:t>（2）农村饮用水有待进一步提升。</w:t>
      </w:r>
      <w:r>
        <w:rPr>
          <w:rFonts w:ascii="Times New Roman" w:hAnsi="Times New Roman" w:eastAsia="宋体" w:cs="Times New Roman"/>
          <w:kern w:val="0"/>
          <w:sz w:val="28"/>
          <w:szCs w:val="28"/>
        </w:rPr>
        <w:t>农村饮用水工程现状主要工艺流程为：山湾拦水堰坝→过滤池过滤→输水管引水至高位水池→配水管网输送至用水户。通过近几年“农村饮水安全提升工程”的实施，对水源堰坝、过滤池、水池、管网工程等进行了全面的提升改造，农村饮水情况有了很大的好转，基本可满足当前人民群众的用水需求。目前主要存在问题：一是供水水源受季节、年份影响较大，缺乏稳定可靠的取水水源，供水保证率不高；二是现状制水、消毒设施较为简陋，影响饮用水水质进一步提升；三是部分村庄饮用水建设标准不高，难以满足日益增长的用水需求。四是供水系统运行维护压力较大，要达到持续不断、长效稳定的管理效果还需要不断加大后续投入。五是农村饮水安全是“动态的”，供水工程仍存在设施设备自然老化的情况，需要及时进行更新改造，确保工程能正常运行。</w:t>
      </w:r>
    </w:p>
    <w:p w14:paraId="67AF4243">
      <w:pPr>
        <w:pStyle w:val="7"/>
        <w:ind w:firstLine="562" w:firstLineChars="200"/>
        <w:contextualSpacing/>
        <w:jc w:val="both"/>
        <w:rPr>
          <w:b/>
          <w:bCs/>
          <w:szCs w:val="21"/>
        </w:rPr>
      </w:pPr>
      <w:r>
        <w:rPr>
          <w:b/>
          <w:bCs/>
          <w:szCs w:val="21"/>
        </w:rPr>
        <w:t>三、水生态保护与修复方面</w:t>
      </w:r>
    </w:p>
    <w:p w14:paraId="3E06ADAE">
      <w:pPr>
        <w:autoSpaceDE w:val="0"/>
        <w:autoSpaceDN w:val="0"/>
        <w:ind w:firstLine="562" w:firstLineChars="200"/>
        <w:jc w:val="both"/>
        <w:rPr>
          <w:rFonts w:ascii="Times New Roman" w:hAnsi="Times New Roman" w:eastAsia="宋体" w:cs="Times New Roman"/>
          <w:sz w:val="28"/>
          <w:szCs w:val="32"/>
        </w:rPr>
      </w:pPr>
      <w:r>
        <w:rPr>
          <w:rFonts w:ascii="Times New Roman" w:hAnsi="Times New Roman" w:eastAsia="宋体" w:cs="Times New Roman"/>
          <w:b/>
          <w:sz w:val="28"/>
          <w:szCs w:val="32"/>
        </w:rPr>
        <w:t>（1）千岛湖水质保护仍有较大压力。</w:t>
      </w:r>
      <w:r>
        <w:rPr>
          <w:rFonts w:ascii="Times New Roman" w:hAnsi="Times New Roman" w:eastAsia="宋体" w:cs="Times New Roman"/>
          <w:sz w:val="28"/>
          <w:szCs w:val="32"/>
        </w:rPr>
        <w:t>随着千岛湖配水工程建成输水，新安江水库（千岛湖）功能已由防洪、发电为主转变为供水、防洪为主，新安江水库（千岛湖）已成为长三角地区重要的直接饮用水水源地。为此，淳安县委、县政府高度重视千岛湖水质保护工作，提早谋划，精心部署，出台了一系列配套技术指南，通过千岛湖上游小流域综合治理、农村污水截污纳管、污水零直排创建、临湖污水终端设施改造、临湖污水终端尾水回用等工程，千岛湖水质趋势稳定向好，但继续维持甚至提升现状水质，需要后期源源不断的大力的资金、人力、技术投入。</w:t>
      </w:r>
    </w:p>
    <w:p w14:paraId="5353F356">
      <w:pPr>
        <w:autoSpaceDE w:val="0"/>
        <w:autoSpaceDN w:val="0"/>
        <w:ind w:firstLine="562" w:firstLineChars="200"/>
        <w:jc w:val="both"/>
        <w:rPr>
          <w:rFonts w:ascii="Times New Roman" w:hAnsi="Times New Roman" w:eastAsia="宋体" w:cs="Times New Roman"/>
          <w:sz w:val="28"/>
          <w:szCs w:val="32"/>
        </w:rPr>
      </w:pPr>
      <w:r>
        <w:rPr>
          <w:rFonts w:ascii="Times New Roman" w:hAnsi="Times New Roman" w:eastAsia="宋体" w:cs="Times New Roman"/>
          <w:b/>
          <w:sz w:val="28"/>
          <w:szCs w:val="32"/>
        </w:rPr>
        <w:t>（2）水土流失依然存在。</w:t>
      </w:r>
      <w:r>
        <w:rPr>
          <w:rFonts w:ascii="Times New Roman" w:hAnsi="Times New Roman" w:eastAsia="宋体" w:cs="Times New Roman"/>
          <w:sz w:val="28"/>
          <w:szCs w:val="32"/>
        </w:rPr>
        <w:t>淳安县属南方红壤丘陵区，水土流失类型主要为水力侵蚀，局部山体裸露，水土流失严重，据调查，2019年末，全县水土流失面积约占行政总面积的7.8%，“十三五”期间完成水土治理</w:t>
      </w:r>
      <w:r>
        <w:rPr>
          <w:rFonts w:hint="eastAsia" w:ascii="Times New Roman" w:hAnsi="Times New Roman" w:eastAsia="宋体" w:cs="Times New Roman"/>
          <w:sz w:val="28"/>
          <w:szCs w:val="32"/>
        </w:rPr>
        <w:t>58</w:t>
      </w:r>
      <w:r>
        <w:rPr>
          <w:rFonts w:ascii="Times New Roman" w:hAnsi="Times New Roman" w:eastAsia="宋体" w:cs="Times New Roman"/>
          <w:sz w:val="28"/>
          <w:szCs w:val="32"/>
        </w:rPr>
        <w:t>平方公里，水土流失和监管有待加强。</w:t>
      </w:r>
    </w:p>
    <w:p w14:paraId="3138308D">
      <w:pPr>
        <w:autoSpaceDE w:val="0"/>
        <w:autoSpaceDN w:val="0"/>
        <w:ind w:firstLine="562" w:firstLineChars="200"/>
        <w:jc w:val="both"/>
        <w:rPr>
          <w:rFonts w:ascii="Times New Roman" w:hAnsi="Times New Roman" w:eastAsia="宋体" w:cs="Times New Roman"/>
          <w:sz w:val="28"/>
          <w:szCs w:val="32"/>
        </w:rPr>
      </w:pPr>
      <w:r>
        <w:rPr>
          <w:rFonts w:ascii="Times New Roman" w:hAnsi="Times New Roman" w:eastAsia="宋体" w:cs="Times New Roman"/>
          <w:b/>
          <w:sz w:val="28"/>
          <w:szCs w:val="32"/>
        </w:rPr>
        <w:t>（3）农村水系综合整治仍需加强。</w:t>
      </w:r>
      <w:r>
        <w:rPr>
          <w:rFonts w:ascii="Times New Roman" w:hAnsi="Times New Roman" w:eastAsia="宋体" w:cs="Times New Roman"/>
          <w:sz w:val="28"/>
          <w:szCs w:val="32"/>
        </w:rPr>
        <w:t>随着近几年全县“农村河道综合整治工程”的实施，农村水系面貌有了很大的改观，水景观也有了不同程度的提高，但因水系河流众多，点多面广，仍有部分农村水系未得到整治，这些水系岸坡还存在“两面光”、堰坝表面“水泥光面”、村庄人口密集段堤防缺乏防护措施，河床减水、水面面积不足或不连续等问题，与新形势下的生态环境要求不相适应。同时由于过去治河理念的问题，河道笔直僵硬，岸坡硬化，河道内天然植被保存少，绿化带生态系统比较弱化，部分河流基本丧失了生态廊道功能，滨水形象不尽如人意。</w:t>
      </w:r>
    </w:p>
    <w:p w14:paraId="0A3910C6">
      <w:pPr>
        <w:autoSpaceDE w:val="0"/>
        <w:autoSpaceDN w:val="0"/>
        <w:ind w:firstLine="562" w:firstLineChars="200"/>
        <w:jc w:val="both"/>
        <w:rPr>
          <w:rFonts w:ascii="Times New Roman" w:hAnsi="Times New Roman" w:eastAsia="宋体" w:cs="Times New Roman"/>
          <w:sz w:val="28"/>
          <w:szCs w:val="32"/>
        </w:rPr>
      </w:pPr>
      <w:r>
        <w:rPr>
          <w:rFonts w:ascii="Times New Roman" w:hAnsi="Times New Roman" w:eastAsia="宋体" w:cs="Times New Roman"/>
          <w:b/>
          <w:sz w:val="28"/>
          <w:szCs w:val="32"/>
        </w:rPr>
        <w:t>（4）河湖水文化景观建设与“幸福河湖”要求存在一定差距。</w:t>
      </w:r>
      <w:r>
        <w:rPr>
          <w:rFonts w:ascii="Times New Roman" w:hAnsi="Times New Roman" w:eastAsia="宋体" w:cs="Times New Roman"/>
          <w:sz w:val="28"/>
          <w:szCs w:val="32"/>
        </w:rPr>
        <w:t>目前，淳安县河湖的建设重在防洪治理，沿线水文化挖掘不足，亲水便民设施及区域水景观亮点较少，与“一村一品一水景、一镇一韵一水乡”的幸福河湖新格局目标尚存在一定差距。水利工程建设作为惠民工程，一直以工程建设、保护地方安澜为首要目的，水文化重视不够。水文化研究作为一门新兴的交叉学科尚处于起步阶段，流域水文化挖掘研究明显不足。工程建设中文化彰显度不够，工程建设中无法展现流域水利特效、彰显文化内涵。水利建设、水文化、堤防文化尚未融合互通。</w:t>
      </w:r>
    </w:p>
    <w:p w14:paraId="08081208">
      <w:pPr>
        <w:pStyle w:val="7"/>
        <w:ind w:firstLine="562" w:firstLineChars="200"/>
        <w:contextualSpacing/>
        <w:jc w:val="both"/>
        <w:rPr>
          <w:b/>
          <w:bCs/>
          <w:szCs w:val="21"/>
        </w:rPr>
      </w:pPr>
      <w:r>
        <w:rPr>
          <w:b/>
          <w:bCs/>
          <w:szCs w:val="21"/>
        </w:rPr>
        <w:t>四、水利信息化水平有待进一步提高</w:t>
      </w:r>
    </w:p>
    <w:p w14:paraId="4822A10E">
      <w:pPr>
        <w:autoSpaceDE w:val="0"/>
        <w:autoSpaceDN w:val="0"/>
        <w:ind w:firstLine="562" w:firstLineChars="200"/>
        <w:jc w:val="both"/>
        <w:rPr>
          <w:rFonts w:ascii="Times New Roman" w:hAnsi="Times New Roman" w:eastAsia="宋体" w:cs="Times New Roman"/>
          <w:bCs/>
          <w:sz w:val="28"/>
          <w:szCs w:val="32"/>
        </w:rPr>
      </w:pPr>
      <w:r>
        <w:rPr>
          <w:rFonts w:ascii="Times New Roman" w:hAnsi="Times New Roman" w:eastAsia="宋体" w:cs="Times New Roman"/>
          <w:b/>
          <w:bCs/>
          <w:sz w:val="28"/>
          <w:szCs w:val="32"/>
        </w:rPr>
        <w:t>（1）监测站点需进一步完善。</w:t>
      </w:r>
      <w:r>
        <w:rPr>
          <w:rFonts w:ascii="Times New Roman" w:hAnsi="Times New Roman" w:eastAsia="宋体" w:cs="Times New Roman"/>
          <w:sz w:val="28"/>
          <w:szCs w:val="32"/>
        </w:rPr>
        <w:t>水文基础设施还不完善，水位站网密度不够，主要干支流及河口还存在监测盲区。老旧的水文预报模型有待进一步研发更新，水文测站布局及基础数据有待进一步完善。</w:t>
      </w:r>
    </w:p>
    <w:p w14:paraId="31E5FE20">
      <w:pPr>
        <w:autoSpaceDE w:val="0"/>
        <w:autoSpaceDN w:val="0"/>
        <w:ind w:firstLine="562" w:firstLineChars="200"/>
        <w:jc w:val="both"/>
        <w:rPr>
          <w:rFonts w:ascii="Times New Roman" w:hAnsi="Times New Roman" w:eastAsia="宋体" w:cs="Times New Roman"/>
          <w:sz w:val="28"/>
          <w:szCs w:val="32"/>
        </w:rPr>
      </w:pPr>
      <w:r>
        <w:rPr>
          <w:rFonts w:ascii="Times New Roman" w:hAnsi="Times New Roman" w:eastAsia="宋体" w:cs="Times New Roman"/>
          <w:b/>
          <w:bCs/>
          <w:sz w:val="28"/>
          <w:szCs w:val="32"/>
        </w:rPr>
        <w:t>（2）信息共享不够及时。</w:t>
      </w:r>
      <w:r>
        <w:rPr>
          <w:rFonts w:ascii="Times New Roman" w:hAnsi="Times New Roman" w:eastAsia="宋体" w:cs="Times New Roman"/>
          <w:sz w:val="28"/>
          <w:szCs w:val="32"/>
        </w:rPr>
        <w:t>跨行政区域上下游之间信息交换困难和信息滞后等问题，特别是在行洪泄洪期间与上下游地区之间还没有建立起良好的信息即时互换共享机制。</w:t>
      </w:r>
    </w:p>
    <w:p w14:paraId="30CBF144">
      <w:pPr>
        <w:autoSpaceDE w:val="0"/>
        <w:autoSpaceDN w:val="0"/>
        <w:ind w:firstLine="562" w:firstLineChars="200"/>
        <w:jc w:val="both"/>
        <w:rPr>
          <w:rFonts w:ascii="Times New Roman" w:hAnsi="Times New Roman" w:eastAsia="宋体" w:cs="Times New Roman"/>
          <w:sz w:val="28"/>
          <w:szCs w:val="32"/>
        </w:rPr>
      </w:pPr>
      <w:r>
        <w:rPr>
          <w:rFonts w:ascii="Times New Roman" w:hAnsi="Times New Roman" w:eastAsia="宋体" w:cs="Times New Roman"/>
          <w:b/>
          <w:bCs/>
          <w:sz w:val="28"/>
          <w:szCs w:val="32"/>
        </w:rPr>
        <w:t>（3）数字化工程管理系统需进一步完善。</w:t>
      </w:r>
      <w:r>
        <w:rPr>
          <w:rFonts w:ascii="Times New Roman" w:hAnsi="Times New Roman" w:eastAsia="宋体" w:cs="Times New Roman"/>
          <w:sz w:val="28"/>
          <w:szCs w:val="32"/>
        </w:rPr>
        <w:t>如饮用水水源地、水厂、供水站自动化控制、监控系统建设，大坝安全监测卫星网络系统建设，全县水利综合信息大屏显示系统等都还比较缺乏。</w:t>
      </w:r>
    </w:p>
    <w:p w14:paraId="04CCF5A4">
      <w:pPr>
        <w:pStyle w:val="7"/>
        <w:ind w:firstLine="562" w:firstLineChars="200"/>
        <w:contextualSpacing/>
        <w:jc w:val="both"/>
        <w:rPr>
          <w:b/>
          <w:bCs/>
          <w:szCs w:val="32"/>
        </w:rPr>
      </w:pPr>
      <w:r>
        <w:rPr>
          <w:b/>
          <w:bCs/>
          <w:szCs w:val="21"/>
        </w:rPr>
        <w:t>五、水利行业监管</w:t>
      </w:r>
    </w:p>
    <w:p w14:paraId="2E9B5869">
      <w:pPr>
        <w:pStyle w:val="7"/>
        <w:ind w:firstLine="562" w:firstLineChars="200"/>
        <w:contextualSpacing/>
        <w:jc w:val="both"/>
        <w:rPr>
          <w:b/>
          <w:bCs/>
          <w:szCs w:val="21"/>
        </w:rPr>
      </w:pPr>
      <w:r>
        <w:rPr>
          <w:b/>
          <w:bCs/>
          <w:szCs w:val="21"/>
        </w:rPr>
        <w:t>（1）“重建轻管”情况依旧存在</w:t>
      </w:r>
    </w:p>
    <w:p w14:paraId="2E5D9DF4">
      <w:pPr>
        <w:pStyle w:val="7"/>
        <w:ind w:firstLine="560" w:firstLineChars="200"/>
        <w:contextualSpacing/>
        <w:jc w:val="both"/>
        <w:rPr>
          <w:b/>
          <w:bCs/>
          <w:szCs w:val="21"/>
        </w:rPr>
      </w:pPr>
      <w:r>
        <w:rPr>
          <w:szCs w:val="21"/>
        </w:rPr>
        <w:t>在具体工作中，仍然存在偏向工程项目建设，不重视监管的问题。水利设施管护需要长期的资金投入，由于水利工程多为公益性或准公益性工程，几乎没有财务效益，而每年管理经费预算有限，难以做到对所有水利工程都管护到位。淳安县水利工程按照“谁建谁管”的方针，实行县、乡、村分级管理责任制，各级管理技术人员工作能力有差异，且由于岗位变动等原因，存在有业务能力但缺乏相关工作经验等问题。对水资源管理、河湖水域岸线管理、工程运行维护由于管理办法不多、用力不深，缺乏有效的监管手段。</w:t>
      </w:r>
    </w:p>
    <w:p w14:paraId="4A1156BB">
      <w:pPr>
        <w:pStyle w:val="7"/>
        <w:ind w:firstLine="562" w:firstLineChars="200"/>
        <w:contextualSpacing/>
        <w:jc w:val="both"/>
        <w:rPr>
          <w:b/>
          <w:bCs/>
          <w:szCs w:val="21"/>
        </w:rPr>
      </w:pPr>
      <w:r>
        <w:rPr>
          <w:b/>
          <w:bCs/>
          <w:szCs w:val="21"/>
        </w:rPr>
        <w:t>（2）规划体系约束力不足</w:t>
      </w:r>
    </w:p>
    <w:p w14:paraId="1B0F38D6">
      <w:pPr>
        <w:pStyle w:val="7"/>
        <w:ind w:firstLine="560" w:firstLineChars="200"/>
        <w:contextualSpacing/>
        <w:jc w:val="both"/>
        <w:rPr>
          <w:b/>
          <w:bCs/>
          <w:szCs w:val="21"/>
        </w:rPr>
      </w:pPr>
      <w:r>
        <w:rPr>
          <w:szCs w:val="21"/>
        </w:rPr>
        <w:t>目前淳安县水利规划已基本形成较为完善的规划体系，但也存在规划结构不够完整，各类专项规划目标单一、衔接不协调；注重规划当前的可实施性，忽视长远目标；应急性规划深度不足等问题。水利规划是水行政主管部门履行政府职责的重要手段，是水利公共服务和社会管理的重要基础，是规范各项水事活动的重要依据。但由于在社会建设中处于相对弱势行业，水利规划缺乏约束力，对水利建设和涉水事务社会管理的法规性作用不够强。</w:t>
      </w:r>
    </w:p>
    <w:p w14:paraId="74BD1778">
      <w:pPr>
        <w:pStyle w:val="7"/>
        <w:ind w:firstLine="562" w:firstLineChars="200"/>
        <w:contextualSpacing/>
        <w:jc w:val="both"/>
        <w:rPr>
          <w:b/>
          <w:bCs/>
          <w:szCs w:val="21"/>
        </w:rPr>
      </w:pPr>
      <w:r>
        <w:rPr>
          <w:b/>
          <w:bCs/>
          <w:szCs w:val="21"/>
        </w:rPr>
        <w:t>（3）管理体制不够完善</w:t>
      </w:r>
    </w:p>
    <w:p w14:paraId="10D4B246">
      <w:pPr>
        <w:pStyle w:val="7"/>
        <w:ind w:firstLine="560" w:firstLineChars="200"/>
        <w:contextualSpacing/>
        <w:jc w:val="both"/>
        <w:rPr>
          <w:b/>
          <w:bCs/>
          <w:szCs w:val="21"/>
        </w:rPr>
      </w:pPr>
      <w:r>
        <w:rPr>
          <w:szCs w:val="21"/>
        </w:rPr>
        <w:t>管理模式仍以“计划式”的模式为主，管理制度缺乏一定的灵活性。水利工程的分级管理使行政主体和业务主体分离，产生条块分割、职责不清等问题。创标后的长效管理由于未实现完全落实责任主体、建立科学完善的考核体系、落实管理经费和有效监管等，没有将机制优势有效发挥。水利工程建设和管理专业化、标准化水平有待提升。</w:t>
      </w:r>
    </w:p>
    <w:p w14:paraId="53F24B86">
      <w:pPr>
        <w:pStyle w:val="7"/>
        <w:ind w:firstLine="562" w:firstLineChars="200"/>
        <w:contextualSpacing/>
        <w:jc w:val="both"/>
        <w:rPr>
          <w:b/>
          <w:bCs/>
          <w:szCs w:val="21"/>
        </w:rPr>
      </w:pPr>
      <w:r>
        <w:rPr>
          <w:b/>
          <w:bCs/>
          <w:szCs w:val="21"/>
        </w:rPr>
        <w:t>（4）业务监管有待强化</w:t>
      </w:r>
    </w:p>
    <w:p w14:paraId="046F9400">
      <w:pPr>
        <w:pStyle w:val="7"/>
        <w:ind w:firstLine="560" w:firstLineChars="200"/>
        <w:contextualSpacing/>
        <w:jc w:val="both"/>
        <w:rPr>
          <w:szCs w:val="21"/>
        </w:rPr>
      </w:pPr>
      <w:r>
        <w:rPr>
          <w:szCs w:val="21"/>
        </w:rPr>
        <w:t>江河湖泊、水资源、水利工程、水土保持、水利资金、行政事务等方面的监管仍采用传统的监管模式和措施，不能及时全面的发现存在的问题；发现问题后缺乏有效的手段及时整改到位；事后追责力度不够、警示威慑效力不足。各水利业务建设有各自的管理平台，但未完全实现数据共享、业务协同、安全保障等功能需求，需进一步统筹，最终实现数字化转型。控制断面流量水位监测设施和水利工程运行视频监控点偏少，难以对水利工程调度和安全运行情况进行全面有效监控。</w:t>
      </w:r>
    </w:p>
    <w:p w14:paraId="4133E546">
      <w:pPr>
        <w:pStyle w:val="7"/>
        <w:ind w:firstLine="560" w:firstLineChars="200"/>
        <w:contextualSpacing/>
        <w:jc w:val="both"/>
        <w:rPr>
          <w:szCs w:val="21"/>
        </w:rPr>
      </w:pPr>
    </w:p>
    <w:p w14:paraId="1354A654">
      <w:pPr>
        <w:pStyle w:val="7"/>
        <w:ind w:firstLine="560" w:firstLineChars="200"/>
        <w:contextualSpacing/>
        <w:jc w:val="both"/>
        <w:rPr>
          <w:szCs w:val="21"/>
        </w:rPr>
      </w:pPr>
    </w:p>
    <w:p w14:paraId="4A5888BF">
      <w:pPr>
        <w:pStyle w:val="7"/>
        <w:ind w:firstLine="560" w:firstLineChars="200"/>
        <w:contextualSpacing/>
        <w:jc w:val="both"/>
        <w:rPr>
          <w:szCs w:val="21"/>
        </w:rPr>
      </w:pPr>
    </w:p>
    <w:p w14:paraId="04F88103">
      <w:pPr>
        <w:pStyle w:val="7"/>
        <w:ind w:firstLine="560" w:firstLineChars="200"/>
        <w:contextualSpacing/>
        <w:jc w:val="both"/>
        <w:rPr>
          <w:szCs w:val="21"/>
        </w:rPr>
      </w:pPr>
    </w:p>
    <w:p w14:paraId="4A7589DE">
      <w:pPr>
        <w:pStyle w:val="7"/>
        <w:ind w:firstLine="560" w:firstLineChars="200"/>
        <w:contextualSpacing/>
        <w:jc w:val="both"/>
        <w:rPr>
          <w:szCs w:val="21"/>
        </w:rPr>
      </w:pPr>
    </w:p>
    <w:p w14:paraId="0E4AAF26">
      <w:pPr>
        <w:pStyle w:val="7"/>
        <w:ind w:firstLine="560" w:firstLineChars="200"/>
        <w:contextualSpacing/>
        <w:jc w:val="both"/>
        <w:rPr>
          <w:szCs w:val="21"/>
        </w:rPr>
      </w:pPr>
    </w:p>
    <w:p w14:paraId="34697C54">
      <w:pPr>
        <w:pStyle w:val="7"/>
        <w:ind w:firstLine="560" w:firstLineChars="200"/>
        <w:contextualSpacing/>
        <w:jc w:val="both"/>
        <w:rPr>
          <w:szCs w:val="21"/>
        </w:rPr>
      </w:pPr>
    </w:p>
    <w:p w14:paraId="4B905287">
      <w:pPr>
        <w:pStyle w:val="7"/>
        <w:ind w:firstLine="560" w:firstLineChars="200"/>
        <w:contextualSpacing/>
        <w:jc w:val="both"/>
        <w:rPr>
          <w:szCs w:val="21"/>
        </w:rPr>
      </w:pPr>
    </w:p>
    <w:p w14:paraId="28AD0636">
      <w:pPr>
        <w:pStyle w:val="7"/>
        <w:ind w:firstLine="560" w:firstLineChars="200"/>
        <w:contextualSpacing/>
        <w:jc w:val="both"/>
        <w:rPr>
          <w:szCs w:val="21"/>
        </w:rPr>
      </w:pPr>
    </w:p>
    <w:p w14:paraId="0D90A7C3">
      <w:pPr>
        <w:pStyle w:val="7"/>
        <w:ind w:firstLine="560" w:firstLineChars="200"/>
        <w:contextualSpacing/>
        <w:jc w:val="both"/>
        <w:rPr>
          <w:szCs w:val="21"/>
        </w:rPr>
      </w:pPr>
    </w:p>
    <w:p w14:paraId="04F85DC5">
      <w:pPr>
        <w:pStyle w:val="7"/>
        <w:ind w:firstLine="560" w:firstLineChars="200"/>
        <w:contextualSpacing/>
        <w:jc w:val="both"/>
        <w:rPr>
          <w:szCs w:val="21"/>
        </w:rPr>
        <w:sectPr>
          <w:pgSz w:w="11906" w:h="16838"/>
          <w:pgMar w:top="1701" w:right="1701" w:bottom="1559" w:left="1701" w:header="851" w:footer="992" w:gutter="0"/>
          <w:pgNumType w:fmt="decimal"/>
          <w:cols w:space="425" w:num="1"/>
          <w:docGrid w:type="lines" w:linePitch="312" w:charSpace="0"/>
        </w:sectPr>
      </w:pPr>
    </w:p>
    <w:p w14:paraId="426D4FEA">
      <w:pPr>
        <w:pStyle w:val="30"/>
        <w:tabs>
          <w:tab w:val="left" w:pos="7220"/>
          <w:tab w:val="center" w:pos="10274"/>
        </w:tabs>
        <w:snapToGrid w:val="0"/>
        <w:jc w:val="center"/>
        <w:outlineLvl w:val="0"/>
        <w:rPr>
          <w:rFonts w:ascii="Times New Roman" w:hAnsi="Times New Roman" w:eastAsia="宋体" w:cs="Times New Roman"/>
          <w:b/>
          <w:bCs/>
          <w:sz w:val="36"/>
          <w:szCs w:val="36"/>
        </w:rPr>
      </w:pPr>
      <w:bookmarkStart w:id="24" w:name="_Toc58510532"/>
      <w:r>
        <w:rPr>
          <w:rFonts w:ascii="Times New Roman" w:hAnsi="Times New Roman" w:eastAsia="宋体" w:cs="Times New Roman"/>
          <w:b/>
          <w:bCs/>
          <w:sz w:val="36"/>
          <w:szCs w:val="36"/>
        </w:rPr>
        <w:t>3 总体思路与目标任务</w:t>
      </w:r>
      <w:bookmarkEnd w:id="24"/>
    </w:p>
    <w:p w14:paraId="503B8198">
      <w:pPr>
        <w:pStyle w:val="30"/>
        <w:tabs>
          <w:tab w:val="left" w:pos="7220"/>
          <w:tab w:val="center" w:pos="10274"/>
        </w:tabs>
        <w:outlineLvl w:val="1"/>
        <w:rPr>
          <w:rFonts w:ascii="Times New Roman" w:hAnsi="Times New Roman" w:eastAsia="宋体" w:cs="Times New Roman"/>
          <w:b/>
          <w:bCs/>
          <w:sz w:val="40"/>
          <w:szCs w:val="44"/>
        </w:rPr>
      </w:pPr>
      <w:bookmarkStart w:id="25" w:name="_Toc58510533"/>
      <w:r>
        <w:rPr>
          <w:rFonts w:ascii="Times New Roman" w:hAnsi="Times New Roman" w:eastAsia="宋体" w:cs="Times New Roman"/>
          <w:b/>
          <w:bCs/>
          <w:sz w:val="32"/>
          <w:szCs w:val="36"/>
        </w:rPr>
        <w:t>3.1指导思想</w:t>
      </w:r>
      <w:bookmarkEnd w:id="25"/>
    </w:p>
    <w:p w14:paraId="0A9C7B97">
      <w:pPr>
        <w:pStyle w:val="32"/>
        <w:snapToGrid/>
        <w:spacing w:line="240" w:lineRule="auto"/>
        <w:ind w:firstLine="560"/>
        <w:contextualSpacing/>
        <w:jc w:val="both"/>
        <w:rPr>
          <w:rFonts w:ascii="Times New Roman" w:hAnsi="Times New Roman" w:eastAsia="宋体" w:cs="Times New Roman"/>
          <w:snapToGrid w:val="0"/>
        </w:rPr>
      </w:pPr>
      <w:r>
        <w:rPr>
          <w:rFonts w:ascii="Times New Roman" w:hAnsi="Times New Roman" w:eastAsia="宋体" w:cs="Times New Roman"/>
          <w:snapToGrid w:val="0"/>
        </w:rPr>
        <w:t>以习近平新时代中国特色社会主义思想为指导，全面贯彻习近平总书记在浙江考察时的重要讲话精神，坚持“创新、协调、绿色、开放、共享”发展理念，积极践行“节水优先、空间均衡、系统治理、两手发力”治水思路，深入贯彻党的十九大和十九届二中、三中、四中、五中全会精神，落实十四届省委历次全会的部署，围绕长三角区域一体化发展国家战略，以构建淳安水网为抓手全面推进水利建设，以数字赋能加强水利管理，以改革激发水利发展动力，全面提升水安全保障能力，更好满足人民群众对防洪保安全、优质水资源、健康水生态、宜居水环境、先进水文化的需求，提高我县水治理体系和治理</w:t>
      </w:r>
      <w:r>
        <w:rPr>
          <w:rFonts w:hint="eastAsia" w:ascii="Times New Roman" w:hAnsi="Times New Roman" w:eastAsia="宋体" w:cs="Times New Roman"/>
          <w:snapToGrid w:val="0"/>
          <w:lang w:val="en-US" w:eastAsia="zh-CN"/>
        </w:rPr>
        <w:t>能力</w:t>
      </w:r>
      <w:bookmarkStart w:id="58" w:name="_GoBack"/>
      <w:bookmarkEnd w:id="58"/>
      <w:r>
        <w:rPr>
          <w:rFonts w:ascii="Times New Roman" w:hAnsi="Times New Roman" w:eastAsia="宋体" w:cs="Times New Roman"/>
          <w:snapToGrid w:val="0"/>
        </w:rPr>
        <w:t>现代化水平，为浙江打造“重要窗口”建设提供可靠的水安全保障。</w:t>
      </w:r>
    </w:p>
    <w:p w14:paraId="5FE102BD">
      <w:pPr>
        <w:pStyle w:val="30"/>
        <w:tabs>
          <w:tab w:val="left" w:pos="7220"/>
          <w:tab w:val="center" w:pos="10274"/>
        </w:tabs>
        <w:outlineLvl w:val="1"/>
        <w:rPr>
          <w:rFonts w:ascii="Times New Roman" w:hAnsi="Times New Roman" w:eastAsia="宋体" w:cs="Times New Roman"/>
          <w:b/>
          <w:bCs/>
          <w:sz w:val="40"/>
          <w:szCs w:val="44"/>
        </w:rPr>
      </w:pPr>
      <w:bookmarkStart w:id="26" w:name="_Toc58510534"/>
      <w:r>
        <w:rPr>
          <w:rFonts w:ascii="Times New Roman" w:hAnsi="Times New Roman" w:eastAsia="宋体" w:cs="Times New Roman"/>
          <w:b/>
          <w:bCs/>
          <w:sz w:val="32"/>
          <w:szCs w:val="36"/>
        </w:rPr>
        <w:t>3.2基本原则</w:t>
      </w:r>
      <w:bookmarkEnd w:id="26"/>
    </w:p>
    <w:p w14:paraId="425C5CA8">
      <w:pPr>
        <w:pStyle w:val="35"/>
        <w:jc w:val="both"/>
        <w:rPr>
          <w:kern w:val="2"/>
        </w:rPr>
      </w:pPr>
      <w:r>
        <w:rPr>
          <w:kern w:val="2"/>
          <w:szCs w:val="28"/>
        </w:rPr>
        <w:t>——</w:t>
      </w:r>
      <w:r>
        <w:rPr>
          <w:b/>
          <w:bCs/>
          <w:kern w:val="2"/>
        </w:rPr>
        <w:t>以人为本，安全为基</w:t>
      </w:r>
      <w:r>
        <w:rPr>
          <w:b/>
          <w:kern w:val="2"/>
        </w:rPr>
        <w:t>。</w:t>
      </w:r>
      <w:r>
        <w:rPr>
          <w:kern w:val="2"/>
        </w:rPr>
        <w:t>坚持人民至上、生命至上，把保障人民生命财产安全放在提升水安全保障能力的首要位置。</w:t>
      </w:r>
    </w:p>
    <w:p w14:paraId="2CF7B711">
      <w:pPr>
        <w:pStyle w:val="35"/>
        <w:jc w:val="both"/>
        <w:rPr>
          <w:kern w:val="2"/>
        </w:rPr>
      </w:pPr>
      <w:r>
        <w:rPr>
          <w:kern w:val="2"/>
          <w:szCs w:val="28"/>
        </w:rPr>
        <w:t>——</w:t>
      </w:r>
      <w:r>
        <w:rPr>
          <w:b/>
          <w:bCs/>
          <w:kern w:val="2"/>
        </w:rPr>
        <w:t>生态优先，人水和谐。</w:t>
      </w:r>
      <w:r>
        <w:rPr>
          <w:kern w:val="2"/>
        </w:rPr>
        <w:t>践行绿水青山就是金山银山的理念，把生态文明建设贯穿到水利工作全过程各领域，合理安排生活、生态、生产用水，协调好涉水活动与水生态、水空间的关系，实现人与自然和谐共生。</w:t>
      </w:r>
    </w:p>
    <w:p w14:paraId="74D8BEC5">
      <w:pPr>
        <w:pStyle w:val="35"/>
        <w:jc w:val="both"/>
        <w:rPr>
          <w:kern w:val="2"/>
        </w:rPr>
      </w:pPr>
      <w:r>
        <w:rPr>
          <w:kern w:val="2"/>
          <w:szCs w:val="28"/>
        </w:rPr>
        <w:t>——</w:t>
      </w:r>
      <w:r>
        <w:rPr>
          <w:b/>
          <w:bCs/>
          <w:kern w:val="2"/>
        </w:rPr>
        <w:t>系统治理、功能融合</w:t>
      </w:r>
      <w:r>
        <w:rPr>
          <w:b/>
          <w:kern w:val="2"/>
        </w:rPr>
        <w:t>。</w:t>
      </w:r>
      <w:r>
        <w:rPr>
          <w:kern w:val="2"/>
        </w:rPr>
        <w:t>统筹山水林田湖草系统治理，以流域为单元开展综合治理与生态修复，统筹上下游、左右岸、城市乡村、水下岸上，系统解决水问题。加强部门间治水协同，注重充分发挥水工程与水域空间的综合功能，增强水生态产品供给能力。</w:t>
      </w:r>
    </w:p>
    <w:p w14:paraId="3D54B062">
      <w:pPr>
        <w:pStyle w:val="35"/>
        <w:jc w:val="both"/>
        <w:rPr>
          <w:kern w:val="2"/>
        </w:rPr>
      </w:pPr>
      <w:r>
        <w:rPr>
          <w:kern w:val="2"/>
          <w:szCs w:val="28"/>
        </w:rPr>
        <w:t>——</w:t>
      </w:r>
      <w:r>
        <w:rPr>
          <w:b/>
          <w:bCs/>
          <w:kern w:val="2"/>
        </w:rPr>
        <w:t>建管并重，综合提升</w:t>
      </w:r>
      <w:r>
        <w:rPr>
          <w:b/>
          <w:kern w:val="2"/>
        </w:rPr>
        <w:t>。</w:t>
      </w:r>
      <w:r>
        <w:rPr>
          <w:kern w:val="2"/>
        </w:rPr>
        <w:t>水利工程建设与水利管理的标准同步提升，健全法规体系、管理制度、技术标准，提高工程管理水平，以市场化为导向，加强基层水利队伍建设，提升涉水活动的管理和服务能力。</w:t>
      </w:r>
    </w:p>
    <w:p w14:paraId="26640F42">
      <w:pPr>
        <w:pStyle w:val="30"/>
        <w:tabs>
          <w:tab w:val="left" w:pos="7220"/>
          <w:tab w:val="center" w:pos="10274"/>
        </w:tabs>
        <w:outlineLvl w:val="1"/>
        <w:rPr>
          <w:rFonts w:ascii="Times New Roman" w:hAnsi="Times New Roman" w:eastAsia="宋体" w:cs="Times New Roman"/>
          <w:b/>
          <w:bCs/>
          <w:sz w:val="32"/>
          <w:szCs w:val="36"/>
        </w:rPr>
      </w:pPr>
      <w:bookmarkStart w:id="27" w:name="_Toc58510535"/>
      <w:r>
        <w:rPr>
          <w:rFonts w:ascii="Times New Roman" w:hAnsi="Times New Roman" w:eastAsia="宋体" w:cs="Times New Roman"/>
          <w:b/>
          <w:bCs/>
          <w:sz w:val="32"/>
          <w:szCs w:val="36"/>
        </w:rPr>
        <w:t>3.3发展目标</w:t>
      </w:r>
      <w:bookmarkEnd w:id="27"/>
    </w:p>
    <w:p w14:paraId="60D7FE70">
      <w:pPr>
        <w:outlineLvl w:val="2"/>
        <w:rPr>
          <w:rFonts w:ascii="Times New Roman" w:hAnsi="Times New Roman" w:eastAsia="宋体" w:cs="Times New Roman"/>
          <w:b/>
          <w:bCs/>
          <w:sz w:val="28"/>
          <w:szCs w:val="28"/>
        </w:rPr>
      </w:pPr>
      <w:bookmarkStart w:id="28" w:name="_Toc58510536"/>
      <w:r>
        <w:rPr>
          <w:rFonts w:ascii="Times New Roman" w:hAnsi="Times New Roman" w:eastAsia="宋体" w:cs="Times New Roman"/>
          <w:b/>
          <w:bCs/>
          <w:sz w:val="28"/>
          <w:szCs w:val="28"/>
        </w:rPr>
        <w:t>3.3.1总体目标</w:t>
      </w:r>
      <w:bookmarkEnd w:id="28"/>
    </w:p>
    <w:p w14:paraId="24941100">
      <w:pPr>
        <w:pStyle w:val="35"/>
        <w:jc w:val="both"/>
      </w:pPr>
      <w:r>
        <w:t>至2025年，聚焦聚力建</w:t>
      </w:r>
      <w:r>
        <w:rPr>
          <w:b/>
        </w:rPr>
        <w:t>淳安水网</w:t>
      </w:r>
      <w:r>
        <w:t>、保河湖安澜、促城乡润泽、现幸福河湖、亮水利窗口，有力推动淳安水利高质量现代化发展，全面提升水安全保障能力，着力构建</w:t>
      </w:r>
      <w:bookmarkStart w:id="29" w:name="_Hlk51941295"/>
      <w:r>
        <w:rPr>
          <w:b/>
          <w:bCs/>
          <w:szCs w:val="28"/>
        </w:rPr>
        <w:t>防洪保安网、资源保障网、幸福河湖网、智慧水利网四大网络，</w:t>
      </w:r>
      <w:bookmarkEnd w:id="29"/>
      <w:r>
        <w:t>持续加强</w:t>
      </w:r>
      <w:r>
        <w:rPr>
          <w:b/>
        </w:rPr>
        <w:t>涉水事务监督管理、深化水利发展改革、提升依法治水能力、拓展水利投资渠道、弘扬先进水利文化、加强水利科技创新、</w:t>
      </w:r>
      <w:r>
        <w:rPr>
          <w:b/>
          <w:bCs/>
        </w:rPr>
        <w:t>加强水利人才建设</w:t>
      </w:r>
      <w:r>
        <w:rPr>
          <w:b/>
        </w:rPr>
        <w:t>七大行动，</w:t>
      </w:r>
      <w:r>
        <w:t>为创造“</w:t>
      </w:r>
      <w:r>
        <w:rPr>
          <w:b/>
          <w:bCs/>
        </w:rPr>
        <w:t>洪旱无虞、饮水安全、用水便捷、亲水宜居、乡村美丽</w:t>
      </w:r>
      <w:r>
        <w:t>”的水利现代化新淳安提供坚实的水安全保障。</w:t>
      </w:r>
    </w:p>
    <w:p w14:paraId="7C5E086F">
      <w:pPr>
        <w:pStyle w:val="35"/>
        <w:jc w:val="both"/>
      </w:pPr>
      <w:r>
        <w:t>到2035年，建成与经济社会发展和生态文明建设要求相适应、领先于全省现代化进程的水旱灾害防御、水资源节约集约利用与优化配置、水资源保护和河湖健康保障、涉水事务监管四大体系。</w:t>
      </w:r>
    </w:p>
    <w:p w14:paraId="682CE3F0">
      <w:pPr>
        <w:pStyle w:val="35"/>
        <w:jc w:val="both"/>
      </w:pPr>
    </w:p>
    <w:p w14:paraId="5549081F">
      <w:pPr>
        <w:pStyle w:val="35"/>
        <w:jc w:val="both"/>
      </w:pPr>
    </w:p>
    <w:p w14:paraId="224E366E">
      <w:pPr>
        <w:outlineLvl w:val="2"/>
        <w:rPr>
          <w:rFonts w:ascii="Times New Roman" w:hAnsi="Times New Roman" w:eastAsia="宋体" w:cs="Times New Roman"/>
          <w:b/>
          <w:bCs/>
          <w:sz w:val="28"/>
          <w:szCs w:val="28"/>
        </w:rPr>
      </w:pPr>
      <w:bookmarkStart w:id="30" w:name="_Toc58510537"/>
      <w:r>
        <w:rPr>
          <w:rFonts w:ascii="Times New Roman" w:hAnsi="Times New Roman" w:eastAsia="宋体" w:cs="Times New Roman"/>
          <w:b/>
          <w:bCs/>
          <w:sz w:val="28"/>
          <w:szCs w:val="28"/>
        </w:rPr>
        <w:t>3.3.2分项目标</w:t>
      </w:r>
      <w:bookmarkEnd w:id="30"/>
    </w:p>
    <w:p w14:paraId="6C970B0B">
      <w:pPr>
        <w:ind w:firstLine="562" w:firstLineChars="200"/>
        <w:jc w:val="both"/>
        <w:rPr>
          <w:rFonts w:ascii="Times New Roman" w:hAnsi="Times New Roman" w:eastAsia="宋体" w:cs="Times New Roman"/>
          <w:b/>
          <w:snapToGrid w:val="0"/>
          <w:sz w:val="28"/>
        </w:rPr>
      </w:pPr>
      <w:r>
        <w:rPr>
          <w:rFonts w:ascii="Times New Roman" w:hAnsi="Times New Roman" w:eastAsia="宋体" w:cs="Times New Roman"/>
          <w:b/>
          <w:snapToGrid w:val="0"/>
          <w:sz w:val="28"/>
        </w:rPr>
        <w:t>一、完善防洪排涝工程体系，构建高标准防洪保安网</w:t>
      </w:r>
    </w:p>
    <w:p w14:paraId="37F76F41">
      <w:pPr>
        <w:autoSpaceDE w:val="0"/>
        <w:autoSpaceDN w:val="0"/>
        <w:ind w:firstLine="560" w:firstLineChars="200"/>
        <w:contextualSpacing/>
        <w:jc w:val="both"/>
        <w:rPr>
          <w:rFonts w:ascii="Times New Roman" w:hAnsi="Times New Roman" w:eastAsia="宋体" w:cs="Times New Roman"/>
          <w:snapToGrid w:val="0"/>
          <w:sz w:val="28"/>
          <w:szCs w:val="22"/>
        </w:rPr>
      </w:pPr>
      <w:r>
        <w:rPr>
          <w:rFonts w:ascii="Times New Roman" w:hAnsi="Times New Roman" w:eastAsia="宋体" w:cs="Times New Roman"/>
          <w:snapToGrid w:val="0"/>
          <w:sz w:val="28"/>
          <w:szCs w:val="22"/>
        </w:rPr>
        <w:t>突出重点、兼顾一般，在现有江河湖库治理的基础上，补齐短板，完善区域防洪减灾体系。</w:t>
      </w:r>
    </w:p>
    <w:p w14:paraId="57113A4E">
      <w:pPr>
        <w:ind w:firstLine="562" w:firstLineChars="200"/>
        <w:jc w:val="both"/>
        <w:rPr>
          <w:rFonts w:ascii="Times New Roman" w:hAnsi="Times New Roman" w:eastAsia="宋体" w:cs="Times New Roman"/>
          <w:snapToGrid w:val="0"/>
          <w:sz w:val="28"/>
        </w:rPr>
      </w:pPr>
      <w:r>
        <w:rPr>
          <w:rFonts w:ascii="Times New Roman" w:hAnsi="Times New Roman" w:eastAsia="宋体" w:cs="Times New Roman"/>
          <w:b/>
          <w:bCs/>
          <w:snapToGrid w:val="0"/>
          <w:sz w:val="28"/>
        </w:rPr>
        <w:t>（1）提高防御。</w:t>
      </w:r>
      <w:r>
        <w:rPr>
          <w:rFonts w:ascii="Times New Roman" w:hAnsi="Times New Roman" w:eastAsia="宋体" w:cs="Times New Roman"/>
          <w:snapToGrid w:val="0"/>
          <w:sz w:val="28"/>
        </w:rPr>
        <w:t>继续实施主要河道干、支流堤防加固与中小流域治理、水生态环境综合整治等协同推进，消除河流沿线重点集镇、农村、农田区块防洪封闭圈不闭合，不达标情况。加强河岸生态化建设与改造。</w:t>
      </w:r>
    </w:p>
    <w:p w14:paraId="6451EFF6">
      <w:pPr>
        <w:ind w:firstLine="562" w:firstLineChars="200"/>
        <w:jc w:val="both"/>
        <w:rPr>
          <w:rFonts w:ascii="Times New Roman" w:hAnsi="Times New Roman" w:eastAsia="宋体" w:cs="Times New Roman"/>
          <w:snapToGrid w:val="0"/>
          <w:sz w:val="28"/>
        </w:rPr>
      </w:pPr>
      <w:r>
        <w:rPr>
          <w:rFonts w:ascii="Times New Roman" w:hAnsi="Times New Roman" w:eastAsia="宋体" w:cs="Times New Roman"/>
          <w:b/>
          <w:bCs/>
          <w:snapToGrid w:val="0"/>
          <w:sz w:val="28"/>
        </w:rPr>
        <w:t>（2）保障安全。</w:t>
      </w:r>
      <w:r>
        <w:rPr>
          <w:rFonts w:ascii="Times New Roman" w:hAnsi="Times New Roman" w:eastAsia="宋体" w:cs="Times New Roman"/>
          <w:snapToGrid w:val="0"/>
          <w:sz w:val="28"/>
        </w:rPr>
        <w:t>持续开展水库安全鉴定，推进山塘综合整治、美丽山塘建设、病险水库除险加固和提升改造，规划期限内病险水库、山塘除险加固率达到100%。</w:t>
      </w:r>
    </w:p>
    <w:p w14:paraId="7F8BC462">
      <w:pPr>
        <w:ind w:firstLine="562" w:firstLineChars="200"/>
        <w:jc w:val="both"/>
        <w:rPr>
          <w:rFonts w:ascii="Times New Roman" w:hAnsi="Times New Roman" w:eastAsia="宋体" w:cs="Times New Roman"/>
          <w:b/>
          <w:snapToGrid w:val="0"/>
          <w:sz w:val="28"/>
          <w:szCs w:val="22"/>
        </w:rPr>
      </w:pPr>
      <w:r>
        <w:rPr>
          <w:rFonts w:ascii="Times New Roman" w:hAnsi="Times New Roman" w:eastAsia="宋体" w:cs="Times New Roman"/>
          <w:b/>
          <w:snapToGrid w:val="0"/>
          <w:sz w:val="28"/>
          <w:szCs w:val="22"/>
        </w:rPr>
        <w:t>二、实施水资源优化配置工程，建设高水平水资源配置网</w:t>
      </w:r>
    </w:p>
    <w:p w14:paraId="6A1DCE7E">
      <w:pPr>
        <w:spacing w:line="240" w:lineRule="auto"/>
        <w:ind w:firstLine="560" w:firstLineChars="200"/>
        <w:jc w:val="both"/>
        <w:rPr>
          <w:rFonts w:ascii="Times New Roman" w:hAnsi="Times New Roman" w:eastAsia="宋体" w:cs="Times New Roman"/>
          <w:snapToGrid w:val="0"/>
          <w:sz w:val="28"/>
          <w:szCs w:val="22"/>
        </w:rPr>
      </w:pPr>
      <w:r>
        <w:rPr>
          <w:rFonts w:ascii="Times New Roman" w:hAnsi="Times New Roman" w:eastAsia="宋体" w:cs="Times New Roman"/>
          <w:snapToGrid w:val="0"/>
          <w:sz w:val="28"/>
          <w:szCs w:val="22"/>
        </w:rPr>
        <w:t>构筑“全面节约、有效保护、优化配置、合理开发、高效利用、综合治理”的水资源保障体系。</w:t>
      </w:r>
    </w:p>
    <w:p w14:paraId="23A16B16">
      <w:pPr>
        <w:ind w:firstLine="562" w:firstLineChars="200"/>
        <w:jc w:val="both"/>
        <w:rPr>
          <w:rFonts w:ascii="Times New Roman" w:hAnsi="Times New Roman" w:eastAsia="宋体" w:cs="Times New Roman"/>
          <w:snapToGrid w:val="0"/>
          <w:sz w:val="28"/>
        </w:rPr>
      </w:pPr>
      <w:r>
        <w:rPr>
          <w:rFonts w:ascii="Times New Roman" w:hAnsi="Times New Roman" w:eastAsia="宋体" w:cs="Times New Roman"/>
          <w:b/>
          <w:bCs/>
          <w:snapToGrid w:val="0"/>
          <w:sz w:val="28"/>
        </w:rPr>
        <w:t>（1）增加“供给”。</w:t>
      </w:r>
      <w:r>
        <w:rPr>
          <w:rFonts w:ascii="Times New Roman" w:hAnsi="Times New Roman" w:eastAsia="宋体" w:cs="Times New Roman"/>
          <w:snapToGrid w:val="0"/>
          <w:sz w:val="28"/>
        </w:rPr>
        <w:t>加快重要水源工程及现有水厂备用水源工程建设，完成规划期限内的所有乡镇水厂建设和管网延伸工程，提高城乡水资源供应能力及战略储备水平。</w:t>
      </w:r>
    </w:p>
    <w:p w14:paraId="7225C25B">
      <w:pPr>
        <w:ind w:firstLine="562" w:firstLineChars="200"/>
        <w:jc w:val="both"/>
        <w:rPr>
          <w:rFonts w:ascii="Times New Roman" w:hAnsi="Times New Roman" w:eastAsia="宋体" w:cs="Times New Roman"/>
          <w:snapToGrid w:val="0"/>
          <w:sz w:val="28"/>
        </w:rPr>
      </w:pPr>
      <w:r>
        <w:rPr>
          <w:rFonts w:ascii="Times New Roman" w:hAnsi="Times New Roman" w:eastAsia="宋体" w:cs="Times New Roman"/>
          <w:b/>
          <w:bCs/>
          <w:snapToGrid w:val="0"/>
          <w:sz w:val="28"/>
        </w:rPr>
        <w:t>（2）提高“效率”。</w:t>
      </w:r>
      <w:r>
        <w:rPr>
          <w:rFonts w:ascii="Times New Roman" w:hAnsi="Times New Roman" w:eastAsia="宋体" w:cs="Times New Roman"/>
          <w:snapToGrid w:val="0"/>
          <w:sz w:val="28"/>
        </w:rPr>
        <w:t>深入落实最严格水资源管理制度，提高水资源综合管理能力，严格控制用水总量，全面推进节水型社会建设，进一步提升用水效率。</w:t>
      </w:r>
    </w:p>
    <w:p w14:paraId="52DF8892">
      <w:pPr>
        <w:ind w:firstLine="562" w:firstLineChars="200"/>
        <w:jc w:val="both"/>
        <w:rPr>
          <w:rFonts w:ascii="Times New Roman" w:hAnsi="Times New Roman" w:eastAsia="宋体" w:cs="Times New Roman"/>
          <w:snapToGrid w:val="0"/>
          <w:sz w:val="28"/>
        </w:rPr>
      </w:pPr>
      <w:r>
        <w:rPr>
          <w:rFonts w:ascii="Times New Roman" w:hAnsi="Times New Roman" w:eastAsia="宋体" w:cs="Times New Roman"/>
          <w:b/>
          <w:bCs/>
          <w:snapToGrid w:val="0"/>
          <w:sz w:val="28"/>
        </w:rPr>
        <w:t>（3）优化“提升”。</w:t>
      </w:r>
      <w:r>
        <w:rPr>
          <w:rFonts w:ascii="Times New Roman" w:hAnsi="Times New Roman" w:eastAsia="宋体" w:cs="Times New Roman"/>
          <w:snapToGrid w:val="0"/>
          <w:sz w:val="28"/>
        </w:rPr>
        <w:t>继续完善农村饮水供给体系，推进农村供水站制水设备提升和水源改造工程，提高农饮水量和水质保证率，健全农饮水长效管理机制，巩固深化农村饮用水管理体制改革成果，进一步落实县级统管责任。</w:t>
      </w:r>
    </w:p>
    <w:p w14:paraId="2E983C09">
      <w:pPr>
        <w:autoSpaceDE w:val="0"/>
        <w:autoSpaceDN w:val="0"/>
        <w:ind w:firstLine="562" w:firstLineChars="200"/>
        <w:contextualSpacing/>
        <w:jc w:val="both"/>
        <w:rPr>
          <w:rFonts w:ascii="Times New Roman" w:hAnsi="Times New Roman" w:cs="Times New Roman"/>
          <w:b/>
          <w:sz w:val="28"/>
          <w:szCs w:val="28"/>
        </w:rPr>
      </w:pPr>
      <w:r>
        <w:rPr>
          <w:rFonts w:ascii="Times New Roman" w:hAnsi="Times New Roman" w:cs="Times New Roman"/>
          <w:b/>
          <w:sz w:val="28"/>
          <w:szCs w:val="28"/>
        </w:rPr>
        <w:t>三、完善水生态保护体系建设，建设高品质幸福河湖网</w:t>
      </w:r>
    </w:p>
    <w:p w14:paraId="6B68A83D">
      <w:pPr>
        <w:autoSpaceDE w:val="0"/>
        <w:autoSpaceDN w:val="0"/>
        <w:ind w:firstLine="560" w:firstLineChars="200"/>
        <w:contextualSpacing/>
        <w:jc w:val="both"/>
        <w:rPr>
          <w:rFonts w:ascii="Times New Roman" w:hAnsi="Times New Roman" w:eastAsia="宋体" w:cs="Times New Roman"/>
          <w:snapToGrid w:val="0"/>
          <w:sz w:val="28"/>
          <w:szCs w:val="22"/>
        </w:rPr>
      </w:pPr>
      <w:r>
        <w:rPr>
          <w:rFonts w:ascii="Times New Roman" w:hAnsi="Times New Roman" w:eastAsia="宋体" w:cs="Times New Roman"/>
          <w:snapToGrid w:val="0"/>
          <w:sz w:val="28"/>
          <w:szCs w:val="22"/>
        </w:rPr>
        <w:t>创建安全保障、生态健康、景观优美、人文彰显、管护高效、人水和谐的幸福河湖。坚持安全为首、保护为重和自然修复为主的方针，大力推进水生态文明建设，基本建成水资源保护与河湖健康保障体系。</w:t>
      </w:r>
    </w:p>
    <w:p w14:paraId="7C310FCF">
      <w:pPr>
        <w:ind w:firstLine="562" w:firstLineChars="200"/>
        <w:jc w:val="both"/>
        <w:rPr>
          <w:rFonts w:ascii="Times New Roman" w:hAnsi="Times New Roman" w:eastAsia="宋体" w:cs="Times New Roman"/>
          <w:snapToGrid w:val="0"/>
          <w:sz w:val="28"/>
        </w:rPr>
      </w:pPr>
      <w:r>
        <w:rPr>
          <w:rFonts w:ascii="Times New Roman" w:hAnsi="Times New Roman" w:eastAsia="宋体" w:cs="Times New Roman"/>
          <w:b/>
          <w:bCs/>
          <w:snapToGrid w:val="0"/>
          <w:sz w:val="28"/>
        </w:rPr>
        <w:t>（1）加强“保护”。</w:t>
      </w:r>
      <w:r>
        <w:rPr>
          <w:rFonts w:ascii="Times New Roman" w:hAnsi="Times New Roman" w:eastAsia="宋体" w:cs="Times New Roman"/>
          <w:snapToGrid w:val="0"/>
          <w:sz w:val="28"/>
        </w:rPr>
        <w:t>围绕新安江水库保护，强化上游河流入湖污染排放控制，加强生态保护、生态治理、生态修复。维持重要饮用水水源地水质稳定达标。</w:t>
      </w:r>
    </w:p>
    <w:p w14:paraId="30444529">
      <w:pPr>
        <w:ind w:firstLine="562" w:firstLineChars="200"/>
        <w:jc w:val="both"/>
        <w:rPr>
          <w:rFonts w:ascii="Times New Roman" w:hAnsi="Times New Roman" w:eastAsia="宋体" w:cs="Times New Roman"/>
          <w:snapToGrid w:val="0"/>
          <w:sz w:val="28"/>
        </w:rPr>
      </w:pPr>
      <w:r>
        <w:rPr>
          <w:rFonts w:ascii="Times New Roman" w:hAnsi="Times New Roman" w:eastAsia="宋体" w:cs="Times New Roman"/>
          <w:b/>
          <w:bCs/>
          <w:snapToGrid w:val="0"/>
          <w:sz w:val="28"/>
        </w:rPr>
        <w:t>（2）推进“整治”。</w:t>
      </w:r>
      <w:r>
        <w:rPr>
          <w:rFonts w:ascii="Times New Roman" w:hAnsi="Times New Roman" w:eastAsia="宋体" w:cs="Times New Roman"/>
          <w:snapToGrid w:val="0"/>
          <w:sz w:val="28"/>
        </w:rPr>
        <w:t>积极推进以人居聚集区河道为重点的农村水系综合整治，开展小流域水土流失治理，改善水体环境，提高人居环境质量；以清淤轮疏为重点，全面开展农村河道的生态治理，恢复河道生命健康，实现“水清、岸绿、流畅、景美”，进一步巩固“五水共治”成效。</w:t>
      </w:r>
    </w:p>
    <w:p w14:paraId="21003945">
      <w:pPr>
        <w:pStyle w:val="8"/>
        <w:autoSpaceDE w:val="0"/>
        <w:autoSpaceDN w:val="0"/>
        <w:spacing w:after="0"/>
        <w:ind w:firstLine="562" w:firstLineChars="200"/>
        <w:contextualSpacing/>
        <w:jc w:val="both"/>
        <w:rPr>
          <w:b/>
          <w:sz w:val="28"/>
          <w:szCs w:val="28"/>
        </w:rPr>
      </w:pPr>
      <w:r>
        <w:rPr>
          <w:b/>
          <w:sz w:val="28"/>
          <w:szCs w:val="28"/>
        </w:rPr>
        <w:t>四、完善水利现代化管理体系建设，构建高效能智慧水利网</w:t>
      </w:r>
    </w:p>
    <w:p w14:paraId="09BEE25D">
      <w:pPr>
        <w:pStyle w:val="8"/>
        <w:autoSpaceDE w:val="0"/>
        <w:autoSpaceDN w:val="0"/>
        <w:spacing w:after="0"/>
        <w:ind w:right="105" w:firstLine="560"/>
        <w:contextualSpacing/>
        <w:jc w:val="both"/>
        <w:rPr>
          <w:sz w:val="28"/>
          <w:szCs w:val="28"/>
        </w:rPr>
      </w:pPr>
      <w:r>
        <w:rPr>
          <w:sz w:val="28"/>
          <w:szCs w:val="28"/>
        </w:rPr>
        <w:t>打造聚焦水资源管理、河湖管理、水旱灾害防御、行业监管、规划计划、内部协同等业务具有水利特点信息化智慧应用平台。按照全面深化改革和全面依法治国的总要求，统筹建设与管理的关系，进一步深化水利体制机制改革与创新，提高依法治水、管水、兴水能力。</w:t>
      </w:r>
    </w:p>
    <w:p w14:paraId="4FC1B7B7">
      <w:pPr>
        <w:pStyle w:val="8"/>
        <w:autoSpaceDE w:val="0"/>
        <w:autoSpaceDN w:val="0"/>
        <w:spacing w:after="0"/>
        <w:ind w:right="197" w:firstLine="561"/>
        <w:contextualSpacing/>
        <w:jc w:val="both"/>
        <w:rPr>
          <w:sz w:val="28"/>
          <w:szCs w:val="28"/>
        </w:rPr>
      </w:pPr>
      <w:r>
        <w:rPr>
          <w:b/>
          <w:sz w:val="28"/>
          <w:szCs w:val="28"/>
        </w:rPr>
        <w:t>（1）“依法”管理。</w:t>
      </w:r>
      <w:r>
        <w:rPr>
          <w:sz w:val="28"/>
          <w:szCs w:val="28"/>
        </w:rPr>
        <w:t>大力推进水法治建设，构建完备的水法律法规体系、高效的水行政执法体系、健全的依法行政工作机制、有效的依法宣传教育机制；以水利建设市场和水利工程质量监管为重点，强化水利工程建设管理；以推进水利工程运行管理和安全生产标准化建设为重点，强化水利工程的运行管理。</w:t>
      </w:r>
    </w:p>
    <w:p w14:paraId="0D83CBF2">
      <w:pPr>
        <w:pStyle w:val="8"/>
        <w:autoSpaceDE w:val="0"/>
        <w:autoSpaceDN w:val="0"/>
        <w:spacing w:after="0"/>
        <w:ind w:right="197" w:firstLine="561"/>
        <w:contextualSpacing/>
        <w:jc w:val="both"/>
        <w:rPr>
          <w:sz w:val="28"/>
          <w:szCs w:val="28"/>
        </w:rPr>
      </w:pPr>
      <w:r>
        <w:rPr>
          <w:b/>
          <w:sz w:val="28"/>
          <w:szCs w:val="28"/>
        </w:rPr>
        <w:t>（2）深化“改革”。</w:t>
      </w:r>
      <w:r>
        <w:rPr>
          <w:sz w:val="28"/>
          <w:szCs w:val="28"/>
        </w:rPr>
        <w:t>推进水行政管理体制、水利投融资体制、水利工程建设体制、水利工程管理体制、水价形成机制、基层水利服务体制等方面的改革和创新，突破制约水利发展的瓶颈。</w:t>
      </w:r>
    </w:p>
    <w:p w14:paraId="4A37CE54">
      <w:pPr>
        <w:pStyle w:val="8"/>
        <w:autoSpaceDE w:val="0"/>
        <w:autoSpaceDN w:val="0"/>
        <w:spacing w:after="0"/>
        <w:ind w:right="197" w:firstLine="561"/>
        <w:contextualSpacing/>
        <w:jc w:val="both"/>
        <w:rPr>
          <w:b/>
          <w:sz w:val="28"/>
          <w:szCs w:val="28"/>
        </w:rPr>
      </w:pPr>
      <w:r>
        <w:rPr>
          <w:b/>
          <w:sz w:val="28"/>
          <w:szCs w:val="28"/>
        </w:rPr>
        <w:t>（3）“科技”引领。</w:t>
      </w:r>
      <w:r>
        <w:rPr>
          <w:bCs/>
          <w:sz w:val="28"/>
          <w:szCs w:val="28"/>
        </w:rPr>
        <w:t>加快智慧水利建设，推进“互联网+水利”行动，完善水利大数据平台，建设智慧防汛指挥、水资源管理、水利工程安全监管等应用系统，实现全水利信息化。</w:t>
      </w:r>
    </w:p>
    <w:p w14:paraId="5EBB560B">
      <w:pPr>
        <w:ind w:firstLine="560" w:firstLineChars="200"/>
        <w:rPr>
          <w:rFonts w:ascii="Times New Roman" w:hAnsi="Times New Roman" w:eastAsia="宋体" w:cs="Times New Roman"/>
          <w:snapToGrid w:val="0"/>
          <w:kern w:val="0"/>
          <w:sz w:val="28"/>
          <w:szCs w:val="28"/>
        </w:rPr>
      </w:pPr>
      <w:r>
        <w:rPr>
          <w:rFonts w:ascii="Times New Roman" w:hAnsi="Times New Roman" w:eastAsia="宋体" w:cs="Times New Roman"/>
          <w:snapToGrid w:val="0"/>
          <w:kern w:val="0"/>
          <w:sz w:val="28"/>
          <w:szCs w:val="28"/>
        </w:rPr>
        <w:t>以省水安全保障“十四五”规划提出的指标要求，结合淳安县现状及规划要求，提出淳安县水安全保障“十四五”规划主要指标要求如下。</w:t>
      </w:r>
    </w:p>
    <w:p w14:paraId="4A791968">
      <w:pPr>
        <w:ind w:firstLine="560" w:firstLineChars="200"/>
        <w:rPr>
          <w:rFonts w:ascii="Times New Roman" w:hAnsi="Times New Roman" w:eastAsia="宋体" w:cs="Times New Roman"/>
          <w:snapToGrid w:val="0"/>
          <w:kern w:val="0"/>
          <w:sz w:val="28"/>
          <w:szCs w:val="28"/>
        </w:rPr>
      </w:pPr>
    </w:p>
    <w:p w14:paraId="2EF196AE">
      <w:pPr>
        <w:ind w:firstLine="560" w:firstLineChars="200"/>
        <w:rPr>
          <w:rFonts w:ascii="Times New Roman" w:hAnsi="Times New Roman" w:eastAsia="宋体" w:cs="Times New Roman"/>
          <w:snapToGrid w:val="0"/>
          <w:kern w:val="0"/>
          <w:sz w:val="28"/>
          <w:szCs w:val="28"/>
        </w:rPr>
      </w:pPr>
    </w:p>
    <w:p w14:paraId="6139233D">
      <w:pPr>
        <w:ind w:firstLine="560" w:firstLineChars="200"/>
        <w:rPr>
          <w:rFonts w:ascii="Times New Roman" w:hAnsi="Times New Roman" w:eastAsia="宋体" w:cs="Times New Roman"/>
          <w:snapToGrid w:val="0"/>
          <w:kern w:val="0"/>
          <w:sz w:val="28"/>
          <w:szCs w:val="28"/>
        </w:rPr>
      </w:pPr>
    </w:p>
    <w:p w14:paraId="1A80C810">
      <w:pPr>
        <w:ind w:firstLine="560" w:firstLineChars="200"/>
        <w:rPr>
          <w:rFonts w:ascii="Times New Roman" w:hAnsi="Times New Roman" w:eastAsia="宋体" w:cs="Times New Roman"/>
          <w:snapToGrid w:val="0"/>
          <w:kern w:val="0"/>
          <w:sz w:val="28"/>
          <w:szCs w:val="28"/>
        </w:rPr>
      </w:pPr>
    </w:p>
    <w:p w14:paraId="171E71BC">
      <w:pPr>
        <w:ind w:firstLine="560" w:firstLineChars="200"/>
        <w:rPr>
          <w:rFonts w:ascii="Times New Roman" w:hAnsi="Times New Roman" w:eastAsia="宋体" w:cs="Times New Roman"/>
          <w:snapToGrid w:val="0"/>
          <w:kern w:val="0"/>
          <w:sz w:val="28"/>
          <w:szCs w:val="28"/>
        </w:rPr>
      </w:pPr>
    </w:p>
    <w:p w14:paraId="42F6B425">
      <w:pPr>
        <w:ind w:firstLine="560" w:firstLineChars="200"/>
        <w:rPr>
          <w:rFonts w:ascii="Times New Roman" w:hAnsi="Times New Roman" w:eastAsia="宋体" w:cs="Times New Roman"/>
          <w:snapToGrid w:val="0"/>
          <w:kern w:val="0"/>
          <w:sz w:val="28"/>
          <w:szCs w:val="28"/>
        </w:rPr>
      </w:pPr>
    </w:p>
    <w:p w14:paraId="7C15B004">
      <w:pPr>
        <w:ind w:firstLine="560" w:firstLineChars="200"/>
        <w:rPr>
          <w:rFonts w:ascii="Times New Roman" w:hAnsi="Times New Roman" w:eastAsia="宋体" w:cs="Times New Roman"/>
          <w:snapToGrid w:val="0"/>
          <w:kern w:val="0"/>
          <w:sz w:val="28"/>
          <w:szCs w:val="28"/>
        </w:rPr>
      </w:pPr>
    </w:p>
    <w:p w14:paraId="496E1170">
      <w:pPr>
        <w:ind w:firstLine="560" w:firstLineChars="200"/>
        <w:rPr>
          <w:rFonts w:ascii="Times New Roman" w:hAnsi="Times New Roman" w:eastAsia="宋体" w:cs="Times New Roman"/>
          <w:snapToGrid w:val="0"/>
          <w:kern w:val="0"/>
          <w:sz w:val="28"/>
          <w:szCs w:val="28"/>
        </w:rPr>
      </w:pPr>
    </w:p>
    <w:p w14:paraId="44AB5CBD">
      <w:pPr>
        <w:pStyle w:val="30"/>
        <w:tabs>
          <w:tab w:val="left" w:pos="7220"/>
          <w:tab w:val="center" w:pos="10274"/>
        </w:tabs>
        <w:rPr>
          <w:rFonts w:ascii="Times New Roman" w:hAnsi="Times New Roman" w:eastAsia="宋体" w:cs="Times New Roman"/>
          <w:b/>
          <w:bCs/>
          <w:snapToGrid w:val="0"/>
          <w:color w:val="auto"/>
          <w:sz w:val="28"/>
          <w:szCs w:val="28"/>
        </w:rPr>
      </w:pPr>
      <w:r>
        <w:rPr>
          <w:rFonts w:ascii="Times New Roman" w:hAnsi="Times New Roman" w:eastAsia="宋体" w:cs="Times New Roman"/>
          <w:b/>
          <w:bCs/>
          <w:snapToGrid w:val="0"/>
          <w:color w:val="auto"/>
          <w:sz w:val="28"/>
          <w:szCs w:val="28"/>
        </w:rPr>
        <w:t xml:space="preserve">表3-1   </w:t>
      </w:r>
      <w:r>
        <w:rPr>
          <w:rFonts w:hint="eastAsia" w:ascii="Times New Roman" w:hAnsi="Times New Roman" w:eastAsia="宋体" w:cs="Times New Roman"/>
          <w:b/>
          <w:bCs/>
          <w:snapToGrid w:val="0"/>
          <w:color w:val="auto"/>
          <w:sz w:val="28"/>
          <w:szCs w:val="28"/>
        </w:rPr>
        <w:t xml:space="preserve">    </w:t>
      </w:r>
      <w:r>
        <w:rPr>
          <w:rFonts w:ascii="Times New Roman" w:hAnsi="Times New Roman" w:eastAsia="宋体" w:cs="Times New Roman"/>
          <w:b/>
          <w:bCs/>
          <w:snapToGrid w:val="0"/>
          <w:color w:val="auto"/>
          <w:sz w:val="28"/>
          <w:szCs w:val="28"/>
        </w:rPr>
        <w:t>淳安县水安全保障“十四五”规划主要指标表</w:t>
      </w:r>
    </w:p>
    <w:tbl>
      <w:tblPr>
        <w:tblStyle w:val="16"/>
        <w:tblW w:w="5000" w:type="pct"/>
        <w:tblInd w:w="0" w:type="dxa"/>
        <w:tblLayout w:type="autofit"/>
        <w:tblCellMar>
          <w:top w:w="0" w:type="dxa"/>
          <w:left w:w="108" w:type="dxa"/>
          <w:bottom w:w="0" w:type="dxa"/>
          <w:right w:w="108" w:type="dxa"/>
        </w:tblCellMar>
      </w:tblPr>
      <w:tblGrid>
        <w:gridCol w:w="637"/>
        <w:gridCol w:w="4057"/>
        <w:gridCol w:w="1503"/>
        <w:gridCol w:w="1367"/>
        <w:gridCol w:w="1156"/>
      </w:tblGrid>
      <w:tr w14:paraId="105B281C">
        <w:tblPrEx>
          <w:tblCellMar>
            <w:top w:w="0" w:type="dxa"/>
            <w:left w:w="108" w:type="dxa"/>
            <w:bottom w:w="0" w:type="dxa"/>
            <w:right w:w="108" w:type="dxa"/>
          </w:tblCellMar>
        </w:tblPrEx>
        <w:trPr>
          <w:trHeight w:val="454" w:hRule="atLeast"/>
        </w:trPr>
        <w:tc>
          <w:tcPr>
            <w:tcW w:w="3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4D3158">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序号</w:t>
            </w:r>
          </w:p>
        </w:tc>
        <w:tc>
          <w:tcPr>
            <w:tcW w:w="2326" w:type="pct"/>
            <w:tcBorders>
              <w:top w:val="single" w:color="auto" w:sz="4" w:space="0"/>
              <w:left w:val="nil"/>
              <w:bottom w:val="single" w:color="auto" w:sz="4" w:space="0"/>
              <w:right w:val="single" w:color="auto" w:sz="4" w:space="0"/>
            </w:tcBorders>
            <w:shd w:val="clear" w:color="auto" w:fill="auto"/>
            <w:noWrap/>
            <w:vAlign w:val="center"/>
          </w:tcPr>
          <w:p w14:paraId="1D0F60C6">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指标名称</w:t>
            </w:r>
          </w:p>
        </w:tc>
        <w:tc>
          <w:tcPr>
            <w:tcW w:w="862" w:type="pct"/>
            <w:tcBorders>
              <w:top w:val="single" w:color="auto" w:sz="4" w:space="0"/>
              <w:left w:val="nil"/>
              <w:bottom w:val="single" w:color="auto" w:sz="4" w:space="0"/>
              <w:right w:val="single" w:color="auto" w:sz="4" w:space="0"/>
            </w:tcBorders>
            <w:shd w:val="clear" w:color="auto" w:fill="auto"/>
            <w:vAlign w:val="center"/>
          </w:tcPr>
          <w:p w14:paraId="68209435">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“十三五”完成（20</w:t>
            </w:r>
            <w:r>
              <w:rPr>
                <w:rFonts w:hint="eastAsia" w:ascii="Times New Roman" w:hAnsi="Times New Roman" w:eastAsia="宋体" w:cs="Times New Roman"/>
                <w:kern w:val="0"/>
              </w:rPr>
              <w:t>20</w:t>
            </w:r>
            <w:r>
              <w:rPr>
                <w:rFonts w:ascii="Times New Roman" w:hAnsi="Times New Roman" w:eastAsia="宋体" w:cs="Times New Roman"/>
                <w:kern w:val="0"/>
              </w:rPr>
              <w:t>年底）</w:t>
            </w:r>
          </w:p>
        </w:tc>
        <w:tc>
          <w:tcPr>
            <w:tcW w:w="784" w:type="pct"/>
            <w:tcBorders>
              <w:top w:val="single" w:color="auto" w:sz="4" w:space="0"/>
              <w:left w:val="nil"/>
              <w:bottom w:val="single" w:color="auto" w:sz="4" w:space="0"/>
              <w:right w:val="single" w:color="auto" w:sz="4" w:space="0"/>
            </w:tcBorders>
            <w:shd w:val="clear" w:color="auto" w:fill="auto"/>
            <w:vAlign w:val="center"/>
          </w:tcPr>
          <w:p w14:paraId="4E381184">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“十四五”规划目标</w:t>
            </w:r>
          </w:p>
        </w:tc>
        <w:tc>
          <w:tcPr>
            <w:tcW w:w="663" w:type="pct"/>
            <w:tcBorders>
              <w:top w:val="single" w:color="auto" w:sz="4" w:space="0"/>
              <w:left w:val="nil"/>
              <w:bottom w:val="single" w:color="auto" w:sz="4" w:space="0"/>
              <w:right w:val="single" w:color="auto" w:sz="4" w:space="0"/>
            </w:tcBorders>
            <w:shd w:val="clear" w:color="auto" w:fill="auto"/>
            <w:noWrap/>
            <w:vAlign w:val="center"/>
          </w:tcPr>
          <w:p w14:paraId="07E9F6A3">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类别</w:t>
            </w:r>
          </w:p>
        </w:tc>
      </w:tr>
      <w:tr w14:paraId="1733B3C5">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360051AF">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1</w:t>
            </w:r>
          </w:p>
        </w:tc>
        <w:tc>
          <w:tcPr>
            <w:tcW w:w="2326" w:type="pct"/>
            <w:tcBorders>
              <w:top w:val="nil"/>
              <w:left w:val="nil"/>
              <w:bottom w:val="single" w:color="auto" w:sz="4" w:space="0"/>
              <w:right w:val="single" w:color="auto" w:sz="4" w:space="0"/>
            </w:tcBorders>
            <w:shd w:val="clear" w:color="auto" w:fill="auto"/>
            <w:noWrap/>
            <w:vAlign w:val="center"/>
          </w:tcPr>
          <w:p w14:paraId="611FADC4">
            <w:pPr>
              <w:spacing w:line="240" w:lineRule="auto"/>
              <w:rPr>
                <w:rFonts w:ascii="Times New Roman" w:hAnsi="Times New Roman" w:eastAsia="宋体" w:cs="Times New Roman"/>
                <w:kern w:val="0"/>
              </w:rPr>
            </w:pPr>
            <w:r>
              <w:rPr>
                <w:rFonts w:ascii="Times New Roman" w:hAnsi="Times New Roman" w:eastAsia="宋体" w:cs="Times New Roman"/>
                <w:kern w:val="0"/>
              </w:rPr>
              <w:t>农田灌溉水有效利用系数</w:t>
            </w:r>
          </w:p>
        </w:tc>
        <w:tc>
          <w:tcPr>
            <w:tcW w:w="862" w:type="pct"/>
            <w:tcBorders>
              <w:top w:val="nil"/>
              <w:left w:val="nil"/>
              <w:bottom w:val="single" w:color="auto" w:sz="4" w:space="0"/>
              <w:right w:val="single" w:color="auto" w:sz="4" w:space="0"/>
            </w:tcBorders>
            <w:shd w:val="clear" w:color="auto" w:fill="auto"/>
            <w:noWrap/>
            <w:vAlign w:val="center"/>
          </w:tcPr>
          <w:p w14:paraId="0A71BEC3">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0.624</w:t>
            </w:r>
          </w:p>
        </w:tc>
        <w:tc>
          <w:tcPr>
            <w:tcW w:w="784" w:type="pct"/>
            <w:tcBorders>
              <w:top w:val="nil"/>
              <w:left w:val="nil"/>
              <w:bottom w:val="single" w:color="auto" w:sz="4" w:space="0"/>
              <w:right w:val="single" w:color="auto" w:sz="4" w:space="0"/>
            </w:tcBorders>
            <w:shd w:val="clear" w:color="auto" w:fill="auto"/>
            <w:noWrap/>
            <w:vAlign w:val="center"/>
          </w:tcPr>
          <w:p w14:paraId="1D303820">
            <w:pPr>
              <w:spacing w:line="240" w:lineRule="auto"/>
              <w:jc w:val="center"/>
              <w:rPr>
                <w:rFonts w:ascii="Times New Roman" w:hAnsi="Times New Roman" w:eastAsia="宋体" w:cs="Times New Roman"/>
                <w:kern w:val="0"/>
              </w:rPr>
            </w:pPr>
            <w:r>
              <w:rPr>
                <w:rFonts w:hint="eastAsia" w:ascii="Times New Roman" w:hAnsi="Times New Roman" w:eastAsia="宋体" w:cs="Times New Roman"/>
                <w:kern w:val="0"/>
              </w:rPr>
              <w:t>0.630</w:t>
            </w:r>
          </w:p>
        </w:tc>
        <w:tc>
          <w:tcPr>
            <w:tcW w:w="663" w:type="pct"/>
            <w:vMerge w:val="restart"/>
            <w:tcBorders>
              <w:top w:val="nil"/>
              <w:left w:val="single" w:color="auto" w:sz="4" w:space="0"/>
              <w:bottom w:val="single" w:color="auto" w:sz="4" w:space="0"/>
              <w:right w:val="single" w:color="auto" w:sz="4" w:space="0"/>
            </w:tcBorders>
            <w:vAlign w:val="center"/>
          </w:tcPr>
          <w:p w14:paraId="206433AA">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水平类</w:t>
            </w:r>
          </w:p>
        </w:tc>
      </w:tr>
      <w:tr w14:paraId="2CD2C807">
        <w:tblPrEx>
          <w:tblCellMar>
            <w:top w:w="0" w:type="dxa"/>
            <w:left w:w="108" w:type="dxa"/>
            <w:bottom w:w="0" w:type="dxa"/>
            <w:right w:w="108" w:type="dxa"/>
          </w:tblCellMar>
        </w:tblPrEx>
        <w:trPr>
          <w:trHeight w:val="402"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56414C47">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2</w:t>
            </w:r>
          </w:p>
        </w:tc>
        <w:tc>
          <w:tcPr>
            <w:tcW w:w="2326" w:type="pct"/>
            <w:tcBorders>
              <w:top w:val="nil"/>
              <w:left w:val="nil"/>
              <w:bottom w:val="single" w:color="auto" w:sz="4" w:space="0"/>
              <w:right w:val="single" w:color="auto" w:sz="4" w:space="0"/>
            </w:tcBorders>
            <w:shd w:val="clear" w:color="auto" w:fill="auto"/>
            <w:noWrap/>
            <w:vAlign w:val="center"/>
          </w:tcPr>
          <w:p w14:paraId="4585F6A7">
            <w:pPr>
              <w:spacing w:line="240" w:lineRule="auto"/>
              <w:rPr>
                <w:rFonts w:ascii="Times New Roman" w:hAnsi="Times New Roman" w:eastAsia="宋体" w:cs="Times New Roman"/>
                <w:kern w:val="0"/>
              </w:rPr>
            </w:pPr>
            <w:r>
              <w:rPr>
                <w:rFonts w:ascii="Times New Roman" w:hAnsi="Times New Roman" w:eastAsia="宋体" w:cs="Times New Roman"/>
                <w:kern w:val="0"/>
              </w:rPr>
              <w:t>农村规模化集中供水覆盖率</w:t>
            </w:r>
          </w:p>
        </w:tc>
        <w:tc>
          <w:tcPr>
            <w:tcW w:w="862" w:type="pct"/>
            <w:tcBorders>
              <w:top w:val="nil"/>
              <w:left w:val="nil"/>
              <w:bottom w:val="single" w:color="auto" w:sz="4" w:space="0"/>
              <w:right w:val="single" w:color="auto" w:sz="4" w:space="0"/>
            </w:tcBorders>
            <w:shd w:val="clear" w:color="auto" w:fill="auto"/>
            <w:noWrap/>
            <w:vAlign w:val="center"/>
          </w:tcPr>
          <w:p w14:paraId="234724A9">
            <w:pPr>
              <w:spacing w:line="240" w:lineRule="auto"/>
              <w:jc w:val="center"/>
              <w:rPr>
                <w:rFonts w:ascii="Times New Roman" w:hAnsi="Times New Roman" w:eastAsia="宋体" w:cs="Times New Roman"/>
                <w:kern w:val="0"/>
              </w:rPr>
            </w:pPr>
            <w:r>
              <w:rPr>
                <w:rFonts w:hint="eastAsia" w:ascii="Times New Roman" w:hAnsi="Times New Roman" w:eastAsia="宋体" w:cs="Times New Roman"/>
                <w:kern w:val="0"/>
              </w:rPr>
              <w:t>61.8</w:t>
            </w:r>
            <w:r>
              <w:rPr>
                <w:rFonts w:ascii="Times New Roman" w:hAnsi="Times New Roman" w:eastAsia="宋体" w:cs="Times New Roman"/>
                <w:kern w:val="0"/>
              </w:rPr>
              <w:t>%</w:t>
            </w:r>
          </w:p>
        </w:tc>
        <w:tc>
          <w:tcPr>
            <w:tcW w:w="784" w:type="pct"/>
            <w:tcBorders>
              <w:top w:val="nil"/>
              <w:left w:val="nil"/>
              <w:bottom w:val="single" w:color="auto" w:sz="4" w:space="0"/>
              <w:right w:val="single" w:color="auto" w:sz="4" w:space="0"/>
            </w:tcBorders>
            <w:shd w:val="clear" w:color="auto" w:fill="auto"/>
            <w:noWrap/>
            <w:vAlign w:val="center"/>
          </w:tcPr>
          <w:p w14:paraId="192F96F5">
            <w:pPr>
              <w:spacing w:line="240" w:lineRule="auto"/>
              <w:jc w:val="center"/>
              <w:rPr>
                <w:rFonts w:ascii="Times New Roman" w:hAnsi="Times New Roman" w:eastAsia="宋体" w:cs="Times New Roman"/>
                <w:kern w:val="0"/>
              </w:rPr>
            </w:pPr>
            <w:r>
              <w:rPr>
                <w:rFonts w:hint="eastAsia" w:ascii="Times New Roman" w:hAnsi="Times New Roman" w:eastAsia="宋体" w:cs="Times New Roman"/>
                <w:kern w:val="0"/>
              </w:rPr>
              <w:t>65</w:t>
            </w:r>
            <w:r>
              <w:rPr>
                <w:rFonts w:ascii="Times New Roman" w:hAnsi="Times New Roman" w:eastAsia="宋体" w:cs="Times New Roman"/>
                <w:kern w:val="0"/>
              </w:rPr>
              <w:t>%</w:t>
            </w:r>
          </w:p>
        </w:tc>
        <w:tc>
          <w:tcPr>
            <w:tcW w:w="663" w:type="pct"/>
            <w:vMerge w:val="continue"/>
            <w:tcBorders>
              <w:top w:val="nil"/>
              <w:left w:val="single" w:color="auto" w:sz="4" w:space="0"/>
              <w:bottom w:val="single" w:color="auto" w:sz="4" w:space="0"/>
              <w:right w:val="single" w:color="auto" w:sz="4" w:space="0"/>
            </w:tcBorders>
            <w:vAlign w:val="center"/>
          </w:tcPr>
          <w:p w14:paraId="54C2A210">
            <w:pPr>
              <w:spacing w:line="240" w:lineRule="auto"/>
              <w:rPr>
                <w:rFonts w:ascii="Times New Roman" w:hAnsi="Times New Roman" w:eastAsia="宋体" w:cs="Times New Roman"/>
                <w:kern w:val="0"/>
              </w:rPr>
            </w:pPr>
          </w:p>
        </w:tc>
      </w:tr>
      <w:tr w14:paraId="32585A00">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7C4A3940">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3</w:t>
            </w:r>
          </w:p>
        </w:tc>
        <w:tc>
          <w:tcPr>
            <w:tcW w:w="2326" w:type="pct"/>
            <w:tcBorders>
              <w:top w:val="nil"/>
              <w:left w:val="nil"/>
              <w:bottom w:val="single" w:color="auto" w:sz="4" w:space="0"/>
              <w:right w:val="single" w:color="auto" w:sz="4" w:space="0"/>
            </w:tcBorders>
            <w:shd w:val="clear" w:color="auto" w:fill="auto"/>
            <w:noWrap/>
            <w:vAlign w:val="center"/>
          </w:tcPr>
          <w:p w14:paraId="7248007C">
            <w:pPr>
              <w:spacing w:line="240" w:lineRule="auto"/>
              <w:rPr>
                <w:rFonts w:ascii="Times New Roman" w:hAnsi="Times New Roman" w:eastAsia="宋体" w:cs="Times New Roman"/>
                <w:kern w:val="0"/>
              </w:rPr>
            </w:pPr>
            <w:r>
              <w:rPr>
                <w:rFonts w:ascii="Times New Roman" w:hAnsi="Times New Roman" w:cs="Times New Roman"/>
              </w:rPr>
              <w:t>单村供水水质合格率</w:t>
            </w:r>
          </w:p>
        </w:tc>
        <w:tc>
          <w:tcPr>
            <w:tcW w:w="862" w:type="pct"/>
            <w:tcBorders>
              <w:top w:val="nil"/>
              <w:left w:val="nil"/>
              <w:bottom w:val="single" w:color="auto" w:sz="4" w:space="0"/>
              <w:right w:val="single" w:color="auto" w:sz="4" w:space="0"/>
            </w:tcBorders>
            <w:shd w:val="clear" w:color="auto" w:fill="auto"/>
            <w:noWrap/>
            <w:vAlign w:val="center"/>
          </w:tcPr>
          <w:p w14:paraId="59A605AC">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＜90%</w:t>
            </w:r>
          </w:p>
        </w:tc>
        <w:tc>
          <w:tcPr>
            <w:tcW w:w="784" w:type="pct"/>
            <w:tcBorders>
              <w:top w:val="nil"/>
              <w:left w:val="nil"/>
              <w:bottom w:val="single" w:color="auto" w:sz="4" w:space="0"/>
              <w:right w:val="single" w:color="auto" w:sz="4" w:space="0"/>
            </w:tcBorders>
            <w:shd w:val="clear" w:color="auto" w:fill="auto"/>
            <w:noWrap/>
            <w:vAlign w:val="center"/>
          </w:tcPr>
          <w:p w14:paraId="072E21F3">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＞95%</w:t>
            </w:r>
          </w:p>
        </w:tc>
        <w:tc>
          <w:tcPr>
            <w:tcW w:w="663" w:type="pct"/>
            <w:vMerge w:val="continue"/>
            <w:tcBorders>
              <w:top w:val="nil"/>
              <w:left w:val="single" w:color="auto" w:sz="4" w:space="0"/>
              <w:bottom w:val="single" w:color="auto" w:sz="4" w:space="0"/>
              <w:right w:val="single" w:color="auto" w:sz="4" w:space="0"/>
            </w:tcBorders>
            <w:vAlign w:val="center"/>
          </w:tcPr>
          <w:p w14:paraId="59A3E3CA">
            <w:pPr>
              <w:spacing w:line="240" w:lineRule="auto"/>
              <w:rPr>
                <w:rFonts w:ascii="Times New Roman" w:hAnsi="Times New Roman" w:eastAsia="宋体" w:cs="Times New Roman"/>
                <w:kern w:val="0"/>
              </w:rPr>
            </w:pPr>
          </w:p>
        </w:tc>
      </w:tr>
      <w:tr w14:paraId="119D9711">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2320F60B">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4</w:t>
            </w:r>
          </w:p>
        </w:tc>
        <w:tc>
          <w:tcPr>
            <w:tcW w:w="2326" w:type="pct"/>
            <w:tcBorders>
              <w:top w:val="nil"/>
              <w:left w:val="nil"/>
              <w:bottom w:val="single" w:color="auto" w:sz="4" w:space="0"/>
              <w:right w:val="single" w:color="auto" w:sz="4" w:space="0"/>
            </w:tcBorders>
            <w:shd w:val="clear" w:color="auto" w:fill="auto"/>
            <w:noWrap/>
            <w:vAlign w:val="center"/>
          </w:tcPr>
          <w:p w14:paraId="370693DF">
            <w:pPr>
              <w:spacing w:line="240" w:lineRule="auto"/>
              <w:rPr>
                <w:rFonts w:ascii="Times New Roman" w:hAnsi="Times New Roman" w:cs="Times New Roman"/>
              </w:rPr>
            </w:pPr>
            <w:r>
              <w:rPr>
                <w:rFonts w:ascii="Times New Roman" w:hAnsi="Times New Roman" w:cs="Times New Roman"/>
              </w:rPr>
              <w:t>集中规模供水水质合格率</w:t>
            </w:r>
          </w:p>
        </w:tc>
        <w:tc>
          <w:tcPr>
            <w:tcW w:w="862" w:type="pct"/>
            <w:tcBorders>
              <w:top w:val="nil"/>
              <w:left w:val="nil"/>
              <w:bottom w:val="single" w:color="auto" w:sz="4" w:space="0"/>
              <w:right w:val="single" w:color="auto" w:sz="4" w:space="0"/>
            </w:tcBorders>
            <w:shd w:val="clear" w:color="auto" w:fill="auto"/>
            <w:noWrap/>
            <w:vAlign w:val="center"/>
          </w:tcPr>
          <w:p w14:paraId="37A16948">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100%</w:t>
            </w:r>
          </w:p>
        </w:tc>
        <w:tc>
          <w:tcPr>
            <w:tcW w:w="784" w:type="pct"/>
            <w:tcBorders>
              <w:top w:val="nil"/>
              <w:left w:val="nil"/>
              <w:bottom w:val="single" w:color="auto" w:sz="4" w:space="0"/>
              <w:right w:val="single" w:color="auto" w:sz="4" w:space="0"/>
            </w:tcBorders>
            <w:shd w:val="clear" w:color="auto" w:fill="auto"/>
            <w:noWrap/>
            <w:vAlign w:val="center"/>
          </w:tcPr>
          <w:p w14:paraId="26B9FDB1">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100%</w:t>
            </w:r>
          </w:p>
        </w:tc>
        <w:tc>
          <w:tcPr>
            <w:tcW w:w="663" w:type="pct"/>
            <w:vMerge w:val="continue"/>
            <w:tcBorders>
              <w:top w:val="nil"/>
              <w:left w:val="single" w:color="auto" w:sz="4" w:space="0"/>
              <w:bottom w:val="single" w:color="auto" w:sz="4" w:space="0"/>
              <w:right w:val="single" w:color="auto" w:sz="4" w:space="0"/>
            </w:tcBorders>
            <w:vAlign w:val="center"/>
          </w:tcPr>
          <w:p w14:paraId="4532E896">
            <w:pPr>
              <w:spacing w:line="240" w:lineRule="auto"/>
              <w:rPr>
                <w:rFonts w:ascii="Times New Roman" w:hAnsi="Times New Roman" w:eastAsia="宋体" w:cs="Times New Roman"/>
                <w:kern w:val="0"/>
              </w:rPr>
            </w:pPr>
          </w:p>
        </w:tc>
      </w:tr>
      <w:tr w14:paraId="1BFD9413">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08739FF8">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5</w:t>
            </w:r>
          </w:p>
        </w:tc>
        <w:tc>
          <w:tcPr>
            <w:tcW w:w="2326" w:type="pct"/>
            <w:tcBorders>
              <w:top w:val="nil"/>
              <w:left w:val="nil"/>
              <w:bottom w:val="single" w:color="auto" w:sz="4" w:space="0"/>
              <w:right w:val="single" w:color="auto" w:sz="4" w:space="0"/>
            </w:tcBorders>
            <w:shd w:val="clear" w:color="auto" w:fill="auto"/>
            <w:noWrap/>
            <w:vAlign w:val="center"/>
          </w:tcPr>
          <w:p w14:paraId="61EF4A11">
            <w:pPr>
              <w:spacing w:line="240" w:lineRule="auto"/>
              <w:rPr>
                <w:rFonts w:ascii="Times New Roman" w:hAnsi="Times New Roman" w:eastAsia="宋体" w:cs="Times New Roman"/>
                <w:kern w:val="0"/>
              </w:rPr>
            </w:pPr>
            <w:r>
              <w:rPr>
                <w:rFonts w:ascii="Times New Roman" w:hAnsi="Times New Roman" w:eastAsia="宋体" w:cs="Times New Roman"/>
                <w:kern w:val="0"/>
              </w:rPr>
              <w:t>水库病险率</w:t>
            </w:r>
          </w:p>
        </w:tc>
        <w:tc>
          <w:tcPr>
            <w:tcW w:w="862" w:type="pct"/>
            <w:tcBorders>
              <w:top w:val="nil"/>
              <w:left w:val="nil"/>
              <w:bottom w:val="single" w:color="auto" w:sz="4" w:space="0"/>
              <w:right w:val="single" w:color="auto" w:sz="4" w:space="0"/>
            </w:tcBorders>
            <w:shd w:val="clear" w:color="auto" w:fill="auto"/>
            <w:noWrap/>
            <w:vAlign w:val="center"/>
          </w:tcPr>
          <w:p w14:paraId="48315CC0">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＜3%</w:t>
            </w:r>
          </w:p>
        </w:tc>
        <w:tc>
          <w:tcPr>
            <w:tcW w:w="784" w:type="pct"/>
            <w:tcBorders>
              <w:top w:val="nil"/>
              <w:left w:val="nil"/>
              <w:bottom w:val="single" w:color="auto" w:sz="4" w:space="0"/>
              <w:right w:val="single" w:color="auto" w:sz="4" w:space="0"/>
            </w:tcBorders>
            <w:shd w:val="clear" w:color="auto" w:fill="auto"/>
            <w:noWrap/>
            <w:vAlign w:val="center"/>
          </w:tcPr>
          <w:p w14:paraId="789E19C9">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＜3%</w:t>
            </w:r>
          </w:p>
        </w:tc>
        <w:tc>
          <w:tcPr>
            <w:tcW w:w="663" w:type="pct"/>
            <w:vMerge w:val="continue"/>
            <w:tcBorders>
              <w:top w:val="nil"/>
              <w:left w:val="single" w:color="auto" w:sz="4" w:space="0"/>
              <w:bottom w:val="single" w:color="auto" w:sz="4" w:space="0"/>
              <w:right w:val="single" w:color="auto" w:sz="4" w:space="0"/>
            </w:tcBorders>
            <w:vAlign w:val="center"/>
          </w:tcPr>
          <w:p w14:paraId="7EB994D1">
            <w:pPr>
              <w:spacing w:line="240" w:lineRule="auto"/>
              <w:rPr>
                <w:rFonts w:ascii="Times New Roman" w:hAnsi="Times New Roman" w:eastAsia="宋体" w:cs="Times New Roman"/>
                <w:kern w:val="0"/>
              </w:rPr>
            </w:pPr>
          </w:p>
        </w:tc>
      </w:tr>
      <w:tr w14:paraId="75DC54D3">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43F19B4E">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6</w:t>
            </w:r>
          </w:p>
        </w:tc>
        <w:tc>
          <w:tcPr>
            <w:tcW w:w="2326" w:type="pct"/>
            <w:tcBorders>
              <w:top w:val="nil"/>
              <w:left w:val="nil"/>
              <w:bottom w:val="single" w:color="auto" w:sz="4" w:space="0"/>
              <w:right w:val="single" w:color="auto" w:sz="4" w:space="0"/>
            </w:tcBorders>
            <w:shd w:val="clear" w:color="auto" w:fill="auto"/>
            <w:noWrap/>
            <w:vAlign w:val="center"/>
          </w:tcPr>
          <w:p w14:paraId="33980CA5">
            <w:pPr>
              <w:spacing w:line="240" w:lineRule="auto"/>
              <w:rPr>
                <w:rFonts w:ascii="Times New Roman" w:hAnsi="Times New Roman" w:eastAsia="宋体" w:cs="Times New Roman"/>
                <w:kern w:val="0"/>
              </w:rPr>
            </w:pPr>
            <w:r>
              <w:rPr>
                <w:rFonts w:ascii="Times New Roman" w:hAnsi="Times New Roman" w:eastAsia="宋体" w:cs="Times New Roman"/>
                <w:kern w:val="0"/>
              </w:rPr>
              <w:t>水土流失率</w:t>
            </w:r>
          </w:p>
        </w:tc>
        <w:tc>
          <w:tcPr>
            <w:tcW w:w="862" w:type="pct"/>
            <w:tcBorders>
              <w:top w:val="nil"/>
              <w:left w:val="nil"/>
              <w:bottom w:val="single" w:color="auto" w:sz="4" w:space="0"/>
              <w:right w:val="single" w:color="auto" w:sz="4" w:space="0"/>
            </w:tcBorders>
            <w:shd w:val="clear" w:color="auto" w:fill="auto"/>
            <w:noWrap/>
            <w:vAlign w:val="center"/>
          </w:tcPr>
          <w:p w14:paraId="5A96CCFC">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7.8%</w:t>
            </w:r>
          </w:p>
        </w:tc>
        <w:tc>
          <w:tcPr>
            <w:tcW w:w="784" w:type="pct"/>
            <w:tcBorders>
              <w:top w:val="nil"/>
              <w:left w:val="nil"/>
              <w:bottom w:val="single" w:color="auto" w:sz="4" w:space="0"/>
              <w:right w:val="single" w:color="auto" w:sz="4" w:space="0"/>
            </w:tcBorders>
            <w:shd w:val="clear" w:color="auto" w:fill="auto"/>
            <w:noWrap/>
            <w:vAlign w:val="center"/>
          </w:tcPr>
          <w:p w14:paraId="39CF6F84">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＜6.5%</w:t>
            </w:r>
          </w:p>
        </w:tc>
        <w:tc>
          <w:tcPr>
            <w:tcW w:w="663" w:type="pct"/>
            <w:vMerge w:val="continue"/>
            <w:tcBorders>
              <w:top w:val="nil"/>
              <w:left w:val="single" w:color="auto" w:sz="4" w:space="0"/>
              <w:bottom w:val="single" w:color="auto" w:sz="4" w:space="0"/>
              <w:right w:val="single" w:color="auto" w:sz="4" w:space="0"/>
            </w:tcBorders>
            <w:vAlign w:val="center"/>
          </w:tcPr>
          <w:p w14:paraId="2302103F">
            <w:pPr>
              <w:spacing w:line="240" w:lineRule="auto"/>
              <w:rPr>
                <w:rFonts w:ascii="Times New Roman" w:hAnsi="Times New Roman" w:eastAsia="宋体" w:cs="Times New Roman"/>
                <w:kern w:val="0"/>
              </w:rPr>
            </w:pPr>
          </w:p>
        </w:tc>
      </w:tr>
      <w:tr w14:paraId="08D81B21">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67EA3E76">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7</w:t>
            </w:r>
          </w:p>
        </w:tc>
        <w:tc>
          <w:tcPr>
            <w:tcW w:w="2326" w:type="pct"/>
            <w:tcBorders>
              <w:top w:val="nil"/>
              <w:left w:val="nil"/>
              <w:bottom w:val="single" w:color="auto" w:sz="4" w:space="0"/>
              <w:right w:val="single" w:color="auto" w:sz="4" w:space="0"/>
            </w:tcBorders>
            <w:shd w:val="clear" w:color="auto" w:fill="auto"/>
            <w:noWrap/>
            <w:vAlign w:val="center"/>
          </w:tcPr>
          <w:p w14:paraId="7837EBD1">
            <w:pPr>
              <w:spacing w:line="240" w:lineRule="auto"/>
              <w:rPr>
                <w:rFonts w:ascii="Times New Roman" w:hAnsi="Times New Roman" w:eastAsia="宋体" w:cs="Times New Roman"/>
                <w:kern w:val="0"/>
              </w:rPr>
            </w:pPr>
            <w:r>
              <w:rPr>
                <w:rFonts w:ascii="Times New Roman" w:hAnsi="Times New Roman" w:eastAsia="宋体" w:cs="Times New Roman"/>
                <w:kern w:val="0"/>
              </w:rPr>
              <w:t>基本水面率</w:t>
            </w:r>
          </w:p>
        </w:tc>
        <w:tc>
          <w:tcPr>
            <w:tcW w:w="862" w:type="pct"/>
            <w:tcBorders>
              <w:top w:val="nil"/>
              <w:left w:val="nil"/>
              <w:bottom w:val="single" w:color="auto" w:sz="4" w:space="0"/>
              <w:right w:val="single" w:color="auto" w:sz="4" w:space="0"/>
            </w:tcBorders>
            <w:shd w:val="clear" w:color="auto" w:fill="auto"/>
            <w:noWrap/>
            <w:vAlign w:val="center"/>
          </w:tcPr>
          <w:p w14:paraId="687B9123">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12.9%</w:t>
            </w:r>
          </w:p>
        </w:tc>
        <w:tc>
          <w:tcPr>
            <w:tcW w:w="784" w:type="pct"/>
            <w:tcBorders>
              <w:top w:val="nil"/>
              <w:left w:val="nil"/>
              <w:bottom w:val="single" w:color="auto" w:sz="4" w:space="0"/>
              <w:right w:val="single" w:color="auto" w:sz="4" w:space="0"/>
            </w:tcBorders>
            <w:shd w:val="clear" w:color="auto" w:fill="auto"/>
            <w:noWrap/>
            <w:vAlign w:val="center"/>
          </w:tcPr>
          <w:p w14:paraId="52D81A6F">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＞12.9%</w:t>
            </w:r>
          </w:p>
        </w:tc>
        <w:tc>
          <w:tcPr>
            <w:tcW w:w="663" w:type="pct"/>
            <w:vMerge w:val="continue"/>
            <w:tcBorders>
              <w:top w:val="nil"/>
              <w:left w:val="single" w:color="auto" w:sz="4" w:space="0"/>
              <w:bottom w:val="single" w:color="auto" w:sz="4" w:space="0"/>
              <w:right w:val="single" w:color="auto" w:sz="4" w:space="0"/>
            </w:tcBorders>
            <w:vAlign w:val="center"/>
          </w:tcPr>
          <w:p w14:paraId="27AEF63A">
            <w:pPr>
              <w:spacing w:line="240" w:lineRule="auto"/>
              <w:rPr>
                <w:rFonts w:ascii="Times New Roman" w:hAnsi="Times New Roman" w:eastAsia="宋体" w:cs="Times New Roman"/>
                <w:kern w:val="0"/>
              </w:rPr>
            </w:pPr>
          </w:p>
        </w:tc>
      </w:tr>
      <w:tr w14:paraId="0B674C68">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728F8377">
            <w:pPr>
              <w:spacing w:line="240" w:lineRule="auto"/>
              <w:jc w:val="center"/>
              <w:rPr>
                <w:rFonts w:ascii="Times New Roman" w:hAnsi="Times New Roman" w:eastAsia="宋体" w:cs="Times New Roman"/>
                <w:kern w:val="0"/>
              </w:rPr>
            </w:pPr>
            <w:r>
              <w:rPr>
                <w:rFonts w:hint="eastAsia" w:ascii="Times New Roman" w:hAnsi="Times New Roman" w:eastAsia="宋体" w:cs="Times New Roman"/>
                <w:kern w:val="0"/>
              </w:rPr>
              <w:t>8</w:t>
            </w:r>
          </w:p>
        </w:tc>
        <w:tc>
          <w:tcPr>
            <w:tcW w:w="2326" w:type="pct"/>
            <w:tcBorders>
              <w:top w:val="nil"/>
              <w:left w:val="nil"/>
              <w:bottom w:val="single" w:color="auto" w:sz="4" w:space="0"/>
              <w:right w:val="single" w:color="auto" w:sz="4" w:space="0"/>
            </w:tcBorders>
            <w:shd w:val="clear" w:color="auto" w:fill="auto"/>
            <w:noWrap/>
            <w:vAlign w:val="center"/>
          </w:tcPr>
          <w:p w14:paraId="5BF3D180">
            <w:pPr>
              <w:spacing w:line="240" w:lineRule="auto"/>
              <w:rPr>
                <w:rFonts w:ascii="Times New Roman" w:hAnsi="Times New Roman" w:eastAsia="宋体" w:cs="Times New Roman"/>
                <w:kern w:val="0"/>
              </w:rPr>
            </w:pPr>
            <w:r>
              <w:rPr>
                <w:rFonts w:ascii="Times New Roman" w:hAnsi="Times New Roman" w:eastAsia="宋体" w:cs="Times New Roman"/>
                <w:kern w:val="0"/>
              </w:rPr>
              <w:t>幸福河湖率</w:t>
            </w:r>
          </w:p>
        </w:tc>
        <w:tc>
          <w:tcPr>
            <w:tcW w:w="862" w:type="pct"/>
            <w:tcBorders>
              <w:top w:val="single" w:color="auto" w:sz="4" w:space="0"/>
              <w:left w:val="nil"/>
              <w:bottom w:val="single" w:color="auto" w:sz="4" w:space="0"/>
              <w:right w:val="single" w:color="auto" w:sz="4" w:space="0"/>
            </w:tcBorders>
            <w:shd w:val="clear" w:color="auto" w:fill="auto"/>
            <w:noWrap/>
            <w:vAlign w:val="center"/>
          </w:tcPr>
          <w:p w14:paraId="460ABD63">
            <w:pPr>
              <w:spacing w:line="240" w:lineRule="auto"/>
              <w:jc w:val="center"/>
              <w:rPr>
                <w:rFonts w:ascii="Times New Roman" w:hAnsi="Times New Roman" w:eastAsia="宋体" w:cs="Times New Roman"/>
                <w:kern w:val="0"/>
              </w:rPr>
            </w:pPr>
            <w:r>
              <w:rPr>
                <w:rFonts w:hint="eastAsia" w:ascii="Times New Roman" w:hAnsi="Times New Roman" w:eastAsia="宋体" w:cs="Times New Roman"/>
                <w:kern w:val="0"/>
              </w:rPr>
              <w:t>29%</w:t>
            </w:r>
          </w:p>
        </w:tc>
        <w:tc>
          <w:tcPr>
            <w:tcW w:w="784" w:type="pct"/>
            <w:tcBorders>
              <w:top w:val="single" w:color="auto" w:sz="4" w:space="0"/>
              <w:left w:val="nil"/>
              <w:bottom w:val="single" w:color="auto" w:sz="4" w:space="0"/>
              <w:right w:val="single" w:color="auto" w:sz="4" w:space="0"/>
            </w:tcBorders>
            <w:shd w:val="clear" w:color="auto" w:fill="auto"/>
            <w:noWrap/>
            <w:vAlign w:val="center"/>
          </w:tcPr>
          <w:p w14:paraId="17FC5F28">
            <w:pPr>
              <w:spacing w:line="240" w:lineRule="auto"/>
              <w:jc w:val="center"/>
              <w:rPr>
                <w:rFonts w:ascii="Times New Roman" w:hAnsi="Times New Roman" w:eastAsia="宋体" w:cs="Times New Roman"/>
                <w:kern w:val="0"/>
              </w:rPr>
            </w:pPr>
            <w:r>
              <w:rPr>
                <w:rFonts w:hint="eastAsia" w:ascii="Times New Roman" w:hAnsi="Times New Roman" w:eastAsia="宋体" w:cs="Times New Roman"/>
                <w:kern w:val="0"/>
              </w:rPr>
              <w:t>42%</w:t>
            </w:r>
          </w:p>
        </w:tc>
        <w:tc>
          <w:tcPr>
            <w:tcW w:w="663" w:type="pct"/>
            <w:vMerge w:val="continue"/>
            <w:tcBorders>
              <w:top w:val="nil"/>
              <w:left w:val="single" w:color="auto" w:sz="4" w:space="0"/>
              <w:bottom w:val="single" w:color="auto" w:sz="4" w:space="0"/>
              <w:right w:val="single" w:color="auto" w:sz="4" w:space="0"/>
            </w:tcBorders>
            <w:vAlign w:val="center"/>
          </w:tcPr>
          <w:p w14:paraId="6B348FEF">
            <w:pPr>
              <w:spacing w:line="240" w:lineRule="auto"/>
              <w:rPr>
                <w:rFonts w:ascii="Times New Roman" w:hAnsi="Times New Roman" w:eastAsia="宋体" w:cs="Times New Roman"/>
                <w:kern w:val="0"/>
              </w:rPr>
            </w:pPr>
          </w:p>
        </w:tc>
      </w:tr>
      <w:tr w14:paraId="70AF0EF3">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6A556E50">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1</w:t>
            </w:r>
          </w:p>
        </w:tc>
        <w:tc>
          <w:tcPr>
            <w:tcW w:w="2326" w:type="pct"/>
            <w:tcBorders>
              <w:top w:val="nil"/>
              <w:left w:val="nil"/>
              <w:bottom w:val="single" w:color="auto" w:sz="4" w:space="0"/>
              <w:right w:val="single" w:color="auto" w:sz="4" w:space="0"/>
            </w:tcBorders>
            <w:shd w:val="clear" w:color="auto" w:fill="auto"/>
            <w:noWrap/>
            <w:vAlign w:val="center"/>
          </w:tcPr>
          <w:p w14:paraId="36F89D7C">
            <w:pPr>
              <w:spacing w:line="240" w:lineRule="auto"/>
              <w:rPr>
                <w:rFonts w:ascii="Times New Roman" w:hAnsi="Times New Roman" w:eastAsia="宋体" w:cs="Times New Roman"/>
                <w:kern w:val="0"/>
              </w:rPr>
            </w:pPr>
            <w:r>
              <w:rPr>
                <w:rFonts w:ascii="Times New Roman" w:hAnsi="Times New Roman" w:eastAsia="宋体" w:cs="Times New Roman"/>
                <w:kern w:val="0"/>
              </w:rPr>
              <w:t>中小流域综合治理（公里）</w:t>
            </w:r>
          </w:p>
        </w:tc>
        <w:tc>
          <w:tcPr>
            <w:tcW w:w="1646" w:type="pct"/>
            <w:gridSpan w:val="2"/>
            <w:tcBorders>
              <w:top w:val="single" w:color="auto" w:sz="4" w:space="0"/>
              <w:left w:val="nil"/>
              <w:bottom w:val="single" w:color="auto" w:sz="4" w:space="0"/>
              <w:right w:val="single" w:color="auto" w:sz="4" w:space="0"/>
            </w:tcBorders>
            <w:shd w:val="clear" w:color="auto" w:fill="auto"/>
            <w:noWrap/>
            <w:vAlign w:val="center"/>
          </w:tcPr>
          <w:p w14:paraId="754D33AE">
            <w:pPr>
              <w:spacing w:line="240" w:lineRule="auto"/>
              <w:jc w:val="center"/>
              <w:rPr>
                <w:rFonts w:ascii="Times New Roman" w:hAnsi="Times New Roman" w:eastAsia="等线" w:cs="Times New Roman"/>
                <w:kern w:val="0"/>
                <w:sz w:val="22"/>
                <w:szCs w:val="22"/>
              </w:rPr>
            </w:pPr>
            <w:r>
              <w:rPr>
                <w:rFonts w:hint="eastAsia" w:ascii="Times New Roman" w:hAnsi="Times New Roman" w:eastAsia="等线" w:cs="Times New Roman"/>
                <w:kern w:val="0"/>
                <w:sz w:val="22"/>
                <w:szCs w:val="22"/>
              </w:rPr>
              <w:t>126</w:t>
            </w:r>
          </w:p>
        </w:tc>
        <w:tc>
          <w:tcPr>
            <w:tcW w:w="663" w:type="pct"/>
            <w:vMerge w:val="restart"/>
            <w:tcBorders>
              <w:top w:val="single" w:color="auto" w:sz="4" w:space="0"/>
              <w:left w:val="single" w:color="auto" w:sz="4" w:space="0"/>
              <w:right w:val="single" w:color="auto" w:sz="4" w:space="0"/>
            </w:tcBorders>
            <w:vAlign w:val="center"/>
          </w:tcPr>
          <w:p w14:paraId="0416314F">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指标类</w:t>
            </w:r>
          </w:p>
        </w:tc>
      </w:tr>
      <w:tr w14:paraId="2FE3B44A">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408D9A73">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2</w:t>
            </w:r>
          </w:p>
        </w:tc>
        <w:tc>
          <w:tcPr>
            <w:tcW w:w="2326" w:type="pct"/>
            <w:tcBorders>
              <w:top w:val="nil"/>
              <w:left w:val="nil"/>
              <w:bottom w:val="single" w:color="auto" w:sz="4" w:space="0"/>
              <w:right w:val="single" w:color="auto" w:sz="4" w:space="0"/>
            </w:tcBorders>
            <w:shd w:val="clear" w:color="auto" w:fill="auto"/>
            <w:noWrap/>
            <w:vAlign w:val="center"/>
          </w:tcPr>
          <w:p w14:paraId="398C1811">
            <w:pPr>
              <w:spacing w:line="240" w:lineRule="auto"/>
              <w:rPr>
                <w:rFonts w:ascii="Times New Roman" w:hAnsi="Times New Roman" w:eastAsia="宋体" w:cs="Times New Roman"/>
                <w:kern w:val="0"/>
              </w:rPr>
            </w:pPr>
            <w:r>
              <w:rPr>
                <w:rFonts w:ascii="Times New Roman" w:hAnsi="Times New Roman" w:eastAsia="宋体" w:cs="Times New Roman"/>
                <w:kern w:val="0"/>
              </w:rPr>
              <w:t>水库除险加固（改造提升）（座）</w:t>
            </w:r>
          </w:p>
        </w:tc>
        <w:tc>
          <w:tcPr>
            <w:tcW w:w="1646" w:type="pct"/>
            <w:gridSpan w:val="2"/>
            <w:tcBorders>
              <w:top w:val="nil"/>
              <w:left w:val="nil"/>
              <w:bottom w:val="single" w:color="auto" w:sz="4" w:space="0"/>
              <w:right w:val="single" w:color="auto" w:sz="4" w:space="0"/>
            </w:tcBorders>
            <w:shd w:val="clear" w:color="auto" w:fill="auto"/>
            <w:noWrap/>
            <w:vAlign w:val="center"/>
          </w:tcPr>
          <w:p w14:paraId="763ADCCB">
            <w:pPr>
              <w:spacing w:line="240" w:lineRule="auto"/>
              <w:jc w:val="center"/>
              <w:rPr>
                <w:rFonts w:ascii="Times New Roman" w:hAnsi="Times New Roman" w:eastAsia="等线" w:cs="Times New Roman"/>
                <w:kern w:val="0"/>
                <w:sz w:val="22"/>
                <w:szCs w:val="22"/>
              </w:rPr>
            </w:pPr>
            <w:r>
              <w:rPr>
                <w:rFonts w:ascii="Times New Roman" w:hAnsi="Times New Roman" w:eastAsia="等线" w:cs="Times New Roman"/>
                <w:kern w:val="0"/>
                <w:sz w:val="22"/>
                <w:szCs w:val="22"/>
              </w:rPr>
              <w:t>29</w:t>
            </w:r>
          </w:p>
        </w:tc>
        <w:tc>
          <w:tcPr>
            <w:tcW w:w="663" w:type="pct"/>
            <w:vMerge w:val="continue"/>
            <w:tcBorders>
              <w:left w:val="single" w:color="auto" w:sz="4" w:space="0"/>
              <w:right w:val="single" w:color="auto" w:sz="4" w:space="0"/>
            </w:tcBorders>
            <w:vAlign w:val="center"/>
          </w:tcPr>
          <w:p w14:paraId="639BF694">
            <w:pPr>
              <w:spacing w:line="240" w:lineRule="auto"/>
              <w:jc w:val="center"/>
              <w:rPr>
                <w:rFonts w:ascii="Times New Roman" w:hAnsi="Times New Roman" w:eastAsia="宋体" w:cs="Times New Roman"/>
                <w:kern w:val="0"/>
              </w:rPr>
            </w:pPr>
          </w:p>
        </w:tc>
      </w:tr>
      <w:tr w14:paraId="71340792">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1861395A">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3</w:t>
            </w:r>
          </w:p>
        </w:tc>
        <w:tc>
          <w:tcPr>
            <w:tcW w:w="2326" w:type="pct"/>
            <w:tcBorders>
              <w:top w:val="nil"/>
              <w:left w:val="nil"/>
              <w:bottom w:val="single" w:color="auto" w:sz="4" w:space="0"/>
              <w:right w:val="single" w:color="auto" w:sz="4" w:space="0"/>
            </w:tcBorders>
            <w:shd w:val="clear" w:color="auto" w:fill="auto"/>
            <w:noWrap/>
            <w:vAlign w:val="center"/>
          </w:tcPr>
          <w:p w14:paraId="0D7AE85C">
            <w:pPr>
              <w:spacing w:line="240" w:lineRule="auto"/>
              <w:rPr>
                <w:rFonts w:ascii="Times New Roman" w:hAnsi="Times New Roman" w:eastAsia="宋体" w:cs="Times New Roman"/>
                <w:kern w:val="0"/>
              </w:rPr>
            </w:pPr>
            <w:r>
              <w:rPr>
                <w:rFonts w:ascii="Times New Roman" w:hAnsi="Times New Roman" w:eastAsia="宋体" w:cs="Times New Roman"/>
                <w:kern w:val="0"/>
              </w:rPr>
              <w:t>山塘综合整治（美丽山塘建设）（座）</w:t>
            </w:r>
          </w:p>
        </w:tc>
        <w:tc>
          <w:tcPr>
            <w:tcW w:w="1646" w:type="pct"/>
            <w:gridSpan w:val="2"/>
            <w:tcBorders>
              <w:top w:val="nil"/>
              <w:left w:val="nil"/>
              <w:bottom w:val="single" w:color="auto" w:sz="4" w:space="0"/>
              <w:right w:val="single" w:color="auto" w:sz="4" w:space="0"/>
            </w:tcBorders>
            <w:shd w:val="clear" w:color="auto" w:fill="auto"/>
            <w:noWrap/>
            <w:vAlign w:val="center"/>
          </w:tcPr>
          <w:p w14:paraId="3265A1E4">
            <w:pPr>
              <w:spacing w:line="240" w:lineRule="auto"/>
              <w:jc w:val="center"/>
              <w:rPr>
                <w:rFonts w:ascii="Times New Roman" w:hAnsi="Times New Roman" w:eastAsia="等线" w:cs="Times New Roman"/>
                <w:kern w:val="0"/>
                <w:sz w:val="22"/>
                <w:szCs w:val="22"/>
              </w:rPr>
            </w:pPr>
            <w:r>
              <w:rPr>
                <w:rFonts w:hint="eastAsia" w:ascii="Times New Roman" w:hAnsi="Times New Roman" w:eastAsia="等线" w:cs="Times New Roman"/>
                <w:kern w:val="0"/>
                <w:sz w:val="22"/>
                <w:szCs w:val="22"/>
              </w:rPr>
              <w:t>97</w:t>
            </w:r>
          </w:p>
        </w:tc>
        <w:tc>
          <w:tcPr>
            <w:tcW w:w="663" w:type="pct"/>
            <w:vMerge w:val="continue"/>
            <w:tcBorders>
              <w:left w:val="single" w:color="auto" w:sz="4" w:space="0"/>
              <w:right w:val="single" w:color="auto" w:sz="4" w:space="0"/>
            </w:tcBorders>
            <w:vAlign w:val="center"/>
          </w:tcPr>
          <w:p w14:paraId="5439CD94">
            <w:pPr>
              <w:spacing w:line="240" w:lineRule="auto"/>
              <w:jc w:val="center"/>
              <w:rPr>
                <w:rFonts w:ascii="Times New Roman" w:hAnsi="Times New Roman" w:eastAsia="宋体" w:cs="Times New Roman"/>
                <w:kern w:val="0"/>
              </w:rPr>
            </w:pPr>
          </w:p>
        </w:tc>
      </w:tr>
      <w:tr w14:paraId="018CA900">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73D66576">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4</w:t>
            </w:r>
          </w:p>
        </w:tc>
        <w:tc>
          <w:tcPr>
            <w:tcW w:w="2326" w:type="pct"/>
            <w:tcBorders>
              <w:top w:val="nil"/>
              <w:left w:val="nil"/>
              <w:bottom w:val="single" w:color="auto" w:sz="4" w:space="0"/>
              <w:right w:val="single" w:color="auto" w:sz="4" w:space="0"/>
            </w:tcBorders>
            <w:shd w:val="clear" w:color="auto" w:fill="auto"/>
            <w:noWrap/>
            <w:vAlign w:val="center"/>
          </w:tcPr>
          <w:p w14:paraId="79310AF0">
            <w:pPr>
              <w:spacing w:line="240" w:lineRule="auto"/>
              <w:rPr>
                <w:rFonts w:ascii="Times New Roman" w:hAnsi="Times New Roman" w:eastAsia="宋体" w:cs="Times New Roman"/>
                <w:kern w:val="0"/>
              </w:rPr>
            </w:pPr>
            <w:r>
              <w:rPr>
                <w:rFonts w:ascii="Times New Roman" w:hAnsi="Times New Roman" w:eastAsia="宋体" w:cs="Times New Roman"/>
                <w:kern w:val="0"/>
              </w:rPr>
              <w:t>水厂水源工程（处）</w:t>
            </w:r>
          </w:p>
        </w:tc>
        <w:tc>
          <w:tcPr>
            <w:tcW w:w="1646" w:type="pct"/>
            <w:gridSpan w:val="2"/>
            <w:tcBorders>
              <w:top w:val="nil"/>
              <w:left w:val="nil"/>
              <w:bottom w:val="single" w:color="auto" w:sz="4" w:space="0"/>
              <w:right w:val="single" w:color="auto" w:sz="4" w:space="0"/>
            </w:tcBorders>
            <w:shd w:val="clear" w:color="auto" w:fill="auto"/>
            <w:noWrap/>
            <w:vAlign w:val="center"/>
          </w:tcPr>
          <w:p w14:paraId="1F010F71">
            <w:pPr>
              <w:spacing w:line="240" w:lineRule="auto"/>
              <w:jc w:val="center"/>
              <w:rPr>
                <w:rFonts w:ascii="Times New Roman" w:hAnsi="Times New Roman" w:eastAsia="等线" w:cs="Times New Roman"/>
                <w:kern w:val="0"/>
                <w:sz w:val="22"/>
                <w:szCs w:val="22"/>
              </w:rPr>
            </w:pPr>
            <w:r>
              <w:rPr>
                <w:rFonts w:hint="eastAsia" w:ascii="Times New Roman" w:hAnsi="Times New Roman" w:eastAsia="等线" w:cs="Times New Roman"/>
                <w:kern w:val="0"/>
                <w:sz w:val="22"/>
                <w:szCs w:val="22"/>
              </w:rPr>
              <w:t>7</w:t>
            </w:r>
          </w:p>
        </w:tc>
        <w:tc>
          <w:tcPr>
            <w:tcW w:w="663" w:type="pct"/>
            <w:vMerge w:val="continue"/>
            <w:tcBorders>
              <w:left w:val="single" w:color="auto" w:sz="4" w:space="0"/>
              <w:right w:val="single" w:color="auto" w:sz="4" w:space="0"/>
            </w:tcBorders>
            <w:vAlign w:val="center"/>
          </w:tcPr>
          <w:p w14:paraId="7A9E622F">
            <w:pPr>
              <w:spacing w:line="240" w:lineRule="auto"/>
              <w:jc w:val="center"/>
              <w:rPr>
                <w:rFonts w:ascii="Times New Roman" w:hAnsi="Times New Roman" w:eastAsia="宋体" w:cs="Times New Roman"/>
                <w:kern w:val="0"/>
              </w:rPr>
            </w:pPr>
          </w:p>
        </w:tc>
      </w:tr>
      <w:tr w14:paraId="12FAD1EA">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41F4A0C4">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5</w:t>
            </w:r>
          </w:p>
        </w:tc>
        <w:tc>
          <w:tcPr>
            <w:tcW w:w="2326" w:type="pct"/>
            <w:tcBorders>
              <w:top w:val="nil"/>
              <w:left w:val="nil"/>
              <w:bottom w:val="single" w:color="auto" w:sz="4" w:space="0"/>
              <w:right w:val="single" w:color="auto" w:sz="4" w:space="0"/>
            </w:tcBorders>
            <w:shd w:val="clear" w:color="auto" w:fill="auto"/>
            <w:noWrap/>
            <w:vAlign w:val="center"/>
          </w:tcPr>
          <w:p w14:paraId="6221B7DC">
            <w:pPr>
              <w:spacing w:line="240" w:lineRule="auto"/>
              <w:rPr>
                <w:rFonts w:ascii="Times New Roman" w:hAnsi="Times New Roman" w:eastAsia="宋体" w:cs="Times New Roman"/>
                <w:kern w:val="0"/>
              </w:rPr>
            </w:pPr>
            <w:r>
              <w:rPr>
                <w:rFonts w:ascii="Times New Roman" w:hAnsi="Times New Roman" w:eastAsia="宋体" w:cs="Times New Roman"/>
                <w:kern w:val="0"/>
              </w:rPr>
              <w:t>规模化集中供水水厂（座）</w:t>
            </w:r>
          </w:p>
        </w:tc>
        <w:tc>
          <w:tcPr>
            <w:tcW w:w="1646" w:type="pct"/>
            <w:gridSpan w:val="2"/>
            <w:tcBorders>
              <w:top w:val="nil"/>
              <w:left w:val="nil"/>
              <w:bottom w:val="single" w:color="auto" w:sz="4" w:space="0"/>
              <w:right w:val="single" w:color="auto" w:sz="4" w:space="0"/>
            </w:tcBorders>
            <w:shd w:val="clear" w:color="auto" w:fill="auto"/>
            <w:noWrap/>
            <w:vAlign w:val="center"/>
          </w:tcPr>
          <w:p w14:paraId="7AB673C1">
            <w:pPr>
              <w:spacing w:line="240" w:lineRule="auto"/>
              <w:jc w:val="center"/>
              <w:rPr>
                <w:rFonts w:ascii="Times New Roman" w:hAnsi="Times New Roman" w:eastAsia="等线" w:cs="Times New Roman"/>
                <w:kern w:val="0"/>
                <w:sz w:val="22"/>
                <w:szCs w:val="22"/>
              </w:rPr>
            </w:pPr>
            <w:r>
              <w:rPr>
                <w:rFonts w:hint="eastAsia" w:ascii="Times New Roman" w:hAnsi="Times New Roman" w:eastAsia="等线" w:cs="Times New Roman"/>
                <w:kern w:val="0"/>
                <w:sz w:val="22"/>
                <w:szCs w:val="22"/>
              </w:rPr>
              <w:t>7</w:t>
            </w:r>
          </w:p>
        </w:tc>
        <w:tc>
          <w:tcPr>
            <w:tcW w:w="663" w:type="pct"/>
            <w:vMerge w:val="continue"/>
            <w:tcBorders>
              <w:left w:val="single" w:color="auto" w:sz="4" w:space="0"/>
              <w:right w:val="single" w:color="auto" w:sz="4" w:space="0"/>
            </w:tcBorders>
            <w:vAlign w:val="center"/>
          </w:tcPr>
          <w:p w14:paraId="055FC089">
            <w:pPr>
              <w:spacing w:line="240" w:lineRule="auto"/>
              <w:jc w:val="center"/>
              <w:rPr>
                <w:rFonts w:ascii="Times New Roman" w:hAnsi="Times New Roman" w:eastAsia="宋体" w:cs="Times New Roman"/>
                <w:kern w:val="0"/>
              </w:rPr>
            </w:pPr>
          </w:p>
        </w:tc>
      </w:tr>
      <w:tr w14:paraId="4F255A2A">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16D6343D">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6</w:t>
            </w:r>
          </w:p>
        </w:tc>
        <w:tc>
          <w:tcPr>
            <w:tcW w:w="2326" w:type="pct"/>
            <w:tcBorders>
              <w:top w:val="nil"/>
              <w:left w:val="nil"/>
              <w:bottom w:val="single" w:color="auto" w:sz="4" w:space="0"/>
              <w:right w:val="single" w:color="auto" w:sz="4" w:space="0"/>
            </w:tcBorders>
            <w:shd w:val="clear" w:color="auto" w:fill="auto"/>
            <w:noWrap/>
            <w:vAlign w:val="center"/>
          </w:tcPr>
          <w:p w14:paraId="2F033F73">
            <w:pPr>
              <w:spacing w:line="240" w:lineRule="auto"/>
              <w:rPr>
                <w:rFonts w:ascii="Times New Roman" w:hAnsi="Times New Roman" w:eastAsia="宋体" w:cs="Times New Roman"/>
                <w:kern w:val="0"/>
              </w:rPr>
            </w:pPr>
            <w:r>
              <w:rPr>
                <w:rFonts w:ascii="Times New Roman" w:hAnsi="Times New Roman" w:eastAsia="宋体" w:cs="Times New Roman"/>
                <w:kern w:val="0"/>
              </w:rPr>
              <w:t>单村供水站改造提升（座）</w:t>
            </w:r>
          </w:p>
        </w:tc>
        <w:tc>
          <w:tcPr>
            <w:tcW w:w="1646" w:type="pct"/>
            <w:gridSpan w:val="2"/>
            <w:tcBorders>
              <w:top w:val="nil"/>
              <w:left w:val="nil"/>
              <w:bottom w:val="single" w:color="auto" w:sz="4" w:space="0"/>
              <w:right w:val="single" w:color="auto" w:sz="4" w:space="0"/>
            </w:tcBorders>
            <w:shd w:val="clear" w:color="auto" w:fill="auto"/>
            <w:noWrap/>
            <w:vAlign w:val="center"/>
          </w:tcPr>
          <w:p w14:paraId="57E6B97B">
            <w:pPr>
              <w:spacing w:line="240" w:lineRule="auto"/>
              <w:jc w:val="center"/>
              <w:rPr>
                <w:rFonts w:ascii="Times New Roman" w:hAnsi="Times New Roman" w:eastAsia="等线" w:cs="Times New Roman"/>
                <w:kern w:val="0"/>
                <w:sz w:val="22"/>
                <w:szCs w:val="22"/>
              </w:rPr>
            </w:pPr>
            <w:r>
              <w:rPr>
                <w:rFonts w:hint="eastAsia" w:ascii="Times New Roman" w:hAnsi="Times New Roman" w:eastAsia="等线" w:cs="Times New Roman"/>
                <w:kern w:val="0"/>
                <w:sz w:val="22"/>
                <w:szCs w:val="22"/>
              </w:rPr>
              <w:t>39</w:t>
            </w:r>
          </w:p>
        </w:tc>
        <w:tc>
          <w:tcPr>
            <w:tcW w:w="663" w:type="pct"/>
            <w:vMerge w:val="continue"/>
            <w:tcBorders>
              <w:left w:val="single" w:color="auto" w:sz="4" w:space="0"/>
              <w:right w:val="single" w:color="auto" w:sz="4" w:space="0"/>
            </w:tcBorders>
            <w:vAlign w:val="center"/>
          </w:tcPr>
          <w:p w14:paraId="1BBEFE80">
            <w:pPr>
              <w:spacing w:line="240" w:lineRule="auto"/>
              <w:jc w:val="center"/>
              <w:rPr>
                <w:rFonts w:ascii="Times New Roman" w:hAnsi="Times New Roman" w:eastAsia="宋体" w:cs="Times New Roman"/>
                <w:kern w:val="0"/>
              </w:rPr>
            </w:pPr>
          </w:p>
        </w:tc>
      </w:tr>
      <w:tr w14:paraId="0F3B913D">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6CF12B0E">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7</w:t>
            </w:r>
          </w:p>
        </w:tc>
        <w:tc>
          <w:tcPr>
            <w:tcW w:w="2326" w:type="pct"/>
            <w:tcBorders>
              <w:top w:val="nil"/>
              <w:left w:val="nil"/>
              <w:bottom w:val="single" w:color="auto" w:sz="4" w:space="0"/>
              <w:right w:val="single" w:color="auto" w:sz="4" w:space="0"/>
            </w:tcBorders>
            <w:shd w:val="clear" w:color="auto" w:fill="auto"/>
            <w:noWrap/>
            <w:vAlign w:val="center"/>
          </w:tcPr>
          <w:p w14:paraId="678F1970">
            <w:pPr>
              <w:spacing w:line="240" w:lineRule="auto"/>
              <w:rPr>
                <w:rFonts w:ascii="Times New Roman" w:hAnsi="Times New Roman" w:eastAsia="宋体" w:cs="Times New Roman"/>
                <w:kern w:val="0"/>
              </w:rPr>
            </w:pPr>
            <w:r>
              <w:rPr>
                <w:rFonts w:ascii="Times New Roman" w:hAnsi="Times New Roman" w:eastAsia="宋体" w:cs="Times New Roman"/>
                <w:kern w:val="0"/>
              </w:rPr>
              <w:t>水土流失综合治理面积（平方公里）</w:t>
            </w:r>
          </w:p>
        </w:tc>
        <w:tc>
          <w:tcPr>
            <w:tcW w:w="1646" w:type="pct"/>
            <w:gridSpan w:val="2"/>
            <w:tcBorders>
              <w:top w:val="nil"/>
              <w:left w:val="nil"/>
              <w:bottom w:val="single" w:color="auto" w:sz="4" w:space="0"/>
              <w:right w:val="single" w:color="auto" w:sz="4" w:space="0"/>
            </w:tcBorders>
            <w:shd w:val="clear" w:color="auto" w:fill="auto"/>
            <w:noWrap/>
            <w:vAlign w:val="center"/>
          </w:tcPr>
          <w:p w14:paraId="686D71A1">
            <w:pPr>
              <w:spacing w:line="240" w:lineRule="auto"/>
              <w:jc w:val="center"/>
              <w:rPr>
                <w:rFonts w:ascii="Times New Roman" w:hAnsi="Times New Roman" w:eastAsia="等线" w:cs="Times New Roman"/>
                <w:kern w:val="0"/>
                <w:sz w:val="22"/>
                <w:szCs w:val="22"/>
              </w:rPr>
            </w:pPr>
            <w:r>
              <w:rPr>
                <w:rFonts w:ascii="Times New Roman" w:hAnsi="Times New Roman" w:eastAsia="等线" w:cs="Times New Roman"/>
                <w:kern w:val="0"/>
                <w:sz w:val="22"/>
                <w:szCs w:val="22"/>
              </w:rPr>
              <w:t>41.26</w:t>
            </w:r>
          </w:p>
        </w:tc>
        <w:tc>
          <w:tcPr>
            <w:tcW w:w="663" w:type="pct"/>
            <w:vMerge w:val="continue"/>
            <w:tcBorders>
              <w:left w:val="single" w:color="auto" w:sz="4" w:space="0"/>
              <w:right w:val="single" w:color="auto" w:sz="4" w:space="0"/>
            </w:tcBorders>
            <w:vAlign w:val="center"/>
          </w:tcPr>
          <w:p w14:paraId="4B34A6C7">
            <w:pPr>
              <w:spacing w:line="240" w:lineRule="auto"/>
              <w:jc w:val="center"/>
              <w:rPr>
                <w:rFonts w:ascii="Times New Roman" w:hAnsi="Times New Roman" w:eastAsia="宋体" w:cs="Times New Roman"/>
                <w:kern w:val="0"/>
              </w:rPr>
            </w:pPr>
          </w:p>
        </w:tc>
      </w:tr>
      <w:tr w14:paraId="233ACC67">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524F66EB">
            <w:pPr>
              <w:spacing w:line="240" w:lineRule="auto"/>
              <w:jc w:val="center"/>
              <w:rPr>
                <w:rFonts w:ascii="Times New Roman" w:hAnsi="Times New Roman" w:eastAsia="宋体" w:cs="Times New Roman"/>
                <w:kern w:val="0"/>
              </w:rPr>
            </w:pPr>
            <w:r>
              <w:rPr>
                <w:rFonts w:ascii="Times New Roman" w:hAnsi="Times New Roman" w:eastAsia="宋体" w:cs="Times New Roman"/>
                <w:kern w:val="0"/>
              </w:rPr>
              <w:t>8</w:t>
            </w:r>
          </w:p>
        </w:tc>
        <w:tc>
          <w:tcPr>
            <w:tcW w:w="2326" w:type="pct"/>
            <w:tcBorders>
              <w:top w:val="nil"/>
              <w:left w:val="nil"/>
              <w:bottom w:val="single" w:color="auto" w:sz="4" w:space="0"/>
              <w:right w:val="single" w:color="auto" w:sz="4" w:space="0"/>
            </w:tcBorders>
            <w:shd w:val="clear" w:color="auto" w:fill="auto"/>
            <w:noWrap/>
            <w:vAlign w:val="center"/>
          </w:tcPr>
          <w:p w14:paraId="71E8A16C">
            <w:pPr>
              <w:spacing w:line="240" w:lineRule="auto"/>
              <w:rPr>
                <w:rFonts w:ascii="Times New Roman" w:hAnsi="Times New Roman" w:eastAsia="宋体" w:cs="Times New Roman"/>
                <w:kern w:val="0"/>
              </w:rPr>
            </w:pPr>
            <w:r>
              <w:rPr>
                <w:rFonts w:ascii="Times New Roman" w:hAnsi="Times New Roman" w:eastAsia="宋体" w:cs="Times New Roman"/>
                <w:kern w:val="0"/>
              </w:rPr>
              <w:t>农村水系综合整治（乡镇）</w:t>
            </w:r>
          </w:p>
        </w:tc>
        <w:tc>
          <w:tcPr>
            <w:tcW w:w="1646" w:type="pct"/>
            <w:gridSpan w:val="2"/>
            <w:tcBorders>
              <w:top w:val="nil"/>
              <w:left w:val="nil"/>
              <w:bottom w:val="single" w:color="auto" w:sz="4" w:space="0"/>
              <w:right w:val="single" w:color="auto" w:sz="4" w:space="0"/>
            </w:tcBorders>
            <w:shd w:val="clear" w:color="auto" w:fill="auto"/>
            <w:noWrap/>
            <w:vAlign w:val="center"/>
          </w:tcPr>
          <w:p w14:paraId="53BE9352">
            <w:pPr>
              <w:spacing w:line="240" w:lineRule="auto"/>
              <w:jc w:val="center"/>
              <w:rPr>
                <w:rFonts w:ascii="Times New Roman" w:hAnsi="Times New Roman" w:eastAsia="等线" w:cs="Times New Roman"/>
                <w:kern w:val="0"/>
                <w:sz w:val="22"/>
                <w:szCs w:val="22"/>
              </w:rPr>
            </w:pPr>
            <w:r>
              <w:rPr>
                <w:rFonts w:hint="eastAsia" w:ascii="Times New Roman" w:hAnsi="Times New Roman" w:eastAsia="等线" w:cs="Times New Roman"/>
                <w:kern w:val="0"/>
                <w:sz w:val="22"/>
                <w:szCs w:val="22"/>
              </w:rPr>
              <w:t>4</w:t>
            </w:r>
          </w:p>
        </w:tc>
        <w:tc>
          <w:tcPr>
            <w:tcW w:w="663" w:type="pct"/>
            <w:vMerge w:val="continue"/>
            <w:tcBorders>
              <w:left w:val="single" w:color="auto" w:sz="4" w:space="0"/>
              <w:right w:val="single" w:color="auto" w:sz="4" w:space="0"/>
            </w:tcBorders>
            <w:vAlign w:val="center"/>
          </w:tcPr>
          <w:p w14:paraId="6292B39E">
            <w:pPr>
              <w:spacing w:line="240" w:lineRule="auto"/>
              <w:jc w:val="center"/>
              <w:rPr>
                <w:rFonts w:ascii="Times New Roman" w:hAnsi="Times New Roman" w:eastAsia="宋体" w:cs="Times New Roman"/>
                <w:kern w:val="0"/>
              </w:rPr>
            </w:pPr>
          </w:p>
        </w:tc>
      </w:tr>
      <w:tr w14:paraId="38A6C689">
        <w:tblPrEx>
          <w:tblCellMar>
            <w:top w:w="0" w:type="dxa"/>
            <w:left w:w="108" w:type="dxa"/>
            <w:bottom w:w="0" w:type="dxa"/>
            <w:right w:w="108" w:type="dxa"/>
          </w:tblCellMar>
        </w:tblPrEx>
        <w:trPr>
          <w:trHeight w:val="454" w:hRule="atLeast"/>
        </w:trPr>
        <w:tc>
          <w:tcPr>
            <w:tcW w:w="365" w:type="pct"/>
            <w:tcBorders>
              <w:top w:val="nil"/>
              <w:left w:val="single" w:color="auto" w:sz="4" w:space="0"/>
              <w:bottom w:val="single" w:color="auto" w:sz="4" w:space="0"/>
              <w:right w:val="single" w:color="auto" w:sz="4" w:space="0"/>
            </w:tcBorders>
            <w:shd w:val="clear" w:color="auto" w:fill="auto"/>
            <w:noWrap/>
            <w:vAlign w:val="center"/>
          </w:tcPr>
          <w:p w14:paraId="1C21395F">
            <w:pPr>
              <w:spacing w:line="240" w:lineRule="auto"/>
              <w:jc w:val="center"/>
              <w:rPr>
                <w:rFonts w:ascii="Times New Roman" w:hAnsi="Times New Roman" w:eastAsia="宋体" w:cs="Times New Roman"/>
                <w:kern w:val="0"/>
              </w:rPr>
            </w:pPr>
            <w:r>
              <w:rPr>
                <w:rFonts w:hint="eastAsia" w:ascii="Times New Roman" w:hAnsi="Times New Roman" w:eastAsia="宋体" w:cs="Times New Roman"/>
                <w:kern w:val="0"/>
              </w:rPr>
              <w:t>9</w:t>
            </w:r>
          </w:p>
        </w:tc>
        <w:tc>
          <w:tcPr>
            <w:tcW w:w="2326" w:type="pct"/>
            <w:tcBorders>
              <w:top w:val="nil"/>
              <w:left w:val="nil"/>
              <w:bottom w:val="single" w:color="auto" w:sz="4" w:space="0"/>
              <w:right w:val="single" w:color="auto" w:sz="4" w:space="0"/>
            </w:tcBorders>
            <w:shd w:val="clear" w:color="auto" w:fill="auto"/>
            <w:noWrap/>
            <w:vAlign w:val="center"/>
          </w:tcPr>
          <w:p w14:paraId="3391BE39">
            <w:pPr>
              <w:spacing w:line="240" w:lineRule="auto"/>
              <w:rPr>
                <w:rFonts w:ascii="Times New Roman" w:hAnsi="Times New Roman" w:eastAsia="宋体" w:cs="Times New Roman"/>
                <w:kern w:val="0"/>
              </w:rPr>
            </w:pPr>
            <w:r>
              <w:rPr>
                <w:rFonts w:ascii="Times New Roman" w:hAnsi="Times New Roman" w:eastAsia="宋体" w:cs="Times New Roman"/>
                <w:kern w:val="0"/>
              </w:rPr>
              <w:t>幸福河湖（条）</w:t>
            </w:r>
          </w:p>
        </w:tc>
        <w:tc>
          <w:tcPr>
            <w:tcW w:w="1646" w:type="pct"/>
            <w:gridSpan w:val="2"/>
            <w:tcBorders>
              <w:top w:val="nil"/>
              <w:left w:val="nil"/>
              <w:bottom w:val="single" w:color="auto" w:sz="4" w:space="0"/>
              <w:right w:val="single" w:color="auto" w:sz="4" w:space="0"/>
            </w:tcBorders>
            <w:shd w:val="clear" w:color="auto" w:fill="auto"/>
            <w:noWrap/>
            <w:vAlign w:val="center"/>
          </w:tcPr>
          <w:p w14:paraId="673E0903">
            <w:pPr>
              <w:spacing w:line="240" w:lineRule="auto"/>
              <w:jc w:val="center"/>
              <w:rPr>
                <w:rFonts w:ascii="Times New Roman" w:hAnsi="Times New Roman" w:eastAsia="等线" w:cs="Times New Roman"/>
                <w:kern w:val="0"/>
                <w:sz w:val="22"/>
                <w:szCs w:val="22"/>
              </w:rPr>
            </w:pPr>
            <w:r>
              <w:rPr>
                <w:rFonts w:hint="eastAsia" w:ascii="Times New Roman" w:hAnsi="Times New Roman" w:eastAsia="等线" w:cs="Times New Roman"/>
                <w:kern w:val="0"/>
                <w:sz w:val="22"/>
                <w:szCs w:val="22"/>
              </w:rPr>
              <w:t>12</w:t>
            </w:r>
          </w:p>
        </w:tc>
        <w:tc>
          <w:tcPr>
            <w:tcW w:w="663" w:type="pct"/>
            <w:vMerge w:val="continue"/>
            <w:tcBorders>
              <w:left w:val="single" w:color="auto" w:sz="4" w:space="0"/>
              <w:bottom w:val="single" w:color="auto" w:sz="4" w:space="0"/>
              <w:right w:val="single" w:color="auto" w:sz="4" w:space="0"/>
            </w:tcBorders>
            <w:vAlign w:val="center"/>
          </w:tcPr>
          <w:p w14:paraId="747A2DB6">
            <w:pPr>
              <w:spacing w:line="240" w:lineRule="auto"/>
              <w:jc w:val="center"/>
              <w:rPr>
                <w:rFonts w:ascii="Times New Roman" w:hAnsi="Times New Roman" w:eastAsia="宋体" w:cs="Times New Roman"/>
                <w:kern w:val="0"/>
              </w:rPr>
            </w:pPr>
          </w:p>
        </w:tc>
      </w:tr>
    </w:tbl>
    <w:p w14:paraId="76803533">
      <w:pPr>
        <w:rPr>
          <w:rFonts w:ascii="Times New Roman" w:hAnsi="Times New Roman" w:eastAsia="宋体" w:cs="Times New Roman"/>
          <w:sz w:val="18"/>
          <w:szCs w:val="18"/>
        </w:rPr>
      </w:pPr>
      <w:r>
        <w:rPr>
          <w:rFonts w:ascii="Times New Roman" w:hAnsi="Times New Roman" w:eastAsia="宋体" w:cs="Times New Roman"/>
          <w:sz w:val="18"/>
          <w:szCs w:val="18"/>
        </w:rPr>
        <w:t>注：</w:t>
      </w:r>
      <w:r>
        <w:rPr>
          <w:rFonts w:hint="eastAsia" w:ascii="Times New Roman" w:hAnsi="Times New Roman" w:eastAsia="宋体" w:cs="Times New Roman"/>
          <w:sz w:val="18"/>
          <w:szCs w:val="18"/>
        </w:rPr>
        <w:t>1、水平类指标均指期末达到数，指标类中的值均为“十四五”期间新增完成的任务量。</w:t>
      </w:r>
    </w:p>
    <w:p w14:paraId="56D68F29">
      <w:pPr>
        <w:ind w:firstLine="360" w:firstLineChars="200"/>
        <w:rPr>
          <w:rFonts w:ascii="Times New Roman" w:hAnsi="Times New Roman" w:eastAsia="宋体" w:cs="Times New Roman"/>
          <w:sz w:val="18"/>
          <w:szCs w:val="18"/>
        </w:rPr>
      </w:pPr>
      <w:r>
        <w:rPr>
          <w:rFonts w:hint="eastAsia" w:ascii="Times New Roman" w:hAnsi="Times New Roman" w:eastAsia="宋体" w:cs="Times New Roman"/>
          <w:sz w:val="18"/>
          <w:szCs w:val="18"/>
        </w:rPr>
        <w:t>2、</w:t>
      </w:r>
      <w:r>
        <w:rPr>
          <w:rFonts w:ascii="Times New Roman" w:hAnsi="Times New Roman" w:eastAsia="宋体" w:cs="Times New Roman"/>
          <w:sz w:val="18"/>
          <w:szCs w:val="18"/>
        </w:rPr>
        <w:t>山塘综合整治</w:t>
      </w:r>
      <w:r>
        <w:rPr>
          <w:rFonts w:hint="eastAsia" w:ascii="Times New Roman" w:hAnsi="Times New Roman" w:eastAsia="宋体" w:cs="Times New Roman"/>
          <w:sz w:val="18"/>
          <w:szCs w:val="18"/>
        </w:rPr>
        <w:t>97座，其中美丽山塘建设37座。</w:t>
      </w:r>
    </w:p>
    <w:p w14:paraId="126EE041">
      <w:pPr>
        <w:ind w:firstLine="360" w:firstLineChars="200"/>
        <w:rPr>
          <w:rFonts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幸福河湖率指创建幸福河湖的条数占总河湖数的比率。</w:t>
      </w:r>
    </w:p>
    <w:p w14:paraId="71500D91">
      <w:pPr>
        <w:ind w:firstLine="600" w:firstLineChars="200"/>
        <w:rPr>
          <w:rFonts w:ascii="Times New Roman" w:hAnsi="Times New Roman" w:eastAsia="宋体" w:cs="Times New Roman"/>
          <w:sz w:val="30"/>
          <w:szCs w:val="30"/>
        </w:rPr>
      </w:pPr>
    </w:p>
    <w:p w14:paraId="298F7456">
      <w:pPr>
        <w:ind w:firstLine="600" w:firstLineChars="200"/>
        <w:rPr>
          <w:rFonts w:ascii="Times New Roman" w:hAnsi="Times New Roman" w:eastAsia="宋体" w:cs="Times New Roman"/>
          <w:sz w:val="30"/>
          <w:szCs w:val="30"/>
        </w:rPr>
        <w:sectPr>
          <w:headerReference r:id="rId8" w:type="default"/>
          <w:pgSz w:w="11906" w:h="16838"/>
          <w:pgMar w:top="1701" w:right="1701" w:bottom="1559" w:left="1701" w:header="851" w:footer="992" w:gutter="0"/>
          <w:pgNumType w:fmt="decimal"/>
          <w:cols w:space="425" w:num="1"/>
          <w:docGrid w:type="lines" w:linePitch="312" w:charSpace="0"/>
        </w:sectPr>
      </w:pPr>
    </w:p>
    <w:p w14:paraId="2AA945EE">
      <w:pPr>
        <w:pStyle w:val="30"/>
        <w:tabs>
          <w:tab w:val="left" w:pos="7220"/>
          <w:tab w:val="center" w:pos="10274"/>
        </w:tabs>
        <w:snapToGrid w:val="0"/>
        <w:jc w:val="center"/>
        <w:outlineLvl w:val="0"/>
        <w:rPr>
          <w:rFonts w:ascii="Times New Roman" w:hAnsi="Times New Roman" w:eastAsia="宋体" w:cs="Times New Roman"/>
          <w:b/>
          <w:bCs/>
          <w:sz w:val="36"/>
          <w:szCs w:val="36"/>
        </w:rPr>
      </w:pPr>
      <w:bookmarkStart w:id="31" w:name="_Toc58510538"/>
      <w:r>
        <w:rPr>
          <w:rFonts w:ascii="Times New Roman" w:hAnsi="Times New Roman" w:eastAsia="宋体" w:cs="Times New Roman"/>
          <w:b/>
          <w:bCs/>
          <w:sz w:val="36"/>
          <w:szCs w:val="36"/>
        </w:rPr>
        <w:t>4主要任务</w:t>
      </w:r>
      <w:bookmarkEnd w:id="31"/>
    </w:p>
    <w:p w14:paraId="3A64BB1E">
      <w:pPr>
        <w:ind w:firstLine="560" w:firstLineChars="200"/>
        <w:contextualSpacing/>
        <w:jc w:val="both"/>
        <w:rPr>
          <w:rFonts w:ascii="Times New Roman" w:hAnsi="Times New Roman" w:eastAsia="宋体" w:cs="Times New Roman"/>
          <w:b/>
          <w:bCs/>
          <w:sz w:val="28"/>
          <w:szCs w:val="28"/>
        </w:rPr>
      </w:pPr>
      <w:r>
        <w:rPr>
          <w:rFonts w:ascii="Times New Roman" w:hAnsi="Times New Roman" w:eastAsia="宋体" w:cs="Times New Roman"/>
          <w:sz w:val="28"/>
          <w:szCs w:val="28"/>
        </w:rPr>
        <w:t>坚持问题导向、效果导向，以建设水利基础设施网络和推进水治理能力现代化为抓手，</w:t>
      </w:r>
      <w:r>
        <w:rPr>
          <w:rFonts w:ascii="Times New Roman" w:hAnsi="Times New Roman" w:cs="Times New Roman"/>
          <w:sz w:val="28"/>
          <w:szCs w:val="28"/>
        </w:rPr>
        <w:t>着力构建</w:t>
      </w:r>
      <w:r>
        <w:rPr>
          <w:rFonts w:ascii="Times New Roman" w:hAnsi="Times New Roman" w:cs="Times New Roman"/>
          <w:b/>
          <w:bCs/>
          <w:sz w:val="28"/>
          <w:szCs w:val="28"/>
        </w:rPr>
        <w:t>防洪保安网、资源保障网、幸福河湖网、智慧水利网四大网络，</w:t>
      </w:r>
      <w:r>
        <w:rPr>
          <w:rFonts w:ascii="Times New Roman" w:hAnsi="Times New Roman" w:cs="Times New Roman"/>
          <w:sz w:val="28"/>
          <w:szCs w:val="28"/>
        </w:rPr>
        <w:t>持续加强</w:t>
      </w:r>
      <w:r>
        <w:rPr>
          <w:rFonts w:ascii="Times New Roman" w:hAnsi="Times New Roman" w:cs="Times New Roman"/>
          <w:b/>
          <w:sz w:val="28"/>
          <w:szCs w:val="28"/>
        </w:rPr>
        <w:t>涉水事务监督管理、深化水利发展改革、提升依法治水能力、拓展水利投资渠道、弘扬先进水利文化、加强水利科技创新、</w:t>
      </w:r>
      <w:r>
        <w:rPr>
          <w:rFonts w:ascii="Times New Roman" w:hAnsi="Times New Roman" w:cs="Times New Roman"/>
          <w:b/>
          <w:bCs/>
          <w:sz w:val="28"/>
          <w:szCs w:val="28"/>
        </w:rPr>
        <w:t>加强水利人才建设</w:t>
      </w:r>
      <w:r>
        <w:rPr>
          <w:rFonts w:ascii="Times New Roman" w:hAnsi="Times New Roman" w:cs="Times New Roman"/>
          <w:b/>
          <w:sz w:val="28"/>
          <w:szCs w:val="28"/>
        </w:rPr>
        <w:t>七大行动</w:t>
      </w:r>
      <w:r>
        <w:rPr>
          <w:rFonts w:ascii="Times New Roman" w:hAnsi="Times New Roman" w:eastAsia="宋体" w:cs="Times New Roman"/>
          <w:sz w:val="28"/>
          <w:szCs w:val="28"/>
        </w:rPr>
        <w:t>，提升水灾害防御、水资源保障、水生态保护、水管理智能水平，力争到2025年基本实现水利现代化。</w:t>
      </w:r>
    </w:p>
    <w:p w14:paraId="5274ECD5">
      <w:pPr>
        <w:pStyle w:val="30"/>
        <w:tabs>
          <w:tab w:val="left" w:pos="7220"/>
          <w:tab w:val="center" w:pos="10274"/>
        </w:tabs>
        <w:outlineLvl w:val="1"/>
        <w:rPr>
          <w:rFonts w:ascii="Times New Roman" w:hAnsi="Times New Roman" w:eastAsia="宋体" w:cs="Times New Roman"/>
          <w:b/>
          <w:bCs/>
          <w:sz w:val="32"/>
          <w:szCs w:val="36"/>
        </w:rPr>
      </w:pPr>
      <w:bookmarkStart w:id="32" w:name="_Toc58510539"/>
      <w:r>
        <w:rPr>
          <w:rFonts w:ascii="Times New Roman" w:hAnsi="Times New Roman" w:eastAsia="宋体" w:cs="Times New Roman"/>
          <w:b/>
          <w:bCs/>
          <w:sz w:val="32"/>
          <w:szCs w:val="36"/>
        </w:rPr>
        <w:t>4.1建设水利基础设施网络——四大网络</w:t>
      </w:r>
      <w:bookmarkEnd w:id="32"/>
    </w:p>
    <w:p w14:paraId="51A9A481">
      <w:pPr>
        <w:outlineLvl w:val="2"/>
        <w:rPr>
          <w:rFonts w:ascii="Times New Roman" w:hAnsi="Times New Roman" w:eastAsia="宋体" w:cs="Times New Roman"/>
          <w:b/>
          <w:bCs/>
          <w:sz w:val="28"/>
          <w:szCs w:val="28"/>
        </w:rPr>
      </w:pPr>
      <w:bookmarkStart w:id="33" w:name="_Toc58510540"/>
      <w:r>
        <w:rPr>
          <w:rFonts w:ascii="Times New Roman" w:hAnsi="Times New Roman" w:eastAsia="宋体" w:cs="Times New Roman"/>
          <w:b/>
          <w:bCs/>
          <w:sz w:val="28"/>
          <w:szCs w:val="28"/>
        </w:rPr>
        <w:t>4.1.1防洪保安网工程</w:t>
      </w:r>
      <w:bookmarkEnd w:id="33"/>
    </w:p>
    <w:p w14:paraId="0A57743C">
      <w:pPr>
        <w:ind w:firstLine="560" w:firstLineChars="200"/>
        <w:outlineLvl w:val="2"/>
        <w:rPr>
          <w:rFonts w:ascii="Times New Roman" w:hAnsi="Times New Roman" w:eastAsia="宋体" w:cs="Times New Roman"/>
          <w:sz w:val="28"/>
          <w:szCs w:val="28"/>
        </w:rPr>
      </w:pPr>
      <w:bookmarkStart w:id="34" w:name="_Toc58508823"/>
      <w:bookmarkStart w:id="35" w:name="_Toc58510541"/>
      <w:r>
        <w:rPr>
          <w:rFonts w:ascii="Times New Roman" w:hAnsi="Times New Roman" w:eastAsia="宋体" w:cs="Times New Roman"/>
          <w:sz w:val="28"/>
          <w:szCs w:val="28"/>
        </w:rPr>
        <w:t>以防御水旱灾害、保障人民群众生命财产安全、促进经济社会稳定发展为根本出发点，通过继续推进水库除险加固、山塘综合治理等“强塘”等工程，补齐工程短板，全面提高淳安县防洪减灾能力</w:t>
      </w:r>
      <w:bookmarkEnd w:id="34"/>
      <w:bookmarkEnd w:id="35"/>
      <w:r>
        <w:rPr>
          <w:rFonts w:hint="eastAsia" w:ascii="Times New Roman" w:hAnsi="Times New Roman" w:eastAsia="宋体" w:cs="Times New Roman"/>
          <w:sz w:val="28"/>
          <w:szCs w:val="28"/>
        </w:rPr>
        <w:t>。</w:t>
      </w:r>
    </w:p>
    <w:p w14:paraId="5EE890F9">
      <w:pPr>
        <w:pStyle w:val="35"/>
        <w:jc w:val="both"/>
      </w:pPr>
      <w:r>
        <w:rPr>
          <w:b/>
          <w:bCs/>
        </w:rPr>
        <w:t>（1）水库除险加固（改造提升）</w:t>
      </w:r>
      <w:r>
        <w:t>。</w:t>
      </w:r>
      <w:r>
        <w:rPr>
          <w:szCs w:val="28"/>
        </w:rPr>
        <w:t>对大同坑、合富等29座水库进行除险加固或改造提升，内容包括坝体防渗加固、溢洪道整治、新开山体放水孔、上坝道路整治、增设安全监测设施、环境提升等</w:t>
      </w:r>
      <w:r>
        <w:t>。</w:t>
      </w:r>
      <w:r>
        <w:rPr>
          <w:szCs w:val="28"/>
        </w:rPr>
        <w:t>规划总投资</w:t>
      </w:r>
      <w:r>
        <w:rPr>
          <w:rFonts w:hint="eastAsia"/>
          <w:szCs w:val="28"/>
        </w:rPr>
        <w:t>7629万</w:t>
      </w:r>
      <w:r>
        <w:rPr>
          <w:szCs w:val="28"/>
        </w:rPr>
        <w:t>元。</w:t>
      </w:r>
    </w:p>
    <w:p w14:paraId="220379DD">
      <w:pPr>
        <w:pStyle w:val="35"/>
        <w:jc w:val="both"/>
      </w:pPr>
      <w:r>
        <w:rPr>
          <w:b/>
          <w:bCs/>
        </w:rPr>
        <w:t>（2）</w:t>
      </w:r>
      <w:r>
        <w:rPr>
          <w:b/>
          <w:bCs/>
          <w:szCs w:val="28"/>
        </w:rPr>
        <w:t>山塘综合整治（美丽山塘建设）</w:t>
      </w:r>
      <w:r>
        <w:t>。</w:t>
      </w:r>
      <w:r>
        <w:rPr>
          <w:szCs w:val="28"/>
        </w:rPr>
        <w:t>对</w:t>
      </w:r>
      <w:r>
        <w:rPr>
          <w:rFonts w:hint="eastAsia"/>
          <w:szCs w:val="28"/>
        </w:rPr>
        <w:t>97</w:t>
      </w:r>
      <w:r>
        <w:rPr>
          <w:szCs w:val="28"/>
        </w:rPr>
        <w:t>座山塘进行综合整治，确保山塘安全运行和功能效益正常发挥。其中</w:t>
      </w:r>
      <w:r>
        <w:rPr>
          <w:rFonts w:hint="eastAsia"/>
          <w:szCs w:val="28"/>
        </w:rPr>
        <w:t>37</w:t>
      </w:r>
      <w:r>
        <w:rPr>
          <w:szCs w:val="28"/>
        </w:rPr>
        <w:t>座山塘开展美丽山塘建设，利用其区位优势，按照“有上坝道路、有管保范围、有管理用房、有监测设施、有标示标牌、有管护组织（人员）、有规章制度、有经费保障”的“八有”标准，打造“美丽山塘”。 规划总投资</w:t>
      </w:r>
      <w:r>
        <w:rPr>
          <w:rFonts w:hint="eastAsia"/>
          <w:szCs w:val="28"/>
        </w:rPr>
        <w:t>7430万</w:t>
      </w:r>
      <w:r>
        <w:rPr>
          <w:szCs w:val="28"/>
        </w:rPr>
        <w:t>元。</w:t>
      </w:r>
    </w:p>
    <w:p w14:paraId="1A555B1E">
      <w:pPr>
        <w:pStyle w:val="35"/>
        <w:jc w:val="both"/>
        <w:rPr>
          <w:bCs/>
        </w:rPr>
      </w:pPr>
      <w:r>
        <w:rPr>
          <w:b/>
          <w:bCs/>
        </w:rPr>
        <w:t>（3）防汛应急抢险工程。</w:t>
      </w:r>
      <w:r>
        <w:rPr>
          <w:bCs/>
        </w:rPr>
        <w:t>受梅汛和台汛强降雨的影响，淳安每年水利工程都会遭受到不同程度的水毁。为此，“十四五”期间，每年安排</w:t>
      </w:r>
      <w:r>
        <w:rPr>
          <w:rFonts w:hint="eastAsia"/>
          <w:bCs/>
        </w:rPr>
        <w:t>5</w:t>
      </w:r>
      <w:r>
        <w:rPr>
          <w:bCs/>
        </w:rPr>
        <w:t>00万元防汛应急抢险资金，用于水利工程水毁灾后修复。</w:t>
      </w:r>
    </w:p>
    <w:p w14:paraId="5243277E">
      <w:pPr>
        <w:pStyle w:val="35"/>
        <w:jc w:val="both"/>
        <w:rPr>
          <w:bCs/>
        </w:rPr>
      </w:pPr>
      <w:r>
        <w:rPr>
          <w:b/>
          <w:bCs/>
        </w:rPr>
        <w:t>（4）农村排涝工程。</w:t>
      </w:r>
      <w:r>
        <w:rPr>
          <w:bCs/>
        </w:rPr>
        <w:t>“十四五”期间，每年安排400万元农村排涝资金，用于农村村庄、农田排涝水，保障农民生产生活不受洪涝灾害影响。</w:t>
      </w:r>
    </w:p>
    <w:p w14:paraId="32F79C48">
      <w:pPr>
        <w:outlineLvl w:val="2"/>
        <w:rPr>
          <w:rFonts w:ascii="Times New Roman" w:hAnsi="Times New Roman" w:eastAsia="宋体" w:cs="Times New Roman"/>
          <w:b/>
          <w:bCs/>
          <w:sz w:val="28"/>
          <w:szCs w:val="28"/>
        </w:rPr>
      </w:pPr>
      <w:bookmarkStart w:id="36" w:name="_Toc58510542"/>
      <w:bookmarkStart w:id="37" w:name="_Toc39931781"/>
      <w:r>
        <w:rPr>
          <w:rFonts w:ascii="Times New Roman" w:hAnsi="Times New Roman" w:eastAsia="宋体" w:cs="Times New Roman"/>
          <w:b/>
          <w:bCs/>
          <w:sz w:val="28"/>
          <w:szCs w:val="28"/>
        </w:rPr>
        <w:t>4.1.2资源保障网工程</w:t>
      </w:r>
      <w:bookmarkEnd w:id="36"/>
    </w:p>
    <w:p w14:paraId="0CEE1B17">
      <w:pPr>
        <w:ind w:firstLine="560" w:firstLineChars="200"/>
        <w:jc w:val="both"/>
        <w:rPr>
          <w:rFonts w:ascii="Times New Roman" w:hAnsi="Times New Roman" w:eastAsia="宋体" w:cs="Times New Roman"/>
          <w:bCs/>
          <w:snapToGrid w:val="0"/>
          <w:kern w:val="0"/>
          <w:sz w:val="28"/>
        </w:rPr>
      </w:pPr>
      <w:r>
        <w:rPr>
          <w:rFonts w:ascii="Times New Roman" w:hAnsi="Times New Roman" w:eastAsia="宋体" w:cs="Times New Roman"/>
          <w:bCs/>
          <w:snapToGrid w:val="0"/>
          <w:kern w:val="0"/>
          <w:sz w:val="28"/>
        </w:rPr>
        <w:t>围绕区域发展战略的新布局，进一步完善水资源要素保障的新格局。以开拓水源为重，同时强化节水优先，坚持城乡统筹，优水优用、提升质量，形成量质并重、节约高效的水资源保障工程体系。</w:t>
      </w:r>
    </w:p>
    <w:p w14:paraId="2B7CD1D1">
      <w:pPr>
        <w:ind w:firstLine="562" w:firstLineChars="200"/>
        <w:jc w:val="both"/>
        <w:rPr>
          <w:rFonts w:ascii="Times New Roman" w:hAnsi="Times New Roman" w:eastAsia="宋体" w:cs="Times New Roman"/>
          <w:sz w:val="28"/>
          <w:szCs w:val="28"/>
        </w:rPr>
      </w:pPr>
      <w:r>
        <w:rPr>
          <w:rFonts w:ascii="Times New Roman" w:hAnsi="Times New Roman" w:eastAsia="宋体" w:cs="Times New Roman"/>
          <w:b/>
          <w:bCs/>
          <w:sz w:val="28"/>
          <w:szCs w:val="28"/>
        </w:rPr>
        <w:t>（1）新建水源水库、山塘</w:t>
      </w:r>
      <w:r>
        <w:rPr>
          <w:rFonts w:ascii="Times New Roman" w:hAnsi="Times New Roman" w:eastAsia="宋体" w:cs="Times New Roman"/>
          <w:sz w:val="28"/>
          <w:szCs w:val="28"/>
        </w:rPr>
        <w:t>。新建梓桐镇下水源、里商乡石门源、宋村乡</w:t>
      </w:r>
      <w:r>
        <w:rPr>
          <w:rFonts w:hint="eastAsia" w:ascii="Times New Roman" w:hAnsi="Times New Roman" w:eastAsia="宋体" w:cs="Times New Roman"/>
          <w:sz w:val="28"/>
          <w:szCs w:val="28"/>
        </w:rPr>
        <w:t>李树坞、文昌镇浪洞4</w:t>
      </w:r>
      <w:r>
        <w:rPr>
          <w:rFonts w:ascii="Times New Roman" w:hAnsi="Times New Roman" w:eastAsia="宋体" w:cs="Times New Roman"/>
          <w:sz w:val="28"/>
          <w:szCs w:val="28"/>
        </w:rPr>
        <w:t>座小（2）型水库，总计库容</w:t>
      </w:r>
      <w:r>
        <w:rPr>
          <w:rFonts w:hint="eastAsia" w:ascii="Times New Roman" w:hAnsi="Times New Roman" w:eastAsia="宋体" w:cs="Times New Roman"/>
          <w:sz w:val="28"/>
          <w:szCs w:val="28"/>
        </w:rPr>
        <w:t>147</w:t>
      </w:r>
      <w:r>
        <w:rPr>
          <w:rFonts w:ascii="Times New Roman" w:hAnsi="Times New Roman" w:eastAsia="宋体" w:cs="Times New Roman"/>
          <w:sz w:val="28"/>
          <w:szCs w:val="28"/>
        </w:rPr>
        <w:t>万立方米，分别作为梓桐第二水厂、里商水厂、宋村水厂、浪洞供水站水源；</w:t>
      </w:r>
      <w:r>
        <w:rPr>
          <w:rFonts w:hint="eastAsia" w:ascii="Times New Roman" w:hAnsi="Times New Roman" w:eastAsia="宋体" w:cs="Times New Roman"/>
          <w:sz w:val="28"/>
          <w:szCs w:val="28"/>
        </w:rPr>
        <w:t>郭村水厂夫畈水源工程</w:t>
      </w:r>
      <w:r>
        <w:rPr>
          <w:rFonts w:ascii="Times New Roman" w:hAnsi="Times New Roman" w:eastAsia="宋体" w:cs="Times New Roman"/>
          <w:sz w:val="28"/>
          <w:szCs w:val="28"/>
        </w:rPr>
        <w:t>、</w:t>
      </w:r>
      <w:r>
        <w:rPr>
          <w:rFonts w:hint="eastAsia" w:ascii="Times New Roman" w:hAnsi="Times New Roman" w:eastAsia="宋体" w:cs="Times New Roman"/>
          <w:sz w:val="28"/>
          <w:szCs w:val="28"/>
        </w:rPr>
        <w:t>瑶山水厂双共水源工程</w:t>
      </w:r>
      <w:r>
        <w:rPr>
          <w:rFonts w:ascii="Times New Roman" w:hAnsi="Times New Roman" w:eastAsia="宋体" w:cs="Times New Roman"/>
          <w:sz w:val="28"/>
          <w:szCs w:val="28"/>
        </w:rPr>
        <w:t>，总容积</w:t>
      </w:r>
      <w:r>
        <w:rPr>
          <w:rFonts w:hint="eastAsia" w:ascii="Times New Roman" w:hAnsi="Times New Roman" w:eastAsia="宋体" w:cs="Times New Roman"/>
          <w:sz w:val="28"/>
          <w:szCs w:val="28"/>
        </w:rPr>
        <w:t>16.5</w:t>
      </w:r>
      <w:r>
        <w:rPr>
          <w:rFonts w:ascii="Times New Roman" w:hAnsi="Times New Roman" w:eastAsia="宋体" w:cs="Times New Roman"/>
          <w:sz w:val="28"/>
          <w:szCs w:val="28"/>
        </w:rPr>
        <w:t>万立方米，分别作为郭村水厂、瑶山水厂水源。规划总投资</w:t>
      </w:r>
      <w:r>
        <w:rPr>
          <w:rFonts w:hint="eastAsia" w:ascii="Times New Roman" w:hAnsi="Times New Roman" w:eastAsia="宋体" w:cs="Times New Roman"/>
          <w:sz w:val="28"/>
          <w:szCs w:val="28"/>
        </w:rPr>
        <w:t>10822万</w:t>
      </w:r>
      <w:r>
        <w:rPr>
          <w:rFonts w:ascii="Times New Roman" w:hAnsi="Times New Roman" w:eastAsia="宋体" w:cs="Times New Roman"/>
          <w:sz w:val="28"/>
          <w:szCs w:val="28"/>
        </w:rPr>
        <w:t>元。</w:t>
      </w:r>
    </w:p>
    <w:p w14:paraId="20D11144">
      <w:pPr>
        <w:widowControl w:val="0"/>
        <w:autoSpaceDE w:val="0"/>
        <w:autoSpaceDN w:val="0"/>
        <w:adjustRightInd w:val="0"/>
        <w:spacing w:line="240" w:lineRule="auto"/>
        <w:ind w:firstLine="551" w:firstLineChars="196"/>
        <w:rPr>
          <w:rFonts w:ascii="Times New Roman" w:hAnsi="Times New Roman" w:eastAsia="宋体" w:cs="Times New Roman"/>
          <w:sz w:val="28"/>
          <w:szCs w:val="28"/>
        </w:rPr>
      </w:pPr>
      <w:r>
        <w:rPr>
          <w:rFonts w:ascii="Times New Roman" w:hAnsi="Times New Roman" w:eastAsia="宋体" w:cs="Times New Roman"/>
          <w:b/>
          <w:bCs/>
          <w:sz w:val="28"/>
          <w:szCs w:val="28"/>
        </w:rPr>
        <w:t>（2）坪山水厂备用水源工程</w:t>
      </w:r>
      <w:r>
        <w:rPr>
          <w:rFonts w:ascii="Times New Roman" w:hAnsi="Times New Roman" w:eastAsia="宋体" w:cs="Times New Roman"/>
          <w:sz w:val="28"/>
          <w:szCs w:val="28"/>
        </w:rPr>
        <w:t>。新建坪山自来水厂第二水源工程，由取水泵房、引水管道和输水隧道组成。设计总长13.7 公里，可分为三部分：①从千岛湖中取水点至取水泵房2×DN600 吸水管的沉管设计，长4 公里；②从大地村取水泵房至坪山工业区2×DN600双引水管线设计，由引水管道、输水隧道组成，长7.3 公里，其中埋地管道段仅在路下埋设管道，长5.4 公里；隧道段需开挖山体设置隧道后在隧道内布置管道，长1.9 公里；③从坪山工业区至坪山自来水厂DN600 引水管道设计，长2.4 公里。取水泵房占地约2100平方米。规划总投资</w:t>
      </w:r>
      <w:r>
        <w:rPr>
          <w:rFonts w:hint="eastAsia" w:ascii="Times New Roman" w:hAnsi="Times New Roman" w:eastAsia="宋体" w:cs="Times New Roman"/>
          <w:sz w:val="28"/>
          <w:szCs w:val="28"/>
        </w:rPr>
        <w:t>20000万</w:t>
      </w:r>
      <w:r>
        <w:rPr>
          <w:rFonts w:ascii="Times New Roman" w:hAnsi="Times New Roman" w:eastAsia="宋体" w:cs="Times New Roman"/>
          <w:sz w:val="28"/>
          <w:szCs w:val="28"/>
        </w:rPr>
        <w:t>元。</w:t>
      </w:r>
    </w:p>
    <w:p w14:paraId="23D57CEF">
      <w:pPr>
        <w:ind w:firstLine="562" w:firstLineChars="200"/>
        <w:jc w:val="both"/>
        <w:rPr>
          <w:rFonts w:ascii="Times New Roman" w:hAnsi="Times New Roman" w:eastAsia="宋体" w:cs="Times New Roman"/>
          <w:sz w:val="28"/>
          <w:szCs w:val="28"/>
        </w:rPr>
      </w:pPr>
      <w:r>
        <w:rPr>
          <w:rFonts w:ascii="Times New Roman" w:hAnsi="Times New Roman" w:eastAsia="宋体" w:cs="Times New Roman"/>
          <w:b/>
          <w:bCs/>
          <w:sz w:val="28"/>
          <w:szCs w:val="28"/>
        </w:rPr>
        <w:t>（3）集中供水水厂</w:t>
      </w:r>
      <w:r>
        <w:rPr>
          <w:rFonts w:ascii="Times New Roman" w:hAnsi="Times New Roman" w:eastAsia="宋体" w:cs="Times New Roman"/>
          <w:sz w:val="28"/>
          <w:szCs w:val="28"/>
        </w:rPr>
        <w:t>。新建梓桐第二水厂、汾口第二水厂、郭村水厂、瑶山水厂、里商水厂、宋村水厂共</w:t>
      </w:r>
      <w:r>
        <w:rPr>
          <w:rFonts w:hint="eastAsia" w:ascii="Times New Roman" w:hAnsi="Times New Roman" w:eastAsia="宋体" w:cs="Times New Roman"/>
          <w:sz w:val="28"/>
          <w:szCs w:val="28"/>
        </w:rPr>
        <w:t>6</w:t>
      </w:r>
      <w:r>
        <w:rPr>
          <w:rFonts w:ascii="Times New Roman" w:hAnsi="Times New Roman" w:eastAsia="宋体" w:cs="Times New Roman"/>
          <w:sz w:val="28"/>
          <w:szCs w:val="28"/>
        </w:rPr>
        <w:t>座乡镇水厂，同时对现有威坪水厂进行扩建。总供水规模</w:t>
      </w:r>
      <w:r>
        <w:rPr>
          <w:rFonts w:hint="eastAsia" w:ascii="Times New Roman" w:hAnsi="Times New Roman" w:eastAsia="宋体" w:cs="Times New Roman"/>
          <w:sz w:val="28"/>
          <w:szCs w:val="28"/>
        </w:rPr>
        <w:t>4.45万</w:t>
      </w:r>
      <w:r>
        <w:rPr>
          <w:rFonts w:ascii="Times New Roman" w:hAnsi="Times New Roman" w:eastAsia="宋体" w:cs="Times New Roman"/>
          <w:sz w:val="28"/>
          <w:szCs w:val="28"/>
        </w:rPr>
        <w:t>立方米/天，受益人口</w:t>
      </w:r>
      <w:r>
        <w:rPr>
          <w:rFonts w:hint="eastAsia" w:ascii="Times New Roman" w:hAnsi="Times New Roman" w:eastAsia="宋体" w:cs="Times New Roman"/>
          <w:sz w:val="28"/>
          <w:szCs w:val="28"/>
        </w:rPr>
        <w:t>12.2</w:t>
      </w:r>
      <w:r>
        <w:rPr>
          <w:rFonts w:ascii="Times New Roman" w:hAnsi="Times New Roman" w:eastAsia="宋体" w:cs="Times New Roman"/>
          <w:sz w:val="28"/>
          <w:szCs w:val="28"/>
        </w:rPr>
        <w:t>万人，规划总投资</w:t>
      </w:r>
      <w:r>
        <w:rPr>
          <w:rFonts w:hint="eastAsia" w:ascii="Times New Roman" w:hAnsi="Times New Roman" w:eastAsia="宋体" w:cs="Times New Roman"/>
          <w:sz w:val="28"/>
          <w:szCs w:val="28"/>
        </w:rPr>
        <w:t>31603万</w:t>
      </w:r>
      <w:r>
        <w:rPr>
          <w:rFonts w:ascii="Times New Roman" w:hAnsi="Times New Roman" w:eastAsia="宋体" w:cs="Times New Roman"/>
          <w:sz w:val="28"/>
          <w:szCs w:val="28"/>
        </w:rPr>
        <w:t>元。</w:t>
      </w:r>
    </w:p>
    <w:p w14:paraId="7E090763">
      <w:pPr>
        <w:ind w:firstLine="562" w:firstLineChars="200"/>
        <w:jc w:val="both"/>
        <w:rPr>
          <w:rFonts w:ascii="Times New Roman" w:hAnsi="Times New Roman" w:eastAsia="宋体" w:cs="Times New Roman"/>
          <w:sz w:val="28"/>
          <w:szCs w:val="28"/>
        </w:rPr>
      </w:pPr>
      <w:r>
        <w:rPr>
          <w:rFonts w:ascii="Times New Roman" w:hAnsi="Times New Roman" w:eastAsia="宋体" w:cs="Times New Roman"/>
          <w:b/>
          <w:bCs/>
          <w:sz w:val="28"/>
          <w:szCs w:val="28"/>
        </w:rPr>
        <w:t>（4）单村供水站改造。</w:t>
      </w:r>
      <w:r>
        <w:rPr>
          <w:rFonts w:ascii="Times New Roman" w:hAnsi="Times New Roman" w:eastAsia="宋体" w:cs="Times New Roman"/>
          <w:sz w:val="28"/>
          <w:szCs w:val="28"/>
        </w:rPr>
        <w:t>对长岭、河村等</w:t>
      </w:r>
      <w:r>
        <w:rPr>
          <w:rFonts w:hint="eastAsia" w:ascii="Times New Roman" w:hAnsi="Times New Roman" w:eastAsia="宋体" w:cs="Times New Roman"/>
          <w:sz w:val="28"/>
          <w:szCs w:val="28"/>
        </w:rPr>
        <w:t>39</w:t>
      </w:r>
      <w:r>
        <w:rPr>
          <w:rFonts w:ascii="Times New Roman" w:hAnsi="Times New Roman" w:eastAsia="宋体" w:cs="Times New Roman"/>
          <w:sz w:val="28"/>
          <w:szCs w:val="28"/>
        </w:rPr>
        <w:t>处单村供水站进行提升改造，主要措施为增设净水设备，增设管理房，配备自动化远程监控系统等。总供水规模</w:t>
      </w:r>
      <w:r>
        <w:rPr>
          <w:rFonts w:hint="eastAsia" w:ascii="Times New Roman" w:hAnsi="Times New Roman" w:eastAsia="宋体" w:cs="Times New Roman"/>
          <w:sz w:val="28"/>
          <w:szCs w:val="28"/>
        </w:rPr>
        <w:t>0.92万</w:t>
      </w:r>
      <w:r>
        <w:rPr>
          <w:rFonts w:ascii="Times New Roman" w:hAnsi="Times New Roman" w:eastAsia="宋体" w:cs="Times New Roman"/>
          <w:sz w:val="28"/>
          <w:szCs w:val="28"/>
        </w:rPr>
        <w:t>立方米/天，受益人口</w:t>
      </w:r>
      <w:r>
        <w:rPr>
          <w:rFonts w:hint="eastAsia" w:ascii="Times New Roman" w:hAnsi="Times New Roman" w:eastAsia="宋体" w:cs="Times New Roman"/>
          <w:sz w:val="28"/>
          <w:szCs w:val="28"/>
        </w:rPr>
        <w:t>5.95</w:t>
      </w:r>
      <w:r>
        <w:rPr>
          <w:rFonts w:ascii="Times New Roman" w:hAnsi="Times New Roman" w:eastAsia="宋体" w:cs="Times New Roman"/>
          <w:sz w:val="28"/>
          <w:szCs w:val="28"/>
        </w:rPr>
        <w:t>万人，规划总投资</w:t>
      </w:r>
      <w:r>
        <w:rPr>
          <w:rFonts w:hint="eastAsia" w:ascii="Times New Roman" w:hAnsi="Times New Roman" w:eastAsia="宋体" w:cs="Times New Roman"/>
          <w:sz w:val="28"/>
          <w:szCs w:val="28"/>
        </w:rPr>
        <w:t>10229</w:t>
      </w:r>
      <w:r>
        <w:rPr>
          <w:rFonts w:ascii="Times New Roman" w:hAnsi="Times New Roman" w:eastAsia="宋体" w:cs="Times New Roman"/>
          <w:sz w:val="28"/>
          <w:szCs w:val="28"/>
        </w:rPr>
        <w:t>亿元。</w:t>
      </w:r>
    </w:p>
    <w:p w14:paraId="73A99CE2">
      <w:pPr>
        <w:ind w:firstLine="562" w:firstLineChars="200"/>
        <w:jc w:val="both"/>
        <w:rPr>
          <w:rFonts w:ascii="Times New Roman" w:hAnsi="Times New Roman" w:eastAsia="宋体" w:cs="Times New Roman"/>
          <w:sz w:val="28"/>
          <w:szCs w:val="28"/>
        </w:rPr>
      </w:pPr>
      <w:r>
        <w:rPr>
          <w:rFonts w:ascii="Times New Roman" w:hAnsi="Times New Roman" w:eastAsia="宋体" w:cs="Times New Roman"/>
          <w:b/>
          <w:bCs/>
          <w:sz w:val="28"/>
          <w:szCs w:val="28"/>
        </w:rPr>
        <w:t>（5）管网更新改造及水源维修。</w:t>
      </w:r>
      <w:r>
        <w:rPr>
          <w:rFonts w:ascii="Times New Roman" w:hAnsi="Times New Roman" w:eastAsia="宋体" w:cs="Times New Roman"/>
          <w:kern w:val="0"/>
          <w:sz w:val="28"/>
          <w:szCs w:val="28"/>
        </w:rPr>
        <w:t>农村饮水安全是“动态的”，管网设施设备及水源工程仍存在自然老化的情况，需要及时进行更新改造，确保工程能正常运行。因此，继续在全县范围内实施农村管网更新改造及水源维修工</w:t>
      </w:r>
      <w:r>
        <w:rPr>
          <w:rFonts w:ascii="Times New Roman" w:hAnsi="Times New Roman" w:eastAsia="宋体" w:cs="Times New Roman"/>
          <w:sz w:val="28"/>
          <w:szCs w:val="28"/>
        </w:rPr>
        <w:t>程，规划总投资</w:t>
      </w:r>
      <w:r>
        <w:rPr>
          <w:rFonts w:hint="eastAsia" w:ascii="Times New Roman" w:hAnsi="Times New Roman" w:eastAsia="宋体" w:cs="Times New Roman"/>
          <w:sz w:val="28"/>
          <w:szCs w:val="28"/>
        </w:rPr>
        <w:t>17500万</w:t>
      </w:r>
      <w:r>
        <w:rPr>
          <w:rFonts w:ascii="Times New Roman" w:hAnsi="Times New Roman" w:eastAsia="宋体" w:cs="Times New Roman"/>
          <w:sz w:val="28"/>
          <w:szCs w:val="28"/>
        </w:rPr>
        <w:t>元。</w:t>
      </w:r>
    </w:p>
    <w:p w14:paraId="53A9D736">
      <w:pPr>
        <w:ind w:firstLine="562" w:firstLineChars="200"/>
        <w:jc w:val="both"/>
        <w:rPr>
          <w:rFonts w:ascii="Times New Roman" w:hAnsi="Times New Roman" w:eastAsia="宋体" w:cs="Times New Roman"/>
          <w:kern w:val="0"/>
          <w:sz w:val="28"/>
          <w:szCs w:val="28"/>
        </w:rPr>
      </w:pPr>
      <w:r>
        <w:rPr>
          <w:rFonts w:ascii="Times New Roman" w:hAnsi="Times New Roman" w:eastAsia="宋体" w:cs="Times New Roman"/>
          <w:b/>
          <w:bCs/>
          <w:sz w:val="28"/>
          <w:szCs w:val="28"/>
        </w:rPr>
        <w:t>（6）巩固深化县级统管制度。</w:t>
      </w:r>
      <w:r>
        <w:rPr>
          <w:rFonts w:ascii="Times New Roman" w:hAnsi="Times New Roman" w:eastAsia="宋体" w:cs="Times New Roman"/>
          <w:kern w:val="0"/>
          <w:sz w:val="28"/>
          <w:szCs w:val="28"/>
        </w:rPr>
        <w:t>持续不断投入农饮水长效管理机制，巩固深化县级统管制度，确保工程长久安全并发挥效益。</w:t>
      </w:r>
    </w:p>
    <w:p w14:paraId="1696A27C">
      <w:pPr>
        <w:outlineLvl w:val="2"/>
        <w:rPr>
          <w:rFonts w:ascii="Times New Roman" w:hAnsi="Times New Roman" w:eastAsia="宋体" w:cs="Times New Roman"/>
          <w:b/>
          <w:bCs/>
          <w:sz w:val="28"/>
          <w:szCs w:val="28"/>
        </w:rPr>
      </w:pPr>
      <w:bookmarkStart w:id="38" w:name="_Toc58510543"/>
    </w:p>
    <w:p w14:paraId="16566EC6">
      <w:pPr>
        <w:outlineLvl w:val="2"/>
        <w:rPr>
          <w:rFonts w:ascii="Times New Roman" w:hAnsi="Times New Roman" w:eastAsia="宋体" w:cs="Times New Roman"/>
          <w:b/>
          <w:bCs/>
          <w:sz w:val="28"/>
          <w:szCs w:val="28"/>
        </w:rPr>
      </w:pPr>
    </w:p>
    <w:p w14:paraId="447B257E">
      <w:pPr>
        <w:outlineLvl w:val="2"/>
        <w:rPr>
          <w:rFonts w:ascii="Times New Roman" w:hAnsi="Times New Roman" w:eastAsia="宋体" w:cs="Times New Roman"/>
          <w:b/>
          <w:bCs/>
          <w:sz w:val="28"/>
          <w:szCs w:val="28"/>
        </w:rPr>
      </w:pPr>
      <w:r>
        <w:rPr>
          <w:rFonts w:ascii="Times New Roman" w:hAnsi="Times New Roman" w:eastAsia="宋体" w:cs="Times New Roman"/>
          <w:b/>
          <w:bCs/>
          <w:sz w:val="28"/>
          <w:szCs w:val="28"/>
        </w:rPr>
        <w:t>4.1.3幸福河湖网工程</w:t>
      </w:r>
      <w:bookmarkEnd w:id="38"/>
    </w:p>
    <w:p w14:paraId="129DF731">
      <w:pPr>
        <w:ind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紧密结合美丽浙江建设，以“恢复河流生态环境，因势利导改造渠化河道，重塑健康自然的弯曲河岸线，营造自然深潭浅滩和泛洪浸滩，为生物提供多样性生境”为主要着力点，通过水土保持、中小河流综合治理、美丽幸福河湖创建等，统筹人与自然的关系，通过水环境综合整治、水生态修复工程建设，进一步改善水生态水环境，营造人水和谐的水环境，构建河清水畅、量质兼顾的水生态水环境体系。在防洪和水资源安全的基础上，大力修复水生态、改善水环境、营造水景观、彰显水文化，初步建成生态友好、环境优美的水生态环境工程体系。深入推行河长制、河道认养制，促进河道长效管护。</w:t>
      </w:r>
    </w:p>
    <w:p w14:paraId="079F0ED5">
      <w:pPr>
        <w:ind w:firstLine="560" w:firstLineChars="200"/>
        <w:jc w:val="both"/>
        <w:rPr>
          <w:rFonts w:ascii="Times New Roman" w:hAnsi="Times New Roman" w:cs="Times New Roman"/>
          <w:color w:val="000000"/>
          <w:sz w:val="28"/>
          <w:szCs w:val="28"/>
        </w:rPr>
      </w:pPr>
      <w:r>
        <w:rPr>
          <w:rFonts w:ascii="Times New Roman" w:hAnsi="Times New Roman" w:eastAsia="宋体" w:cs="Times New Roman"/>
          <w:sz w:val="28"/>
          <w:szCs w:val="28"/>
        </w:rPr>
        <w:t>“十四五”期间，完成桐溪、东源港、</w:t>
      </w:r>
      <w:r>
        <w:rPr>
          <w:rFonts w:hint="eastAsia" w:ascii="Times New Roman" w:hAnsi="Times New Roman" w:eastAsia="宋体" w:cs="Times New Roman"/>
          <w:sz w:val="28"/>
          <w:szCs w:val="28"/>
        </w:rPr>
        <w:t>武强溪</w:t>
      </w:r>
      <w:r>
        <w:rPr>
          <w:rFonts w:ascii="Times New Roman" w:hAnsi="Times New Roman" w:eastAsia="宋体" w:cs="Times New Roman"/>
          <w:sz w:val="28"/>
          <w:szCs w:val="28"/>
        </w:rPr>
        <w:t>、梓桐源、清平源、十八都源</w:t>
      </w:r>
      <w:r>
        <w:rPr>
          <w:rFonts w:hint="eastAsia" w:ascii="Times New Roman" w:hAnsi="Times New Roman" w:eastAsia="宋体" w:cs="Times New Roman"/>
          <w:sz w:val="28"/>
          <w:szCs w:val="28"/>
        </w:rPr>
        <w:t>6</w:t>
      </w:r>
      <w:r>
        <w:rPr>
          <w:rFonts w:ascii="Times New Roman" w:hAnsi="Times New Roman" w:eastAsia="宋体" w:cs="Times New Roman"/>
          <w:sz w:val="28"/>
          <w:szCs w:val="28"/>
        </w:rPr>
        <w:t>条中小流域综合治理，续建完成世界银行贷款地方配套千岛湖水资源管理提升水利工程——淳安县千岛湖上游中小流域综合治理工程（2021年）项目，总治理河长</w:t>
      </w:r>
      <w:r>
        <w:rPr>
          <w:rFonts w:hint="eastAsia" w:ascii="Times New Roman" w:hAnsi="Times New Roman" w:eastAsia="宋体" w:cs="Times New Roman"/>
          <w:sz w:val="28"/>
          <w:szCs w:val="28"/>
        </w:rPr>
        <w:t>126</w:t>
      </w:r>
      <w:r>
        <w:rPr>
          <w:rFonts w:ascii="Times New Roman" w:hAnsi="Times New Roman" w:eastAsia="宋体" w:cs="Times New Roman"/>
          <w:sz w:val="28"/>
          <w:szCs w:val="28"/>
        </w:rPr>
        <w:t>公里，新建加固堤防、护岸</w:t>
      </w:r>
      <w:r>
        <w:rPr>
          <w:rFonts w:hint="eastAsia" w:ascii="Times New Roman" w:hAnsi="Times New Roman" w:eastAsia="宋体" w:cs="Times New Roman"/>
          <w:sz w:val="28"/>
          <w:szCs w:val="28"/>
        </w:rPr>
        <w:t>122.1</w:t>
      </w:r>
      <w:r>
        <w:rPr>
          <w:rFonts w:ascii="Times New Roman" w:hAnsi="Times New Roman" w:eastAsia="宋体" w:cs="Times New Roman"/>
          <w:sz w:val="28"/>
          <w:szCs w:val="28"/>
        </w:rPr>
        <w:t>公里，滨水绿道</w:t>
      </w:r>
      <w:r>
        <w:rPr>
          <w:rFonts w:hint="eastAsia" w:ascii="Times New Roman" w:hAnsi="Times New Roman" w:eastAsia="宋体" w:cs="Times New Roman"/>
          <w:sz w:val="28"/>
          <w:szCs w:val="28"/>
        </w:rPr>
        <w:t>15.6</w:t>
      </w:r>
      <w:r>
        <w:rPr>
          <w:rFonts w:ascii="Times New Roman" w:hAnsi="Times New Roman" w:eastAsia="宋体" w:cs="Times New Roman"/>
          <w:sz w:val="28"/>
          <w:szCs w:val="28"/>
        </w:rPr>
        <w:t>公里，景观文化节点</w:t>
      </w:r>
      <w:r>
        <w:rPr>
          <w:rFonts w:hint="eastAsia" w:ascii="Times New Roman" w:hAnsi="Times New Roman" w:eastAsia="宋体" w:cs="Times New Roman"/>
          <w:sz w:val="28"/>
          <w:szCs w:val="28"/>
        </w:rPr>
        <w:t>19</w:t>
      </w:r>
      <w:r>
        <w:rPr>
          <w:rFonts w:ascii="Times New Roman" w:hAnsi="Times New Roman" w:eastAsia="宋体" w:cs="Times New Roman"/>
          <w:sz w:val="28"/>
          <w:szCs w:val="28"/>
        </w:rPr>
        <w:t>处。开展</w:t>
      </w:r>
      <w:r>
        <w:rPr>
          <w:rFonts w:hint="eastAsia" w:ascii="Times New Roman" w:hAnsi="Times New Roman" w:eastAsia="宋体" w:cs="Times New Roman"/>
          <w:sz w:val="28"/>
          <w:szCs w:val="28"/>
        </w:rPr>
        <w:t>金峰、千岛湖</w:t>
      </w:r>
      <w:r>
        <w:rPr>
          <w:rFonts w:ascii="Times New Roman" w:hAnsi="Times New Roman" w:eastAsia="宋体" w:cs="Times New Roman"/>
          <w:sz w:val="28"/>
          <w:szCs w:val="28"/>
        </w:rPr>
        <w:t>等</w:t>
      </w:r>
      <w:r>
        <w:rPr>
          <w:rFonts w:hint="eastAsia" w:ascii="Times New Roman" w:hAnsi="Times New Roman" w:eastAsia="宋体" w:cs="Times New Roman"/>
          <w:sz w:val="28"/>
          <w:szCs w:val="28"/>
        </w:rPr>
        <w:t>4</w:t>
      </w:r>
      <w:r>
        <w:rPr>
          <w:rFonts w:ascii="Times New Roman" w:hAnsi="Times New Roman" w:eastAsia="宋体" w:cs="Times New Roman"/>
          <w:sz w:val="28"/>
          <w:szCs w:val="28"/>
        </w:rPr>
        <w:t>个乡镇的农村水系综合整治，规划总投资</w:t>
      </w:r>
      <w:r>
        <w:rPr>
          <w:rFonts w:hint="eastAsia" w:ascii="Times New Roman" w:hAnsi="Times New Roman" w:eastAsia="宋体" w:cs="Times New Roman"/>
          <w:sz w:val="28"/>
          <w:szCs w:val="28"/>
        </w:rPr>
        <w:t>2840</w:t>
      </w:r>
      <w:r>
        <w:rPr>
          <w:rFonts w:ascii="Times New Roman" w:hAnsi="Times New Roman" w:eastAsia="宋体" w:cs="Times New Roman"/>
          <w:sz w:val="28"/>
          <w:szCs w:val="28"/>
        </w:rPr>
        <w:t>万元。至2025年，完成</w:t>
      </w:r>
      <w:r>
        <w:rPr>
          <w:rFonts w:hint="eastAsia" w:ascii="Times New Roman" w:hAnsi="Times New Roman" w:eastAsia="宋体" w:cs="Times New Roman"/>
          <w:sz w:val="28"/>
          <w:szCs w:val="28"/>
        </w:rPr>
        <w:t>界首、金峰、宋村、威坪、中洲、瑶山等6处</w:t>
      </w:r>
      <w:r>
        <w:rPr>
          <w:rFonts w:ascii="Times New Roman" w:hAnsi="Times New Roman" w:eastAsia="宋体" w:cs="Times New Roman"/>
          <w:sz w:val="28"/>
          <w:szCs w:val="28"/>
        </w:rPr>
        <w:t>水土流失治理工程，总治理面积</w:t>
      </w:r>
      <w:r>
        <w:rPr>
          <w:rFonts w:hint="eastAsia" w:ascii="Times New Roman" w:hAnsi="Times New Roman" w:eastAsia="宋体" w:cs="Times New Roman"/>
          <w:sz w:val="28"/>
          <w:szCs w:val="28"/>
        </w:rPr>
        <w:t>43.46</w:t>
      </w:r>
      <w:r>
        <w:rPr>
          <w:rFonts w:ascii="Times New Roman" w:hAnsi="Times New Roman" w:eastAsia="宋体" w:cs="Times New Roman"/>
          <w:sz w:val="28"/>
          <w:szCs w:val="28"/>
        </w:rPr>
        <w:t>平方公里，全县水土流失比例下降到6.5%以下，</w:t>
      </w:r>
      <w:r>
        <w:rPr>
          <w:rFonts w:ascii="Times New Roman" w:hAnsi="Times New Roman" w:cs="Times New Roman"/>
          <w:color w:val="000000"/>
          <w:sz w:val="28"/>
          <w:szCs w:val="28"/>
        </w:rPr>
        <w:t>人为水土流失得到有效控制，森林植被得到有效保护和恢复。大力开展河湖塘库清淤，以动态清淤轮疏机制为原则，优先考虑影响行洪和水利工程使用功能的项目，有效清除河湖塘库污泥35万立方米，进而提升水质、改善生态环境，实现河湖库塘清淤轮疏动态平衡。在全县范围内水电站开展小水电生态治理工程，提升小水电生态流量泄放设施建设，强化监管能力，改善水电站对河道生态的影响。同时，在全县范围内开展美丽幸福河湖、乐水小镇、水美乡村创建工作，计划创建幸福河道12条，乐水小镇5个，水美乡村25个。</w:t>
      </w:r>
    </w:p>
    <w:p w14:paraId="24CF7148">
      <w:pPr>
        <w:outlineLvl w:val="2"/>
        <w:rPr>
          <w:rFonts w:ascii="Times New Roman" w:hAnsi="Times New Roman" w:eastAsia="宋体" w:cs="Times New Roman"/>
          <w:b/>
          <w:bCs/>
          <w:sz w:val="28"/>
          <w:szCs w:val="28"/>
        </w:rPr>
      </w:pPr>
      <w:bookmarkStart w:id="39" w:name="_Toc58510544"/>
      <w:r>
        <w:rPr>
          <w:rFonts w:ascii="Times New Roman" w:hAnsi="Times New Roman" w:eastAsia="宋体" w:cs="Times New Roman"/>
          <w:b/>
          <w:bCs/>
          <w:sz w:val="28"/>
          <w:szCs w:val="28"/>
        </w:rPr>
        <w:t>4.1.</w:t>
      </w:r>
      <w:bookmarkEnd w:id="37"/>
      <w:r>
        <w:rPr>
          <w:rFonts w:ascii="Times New Roman" w:hAnsi="Times New Roman" w:eastAsia="宋体" w:cs="Times New Roman"/>
          <w:b/>
          <w:bCs/>
          <w:sz w:val="28"/>
          <w:szCs w:val="28"/>
        </w:rPr>
        <w:t>4智慧水利网工程</w:t>
      </w:r>
      <w:bookmarkEnd w:id="39"/>
    </w:p>
    <w:p w14:paraId="4247751C">
      <w:pPr>
        <w:ind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主动融入数字浙江建设，以水利“新基建”为抓手，依托水利工程“三化改革”，推动我县水利在风险管控、资源配置、生态治理和公共服务等方面的数字化转型。“十四五”期间智慧水利网工程着力提升全面及时准确的信息感知能力、高效协同智能的信息处理能力、便捷安全泛在的社会服务能力。智慧水网的建设在数字化总体框架下，统一规划，突出重点，安全实用，开放共享。</w:t>
      </w:r>
    </w:p>
    <w:p w14:paraId="00E62F4E">
      <w:pPr>
        <w:ind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在信息感知方面，应用北斗通信等先进技术，为全县水库安装大坝安全监测自动化设施，高效监测大坝运行情况。利用卫星遥感技术，及时掌握工程运行情势、水域空间状态等。开展水文五大工程+水文补短板项目，优化完善水文站网布局。开展千岛湖水位台、标准雨量观测场、水面蒸发站、水文巡测基地、入湖流量监测断面等水文水资源监测项目建设，提高新安江库区等重点区域的水文监测能力。建设农村供水运行中心及供水站自动化远程监控系统，实现农饮水远程监控管理。依托</w:t>
      </w:r>
      <w:r>
        <w:rPr>
          <w:rFonts w:hint="eastAsia" w:ascii="Times New Roman" w:hAnsi="Times New Roman" w:eastAsia="宋体" w:cs="Times New Roman"/>
          <w:sz w:val="28"/>
          <w:szCs w:val="28"/>
        </w:rPr>
        <w:t>水电站生态流量监控系统和水资源监控与管理系统，监督保障生态流量泄放和取水项目实时监控。借助信息化平台，实现水土流失动态监测和生产建设项目信息化监管。</w:t>
      </w:r>
    </w:p>
    <w:p w14:paraId="47B85FA8">
      <w:pPr>
        <w:ind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在信息处理方面，依托省水利信息处理与工作平台——水管理平台，融入共建，实现水利业务“网上办”、“掌上办”。建成全县水利综合信息大屏显示系统，汇总全县水利信息，动态更新全县“水利一张图”，及时分析判断防汛情势、风险识别、预警预报、调度决策，全面掌控预判工程运行状态、水域动态变化和河湖健康指数等。</w:t>
      </w:r>
    </w:p>
    <w:p w14:paraId="7F19E0B0">
      <w:pPr>
        <w:ind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在社会服务方面，重点围绕水政务服务、水安全预警、水政策宣贯、水文化传播等，构件一站式水政务服务、水利宣传服务和水智能问答服务等应用，建立一套水安全保障评价指标体系与指数发布机制，打造水利公共服务品牌，全面提升社会各界节水护水素养和管水治水服务水平。</w:t>
      </w:r>
    </w:p>
    <w:p w14:paraId="33E418A1">
      <w:pPr>
        <w:pStyle w:val="30"/>
        <w:tabs>
          <w:tab w:val="left" w:pos="7220"/>
          <w:tab w:val="center" w:pos="10274"/>
        </w:tabs>
        <w:outlineLvl w:val="1"/>
        <w:rPr>
          <w:rFonts w:ascii="Times New Roman" w:hAnsi="Times New Roman" w:eastAsia="宋体" w:cs="Times New Roman"/>
          <w:b/>
          <w:bCs/>
          <w:sz w:val="32"/>
          <w:szCs w:val="36"/>
        </w:rPr>
      </w:pPr>
      <w:bookmarkStart w:id="40" w:name="_Toc58510545"/>
      <w:r>
        <w:rPr>
          <w:rFonts w:ascii="Times New Roman" w:hAnsi="Times New Roman" w:eastAsia="宋体" w:cs="Times New Roman"/>
          <w:b/>
          <w:bCs/>
          <w:sz w:val="32"/>
          <w:szCs w:val="36"/>
        </w:rPr>
        <w:t>4.2推进水治理能力现代化——七大行动</w:t>
      </w:r>
      <w:bookmarkEnd w:id="40"/>
    </w:p>
    <w:p w14:paraId="0B017268">
      <w:pPr>
        <w:outlineLvl w:val="2"/>
        <w:rPr>
          <w:rFonts w:ascii="Times New Roman" w:hAnsi="Times New Roman" w:eastAsia="宋体" w:cs="Times New Roman"/>
          <w:b/>
          <w:bCs/>
          <w:sz w:val="28"/>
          <w:szCs w:val="28"/>
        </w:rPr>
      </w:pPr>
      <w:bookmarkStart w:id="41" w:name="_Toc58510546"/>
      <w:r>
        <w:rPr>
          <w:rFonts w:ascii="Times New Roman" w:hAnsi="Times New Roman" w:eastAsia="宋体" w:cs="Times New Roman"/>
          <w:b/>
          <w:bCs/>
          <w:sz w:val="28"/>
          <w:szCs w:val="28"/>
        </w:rPr>
        <w:t>4.2.1涉水事务监督管理</w:t>
      </w:r>
      <w:bookmarkEnd w:id="41"/>
    </w:p>
    <w:p w14:paraId="494FADAC">
      <w:pPr>
        <w:pStyle w:val="35"/>
        <w:jc w:val="both"/>
      </w:pPr>
      <w:r>
        <w:rPr>
          <w:b/>
        </w:rPr>
        <w:t>（1）加强水旱灾害风险管理。</w:t>
      </w:r>
      <w:r>
        <w:t>完善山洪灾害预警及防范机制，建立完善</w:t>
      </w:r>
      <w:r>
        <w:rPr>
          <w:rFonts w:hint="eastAsia"/>
        </w:rPr>
        <w:t>防汛抗旱决策系统，</w:t>
      </w:r>
      <w:r>
        <w:t>动态更新风险对象清单和预警阈值，雨量与水位两类预警指标并行，监测预警和预报预警融合，丰富预警手段，提高预警时效；全县洪水、山洪灾害“风险一张图”全覆盖，细化实化预案方案，完善水旱灾害防御工作体系，构建防汛抢险物资储备格局，落实应急抢险队伍，推行水利工程防洪调度利益补偿和洪水保险，加强宣传、培训和演练。</w:t>
      </w:r>
    </w:p>
    <w:p w14:paraId="4C03D230">
      <w:pPr>
        <w:pStyle w:val="35"/>
        <w:jc w:val="both"/>
      </w:pPr>
      <w:r>
        <w:rPr>
          <w:b/>
        </w:rPr>
        <w:t>（2）加强水资源管理。</w:t>
      </w:r>
      <w:r>
        <w:t>不断深化节水优先行动，开展县域水资源承载能力评价，建立用水总量监测预警机制；全面推进节水型社会建设，加强考核，促进节水行动六大工程落地落实。继续深化实行最严格水资源管理，完善规划和建设项目水资源论证制度，全面实施取水许可电子照管理；完善用水单位名录；建立水资源节约保护和开发利用评价指标体系，定期开展评价并予以公布；继续开展县级以上水源地安全保障达标建设。</w:t>
      </w:r>
    </w:p>
    <w:p w14:paraId="5BAD418F">
      <w:pPr>
        <w:pStyle w:val="35"/>
        <w:jc w:val="both"/>
      </w:pPr>
      <w:r>
        <w:rPr>
          <w:b/>
        </w:rPr>
        <w:t>（3）加强水利工程运行管理。</w:t>
      </w:r>
      <w:r>
        <w:t>建立健全水利工程管理制度、技术规程以及考核指标等；推进水利工程管理“产权化、物业化、数字化”改革，明晰工程管护责任主体；巩固加强水利工程运行及维修养护。提高水利工程共情感知能力，建立数字化管理流程，提升水利工程自动化运行水平；开展水库安全鉴定超期存量清零行动和山塘安全评估工作，升级改造工程管理设施。加强小水电安全检查工作。</w:t>
      </w:r>
    </w:p>
    <w:p w14:paraId="2B7FA63D">
      <w:pPr>
        <w:pStyle w:val="35"/>
        <w:jc w:val="both"/>
      </w:pPr>
      <w:r>
        <w:rPr>
          <w:b/>
        </w:rPr>
        <w:t>（4）加强河湖空间管理。</w:t>
      </w:r>
      <w:r>
        <w:t>继续深化河湖长制，落实属地责任和部门责任，创新履职方式和工作方法；建立完善河湖空间管理制度，推行河湖水域岸线规划刚性约束、河湖健康评价、河湖水域常态化监管、涉河项目批后监管制度；深化河湖库保护数字化建设，强化水域岸线监管。</w:t>
      </w:r>
    </w:p>
    <w:p w14:paraId="09548266">
      <w:pPr>
        <w:pStyle w:val="35"/>
        <w:jc w:val="both"/>
      </w:pPr>
      <w:r>
        <w:rPr>
          <w:b/>
        </w:rPr>
        <w:t>（5）加强水土保持管理。</w:t>
      </w:r>
      <w:r>
        <w:t>把握水土流失综合治理和生产建设项目水土保持监管“两重点”，推进水土流失重点预防区和治理区生态清洁小流域治理，强化生产建设项目水土保持监管机制、监管力度、监管频次、监管手段等监管“四强化”，推动水土保持监管数字化转型。开展</w:t>
      </w:r>
      <w:r>
        <w:rPr>
          <w:rFonts w:hint="eastAsia"/>
        </w:rPr>
        <w:t>全国水土保持示范项目创建工作，进行生产建设项目水土保持监督性监测和目标责任制考核。</w:t>
      </w:r>
    </w:p>
    <w:p w14:paraId="60A40C37">
      <w:pPr>
        <w:pStyle w:val="35"/>
        <w:jc w:val="both"/>
      </w:pPr>
      <w:r>
        <w:rPr>
          <w:b/>
        </w:rPr>
        <w:t>（6）加强水利监管。</w:t>
      </w:r>
      <w:r>
        <w:t>完善水利监管制度，明晰水利监管事权划分；采取市场化、专业化方式，提高水利监管能力；利用水利督查数字化应用，形成“查、认、改、罚”全流程闭环管理，实现全天候、常态化、不间断的智慧化监督；深化“互联网+监管”改革；优化整合监督检查内容，推行“综合查一次”方式；强化监督检查结果应用，在严肃问责的同时，着力完善制度、加强力量。落实“谁审批、谁监管”的要求，明确管理层级，加强水利行政许可事项事中事后监管；强化水利建设市场信用管理；加强对全社会各类涉水活动巡查检查，提高及时发现违反水法规问题的能力，与执法部门密切协作，提高水行政执法效能，维护水法规的权威性、严肃性。</w:t>
      </w:r>
    </w:p>
    <w:p w14:paraId="1CCD6FEC">
      <w:pPr>
        <w:outlineLvl w:val="2"/>
        <w:rPr>
          <w:rFonts w:ascii="Times New Roman" w:hAnsi="Times New Roman" w:eastAsia="宋体" w:cs="Times New Roman"/>
          <w:b/>
          <w:bCs/>
          <w:sz w:val="28"/>
          <w:szCs w:val="28"/>
        </w:rPr>
      </w:pPr>
      <w:bookmarkStart w:id="42" w:name="_Toc58510547"/>
      <w:r>
        <w:rPr>
          <w:rFonts w:ascii="Times New Roman" w:hAnsi="Times New Roman" w:eastAsia="宋体" w:cs="Times New Roman"/>
          <w:b/>
          <w:bCs/>
          <w:sz w:val="28"/>
          <w:szCs w:val="28"/>
        </w:rPr>
        <w:t>4.2.2深化水利发展改革</w:t>
      </w:r>
      <w:bookmarkEnd w:id="42"/>
    </w:p>
    <w:p w14:paraId="42B785FD">
      <w:pPr>
        <w:ind w:firstLine="560" w:firstLineChars="200"/>
        <w:jc w:val="both"/>
        <w:rPr>
          <w:rFonts w:ascii="Times New Roman" w:hAnsi="Times New Roman" w:eastAsia="宋体" w:cs="Times New Roman"/>
          <w:sz w:val="28"/>
          <w:szCs w:val="28"/>
        </w:rPr>
      </w:pPr>
      <w:r>
        <w:rPr>
          <w:rFonts w:ascii="Times New Roman" w:hAnsi="Times New Roman" w:eastAsia="宋体" w:cs="Times New Roman"/>
          <w:sz w:val="28"/>
          <w:szCs w:val="28"/>
        </w:rPr>
        <w:t>以“最多跑一次改革”为牵引，深化推进“水利服务一站通”、区域水影响评价等改革措施；实现水利工程“三化”改革；优先支持乡村振兴等政策，加大对幸福河湖、农业水价改革的支持力度；完成水行政执法体制改革。巩固深化农饮水工程县级统管改革和小型水库管理体制改革成果，拓展水利公共服务均等化范围，逐步实现小型水利工程县级统管。推广美丽幸福河湖全县域创建模式。</w:t>
      </w:r>
    </w:p>
    <w:p w14:paraId="7440B2ED">
      <w:pPr>
        <w:ind w:firstLine="560" w:firstLineChars="200"/>
        <w:jc w:val="both"/>
        <w:rPr>
          <w:rFonts w:ascii="Times New Roman" w:hAnsi="Times New Roman" w:eastAsia="宋体" w:cs="Times New Roman"/>
          <w:sz w:val="28"/>
          <w:szCs w:val="28"/>
        </w:rPr>
      </w:pPr>
    </w:p>
    <w:p w14:paraId="22256E38">
      <w:pPr>
        <w:outlineLvl w:val="2"/>
        <w:rPr>
          <w:rFonts w:ascii="Times New Roman" w:hAnsi="Times New Roman" w:eastAsia="宋体" w:cs="Times New Roman"/>
          <w:b/>
          <w:bCs/>
          <w:sz w:val="28"/>
          <w:szCs w:val="28"/>
        </w:rPr>
      </w:pPr>
      <w:bookmarkStart w:id="43" w:name="_Toc58510548"/>
      <w:r>
        <w:rPr>
          <w:rFonts w:ascii="Times New Roman" w:hAnsi="Times New Roman" w:eastAsia="宋体" w:cs="Times New Roman"/>
          <w:b/>
          <w:bCs/>
          <w:sz w:val="28"/>
          <w:szCs w:val="28"/>
        </w:rPr>
        <w:t>4.2.3提升依法治水能力</w:t>
      </w:r>
      <w:bookmarkEnd w:id="43"/>
    </w:p>
    <w:p w14:paraId="08B22FD3">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以全面贯彻《浙江省水资源管理条例》为契机，健全涉水建设项目管理、水域和岸线保护、河湖采砂管理、水域占用补偿和岸线有偿使用等规章制度，根据河湖生态环境修复成本，按照“谁破坏、谁赔偿”的原则，研究建立河湖资源损害赔偿和责任追究制度。加强规划对水域管理的指导和约束作用，建立健全规划治导线管理制度，划定规划治导线，并严格执行；强化水行政执法队伍和能力建设，全面提高水利执法人员的综合素质，有效整合水利系统内部力量，建立健全执法网络，充实基层执法力量，加强执法巡查，鼓励群众监督举报，建立联合执法机制，严禁涉河违法活动，严厉打击水事违法违规行为，加大水行政执法力度，坚持有法必依、执法必严、违法必究，做到依法查处到位、责任追究到位、整改落实到位，切实维护良好的河湖管理秩序。</w:t>
      </w:r>
    </w:p>
    <w:p w14:paraId="43574E59">
      <w:pPr>
        <w:outlineLvl w:val="2"/>
        <w:rPr>
          <w:rFonts w:ascii="Times New Roman" w:hAnsi="Times New Roman" w:eastAsia="宋体" w:cs="Times New Roman"/>
          <w:b/>
          <w:bCs/>
          <w:sz w:val="28"/>
          <w:szCs w:val="28"/>
        </w:rPr>
      </w:pPr>
      <w:bookmarkStart w:id="44" w:name="_Toc58510549"/>
      <w:r>
        <w:rPr>
          <w:rFonts w:ascii="Times New Roman" w:hAnsi="Times New Roman" w:eastAsia="宋体" w:cs="Times New Roman"/>
          <w:b/>
          <w:bCs/>
          <w:sz w:val="28"/>
          <w:szCs w:val="28"/>
        </w:rPr>
        <w:t>4.2.4 拓展水利投资渠道</w:t>
      </w:r>
      <w:bookmarkEnd w:id="44"/>
    </w:p>
    <w:p w14:paraId="759EEA6B">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逐步落实供水工程原水水价形成机制，利用水利工程自身盈利能力，提高筹集水利工程建设资金能力；进一步规范水利工程资产管理，积极盘活水利资产；挖掘水资源和水空间的多维价值，积极开展河湖岸线主体功能划分，探索建立水域岸线等资源有偿使用机制，吸引社会资本投入，反哺水利工程建设与管理；推进河湖砂石资源科学利用，探索建立统筹河湖整治、调蓄洞库建设与砂石资源利用的机制；在水价形成机制中充分考虑资源保护与受益群体之间的补偿途径，多渠道筹集水利建设与管理资金。</w:t>
      </w:r>
    </w:p>
    <w:p w14:paraId="6105D180">
      <w:pPr>
        <w:outlineLvl w:val="2"/>
        <w:rPr>
          <w:rFonts w:ascii="Times New Roman" w:hAnsi="Times New Roman" w:eastAsia="宋体" w:cs="Times New Roman"/>
          <w:b/>
          <w:bCs/>
          <w:sz w:val="28"/>
          <w:szCs w:val="28"/>
        </w:rPr>
      </w:pPr>
      <w:bookmarkStart w:id="45" w:name="_Toc58510550"/>
      <w:r>
        <w:rPr>
          <w:rFonts w:ascii="Times New Roman" w:hAnsi="Times New Roman" w:eastAsia="宋体" w:cs="Times New Roman"/>
          <w:b/>
          <w:bCs/>
          <w:sz w:val="28"/>
          <w:szCs w:val="28"/>
        </w:rPr>
        <w:t>4.2.5 弘扬先进水利文化</w:t>
      </w:r>
      <w:bookmarkEnd w:id="45"/>
    </w:p>
    <w:p w14:paraId="0780BED7">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开展传承弘扬文化、彰显自然和地域特色的幸福河湖建设，提升水利工程规划设计建设管理理念，把文化建设作为工程的重要部分，与主体工程同步设计、同步建设；打造流域和区域水文化品牌，提高水利行业知名度和美誉度；开展水文化遗产调查，完成古井水源普查保护。在传承弘扬传统水文化的同时，挖掘发扬新时代水文化精神内涵，凝练艰苦创业的大禹精神、自力更生的乌引精神、以人为本的抗台精神和科学创新治水精神，挖掘发扬新时代</w:t>
      </w:r>
      <w:r>
        <w:rPr>
          <w:rFonts w:hint="eastAsia" w:ascii="Times New Roman" w:hAnsi="Times New Roman" w:eastAsia="宋体" w:cs="Times New Roman"/>
          <w:sz w:val="28"/>
          <w:szCs w:val="28"/>
        </w:rPr>
        <w:t>勇立潮头</w:t>
      </w:r>
      <w:r>
        <w:rPr>
          <w:rFonts w:ascii="Times New Roman" w:hAnsi="Times New Roman" w:eastAsia="宋体" w:cs="Times New Roman"/>
          <w:sz w:val="28"/>
          <w:szCs w:val="28"/>
        </w:rPr>
        <w:t>的浙江水文化精神内涵；努力打造具有浙江特色、人水和谐的水文化产品。加大水文化研究、宣传、教育力度。</w:t>
      </w:r>
    </w:p>
    <w:p w14:paraId="153FC5C7">
      <w:pPr>
        <w:outlineLvl w:val="2"/>
        <w:rPr>
          <w:rFonts w:ascii="Times New Roman" w:hAnsi="Times New Roman" w:eastAsia="宋体" w:cs="Times New Roman"/>
          <w:b/>
          <w:bCs/>
          <w:sz w:val="28"/>
          <w:szCs w:val="28"/>
        </w:rPr>
      </w:pPr>
      <w:bookmarkStart w:id="46" w:name="_Toc58510551"/>
      <w:r>
        <w:rPr>
          <w:rFonts w:ascii="Times New Roman" w:hAnsi="Times New Roman" w:eastAsia="宋体" w:cs="Times New Roman"/>
          <w:b/>
          <w:bCs/>
          <w:sz w:val="28"/>
          <w:szCs w:val="28"/>
        </w:rPr>
        <w:t>4.2.6加强水利科技创新</w:t>
      </w:r>
      <w:bookmarkEnd w:id="46"/>
    </w:p>
    <w:p w14:paraId="26CCC999">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加大</w:t>
      </w:r>
      <w:r>
        <w:rPr>
          <w:rFonts w:hint="eastAsia" w:ascii="Times New Roman" w:hAnsi="Times New Roman" w:eastAsia="宋体" w:cs="Times New Roman"/>
          <w:sz w:val="28"/>
          <w:szCs w:val="28"/>
        </w:rPr>
        <w:t>水利规划前期工作经费投入，</w:t>
      </w:r>
      <w:r>
        <w:rPr>
          <w:rFonts w:ascii="Times New Roman" w:hAnsi="Times New Roman" w:eastAsia="宋体" w:cs="Times New Roman"/>
          <w:sz w:val="28"/>
          <w:szCs w:val="28"/>
        </w:rPr>
        <w:t>进一步完善水利科技创新机制，着力完善问题发现、需求提出的科研项目立项机制，利用专业力量和社会力量有效解决问题的“产学研”联合攻关科研机制，以及科研成果共享应用机制；本着问题导向、简单适用的原则，在工程建设和管理过程中加强水利科技研究，着力解决工程自身难题，带动解决共性问题；聚焦水利数字化转型和水资源节约保护与开发利用等重点流域，开展科技攻关；加大科技成果应用示范，健全水治理标准体系，加强国内外科技合作与交流。鼓励在水利工程建设中，积极推广BIM技术应用，实现工程项目全生命周期管理。</w:t>
      </w:r>
    </w:p>
    <w:p w14:paraId="41B9EB06">
      <w:pPr>
        <w:outlineLvl w:val="2"/>
        <w:rPr>
          <w:rFonts w:ascii="Times New Roman" w:hAnsi="Times New Roman" w:eastAsia="宋体" w:cs="Times New Roman"/>
          <w:b/>
          <w:bCs/>
          <w:sz w:val="28"/>
          <w:szCs w:val="28"/>
        </w:rPr>
      </w:pPr>
      <w:bookmarkStart w:id="47" w:name="_Toc58510552"/>
      <w:r>
        <w:rPr>
          <w:rFonts w:ascii="Times New Roman" w:hAnsi="Times New Roman" w:eastAsia="宋体" w:cs="Times New Roman"/>
          <w:b/>
          <w:bCs/>
          <w:sz w:val="28"/>
          <w:szCs w:val="28"/>
        </w:rPr>
        <w:t>4.2.7加强水利人才建设</w:t>
      </w:r>
      <w:bookmarkEnd w:id="47"/>
    </w:p>
    <w:p w14:paraId="3F078273">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打造一支与新时代水利高质量发展相适应的数量充足、结构合理、能力突出、充满活力的水利队伍。加强基层水利队伍建设，开展基层技术技能培训，提高支撑服务能力；健全完善人才培养评价、激励机制，拓展基层水利人才职业发展空间。建设高层次高技能人才队伍，推进水利智库建设。遴选储备一批优秀青年技术骨干，厚植人才梯队，在实践中锻炼水利干部和技术人才。依托上级人才管理服务平台，提升水利人才工作信息化水平。树立担当实干导向，加强专业干部培养，大力选拔使用优秀年轻干部，建设“忠诚干净强政治、担当作为兴水利”新时代水利队伍。</w:t>
      </w:r>
    </w:p>
    <w:p w14:paraId="46223575">
      <w:pPr>
        <w:ind w:firstLine="420" w:firstLineChars="200"/>
        <w:rPr>
          <w:rFonts w:ascii="Times New Roman" w:hAnsi="Times New Roman" w:cs="Times New Roman"/>
        </w:rPr>
      </w:pPr>
    </w:p>
    <w:p w14:paraId="7F7C7CE7">
      <w:pPr>
        <w:pStyle w:val="35"/>
        <w:ind w:firstLine="0"/>
        <w:sectPr>
          <w:headerReference r:id="rId9" w:type="default"/>
          <w:pgSz w:w="11906" w:h="16838"/>
          <w:pgMar w:top="1701" w:right="1701" w:bottom="1559" w:left="1701" w:header="851" w:footer="992" w:gutter="0"/>
          <w:pgNumType w:fmt="decimal"/>
          <w:cols w:space="425" w:num="1"/>
          <w:docGrid w:type="lines" w:linePitch="312" w:charSpace="0"/>
        </w:sectPr>
      </w:pPr>
    </w:p>
    <w:p w14:paraId="141B9CB3">
      <w:pPr>
        <w:pStyle w:val="30"/>
        <w:tabs>
          <w:tab w:val="left" w:pos="7220"/>
          <w:tab w:val="center" w:pos="10274"/>
        </w:tabs>
        <w:snapToGrid w:val="0"/>
        <w:jc w:val="center"/>
        <w:outlineLvl w:val="0"/>
        <w:rPr>
          <w:rFonts w:ascii="Times New Roman" w:hAnsi="Times New Roman" w:eastAsia="宋体" w:cs="Times New Roman"/>
          <w:b/>
          <w:bCs/>
          <w:sz w:val="36"/>
          <w:szCs w:val="36"/>
        </w:rPr>
      </w:pPr>
      <w:bookmarkStart w:id="48" w:name="_Toc58510553"/>
      <w:r>
        <w:rPr>
          <w:rFonts w:ascii="Times New Roman" w:hAnsi="Times New Roman" w:eastAsia="宋体" w:cs="Times New Roman"/>
          <w:b/>
          <w:bCs/>
          <w:sz w:val="36"/>
          <w:szCs w:val="36"/>
        </w:rPr>
        <w:t>5 规划投资及实施计划</w:t>
      </w:r>
      <w:bookmarkEnd w:id="48"/>
    </w:p>
    <w:p w14:paraId="301324D7">
      <w:pPr>
        <w:spacing w:line="560" w:lineRule="exact"/>
        <w:ind w:firstLine="560" w:firstLineChars="200"/>
        <w:jc w:val="both"/>
        <w:rPr>
          <w:rFonts w:ascii="Times New Roman" w:hAnsi="Times New Roman" w:eastAsia="宋体" w:cs="Times New Roman"/>
          <w:snapToGrid w:val="0"/>
          <w:kern w:val="0"/>
          <w:sz w:val="28"/>
          <w:szCs w:val="28"/>
        </w:rPr>
      </w:pPr>
      <w:r>
        <w:rPr>
          <w:rFonts w:ascii="Times New Roman" w:hAnsi="Times New Roman" w:eastAsia="宋体" w:cs="Times New Roman"/>
          <w:snapToGrid w:val="0"/>
          <w:kern w:val="0"/>
          <w:sz w:val="28"/>
          <w:szCs w:val="28"/>
        </w:rPr>
        <w:t>淳安县水安全保障“十四五”规划按照“节水优先、空间均衡、系统治理、两手发力”治水思路，积极谋划了今后一段时期重要水利项目；统筹考虑了防洪排涝、供水抗旱、河湖生态、信息化建设和非工程措施的协调发展和整体效益，按照需要与可能，优化投资结构，提高效率，合理安排建设项目和实施步骤。</w:t>
      </w:r>
    </w:p>
    <w:p w14:paraId="447065EF">
      <w:pPr>
        <w:pStyle w:val="30"/>
        <w:tabs>
          <w:tab w:val="left" w:pos="7220"/>
          <w:tab w:val="center" w:pos="10274"/>
        </w:tabs>
        <w:outlineLvl w:val="1"/>
        <w:rPr>
          <w:rFonts w:ascii="Times New Roman" w:hAnsi="Times New Roman" w:eastAsia="宋体" w:cs="Times New Roman"/>
          <w:b/>
          <w:bCs/>
          <w:sz w:val="32"/>
          <w:szCs w:val="36"/>
        </w:rPr>
      </w:pPr>
      <w:bookmarkStart w:id="49" w:name="_Toc58510554"/>
      <w:r>
        <w:rPr>
          <w:rFonts w:ascii="Times New Roman" w:hAnsi="Times New Roman" w:eastAsia="宋体" w:cs="Times New Roman"/>
          <w:b/>
          <w:bCs/>
          <w:sz w:val="32"/>
          <w:szCs w:val="36"/>
        </w:rPr>
        <w:t>5.1投资估算</w:t>
      </w:r>
      <w:bookmarkEnd w:id="49"/>
    </w:p>
    <w:p w14:paraId="1066CBDE">
      <w:pPr>
        <w:spacing w:line="560" w:lineRule="exact"/>
        <w:ind w:firstLine="560" w:firstLineChars="200"/>
        <w:jc w:val="both"/>
        <w:rPr>
          <w:rFonts w:ascii="Times New Roman" w:hAnsi="Times New Roman" w:eastAsia="宋体" w:cs="Times New Roman"/>
          <w:snapToGrid w:val="0"/>
          <w:kern w:val="0"/>
          <w:sz w:val="28"/>
          <w:szCs w:val="28"/>
        </w:rPr>
      </w:pPr>
      <w:r>
        <w:rPr>
          <w:rFonts w:ascii="Times New Roman" w:hAnsi="Times New Roman" w:eastAsia="宋体" w:cs="Times New Roman"/>
          <w:snapToGrid w:val="0"/>
          <w:kern w:val="0"/>
          <w:sz w:val="28"/>
          <w:szCs w:val="28"/>
        </w:rPr>
        <w:t>经过测算，“十四五”期间，淳安县水安全保障规划总投资为</w:t>
      </w:r>
      <w:r>
        <w:rPr>
          <w:rFonts w:hint="eastAsia" w:ascii="Times New Roman" w:hAnsi="Times New Roman" w:eastAsia="宋体" w:cs="Times New Roman"/>
          <w:snapToGrid w:val="0"/>
          <w:kern w:val="0"/>
          <w:sz w:val="28"/>
          <w:szCs w:val="28"/>
        </w:rPr>
        <w:t>20.43</w:t>
      </w:r>
      <w:r>
        <w:rPr>
          <w:rFonts w:ascii="Times New Roman" w:hAnsi="Times New Roman" w:eastAsia="宋体" w:cs="Times New Roman"/>
          <w:snapToGrid w:val="0"/>
          <w:kern w:val="0"/>
          <w:sz w:val="28"/>
          <w:szCs w:val="28"/>
        </w:rPr>
        <w:t>亿元。按照项目分类，各类项目投资分别为：“防洪保安网”投资</w:t>
      </w:r>
      <w:r>
        <w:rPr>
          <w:rFonts w:hint="eastAsia" w:ascii="Times New Roman" w:hAnsi="Times New Roman" w:eastAsia="宋体" w:cs="Times New Roman"/>
          <w:snapToGrid w:val="0"/>
          <w:kern w:val="0"/>
          <w:sz w:val="28"/>
          <w:szCs w:val="28"/>
        </w:rPr>
        <w:t>1.96</w:t>
      </w:r>
      <w:r>
        <w:rPr>
          <w:rFonts w:ascii="Times New Roman" w:hAnsi="Times New Roman" w:eastAsia="宋体" w:cs="Times New Roman"/>
          <w:snapToGrid w:val="0"/>
          <w:kern w:val="0"/>
          <w:sz w:val="28"/>
          <w:szCs w:val="28"/>
        </w:rPr>
        <w:t>亿元（占</w:t>
      </w:r>
      <w:r>
        <w:rPr>
          <w:rFonts w:hint="eastAsia" w:ascii="Times New Roman" w:hAnsi="Times New Roman" w:eastAsia="宋体" w:cs="Times New Roman"/>
          <w:snapToGrid w:val="0"/>
          <w:kern w:val="0"/>
          <w:sz w:val="28"/>
          <w:szCs w:val="28"/>
        </w:rPr>
        <w:t>10</w:t>
      </w:r>
      <w:r>
        <w:rPr>
          <w:rFonts w:ascii="Times New Roman" w:hAnsi="Times New Roman" w:eastAsia="宋体" w:cs="Times New Roman"/>
          <w:snapToGrid w:val="0"/>
          <w:kern w:val="0"/>
          <w:sz w:val="28"/>
          <w:szCs w:val="28"/>
        </w:rPr>
        <w:t>%），“资源配置网”投资</w:t>
      </w:r>
      <w:r>
        <w:rPr>
          <w:rFonts w:hint="eastAsia" w:ascii="Times New Roman" w:hAnsi="Times New Roman" w:eastAsia="宋体" w:cs="Times New Roman"/>
          <w:snapToGrid w:val="0"/>
          <w:kern w:val="0"/>
          <w:sz w:val="28"/>
          <w:szCs w:val="28"/>
        </w:rPr>
        <w:t>9.17</w:t>
      </w:r>
      <w:r>
        <w:rPr>
          <w:rFonts w:ascii="Times New Roman" w:hAnsi="Times New Roman" w:eastAsia="宋体" w:cs="Times New Roman"/>
          <w:snapToGrid w:val="0"/>
          <w:kern w:val="0"/>
          <w:sz w:val="28"/>
          <w:szCs w:val="28"/>
        </w:rPr>
        <w:t>亿元（占</w:t>
      </w:r>
      <w:r>
        <w:rPr>
          <w:rFonts w:hint="eastAsia" w:ascii="Times New Roman" w:hAnsi="Times New Roman" w:eastAsia="宋体" w:cs="Times New Roman"/>
          <w:snapToGrid w:val="0"/>
          <w:kern w:val="0"/>
          <w:sz w:val="28"/>
          <w:szCs w:val="28"/>
        </w:rPr>
        <w:t>4</w:t>
      </w:r>
      <w:r>
        <w:rPr>
          <w:rFonts w:ascii="Times New Roman" w:hAnsi="Times New Roman" w:eastAsia="宋体" w:cs="Times New Roman"/>
          <w:snapToGrid w:val="0"/>
          <w:kern w:val="0"/>
          <w:sz w:val="28"/>
          <w:szCs w:val="28"/>
        </w:rPr>
        <w:t>5%），“幸福河湖网”投资</w:t>
      </w:r>
      <w:r>
        <w:rPr>
          <w:rFonts w:hint="eastAsia" w:ascii="Times New Roman" w:hAnsi="Times New Roman" w:eastAsia="宋体" w:cs="Times New Roman"/>
          <w:snapToGrid w:val="0"/>
          <w:kern w:val="0"/>
          <w:sz w:val="28"/>
          <w:szCs w:val="28"/>
        </w:rPr>
        <w:t>5.51</w:t>
      </w:r>
      <w:r>
        <w:rPr>
          <w:rFonts w:ascii="Times New Roman" w:hAnsi="Times New Roman" w:eastAsia="宋体" w:cs="Times New Roman"/>
          <w:snapToGrid w:val="0"/>
          <w:kern w:val="0"/>
          <w:sz w:val="28"/>
          <w:szCs w:val="28"/>
        </w:rPr>
        <w:t>亿元（占2</w:t>
      </w:r>
      <w:r>
        <w:rPr>
          <w:rFonts w:hint="eastAsia" w:ascii="Times New Roman" w:hAnsi="Times New Roman" w:eastAsia="宋体" w:cs="Times New Roman"/>
          <w:snapToGrid w:val="0"/>
          <w:kern w:val="0"/>
          <w:sz w:val="28"/>
          <w:szCs w:val="28"/>
        </w:rPr>
        <w:t>7</w:t>
      </w:r>
      <w:r>
        <w:rPr>
          <w:rFonts w:ascii="Times New Roman" w:hAnsi="Times New Roman" w:eastAsia="宋体" w:cs="Times New Roman"/>
          <w:snapToGrid w:val="0"/>
          <w:kern w:val="0"/>
          <w:sz w:val="28"/>
          <w:szCs w:val="28"/>
        </w:rPr>
        <w:t>%），“智慧水利网”投资</w:t>
      </w:r>
      <w:r>
        <w:rPr>
          <w:rFonts w:hint="eastAsia" w:ascii="Times New Roman" w:hAnsi="Times New Roman" w:eastAsia="宋体" w:cs="Times New Roman"/>
          <w:snapToGrid w:val="0"/>
          <w:kern w:val="0"/>
          <w:sz w:val="28"/>
          <w:szCs w:val="28"/>
        </w:rPr>
        <w:t>1.12</w:t>
      </w:r>
      <w:r>
        <w:rPr>
          <w:rFonts w:ascii="Times New Roman" w:hAnsi="Times New Roman" w:eastAsia="宋体" w:cs="Times New Roman"/>
          <w:snapToGrid w:val="0"/>
          <w:kern w:val="0"/>
          <w:sz w:val="28"/>
          <w:szCs w:val="28"/>
        </w:rPr>
        <w:t>亿元（占</w:t>
      </w:r>
      <w:r>
        <w:rPr>
          <w:rFonts w:hint="eastAsia" w:ascii="Times New Roman" w:hAnsi="Times New Roman" w:eastAsia="宋体" w:cs="Times New Roman"/>
          <w:snapToGrid w:val="0"/>
          <w:kern w:val="0"/>
          <w:sz w:val="28"/>
          <w:szCs w:val="28"/>
        </w:rPr>
        <w:t>5</w:t>
      </w:r>
      <w:r>
        <w:rPr>
          <w:rFonts w:ascii="Times New Roman" w:hAnsi="Times New Roman" w:eastAsia="宋体" w:cs="Times New Roman"/>
          <w:snapToGrid w:val="0"/>
          <w:kern w:val="0"/>
          <w:sz w:val="28"/>
          <w:szCs w:val="28"/>
        </w:rPr>
        <w:t>%），现代化水治理能力提升投资</w:t>
      </w:r>
      <w:r>
        <w:rPr>
          <w:rFonts w:hint="eastAsia" w:ascii="Times New Roman" w:hAnsi="Times New Roman" w:eastAsia="宋体" w:cs="Times New Roman"/>
          <w:snapToGrid w:val="0"/>
          <w:kern w:val="0"/>
          <w:sz w:val="28"/>
          <w:szCs w:val="28"/>
        </w:rPr>
        <w:t>2.67</w:t>
      </w:r>
      <w:r>
        <w:rPr>
          <w:rFonts w:ascii="Times New Roman" w:hAnsi="Times New Roman" w:eastAsia="宋体" w:cs="Times New Roman"/>
          <w:snapToGrid w:val="0"/>
          <w:kern w:val="0"/>
          <w:sz w:val="28"/>
          <w:szCs w:val="28"/>
        </w:rPr>
        <w:t>亿元（占</w:t>
      </w:r>
      <w:r>
        <w:rPr>
          <w:rFonts w:hint="eastAsia" w:ascii="Times New Roman" w:hAnsi="Times New Roman" w:eastAsia="宋体" w:cs="Times New Roman"/>
          <w:snapToGrid w:val="0"/>
          <w:kern w:val="0"/>
          <w:sz w:val="28"/>
          <w:szCs w:val="28"/>
        </w:rPr>
        <w:t>13</w:t>
      </w:r>
      <w:r>
        <w:rPr>
          <w:rFonts w:ascii="Times New Roman" w:hAnsi="Times New Roman" w:eastAsia="宋体" w:cs="Times New Roman"/>
          <w:snapToGrid w:val="0"/>
          <w:kern w:val="0"/>
          <w:sz w:val="28"/>
          <w:szCs w:val="28"/>
        </w:rPr>
        <w:t>%）。此外，储备项目总投资</w:t>
      </w:r>
      <w:r>
        <w:rPr>
          <w:rFonts w:hint="eastAsia" w:ascii="Times New Roman" w:hAnsi="Times New Roman" w:eastAsia="宋体" w:cs="Times New Roman"/>
          <w:snapToGrid w:val="0"/>
          <w:kern w:val="0"/>
          <w:sz w:val="28"/>
          <w:szCs w:val="28"/>
        </w:rPr>
        <w:t>11.1</w:t>
      </w:r>
      <w:r>
        <w:rPr>
          <w:rFonts w:ascii="Times New Roman" w:hAnsi="Times New Roman" w:eastAsia="宋体" w:cs="Times New Roman"/>
          <w:snapToGrid w:val="0"/>
          <w:kern w:val="0"/>
          <w:sz w:val="28"/>
          <w:szCs w:val="28"/>
        </w:rPr>
        <w:t>亿元，投资不计入“十四五”计划投资。</w:t>
      </w:r>
    </w:p>
    <w:p w14:paraId="5DBB3BB4">
      <w:pPr>
        <w:jc w:val="center"/>
        <w:rPr>
          <w:rFonts w:ascii="Times New Roman" w:hAnsi="Times New Roman" w:eastAsia="宋体" w:cs="Times New Roman"/>
          <w:snapToGrid w:val="0"/>
          <w:kern w:val="0"/>
          <w:sz w:val="28"/>
          <w:szCs w:val="28"/>
        </w:rPr>
      </w:pPr>
      <w:r>
        <w:rPr>
          <w:rFonts w:ascii="Times New Roman" w:hAnsi="Times New Roman" w:eastAsia="宋体" w:cs="Times New Roman"/>
          <w:kern w:val="0"/>
          <w:sz w:val="28"/>
          <w:szCs w:val="28"/>
        </w:rPr>
        <w:drawing>
          <wp:inline distT="0" distB="0" distL="0" distR="0">
            <wp:extent cx="5685790" cy="3265170"/>
            <wp:effectExtent l="19050" t="0" r="0" b="0"/>
            <wp:docPr id="2" name="图片 2" descr="C:\Users\Administrator.WIN-8RNQHDJ2K90\Desktop\QQ截图20210628113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WIN-8RNQHDJ2K90\Desktop\QQ截图20210628113507.png"/>
                    <pic:cNvPicPr>
                      <a:picLocks noChangeAspect="1" noChangeArrowheads="1"/>
                    </pic:cNvPicPr>
                  </pic:nvPicPr>
                  <pic:blipFill>
                    <a:blip r:embed="rId16"/>
                    <a:srcRect/>
                    <a:stretch>
                      <a:fillRect/>
                    </a:stretch>
                  </pic:blipFill>
                  <pic:spPr>
                    <a:xfrm>
                      <a:off x="0" y="0"/>
                      <a:ext cx="5690434" cy="3268101"/>
                    </a:xfrm>
                    <a:prstGeom prst="rect">
                      <a:avLst/>
                    </a:prstGeom>
                    <a:noFill/>
                    <a:ln w="9525">
                      <a:noFill/>
                      <a:miter lim="800000"/>
                      <a:headEnd/>
                      <a:tailEnd/>
                    </a:ln>
                  </pic:spPr>
                </pic:pic>
              </a:graphicData>
            </a:graphic>
          </wp:inline>
        </w:drawing>
      </w:r>
    </w:p>
    <w:p w14:paraId="2FF2323E">
      <w:pPr>
        <w:jc w:val="center"/>
        <w:rPr>
          <w:rFonts w:ascii="Times New Roman" w:hAnsi="Times New Roman" w:eastAsia="宋体" w:cs="Times New Roman"/>
          <w:snapToGrid w:val="0"/>
          <w:kern w:val="0"/>
          <w:sz w:val="28"/>
          <w:szCs w:val="28"/>
        </w:rPr>
      </w:pPr>
      <w:r>
        <w:rPr>
          <w:rFonts w:ascii="Times New Roman" w:hAnsi="Times New Roman" w:cs="Times New Roman"/>
          <w:b/>
          <w:color w:val="000000"/>
          <w:sz w:val="28"/>
          <w:szCs w:val="28"/>
        </w:rPr>
        <w:t>图5-1  规划投资比例示意图</w:t>
      </w:r>
    </w:p>
    <w:p w14:paraId="35C0D339">
      <w:pPr>
        <w:spacing w:line="560"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t>表5-1</w:t>
      </w:r>
      <w:r>
        <w:rPr>
          <w:rFonts w:ascii="Times New Roman" w:hAnsi="Times New Roman" w:cs="Times New Roman"/>
          <w:b/>
          <w:color w:val="000000"/>
          <w:sz w:val="28"/>
          <w:szCs w:val="28"/>
        </w:rPr>
        <w:tab/>
      </w:r>
      <w:r>
        <w:rPr>
          <w:rFonts w:ascii="Times New Roman" w:hAnsi="Times New Roman" w:cs="Times New Roman"/>
          <w:b/>
          <w:color w:val="000000"/>
          <w:sz w:val="28"/>
          <w:szCs w:val="28"/>
        </w:rPr>
        <w:tab/>
      </w:r>
      <w:r>
        <w:rPr>
          <w:rFonts w:ascii="Times New Roman" w:hAnsi="Times New Roman" w:cs="Times New Roman"/>
          <w:b/>
          <w:color w:val="000000"/>
          <w:sz w:val="28"/>
          <w:szCs w:val="28"/>
        </w:rPr>
        <w:t xml:space="preserve">   淳安县水安全保障“十四五”规划投资估算表</w:t>
      </w:r>
    </w:p>
    <w:tbl>
      <w:tblPr>
        <w:tblStyle w:val="16"/>
        <w:tblW w:w="873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76"/>
        <w:gridCol w:w="1701"/>
        <w:gridCol w:w="1843"/>
        <w:gridCol w:w="854"/>
        <w:gridCol w:w="785"/>
        <w:gridCol w:w="912"/>
        <w:gridCol w:w="656"/>
      </w:tblGrid>
      <w:tr w14:paraId="3B09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709" w:type="dxa"/>
            <w:shd w:val="clear" w:color="auto" w:fill="auto"/>
            <w:vAlign w:val="center"/>
          </w:tcPr>
          <w:p w14:paraId="57546253">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序号</w:t>
            </w:r>
          </w:p>
        </w:tc>
        <w:tc>
          <w:tcPr>
            <w:tcW w:w="4820" w:type="dxa"/>
            <w:gridSpan w:val="3"/>
            <w:shd w:val="clear" w:color="auto" w:fill="auto"/>
            <w:vAlign w:val="center"/>
          </w:tcPr>
          <w:p w14:paraId="47F00DF3">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项目名称</w:t>
            </w:r>
          </w:p>
        </w:tc>
        <w:tc>
          <w:tcPr>
            <w:tcW w:w="854" w:type="dxa"/>
            <w:shd w:val="clear" w:color="auto" w:fill="auto"/>
            <w:vAlign w:val="center"/>
          </w:tcPr>
          <w:p w14:paraId="058AA1C3">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单位</w:t>
            </w:r>
          </w:p>
        </w:tc>
        <w:tc>
          <w:tcPr>
            <w:tcW w:w="785" w:type="dxa"/>
            <w:shd w:val="clear" w:color="auto" w:fill="auto"/>
            <w:vAlign w:val="center"/>
          </w:tcPr>
          <w:p w14:paraId="5F46F13A">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工程量</w:t>
            </w:r>
          </w:p>
        </w:tc>
        <w:tc>
          <w:tcPr>
            <w:tcW w:w="912" w:type="dxa"/>
            <w:shd w:val="clear" w:color="auto" w:fill="auto"/>
            <w:vAlign w:val="center"/>
          </w:tcPr>
          <w:p w14:paraId="79D5D912">
            <w:pPr>
              <w:spacing w:line="240" w:lineRule="auto"/>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投资</w:t>
            </w:r>
          </w:p>
          <w:p w14:paraId="04B2AFBC">
            <w:pPr>
              <w:spacing w:line="240" w:lineRule="auto"/>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（万元）</w:t>
            </w:r>
          </w:p>
        </w:tc>
        <w:tc>
          <w:tcPr>
            <w:tcW w:w="656" w:type="dxa"/>
            <w:shd w:val="clear" w:color="auto" w:fill="auto"/>
            <w:vAlign w:val="center"/>
          </w:tcPr>
          <w:p w14:paraId="78F2E5DC">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备注</w:t>
            </w:r>
          </w:p>
        </w:tc>
      </w:tr>
      <w:tr w14:paraId="0010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000000" w:fill="FFFFFF"/>
            <w:vAlign w:val="center"/>
          </w:tcPr>
          <w:p w14:paraId="6712393F">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c>
          <w:tcPr>
            <w:tcW w:w="4820" w:type="dxa"/>
            <w:gridSpan w:val="3"/>
            <w:shd w:val="clear" w:color="000000" w:fill="FFFFFF"/>
            <w:vAlign w:val="center"/>
          </w:tcPr>
          <w:p w14:paraId="7E98A9B0">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w:t>
            </w:r>
            <w:r>
              <w:rPr>
                <w:rFonts w:hint="eastAsia" w:ascii="宋体" w:hAnsi="宋体" w:eastAsia="宋体" w:cs="Times New Roman"/>
                <w:b/>
                <w:bCs/>
                <w:color w:val="000000"/>
                <w:kern w:val="0"/>
                <w:sz w:val="18"/>
                <w:szCs w:val="18"/>
              </w:rPr>
              <w:t>十四五</w:t>
            </w:r>
            <w:r>
              <w:rPr>
                <w:rFonts w:ascii="Times New Roman" w:hAnsi="Times New Roman" w:eastAsia="宋体" w:cs="Times New Roman"/>
                <w:b/>
                <w:bCs/>
                <w:color w:val="000000"/>
                <w:kern w:val="0"/>
                <w:sz w:val="18"/>
                <w:szCs w:val="18"/>
              </w:rPr>
              <w:t>”</w:t>
            </w:r>
            <w:r>
              <w:rPr>
                <w:rFonts w:hint="eastAsia" w:ascii="宋体" w:hAnsi="宋体" w:eastAsia="宋体" w:cs="Times New Roman"/>
                <w:b/>
                <w:bCs/>
                <w:color w:val="000000"/>
                <w:kern w:val="0"/>
                <w:sz w:val="18"/>
                <w:szCs w:val="18"/>
              </w:rPr>
              <w:t>投资合计</w:t>
            </w:r>
          </w:p>
        </w:tc>
        <w:tc>
          <w:tcPr>
            <w:tcW w:w="854" w:type="dxa"/>
            <w:shd w:val="clear" w:color="000000" w:fill="FFFFFF"/>
            <w:vAlign w:val="center"/>
          </w:tcPr>
          <w:p w14:paraId="2A34D8E0">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c>
          <w:tcPr>
            <w:tcW w:w="785" w:type="dxa"/>
            <w:shd w:val="clear" w:color="000000" w:fill="FFFFFF"/>
            <w:vAlign w:val="center"/>
          </w:tcPr>
          <w:p w14:paraId="70DCE0BC">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c>
          <w:tcPr>
            <w:tcW w:w="912" w:type="dxa"/>
            <w:shd w:val="clear" w:color="000000" w:fill="FFFFFF"/>
            <w:vAlign w:val="center"/>
          </w:tcPr>
          <w:p w14:paraId="051DBB24">
            <w:pPr>
              <w:spacing w:line="240" w:lineRule="auto"/>
              <w:jc w:val="center"/>
              <w:rPr>
                <w:rFonts w:ascii="Times New Roman" w:hAnsi="Times New Roman" w:eastAsia="宋体" w:cs="Times New Roman"/>
                <w:b/>
                <w:bCs/>
                <w:color w:val="000000"/>
                <w:kern w:val="0"/>
                <w:sz w:val="18"/>
                <w:szCs w:val="18"/>
              </w:rPr>
            </w:pPr>
            <w:r>
              <w:rPr>
                <w:rFonts w:hint="eastAsia" w:ascii="Times New Roman" w:hAnsi="Times New Roman" w:eastAsia="宋体" w:cs="Times New Roman"/>
                <w:b/>
                <w:bCs/>
                <w:color w:val="000000"/>
                <w:kern w:val="0"/>
                <w:sz w:val="18"/>
                <w:szCs w:val="18"/>
              </w:rPr>
              <w:t>204273</w:t>
            </w:r>
          </w:p>
        </w:tc>
        <w:tc>
          <w:tcPr>
            <w:tcW w:w="656" w:type="dxa"/>
            <w:shd w:val="clear" w:color="000000" w:fill="FFFFFF"/>
            <w:vAlign w:val="center"/>
          </w:tcPr>
          <w:p w14:paraId="2AC327DB">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r>
      <w:tr w14:paraId="4D8F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000000" w:fill="FFFFFF"/>
            <w:vAlign w:val="center"/>
          </w:tcPr>
          <w:p w14:paraId="7BC3CD04">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一</w:t>
            </w:r>
          </w:p>
        </w:tc>
        <w:tc>
          <w:tcPr>
            <w:tcW w:w="4820" w:type="dxa"/>
            <w:gridSpan w:val="3"/>
            <w:shd w:val="clear" w:color="000000" w:fill="FFFFFF"/>
            <w:vAlign w:val="center"/>
          </w:tcPr>
          <w:p w14:paraId="362AFE8C">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面上水利项目</w:t>
            </w:r>
          </w:p>
        </w:tc>
        <w:tc>
          <w:tcPr>
            <w:tcW w:w="854" w:type="dxa"/>
            <w:shd w:val="clear" w:color="000000" w:fill="FFFFFF"/>
            <w:vAlign w:val="center"/>
          </w:tcPr>
          <w:p w14:paraId="32F0ECC4">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c>
          <w:tcPr>
            <w:tcW w:w="785" w:type="dxa"/>
            <w:shd w:val="clear" w:color="000000" w:fill="FFFFFF"/>
            <w:vAlign w:val="center"/>
          </w:tcPr>
          <w:p w14:paraId="42CFCE24">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c>
          <w:tcPr>
            <w:tcW w:w="912" w:type="dxa"/>
            <w:shd w:val="clear" w:color="000000" w:fill="FFFFFF"/>
            <w:vAlign w:val="center"/>
          </w:tcPr>
          <w:p w14:paraId="6FF655BD">
            <w:pPr>
              <w:spacing w:line="240" w:lineRule="auto"/>
              <w:jc w:val="center"/>
              <w:rPr>
                <w:rFonts w:ascii="Times New Roman" w:hAnsi="Times New Roman" w:eastAsia="宋体" w:cs="Times New Roman"/>
                <w:b/>
                <w:bCs/>
                <w:color w:val="000000"/>
                <w:kern w:val="0"/>
                <w:sz w:val="18"/>
                <w:szCs w:val="18"/>
              </w:rPr>
            </w:pPr>
            <w:r>
              <w:rPr>
                <w:rFonts w:hint="eastAsia" w:ascii="Times New Roman" w:hAnsi="Times New Roman" w:eastAsia="宋体" w:cs="Times New Roman"/>
                <w:b/>
                <w:bCs/>
                <w:color w:val="000000"/>
                <w:kern w:val="0"/>
                <w:sz w:val="18"/>
                <w:szCs w:val="18"/>
              </w:rPr>
              <w:t>177563</w:t>
            </w:r>
          </w:p>
        </w:tc>
        <w:tc>
          <w:tcPr>
            <w:tcW w:w="656" w:type="dxa"/>
            <w:shd w:val="clear" w:color="000000" w:fill="FFFFFF"/>
            <w:vAlign w:val="center"/>
          </w:tcPr>
          <w:p w14:paraId="1BB17E7C">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r>
      <w:tr w14:paraId="7FF0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168" w:type="dxa"/>
            <w:gridSpan w:val="6"/>
            <w:shd w:val="clear" w:color="000000" w:fill="FFFFFF"/>
            <w:vAlign w:val="center"/>
          </w:tcPr>
          <w:p w14:paraId="122A9519">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（一）防洪保安网</w:t>
            </w:r>
          </w:p>
        </w:tc>
        <w:tc>
          <w:tcPr>
            <w:tcW w:w="912" w:type="dxa"/>
            <w:shd w:val="clear" w:color="000000" w:fill="FFFFFF"/>
            <w:vAlign w:val="center"/>
          </w:tcPr>
          <w:p w14:paraId="02593E38">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19559</w:t>
            </w:r>
          </w:p>
        </w:tc>
        <w:tc>
          <w:tcPr>
            <w:tcW w:w="656" w:type="dxa"/>
            <w:shd w:val="clear" w:color="000000" w:fill="FFFFFF"/>
            <w:vAlign w:val="center"/>
          </w:tcPr>
          <w:p w14:paraId="7CA7CCBD">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r>
      <w:tr w14:paraId="3B8E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77489A8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1276" w:type="dxa"/>
            <w:vMerge w:val="restart"/>
            <w:shd w:val="clear" w:color="auto" w:fill="auto"/>
            <w:vAlign w:val="center"/>
          </w:tcPr>
          <w:p w14:paraId="171C7905">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水库山塘</w:t>
            </w:r>
          </w:p>
        </w:tc>
        <w:tc>
          <w:tcPr>
            <w:tcW w:w="1701" w:type="dxa"/>
            <w:shd w:val="clear" w:color="auto" w:fill="auto"/>
            <w:vAlign w:val="center"/>
          </w:tcPr>
          <w:p w14:paraId="55E2A7E3">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病险水库除险加固（提升改造）</w:t>
            </w:r>
          </w:p>
        </w:tc>
        <w:tc>
          <w:tcPr>
            <w:tcW w:w="1843" w:type="dxa"/>
            <w:shd w:val="clear" w:color="auto" w:fill="auto"/>
            <w:vAlign w:val="center"/>
          </w:tcPr>
          <w:p w14:paraId="41421418">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座数</w:t>
            </w:r>
          </w:p>
        </w:tc>
        <w:tc>
          <w:tcPr>
            <w:tcW w:w="854" w:type="dxa"/>
            <w:shd w:val="clear" w:color="auto" w:fill="auto"/>
            <w:vAlign w:val="center"/>
          </w:tcPr>
          <w:p w14:paraId="79BE92F0">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座</w:t>
            </w:r>
          </w:p>
        </w:tc>
        <w:tc>
          <w:tcPr>
            <w:tcW w:w="785" w:type="dxa"/>
            <w:shd w:val="clear" w:color="auto" w:fill="auto"/>
            <w:vAlign w:val="center"/>
          </w:tcPr>
          <w:p w14:paraId="3C562C0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29</w:t>
            </w:r>
          </w:p>
        </w:tc>
        <w:tc>
          <w:tcPr>
            <w:tcW w:w="912" w:type="dxa"/>
            <w:shd w:val="clear" w:color="auto" w:fill="auto"/>
            <w:vAlign w:val="center"/>
          </w:tcPr>
          <w:p w14:paraId="4308A84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7629</w:t>
            </w:r>
          </w:p>
        </w:tc>
        <w:tc>
          <w:tcPr>
            <w:tcW w:w="656" w:type="dxa"/>
            <w:shd w:val="clear" w:color="auto" w:fill="auto"/>
            <w:vAlign w:val="center"/>
          </w:tcPr>
          <w:p w14:paraId="666FE03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2135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4266BFA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p>
        </w:tc>
        <w:tc>
          <w:tcPr>
            <w:tcW w:w="1276" w:type="dxa"/>
            <w:vMerge w:val="continue"/>
            <w:vAlign w:val="center"/>
          </w:tcPr>
          <w:p w14:paraId="7711354C">
            <w:pPr>
              <w:spacing w:line="240" w:lineRule="auto"/>
              <w:rPr>
                <w:rFonts w:ascii="Times New Roman" w:hAnsi="Times New Roman" w:eastAsia="宋体" w:cs="Times New Roman"/>
                <w:color w:val="000000"/>
                <w:kern w:val="0"/>
                <w:sz w:val="18"/>
                <w:szCs w:val="18"/>
              </w:rPr>
            </w:pPr>
          </w:p>
        </w:tc>
        <w:tc>
          <w:tcPr>
            <w:tcW w:w="1701" w:type="dxa"/>
            <w:shd w:val="clear" w:color="auto" w:fill="auto"/>
            <w:vAlign w:val="center"/>
          </w:tcPr>
          <w:p w14:paraId="7D67337D">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山塘综合整治（美丽山塘建设）</w:t>
            </w:r>
          </w:p>
        </w:tc>
        <w:tc>
          <w:tcPr>
            <w:tcW w:w="1843" w:type="dxa"/>
            <w:shd w:val="clear" w:color="auto" w:fill="auto"/>
            <w:vAlign w:val="center"/>
          </w:tcPr>
          <w:p w14:paraId="21490E36">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座数</w:t>
            </w:r>
          </w:p>
        </w:tc>
        <w:tc>
          <w:tcPr>
            <w:tcW w:w="854" w:type="dxa"/>
            <w:shd w:val="clear" w:color="auto" w:fill="auto"/>
            <w:vAlign w:val="center"/>
          </w:tcPr>
          <w:p w14:paraId="5F0623FE">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座</w:t>
            </w:r>
          </w:p>
        </w:tc>
        <w:tc>
          <w:tcPr>
            <w:tcW w:w="785" w:type="dxa"/>
            <w:shd w:val="clear" w:color="auto" w:fill="auto"/>
            <w:vAlign w:val="center"/>
          </w:tcPr>
          <w:p w14:paraId="6D80BB5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97</w:t>
            </w:r>
          </w:p>
        </w:tc>
        <w:tc>
          <w:tcPr>
            <w:tcW w:w="912" w:type="dxa"/>
            <w:shd w:val="clear" w:color="auto" w:fill="auto"/>
            <w:vAlign w:val="center"/>
          </w:tcPr>
          <w:p w14:paraId="05F57F0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7430</w:t>
            </w:r>
          </w:p>
        </w:tc>
        <w:tc>
          <w:tcPr>
            <w:tcW w:w="656" w:type="dxa"/>
            <w:shd w:val="clear" w:color="auto" w:fill="auto"/>
            <w:vAlign w:val="center"/>
          </w:tcPr>
          <w:p w14:paraId="712DE49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7A8E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7B01D5E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1276" w:type="dxa"/>
            <w:shd w:val="clear" w:color="auto" w:fill="auto"/>
            <w:vAlign w:val="center"/>
          </w:tcPr>
          <w:p w14:paraId="268CB1CA">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防汛应急抢险</w:t>
            </w:r>
          </w:p>
        </w:tc>
        <w:tc>
          <w:tcPr>
            <w:tcW w:w="1701" w:type="dxa"/>
            <w:shd w:val="clear" w:color="auto" w:fill="auto"/>
            <w:vAlign w:val="center"/>
          </w:tcPr>
          <w:p w14:paraId="4A446E33">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水利工程应急抢险修复</w:t>
            </w:r>
          </w:p>
        </w:tc>
        <w:tc>
          <w:tcPr>
            <w:tcW w:w="1843" w:type="dxa"/>
            <w:shd w:val="clear" w:color="auto" w:fill="auto"/>
            <w:vAlign w:val="center"/>
          </w:tcPr>
          <w:p w14:paraId="2A9F80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854" w:type="dxa"/>
            <w:shd w:val="clear" w:color="auto" w:fill="auto"/>
            <w:vAlign w:val="center"/>
          </w:tcPr>
          <w:p w14:paraId="14702AE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auto" w:fill="auto"/>
            <w:vAlign w:val="center"/>
          </w:tcPr>
          <w:p w14:paraId="651608A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auto" w:fill="auto"/>
            <w:vAlign w:val="center"/>
          </w:tcPr>
          <w:p w14:paraId="12F7852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2500</w:t>
            </w:r>
          </w:p>
        </w:tc>
        <w:tc>
          <w:tcPr>
            <w:tcW w:w="656" w:type="dxa"/>
            <w:shd w:val="clear" w:color="auto" w:fill="auto"/>
            <w:vAlign w:val="center"/>
          </w:tcPr>
          <w:p w14:paraId="557AE9A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6F15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6394332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1276" w:type="dxa"/>
            <w:shd w:val="clear" w:color="auto" w:fill="auto"/>
            <w:vAlign w:val="center"/>
          </w:tcPr>
          <w:p w14:paraId="7DBCE9F0">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农村排涝</w:t>
            </w:r>
          </w:p>
        </w:tc>
        <w:tc>
          <w:tcPr>
            <w:tcW w:w="1701" w:type="dxa"/>
            <w:shd w:val="clear" w:color="auto" w:fill="auto"/>
            <w:vAlign w:val="center"/>
          </w:tcPr>
          <w:p w14:paraId="128EE117">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村庄排涝水</w:t>
            </w:r>
          </w:p>
        </w:tc>
        <w:tc>
          <w:tcPr>
            <w:tcW w:w="1843" w:type="dxa"/>
            <w:shd w:val="clear" w:color="auto" w:fill="auto"/>
            <w:vAlign w:val="center"/>
          </w:tcPr>
          <w:p w14:paraId="3709D24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854" w:type="dxa"/>
            <w:shd w:val="clear" w:color="auto" w:fill="auto"/>
            <w:vAlign w:val="center"/>
          </w:tcPr>
          <w:p w14:paraId="2902B50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auto" w:fill="auto"/>
            <w:vAlign w:val="center"/>
          </w:tcPr>
          <w:p w14:paraId="4BA720B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auto" w:fill="auto"/>
            <w:vAlign w:val="center"/>
          </w:tcPr>
          <w:p w14:paraId="123E691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2000</w:t>
            </w:r>
          </w:p>
        </w:tc>
        <w:tc>
          <w:tcPr>
            <w:tcW w:w="656" w:type="dxa"/>
            <w:shd w:val="clear" w:color="auto" w:fill="auto"/>
            <w:vAlign w:val="center"/>
          </w:tcPr>
          <w:p w14:paraId="367CE19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4921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168" w:type="dxa"/>
            <w:gridSpan w:val="6"/>
            <w:shd w:val="clear" w:color="000000" w:fill="FFFFFF"/>
            <w:vAlign w:val="center"/>
          </w:tcPr>
          <w:p w14:paraId="4E5E52D6">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（二）资源保障网</w:t>
            </w:r>
          </w:p>
        </w:tc>
        <w:tc>
          <w:tcPr>
            <w:tcW w:w="912" w:type="dxa"/>
            <w:shd w:val="clear" w:color="000000" w:fill="FFFFFF"/>
            <w:vAlign w:val="center"/>
          </w:tcPr>
          <w:p w14:paraId="0724A5A7">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91654</w:t>
            </w:r>
          </w:p>
        </w:tc>
        <w:tc>
          <w:tcPr>
            <w:tcW w:w="656" w:type="dxa"/>
            <w:shd w:val="clear" w:color="auto" w:fill="auto"/>
            <w:vAlign w:val="center"/>
          </w:tcPr>
          <w:p w14:paraId="2C46C6D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6847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vMerge w:val="restart"/>
            <w:shd w:val="clear" w:color="auto" w:fill="auto"/>
            <w:vAlign w:val="center"/>
          </w:tcPr>
          <w:p w14:paraId="32FC765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1276" w:type="dxa"/>
            <w:vMerge w:val="restart"/>
            <w:shd w:val="clear" w:color="auto" w:fill="auto"/>
            <w:vAlign w:val="center"/>
          </w:tcPr>
          <w:p w14:paraId="3381A85B">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饮水安全</w:t>
            </w:r>
          </w:p>
        </w:tc>
        <w:tc>
          <w:tcPr>
            <w:tcW w:w="1701" w:type="dxa"/>
            <w:vMerge w:val="restart"/>
            <w:shd w:val="clear" w:color="auto" w:fill="auto"/>
            <w:vAlign w:val="center"/>
          </w:tcPr>
          <w:p w14:paraId="0E3B63C6">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水厂水源</w:t>
            </w:r>
          </w:p>
        </w:tc>
        <w:tc>
          <w:tcPr>
            <w:tcW w:w="1843" w:type="dxa"/>
            <w:shd w:val="clear" w:color="auto" w:fill="auto"/>
            <w:vAlign w:val="center"/>
          </w:tcPr>
          <w:p w14:paraId="0C4D7901">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新建水库山塘</w:t>
            </w:r>
          </w:p>
        </w:tc>
        <w:tc>
          <w:tcPr>
            <w:tcW w:w="854" w:type="dxa"/>
            <w:shd w:val="clear" w:color="auto" w:fill="auto"/>
            <w:vAlign w:val="center"/>
          </w:tcPr>
          <w:p w14:paraId="09368595">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座</w:t>
            </w:r>
          </w:p>
        </w:tc>
        <w:tc>
          <w:tcPr>
            <w:tcW w:w="785" w:type="dxa"/>
            <w:shd w:val="clear" w:color="auto" w:fill="auto"/>
            <w:vAlign w:val="center"/>
          </w:tcPr>
          <w:p w14:paraId="232347A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p>
        </w:tc>
        <w:tc>
          <w:tcPr>
            <w:tcW w:w="912" w:type="dxa"/>
            <w:shd w:val="clear" w:color="auto" w:fill="auto"/>
            <w:vAlign w:val="center"/>
          </w:tcPr>
          <w:p w14:paraId="6CB82F5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10822</w:t>
            </w:r>
          </w:p>
        </w:tc>
        <w:tc>
          <w:tcPr>
            <w:tcW w:w="656" w:type="dxa"/>
            <w:shd w:val="clear" w:color="auto" w:fill="auto"/>
            <w:vAlign w:val="center"/>
          </w:tcPr>
          <w:p w14:paraId="75CF5DF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2B2D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vMerge w:val="continue"/>
            <w:vAlign w:val="center"/>
          </w:tcPr>
          <w:p w14:paraId="0B19A3E5">
            <w:pPr>
              <w:spacing w:line="240" w:lineRule="auto"/>
              <w:rPr>
                <w:rFonts w:ascii="Times New Roman" w:hAnsi="Times New Roman" w:eastAsia="宋体" w:cs="Times New Roman"/>
                <w:color w:val="000000"/>
                <w:kern w:val="0"/>
                <w:sz w:val="18"/>
                <w:szCs w:val="18"/>
              </w:rPr>
            </w:pPr>
          </w:p>
        </w:tc>
        <w:tc>
          <w:tcPr>
            <w:tcW w:w="1276" w:type="dxa"/>
            <w:vMerge w:val="continue"/>
            <w:vAlign w:val="center"/>
          </w:tcPr>
          <w:p w14:paraId="08E61F43">
            <w:pPr>
              <w:spacing w:line="240" w:lineRule="auto"/>
              <w:rPr>
                <w:rFonts w:ascii="Times New Roman" w:hAnsi="Times New Roman" w:eastAsia="宋体" w:cs="Times New Roman"/>
                <w:color w:val="000000"/>
                <w:kern w:val="0"/>
                <w:sz w:val="18"/>
                <w:szCs w:val="18"/>
              </w:rPr>
            </w:pPr>
          </w:p>
        </w:tc>
        <w:tc>
          <w:tcPr>
            <w:tcW w:w="1701" w:type="dxa"/>
            <w:vMerge w:val="continue"/>
            <w:vAlign w:val="center"/>
          </w:tcPr>
          <w:p w14:paraId="7E6776B8">
            <w:pPr>
              <w:spacing w:line="240" w:lineRule="auto"/>
              <w:rPr>
                <w:rFonts w:ascii="Times New Roman" w:hAnsi="Times New Roman" w:eastAsia="宋体" w:cs="Times New Roman"/>
                <w:color w:val="000000"/>
                <w:kern w:val="0"/>
                <w:sz w:val="18"/>
                <w:szCs w:val="18"/>
              </w:rPr>
            </w:pPr>
          </w:p>
        </w:tc>
        <w:tc>
          <w:tcPr>
            <w:tcW w:w="1843" w:type="dxa"/>
            <w:shd w:val="clear" w:color="auto" w:fill="auto"/>
            <w:vAlign w:val="center"/>
          </w:tcPr>
          <w:p w14:paraId="4566802C">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备用水源</w:t>
            </w:r>
          </w:p>
        </w:tc>
        <w:tc>
          <w:tcPr>
            <w:tcW w:w="854" w:type="dxa"/>
            <w:shd w:val="clear" w:color="auto" w:fill="auto"/>
            <w:vAlign w:val="center"/>
          </w:tcPr>
          <w:p w14:paraId="2988108C">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处</w:t>
            </w:r>
          </w:p>
        </w:tc>
        <w:tc>
          <w:tcPr>
            <w:tcW w:w="785" w:type="dxa"/>
            <w:shd w:val="clear" w:color="auto" w:fill="auto"/>
            <w:vAlign w:val="center"/>
          </w:tcPr>
          <w:p w14:paraId="40C89A6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912" w:type="dxa"/>
            <w:shd w:val="clear" w:color="auto" w:fill="auto"/>
            <w:vAlign w:val="center"/>
          </w:tcPr>
          <w:p w14:paraId="7D74131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20000</w:t>
            </w:r>
          </w:p>
        </w:tc>
        <w:tc>
          <w:tcPr>
            <w:tcW w:w="656" w:type="dxa"/>
            <w:shd w:val="clear" w:color="auto" w:fill="auto"/>
            <w:vAlign w:val="center"/>
          </w:tcPr>
          <w:p w14:paraId="0582CFD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253E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vMerge w:val="continue"/>
            <w:vAlign w:val="center"/>
          </w:tcPr>
          <w:p w14:paraId="53B943F3">
            <w:pPr>
              <w:spacing w:line="240" w:lineRule="auto"/>
              <w:rPr>
                <w:rFonts w:ascii="Times New Roman" w:hAnsi="Times New Roman" w:eastAsia="宋体" w:cs="Times New Roman"/>
                <w:color w:val="000000"/>
                <w:kern w:val="0"/>
                <w:sz w:val="18"/>
                <w:szCs w:val="18"/>
              </w:rPr>
            </w:pPr>
          </w:p>
        </w:tc>
        <w:tc>
          <w:tcPr>
            <w:tcW w:w="1276" w:type="dxa"/>
            <w:vMerge w:val="continue"/>
            <w:vAlign w:val="center"/>
          </w:tcPr>
          <w:p w14:paraId="71CD8CFD">
            <w:pPr>
              <w:spacing w:line="240" w:lineRule="auto"/>
              <w:rPr>
                <w:rFonts w:ascii="Times New Roman" w:hAnsi="Times New Roman" w:eastAsia="宋体" w:cs="Times New Roman"/>
                <w:color w:val="000000"/>
                <w:kern w:val="0"/>
                <w:sz w:val="18"/>
                <w:szCs w:val="18"/>
              </w:rPr>
            </w:pPr>
          </w:p>
        </w:tc>
        <w:tc>
          <w:tcPr>
            <w:tcW w:w="1701" w:type="dxa"/>
            <w:vMerge w:val="restart"/>
            <w:shd w:val="clear" w:color="auto" w:fill="auto"/>
            <w:vAlign w:val="center"/>
          </w:tcPr>
          <w:p w14:paraId="0E766998">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农村供水站</w:t>
            </w:r>
          </w:p>
        </w:tc>
        <w:tc>
          <w:tcPr>
            <w:tcW w:w="1843" w:type="dxa"/>
            <w:shd w:val="clear" w:color="auto" w:fill="auto"/>
            <w:vAlign w:val="center"/>
          </w:tcPr>
          <w:p w14:paraId="6802CD33">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集中供水水厂</w:t>
            </w:r>
          </w:p>
        </w:tc>
        <w:tc>
          <w:tcPr>
            <w:tcW w:w="854" w:type="dxa"/>
            <w:shd w:val="clear" w:color="auto" w:fill="auto"/>
            <w:vAlign w:val="center"/>
          </w:tcPr>
          <w:p w14:paraId="4956EEF1">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座</w:t>
            </w:r>
          </w:p>
        </w:tc>
        <w:tc>
          <w:tcPr>
            <w:tcW w:w="785" w:type="dxa"/>
            <w:shd w:val="clear" w:color="auto" w:fill="auto"/>
            <w:vAlign w:val="center"/>
          </w:tcPr>
          <w:p w14:paraId="53EFBA2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912" w:type="dxa"/>
            <w:shd w:val="clear" w:color="auto" w:fill="auto"/>
            <w:vAlign w:val="center"/>
          </w:tcPr>
          <w:p w14:paraId="1D664E3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31603</w:t>
            </w:r>
          </w:p>
        </w:tc>
        <w:tc>
          <w:tcPr>
            <w:tcW w:w="656" w:type="dxa"/>
            <w:shd w:val="clear" w:color="auto" w:fill="auto"/>
            <w:vAlign w:val="center"/>
          </w:tcPr>
          <w:p w14:paraId="46A3C4D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616F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vMerge w:val="continue"/>
            <w:vAlign w:val="center"/>
          </w:tcPr>
          <w:p w14:paraId="406464EA">
            <w:pPr>
              <w:spacing w:line="240" w:lineRule="auto"/>
              <w:rPr>
                <w:rFonts w:ascii="Times New Roman" w:hAnsi="Times New Roman" w:eastAsia="宋体" w:cs="Times New Roman"/>
                <w:color w:val="000000"/>
                <w:kern w:val="0"/>
                <w:sz w:val="18"/>
                <w:szCs w:val="18"/>
              </w:rPr>
            </w:pPr>
          </w:p>
        </w:tc>
        <w:tc>
          <w:tcPr>
            <w:tcW w:w="1276" w:type="dxa"/>
            <w:vMerge w:val="continue"/>
            <w:vAlign w:val="center"/>
          </w:tcPr>
          <w:p w14:paraId="0D2F990A">
            <w:pPr>
              <w:spacing w:line="240" w:lineRule="auto"/>
              <w:rPr>
                <w:rFonts w:ascii="Times New Roman" w:hAnsi="Times New Roman" w:eastAsia="宋体" w:cs="Times New Roman"/>
                <w:color w:val="000000"/>
                <w:kern w:val="0"/>
                <w:sz w:val="18"/>
                <w:szCs w:val="18"/>
              </w:rPr>
            </w:pPr>
          </w:p>
        </w:tc>
        <w:tc>
          <w:tcPr>
            <w:tcW w:w="1701" w:type="dxa"/>
            <w:vMerge w:val="continue"/>
            <w:vAlign w:val="center"/>
          </w:tcPr>
          <w:p w14:paraId="4CDDE836">
            <w:pPr>
              <w:spacing w:line="240" w:lineRule="auto"/>
              <w:rPr>
                <w:rFonts w:ascii="Times New Roman" w:hAnsi="Times New Roman" w:eastAsia="宋体" w:cs="Times New Roman"/>
                <w:color w:val="000000"/>
                <w:kern w:val="0"/>
                <w:sz w:val="18"/>
                <w:szCs w:val="18"/>
              </w:rPr>
            </w:pPr>
          </w:p>
        </w:tc>
        <w:tc>
          <w:tcPr>
            <w:tcW w:w="1843" w:type="dxa"/>
            <w:shd w:val="clear" w:color="auto" w:fill="auto"/>
            <w:vAlign w:val="center"/>
          </w:tcPr>
          <w:p w14:paraId="08FF4318">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单村供水站改造</w:t>
            </w:r>
          </w:p>
        </w:tc>
        <w:tc>
          <w:tcPr>
            <w:tcW w:w="854" w:type="dxa"/>
            <w:shd w:val="clear" w:color="auto" w:fill="auto"/>
            <w:vAlign w:val="center"/>
          </w:tcPr>
          <w:p w14:paraId="11EC7446">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处</w:t>
            </w:r>
          </w:p>
        </w:tc>
        <w:tc>
          <w:tcPr>
            <w:tcW w:w="785" w:type="dxa"/>
            <w:shd w:val="clear" w:color="auto" w:fill="auto"/>
            <w:vAlign w:val="center"/>
          </w:tcPr>
          <w:p w14:paraId="6A4EB89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w:t>
            </w:r>
          </w:p>
        </w:tc>
        <w:tc>
          <w:tcPr>
            <w:tcW w:w="912" w:type="dxa"/>
            <w:shd w:val="clear" w:color="auto" w:fill="auto"/>
            <w:vAlign w:val="center"/>
          </w:tcPr>
          <w:p w14:paraId="4BA1B2D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10229</w:t>
            </w:r>
          </w:p>
        </w:tc>
        <w:tc>
          <w:tcPr>
            <w:tcW w:w="656" w:type="dxa"/>
            <w:shd w:val="clear" w:color="auto" w:fill="auto"/>
            <w:vAlign w:val="center"/>
          </w:tcPr>
          <w:p w14:paraId="2BD092A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4B06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09" w:type="dxa"/>
            <w:vMerge w:val="continue"/>
            <w:vAlign w:val="center"/>
          </w:tcPr>
          <w:p w14:paraId="71DECC6B">
            <w:pPr>
              <w:spacing w:line="240" w:lineRule="auto"/>
              <w:rPr>
                <w:rFonts w:ascii="Times New Roman" w:hAnsi="Times New Roman" w:eastAsia="宋体" w:cs="Times New Roman"/>
                <w:color w:val="000000"/>
                <w:kern w:val="0"/>
                <w:sz w:val="18"/>
                <w:szCs w:val="18"/>
              </w:rPr>
            </w:pPr>
          </w:p>
        </w:tc>
        <w:tc>
          <w:tcPr>
            <w:tcW w:w="1276" w:type="dxa"/>
            <w:vMerge w:val="continue"/>
            <w:vAlign w:val="center"/>
          </w:tcPr>
          <w:p w14:paraId="60ADAC2E">
            <w:pPr>
              <w:spacing w:line="240" w:lineRule="auto"/>
              <w:rPr>
                <w:rFonts w:ascii="Times New Roman" w:hAnsi="Times New Roman" w:eastAsia="宋体" w:cs="Times New Roman"/>
                <w:color w:val="000000"/>
                <w:kern w:val="0"/>
                <w:sz w:val="18"/>
                <w:szCs w:val="18"/>
              </w:rPr>
            </w:pPr>
          </w:p>
        </w:tc>
        <w:tc>
          <w:tcPr>
            <w:tcW w:w="1701" w:type="dxa"/>
            <w:vMerge w:val="continue"/>
            <w:vAlign w:val="center"/>
          </w:tcPr>
          <w:p w14:paraId="66ED050E">
            <w:pPr>
              <w:spacing w:line="240" w:lineRule="auto"/>
              <w:rPr>
                <w:rFonts w:ascii="Times New Roman" w:hAnsi="Times New Roman" w:eastAsia="宋体" w:cs="Times New Roman"/>
                <w:color w:val="000000"/>
                <w:kern w:val="0"/>
                <w:sz w:val="18"/>
                <w:szCs w:val="18"/>
              </w:rPr>
            </w:pPr>
          </w:p>
        </w:tc>
        <w:tc>
          <w:tcPr>
            <w:tcW w:w="1843" w:type="dxa"/>
            <w:shd w:val="clear" w:color="auto" w:fill="auto"/>
            <w:vAlign w:val="center"/>
          </w:tcPr>
          <w:p w14:paraId="2933C0EF">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管网更新改造及水源维修</w:t>
            </w:r>
          </w:p>
        </w:tc>
        <w:tc>
          <w:tcPr>
            <w:tcW w:w="854" w:type="dxa"/>
            <w:shd w:val="clear" w:color="auto" w:fill="auto"/>
            <w:vAlign w:val="center"/>
          </w:tcPr>
          <w:p w14:paraId="0366F22C">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项</w:t>
            </w:r>
          </w:p>
        </w:tc>
        <w:tc>
          <w:tcPr>
            <w:tcW w:w="785" w:type="dxa"/>
            <w:shd w:val="clear" w:color="auto" w:fill="auto"/>
            <w:vAlign w:val="center"/>
          </w:tcPr>
          <w:p w14:paraId="5C6CB71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912" w:type="dxa"/>
            <w:shd w:val="clear" w:color="auto" w:fill="auto"/>
            <w:vAlign w:val="center"/>
          </w:tcPr>
          <w:p w14:paraId="3BDCDA9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17500</w:t>
            </w:r>
          </w:p>
        </w:tc>
        <w:tc>
          <w:tcPr>
            <w:tcW w:w="656" w:type="dxa"/>
            <w:shd w:val="clear" w:color="auto" w:fill="auto"/>
            <w:vAlign w:val="center"/>
          </w:tcPr>
          <w:p w14:paraId="72C6C4A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4EDE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2A3193C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p>
        </w:tc>
        <w:tc>
          <w:tcPr>
            <w:tcW w:w="1276" w:type="dxa"/>
            <w:shd w:val="clear" w:color="auto" w:fill="auto"/>
            <w:vAlign w:val="center"/>
          </w:tcPr>
          <w:p w14:paraId="32E90E7C">
            <w:pPr>
              <w:spacing w:line="240" w:lineRule="auto"/>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w:t>
            </w:r>
            <w:r>
              <w:rPr>
                <w:rFonts w:hint="eastAsia" w:ascii="宋体" w:hAnsi="宋体" w:eastAsia="宋体" w:cs="Times New Roman"/>
                <w:color w:val="000000"/>
                <w:kern w:val="0"/>
                <w:sz w:val="18"/>
                <w:szCs w:val="18"/>
              </w:rPr>
              <w:t>以奖代补</w:t>
            </w:r>
            <w:r>
              <w:rPr>
                <w:rFonts w:ascii="Times New Roman" w:hAnsi="Times New Roman" w:eastAsia="宋体" w:cs="Times New Roman"/>
                <w:color w:val="000000"/>
                <w:kern w:val="0"/>
                <w:sz w:val="18"/>
                <w:szCs w:val="18"/>
              </w:rPr>
              <w:t>”</w:t>
            </w:r>
            <w:r>
              <w:rPr>
                <w:rFonts w:hint="eastAsia" w:ascii="宋体" w:hAnsi="宋体" w:eastAsia="宋体" w:cs="Times New Roman"/>
                <w:color w:val="000000"/>
                <w:kern w:val="0"/>
                <w:sz w:val="18"/>
                <w:szCs w:val="18"/>
              </w:rPr>
              <w:t>工程</w:t>
            </w:r>
          </w:p>
        </w:tc>
        <w:tc>
          <w:tcPr>
            <w:tcW w:w="1701" w:type="dxa"/>
            <w:shd w:val="clear" w:color="auto" w:fill="auto"/>
            <w:vAlign w:val="center"/>
          </w:tcPr>
          <w:p w14:paraId="09790E98">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水利工程以奖代补</w:t>
            </w:r>
          </w:p>
        </w:tc>
        <w:tc>
          <w:tcPr>
            <w:tcW w:w="1843" w:type="dxa"/>
            <w:shd w:val="clear" w:color="auto" w:fill="auto"/>
            <w:vAlign w:val="center"/>
          </w:tcPr>
          <w:p w14:paraId="46AFD3E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854" w:type="dxa"/>
            <w:shd w:val="clear" w:color="auto" w:fill="auto"/>
            <w:vAlign w:val="center"/>
          </w:tcPr>
          <w:p w14:paraId="3D04E38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auto" w:fill="auto"/>
            <w:vAlign w:val="center"/>
          </w:tcPr>
          <w:p w14:paraId="4FC4562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auto" w:fill="auto"/>
            <w:vAlign w:val="center"/>
          </w:tcPr>
          <w:p w14:paraId="2452140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1500</w:t>
            </w:r>
          </w:p>
        </w:tc>
        <w:tc>
          <w:tcPr>
            <w:tcW w:w="656" w:type="dxa"/>
            <w:shd w:val="clear" w:color="auto" w:fill="auto"/>
            <w:vAlign w:val="center"/>
          </w:tcPr>
          <w:p w14:paraId="3C2D89D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2BE8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168" w:type="dxa"/>
            <w:gridSpan w:val="6"/>
            <w:shd w:val="clear" w:color="000000" w:fill="FFFFFF"/>
            <w:vAlign w:val="center"/>
          </w:tcPr>
          <w:p w14:paraId="23F9F1A3">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（三）幸福河湖网</w:t>
            </w:r>
          </w:p>
        </w:tc>
        <w:tc>
          <w:tcPr>
            <w:tcW w:w="912" w:type="dxa"/>
            <w:shd w:val="clear" w:color="000000" w:fill="FFFFFF"/>
            <w:vAlign w:val="center"/>
          </w:tcPr>
          <w:p w14:paraId="55183361">
            <w:pPr>
              <w:spacing w:line="240" w:lineRule="auto"/>
              <w:jc w:val="center"/>
              <w:rPr>
                <w:rFonts w:ascii="Times New Roman" w:hAnsi="Times New Roman" w:eastAsia="宋体" w:cs="Times New Roman"/>
                <w:b/>
                <w:bCs/>
                <w:color w:val="000000"/>
                <w:kern w:val="0"/>
                <w:sz w:val="18"/>
                <w:szCs w:val="18"/>
              </w:rPr>
            </w:pPr>
            <w:r>
              <w:rPr>
                <w:rFonts w:hint="eastAsia" w:ascii="Times New Roman" w:hAnsi="Times New Roman" w:eastAsia="宋体" w:cs="Times New Roman"/>
                <w:b/>
                <w:bCs/>
                <w:color w:val="000000"/>
                <w:kern w:val="0"/>
                <w:sz w:val="18"/>
                <w:szCs w:val="18"/>
              </w:rPr>
              <w:t>55133</w:t>
            </w:r>
          </w:p>
        </w:tc>
        <w:tc>
          <w:tcPr>
            <w:tcW w:w="656" w:type="dxa"/>
            <w:shd w:val="clear" w:color="000000" w:fill="FFFFFF"/>
            <w:vAlign w:val="center"/>
          </w:tcPr>
          <w:p w14:paraId="2601A89B">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r>
      <w:tr w14:paraId="2349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5225844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1276" w:type="dxa"/>
            <w:shd w:val="clear" w:color="auto" w:fill="auto"/>
            <w:vAlign w:val="center"/>
          </w:tcPr>
          <w:p w14:paraId="7B237EF4">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中小流域综合治理</w:t>
            </w:r>
          </w:p>
        </w:tc>
        <w:tc>
          <w:tcPr>
            <w:tcW w:w="1701" w:type="dxa"/>
            <w:shd w:val="clear" w:color="auto" w:fill="auto"/>
            <w:vAlign w:val="center"/>
          </w:tcPr>
          <w:p w14:paraId="5DF4ECA6">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桐溪、东源港、武强溪等</w:t>
            </w:r>
            <w:r>
              <w:rPr>
                <w:rFonts w:ascii="Times New Roman" w:hAnsi="Times New Roman" w:eastAsia="宋体" w:cs="Times New Roman"/>
                <w:color w:val="000000"/>
                <w:kern w:val="0"/>
                <w:sz w:val="18"/>
                <w:szCs w:val="18"/>
              </w:rPr>
              <w:t>7</w:t>
            </w:r>
            <w:r>
              <w:rPr>
                <w:rFonts w:hint="eastAsia" w:ascii="宋体" w:hAnsi="宋体" w:eastAsia="宋体" w:cs="Times New Roman"/>
                <w:color w:val="000000"/>
                <w:kern w:val="0"/>
                <w:sz w:val="18"/>
                <w:szCs w:val="18"/>
              </w:rPr>
              <w:t>条</w:t>
            </w:r>
          </w:p>
        </w:tc>
        <w:tc>
          <w:tcPr>
            <w:tcW w:w="1843" w:type="dxa"/>
            <w:shd w:val="clear" w:color="auto" w:fill="auto"/>
            <w:vAlign w:val="center"/>
          </w:tcPr>
          <w:p w14:paraId="4C6ACD2E">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整治河长</w:t>
            </w:r>
          </w:p>
        </w:tc>
        <w:tc>
          <w:tcPr>
            <w:tcW w:w="854" w:type="dxa"/>
            <w:shd w:val="clear" w:color="auto" w:fill="auto"/>
            <w:vAlign w:val="center"/>
          </w:tcPr>
          <w:p w14:paraId="5ABBA58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公里</w:t>
            </w:r>
          </w:p>
        </w:tc>
        <w:tc>
          <w:tcPr>
            <w:tcW w:w="785" w:type="dxa"/>
            <w:shd w:val="clear" w:color="auto" w:fill="auto"/>
            <w:vAlign w:val="center"/>
          </w:tcPr>
          <w:p w14:paraId="3EEDB17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126</w:t>
            </w:r>
          </w:p>
        </w:tc>
        <w:tc>
          <w:tcPr>
            <w:tcW w:w="912" w:type="dxa"/>
            <w:shd w:val="clear" w:color="auto" w:fill="auto"/>
            <w:vAlign w:val="center"/>
          </w:tcPr>
          <w:p w14:paraId="75D414D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46558</w:t>
            </w:r>
          </w:p>
        </w:tc>
        <w:tc>
          <w:tcPr>
            <w:tcW w:w="656" w:type="dxa"/>
            <w:shd w:val="clear" w:color="auto" w:fill="auto"/>
            <w:vAlign w:val="center"/>
          </w:tcPr>
          <w:p w14:paraId="11121E7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690E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3CE152D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1276" w:type="dxa"/>
            <w:shd w:val="clear" w:color="auto" w:fill="auto"/>
            <w:vAlign w:val="center"/>
          </w:tcPr>
          <w:p w14:paraId="4A84C901">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农村水系整治</w:t>
            </w:r>
          </w:p>
        </w:tc>
        <w:tc>
          <w:tcPr>
            <w:tcW w:w="1701" w:type="dxa"/>
            <w:shd w:val="clear" w:color="auto" w:fill="auto"/>
            <w:vAlign w:val="center"/>
          </w:tcPr>
          <w:p w14:paraId="776B297A">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农村水系整治</w:t>
            </w:r>
          </w:p>
        </w:tc>
        <w:tc>
          <w:tcPr>
            <w:tcW w:w="1843" w:type="dxa"/>
            <w:shd w:val="clear" w:color="auto" w:fill="auto"/>
            <w:vAlign w:val="center"/>
          </w:tcPr>
          <w:p w14:paraId="310C6771">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乡镇</w:t>
            </w:r>
          </w:p>
        </w:tc>
        <w:tc>
          <w:tcPr>
            <w:tcW w:w="854" w:type="dxa"/>
            <w:shd w:val="clear" w:color="auto" w:fill="auto"/>
            <w:vAlign w:val="center"/>
          </w:tcPr>
          <w:p w14:paraId="35307425">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个</w:t>
            </w:r>
          </w:p>
        </w:tc>
        <w:tc>
          <w:tcPr>
            <w:tcW w:w="785" w:type="dxa"/>
            <w:shd w:val="clear" w:color="auto" w:fill="auto"/>
            <w:vAlign w:val="center"/>
          </w:tcPr>
          <w:p w14:paraId="5023D9B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912" w:type="dxa"/>
            <w:shd w:val="clear" w:color="auto" w:fill="auto"/>
            <w:vAlign w:val="center"/>
          </w:tcPr>
          <w:p w14:paraId="2DB065D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2840</w:t>
            </w:r>
          </w:p>
        </w:tc>
        <w:tc>
          <w:tcPr>
            <w:tcW w:w="656" w:type="dxa"/>
            <w:shd w:val="clear" w:color="auto" w:fill="auto"/>
            <w:vAlign w:val="center"/>
          </w:tcPr>
          <w:p w14:paraId="7E154C8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34D5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4DF9AE8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w:t>
            </w:r>
          </w:p>
        </w:tc>
        <w:tc>
          <w:tcPr>
            <w:tcW w:w="1276" w:type="dxa"/>
            <w:shd w:val="clear" w:color="auto" w:fill="auto"/>
            <w:vAlign w:val="center"/>
          </w:tcPr>
          <w:p w14:paraId="2F205010">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水土保持</w:t>
            </w:r>
          </w:p>
        </w:tc>
        <w:tc>
          <w:tcPr>
            <w:tcW w:w="1701" w:type="dxa"/>
            <w:shd w:val="clear" w:color="auto" w:fill="auto"/>
            <w:vAlign w:val="center"/>
          </w:tcPr>
          <w:p w14:paraId="2B029E84">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水土流失治理</w:t>
            </w:r>
          </w:p>
        </w:tc>
        <w:tc>
          <w:tcPr>
            <w:tcW w:w="1843" w:type="dxa"/>
            <w:shd w:val="clear" w:color="auto" w:fill="auto"/>
            <w:vAlign w:val="center"/>
          </w:tcPr>
          <w:p w14:paraId="41CE43A8">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治理面积</w:t>
            </w:r>
          </w:p>
        </w:tc>
        <w:tc>
          <w:tcPr>
            <w:tcW w:w="854" w:type="dxa"/>
            <w:shd w:val="clear" w:color="auto" w:fill="auto"/>
            <w:vAlign w:val="center"/>
          </w:tcPr>
          <w:p w14:paraId="71262D0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平方公里</w:t>
            </w:r>
          </w:p>
        </w:tc>
        <w:tc>
          <w:tcPr>
            <w:tcW w:w="785" w:type="dxa"/>
            <w:shd w:val="clear" w:color="auto" w:fill="auto"/>
            <w:vAlign w:val="center"/>
          </w:tcPr>
          <w:p w14:paraId="6F775D5E">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43.46</w:t>
            </w:r>
          </w:p>
        </w:tc>
        <w:tc>
          <w:tcPr>
            <w:tcW w:w="912" w:type="dxa"/>
            <w:shd w:val="clear" w:color="auto" w:fill="auto"/>
            <w:vAlign w:val="center"/>
          </w:tcPr>
          <w:p w14:paraId="32F3F82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2910</w:t>
            </w:r>
          </w:p>
        </w:tc>
        <w:tc>
          <w:tcPr>
            <w:tcW w:w="656" w:type="dxa"/>
            <w:shd w:val="clear" w:color="auto" w:fill="auto"/>
            <w:vAlign w:val="center"/>
          </w:tcPr>
          <w:p w14:paraId="3E2628E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2D5D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7AE542A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w:t>
            </w:r>
          </w:p>
        </w:tc>
        <w:tc>
          <w:tcPr>
            <w:tcW w:w="1276" w:type="dxa"/>
            <w:shd w:val="clear" w:color="auto" w:fill="auto"/>
            <w:vAlign w:val="center"/>
          </w:tcPr>
          <w:p w14:paraId="65C38B31">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河湖库塘清淤</w:t>
            </w:r>
          </w:p>
        </w:tc>
        <w:tc>
          <w:tcPr>
            <w:tcW w:w="1701" w:type="dxa"/>
            <w:shd w:val="clear" w:color="auto" w:fill="auto"/>
            <w:vAlign w:val="center"/>
          </w:tcPr>
          <w:p w14:paraId="3730D755">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清淤疏浚</w:t>
            </w:r>
          </w:p>
        </w:tc>
        <w:tc>
          <w:tcPr>
            <w:tcW w:w="1843" w:type="dxa"/>
            <w:shd w:val="clear" w:color="auto" w:fill="auto"/>
            <w:vAlign w:val="center"/>
          </w:tcPr>
          <w:p w14:paraId="00C7DD3A">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清淤方量</w:t>
            </w:r>
          </w:p>
        </w:tc>
        <w:tc>
          <w:tcPr>
            <w:tcW w:w="854" w:type="dxa"/>
            <w:shd w:val="clear" w:color="auto" w:fill="auto"/>
            <w:vAlign w:val="center"/>
          </w:tcPr>
          <w:p w14:paraId="5E1AE947">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万</w:t>
            </w:r>
            <w:r>
              <w:rPr>
                <w:rFonts w:ascii="Times New Roman" w:hAnsi="Times New Roman" w:eastAsia="宋体" w:cs="Times New Roman"/>
                <w:color w:val="000000"/>
                <w:kern w:val="0"/>
                <w:sz w:val="18"/>
                <w:szCs w:val="18"/>
              </w:rPr>
              <w:t>立方米</w:t>
            </w:r>
          </w:p>
        </w:tc>
        <w:tc>
          <w:tcPr>
            <w:tcW w:w="785" w:type="dxa"/>
            <w:shd w:val="clear" w:color="auto" w:fill="auto"/>
            <w:vAlign w:val="center"/>
          </w:tcPr>
          <w:p w14:paraId="2FAB96A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35</w:t>
            </w:r>
          </w:p>
        </w:tc>
        <w:tc>
          <w:tcPr>
            <w:tcW w:w="912" w:type="dxa"/>
            <w:shd w:val="clear" w:color="auto" w:fill="auto"/>
            <w:vAlign w:val="center"/>
          </w:tcPr>
          <w:p w14:paraId="0AF4E77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825</w:t>
            </w:r>
          </w:p>
        </w:tc>
        <w:tc>
          <w:tcPr>
            <w:tcW w:w="656" w:type="dxa"/>
            <w:shd w:val="clear" w:color="auto" w:fill="auto"/>
            <w:vAlign w:val="center"/>
          </w:tcPr>
          <w:p w14:paraId="4F76B50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5C7C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09D0C1E5">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11</w:t>
            </w:r>
          </w:p>
        </w:tc>
        <w:tc>
          <w:tcPr>
            <w:tcW w:w="1276" w:type="dxa"/>
            <w:shd w:val="clear" w:color="auto" w:fill="auto"/>
            <w:vAlign w:val="center"/>
          </w:tcPr>
          <w:p w14:paraId="4370DC50">
            <w:pPr>
              <w:spacing w:line="240" w:lineRule="auto"/>
              <w:jc w:val="center"/>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小水电生态治理工程</w:t>
            </w:r>
          </w:p>
        </w:tc>
        <w:tc>
          <w:tcPr>
            <w:tcW w:w="1701" w:type="dxa"/>
            <w:shd w:val="clear" w:color="auto" w:fill="auto"/>
            <w:vAlign w:val="center"/>
          </w:tcPr>
          <w:p w14:paraId="07C2BA35">
            <w:pPr>
              <w:spacing w:line="240" w:lineRule="auto"/>
              <w:jc w:val="center"/>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提升小水电生态流量泄放设施建设</w:t>
            </w:r>
          </w:p>
        </w:tc>
        <w:tc>
          <w:tcPr>
            <w:tcW w:w="1843" w:type="dxa"/>
            <w:shd w:val="clear" w:color="auto" w:fill="auto"/>
            <w:vAlign w:val="center"/>
          </w:tcPr>
          <w:p w14:paraId="724B014D">
            <w:pPr>
              <w:spacing w:line="240" w:lineRule="auto"/>
              <w:jc w:val="center"/>
              <w:rPr>
                <w:rFonts w:ascii="宋体" w:hAnsi="宋体" w:eastAsia="宋体" w:cs="Times New Roman"/>
                <w:color w:val="000000"/>
                <w:kern w:val="0"/>
                <w:sz w:val="18"/>
                <w:szCs w:val="18"/>
              </w:rPr>
            </w:pPr>
          </w:p>
        </w:tc>
        <w:tc>
          <w:tcPr>
            <w:tcW w:w="854" w:type="dxa"/>
            <w:shd w:val="clear" w:color="auto" w:fill="auto"/>
            <w:vAlign w:val="center"/>
          </w:tcPr>
          <w:p w14:paraId="4A217C43">
            <w:pPr>
              <w:spacing w:line="240" w:lineRule="auto"/>
              <w:jc w:val="center"/>
              <w:rPr>
                <w:rFonts w:ascii="宋体" w:hAnsi="宋体" w:eastAsia="宋体" w:cs="Times New Roman"/>
                <w:color w:val="000000"/>
                <w:kern w:val="0"/>
                <w:sz w:val="18"/>
                <w:szCs w:val="18"/>
              </w:rPr>
            </w:pPr>
          </w:p>
        </w:tc>
        <w:tc>
          <w:tcPr>
            <w:tcW w:w="785" w:type="dxa"/>
            <w:shd w:val="clear" w:color="auto" w:fill="auto"/>
            <w:vAlign w:val="center"/>
          </w:tcPr>
          <w:p w14:paraId="26569444">
            <w:pPr>
              <w:spacing w:line="240" w:lineRule="auto"/>
              <w:jc w:val="center"/>
              <w:rPr>
                <w:rFonts w:ascii="Times New Roman" w:hAnsi="Times New Roman" w:eastAsia="宋体" w:cs="Times New Roman"/>
                <w:color w:val="000000"/>
                <w:kern w:val="0"/>
                <w:sz w:val="18"/>
                <w:szCs w:val="18"/>
              </w:rPr>
            </w:pPr>
          </w:p>
        </w:tc>
        <w:tc>
          <w:tcPr>
            <w:tcW w:w="912" w:type="dxa"/>
            <w:shd w:val="clear" w:color="auto" w:fill="auto"/>
            <w:vAlign w:val="center"/>
          </w:tcPr>
          <w:p w14:paraId="776DA435">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2000</w:t>
            </w:r>
          </w:p>
        </w:tc>
        <w:tc>
          <w:tcPr>
            <w:tcW w:w="656" w:type="dxa"/>
            <w:shd w:val="clear" w:color="auto" w:fill="auto"/>
            <w:vAlign w:val="center"/>
          </w:tcPr>
          <w:p w14:paraId="15045F16">
            <w:pPr>
              <w:spacing w:line="240" w:lineRule="auto"/>
              <w:jc w:val="center"/>
              <w:rPr>
                <w:rFonts w:ascii="Times New Roman" w:hAnsi="Times New Roman" w:eastAsia="宋体" w:cs="Times New Roman"/>
                <w:color w:val="000000"/>
                <w:kern w:val="0"/>
                <w:sz w:val="18"/>
                <w:szCs w:val="18"/>
              </w:rPr>
            </w:pPr>
          </w:p>
        </w:tc>
      </w:tr>
      <w:tr w14:paraId="62AD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168" w:type="dxa"/>
            <w:gridSpan w:val="6"/>
            <w:shd w:val="clear" w:color="000000" w:fill="FFFFFF"/>
            <w:vAlign w:val="center"/>
          </w:tcPr>
          <w:p w14:paraId="3BF0D341">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（四）智慧水利网</w:t>
            </w:r>
          </w:p>
        </w:tc>
        <w:tc>
          <w:tcPr>
            <w:tcW w:w="912" w:type="dxa"/>
            <w:shd w:val="clear" w:color="000000" w:fill="FFFFFF"/>
            <w:vAlign w:val="center"/>
          </w:tcPr>
          <w:p w14:paraId="13E0CFC0">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11217</w:t>
            </w:r>
          </w:p>
        </w:tc>
        <w:tc>
          <w:tcPr>
            <w:tcW w:w="656" w:type="dxa"/>
            <w:shd w:val="clear" w:color="000000" w:fill="FFFFFF"/>
            <w:vAlign w:val="center"/>
          </w:tcPr>
          <w:p w14:paraId="6CD70C3F">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r>
      <w:tr w14:paraId="7F3D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09" w:type="dxa"/>
            <w:shd w:val="clear" w:color="auto" w:fill="auto"/>
            <w:vAlign w:val="center"/>
          </w:tcPr>
          <w:p w14:paraId="1CC4A7A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w:t>
            </w:r>
          </w:p>
        </w:tc>
        <w:tc>
          <w:tcPr>
            <w:tcW w:w="2977" w:type="dxa"/>
            <w:gridSpan w:val="2"/>
            <w:shd w:val="clear" w:color="auto" w:fill="auto"/>
            <w:vAlign w:val="center"/>
          </w:tcPr>
          <w:p w14:paraId="3BA187E9">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千岛湖水文水资源监测项目</w:t>
            </w:r>
          </w:p>
        </w:tc>
        <w:tc>
          <w:tcPr>
            <w:tcW w:w="1843" w:type="dxa"/>
            <w:shd w:val="clear" w:color="000000" w:fill="FFFFFF"/>
            <w:vAlign w:val="center"/>
          </w:tcPr>
          <w:p w14:paraId="03B58EDA">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千岛湖水位台、标准雨量观测场、水面蒸发站、水文巡测基地、入湖流量监测断面建设等</w:t>
            </w:r>
          </w:p>
        </w:tc>
        <w:tc>
          <w:tcPr>
            <w:tcW w:w="854" w:type="dxa"/>
            <w:shd w:val="clear" w:color="000000" w:fill="FFFFFF"/>
            <w:vAlign w:val="center"/>
          </w:tcPr>
          <w:p w14:paraId="71827F2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000000" w:fill="FFFFFF"/>
            <w:vAlign w:val="center"/>
          </w:tcPr>
          <w:p w14:paraId="22823C9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000000" w:fill="FFFFFF"/>
            <w:vAlign w:val="center"/>
          </w:tcPr>
          <w:p w14:paraId="537DEF3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3000</w:t>
            </w:r>
          </w:p>
        </w:tc>
        <w:tc>
          <w:tcPr>
            <w:tcW w:w="656" w:type="dxa"/>
            <w:shd w:val="clear" w:color="000000" w:fill="FFFFFF"/>
            <w:vAlign w:val="center"/>
          </w:tcPr>
          <w:p w14:paraId="616170B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70AC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7B0F157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13</w:t>
            </w:r>
          </w:p>
        </w:tc>
        <w:tc>
          <w:tcPr>
            <w:tcW w:w="2977" w:type="dxa"/>
            <w:gridSpan w:val="2"/>
            <w:shd w:val="clear" w:color="auto" w:fill="auto"/>
            <w:vAlign w:val="center"/>
          </w:tcPr>
          <w:p w14:paraId="752F34A1">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水文五大工程</w:t>
            </w:r>
            <w:r>
              <w:rPr>
                <w:rFonts w:ascii="Times New Roman" w:hAnsi="Times New Roman" w:eastAsia="宋体" w:cs="Times New Roman"/>
                <w:color w:val="000000"/>
                <w:kern w:val="0"/>
                <w:sz w:val="18"/>
                <w:szCs w:val="18"/>
              </w:rPr>
              <w:t>+</w:t>
            </w:r>
            <w:r>
              <w:rPr>
                <w:rFonts w:hint="eastAsia" w:ascii="宋体" w:hAnsi="宋体" w:eastAsia="宋体" w:cs="Times New Roman"/>
                <w:color w:val="000000"/>
                <w:kern w:val="0"/>
                <w:sz w:val="18"/>
                <w:szCs w:val="18"/>
              </w:rPr>
              <w:t>水文补短板项目</w:t>
            </w:r>
          </w:p>
        </w:tc>
        <w:tc>
          <w:tcPr>
            <w:tcW w:w="1843" w:type="dxa"/>
            <w:shd w:val="clear" w:color="auto" w:fill="auto"/>
            <w:vAlign w:val="center"/>
          </w:tcPr>
          <w:p w14:paraId="18619B6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854" w:type="dxa"/>
            <w:shd w:val="clear" w:color="auto" w:fill="auto"/>
            <w:vAlign w:val="center"/>
          </w:tcPr>
          <w:p w14:paraId="76E1DEB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auto" w:fill="auto"/>
            <w:vAlign w:val="center"/>
          </w:tcPr>
          <w:p w14:paraId="6DD14F1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auto" w:fill="auto"/>
            <w:vAlign w:val="center"/>
          </w:tcPr>
          <w:p w14:paraId="34FD86D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2000</w:t>
            </w:r>
          </w:p>
        </w:tc>
        <w:tc>
          <w:tcPr>
            <w:tcW w:w="656" w:type="dxa"/>
            <w:shd w:val="clear" w:color="auto" w:fill="auto"/>
            <w:vAlign w:val="center"/>
          </w:tcPr>
          <w:p w14:paraId="56F6D53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7C18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709" w:type="dxa"/>
            <w:shd w:val="clear" w:color="auto" w:fill="auto"/>
            <w:vAlign w:val="center"/>
          </w:tcPr>
          <w:p w14:paraId="52C3E5D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14</w:t>
            </w:r>
          </w:p>
        </w:tc>
        <w:tc>
          <w:tcPr>
            <w:tcW w:w="2977" w:type="dxa"/>
            <w:gridSpan w:val="2"/>
            <w:shd w:val="clear" w:color="auto" w:fill="auto"/>
            <w:vAlign w:val="center"/>
          </w:tcPr>
          <w:p w14:paraId="7A82CCF8">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水文信息化设施运行管理费</w:t>
            </w:r>
          </w:p>
        </w:tc>
        <w:tc>
          <w:tcPr>
            <w:tcW w:w="1843" w:type="dxa"/>
            <w:shd w:val="clear" w:color="auto" w:fill="auto"/>
            <w:vAlign w:val="center"/>
          </w:tcPr>
          <w:p w14:paraId="0A480D4C">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水文站、水雨情遥测站点、视频监控等系统运行维护</w:t>
            </w:r>
          </w:p>
        </w:tc>
        <w:tc>
          <w:tcPr>
            <w:tcW w:w="854" w:type="dxa"/>
            <w:shd w:val="clear" w:color="auto" w:fill="auto"/>
            <w:vAlign w:val="center"/>
          </w:tcPr>
          <w:p w14:paraId="13DDE6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auto" w:fill="auto"/>
            <w:vAlign w:val="center"/>
          </w:tcPr>
          <w:p w14:paraId="1F336FE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auto" w:fill="auto"/>
            <w:vAlign w:val="center"/>
          </w:tcPr>
          <w:p w14:paraId="55F2D6B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500</w:t>
            </w:r>
          </w:p>
        </w:tc>
        <w:tc>
          <w:tcPr>
            <w:tcW w:w="656" w:type="dxa"/>
            <w:shd w:val="clear" w:color="auto" w:fill="auto"/>
            <w:vAlign w:val="center"/>
          </w:tcPr>
          <w:p w14:paraId="51B3ED4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406F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09" w:type="dxa"/>
            <w:shd w:val="clear" w:color="auto" w:fill="auto"/>
            <w:vAlign w:val="center"/>
          </w:tcPr>
          <w:p w14:paraId="2529DCC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w:t>
            </w:r>
          </w:p>
        </w:tc>
        <w:tc>
          <w:tcPr>
            <w:tcW w:w="2977" w:type="dxa"/>
            <w:gridSpan w:val="2"/>
            <w:shd w:val="clear" w:color="auto" w:fill="auto"/>
            <w:vAlign w:val="center"/>
          </w:tcPr>
          <w:p w14:paraId="73D20A16">
            <w:pPr>
              <w:spacing w:line="240" w:lineRule="auto"/>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防汛抗旱决策系统</w:t>
            </w:r>
          </w:p>
        </w:tc>
        <w:tc>
          <w:tcPr>
            <w:tcW w:w="1843" w:type="dxa"/>
            <w:shd w:val="clear" w:color="auto" w:fill="auto"/>
            <w:vAlign w:val="center"/>
          </w:tcPr>
          <w:p w14:paraId="7CF8A476">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防汛决策系统提升，预案、防汛风险图及乡级防汛会商系统更新维护</w:t>
            </w:r>
          </w:p>
        </w:tc>
        <w:tc>
          <w:tcPr>
            <w:tcW w:w="854" w:type="dxa"/>
            <w:shd w:val="clear" w:color="auto" w:fill="auto"/>
            <w:vAlign w:val="center"/>
          </w:tcPr>
          <w:p w14:paraId="19811DD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auto" w:fill="auto"/>
            <w:vAlign w:val="center"/>
          </w:tcPr>
          <w:p w14:paraId="170E2A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auto" w:fill="auto"/>
            <w:vAlign w:val="center"/>
          </w:tcPr>
          <w:p w14:paraId="212DBC8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1000</w:t>
            </w:r>
          </w:p>
        </w:tc>
        <w:tc>
          <w:tcPr>
            <w:tcW w:w="656" w:type="dxa"/>
            <w:shd w:val="clear" w:color="auto" w:fill="auto"/>
            <w:vAlign w:val="center"/>
          </w:tcPr>
          <w:p w14:paraId="245DC48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0F7A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09" w:type="dxa"/>
            <w:shd w:val="clear" w:color="auto" w:fill="auto"/>
            <w:vAlign w:val="center"/>
          </w:tcPr>
          <w:p w14:paraId="5B3FFE9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16</w:t>
            </w:r>
          </w:p>
        </w:tc>
        <w:tc>
          <w:tcPr>
            <w:tcW w:w="2977" w:type="dxa"/>
            <w:gridSpan w:val="2"/>
            <w:shd w:val="clear" w:color="auto" w:fill="auto"/>
            <w:vAlign w:val="center"/>
          </w:tcPr>
          <w:p w14:paraId="42205A2D">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大坝自动化安全监测设施</w:t>
            </w:r>
          </w:p>
        </w:tc>
        <w:tc>
          <w:tcPr>
            <w:tcW w:w="1843" w:type="dxa"/>
            <w:shd w:val="clear" w:color="auto" w:fill="auto"/>
            <w:vAlign w:val="center"/>
          </w:tcPr>
          <w:p w14:paraId="63206508">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位移、沉降、渗流自动化监测</w:t>
            </w:r>
          </w:p>
        </w:tc>
        <w:tc>
          <w:tcPr>
            <w:tcW w:w="854" w:type="dxa"/>
            <w:shd w:val="clear" w:color="auto" w:fill="auto"/>
            <w:vAlign w:val="center"/>
          </w:tcPr>
          <w:p w14:paraId="5A0EA530">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座</w:t>
            </w:r>
          </w:p>
        </w:tc>
        <w:tc>
          <w:tcPr>
            <w:tcW w:w="785" w:type="dxa"/>
            <w:shd w:val="clear" w:color="auto" w:fill="auto"/>
            <w:vAlign w:val="center"/>
          </w:tcPr>
          <w:p w14:paraId="768366B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62</w:t>
            </w:r>
          </w:p>
        </w:tc>
        <w:tc>
          <w:tcPr>
            <w:tcW w:w="912" w:type="dxa"/>
            <w:shd w:val="clear" w:color="auto" w:fill="auto"/>
            <w:vAlign w:val="center"/>
          </w:tcPr>
          <w:p w14:paraId="60AC301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1860</w:t>
            </w:r>
          </w:p>
        </w:tc>
        <w:tc>
          <w:tcPr>
            <w:tcW w:w="656" w:type="dxa"/>
            <w:shd w:val="clear" w:color="auto" w:fill="auto"/>
            <w:vAlign w:val="center"/>
          </w:tcPr>
          <w:p w14:paraId="7417C2D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0069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6CD2494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17</w:t>
            </w:r>
          </w:p>
        </w:tc>
        <w:tc>
          <w:tcPr>
            <w:tcW w:w="2977" w:type="dxa"/>
            <w:gridSpan w:val="2"/>
            <w:shd w:val="clear" w:color="auto" w:fill="auto"/>
            <w:vAlign w:val="center"/>
          </w:tcPr>
          <w:p w14:paraId="1C421E43">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水库安全警示卫士</w:t>
            </w:r>
          </w:p>
        </w:tc>
        <w:tc>
          <w:tcPr>
            <w:tcW w:w="1843" w:type="dxa"/>
            <w:shd w:val="clear" w:color="auto" w:fill="auto"/>
            <w:vAlign w:val="center"/>
          </w:tcPr>
          <w:p w14:paraId="5A02C136">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安全警示设备</w:t>
            </w:r>
          </w:p>
        </w:tc>
        <w:tc>
          <w:tcPr>
            <w:tcW w:w="854" w:type="dxa"/>
            <w:shd w:val="clear" w:color="auto" w:fill="auto"/>
            <w:vAlign w:val="center"/>
          </w:tcPr>
          <w:p w14:paraId="4C599C13">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座</w:t>
            </w:r>
          </w:p>
        </w:tc>
        <w:tc>
          <w:tcPr>
            <w:tcW w:w="785" w:type="dxa"/>
            <w:shd w:val="clear" w:color="auto" w:fill="auto"/>
            <w:vAlign w:val="center"/>
          </w:tcPr>
          <w:p w14:paraId="669D669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46</w:t>
            </w:r>
          </w:p>
        </w:tc>
        <w:tc>
          <w:tcPr>
            <w:tcW w:w="912" w:type="dxa"/>
            <w:shd w:val="clear" w:color="auto" w:fill="auto"/>
            <w:vAlign w:val="center"/>
          </w:tcPr>
          <w:p w14:paraId="52AB020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60</w:t>
            </w:r>
          </w:p>
        </w:tc>
        <w:tc>
          <w:tcPr>
            <w:tcW w:w="656" w:type="dxa"/>
            <w:shd w:val="clear" w:color="auto" w:fill="auto"/>
            <w:vAlign w:val="center"/>
          </w:tcPr>
          <w:p w14:paraId="34EEDD0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3FC4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09" w:type="dxa"/>
            <w:shd w:val="clear" w:color="auto" w:fill="auto"/>
            <w:vAlign w:val="center"/>
          </w:tcPr>
          <w:p w14:paraId="656E5C5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18</w:t>
            </w:r>
          </w:p>
        </w:tc>
        <w:tc>
          <w:tcPr>
            <w:tcW w:w="2977" w:type="dxa"/>
            <w:gridSpan w:val="2"/>
            <w:shd w:val="clear" w:color="auto" w:fill="auto"/>
            <w:vAlign w:val="center"/>
          </w:tcPr>
          <w:p w14:paraId="100FF594">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农村供水运营中心建设</w:t>
            </w:r>
          </w:p>
        </w:tc>
        <w:tc>
          <w:tcPr>
            <w:tcW w:w="1843" w:type="dxa"/>
            <w:shd w:val="clear" w:color="auto" w:fill="auto"/>
            <w:vAlign w:val="center"/>
          </w:tcPr>
          <w:p w14:paraId="2123653B">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自动化远程监控系统终端</w:t>
            </w:r>
          </w:p>
        </w:tc>
        <w:tc>
          <w:tcPr>
            <w:tcW w:w="854" w:type="dxa"/>
            <w:shd w:val="clear" w:color="auto" w:fill="auto"/>
            <w:vAlign w:val="center"/>
          </w:tcPr>
          <w:p w14:paraId="59ABEA3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auto" w:fill="auto"/>
            <w:vAlign w:val="center"/>
          </w:tcPr>
          <w:p w14:paraId="35AB3E8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auto" w:fill="auto"/>
            <w:vAlign w:val="center"/>
          </w:tcPr>
          <w:p w14:paraId="1274464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2047</w:t>
            </w:r>
          </w:p>
        </w:tc>
        <w:tc>
          <w:tcPr>
            <w:tcW w:w="656" w:type="dxa"/>
            <w:shd w:val="clear" w:color="auto" w:fill="auto"/>
            <w:vAlign w:val="center"/>
          </w:tcPr>
          <w:p w14:paraId="6897A21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7ABD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2D58DE9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19</w:t>
            </w:r>
          </w:p>
        </w:tc>
        <w:tc>
          <w:tcPr>
            <w:tcW w:w="2977" w:type="dxa"/>
            <w:gridSpan w:val="2"/>
            <w:shd w:val="clear" w:color="auto" w:fill="auto"/>
            <w:vAlign w:val="center"/>
          </w:tcPr>
          <w:p w14:paraId="21EA0A4F">
            <w:pPr>
              <w:spacing w:line="240" w:lineRule="auto"/>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水电站生态流量监控系统租赁</w:t>
            </w:r>
          </w:p>
        </w:tc>
        <w:tc>
          <w:tcPr>
            <w:tcW w:w="1843" w:type="dxa"/>
            <w:shd w:val="clear" w:color="auto" w:fill="auto"/>
            <w:vAlign w:val="center"/>
          </w:tcPr>
          <w:p w14:paraId="741B1943">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生态流量泄放监控</w:t>
            </w:r>
          </w:p>
        </w:tc>
        <w:tc>
          <w:tcPr>
            <w:tcW w:w="854" w:type="dxa"/>
            <w:shd w:val="clear" w:color="auto" w:fill="auto"/>
            <w:vAlign w:val="center"/>
          </w:tcPr>
          <w:p w14:paraId="710ED32A">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年</w:t>
            </w:r>
          </w:p>
        </w:tc>
        <w:tc>
          <w:tcPr>
            <w:tcW w:w="785" w:type="dxa"/>
            <w:shd w:val="clear" w:color="auto" w:fill="auto"/>
            <w:vAlign w:val="center"/>
          </w:tcPr>
          <w:p w14:paraId="5090E1F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912" w:type="dxa"/>
            <w:shd w:val="clear" w:color="auto" w:fill="auto"/>
            <w:vAlign w:val="center"/>
          </w:tcPr>
          <w:p w14:paraId="35EE940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500</w:t>
            </w:r>
          </w:p>
        </w:tc>
        <w:tc>
          <w:tcPr>
            <w:tcW w:w="656" w:type="dxa"/>
            <w:shd w:val="clear" w:color="auto" w:fill="auto"/>
            <w:vAlign w:val="center"/>
          </w:tcPr>
          <w:p w14:paraId="129E522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527D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9" w:type="dxa"/>
            <w:shd w:val="clear" w:color="auto" w:fill="auto"/>
            <w:vAlign w:val="center"/>
          </w:tcPr>
          <w:p w14:paraId="76DEE1A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w:t>
            </w:r>
          </w:p>
        </w:tc>
        <w:tc>
          <w:tcPr>
            <w:tcW w:w="2977" w:type="dxa"/>
            <w:gridSpan w:val="2"/>
            <w:shd w:val="clear" w:color="auto" w:fill="auto"/>
            <w:vAlign w:val="center"/>
          </w:tcPr>
          <w:p w14:paraId="54F0F780">
            <w:pPr>
              <w:spacing w:line="240" w:lineRule="auto"/>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水资源监控与管理系统</w:t>
            </w:r>
          </w:p>
        </w:tc>
        <w:tc>
          <w:tcPr>
            <w:tcW w:w="1843" w:type="dxa"/>
            <w:shd w:val="clear" w:color="auto" w:fill="auto"/>
            <w:vAlign w:val="center"/>
          </w:tcPr>
          <w:p w14:paraId="7002422A">
            <w:pPr>
              <w:spacing w:line="240" w:lineRule="auto"/>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取水实时监控新增站点建设与系统维护</w:t>
            </w:r>
          </w:p>
        </w:tc>
        <w:tc>
          <w:tcPr>
            <w:tcW w:w="854" w:type="dxa"/>
            <w:shd w:val="clear" w:color="auto" w:fill="auto"/>
            <w:vAlign w:val="center"/>
          </w:tcPr>
          <w:p w14:paraId="57442CA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auto" w:fill="auto"/>
            <w:vAlign w:val="center"/>
          </w:tcPr>
          <w:p w14:paraId="51C8992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auto" w:fill="auto"/>
            <w:vAlign w:val="center"/>
          </w:tcPr>
          <w:p w14:paraId="5151F54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w:t>
            </w:r>
          </w:p>
        </w:tc>
        <w:tc>
          <w:tcPr>
            <w:tcW w:w="656" w:type="dxa"/>
            <w:shd w:val="clear" w:color="auto" w:fill="auto"/>
            <w:vAlign w:val="center"/>
          </w:tcPr>
          <w:p w14:paraId="3022DB5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028E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3264AE0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21</w:t>
            </w:r>
          </w:p>
        </w:tc>
        <w:tc>
          <w:tcPr>
            <w:tcW w:w="2977" w:type="dxa"/>
            <w:gridSpan w:val="2"/>
            <w:shd w:val="clear" w:color="auto" w:fill="auto"/>
            <w:vAlign w:val="center"/>
          </w:tcPr>
          <w:p w14:paraId="6B34D7D7">
            <w:pPr>
              <w:spacing w:line="240" w:lineRule="auto"/>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水土流失动态监测和生产建设项目信息化监管</w:t>
            </w:r>
          </w:p>
        </w:tc>
        <w:tc>
          <w:tcPr>
            <w:tcW w:w="1843" w:type="dxa"/>
            <w:shd w:val="clear" w:color="auto" w:fill="auto"/>
            <w:vAlign w:val="center"/>
          </w:tcPr>
          <w:p w14:paraId="48509221">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水土保持信息化监管</w:t>
            </w:r>
          </w:p>
        </w:tc>
        <w:tc>
          <w:tcPr>
            <w:tcW w:w="854" w:type="dxa"/>
            <w:shd w:val="clear" w:color="auto" w:fill="auto"/>
            <w:vAlign w:val="center"/>
          </w:tcPr>
          <w:p w14:paraId="631C600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785" w:type="dxa"/>
            <w:shd w:val="clear" w:color="auto" w:fill="auto"/>
            <w:vAlign w:val="center"/>
          </w:tcPr>
          <w:p w14:paraId="2C2CF3E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c>
          <w:tcPr>
            <w:tcW w:w="912" w:type="dxa"/>
            <w:shd w:val="clear" w:color="auto" w:fill="auto"/>
            <w:vAlign w:val="center"/>
          </w:tcPr>
          <w:p w14:paraId="58CF2D9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w:t>
            </w:r>
          </w:p>
        </w:tc>
        <w:tc>
          <w:tcPr>
            <w:tcW w:w="656" w:type="dxa"/>
            <w:shd w:val="clear" w:color="auto" w:fill="auto"/>
            <w:vAlign w:val="center"/>
          </w:tcPr>
          <w:p w14:paraId="7DE4EF0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3540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auto" w:fill="auto"/>
            <w:vAlign w:val="center"/>
          </w:tcPr>
          <w:p w14:paraId="6F93C26F">
            <w:pPr>
              <w:spacing w:line="240" w:lineRule="auto"/>
              <w:jc w:val="center"/>
              <w:rPr>
                <w:rFonts w:ascii="Times New Roman" w:hAnsi="Times New Roman" w:eastAsia="宋体" w:cs="Times New Roman"/>
                <w:color w:val="000000"/>
                <w:kern w:val="0"/>
                <w:sz w:val="18"/>
                <w:szCs w:val="18"/>
              </w:rPr>
            </w:pPr>
            <w:r>
              <w:rPr>
                <w:rFonts w:hint="eastAsia" w:ascii="Times New Roman" w:hAnsi="Times New Roman" w:eastAsia="宋体" w:cs="Times New Roman"/>
                <w:color w:val="000000"/>
                <w:kern w:val="0"/>
                <w:sz w:val="18"/>
                <w:szCs w:val="18"/>
              </w:rPr>
              <w:t>22</w:t>
            </w:r>
          </w:p>
        </w:tc>
        <w:tc>
          <w:tcPr>
            <w:tcW w:w="2977" w:type="dxa"/>
            <w:gridSpan w:val="2"/>
            <w:shd w:val="clear" w:color="auto" w:fill="auto"/>
            <w:vAlign w:val="center"/>
          </w:tcPr>
          <w:p w14:paraId="553DD4D3">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水利工程运行管理平台租赁</w:t>
            </w:r>
          </w:p>
        </w:tc>
        <w:tc>
          <w:tcPr>
            <w:tcW w:w="1843" w:type="dxa"/>
            <w:shd w:val="clear" w:color="auto" w:fill="auto"/>
            <w:vAlign w:val="center"/>
          </w:tcPr>
          <w:p w14:paraId="7F2BEAF6">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标化平台运行维护</w:t>
            </w:r>
          </w:p>
        </w:tc>
        <w:tc>
          <w:tcPr>
            <w:tcW w:w="854" w:type="dxa"/>
            <w:shd w:val="clear" w:color="auto" w:fill="auto"/>
            <w:vAlign w:val="center"/>
          </w:tcPr>
          <w:p w14:paraId="4D829BCA">
            <w:pPr>
              <w:spacing w:line="240" w:lineRule="auto"/>
              <w:jc w:val="center"/>
              <w:rPr>
                <w:rFonts w:ascii="Times New Roman" w:hAnsi="Times New Roman" w:eastAsia="宋体" w:cs="Times New Roman"/>
                <w:color w:val="000000"/>
                <w:kern w:val="0"/>
                <w:sz w:val="18"/>
                <w:szCs w:val="18"/>
              </w:rPr>
            </w:pPr>
            <w:r>
              <w:rPr>
                <w:rFonts w:hint="eastAsia" w:ascii="宋体" w:hAnsi="宋体" w:eastAsia="宋体" w:cs="Times New Roman"/>
                <w:color w:val="000000"/>
                <w:kern w:val="0"/>
                <w:sz w:val="18"/>
                <w:szCs w:val="18"/>
              </w:rPr>
              <w:t>年</w:t>
            </w:r>
          </w:p>
        </w:tc>
        <w:tc>
          <w:tcPr>
            <w:tcW w:w="785" w:type="dxa"/>
            <w:shd w:val="clear" w:color="auto" w:fill="auto"/>
            <w:vAlign w:val="center"/>
          </w:tcPr>
          <w:p w14:paraId="3A3504F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912" w:type="dxa"/>
            <w:shd w:val="clear" w:color="auto" w:fill="auto"/>
            <w:vAlign w:val="center"/>
          </w:tcPr>
          <w:p w14:paraId="01A787B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50</w:t>
            </w:r>
          </w:p>
        </w:tc>
        <w:tc>
          <w:tcPr>
            <w:tcW w:w="656" w:type="dxa"/>
            <w:shd w:val="clear" w:color="auto" w:fill="auto"/>
            <w:vAlign w:val="center"/>
          </w:tcPr>
          <w:p w14:paraId="6717EE9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r w14:paraId="0501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09" w:type="dxa"/>
            <w:shd w:val="clear" w:color="000000" w:fill="FFFFFF"/>
            <w:vAlign w:val="center"/>
          </w:tcPr>
          <w:p w14:paraId="4B517157">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二</w:t>
            </w:r>
          </w:p>
        </w:tc>
        <w:tc>
          <w:tcPr>
            <w:tcW w:w="4820" w:type="dxa"/>
            <w:gridSpan w:val="3"/>
            <w:shd w:val="clear" w:color="000000" w:fill="FFFFFF"/>
            <w:vAlign w:val="center"/>
          </w:tcPr>
          <w:p w14:paraId="7E9842FE">
            <w:pPr>
              <w:spacing w:line="240" w:lineRule="auto"/>
              <w:jc w:val="center"/>
              <w:rPr>
                <w:rFonts w:ascii="Times New Roman" w:hAnsi="Times New Roman" w:eastAsia="宋体" w:cs="Times New Roman"/>
                <w:b/>
                <w:bCs/>
                <w:color w:val="000000"/>
                <w:kern w:val="0"/>
                <w:sz w:val="18"/>
                <w:szCs w:val="18"/>
              </w:rPr>
            </w:pPr>
            <w:r>
              <w:rPr>
                <w:rFonts w:hint="eastAsia" w:ascii="宋体" w:hAnsi="宋体" w:eastAsia="宋体" w:cs="Times New Roman"/>
                <w:b/>
                <w:bCs/>
                <w:color w:val="000000"/>
                <w:kern w:val="0"/>
                <w:sz w:val="18"/>
                <w:szCs w:val="18"/>
              </w:rPr>
              <w:t>现代化水治理能力提升</w:t>
            </w:r>
          </w:p>
        </w:tc>
        <w:tc>
          <w:tcPr>
            <w:tcW w:w="854" w:type="dxa"/>
            <w:shd w:val="clear" w:color="auto" w:fill="auto"/>
            <w:vAlign w:val="center"/>
          </w:tcPr>
          <w:p w14:paraId="47571F89">
            <w:pPr>
              <w:spacing w:line="240" w:lineRule="auto"/>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c>
          <w:tcPr>
            <w:tcW w:w="785" w:type="dxa"/>
            <w:shd w:val="clear" w:color="auto" w:fill="auto"/>
            <w:vAlign w:val="center"/>
          </w:tcPr>
          <w:p w14:paraId="2FBF4EC4">
            <w:pPr>
              <w:spacing w:line="240" w:lineRule="auto"/>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　</w:t>
            </w:r>
          </w:p>
        </w:tc>
        <w:tc>
          <w:tcPr>
            <w:tcW w:w="912" w:type="dxa"/>
            <w:shd w:val="clear" w:color="auto" w:fill="auto"/>
            <w:vAlign w:val="center"/>
          </w:tcPr>
          <w:p w14:paraId="56F2A555">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26710</w:t>
            </w:r>
          </w:p>
        </w:tc>
        <w:tc>
          <w:tcPr>
            <w:tcW w:w="656" w:type="dxa"/>
            <w:shd w:val="clear" w:color="auto" w:fill="auto"/>
            <w:vAlign w:val="center"/>
          </w:tcPr>
          <w:p w14:paraId="4D7EA48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　</w:t>
            </w:r>
          </w:p>
        </w:tc>
      </w:tr>
    </w:tbl>
    <w:p w14:paraId="41D805C4">
      <w:pPr>
        <w:spacing w:line="240" w:lineRule="auto"/>
        <w:jc w:val="both"/>
        <w:rPr>
          <w:rFonts w:ascii="Times New Roman" w:hAnsi="Times New Roman" w:cs="Times New Roman"/>
          <w:color w:val="000000"/>
          <w:sz w:val="18"/>
          <w:szCs w:val="18"/>
        </w:rPr>
      </w:pPr>
      <w:r>
        <w:rPr>
          <w:rFonts w:hint="eastAsia" w:ascii="Times New Roman" w:hAnsi="Times New Roman" w:cs="Times New Roman"/>
          <w:color w:val="000000"/>
          <w:sz w:val="18"/>
          <w:szCs w:val="18"/>
        </w:rPr>
        <w:t>注： 1、山塘综合整治97座，其中美丽山塘数量为37座。</w:t>
      </w:r>
    </w:p>
    <w:p w14:paraId="6CCFAF3D">
      <w:pPr>
        <w:spacing w:line="240" w:lineRule="auto"/>
        <w:ind w:firstLine="441" w:firstLineChars="245"/>
        <w:jc w:val="both"/>
        <w:rPr>
          <w:rFonts w:ascii="Times New Roman" w:hAnsi="Times New Roman" w:cs="Times New Roman"/>
          <w:color w:val="000000"/>
          <w:sz w:val="18"/>
          <w:szCs w:val="18"/>
        </w:rPr>
      </w:pPr>
      <w:r>
        <w:rPr>
          <w:rFonts w:hint="eastAsia" w:ascii="Times New Roman" w:hAnsi="Times New Roman" w:cs="Times New Roman"/>
          <w:color w:val="000000"/>
          <w:sz w:val="18"/>
          <w:szCs w:val="18"/>
        </w:rPr>
        <w:t>2、备用水源指坪山自来水厂第二水源工程。</w:t>
      </w:r>
    </w:p>
    <w:p w14:paraId="52F3ADDF">
      <w:pPr>
        <w:spacing w:line="560" w:lineRule="exact"/>
        <w:jc w:val="both"/>
        <w:rPr>
          <w:rFonts w:ascii="Times New Roman" w:hAnsi="Times New Roman" w:cs="Times New Roman"/>
          <w:snapToGrid w:val="0"/>
          <w:kern w:val="0"/>
          <w:sz w:val="28"/>
          <w:szCs w:val="28"/>
        </w:rPr>
      </w:pPr>
    </w:p>
    <w:p w14:paraId="620688EB">
      <w:pPr>
        <w:spacing w:line="560" w:lineRule="exact"/>
        <w:jc w:val="both"/>
        <w:rPr>
          <w:rFonts w:ascii="Times New Roman" w:hAnsi="Times New Roman" w:cs="Times New Roman"/>
          <w:snapToGrid w:val="0"/>
          <w:kern w:val="0"/>
          <w:sz w:val="28"/>
          <w:szCs w:val="28"/>
        </w:rPr>
      </w:pPr>
    </w:p>
    <w:p w14:paraId="5A75D707">
      <w:pPr>
        <w:spacing w:line="560" w:lineRule="exact"/>
        <w:jc w:val="both"/>
        <w:rPr>
          <w:rFonts w:ascii="Times New Roman" w:hAnsi="Times New Roman" w:cs="Times New Roman"/>
          <w:snapToGrid w:val="0"/>
          <w:kern w:val="0"/>
          <w:sz w:val="28"/>
          <w:szCs w:val="28"/>
        </w:rPr>
      </w:pPr>
    </w:p>
    <w:p w14:paraId="42F536E8">
      <w:pPr>
        <w:spacing w:line="560" w:lineRule="exact"/>
        <w:jc w:val="both"/>
        <w:rPr>
          <w:rFonts w:ascii="Times New Roman" w:hAnsi="Times New Roman" w:cs="Times New Roman"/>
          <w:snapToGrid w:val="0"/>
          <w:kern w:val="0"/>
          <w:sz w:val="28"/>
          <w:szCs w:val="28"/>
        </w:rPr>
      </w:pPr>
    </w:p>
    <w:p w14:paraId="4CD3A4C9">
      <w:pPr>
        <w:spacing w:line="560" w:lineRule="exact"/>
        <w:jc w:val="both"/>
        <w:rPr>
          <w:rFonts w:ascii="Times New Roman" w:hAnsi="Times New Roman" w:cs="Times New Roman"/>
          <w:snapToGrid w:val="0"/>
          <w:kern w:val="0"/>
          <w:sz w:val="28"/>
          <w:szCs w:val="28"/>
        </w:rPr>
      </w:pPr>
    </w:p>
    <w:p w14:paraId="1572B479">
      <w:pPr>
        <w:spacing w:line="560" w:lineRule="exact"/>
        <w:jc w:val="both"/>
        <w:rPr>
          <w:rFonts w:ascii="Times New Roman" w:hAnsi="Times New Roman" w:cs="Times New Roman"/>
          <w:snapToGrid w:val="0"/>
          <w:kern w:val="0"/>
          <w:sz w:val="28"/>
          <w:szCs w:val="28"/>
        </w:rPr>
      </w:pPr>
    </w:p>
    <w:p w14:paraId="0ABB9FDB">
      <w:pPr>
        <w:spacing w:line="560" w:lineRule="exact"/>
        <w:jc w:val="both"/>
        <w:rPr>
          <w:rFonts w:ascii="Times New Roman" w:hAnsi="Times New Roman" w:cs="Times New Roman"/>
          <w:b/>
          <w:color w:val="000000"/>
          <w:sz w:val="28"/>
          <w:szCs w:val="28"/>
        </w:rPr>
      </w:pPr>
      <w:r>
        <w:rPr>
          <w:rFonts w:ascii="Times New Roman" w:hAnsi="Times New Roman" w:cs="Times New Roman"/>
          <w:b/>
          <w:color w:val="000000"/>
          <w:sz w:val="28"/>
          <w:szCs w:val="28"/>
        </w:rPr>
        <w:t>表5-</w:t>
      </w:r>
      <w:r>
        <w:rPr>
          <w:rFonts w:hint="eastAsia" w:ascii="Times New Roman" w:hAnsi="Times New Roman" w:cs="Times New Roman"/>
          <w:b/>
          <w:color w:val="000000"/>
          <w:sz w:val="28"/>
          <w:szCs w:val="28"/>
        </w:rPr>
        <w:t>2</w:t>
      </w:r>
      <w:r>
        <w:rPr>
          <w:rFonts w:ascii="Times New Roman" w:hAnsi="Times New Roman" w:cs="Times New Roman"/>
          <w:b/>
          <w:color w:val="000000"/>
          <w:sz w:val="28"/>
          <w:szCs w:val="28"/>
        </w:rPr>
        <w:t xml:space="preserve">   淳安县 “十四五”现代化水治理能力提升投资估算表</w:t>
      </w:r>
    </w:p>
    <w:tbl>
      <w:tblPr>
        <w:tblStyle w:val="16"/>
        <w:tblW w:w="8606" w:type="dxa"/>
        <w:tblInd w:w="89" w:type="dxa"/>
        <w:tblLayout w:type="autofit"/>
        <w:tblCellMar>
          <w:top w:w="0" w:type="dxa"/>
          <w:left w:w="108" w:type="dxa"/>
          <w:bottom w:w="0" w:type="dxa"/>
          <w:right w:w="108" w:type="dxa"/>
        </w:tblCellMar>
      </w:tblPr>
      <w:tblGrid>
        <w:gridCol w:w="759"/>
        <w:gridCol w:w="2662"/>
        <w:gridCol w:w="3544"/>
        <w:gridCol w:w="959"/>
        <w:gridCol w:w="682"/>
      </w:tblGrid>
      <w:tr w14:paraId="1A4091C1">
        <w:tblPrEx>
          <w:tblCellMar>
            <w:top w:w="0" w:type="dxa"/>
            <w:left w:w="108" w:type="dxa"/>
            <w:bottom w:w="0" w:type="dxa"/>
            <w:right w:w="108" w:type="dxa"/>
          </w:tblCellMar>
        </w:tblPrEx>
        <w:trPr>
          <w:trHeight w:val="534" w:hRule="atLeast"/>
        </w:trPr>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14:paraId="344CEDC7">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序号</w:t>
            </w:r>
          </w:p>
        </w:tc>
        <w:tc>
          <w:tcPr>
            <w:tcW w:w="2662" w:type="dxa"/>
            <w:tcBorders>
              <w:top w:val="single" w:color="auto" w:sz="4" w:space="0"/>
              <w:left w:val="nil"/>
              <w:bottom w:val="single" w:color="auto" w:sz="4" w:space="0"/>
              <w:right w:val="single" w:color="auto" w:sz="4" w:space="0"/>
            </w:tcBorders>
            <w:shd w:val="clear" w:color="auto" w:fill="auto"/>
            <w:vAlign w:val="center"/>
          </w:tcPr>
          <w:p w14:paraId="765D41D5">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项目名称</w:t>
            </w:r>
          </w:p>
        </w:tc>
        <w:tc>
          <w:tcPr>
            <w:tcW w:w="3544" w:type="dxa"/>
            <w:tcBorders>
              <w:top w:val="single" w:color="auto" w:sz="4" w:space="0"/>
              <w:left w:val="nil"/>
              <w:bottom w:val="single" w:color="auto" w:sz="4" w:space="0"/>
              <w:right w:val="single" w:color="auto" w:sz="4" w:space="0"/>
            </w:tcBorders>
            <w:shd w:val="clear" w:color="auto" w:fill="auto"/>
            <w:vAlign w:val="center"/>
          </w:tcPr>
          <w:p w14:paraId="6B971345">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项目内容</w:t>
            </w:r>
          </w:p>
        </w:tc>
        <w:tc>
          <w:tcPr>
            <w:tcW w:w="959" w:type="dxa"/>
            <w:tcBorders>
              <w:top w:val="single" w:color="auto" w:sz="4" w:space="0"/>
              <w:left w:val="nil"/>
              <w:bottom w:val="single" w:color="auto" w:sz="4" w:space="0"/>
              <w:right w:val="single" w:color="auto" w:sz="4" w:space="0"/>
            </w:tcBorders>
            <w:shd w:val="clear" w:color="auto" w:fill="auto"/>
            <w:vAlign w:val="center"/>
          </w:tcPr>
          <w:p w14:paraId="4CBDFFB8">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投资</w:t>
            </w:r>
          </w:p>
          <w:p w14:paraId="3F14B485">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（万元）</w:t>
            </w:r>
          </w:p>
        </w:tc>
        <w:tc>
          <w:tcPr>
            <w:tcW w:w="682" w:type="dxa"/>
            <w:tcBorders>
              <w:top w:val="single" w:color="auto" w:sz="4" w:space="0"/>
              <w:left w:val="nil"/>
              <w:bottom w:val="single" w:color="auto" w:sz="4" w:space="0"/>
              <w:right w:val="single" w:color="auto" w:sz="4" w:space="0"/>
            </w:tcBorders>
            <w:shd w:val="clear" w:color="auto" w:fill="auto"/>
            <w:vAlign w:val="center"/>
          </w:tcPr>
          <w:p w14:paraId="25D9371C">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备注</w:t>
            </w:r>
          </w:p>
        </w:tc>
      </w:tr>
      <w:tr w14:paraId="77DE362A">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41434657">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c>
          <w:tcPr>
            <w:tcW w:w="2662" w:type="dxa"/>
            <w:tcBorders>
              <w:top w:val="nil"/>
              <w:left w:val="nil"/>
              <w:bottom w:val="single" w:color="auto" w:sz="4" w:space="0"/>
              <w:right w:val="single" w:color="auto" w:sz="4" w:space="0"/>
            </w:tcBorders>
            <w:shd w:val="clear" w:color="auto" w:fill="auto"/>
            <w:vAlign w:val="center"/>
          </w:tcPr>
          <w:p w14:paraId="2015812F">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合</w:t>
            </w:r>
            <w:r>
              <w:rPr>
                <w:rFonts w:ascii="Times New Roman" w:hAnsi="Times New Roman" w:eastAsia="宋体" w:cs="Times New Roman"/>
                <w:b/>
                <w:bCs/>
                <w:color w:val="000000"/>
                <w:kern w:val="0"/>
                <w:sz w:val="18"/>
                <w:szCs w:val="18"/>
              </w:rPr>
              <w:t xml:space="preserve">   </w:t>
            </w:r>
            <w:r>
              <w:rPr>
                <w:rFonts w:ascii="Times New Roman" w:hAnsi="宋体" w:eastAsia="宋体" w:cs="Times New Roman"/>
                <w:b/>
                <w:bCs/>
                <w:color w:val="000000"/>
                <w:kern w:val="0"/>
                <w:sz w:val="18"/>
                <w:szCs w:val="18"/>
              </w:rPr>
              <w:t>计</w:t>
            </w:r>
          </w:p>
        </w:tc>
        <w:tc>
          <w:tcPr>
            <w:tcW w:w="3544" w:type="dxa"/>
            <w:tcBorders>
              <w:top w:val="nil"/>
              <w:left w:val="nil"/>
              <w:bottom w:val="single" w:color="auto" w:sz="4" w:space="0"/>
              <w:right w:val="single" w:color="auto" w:sz="4" w:space="0"/>
            </w:tcBorders>
            <w:shd w:val="clear" w:color="auto" w:fill="auto"/>
            <w:vAlign w:val="center"/>
          </w:tcPr>
          <w:p w14:paraId="68DB33CE">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c>
          <w:tcPr>
            <w:tcW w:w="959" w:type="dxa"/>
            <w:tcBorders>
              <w:top w:val="nil"/>
              <w:left w:val="nil"/>
              <w:bottom w:val="single" w:color="auto" w:sz="4" w:space="0"/>
              <w:right w:val="single" w:color="auto" w:sz="4" w:space="0"/>
            </w:tcBorders>
            <w:shd w:val="clear" w:color="auto" w:fill="auto"/>
            <w:vAlign w:val="center"/>
          </w:tcPr>
          <w:p w14:paraId="65F0431A">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26710</w:t>
            </w:r>
          </w:p>
        </w:tc>
        <w:tc>
          <w:tcPr>
            <w:tcW w:w="682" w:type="dxa"/>
            <w:tcBorders>
              <w:top w:val="nil"/>
              <w:left w:val="nil"/>
              <w:bottom w:val="single" w:color="auto" w:sz="4" w:space="0"/>
              <w:right w:val="single" w:color="auto" w:sz="4" w:space="0"/>
            </w:tcBorders>
            <w:shd w:val="clear" w:color="auto" w:fill="auto"/>
            <w:vAlign w:val="center"/>
          </w:tcPr>
          <w:p w14:paraId="25456CA5">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r>
      <w:tr w14:paraId="5123BF06">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474575BC">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w:t>
            </w:r>
            <w:r>
              <w:rPr>
                <w:rFonts w:ascii="Times New Roman" w:hAnsi="宋体" w:eastAsia="宋体" w:cs="Times New Roman"/>
                <w:b/>
                <w:bCs/>
                <w:color w:val="000000"/>
                <w:kern w:val="0"/>
                <w:sz w:val="18"/>
                <w:szCs w:val="18"/>
              </w:rPr>
              <w:t>一</w:t>
            </w:r>
            <w:r>
              <w:rPr>
                <w:rFonts w:ascii="Times New Roman" w:hAnsi="Times New Roman" w:eastAsia="宋体" w:cs="Times New Roman"/>
                <w:b/>
                <w:bCs/>
                <w:color w:val="000000"/>
                <w:kern w:val="0"/>
                <w:sz w:val="18"/>
                <w:szCs w:val="18"/>
              </w:rPr>
              <w:t>)</w:t>
            </w:r>
          </w:p>
        </w:tc>
        <w:tc>
          <w:tcPr>
            <w:tcW w:w="2662" w:type="dxa"/>
            <w:tcBorders>
              <w:top w:val="nil"/>
              <w:left w:val="nil"/>
              <w:bottom w:val="single" w:color="auto" w:sz="4" w:space="0"/>
              <w:right w:val="single" w:color="auto" w:sz="4" w:space="0"/>
            </w:tcBorders>
            <w:shd w:val="clear" w:color="auto" w:fill="auto"/>
            <w:vAlign w:val="center"/>
          </w:tcPr>
          <w:p w14:paraId="43751E70">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水利行业能力提升</w:t>
            </w:r>
          </w:p>
        </w:tc>
        <w:tc>
          <w:tcPr>
            <w:tcW w:w="3544" w:type="dxa"/>
            <w:tcBorders>
              <w:top w:val="nil"/>
              <w:left w:val="nil"/>
              <w:bottom w:val="single" w:color="auto" w:sz="4" w:space="0"/>
              <w:right w:val="single" w:color="auto" w:sz="4" w:space="0"/>
            </w:tcBorders>
            <w:shd w:val="clear" w:color="auto" w:fill="auto"/>
            <w:vAlign w:val="center"/>
          </w:tcPr>
          <w:p w14:paraId="726917B8">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c>
          <w:tcPr>
            <w:tcW w:w="959" w:type="dxa"/>
            <w:tcBorders>
              <w:top w:val="nil"/>
              <w:left w:val="nil"/>
              <w:bottom w:val="single" w:color="auto" w:sz="4" w:space="0"/>
              <w:right w:val="single" w:color="auto" w:sz="4" w:space="0"/>
            </w:tcBorders>
            <w:shd w:val="clear" w:color="auto" w:fill="auto"/>
            <w:vAlign w:val="center"/>
          </w:tcPr>
          <w:p w14:paraId="721C2469">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14810</w:t>
            </w:r>
          </w:p>
        </w:tc>
        <w:tc>
          <w:tcPr>
            <w:tcW w:w="682" w:type="dxa"/>
            <w:tcBorders>
              <w:top w:val="nil"/>
              <w:left w:val="nil"/>
              <w:bottom w:val="single" w:color="auto" w:sz="4" w:space="0"/>
              <w:right w:val="single" w:color="auto" w:sz="4" w:space="0"/>
            </w:tcBorders>
            <w:shd w:val="clear" w:color="auto" w:fill="auto"/>
            <w:vAlign w:val="center"/>
          </w:tcPr>
          <w:p w14:paraId="4BEC8168">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r>
      <w:tr w14:paraId="15A882C9">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2E6F4AD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2662" w:type="dxa"/>
            <w:tcBorders>
              <w:top w:val="nil"/>
              <w:left w:val="nil"/>
              <w:bottom w:val="single" w:color="auto" w:sz="4" w:space="0"/>
              <w:right w:val="single" w:color="auto" w:sz="4" w:space="0"/>
            </w:tcBorders>
            <w:shd w:val="clear" w:color="auto" w:fill="auto"/>
            <w:vAlign w:val="center"/>
          </w:tcPr>
          <w:p w14:paraId="25068F14">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小水电安全检查</w:t>
            </w:r>
          </w:p>
        </w:tc>
        <w:tc>
          <w:tcPr>
            <w:tcW w:w="3544" w:type="dxa"/>
            <w:tcBorders>
              <w:top w:val="nil"/>
              <w:left w:val="nil"/>
              <w:bottom w:val="single" w:color="auto" w:sz="4" w:space="0"/>
              <w:right w:val="single" w:color="auto" w:sz="4" w:space="0"/>
            </w:tcBorders>
            <w:shd w:val="clear" w:color="auto" w:fill="auto"/>
            <w:vAlign w:val="center"/>
          </w:tcPr>
          <w:p w14:paraId="5755A012">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水电站安全检查经费</w:t>
            </w:r>
          </w:p>
        </w:tc>
        <w:tc>
          <w:tcPr>
            <w:tcW w:w="959" w:type="dxa"/>
            <w:tcBorders>
              <w:top w:val="nil"/>
              <w:left w:val="nil"/>
              <w:bottom w:val="single" w:color="auto" w:sz="4" w:space="0"/>
              <w:right w:val="single" w:color="auto" w:sz="4" w:space="0"/>
            </w:tcBorders>
            <w:shd w:val="clear" w:color="auto" w:fill="auto"/>
            <w:vAlign w:val="center"/>
          </w:tcPr>
          <w:p w14:paraId="3F85D60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w:t>
            </w:r>
          </w:p>
        </w:tc>
        <w:tc>
          <w:tcPr>
            <w:tcW w:w="682" w:type="dxa"/>
            <w:tcBorders>
              <w:top w:val="nil"/>
              <w:left w:val="nil"/>
              <w:bottom w:val="single" w:color="auto" w:sz="4" w:space="0"/>
              <w:right w:val="single" w:color="auto" w:sz="4" w:space="0"/>
            </w:tcBorders>
            <w:shd w:val="clear" w:color="auto" w:fill="auto"/>
            <w:vAlign w:val="center"/>
          </w:tcPr>
          <w:p w14:paraId="7E98DCD9">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75D1677C">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12F6D61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p>
        </w:tc>
        <w:tc>
          <w:tcPr>
            <w:tcW w:w="2662" w:type="dxa"/>
            <w:tcBorders>
              <w:top w:val="nil"/>
              <w:left w:val="nil"/>
              <w:bottom w:val="single" w:color="auto" w:sz="4" w:space="0"/>
              <w:right w:val="single" w:color="auto" w:sz="4" w:space="0"/>
            </w:tcBorders>
            <w:shd w:val="clear" w:color="auto" w:fill="auto"/>
            <w:vAlign w:val="center"/>
          </w:tcPr>
          <w:p w14:paraId="242769B4">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全国水土保持示范项目创建</w:t>
            </w:r>
          </w:p>
        </w:tc>
        <w:tc>
          <w:tcPr>
            <w:tcW w:w="3544" w:type="dxa"/>
            <w:tcBorders>
              <w:top w:val="nil"/>
              <w:left w:val="nil"/>
              <w:bottom w:val="single" w:color="auto" w:sz="4" w:space="0"/>
              <w:right w:val="single" w:color="auto" w:sz="4" w:space="0"/>
            </w:tcBorders>
            <w:shd w:val="clear" w:color="auto" w:fill="auto"/>
            <w:vAlign w:val="center"/>
          </w:tcPr>
          <w:p w14:paraId="3DA43AF7">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水土保持示范项目创建经费</w:t>
            </w:r>
          </w:p>
        </w:tc>
        <w:tc>
          <w:tcPr>
            <w:tcW w:w="959" w:type="dxa"/>
            <w:tcBorders>
              <w:top w:val="nil"/>
              <w:left w:val="nil"/>
              <w:bottom w:val="single" w:color="auto" w:sz="4" w:space="0"/>
              <w:right w:val="single" w:color="auto" w:sz="4" w:space="0"/>
            </w:tcBorders>
            <w:shd w:val="clear" w:color="auto" w:fill="auto"/>
            <w:vAlign w:val="center"/>
          </w:tcPr>
          <w:p w14:paraId="0B7DC98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60</w:t>
            </w:r>
          </w:p>
        </w:tc>
        <w:tc>
          <w:tcPr>
            <w:tcW w:w="682" w:type="dxa"/>
            <w:tcBorders>
              <w:top w:val="nil"/>
              <w:left w:val="nil"/>
              <w:bottom w:val="single" w:color="auto" w:sz="4" w:space="0"/>
              <w:right w:val="single" w:color="auto" w:sz="4" w:space="0"/>
            </w:tcBorders>
            <w:shd w:val="clear" w:color="auto" w:fill="auto"/>
            <w:vAlign w:val="center"/>
          </w:tcPr>
          <w:p w14:paraId="2346D87F">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30AE155A">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69E5F51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2662" w:type="dxa"/>
            <w:tcBorders>
              <w:top w:val="nil"/>
              <w:left w:val="nil"/>
              <w:bottom w:val="single" w:color="auto" w:sz="4" w:space="0"/>
              <w:right w:val="single" w:color="auto" w:sz="4" w:space="0"/>
            </w:tcBorders>
            <w:shd w:val="clear" w:color="auto" w:fill="auto"/>
            <w:vAlign w:val="center"/>
          </w:tcPr>
          <w:p w14:paraId="491DE8B4">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生产建设项目水土保持监督性监测和目标责任制考核</w:t>
            </w:r>
          </w:p>
        </w:tc>
        <w:tc>
          <w:tcPr>
            <w:tcW w:w="3544" w:type="dxa"/>
            <w:tcBorders>
              <w:top w:val="nil"/>
              <w:left w:val="nil"/>
              <w:bottom w:val="single" w:color="auto" w:sz="4" w:space="0"/>
              <w:right w:val="single" w:color="auto" w:sz="4" w:space="0"/>
            </w:tcBorders>
            <w:shd w:val="clear" w:color="auto" w:fill="auto"/>
            <w:vAlign w:val="center"/>
          </w:tcPr>
          <w:p w14:paraId="3EBC32EE">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水土保持监督性监测和目标责任制考核</w:t>
            </w:r>
          </w:p>
        </w:tc>
        <w:tc>
          <w:tcPr>
            <w:tcW w:w="959" w:type="dxa"/>
            <w:tcBorders>
              <w:top w:val="nil"/>
              <w:left w:val="nil"/>
              <w:bottom w:val="single" w:color="auto" w:sz="4" w:space="0"/>
              <w:right w:val="single" w:color="auto" w:sz="4" w:space="0"/>
            </w:tcBorders>
            <w:shd w:val="clear" w:color="auto" w:fill="auto"/>
            <w:vAlign w:val="center"/>
          </w:tcPr>
          <w:p w14:paraId="3267A68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w:t>
            </w:r>
          </w:p>
        </w:tc>
        <w:tc>
          <w:tcPr>
            <w:tcW w:w="682" w:type="dxa"/>
            <w:tcBorders>
              <w:top w:val="nil"/>
              <w:left w:val="nil"/>
              <w:bottom w:val="single" w:color="auto" w:sz="4" w:space="0"/>
              <w:right w:val="single" w:color="auto" w:sz="4" w:space="0"/>
            </w:tcBorders>
            <w:shd w:val="clear" w:color="auto" w:fill="auto"/>
            <w:vAlign w:val="center"/>
          </w:tcPr>
          <w:p w14:paraId="06F6755F">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2B6C5555">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1C6AE04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2662" w:type="dxa"/>
            <w:tcBorders>
              <w:top w:val="nil"/>
              <w:left w:val="nil"/>
              <w:bottom w:val="single" w:color="auto" w:sz="4" w:space="0"/>
              <w:right w:val="single" w:color="auto" w:sz="4" w:space="0"/>
            </w:tcBorders>
            <w:shd w:val="clear" w:color="auto" w:fill="auto"/>
            <w:vAlign w:val="center"/>
          </w:tcPr>
          <w:p w14:paraId="7F2263BD">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最严格水资源管理强监管技术服务</w:t>
            </w:r>
          </w:p>
        </w:tc>
        <w:tc>
          <w:tcPr>
            <w:tcW w:w="3544" w:type="dxa"/>
            <w:tcBorders>
              <w:top w:val="nil"/>
              <w:left w:val="nil"/>
              <w:bottom w:val="single" w:color="auto" w:sz="4" w:space="0"/>
              <w:right w:val="single" w:color="auto" w:sz="4" w:space="0"/>
            </w:tcBorders>
            <w:shd w:val="clear" w:color="auto" w:fill="auto"/>
            <w:vAlign w:val="center"/>
          </w:tcPr>
          <w:p w14:paraId="442C7716">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水资源管理强监管技术服务</w:t>
            </w:r>
          </w:p>
        </w:tc>
        <w:tc>
          <w:tcPr>
            <w:tcW w:w="959" w:type="dxa"/>
            <w:tcBorders>
              <w:top w:val="nil"/>
              <w:left w:val="nil"/>
              <w:bottom w:val="single" w:color="auto" w:sz="4" w:space="0"/>
              <w:right w:val="single" w:color="auto" w:sz="4" w:space="0"/>
            </w:tcBorders>
            <w:shd w:val="clear" w:color="auto" w:fill="auto"/>
            <w:vAlign w:val="center"/>
          </w:tcPr>
          <w:p w14:paraId="5778CA2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150</w:t>
            </w:r>
          </w:p>
        </w:tc>
        <w:tc>
          <w:tcPr>
            <w:tcW w:w="682" w:type="dxa"/>
            <w:tcBorders>
              <w:top w:val="nil"/>
              <w:left w:val="nil"/>
              <w:bottom w:val="single" w:color="auto" w:sz="4" w:space="0"/>
              <w:right w:val="single" w:color="auto" w:sz="4" w:space="0"/>
            </w:tcBorders>
            <w:shd w:val="clear" w:color="auto" w:fill="auto"/>
            <w:vAlign w:val="center"/>
          </w:tcPr>
          <w:p w14:paraId="7E62FCCE">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490419CE">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2EACA61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2662" w:type="dxa"/>
            <w:tcBorders>
              <w:top w:val="nil"/>
              <w:left w:val="nil"/>
              <w:bottom w:val="single" w:color="auto" w:sz="4" w:space="0"/>
              <w:right w:val="single" w:color="auto" w:sz="4" w:space="0"/>
            </w:tcBorders>
            <w:shd w:val="clear" w:color="auto" w:fill="auto"/>
            <w:vAlign w:val="center"/>
          </w:tcPr>
          <w:p w14:paraId="55284E03">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农田灌溉水有效利用系数</w:t>
            </w:r>
          </w:p>
        </w:tc>
        <w:tc>
          <w:tcPr>
            <w:tcW w:w="3544" w:type="dxa"/>
            <w:tcBorders>
              <w:top w:val="nil"/>
              <w:left w:val="nil"/>
              <w:bottom w:val="single" w:color="auto" w:sz="4" w:space="0"/>
              <w:right w:val="single" w:color="auto" w:sz="4" w:space="0"/>
            </w:tcBorders>
            <w:shd w:val="clear" w:color="auto" w:fill="auto"/>
            <w:vAlign w:val="center"/>
          </w:tcPr>
          <w:p w14:paraId="3364AB22">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农田灌溉水有效利用系数测报</w:t>
            </w:r>
          </w:p>
        </w:tc>
        <w:tc>
          <w:tcPr>
            <w:tcW w:w="959" w:type="dxa"/>
            <w:tcBorders>
              <w:top w:val="nil"/>
              <w:left w:val="nil"/>
              <w:bottom w:val="single" w:color="auto" w:sz="4" w:space="0"/>
              <w:right w:val="single" w:color="auto" w:sz="4" w:space="0"/>
            </w:tcBorders>
            <w:shd w:val="clear" w:color="auto" w:fill="auto"/>
            <w:vAlign w:val="center"/>
          </w:tcPr>
          <w:p w14:paraId="08D1249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w:t>
            </w:r>
          </w:p>
        </w:tc>
        <w:tc>
          <w:tcPr>
            <w:tcW w:w="682" w:type="dxa"/>
            <w:tcBorders>
              <w:top w:val="nil"/>
              <w:left w:val="nil"/>
              <w:bottom w:val="single" w:color="auto" w:sz="4" w:space="0"/>
              <w:right w:val="single" w:color="auto" w:sz="4" w:space="0"/>
            </w:tcBorders>
            <w:shd w:val="clear" w:color="auto" w:fill="auto"/>
            <w:vAlign w:val="center"/>
          </w:tcPr>
          <w:p w14:paraId="40D24B9F">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1DC5BE4E">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70F4B55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p>
        </w:tc>
        <w:tc>
          <w:tcPr>
            <w:tcW w:w="2662" w:type="dxa"/>
            <w:tcBorders>
              <w:top w:val="nil"/>
              <w:left w:val="nil"/>
              <w:bottom w:val="single" w:color="auto" w:sz="4" w:space="0"/>
              <w:right w:val="single" w:color="auto" w:sz="4" w:space="0"/>
            </w:tcBorders>
            <w:shd w:val="clear" w:color="auto" w:fill="auto"/>
            <w:vAlign w:val="center"/>
          </w:tcPr>
          <w:p w14:paraId="37152C98">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村级水务、水库山塘巡查管理</w:t>
            </w:r>
          </w:p>
        </w:tc>
        <w:tc>
          <w:tcPr>
            <w:tcW w:w="3544" w:type="dxa"/>
            <w:tcBorders>
              <w:top w:val="nil"/>
              <w:left w:val="nil"/>
              <w:bottom w:val="single" w:color="auto" w:sz="4" w:space="0"/>
              <w:right w:val="single" w:color="auto" w:sz="4" w:space="0"/>
            </w:tcBorders>
            <w:shd w:val="clear" w:color="auto" w:fill="auto"/>
            <w:vAlign w:val="center"/>
          </w:tcPr>
          <w:p w14:paraId="769600E8">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村级水务员、水库山塘巡查员等管理人员费用</w:t>
            </w:r>
          </w:p>
        </w:tc>
        <w:tc>
          <w:tcPr>
            <w:tcW w:w="959" w:type="dxa"/>
            <w:tcBorders>
              <w:top w:val="nil"/>
              <w:left w:val="nil"/>
              <w:bottom w:val="single" w:color="auto" w:sz="4" w:space="0"/>
              <w:right w:val="single" w:color="auto" w:sz="4" w:space="0"/>
            </w:tcBorders>
            <w:shd w:val="clear" w:color="auto" w:fill="auto"/>
            <w:vAlign w:val="center"/>
          </w:tcPr>
          <w:p w14:paraId="348FD8D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1500</w:t>
            </w:r>
          </w:p>
        </w:tc>
        <w:tc>
          <w:tcPr>
            <w:tcW w:w="682" w:type="dxa"/>
            <w:tcBorders>
              <w:top w:val="nil"/>
              <w:left w:val="nil"/>
              <w:bottom w:val="single" w:color="auto" w:sz="4" w:space="0"/>
              <w:right w:val="single" w:color="auto" w:sz="4" w:space="0"/>
            </w:tcBorders>
            <w:shd w:val="clear" w:color="auto" w:fill="auto"/>
            <w:vAlign w:val="center"/>
          </w:tcPr>
          <w:p w14:paraId="1C0EFDE1">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r>
      <w:tr w14:paraId="315D31BC">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6522912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2662" w:type="dxa"/>
            <w:tcBorders>
              <w:top w:val="nil"/>
              <w:left w:val="nil"/>
              <w:bottom w:val="single" w:color="auto" w:sz="4" w:space="0"/>
              <w:right w:val="single" w:color="auto" w:sz="4" w:space="0"/>
            </w:tcBorders>
            <w:shd w:val="clear" w:color="auto" w:fill="auto"/>
            <w:vAlign w:val="center"/>
          </w:tcPr>
          <w:p w14:paraId="32E58735">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农饮水县级统管经费</w:t>
            </w:r>
          </w:p>
        </w:tc>
        <w:tc>
          <w:tcPr>
            <w:tcW w:w="3544" w:type="dxa"/>
            <w:tcBorders>
              <w:top w:val="nil"/>
              <w:left w:val="nil"/>
              <w:bottom w:val="single" w:color="auto" w:sz="4" w:space="0"/>
              <w:right w:val="single" w:color="auto" w:sz="4" w:space="0"/>
            </w:tcBorders>
            <w:shd w:val="clear" w:color="auto" w:fill="auto"/>
            <w:vAlign w:val="center"/>
          </w:tcPr>
          <w:p w14:paraId="307CB955">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饮用水公司日常维养、运行经费</w:t>
            </w:r>
          </w:p>
        </w:tc>
        <w:tc>
          <w:tcPr>
            <w:tcW w:w="959" w:type="dxa"/>
            <w:tcBorders>
              <w:top w:val="nil"/>
              <w:left w:val="nil"/>
              <w:bottom w:val="single" w:color="auto" w:sz="4" w:space="0"/>
              <w:right w:val="single" w:color="auto" w:sz="4" w:space="0"/>
            </w:tcBorders>
            <w:shd w:val="clear" w:color="auto" w:fill="auto"/>
            <w:vAlign w:val="center"/>
          </w:tcPr>
          <w:p w14:paraId="3C7B8C7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12350</w:t>
            </w:r>
          </w:p>
        </w:tc>
        <w:tc>
          <w:tcPr>
            <w:tcW w:w="682" w:type="dxa"/>
            <w:tcBorders>
              <w:top w:val="nil"/>
              <w:left w:val="nil"/>
              <w:bottom w:val="single" w:color="auto" w:sz="4" w:space="0"/>
              <w:right w:val="single" w:color="auto" w:sz="4" w:space="0"/>
            </w:tcBorders>
            <w:shd w:val="clear" w:color="auto" w:fill="auto"/>
            <w:vAlign w:val="center"/>
          </w:tcPr>
          <w:p w14:paraId="662CD991">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r>
      <w:tr w14:paraId="68A5722D">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72C13BD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2662" w:type="dxa"/>
            <w:tcBorders>
              <w:top w:val="nil"/>
              <w:left w:val="nil"/>
              <w:bottom w:val="single" w:color="auto" w:sz="4" w:space="0"/>
              <w:right w:val="single" w:color="auto" w:sz="4" w:space="0"/>
            </w:tcBorders>
            <w:shd w:val="clear" w:color="auto" w:fill="auto"/>
            <w:vAlign w:val="center"/>
          </w:tcPr>
          <w:p w14:paraId="03362628">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水利工程强监管</w:t>
            </w:r>
          </w:p>
        </w:tc>
        <w:tc>
          <w:tcPr>
            <w:tcW w:w="3544" w:type="dxa"/>
            <w:tcBorders>
              <w:top w:val="nil"/>
              <w:left w:val="nil"/>
              <w:bottom w:val="single" w:color="auto" w:sz="4" w:space="0"/>
              <w:right w:val="single" w:color="auto" w:sz="4" w:space="0"/>
            </w:tcBorders>
            <w:shd w:val="clear" w:color="auto" w:fill="auto"/>
            <w:vAlign w:val="center"/>
          </w:tcPr>
          <w:p w14:paraId="6427CB61">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水利工程强监管工作经费</w:t>
            </w:r>
          </w:p>
        </w:tc>
        <w:tc>
          <w:tcPr>
            <w:tcW w:w="959" w:type="dxa"/>
            <w:tcBorders>
              <w:top w:val="nil"/>
              <w:left w:val="nil"/>
              <w:bottom w:val="single" w:color="auto" w:sz="4" w:space="0"/>
              <w:right w:val="single" w:color="auto" w:sz="4" w:space="0"/>
            </w:tcBorders>
            <w:shd w:val="clear" w:color="auto" w:fill="auto"/>
            <w:vAlign w:val="center"/>
          </w:tcPr>
          <w:p w14:paraId="7B27FC8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250</w:t>
            </w:r>
          </w:p>
        </w:tc>
        <w:tc>
          <w:tcPr>
            <w:tcW w:w="682" w:type="dxa"/>
            <w:tcBorders>
              <w:top w:val="nil"/>
              <w:left w:val="nil"/>
              <w:bottom w:val="single" w:color="auto" w:sz="4" w:space="0"/>
              <w:right w:val="single" w:color="auto" w:sz="4" w:space="0"/>
            </w:tcBorders>
            <w:shd w:val="clear" w:color="auto" w:fill="auto"/>
            <w:vAlign w:val="center"/>
          </w:tcPr>
          <w:p w14:paraId="77E3808D">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r>
      <w:tr w14:paraId="00D68C20">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5B9B968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w:t>
            </w:r>
          </w:p>
        </w:tc>
        <w:tc>
          <w:tcPr>
            <w:tcW w:w="2662" w:type="dxa"/>
            <w:tcBorders>
              <w:top w:val="nil"/>
              <w:left w:val="nil"/>
              <w:bottom w:val="single" w:color="auto" w:sz="4" w:space="0"/>
              <w:right w:val="single" w:color="auto" w:sz="4" w:space="0"/>
            </w:tcBorders>
            <w:shd w:val="clear" w:color="auto" w:fill="auto"/>
            <w:vAlign w:val="center"/>
          </w:tcPr>
          <w:p w14:paraId="78C8C553">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水利科技与人才队伍建设</w:t>
            </w:r>
          </w:p>
        </w:tc>
        <w:tc>
          <w:tcPr>
            <w:tcW w:w="3544" w:type="dxa"/>
            <w:tcBorders>
              <w:top w:val="nil"/>
              <w:left w:val="nil"/>
              <w:bottom w:val="single" w:color="auto" w:sz="4" w:space="0"/>
              <w:right w:val="single" w:color="auto" w:sz="4" w:space="0"/>
            </w:tcBorders>
            <w:shd w:val="clear" w:color="auto" w:fill="auto"/>
            <w:vAlign w:val="center"/>
          </w:tcPr>
          <w:p w14:paraId="0F601E62">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水利专业人才队伍建设</w:t>
            </w:r>
          </w:p>
        </w:tc>
        <w:tc>
          <w:tcPr>
            <w:tcW w:w="959" w:type="dxa"/>
            <w:tcBorders>
              <w:top w:val="nil"/>
              <w:left w:val="nil"/>
              <w:bottom w:val="single" w:color="auto" w:sz="4" w:space="0"/>
              <w:right w:val="single" w:color="auto" w:sz="4" w:space="0"/>
            </w:tcBorders>
            <w:shd w:val="clear" w:color="auto" w:fill="auto"/>
            <w:vAlign w:val="center"/>
          </w:tcPr>
          <w:p w14:paraId="79470BC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200</w:t>
            </w:r>
          </w:p>
        </w:tc>
        <w:tc>
          <w:tcPr>
            <w:tcW w:w="682" w:type="dxa"/>
            <w:tcBorders>
              <w:top w:val="nil"/>
              <w:left w:val="nil"/>
              <w:bottom w:val="single" w:color="auto" w:sz="4" w:space="0"/>
              <w:right w:val="single" w:color="auto" w:sz="4" w:space="0"/>
            </w:tcBorders>
            <w:shd w:val="clear" w:color="auto" w:fill="auto"/>
            <w:vAlign w:val="center"/>
          </w:tcPr>
          <w:p w14:paraId="58A5051C">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r>
      <w:tr w14:paraId="77AE2119">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4FD7D699">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w:t>
            </w:r>
            <w:r>
              <w:rPr>
                <w:rFonts w:ascii="Times New Roman" w:hAnsi="宋体" w:eastAsia="宋体" w:cs="Times New Roman"/>
                <w:b/>
                <w:bCs/>
                <w:color w:val="000000"/>
                <w:kern w:val="0"/>
                <w:sz w:val="18"/>
                <w:szCs w:val="18"/>
              </w:rPr>
              <w:t>二）</w:t>
            </w:r>
          </w:p>
        </w:tc>
        <w:tc>
          <w:tcPr>
            <w:tcW w:w="2662" w:type="dxa"/>
            <w:tcBorders>
              <w:top w:val="nil"/>
              <w:left w:val="nil"/>
              <w:bottom w:val="single" w:color="auto" w:sz="4" w:space="0"/>
              <w:right w:val="single" w:color="auto" w:sz="4" w:space="0"/>
            </w:tcBorders>
            <w:shd w:val="clear" w:color="auto" w:fill="auto"/>
            <w:vAlign w:val="center"/>
          </w:tcPr>
          <w:p w14:paraId="6A7448A6">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水利管理体制改革及工程管护</w:t>
            </w:r>
          </w:p>
        </w:tc>
        <w:tc>
          <w:tcPr>
            <w:tcW w:w="3544" w:type="dxa"/>
            <w:tcBorders>
              <w:top w:val="nil"/>
              <w:left w:val="nil"/>
              <w:bottom w:val="single" w:color="auto" w:sz="4" w:space="0"/>
              <w:right w:val="single" w:color="auto" w:sz="4" w:space="0"/>
            </w:tcBorders>
            <w:shd w:val="clear" w:color="auto" w:fill="auto"/>
            <w:vAlign w:val="center"/>
          </w:tcPr>
          <w:p w14:paraId="09893FBF">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c>
          <w:tcPr>
            <w:tcW w:w="959" w:type="dxa"/>
            <w:tcBorders>
              <w:top w:val="nil"/>
              <w:left w:val="nil"/>
              <w:bottom w:val="single" w:color="auto" w:sz="4" w:space="0"/>
              <w:right w:val="single" w:color="auto" w:sz="4" w:space="0"/>
            </w:tcBorders>
            <w:shd w:val="clear" w:color="auto" w:fill="auto"/>
            <w:vAlign w:val="center"/>
          </w:tcPr>
          <w:p w14:paraId="5CAC7843">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10000</w:t>
            </w:r>
          </w:p>
        </w:tc>
        <w:tc>
          <w:tcPr>
            <w:tcW w:w="682" w:type="dxa"/>
            <w:tcBorders>
              <w:top w:val="nil"/>
              <w:left w:val="nil"/>
              <w:bottom w:val="single" w:color="auto" w:sz="4" w:space="0"/>
              <w:right w:val="single" w:color="auto" w:sz="4" w:space="0"/>
            </w:tcBorders>
            <w:shd w:val="clear" w:color="auto" w:fill="auto"/>
            <w:vAlign w:val="center"/>
          </w:tcPr>
          <w:p w14:paraId="41FC9C82">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r>
      <w:tr w14:paraId="743EF276">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7B43350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2662" w:type="dxa"/>
            <w:tcBorders>
              <w:top w:val="nil"/>
              <w:left w:val="nil"/>
              <w:bottom w:val="single" w:color="auto" w:sz="4" w:space="0"/>
              <w:right w:val="single" w:color="auto" w:sz="4" w:space="0"/>
            </w:tcBorders>
            <w:shd w:val="clear" w:color="auto" w:fill="auto"/>
            <w:vAlign w:val="center"/>
          </w:tcPr>
          <w:p w14:paraId="70CAF0F3">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水利工程</w:t>
            </w:r>
            <w:r>
              <w:rPr>
                <w:rFonts w:ascii="Times New Roman" w:hAnsi="Times New Roman" w:eastAsia="宋体" w:cs="Times New Roman"/>
                <w:color w:val="000000"/>
                <w:kern w:val="0"/>
                <w:sz w:val="18"/>
                <w:szCs w:val="18"/>
              </w:rPr>
              <w:t>“</w:t>
            </w:r>
            <w:r>
              <w:rPr>
                <w:rFonts w:ascii="Times New Roman" w:hAnsi="宋体" w:eastAsia="宋体" w:cs="Times New Roman"/>
                <w:color w:val="000000"/>
                <w:kern w:val="0"/>
                <w:sz w:val="18"/>
                <w:szCs w:val="18"/>
              </w:rPr>
              <w:t>三化</w:t>
            </w:r>
            <w:r>
              <w:rPr>
                <w:rFonts w:ascii="Times New Roman" w:hAnsi="Times New Roman" w:eastAsia="宋体" w:cs="Times New Roman"/>
                <w:color w:val="000000"/>
                <w:kern w:val="0"/>
                <w:sz w:val="18"/>
                <w:szCs w:val="18"/>
              </w:rPr>
              <w:t>”</w:t>
            </w:r>
            <w:r>
              <w:rPr>
                <w:rFonts w:ascii="Times New Roman" w:hAnsi="宋体" w:eastAsia="宋体" w:cs="Times New Roman"/>
                <w:color w:val="000000"/>
                <w:kern w:val="0"/>
                <w:sz w:val="18"/>
                <w:szCs w:val="18"/>
              </w:rPr>
              <w:t>改革</w:t>
            </w:r>
          </w:p>
        </w:tc>
        <w:tc>
          <w:tcPr>
            <w:tcW w:w="3544" w:type="dxa"/>
            <w:tcBorders>
              <w:top w:val="nil"/>
              <w:left w:val="nil"/>
              <w:bottom w:val="single" w:color="auto" w:sz="4" w:space="0"/>
              <w:right w:val="single" w:color="auto" w:sz="4" w:space="0"/>
            </w:tcBorders>
            <w:shd w:val="clear" w:color="auto" w:fill="auto"/>
            <w:vAlign w:val="center"/>
          </w:tcPr>
          <w:p w14:paraId="16A01452">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水利工程产权化、物业化、数字化改革</w:t>
            </w:r>
          </w:p>
        </w:tc>
        <w:tc>
          <w:tcPr>
            <w:tcW w:w="959" w:type="dxa"/>
            <w:tcBorders>
              <w:top w:val="nil"/>
              <w:left w:val="nil"/>
              <w:bottom w:val="single" w:color="auto" w:sz="4" w:space="0"/>
              <w:right w:val="single" w:color="auto" w:sz="4" w:space="0"/>
            </w:tcBorders>
            <w:shd w:val="clear" w:color="auto" w:fill="auto"/>
            <w:vAlign w:val="center"/>
          </w:tcPr>
          <w:p w14:paraId="09A30B1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1500</w:t>
            </w:r>
          </w:p>
        </w:tc>
        <w:tc>
          <w:tcPr>
            <w:tcW w:w="682" w:type="dxa"/>
            <w:tcBorders>
              <w:top w:val="nil"/>
              <w:left w:val="nil"/>
              <w:bottom w:val="single" w:color="auto" w:sz="4" w:space="0"/>
              <w:right w:val="single" w:color="auto" w:sz="4" w:space="0"/>
            </w:tcBorders>
            <w:shd w:val="clear" w:color="auto" w:fill="auto"/>
            <w:vAlign w:val="center"/>
          </w:tcPr>
          <w:p w14:paraId="63D21C2A">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60323487">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01B942B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p>
        </w:tc>
        <w:tc>
          <w:tcPr>
            <w:tcW w:w="2662" w:type="dxa"/>
            <w:tcBorders>
              <w:top w:val="nil"/>
              <w:left w:val="nil"/>
              <w:bottom w:val="single" w:color="auto" w:sz="4" w:space="0"/>
              <w:right w:val="single" w:color="auto" w:sz="4" w:space="0"/>
            </w:tcBorders>
            <w:shd w:val="clear" w:color="auto" w:fill="auto"/>
            <w:vAlign w:val="center"/>
          </w:tcPr>
          <w:p w14:paraId="233EBFA3">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水利工程运行管护</w:t>
            </w:r>
          </w:p>
        </w:tc>
        <w:tc>
          <w:tcPr>
            <w:tcW w:w="3544" w:type="dxa"/>
            <w:tcBorders>
              <w:top w:val="nil"/>
              <w:left w:val="nil"/>
              <w:bottom w:val="single" w:color="auto" w:sz="4" w:space="0"/>
              <w:right w:val="single" w:color="auto" w:sz="4" w:space="0"/>
            </w:tcBorders>
            <w:shd w:val="clear" w:color="auto" w:fill="auto"/>
            <w:vAlign w:val="center"/>
          </w:tcPr>
          <w:p w14:paraId="620C511F">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水利工程运行及维修养护，水库、山塘大坝安全鉴定、沉降位移观测等</w:t>
            </w:r>
          </w:p>
        </w:tc>
        <w:tc>
          <w:tcPr>
            <w:tcW w:w="959" w:type="dxa"/>
            <w:tcBorders>
              <w:top w:val="nil"/>
              <w:left w:val="nil"/>
              <w:bottom w:val="single" w:color="auto" w:sz="4" w:space="0"/>
              <w:right w:val="single" w:color="auto" w:sz="4" w:space="0"/>
            </w:tcBorders>
            <w:shd w:val="clear" w:color="auto" w:fill="auto"/>
            <w:vAlign w:val="center"/>
          </w:tcPr>
          <w:p w14:paraId="23C9AAA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6000</w:t>
            </w:r>
          </w:p>
        </w:tc>
        <w:tc>
          <w:tcPr>
            <w:tcW w:w="682" w:type="dxa"/>
            <w:tcBorders>
              <w:top w:val="nil"/>
              <w:left w:val="nil"/>
              <w:bottom w:val="single" w:color="auto" w:sz="4" w:space="0"/>
              <w:right w:val="single" w:color="auto" w:sz="4" w:space="0"/>
            </w:tcBorders>
            <w:shd w:val="clear" w:color="auto" w:fill="auto"/>
            <w:vAlign w:val="center"/>
          </w:tcPr>
          <w:p w14:paraId="194C8CA7">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372620AF">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45073E0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2662" w:type="dxa"/>
            <w:tcBorders>
              <w:top w:val="nil"/>
              <w:left w:val="nil"/>
              <w:bottom w:val="single" w:color="auto" w:sz="4" w:space="0"/>
              <w:right w:val="single" w:color="auto" w:sz="4" w:space="0"/>
            </w:tcBorders>
            <w:shd w:val="clear" w:color="auto" w:fill="auto"/>
            <w:vAlign w:val="center"/>
          </w:tcPr>
          <w:p w14:paraId="55D51CD3">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节水型社会建设</w:t>
            </w:r>
          </w:p>
        </w:tc>
        <w:tc>
          <w:tcPr>
            <w:tcW w:w="3544" w:type="dxa"/>
            <w:tcBorders>
              <w:top w:val="nil"/>
              <w:left w:val="nil"/>
              <w:bottom w:val="single" w:color="auto" w:sz="4" w:space="0"/>
              <w:right w:val="single" w:color="auto" w:sz="4" w:space="0"/>
            </w:tcBorders>
            <w:shd w:val="clear" w:color="auto" w:fill="auto"/>
            <w:vAlign w:val="center"/>
          </w:tcPr>
          <w:p w14:paraId="0B5CAD7A">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节水型社会建设工作费用（水利部分）</w:t>
            </w:r>
          </w:p>
        </w:tc>
        <w:tc>
          <w:tcPr>
            <w:tcW w:w="959" w:type="dxa"/>
            <w:tcBorders>
              <w:top w:val="nil"/>
              <w:left w:val="nil"/>
              <w:bottom w:val="single" w:color="auto" w:sz="4" w:space="0"/>
              <w:right w:val="single" w:color="auto" w:sz="4" w:space="0"/>
            </w:tcBorders>
            <w:shd w:val="clear" w:color="auto" w:fill="auto"/>
            <w:vAlign w:val="center"/>
          </w:tcPr>
          <w:p w14:paraId="5593CC5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1000</w:t>
            </w:r>
          </w:p>
        </w:tc>
        <w:tc>
          <w:tcPr>
            <w:tcW w:w="682" w:type="dxa"/>
            <w:tcBorders>
              <w:top w:val="nil"/>
              <w:left w:val="nil"/>
              <w:bottom w:val="single" w:color="auto" w:sz="4" w:space="0"/>
              <w:right w:val="single" w:color="auto" w:sz="4" w:space="0"/>
            </w:tcBorders>
            <w:shd w:val="clear" w:color="auto" w:fill="auto"/>
            <w:vAlign w:val="center"/>
          </w:tcPr>
          <w:p w14:paraId="2B5DDACE">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7720D1BF">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7CD8ADC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2662" w:type="dxa"/>
            <w:tcBorders>
              <w:top w:val="nil"/>
              <w:left w:val="nil"/>
              <w:bottom w:val="single" w:color="auto" w:sz="4" w:space="0"/>
              <w:right w:val="single" w:color="auto" w:sz="4" w:space="0"/>
            </w:tcBorders>
            <w:shd w:val="clear" w:color="auto" w:fill="auto"/>
            <w:vAlign w:val="center"/>
          </w:tcPr>
          <w:p w14:paraId="7FF7CF3D">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农业水价综合改革</w:t>
            </w:r>
          </w:p>
        </w:tc>
        <w:tc>
          <w:tcPr>
            <w:tcW w:w="3544" w:type="dxa"/>
            <w:tcBorders>
              <w:top w:val="nil"/>
              <w:left w:val="nil"/>
              <w:bottom w:val="single" w:color="auto" w:sz="4" w:space="0"/>
              <w:right w:val="single" w:color="auto" w:sz="4" w:space="0"/>
            </w:tcBorders>
            <w:shd w:val="clear" w:color="auto" w:fill="auto"/>
            <w:vAlign w:val="center"/>
          </w:tcPr>
          <w:p w14:paraId="7BA34661">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农业用水精准补贴、节水奖励机制、小型农田水利设施产权制度和管护机制改革等</w:t>
            </w:r>
          </w:p>
        </w:tc>
        <w:tc>
          <w:tcPr>
            <w:tcW w:w="959" w:type="dxa"/>
            <w:tcBorders>
              <w:top w:val="nil"/>
              <w:left w:val="nil"/>
              <w:bottom w:val="single" w:color="auto" w:sz="4" w:space="0"/>
              <w:right w:val="single" w:color="auto" w:sz="4" w:space="0"/>
            </w:tcBorders>
            <w:shd w:val="clear" w:color="auto" w:fill="auto"/>
            <w:vAlign w:val="center"/>
          </w:tcPr>
          <w:p w14:paraId="142C05B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1500</w:t>
            </w:r>
          </w:p>
        </w:tc>
        <w:tc>
          <w:tcPr>
            <w:tcW w:w="682" w:type="dxa"/>
            <w:tcBorders>
              <w:top w:val="nil"/>
              <w:left w:val="nil"/>
              <w:bottom w:val="single" w:color="auto" w:sz="4" w:space="0"/>
              <w:right w:val="single" w:color="auto" w:sz="4" w:space="0"/>
            </w:tcBorders>
            <w:shd w:val="clear" w:color="auto" w:fill="auto"/>
            <w:vAlign w:val="center"/>
          </w:tcPr>
          <w:p w14:paraId="33E61F99">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11BB05EC">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515800F3">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（三）</w:t>
            </w:r>
          </w:p>
        </w:tc>
        <w:tc>
          <w:tcPr>
            <w:tcW w:w="2662" w:type="dxa"/>
            <w:tcBorders>
              <w:top w:val="nil"/>
              <w:left w:val="nil"/>
              <w:bottom w:val="single" w:color="auto" w:sz="4" w:space="0"/>
              <w:right w:val="single" w:color="auto" w:sz="4" w:space="0"/>
            </w:tcBorders>
            <w:shd w:val="clear" w:color="auto" w:fill="auto"/>
            <w:vAlign w:val="center"/>
          </w:tcPr>
          <w:p w14:paraId="37345CC4">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其他</w:t>
            </w:r>
          </w:p>
        </w:tc>
        <w:tc>
          <w:tcPr>
            <w:tcW w:w="3544" w:type="dxa"/>
            <w:tcBorders>
              <w:top w:val="nil"/>
              <w:left w:val="nil"/>
              <w:bottom w:val="single" w:color="auto" w:sz="4" w:space="0"/>
              <w:right w:val="single" w:color="auto" w:sz="4" w:space="0"/>
            </w:tcBorders>
            <w:shd w:val="clear" w:color="auto" w:fill="auto"/>
            <w:vAlign w:val="center"/>
          </w:tcPr>
          <w:p w14:paraId="1306BBC2">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c>
          <w:tcPr>
            <w:tcW w:w="959" w:type="dxa"/>
            <w:tcBorders>
              <w:top w:val="nil"/>
              <w:left w:val="nil"/>
              <w:bottom w:val="single" w:color="auto" w:sz="4" w:space="0"/>
              <w:right w:val="single" w:color="auto" w:sz="4" w:space="0"/>
            </w:tcBorders>
            <w:shd w:val="clear" w:color="auto" w:fill="auto"/>
            <w:vAlign w:val="center"/>
          </w:tcPr>
          <w:p w14:paraId="03852F55">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1900</w:t>
            </w:r>
          </w:p>
        </w:tc>
        <w:tc>
          <w:tcPr>
            <w:tcW w:w="682" w:type="dxa"/>
            <w:tcBorders>
              <w:top w:val="nil"/>
              <w:left w:val="nil"/>
              <w:bottom w:val="single" w:color="auto" w:sz="4" w:space="0"/>
              <w:right w:val="single" w:color="auto" w:sz="4" w:space="0"/>
            </w:tcBorders>
            <w:shd w:val="clear" w:color="auto" w:fill="auto"/>
            <w:vAlign w:val="center"/>
          </w:tcPr>
          <w:p w14:paraId="48630314">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r>
      <w:tr w14:paraId="38A62345">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2012C5F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2662" w:type="dxa"/>
            <w:tcBorders>
              <w:top w:val="nil"/>
              <w:left w:val="nil"/>
              <w:bottom w:val="single" w:color="auto" w:sz="4" w:space="0"/>
              <w:right w:val="single" w:color="auto" w:sz="4" w:space="0"/>
            </w:tcBorders>
            <w:shd w:val="clear" w:color="auto" w:fill="auto"/>
            <w:vAlign w:val="center"/>
          </w:tcPr>
          <w:p w14:paraId="36BDB5AE">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幸福河湖、乐水小镇、水美乡村</w:t>
            </w:r>
          </w:p>
        </w:tc>
        <w:tc>
          <w:tcPr>
            <w:tcW w:w="3544" w:type="dxa"/>
            <w:tcBorders>
              <w:top w:val="nil"/>
              <w:left w:val="nil"/>
              <w:bottom w:val="single" w:color="auto" w:sz="4" w:space="0"/>
              <w:right w:val="single" w:color="auto" w:sz="4" w:space="0"/>
            </w:tcBorders>
            <w:shd w:val="clear" w:color="auto" w:fill="auto"/>
            <w:vAlign w:val="center"/>
          </w:tcPr>
          <w:p w14:paraId="2744858C">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幸福河湖、乐水小镇、水美乡村创建工作经费</w:t>
            </w:r>
          </w:p>
        </w:tc>
        <w:tc>
          <w:tcPr>
            <w:tcW w:w="959" w:type="dxa"/>
            <w:tcBorders>
              <w:top w:val="nil"/>
              <w:left w:val="nil"/>
              <w:bottom w:val="single" w:color="auto" w:sz="4" w:space="0"/>
              <w:right w:val="single" w:color="auto" w:sz="4" w:space="0"/>
            </w:tcBorders>
            <w:shd w:val="clear" w:color="auto" w:fill="auto"/>
            <w:vAlign w:val="center"/>
          </w:tcPr>
          <w:p w14:paraId="25FC0D3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250</w:t>
            </w:r>
          </w:p>
        </w:tc>
        <w:tc>
          <w:tcPr>
            <w:tcW w:w="682" w:type="dxa"/>
            <w:tcBorders>
              <w:top w:val="nil"/>
              <w:left w:val="nil"/>
              <w:bottom w:val="single" w:color="auto" w:sz="4" w:space="0"/>
              <w:right w:val="single" w:color="auto" w:sz="4" w:space="0"/>
            </w:tcBorders>
            <w:shd w:val="clear" w:color="auto" w:fill="auto"/>
            <w:vAlign w:val="center"/>
          </w:tcPr>
          <w:p w14:paraId="471A8581">
            <w:pPr>
              <w:spacing w:line="240" w:lineRule="auto"/>
              <w:jc w:val="center"/>
              <w:rPr>
                <w:rFonts w:ascii="Times New Roman" w:hAnsi="Times New Roman" w:eastAsia="宋体" w:cs="Times New Roman"/>
                <w:b/>
                <w:bCs/>
                <w:color w:val="000000"/>
                <w:kern w:val="0"/>
                <w:sz w:val="18"/>
                <w:szCs w:val="18"/>
              </w:rPr>
            </w:pPr>
            <w:r>
              <w:rPr>
                <w:rFonts w:ascii="Times New Roman" w:hAnsi="宋体" w:eastAsia="宋体" w:cs="Times New Roman"/>
                <w:b/>
                <w:bCs/>
                <w:color w:val="000000"/>
                <w:kern w:val="0"/>
                <w:sz w:val="18"/>
                <w:szCs w:val="18"/>
              </w:rPr>
              <w:t>　</w:t>
            </w:r>
          </w:p>
        </w:tc>
      </w:tr>
      <w:tr w14:paraId="402ED3C2">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7120794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p>
        </w:tc>
        <w:tc>
          <w:tcPr>
            <w:tcW w:w="2662" w:type="dxa"/>
            <w:tcBorders>
              <w:top w:val="nil"/>
              <w:left w:val="nil"/>
              <w:bottom w:val="single" w:color="auto" w:sz="4" w:space="0"/>
              <w:right w:val="single" w:color="auto" w:sz="4" w:space="0"/>
            </w:tcBorders>
            <w:shd w:val="clear" w:color="auto" w:fill="auto"/>
            <w:vAlign w:val="center"/>
          </w:tcPr>
          <w:p w14:paraId="56BB965B">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水法规宣传及管理制度建设</w:t>
            </w:r>
          </w:p>
        </w:tc>
        <w:tc>
          <w:tcPr>
            <w:tcW w:w="3544" w:type="dxa"/>
            <w:tcBorders>
              <w:top w:val="nil"/>
              <w:left w:val="nil"/>
              <w:bottom w:val="single" w:color="auto" w:sz="4" w:space="0"/>
              <w:right w:val="single" w:color="auto" w:sz="4" w:space="0"/>
            </w:tcBorders>
            <w:shd w:val="clear" w:color="auto" w:fill="auto"/>
            <w:vAlign w:val="center"/>
          </w:tcPr>
          <w:p w14:paraId="3563C1DC">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水法规宣传、水行政执法、管理制度建设</w:t>
            </w:r>
          </w:p>
        </w:tc>
        <w:tc>
          <w:tcPr>
            <w:tcW w:w="959" w:type="dxa"/>
            <w:tcBorders>
              <w:top w:val="nil"/>
              <w:left w:val="nil"/>
              <w:bottom w:val="single" w:color="auto" w:sz="4" w:space="0"/>
              <w:right w:val="single" w:color="auto" w:sz="4" w:space="0"/>
            </w:tcBorders>
            <w:shd w:val="clear" w:color="auto" w:fill="auto"/>
            <w:vAlign w:val="center"/>
          </w:tcPr>
          <w:p w14:paraId="7C4A6FC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150</w:t>
            </w:r>
          </w:p>
        </w:tc>
        <w:tc>
          <w:tcPr>
            <w:tcW w:w="682" w:type="dxa"/>
            <w:tcBorders>
              <w:top w:val="nil"/>
              <w:left w:val="nil"/>
              <w:bottom w:val="single" w:color="auto" w:sz="4" w:space="0"/>
              <w:right w:val="single" w:color="auto" w:sz="4" w:space="0"/>
            </w:tcBorders>
            <w:shd w:val="clear" w:color="auto" w:fill="auto"/>
            <w:vAlign w:val="center"/>
          </w:tcPr>
          <w:p w14:paraId="2B9D775B">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r w14:paraId="100C4066">
        <w:tblPrEx>
          <w:tblCellMar>
            <w:top w:w="0" w:type="dxa"/>
            <w:left w:w="108" w:type="dxa"/>
            <w:bottom w:w="0" w:type="dxa"/>
            <w:right w:w="108" w:type="dxa"/>
          </w:tblCellMar>
        </w:tblPrEx>
        <w:trPr>
          <w:trHeight w:val="534" w:hRule="atLeast"/>
        </w:trPr>
        <w:tc>
          <w:tcPr>
            <w:tcW w:w="759" w:type="dxa"/>
            <w:tcBorders>
              <w:top w:val="nil"/>
              <w:left w:val="single" w:color="auto" w:sz="4" w:space="0"/>
              <w:bottom w:val="single" w:color="auto" w:sz="4" w:space="0"/>
              <w:right w:val="single" w:color="auto" w:sz="4" w:space="0"/>
            </w:tcBorders>
            <w:shd w:val="clear" w:color="auto" w:fill="auto"/>
            <w:vAlign w:val="center"/>
          </w:tcPr>
          <w:p w14:paraId="748221A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2662" w:type="dxa"/>
            <w:tcBorders>
              <w:top w:val="nil"/>
              <w:left w:val="nil"/>
              <w:bottom w:val="single" w:color="auto" w:sz="4" w:space="0"/>
              <w:right w:val="single" w:color="auto" w:sz="4" w:space="0"/>
            </w:tcBorders>
            <w:shd w:val="clear" w:color="auto" w:fill="auto"/>
            <w:vAlign w:val="center"/>
          </w:tcPr>
          <w:p w14:paraId="20A1098F">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水利规划前期工作经费</w:t>
            </w:r>
          </w:p>
        </w:tc>
        <w:tc>
          <w:tcPr>
            <w:tcW w:w="3544" w:type="dxa"/>
            <w:tcBorders>
              <w:top w:val="nil"/>
              <w:left w:val="nil"/>
              <w:bottom w:val="single" w:color="auto" w:sz="4" w:space="0"/>
              <w:right w:val="single" w:color="auto" w:sz="4" w:space="0"/>
            </w:tcBorders>
            <w:shd w:val="clear" w:color="auto" w:fill="auto"/>
            <w:vAlign w:val="center"/>
          </w:tcPr>
          <w:p w14:paraId="22208A49">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水利规划项目前期工作费用</w:t>
            </w:r>
          </w:p>
        </w:tc>
        <w:tc>
          <w:tcPr>
            <w:tcW w:w="959" w:type="dxa"/>
            <w:tcBorders>
              <w:top w:val="nil"/>
              <w:left w:val="nil"/>
              <w:bottom w:val="single" w:color="auto" w:sz="4" w:space="0"/>
              <w:right w:val="single" w:color="auto" w:sz="4" w:space="0"/>
            </w:tcBorders>
            <w:shd w:val="clear" w:color="auto" w:fill="auto"/>
            <w:vAlign w:val="center"/>
          </w:tcPr>
          <w:p w14:paraId="70272C2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1500</w:t>
            </w:r>
          </w:p>
        </w:tc>
        <w:tc>
          <w:tcPr>
            <w:tcW w:w="682" w:type="dxa"/>
            <w:tcBorders>
              <w:top w:val="nil"/>
              <w:left w:val="nil"/>
              <w:bottom w:val="single" w:color="auto" w:sz="4" w:space="0"/>
              <w:right w:val="single" w:color="auto" w:sz="4" w:space="0"/>
            </w:tcBorders>
            <w:shd w:val="clear" w:color="auto" w:fill="auto"/>
            <w:vAlign w:val="center"/>
          </w:tcPr>
          <w:p w14:paraId="3B441A2F">
            <w:pPr>
              <w:spacing w:line="240" w:lineRule="auto"/>
              <w:jc w:val="center"/>
              <w:rPr>
                <w:rFonts w:ascii="Times New Roman" w:hAnsi="Times New Roman" w:eastAsia="宋体" w:cs="Times New Roman"/>
                <w:color w:val="000000"/>
                <w:kern w:val="0"/>
                <w:sz w:val="18"/>
                <w:szCs w:val="18"/>
              </w:rPr>
            </w:pPr>
            <w:r>
              <w:rPr>
                <w:rFonts w:ascii="Times New Roman" w:hAnsi="宋体" w:eastAsia="宋体" w:cs="Times New Roman"/>
                <w:color w:val="000000"/>
                <w:kern w:val="0"/>
                <w:sz w:val="18"/>
                <w:szCs w:val="18"/>
              </w:rPr>
              <w:t>　</w:t>
            </w:r>
          </w:p>
        </w:tc>
      </w:tr>
    </w:tbl>
    <w:p w14:paraId="230B21D1">
      <w:pPr>
        <w:spacing w:line="560" w:lineRule="exact"/>
        <w:jc w:val="both"/>
        <w:rPr>
          <w:rFonts w:ascii="Times New Roman" w:hAnsi="Times New Roman" w:cs="Times New Roman"/>
          <w:b/>
          <w:color w:val="000000"/>
          <w:sz w:val="28"/>
          <w:szCs w:val="28"/>
        </w:rPr>
      </w:pPr>
    </w:p>
    <w:p w14:paraId="6EA0EBF7">
      <w:pPr>
        <w:spacing w:line="560" w:lineRule="exact"/>
        <w:jc w:val="both"/>
        <w:rPr>
          <w:rFonts w:ascii="Times New Roman" w:hAnsi="Times New Roman" w:eastAsia="宋体" w:cs="Times New Roman"/>
          <w:snapToGrid w:val="0"/>
          <w:kern w:val="0"/>
          <w:sz w:val="28"/>
          <w:szCs w:val="28"/>
        </w:rPr>
      </w:pPr>
      <w:r>
        <w:rPr>
          <w:rFonts w:ascii="Times New Roman" w:hAnsi="Times New Roman" w:cs="Times New Roman"/>
          <w:b/>
          <w:color w:val="000000"/>
          <w:sz w:val="28"/>
          <w:szCs w:val="28"/>
        </w:rPr>
        <w:t>表5-</w:t>
      </w:r>
      <w:r>
        <w:rPr>
          <w:rFonts w:hint="eastAsia" w:ascii="Times New Roman" w:hAnsi="Times New Roman" w:cs="Times New Roman"/>
          <w:b/>
          <w:color w:val="000000"/>
          <w:sz w:val="28"/>
          <w:szCs w:val="28"/>
        </w:rPr>
        <w:t>3</w:t>
      </w:r>
      <w:r>
        <w:rPr>
          <w:rFonts w:ascii="Times New Roman" w:hAnsi="Times New Roman" w:cs="Times New Roman"/>
          <w:b/>
          <w:color w:val="000000"/>
          <w:sz w:val="28"/>
          <w:szCs w:val="28"/>
        </w:rPr>
        <w:tab/>
      </w:r>
      <w:r>
        <w:rPr>
          <w:rFonts w:ascii="Times New Roman" w:hAnsi="Times New Roman" w:cs="Times New Roman"/>
          <w:b/>
          <w:color w:val="000000"/>
          <w:sz w:val="28"/>
          <w:szCs w:val="28"/>
        </w:rPr>
        <w:t xml:space="preserve">        淳安县 “十四五”储备项目投资估算表</w:t>
      </w:r>
    </w:p>
    <w:tbl>
      <w:tblPr>
        <w:tblStyle w:val="16"/>
        <w:tblW w:w="8517" w:type="dxa"/>
        <w:tblInd w:w="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261"/>
        <w:gridCol w:w="1981"/>
        <w:gridCol w:w="706"/>
        <w:gridCol w:w="849"/>
        <w:gridCol w:w="990"/>
        <w:gridCol w:w="1002"/>
      </w:tblGrid>
      <w:tr w14:paraId="6E9D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728" w:type="dxa"/>
            <w:shd w:val="clear" w:color="auto" w:fill="auto"/>
            <w:noWrap/>
            <w:vAlign w:val="center"/>
          </w:tcPr>
          <w:p w14:paraId="6B25590A">
            <w:pPr>
              <w:adjustRightInd w:val="0"/>
              <w:snapToGrid w:val="0"/>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序号</w:t>
            </w:r>
          </w:p>
        </w:tc>
        <w:tc>
          <w:tcPr>
            <w:tcW w:w="4242" w:type="dxa"/>
            <w:gridSpan w:val="2"/>
            <w:shd w:val="clear" w:color="000000" w:fill="FFFFFF"/>
            <w:vAlign w:val="center"/>
          </w:tcPr>
          <w:p w14:paraId="2C007A7F">
            <w:pPr>
              <w:adjustRightInd w:val="0"/>
              <w:snapToGrid w:val="0"/>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项目名称</w:t>
            </w:r>
          </w:p>
        </w:tc>
        <w:tc>
          <w:tcPr>
            <w:tcW w:w="706" w:type="dxa"/>
            <w:shd w:val="clear" w:color="auto" w:fill="auto"/>
            <w:vAlign w:val="center"/>
          </w:tcPr>
          <w:p w14:paraId="6650DDB4">
            <w:pPr>
              <w:adjustRightInd w:val="0"/>
              <w:snapToGrid w:val="0"/>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单位</w:t>
            </w:r>
          </w:p>
        </w:tc>
        <w:tc>
          <w:tcPr>
            <w:tcW w:w="849" w:type="dxa"/>
            <w:shd w:val="clear" w:color="auto" w:fill="auto"/>
            <w:vAlign w:val="center"/>
          </w:tcPr>
          <w:p w14:paraId="63A387E3">
            <w:pPr>
              <w:adjustRightInd w:val="0"/>
              <w:snapToGrid w:val="0"/>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工程量</w:t>
            </w:r>
          </w:p>
        </w:tc>
        <w:tc>
          <w:tcPr>
            <w:tcW w:w="990" w:type="dxa"/>
            <w:shd w:val="clear" w:color="auto" w:fill="auto"/>
            <w:vAlign w:val="center"/>
          </w:tcPr>
          <w:p w14:paraId="67855B00">
            <w:pPr>
              <w:adjustRightInd w:val="0"/>
              <w:snapToGrid w:val="0"/>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投资</w:t>
            </w:r>
          </w:p>
          <w:p w14:paraId="5D0DD887">
            <w:pPr>
              <w:adjustRightInd w:val="0"/>
              <w:snapToGrid w:val="0"/>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（万元）</w:t>
            </w:r>
          </w:p>
        </w:tc>
        <w:tc>
          <w:tcPr>
            <w:tcW w:w="1002" w:type="dxa"/>
            <w:shd w:val="clear" w:color="auto" w:fill="auto"/>
            <w:vAlign w:val="center"/>
          </w:tcPr>
          <w:p w14:paraId="72CD7280">
            <w:pPr>
              <w:adjustRightInd w:val="0"/>
              <w:snapToGrid w:val="0"/>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备注</w:t>
            </w:r>
          </w:p>
        </w:tc>
      </w:tr>
      <w:tr w14:paraId="7564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8" w:type="dxa"/>
            <w:shd w:val="clear" w:color="auto" w:fill="auto"/>
            <w:noWrap/>
            <w:vAlign w:val="center"/>
          </w:tcPr>
          <w:p w14:paraId="350FA3D7">
            <w:pPr>
              <w:spacing w:line="240" w:lineRule="auto"/>
              <w:jc w:val="center"/>
              <w:rPr>
                <w:rFonts w:ascii="Times New Roman" w:hAnsi="Times New Roman" w:eastAsia="宋体" w:cs="Times New Roman"/>
                <w:b/>
                <w:bCs/>
                <w:color w:val="000000"/>
                <w:kern w:val="0"/>
                <w:sz w:val="18"/>
                <w:szCs w:val="18"/>
              </w:rPr>
            </w:pPr>
          </w:p>
        </w:tc>
        <w:tc>
          <w:tcPr>
            <w:tcW w:w="2261" w:type="dxa"/>
            <w:shd w:val="clear" w:color="000000" w:fill="FFFFFF"/>
            <w:vAlign w:val="center"/>
          </w:tcPr>
          <w:p w14:paraId="2A20E205">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合计</w:t>
            </w:r>
          </w:p>
        </w:tc>
        <w:tc>
          <w:tcPr>
            <w:tcW w:w="1981" w:type="dxa"/>
            <w:shd w:val="clear" w:color="000000" w:fill="FFFFFF"/>
            <w:vAlign w:val="center"/>
          </w:tcPr>
          <w:p w14:paraId="7C4573DF">
            <w:pPr>
              <w:spacing w:line="240" w:lineRule="auto"/>
              <w:jc w:val="center"/>
              <w:rPr>
                <w:rFonts w:ascii="Times New Roman" w:hAnsi="Times New Roman" w:eastAsia="宋体" w:cs="Times New Roman"/>
                <w:b/>
                <w:bCs/>
                <w:color w:val="000000"/>
                <w:kern w:val="0"/>
                <w:sz w:val="18"/>
                <w:szCs w:val="18"/>
              </w:rPr>
            </w:pPr>
          </w:p>
        </w:tc>
        <w:tc>
          <w:tcPr>
            <w:tcW w:w="706" w:type="dxa"/>
            <w:shd w:val="clear" w:color="auto" w:fill="auto"/>
            <w:vAlign w:val="center"/>
          </w:tcPr>
          <w:p w14:paraId="17DA048C">
            <w:pPr>
              <w:spacing w:line="240" w:lineRule="auto"/>
              <w:jc w:val="center"/>
              <w:rPr>
                <w:rFonts w:ascii="Times New Roman" w:hAnsi="Times New Roman" w:eastAsia="宋体" w:cs="Times New Roman"/>
                <w:b/>
                <w:bCs/>
                <w:color w:val="000000"/>
                <w:kern w:val="0"/>
                <w:sz w:val="18"/>
                <w:szCs w:val="18"/>
              </w:rPr>
            </w:pPr>
          </w:p>
        </w:tc>
        <w:tc>
          <w:tcPr>
            <w:tcW w:w="849" w:type="dxa"/>
            <w:shd w:val="clear" w:color="auto" w:fill="auto"/>
            <w:vAlign w:val="center"/>
          </w:tcPr>
          <w:p w14:paraId="191249A9">
            <w:pPr>
              <w:spacing w:line="240" w:lineRule="auto"/>
              <w:jc w:val="center"/>
              <w:rPr>
                <w:rFonts w:ascii="Times New Roman" w:hAnsi="Times New Roman" w:eastAsia="宋体" w:cs="Times New Roman"/>
                <w:b/>
                <w:bCs/>
                <w:color w:val="000000"/>
                <w:kern w:val="0"/>
                <w:sz w:val="18"/>
                <w:szCs w:val="18"/>
              </w:rPr>
            </w:pPr>
          </w:p>
        </w:tc>
        <w:tc>
          <w:tcPr>
            <w:tcW w:w="990" w:type="dxa"/>
            <w:shd w:val="clear" w:color="auto" w:fill="auto"/>
            <w:vAlign w:val="center"/>
          </w:tcPr>
          <w:p w14:paraId="4D8BA3B0">
            <w:pPr>
              <w:spacing w:line="240" w:lineRule="auto"/>
              <w:jc w:val="center"/>
              <w:rPr>
                <w:rFonts w:ascii="Times New Roman" w:hAnsi="Times New Roman" w:eastAsia="宋体" w:cs="Times New Roman"/>
                <w:b/>
                <w:bCs/>
                <w:color w:val="000000"/>
                <w:kern w:val="0"/>
                <w:sz w:val="18"/>
                <w:szCs w:val="18"/>
              </w:rPr>
            </w:pPr>
            <w:r>
              <w:rPr>
                <w:rFonts w:ascii="Times New Roman" w:hAnsi="Times New Roman" w:eastAsia="宋体" w:cs="Times New Roman"/>
                <w:b/>
                <w:bCs/>
                <w:color w:val="000000"/>
                <w:kern w:val="0"/>
                <w:sz w:val="18"/>
                <w:szCs w:val="18"/>
              </w:rPr>
              <w:t>111020</w:t>
            </w:r>
          </w:p>
        </w:tc>
        <w:tc>
          <w:tcPr>
            <w:tcW w:w="1002" w:type="dxa"/>
            <w:shd w:val="clear" w:color="auto" w:fill="auto"/>
            <w:vAlign w:val="center"/>
          </w:tcPr>
          <w:p w14:paraId="10941E26">
            <w:pPr>
              <w:spacing w:line="240" w:lineRule="auto"/>
              <w:jc w:val="center"/>
              <w:rPr>
                <w:rFonts w:ascii="Times New Roman" w:hAnsi="Times New Roman" w:eastAsia="宋体" w:cs="Times New Roman"/>
                <w:b/>
                <w:bCs/>
                <w:color w:val="000000"/>
                <w:kern w:val="0"/>
                <w:sz w:val="18"/>
                <w:szCs w:val="18"/>
              </w:rPr>
            </w:pPr>
          </w:p>
        </w:tc>
      </w:tr>
      <w:tr w14:paraId="3369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28" w:type="dxa"/>
            <w:shd w:val="clear" w:color="auto" w:fill="auto"/>
            <w:noWrap/>
            <w:vAlign w:val="center"/>
          </w:tcPr>
          <w:p w14:paraId="754EB5C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2261" w:type="dxa"/>
            <w:shd w:val="clear" w:color="auto" w:fill="auto"/>
            <w:vAlign w:val="center"/>
          </w:tcPr>
          <w:p w14:paraId="64D3C440">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洄溪水库</w:t>
            </w:r>
          </w:p>
        </w:tc>
        <w:tc>
          <w:tcPr>
            <w:tcW w:w="1981" w:type="dxa"/>
            <w:shd w:val="clear" w:color="auto" w:fill="auto"/>
            <w:vAlign w:val="center"/>
          </w:tcPr>
          <w:p w14:paraId="4C5CAD7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新建防洪中型水库</w:t>
            </w:r>
          </w:p>
        </w:tc>
        <w:tc>
          <w:tcPr>
            <w:tcW w:w="706" w:type="dxa"/>
            <w:shd w:val="clear" w:color="auto" w:fill="auto"/>
            <w:vAlign w:val="center"/>
          </w:tcPr>
          <w:p w14:paraId="12F8EC3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座</w:t>
            </w:r>
          </w:p>
        </w:tc>
        <w:tc>
          <w:tcPr>
            <w:tcW w:w="849" w:type="dxa"/>
            <w:shd w:val="clear" w:color="auto" w:fill="auto"/>
            <w:vAlign w:val="center"/>
          </w:tcPr>
          <w:p w14:paraId="09488F2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990" w:type="dxa"/>
            <w:shd w:val="clear" w:color="auto" w:fill="auto"/>
            <w:vAlign w:val="center"/>
          </w:tcPr>
          <w:p w14:paraId="7AD0986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38000</w:t>
            </w:r>
          </w:p>
        </w:tc>
        <w:tc>
          <w:tcPr>
            <w:tcW w:w="1002" w:type="dxa"/>
            <w:shd w:val="clear" w:color="auto" w:fill="auto"/>
            <w:vAlign w:val="center"/>
          </w:tcPr>
          <w:p w14:paraId="7E8A57C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2091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28" w:type="dxa"/>
            <w:shd w:val="clear" w:color="auto" w:fill="auto"/>
            <w:noWrap/>
            <w:vAlign w:val="center"/>
          </w:tcPr>
          <w:p w14:paraId="70A0C2F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w:t>
            </w:r>
          </w:p>
        </w:tc>
        <w:tc>
          <w:tcPr>
            <w:tcW w:w="2261" w:type="dxa"/>
            <w:shd w:val="clear" w:color="auto" w:fill="auto"/>
            <w:vAlign w:val="center"/>
          </w:tcPr>
          <w:p w14:paraId="046984B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秋口水库</w:t>
            </w:r>
          </w:p>
        </w:tc>
        <w:tc>
          <w:tcPr>
            <w:tcW w:w="1981" w:type="dxa"/>
            <w:shd w:val="clear" w:color="auto" w:fill="auto"/>
            <w:vAlign w:val="center"/>
          </w:tcPr>
          <w:p w14:paraId="5A66D70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新建防洪中型水库</w:t>
            </w:r>
          </w:p>
        </w:tc>
        <w:tc>
          <w:tcPr>
            <w:tcW w:w="706" w:type="dxa"/>
            <w:shd w:val="clear" w:color="auto" w:fill="auto"/>
            <w:vAlign w:val="center"/>
          </w:tcPr>
          <w:p w14:paraId="3938260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座</w:t>
            </w:r>
          </w:p>
        </w:tc>
        <w:tc>
          <w:tcPr>
            <w:tcW w:w="849" w:type="dxa"/>
            <w:shd w:val="clear" w:color="auto" w:fill="auto"/>
            <w:vAlign w:val="center"/>
          </w:tcPr>
          <w:p w14:paraId="56D0660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990" w:type="dxa"/>
            <w:shd w:val="clear" w:color="auto" w:fill="auto"/>
            <w:vAlign w:val="center"/>
          </w:tcPr>
          <w:p w14:paraId="21FF904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30000</w:t>
            </w:r>
          </w:p>
        </w:tc>
        <w:tc>
          <w:tcPr>
            <w:tcW w:w="1002" w:type="dxa"/>
            <w:shd w:val="clear" w:color="auto" w:fill="auto"/>
            <w:vAlign w:val="center"/>
          </w:tcPr>
          <w:p w14:paraId="6DC06D3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7E31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28" w:type="dxa"/>
            <w:shd w:val="clear" w:color="auto" w:fill="auto"/>
            <w:noWrap/>
            <w:vAlign w:val="center"/>
          </w:tcPr>
          <w:p w14:paraId="726AC24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w:t>
            </w:r>
          </w:p>
        </w:tc>
        <w:tc>
          <w:tcPr>
            <w:tcW w:w="2261" w:type="dxa"/>
            <w:shd w:val="clear" w:color="auto" w:fill="auto"/>
            <w:vAlign w:val="center"/>
          </w:tcPr>
          <w:p w14:paraId="0D11FAD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聚壁源重点山洪沟治理工程</w:t>
            </w:r>
          </w:p>
        </w:tc>
        <w:tc>
          <w:tcPr>
            <w:tcW w:w="1981" w:type="dxa"/>
            <w:shd w:val="clear" w:color="auto" w:fill="auto"/>
            <w:vAlign w:val="center"/>
          </w:tcPr>
          <w:p w14:paraId="0D6EF4D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山洪沟治理</w:t>
            </w:r>
          </w:p>
        </w:tc>
        <w:tc>
          <w:tcPr>
            <w:tcW w:w="706" w:type="dxa"/>
            <w:shd w:val="clear" w:color="auto" w:fill="auto"/>
            <w:vAlign w:val="center"/>
          </w:tcPr>
          <w:p w14:paraId="13E3E6A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项</w:t>
            </w:r>
          </w:p>
        </w:tc>
        <w:tc>
          <w:tcPr>
            <w:tcW w:w="849" w:type="dxa"/>
            <w:shd w:val="clear" w:color="auto" w:fill="auto"/>
            <w:vAlign w:val="center"/>
          </w:tcPr>
          <w:p w14:paraId="21E7D45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990" w:type="dxa"/>
            <w:shd w:val="clear" w:color="auto" w:fill="auto"/>
            <w:vAlign w:val="center"/>
          </w:tcPr>
          <w:p w14:paraId="5B3813E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1000</w:t>
            </w:r>
          </w:p>
        </w:tc>
        <w:tc>
          <w:tcPr>
            <w:tcW w:w="1002" w:type="dxa"/>
            <w:shd w:val="clear" w:color="auto" w:fill="auto"/>
            <w:vAlign w:val="center"/>
          </w:tcPr>
          <w:p w14:paraId="2C1DE5A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6B00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8" w:type="dxa"/>
            <w:shd w:val="clear" w:color="auto" w:fill="auto"/>
            <w:noWrap/>
            <w:vAlign w:val="center"/>
          </w:tcPr>
          <w:p w14:paraId="61E11D8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w:t>
            </w:r>
          </w:p>
        </w:tc>
        <w:tc>
          <w:tcPr>
            <w:tcW w:w="2261" w:type="dxa"/>
            <w:shd w:val="clear" w:color="auto" w:fill="auto"/>
            <w:vAlign w:val="center"/>
          </w:tcPr>
          <w:p w14:paraId="0BCB1B3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新安江水库（千岛湖）沿湖沿溪生活污水处理终端中水回用</w:t>
            </w:r>
          </w:p>
        </w:tc>
        <w:tc>
          <w:tcPr>
            <w:tcW w:w="1981" w:type="dxa"/>
            <w:shd w:val="clear" w:color="auto" w:fill="auto"/>
            <w:vAlign w:val="center"/>
          </w:tcPr>
          <w:p w14:paraId="1A99A38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污水终端中水回用</w:t>
            </w:r>
          </w:p>
        </w:tc>
        <w:tc>
          <w:tcPr>
            <w:tcW w:w="706" w:type="dxa"/>
            <w:shd w:val="clear" w:color="auto" w:fill="auto"/>
            <w:vAlign w:val="center"/>
          </w:tcPr>
          <w:p w14:paraId="7C46593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项</w:t>
            </w:r>
          </w:p>
        </w:tc>
        <w:tc>
          <w:tcPr>
            <w:tcW w:w="849" w:type="dxa"/>
            <w:shd w:val="clear" w:color="auto" w:fill="auto"/>
            <w:vAlign w:val="center"/>
          </w:tcPr>
          <w:p w14:paraId="7890A43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990" w:type="dxa"/>
            <w:shd w:val="clear" w:color="auto" w:fill="auto"/>
            <w:vAlign w:val="center"/>
          </w:tcPr>
          <w:p w14:paraId="458FBEE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25000</w:t>
            </w:r>
          </w:p>
        </w:tc>
        <w:tc>
          <w:tcPr>
            <w:tcW w:w="1002" w:type="dxa"/>
            <w:shd w:val="clear" w:color="auto" w:fill="auto"/>
            <w:vAlign w:val="center"/>
          </w:tcPr>
          <w:p w14:paraId="16723FF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37B7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8" w:type="dxa"/>
            <w:shd w:val="clear" w:color="auto" w:fill="auto"/>
            <w:noWrap/>
            <w:vAlign w:val="center"/>
          </w:tcPr>
          <w:p w14:paraId="771244F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w:t>
            </w:r>
          </w:p>
        </w:tc>
        <w:tc>
          <w:tcPr>
            <w:tcW w:w="2261" w:type="dxa"/>
            <w:shd w:val="clear" w:color="auto" w:fill="auto"/>
            <w:vAlign w:val="center"/>
          </w:tcPr>
          <w:p w14:paraId="4DDB985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新安江水库（千岛湖）湖岸线生态修复</w:t>
            </w:r>
          </w:p>
        </w:tc>
        <w:tc>
          <w:tcPr>
            <w:tcW w:w="1981" w:type="dxa"/>
            <w:shd w:val="clear" w:color="auto" w:fill="auto"/>
            <w:vAlign w:val="center"/>
          </w:tcPr>
          <w:p w14:paraId="5FDF654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岸线修复</w:t>
            </w:r>
          </w:p>
        </w:tc>
        <w:tc>
          <w:tcPr>
            <w:tcW w:w="706" w:type="dxa"/>
            <w:shd w:val="clear" w:color="auto" w:fill="auto"/>
            <w:vAlign w:val="center"/>
          </w:tcPr>
          <w:p w14:paraId="5331575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项</w:t>
            </w:r>
          </w:p>
        </w:tc>
        <w:tc>
          <w:tcPr>
            <w:tcW w:w="849" w:type="dxa"/>
            <w:shd w:val="clear" w:color="auto" w:fill="auto"/>
            <w:vAlign w:val="center"/>
          </w:tcPr>
          <w:p w14:paraId="50718B3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990" w:type="dxa"/>
            <w:shd w:val="clear" w:color="auto" w:fill="auto"/>
            <w:vAlign w:val="center"/>
          </w:tcPr>
          <w:p w14:paraId="5A40C71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10000</w:t>
            </w:r>
          </w:p>
        </w:tc>
        <w:tc>
          <w:tcPr>
            <w:tcW w:w="1002" w:type="dxa"/>
            <w:shd w:val="clear" w:color="auto" w:fill="auto"/>
            <w:vAlign w:val="center"/>
          </w:tcPr>
          <w:p w14:paraId="4470ECF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3A5F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8" w:type="dxa"/>
            <w:shd w:val="clear" w:color="auto" w:fill="auto"/>
            <w:noWrap/>
            <w:vAlign w:val="center"/>
          </w:tcPr>
          <w:p w14:paraId="2533777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w:t>
            </w:r>
          </w:p>
        </w:tc>
        <w:tc>
          <w:tcPr>
            <w:tcW w:w="2261" w:type="dxa"/>
            <w:shd w:val="clear" w:color="auto" w:fill="auto"/>
            <w:vAlign w:val="center"/>
          </w:tcPr>
          <w:p w14:paraId="0A33456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淳安县生态小水电退出补偿和生态修复</w:t>
            </w:r>
          </w:p>
        </w:tc>
        <w:tc>
          <w:tcPr>
            <w:tcW w:w="1981" w:type="dxa"/>
            <w:shd w:val="clear" w:color="auto" w:fill="auto"/>
            <w:vAlign w:val="center"/>
          </w:tcPr>
          <w:p w14:paraId="3660ED53">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小水电退出补偿和生态修复</w:t>
            </w:r>
          </w:p>
        </w:tc>
        <w:tc>
          <w:tcPr>
            <w:tcW w:w="706" w:type="dxa"/>
            <w:shd w:val="clear" w:color="auto" w:fill="auto"/>
            <w:vAlign w:val="center"/>
          </w:tcPr>
          <w:p w14:paraId="0E39EC8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项</w:t>
            </w:r>
          </w:p>
        </w:tc>
        <w:tc>
          <w:tcPr>
            <w:tcW w:w="849" w:type="dxa"/>
            <w:shd w:val="clear" w:color="auto" w:fill="auto"/>
            <w:vAlign w:val="center"/>
          </w:tcPr>
          <w:p w14:paraId="49C1A35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w:t>
            </w:r>
          </w:p>
        </w:tc>
        <w:tc>
          <w:tcPr>
            <w:tcW w:w="990" w:type="dxa"/>
            <w:shd w:val="clear" w:color="auto" w:fill="auto"/>
            <w:vAlign w:val="center"/>
          </w:tcPr>
          <w:p w14:paraId="76EA2BD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5000</w:t>
            </w:r>
          </w:p>
        </w:tc>
        <w:tc>
          <w:tcPr>
            <w:tcW w:w="1002" w:type="dxa"/>
            <w:shd w:val="clear" w:color="auto" w:fill="auto"/>
            <w:vAlign w:val="center"/>
          </w:tcPr>
          <w:p w14:paraId="46FDC1D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190F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8" w:type="dxa"/>
            <w:shd w:val="clear" w:color="auto" w:fill="auto"/>
            <w:noWrap/>
            <w:vAlign w:val="center"/>
          </w:tcPr>
          <w:p w14:paraId="59F3A161">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w:t>
            </w:r>
          </w:p>
        </w:tc>
        <w:tc>
          <w:tcPr>
            <w:tcW w:w="2261" w:type="dxa"/>
            <w:shd w:val="clear" w:color="auto" w:fill="auto"/>
            <w:vAlign w:val="center"/>
          </w:tcPr>
          <w:p w14:paraId="62B152D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中洲镇洄溪等4条小流域水土流失综合治理项目</w:t>
            </w:r>
          </w:p>
        </w:tc>
        <w:tc>
          <w:tcPr>
            <w:tcW w:w="1981" w:type="dxa"/>
            <w:shd w:val="clear" w:color="auto" w:fill="auto"/>
            <w:vAlign w:val="center"/>
          </w:tcPr>
          <w:p w14:paraId="0CAFBE1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经济林地治理、护岸、拦沙堰、村庄绿化美化、 封育治理</w:t>
            </w:r>
          </w:p>
        </w:tc>
        <w:tc>
          <w:tcPr>
            <w:tcW w:w="706" w:type="dxa"/>
            <w:shd w:val="clear" w:color="auto" w:fill="auto"/>
            <w:vAlign w:val="center"/>
          </w:tcPr>
          <w:p w14:paraId="64C6DA7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平方公里</w:t>
            </w:r>
          </w:p>
        </w:tc>
        <w:tc>
          <w:tcPr>
            <w:tcW w:w="849" w:type="dxa"/>
            <w:shd w:val="clear" w:color="auto" w:fill="auto"/>
            <w:vAlign w:val="center"/>
          </w:tcPr>
          <w:p w14:paraId="03FD224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9.2</w:t>
            </w:r>
          </w:p>
        </w:tc>
        <w:tc>
          <w:tcPr>
            <w:tcW w:w="990" w:type="dxa"/>
            <w:shd w:val="clear" w:color="auto" w:fill="auto"/>
            <w:vAlign w:val="center"/>
          </w:tcPr>
          <w:p w14:paraId="5E94706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430</w:t>
            </w:r>
          </w:p>
        </w:tc>
        <w:tc>
          <w:tcPr>
            <w:tcW w:w="1002" w:type="dxa"/>
            <w:shd w:val="clear" w:color="auto" w:fill="auto"/>
            <w:vAlign w:val="center"/>
          </w:tcPr>
          <w:p w14:paraId="63AE200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5745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8" w:type="dxa"/>
            <w:shd w:val="clear" w:color="auto" w:fill="auto"/>
            <w:noWrap/>
            <w:vAlign w:val="center"/>
          </w:tcPr>
          <w:p w14:paraId="7B60449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w:t>
            </w:r>
          </w:p>
        </w:tc>
        <w:tc>
          <w:tcPr>
            <w:tcW w:w="2261" w:type="dxa"/>
            <w:shd w:val="clear" w:color="auto" w:fill="auto"/>
            <w:vAlign w:val="center"/>
          </w:tcPr>
          <w:p w14:paraId="14F9D57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屏门乡上中等3条小流域水土流失综合治理项目</w:t>
            </w:r>
          </w:p>
        </w:tc>
        <w:tc>
          <w:tcPr>
            <w:tcW w:w="1981" w:type="dxa"/>
            <w:shd w:val="clear" w:color="auto" w:fill="auto"/>
            <w:vAlign w:val="center"/>
          </w:tcPr>
          <w:p w14:paraId="04E2E1A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经济林地治理、护岸、拦沙堰、村庄绿化美化、 封育治理</w:t>
            </w:r>
          </w:p>
        </w:tc>
        <w:tc>
          <w:tcPr>
            <w:tcW w:w="706" w:type="dxa"/>
            <w:shd w:val="clear" w:color="auto" w:fill="auto"/>
            <w:vAlign w:val="center"/>
          </w:tcPr>
          <w:p w14:paraId="664181A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平方公里</w:t>
            </w:r>
          </w:p>
        </w:tc>
        <w:tc>
          <w:tcPr>
            <w:tcW w:w="849" w:type="dxa"/>
            <w:shd w:val="clear" w:color="auto" w:fill="auto"/>
            <w:vAlign w:val="center"/>
          </w:tcPr>
          <w:p w14:paraId="4316F76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4.8</w:t>
            </w:r>
          </w:p>
        </w:tc>
        <w:tc>
          <w:tcPr>
            <w:tcW w:w="990" w:type="dxa"/>
            <w:shd w:val="clear" w:color="auto" w:fill="auto"/>
            <w:vAlign w:val="center"/>
          </w:tcPr>
          <w:p w14:paraId="39F8407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400</w:t>
            </w:r>
          </w:p>
        </w:tc>
        <w:tc>
          <w:tcPr>
            <w:tcW w:w="1002" w:type="dxa"/>
            <w:shd w:val="clear" w:color="auto" w:fill="auto"/>
            <w:vAlign w:val="center"/>
          </w:tcPr>
          <w:p w14:paraId="28EBBAF7">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47BA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8" w:type="dxa"/>
            <w:shd w:val="clear" w:color="auto" w:fill="auto"/>
            <w:noWrap/>
            <w:vAlign w:val="center"/>
          </w:tcPr>
          <w:p w14:paraId="7A07802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w:t>
            </w:r>
          </w:p>
        </w:tc>
        <w:tc>
          <w:tcPr>
            <w:tcW w:w="2261" w:type="dxa"/>
            <w:shd w:val="clear" w:color="auto" w:fill="auto"/>
            <w:vAlign w:val="center"/>
          </w:tcPr>
          <w:p w14:paraId="51C6076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屏门乡齐坑小流域水土流失综合治理项目</w:t>
            </w:r>
          </w:p>
        </w:tc>
        <w:tc>
          <w:tcPr>
            <w:tcW w:w="1981" w:type="dxa"/>
            <w:shd w:val="clear" w:color="auto" w:fill="auto"/>
            <w:vAlign w:val="center"/>
          </w:tcPr>
          <w:p w14:paraId="33A1E4C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经济林地治理、护岸、拦沙堰、村庄绿化美化、 封育治理</w:t>
            </w:r>
          </w:p>
        </w:tc>
        <w:tc>
          <w:tcPr>
            <w:tcW w:w="706" w:type="dxa"/>
            <w:shd w:val="clear" w:color="auto" w:fill="auto"/>
            <w:vAlign w:val="center"/>
          </w:tcPr>
          <w:p w14:paraId="344DF21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平方公里</w:t>
            </w:r>
          </w:p>
        </w:tc>
        <w:tc>
          <w:tcPr>
            <w:tcW w:w="849" w:type="dxa"/>
            <w:shd w:val="clear" w:color="auto" w:fill="auto"/>
            <w:vAlign w:val="center"/>
          </w:tcPr>
          <w:p w14:paraId="07A5D23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5.3</w:t>
            </w:r>
          </w:p>
        </w:tc>
        <w:tc>
          <w:tcPr>
            <w:tcW w:w="990" w:type="dxa"/>
            <w:shd w:val="clear" w:color="auto" w:fill="auto"/>
            <w:vAlign w:val="center"/>
          </w:tcPr>
          <w:p w14:paraId="6AC03CDD">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390</w:t>
            </w:r>
          </w:p>
        </w:tc>
        <w:tc>
          <w:tcPr>
            <w:tcW w:w="1002" w:type="dxa"/>
            <w:shd w:val="clear" w:color="auto" w:fill="auto"/>
            <w:vAlign w:val="center"/>
          </w:tcPr>
          <w:p w14:paraId="2FD2864A">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6ADE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8" w:type="dxa"/>
            <w:shd w:val="clear" w:color="auto" w:fill="auto"/>
            <w:noWrap/>
            <w:vAlign w:val="center"/>
          </w:tcPr>
          <w:p w14:paraId="34344742">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w:t>
            </w:r>
          </w:p>
        </w:tc>
        <w:tc>
          <w:tcPr>
            <w:tcW w:w="2261" w:type="dxa"/>
            <w:shd w:val="clear" w:color="auto" w:fill="auto"/>
            <w:vAlign w:val="center"/>
          </w:tcPr>
          <w:p w14:paraId="03F1CDE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瑶山乡石坂坦等3条小流域水土流失综合治理项目</w:t>
            </w:r>
          </w:p>
        </w:tc>
        <w:tc>
          <w:tcPr>
            <w:tcW w:w="1981" w:type="dxa"/>
            <w:shd w:val="clear" w:color="auto" w:fill="auto"/>
            <w:vAlign w:val="center"/>
          </w:tcPr>
          <w:p w14:paraId="3A5A4D06">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经济林地治理、护岸、拦沙堰、村庄绿化美化、 封育治理</w:t>
            </w:r>
          </w:p>
        </w:tc>
        <w:tc>
          <w:tcPr>
            <w:tcW w:w="706" w:type="dxa"/>
            <w:shd w:val="clear" w:color="auto" w:fill="auto"/>
            <w:vAlign w:val="center"/>
          </w:tcPr>
          <w:p w14:paraId="056B780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平方公里</w:t>
            </w:r>
          </w:p>
        </w:tc>
        <w:tc>
          <w:tcPr>
            <w:tcW w:w="849" w:type="dxa"/>
            <w:shd w:val="clear" w:color="auto" w:fill="auto"/>
            <w:vAlign w:val="center"/>
          </w:tcPr>
          <w:p w14:paraId="303D698E">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2.8</w:t>
            </w:r>
          </w:p>
        </w:tc>
        <w:tc>
          <w:tcPr>
            <w:tcW w:w="990" w:type="dxa"/>
            <w:shd w:val="clear" w:color="auto" w:fill="auto"/>
            <w:vAlign w:val="center"/>
          </w:tcPr>
          <w:p w14:paraId="1525586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320</w:t>
            </w:r>
          </w:p>
        </w:tc>
        <w:tc>
          <w:tcPr>
            <w:tcW w:w="1002" w:type="dxa"/>
            <w:shd w:val="clear" w:color="auto" w:fill="auto"/>
            <w:vAlign w:val="center"/>
          </w:tcPr>
          <w:p w14:paraId="062FFDCF">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r w14:paraId="57D2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8" w:type="dxa"/>
            <w:shd w:val="clear" w:color="auto" w:fill="auto"/>
            <w:noWrap/>
            <w:vAlign w:val="center"/>
          </w:tcPr>
          <w:p w14:paraId="0E43D5E4">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w:t>
            </w:r>
          </w:p>
        </w:tc>
        <w:tc>
          <w:tcPr>
            <w:tcW w:w="2261" w:type="dxa"/>
            <w:shd w:val="clear" w:color="auto" w:fill="auto"/>
            <w:vAlign w:val="center"/>
          </w:tcPr>
          <w:p w14:paraId="7384888C">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里商乡里商等3条小流域水土流失综合治理项目</w:t>
            </w:r>
          </w:p>
        </w:tc>
        <w:tc>
          <w:tcPr>
            <w:tcW w:w="1981" w:type="dxa"/>
            <w:shd w:val="clear" w:color="auto" w:fill="auto"/>
            <w:vAlign w:val="center"/>
          </w:tcPr>
          <w:p w14:paraId="2E5A03E8">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经济林地治理、护岸、拦沙堰、村庄绿化美化、 封育治理</w:t>
            </w:r>
          </w:p>
        </w:tc>
        <w:tc>
          <w:tcPr>
            <w:tcW w:w="706" w:type="dxa"/>
            <w:shd w:val="clear" w:color="auto" w:fill="auto"/>
            <w:vAlign w:val="center"/>
          </w:tcPr>
          <w:p w14:paraId="271B96D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平方公里</w:t>
            </w:r>
          </w:p>
        </w:tc>
        <w:tc>
          <w:tcPr>
            <w:tcW w:w="849" w:type="dxa"/>
            <w:shd w:val="clear" w:color="auto" w:fill="auto"/>
            <w:vAlign w:val="center"/>
          </w:tcPr>
          <w:p w14:paraId="5E14D259">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6.4</w:t>
            </w:r>
          </w:p>
        </w:tc>
        <w:tc>
          <w:tcPr>
            <w:tcW w:w="990" w:type="dxa"/>
            <w:shd w:val="clear" w:color="auto" w:fill="auto"/>
            <w:vAlign w:val="center"/>
          </w:tcPr>
          <w:p w14:paraId="5342F4D5">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480</w:t>
            </w:r>
          </w:p>
        </w:tc>
        <w:tc>
          <w:tcPr>
            <w:tcW w:w="1002" w:type="dxa"/>
            <w:shd w:val="clear" w:color="auto" w:fill="auto"/>
            <w:vAlign w:val="center"/>
          </w:tcPr>
          <w:p w14:paraId="7D3CCB5B">
            <w:pPr>
              <w:spacing w:line="240" w:lineRule="auto"/>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储备项目</w:t>
            </w:r>
          </w:p>
        </w:tc>
      </w:tr>
    </w:tbl>
    <w:p w14:paraId="33E16EC8">
      <w:pPr>
        <w:spacing w:line="560" w:lineRule="exact"/>
        <w:jc w:val="both"/>
        <w:rPr>
          <w:rFonts w:ascii="Times New Roman" w:hAnsi="Times New Roman" w:cs="Times New Roman"/>
          <w:b/>
          <w:color w:val="000000"/>
          <w:sz w:val="28"/>
          <w:szCs w:val="28"/>
        </w:rPr>
      </w:pPr>
    </w:p>
    <w:p w14:paraId="1DAAE0F3">
      <w:pPr>
        <w:spacing w:line="560" w:lineRule="exact"/>
        <w:outlineLvl w:val="1"/>
        <w:rPr>
          <w:rFonts w:ascii="Times New Roman" w:hAnsi="Times New Roman" w:eastAsia="宋体" w:cs="Times New Roman"/>
          <w:snapToGrid w:val="0"/>
          <w:kern w:val="0"/>
          <w:sz w:val="30"/>
          <w:szCs w:val="30"/>
        </w:rPr>
      </w:pPr>
      <w:bookmarkStart w:id="50" w:name="_Toc58510555"/>
      <w:r>
        <w:rPr>
          <w:rFonts w:ascii="Times New Roman" w:hAnsi="Times New Roman" w:eastAsia="宋体" w:cs="Times New Roman"/>
          <w:b/>
          <w:bCs/>
          <w:color w:val="000000"/>
          <w:kern w:val="0"/>
          <w:sz w:val="32"/>
          <w:szCs w:val="36"/>
        </w:rPr>
        <w:t>5.2 分年实施计划</w:t>
      </w:r>
      <w:bookmarkEnd w:id="50"/>
    </w:p>
    <w:p w14:paraId="2D644EA7">
      <w:pPr>
        <w:pStyle w:val="7"/>
        <w:spacing w:line="560" w:lineRule="exact"/>
        <w:ind w:firstLine="560"/>
        <w:jc w:val="both"/>
        <w:rPr>
          <w:snapToGrid w:val="0"/>
          <w:szCs w:val="28"/>
        </w:rPr>
      </w:pPr>
      <w:r>
        <w:rPr>
          <w:szCs w:val="28"/>
        </w:rPr>
        <w:t>安</w:t>
      </w:r>
      <w:r>
        <w:rPr>
          <w:snapToGrid w:val="0"/>
          <w:szCs w:val="28"/>
        </w:rPr>
        <w:t>排项目实施计划时，资金投入按照近期各年度分类分项进行统计，安排的项目实施投资，从全县的突出问题和面临形势统筹考虑，优先安排“十三五”续建工程，统筹考虑区域协调发展和整体效益。“十四五”期间淳安县水利工程项目投资估算分年度实施计划表如下所示。</w:t>
      </w:r>
    </w:p>
    <w:p w14:paraId="7CA82792">
      <w:pPr>
        <w:pStyle w:val="7"/>
        <w:spacing w:line="560" w:lineRule="exact"/>
        <w:ind w:firstLine="560"/>
        <w:rPr>
          <w:snapToGrid w:val="0"/>
          <w:sz w:val="30"/>
          <w:szCs w:val="30"/>
        </w:rPr>
      </w:pPr>
    </w:p>
    <w:p w14:paraId="07F8C254">
      <w:pPr>
        <w:pStyle w:val="7"/>
        <w:spacing w:line="560" w:lineRule="exact"/>
        <w:ind w:firstLine="560"/>
        <w:rPr>
          <w:snapToGrid w:val="0"/>
          <w:sz w:val="30"/>
          <w:szCs w:val="30"/>
        </w:rPr>
        <w:sectPr>
          <w:headerReference r:id="rId10" w:type="default"/>
          <w:pgSz w:w="11906" w:h="16838"/>
          <w:pgMar w:top="1701" w:right="1701" w:bottom="1559" w:left="1701" w:header="851" w:footer="992" w:gutter="0"/>
          <w:pgNumType w:fmt="decimal"/>
          <w:cols w:space="425" w:num="1"/>
          <w:docGrid w:type="lines" w:linePitch="312" w:charSpace="0"/>
        </w:sectPr>
      </w:pPr>
    </w:p>
    <w:p w14:paraId="3981C46D">
      <w:pPr>
        <w:spacing w:line="560" w:lineRule="exact"/>
        <w:jc w:val="both"/>
        <w:rPr>
          <w:rFonts w:ascii="Times New Roman" w:hAnsi="Times New Roman" w:eastAsia="宋体" w:cs="Times New Roman"/>
          <w:snapToGrid w:val="0"/>
          <w:kern w:val="0"/>
          <w:sz w:val="28"/>
          <w:szCs w:val="28"/>
        </w:rPr>
      </w:pPr>
      <w:r>
        <w:rPr>
          <w:rFonts w:ascii="Times New Roman" w:hAnsi="Times New Roman" w:cs="Times New Roman"/>
          <w:b/>
          <w:color w:val="000000"/>
          <w:sz w:val="28"/>
          <w:szCs w:val="28"/>
        </w:rPr>
        <w:t>表5-</w:t>
      </w:r>
      <w:r>
        <w:rPr>
          <w:rFonts w:hint="eastAsia" w:ascii="Times New Roman" w:hAnsi="Times New Roman" w:cs="Times New Roman"/>
          <w:b/>
          <w:color w:val="000000"/>
          <w:sz w:val="28"/>
          <w:szCs w:val="28"/>
        </w:rPr>
        <w:t>4</w:t>
      </w:r>
      <w:r>
        <w:rPr>
          <w:rFonts w:ascii="Times New Roman" w:hAnsi="Times New Roman" w:cs="Times New Roman"/>
          <w:b/>
          <w:color w:val="000000"/>
          <w:sz w:val="28"/>
          <w:szCs w:val="28"/>
        </w:rPr>
        <w:tab/>
      </w:r>
      <w:r>
        <w:rPr>
          <w:rFonts w:ascii="Times New Roman" w:hAnsi="Times New Roman" w:cs="Times New Roman"/>
          <w:b/>
          <w:color w:val="000000"/>
          <w:sz w:val="28"/>
          <w:szCs w:val="28"/>
        </w:rPr>
        <w:t xml:space="preserve">       </w:t>
      </w:r>
      <w:r>
        <w:rPr>
          <w:rFonts w:hint="eastAsia"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淳安县水安全保障 “十四五”规划分年度实施计划表</w:t>
      </w:r>
    </w:p>
    <w:tbl>
      <w:tblPr>
        <w:tblStyle w:val="16"/>
        <w:tblW w:w="1370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2673"/>
        <w:gridCol w:w="850"/>
        <w:gridCol w:w="709"/>
        <w:gridCol w:w="992"/>
        <w:gridCol w:w="851"/>
        <w:gridCol w:w="992"/>
        <w:gridCol w:w="709"/>
        <w:gridCol w:w="850"/>
        <w:gridCol w:w="709"/>
        <w:gridCol w:w="851"/>
        <w:gridCol w:w="708"/>
        <w:gridCol w:w="851"/>
        <w:gridCol w:w="638"/>
        <w:gridCol w:w="859"/>
      </w:tblGrid>
      <w:tr w14:paraId="2E97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vMerge w:val="restart"/>
            <w:shd w:val="clear" w:color="auto" w:fill="auto"/>
            <w:vAlign w:val="center"/>
          </w:tcPr>
          <w:p w14:paraId="04B9585F">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序号</w:t>
            </w:r>
          </w:p>
        </w:tc>
        <w:tc>
          <w:tcPr>
            <w:tcW w:w="2673" w:type="dxa"/>
            <w:vMerge w:val="restart"/>
            <w:shd w:val="clear" w:color="auto" w:fill="auto"/>
            <w:vAlign w:val="center"/>
          </w:tcPr>
          <w:p w14:paraId="1F1C5A1C">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项目名称</w:t>
            </w:r>
          </w:p>
        </w:tc>
        <w:tc>
          <w:tcPr>
            <w:tcW w:w="850" w:type="dxa"/>
            <w:vMerge w:val="restart"/>
            <w:shd w:val="clear" w:color="auto" w:fill="auto"/>
            <w:vAlign w:val="center"/>
          </w:tcPr>
          <w:p w14:paraId="0E77A555">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单位</w:t>
            </w:r>
          </w:p>
        </w:tc>
        <w:tc>
          <w:tcPr>
            <w:tcW w:w="1701" w:type="dxa"/>
            <w:gridSpan w:val="2"/>
            <w:shd w:val="clear" w:color="auto" w:fill="auto"/>
            <w:vAlign w:val="center"/>
          </w:tcPr>
          <w:p w14:paraId="73AD819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2021</w:t>
            </w:r>
            <w:r>
              <w:rPr>
                <w:rFonts w:ascii="Times New Roman" w:cs="Times New Roman" w:hAnsiTheme="minorEastAsia"/>
                <w:color w:val="000000"/>
                <w:kern w:val="0"/>
                <w:sz w:val="18"/>
                <w:szCs w:val="18"/>
              </w:rPr>
              <w:t>年</w:t>
            </w:r>
          </w:p>
        </w:tc>
        <w:tc>
          <w:tcPr>
            <w:tcW w:w="1843" w:type="dxa"/>
            <w:gridSpan w:val="2"/>
            <w:shd w:val="clear" w:color="auto" w:fill="auto"/>
            <w:vAlign w:val="center"/>
          </w:tcPr>
          <w:p w14:paraId="6BC7036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2022</w:t>
            </w:r>
            <w:r>
              <w:rPr>
                <w:rFonts w:ascii="Times New Roman" w:cs="Times New Roman" w:hAnsiTheme="minorEastAsia"/>
                <w:color w:val="000000"/>
                <w:kern w:val="0"/>
                <w:sz w:val="18"/>
                <w:szCs w:val="18"/>
              </w:rPr>
              <w:t>年</w:t>
            </w:r>
          </w:p>
        </w:tc>
        <w:tc>
          <w:tcPr>
            <w:tcW w:w="1559" w:type="dxa"/>
            <w:gridSpan w:val="2"/>
            <w:shd w:val="clear" w:color="auto" w:fill="auto"/>
            <w:vAlign w:val="center"/>
          </w:tcPr>
          <w:p w14:paraId="04CA2469">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2023</w:t>
            </w:r>
            <w:r>
              <w:rPr>
                <w:rFonts w:ascii="Times New Roman" w:cs="Times New Roman" w:hAnsiTheme="minorEastAsia"/>
                <w:color w:val="000000"/>
                <w:kern w:val="0"/>
                <w:sz w:val="18"/>
                <w:szCs w:val="18"/>
              </w:rPr>
              <w:t>年</w:t>
            </w:r>
          </w:p>
        </w:tc>
        <w:tc>
          <w:tcPr>
            <w:tcW w:w="1560" w:type="dxa"/>
            <w:gridSpan w:val="2"/>
            <w:shd w:val="clear" w:color="auto" w:fill="auto"/>
            <w:vAlign w:val="center"/>
          </w:tcPr>
          <w:p w14:paraId="6D7DECC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2024</w:t>
            </w:r>
            <w:r>
              <w:rPr>
                <w:rFonts w:ascii="Times New Roman" w:cs="Times New Roman" w:hAnsiTheme="minorEastAsia"/>
                <w:color w:val="000000"/>
                <w:kern w:val="0"/>
                <w:sz w:val="18"/>
                <w:szCs w:val="18"/>
              </w:rPr>
              <w:t>年</w:t>
            </w:r>
          </w:p>
        </w:tc>
        <w:tc>
          <w:tcPr>
            <w:tcW w:w="1559" w:type="dxa"/>
            <w:gridSpan w:val="2"/>
            <w:shd w:val="clear" w:color="auto" w:fill="auto"/>
            <w:vAlign w:val="center"/>
          </w:tcPr>
          <w:p w14:paraId="1D6CBBE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2025</w:t>
            </w:r>
            <w:r>
              <w:rPr>
                <w:rFonts w:ascii="Times New Roman" w:cs="Times New Roman" w:hAnsiTheme="minorEastAsia"/>
                <w:color w:val="000000"/>
                <w:kern w:val="0"/>
                <w:sz w:val="18"/>
                <w:szCs w:val="18"/>
              </w:rPr>
              <w:t>年</w:t>
            </w:r>
          </w:p>
        </w:tc>
        <w:tc>
          <w:tcPr>
            <w:tcW w:w="1497" w:type="dxa"/>
            <w:gridSpan w:val="2"/>
            <w:shd w:val="clear" w:color="auto" w:fill="auto"/>
            <w:vAlign w:val="center"/>
          </w:tcPr>
          <w:p w14:paraId="3922FAAF">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合计</w:t>
            </w:r>
          </w:p>
        </w:tc>
      </w:tr>
      <w:tr w14:paraId="45DD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vMerge w:val="continue"/>
            <w:vAlign w:val="center"/>
          </w:tcPr>
          <w:p w14:paraId="2A0DFD88">
            <w:pPr>
              <w:spacing w:line="260" w:lineRule="exact"/>
              <w:jc w:val="center"/>
              <w:rPr>
                <w:rFonts w:ascii="Times New Roman" w:hAnsi="Times New Roman" w:cs="Times New Roman"/>
                <w:color w:val="000000"/>
                <w:kern w:val="0"/>
                <w:sz w:val="18"/>
                <w:szCs w:val="18"/>
              </w:rPr>
            </w:pPr>
          </w:p>
        </w:tc>
        <w:tc>
          <w:tcPr>
            <w:tcW w:w="2673" w:type="dxa"/>
            <w:vMerge w:val="continue"/>
            <w:vAlign w:val="center"/>
          </w:tcPr>
          <w:p w14:paraId="2D9FA3A0">
            <w:pPr>
              <w:spacing w:line="260" w:lineRule="exact"/>
              <w:jc w:val="center"/>
              <w:rPr>
                <w:rFonts w:ascii="Times New Roman" w:hAnsi="Times New Roman" w:cs="Times New Roman"/>
                <w:color w:val="000000"/>
                <w:kern w:val="0"/>
                <w:sz w:val="18"/>
                <w:szCs w:val="18"/>
              </w:rPr>
            </w:pPr>
          </w:p>
        </w:tc>
        <w:tc>
          <w:tcPr>
            <w:tcW w:w="850" w:type="dxa"/>
            <w:vMerge w:val="continue"/>
            <w:vAlign w:val="center"/>
          </w:tcPr>
          <w:p w14:paraId="082F7040">
            <w:pPr>
              <w:spacing w:line="260" w:lineRule="exact"/>
              <w:jc w:val="center"/>
              <w:rPr>
                <w:rFonts w:ascii="Times New Roman" w:hAnsi="Times New Roman" w:cs="Times New Roman"/>
                <w:color w:val="000000"/>
                <w:kern w:val="0"/>
                <w:sz w:val="18"/>
                <w:szCs w:val="18"/>
              </w:rPr>
            </w:pPr>
          </w:p>
        </w:tc>
        <w:tc>
          <w:tcPr>
            <w:tcW w:w="709" w:type="dxa"/>
            <w:vMerge w:val="restart"/>
            <w:shd w:val="clear" w:color="auto" w:fill="auto"/>
            <w:vAlign w:val="center"/>
          </w:tcPr>
          <w:p w14:paraId="413C06C9">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数量</w:t>
            </w:r>
          </w:p>
        </w:tc>
        <w:tc>
          <w:tcPr>
            <w:tcW w:w="992" w:type="dxa"/>
            <w:shd w:val="clear" w:color="auto" w:fill="auto"/>
            <w:vAlign w:val="center"/>
          </w:tcPr>
          <w:p w14:paraId="73448FF1">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投资</w:t>
            </w:r>
          </w:p>
        </w:tc>
        <w:tc>
          <w:tcPr>
            <w:tcW w:w="851" w:type="dxa"/>
            <w:vMerge w:val="restart"/>
            <w:shd w:val="clear" w:color="auto" w:fill="auto"/>
            <w:vAlign w:val="center"/>
          </w:tcPr>
          <w:p w14:paraId="55367915">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数量</w:t>
            </w:r>
          </w:p>
        </w:tc>
        <w:tc>
          <w:tcPr>
            <w:tcW w:w="992" w:type="dxa"/>
            <w:shd w:val="clear" w:color="auto" w:fill="auto"/>
            <w:vAlign w:val="center"/>
          </w:tcPr>
          <w:p w14:paraId="15696747">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投资</w:t>
            </w:r>
          </w:p>
        </w:tc>
        <w:tc>
          <w:tcPr>
            <w:tcW w:w="709" w:type="dxa"/>
            <w:vMerge w:val="restart"/>
            <w:shd w:val="clear" w:color="auto" w:fill="auto"/>
            <w:vAlign w:val="center"/>
          </w:tcPr>
          <w:p w14:paraId="2FE22C57">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数量</w:t>
            </w:r>
          </w:p>
        </w:tc>
        <w:tc>
          <w:tcPr>
            <w:tcW w:w="850" w:type="dxa"/>
            <w:shd w:val="clear" w:color="auto" w:fill="auto"/>
            <w:vAlign w:val="center"/>
          </w:tcPr>
          <w:p w14:paraId="3F23AFFC">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投资</w:t>
            </w:r>
          </w:p>
        </w:tc>
        <w:tc>
          <w:tcPr>
            <w:tcW w:w="709" w:type="dxa"/>
            <w:vMerge w:val="restart"/>
            <w:shd w:val="clear" w:color="auto" w:fill="auto"/>
            <w:vAlign w:val="center"/>
          </w:tcPr>
          <w:p w14:paraId="046C2185">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数量</w:t>
            </w:r>
          </w:p>
        </w:tc>
        <w:tc>
          <w:tcPr>
            <w:tcW w:w="851" w:type="dxa"/>
            <w:shd w:val="clear" w:color="auto" w:fill="auto"/>
            <w:vAlign w:val="center"/>
          </w:tcPr>
          <w:p w14:paraId="57FB095D">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投资</w:t>
            </w:r>
          </w:p>
        </w:tc>
        <w:tc>
          <w:tcPr>
            <w:tcW w:w="708" w:type="dxa"/>
            <w:vMerge w:val="restart"/>
            <w:shd w:val="clear" w:color="auto" w:fill="auto"/>
            <w:vAlign w:val="center"/>
          </w:tcPr>
          <w:p w14:paraId="5B26FD66">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数量</w:t>
            </w:r>
          </w:p>
        </w:tc>
        <w:tc>
          <w:tcPr>
            <w:tcW w:w="851" w:type="dxa"/>
            <w:shd w:val="clear" w:color="auto" w:fill="auto"/>
            <w:vAlign w:val="center"/>
          </w:tcPr>
          <w:p w14:paraId="3C6AACDD">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投资</w:t>
            </w:r>
          </w:p>
        </w:tc>
        <w:tc>
          <w:tcPr>
            <w:tcW w:w="638" w:type="dxa"/>
            <w:vMerge w:val="restart"/>
            <w:shd w:val="clear" w:color="auto" w:fill="auto"/>
            <w:vAlign w:val="center"/>
          </w:tcPr>
          <w:p w14:paraId="5B8D8059">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数量</w:t>
            </w:r>
          </w:p>
        </w:tc>
        <w:tc>
          <w:tcPr>
            <w:tcW w:w="859" w:type="dxa"/>
            <w:shd w:val="clear" w:color="auto" w:fill="auto"/>
            <w:vAlign w:val="center"/>
          </w:tcPr>
          <w:p w14:paraId="168DE098">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投资</w:t>
            </w:r>
          </w:p>
        </w:tc>
      </w:tr>
      <w:tr w14:paraId="69DB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vMerge w:val="continue"/>
            <w:vAlign w:val="center"/>
          </w:tcPr>
          <w:p w14:paraId="63F14F50">
            <w:pPr>
              <w:spacing w:line="260" w:lineRule="exact"/>
              <w:jc w:val="center"/>
              <w:rPr>
                <w:rFonts w:ascii="Times New Roman" w:hAnsi="Times New Roman" w:cs="Times New Roman"/>
                <w:color w:val="000000"/>
                <w:kern w:val="0"/>
                <w:sz w:val="18"/>
                <w:szCs w:val="18"/>
              </w:rPr>
            </w:pPr>
          </w:p>
        </w:tc>
        <w:tc>
          <w:tcPr>
            <w:tcW w:w="2673" w:type="dxa"/>
            <w:vMerge w:val="continue"/>
            <w:vAlign w:val="center"/>
          </w:tcPr>
          <w:p w14:paraId="765C15EF">
            <w:pPr>
              <w:spacing w:line="260" w:lineRule="exact"/>
              <w:jc w:val="center"/>
              <w:rPr>
                <w:rFonts w:ascii="Times New Roman" w:hAnsi="Times New Roman" w:cs="Times New Roman"/>
                <w:color w:val="000000"/>
                <w:kern w:val="0"/>
                <w:sz w:val="18"/>
                <w:szCs w:val="18"/>
              </w:rPr>
            </w:pPr>
          </w:p>
        </w:tc>
        <w:tc>
          <w:tcPr>
            <w:tcW w:w="850" w:type="dxa"/>
            <w:vMerge w:val="continue"/>
            <w:vAlign w:val="center"/>
          </w:tcPr>
          <w:p w14:paraId="309C4EE9">
            <w:pPr>
              <w:spacing w:line="260" w:lineRule="exact"/>
              <w:jc w:val="center"/>
              <w:rPr>
                <w:rFonts w:ascii="Times New Roman" w:hAnsi="Times New Roman" w:cs="Times New Roman"/>
                <w:color w:val="000000"/>
                <w:kern w:val="0"/>
                <w:sz w:val="18"/>
                <w:szCs w:val="18"/>
              </w:rPr>
            </w:pPr>
          </w:p>
        </w:tc>
        <w:tc>
          <w:tcPr>
            <w:tcW w:w="709" w:type="dxa"/>
            <w:vMerge w:val="continue"/>
            <w:vAlign w:val="center"/>
          </w:tcPr>
          <w:p w14:paraId="482D815F">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1F5FABB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cs="Times New Roman" w:hAnsiTheme="minorEastAsia"/>
                <w:color w:val="000000"/>
                <w:kern w:val="0"/>
                <w:sz w:val="18"/>
                <w:szCs w:val="18"/>
              </w:rPr>
              <w:t>万元</w:t>
            </w:r>
            <w:r>
              <w:rPr>
                <w:rFonts w:ascii="Times New Roman" w:hAnsi="Times New Roman" w:cs="Times New Roman"/>
                <w:color w:val="000000"/>
                <w:kern w:val="0"/>
                <w:sz w:val="18"/>
                <w:szCs w:val="18"/>
              </w:rPr>
              <w:t>)</w:t>
            </w:r>
          </w:p>
        </w:tc>
        <w:tc>
          <w:tcPr>
            <w:tcW w:w="851" w:type="dxa"/>
            <w:vMerge w:val="continue"/>
            <w:vAlign w:val="center"/>
          </w:tcPr>
          <w:p w14:paraId="1F0B5070">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5B23F583">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cs="Times New Roman" w:hAnsiTheme="minorEastAsia"/>
                <w:color w:val="000000"/>
                <w:kern w:val="0"/>
                <w:sz w:val="18"/>
                <w:szCs w:val="18"/>
              </w:rPr>
              <w:t>万元</w:t>
            </w:r>
            <w:r>
              <w:rPr>
                <w:rFonts w:ascii="Times New Roman" w:hAnsi="Times New Roman" w:cs="Times New Roman"/>
                <w:color w:val="000000"/>
                <w:kern w:val="0"/>
                <w:sz w:val="18"/>
                <w:szCs w:val="18"/>
              </w:rPr>
              <w:t>)</w:t>
            </w:r>
          </w:p>
        </w:tc>
        <w:tc>
          <w:tcPr>
            <w:tcW w:w="709" w:type="dxa"/>
            <w:vMerge w:val="continue"/>
            <w:vAlign w:val="center"/>
          </w:tcPr>
          <w:p w14:paraId="3FD034E4">
            <w:pPr>
              <w:spacing w:line="260" w:lineRule="exact"/>
              <w:jc w:val="center"/>
              <w:rPr>
                <w:rFonts w:ascii="Times New Roman" w:hAnsi="Times New Roman" w:cs="Times New Roman"/>
                <w:color w:val="000000"/>
                <w:kern w:val="0"/>
                <w:sz w:val="18"/>
                <w:szCs w:val="18"/>
              </w:rPr>
            </w:pPr>
          </w:p>
        </w:tc>
        <w:tc>
          <w:tcPr>
            <w:tcW w:w="850" w:type="dxa"/>
            <w:shd w:val="clear" w:color="auto" w:fill="auto"/>
            <w:vAlign w:val="center"/>
          </w:tcPr>
          <w:p w14:paraId="4BEED167">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cs="Times New Roman" w:hAnsiTheme="minorEastAsia"/>
                <w:color w:val="000000"/>
                <w:kern w:val="0"/>
                <w:sz w:val="18"/>
                <w:szCs w:val="18"/>
              </w:rPr>
              <w:t>万元</w:t>
            </w:r>
            <w:r>
              <w:rPr>
                <w:rFonts w:ascii="Times New Roman" w:hAnsi="Times New Roman" w:cs="Times New Roman"/>
                <w:color w:val="000000"/>
                <w:kern w:val="0"/>
                <w:sz w:val="18"/>
                <w:szCs w:val="18"/>
              </w:rPr>
              <w:t>)</w:t>
            </w:r>
          </w:p>
        </w:tc>
        <w:tc>
          <w:tcPr>
            <w:tcW w:w="709" w:type="dxa"/>
            <w:vMerge w:val="continue"/>
            <w:vAlign w:val="center"/>
          </w:tcPr>
          <w:p w14:paraId="7C5AD3AC">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41DEB884">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cs="Times New Roman" w:hAnsiTheme="minorEastAsia"/>
                <w:color w:val="000000"/>
                <w:kern w:val="0"/>
                <w:sz w:val="18"/>
                <w:szCs w:val="18"/>
              </w:rPr>
              <w:t>万元</w:t>
            </w:r>
            <w:r>
              <w:rPr>
                <w:rFonts w:ascii="Times New Roman" w:hAnsi="Times New Roman" w:cs="Times New Roman"/>
                <w:color w:val="000000"/>
                <w:kern w:val="0"/>
                <w:sz w:val="18"/>
                <w:szCs w:val="18"/>
              </w:rPr>
              <w:t>)</w:t>
            </w:r>
          </w:p>
        </w:tc>
        <w:tc>
          <w:tcPr>
            <w:tcW w:w="708" w:type="dxa"/>
            <w:vMerge w:val="continue"/>
            <w:vAlign w:val="center"/>
          </w:tcPr>
          <w:p w14:paraId="414EF5AD">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445F326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cs="Times New Roman" w:hAnsiTheme="minorEastAsia"/>
                <w:color w:val="000000"/>
                <w:kern w:val="0"/>
                <w:sz w:val="18"/>
                <w:szCs w:val="18"/>
              </w:rPr>
              <w:t>万元</w:t>
            </w:r>
            <w:r>
              <w:rPr>
                <w:rFonts w:ascii="Times New Roman" w:hAnsi="Times New Roman" w:cs="Times New Roman"/>
                <w:color w:val="000000"/>
                <w:kern w:val="0"/>
                <w:sz w:val="18"/>
                <w:szCs w:val="18"/>
              </w:rPr>
              <w:t>)</w:t>
            </w:r>
          </w:p>
        </w:tc>
        <w:tc>
          <w:tcPr>
            <w:tcW w:w="638" w:type="dxa"/>
            <w:vMerge w:val="continue"/>
            <w:vAlign w:val="center"/>
          </w:tcPr>
          <w:p w14:paraId="158F3CCF">
            <w:pPr>
              <w:spacing w:line="260" w:lineRule="exact"/>
              <w:jc w:val="center"/>
              <w:rPr>
                <w:rFonts w:ascii="Times New Roman" w:hAnsi="Times New Roman" w:cs="Times New Roman"/>
                <w:color w:val="000000"/>
                <w:kern w:val="0"/>
                <w:sz w:val="18"/>
                <w:szCs w:val="18"/>
              </w:rPr>
            </w:pPr>
          </w:p>
        </w:tc>
        <w:tc>
          <w:tcPr>
            <w:tcW w:w="859" w:type="dxa"/>
            <w:shd w:val="clear" w:color="auto" w:fill="auto"/>
            <w:vAlign w:val="center"/>
          </w:tcPr>
          <w:p w14:paraId="13D0E99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cs="Times New Roman" w:hAnsiTheme="minorEastAsia"/>
                <w:color w:val="000000"/>
                <w:kern w:val="0"/>
                <w:sz w:val="18"/>
                <w:szCs w:val="18"/>
              </w:rPr>
              <w:t>万元</w:t>
            </w:r>
            <w:r>
              <w:rPr>
                <w:rFonts w:ascii="Times New Roman" w:hAnsi="Times New Roman" w:cs="Times New Roman"/>
                <w:color w:val="000000"/>
                <w:kern w:val="0"/>
                <w:sz w:val="18"/>
                <w:szCs w:val="18"/>
              </w:rPr>
              <w:t>)</w:t>
            </w:r>
          </w:p>
        </w:tc>
      </w:tr>
      <w:tr w14:paraId="12E8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34" w:type="dxa"/>
            <w:gridSpan w:val="2"/>
            <w:shd w:val="clear" w:color="auto" w:fill="auto"/>
            <w:vAlign w:val="center"/>
          </w:tcPr>
          <w:p w14:paraId="1661770D">
            <w:pPr>
              <w:spacing w:line="260" w:lineRule="exact"/>
              <w:jc w:val="center"/>
              <w:rPr>
                <w:rFonts w:ascii="Times New Roman" w:hAnsi="Times New Roman" w:cs="Times New Roman"/>
                <w:b/>
                <w:bCs/>
                <w:color w:val="000000"/>
                <w:kern w:val="0"/>
                <w:sz w:val="18"/>
                <w:szCs w:val="18"/>
              </w:rPr>
            </w:pPr>
            <w:r>
              <w:rPr>
                <w:rFonts w:ascii="Times New Roman" w:cs="Times New Roman" w:hAnsiTheme="minorEastAsia"/>
                <w:b/>
                <w:bCs/>
                <w:color w:val="000000"/>
                <w:kern w:val="0"/>
                <w:sz w:val="18"/>
                <w:szCs w:val="18"/>
              </w:rPr>
              <w:t>合计</w:t>
            </w:r>
          </w:p>
        </w:tc>
        <w:tc>
          <w:tcPr>
            <w:tcW w:w="850" w:type="dxa"/>
            <w:shd w:val="clear" w:color="auto" w:fill="auto"/>
            <w:vAlign w:val="center"/>
          </w:tcPr>
          <w:p w14:paraId="1AB20336">
            <w:pPr>
              <w:spacing w:line="260" w:lineRule="exact"/>
              <w:jc w:val="center"/>
              <w:rPr>
                <w:rFonts w:ascii="Times New Roman" w:hAnsi="Times New Roman" w:cs="Times New Roman"/>
                <w:b/>
                <w:bCs/>
                <w:color w:val="000000"/>
                <w:kern w:val="0"/>
                <w:sz w:val="18"/>
                <w:szCs w:val="18"/>
              </w:rPr>
            </w:pPr>
          </w:p>
        </w:tc>
        <w:tc>
          <w:tcPr>
            <w:tcW w:w="709" w:type="dxa"/>
            <w:shd w:val="clear" w:color="auto" w:fill="auto"/>
            <w:vAlign w:val="center"/>
          </w:tcPr>
          <w:p w14:paraId="79D8DFAF">
            <w:pPr>
              <w:spacing w:line="260" w:lineRule="exact"/>
              <w:jc w:val="center"/>
              <w:rPr>
                <w:rFonts w:ascii="Times New Roman" w:hAnsi="Times New Roman" w:cs="Times New Roman"/>
                <w:b/>
                <w:bCs/>
                <w:color w:val="000000"/>
                <w:kern w:val="0"/>
                <w:sz w:val="18"/>
                <w:szCs w:val="18"/>
              </w:rPr>
            </w:pPr>
          </w:p>
        </w:tc>
        <w:tc>
          <w:tcPr>
            <w:tcW w:w="992" w:type="dxa"/>
            <w:shd w:val="clear" w:color="auto" w:fill="auto"/>
            <w:vAlign w:val="center"/>
          </w:tcPr>
          <w:p w14:paraId="2D9D02D2">
            <w:pPr>
              <w:spacing w:line="260" w:lineRule="exact"/>
              <w:jc w:val="center"/>
              <w:rPr>
                <w:rFonts w:ascii="Times New Roman" w:hAnsi="Times New Roman" w:cs="Times New Roman"/>
                <w:b/>
                <w:bCs/>
                <w:color w:val="000000"/>
                <w:kern w:val="0"/>
                <w:sz w:val="18"/>
                <w:szCs w:val="18"/>
              </w:rPr>
            </w:pPr>
            <w:r>
              <w:rPr>
                <w:rFonts w:ascii="Times New Roman" w:hAnsi="Times New Roman" w:cs="Times New Roman"/>
                <w:b/>
                <w:bCs/>
                <w:color w:val="000000"/>
                <w:kern w:val="0"/>
                <w:sz w:val="18"/>
                <w:szCs w:val="18"/>
              </w:rPr>
              <w:t>79138</w:t>
            </w:r>
          </w:p>
        </w:tc>
        <w:tc>
          <w:tcPr>
            <w:tcW w:w="851" w:type="dxa"/>
            <w:shd w:val="clear" w:color="auto" w:fill="auto"/>
            <w:vAlign w:val="center"/>
          </w:tcPr>
          <w:p w14:paraId="3E411EFD">
            <w:pPr>
              <w:spacing w:line="260" w:lineRule="exact"/>
              <w:jc w:val="center"/>
              <w:rPr>
                <w:rFonts w:ascii="Times New Roman" w:hAnsi="Times New Roman" w:cs="Times New Roman"/>
                <w:b/>
                <w:bCs/>
                <w:color w:val="000000"/>
                <w:kern w:val="0"/>
                <w:sz w:val="18"/>
                <w:szCs w:val="18"/>
              </w:rPr>
            </w:pPr>
          </w:p>
        </w:tc>
        <w:tc>
          <w:tcPr>
            <w:tcW w:w="992" w:type="dxa"/>
            <w:shd w:val="clear" w:color="auto" w:fill="auto"/>
            <w:vAlign w:val="center"/>
          </w:tcPr>
          <w:p w14:paraId="751BDA5E">
            <w:pPr>
              <w:spacing w:line="260" w:lineRule="exact"/>
              <w:jc w:val="center"/>
              <w:rPr>
                <w:rFonts w:ascii="Times New Roman" w:hAnsi="Times New Roman" w:cs="Times New Roman"/>
                <w:b/>
                <w:bCs/>
                <w:color w:val="000000"/>
                <w:kern w:val="0"/>
                <w:sz w:val="18"/>
                <w:szCs w:val="18"/>
              </w:rPr>
            </w:pPr>
            <w:r>
              <w:rPr>
                <w:rFonts w:ascii="Times New Roman" w:hAnsi="Times New Roman" w:cs="Times New Roman"/>
                <w:b/>
                <w:bCs/>
                <w:color w:val="000000"/>
                <w:kern w:val="0"/>
                <w:sz w:val="18"/>
                <w:szCs w:val="18"/>
              </w:rPr>
              <w:t>40058</w:t>
            </w:r>
          </w:p>
        </w:tc>
        <w:tc>
          <w:tcPr>
            <w:tcW w:w="709" w:type="dxa"/>
            <w:shd w:val="clear" w:color="auto" w:fill="auto"/>
            <w:vAlign w:val="center"/>
          </w:tcPr>
          <w:p w14:paraId="725BD881">
            <w:pPr>
              <w:spacing w:line="260" w:lineRule="exact"/>
              <w:jc w:val="center"/>
              <w:rPr>
                <w:rFonts w:ascii="Times New Roman" w:hAnsi="Times New Roman" w:cs="Times New Roman"/>
                <w:b/>
                <w:bCs/>
                <w:color w:val="000000"/>
                <w:kern w:val="0"/>
                <w:sz w:val="18"/>
                <w:szCs w:val="18"/>
              </w:rPr>
            </w:pPr>
          </w:p>
        </w:tc>
        <w:tc>
          <w:tcPr>
            <w:tcW w:w="850" w:type="dxa"/>
            <w:shd w:val="clear" w:color="auto" w:fill="auto"/>
            <w:vAlign w:val="center"/>
          </w:tcPr>
          <w:p w14:paraId="6A0E2AC5">
            <w:pPr>
              <w:spacing w:line="260" w:lineRule="exact"/>
              <w:jc w:val="center"/>
              <w:rPr>
                <w:rFonts w:ascii="Times New Roman" w:hAnsi="Times New Roman" w:cs="Times New Roman"/>
                <w:b/>
                <w:bCs/>
                <w:color w:val="000000"/>
                <w:kern w:val="0"/>
                <w:sz w:val="18"/>
                <w:szCs w:val="18"/>
              </w:rPr>
            </w:pPr>
            <w:r>
              <w:rPr>
                <w:rFonts w:ascii="Times New Roman" w:hAnsi="Times New Roman" w:cs="Times New Roman"/>
                <w:b/>
                <w:bCs/>
                <w:color w:val="000000"/>
                <w:kern w:val="0"/>
                <w:sz w:val="18"/>
                <w:szCs w:val="18"/>
              </w:rPr>
              <w:t>33604</w:t>
            </w:r>
          </w:p>
        </w:tc>
        <w:tc>
          <w:tcPr>
            <w:tcW w:w="709" w:type="dxa"/>
            <w:shd w:val="clear" w:color="auto" w:fill="auto"/>
            <w:vAlign w:val="center"/>
          </w:tcPr>
          <w:p w14:paraId="0245A47D">
            <w:pPr>
              <w:spacing w:line="260" w:lineRule="exact"/>
              <w:jc w:val="center"/>
              <w:rPr>
                <w:rFonts w:ascii="Times New Roman" w:hAnsi="Times New Roman" w:cs="Times New Roman"/>
                <w:b/>
                <w:bCs/>
                <w:color w:val="000000"/>
                <w:kern w:val="0"/>
                <w:sz w:val="18"/>
                <w:szCs w:val="18"/>
              </w:rPr>
            </w:pPr>
          </w:p>
        </w:tc>
        <w:tc>
          <w:tcPr>
            <w:tcW w:w="851" w:type="dxa"/>
            <w:shd w:val="clear" w:color="auto" w:fill="auto"/>
            <w:vAlign w:val="center"/>
          </w:tcPr>
          <w:p w14:paraId="7F013388">
            <w:pPr>
              <w:spacing w:line="260" w:lineRule="exact"/>
              <w:jc w:val="center"/>
              <w:rPr>
                <w:rFonts w:ascii="Times New Roman" w:hAnsi="Times New Roman" w:cs="Times New Roman"/>
                <w:b/>
                <w:bCs/>
                <w:color w:val="000000"/>
                <w:kern w:val="0"/>
                <w:sz w:val="18"/>
                <w:szCs w:val="18"/>
              </w:rPr>
            </w:pPr>
            <w:r>
              <w:rPr>
                <w:rFonts w:ascii="Times New Roman" w:hAnsi="Times New Roman" w:cs="Times New Roman"/>
                <w:b/>
                <w:bCs/>
                <w:color w:val="000000"/>
                <w:kern w:val="0"/>
                <w:sz w:val="18"/>
                <w:szCs w:val="18"/>
              </w:rPr>
              <w:t>28259</w:t>
            </w:r>
          </w:p>
        </w:tc>
        <w:tc>
          <w:tcPr>
            <w:tcW w:w="708" w:type="dxa"/>
            <w:shd w:val="clear" w:color="auto" w:fill="auto"/>
            <w:vAlign w:val="center"/>
          </w:tcPr>
          <w:p w14:paraId="5BAF1EFE">
            <w:pPr>
              <w:spacing w:line="260" w:lineRule="exact"/>
              <w:jc w:val="center"/>
              <w:rPr>
                <w:rFonts w:ascii="Times New Roman" w:hAnsi="Times New Roman" w:cs="Times New Roman"/>
                <w:b/>
                <w:bCs/>
                <w:color w:val="000000"/>
                <w:kern w:val="0"/>
                <w:sz w:val="18"/>
                <w:szCs w:val="18"/>
              </w:rPr>
            </w:pPr>
          </w:p>
        </w:tc>
        <w:tc>
          <w:tcPr>
            <w:tcW w:w="851" w:type="dxa"/>
            <w:shd w:val="clear" w:color="auto" w:fill="auto"/>
            <w:vAlign w:val="center"/>
          </w:tcPr>
          <w:p w14:paraId="4F9F238A">
            <w:pPr>
              <w:spacing w:line="260" w:lineRule="exact"/>
              <w:jc w:val="center"/>
              <w:rPr>
                <w:rFonts w:ascii="Times New Roman" w:hAnsi="Times New Roman" w:cs="Times New Roman"/>
                <w:b/>
                <w:bCs/>
                <w:color w:val="000000"/>
                <w:kern w:val="0"/>
                <w:sz w:val="18"/>
                <w:szCs w:val="18"/>
              </w:rPr>
            </w:pPr>
            <w:r>
              <w:rPr>
                <w:rFonts w:ascii="Times New Roman" w:hAnsi="Times New Roman" w:cs="Times New Roman"/>
                <w:b/>
                <w:bCs/>
                <w:color w:val="000000"/>
                <w:kern w:val="0"/>
                <w:sz w:val="18"/>
                <w:szCs w:val="18"/>
              </w:rPr>
              <w:t>23214</w:t>
            </w:r>
          </w:p>
        </w:tc>
        <w:tc>
          <w:tcPr>
            <w:tcW w:w="638" w:type="dxa"/>
            <w:shd w:val="clear" w:color="auto" w:fill="auto"/>
            <w:vAlign w:val="center"/>
          </w:tcPr>
          <w:p w14:paraId="46CF2228">
            <w:pPr>
              <w:spacing w:line="260" w:lineRule="exact"/>
              <w:jc w:val="center"/>
              <w:rPr>
                <w:rFonts w:ascii="Times New Roman" w:hAnsi="Times New Roman" w:cs="Times New Roman"/>
                <w:b/>
                <w:bCs/>
                <w:color w:val="000000"/>
                <w:kern w:val="0"/>
                <w:sz w:val="18"/>
                <w:szCs w:val="18"/>
              </w:rPr>
            </w:pPr>
          </w:p>
        </w:tc>
        <w:tc>
          <w:tcPr>
            <w:tcW w:w="859" w:type="dxa"/>
            <w:shd w:val="clear" w:color="auto" w:fill="auto"/>
            <w:vAlign w:val="center"/>
          </w:tcPr>
          <w:p w14:paraId="48662808">
            <w:pPr>
              <w:spacing w:line="260" w:lineRule="exact"/>
              <w:jc w:val="center"/>
              <w:rPr>
                <w:rFonts w:ascii="Times New Roman" w:hAnsi="Times New Roman" w:cs="Times New Roman"/>
                <w:b/>
                <w:bCs/>
                <w:color w:val="000000"/>
                <w:kern w:val="0"/>
                <w:sz w:val="18"/>
                <w:szCs w:val="18"/>
              </w:rPr>
            </w:pPr>
            <w:r>
              <w:rPr>
                <w:rFonts w:ascii="Times New Roman" w:hAnsi="Times New Roman" w:cs="Times New Roman"/>
                <w:b/>
                <w:bCs/>
                <w:color w:val="000000"/>
                <w:kern w:val="0"/>
                <w:sz w:val="18"/>
                <w:szCs w:val="18"/>
              </w:rPr>
              <w:t>204273</w:t>
            </w:r>
          </w:p>
        </w:tc>
      </w:tr>
      <w:tr w14:paraId="2E8E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2ECE1F34">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2673" w:type="dxa"/>
            <w:shd w:val="clear" w:color="auto" w:fill="auto"/>
            <w:vAlign w:val="center"/>
          </w:tcPr>
          <w:p w14:paraId="7DB5DE24">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病险水库除险加固（提升改造）</w:t>
            </w:r>
          </w:p>
        </w:tc>
        <w:tc>
          <w:tcPr>
            <w:tcW w:w="850" w:type="dxa"/>
            <w:shd w:val="clear" w:color="auto" w:fill="auto"/>
            <w:vAlign w:val="center"/>
          </w:tcPr>
          <w:p w14:paraId="14073492">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座</w:t>
            </w:r>
          </w:p>
        </w:tc>
        <w:tc>
          <w:tcPr>
            <w:tcW w:w="709" w:type="dxa"/>
            <w:shd w:val="clear" w:color="auto" w:fill="auto"/>
            <w:vAlign w:val="center"/>
          </w:tcPr>
          <w:p w14:paraId="4E42E21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992" w:type="dxa"/>
            <w:shd w:val="clear" w:color="auto" w:fill="auto"/>
            <w:vAlign w:val="center"/>
          </w:tcPr>
          <w:p w14:paraId="0A39A01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2629</w:t>
            </w:r>
          </w:p>
        </w:tc>
        <w:tc>
          <w:tcPr>
            <w:tcW w:w="851" w:type="dxa"/>
            <w:shd w:val="clear" w:color="auto" w:fill="auto"/>
            <w:vAlign w:val="center"/>
          </w:tcPr>
          <w:p w14:paraId="63516E4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992" w:type="dxa"/>
            <w:shd w:val="clear" w:color="auto" w:fill="auto"/>
            <w:vAlign w:val="center"/>
          </w:tcPr>
          <w:p w14:paraId="269FF3C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1600</w:t>
            </w:r>
          </w:p>
        </w:tc>
        <w:tc>
          <w:tcPr>
            <w:tcW w:w="709" w:type="dxa"/>
            <w:shd w:val="clear" w:color="auto" w:fill="auto"/>
            <w:vAlign w:val="center"/>
          </w:tcPr>
          <w:p w14:paraId="327A5F8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850" w:type="dxa"/>
            <w:shd w:val="clear" w:color="auto" w:fill="auto"/>
            <w:vAlign w:val="center"/>
          </w:tcPr>
          <w:p w14:paraId="619B57D4">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1200</w:t>
            </w:r>
          </w:p>
        </w:tc>
        <w:tc>
          <w:tcPr>
            <w:tcW w:w="709" w:type="dxa"/>
            <w:shd w:val="clear" w:color="auto" w:fill="auto"/>
            <w:vAlign w:val="center"/>
          </w:tcPr>
          <w:p w14:paraId="7198BD4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851" w:type="dxa"/>
            <w:shd w:val="clear" w:color="auto" w:fill="auto"/>
            <w:vAlign w:val="center"/>
          </w:tcPr>
          <w:p w14:paraId="302BD84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1200</w:t>
            </w:r>
          </w:p>
        </w:tc>
        <w:tc>
          <w:tcPr>
            <w:tcW w:w="708" w:type="dxa"/>
            <w:shd w:val="clear" w:color="auto" w:fill="auto"/>
            <w:vAlign w:val="center"/>
          </w:tcPr>
          <w:p w14:paraId="6E8B3B2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851" w:type="dxa"/>
            <w:shd w:val="clear" w:color="auto" w:fill="auto"/>
            <w:vAlign w:val="center"/>
          </w:tcPr>
          <w:p w14:paraId="2307138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1000</w:t>
            </w:r>
          </w:p>
        </w:tc>
        <w:tc>
          <w:tcPr>
            <w:tcW w:w="638" w:type="dxa"/>
            <w:shd w:val="clear" w:color="auto" w:fill="auto"/>
            <w:vAlign w:val="center"/>
          </w:tcPr>
          <w:p w14:paraId="6E88B44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w:t>
            </w:r>
          </w:p>
        </w:tc>
        <w:tc>
          <w:tcPr>
            <w:tcW w:w="859" w:type="dxa"/>
            <w:shd w:val="clear" w:color="auto" w:fill="auto"/>
            <w:vAlign w:val="center"/>
          </w:tcPr>
          <w:p w14:paraId="4B705DB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7629</w:t>
            </w:r>
          </w:p>
        </w:tc>
      </w:tr>
      <w:tr w14:paraId="7F32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390E61A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w:t>
            </w:r>
          </w:p>
        </w:tc>
        <w:tc>
          <w:tcPr>
            <w:tcW w:w="2673" w:type="dxa"/>
            <w:shd w:val="clear" w:color="auto" w:fill="auto"/>
            <w:vAlign w:val="center"/>
          </w:tcPr>
          <w:p w14:paraId="0F00619A">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山塘综合整治（美丽山塘建设）</w:t>
            </w:r>
          </w:p>
        </w:tc>
        <w:tc>
          <w:tcPr>
            <w:tcW w:w="850" w:type="dxa"/>
            <w:shd w:val="clear" w:color="auto" w:fill="auto"/>
            <w:vAlign w:val="center"/>
          </w:tcPr>
          <w:p w14:paraId="2F9F8E72">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座</w:t>
            </w:r>
          </w:p>
        </w:tc>
        <w:tc>
          <w:tcPr>
            <w:tcW w:w="709" w:type="dxa"/>
            <w:shd w:val="clear" w:color="auto" w:fill="auto"/>
            <w:vAlign w:val="center"/>
          </w:tcPr>
          <w:p w14:paraId="0FB17180">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992" w:type="dxa"/>
            <w:shd w:val="clear" w:color="auto" w:fill="auto"/>
            <w:vAlign w:val="center"/>
          </w:tcPr>
          <w:p w14:paraId="6AB0CC5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870</w:t>
            </w:r>
          </w:p>
        </w:tc>
        <w:tc>
          <w:tcPr>
            <w:tcW w:w="851" w:type="dxa"/>
            <w:shd w:val="clear" w:color="auto" w:fill="auto"/>
            <w:vAlign w:val="center"/>
          </w:tcPr>
          <w:p w14:paraId="385506E0">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w:t>
            </w:r>
          </w:p>
        </w:tc>
        <w:tc>
          <w:tcPr>
            <w:tcW w:w="992" w:type="dxa"/>
            <w:shd w:val="clear" w:color="auto" w:fill="auto"/>
            <w:vAlign w:val="center"/>
          </w:tcPr>
          <w:p w14:paraId="7967B45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1680</w:t>
            </w:r>
          </w:p>
        </w:tc>
        <w:tc>
          <w:tcPr>
            <w:tcW w:w="709" w:type="dxa"/>
            <w:shd w:val="clear" w:color="auto" w:fill="auto"/>
            <w:vAlign w:val="center"/>
          </w:tcPr>
          <w:p w14:paraId="3F27DED9">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w:t>
            </w:r>
          </w:p>
        </w:tc>
        <w:tc>
          <w:tcPr>
            <w:tcW w:w="850" w:type="dxa"/>
            <w:shd w:val="clear" w:color="auto" w:fill="auto"/>
            <w:vAlign w:val="center"/>
          </w:tcPr>
          <w:p w14:paraId="1B33DC27">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1680</w:t>
            </w:r>
          </w:p>
        </w:tc>
        <w:tc>
          <w:tcPr>
            <w:tcW w:w="709" w:type="dxa"/>
            <w:shd w:val="clear" w:color="auto" w:fill="auto"/>
            <w:vAlign w:val="center"/>
          </w:tcPr>
          <w:p w14:paraId="781A7C3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851" w:type="dxa"/>
            <w:shd w:val="clear" w:color="auto" w:fill="auto"/>
            <w:vAlign w:val="center"/>
          </w:tcPr>
          <w:p w14:paraId="1BB17F8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1600</w:t>
            </w:r>
          </w:p>
        </w:tc>
        <w:tc>
          <w:tcPr>
            <w:tcW w:w="708" w:type="dxa"/>
            <w:shd w:val="clear" w:color="auto" w:fill="auto"/>
            <w:vAlign w:val="center"/>
          </w:tcPr>
          <w:p w14:paraId="2BFAB930">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851" w:type="dxa"/>
            <w:shd w:val="clear" w:color="auto" w:fill="auto"/>
            <w:vAlign w:val="center"/>
          </w:tcPr>
          <w:p w14:paraId="310ACF4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1600</w:t>
            </w:r>
          </w:p>
        </w:tc>
        <w:tc>
          <w:tcPr>
            <w:tcW w:w="638" w:type="dxa"/>
            <w:shd w:val="clear" w:color="auto" w:fill="auto"/>
            <w:vAlign w:val="center"/>
          </w:tcPr>
          <w:p w14:paraId="7353DA73">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97</w:t>
            </w:r>
          </w:p>
        </w:tc>
        <w:tc>
          <w:tcPr>
            <w:tcW w:w="859" w:type="dxa"/>
            <w:shd w:val="clear" w:color="auto" w:fill="auto"/>
            <w:vAlign w:val="center"/>
          </w:tcPr>
          <w:p w14:paraId="25A38793">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7430</w:t>
            </w:r>
          </w:p>
        </w:tc>
      </w:tr>
      <w:tr w14:paraId="0766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685AA5E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w:t>
            </w:r>
          </w:p>
        </w:tc>
        <w:tc>
          <w:tcPr>
            <w:tcW w:w="2673" w:type="dxa"/>
            <w:shd w:val="clear" w:color="auto" w:fill="auto"/>
            <w:vAlign w:val="center"/>
          </w:tcPr>
          <w:p w14:paraId="7D0A612A">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水利工程应急抢险修复</w:t>
            </w:r>
          </w:p>
        </w:tc>
        <w:tc>
          <w:tcPr>
            <w:tcW w:w="850" w:type="dxa"/>
            <w:shd w:val="clear" w:color="auto" w:fill="auto"/>
            <w:vAlign w:val="center"/>
          </w:tcPr>
          <w:p w14:paraId="32C9BD24">
            <w:pPr>
              <w:spacing w:line="260" w:lineRule="exact"/>
              <w:jc w:val="center"/>
              <w:rPr>
                <w:rFonts w:ascii="Times New Roman" w:hAnsi="Times New Roman" w:cs="Times New Roman"/>
                <w:color w:val="000000"/>
                <w:kern w:val="0"/>
                <w:sz w:val="18"/>
                <w:szCs w:val="18"/>
              </w:rPr>
            </w:pPr>
          </w:p>
        </w:tc>
        <w:tc>
          <w:tcPr>
            <w:tcW w:w="709" w:type="dxa"/>
            <w:shd w:val="clear" w:color="auto" w:fill="auto"/>
            <w:vAlign w:val="center"/>
          </w:tcPr>
          <w:p w14:paraId="781F0668">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2C6F429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851" w:type="dxa"/>
            <w:shd w:val="clear" w:color="auto" w:fill="auto"/>
            <w:vAlign w:val="center"/>
          </w:tcPr>
          <w:p w14:paraId="25FD65C2">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2B5EFA7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709" w:type="dxa"/>
            <w:shd w:val="clear" w:color="auto" w:fill="auto"/>
            <w:vAlign w:val="center"/>
          </w:tcPr>
          <w:p w14:paraId="112A18E9">
            <w:pPr>
              <w:spacing w:line="260" w:lineRule="exact"/>
              <w:jc w:val="center"/>
              <w:rPr>
                <w:rFonts w:ascii="Times New Roman" w:hAnsi="Times New Roman" w:cs="Times New Roman"/>
                <w:color w:val="000000"/>
                <w:kern w:val="0"/>
                <w:sz w:val="18"/>
                <w:szCs w:val="18"/>
              </w:rPr>
            </w:pPr>
          </w:p>
        </w:tc>
        <w:tc>
          <w:tcPr>
            <w:tcW w:w="850" w:type="dxa"/>
            <w:shd w:val="clear" w:color="auto" w:fill="auto"/>
            <w:vAlign w:val="center"/>
          </w:tcPr>
          <w:p w14:paraId="79514BF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709" w:type="dxa"/>
            <w:shd w:val="clear" w:color="auto" w:fill="auto"/>
            <w:vAlign w:val="center"/>
          </w:tcPr>
          <w:p w14:paraId="54619409">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6C06FDB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708" w:type="dxa"/>
            <w:shd w:val="clear" w:color="auto" w:fill="auto"/>
            <w:vAlign w:val="center"/>
          </w:tcPr>
          <w:p w14:paraId="212DE850">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14F2ED3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638" w:type="dxa"/>
            <w:shd w:val="clear" w:color="auto" w:fill="auto"/>
            <w:vAlign w:val="center"/>
          </w:tcPr>
          <w:p w14:paraId="1953E958">
            <w:pPr>
              <w:spacing w:line="260" w:lineRule="exact"/>
              <w:jc w:val="center"/>
              <w:rPr>
                <w:rFonts w:ascii="Times New Roman" w:hAnsi="Times New Roman" w:cs="Times New Roman"/>
                <w:color w:val="000000"/>
                <w:kern w:val="0"/>
                <w:sz w:val="18"/>
                <w:szCs w:val="18"/>
              </w:rPr>
            </w:pPr>
          </w:p>
        </w:tc>
        <w:tc>
          <w:tcPr>
            <w:tcW w:w="859" w:type="dxa"/>
            <w:shd w:val="clear" w:color="auto" w:fill="auto"/>
            <w:vAlign w:val="center"/>
          </w:tcPr>
          <w:p w14:paraId="38017D5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2500</w:t>
            </w:r>
          </w:p>
        </w:tc>
      </w:tr>
      <w:tr w14:paraId="2872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30B8B05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p>
        </w:tc>
        <w:tc>
          <w:tcPr>
            <w:tcW w:w="2673" w:type="dxa"/>
            <w:shd w:val="clear" w:color="auto" w:fill="auto"/>
            <w:vAlign w:val="center"/>
          </w:tcPr>
          <w:p w14:paraId="76B96081">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村庄排涝水</w:t>
            </w:r>
          </w:p>
        </w:tc>
        <w:tc>
          <w:tcPr>
            <w:tcW w:w="850" w:type="dxa"/>
            <w:shd w:val="clear" w:color="auto" w:fill="auto"/>
            <w:vAlign w:val="center"/>
          </w:tcPr>
          <w:p w14:paraId="12F7DB20">
            <w:pPr>
              <w:spacing w:line="260" w:lineRule="exact"/>
              <w:jc w:val="center"/>
              <w:rPr>
                <w:rFonts w:ascii="Times New Roman" w:hAnsi="Times New Roman" w:cs="Times New Roman"/>
                <w:color w:val="000000"/>
                <w:kern w:val="0"/>
                <w:sz w:val="18"/>
                <w:szCs w:val="18"/>
              </w:rPr>
            </w:pPr>
          </w:p>
        </w:tc>
        <w:tc>
          <w:tcPr>
            <w:tcW w:w="709" w:type="dxa"/>
            <w:shd w:val="clear" w:color="auto" w:fill="auto"/>
            <w:vAlign w:val="center"/>
          </w:tcPr>
          <w:p w14:paraId="25476F6E">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23DC9CC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400</w:t>
            </w:r>
          </w:p>
        </w:tc>
        <w:tc>
          <w:tcPr>
            <w:tcW w:w="851" w:type="dxa"/>
            <w:shd w:val="clear" w:color="auto" w:fill="auto"/>
            <w:vAlign w:val="center"/>
          </w:tcPr>
          <w:p w14:paraId="00871DED">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2F9F709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400</w:t>
            </w:r>
          </w:p>
        </w:tc>
        <w:tc>
          <w:tcPr>
            <w:tcW w:w="709" w:type="dxa"/>
            <w:shd w:val="clear" w:color="auto" w:fill="auto"/>
            <w:vAlign w:val="center"/>
          </w:tcPr>
          <w:p w14:paraId="734659E0">
            <w:pPr>
              <w:spacing w:line="260" w:lineRule="exact"/>
              <w:jc w:val="center"/>
              <w:rPr>
                <w:rFonts w:ascii="Times New Roman" w:hAnsi="Times New Roman" w:cs="Times New Roman"/>
                <w:color w:val="000000"/>
                <w:kern w:val="0"/>
                <w:sz w:val="18"/>
                <w:szCs w:val="18"/>
              </w:rPr>
            </w:pPr>
          </w:p>
        </w:tc>
        <w:tc>
          <w:tcPr>
            <w:tcW w:w="850" w:type="dxa"/>
            <w:shd w:val="clear" w:color="auto" w:fill="auto"/>
            <w:vAlign w:val="center"/>
          </w:tcPr>
          <w:p w14:paraId="77FFA4B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400</w:t>
            </w:r>
          </w:p>
        </w:tc>
        <w:tc>
          <w:tcPr>
            <w:tcW w:w="709" w:type="dxa"/>
            <w:shd w:val="clear" w:color="auto" w:fill="auto"/>
            <w:vAlign w:val="center"/>
          </w:tcPr>
          <w:p w14:paraId="7E91A201">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165A695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400</w:t>
            </w:r>
          </w:p>
        </w:tc>
        <w:tc>
          <w:tcPr>
            <w:tcW w:w="708" w:type="dxa"/>
            <w:shd w:val="clear" w:color="auto" w:fill="auto"/>
            <w:vAlign w:val="center"/>
          </w:tcPr>
          <w:p w14:paraId="23AD13EF">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3A769B1C">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400</w:t>
            </w:r>
          </w:p>
        </w:tc>
        <w:tc>
          <w:tcPr>
            <w:tcW w:w="638" w:type="dxa"/>
            <w:shd w:val="clear" w:color="auto" w:fill="auto"/>
            <w:vAlign w:val="center"/>
          </w:tcPr>
          <w:p w14:paraId="6DECDC8D">
            <w:pPr>
              <w:spacing w:line="260" w:lineRule="exact"/>
              <w:jc w:val="center"/>
              <w:rPr>
                <w:rFonts w:ascii="Times New Roman" w:hAnsi="Times New Roman" w:cs="Times New Roman"/>
                <w:color w:val="000000"/>
                <w:kern w:val="0"/>
                <w:sz w:val="18"/>
                <w:szCs w:val="18"/>
              </w:rPr>
            </w:pPr>
          </w:p>
        </w:tc>
        <w:tc>
          <w:tcPr>
            <w:tcW w:w="859" w:type="dxa"/>
            <w:shd w:val="clear" w:color="auto" w:fill="auto"/>
            <w:vAlign w:val="center"/>
          </w:tcPr>
          <w:p w14:paraId="3DC79A8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2000</w:t>
            </w:r>
          </w:p>
        </w:tc>
      </w:tr>
      <w:tr w14:paraId="633D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17529F0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2673" w:type="dxa"/>
            <w:shd w:val="clear" w:color="auto" w:fill="auto"/>
            <w:vAlign w:val="center"/>
          </w:tcPr>
          <w:p w14:paraId="4A64D935">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水厂水源工程</w:t>
            </w:r>
          </w:p>
        </w:tc>
        <w:tc>
          <w:tcPr>
            <w:tcW w:w="850" w:type="dxa"/>
            <w:shd w:val="clear" w:color="auto" w:fill="auto"/>
            <w:vAlign w:val="center"/>
          </w:tcPr>
          <w:p w14:paraId="41B93DAC">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座</w:t>
            </w:r>
          </w:p>
        </w:tc>
        <w:tc>
          <w:tcPr>
            <w:tcW w:w="709" w:type="dxa"/>
            <w:shd w:val="clear" w:color="auto" w:fill="auto"/>
            <w:vAlign w:val="center"/>
          </w:tcPr>
          <w:p w14:paraId="37E15E8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992" w:type="dxa"/>
            <w:shd w:val="clear" w:color="auto" w:fill="auto"/>
            <w:vAlign w:val="center"/>
          </w:tcPr>
          <w:p w14:paraId="2606C6D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26322</w:t>
            </w:r>
          </w:p>
        </w:tc>
        <w:tc>
          <w:tcPr>
            <w:tcW w:w="851" w:type="dxa"/>
            <w:shd w:val="clear" w:color="auto" w:fill="auto"/>
            <w:vAlign w:val="center"/>
          </w:tcPr>
          <w:p w14:paraId="6BA25870">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992" w:type="dxa"/>
            <w:shd w:val="clear" w:color="auto" w:fill="auto"/>
            <w:vAlign w:val="center"/>
          </w:tcPr>
          <w:p w14:paraId="0F40B53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2500</w:t>
            </w:r>
          </w:p>
        </w:tc>
        <w:tc>
          <w:tcPr>
            <w:tcW w:w="709" w:type="dxa"/>
            <w:shd w:val="clear" w:color="auto" w:fill="auto"/>
            <w:vAlign w:val="center"/>
          </w:tcPr>
          <w:p w14:paraId="05E74D7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850" w:type="dxa"/>
            <w:shd w:val="clear" w:color="auto" w:fill="auto"/>
            <w:vAlign w:val="center"/>
          </w:tcPr>
          <w:p w14:paraId="53A6FF9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2000</w:t>
            </w:r>
          </w:p>
        </w:tc>
        <w:tc>
          <w:tcPr>
            <w:tcW w:w="709" w:type="dxa"/>
            <w:shd w:val="clear" w:color="auto" w:fill="auto"/>
            <w:vAlign w:val="center"/>
          </w:tcPr>
          <w:p w14:paraId="160FE89D">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513E087A">
            <w:pPr>
              <w:spacing w:line="260" w:lineRule="exact"/>
              <w:jc w:val="center"/>
              <w:rPr>
                <w:rFonts w:ascii="Times New Roman" w:hAnsi="Times New Roman" w:cs="Times New Roman"/>
                <w:color w:val="000000"/>
                <w:kern w:val="0"/>
                <w:sz w:val="18"/>
                <w:szCs w:val="18"/>
              </w:rPr>
            </w:pPr>
          </w:p>
        </w:tc>
        <w:tc>
          <w:tcPr>
            <w:tcW w:w="708" w:type="dxa"/>
            <w:shd w:val="clear" w:color="auto" w:fill="auto"/>
            <w:vAlign w:val="center"/>
          </w:tcPr>
          <w:p w14:paraId="176EC184">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1CD73AEC">
            <w:pPr>
              <w:spacing w:line="260" w:lineRule="exact"/>
              <w:jc w:val="center"/>
              <w:rPr>
                <w:rFonts w:ascii="Times New Roman" w:hAnsi="Times New Roman" w:cs="Times New Roman"/>
                <w:color w:val="000000"/>
                <w:kern w:val="0"/>
                <w:sz w:val="18"/>
                <w:szCs w:val="18"/>
              </w:rPr>
            </w:pPr>
          </w:p>
        </w:tc>
        <w:tc>
          <w:tcPr>
            <w:tcW w:w="638" w:type="dxa"/>
            <w:shd w:val="clear" w:color="auto" w:fill="auto"/>
            <w:vAlign w:val="center"/>
          </w:tcPr>
          <w:p w14:paraId="2DF4DA8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859" w:type="dxa"/>
            <w:shd w:val="clear" w:color="auto" w:fill="auto"/>
            <w:vAlign w:val="center"/>
          </w:tcPr>
          <w:p w14:paraId="70600B9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30822</w:t>
            </w:r>
          </w:p>
        </w:tc>
      </w:tr>
      <w:tr w14:paraId="5492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4E85ED19">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2673" w:type="dxa"/>
            <w:shd w:val="clear" w:color="auto" w:fill="auto"/>
            <w:vAlign w:val="center"/>
          </w:tcPr>
          <w:p w14:paraId="0435B164">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集中供水水厂</w:t>
            </w:r>
          </w:p>
        </w:tc>
        <w:tc>
          <w:tcPr>
            <w:tcW w:w="850" w:type="dxa"/>
            <w:shd w:val="clear" w:color="auto" w:fill="auto"/>
            <w:vAlign w:val="center"/>
          </w:tcPr>
          <w:p w14:paraId="61880AB0">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座</w:t>
            </w:r>
          </w:p>
        </w:tc>
        <w:tc>
          <w:tcPr>
            <w:tcW w:w="709" w:type="dxa"/>
            <w:shd w:val="clear" w:color="auto" w:fill="auto"/>
            <w:vAlign w:val="center"/>
          </w:tcPr>
          <w:p w14:paraId="5B518890">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p>
        </w:tc>
        <w:tc>
          <w:tcPr>
            <w:tcW w:w="992" w:type="dxa"/>
            <w:shd w:val="clear" w:color="auto" w:fill="auto"/>
            <w:vAlign w:val="center"/>
          </w:tcPr>
          <w:p w14:paraId="40F1149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21071</w:t>
            </w:r>
          </w:p>
        </w:tc>
        <w:tc>
          <w:tcPr>
            <w:tcW w:w="851" w:type="dxa"/>
            <w:shd w:val="clear" w:color="auto" w:fill="auto"/>
            <w:vAlign w:val="center"/>
          </w:tcPr>
          <w:p w14:paraId="617418E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w:t>
            </w:r>
          </w:p>
        </w:tc>
        <w:tc>
          <w:tcPr>
            <w:tcW w:w="992" w:type="dxa"/>
            <w:shd w:val="clear" w:color="auto" w:fill="auto"/>
            <w:vAlign w:val="center"/>
          </w:tcPr>
          <w:p w14:paraId="6F9D71CC">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7532</w:t>
            </w:r>
          </w:p>
        </w:tc>
        <w:tc>
          <w:tcPr>
            <w:tcW w:w="709" w:type="dxa"/>
            <w:shd w:val="clear" w:color="auto" w:fill="auto"/>
            <w:vAlign w:val="center"/>
          </w:tcPr>
          <w:p w14:paraId="01795FE0">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850" w:type="dxa"/>
            <w:shd w:val="clear" w:color="auto" w:fill="auto"/>
            <w:vAlign w:val="center"/>
          </w:tcPr>
          <w:p w14:paraId="085355A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3000</w:t>
            </w:r>
          </w:p>
        </w:tc>
        <w:tc>
          <w:tcPr>
            <w:tcW w:w="709" w:type="dxa"/>
            <w:shd w:val="clear" w:color="auto" w:fill="auto"/>
            <w:vAlign w:val="center"/>
          </w:tcPr>
          <w:p w14:paraId="1653CF08">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0A6A8C9B">
            <w:pPr>
              <w:spacing w:line="260" w:lineRule="exact"/>
              <w:jc w:val="center"/>
              <w:rPr>
                <w:rFonts w:ascii="Times New Roman" w:hAnsi="Times New Roman" w:cs="Times New Roman"/>
                <w:color w:val="000000"/>
                <w:kern w:val="0"/>
                <w:sz w:val="18"/>
                <w:szCs w:val="18"/>
              </w:rPr>
            </w:pPr>
          </w:p>
        </w:tc>
        <w:tc>
          <w:tcPr>
            <w:tcW w:w="708" w:type="dxa"/>
            <w:shd w:val="clear" w:color="auto" w:fill="auto"/>
            <w:vAlign w:val="center"/>
          </w:tcPr>
          <w:p w14:paraId="472DB6AE">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5FDF1F0D">
            <w:pPr>
              <w:spacing w:line="260" w:lineRule="exact"/>
              <w:jc w:val="center"/>
              <w:rPr>
                <w:rFonts w:ascii="Times New Roman" w:hAnsi="Times New Roman" w:cs="Times New Roman"/>
                <w:color w:val="000000"/>
                <w:kern w:val="0"/>
                <w:sz w:val="18"/>
                <w:szCs w:val="18"/>
              </w:rPr>
            </w:pPr>
          </w:p>
        </w:tc>
        <w:tc>
          <w:tcPr>
            <w:tcW w:w="638" w:type="dxa"/>
            <w:shd w:val="clear" w:color="auto" w:fill="auto"/>
            <w:vAlign w:val="center"/>
          </w:tcPr>
          <w:p w14:paraId="61EF2A83">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859" w:type="dxa"/>
            <w:shd w:val="clear" w:color="auto" w:fill="auto"/>
            <w:vAlign w:val="center"/>
          </w:tcPr>
          <w:p w14:paraId="3C5DB80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31603</w:t>
            </w:r>
          </w:p>
        </w:tc>
      </w:tr>
      <w:tr w14:paraId="54FA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49F0234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2673" w:type="dxa"/>
            <w:shd w:val="clear" w:color="auto" w:fill="auto"/>
            <w:vAlign w:val="center"/>
          </w:tcPr>
          <w:p w14:paraId="200B4741">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单村供水站改造</w:t>
            </w:r>
          </w:p>
        </w:tc>
        <w:tc>
          <w:tcPr>
            <w:tcW w:w="850" w:type="dxa"/>
            <w:shd w:val="clear" w:color="auto" w:fill="auto"/>
            <w:vAlign w:val="center"/>
          </w:tcPr>
          <w:p w14:paraId="2ECE752A">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座</w:t>
            </w:r>
          </w:p>
        </w:tc>
        <w:tc>
          <w:tcPr>
            <w:tcW w:w="709" w:type="dxa"/>
            <w:shd w:val="clear" w:color="auto" w:fill="auto"/>
            <w:vAlign w:val="center"/>
          </w:tcPr>
          <w:p w14:paraId="3FD7809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992" w:type="dxa"/>
            <w:shd w:val="clear" w:color="auto" w:fill="auto"/>
            <w:vAlign w:val="center"/>
          </w:tcPr>
          <w:p w14:paraId="42C3B90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2549</w:t>
            </w:r>
          </w:p>
        </w:tc>
        <w:tc>
          <w:tcPr>
            <w:tcW w:w="851" w:type="dxa"/>
            <w:shd w:val="clear" w:color="auto" w:fill="auto"/>
            <w:vAlign w:val="center"/>
          </w:tcPr>
          <w:p w14:paraId="1FE08EF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992" w:type="dxa"/>
            <w:shd w:val="clear" w:color="auto" w:fill="auto"/>
            <w:vAlign w:val="center"/>
          </w:tcPr>
          <w:p w14:paraId="76F2A44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2395</w:t>
            </w:r>
          </w:p>
        </w:tc>
        <w:tc>
          <w:tcPr>
            <w:tcW w:w="709" w:type="dxa"/>
            <w:shd w:val="clear" w:color="auto" w:fill="auto"/>
            <w:vAlign w:val="center"/>
          </w:tcPr>
          <w:p w14:paraId="0866F523">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850" w:type="dxa"/>
            <w:shd w:val="clear" w:color="auto" w:fill="auto"/>
            <w:vAlign w:val="center"/>
          </w:tcPr>
          <w:p w14:paraId="5D88F36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960</w:t>
            </w:r>
          </w:p>
        </w:tc>
        <w:tc>
          <w:tcPr>
            <w:tcW w:w="709" w:type="dxa"/>
            <w:shd w:val="clear" w:color="auto" w:fill="auto"/>
            <w:vAlign w:val="center"/>
          </w:tcPr>
          <w:p w14:paraId="7423478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851" w:type="dxa"/>
            <w:shd w:val="clear" w:color="auto" w:fill="auto"/>
            <w:vAlign w:val="center"/>
          </w:tcPr>
          <w:p w14:paraId="1606FA9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2425</w:t>
            </w:r>
          </w:p>
        </w:tc>
        <w:tc>
          <w:tcPr>
            <w:tcW w:w="708" w:type="dxa"/>
            <w:shd w:val="clear" w:color="auto" w:fill="auto"/>
            <w:vAlign w:val="center"/>
          </w:tcPr>
          <w:p w14:paraId="698DE16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851" w:type="dxa"/>
            <w:shd w:val="clear" w:color="auto" w:fill="auto"/>
            <w:vAlign w:val="center"/>
          </w:tcPr>
          <w:p w14:paraId="3A7538F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1900</w:t>
            </w:r>
          </w:p>
        </w:tc>
        <w:tc>
          <w:tcPr>
            <w:tcW w:w="638" w:type="dxa"/>
            <w:shd w:val="clear" w:color="auto" w:fill="auto"/>
            <w:vAlign w:val="center"/>
          </w:tcPr>
          <w:p w14:paraId="0D85C1D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39</w:t>
            </w:r>
          </w:p>
        </w:tc>
        <w:tc>
          <w:tcPr>
            <w:tcW w:w="859" w:type="dxa"/>
            <w:shd w:val="clear" w:color="auto" w:fill="auto"/>
            <w:vAlign w:val="center"/>
          </w:tcPr>
          <w:p w14:paraId="3ECFCF0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10229</w:t>
            </w:r>
          </w:p>
        </w:tc>
      </w:tr>
      <w:tr w14:paraId="1110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21DC8EB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2673" w:type="dxa"/>
            <w:shd w:val="clear" w:color="auto" w:fill="auto"/>
            <w:vAlign w:val="center"/>
          </w:tcPr>
          <w:p w14:paraId="689A9347">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管网更新改造及水源维修</w:t>
            </w:r>
          </w:p>
        </w:tc>
        <w:tc>
          <w:tcPr>
            <w:tcW w:w="850" w:type="dxa"/>
            <w:shd w:val="clear" w:color="auto" w:fill="auto"/>
            <w:vAlign w:val="center"/>
          </w:tcPr>
          <w:p w14:paraId="5E8F6854">
            <w:pPr>
              <w:spacing w:line="260" w:lineRule="exact"/>
              <w:jc w:val="center"/>
              <w:rPr>
                <w:rFonts w:ascii="Times New Roman" w:hAnsi="Times New Roman" w:cs="Times New Roman"/>
                <w:color w:val="000000"/>
                <w:kern w:val="0"/>
                <w:sz w:val="18"/>
                <w:szCs w:val="18"/>
              </w:rPr>
            </w:pPr>
          </w:p>
        </w:tc>
        <w:tc>
          <w:tcPr>
            <w:tcW w:w="709" w:type="dxa"/>
            <w:shd w:val="clear" w:color="auto" w:fill="auto"/>
            <w:vAlign w:val="center"/>
          </w:tcPr>
          <w:p w14:paraId="5DB1E836">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53B7B54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3500</w:t>
            </w:r>
          </w:p>
        </w:tc>
        <w:tc>
          <w:tcPr>
            <w:tcW w:w="851" w:type="dxa"/>
            <w:shd w:val="clear" w:color="auto" w:fill="auto"/>
            <w:vAlign w:val="center"/>
          </w:tcPr>
          <w:p w14:paraId="78F8A9BE">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750480D4">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3500</w:t>
            </w:r>
          </w:p>
        </w:tc>
        <w:tc>
          <w:tcPr>
            <w:tcW w:w="709" w:type="dxa"/>
            <w:shd w:val="clear" w:color="auto" w:fill="auto"/>
            <w:vAlign w:val="center"/>
          </w:tcPr>
          <w:p w14:paraId="219B046A">
            <w:pPr>
              <w:spacing w:line="260" w:lineRule="exact"/>
              <w:jc w:val="center"/>
              <w:rPr>
                <w:rFonts w:ascii="Times New Roman" w:hAnsi="Times New Roman" w:cs="Times New Roman"/>
                <w:color w:val="000000"/>
                <w:kern w:val="0"/>
                <w:sz w:val="18"/>
                <w:szCs w:val="18"/>
              </w:rPr>
            </w:pPr>
          </w:p>
        </w:tc>
        <w:tc>
          <w:tcPr>
            <w:tcW w:w="850" w:type="dxa"/>
            <w:shd w:val="clear" w:color="auto" w:fill="auto"/>
            <w:vAlign w:val="center"/>
          </w:tcPr>
          <w:p w14:paraId="458907C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3500</w:t>
            </w:r>
          </w:p>
        </w:tc>
        <w:tc>
          <w:tcPr>
            <w:tcW w:w="709" w:type="dxa"/>
            <w:shd w:val="clear" w:color="auto" w:fill="auto"/>
            <w:vAlign w:val="center"/>
          </w:tcPr>
          <w:p w14:paraId="551BC7D8">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3CC1BA1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3500</w:t>
            </w:r>
          </w:p>
        </w:tc>
        <w:tc>
          <w:tcPr>
            <w:tcW w:w="708" w:type="dxa"/>
            <w:shd w:val="clear" w:color="auto" w:fill="auto"/>
            <w:vAlign w:val="center"/>
          </w:tcPr>
          <w:p w14:paraId="54D4BB1F">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0A8A338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3500</w:t>
            </w:r>
          </w:p>
        </w:tc>
        <w:tc>
          <w:tcPr>
            <w:tcW w:w="638" w:type="dxa"/>
            <w:shd w:val="clear" w:color="auto" w:fill="auto"/>
            <w:vAlign w:val="center"/>
          </w:tcPr>
          <w:p w14:paraId="04D754DA">
            <w:pPr>
              <w:spacing w:line="260" w:lineRule="exact"/>
              <w:jc w:val="center"/>
              <w:rPr>
                <w:rFonts w:ascii="Times New Roman" w:hAnsi="Times New Roman" w:cs="Times New Roman"/>
                <w:color w:val="000000"/>
                <w:kern w:val="0"/>
                <w:sz w:val="18"/>
                <w:szCs w:val="18"/>
              </w:rPr>
            </w:pPr>
          </w:p>
        </w:tc>
        <w:tc>
          <w:tcPr>
            <w:tcW w:w="859" w:type="dxa"/>
            <w:shd w:val="clear" w:color="auto" w:fill="auto"/>
            <w:vAlign w:val="center"/>
          </w:tcPr>
          <w:p w14:paraId="7A2CD17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17500</w:t>
            </w:r>
          </w:p>
        </w:tc>
      </w:tr>
      <w:tr w14:paraId="3833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3BFB7BAC">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w:t>
            </w:r>
          </w:p>
        </w:tc>
        <w:tc>
          <w:tcPr>
            <w:tcW w:w="2673" w:type="dxa"/>
            <w:shd w:val="clear" w:color="auto" w:fill="auto"/>
            <w:vAlign w:val="center"/>
          </w:tcPr>
          <w:p w14:paraId="0888CD4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cs="Times New Roman" w:hAnsiTheme="minorEastAsia"/>
                <w:color w:val="000000"/>
                <w:kern w:val="0"/>
                <w:sz w:val="18"/>
                <w:szCs w:val="18"/>
              </w:rPr>
              <w:t>以奖代补</w:t>
            </w:r>
            <w:r>
              <w:rPr>
                <w:rFonts w:ascii="Times New Roman" w:hAnsi="Times New Roman" w:cs="Times New Roman"/>
                <w:color w:val="000000"/>
                <w:kern w:val="0"/>
                <w:sz w:val="18"/>
                <w:szCs w:val="18"/>
              </w:rPr>
              <w:t>”</w:t>
            </w:r>
            <w:r>
              <w:rPr>
                <w:rFonts w:ascii="Times New Roman" w:cs="Times New Roman" w:hAnsiTheme="minorEastAsia"/>
                <w:color w:val="000000"/>
                <w:kern w:val="0"/>
                <w:sz w:val="18"/>
                <w:szCs w:val="18"/>
              </w:rPr>
              <w:t>工程</w:t>
            </w:r>
          </w:p>
        </w:tc>
        <w:tc>
          <w:tcPr>
            <w:tcW w:w="850" w:type="dxa"/>
            <w:shd w:val="clear" w:color="auto" w:fill="auto"/>
            <w:vAlign w:val="center"/>
          </w:tcPr>
          <w:p w14:paraId="3F851AF0">
            <w:pPr>
              <w:spacing w:line="260" w:lineRule="exact"/>
              <w:jc w:val="center"/>
              <w:rPr>
                <w:rFonts w:ascii="Times New Roman" w:hAnsi="Times New Roman" w:cs="Times New Roman"/>
                <w:color w:val="000000"/>
                <w:kern w:val="0"/>
                <w:sz w:val="18"/>
                <w:szCs w:val="18"/>
              </w:rPr>
            </w:pPr>
          </w:p>
        </w:tc>
        <w:tc>
          <w:tcPr>
            <w:tcW w:w="709" w:type="dxa"/>
            <w:shd w:val="clear" w:color="auto" w:fill="auto"/>
            <w:vAlign w:val="center"/>
          </w:tcPr>
          <w:p w14:paraId="0D1E2F8A">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16327D03">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851" w:type="dxa"/>
            <w:shd w:val="clear" w:color="auto" w:fill="auto"/>
            <w:vAlign w:val="center"/>
          </w:tcPr>
          <w:p w14:paraId="1131435A">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4A8E19BC">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709" w:type="dxa"/>
            <w:shd w:val="clear" w:color="auto" w:fill="auto"/>
            <w:vAlign w:val="center"/>
          </w:tcPr>
          <w:p w14:paraId="4031E487">
            <w:pPr>
              <w:spacing w:line="260" w:lineRule="exact"/>
              <w:jc w:val="center"/>
              <w:rPr>
                <w:rFonts w:ascii="Times New Roman" w:hAnsi="Times New Roman" w:cs="Times New Roman"/>
                <w:color w:val="000000"/>
                <w:kern w:val="0"/>
                <w:sz w:val="18"/>
                <w:szCs w:val="18"/>
              </w:rPr>
            </w:pPr>
          </w:p>
        </w:tc>
        <w:tc>
          <w:tcPr>
            <w:tcW w:w="850" w:type="dxa"/>
            <w:shd w:val="clear" w:color="auto" w:fill="auto"/>
            <w:vAlign w:val="center"/>
          </w:tcPr>
          <w:p w14:paraId="5E97778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709" w:type="dxa"/>
            <w:shd w:val="clear" w:color="auto" w:fill="auto"/>
            <w:vAlign w:val="center"/>
          </w:tcPr>
          <w:p w14:paraId="60570413">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046901FC">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708" w:type="dxa"/>
            <w:shd w:val="clear" w:color="auto" w:fill="auto"/>
            <w:vAlign w:val="center"/>
          </w:tcPr>
          <w:p w14:paraId="2AB2CCE8">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0CB7592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638" w:type="dxa"/>
            <w:shd w:val="clear" w:color="auto" w:fill="auto"/>
            <w:vAlign w:val="center"/>
          </w:tcPr>
          <w:p w14:paraId="4BA89ADD">
            <w:pPr>
              <w:spacing w:line="260" w:lineRule="exact"/>
              <w:jc w:val="center"/>
              <w:rPr>
                <w:rFonts w:ascii="Times New Roman" w:hAnsi="Times New Roman" w:cs="Times New Roman"/>
                <w:color w:val="000000"/>
                <w:kern w:val="0"/>
                <w:sz w:val="18"/>
                <w:szCs w:val="18"/>
              </w:rPr>
            </w:pPr>
          </w:p>
        </w:tc>
        <w:tc>
          <w:tcPr>
            <w:tcW w:w="859" w:type="dxa"/>
            <w:shd w:val="clear" w:color="auto" w:fill="auto"/>
            <w:vAlign w:val="center"/>
          </w:tcPr>
          <w:p w14:paraId="678E6CE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1500</w:t>
            </w:r>
          </w:p>
        </w:tc>
      </w:tr>
      <w:tr w14:paraId="14AF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44A2127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2673" w:type="dxa"/>
            <w:shd w:val="clear" w:color="auto" w:fill="auto"/>
            <w:vAlign w:val="center"/>
          </w:tcPr>
          <w:p w14:paraId="437B3098">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中小流域综合治理</w:t>
            </w:r>
          </w:p>
        </w:tc>
        <w:tc>
          <w:tcPr>
            <w:tcW w:w="850" w:type="dxa"/>
            <w:shd w:val="clear" w:color="auto" w:fill="auto"/>
            <w:vAlign w:val="center"/>
          </w:tcPr>
          <w:p w14:paraId="23DD184F">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公里</w:t>
            </w:r>
          </w:p>
        </w:tc>
        <w:tc>
          <w:tcPr>
            <w:tcW w:w="709" w:type="dxa"/>
            <w:shd w:val="clear" w:color="auto" w:fill="auto"/>
            <w:vAlign w:val="center"/>
          </w:tcPr>
          <w:p w14:paraId="0F6D4210">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36.3</w:t>
            </w:r>
          </w:p>
        </w:tc>
        <w:tc>
          <w:tcPr>
            <w:tcW w:w="992" w:type="dxa"/>
            <w:shd w:val="clear" w:color="auto" w:fill="auto"/>
            <w:vAlign w:val="center"/>
          </w:tcPr>
          <w:p w14:paraId="7E234CC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12081</w:t>
            </w:r>
          </w:p>
        </w:tc>
        <w:tc>
          <w:tcPr>
            <w:tcW w:w="851" w:type="dxa"/>
            <w:shd w:val="clear" w:color="auto" w:fill="auto"/>
            <w:vAlign w:val="center"/>
          </w:tcPr>
          <w:p w14:paraId="602874C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w:t>
            </w:r>
          </w:p>
        </w:tc>
        <w:tc>
          <w:tcPr>
            <w:tcW w:w="992" w:type="dxa"/>
            <w:shd w:val="clear" w:color="auto" w:fill="auto"/>
            <w:vAlign w:val="center"/>
          </w:tcPr>
          <w:p w14:paraId="1CC168B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10817</w:t>
            </w:r>
          </w:p>
        </w:tc>
        <w:tc>
          <w:tcPr>
            <w:tcW w:w="709" w:type="dxa"/>
            <w:shd w:val="clear" w:color="auto" w:fill="auto"/>
            <w:vAlign w:val="center"/>
          </w:tcPr>
          <w:p w14:paraId="621C397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w:t>
            </w:r>
          </w:p>
        </w:tc>
        <w:tc>
          <w:tcPr>
            <w:tcW w:w="850" w:type="dxa"/>
            <w:shd w:val="clear" w:color="auto" w:fill="auto"/>
            <w:vAlign w:val="center"/>
          </w:tcPr>
          <w:p w14:paraId="0FA7FC2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10600</w:t>
            </w:r>
          </w:p>
        </w:tc>
        <w:tc>
          <w:tcPr>
            <w:tcW w:w="709" w:type="dxa"/>
            <w:shd w:val="clear" w:color="auto" w:fill="auto"/>
            <w:vAlign w:val="center"/>
          </w:tcPr>
          <w:p w14:paraId="05254C8D">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w:t>
            </w:r>
          </w:p>
        </w:tc>
        <w:tc>
          <w:tcPr>
            <w:tcW w:w="851" w:type="dxa"/>
            <w:shd w:val="clear" w:color="auto" w:fill="auto"/>
            <w:vAlign w:val="center"/>
          </w:tcPr>
          <w:p w14:paraId="6B93287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10600</w:t>
            </w:r>
          </w:p>
        </w:tc>
        <w:tc>
          <w:tcPr>
            <w:tcW w:w="708" w:type="dxa"/>
            <w:shd w:val="clear" w:color="auto" w:fill="auto"/>
            <w:vAlign w:val="center"/>
          </w:tcPr>
          <w:p w14:paraId="379D831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3.7</w:t>
            </w:r>
          </w:p>
        </w:tc>
        <w:tc>
          <w:tcPr>
            <w:tcW w:w="851" w:type="dxa"/>
            <w:shd w:val="clear" w:color="auto" w:fill="auto"/>
            <w:vAlign w:val="center"/>
          </w:tcPr>
          <w:p w14:paraId="52A9E41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2460</w:t>
            </w:r>
          </w:p>
        </w:tc>
        <w:tc>
          <w:tcPr>
            <w:tcW w:w="638" w:type="dxa"/>
            <w:shd w:val="clear" w:color="auto" w:fill="auto"/>
            <w:vAlign w:val="center"/>
          </w:tcPr>
          <w:p w14:paraId="659E04C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126</w:t>
            </w:r>
          </w:p>
        </w:tc>
        <w:tc>
          <w:tcPr>
            <w:tcW w:w="859" w:type="dxa"/>
            <w:shd w:val="clear" w:color="auto" w:fill="auto"/>
            <w:vAlign w:val="center"/>
          </w:tcPr>
          <w:p w14:paraId="7A3DB0E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46558</w:t>
            </w:r>
          </w:p>
        </w:tc>
      </w:tr>
      <w:tr w14:paraId="62EB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2490E9D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w:t>
            </w:r>
          </w:p>
        </w:tc>
        <w:tc>
          <w:tcPr>
            <w:tcW w:w="2673" w:type="dxa"/>
            <w:shd w:val="clear" w:color="auto" w:fill="auto"/>
            <w:vAlign w:val="center"/>
          </w:tcPr>
          <w:p w14:paraId="054888D0">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农村水系综合整治</w:t>
            </w:r>
          </w:p>
        </w:tc>
        <w:tc>
          <w:tcPr>
            <w:tcW w:w="850" w:type="dxa"/>
            <w:shd w:val="clear" w:color="auto" w:fill="auto"/>
            <w:vAlign w:val="center"/>
          </w:tcPr>
          <w:p w14:paraId="54FF7D54">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乡镇</w:t>
            </w:r>
          </w:p>
        </w:tc>
        <w:tc>
          <w:tcPr>
            <w:tcW w:w="709" w:type="dxa"/>
            <w:shd w:val="clear" w:color="auto" w:fill="auto"/>
            <w:vAlign w:val="center"/>
          </w:tcPr>
          <w:p w14:paraId="5E31487D">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20C85093">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7C8AFC2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992" w:type="dxa"/>
            <w:shd w:val="clear" w:color="auto" w:fill="auto"/>
            <w:vAlign w:val="center"/>
          </w:tcPr>
          <w:p w14:paraId="1D2E4FB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570</w:t>
            </w:r>
          </w:p>
        </w:tc>
        <w:tc>
          <w:tcPr>
            <w:tcW w:w="709" w:type="dxa"/>
            <w:shd w:val="clear" w:color="auto" w:fill="auto"/>
            <w:vAlign w:val="center"/>
          </w:tcPr>
          <w:p w14:paraId="730DE3A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850" w:type="dxa"/>
            <w:shd w:val="clear" w:color="auto" w:fill="auto"/>
            <w:vAlign w:val="center"/>
          </w:tcPr>
          <w:p w14:paraId="593E3E07">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1270</w:t>
            </w:r>
          </w:p>
        </w:tc>
        <w:tc>
          <w:tcPr>
            <w:tcW w:w="709" w:type="dxa"/>
            <w:shd w:val="clear" w:color="auto" w:fill="auto"/>
            <w:vAlign w:val="center"/>
          </w:tcPr>
          <w:p w14:paraId="28B8D31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851" w:type="dxa"/>
            <w:shd w:val="clear" w:color="auto" w:fill="auto"/>
            <w:vAlign w:val="center"/>
          </w:tcPr>
          <w:p w14:paraId="4730F6BF">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708" w:type="dxa"/>
            <w:shd w:val="clear" w:color="auto" w:fill="auto"/>
            <w:vAlign w:val="center"/>
          </w:tcPr>
          <w:p w14:paraId="65242B6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851" w:type="dxa"/>
            <w:shd w:val="clear" w:color="auto" w:fill="auto"/>
            <w:vAlign w:val="center"/>
          </w:tcPr>
          <w:p w14:paraId="62D9EC19">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638" w:type="dxa"/>
            <w:shd w:val="clear" w:color="auto" w:fill="auto"/>
            <w:vAlign w:val="center"/>
          </w:tcPr>
          <w:p w14:paraId="7C4F142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p>
        </w:tc>
        <w:tc>
          <w:tcPr>
            <w:tcW w:w="859" w:type="dxa"/>
            <w:shd w:val="clear" w:color="auto" w:fill="auto"/>
            <w:vAlign w:val="center"/>
          </w:tcPr>
          <w:p w14:paraId="7973BC9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2840</w:t>
            </w:r>
          </w:p>
        </w:tc>
      </w:tr>
      <w:tr w14:paraId="2628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71086150">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w:t>
            </w:r>
          </w:p>
        </w:tc>
        <w:tc>
          <w:tcPr>
            <w:tcW w:w="2673" w:type="dxa"/>
            <w:shd w:val="clear" w:color="auto" w:fill="auto"/>
            <w:vAlign w:val="center"/>
          </w:tcPr>
          <w:p w14:paraId="0BFFACD2">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水土流失治理</w:t>
            </w:r>
          </w:p>
        </w:tc>
        <w:tc>
          <w:tcPr>
            <w:tcW w:w="850" w:type="dxa"/>
            <w:shd w:val="clear" w:color="auto" w:fill="auto"/>
            <w:vAlign w:val="center"/>
          </w:tcPr>
          <w:p w14:paraId="6F588D5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Km</w:t>
            </w:r>
            <w:r>
              <w:rPr>
                <w:rFonts w:ascii="Times New Roman" w:hAnsi="Times New Roman" w:cs="Times New Roman"/>
                <w:color w:val="000000"/>
                <w:kern w:val="0"/>
                <w:sz w:val="18"/>
                <w:szCs w:val="18"/>
                <w:vertAlign w:val="superscript"/>
              </w:rPr>
              <w:t>2</w:t>
            </w:r>
          </w:p>
        </w:tc>
        <w:tc>
          <w:tcPr>
            <w:tcW w:w="709" w:type="dxa"/>
            <w:shd w:val="clear" w:color="auto" w:fill="auto"/>
            <w:vAlign w:val="center"/>
          </w:tcPr>
          <w:p w14:paraId="70CF10C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w:t>
            </w:r>
          </w:p>
        </w:tc>
        <w:tc>
          <w:tcPr>
            <w:tcW w:w="992" w:type="dxa"/>
            <w:shd w:val="clear" w:color="auto" w:fill="auto"/>
            <w:vAlign w:val="center"/>
          </w:tcPr>
          <w:p w14:paraId="62CFE729">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480</w:t>
            </w:r>
          </w:p>
        </w:tc>
        <w:tc>
          <w:tcPr>
            <w:tcW w:w="851" w:type="dxa"/>
            <w:shd w:val="clear" w:color="auto" w:fill="auto"/>
            <w:vAlign w:val="center"/>
          </w:tcPr>
          <w:p w14:paraId="16389DC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7.06</w:t>
            </w:r>
          </w:p>
        </w:tc>
        <w:tc>
          <w:tcPr>
            <w:tcW w:w="992" w:type="dxa"/>
            <w:shd w:val="clear" w:color="auto" w:fill="auto"/>
            <w:vAlign w:val="center"/>
          </w:tcPr>
          <w:p w14:paraId="1176965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450</w:t>
            </w:r>
          </w:p>
        </w:tc>
        <w:tc>
          <w:tcPr>
            <w:tcW w:w="709" w:type="dxa"/>
            <w:shd w:val="clear" w:color="auto" w:fill="auto"/>
            <w:vAlign w:val="center"/>
          </w:tcPr>
          <w:p w14:paraId="7B7BF51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5.8</w:t>
            </w:r>
          </w:p>
        </w:tc>
        <w:tc>
          <w:tcPr>
            <w:tcW w:w="850" w:type="dxa"/>
            <w:shd w:val="clear" w:color="auto" w:fill="auto"/>
            <w:vAlign w:val="center"/>
          </w:tcPr>
          <w:p w14:paraId="6DC922E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380</w:t>
            </w:r>
          </w:p>
        </w:tc>
        <w:tc>
          <w:tcPr>
            <w:tcW w:w="709" w:type="dxa"/>
            <w:shd w:val="clear" w:color="auto" w:fill="auto"/>
            <w:vAlign w:val="center"/>
          </w:tcPr>
          <w:p w14:paraId="43CF40D9">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5.6</w:t>
            </w:r>
          </w:p>
        </w:tc>
        <w:tc>
          <w:tcPr>
            <w:tcW w:w="851" w:type="dxa"/>
            <w:shd w:val="clear" w:color="auto" w:fill="auto"/>
            <w:vAlign w:val="center"/>
          </w:tcPr>
          <w:p w14:paraId="5EB28AF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420</w:t>
            </w:r>
          </w:p>
        </w:tc>
        <w:tc>
          <w:tcPr>
            <w:tcW w:w="708" w:type="dxa"/>
            <w:shd w:val="clear" w:color="auto" w:fill="auto"/>
            <w:vAlign w:val="center"/>
          </w:tcPr>
          <w:p w14:paraId="41164E3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w:t>
            </w:r>
          </w:p>
        </w:tc>
        <w:tc>
          <w:tcPr>
            <w:tcW w:w="851" w:type="dxa"/>
            <w:shd w:val="clear" w:color="auto" w:fill="auto"/>
            <w:vAlign w:val="center"/>
          </w:tcPr>
          <w:p w14:paraId="392263E4">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1180</w:t>
            </w:r>
          </w:p>
        </w:tc>
        <w:tc>
          <w:tcPr>
            <w:tcW w:w="638" w:type="dxa"/>
            <w:shd w:val="clear" w:color="auto" w:fill="auto"/>
            <w:vAlign w:val="center"/>
          </w:tcPr>
          <w:p w14:paraId="7C80A354">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43.46</w:t>
            </w:r>
          </w:p>
        </w:tc>
        <w:tc>
          <w:tcPr>
            <w:tcW w:w="859" w:type="dxa"/>
            <w:shd w:val="clear" w:color="auto" w:fill="auto"/>
            <w:vAlign w:val="center"/>
          </w:tcPr>
          <w:p w14:paraId="64C90B0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2910</w:t>
            </w:r>
          </w:p>
        </w:tc>
      </w:tr>
      <w:tr w14:paraId="4C16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3C0A6ED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w:t>
            </w:r>
          </w:p>
        </w:tc>
        <w:tc>
          <w:tcPr>
            <w:tcW w:w="2673" w:type="dxa"/>
            <w:shd w:val="clear" w:color="auto" w:fill="auto"/>
            <w:vAlign w:val="center"/>
          </w:tcPr>
          <w:p w14:paraId="5763FE1B">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河湖库塘清淤</w:t>
            </w:r>
          </w:p>
        </w:tc>
        <w:tc>
          <w:tcPr>
            <w:tcW w:w="850" w:type="dxa"/>
            <w:shd w:val="clear" w:color="auto" w:fill="auto"/>
            <w:vAlign w:val="center"/>
          </w:tcPr>
          <w:p w14:paraId="062DC5AC">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万</w:t>
            </w:r>
            <w:r>
              <w:rPr>
                <w:rFonts w:ascii="Times New Roman" w:hAnsi="Times New Roman" w:cs="Times New Roman"/>
                <w:color w:val="000000"/>
                <w:kern w:val="0"/>
                <w:sz w:val="18"/>
                <w:szCs w:val="18"/>
              </w:rPr>
              <w:t>m</w:t>
            </w:r>
            <w:r>
              <w:rPr>
                <w:rFonts w:ascii="Times New Roman" w:hAnsi="Times New Roman" w:cs="Times New Roman"/>
                <w:color w:val="000000"/>
                <w:kern w:val="0"/>
                <w:sz w:val="18"/>
                <w:szCs w:val="18"/>
                <w:vertAlign w:val="superscript"/>
              </w:rPr>
              <w:t>3</w:t>
            </w:r>
          </w:p>
        </w:tc>
        <w:tc>
          <w:tcPr>
            <w:tcW w:w="709" w:type="dxa"/>
            <w:shd w:val="clear" w:color="auto" w:fill="auto"/>
            <w:vAlign w:val="center"/>
          </w:tcPr>
          <w:p w14:paraId="35E0FD27">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992" w:type="dxa"/>
            <w:shd w:val="clear" w:color="auto" w:fill="auto"/>
            <w:vAlign w:val="center"/>
          </w:tcPr>
          <w:p w14:paraId="2DB54C3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225</w:t>
            </w:r>
          </w:p>
        </w:tc>
        <w:tc>
          <w:tcPr>
            <w:tcW w:w="851" w:type="dxa"/>
            <w:shd w:val="clear" w:color="auto" w:fill="auto"/>
            <w:vAlign w:val="center"/>
          </w:tcPr>
          <w:p w14:paraId="4B02C3C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992" w:type="dxa"/>
            <w:shd w:val="clear" w:color="auto" w:fill="auto"/>
            <w:vAlign w:val="center"/>
          </w:tcPr>
          <w:p w14:paraId="743AE44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w:t>
            </w:r>
          </w:p>
        </w:tc>
        <w:tc>
          <w:tcPr>
            <w:tcW w:w="709" w:type="dxa"/>
            <w:shd w:val="clear" w:color="auto" w:fill="auto"/>
            <w:vAlign w:val="center"/>
          </w:tcPr>
          <w:p w14:paraId="02AA7C63">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850" w:type="dxa"/>
            <w:shd w:val="clear" w:color="auto" w:fill="auto"/>
            <w:vAlign w:val="center"/>
          </w:tcPr>
          <w:p w14:paraId="4D2EC00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w:t>
            </w:r>
          </w:p>
        </w:tc>
        <w:tc>
          <w:tcPr>
            <w:tcW w:w="709" w:type="dxa"/>
            <w:shd w:val="clear" w:color="auto" w:fill="auto"/>
            <w:vAlign w:val="center"/>
          </w:tcPr>
          <w:p w14:paraId="3D3FF157">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851" w:type="dxa"/>
            <w:shd w:val="clear" w:color="auto" w:fill="auto"/>
            <w:vAlign w:val="center"/>
          </w:tcPr>
          <w:p w14:paraId="5F2827E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w:t>
            </w:r>
          </w:p>
        </w:tc>
        <w:tc>
          <w:tcPr>
            <w:tcW w:w="708" w:type="dxa"/>
            <w:shd w:val="clear" w:color="auto" w:fill="auto"/>
            <w:vAlign w:val="center"/>
          </w:tcPr>
          <w:p w14:paraId="350E887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851" w:type="dxa"/>
            <w:shd w:val="clear" w:color="auto" w:fill="auto"/>
            <w:vAlign w:val="center"/>
          </w:tcPr>
          <w:p w14:paraId="2D987FB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w:t>
            </w:r>
          </w:p>
        </w:tc>
        <w:tc>
          <w:tcPr>
            <w:tcW w:w="638" w:type="dxa"/>
            <w:shd w:val="clear" w:color="auto" w:fill="auto"/>
            <w:vAlign w:val="center"/>
          </w:tcPr>
          <w:p w14:paraId="24AA883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w:t>
            </w:r>
          </w:p>
        </w:tc>
        <w:tc>
          <w:tcPr>
            <w:tcW w:w="859" w:type="dxa"/>
            <w:shd w:val="clear" w:color="auto" w:fill="auto"/>
            <w:vAlign w:val="center"/>
          </w:tcPr>
          <w:p w14:paraId="20D1479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825</w:t>
            </w:r>
          </w:p>
        </w:tc>
      </w:tr>
      <w:tr w14:paraId="0FDF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2138A4C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14</w:t>
            </w:r>
          </w:p>
        </w:tc>
        <w:tc>
          <w:tcPr>
            <w:tcW w:w="2673" w:type="dxa"/>
            <w:shd w:val="clear" w:color="auto" w:fill="auto"/>
            <w:vAlign w:val="center"/>
          </w:tcPr>
          <w:p w14:paraId="0EC845D4">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小水电生态治理</w:t>
            </w:r>
          </w:p>
        </w:tc>
        <w:tc>
          <w:tcPr>
            <w:tcW w:w="850" w:type="dxa"/>
            <w:shd w:val="clear" w:color="auto" w:fill="auto"/>
            <w:vAlign w:val="center"/>
          </w:tcPr>
          <w:p w14:paraId="7F895056">
            <w:pPr>
              <w:spacing w:line="260" w:lineRule="exact"/>
              <w:jc w:val="center"/>
              <w:rPr>
                <w:rFonts w:ascii="Times New Roman" w:hAnsi="Times New Roman" w:cs="Times New Roman"/>
                <w:color w:val="000000"/>
                <w:kern w:val="0"/>
                <w:sz w:val="18"/>
                <w:szCs w:val="18"/>
              </w:rPr>
            </w:pPr>
          </w:p>
        </w:tc>
        <w:tc>
          <w:tcPr>
            <w:tcW w:w="709" w:type="dxa"/>
            <w:shd w:val="clear" w:color="auto" w:fill="auto"/>
            <w:vAlign w:val="center"/>
          </w:tcPr>
          <w:p w14:paraId="40F66DB9">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70CE1267">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7B976958">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368CC98C">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709" w:type="dxa"/>
            <w:shd w:val="clear" w:color="auto" w:fill="auto"/>
            <w:vAlign w:val="center"/>
          </w:tcPr>
          <w:p w14:paraId="1E676BE8">
            <w:pPr>
              <w:spacing w:line="260" w:lineRule="exact"/>
              <w:jc w:val="center"/>
              <w:rPr>
                <w:rFonts w:ascii="Times New Roman" w:hAnsi="Times New Roman" w:cs="Times New Roman"/>
                <w:color w:val="000000"/>
                <w:kern w:val="0"/>
                <w:sz w:val="18"/>
                <w:szCs w:val="18"/>
              </w:rPr>
            </w:pPr>
          </w:p>
        </w:tc>
        <w:tc>
          <w:tcPr>
            <w:tcW w:w="850" w:type="dxa"/>
            <w:shd w:val="clear" w:color="auto" w:fill="auto"/>
            <w:vAlign w:val="center"/>
          </w:tcPr>
          <w:p w14:paraId="00A78F9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709" w:type="dxa"/>
            <w:shd w:val="clear" w:color="auto" w:fill="auto"/>
            <w:vAlign w:val="center"/>
          </w:tcPr>
          <w:p w14:paraId="30271710">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1EA15902">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708" w:type="dxa"/>
            <w:shd w:val="clear" w:color="auto" w:fill="auto"/>
            <w:vAlign w:val="center"/>
          </w:tcPr>
          <w:p w14:paraId="61818717">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19B8843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638" w:type="dxa"/>
            <w:shd w:val="clear" w:color="auto" w:fill="auto"/>
            <w:vAlign w:val="center"/>
          </w:tcPr>
          <w:p w14:paraId="5C4E33CD">
            <w:pPr>
              <w:spacing w:line="260" w:lineRule="exact"/>
              <w:jc w:val="center"/>
              <w:rPr>
                <w:rFonts w:ascii="Times New Roman" w:hAnsi="Times New Roman" w:cs="Times New Roman"/>
                <w:color w:val="000000"/>
                <w:kern w:val="0"/>
                <w:sz w:val="18"/>
                <w:szCs w:val="18"/>
              </w:rPr>
            </w:pPr>
          </w:p>
        </w:tc>
        <w:tc>
          <w:tcPr>
            <w:tcW w:w="859" w:type="dxa"/>
            <w:shd w:val="clear" w:color="auto" w:fill="auto"/>
            <w:vAlign w:val="center"/>
          </w:tcPr>
          <w:p w14:paraId="01013EE5">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2000</w:t>
            </w:r>
          </w:p>
        </w:tc>
      </w:tr>
      <w:tr w14:paraId="0A2A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0ECD29EB">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2673" w:type="dxa"/>
            <w:shd w:val="clear" w:color="auto" w:fill="auto"/>
            <w:vAlign w:val="center"/>
          </w:tcPr>
          <w:p w14:paraId="00E19AF0">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智慧水利工程</w:t>
            </w:r>
          </w:p>
        </w:tc>
        <w:tc>
          <w:tcPr>
            <w:tcW w:w="850" w:type="dxa"/>
            <w:shd w:val="clear" w:color="auto" w:fill="auto"/>
            <w:vAlign w:val="center"/>
          </w:tcPr>
          <w:p w14:paraId="5CD76CA6">
            <w:pPr>
              <w:spacing w:line="260" w:lineRule="exact"/>
              <w:jc w:val="center"/>
              <w:rPr>
                <w:rFonts w:ascii="Times New Roman" w:hAnsi="Times New Roman" w:cs="Times New Roman"/>
                <w:color w:val="000000"/>
                <w:kern w:val="0"/>
                <w:sz w:val="18"/>
                <w:szCs w:val="18"/>
              </w:rPr>
            </w:pPr>
          </w:p>
        </w:tc>
        <w:tc>
          <w:tcPr>
            <w:tcW w:w="709" w:type="dxa"/>
            <w:shd w:val="clear" w:color="auto" w:fill="auto"/>
            <w:vAlign w:val="center"/>
          </w:tcPr>
          <w:p w14:paraId="7C810FEA">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4447F323">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2869</w:t>
            </w:r>
          </w:p>
        </w:tc>
        <w:tc>
          <w:tcPr>
            <w:tcW w:w="851" w:type="dxa"/>
            <w:shd w:val="clear" w:color="auto" w:fill="auto"/>
            <w:vAlign w:val="center"/>
          </w:tcPr>
          <w:p w14:paraId="02B304FD">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3261039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1822</w:t>
            </w:r>
          </w:p>
        </w:tc>
        <w:tc>
          <w:tcPr>
            <w:tcW w:w="709" w:type="dxa"/>
            <w:shd w:val="clear" w:color="auto" w:fill="auto"/>
            <w:vAlign w:val="center"/>
          </w:tcPr>
          <w:p w14:paraId="2A1AF3EC">
            <w:pPr>
              <w:spacing w:line="260" w:lineRule="exact"/>
              <w:jc w:val="center"/>
              <w:rPr>
                <w:rFonts w:ascii="Times New Roman" w:hAnsi="Times New Roman" w:cs="Times New Roman"/>
                <w:color w:val="000000"/>
                <w:kern w:val="0"/>
                <w:sz w:val="18"/>
                <w:szCs w:val="18"/>
              </w:rPr>
            </w:pPr>
          </w:p>
        </w:tc>
        <w:tc>
          <w:tcPr>
            <w:tcW w:w="850" w:type="dxa"/>
            <w:shd w:val="clear" w:color="auto" w:fill="auto"/>
            <w:vAlign w:val="center"/>
          </w:tcPr>
          <w:p w14:paraId="78510334">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1822</w:t>
            </w:r>
          </w:p>
        </w:tc>
        <w:tc>
          <w:tcPr>
            <w:tcW w:w="709" w:type="dxa"/>
            <w:shd w:val="clear" w:color="auto" w:fill="auto"/>
            <w:vAlign w:val="center"/>
          </w:tcPr>
          <w:p w14:paraId="2A937AD6">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2B32A657">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822</w:t>
            </w:r>
          </w:p>
        </w:tc>
        <w:tc>
          <w:tcPr>
            <w:tcW w:w="708" w:type="dxa"/>
            <w:shd w:val="clear" w:color="auto" w:fill="auto"/>
            <w:vAlign w:val="center"/>
          </w:tcPr>
          <w:p w14:paraId="342AC80F">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56AE2096">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3882</w:t>
            </w:r>
          </w:p>
        </w:tc>
        <w:tc>
          <w:tcPr>
            <w:tcW w:w="638" w:type="dxa"/>
            <w:shd w:val="clear" w:color="auto" w:fill="auto"/>
            <w:vAlign w:val="center"/>
          </w:tcPr>
          <w:p w14:paraId="5B8F4F5A">
            <w:pPr>
              <w:spacing w:line="260" w:lineRule="exact"/>
              <w:jc w:val="center"/>
              <w:rPr>
                <w:rFonts w:ascii="Times New Roman" w:hAnsi="Times New Roman" w:cs="Times New Roman"/>
                <w:color w:val="000000"/>
                <w:kern w:val="0"/>
                <w:sz w:val="18"/>
                <w:szCs w:val="18"/>
              </w:rPr>
            </w:pPr>
          </w:p>
        </w:tc>
        <w:tc>
          <w:tcPr>
            <w:tcW w:w="859" w:type="dxa"/>
            <w:shd w:val="clear" w:color="auto" w:fill="auto"/>
            <w:vAlign w:val="center"/>
          </w:tcPr>
          <w:p w14:paraId="1F122507">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11217</w:t>
            </w:r>
          </w:p>
        </w:tc>
      </w:tr>
      <w:tr w14:paraId="615D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461" w:type="dxa"/>
            <w:shd w:val="clear" w:color="auto" w:fill="auto"/>
            <w:vAlign w:val="center"/>
          </w:tcPr>
          <w:p w14:paraId="27580968">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w:t>
            </w:r>
          </w:p>
        </w:tc>
        <w:tc>
          <w:tcPr>
            <w:tcW w:w="2673" w:type="dxa"/>
            <w:shd w:val="clear" w:color="auto" w:fill="auto"/>
            <w:vAlign w:val="center"/>
          </w:tcPr>
          <w:p w14:paraId="310AD737">
            <w:pPr>
              <w:spacing w:line="260" w:lineRule="exact"/>
              <w:jc w:val="center"/>
              <w:rPr>
                <w:rFonts w:ascii="Times New Roman" w:hAnsi="Times New Roman" w:cs="Times New Roman"/>
                <w:color w:val="000000"/>
                <w:kern w:val="0"/>
                <w:sz w:val="18"/>
                <w:szCs w:val="18"/>
              </w:rPr>
            </w:pPr>
            <w:r>
              <w:rPr>
                <w:rFonts w:ascii="Times New Roman" w:cs="Times New Roman" w:hAnsiTheme="minorEastAsia"/>
                <w:color w:val="000000"/>
                <w:kern w:val="0"/>
                <w:sz w:val="18"/>
                <w:szCs w:val="18"/>
              </w:rPr>
              <w:t>现代化水治理能力提升</w:t>
            </w:r>
          </w:p>
        </w:tc>
        <w:tc>
          <w:tcPr>
            <w:tcW w:w="850" w:type="dxa"/>
            <w:shd w:val="clear" w:color="auto" w:fill="auto"/>
            <w:vAlign w:val="center"/>
          </w:tcPr>
          <w:p w14:paraId="45313877">
            <w:pPr>
              <w:spacing w:line="260" w:lineRule="exact"/>
              <w:jc w:val="center"/>
              <w:rPr>
                <w:rFonts w:ascii="Times New Roman" w:hAnsi="Times New Roman" w:cs="Times New Roman"/>
                <w:color w:val="000000"/>
                <w:kern w:val="0"/>
                <w:sz w:val="18"/>
                <w:szCs w:val="18"/>
              </w:rPr>
            </w:pPr>
          </w:p>
        </w:tc>
        <w:tc>
          <w:tcPr>
            <w:tcW w:w="709" w:type="dxa"/>
            <w:shd w:val="clear" w:color="auto" w:fill="auto"/>
            <w:vAlign w:val="center"/>
          </w:tcPr>
          <w:p w14:paraId="28324B81">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724CE44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5342</w:t>
            </w:r>
          </w:p>
        </w:tc>
        <w:tc>
          <w:tcPr>
            <w:tcW w:w="851" w:type="dxa"/>
            <w:shd w:val="clear" w:color="auto" w:fill="auto"/>
            <w:vAlign w:val="center"/>
          </w:tcPr>
          <w:p w14:paraId="15D28ECF">
            <w:pPr>
              <w:spacing w:line="260" w:lineRule="exact"/>
              <w:jc w:val="center"/>
              <w:rPr>
                <w:rFonts w:ascii="Times New Roman" w:hAnsi="Times New Roman" w:cs="Times New Roman"/>
                <w:color w:val="000000"/>
                <w:kern w:val="0"/>
                <w:sz w:val="18"/>
                <w:szCs w:val="18"/>
              </w:rPr>
            </w:pPr>
          </w:p>
        </w:tc>
        <w:tc>
          <w:tcPr>
            <w:tcW w:w="992" w:type="dxa"/>
            <w:shd w:val="clear" w:color="auto" w:fill="auto"/>
            <w:vAlign w:val="center"/>
          </w:tcPr>
          <w:p w14:paraId="2D149424">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5342</w:t>
            </w:r>
          </w:p>
        </w:tc>
        <w:tc>
          <w:tcPr>
            <w:tcW w:w="709" w:type="dxa"/>
            <w:shd w:val="clear" w:color="auto" w:fill="auto"/>
            <w:vAlign w:val="center"/>
          </w:tcPr>
          <w:p w14:paraId="46DE7FC7">
            <w:pPr>
              <w:spacing w:line="260" w:lineRule="exact"/>
              <w:jc w:val="center"/>
              <w:rPr>
                <w:rFonts w:ascii="Times New Roman" w:hAnsi="Times New Roman" w:cs="Times New Roman"/>
                <w:color w:val="000000"/>
                <w:kern w:val="0"/>
                <w:sz w:val="18"/>
                <w:szCs w:val="18"/>
              </w:rPr>
            </w:pPr>
          </w:p>
        </w:tc>
        <w:tc>
          <w:tcPr>
            <w:tcW w:w="850" w:type="dxa"/>
            <w:shd w:val="clear" w:color="auto" w:fill="auto"/>
            <w:vAlign w:val="center"/>
          </w:tcPr>
          <w:p w14:paraId="2637E1EC">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5342</w:t>
            </w:r>
          </w:p>
        </w:tc>
        <w:tc>
          <w:tcPr>
            <w:tcW w:w="709" w:type="dxa"/>
            <w:shd w:val="clear" w:color="auto" w:fill="auto"/>
            <w:vAlign w:val="center"/>
          </w:tcPr>
          <w:p w14:paraId="5944332B">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4727ABBA">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5342</w:t>
            </w:r>
          </w:p>
        </w:tc>
        <w:tc>
          <w:tcPr>
            <w:tcW w:w="708" w:type="dxa"/>
            <w:shd w:val="clear" w:color="auto" w:fill="auto"/>
            <w:vAlign w:val="center"/>
          </w:tcPr>
          <w:p w14:paraId="6D03D402">
            <w:pPr>
              <w:spacing w:line="260" w:lineRule="exact"/>
              <w:jc w:val="center"/>
              <w:rPr>
                <w:rFonts w:ascii="Times New Roman" w:hAnsi="Times New Roman" w:cs="Times New Roman"/>
                <w:color w:val="000000"/>
                <w:kern w:val="0"/>
                <w:sz w:val="18"/>
                <w:szCs w:val="18"/>
              </w:rPr>
            </w:pPr>
          </w:p>
        </w:tc>
        <w:tc>
          <w:tcPr>
            <w:tcW w:w="851" w:type="dxa"/>
            <w:shd w:val="clear" w:color="auto" w:fill="auto"/>
            <w:vAlign w:val="center"/>
          </w:tcPr>
          <w:p w14:paraId="492DFD01">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5342</w:t>
            </w:r>
          </w:p>
        </w:tc>
        <w:tc>
          <w:tcPr>
            <w:tcW w:w="638" w:type="dxa"/>
            <w:shd w:val="clear" w:color="auto" w:fill="auto"/>
            <w:vAlign w:val="center"/>
          </w:tcPr>
          <w:p w14:paraId="320C1CEF">
            <w:pPr>
              <w:spacing w:line="260" w:lineRule="exact"/>
              <w:jc w:val="center"/>
              <w:rPr>
                <w:rFonts w:ascii="Times New Roman" w:hAnsi="Times New Roman" w:cs="Times New Roman"/>
                <w:color w:val="000000"/>
                <w:kern w:val="0"/>
                <w:sz w:val="18"/>
                <w:szCs w:val="18"/>
              </w:rPr>
            </w:pPr>
          </w:p>
        </w:tc>
        <w:tc>
          <w:tcPr>
            <w:tcW w:w="859" w:type="dxa"/>
            <w:shd w:val="clear" w:color="auto" w:fill="auto"/>
            <w:vAlign w:val="center"/>
          </w:tcPr>
          <w:p w14:paraId="5C01237E">
            <w:pPr>
              <w:spacing w:line="2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26710</w:t>
            </w:r>
          </w:p>
        </w:tc>
      </w:tr>
    </w:tbl>
    <w:p w14:paraId="2DFB0A93">
      <w:pPr>
        <w:pStyle w:val="7"/>
        <w:spacing w:line="560" w:lineRule="exact"/>
        <w:ind w:firstLine="0"/>
        <w:rPr>
          <w:snapToGrid w:val="0"/>
          <w:sz w:val="30"/>
          <w:szCs w:val="30"/>
        </w:rPr>
        <w:sectPr>
          <w:pgSz w:w="16838" w:h="11906" w:orient="landscape"/>
          <w:pgMar w:top="1701" w:right="1701" w:bottom="1701" w:left="1559" w:header="851" w:footer="992" w:gutter="0"/>
          <w:pgNumType w:fmt="decimal"/>
          <w:cols w:space="425" w:num="1"/>
          <w:docGrid w:type="lines" w:linePitch="312" w:charSpace="0"/>
        </w:sectPr>
      </w:pPr>
    </w:p>
    <w:p w14:paraId="4728F3BF">
      <w:pPr>
        <w:pStyle w:val="30"/>
        <w:tabs>
          <w:tab w:val="left" w:pos="7220"/>
          <w:tab w:val="center" w:pos="10274"/>
        </w:tabs>
        <w:snapToGrid w:val="0"/>
        <w:jc w:val="center"/>
        <w:outlineLvl w:val="0"/>
        <w:rPr>
          <w:rFonts w:ascii="Times New Roman" w:hAnsi="Times New Roman" w:eastAsia="宋体" w:cs="Times New Roman"/>
          <w:b/>
          <w:bCs/>
          <w:sz w:val="36"/>
          <w:szCs w:val="36"/>
        </w:rPr>
      </w:pPr>
      <w:bookmarkStart w:id="51" w:name="_Toc58510556"/>
      <w:r>
        <w:rPr>
          <w:rFonts w:ascii="Times New Roman" w:hAnsi="Times New Roman" w:eastAsia="宋体" w:cs="Times New Roman"/>
          <w:b/>
          <w:bCs/>
          <w:sz w:val="36"/>
          <w:szCs w:val="36"/>
        </w:rPr>
        <w:t>6 保障措施</w:t>
      </w:r>
      <w:bookmarkEnd w:id="51"/>
    </w:p>
    <w:p w14:paraId="3F77B639">
      <w:pPr>
        <w:spacing w:line="560" w:lineRule="exact"/>
        <w:outlineLvl w:val="1"/>
        <w:rPr>
          <w:rFonts w:ascii="Times New Roman" w:hAnsi="Times New Roman" w:eastAsia="宋体" w:cs="Times New Roman"/>
          <w:b/>
          <w:bCs/>
          <w:color w:val="000000"/>
          <w:kern w:val="0"/>
          <w:sz w:val="32"/>
          <w:szCs w:val="36"/>
        </w:rPr>
      </w:pPr>
      <w:bookmarkStart w:id="52" w:name="_Toc58510557"/>
      <w:r>
        <w:rPr>
          <w:rFonts w:ascii="Times New Roman" w:hAnsi="Times New Roman" w:eastAsia="宋体" w:cs="Times New Roman"/>
          <w:b/>
          <w:bCs/>
          <w:color w:val="000000"/>
          <w:kern w:val="0"/>
          <w:sz w:val="32"/>
          <w:szCs w:val="36"/>
        </w:rPr>
        <w:t>6.1加强组织领导</w:t>
      </w:r>
      <w:bookmarkEnd w:id="52"/>
    </w:p>
    <w:p w14:paraId="125F8391">
      <w:pPr>
        <w:pStyle w:val="35"/>
        <w:jc w:val="both"/>
      </w:pPr>
      <w:r>
        <w:t>“十四五”水利规划任务、要求高，是一项创新性强，挑战性强的系统工程。为确保工作任务落实，相关部门务必高度重视水利工作职责，大力支持，协调配合，抓好工作部署，落实工作责任，及时研究和解决水利发展改革工作中的重大问题。各地和各单位要密切配合、协同推进，建立高效顺畅的工作协调机制，形成推进水利重要领域和关键环节改革攻坚的强大合力。</w:t>
      </w:r>
    </w:p>
    <w:p w14:paraId="13D734A7">
      <w:pPr>
        <w:spacing w:line="560" w:lineRule="exact"/>
        <w:jc w:val="both"/>
        <w:outlineLvl w:val="1"/>
        <w:rPr>
          <w:rFonts w:ascii="Times New Roman" w:hAnsi="Times New Roman" w:eastAsia="宋体" w:cs="Times New Roman"/>
          <w:b/>
          <w:bCs/>
          <w:color w:val="000000"/>
          <w:kern w:val="0"/>
          <w:sz w:val="32"/>
          <w:szCs w:val="36"/>
        </w:rPr>
      </w:pPr>
      <w:bookmarkStart w:id="53" w:name="_Toc58510558"/>
      <w:r>
        <w:rPr>
          <w:rFonts w:ascii="Times New Roman" w:hAnsi="Times New Roman" w:eastAsia="宋体" w:cs="Times New Roman"/>
          <w:b/>
          <w:bCs/>
          <w:color w:val="000000"/>
          <w:kern w:val="0"/>
          <w:sz w:val="32"/>
          <w:szCs w:val="36"/>
        </w:rPr>
        <w:t>6.2组织规划协调</w:t>
      </w:r>
      <w:bookmarkEnd w:id="53"/>
    </w:p>
    <w:p w14:paraId="564BD279">
      <w:pPr>
        <w:pStyle w:val="35"/>
        <w:jc w:val="both"/>
      </w:pPr>
      <w:r>
        <w:t>按照“多规合一”构建统一的空间规划体系的要求，做好水利规划与空间规划的衔接协调，将水利规划确定的基础设施空间布局以及水利监管空间纳入到国土空间规划予以落地，衔接协调好与永久基本农田保护区、生态红线保护区的关系，预留的水利基础设施用地空间范围内，原则上不进行城镇开发和工矿企业建设，暂不划为生态保护红线和永久基本农田。</w:t>
      </w:r>
    </w:p>
    <w:p w14:paraId="0A142BEA">
      <w:pPr>
        <w:spacing w:line="560" w:lineRule="exact"/>
        <w:jc w:val="both"/>
        <w:outlineLvl w:val="1"/>
        <w:rPr>
          <w:rFonts w:ascii="Times New Roman" w:hAnsi="Times New Roman" w:eastAsia="宋体" w:cs="Times New Roman"/>
          <w:b/>
          <w:bCs/>
          <w:color w:val="000000"/>
          <w:kern w:val="0"/>
          <w:sz w:val="32"/>
          <w:szCs w:val="36"/>
        </w:rPr>
      </w:pPr>
      <w:bookmarkStart w:id="54" w:name="_Toc58510559"/>
      <w:r>
        <w:rPr>
          <w:rFonts w:ascii="Times New Roman" w:hAnsi="Times New Roman" w:eastAsia="宋体" w:cs="Times New Roman"/>
          <w:b/>
          <w:bCs/>
          <w:color w:val="000000"/>
          <w:kern w:val="0"/>
          <w:sz w:val="32"/>
          <w:szCs w:val="36"/>
        </w:rPr>
        <w:t>6.3强化投资保障</w:t>
      </w:r>
      <w:bookmarkEnd w:id="54"/>
    </w:p>
    <w:p w14:paraId="1B8BDB0E">
      <w:pPr>
        <w:pStyle w:val="35"/>
        <w:jc w:val="both"/>
      </w:pPr>
      <w:r>
        <w:t>加大公共财政投入力度，积极争取国家和省级财政补助支持。加大政策性、开发性等金融机构信贷资金支持力度，争取乡村振兴投资基金对农村水利、河湖治理的支持；鼓励和引导社会资本通过资产收购、特许经营、参股控股等多种形式参与重点水利工程建设与运营，有稳定收益的项目可以争取政府专项债券。推进水利工程产权制度改革，盘活供水、发电等优质水利资产并反哺水利工程建设。</w:t>
      </w:r>
    </w:p>
    <w:p w14:paraId="721869FE">
      <w:pPr>
        <w:spacing w:line="560" w:lineRule="exact"/>
        <w:jc w:val="both"/>
        <w:outlineLvl w:val="1"/>
        <w:rPr>
          <w:rFonts w:ascii="Times New Roman" w:hAnsi="Times New Roman" w:eastAsia="宋体" w:cs="Times New Roman"/>
          <w:b/>
          <w:bCs/>
          <w:color w:val="000000"/>
          <w:kern w:val="0"/>
          <w:sz w:val="32"/>
          <w:szCs w:val="36"/>
        </w:rPr>
      </w:pPr>
      <w:bookmarkStart w:id="55" w:name="_Toc58510560"/>
      <w:r>
        <w:rPr>
          <w:rFonts w:ascii="Times New Roman" w:hAnsi="Times New Roman" w:eastAsia="宋体" w:cs="Times New Roman"/>
          <w:b/>
          <w:bCs/>
          <w:color w:val="000000"/>
          <w:kern w:val="0"/>
          <w:sz w:val="32"/>
          <w:szCs w:val="36"/>
        </w:rPr>
        <w:t>6.4建立考评机制</w:t>
      </w:r>
      <w:bookmarkEnd w:id="55"/>
    </w:p>
    <w:p w14:paraId="4D2F8407">
      <w:pPr>
        <w:pStyle w:val="35"/>
        <w:jc w:val="both"/>
      </w:pPr>
      <w:r>
        <w:t>要分解细化淳安县水利发展的目标任务，明确责任分工，逐级落实目标责任，建立考评机制。按照一年一考评的基本要求，对水利建设、管理、改革的各项工作任务以及水利投入政策落实情况、配套资金到位情况等进行督查和考核，考核结果作为干部综合考核评价的重要依据。加强水利专项资金监督管理，强化财政、审计、纪检监察部门的监督检查责任。定期和不定期组织开展专项督察，对规划实施情况进行跟踪评估，强化规划的落实和执行。</w:t>
      </w:r>
    </w:p>
    <w:p w14:paraId="21D95AF8">
      <w:pPr>
        <w:spacing w:line="560" w:lineRule="exact"/>
        <w:jc w:val="both"/>
        <w:outlineLvl w:val="1"/>
        <w:rPr>
          <w:rFonts w:ascii="Times New Roman" w:hAnsi="Times New Roman" w:eastAsia="宋体" w:cs="Times New Roman"/>
          <w:b/>
          <w:bCs/>
          <w:color w:val="000000"/>
          <w:kern w:val="0"/>
          <w:sz w:val="32"/>
          <w:szCs w:val="36"/>
        </w:rPr>
      </w:pPr>
      <w:bookmarkStart w:id="56" w:name="_Toc58510561"/>
      <w:bookmarkStart w:id="57" w:name="_Toc46322605"/>
      <w:r>
        <w:rPr>
          <w:rFonts w:ascii="Times New Roman" w:hAnsi="Times New Roman" w:eastAsia="宋体" w:cs="Times New Roman"/>
          <w:b/>
          <w:bCs/>
          <w:color w:val="000000"/>
          <w:kern w:val="0"/>
          <w:sz w:val="32"/>
          <w:szCs w:val="36"/>
        </w:rPr>
        <w:t>6.5 鼓励公众参与</w:t>
      </w:r>
      <w:bookmarkEnd w:id="56"/>
      <w:bookmarkEnd w:id="57"/>
    </w:p>
    <w:p w14:paraId="6ACA028E">
      <w:pPr>
        <w:ind w:firstLine="560" w:firstLineChars="200"/>
        <w:contextualSpacing/>
        <w:rPr>
          <w:rFonts w:ascii="Times New Roman" w:hAnsi="Times New Roman" w:eastAsia="宋体" w:cs="Times New Roman"/>
          <w:sz w:val="28"/>
          <w:szCs w:val="28"/>
        </w:rPr>
      </w:pPr>
      <w:r>
        <w:rPr>
          <w:rFonts w:ascii="Times New Roman" w:hAnsi="Times New Roman" w:eastAsia="宋体" w:cs="Times New Roman"/>
          <w:sz w:val="28"/>
          <w:szCs w:val="28"/>
        </w:rPr>
        <w:t>加大宣传力度，提高全民的水患意识、节水意识、水资源保护意识，动员社会力量参与水利建设。政府有关部门要认真执行有关水利政策法规、项目审批等政务公告制度，建立信息发布制度，健全政府部门主导、社会各方有序参与决策的途径和方式，调动广大群众参与水利建设和管理的积极性。充分利用电视、广播、报纸和网络等新闻媒介，发挥其舆论监督和导向作用，增强企业社会责任，形成全社会共同推动水利改革发展的良好社会氛围。</w:t>
      </w:r>
    </w:p>
    <w:p w14:paraId="2B30FDD1">
      <w:pPr>
        <w:ind w:firstLine="560" w:firstLineChars="200"/>
        <w:contextualSpacing/>
        <w:rPr>
          <w:rFonts w:ascii="Times New Roman" w:hAnsi="Times New Roman" w:eastAsia="宋体" w:cs="Times New Roman"/>
          <w:sz w:val="28"/>
          <w:szCs w:val="28"/>
        </w:rPr>
      </w:pPr>
    </w:p>
    <w:p w14:paraId="7FC5174E">
      <w:pPr>
        <w:ind w:firstLine="560" w:firstLineChars="200"/>
        <w:contextualSpacing/>
        <w:rPr>
          <w:rFonts w:ascii="Times New Roman" w:hAnsi="Times New Roman" w:eastAsia="宋体" w:cs="Times New Roman"/>
          <w:sz w:val="28"/>
          <w:szCs w:val="28"/>
        </w:rPr>
      </w:pPr>
    </w:p>
    <w:p w14:paraId="372DC00C">
      <w:pPr>
        <w:pStyle w:val="30"/>
        <w:tabs>
          <w:tab w:val="left" w:pos="7220"/>
          <w:tab w:val="center" w:pos="10274"/>
        </w:tabs>
        <w:snapToGrid w:val="0"/>
        <w:rPr>
          <w:rFonts w:ascii="Times New Roman" w:hAnsi="Times New Roman" w:eastAsia="宋体" w:cs="Times New Roman"/>
          <w:sz w:val="28"/>
          <w:szCs w:val="28"/>
        </w:rPr>
      </w:pPr>
    </w:p>
    <w:sectPr>
      <w:headerReference r:id="rId11" w:type="default"/>
      <w:pgSz w:w="11906" w:h="16838"/>
      <w:pgMar w:top="1701" w:right="1701" w:bottom="1559" w:left="1701"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B26AB">
    <w:pPr>
      <w:pStyle w:val="12"/>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707835AB">
                <w:pPr>
                  <w:pStyle w:val="12"/>
                </w:pPr>
                <w:r>
                  <w:fldChar w:fldCharType="begin"/>
                </w:r>
                <w:r>
                  <w:instrText xml:space="preserve"> PAGE  \* MERGEFORMAT </w:instrText>
                </w:r>
                <w:r>
                  <w:fldChar w:fldCharType="separate"/>
                </w:r>
                <w:r>
                  <w:t>- 1 -</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1D664">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3FA8A">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D5144">
    <w:pPr>
      <w:pStyle w:val="1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64A23">
    <w:pPr>
      <w:pStyle w:val="1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D75C1">
    <w:pPr>
      <w:pStyle w:val="1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1E9C5">
    <w:pPr>
      <w:pStyle w:val="1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IzMmI3ODhiZGE0YTYxNzg1Y2RhNDBlZTlhZWFlZTMifQ=="/>
  </w:docVars>
  <w:rsids>
    <w:rsidRoot w:val="00C96F4A"/>
    <w:rsid w:val="000009FE"/>
    <w:rsid w:val="00003637"/>
    <w:rsid w:val="00005241"/>
    <w:rsid w:val="000123CF"/>
    <w:rsid w:val="0001343A"/>
    <w:rsid w:val="00015796"/>
    <w:rsid w:val="00016206"/>
    <w:rsid w:val="0002317A"/>
    <w:rsid w:val="00025150"/>
    <w:rsid w:val="00026690"/>
    <w:rsid w:val="0002734A"/>
    <w:rsid w:val="000313DB"/>
    <w:rsid w:val="0003525B"/>
    <w:rsid w:val="00035C7A"/>
    <w:rsid w:val="00035EBC"/>
    <w:rsid w:val="00036AEF"/>
    <w:rsid w:val="00041F85"/>
    <w:rsid w:val="00046C64"/>
    <w:rsid w:val="00047AAC"/>
    <w:rsid w:val="00050210"/>
    <w:rsid w:val="00053185"/>
    <w:rsid w:val="000568E3"/>
    <w:rsid w:val="00056EF1"/>
    <w:rsid w:val="00057F2B"/>
    <w:rsid w:val="00063137"/>
    <w:rsid w:val="000642B8"/>
    <w:rsid w:val="000669A5"/>
    <w:rsid w:val="00073176"/>
    <w:rsid w:val="000740E4"/>
    <w:rsid w:val="00074279"/>
    <w:rsid w:val="00074BE8"/>
    <w:rsid w:val="00081EDB"/>
    <w:rsid w:val="00082A55"/>
    <w:rsid w:val="000836A3"/>
    <w:rsid w:val="000857BF"/>
    <w:rsid w:val="00092D4F"/>
    <w:rsid w:val="000971BA"/>
    <w:rsid w:val="000A0432"/>
    <w:rsid w:val="000A65C3"/>
    <w:rsid w:val="000B1412"/>
    <w:rsid w:val="000B2DA9"/>
    <w:rsid w:val="000B7732"/>
    <w:rsid w:val="000C4370"/>
    <w:rsid w:val="000D18AA"/>
    <w:rsid w:val="000D28A8"/>
    <w:rsid w:val="000D4AFC"/>
    <w:rsid w:val="000D75F3"/>
    <w:rsid w:val="000E16BC"/>
    <w:rsid w:val="000E3315"/>
    <w:rsid w:val="000E3BC0"/>
    <w:rsid w:val="000E4317"/>
    <w:rsid w:val="000E7DF9"/>
    <w:rsid w:val="000F09B1"/>
    <w:rsid w:val="000F3403"/>
    <w:rsid w:val="000F4222"/>
    <w:rsid w:val="00100A26"/>
    <w:rsid w:val="00103282"/>
    <w:rsid w:val="00105E5F"/>
    <w:rsid w:val="00110140"/>
    <w:rsid w:val="00114C1F"/>
    <w:rsid w:val="001159DC"/>
    <w:rsid w:val="00117086"/>
    <w:rsid w:val="0012021F"/>
    <w:rsid w:val="00121EBC"/>
    <w:rsid w:val="0012323F"/>
    <w:rsid w:val="00123667"/>
    <w:rsid w:val="0012473A"/>
    <w:rsid w:val="001313A8"/>
    <w:rsid w:val="00140151"/>
    <w:rsid w:val="001405CF"/>
    <w:rsid w:val="00143469"/>
    <w:rsid w:val="001436BA"/>
    <w:rsid w:val="001449C9"/>
    <w:rsid w:val="00144B0B"/>
    <w:rsid w:val="00145CDE"/>
    <w:rsid w:val="001465C6"/>
    <w:rsid w:val="00147E5E"/>
    <w:rsid w:val="001516CF"/>
    <w:rsid w:val="00151CCE"/>
    <w:rsid w:val="00153714"/>
    <w:rsid w:val="0015469A"/>
    <w:rsid w:val="001606E2"/>
    <w:rsid w:val="00161876"/>
    <w:rsid w:val="00170F7F"/>
    <w:rsid w:val="00172957"/>
    <w:rsid w:val="001777BE"/>
    <w:rsid w:val="00180056"/>
    <w:rsid w:val="001806EE"/>
    <w:rsid w:val="00185549"/>
    <w:rsid w:val="0018792C"/>
    <w:rsid w:val="0019316D"/>
    <w:rsid w:val="001942DB"/>
    <w:rsid w:val="001A10FC"/>
    <w:rsid w:val="001A27F4"/>
    <w:rsid w:val="001A4AE1"/>
    <w:rsid w:val="001B369F"/>
    <w:rsid w:val="001B4C81"/>
    <w:rsid w:val="001C0183"/>
    <w:rsid w:val="001C2881"/>
    <w:rsid w:val="001C3C44"/>
    <w:rsid w:val="001C59B0"/>
    <w:rsid w:val="001C5BCC"/>
    <w:rsid w:val="001D0842"/>
    <w:rsid w:val="001D34ED"/>
    <w:rsid w:val="001D6F15"/>
    <w:rsid w:val="001D758F"/>
    <w:rsid w:val="001E04DD"/>
    <w:rsid w:val="001E1852"/>
    <w:rsid w:val="001E1FF9"/>
    <w:rsid w:val="001E5BB1"/>
    <w:rsid w:val="001E7138"/>
    <w:rsid w:val="001F2453"/>
    <w:rsid w:val="001F29FB"/>
    <w:rsid w:val="001F7059"/>
    <w:rsid w:val="0020054B"/>
    <w:rsid w:val="0020405B"/>
    <w:rsid w:val="002044E3"/>
    <w:rsid w:val="00212292"/>
    <w:rsid w:val="00213795"/>
    <w:rsid w:val="00214EF6"/>
    <w:rsid w:val="0021543B"/>
    <w:rsid w:val="00217AF8"/>
    <w:rsid w:val="00220FD2"/>
    <w:rsid w:val="00223255"/>
    <w:rsid w:val="00223441"/>
    <w:rsid w:val="002250EB"/>
    <w:rsid w:val="00225264"/>
    <w:rsid w:val="00226856"/>
    <w:rsid w:val="002311F7"/>
    <w:rsid w:val="00232A39"/>
    <w:rsid w:val="00234923"/>
    <w:rsid w:val="0023613B"/>
    <w:rsid w:val="00241FA9"/>
    <w:rsid w:val="0024232B"/>
    <w:rsid w:val="00243BC0"/>
    <w:rsid w:val="00244A3E"/>
    <w:rsid w:val="002463D4"/>
    <w:rsid w:val="00251970"/>
    <w:rsid w:val="00253A63"/>
    <w:rsid w:val="00254AC7"/>
    <w:rsid w:val="00261536"/>
    <w:rsid w:val="00261DD6"/>
    <w:rsid w:val="00262AB0"/>
    <w:rsid w:val="0026388B"/>
    <w:rsid w:val="00264EA2"/>
    <w:rsid w:val="002737A9"/>
    <w:rsid w:val="00274999"/>
    <w:rsid w:val="00277869"/>
    <w:rsid w:val="002822E7"/>
    <w:rsid w:val="00282718"/>
    <w:rsid w:val="00290391"/>
    <w:rsid w:val="002937BF"/>
    <w:rsid w:val="00297140"/>
    <w:rsid w:val="0029763A"/>
    <w:rsid w:val="002A3231"/>
    <w:rsid w:val="002A3982"/>
    <w:rsid w:val="002A6213"/>
    <w:rsid w:val="002A6E1B"/>
    <w:rsid w:val="002B0AA4"/>
    <w:rsid w:val="002B22B0"/>
    <w:rsid w:val="002B2683"/>
    <w:rsid w:val="002B3891"/>
    <w:rsid w:val="002B5DFE"/>
    <w:rsid w:val="002C069E"/>
    <w:rsid w:val="002C0E89"/>
    <w:rsid w:val="002C10D0"/>
    <w:rsid w:val="002C24CC"/>
    <w:rsid w:val="002C27F6"/>
    <w:rsid w:val="002C69CA"/>
    <w:rsid w:val="002D1BB0"/>
    <w:rsid w:val="002D369F"/>
    <w:rsid w:val="002D3978"/>
    <w:rsid w:val="002D3BE4"/>
    <w:rsid w:val="002D5386"/>
    <w:rsid w:val="002E5D61"/>
    <w:rsid w:val="002E60CC"/>
    <w:rsid w:val="002E6379"/>
    <w:rsid w:val="002E6825"/>
    <w:rsid w:val="00304F90"/>
    <w:rsid w:val="0031164B"/>
    <w:rsid w:val="00315162"/>
    <w:rsid w:val="003161A2"/>
    <w:rsid w:val="00316351"/>
    <w:rsid w:val="003169F2"/>
    <w:rsid w:val="00316AF1"/>
    <w:rsid w:val="0031769F"/>
    <w:rsid w:val="003203A2"/>
    <w:rsid w:val="00322863"/>
    <w:rsid w:val="00325FBA"/>
    <w:rsid w:val="00326A62"/>
    <w:rsid w:val="00327E5F"/>
    <w:rsid w:val="0033075F"/>
    <w:rsid w:val="00343C4C"/>
    <w:rsid w:val="00345036"/>
    <w:rsid w:val="00353429"/>
    <w:rsid w:val="00353741"/>
    <w:rsid w:val="003551DD"/>
    <w:rsid w:val="003556EA"/>
    <w:rsid w:val="00357214"/>
    <w:rsid w:val="00362D70"/>
    <w:rsid w:val="003636D0"/>
    <w:rsid w:val="00364E86"/>
    <w:rsid w:val="003678F0"/>
    <w:rsid w:val="0037019F"/>
    <w:rsid w:val="003714E0"/>
    <w:rsid w:val="0037401A"/>
    <w:rsid w:val="0037451D"/>
    <w:rsid w:val="00383A45"/>
    <w:rsid w:val="00394F46"/>
    <w:rsid w:val="00394FDD"/>
    <w:rsid w:val="003A0957"/>
    <w:rsid w:val="003A0E6C"/>
    <w:rsid w:val="003A7B33"/>
    <w:rsid w:val="003B00E7"/>
    <w:rsid w:val="003B17CD"/>
    <w:rsid w:val="003B35A2"/>
    <w:rsid w:val="003B3A50"/>
    <w:rsid w:val="003B494B"/>
    <w:rsid w:val="003B4AC5"/>
    <w:rsid w:val="003B4B33"/>
    <w:rsid w:val="003C1EE4"/>
    <w:rsid w:val="003C1FE7"/>
    <w:rsid w:val="003C480E"/>
    <w:rsid w:val="003C6B3C"/>
    <w:rsid w:val="003D177B"/>
    <w:rsid w:val="003D1EFB"/>
    <w:rsid w:val="003D2A0C"/>
    <w:rsid w:val="003E23C7"/>
    <w:rsid w:val="003E2820"/>
    <w:rsid w:val="003E2E17"/>
    <w:rsid w:val="003E4DA8"/>
    <w:rsid w:val="003E500E"/>
    <w:rsid w:val="003E6CCB"/>
    <w:rsid w:val="003E7D7B"/>
    <w:rsid w:val="003F004F"/>
    <w:rsid w:val="003F28BB"/>
    <w:rsid w:val="00401E2A"/>
    <w:rsid w:val="00403CCD"/>
    <w:rsid w:val="0040449B"/>
    <w:rsid w:val="00411F04"/>
    <w:rsid w:val="00413206"/>
    <w:rsid w:val="00413F42"/>
    <w:rsid w:val="00416202"/>
    <w:rsid w:val="00420036"/>
    <w:rsid w:val="00423265"/>
    <w:rsid w:val="00424E12"/>
    <w:rsid w:val="00425FFA"/>
    <w:rsid w:val="00426B95"/>
    <w:rsid w:val="004272B8"/>
    <w:rsid w:val="004272CD"/>
    <w:rsid w:val="00427C20"/>
    <w:rsid w:val="00434089"/>
    <w:rsid w:val="00436FF9"/>
    <w:rsid w:val="004441AA"/>
    <w:rsid w:val="004474D2"/>
    <w:rsid w:val="004541FA"/>
    <w:rsid w:val="004549D8"/>
    <w:rsid w:val="0045679C"/>
    <w:rsid w:val="00457F84"/>
    <w:rsid w:val="00460F69"/>
    <w:rsid w:val="00461A95"/>
    <w:rsid w:val="00464592"/>
    <w:rsid w:val="004655E7"/>
    <w:rsid w:val="00475707"/>
    <w:rsid w:val="0047769A"/>
    <w:rsid w:val="00481D43"/>
    <w:rsid w:val="00487E36"/>
    <w:rsid w:val="0049053E"/>
    <w:rsid w:val="00493588"/>
    <w:rsid w:val="00495C45"/>
    <w:rsid w:val="004A1DAE"/>
    <w:rsid w:val="004A2120"/>
    <w:rsid w:val="004A51A5"/>
    <w:rsid w:val="004A64FC"/>
    <w:rsid w:val="004A7B36"/>
    <w:rsid w:val="004B39F6"/>
    <w:rsid w:val="004B5B22"/>
    <w:rsid w:val="004B6035"/>
    <w:rsid w:val="004B781C"/>
    <w:rsid w:val="004B7A3A"/>
    <w:rsid w:val="004B7AD7"/>
    <w:rsid w:val="004C1089"/>
    <w:rsid w:val="004C234A"/>
    <w:rsid w:val="004D0EF8"/>
    <w:rsid w:val="004D5006"/>
    <w:rsid w:val="004D6670"/>
    <w:rsid w:val="004D73BA"/>
    <w:rsid w:val="004E1745"/>
    <w:rsid w:val="004E5550"/>
    <w:rsid w:val="004E671D"/>
    <w:rsid w:val="004F0260"/>
    <w:rsid w:val="004F0BE8"/>
    <w:rsid w:val="004F1040"/>
    <w:rsid w:val="004F2B17"/>
    <w:rsid w:val="004F3352"/>
    <w:rsid w:val="004F5AF8"/>
    <w:rsid w:val="004F7895"/>
    <w:rsid w:val="004F79B9"/>
    <w:rsid w:val="004F7B8C"/>
    <w:rsid w:val="00500B63"/>
    <w:rsid w:val="00501171"/>
    <w:rsid w:val="00502BFD"/>
    <w:rsid w:val="00502C96"/>
    <w:rsid w:val="00502D91"/>
    <w:rsid w:val="00505F2F"/>
    <w:rsid w:val="005075BF"/>
    <w:rsid w:val="00511345"/>
    <w:rsid w:val="005122FE"/>
    <w:rsid w:val="00520BDB"/>
    <w:rsid w:val="00521F43"/>
    <w:rsid w:val="005224C8"/>
    <w:rsid w:val="00534E86"/>
    <w:rsid w:val="005372DD"/>
    <w:rsid w:val="00540735"/>
    <w:rsid w:val="00542253"/>
    <w:rsid w:val="005445D7"/>
    <w:rsid w:val="00547361"/>
    <w:rsid w:val="0054790A"/>
    <w:rsid w:val="00547D72"/>
    <w:rsid w:val="0055119E"/>
    <w:rsid w:val="00551DB8"/>
    <w:rsid w:val="005521B2"/>
    <w:rsid w:val="00554CE2"/>
    <w:rsid w:val="00556254"/>
    <w:rsid w:val="00557257"/>
    <w:rsid w:val="00561B9F"/>
    <w:rsid w:val="00563117"/>
    <w:rsid w:val="00563C0E"/>
    <w:rsid w:val="0056760D"/>
    <w:rsid w:val="00572658"/>
    <w:rsid w:val="00577720"/>
    <w:rsid w:val="005810BF"/>
    <w:rsid w:val="00581BAF"/>
    <w:rsid w:val="00584367"/>
    <w:rsid w:val="00586D1E"/>
    <w:rsid w:val="005908E5"/>
    <w:rsid w:val="00596467"/>
    <w:rsid w:val="005967BC"/>
    <w:rsid w:val="00596931"/>
    <w:rsid w:val="005A3136"/>
    <w:rsid w:val="005A68B5"/>
    <w:rsid w:val="005B62D5"/>
    <w:rsid w:val="005B6E25"/>
    <w:rsid w:val="005B74FB"/>
    <w:rsid w:val="005C01CA"/>
    <w:rsid w:val="005C039C"/>
    <w:rsid w:val="005C1A45"/>
    <w:rsid w:val="005C2DF8"/>
    <w:rsid w:val="005C39D1"/>
    <w:rsid w:val="005C558E"/>
    <w:rsid w:val="005C67BD"/>
    <w:rsid w:val="005D0B44"/>
    <w:rsid w:val="005D0F79"/>
    <w:rsid w:val="005D6E45"/>
    <w:rsid w:val="005D7431"/>
    <w:rsid w:val="005E1CE6"/>
    <w:rsid w:val="005E2F92"/>
    <w:rsid w:val="005E37F2"/>
    <w:rsid w:val="005E5822"/>
    <w:rsid w:val="005E6BE0"/>
    <w:rsid w:val="005E723F"/>
    <w:rsid w:val="005F17B9"/>
    <w:rsid w:val="005F7B01"/>
    <w:rsid w:val="00601151"/>
    <w:rsid w:val="00604A2F"/>
    <w:rsid w:val="006137F8"/>
    <w:rsid w:val="0061391E"/>
    <w:rsid w:val="00620F04"/>
    <w:rsid w:val="006213C1"/>
    <w:rsid w:val="00623879"/>
    <w:rsid w:val="00626610"/>
    <w:rsid w:val="006309A7"/>
    <w:rsid w:val="0063760C"/>
    <w:rsid w:val="00643428"/>
    <w:rsid w:val="00643F21"/>
    <w:rsid w:val="00647A43"/>
    <w:rsid w:val="00653D66"/>
    <w:rsid w:val="00666A3C"/>
    <w:rsid w:val="0067008C"/>
    <w:rsid w:val="0067391B"/>
    <w:rsid w:val="006847A4"/>
    <w:rsid w:val="00687BC7"/>
    <w:rsid w:val="00690AC9"/>
    <w:rsid w:val="00692CCA"/>
    <w:rsid w:val="006959C9"/>
    <w:rsid w:val="006A0EEA"/>
    <w:rsid w:val="006A0F59"/>
    <w:rsid w:val="006A6C43"/>
    <w:rsid w:val="006B3777"/>
    <w:rsid w:val="006B381B"/>
    <w:rsid w:val="006C084A"/>
    <w:rsid w:val="006C27F4"/>
    <w:rsid w:val="006C57EA"/>
    <w:rsid w:val="006C78CC"/>
    <w:rsid w:val="006D6513"/>
    <w:rsid w:val="006E689B"/>
    <w:rsid w:val="006F00C3"/>
    <w:rsid w:val="006F4416"/>
    <w:rsid w:val="007017EE"/>
    <w:rsid w:val="0070377D"/>
    <w:rsid w:val="00705082"/>
    <w:rsid w:val="007072BA"/>
    <w:rsid w:val="007116D6"/>
    <w:rsid w:val="00713112"/>
    <w:rsid w:val="00716E1F"/>
    <w:rsid w:val="0071797B"/>
    <w:rsid w:val="00717BC3"/>
    <w:rsid w:val="007203DA"/>
    <w:rsid w:val="007234AB"/>
    <w:rsid w:val="00723981"/>
    <w:rsid w:val="00725F55"/>
    <w:rsid w:val="00726B7A"/>
    <w:rsid w:val="00733D6F"/>
    <w:rsid w:val="00735439"/>
    <w:rsid w:val="00737259"/>
    <w:rsid w:val="007435B3"/>
    <w:rsid w:val="007509E6"/>
    <w:rsid w:val="007520E8"/>
    <w:rsid w:val="00753857"/>
    <w:rsid w:val="007566E3"/>
    <w:rsid w:val="00757D1F"/>
    <w:rsid w:val="00766B4B"/>
    <w:rsid w:val="00773AA0"/>
    <w:rsid w:val="00774247"/>
    <w:rsid w:val="007838A9"/>
    <w:rsid w:val="00785960"/>
    <w:rsid w:val="00787B8D"/>
    <w:rsid w:val="00791988"/>
    <w:rsid w:val="00793342"/>
    <w:rsid w:val="007947FE"/>
    <w:rsid w:val="00794AB8"/>
    <w:rsid w:val="007972C1"/>
    <w:rsid w:val="007979A1"/>
    <w:rsid w:val="007A3771"/>
    <w:rsid w:val="007A5E41"/>
    <w:rsid w:val="007A6008"/>
    <w:rsid w:val="007A7198"/>
    <w:rsid w:val="007B0BD5"/>
    <w:rsid w:val="007B1D3B"/>
    <w:rsid w:val="007B4C4C"/>
    <w:rsid w:val="007B59A2"/>
    <w:rsid w:val="007B6A92"/>
    <w:rsid w:val="007C16BB"/>
    <w:rsid w:val="007C5D05"/>
    <w:rsid w:val="007D6A05"/>
    <w:rsid w:val="007E0A94"/>
    <w:rsid w:val="007E232D"/>
    <w:rsid w:val="007E2500"/>
    <w:rsid w:val="007E2EE7"/>
    <w:rsid w:val="007F1C2A"/>
    <w:rsid w:val="007F3BCC"/>
    <w:rsid w:val="00802DC4"/>
    <w:rsid w:val="00807A73"/>
    <w:rsid w:val="008145FB"/>
    <w:rsid w:val="00817C1A"/>
    <w:rsid w:val="00822322"/>
    <w:rsid w:val="00825329"/>
    <w:rsid w:val="0083158E"/>
    <w:rsid w:val="00832821"/>
    <w:rsid w:val="008331F2"/>
    <w:rsid w:val="00834A93"/>
    <w:rsid w:val="00834CE7"/>
    <w:rsid w:val="00840CEE"/>
    <w:rsid w:val="008426C4"/>
    <w:rsid w:val="00844778"/>
    <w:rsid w:val="0084607B"/>
    <w:rsid w:val="00850AD7"/>
    <w:rsid w:val="00850F63"/>
    <w:rsid w:val="00854A4C"/>
    <w:rsid w:val="00865257"/>
    <w:rsid w:val="00866A7D"/>
    <w:rsid w:val="0087116D"/>
    <w:rsid w:val="008713EA"/>
    <w:rsid w:val="008751C8"/>
    <w:rsid w:val="008754BC"/>
    <w:rsid w:val="00881102"/>
    <w:rsid w:val="0088174B"/>
    <w:rsid w:val="0088438C"/>
    <w:rsid w:val="008918AC"/>
    <w:rsid w:val="00891D62"/>
    <w:rsid w:val="00892767"/>
    <w:rsid w:val="00894FB6"/>
    <w:rsid w:val="008A1DB8"/>
    <w:rsid w:val="008A57A3"/>
    <w:rsid w:val="008B2D0A"/>
    <w:rsid w:val="008B3C2D"/>
    <w:rsid w:val="008B6D11"/>
    <w:rsid w:val="008B6FE8"/>
    <w:rsid w:val="008C0179"/>
    <w:rsid w:val="008C088B"/>
    <w:rsid w:val="008C5DC8"/>
    <w:rsid w:val="008D095E"/>
    <w:rsid w:val="008D3F1D"/>
    <w:rsid w:val="008D4274"/>
    <w:rsid w:val="008D6471"/>
    <w:rsid w:val="008D733D"/>
    <w:rsid w:val="008D7687"/>
    <w:rsid w:val="008D794E"/>
    <w:rsid w:val="008E3809"/>
    <w:rsid w:val="008E64AE"/>
    <w:rsid w:val="008E661B"/>
    <w:rsid w:val="008F1DA5"/>
    <w:rsid w:val="008F51A6"/>
    <w:rsid w:val="008F59D0"/>
    <w:rsid w:val="00901604"/>
    <w:rsid w:val="00902A19"/>
    <w:rsid w:val="00903293"/>
    <w:rsid w:val="0090444F"/>
    <w:rsid w:val="00906732"/>
    <w:rsid w:val="009146AD"/>
    <w:rsid w:val="00915350"/>
    <w:rsid w:val="009165DC"/>
    <w:rsid w:val="00917E4C"/>
    <w:rsid w:val="0092342B"/>
    <w:rsid w:val="00926624"/>
    <w:rsid w:val="009302C2"/>
    <w:rsid w:val="00930816"/>
    <w:rsid w:val="009326FC"/>
    <w:rsid w:val="00932A92"/>
    <w:rsid w:val="00933527"/>
    <w:rsid w:val="00934D12"/>
    <w:rsid w:val="009376B4"/>
    <w:rsid w:val="00943238"/>
    <w:rsid w:val="00952ED5"/>
    <w:rsid w:val="00953C04"/>
    <w:rsid w:val="009634CF"/>
    <w:rsid w:val="00964CE5"/>
    <w:rsid w:val="0097004E"/>
    <w:rsid w:val="009739D5"/>
    <w:rsid w:val="009750CC"/>
    <w:rsid w:val="0097531D"/>
    <w:rsid w:val="009769B7"/>
    <w:rsid w:val="009806D7"/>
    <w:rsid w:val="00984D6C"/>
    <w:rsid w:val="00987B46"/>
    <w:rsid w:val="00987EFC"/>
    <w:rsid w:val="009A0EB1"/>
    <w:rsid w:val="009A644D"/>
    <w:rsid w:val="009A6AD2"/>
    <w:rsid w:val="009A793D"/>
    <w:rsid w:val="009B1267"/>
    <w:rsid w:val="009C0978"/>
    <w:rsid w:val="009C60A1"/>
    <w:rsid w:val="009D212B"/>
    <w:rsid w:val="009D2E14"/>
    <w:rsid w:val="009D3DA1"/>
    <w:rsid w:val="009D4EFE"/>
    <w:rsid w:val="009D75BF"/>
    <w:rsid w:val="009D75CB"/>
    <w:rsid w:val="009E0534"/>
    <w:rsid w:val="009E1F65"/>
    <w:rsid w:val="009E4BE7"/>
    <w:rsid w:val="009E799A"/>
    <w:rsid w:val="009F0C55"/>
    <w:rsid w:val="009F15AF"/>
    <w:rsid w:val="009F359C"/>
    <w:rsid w:val="009F6C6F"/>
    <w:rsid w:val="009F781A"/>
    <w:rsid w:val="00A05EC5"/>
    <w:rsid w:val="00A129E8"/>
    <w:rsid w:val="00A14DA2"/>
    <w:rsid w:val="00A14DA9"/>
    <w:rsid w:val="00A15BCC"/>
    <w:rsid w:val="00A22205"/>
    <w:rsid w:val="00A234F0"/>
    <w:rsid w:val="00A2369C"/>
    <w:rsid w:val="00A248F4"/>
    <w:rsid w:val="00A24DAF"/>
    <w:rsid w:val="00A268FF"/>
    <w:rsid w:val="00A3109E"/>
    <w:rsid w:val="00A37660"/>
    <w:rsid w:val="00A37C6A"/>
    <w:rsid w:val="00A40DAE"/>
    <w:rsid w:val="00A41D7C"/>
    <w:rsid w:val="00A42788"/>
    <w:rsid w:val="00A4329C"/>
    <w:rsid w:val="00A47D0C"/>
    <w:rsid w:val="00A5215A"/>
    <w:rsid w:val="00A546D4"/>
    <w:rsid w:val="00A55CA2"/>
    <w:rsid w:val="00A57A81"/>
    <w:rsid w:val="00A62D63"/>
    <w:rsid w:val="00A63B58"/>
    <w:rsid w:val="00A65FD4"/>
    <w:rsid w:val="00A70A4D"/>
    <w:rsid w:val="00A72CC0"/>
    <w:rsid w:val="00A7780D"/>
    <w:rsid w:val="00A85D03"/>
    <w:rsid w:val="00A86738"/>
    <w:rsid w:val="00A87156"/>
    <w:rsid w:val="00A87DA1"/>
    <w:rsid w:val="00A943BD"/>
    <w:rsid w:val="00A96738"/>
    <w:rsid w:val="00AA253D"/>
    <w:rsid w:val="00AA2F63"/>
    <w:rsid w:val="00AA3AA7"/>
    <w:rsid w:val="00AA3D6C"/>
    <w:rsid w:val="00AA47D7"/>
    <w:rsid w:val="00AA4E0D"/>
    <w:rsid w:val="00AA4ED9"/>
    <w:rsid w:val="00AB0356"/>
    <w:rsid w:val="00AB09FC"/>
    <w:rsid w:val="00AB11CA"/>
    <w:rsid w:val="00AB54FE"/>
    <w:rsid w:val="00AC585E"/>
    <w:rsid w:val="00AC673F"/>
    <w:rsid w:val="00AD0FBB"/>
    <w:rsid w:val="00AD4DFD"/>
    <w:rsid w:val="00AD634B"/>
    <w:rsid w:val="00AD64C2"/>
    <w:rsid w:val="00AD6F5C"/>
    <w:rsid w:val="00AE1843"/>
    <w:rsid w:val="00AE228D"/>
    <w:rsid w:val="00AE238F"/>
    <w:rsid w:val="00AE79F8"/>
    <w:rsid w:val="00AE7E28"/>
    <w:rsid w:val="00AF2F7E"/>
    <w:rsid w:val="00AF410E"/>
    <w:rsid w:val="00B0367C"/>
    <w:rsid w:val="00B04D7A"/>
    <w:rsid w:val="00B051E4"/>
    <w:rsid w:val="00B11786"/>
    <w:rsid w:val="00B12C88"/>
    <w:rsid w:val="00B13F57"/>
    <w:rsid w:val="00B15279"/>
    <w:rsid w:val="00B15C7B"/>
    <w:rsid w:val="00B17ECF"/>
    <w:rsid w:val="00B204B8"/>
    <w:rsid w:val="00B2273C"/>
    <w:rsid w:val="00B2310E"/>
    <w:rsid w:val="00B27581"/>
    <w:rsid w:val="00B32405"/>
    <w:rsid w:val="00B3247A"/>
    <w:rsid w:val="00B352C4"/>
    <w:rsid w:val="00B371BE"/>
    <w:rsid w:val="00B41563"/>
    <w:rsid w:val="00B45755"/>
    <w:rsid w:val="00B47B26"/>
    <w:rsid w:val="00B502ED"/>
    <w:rsid w:val="00B51311"/>
    <w:rsid w:val="00B52BC6"/>
    <w:rsid w:val="00B546EF"/>
    <w:rsid w:val="00B55482"/>
    <w:rsid w:val="00B56A9F"/>
    <w:rsid w:val="00B56C7C"/>
    <w:rsid w:val="00B61FD6"/>
    <w:rsid w:val="00B706E1"/>
    <w:rsid w:val="00B72E72"/>
    <w:rsid w:val="00B75F4F"/>
    <w:rsid w:val="00B808B7"/>
    <w:rsid w:val="00B84273"/>
    <w:rsid w:val="00B84E78"/>
    <w:rsid w:val="00B84EA3"/>
    <w:rsid w:val="00B86EF4"/>
    <w:rsid w:val="00B9406E"/>
    <w:rsid w:val="00B95A01"/>
    <w:rsid w:val="00B95D87"/>
    <w:rsid w:val="00BA4AB5"/>
    <w:rsid w:val="00BA722B"/>
    <w:rsid w:val="00BA7F38"/>
    <w:rsid w:val="00BB24CA"/>
    <w:rsid w:val="00BB3BC5"/>
    <w:rsid w:val="00BB4B10"/>
    <w:rsid w:val="00BB6B52"/>
    <w:rsid w:val="00BB7500"/>
    <w:rsid w:val="00BC236E"/>
    <w:rsid w:val="00BC4536"/>
    <w:rsid w:val="00BC665D"/>
    <w:rsid w:val="00BC704A"/>
    <w:rsid w:val="00BD1832"/>
    <w:rsid w:val="00BD1CBE"/>
    <w:rsid w:val="00BD2CA2"/>
    <w:rsid w:val="00BD2F66"/>
    <w:rsid w:val="00BD3A8F"/>
    <w:rsid w:val="00BD50D8"/>
    <w:rsid w:val="00BD6489"/>
    <w:rsid w:val="00BD7A18"/>
    <w:rsid w:val="00BE2858"/>
    <w:rsid w:val="00BE2CA7"/>
    <w:rsid w:val="00BE4022"/>
    <w:rsid w:val="00BE7BCB"/>
    <w:rsid w:val="00BF188F"/>
    <w:rsid w:val="00BF1A29"/>
    <w:rsid w:val="00BF1B61"/>
    <w:rsid w:val="00BF1CD1"/>
    <w:rsid w:val="00BF5E9D"/>
    <w:rsid w:val="00BF75ED"/>
    <w:rsid w:val="00C00AF4"/>
    <w:rsid w:val="00C03211"/>
    <w:rsid w:val="00C04D46"/>
    <w:rsid w:val="00C052D3"/>
    <w:rsid w:val="00C059D3"/>
    <w:rsid w:val="00C1284F"/>
    <w:rsid w:val="00C134E2"/>
    <w:rsid w:val="00C1357C"/>
    <w:rsid w:val="00C15820"/>
    <w:rsid w:val="00C16B48"/>
    <w:rsid w:val="00C23FC4"/>
    <w:rsid w:val="00C24EFB"/>
    <w:rsid w:val="00C27794"/>
    <w:rsid w:val="00C3209F"/>
    <w:rsid w:val="00C32573"/>
    <w:rsid w:val="00C325AF"/>
    <w:rsid w:val="00C3509A"/>
    <w:rsid w:val="00C4057A"/>
    <w:rsid w:val="00C440D1"/>
    <w:rsid w:val="00C44832"/>
    <w:rsid w:val="00C46182"/>
    <w:rsid w:val="00C52F01"/>
    <w:rsid w:val="00C53D26"/>
    <w:rsid w:val="00C54FE5"/>
    <w:rsid w:val="00C56B32"/>
    <w:rsid w:val="00C57F60"/>
    <w:rsid w:val="00C61AB4"/>
    <w:rsid w:val="00C61B32"/>
    <w:rsid w:val="00C62667"/>
    <w:rsid w:val="00C67EBE"/>
    <w:rsid w:val="00C718C4"/>
    <w:rsid w:val="00C75CBA"/>
    <w:rsid w:val="00C76C32"/>
    <w:rsid w:val="00C804B7"/>
    <w:rsid w:val="00C85E16"/>
    <w:rsid w:val="00C86389"/>
    <w:rsid w:val="00C86CCE"/>
    <w:rsid w:val="00C870F4"/>
    <w:rsid w:val="00C920D4"/>
    <w:rsid w:val="00C92215"/>
    <w:rsid w:val="00C958B0"/>
    <w:rsid w:val="00C96F4A"/>
    <w:rsid w:val="00CA2EE2"/>
    <w:rsid w:val="00CB0C32"/>
    <w:rsid w:val="00CB3517"/>
    <w:rsid w:val="00CB38CF"/>
    <w:rsid w:val="00CB49EB"/>
    <w:rsid w:val="00CB6DFA"/>
    <w:rsid w:val="00CC0DAA"/>
    <w:rsid w:val="00CC22C6"/>
    <w:rsid w:val="00CC2D54"/>
    <w:rsid w:val="00CC52D8"/>
    <w:rsid w:val="00CD22EF"/>
    <w:rsid w:val="00CD53AC"/>
    <w:rsid w:val="00CE075A"/>
    <w:rsid w:val="00CE1035"/>
    <w:rsid w:val="00CE3D85"/>
    <w:rsid w:val="00CE6679"/>
    <w:rsid w:val="00CE6BBF"/>
    <w:rsid w:val="00CF07EC"/>
    <w:rsid w:val="00CF4B82"/>
    <w:rsid w:val="00CF51DE"/>
    <w:rsid w:val="00CF6945"/>
    <w:rsid w:val="00D01AD4"/>
    <w:rsid w:val="00D030E9"/>
    <w:rsid w:val="00D07841"/>
    <w:rsid w:val="00D16DC9"/>
    <w:rsid w:val="00D16E70"/>
    <w:rsid w:val="00D21EB1"/>
    <w:rsid w:val="00D24BE8"/>
    <w:rsid w:val="00D264D7"/>
    <w:rsid w:val="00D274B4"/>
    <w:rsid w:val="00D30FAE"/>
    <w:rsid w:val="00D313CD"/>
    <w:rsid w:val="00D3402A"/>
    <w:rsid w:val="00D37CD5"/>
    <w:rsid w:val="00D400EA"/>
    <w:rsid w:val="00D45891"/>
    <w:rsid w:val="00D47BF5"/>
    <w:rsid w:val="00D52C0F"/>
    <w:rsid w:val="00D53995"/>
    <w:rsid w:val="00D63EE3"/>
    <w:rsid w:val="00D66038"/>
    <w:rsid w:val="00D6685F"/>
    <w:rsid w:val="00D66DFF"/>
    <w:rsid w:val="00D6711D"/>
    <w:rsid w:val="00D70E77"/>
    <w:rsid w:val="00D71274"/>
    <w:rsid w:val="00D72929"/>
    <w:rsid w:val="00D7510D"/>
    <w:rsid w:val="00D75FCF"/>
    <w:rsid w:val="00D779F7"/>
    <w:rsid w:val="00D83D98"/>
    <w:rsid w:val="00D90554"/>
    <w:rsid w:val="00D90947"/>
    <w:rsid w:val="00D90AFA"/>
    <w:rsid w:val="00D92D28"/>
    <w:rsid w:val="00D9315F"/>
    <w:rsid w:val="00D9372C"/>
    <w:rsid w:val="00D937A9"/>
    <w:rsid w:val="00D93BF4"/>
    <w:rsid w:val="00D95816"/>
    <w:rsid w:val="00D96ED3"/>
    <w:rsid w:val="00DA3DFC"/>
    <w:rsid w:val="00DA4AB8"/>
    <w:rsid w:val="00DB404C"/>
    <w:rsid w:val="00DB4B3E"/>
    <w:rsid w:val="00DB5322"/>
    <w:rsid w:val="00DB551E"/>
    <w:rsid w:val="00DB6D41"/>
    <w:rsid w:val="00DC001E"/>
    <w:rsid w:val="00DC1453"/>
    <w:rsid w:val="00DC37BB"/>
    <w:rsid w:val="00DC57E0"/>
    <w:rsid w:val="00DC621F"/>
    <w:rsid w:val="00DD1CB6"/>
    <w:rsid w:val="00DD4275"/>
    <w:rsid w:val="00DD5FE7"/>
    <w:rsid w:val="00DE093B"/>
    <w:rsid w:val="00DE36A6"/>
    <w:rsid w:val="00DE3AFA"/>
    <w:rsid w:val="00DE40A2"/>
    <w:rsid w:val="00DE6BAE"/>
    <w:rsid w:val="00DE7B0F"/>
    <w:rsid w:val="00DF30EE"/>
    <w:rsid w:val="00DF6CCA"/>
    <w:rsid w:val="00DF7254"/>
    <w:rsid w:val="00E03571"/>
    <w:rsid w:val="00E140CC"/>
    <w:rsid w:val="00E14605"/>
    <w:rsid w:val="00E14CF4"/>
    <w:rsid w:val="00E15247"/>
    <w:rsid w:val="00E161EF"/>
    <w:rsid w:val="00E25836"/>
    <w:rsid w:val="00E27627"/>
    <w:rsid w:val="00E30539"/>
    <w:rsid w:val="00E36B4A"/>
    <w:rsid w:val="00E400B9"/>
    <w:rsid w:val="00E40450"/>
    <w:rsid w:val="00E43687"/>
    <w:rsid w:val="00E44872"/>
    <w:rsid w:val="00E45D77"/>
    <w:rsid w:val="00E46786"/>
    <w:rsid w:val="00E53C1F"/>
    <w:rsid w:val="00E55273"/>
    <w:rsid w:val="00E55E28"/>
    <w:rsid w:val="00E610D5"/>
    <w:rsid w:val="00E62C64"/>
    <w:rsid w:val="00E6356B"/>
    <w:rsid w:val="00E63A64"/>
    <w:rsid w:val="00E63BB3"/>
    <w:rsid w:val="00E77D81"/>
    <w:rsid w:val="00E82A60"/>
    <w:rsid w:val="00E84B67"/>
    <w:rsid w:val="00E862F4"/>
    <w:rsid w:val="00E8755D"/>
    <w:rsid w:val="00E91DC6"/>
    <w:rsid w:val="00E91DF2"/>
    <w:rsid w:val="00E944B3"/>
    <w:rsid w:val="00E972AC"/>
    <w:rsid w:val="00EA1823"/>
    <w:rsid w:val="00EA477C"/>
    <w:rsid w:val="00EB6BD2"/>
    <w:rsid w:val="00EC0069"/>
    <w:rsid w:val="00EC17DA"/>
    <w:rsid w:val="00EC1A78"/>
    <w:rsid w:val="00EC796F"/>
    <w:rsid w:val="00ED0906"/>
    <w:rsid w:val="00ED0B88"/>
    <w:rsid w:val="00ED19DC"/>
    <w:rsid w:val="00ED1D12"/>
    <w:rsid w:val="00ED49DB"/>
    <w:rsid w:val="00EE1BCF"/>
    <w:rsid w:val="00EE1F9E"/>
    <w:rsid w:val="00EE2B28"/>
    <w:rsid w:val="00EE410A"/>
    <w:rsid w:val="00EE544F"/>
    <w:rsid w:val="00EE7102"/>
    <w:rsid w:val="00F003F9"/>
    <w:rsid w:val="00F037CA"/>
    <w:rsid w:val="00F03EE9"/>
    <w:rsid w:val="00F05B15"/>
    <w:rsid w:val="00F064C2"/>
    <w:rsid w:val="00F07336"/>
    <w:rsid w:val="00F11B0C"/>
    <w:rsid w:val="00F1256D"/>
    <w:rsid w:val="00F12948"/>
    <w:rsid w:val="00F12969"/>
    <w:rsid w:val="00F1402C"/>
    <w:rsid w:val="00F160F4"/>
    <w:rsid w:val="00F1651B"/>
    <w:rsid w:val="00F16637"/>
    <w:rsid w:val="00F31976"/>
    <w:rsid w:val="00F32922"/>
    <w:rsid w:val="00F360D8"/>
    <w:rsid w:val="00F376C7"/>
    <w:rsid w:val="00F42A76"/>
    <w:rsid w:val="00F440E7"/>
    <w:rsid w:val="00F479FF"/>
    <w:rsid w:val="00F54AC8"/>
    <w:rsid w:val="00F5610C"/>
    <w:rsid w:val="00F572C2"/>
    <w:rsid w:val="00F610DB"/>
    <w:rsid w:val="00F67FB7"/>
    <w:rsid w:val="00F731F0"/>
    <w:rsid w:val="00F81D12"/>
    <w:rsid w:val="00F8368A"/>
    <w:rsid w:val="00F8562A"/>
    <w:rsid w:val="00F856C7"/>
    <w:rsid w:val="00F92406"/>
    <w:rsid w:val="00FA0228"/>
    <w:rsid w:val="00FA2DE0"/>
    <w:rsid w:val="00FA308C"/>
    <w:rsid w:val="00FA43C8"/>
    <w:rsid w:val="00FA567E"/>
    <w:rsid w:val="00FA7E14"/>
    <w:rsid w:val="00FB15C3"/>
    <w:rsid w:val="00FB20AD"/>
    <w:rsid w:val="00FB2271"/>
    <w:rsid w:val="00FB382E"/>
    <w:rsid w:val="00FB5262"/>
    <w:rsid w:val="00FB63CC"/>
    <w:rsid w:val="00FB66A3"/>
    <w:rsid w:val="00FB7F11"/>
    <w:rsid w:val="00FC1973"/>
    <w:rsid w:val="00FC1CE0"/>
    <w:rsid w:val="00FC243D"/>
    <w:rsid w:val="00FC6157"/>
    <w:rsid w:val="00FC6C98"/>
    <w:rsid w:val="00FC7840"/>
    <w:rsid w:val="00FD3171"/>
    <w:rsid w:val="00FD463E"/>
    <w:rsid w:val="00FE7156"/>
    <w:rsid w:val="00FF48BF"/>
    <w:rsid w:val="00FF4EFC"/>
    <w:rsid w:val="01A871DC"/>
    <w:rsid w:val="07EC6DBE"/>
    <w:rsid w:val="2ABE7A28"/>
    <w:rsid w:val="489B4A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unhideWhenUsed/>
    <w:qFormat/>
    <w:uiPriority w:val="9"/>
    <w:pPr>
      <w:keepNext/>
      <w:keepLines/>
      <w:ind w:firstLine="200" w:firstLineChars="200"/>
      <w:outlineLvl w:val="2"/>
    </w:pPr>
    <w:rPr>
      <w:b/>
      <w:bCs/>
      <w:sz w:val="28"/>
      <w:szCs w:val="32"/>
    </w:rPr>
  </w:style>
  <w:style w:type="paragraph" w:styleId="5">
    <w:name w:val="heading 4"/>
    <w:basedOn w:val="1"/>
    <w:next w:val="1"/>
    <w:link w:val="2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7"/>
    <w:semiHidden/>
    <w:unhideWhenUsed/>
    <w:qFormat/>
    <w:uiPriority w:val="9"/>
    <w:pPr>
      <w:keepNext/>
      <w:keepLines/>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34"/>
    <w:qFormat/>
    <w:uiPriority w:val="0"/>
    <w:pPr>
      <w:autoSpaceDE w:val="0"/>
      <w:autoSpaceDN w:val="0"/>
      <w:adjustRightInd w:val="0"/>
      <w:ind w:firstLine="567"/>
      <w:textAlignment w:val="baseline"/>
    </w:pPr>
    <w:rPr>
      <w:rFonts w:ascii="Times New Roman" w:hAnsi="Times New Roman" w:eastAsia="宋体" w:cs="Times New Roman"/>
      <w:kern w:val="0"/>
      <w:sz w:val="28"/>
      <w:szCs w:val="20"/>
    </w:rPr>
  </w:style>
  <w:style w:type="paragraph" w:styleId="8">
    <w:name w:val="Body Text"/>
    <w:basedOn w:val="1"/>
    <w:link w:val="42"/>
    <w:semiHidden/>
    <w:unhideWhenUsed/>
    <w:qFormat/>
    <w:uiPriority w:val="99"/>
    <w:pPr>
      <w:spacing w:after="120"/>
    </w:pPr>
    <w:rPr>
      <w:rFonts w:ascii="Times New Roman" w:hAnsi="Times New Roman" w:eastAsia="宋体" w:cs="Times New Roman"/>
      <w:szCs w:val="24"/>
    </w:rPr>
  </w:style>
  <w:style w:type="paragraph" w:styleId="9">
    <w:name w:val="toc 3"/>
    <w:basedOn w:val="1"/>
    <w:next w:val="1"/>
    <w:unhideWhenUsed/>
    <w:qFormat/>
    <w:uiPriority w:val="39"/>
    <w:pPr>
      <w:ind w:left="840" w:leftChars="400"/>
    </w:pPr>
    <w:rPr>
      <w:sz w:val="24"/>
    </w:rPr>
  </w:style>
  <w:style w:type="paragraph" w:styleId="10">
    <w:name w:val="Date"/>
    <w:basedOn w:val="1"/>
    <w:next w:val="1"/>
    <w:link w:val="47"/>
    <w:qFormat/>
    <w:uiPriority w:val="0"/>
    <w:pPr>
      <w:widowControl w:val="0"/>
      <w:autoSpaceDE w:val="0"/>
      <w:autoSpaceDN w:val="0"/>
      <w:adjustRightInd w:val="0"/>
      <w:spacing w:line="240" w:lineRule="auto"/>
      <w:jc w:val="both"/>
      <w:textAlignment w:val="baseline"/>
    </w:pPr>
    <w:rPr>
      <w:rFonts w:ascii="Times New Roman" w:hAnsi="Times New Roman" w:eastAsia="宋体" w:cs="Times New Roman"/>
      <w:kern w:val="0"/>
      <w:sz w:val="28"/>
      <w:szCs w:val="20"/>
    </w:rPr>
  </w:style>
  <w:style w:type="paragraph" w:styleId="11">
    <w:name w:val="Balloon Text"/>
    <w:basedOn w:val="1"/>
    <w:link w:val="38"/>
    <w:unhideWhenUsed/>
    <w:qFormat/>
    <w:uiPriority w:val="0"/>
    <w:rPr>
      <w:sz w:val="18"/>
      <w:szCs w:val="18"/>
    </w:rPr>
  </w:style>
  <w:style w:type="paragraph" w:styleId="12">
    <w:name w:val="footer"/>
    <w:basedOn w:val="1"/>
    <w:link w:val="29"/>
    <w:unhideWhenUsed/>
    <w:qFormat/>
    <w:uiPriority w:val="99"/>
    <w:pPr>
      <w:tabs>
        <w:tab w:val="center" w:pos="4153"/>
        <w:tab w:val="right" w:pos="8306"/>
      </w:tabs>
      <w:snapToGrid w:val="0"/>
    </w:pPr>
    <w:rPr>
      <w:sz w:val="18"/>
      <w:szCs w:val="18"/>
    </w:rPr>
  </w:style>
  <w:style w:type="paragraph" w:styleId="13">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8494"/>
      </w:tabs>
      <w:spacing w:line="240" w:lineRule="auto"/>
    </w:pPr>
    <w:rPr>
      <w:b/>
      <w:sz w:val="28"/>
    </w:rPr>
  </w:style>
  <w:style w:type="paragraph" w:styleId="15">
    <w:name w:val="toc 2"/>
    <w:basedOn w:val="1"/>
    <w:next w:val="1"/>
    <w:unhideWhenUsed/>
    <w:qFormat/>
    <w:uiPriority w:val="39"/>
    <w:pPr>
      <w:ind w:left="420" w:leftChars="200"/>
    </w:pPr>
    <w:rPr>
      <w:sz w:val="28"/>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b/>
      <w:bCs/>
    </w:rPr>
  </w:style>
  <w:style w:type="character" w:styleId="20">
    <w:name w:val="FollowedHyperlink"/>
    <w:basedOn w:val="18"/>
    <w:semiHidden/>
    <w:unhideWhenUsed/>
    <w:qFormat/>
    <w:uiPriority w:val="99"/>
    <w:rPr>
      <w:color w:val="954F72"/>
      <w:u w:val="single"/>
    </w:rPr>
  </w:style>
  <w:style w:type="character" w:styleId="21">
    <w:name w:val="Emphasis"/>
    <w:basedOn w:val="18"/>
    <w:qFormat/>
    <w:uiPriority w:val="20"/>
    <w:rPr>
      <w:i/>
      <w:iCs/>
    </w:rPr>
  </w:style>
  <w:style w:type="character" w:styleId="22">
    <w:name w:val="Hyperlink"/>
    <w:basedOn w:val="18"/>
    <w:unhideWhenUsed/>
    <w:qFormat/>
    <w:uiPriority w:val="99"/>
    <w:rPr>
      <w:color w:val="0563C1" w:themeColor="hyperlink"/>
      <w:u w:val="single"/>
    </w:rPr>
  </w:style>
  <w:style w:type="character" w:customStyle="1" w:styleId="23">
    <w:name w:val="标题 1 Char"/>
    <w:basedOn w:val="18"/>
    <w:link w:val="2"/>
    <w:qFormat/>
    <w:uiPriority w:val="9"/>
    <w:rPr>
      <w:b/>
      <w:bCs/>
      <w:kern w:val="44"/>
      <w:sz w:val="44"/>
      <w:szCs w:val="44"/>
    </w:rPr>
  </w:style>
  <w:style w:type="character" w:customStyle="1" w:styleId="24">
    <w:name w:val="标题 2 Char"/>
    <w:basedOn w:val="18"/>
    <w:link w:val="3"/>
    <w:semiHidden/>
    <w:qFormat/>
    <w:uiPriority w:val="9"/>
    <w:rPr>
      <w:rFonts w:asciiTheme="majorHAnsi" w:hAnsiTheme="majorHAnsi" w:eastAsiaTheme="majorEastAsia" w:cstheme="majorBidi"/>
      <w:b/>
      <w:bCs/>
      <w:sz w:val="32"/>
      <w:szCs w:val="32"/>
    </w:rPr>
  </w:style>
  <w:style w:type="character" w:customStyle="1" w:styleId="25">
    <w:name w:val="标题 3 Char"/>
    <w:basedOn w:val="18"/>
    <w:link w:val="4"/>
    <w:qFormat/>
    <w:uiPriority w:val="9"/>
    <w:rPr>
      <w:b/>
      <w:bCs/>
      <w:sz w:val="28"/>
      <w:szCs w:val="32"/>
    </w:rPr>
  </w:style>
  <w:style w:type="character" w:customStyle="1" w:styleId="26">
    <w:name w:val="标题 4 Char"/>
    <w:basedOn w:val="18"/>
    <w:link w:val="5"/>
    <w:qFormat/>
    <w:uiPriority w:val="9"/>
    <w:rPr>
      <w:rFonts w:asciiTheme="majorHAnsi" w:hAnsiTheme="majorHAnsi" w:eastAsiaTheme="majorEastAsia" w:cstheme="majorBidi"/>
      <w:b/>
      <w:bCs/>
      <w:sz w:val="28"/>
      <w:szCs w:val="28"/>
    </w:rPr>
  </w:style>
  <w:style w:type="character" w:customStyle="1" w:styleId="27">
    <w:name w:val="标题 5 Char"/>
    <w:basedOn w:val="18"/>
    <w:link w:val="6"/>
    <w:semiHidden/>
    <w:qFormat/>
    <w:uiPriority w:val="9"/>
    <w:rPr>
      <w:b/>
      <w:bCs/>
      <w:sz w:val="28"/>
      <w:szCs w:val="28"/>
    </w:rPr>
  </w:style>
  <w:style w:type="character" w:customStyle="1" w:styleId="28">
    <w:name w:val="页眉 Char"/>
    <w:basedOn w:val="18"/>
    <w:link w:val="13"/>
    <w:qFormat/>
    <w:uiPriority w:val="99"/>
    <w:rPr>
      <w:sz w:val="18"/>
      <w:szCs w:val="18"/>
    </w:rPr>
  </w:style>
  <w:style w:type="character" w:customStyle="1" w:styleId="29">
    <w:name w:val="页脚 Char"/>
    <w:basedOn w:val="18"/>
    <w:link w:val="12"/>
    <w:qFormat/>
    <w:uiPriority w:val="99"/>
    <w:rPr>
      <w:sz w:val="18"/>
      <w:szCs w:val="18"/>
    </w:rPr>
  </w:style>
  <w:style w:type="paragraph" w:customStyle="1" w:styleId="30">
    <w:name w:val="Default"/>
    <w:qFormat/>
    <w:uiPriority w:val="0"/>
    <w:pPr>
      <w:widowControl w:val="0"/>
      <w:autoSpaceDE w:val="0"/>
      <w:autoSpaceDN w:val="0"/>
      <w:adjustRightInd w:val="0"/>
      <w:spacing w:line="360" w:lineRule="auto"/>
    </w:pPr>
    <w:rPr>
      <w:rFonts w:ascii="微软雅黑" w:eastAsia="微软雅黑" w:cs="微软雅黑" w:hAnsiTheme="minorHAnsi"/>
      <w:color w:val="000000"/>
      <w:kern w:val="0"/>
      <w:sz w:val="24"/>
      <w:szCs w:val="24"/>
      <w:lang w:val="en-US" w:eastAsia="zh-CN" w:bidi="ar-SA"/>
    </w:rPr>
  </w:style>
  <w:style w:type="character" w:customStyle="1" w:styleId="31">
    <w:name w:val="本文正文 Char"/>
    <w:link w:val="32"/>
    <w:qFormat/>
    <w:uiPriority w:val="0"/>
    <w:rPr>
      <w:sz w:val="28"/>
    </w:rPr>
  </w:style>
  <w:style w:type="paragraph" w:customStyle="1" w:styleId="32">
    <w:name w:val="本文正文"/>
    <w:basedOn w:val="1"/>
    <w:link w:val="31"/>
    <w:qFormat/>
    <w:uiPriority w:val="0"/>
    <w:pPr>
      <w:adjustRightInd w:val="0"/>
      <w:snapToGrid w:val="0"/>
      <w:spacing w:line="480" w:lineRule="exact"/>
      <w:ind w:firstLine="200" w:firstLineChars="200"/>
    </w:pPr>
    <w:rPr>
      <w:sz w:val="28"/>
    </w:rPr>
  </w:style>
  <w:style w:type="paragraph" w:styleId="33">
    <w:name w:val="List Paragraph"/>
    <w:basedOn w:val="1"/>
    <w:qFormat/>
    <w:uiPriority w:val="0"/>
    <w:pPr>
      <w:ind w:firstLine="420" w:firstLineChars="200"/>
    </w:pPr>
  </w:style>
  <w:style w:type="character" w:customStyle="1" w:styleId="34">
    <w:name w:val="正文缩进 Char1"/>
    <w:link w:val="7"/>
    <w:qFormat/>
    <w:uiPriority w:val="0"/>
    <w:rPr>
      <w:rFonts w:ascii="Times New Roman" w:hAnsi="Times New Roman" w:eastAsia="宋体" w:cs="Times New Roman"/>
      <w:kern w:val="0"/>
      <w:sz w:val="28"/>
      <w:szCs w:val="20"/>
    </w:rPr>
  </w:style>
  <w:style w:type="paragraph" w:customStyle="1" w:styleId="35">
    <w:name w:val="ZDWP正文"/>
    <w:basedOn w:val="1"/>
    <w:link w:val="36"/>
    <w:qFormat/>
    <w:uiPriority w:val="0"/>
    <w:pPr>
      <w:autoSpaceDE w:val="0"/>
      <w:autoSpaceDN w:val="0"/>
      <w:adjustRightInd w:val="0"/>
      <w:ind w:firstLine="567"/>
      <w:textAlignment w:val="baseline"/>
    </w:pPr>
    <w:rPr>
      <w:rFonts w:ascii="Times New Roman" w:hAnsi="Times New Roman" w:eastAsia="宋体" w:cs="Times New Roman"/>
      <w:snapToGrid w:val="0"/>
      <w:kern w:val="0"/>
      <w:sz w:val="28"/>
    </w:rPr>
  </w:style>
  <w:style w:type="character" w:customStyle="1" w:styleId="36">
    <w:name w:val="ZDWP正文 Char"/>
    <w:link w:val="35"/>
    <w:qFormat/>
    <w:uiPriority w:val="0"/>
    <w:rPr>
      <w:rFonts w:ascii="Times New Roman" w:hAnsi="Times New Roman" w:eastAsia="宋体" w:cs="Times New Roman"/>
      <w:snapToGrid w:val="0"/>
      <w:kern w:val="0"/>
      <w:sz w:val="28"/>
    </w:rPr>
  </w:style>
  <w:style w:type="character" w:customStyle="1" w:styleId="37">
    <w:name w:val="正文缩进 字符"/>
    <w:basedOn w:val="18"/>
    <w:qFormat/>
    <w:uiPriority w:val="0"/>
    <w:rPr>
      <w:kern w:val="2"/>
      <w:sz w:val="21"/>
      <w:szCs w:val="24"/>
    </w:rPr>
  </w:style>
  <w:style w:type="character" w:customStyle="1" w:styleId="38">
    <w:name w:val="批注框文本 Char"/>
    <w:basedOn w:val="18"/>
    <w:link w:val="11"/>
    <w:qFormat/>
    <w:uiPriority w:val="0"/>
    <w:rPr>
      <w:sz w:val="18"/>
      <w:szCs w:val="18"/>
    </w:rPr>
  </w:style>
  <w:style w:type="character" w:customStyle="1" w:styleId="39">
    <w:name w:val="标题 2 Char1"/>
    <w:qFormat/>
    <w:uiPriority w:val="0"/>
    <w:rPr>
      <w:rFonts w:eastAsia="宋体"/>
      <w:b/>
      <w:snapToGrid w:val="0"/>
      <w:sz w:val="32"/>
      <w:lang w:val="en-US" w:eastAsia="zh-CN" w:bidi="ar-SA"/>
    </w:rPr>
  </w:style>
  <w:style w:type="table" w:customStyle="1" w:styleId="40">
    <w:name w:val="网格型1"/>
    <w:basedOn w:val="16"/>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
    <w:name w:val="网格型2"/>
    <w:basedOn w:val="16"/>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2">
    <w:name w:val="正文文本 Char"/>
    <w:basedOn w:val="18"/>
    <w:link w:val="8"/>
    <w:semiHidden/>
    <w:qFormat/>
    <w:uiPriority w:val="99"/>
    <w:rPr>
      <w:rFonts w:ascii="Times New Roman" w:hAnsi="Times New Roman" w:eastAsia="宋体" w:cs="Times New Roman"/>
      <w:szCs w:val="24"/>
    </w:rPr>
  </w:style>
  <w:style w:type="paragraph" w:customStyle="1" w:styleId="43">
    <w:name w:val="段落"/>
    <w:basedOn w:val="1"/>
    <w:qFormat/>
    <w:uiPriority w:val="0"/>
    <w:pPr>
      <w:ind w:firstLine="560" w:firstLineChars="200"/>
    </w:pPr>
    <w:rPr>
      <w:rFonts w:ascii="Times New Roman" w:hAnsi="Times New Roman" w:eastAsia="宋体" w:cs="Times New Roman"/>
      <w:sz w:val="28"/>
      <w:szCs w:val="28"/>
    </w:rPr>
  </w:style>
  <w:style w:type="paragraph" w:customStyle="1" w:styleId="44">
    <w:name w:val="样式6 正文"/>
    <w:qFormat/>
    <w:uiPriority w:val="0"/>
    <w:pPr>
      <w:spacing w:line="360" w:lineRule="auto"/>
      <w:ind w:firstLine="510"/>
      <w:jc w:val="both"/>
    </w:pPr>
    <w:rPr>
      <w:rFonts w:ascii="Times" w:hAnsi="Times" w:eastAsia="宋体" w:cs="Times New Roman"/>
      <w:kern w:val="0"/>
      <w:sz w:val="28"/>
      <w:szCs w:val="20"/>
      <w:lang w:val="en-US" w:eastAsia="zh-CN" w:bidi="ar-SA"/>
    </w:rPr>
  </w:style>
  <w:style w:type="table" w:customStyle="1" w:styleId="45">
    <w:name w:val="网格型3"/>
    <w:basedOn w:val="16"/>
    <w:qFormat/>
    <w:uiPriority w:val="99"/>
    <w:pPr>
      <w:widowControl w:val="0"/>
      <w:spacing w:line="240"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6">
    <w:name w:val="网格型4"/>
    <w:basedOn w:val="16"/>
    <w:qFormat/>
    <w:uiPriority w:val="99"/>
    <w:pPr>
      <w:widowControl w:val="0"/>
      <w:spacing w:line="240"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7">
    <w:name w:val="日期 Char"/>
    <w:basedOn w:val="18"/>
    <w:link w:val="10"/>
    <w:qFormat/>
    <w:uiPriority w:val="0"/>
    <w:rPr>
      <w:rFonts w:ascii="Times New Roman" w:hAnsi="Times New Roman" w:eastAsia="宋体" w:cs="Times New Roman"/>
      <w:kern w:val="0"/>
      <w:sz w:val="28"/>
      <w:szCs w:val="20"/>
    </w:rPr>
  </w:style>
  <w:style w:type="paragraph" w:customStyle="1" w:styleId="48">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F5496" w:themeColor="accent1" w:themeShade="BF"/>
      <w:kern w:val="0"/>
      <w:sz w:val="32"/>
      <w:szCs w:val="32"/>
    </w:rPr>
  </w:style>
  <w:style w:type="table" w:customStyle="1" w:styleId="49">
    <w:name w:val="Table Normal"/>
    <w:semiHidden/>
    <w:unhideWhenUsed/>
    <w:qFormat/>
    <w:uiPriority w:val="2"/>
    <w:pPr>
      <w:widowControl w:val="0"/>
      <w:autoSpaceDE w:val="0"/>
      <w:autoSpaceDN w:val="0"/>
      <w:spacing w:line="240" w:lineRule="auto"/>
    </w:pPr>
    <w:rPr>
      <w:kern w:val="0"/>
      <w:sz w:val="22"/>
      <w:szCs w:val="22"/>
      <w:lang w:eastAsia="en-US"/>
    </w:rPr>
    <w:tblPr>
      <w:tblCellMar>
        <w:top w:w="0" w:type="dxa"/>
        <w:left w:w="0" w:type="dxa"/>
        <w:bottom w:w="0" w:type="dxa"/>
        <w:right w:w="0" w:type="dxa"/>
      </w:tblCellMar>
    </w:tblPr>
  </w:style>
  <w:style w:type="paragraph" w:customStyle="1" w:styleId="50">
    <w:name w:val="Table Paragraph"/>
    <w:basedOn w:val="1"/>
    <w:qFormat/>
    <w:uiPriority w:val="1"/>
    <w:pPr>
      <w:widowControl w:val="0"/>
      <w:autoSpaceDE w:val="0"/>
      <w:autoSpaceDN w:val="0"/>
      <w:spacing w:before="45" w:line="240" w:lineRule="auto"/>
      <w:jc w:val="center"/>
    </w:pPr>
    <w:rPr>
      <w:rFonts w:ascii="宋体" w:hAnsi="宋体" w:eastAsia="宋体" w:cs="宋体"/>
      <w:kern w:val="0"/>
      <w:sz w:val="22"/>
      <w:szCs w:val="22"/>
      <w:lang w:val="zh-CN" w:bidi="zh-CN"/>
    </w:rPr>
  </w:style>
  <w:style w:type="paragraph" w:customStyle="1" w:styleId="51">
    <w:name w:val="msonormal"/>
    <w:basedOn w:val="1"/>
    <w:qFormat/>
    <w:uiPriority w:val="0"/>
    <w:pPr>
      <w:spacing w:before="100" w:beforeAutospacing="1" w:after="100" w:afterAutospacing="1" w:line="240" w:lineRule="auto"/>
    </w:pPr>
    <w:rPr>
      <w:rFonts w:ascii="宋体" w:hAnsi="宋体" w:eastAsia="宋体" w:cs="宋体"/>
      <w:kern w:val="0"/>
      <w:sz w:val="24"/>
      <w:szCs w:val="24"/>
    </w:rPr>
  </w:style>
  <w:style w:type="paragraph" w:customStyle="1" w:styleId="52">
    <w:name w:val="font5"/>
    <w:basedOn w:val="1"/>
    <w:qFormat/>
    <w:uiPriority w:val="0"/>
    <w:pPr>
      <w:spacing w:before="100" w:beforeAutospacing="1" w:after="100" w:afterAutospacing="1" w:line="240" w:lineRule="auto"/>
    </w:pPr>
    <w:rPr>
      <w:rFonts w:ascii="等线" w:hAnsi="等线" w:eastAsia="等线" w:cs="宋体"/>
      <w:kern w:val="0"/>
      <w:sz w:val="18"/>
      <w:szCs w:val="18"/>
    </w:rPr>
  </w:style>
  <w:style w:type="paragraph" w:customStyle="1" w:styleId="53">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24"/>
      <w:szCs w:val="24"/>
    </w:rPr>
  </w:style>
  <w:style w:type="paragraph" w:customStyle="1" w:styleId="54">
    <w:name w:val="xl68"/>
    <w:basedOn w:val="1"/>
    <w:qFormat/>
    <w:uiPriority w:val="0"/>
    <w:pPr>
      <w:spacing w:before="100" w:beforeAutospacing="1" w:after="100" w:afterAutospacing="1" w:line="240" w:lineRule="auto"/>
      <w:textAlignment w:val="center"/>
    </w:pPr>
    <w:rPr>
      <w:rFonts w:ascii="宋体" w:hAnsi="宋体" w:eastAsia="宋体" w:cs="宋体"/>
      <w:kern w:val="0"/>
      <w:sz w:val="24"/>
      <w:szCs w:val="24"/>
    </w:rPr>
  </w:style>
  <w:style w:type="paragraph" w:customStyle="1" w:styleId="55">
    <w:name w:val="xl69"/>
    <w:basedOn w:val="1"/>
    <w:qFormat/>
    <w:uiPriority w:val="0"/>
    <w:pPr>
      <w:spacing w:before="100" w:beforeAutospacing="1" w:after="100" w:afterAutospacing="1" w:line="240" w:lineRule="auto"/>
    </w:pPr>
    <w:rPr>
      <w:rFonts w:ascii="宋体" w:hAnsi="宋体" w:eastAsia="宋体" w:cs="宋体"/>
      <w:kern w:val="0"/>
      <w:sz w:val="24"/>
      <w:szCs w:val="24"/>
    </w:rPr>
  </w:style>
  <w:style w:type="paragraph" w:customStyle="1" w:styleId="56">
    <w:name w:val="xl70"/>
    <w:basedOn w:val="1"/>
    <w:qFormat/>
    <w:uiPriority w:val="0"/>
    <w:pPr>
      <w:spacing w:before="100" w:beforeAutospacing="1" w:after="100" w:afterAutospacing="1" w:line="240" w:lineRule="auto"/>
      <w:jc w:val="center"/>
    </w:pPr>
    <w:rPr>
      <w:rFonts w:ascii="宋体" w:hAnsi="宋体" w:eastAsia="宋体" w:cs="宋体"/>
      <w:kern w:val="0"/>
      <w:sz w:val="24"/>
      <w:szCs w:val="24"/>
    </w:rPr>
  </w:style>
  <w:style w:type="paragraph" w:customStyle="1" w:styleId="57">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rPr>
  </w:style>
  <w:style w:type="paragraph" w:customStyle="1" w:styleId="5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kern w:val="0"/>
      <w:sz w:val="24"/>
      <w:szCs w:val="24"/>
    </w:rPr>
  </w:style>
  <w:style w:type="paragraph" w:customStyle="1" w:styleId="59">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60">
    <w:name w:val="xl74"/>
    <w:basedOn w:val="1"/>
    <w:qFormat/>
    <w:uiPriority w:val="0"/>
    <w:pPr>
      <w:spacing w:before="100" w:beforeAutospacing="1" w:after="100" w:afterAutospacing="1" w:line="240" w:lineRule="auto"/>
    </w:pPr>
    <w:rPr>
      <w:rFonts w:ascii="宋体" w:hAnsi="宋体" w:eastAsia="宋体" w:cs="宋体"/>
      <w:b/>
      <w:bCs/>
      <w:kern w:val="0"/>
      <w:sz w:val="24"/>
      <w:szCs w:val="24"/>
    </w:rPr>
  </w:style>
  <w:style w:type="paragraph" w:customStyle="1" w:styleId="61">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b/>
      <w:bCs/>
      <w:kern w:val="0"/>
      <w:sz w:val="24"/>
      <w:szCs w:val="24"/>
    </w:rPr>
  </w:style>
  <w:style w:type="paragraph" w:customStyle="1" w:styleId="62">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b/>
      <w:bCs/>
      <w:kern w:val="0"/>
      <w:sz w:val="24"/>
      <w:szCs w:val="24"/>
    </w:rPr>
  </w:style>
  <w:style w:type="paragraph" w:customStyle="1" w:styleId="63">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b/>
      <w:bCs/>
      <w:color w:val="000000"/>
      <w:kern w:val="0"/>
      <w:sz w:val="24"/>
      <w:szCs w:val="24"/>
    </w:rPr>
  </w:style>
  <w:style w:type="paragraph" w:customStyle="1" w:styleId="64">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rPr>
  </w:style>
  <w:style w:type="paragraph" w:customStyle="1" w:styleId="65">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66">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67">
    <w:name w:val="xl81"/>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68">
    <w:name w:val="xl82"/>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69">
    <w:name w:val="xl83"/>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70">
    <w:name w:val="xl84"/>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b/>
      <w:bCs/>
      <w:color w:val="000000"/>
      <w:kern w:val="0"/>
      <w:sz w:val="24"/>
      <w:szCs w:val="24"/>
    </w:rPr>
  </w:style>
  <w:style w:type="paragraph" w:customStyle="1" w:styleId="71">
    <w:name w:val="xl85"/>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eastAsia="宋体" w:cs="宋体"/>
      <w:b/>
      <w:bCs/>
      <w:color w:val="000000"/>
      <w:kern w:val="0"/>
      <w:sz w:val="24"/>
      <w:szCs w:val="24"/>
    </w:rPr>
  </w:style>
  <w:style w:type="paragraph" w:customStyle="1" w:styleId="72">
    <w:name w:val="xl86"/>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73">
    <w:name w:val="xl8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74">
    <w:name w:val="xl8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pPr>
    <w:rPr>
      <w:rFonts w:ascii="宋体" w:hAnsi="宋体" w:eastAsia="宋体" w:cs="宋体"/>
      <w:kern w:val="0"/>
      <w:sz w:val="24"/>
      <w:szCs w:val="24"/>
    </w:rPr>
  </w:style>
  <w:style w:type="paragraph" w:customStyle="1" w:styleId="75">
    <w:name w:val="xl89"/>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pPr>
    <w:rPr>
      <w:rFonts w:ascii="宋体" w:hAnsi="宋体" w:eastAsia="宋体" w:cs="宋体"/>
      <w:b/>
      <w:bCs/>
      <w:kern w:val="0"/>
    </w:rPr>
  </w:style>
  <w:style w:type="paragraph" w:customStyle="1" w:styleId="76">
    <w:name w:val="xl9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textAlignment w:val="center"/>
    </w:pPr>
    <w:rPr>
      <w:rFonts w:ascii="宋体" w:hAnsi="宋体" w:eastAsia="宋体" w:cs="宋体"/>
      <w:b/>
      <w:bCs/>
      <w:kern w:val="0"/>
      <w:sz w:val="24"/>
      <w:szCs w:val="24"/>
    </w:rPr>
  </w:style>
  <w:style w:type="paragraph" w:customStyle="1" w:styleId="77">
    <w:name w:val="xl9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pPr>
    <w:rPr>
      <w:rFonts w:ascii="宋体" w:hAnsi="宋体" w:eastAsia="宋体" w:cs="宋体"/>
      <w:b/>
      <w:bCs/>
      <w:kern w:val="0"/>
      <w:sz w:val="24"/>
      <w:szCs w:val="24"/>
    </w:rPr>
  </w:style>
  <w:style w:type="paragraph" w:customStyle="1" w:styleId="78">
    <w:name w:val="xl9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pPr>
    <w:rPr>
      <w:rFonts w:ascii="宋体" w:hAnsi="宋体" w:eastAsia="宋体" w:cs="宋体"/>
      <w:b/>
      <w:bCs/>
      <w:kern w:val="0"/>
      <w:sz w:val="24"/>
      <w:szCs w:val="24"/>
    </w:rPr>
  </w:style>
  <w:style w:type="paragraph" w:customStyle="1" w:styleId="79">
    <w:name w:val="xl93"/>
    <w:basedOn w:val="1"/>
    <w:qFormat/>
    <w:uiPriority w:val="0"/>
    <w:pPr>
      <w:pBdr>
        <w:top w:val="single" w:color="auto" w:sz="8" w:space="0"/>
        <w:left w:val="single" w:color="auto" w:sz="8"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80">
    <w:name w:val="xl94"/>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81">
    <w:name w:val="xl9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rPr>
  </w:style>
  <w:style w:type="paragraph" w:customStyle="1" w:styleId="82">
    <w:name w:val="xl96"/>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rPr>
  </w:style>
  <w:style w:type="paragraph" w:customStyle="1" w:styleId="83">
    <w:name w:val="xl97"/>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b/>
      <w:bCs/>
      <w:kern w:val="0"/>
      <w:sz w:val="24"/>
      <w:szCs w:val="24"/>
    </w:rPr>
  </w:style>
  <w:style w:type="paragraph" w:customStyle="1" w:styleId="84">
    <w:name w:val="xl98"/>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b/>
      <w:bCs/>
      <w:kern w:val="0"/>
      <w:sz w:val="24"/>
      <w:szCs w:val="24"/>
    </w:rPr>
  </w:style>
  <w:style w:type="paragraph" w:customStyle="1" w:styleId="85">
    <w:name w:val="xl99"/>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line="240" w:lineRule="auto"/>
    </w:pPr>
    <w:rPr>
      <w:rFonts w:ascii="宋体" w:hAnsi="宋体" w:eastAsia="宋体" w:cs="宋体"/>
      <w:b/>
      <w:bCs/>
      <w:kern w:val="0"/>
      <w:sz w:val="24"/>
      <w:szCs w:val="24"/>
    </w:rPr>
  </w:style>
  <w:style w:type="paragraph" w:customStyle="1" w:styleId="86">
    <w:name w:val="xl100"/>
    <w:basedOn w:val="1"/>
    <w:qFormat/>
    <w:uiPriority w:val="0"/>
    <w:pPr>
      <w:pBdr>
        <w:left w:val="single" w:color="auto" w:sz="8"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87">
    <w:name w:val="xl101"/>
    <w:basedOn w:val="1"/>
    <w:qFormat/>
    <w:uiPriority w:val="0"/>
    <w:pPr>
      <w:pBdr>
        <w:left w:val="single" w:color="auto" w:sz="8" w:space="0"/>
        <w:bottom w:val="single" w:color="auto" w:sz="8"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88">
    <w:name w:val="xl102"/>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pPr>
    <w:rPr>
      <w:rFonts w:ascii="宋体" w:hAnsi="宋体" w:eastAsia="宋体" w:cs="宋体"/>
      <w:b/>
      <w:bCs/>
      <w:kern w:val="0"/>
      <w:sz w:val="24"/>
      <w:szCs w:val="24"/>
    </w:rPr>
  </w:style>
  <w:style w:type="paragraph" w:customStyle="1" w:styleId="89">
    <w:name w:val="xl103"/>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kern w:val="0"/>
      <w:sz w:val="24"/>
      <w:szCs w:val="24"/>
    </w:rPr>
  </w:style>
  <w:style w:type="paragraph" w:customStyle="1" w:styleId="90">
    <w:name w:val="xl104"/>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24"/>
      <w:szCs w:val="24"/>
    </w:rPr>
  </w:style>
  <w:style w:type="paragraph" w:customStyle="1" w:styleId="91">
    <w:name w:val="xl105"/>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line="240" w:lineRule="auto"/>
    </w:pPr>
    <w:rPr>
      <w:rFonts w:ascii="宋体" w:hAnsi="宋体" w:eastAsia="宋体" w:cs="宋体"/>
      <w:kern w:val="0"/>
      <w:sz w:val="24"/>
      <w:szCs w:val="24"/>
    </w:rPr>
  </w:style>
  <w:style w:type="paragraph" w:customStyle="1" w:styleId="92">
    <w:name w:val="xl1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93">
    <w:name w:val="xl1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rPr>
  </w:style>
  <w:style w:type="paragraph" w:customStyle="1" w:styleId="94">
    <w:name w:val="xl1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kern w:val="0"/>
      <w:sz w:val="24"/>
      <w:szCs w:val="24"/>
    </w:rPr>
  </w:style>
  <w:style w:type="paragraph" w:customStyle="1" w:styleId="95">
    <w:name w:val="xl1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24"/>
      <w:szCs w:val="24"/>
    </w:rPr>
  </w:style>
  <w:style w:type="paragraph" w:customStyle="1" w:styleId="96">
    <w:name w:val="xl110"/>
    <w:basedOn w:val="1"/>
    <w:qFormat/>
    <w:uiPriority w:val="0"/>
    <w:pPr>
      <w:pBdr>
        <w:top w:val="single" w:color="auto" w:sz="8" w:space="0"/>
        <w:left w:val="single" w:color="auto" w:sz="8"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97">
    <w:name w:val="xl111"/>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98">
    <w:name w:val="xl112"/>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rPr>
  </w:style>
  <w:style w:type="paragraph" w:customStyle="1" w:styleId="99">
    <w:name w:val="xl113"/>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kern w:val="0"/>
      <w:sz w:val="24"/>
      <w:szCs w:val="24"/>
    </w:rPr>
  </w:style>
  <w:style w:type="paragraph" w:customStyle="1" w:styleId="100">
    <w:name w:val="xl114"/>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24"/>
      <w:szCs w:val="24"/>
    </w:rPr>
  </w:style>
  <w:style w:type="paragraph" w:customStyle="1" w:styleId="101">
    <w:name w:val="xl115"/>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line="240" w:lineRule="auto"/>
    </w:pPr>
    <w:rPr>
      <w:rFonts w:ascii="宋体" w:hAnsi="宋体" w:eastAsia="宋体" w:cs="宋体"/>
      <w:kern w:val="0"/>
      <w:sz w:val="24"/>
      <w:szCs w:val="24"/>
    </w:rPr>
  </w:style>
  <w:style w:type="paragraph" w:customStyle="1" w:styleId="102">
    <w:name w:val="xl116"/>
    <w:basedOn w:val="1"/>
    <w:qFormat/>
    <w:uiPriority w:val="0"/>
    <w:pPr>
      <w:pBdr>
        <w:left w:val="single" w:color="auto" w:sz="8"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103">
    <w:name w:val="xl117"/>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pPr>
    <w:rPr>
      <w:rFonts w:ascii="宋体" w:hAnsi="宋体" w:eastAsia="宋体" w:cs="宋体"/>
      <w:kern w:val="0"/>
      <w:sz w:val="24"/>
      <w:szCs w:val="24"/>
    </w:rPr>
  </w:style>
  <w:style w:type="paragraph" w:customStyle="1" w:styleId="104">
    <w:name w:val="xl118"/>
    <w:basedOn w:val="1"/>
    <w:qFormat/>
    <w:uiPriority w:val="0"/>
    <w:pPr>
      <w:pBdr>
        <w:left w:val="single" w:color="auto" w:sz="8" w:space="0"/>
        <w:bottom w:val="single" w:color="auto" w:sz="8"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105">
    <w:name w:val="xl119"/>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pPr>
    <w:rPr>
      <w:rFonts w:ascii="宋体" w:hAnsi="宋体" w:eastAsia="宋体" w:cs="宋体"/>
      <w:b/>
      <w:bCs/>
      <w:kern w:val="0"/>
    </w:rPr>
  </w:style>
  <w:style w:type="paragraph" w:customStyle="1" w:styleId="106">
    <w:name w:val="xl12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textAlignment w:val="center"/>
    </w:pPr>
    <w:rPr>
      <w:rFonts w:ascii="宋体" w:hAnsi="宋体" w:eastAsia="宋体" w:cs="宋体"/>
      <w:b/>
      <w:bCs/>
      <w:kern w:val="0"/>
      <w:sz w:val="24"/>
      <w:szCs w:val="24"/>
    </w:rPr>
  </w:style>
  <w:style w:type="paragraph" w:customStyle="1" w:styleId="107">
    <w:name w:val="xl12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pPr>
    <w:rPr>
      <w:rFonts w:ascii="宋体" w:hAnsi="宋体" w:eastAsia="宋体" w:cs="宋体"/>
      <w:b/>
      <w:bCs/>
      <w:kern w:val="0"/>
      <w:sz w:val="24"/>
      <w:szCs w:val="24"/>
    </w:rPr>
  </w:style>
  <w:style w:type="paragraph" w:customStyle="1" w:styleId="108">
    <w:name w:val="xl12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pPr>
    <w:rPr>
      <w:rFonts w:ascii="宋体" w:hAnsi="宋体" w:eastAsia="宋体" w:cs="宋体"/>
      <w:b/>
      <w:bCs/>
      <w:kern w:val="0"/>
      <w:sz w:val="24"/>
      <w:szCs w:val="24"/>
    </w:rPr>
  </w:style>
  <w:style w:type="paragraph" w:customStyle="1" w:styleId="109">
    <w:name w:val="xl123"/>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b/>
      <w:bCs/>
      <w:kern w:val="0"/>
    </w:rPr>
  </w:style>
  <w:style w:type="paragraph" w:customStyle="1" w:styleId="110">
    <w:name w:val="xl124"/>
    <w:basedOn w:val="1"/>
    <w:qFormat/>
    <w:uiPriority w:val="0"/>
    <w:pPr>
      <w:pBdr>
        <w:top w:val="single" w:color="auto" w:sz="4" w:space="0"/>
        <w:left w:val="single" w:color="auto" w:sz="8" w:space="0"/>
        <w:right w:val="single" w:color="auto" w:sz="4" w:space="0"/>
      </w:pBdr>
      <w:spacing w:before="100" w:beforeAutospacing="1" w:after="100" w:afterAutospacing="1" w:line="240" w:lineRule="auto"/>
      <w:jc w:val="center"/>
      <w:textAlignment w:val="center"/>
    </w:pPr>
    <w:rPr>
      <w:rFonts w:ascii="宋体" w:hAnsi="宋体" w:eastAsia="宋体" w:cs="宋体"/>
      <w:b/>
      <w:bCs/>
      <w:kern w:val="0"/>
      <w:sz w:val="24"/>
      <w:szCs w:val="24"/>
    </w:rPr>
  </w:style>
  <w:style w:type="paragraph" w:customStyle="1" w:styleId="111">
    <w:name w:val="xl125"/>
    <w:basedOn w:val="1"/>
    <w:qFormat/>
    <w:uiPriority w:val="0"/>
    <w:pPr>
      <w:pBdr>
        <w:top w:val="single" w:color="auto" w:sz="4" w:space="0"/>
        <w:left w:val="single" w:color="auto" w:sz="4" w:space="0"/>
        <w:right w:val="single" w:color="auto" w:sz="4" w:space="0"/>
      </w:pBdr>
      <w:spacing w:before="100" w:beforeAutospacing="1" w:after="100" w:afterAutospacing="1" w:line="240" w:lineRule="auto"/>
      <w:textAlignment w:val="center"/>
    </w:pPr>
    <w:rPr>
      <w:rFonts w:ascii="宋体" w:hAnsi="宋体" w:eastAsia="宋体" w:cs="宋体"/>
      <w:b/>
      <w:bCs/>
      <w:kern w:val="0"/>
      <w:sz w:val="24"/>
      <w:szCs w:val="24"/>
    </w:rPr>
  </w:style>
  <w:style w:type="paragraph" w:customStyle="1" w:styleId="112">
    <w:name w:val="xl126"/>
    <w:basedOn w:val="1"/>
    <w:qFormat/>
    <w:uiPriority w:val="0"/>
    <w:pPr>
      <w:pBdr>
        <w:top w:val="single" w:color="auto" w:sz="4" w:space="0"/>
        <w:left w:val="single" w:color="auto" w:sz="4" w:space="0"/>
        <w:right w:val="single" w:color="auto" w:sz="4" w:space="0"/>
      </w:pBdr>
      <w:spacing w:before="100" w:beforeAutospacing="1" w:after="100" w:afterAutospacing="1" w:line="240" w:lineRule="auto"/>
    </w:pPr>
    <w:rPr>
      <w:rFonts w:ascii="宋体" w:hAnsi="宋体" w:eastAsia="宋体" w:cs="宋体"/>
      <w:b/>
      <w:bCs/>
      <w:kern w:val="0"/>
      <w:sz w:val="24"/>
      <w:szCs w:val="24"/>
    </w:rPr>
  </w:style>
  <w:style w:type="paragraph" w:customStyle="1" w:styleId="113">
    <w:name w:val="xl127"/>
    <w:basedOn w:val="1"/>
    <w:qFormat/>
    <w:uiPriority w:val="0"/>
    <w:pPr>
      <w:pBdr>
        <w:top w:val="single" w:color="auto" w:sz="4" w:space="0"/>
        <w:left w:val="single" w:color="auto" w:sz="4" w:space="0"/>
        <w:right w:val="single" w:color="auto" w:sz="8" w:space="0"/>
      </w:pBdr>
      <w:spacing w:before="100" w:beforeAutospacing="1" w:after="100" w:afterAutospacing="1" w:line="240" w:lineRule="auto"/>
    </w:pPr>
    <w:rPr>
      <w:rFonts w:ascii="宋体" w:hAnsi="宋体" w:eastAsia="宋体" w:cs="宋体"/>
      <w:b/>
      <w:bCs/>
      <w:kern w:val="0"/>
      <w:sz w:val="24"/>
      <w:szCs w:val="24"/>
    </w:rPr>
  </w:style>
  <w:style w:type="paragraph" w:customStyle="1" w:styleId="114">
    <w:name w:val="xl128"/>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115">
    <w:name w:val="xl129"/>
    <w:basedOn w:val="1"/>
    <w:qFormat/>
    <w:uiPriority w:val="0"/>
    <w:pPr>
      <w:pBdr>
        <w:left w:val="single" w:color="auto" w:sz="4" w:space="0"/>
        <w:bottom w:val="single" w:color="auto" w:sz="8" w:space="0"/>
        <w:right w:val="single" w:color="auto" w:sz="4" w:space="0"/>
      </w:pBdr>
      <w:spacing w:before="100" w:beforeAutospacing="1" w:after="100" w:afterAutospacing="1" w:line="240" w:lineRule="auto"/>
      <w:jc w:val="center"/>
    </w:pPr>
    <w:rPr>
      <w:rFonts w:ascii="宋体" w:hAnsi="宋体" w:eastAsia="宋体" w:cs="宋体"/>
      <w:b/>
      <w:bCs/>
      <w:kern w:val="0"/>
    </w:rPr>
  </w:style>
  <w:style w:type="paragraph" w:customStyle="1" w:styleId="116">
    <w:name w:val="xl1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color w:val="000000"/>
      <w:kern w:val="0"/>
      <w:sz w:val="24"/>
      <w:szCs w:val="24"/>
    </w:rPr>
  </w:style>
  <w:style w:type="paragraph" w:customStyle="1" w:styleId="117">
    <w:name w:val="xl131"/>
    <w:basedOn w:val="1"/>
    <w:qFormat/>
    <w:uiPriority w:val="0"/>
    <w:pPr>
      <w:pBdr>
        <w:top w:val="single" w:color="auto" w:sz="8" w:space="0"/>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rPr>
  </w:style>
  <w:style w:type="paragraph" w:customStyle="1" w:styleId="118">
    <w:name w:val="xl132"/>
    <w:basedOn w:val="1"/>
    <w:qFormat/>
    <w:uiPriority w:val="0"/>
    <w:pPr>
      <w:pBdr>
        <w:top w:val="single" w:color="auto" w:sz="8" w:space="0"/>
        <w:right w:val="single" w:color="auto" w:sz="4" w:space="0"/>
      </w:pBdr>
      <w:spacing w:before="100" w:beforeAutospacing="1" w:after="100" w:afterAutospacing="1" w:line="240" w:lineRule="auto"/>
      <w:jc w:val="center"/>
    </w:pPr>
    <w:rPr>
      <w:rFonts w:ascii="宋体" w:hAnsi="宋体" w:eastAsia="宋体" w:cs="宋体"/>
      <w:b/>
      <w:bCs/>
      <w:kern w:val="0"/>
    </w:rPr>
  </w:style>
  <w:style w:type="paragraph" w:customStyle="1" w:styleId="119">
    <w:name w:val="xl133"/>
    <w:basedOn w:val="1"/>
    <w:qFormat/>
    <w:uiPriority w:val="0"/>
    <w:pPr>
      <w:pBdr>
        <w:top w:val="single" w:color="auto" w:sz="8" w:space="0"/>
        <w:left w:val="single" w:color="auto" w:sz="4" w:space="0"/>
        <w:right w:val="single" w:color="auto" w:sz="4" w:space="0"/>
      </w:pBdr>
      <w:spacing w:before="100" w:beforeAutospacing="1" w:after="100" w:afterAutospacing="1" w:line="240" w:lineRule="auto"/>
      <w:textAlignment w:val="center"/>
    </w:pPr>
    <w:rPr>
      <w:rFonts w:ascii="宋体" w:hAnsi="宋体" w:eastAsia="宋体" w:cs="宋体"/>
      <w:b/>
      <w:bCs/>
      <w:kern w:val="0"/>
      <w:sz w:val="24"/>
      <w:szCs w:val="24"/>
    </w:rPr>
  </w:style>
  <w:style w:type="paragraph" w:customStyle="1" w:styleId="120">
    <w:name w:val="xl134"/>
    <w:basedOn w:val="1"/>
    <w:qFormat/>
    <w:uiPriority w:val="0"/>
    <w:pPr>
      <w:pBdr>
        <w:top w:val="single" w:color="auto" w:sz="8" w:space="0"/>
        <w:left w:val="single" w:color="auto" w:sz="4" w:space="0"/>
        <w:right w:val="single" w:color="auto" w:sz="4" w:space="0"/>
      </w:pBdr>
      <w:spacing w:before="100" w:beforeAutospacing="1" w:after="100" w:afterAutospacing="1" w:line="240" w:lineRule="auto"/>
    </w:pPr>
    <w:rPr>
      <w:rFonts w:ascii="宋体" w:hAnsi="宋体" w:eastAsia="宋体" w:cs="宋体"/>
      <w:b/>
      <w:bCs/>
      <w:kern w:val="0"/>
      <w:sz w:val="24"/>
      <w:szCs w:val="24"/>
    </w:rPr>
  </w:style>
  <w:style w:type="paragraph" w:customStyle="1" w:styleId="121">
    <w:name w:val="xl135"/>
    <w:basedOn w:val="1"/>
    <w:qFormat/>
    <w:uiPriority w:val="0"/>
    <w:pPr>
      <w:pBdr>
        <w:top w:val="single" w:color="auto" w:sz="8" w:space="0"/>
        <w:left w:val="single" w:color="auto" w:sz="4" w:space="0"/>
        <w:right w:val="single" w:color="auto" w:sz="8" w:space="0"/>
      </w:pBdr>
      <w:spacing w:before="100" w:beforeAutospacing="1" w:after="100" w:afterAutospacing="1" w:line="240" w:lineRule="auto"/>
    </w:pPr>
    <w:rPr>
      <w:rFonts w:ascii="宋体" w:hAnsi="宋体" w:eastAsia="宋体" w:cs="宋体"/>
      <w:b/>
      <w:bCs/>
      <w:kern w:val="0"/>
      <w:sz w:val="24"/>
      <w:szCs w:val="24"/>
    </w:rPr>
  </w:style>
  <w:style w:type="paragraph" w:customStyle="1" w:styleId="122">
    <w:name w:val="xl1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color w:val="000000"/>
      <w:kern w:val="0"/>
      <w:sz w:val="24"/>
      <w:szCs w:val="24"/>
    </w:rPr>
  </w:style>
  <w:style w:type="paragraph" w:customStyle="1" w:styleId="123">
    <w:name w:val="xl137"/>
    <w:basedOn w:val="1"/>
    <w:qFormat/>
    <w:uiPriority w:val="0"/>
    <w:pPr>
      <w:pBdr>
        <w:top w:val="single" w:color="auto" w:sz="8" w:space="0"/>
        <w:left w:val="single" w:color="auto" w:sz="4" w:space="0"/>
        <w:right w:val="single" w:color="auto" w:sz="4" w:space="0"/>
      </w:pBdr>
      <w:spacing w:before="100" w:beforeAutospacing="1" w:after="100" w:afterAutospacing="1" w:line="240" w:lineRule="auto"/>
      <w:textAlignment w:val="center"/>
    </w:pPr>
    <w:rPr>
      <w:rFonts w:ascii="宋体" w:hAnsi="宋体" w:eastAsia="宋体" w:cs="宋体"/>
      <w:color w:val="000000"/>
      <w:kern w:val="0"/>
      <w:sz w:val="24"/>
      <w:szCs w:val="24"/>
    </w:rPr>
  </w:style>
  <w:style w:type="paragraph" w:customStyle="1" w:styleId="12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kern w:val="0"/>
      <w:sz w:val="24"/>
      <w:szCs w:val="24"/>
    </w:rPr>
  </w:style>
  <w:style w:type="paragraph" w:customStyle="1" w:styleId="125">
    <w:name w:val="xl66"/>
    <w:basedOn w:val="1"/>
    <w:qFormat/>
    <w:uiPriority w:val="0"/>
    <w:pPr>
      <w:spacing w:before="100" w:beforeAutospacing="1" w:after="100" w:afterAutospacing="1" w:line="240" w:lineRule="auto"/>
      <w:textAlignment w:val="center"/>
    </w:pPr>
    <w:rPr>
      <w:rFonts w:ascii="宋体" w:hAnsi="宋体" w:eastAsia="宋体" w:cs="宋体"/>
      <w:kern w:val="0"/>
      <w:sz w:val="24"/>
      <w:szCs w:val="24"/>
    </w:rPr>
  </w:style>
  <w:style w:type="paragraph" w:customStyle="1" w:styleId="126">
    <w:name w:val="xl138"/>
    <w:basedOn w:val="1"/>
    <w:qFormat/>
    <w:uiPriority w:val="0"/>
    <w:pPr>
      <w:pBdr>
        <w:top w:val="single" w:color="auto" w:sz="4" w:space="0"/>
        <w:bottom w:val="single" w:color="auto" w:sz="8" w:space="0"/>
      </w:pBdr>
      <w:spacing w:before="100" w:beforeAutospacing="1" w:after="100" w:afterAutospacing="1" w:line="240" w:lineRule="auto"/>
      <w:jc w:val="center"/>
    </w:pPr>
    <w:rPr>
      <w:rFonts w:ascii="宋体" w:hAnsi="宋体" w:eastAsia="宋体" w:cs="宋体"/>
      <w:b/>
      <w:bCs/>
      <w:kern w:val="0"/>
    </w:rPr>
  </w:style>
  <w:style w:type="paragraph" w:customStyle="1" w:styleId="127">
    <w:name w:val="xl139"/>
    <w:basedOn w:val="1"/>
    <w:qFormat/>
    <w:uiPriority w:val="0"/>
    <w:pPr>
      <w:pBdr>
        <w:top w:val="single" w:color="auto" w:sz="4" w:space="0"/>
        <w:bottom w:val="single" w:color="auto" w:sz="8" w:space="0"/>
        <w:right w:val="single" w:color="auto" w:sz="4" w:space="0"/>
      </w:pBdr>
      <w:spacing w:before="100" w:beforeAutospacing="1" w:after="100" w:afterAutospacing="1" w:line="240" w:lineRule="auto"/>
      <w:jc w:val="center"/>
    </w:pPr>
    <w:rPr>
      <w:rFonts w:ascii="宋体" w:hAnsi="宋体" w:eastAsia="宋体" w:cs="宋体"/>
      <w:b/>
      <w:bCs/>
      <w:kern w:val="0"/>
    </w:rPr>
  </w:style>
  <w:style w:type="paragraph" w:customStyle="1" w:styleId="128">
    <w:name w:val="xl140"/>
    <w:basedOn w:val="1"/>
    <w:qFormat/>
    <w:uiPriority w:val="0"/>
    <w:pPr>
      <w:pBdr>
        <w:top w:val="single" w:color="auto" w:sz="4" w:space="0"/>
        <w:left w:val="single" w:color="auto" w:sz="4" w:space="0"/>
        <w:bottom w:val="single" w:color="auto" w:sz="8" w:space="0"/>
      </w:pBdr>
      <w:spacing w:before="100" w:beforeAutospacing="1" w:after="100" w:afterAutospacing="1" w:line="240" w:lineRule="auto"/>
      <w:jc w:val="center"/>
    </w:pPr>
    <w:rPr>
      <w:rFonts w:ascii="宋体" w:hAnsi="宋体" w:eastAsia="宋体" w:cs="宋体"/>
      <w:b/>
      <w:bCs/>
      <w:kern w:val="0"/>
    </w:rPr>
  </w:style>
  <w:style w:type="paragraph" w:customStyle="1" w:styleId="129">
    <w:name w:val="xl141"/>
    <w:basedOn w:val="1"/>
    <w:qFormat/>
    <w:uiPriority w:val="0"/>
    <w:pPr>
      <w:pBdr>
        <w:top w:val="single" w:color="auto" w:sz="4" w:space="0"/>
        <w:bottom w:val="single" w:color="auto" w:sz="8" w:space="0"/>
      </w:pBdr>
      <w:spacing w:before="100" w:beforeAutospacing="1" w:after="100" w:afterAutospacing="1" w:line="240" w:lineRule="auto"/>
      <w:jc w:val="center"/>
    </w:pPr>
    <w:rPr>
      <w:rFonts w:ascii="宋体" w:hAnsi="宋体" w:eastAsia="宋体" w:cs="宋体"/>
      <w:b/>
      <w:bCs/>
      <w:kern w:val="0"/>
    </w:rPr>
  </w:style>
  <w:style w:type="paragraph" w:customStyle="1" w:styleId="130">
    <w:name w:val="xl142"/>
    <w:basedOn w:val="1"/>
    <w:qFormat/>
    <w:uiPriority w:val="0"/>
    <w:pPr>
      <w:pBdr>
        <w:top w:val="single" w:color="auto" w:sz="4" w:space="0"/>
        <w:bottom w:val="single" w:color="auto" w:sz="8" w:space="0"/>
        <w:right w:val="single" w:color="auto" w:sz="4" w:space="0"/>
      </w:pBdr>
      <w:spacing w:before="100" w:beforeAutospacing="1" w:after="100" w:afterAutospacing="1" w:line="240" w:lineRule="auto"/>
      <w:jc w:val="center"/>
    </w:pPr>
    <w:rPr>
      <w:rFonts w:ascii="宋体" w:hAnsi="宋体" w:eastAsia="宋体" w:cs="宋体"/>
      <w:b/>
      <w:bCs/>
      <w:kern w:val="0"/>
    </w:rPr>
  </w:style>
  <w:style w:type="paragraph" w:customStyle="1" w:styleId="131">
    <w:name w:val="xl14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kern w:val="0"/>
      <w:sz w:val="24"/>
      <w:szCs w:val="24"/>
    </w:rPr>
  </w:style>
  <w:style w:type="paragraph" w:customStyle="1" w:styleId="132">
    <w:name w:val="xl144"/>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133">
    <w:name w:val="xl145"/>
    <w:basedOn w:val="1"/>
    <w:qFormat/>
    <w:uiPriority w:val="0"/>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宋体" w:cs="宋体"/>
      <w:kern w:val="0"/>
      <w:sz w:val="24"/>
      <w:szCs w:val="24"/>
    </w:rPr>
  </w:style>
  <w:style w:type="paragraph" w:customStyle="1" w:styleId="134">
    <w:name w:val="Char1"/>
    <w:basedOn w:val="1"/>
    <w:qFormat/>
    <w:uiPriority w:val="0"/>
    <w:pPr>
      <w:widowControl w:val="0"/>
      <w:spacing w:line="240" w:lineRule="auto"/>
      <w:jc w:val="both"/>
    </w:pPr>
    <w:rPr>
      <w:rFonts w:ascii="仿宋_GB2312" w:hAnsi="Times New Roman" w:eastAsia="仿宋_GB2312" w:cs="Times New Roman"/>
      <w:b/>
      <w:sz w:val="32"/>
      <w:szCs w:val="32"/>
    </w:rPr>
  </w:style>
  <w:style w:type="paragraph" w:customStyle="1" w:styleId="135">
    <w:name w:val="Char"/>
    <w:basedOn w:val="1"/>
    <w:qFormat/>
    <w:uiPriority w:val="0"/>
    <w:pPr>
      <w:widowControl w:val="0"/>
      <w:spacing w:line="240" w:lineRule="auto"/>
      <w:jc w:val="both"/>
    </w:pPr>
    <w:rPr>
      <w:rFonts w:ascii="Times New Roman" w:hAnsi="Times New Roman" w:eastAsia="宋体" w:cs="Times New Roman"/>
      <w:szCs w:val="20"/>
    </w:rPr>
  </w:style>
  <w:style w:type="paragraph" w:customStyle="1" w:styleId="13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00000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1E5910-827E-4AFA-BAE0-E96846503BAA}">
  <ds:schemaRefs/>
</ds:datastoreItem>
</file>

<file path=docProps/app.xml><?xml version="1.0" encoding="utf-8"?>
<Properties xmlns="http://schemas.openxmlformats.org/officeDocument/2006/extended-properties" xmlns:vt="http://schemas.openxmlformats.org/officeDocument/2006/docPropsVTypes">
  <Template>Normal</Template>
  <Pages>65</Pages>
  <Words>2608</Words>
  <Characters>2936</Characters>
  <Lines>329</Lines>
  <Paragraphs>92</Paragraphs>
  <TotalTime>1</TotalTime>
  <ScaleCrop>false</ScaleCrop>
  <LinksUpToDate>false</LinksUpToDate>
  <CharactersWithSpaces>2977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2020-02-19T06:46:00Z</dcterms:created>
  <dc:creator>279889914@qq.com</dc:creator>
  <cp:lastModifiedBy>系统管理员</cp:lastModifiedBy>
  <dcterms:modified xsi:type="dcterms:W3CDTF">2025-04-22T05:36:02Z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207328492576417BB01B82E46FD3F5CD</vt:lpwstr>
  </property>
  <property fmtid="{D5CDD505-2E9C-101B-9397-08002B2CF9AE}" pid="4" name="KSOTemplateDocerSaveRecord">
    <vt:lpwstr>eyJoZGlkIjoiZDEzNjg2MWE1ZTgzNTYzMTMzYWUxZGEyMWRhZTgwODYiLCJ1c2VySWQiOiIxMTQ2MjA1NDM4In0=</vt:lpwstr>
  </property>
</Properties>
</file>