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61B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5" w:hRule="atLeast"/>
          <w:jc w:val="center"/>
        </w:trPr>
        <w:tc>
          <w:tcPr>
            <w:tcW w:w="9580" w:type="dxa"/>
            <w:noWrap w:val="0"/>
            <w:vAlign w:val="top"/>
          </w:tcPr>
          <w:p w14:paraId="3734D10A">
            <w:pPr>
              <w:autoSpaceDE w:val="0"/>
              <w:autoSpaceDN w:val="0"/>
              <w:adjustRightInd w:val="0"/>
              <w:snapToGrid w:val="0"/>
              <w:spacing w:line="500" w:lineRule="atLeast"/>
              <w:rPr>
                <w:rFonts w:hint="eastAsia" w:ascii="Cambria Math" w:hAnsi="Cambria Math" w:eastAsia="Cambria Math"/>
                <w:color w:val="000000" w:themeColor="text1"/>
                <w:sz w:val="32"/>
                <w:szCs w:val="32"/>
                <w:lang w:val="zh-CN"/>
                <w14:textFill>
                  <w14:solidFill>
                    <w14:schemeClr w14:val="tx1"/>
                  </w14:solidFill>
                </w14:textFill>
              </w:rPr>
            </w:pPr>
            <w:bookmarkStart w:id="20" w:name="_GoBack"/>
            <w:bookmarkEnd w:id="20"/>
            <w:bookmarkStart w:id="0" w:name="_Hlt392663657"/>
            <w:bookmarkStart w:id="1" w:name="_Hlt392663658"/>
          </w:p>
          <w:p w14:paraId="5129773B">
            <w:pPr>
              <w:autoSpaceDE w:val="0"/>
              <w:autoSpaceDN w:val="0"/>
              <w:adjustRightInd w:val="0"/>
              <w:snapToGrid w:val="0"/>
              <w:spacing w:line="500" w:lineRule="atLeast"/>
              <w:jc w:val="center"/>
              <w:rPr>
                <w:rFonts w:hint="eastAsia" w:ascii="Cambria Math" w:hAnsi="Cambria Math" w:eastAsia="Cambria Math"/>
                <w:color w:val="000000" w:themeColor="text1"/>
                <w:sz w:val="32"/>
                <w:szCs w:val="32"/>
                <w:lang w:val="zh-CN"/>
                <w14:textFill>
                  <w14:solidFill>
                    <w14:schemeClr w14:val="tx1"/>
                  </w14:solidFill>
                </w14:textFill>
              </w:rPr>
            </w:pPr>
          </w:p>
          <w:p w14:paraId="782D2D51">
            <w:pPr>
              <w:jc w:val="center"/>
              <w:rPr>
                <w:rFonts w:hint="eastAsia" w:ascii="Cambria Math" w:hAnsi="Cambria Math"/>
                <w:color w:val="000000" w:themeColor="text1"/>
                <w:sz w:val="72"/>
                <w14:textFill>
                  <w14:solidFill>
                    <w14:schemeClr w14:val="tx1"/>
                  </w14:solidFill>
                </w14:textFill>
              </w:rPr>
            </w:pPr>
            <w:r>
              <w:rPr>
                <w:rFonts w:hint="eastAsia" w:ascii="Cambria Math" w:hAnsi="Cambria Math" w:eastAsia="Cambria Math"/>
                <w:color w:val="000000" w:themeColor="text1"/>
                <w:sz w:val="72"/>
                <w14:textFill>
                  <w14:solidFill>
                    <w14:schemeClr w14:val="tx1"/>
                  </w14:solidFill>
                </w14:textFill>
              </w:rPr>
              <w:t xml:space="preserve">苍 南 县 </w:t>
            </w:r>
            <w:r>
              <w:rPr>
                <w:rFonts w:hint="eastAsia" w:ascii="Cambria Math" w:hAnsi="Cambria Math" w:eastAsia="宋体"/>
                <w:color w:val="000000" w:themeColor="text1"/>
                <w:sz w:val="72"/>
                <w:lang w:val="en-US" w:eastAsia="zh-CN"/>
                <w14:textFill>
                  <w14:solidFill>
                    <w14:schemeClr w14:val="tx1"/>
                  </w14:solidFill>
                </w14:textFill>
              </w:rPr>
              <w:t>政 府</w:t>
            </w:r>
            <w:r>
              <w:rPr>
                <w:rFonts w:hint="eastAsia" w:ascii="Cambria Math" w:hAnsi="Cambria Math"/>
                <w:color w:val="000000" w:themeColor="text1"/>
                <w:sz w:val="72"/>
                <w14:textFill>
                  <w14:solidFill>
                    <w14:schemeClr w14:val="tx1"/>
                  </w14:solidFill>
                </w14:textFill>
              </w:rPr>
              <w:t xml:space="preserve"> </w:t>
            </w:r>
            <w:r>
              <w:rPr>
                <w:rFonts w:hint="eastAsia" w:ascii="Cambria Math" w:hAnsi="Cambria Math"/>
                <w:color w:val="000000" w:themeColor="text1"/>
                <w:sz w:val="72"/>
                <w:lang w:val="en-US" w:eastAsia="zh-CN"/>
                <w14:textFill>
                  <w14:solidFill>
                    <w14:schemeClr w14:val="tx1"/>
                  </w14:solidFill>
                </w14:textFill>
              </w:rPr>
              <w:t>采 购</w:t>
            </w:r>
            <w:r>
              <w:rPr>
                <w:rFonts w:hint="eastAsia" w:ascii="Cambria Math" w:hAnsi="Cambria Math" w:eastAsia="Cambria Math"/>
                <w:color w:val="000000" w:themeColor="text1"/>
                <w:sz w:val="72"/>
                <w14:textFill>
                  <w14:solidFill>
                    <w14:schemeClr w14:val="tx1"/>
                  </w14:solidFill>
                </w14:textFill>
              </w:rPr>
              <w:t xml:space="preserve"> </w:t>
            </w:r>
          </w:p>
          <w:p w14:paraId="679C2CF8">
            <w:pPr>
              <w:jc w:val="center"/>
              <w:rPr>
                <w:rFonts w:ascii="宋体" w:hAnsi="宋体"/>
                <w:color w:val="000000" w:themeColor="text1"/>
                <w:sz w:val="72"/>
                <w:szCs w:val="72"/>
                <w14:textFill>
                  <w14:solidFill>
                    <w14:schemeClr w14:val="tx1"/>
                  </w14:solidFill>
                </w14:textFill>
              </w:rPr>
            </w:pPr>
            <w:r>
              <w:rPr>
                <w:rFonts w:ascii="宋体" w:hAnsi="宋体"/>
                <w:color w:val="000000" w:themeColor="text1"/>
                <w:sz w:val="72"/>
                <w:szCs w:val="72"/>
                <w14:textFill>
                  <w14:solidFill>
                    <w14:schemeClr w14:val="tx1"/>
                  </w14:solidFill>
                </w14:textFill>
              </w:rPr>
              <w:t>竞争性磋商文件</w:t>
            </w:r>
          </w:p>
          <w:p w14:paraId="44B00237">
            <w:pPr>
              <w:spacing w:line="440" w:lineRule="exact"/>
              <w:ind w:left="1148"/>
              <w:jc w:val="center"/>
              <w:rPr>
                <w:rFonts w:hint="eastAsia" w:ascii="Cambria Math" w:hAnsi="Cambria Math" w:eastAsia="Cambria Math"/>
                <w:color w:val="000000" w:themeColor="text1"/>
                <w:sz w:val="28"/>
                <w14:textFill>
                  <w14:solidFill>
                    <w14:schemeClr w14:val="tx1"/>
                  </w14:solidFill>
                </w14:textFill>
              </w:rPr>
            </w:pPr>
          </w:p>
          <w:p w14:paraId="60C9AD76">
            <w:pPr>
              <w:spacing w:line="360" w:lineRule="auto"/>
              <w:ind w:left="2705" w:leftChars="574" w:hanging="1500" w:hangingChars="500"/>
              <w:rPr>
                <w:rFonts w:hint="eastAsia" w:ascii="Cambria Math" w:hAnsi="Cambria Math" w:eastAsia="Cambria Math"/>
                <w:color w:val="000000" w:themeColor="text1"/>
                <w:sz w:val="30"/>
                <w:szCs w:val="30"/>
                <w14:textFill>
                  <w14:solidFill>
                    <w14:schemeClr w14:val="tx1"/>
                  </w14:solidFill>
                </w14:textFill>
              </w:rPr>
            </w:pPr>
          </w:p>
          <w:p w14:paraId="61031DDD">
            <w:pPr>
              <w:spacing w:line="360" w:lineRule="auto"/>
              <w:ind w:left="2705" w:leftChars="574" w:hanging="1500" w:hangingChars="500"/>
              <w:rPr>
                <w:rFonts w:hint="default" w:ascii="Cambria Math" w:hAnsi="Cambria Math" w:eastAsia="宋体"/>
                <w:color w:val="000000" w:themeColor="text1"/>
                <w:sz w:val="30"/>
                <w:szCs w:val="30"/>
                <w:lang w:val="en-US" w:eastAsia="zh-CN"/>
                <w14:textFill>
                  <w14:solidFill>
                    <w14:schemeClr w14:val="tx1"/>
                  </w14:solidFill>
                </w14:textFill>
              </w:rPr>
            </w:pPr>
            <w:r>
              <w:rPr>
                <w:rFonts w:hint="eastAsia" w:ascii="Cambria Math" w:hAnsi="Cambria Math" w:eastAsia="Cambria Math"/>
                <w:color w:val="000000" w:themeColor="text1"/>
                <w:sz w:val="30"/>
                <w:szCs w:val="30"/>
                <w14:textFill>
                  <w14:solidFill>
                    <w14:schemeClr w14:val="tx1"/>
                  </w14:solidFill>
                </w14:textFill>
              </w:rPr>
              <w:t>项目名称：</w:t>
            </w:r>
            <w:r>
              <w:rPr>
                <w:rFonts w:hint="eastAsia" w:ascii="宋体" w:hAnsi="宋体" w:eastAsia="宋体" w:cs="宋体"/>
                <w:color w:val="000000" w:themeColor="text1"/>
                <w:sz w:val="30"/>
                <w:szCs w:val="30"/>
                <w:lang w:eastAsia="zh-CN"/>
                <w14:textFill>
                  <w14:solidFill>
                    <w14:schemeClr w14:val="tx1"/>
                  </w14:solidFill>
                </w14:textFill>
              </w:rPr>
              <w:t>霞关镇居家养老服务中心及霞关镇残疾人之家运营服务项目（重）</w:t>
            </w:r>
            <w:r>
              <w:rPr>
                <w:rFonts w:hint="eastAsia" w:ascii="宋体" w:hAnsi="宋体" w:eastAsia="宋体" w:cs="宋体"/>
                <w:color w:val="000000" w:themeColor="text1"/>
                <w:sz w:val="30"/>
                <w:szCs w:val="30"/>
                <w:lang w:val="en-US" w:eastAsia="zh-CN"/>
                <w14:textFill>
                  <w14:solidFill>
                    <w14:schemeClr w14:val="tx1"/>
                  </w14:solidFill>
                </w14:textFill>
              </w:rPr>
              <w:t xml:space="preserve">   </w:t>
            </w:r>
          </w:p>
          <w:p w14:paraId="07533F01">
            <w:pPr>
              <w:spacing w:line="360" w:lineRule="auto"/>
              <w:ind w:firstLine="1200" w:firstLineChars="400"/>
              <w:rPr>
                <w:rFonts w:hint="eastAsia" w:ascii="Cambria Math" w:hAnsi="Cambria Math" w:eastAsia="宋体"/>
                <w:color w:val="000000" w:themeColor="text1"/>
                <w:sz w:val="30"/>
                <w:szCs w:val="30"/>
                <w:lang w:eastAsia="zh-CN"/>
                <w14:textFill>
                  <w14:solidFill>
                    <w14:schemeClr w14:val="tx1"/>
                  </w14:solidFill>
                </w14:textFill>
              </w:rPr>
            </w:pPr>
            <w:r>
              <w:rPr>
                <w:rFonts w:hint="eastAsia" w:ascii="Cambria Math" w:hAnsi="Cambria Math" w:eastAsia="Cambria Math"/>
                <w:color w:val="000000" w:themeColor="text1"/>
                <w:sz w:val="30"/>
                <w:szCs w:val="30"/>
                <w14:textFill>
                  <w14:solidFill>
                    <w14:schemeClr w14:val="tx1"/>
                  </w14:solidFill>
                </w14:textFill>
              </w:rPr>
              <w:t>采购方式：</w:t>
            </w:r>
            <w:r>
              <w:rPr>
                <w:rFonts w:hint="eastAsia" w:ascii="Cambria Math" w:hAnsi="Cambria Math" w:eastAsia="宋体"/>
                <w:color w:val="000000" w:themeColor="text1"/>
                <w:sz w:val="30"/>
                <w:szCs w:val="30"/>
                <w:lang w:eastAsia="zh-CN"/>
                <w14:textFill>
                  <w14:solidFill>
                    <w14:schemeClr w14:val="tx1"/>
                  </w14:solidFill>
                </w14:textFill>
              </w:rPr>
              <w:t>竞争性磋商</w:t>
            </w:r>
          </w:p>
          <w:p w14:paraId="5BDD3474">
            <w:pPr>
              <w:spacing w:line="360" w:lineRule="auto"/>
              <w:rPr>
                <w:rFonts w:hint="eastAsia" w:ascii="Cambria Math" w:hAnsi="Cambria Math" w:eastAsia="Cambria Math"/>
                <w:color w:val="000000" w:themeColor="text1"/>
                <w:sz w:val="30"/>
                <w:szCs w:val="30"/>
                <w14:textFill>
                  <w14:solidFill>
                    <w14:schemeClr w14:val="tx1"/>
                  </w14:solidFill>
                </w14:textFill>
              </w:rPr>
            </w:pPr>
          </w:p>
          <w:p w14:paraId="3B9093F8">
            <w:pPr>
              <w:spacing w:line="360" w:lineRule="auto"/>
              <w:ind w:firstLine="1200" w:firstLineChars="400"/>
              <w:rPr>
                <w:rFonts w:hint="eastAsia" w:ascii="Cambria Math" w:hAnsi="Cambria Math" w:eastAsia="宋体"/>
                <w:color w:val="000000" w:themeColor="text1"/>
                <w:sz w:val="30"/>
                <w:szCs w:val="30"/>
                <w:lang w:eastAsia="zh-CN"/>
                <w14:textFill>
                  <w14:solidFill>
                    <w14:schemeClr w14:val="tx1"/>
                  </w14:solidFill>
                </w14:textFill>
              </w:rPr>
            </w:pPr>
            <w:r>
              <w:rPr>
                <w:rFonts w:hint="eastAsia" w:ascii="Cambria Math" w:hAnsi="Cambria Math" w:eastAsia="Cambria Math"/>
                <w:color w:val="000000" w:themeColor="text1"/>
                <w:sz w:val="30"/>
                <w:szCs w:val="30"/>
                <w14:textFill>
                  <w14:solidFill>
                    <w14:schemeClr w14:val="tx1"/>
                  </w14:solidFill>
                </w14:textFill>
              </w:rPr>
              <w:t>采 购 人：</w:t>
            </w:r>
            <w:r>
              <w:rPr>
                <w:rFonts w:hint="eastAsia" w:ascii="宋体" w:hAnsi="宋体" w:eastAsia="宋体" w:cs="宋体"/>
                <w:color w:val="000000" w:themeColor="text1"/>
                <w:sz w:val="30"/>
                <w:szCs w:val="30"/>
                <w:lang w:eastAsia="zh-CN"/>
                <w14:textFill>
                  <w14:solidFill>
                    <w14:schemeClr w14:val="tx1"/>
                  </w14:solidFill>
                </w14:textFill>
              </w:rPr>
              <w:t xml:space="preserve">苍南县霞关镇人民政府 </w:t>
            </w:r>
          </w:p>
          <w:p w14:paraId="42EB4CCE">
            <w:pPr>
              <w:spacing w:line="360" w:lineRule="auto"/>
              <w:ind w:firstLine="1200" w:firstLineChars="400"/>
              <w:rPr>
                <w:rFonts w:ascii="Cambria Math" w:hAnsi="Cambria Math" w:cs="Yu Mincho Light"/>
                <w:color w:val="000000" w:themeColor="text1"/>
                <w:sz w:val="30"/>
                <w:szCs w:val="30"/>
                <w14:textFill>
                  <w14:solidFill>
                    <w14:schemeClr w14:val="tx1"/>
                  </w14:solidFill>
                </w14:textFill>
              </w:rPr>
            </w:pPr>
          </w:p>
          <w:p w14:paraId="1093E699">
            <w:pPr>
              <w:pStyle w:val="23"/>
              <w:rPr>
                <w:rFonts w:hint="eastAsia"/>
                <w:color w:val="000000" w:themeColor="text1"/>
                <w14:textFill>
                  <w14:solidFill>
                    <w14:schemeClr w14:val="tx1"/>
                  </w14:solidFill>
                </w14:textFill>
              </w:rPr>
            </w:pPr>
          </w:p>
          <w:p w14:paraId="05E12487">
            <w:pPr>
              <w:spacing w:line="360" w:lineRule="auto"/>
              <w:ind w:firstLine="1200" w:firstLineChars="400"/>
              <w:rPr>
                <w:rFonts w:hint="eastAsia" w:ascii="Cambria Math" w:hAnsi="Cambria Math" w:eastAsia="宋体" w:cs="Yu Mincho Light"/>
                <w:color w:val="000000" w:themeColor="text1"/>
                <w:sz w:val="30"/>
                <w:szCs w:val="30"/>
                <w:lang w:eastAsia="zh-CN"/>
                <w14:textFill>
                  <w14:solidFill>
                    <w14:schemeClr w14:val="tx1"/>
                  </w14:solidFill>
                </w14:textFill>
              </w:rPr>
            </w:pPr>
            <w:r>
              <w:rPr>
                <w:rFonts w:hint="eastAsia" w:ascii="Cambria Math" w:hAnsi="Cambria Math" w:cs="Yu Mincho Light"/>
                <w:color w:val="000000" w:themeColor="text1"/>
                <w:sz w:val="30"/>
                <w:szCs w:val="30"/>
                <w14:textFill>
                  <w14:solidFill>
                    <w14:schemeClr w14:val="tx1"/>
                  </w14:solidFill>
                </w14:textFill>
              </w:rPr>
              <w:t>代理机构：</w:t>
            </w:r>
            <w:r>
              <w:rPr>
                <w:rFonts w:hint="eastAsia" w:ascii="Cambria Math" w:hAnsi="Cambria Math" w:cs="Yu Mincho Light"/>
                <w:color w:val="000000" w:themeColor="text1"/>
                <w:sz w:val="30"/>
                <w:szCs w:val="30"/>
                <w:lang w:eastAsia="zh-CN"/>
                <w14:textFill>
                  <w14:solidFill>
                    <w14:schemeClr w14:val="tx1"/>
                  </w14:solidFill>
                </w14:textFill>
              </w:rPr>
              <w:t>浙江华耀建设咨询有限公司</w:t>
            </w:r>
          </w:p>
          <w:p w14:paraId="1E33C16A">
            <w:pPr>
              <w:spacing w:line="360" w:lineRule="auto"/>
              <w:ind w:firstLine="1200" w:firstLineChars="400"/>
              <w:rPr>
                <w:rFonts w:hint="eastAsia" w:ascii="Cambria Math" w:hAnsi="Cambria Math" w:eastAsia="Cambria Math"/>
                <w:color w:val="000000" w:themeColor="text1"/>
                <w:sz w:val="30"/>
                <w:szCs w:val="30"/>
                <w14:textFill>
                  <w14:solidFill>
                    <w14:schemeClr w14:val="tx1"/>
                  </w14:solidFill>
                </w14:textFill>
              </w:rPr>
            </w:pPr>
          </w:p>
          <w:p w14:paraId="27BD3CE6">
            <w:pPr>
              <w:spacing w:line="360" w:lineRule="auto"/>
              <w:ind w:firstLine="1200" w:firstLineChars="400"/>
              <w:rPr>
                <w:rFonts w:hint="eastAsia" w:ascii="Cambria Math" w:hAnsi="Cambria Math" w:eastAsia="宋体"/>
                <w:color w:val="000000" w:themeColor="text1"/>
                <w:sz w:val="30"/>
                <w:szCs w:val="30"/>
                <w:lang w:eastAsia="zh-CN"/>
                <w14:textFill>
                  <w14:solidFill>
                    <w14:schemeClr w14:val="tx1"/>
                  </w14:solidFill>
                </w14:textFill>
              </w:rPr>
            </w:pPr>
            <w:r>
              <w:rPr>
                <w:rFonts w:hint="eastAsia" w:ascii="Cambria Math" w:hAnsi="Cambria Math" w:eastAsia="Cambria Math"/>
                <w:color w:val="000000" w:themeColor="text1"/>
                <w:sz w:val="30"/>
                <w:szCs w:val="30"/>
                <w14:textFill>
                  <w14:solidFill>
                    <w14:schemeClr w14:val="tx1"/>
                  </w14:solidFill>
                </w14:textFill>
              </w:rPr>
              <w:t>备案机构：</w:t>
            </w:r>
            <w:r>
              <w:rPr>
                <w:rFonts w:hint="eastAsia" w:ascii="Cambria Math" w:hAnsi="Cambria Math" w:eastAsia="宋体"/>
                <w:color w:val="000000" w:themeColor="text1"/>
                <w:sz w:val="30"/>
                <w:szCs w:val="30"/>
                <w:lang w:eastAsia="zh-CN"/>
                <w14:textFill>
                  <w14:solidFill>
                    <w14:schemeClr w14:val="tx1"/>
                  </w14:solidFill>
                </w14:textFill>
              </w:rPr>
              <w:t>苍南县霞关镇人民政府办公室</w:t>
            </w:r>
          </w:p>
          <w:p w14:paraId="35D2597F">
            <w:pPr>
              <w:autoSpaceDE w:val="0"/>
              <w:autoSpaceDN w:val="0"/>
              <w:adjustRightInd w:val="0"/>
              <w:snapToGrid w:val="0"/>
              <w:spacing w:line="360" w:lineRule="auto"/>
              <w:jc w:val="center"/>
              <w:rPr>
                <w:rFonts w:hint="eastAsia" w:ascii="Cambria Math" w:hAnsi="Cambria Math" w:eastAsia="Cambria Math"/>
                <w:color w:val="000000" w:themeColor="text1"/>
                <w:sz w:val="30"/>
                <w:szCs w:val="30"/>
                <w14:textFill>
                  <w14:solidFill>
                    <w14:schemeClr w14:val="tx1"/>
                  </w14:solidFill>
                </w14:textFill>
              </w:rPr>
            </w:pPr>
          </w:p>
          <w:p w14:paraId="3E96F15F">
            <w:pPr>
              <w:autoSpaceDE w:val="0"/>
              <w:autoSpaceDN w:val="0"/>
              <w:adjustRightInd w:val="0"/>
              <w:snapToGrid w:val="0"/>
              <w:spacing w:line="360" w:lineRule="auto"/>
              <w:jc w:val="center"/>
              <w:rPr>
                <w:rFonts w:hint="eastAsia" w:ascii="Cambria Math" w:hAnsi="Cambria Math" w:eastAsia="Cambria Math"/>
                <w:color w:val="000000" w:themeColor="text1"/>
                <w:sz w:val="32"/>
                <w:szCs w:val="32"/>
                <w:lang w:val="zh-CN"/>
                <w14:textFill>
                  <w14:solidFill>
                    <w14:schemeClr w14:val="tx1"/>
                  </w14:solidFill>
                </w14:textFill>
              </w:rPr>
            </w:pPr>
            <w:r>
              <w:rPr>
                <w:rFonts w:hint="eastAsia" w:ascii="Cambria Math" w:hAnsi="Cambria Math" w:eastAsia="Cambria Math"/>
                <w:color w:val="000000" w:themeColor="text1"/>
                <w:sz w:val="30"/>
                <w:szCs w:val="30"/>
                <w14:textFill>
                  <w14:solidFill>
                    <w14:schemeClr w14:val="tx1"/>
                  </w14:solidFill>
                </w14:textFill>
              </w:rPr>
              <w:t>20</w:t>
            </w:r>
            <w:r>
              <w:rPr>
                <w:rFonts w:ascii="Cambria Math" w:hAnsi="Cambria Math" w:eastAsia="Cambria Math"/>
                <w:color w:val="000000" w:themeColor="text1"/>
                <w:sz w:val="30"/>
                <w:szCs w:val="30"/>
                <w14:textFill>
                  <w14:solidFill>
                    <w14:schemeClr w14:val="tx1"/>
                  </w14:solidFill>
                </w14:textFill>
              </w:rPr>
              <w:t>2</w:t>
            </w:r>
            <w:r>
              <w:rPr>
                <w:rFonts w:hint="eastAsia" w:ascii="Cambria Math" w:hAnsi="Cambria Math" w:eastAsia="宋体"/>
                <w:color w:val="000000" w:themeColor="text1"/>
                <w:sz w:val="30"/>
                <w:szCs w:val="30"/>
                <w:lang w:val="en-US" w:eastAsia="zh-CN"/>
                <w14:textFill>
                  <w14:solidFill>
                    <w14:schemeClr w14:val="tx1"/>
                  </w14:solidFill>
                </w14:textFill>
              </w:rPr>
              <w:t>4</w:t>
            </w:r>
            <w:r>
              <w:rPr>
                <w:rFonts w:hint="eastAsia" w:ascii="宋体" w:hAnsi="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lang w:val="en-US" w:eastAsia="zh-CN"/>
                <w14:textFill>
                  <w14:solidFill>
                    <w14:schemeClr w14:val="tx1"/>
                  </w14:solidFill>
                </w14:textFill>
              </w:rPr>
              <w:t>10</w:t>
            </w:r>
            <w:r>
              <w:rPr>
                <w:rFonts w:hint="eastAsia" w:ascii="宋体" w:hAnsi="宋体" w:cs="宋体"/>
                <w:color w:val="000000" w:themeColor="text1"/>
                <w:sz w:val="30"/>
                <w:szCs w:val="30"/>
                <w14:textFill>
                  <w14:solidFill>
                    <w14:schemeClr w14:val="tx1"/>
                  </w14:solidFill>
                </w14:textFill>
              </w:rPr>
              <w:t>月</w:t>
            </w:r>
          </w:p>
        </w:tc>
      </w:tr>
    </w:tbl>
    <w:p w14:paraId="5E4FF377">
      <w:pPr>
        <w:pStyle w:val="8"/>
        <w:rPr>
          <w:rFonts w:hint="eastAsia" w:ascii="宋体" w:hAnsi="宋体" w:cs="宋体"/>
          <w:color w:val="000000" w:themeColor="text1"/>
          <w14:textFill>
            <w14:solidFill>
              <w14:schemeClr w14:val="tx1"/>
            </w14:solidFill>
          </w14:textFill>
        </w:rPr>
        <w:sectPr>
          <w:headerReference r:id="rId4" w:type="first"/>
          <w:headerReference r:id="rId3" w:type="default"/>
          <w:pgSz w:w="11907" w:h="16840"/>
          <w:pgMar w:top="1928" w:right="1304" w:bottom="1531" w:left="1474" w:header="1077" w:footer="964" w:gutter="0"/>
          <w:pgNumType w:start="0"/>
          <w:cols w:space="720" w:num="1"/>
          <w:titlePg/>
          <w:docGrid w:linePitch="326" w:charSpace="-3415"/>
        </w:sectPr>
      </w:pPr>
    </w:p>
    <w:p w14:paraId="60F9643B">
      <w:pPr>
        <w:pStyle w:val="9"/>
        <w:jc w:val="center"/>
        <w:rPr>
          <w:rFonts w:hint="eastAsia" w:ascii="宋体" w:hAnsi="宋体" w:eastAsia="宋体" w:cs="宋体"/>
          <w:b w:val="0"/>
          <w:color w:val="000000" w:themeColor="text1"/>
          <w:sz w:val="44"/>
          <w:szCs w:val="44"/>
          <w14:textFill>
            <w14:solidFill>
              <w14:schemeClr w14:val="tx1"/>
            </w14:solidFill>
          </w14:textFill>
        </w:rPr>
      </w:pPr>
      <w:r>
        <w:rPr>
          <w:rFonts w:hint="eastAsia" w:ascii="宋体" w:hAnsi="宋体" w:eastAsia="宋体" w:cs="宋体"/>
          <w:b w:val="0"/>
          <w:color w:val="000000" w:themeColor="text1"/>
          <w:sz w:val="44"/>
          <w:szCs w:val="44"/>
          <w14:textFill>
            <w14:solidFill>
              <w14:schemeClr w14:val="tx1"/>
            </w14:solidFill>
          </w14:textFill>
        </w:rPr>
        <w:t>目  录</w:t>
      </w:r>
    </w:p>
    <w:p w14:paraId="4063F6CA">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采购公告  ———————————————————————————   2</w:t>
      </w:r>
    </w:p>
    <w:p w14:paraId="5F7E8BAB">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投标人须知前附表   ——————————————————————   5</w:t>
      </w:r>
    </w:p>
    <w:p w14:paraId="0E0A7338">
      <w:pPr>
        <w:spacing w:line="360" w:lineRule="auto"/>
        <w:ind w:firstLine="57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一、投标人须知前附表  ————————————————————————————  5</w:t>
      </w:r>
    </w:p>
    <w:p w14:paraId="189172FD">
      <w:pPr>
        <w:spacing w:line="360" w:lineRule="auto"/>
        <w:ind w:firstLine="57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二、总则 ——————————————————————————————————   </w:t>
      </w:r>
      <w:r>
        <w:rPr>
          <w:rFonts w:ascii="宋体" w:hAnsi="宋体" w:cs="宋体"/>
          <w:color w:val="000000" w:themeColor="text1"/>
          <w:szCs w:val="21"/>
          <w14:textFill>
            <w14:solidFill>
              <w14:schemeClr w14:val="tx1"/>
            </w14:solidFill>
          </w14:textFill>
        </w:rPr>
        <w:t>8</w:t>
      </w:r>
    </w:p>
    <w:p w14:paraId="0B6B40AD">
      <w:pPr>
        <w:spacing w:line="360" w:lineRule="auto"/>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三、招标文件说明  —————————————————————————————— </w:t>
      </w:r>
      <w:r>
        <w:rPr>
          <w:rFonts w:ascii="宋体" w:hAnsi="宋体" w:cs="宋体"/>
          <w:color w:val="000000" w:themeColor="text1"/>
          <w:szCs w:val="21"/>
          <w14:textFill>
            <w14:solidFill>
              <w14:schemeClr w14:val="tx1"/>
            </w14:solidFill>
          </w14:textFill>
        </w:rPr>
        <w:t>9</w:t>
      </w:r>
    </w:p>
    <w:p w14:paraId="6F881628">
      <w:pPr>
        <w:spacing w:line="360" w:lineRule="auto"/>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 xml:space="preserve">的编制  —————————————————————————————  </w:t>
      </w:r>
      <w:r>
        <w:rPr>
          <w:rFonts w:ascii="宋体" w:hAnsi="宋体" w:cs="宋体"/>
          <w:color w:val="000000" w:themeColor="text1"/>
          <w:szCs w:val="21"/>
          <w14:textFill>
            <w14:solidFill>
              <w14:schemeClr w14:val="tx1"/>
            </w14:solidFill>
          </w14:textFill>
        </w:rPr>
        <w:t>9</w:t>
      </w:r>
    </w:p>
    <w:p w14:paraId="5B2C311B">
      <w:pPr>
        <w:spacing w:line="360" w:lineRule="auto"/>
        <w:ind w:firstLine="57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 xml:space="preserve">的递交  —————————————————————————————  </w:t>
      </w:r>
      <w:r>
        <w:rPr>
          <w:rFonts w:ascii="宋体" w:hAnsi="宋体" w:cs="宋体"/>
          <w:color w:val="000000" w:themeColor="text1"/>
          <w:szCs w:val="21"/>
          <w14:textFill>
            <w14:solidFill>
              <w14:schemeClr w14:val="tx1"/>
            </w14:solidFill>
          </w14:textFill>
        </w:rPr>
        <w:t>12</w:t>
      </w:r>
    </w:p>
    <w:p w14:paraId="7E6AB280">
      <w:pPr>
        <w:spacing w:line="360" w:lineRule="auto"/>
        <w:ind w:firstLine="57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六、开标与评审   ——————————————————————————————   </w:t>
      </w:r>
      <w:r>
        <w:rPr>
          <w:rFonts w:ascii="宋体" w:hAnsi="宋体" w:cs="宋体"/>
          <w:color w:val="000000" w:themeColor="text1"/>
          <w:szCs w:val="21"/>
          <w14:textFill>
            <w14:solidFill>
              <w14:schemeClr w14:val="tx1"/>
            </w14:solidFill>
          </w14:textFill>
        </w:rPr>
        <w:t>13</w:t>
      </w:r>
    </w:p>
    <w:p w14:paraId="0E981F0E">
      <w:pPr>
        <w:spacing w:line="360" w:lineRule="auto"/>
        <w:ind w:firstLine="57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七、授予合同  ————————————————————————————————  1</w:t>
      </w:r>
      <w:r>
        <w:rPr>
          <w:rFonts w:ascii="宋体" w:hAnsi="宋体" w:cs="宋体"/>
          <w:color w:val="000000" w:themeColor="text1"/>
          <w:szCs w:val="21"/>
          <w14:textFill>
            <w14:solidFill>
              <w14:schemeClr w14:val="tx1"/>
            </w14:solidFill>
          </w14:textFill>
        </w:rPr>
        <w:t>6</w:t>
      </w:r>
    </w:p>
    <w:p w14:paraId="1D02028B">
      <w:pPr>
        <w:tabs>
          <w:tab w:val="left" w:pos="0"/>
          <w:tab w:val="right" w:pos="9636"/>
        </w:tabs>
        <w:snapToGrid w:val="0"/>
        <w:spacing w:line="360" w:lineRule="auto"/>
        <w:ind w:left="2" w:right="-50" w:rightChars="-24" w:hanging="2"/>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第三章  采购内容及技术要求   —————————————————————   18</w:t>
      </w:r>
      <w:r>
        <w:rPr>
          <w:rFonts w:hint="eastAsia" w:ascii="宋体" w:hAnsi="宋体" w:cs="宋体"/>
          <w:color w:val="000000" w:themeColor="text1"/>
          <w:sz w:val="24"/>
          <w:lang w:eastAsia="zh-CN"/>
          <w14:textFill>
            <w14:solidFill>
              <w14:schemeClr w14:val="tx1"/>
            </w14:solidFill>
          </w14:textFill>
        </w:rPr>
        <w:tab/>
      </w:r>
    </w:p>
    <w:p w14:paraId="24F7063A">
      <w:pPr>
        <w:tabs>
          <w:tab w:val="left" w:pos="0"/>
          <w:tab w:val="right" w:pos="9636"/>
        </w:tabs>
        <w:snapToGrid w:val="0"/>
        <w:spacing w:line="360" w:lineRule="auto"/>
        <w:ind w:left="2" w:right="-50" w:rightChars="-24" w:hanging="2"/>
        <w:rPr>
          <w:rFonts w:hint="default" w:eastAsiaTheme="minorEastAsia"/>
          <w:lang w:val="en-US" w:eastAsia="zh-CN"/>
        </w:rPr>
      </w:pPr>
      <w:r>
        <w:rPr>
          <w:rFonts w:hint="eastAsia" w:hAnsi="宋体" w:cs="宋体"/>
          <w:color w:val="000000" w:themeColor="text1"/>
          <w:sz w:val="24"/>
          <w:lang w:eastAsia="zh-CN"/>
          <w14:textFill>
            <w14:solidFill>
              <w14:schemeClr w14:val="tx1"/>
            </w14:solidFill>
          </w14:textFill>
        </w:rPr>
        <w:t>第四章</w:t>
      </w:r>
      <w:r>
        <w:rPr>
          <w:rFonts w:hint="eastAsia" w:hAnsi="宋体" w:cs="宋体"/>
          <w:color w:val="000000" w:themeColor="text1"/>
          <w:sz w:val="24"/>
          <w:lang w:val="en-US" w:eastAsia="zh-CN"/>
          <w14:textFill>
            <w14:solidFill>
              <w14:schemeClr w14:val="tx1"/>
            </w14:solidFill>
          </w14:textFill>
        </w:rPr>
        <w:t xml:space="preserve">  政府采购政策功能相关说明</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19</w:t>
      </w:r>
    </w:p>
    <w:p w14:paraId="2F07E71B">
      <w:pPr>
        <w:tabs>
          <w:tab w:val="left" w:pos="0"/>
        </w:tabs>
        <w:snapToGrid w:val="0"/>
        <w:spacing w:line="360" w:lineRule="auto"/>
        <w:ind w:left="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lang w:eastAsia="zh-CN"/>
          <w14:textFill>
            <w14:solidFill>
              <w14:schemeClr w14:val="tx1"/>
            </w14:solidFill>
          </w14:textFill>
        </w:rPr>
        <w:t>五</w:t>
      </w:r>
      <w:r>
        <w:rPr>
          <w:rFonts w:hint="eastAsia" w:ascii="宋体" w:hAnsi="宋体" w:cs="宋体"/>
          <w:color w:val="000000" w:themeColor="text1"/>
          <w:sz w:val="24"/>
          <w14:textFill>
            <w14:solidFill>
              <w14:schemeClr w14:val="tx1"/>
            </w14:solidFill>
          </w14:textFill>
        </w:rPr>
        <w:t xml:space="preserve">章  合同主要条款   ————————————————————————— </w:t>
      </w:r>
      <w:r>
        <w:rPr>
          <w:rFonts w:ascii="宋体" w:hAnsi="宋体" w:cs="宋体"/>
          <w:color w:val="000000" w:themeColor="text1"/>
          <w:sz w:val="24"/>
          <w14:textFill>
            <w14:solidFill>
              <w14:schemeClr w14:val="tx1"/>
            </w14:solidFill>
          </w14:textFill>
        </w:rPr>
        <w:t>20</w:t>
      </w:r>
    </w:p>
    <w:p w14:paraId="4CB8CC5F">
      <w:pPr>
        <w:tabs>
          <w:tab w:val="left" w:pos="0"/>
        </w:tabs>
        <w:snapToGrid w:val="0"/>
        <w:spacing w:line="360" w:lineRule="auto"/>
        <w:ind w:left="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lang w:eastAsia="zh-CN"/>
          <w14:textFill>
            <w14:solidFill>
              <w14:schemeClr w14:val="tx1"/>
            </w14:solidFill>
          </w14:textFill>
        </w:rPr>
        <w:t>六</w:t>
      </w:r>
      <w:r>
        <w:rPr>
          <w:rFonts w:hint="eastAsia" w:ascii="宋体" w:hAnsi="宋体" w:cs="宋体"/>
          <w:color w:val="000000" w:themeColor="text1"/>
          <w:sz w:val="24"/>
          <w14:textFill>
            <w14:solidFill>
              <w14:schemeClr w14:val="tx1"/>
            </w14:solidFill>
          </w14:textFill>
        </w:rPr>
        <w:t xml:space="preserve">章  </w:t>
      </w:r>
      <w:r>
        <w:rPr>
          <w:rFonts w:hint="eastAsia" w:ascii="宋体" w:hAnsi="宋体" w:cs="宋体"/>
          <w:color w:val="000000" w:themeColor="text1"/>
          <w:sz w:val="24"/>
          <w:lang w:eastAsia="zh-CN"/>
          <w14:textFill>
            <w14:solidFill>
              <w14:schemeClr w14:val="tx1"/>
            </w14:solidFill>
          </w14:textFill>
        </w:rPr>
        <w:t>磋商响应文件</w:t>
      </w:r>
      <w:r>
        <w:rPr>
          <w:rFonts w:hint="eastAsia" w:ascii="宋体" w:hAnsi="宋体" w:cs="宋体"/>
          <w:color w:val="000000" w:themeColor="text1"/>
          <w:sz w:val="24"/>
          <w14:textFill>
            <w14:solidFill>
              <w14:schemeClr w14:val="tx1"/>
            </w14:solidFill>
          </w14:textFill>
        </w:rPr>
        <w:t xml:space="preserve">格式   ————————————————————————— </w:t>
      </w:r>
      <w:r>
        <w:rPr>
          <w:rFonts w:ascii="宋体" w:hAnsi="宋体" w:cs="宋体"/>
          <w:color w:val="000000" w:themeColor="text1"/>
          <w:sz w:val="24"/>
          <w14:textFill>
            <w14:solidFill>
              <w14:schemeClr w14:val="tx1"/>
            </w14:solidFill>
          </w14:textFill>
        </w:rPr>
        <w:t>23</w:t>
      </w:r>
    </w:p>
    <w:p w14:paraId="681A5802">
      <w:pPr>
        <w:tabs>
          <w:tab w:val="left" w:pos="0"/>
        </w:tabs>
        <w:snapToGrid w:val="0"/>
        <w:spacing w:line="360" w:lineRule="auto"/>
        <w:ind w:left="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lang w:eastAsia="zh-CN"/>
          <w14:textFill>
            <w14:solidFill>
              <w14:schemeClr w14:val="tx1"/>
            </w14:solidFill>
          </w14:textFill>
        </w:rPr>
        <w:t>七</w:t>
      </w:r>
      <w:r>
        <w:rPr>
          <w:rFonts w:hint="eastAsia" w:ascii="宋体" w:hAnsi="宋体" w:cs="宋体"/>
          <w:color w:val="000000" w:themeColor="text1"/>
          <w:sz w:val="24"/>
          <w14:textFill>
            <w14:solidFill>
              <w14:schemeClr w14:val="tx1"/>
            </w14:solidFill>
          </w14:textFill>
        </w:rPr>
        <w:t xml:space="preserve">章  评标原则及方法   ———————————————————————— </w:t>
      </w:r>
      <w:r>
        <w:rPr>
          <w:rFonts w:ascii="宋体" w:hAnsi="宋体" w:cs="宋体"/>
          <w:color w:val="000000" w:themeColor="text1"/>
          <w:sz w:val="24"/>
          <w14:textFill>
            <w14:solidFill>
              <w14:schemeClr w14:val="tx1"/>
            </w14:solidFill>
          </w14:textFill>
        </w:rPr>
        <w:t>35</w:t>
      </w:r>
    </w:p>
    <w:p w14:paraId="5295F64B">
      <w:pPr>
        <w:rPr>
          <w:rFonts w:hint="eastAsia" w:ascii="宋体" w:hAnsi="宋体" w:cs="宋体"/>
          <w:color w:val="000000" w:themeColor="text1"/>
          <w:sz w:val="24"/>
          <w14:textFill>
            <w14:solidFill>
              <w14:schemeClr w14:val="tx1"/>
            </w14:solidFill>
          </w14:textFill>
        </w:rPr>
      </w:pPr>
    </w:p>
    <w:p w14:paraId="329F6D58">
      <w:pPr>
        <w:spacing w:line="500" w:lineRule="exact"/>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注：1.本招标文件的解释按目录顺序确定，前章规定优先于后章，实质性条款优先于一般条款，如本规定与国家法律法规有相抵触的,以国家法律法规为准。 </w:t>
      </w:r>
    </w:p>
    <w:p w14:paraId="3E655382">
      <w:pPr>
        <w:spacing w:line="500" w:lineRule="exact"/>
        <w:ind w:firstLine="442" w:firstLineChars="200"/>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2.本招标文件中部分加“▲”“★”、加粗及加下划线的条款，为采购的实质性要求和条件，着重提醒各供应商注意，并认真查看招标文件中的每一个条款及要求，因误读招标文件而造成的后果，采购人概不负责。</w:t>
      </w:r>
    </w:p>
    <w:p w14:paraId="3120D8FE">
      <w:pPr>
        <w:spacing w:line="500" w:lineRule="exact"/>
        <w:ind w:firstLine="442" w:firstLineChars="200"/>
        <w:rPr>
          <w:rFonts w:hint="eastAsia" w:ascii="宋体" w:hAnsi="宋体" w:cs="宋体"/>
          <w:b/>
          <w:bCs/>
          <w:color w:val="000000" w:themeColor="text1"/>
          <w:sz w:val="22"/>
          <w:szCs w:val="22"/>
          <w14:textFill>
            <w14:solidFill>
              <w14:schemeClr w14:val="tx1"/>
            </w14:solidFill>
          </w14:textFill>
        </w:rPr>
      </w:pPr>
    </w:p>
    <w:p w14:paraId="304A015C">
      <w:pPr>
        <w:rPr>
          <w:rFonts w:hint="eastAsia" w:ascii="宋体" w:hAnsi="宋体" w:cs="宋体"/>
          <w:color w:val="000000" w:themeColor="text1"/>
          <w:sz w:val="24"/>
          <w14:textFill>
            <w14:solidFill>
              <w14:schemeClr w14:val="tx1"/>
            </w14:solidFill>
          </w14:textFill>
        </w:rPr>
      </w:pPr>
    </w:p>
    <w:p w14:paraId="7C76A831">
      <w:pPr>
        <w:rPr>
          <w:rFonts w:hint="eastAsia" w:ascii="宋体" w:hAnsi="宋体" w:cs="宋体"/>
          <w:color w:val="000000" w:themeColor="text1"/>
          <w:sz w:val="24"/>
          <w14:textFill>
            <w14:solidFill>
              <w14:schemeClr w14:val="tx1"/>
            </w14:solidFill>
          </w14:textFill>
        </w:rPr>
      </w:pPr>
    </w:p>
    <w:p w14:paraId="102E1B55">
      <w:pPr>
        <w:spacing w:line="360" w:lineRule="exact"/>
        <w:jc w:val="center"/>
        <w:rPr>
          <w:rFonts w:hint="eastAsia" w:ascii="宋体" w:hAnsi="宋体" w:cs="宋体"/>
          <w:b/>
          <w:color w:val="000000" w:themeColor="text1"/>
          <w:sz w:val="36"/>
          <w:szCs w:val="36"/>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6"/>
          <w:szCs w:val="36"/>
          <w:lang w:val="zh-CN"/>
          <w14:textFill>
            <w14:solidFill>
              <w14:schemeClr w14:val="tx1"/>
            </w14:solidFill>
          </w14:textFill>
        </w:rPr>
        <w:t>第一章  采购公告</w:t>
      </w:r>
    </w:p>
    <w:p w14:paraId="2577E752">
      <w:pPr>
        <w:snapToGrid w:val="0"/>
        <w:spacing w:line="420" w:lineRule="exact"/>
        <w:jc w:val="center"/>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浙江华耀建设咨询有限公司</w:t>
      </w:r>
      <w:r>
        <w:rPr>
          <w:rFonts w:hint="eastAsia" w:ascii="宋体" w:hAnsi="宋体"/>
          <w:b/>
          <w:color w:val="000000" w:themeColor="text1"/>
          <w:sz w:val="32"/>
          <w:szCs w:val="32"/>
          <w14:textFill>
            <w14:solidFill>
              <w14:schemeClr w14:val="tx1"/>
            </w14:solidFill>
          </w14:textFill>
        </w:rPr>
        <w:t>关于</w:t>
      </w:r>
      <w:r>
        <w:rPr>
          <w:rFonts w:hint="eastAsia" w:ascii="宋体" w:hAnsi="宋体"/>
          <w:b/>
          <w:color w:val="000000" w:themeColor="text1"/>
          <w:sz w:val="32"/>
          <w:szCs w:val="32"/>
          <w:lang w:eastAsia="zh-CN"/>
          <w14:textFill>
            <w14:solidFill>
              <w14:schemeClr w14:val="tx1"/>
            </w14:solidFill>
          </w14:textFill>
        </w:rPr>
        <w:t>霞关镇居家养老服务中心及霞关镇残疾人之家运营服务项目（重）</w:t>
      </w:r>
      <w:r>
        <w:rPr>
          <w:rFonts w:hint="eastAsia" w:ascii="宋体" w:hAnsi="宋体"/>
          <w:b/>
          <w:color w:val="000000" w:themeColor="text1"/>
          <w:sz w:val="32"/>
          <w:szCs w:val="32"/>
          <w14:textFill>
            <w14:solidFill>
              <w14:schemeClr w14:val="tx1"/>
            </w14:solidFill>
          </w14:textFill>
        </w:rPr>
        <w:t>竞争性</w:t>
      </w:r>
      <w:r>
        <w:rPr>
          <w:rFonts w:hint="eastAsia" w:ascii="宋体" w:hAnsi="宋体"/>
          <w:b/>
          <w:color w:val="000000" w:themeColor="text1"/>
          <w:sz w:val="32"/>
          <w:szCs w:val="32"/>
          <w:lang w:val="en-US" w:eastAsia="zh-CN"/>
          <w14:textFill>
            <w14:solidFill>
              <w14:schemeClr w14:val="tx1"/>
            </w14:solidFill>
          </w14:textFill>
        </w:rPr>
        <w:t>磋商</w:t>
      </w:r>
      <w:r>
        <w:rPr>
          <w:rFonts w:hint="eastAsia" w:ascii="宋体" w:hAnsi="宋体"/>
          <w:b/>
          <w:color w:val="000000" w:themeColor="text1"/>
          <w:sz w:val="32"/>
          <w:szCs w:val="32"/>
          <w14:textFill>
            <w14:solidFill>
              <w14:schemeClr w14:val="tx1"/>
            </w14:solidFill>
          </w14:textFill>
        </w:rPr>
        <w:t>采购公告</w:t>
      </w:r>
    </w:p>
    <w:p w14:paraId="2D565FF8">
      <w:pPr>
        <w:snapToGrid w:val="0"/>
        <w:spacing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公告日期：</w:t>
      </w:r>
      <w:r>
        <w:rPr>
          <w:rFonts w:hint="eastAsia" w:ascii="宋体" w:hAnsi="宋体"/>
          <w:b/>
          <w:color w:val="000000" w:themeColor="text1"/>
          <w:sz w:val="30"/>
          <w:szCs w:val="30"/>
          <w:lang w:val="en-US" w:eastAsia="zh-CN"/>
          <w14:textFill>
            <w14:solidFill>
              <w14:schemeClr w14:val="tx1"/>
            </w14:solidFill>
          </w14:textFill>
        </w:rPr>
        <w:t>2024</w:t>
      </w:r>
      <w:r>
        <w:rPr>
          <w:rFonts w:ascii="宋体" w:hAnsi="宋体"/>
          <w:b/>
          <w:color w:val="000000" w:themeColor="text1"/>
          <w:sz w:val="30"/>
          <w:szCs w:val="30"/>
          <w14:textFill>
            <w14:solidFill>
              <w14:schemeClr w14:val="tx1"/>
            </w14:solidFill>
          </w14:textFill>
        </w:rPr>
        <w:t>年</w:t>
      </w:r>
      <w:r>
        <w:rPr>
          <w:rFonts w:hint="eastAsia" w:ascii="宋体" w:hAnsi="宋体"/>
          <w:b/>
          <w:color w:val="000000" w:themeColor="text1"/>
          <w:sz w:val="30"/>
          <w:szCs w:val="30"/>
          <w:lang w:val="en-US" w:eastAsia="zh-CN"/>
          <w14:textFill>
            <w14:solidFill>
              <w14:schemeClr w14:val="tx1"/>
            </w14:solidFill>
          </w14:textFill>
        </w:rPr>
        <w:t>10月14</w:t>
      </w:r>
      <w:r>
        <w:rPr>
          <w:rFonts w:ascii="宋体" w:hAnsi="宋体"/>
          <w:b/>
          <w:color w:val="000000" w:themeColor="text1"/>
          <w:sz w:val="30"/>
          <w:szCs w:val="30"/>
          <w14:textFill>
            <w14:solidFill>
              <w14:schemeClr w14:val="tx1"/>
            </w14:solidFill>
          </w14:textFill>
        </w:rPr>
        <w:t>日</w:t>
      </w:r>
    </w:p>
    <w:p w14:paraId="57834C78">
      <w:pPr>
        <w:spacing w:line="420" w:lineRule="exact"/>
        <w:ind w:firstLine="330" w:firstLineChars="150"/>
        <w:rPr>
          <w:rFonts w:hint="eastAsia" w:ascii="宋体" w:hAnsi="宋体"/>
          <w:color w:val="000000" w:themeColor="text1"/>
          <w:sz w:val="22"/>
          <w:szCs w:val="22"/>
          <w14:textFill>
            <w14:solidFill>
              <w14:schemeClr w14:val="tx1"/>
            </w14:solidFill>
          </w14:textFill>
        </w:rPr>
      </w:pPr>
    </w:p>
    <w:p w14:paraId="6824DD00">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5"/>
          <w:szCs w:val="25"/>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一、项目基本情况</w:t>
      </w:r>
      <w:r>
        <w:rPr>
          <w:rFonts w:ascii="黑体" w:hAnsi="宋体" w:eastAsia="黑体" w:cs="黑体"/>
          <w:i w:val="0"/>
          <w:iCs w:val="0"/>
          <w:caps w:val="0"/>
          <w:color w:val="000000" w:themeColor="text1"/>
          <w:spacing w:val="0"/>
          <w:sz w:val="25"/>
          <w:szCs w:val="25"/>
          <w14:textFill>
            <w14:solidFill>
              <w14:schemeClr w14:val="tx1"/>
            </w14:solidFill>
          </w14:textFill>
        </w:rPr>
        <w:t xml:space="preserve">                              </w:t>
      </w:r>
    </w:p>
    <w:p w14:paraId="12E8430D">
      <w:pPr>
        <w:pStyle w:val="18"/>
        <w:keepNext w:val="0"/>
        <w:keepLines w:val="0"/>
        <w:widowControl/>
        <w:suppressLineNumbers w:val="0"/>
        <w:spacing w:before="60" w:beforeAutospacing="0" w:after="60" w:afterAutospacing="0" w:line="240" w:lineRule="atLeast"/>
        <w:ind w:left="0" w:right="0"/>
        <w:rPr>
          <w:rFonts w:hint="eastAsia" w:eastAsia="仿宋"/>
          <w:color w:val="000000" w:themeColor="text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项目编号：</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HYZB-CNCG-20240927001（重）</w:t>
      </w:r>
    </w:p>
    <w:p w14:paraId="425EF685">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项目名称：</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霞关镇居家养老服务中心及霞关镇残疾人之家运营服务项目（重）</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7BA60F57">
      <w:pPr>
        <w:pStyle w:val="18"/>
        <w:keepNext w:val="0"/>
        <w:keepLines w:val="0"/>
        <w:widowControl/>
        <w:suppressLineNumbers w:val="0"/>
        <w:spacing w:before="60" w:beforeAutospacing="0" w:after="60" w:afterAutospacing="0" w:line="240" w:lineRule="atLeast"/>
        <w:ind w:left="0" w:right="0"/>
        <w:rPr>
          <w:rFonts w:hint="eastAsia" w:eastAsia="仿宋"/>
          <w:color w:val="000000" w:themeColor="text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采购方式：竞争性</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磋商</w:t>
      </w:r>
    </w:p>
    <w:p w14:paraId="2FDC6DC9">
      <w:pPr>
        <w:pStyle w:val="18"/>
        <w:keepNext w:val="0"/>
        <w:keepLines w:val="0"/>
        <w:widowControl/>
        <w:suppressLineNumbers w:val="0"/>
        <w:spacing w:before="60" w:beforeAutospacing="0" w:after="60" w:afterAutospacing="0" w:line="240" w:lineRule="atLeast"/>
        <w:ind w:left="0" w:right="0"/>
        <w:rPr>
          <w:rFonts w:hint="default" w:eastAsia="仿宋"/>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预算金额（元）：</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295000</w:t>
      </w:r>
    </w:p>
    <w:p w14:paraId="4DBAB48D">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最高限价（元）：</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295000</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2DEC829F">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采购需求：</w:t>
      </w:r>
    </w:p>
    <w:p w14:paraId="0FB47307">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ind w:left="0" w:firstLine="0"/>
        <w:jc w:val="left"/>
        <w:rPr>
          <w:rFonts w:hint="eastAsia" w:ascii="仿宋" w:hAnsi="仿宋" w:eastAsia="仿宋" w:cs="仿宋"/>
          <w:i w:val="0"/>
          <w:iCs w:val="0"/>
          <w:caps w:val="0"/>
          <w:color w:val="000000" w:themeColor="text1"/>
          <w:spacing w:val="0"/>
          <w:sz w:val="19"/>
          <w:szCs w:val="19"/>
          <w14:textFill>
            <w14:solidFill>
              <w14:schemeClr w14:val="tx1"/>
            </w14:solidFill>
          </w14:textFill>
        </w:rPr>
      </w:pPr>
      <w:r>
        <w:rPr>
          <w:rFonts w:hint="eastAsia" w:ascii="仿宋" w:hAnsi="仿宋" w:eastAsia="仿宋" w:cs="仿宋"/>
          <w:i w:val="0"/>
          <w:iCs w:val="0"/>
          <w:caps w:val="0"/>
          <w:color w:val="000000" w:themeColor="text1"/>
          <w:spacing w:val="0"/>
          <w:kern w:val="0"/>
          <w:sz w:val="19"/>
          <w:szCs w:val="19"/>
          <w:lang w:val="en-US" w:eastAsia="zh-CN" w:bidi="ar"/>
          <w14:textFill>
            <w14:solidFill>
              <w14:schemeClr w14:val="tx1"/>
            </w14:solidFill>
          </w14:textFill>
        </w:rPr>
        <w:t>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标项名称： 霞关镇居家养老服务中心及霞关镇残疾人之家运营服务项目（重）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数量： 不限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预算金额（元）： 295000</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单位： 项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简要规格描述： 详见磋商文件第二部分采购内容及要求   </w:t>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1"/>
          <w:szCs w:val="21"/>
          <w:lang w:val="en-US" w:eastAsia="zh-CN" w:bidi="ar"/>
          <w14:textFill>
            <w14:solidFill>
              <w14:schemeClr w14:val="tx1"/>
            </w14:solidFill>
          </w14:textFill>
        </w:rPr>
        <w:t>   备注：  </w:t>
      </w:r>
      <w:r>
        <w:rPr>
          <w:rFonts w:hint="eastAsia" w:ascii="仿宋" w:hAnsi="仿宋" w:eastAsia="仿宋" w:cs="仿宋"/>
          <w:i w:val="0"/>
          <w:iCs w:val="0"/>
          <w:caps w:val="0"/>
          <w:color w:val="000000" w:themeColor="text1"/>
          <w:spacing w:val="0"/>
          <w:kern w:val="0"/>
          <w:sz w:val="19"/>
          <w:szCs w:val="19"/>
          <w:lang w:val="en-US" w:eastAsia="zh-CN" w:bidi="ar"/>
          <w14:textFill>
            <w14:solidFill>
              <w14:schemeClr w14:val="tx1"/>
            </w14:solidFill>
          </w14:textFill>
        </w:rPr>
        <w:t>    </w:t>
      </w:r>
    </w:p>
    <w:p w14:paraId="74708D86">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合同履约期限：标项 1，详见</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磋商</w:t>
      </w:r>
      <w:r>
        <w:rPr>
          <w:rFonts w:hint="eastAsia" w:ascii="仿宋" w:hAnsi="仿宋" w:eastAsia="仿宋" w:cs="仿宋"/>
          <w:i w:val="0"/>
          <w:iCs w:val="0"/>
          <w:caps w:val="0"/>
          <w:color w:val="000000" w:themeColor="text1"/>
          <w:spacing w:val="0"/>
          <w:sz w:val="21"/>
          <w:szCs w:val="21"/>
          <w14:textFill>
            <w14:solidFill>
              <w14:schemeClr w14:val="tx1"/>
            </w14:solidFill>
          </w14:textFill>
        </w:rPr>
        <w:t>文件 </w:t>
      </w:r>
    </w:p>
    <w:p w14:paraId="1A02BB0A">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本项目（否）接受联合体投标。</w:t>
      </w:r>
    </w:p>
    <w:p w14:paraId="4791DAA2">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1"/>
          <w:szCs w:val="2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二、申请人的资格要求：</w:t>
      </w:r>
    </w:p>
    <w:p w14:paraId="650D25F5">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1.满足《中华人民共和国政府采购法》第二十二条规定；未被“信用中国”（www.creditchina.gov.cn)、中国政府采购网（www.ccgp.gov.cn）列入失信被执行人、重大税收违法案件当事人名单、政府采购严重违法失信行为记录名单。</w:t>
      </w:r>
    </w:p>
    <w:p w14:paraId="0E764135">
      <w:pPr>
        <w:pStyle w:val="18"/>
        <w:keepNext w:val="0"/>
        <w:keepLines w:val="0"/>
        <w:widowControl/>
        <w:suppressLineNumbers w:val="0"/>
        <w:spacing w:before="60" w:beforeAutospacing="0" w:after="60" w:afterAutospacing="0" w:line="240" w:lineRule="atLeast"/>
        <w:ind w:left="0" w:right="0" w:firstLine="326"/>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2.落实政府采购政策需满足的资格要求：标项1：供应商应为小型企业、微型企业或监狱企业或残疾人福利性单位，同时需上传《中小企业声明函》</w:t>
      </w:r>
    </w:p>
    <w:p w14:paraId="15AFB61F">
      <w:pPr>
        <w:pStyle w:val="18"/>
        <w:keepNext w:val="0"/>
        <w:keepLines w:val="0"/>
        <w:widowControl/>
        <w:suppressLineNumbers w:val="0"/>
        <w:spacing w:before="60" w:beforeAutospacing="0" w:after="60" w:afterAutospacing="0" w:line="240" w:lineRule="atLeast"/>
        <w:ind w:left="0" w:right="0" w:firstLine="326"/>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3.本项目的特定资格要求：</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无。</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1BB21120">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1"/>
          <w:szCs w:val="2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三、获取（下载）采购文件</w:t>
      </w:r>
    </w:p>
    <w:p w14:paraId="77612758">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时间：20</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24</w:t>
      </w:r>
      <w:r>
        <w:rPr>
          <w:rFonts w:hint="eastAsia" w:ascii="仿宋" w:hAnsi="仿宋" w:eastAsia="仿宋" w:cs="仿宋"/>
          <w:i w:val="0"/>
          <w:iCs w:val="0"/>
          <w:caps w:val="0"/>
          <w:color w:val="000000" w:themeColor="text1"/>
          <w:spacing w:val="0"/>
          <w:sz w:val="21"/>
          <w:szCs w:val="21"/>
          <w14:textFill>
            <w14:solidFill>
              <w14:schemeClr w14:val="tx1"/>
            </w14:solidFill>
          </w14:textFill>
        </w:rPr>
        <w:t>年</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1"/>
          <w:szCs w:val="21"/>
          <w14:textFill>
            <w14:solidFill>
              <w14:schemeClr w14:val="tx1"/>
            </w14:solidFill>
          </w14:textFill>
        </w:rPr>
        <w:t>月</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21"/>
          <w:szCs w:val="21"/>
          <w14:textFill>
            <w14:solidFill>
              <w14:schemeClr w14:val="tx1"/>
            </w14:solidFill>
          </w14:textFill>
        </w:rPr>
        <w:t>日至20</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24</w:t>
      </w:r>
      <w:r>
        <w:rPr>
          <w:rFonts w:hint="eastAsia" w:ascii="仿宋" w:hAnsi="仿宋" w:eastAsia="仿宋" w:cs="仿宋"/>
          <w:i w:val="0"/>
          <w:iCs w:val="0"/>
          <w:caps w:val="0"/>
          <w:color w:val="000000" w:themeColor="text1"/>
          <w:spacing w:val="0"/>
          <w:sz w:val="21"/>
          <w:szCs w:val="21"/>
          <w14:textFill>
            <w14:solidFill>
              <w14:schemeClr w14:val="tx1"/>
            </w14:solidFill>
          </w14:textFill>
        </w:rPr>
        <w:t>年</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1"/>
          <w:szCs w:val="21"/>
          <w14:textFill>
            <w14:solidFill>
              <w14:schemeClr w14:val="tx1"/>
            </w14:solidFill>
          </w14:textFill>
        </w:rPr>
        <w:t>月</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21"/>
          <w:szCs w:val="21"/>
          <w14:textFill>
            <w14:solidFill>
              <w14:schemeClr w14:val="tx1"/>
            </w14:solidFill>
          </w14:textFill>
        </w:rPr>
        <w:t>日(双休日及法定节假日除外)，递交响应文件截止时间前均可报名获取采购文件。</w:t>
      </w:r>
    </w:p>
    <w:p w14:paraId="4748470C">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上午：9:30-11:30；下午：14:30-16:30</w:t>
      </w:r>
    </w:p>
    <w:p w14:paraId="7AA36159">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地点：</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苍南县灵溪镇上江小区16幢2单元201室（水门内街56号）</w:t>
      </w:r>
    </w:p>
    <w:p w14:paraId="4A7C36AC">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投标供应商报名时应出示的资料：</w:t>
      </w:r>
    </w:p>
    <w:p w14:paraId="6C8898B6">
      <w:pPr>
        <w:pStyle w:val="18"/>
        <w:keepNext w:val="0"/>
        <w:keepLines w:val="0"/>
        <w:widowControl/>
        <w:numPr>
          <w:ilvl w:val="0"/>
          <w:numId w:val="4"/>
        </w:numPr>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供应商报名登记表</w:t>
      </w:r>
    </w:p>
    <w:p w14:paraId="397795AD">
      <w:pPr>
        <w:pStyle w:val="18"/>
        <w:keepNext w:val="0"/>
        <w:keepLines w:val="0"/>
        <w:widowControl/>
        <w:numPr>
          <w:ilvl w:val="0"/>
          <w:numId w:val="4"/>
        </w:numPr>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供应商有效的工商营业执照。</w:t>
      </w:r>
    </w:p>
    <w:p w14:paraId="2A656FB2">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3、供应商企业简介；</w:t>
      </w:r>
    </w:p>
    <w:p w14:paraId="7BDE32E0">
      <w:pPr>
        <w:pStyle w:val="18"/>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4、供应商认为需要提供的其他资料；</w:t>
      </w:r>
    </w:p>
    <w:p w14:paraId="5FEEBDBE">
      <w:pPr>
        <w:pStyle w:val="18"/>
        <w:keepNext w:val="0"/>
        <w:keepLines w:val="0"/>
        <w:widowControl/>
        <w:suppressLineNumbers w:val="0"/>
        <w:spacing w:before="60" w:beforeAutospacing="0" w:after="60" w:afterAutospacing="0" w:line="240" w:lineRule="atLeast"/>
        <w:ind w:left="0" w:right="0"/>
        <w:rPr>
          <w:rFonts w:hint="default" w:ascii="仿宋" w:hAnsi="仿宋" w:eastAsia="仿宋" w:cs="仿宋"/>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注：以上资料中所需证件、证明资料的复印件均须加盖单位公章，并将上述资料整理后装订成册，经核查合格后方可领取采购文件。也可将上述文件扫描发送至邮箱并与报名联系人确认，电话：</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15757182377、0577-80890088</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 xml:space="preserve"> ;  邮箱：</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instrText xml:space="preserve"> HYPERLINK "mailto:%E6%8A%A5%E5%90%8D%E8%A1%A8%E5%8F%AF%E5%8F%91%E9%80%81%E8%87%B3zjob85122486@126.com" \t "https://zfcg.czt.zj.gov.cn/luban/_blank" </w:instrTex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995874489</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@QQ.com</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fldChar w:fldCharType="end"/>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w:t>
      </w:r>
    </w:p>
    <w:p w14:paraId="3475B4A4">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1"/>
          <w:szCs w:val="2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四、响应文件提交（上传）</w:t>
      </w:r>
    </w:p>
    <w:p w14:paraId="036351A5">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截止时间：202</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1"/>
          <w:szCs w:val="21"/>
          <w14:textFill>
            <w14:solidFill>
              <w14:schemeClr w14:val="tx1"/>
            </w14:solidFill>
          </w14:textFill>
        </w:rPr>
        <w:t>年</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1"/>
          <w:szCs w:val="21"/>
          <w14:textFill>
            <w14:solidFill>
              <w14:schemeClr w14:val="tx1"/>
            </w14:solidFill>
          </w14:textFill>
        </w:rPr>
        <w:t>月</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21"/>
          <w:szCs w:val="21"/>
          <w14:textFill>
            <w14:solidFill>
              <w14:schemeClr w14:val="tx1"/>
            </w14:solidFill>
          </w14:textFill>
        </w:rPr>
        <w:t xml:space="preserve">日 </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21"/>
          <w:szCs w:val="21"/>
          <w14:textFill>
            <w14:solidFill>
              <w14:schemeClr w14:val="tx1"/>
            </w14:solidFill>
          </w14:textFill>
        </w:rPr>
        <w:t>:30（北京时间）</w:t>
      </w:r>
    </w:p>
    <w:p w14:paraId="4164A2D9">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地点：</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苍南县霞关镇人民政府会议室（苍南县霞关镇镇府路1号） </w:t>
      </w:r>
    </w:p>
    <w:p w14:paraId="7DF5BB86">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1"/>
          <w:szCs w:val="2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五、响应文件开启</w:t>
      </w:r>
      <w:r>
        <w:rPr>
          <w:rFonts w:ascii="黑体" w:hAnsi="宋体" w:eastAsia="黑体" w:cs="黑体"/>
          <w:i w:val="0"/>
          <w:iCs w:val="0"/>
          <w:caps w:val="0"/>
          <w:color w:val="000000" w:themeColor="text1"/>
          <w:spacing w:val="0"/>
          <w:sz w:val="21"/>
          <w:szCs w:val="21"/>
          <w14:textFill>
            <w14:solidFill>
              <w14:schemeClr w14:val="tx1"/>
            </w14:solidFill>
          </w14:textFill>
        </w:rPr>
        <w:t> </w:t>
      </w:r>
    </w:p>
    <w:p w14:paraId="7ED6CD7B">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开启时间：202</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1"/>
          <w:szCs w:val="21"/>
          <w14:textFill>
            <w14:solidFill>
              <w14:schemeClr w14:val="tx1"/>
            </w14:solidFill>
          </w14:textFill>
        </w:rPr>
        <w:t>年</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1"/>
          <w:szCs w:val="21"/>
          <w14:textFill>
            <w14:solidFill>
              <w14:schemeClr w14:val="tx1"/>
            </w14:solidFill>
          </w14:textFill>
        </w:rPr>
        <w:t>月</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21"/>
          <w:szCs w:val="21"/>
          <w14:textFill>
            <w14:solidFill>
              <w14:schemeClr w14:val="tx1"/>
            </w14:solidFill>
          </w14:textFill>
        </w:rPr>
        <w:t>日</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21"/>
          <w:szCs w:val="21"/>
          <w14:textFill>
            <w14:solidFill>
              <w14:schemeClr w14:val="tx1"/>
            </w14:solidFill>
          </w14:textFill>
        </w:rPr>
        <w:t>:30（北京时间）</w:t>
      </w:r>
    </w:p>
    <w:p w14:paraId="210CB26C">
      <w:pPr>
        <w:pStyle w:val="18"/>
        <w:keepNext w:val="0"/>
        <w:keepLines w:val="0"/>
        <w:widowControl/>
        <w:suppressLineNumbers w:val="0"/>
        <w:spacing w:before="60" w:beforeAutospacing="0" w:after="60" w:afterAutospacing="0" w:line="240" w:lineRule="atLeast"/>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地点：</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苍南县霞关镇人民政府会议室（苍南县霞关镇镇府路1号） </w:t>
      </w:r>
    </w:p>
    <w:p w14:paraId="6130F7FF">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5"/>
          <w:szCs w:val="25"/>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六、公告期限</w:t>
      </w:r>
      <w:r>
        <w:rPr>
          <w:rFonts w:ascii="黑体" w:hAnsi="宋体" w:eastAsia="黑体" w:cs="黑体"/>
          <w:i w:val="0"/>
          <w:iCs w:val="0"/>
          <w:caps w:val="0"/>
          <w:color w:val="000000" w:themeColor="text1"/>
          <w:spacing w:val="0"/>
          <w:sz w:val="25"/>
          <w:szCs w:val="25"/>
          <w14:textFill>
            <w14:solidFill>
              <w14:schemeClr w14:val="tx1"/>
            </w14:solidFill>
          </w14:textFill>
        </w:rPr>
        <w:t> </w:t>
      </w:r>
    </w:p>
    <w:p w14:paraId="12662F78">
      <w:pPr>
        <w:pStyle w:val="18"/>
        <w:keepNext w:val="0"/>
        <w:keepLines w:val="0"/>
        <w:widowControl/>
        <w:suppressLineNumbers w:val="0"/>
        <w:spacing w:before="60" w:beforeAutospacing="0" w:after="60" w:afterAutospacing="0"/>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自本公告发布之日起3个工作日。</w:t>
      </w:r>
    </w:p>
    <w:p w14:paraId="3469C765">
      <w:pPr>
        <w:pStyle w:val="18"/>
        <w:keepNext w:val="0"/>
        <w:keepLines w:val="0"/>
        <w:widowControl/>
        <w:suppressLineNumbers w:val="0"/>
        <w:spacing w:before="204" w:beforeAutospacing="0" w:after="204" w:afterAutospacing="0" w:line="360" w:lineRule="atLeast"/>
        <w:ind w:left="0" w:right="0"/>
        <w:jc w:val="both"/>
        <w:rPr>
          <w:rFonts w:ascii="黑体" w:hAnsi="宋体" w:eastAsia="黑体" w:cs="黑体"/>
          <w:color w:val="000000" w:themeColor="text1"/>
          <w:sz w:val="21"/>
          <w:szCs w:val="2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七、其他补充事宜</w:t>
      </w:r>
      <w:r>
        <w:rPr>
          <w:rFonts w:ascii="黑体" w:hAnsi="宋体" w:eastAsia="黑体" w:cs="黑体"/>
          <w:i w:val="0"/>
          <w:iCs w:val="0"/>
          <w:caps w:val="0"/>
          <w:color w:val="000000" w:themeColor="text1"/>
          <w:spacing w:val="0"/>
          <w:sz w:val="21"/>
          <w:szCs w:val="21"/>
          <w14:textFill>
            <w14:solidFill>
              <w14:schemeClr w14:val="tx1"/>
            </w14:solidFill>
          </w14:textFill>
        </w:rPr>
        <w:t> </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30BC9390">
      <w:pPr>
        <w:pStyle w:val="18"/>
        <w:keepNext w:val="0"/>
        <w:keepLines w:val="0"/>
        <w:widowControl/>
        <w:suppressLineNumbers w:val="0"/>
        <w:spacing w:before="60" w:beforeAutospacing="0" w:after="60" w:afterAutospacing="0" w:line="315" w:lineRule="atLeast"/>
        <w:ind w:left="0" w:right="0" w:firstLine="42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1、供应商认为采购文件使自己的权益受到损害的，可以自获取采购文件之日或者采购文件公告期限届满之日（公告期限届满后获取采购文件的，以公告期限届满之日为准）起7个工作日内，以书面或在线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供应商如对招标文件有疑问应按招标文件规定的询疑时间前提出，逾期提出的，采购组织机构可以不予受理、答复。</w:t>
      </w:r>
    </w:p>
    <w:p w14:paraId="3438DEE8">
      <w:pPr>
        <w:pStyle w:val="18"/>
        <w:keepNext w:val="0"/>
        <w:keepLines w:val="0"/>
        <w:widowControl/>
        <w:suppressLineNumbers w:val="0"/>
        <w:spacing w:before="60" w:beforeAutospacing="0" w:after="60" w:afterAutospacing="0" w:line="315" w:lineRule="atLeast"/>
        <w:ind w:left="0" w:right="0"/>
        <w:rPr>
          <w:color w:val="000000" w:themeColor="text1"/>
          <w14:textFill>
            <w14:solidFill>
              <w14:schemeClr w14:val="tx1"/>
            </w14:solidFill>
          </w14:textFill>
        </w:rPr>
      </w:pPr>
      <w:r>
        <w:rPr>
          <w:rStyle w:val="22"/>
          <w:rFonts w:ascii="黑体" w:hAnsi="宋体" w:eastAsia="黑体" w:cs="黑体"/>
          <w:i w:val="0"/>
          <w:iCs w:val="0"/>
          <w:caps w:val="0"/>
          <w:color w:val="000000" w:themeColor="text1"/>
          <w:spacing w:val="0"/>
          <w:sz w:val="21"/>
          <w:szCs w:val="21"/>
          <w14:textFill>
            <w14:solidFill>
              <w14:schemeClr w14:val="tx1"/>
            </w14:solidFill>
          </w14:textFill>
        </w:rPr>
        <w:t>八、凡对本次招标提出询问、质疑、投诉，请按以下方式联系</w:t>
      </w:r>
    </w:p>
    <w:p w14:paraId="244E9116">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1.采购人信息</w:t>
      </w:r>
    </w:p>
    <w:p w14:paraId="061C8194">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名    称：</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苍南县霞关镇人民政府</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0D348BDE">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地    址：</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苍南县霞关镇镇府路1号</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58F8738D">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传    真： </w:t>
      </w:r>
    </w:p>
    <w:p w14:paraId="01ECAE6F">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项目联系人（询问）：</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叶先生</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4588DEB4">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项目联系方式（询问）：</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15858784957</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37942BFF">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2.采购代理机构信息</w:t>
      </w:r>
    </w:p>
    <w:p w14:paraId="1AE13C2E">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名    称：浙江华耀建设咨询有限公司 </w:t>
      </w:r>
    </w:p>
    <w:p w14:paraId="0D9AF96D">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地    址：苍南县灵溪镇上江小区16幢2单元201室 </w:t>
      </w:r>
    </w:p>
    <w:p w14:paraId="63BE27AA">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传    真：  </w:t>
      </w:r>
    </w:p>
    <w:p w14:paraId="5D8C85F4">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项目联系人（询问）：李先生 </w:t>
      </w:r>
    </w:p>
    <w:p w14:paraId="2306A15B">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项目联系方式（询问）：0577-80890088、15757182377 </w:t>
      </w:r>
    </w:p>
    <w:p w14:paraId="1AF662C3">
      <w:pPr>
        <w:pStyle w:val="18"/>
        <w:keepNext w:val="0"/>
        <w:keepLines w:val="0"/>
        <w:widowControl/>
        <w:suppressLineNumbers w:val="0"/>
        <w:spacing w:before="60" w:beforeAutospacing="0" w:after="60" w:afterAutospacing="0" w:line="240" w:lineRule="auto"/>
        <w:ind w:left="0" w:right="0"/>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质疑联系人：刘荣贞 </w:t>
      </w:r>
    </w:p>
    <w:p w14:paraId="60ECC335">
      <w:pPr>
        <w:pStyle w:val="18"/>
        <w:keepNext w:val="0"/>
        <w:keepLines w:val="0"/>
        <w:widowControl/>
        <w:suppressLineNumbers w:val="0"/>
        <w:spacing w:before="60" w:beforeAutospacing="0" w:after="60" w:afterAutospacing="0" w:line="240" w:lineRule="auto"/>
        <w:ind w:left="0" w:right="0" w:firstLine="326"/>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xml:space="preserve">质疑联系方式：0577-80890088     </w:t>
      </w:r>
    </w:p>
    <w:p w14:paraId="4933BDB8">
      <w:pPr>
        <w:pStyle w:val="18"/>
        <w:keepNext w:val="0"/>
        <w:keepLines w:val="0"/>
        <w:widowControl/>
        <w:suppressLineNumbers w:val="0"/>
        <w:spacing w:before="60" w:beforeAutospacing="0" w:after="60" w:afterAutospacing="0" w:line="240" w:lineRule="auto"/>
        <w:ind w:left="0" w:right="0" w:firstLine="326"/>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3.同级采购监督管理部门</w:t>
      </w:r>
    </w:p>
    <w:p w14:paraId="6823DD8C">
      <w:pPr>
        <w:pStyle w:val="18"/>
        <w:keepNext w:val="0"/>
        <w:keepLines w:val="0"/>
        <w:widowControl/>
        <w:suppressLineNumbers w:val="0"/>
        <w:spacing w:before="60" w:beforeAutospacing="0" w:after="60" w:afterAutospacing="0" w:line="240" w:lineRule="auto"/>
        <w:ind w:left="0" w:right="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名    称：</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苍南县霞关镇人民政府办公室</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6593CCFB">
      <w:pPr>
        <w:pStyle w:val="18"/>
        <w:keepNext w:val="0"/>
        <w:keepLines w:val="0"/>
        <w:widowControl/>
        <w:suppressLineNumbers w:val="0"/>
        <w:spacing w:before="60" w:beforeAutospacing="0" w:after="60" w:afterAutospacing="0" w:line="240" w:lineRule="auto"/>
        <w:ind w:left="0" w:right="0" w:firstLine="326"/>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地    址：</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苍南县霞关镇镇府路1号</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14:paraId="6CB7B1D5">
      <w:pPr>
        <w:pStyle w:val="18"/>
        <w:keepNext w:val="0"/>
        <w:keepLines w:val="0"/>
        <w:widowControl/>
        <w:suppressLineNumbers w:val="0"/>
        <w:spacing w:before="60" w:beforeAutospacing="0" w:after="60" w:afterAutospacing="0" w:line="240" w:lineRule="auto"/>
        <w:ind w:left="0" w:right="0" w:firstLine="326"/>
        <w:rPr>
          <w:rFonts w:hint="eastAsia" w:eastAsia="仿宋"/>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传    真：</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w:t>
      </w:r>
    </w:p>
    <w:p w14:paraId="5422954A">
      <w:pPr>
        <w:pStyle w:val="18"/>
        <w:keepNext w:val="0"/>
        <w:keepLines w:val="0"/>
        <w:widowControl/>
        <w:suppressLineNumbers w:val="0"/>
        <w:tabs>
          <w:tab w:val="left" w:pos="2487"/>
        </w:tabs>
        <w:spacing w:before="60" w:beforeAutospacing="0" w:after="60" w:afterAutospacing="0" w:line="240" w:lineRule="auto"/>
        <w:ind w:left="0" w:right="0" w:firstLine="326"/>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联系人 ：</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叶先生</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ab/>
      </w:r>
    </w:p>
    <w:p w14:paraId="2E9EF8AD">
      <w:pPr>
        <w:pStyle w:val="18"/>
        <w:keepNext w:val="0"/>
        <w:keepLines w:val="0"/>
        <w:widowControl/>
        <w:suppressLineNumbers w:val="0"/>
        <w:spacing w:before="60" w:beforeAutospacing="0" w:after="60" w:afterAutospacing="0" w:line="240" w:lineRule="auto"/>
        <w:ind w:left="0" w:right="0" w:firstLine="326"/>
        <w:rPr>
          <w:rFonts w:ascii="宋体"/>
          <w:b/>
          <w:bCs/>
          <w:color w:val="000000" w:themeColor="text1"/>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监督投诉电话：0577-64682060</w:t>
      </w:r>
      <w:r>
        <w:rPr>
          <w:rFonts w:ascii="宋体"/>
          <w:b/>
          <w:color w:val="000000" w:themeColor="text1"/>
          <w:sz w:val="30"/>
          <w:szCs w:val="30"/>
          <w14:textFill>
            <w14:solidFill>
              <w14:schemeClr w14:val="tx1"/>
            </w14:solidFill>
          </w14:textFill>
        </w:rPr>
        <w:br w:type="page"/>
      </w:r>
      <w:r>
        <w:rPr>
          <w:rFonts w:ascii="宋体"/>
          <w:b/>
          <w:color w:val="000000" w:themeColor="text1"/>
          <w:sz w:val="30"/>
          <w:szCs w:val="30"/>
          <w14:textFill>
            <w14:solidFill>
              <w14:schemeClr w14:val="tx1"/>
            </w14:solidFill>
          </w14:textFill>
        </w:rPr>
        <w:t>供应商报名登记表</w:t>
      </w:r>
    </w:p>
    <w:tbl>
      <w:tblPr>
        <w:tblStyle w:val="19"/>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6"/>
        <w:gridCol w:w="1257"/>
        <w:gridCol w:w="3085"/>
        <w:gridCol w:w="1472"/>
        <w:gridCol w:w="3528"/>
      </w:tblGrid>
      <w:tr w14:paraId="1BE6E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4C3D1212">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日期</w:t>
            </w:r>
          </w:p>
        </w:tc>
        <w:tc>
          <w:tcPr>
            <w:tcW w:w="8085" w:type="dxa"/>
            <w:gridSpan w:val="3"/>
            <w:tcBorders>
              <w:top w:val="outset" w:color="auto" w:sz="6" w:space="0"/>
              <w:left w:val="outset" w:color="auto" w:sz="6" w:space="0"/>
              <w:bottom w:val="outset" w:color="auto" w:sz="6" w:space="0"/>
              <w:right w:val="outset" w:color="auto" w:sz="6" w:space="0"/>
            </w:tcBorders>
            <w:noWrap w:val="0"/>
            <w:vAlign w:val="center"/>
          </w:tcPr>
          <w:p w14:paraId="1DB2FFF1">
            <w:pPr>
              <w:widowControl/>
              <w:jc w:val="center"/>
              <w:rPr>
                <w:rFonts w:ascii="宋体"/>
                <w:bCs/>
                <w:color w:val="000000" w:themeColor="text1"/>
                <w:sz w:val="24"/>
                <w:szCs w:val="24"/>
                <w14:textFill>
                  <w14:solidFill>
                    <w14:schemeClr w14:val="tx1"/>
                  </w14:solidFill>
                </w14:textFill>
              </w:rPr>
            </w:pPr>
            <w:r>
              <w:rPr>
                <w:rFonts w:hint="eastAsia" w:asci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tc>
      </w:tr>
      <w:tr w14:paraId="638C91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8"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09FA2732">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p>
        </w:tc>
        <w:tc>
          <w:tcPr>
            <w:tcW w:w="8085" w:type="dxa"/>
            <w:gridSpan w:val="3"/>
            <w:tcBorders>
              <w:top w:val="outset" w:color="auto" w:sz="6" w:space="0"/>
              <w:left w:val="outset" w:color="auto" w:sz="6" w:space="0"/>
              <w:bottom w:val="outset" w:color="auto" w:sz="6" w:space="0"/>
              <w:right w:val="outset" w:color="auto" w:sz="6" w:space="0"/>
            </w:tcBorders>
            <w:noWrap w:val="0"/>
            <w:vAlign w:val="center"/>
          </w:tcPr>
          <w:p w14:paraId="04415741">
            <w:pPr>
              <w:widowControl/>
              <w:jc w:val="center"/>
              <w:rPr>
                <w:rFonts w:ascii="宋体"/>
                <w:bCs/>
                <w:color w:val="000000" w:themeColor="text1"/>
                <w:sz w:val="24"/>
                <w:szCs w:val="24"/>
                <w14:textFill>
                  <w14:solidFill>
                    <w14:schemeClr w14:val="tx1"/>
                  </w14:solidFill>
                </w14:textFill>
              </w:rPr>
            </w:pPr>
          </w:p>
        </w:tc>
      </w:tr>
      <w:tr w14:paraId="0ED584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2C95E4D4">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招标编号</w:t>
            </w:r>
          </w:p>
        </w:tc>
        <w:tc>
          <w:tcPr>
            <w:tcW w:w="8085" w:type="dxa"/>
            <w:gridSpan w:val="3"/>
            <w:tcBorders>
              <w:top w:val="outset" w:color="auto" w:sz="6" w:space="0"/>
              <w:left w:val="outset" w:color="auto" w:sz="6" w:space="0"/>
              <w:bottom w:val="outset" w:color="auto" w:sz="6" w:space="0"/>
              <w:right w:val="outset" w:color="auto" w:sz="6" w:space="0"/>
            </w:tcBorders>
            <w:noWrap w:val="0"/>
            <w:vAlign w:val="center"/>
          </w:tcPr>
          <w:p w14:paraId="4CB341F5">
            <w:pPr>
              <w:widowControl/>
              <w:jc w:val="center"/>
              <w:rPr>
                <w:rFonts w:ascii="宋体"/>
                <w:bCs/>
                <w:color w:val="000000" w:themeColor="text1"/>
                <w:sz w:val="24"/>
                <w:szCs w:val="24"/>
                <w14:textFill>
                  <w14:solidFill>
                    <w14:schemeClr w14:val="tx1"/>
                  </w14:solidFill>
                </w14:textFill>
              </w:rPr>
            </w:pPr>
          </w:p>
        </w:tc>
      </w:tr>
      <w:tr w14:paraId="19F54F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335E0A4B">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投标单位名称</w:t>
            </w:r>
          </w:p>
        </w:tc>
        <w:tc>
          <w:tcPr>
            <w:tcW w:w="8085" w:type="dxa"/>
            <w:gridSpan w:val="3"/>
            <w:tcBorders>
              <w:top w:val="outset" w:color="auto" w:sz="6" w:space="0"/>
              <w:left w:val="outset" w:color="auto" w:sz="6" w:space="0"/>
              <w:bottom w:val="outset" w:color="auto" w:sz="6" w:space="0"/>
              <w:right w:val="outset" w:color="auto" w:sz="6" w:space="0"/>
            </w:tcBorders>
            <w:noWrap w:val="0"/>
            <w:vAlign w:val="center"/>
          </w:tcPr>
          <w:p w14:paraId="5D722063">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（公章）</w:t>
            </w:r>
          </w:p>
        </w:tc>
      </w:tr>
      <w:tr w14:paraId="239CB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8"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741E5E6F">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项目联系人</w:t>
            </w:r>
          </w:p>
        </w:tc>
        <w:tc>
          <w:tcPr>
            <w:tcW w:w="3085" w:type="dxa"/>
            <w:tcBorders>
              <w:top w:val="outset" w:color="auto" w:sz="6" w:space="0"/>
              <w:left w:val="outset" w:color="auto" w:sz="6" w:space="0"/>
              <w:bottom w:val="outset" w:color="auto" w:sz="6" w:space="0"/>
              <w:right w:val="outset" w:color="auto" w:sz="6" w:space="0"/>
            </w:tcBorders>
            <w:noWrap w:val="0"/>
            <w:vAlign w:val="center"/>
          </w:tcPr>
          <w:p w14:paraId="229006B8">
            <w:pPr>
              <w:widowControl/>
              <w:jc w:val="center"/>
              <w:rPr>
                <w:rFonts w:ascii="宋体"/>
                <w:bCs/>
                <w:color w:val="000000" w:themeColor="text1"/>
                <w:sz w:val="24"/>
                <w:szCs w:val="24"/>
                <w14:textFill>
                  <w14:solidFill>
                    <w14:schemeClr w14:val="tx1"/>
                  </w14:solidFill>
                </w14:textFill>
              </w:rPr>
            </w:pPr>
          </w:p>
        </w:tc>
        <w:tc>
          <w:tcPr>
            <w:tcW w:w="1472" w:type="dxa"/>
            <w:tcBorders>
              <w:top w:val="outset" w:color="auto" w:sz="6" w:space="0"/>
              <w:left w:val="outset" w:color="auto" w:sz="6" w:space="0"/>
              <w:bottom w:val="outset" w:color="auto" w:sz="6" w:space="0"/>
              <w:right w:val="outset" w:color="auto" w:sz="6" w:space="0"/>
            </w:tcBorders>
            <w:noWrap w:val="0"/>
            <w:vAlign w:val="center"/>
          </w:tcPr>
          <w:p w14:paraId="5C251292">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手机</w:t>
            </w:r>
          </w:p>
        </w:tc>
        <w:tc>
          <w:tcPr>
            <w:tcW w:w="3528" w:type="dxa"/>
            <w:tcBorders>
              <w:top w:val="outset" w:color="auto" w:sz="6" w:space="0"/>
              <w:left w:val="outset" w:color="auto" w:sz="6" w:space="0"/>
              <w:bottom w:val="outset" w:color="auto" w:sz="6" w:space="0"/>
              <w:right w:val="outset" w:color="auto" w:sz="6" w:space="0"/>
            </w:tcBorders>
            <w:noWrap w:val="0"/>
            <w:vAlign w:val="center"/>
          </w:tcPr>
          <w:p w14:paraId="6F14BE4B">
            <w:pPr>
              <w:widowControl/>
              <w:jc w:val="center"/>
              <w:rPr>
                <w:rFonts w:ascii="宋体"/>
                <w:bCs/>
                <w:color w:val="000000" w:themeColor="text1"/>
                <w:sz w:val="24"/>
                <w:szCs w:val="24"/>
                <w14:textFill>
                  <w14:solidFill>
                    <w14:schemeClr w14:val="tx1"/>
                  </w14:solidFill>
                </w14:textFill>
              </w:rPr>
            </w:pPr>
          </w:p>
        </w:tc>
      </w:tr>
      <w:tr w14:paraId="2EB189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408FC605">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联系电话</w:t>
            </w:r>
          </w:p>
        </w:tc>
        <w:tc>
          <w:tcPr>
            <w:tcW w:w="3085" w:type="dxa"/>
            <w:tcBorders>
              <w:top w:val="outset" w:color="auto" w:sz="6" w:space="0"/>
              <w:left w:val="outset" w:color="auto" w:sz="6" w:space="0"/>
              <w:bottom w:val="outset" w:color="auto" w:sz="6" w:space="0"/>
              <w:right w:val="outset" w:color="auto" w:sz="6" w:space="0"/>
            </w:tcBorders>
            <w:noWrap w:val="0"/>
            <w:vAlign w:val="center"/>
          </w:tcPr>
          <w:p w14:paraId="553FE029">
            <w:pPr>
              <w:widowControl/>
              <w:jc w:val="center"/>
              <w:rPr>
                <w:rFonts w:ascii="宋体"/>
                <w:bCs/>
                <w:color w:val="000000" w:themeColor="text1"/>
                <w:sz w:val="24"/>
                <w:szCs w:val="24"/>
                <w14:textFill>
                  <w14:solidFill>
                    <w14:schemeClr w14:val="tx1"/>
                  </w14:solidFill>
                </w14:textFill>
              </w:rPr>
            </w:pPr>
          </w:p>
        </w:tc>
        <w:tc>
          <w:tcPr>
            <w:tcW w:w="1472" w:type="dxa"/>
            <w:tcBorders>
              <w:top w:val="outset" w:color="auto" w:sz="6" w:space="0"/>
              <w:left w:val="outset" w:color="auto" w:sz="6" w:space="0"/>
              <w:bottom w:val="outset" w:color="auto" w:sz="6" w:space="0"/>
              <w:right w:val="outset" w:color="auto" w:sz="6" w:space="0"/>
            </w:tcBorders>
            <w:noWrap w:val="0"/>
            <w:vAlign w:val="center"/>
          </w:tcPr>
          <w:p w14:paraId="75F51B90">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传真</w:t>
            </w:r>
          </w:p>
        </w:tc>
        <w:tc>
          <w:tcPr>
            <w:tcW w:w="3528" w:type="dxa"/>
            <w:tcBorders>
              <w:top w:val="outset" w:color="auto" w:sz="6" w:space="0"/>
              <w:left w:val="outset" w:color="auto" w:sz="6" w:space="0"/>
              <w:bottom w:val="outset" w:color="auto" w:sz="6" w:space="0"/>
              <w:right w:val="outset" w:color="auto" w:sz="6" w:space="0"/>
            </w:tcBorders>
            <w:noWrap w:val="0"/>
            <w:vAlign w:val="center"/>
          </w:tcPr>
          <w:p w14:paraId="56972306">
            <w:pPr>
              <w:widowControl/>
              <w:jc w:val="center"/>
              <w:rPr>
                <w:rFonts w:ascii="宋体"/>
                <w:bCs/>
                <w:color w:val="000000" w:themeColor="text1"/>
                <w:sz w:val="24"/>
                <w:szCs w:val="24"/>
                <w14:textFill>
                  <w14:solidFill>
                    <w14:schemeClr w14:val="tx1"/>
                  </w14:solidFill>
                </w14:textFill>
              </w:rPr>
            </w:pPr>
          </w:p>
        </w:tc>
      </w:tr>
      <w:tr w14:paraId="740BE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78382C4A">
            <w:pPr>
              <w:widowControl/>
              <w:jc w:val="center"/>
              <w:rPr>
                <w:rFonts w:ascii="宋体"/>
                <w:bCs/>
                <w:color w:val="000000" w:themeColor="text1"/>
                <w:sz w:val="24"/>
                <w:szCs w:val="24"/>
                <w14:textFill>
                  <w14:solidFill>
                    <w14:schemeClr w14:val="tx1"/>
                  </w14:solidFill>
                </w14:textFill>
              </w:rPr>
            </w:pPr>
            <w:r>
              <w:rPr>
                <w:rFonts w:ascii="宋体"/>
                <w:bCs/>
                <w:color w:val="000000" w:themeColor="text1"/>
                <w:sz w:val="24"/>
                <w:szCs w:val="24"/>
                <w14:textFill>
                  <w14:solidFill>
                    <w14:schemeClr w14:val="tx1"/>
                  </w14:solidFill>
                </w14:textFill>
              </w:rPr>
              <w:t>E-mail</w:t>
            </w:r>
          </w:p>
        </w:tc>
        <w:tc>
          <w:tcPr>
            <w:tcW w:w="3085" w:type="dxa"/>
            <w:tcBorders>
              <w:top w:val="outset" w:color="auto" w:sz="6" w:space="0"/>
              <w:left w:val="outset" w:color="auto" w:sz="6" w:space="0"/>
              <w:bottom w:val="outset" w:color="auto" w:sz="6" w:space="0"/>
              <w:right w:val="outset" w:color="auto" w:sz="6" w:space="0"/>
            </w:tcBorders>
            <w:noWrap w:val="0"/>
            <w:vAlign w:val="center"/>
          </w:tcPr>
          <w:p w14:paraId="0BB096DF">
            <w:pPr>
              <w:widowControl/>
              <w:jc w:val="center"/>
              <w:rPr>
                <w:rFonts w:ascii="宋体"/>
                <w:bCs/>
                <w:color w:val="000000" w:themeColor="text1"/>
                <w:sz w:val="24"/>
                <w:szCs w:val="24"/>
                <w14:textFill>
                  <w14:solidFill>
                    <w14:schemeClr w14:val="tx1"/>
                  </w14:solidFill>
                </w14:textFill>
              </w:rPr>
            </w:pPr>
          </w:p>
        </w:tc>
        <w:tc>
          <w:tcPr>
            <w:tcW w:w="1472" w:type="dxa"/>
            <w:tcBorders>
              <w:top w:val="outset" w:color="auto" w:sz="6" w:space="0"/>
              <w:left w:val="outset" w:color="auto" w:sz="6" w:space="0"/>
              <w:bottom w:val="outset" w:color="auto" w:sz="6" w:space="0"/>
              <w:right w:val="outset" w:color="auto" w:sz="6" w:space="0"/>
            </w:tcBorders>
            <w:noWrap w:val="0"/>
            <w:vAlign w:val="center"/>
          </w:tcPr>
          <w:p w14:paraId="0579A68C">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邮政编码</w:t>
            </w:r>
          </w:p>
        </w:tc>
        <w:tc>
          <w:tcPr>
            <w:tcW w:w="3528" w:type="dxa"/>
            <w:tcBorders>
              <w:top w:val="outset" w:color="auto" w:sz="6" w:space="0"/>
              <w:left w:val="outset" w:color="auto" w:sz="6" w:space="0"/>
              <w:bottom w:val="outset" w:color="auto" w:sz="6" w:space="0"/>
              <w:right w:val="outset" w:color="auto" w:sz="6" w:space="0"/>
            </w:tcBorders>
            <w:noWrap w:val="0"/>
            <w:vAlign w:val="center"/>
          </w:tcPr>
          <w:p w14:paraId="5FBF64E7">
            <w:pPr>
              <w:widowControl/>
              <w:jc w:val="center"/>
              <w:rPr>
                <w:rFonts w:ascii="宋体"/>
                <w:bCs/>
                <w:color w:val="000000" w:themeColor="text1"/>
                <w:sz w:val="24"/>
                <w:szCs w:val="24"/>
                <w14:textFill>
                  <w14:solidFill>
                    <w14:schemeClr w14:val="tx1"/>
                  </w14:solidFill>
                </w14:textFill>
              </w:rPr>
            </w:pPr>
          </w:p>
        </w:tc>
      </w:tr>
      <w:tr w14:paraId="557E7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1933" w:type="dxa"/>
            <w:gridSpan w:val="2"/>
            <w:tcBorders>
              <w:top w:val="outset" w:color="auto" w:sz="6" w:space="0"/>
              <w:left w:val="outset" w:color="auto" w:sz="6" w:space="0"/>
              <w:bottom w:val="outset" w:color="auto" w:sz="6" w:space="0"/>
              <w:right w:val="outset" w:color="auto" w:sz="6" w:space="0"/>
            </w:tcBorders>
            <w:noWrap w:val="0"/>
            <w:vAlign w:val="center"/>
          </w:tcPr>
          <w:p w14:paraId="6B7291B3">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通信地址</w:t>
            </w:r>
          </w:p>
        </w:tc>
        <w:tc>
          <w:tcPr>
            <w:tcW w:w="8085" w:type="dxa"/>
            <w:gridSpan w:val="3"/>
            <w:tcBorders>
              <w:top w:val="outset" w:color="auto" w:sz="6" w:space="0"/>
              <w:left w:val="outset" w:color="auto" w:sz="6" w:space="0"/>
              <w:bottom w:val="outset" w:color="auto" w:sz="6" w:space="0"/>
              <w:right w:val="outset" w:color="auto" w:sz="6" w:space="0"/>
            </w:tcBorders>
            <w:noWrap w:val="0"/>
            <w:vAlign w:val="center"/>
          </w:tcPr>
          <w:p w14:paraId="386C75A9">
            <w:pPr>
              <w:widowControl/>
              <w:jc w:val="center"/>
              <w:rPr>
                <w:rFonts w:ascii="宋体"/>
                <w:bCs/>
                <w:color w:val="000000" w:themeColor="text1"/>
                <w:sz w:val="24"/>
                <w:szCs w:val="24"/>
                <w14:textFill>
                  <w14:solidFill>
                    <w14:schemeClr w14:val="tx1"/>
                  </w14:solidFill>
                </w14:textFill>
              </w:rPr>
            </w:pPr>
          </w:p>
        </w:tc>
      </w:tr>
      <w:tr w14:paraId="68476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8" w:hRule="atLeast"/>
          <w:tblCellSpacing w:w="0" w:type="dxa"/>
          <w:jc w:val="center"/>
        </w:trPr>
        <w:tc>
          <w:tcPr>
            <w:tcW w:w="10018" w:type="dxa"/>
            <w:gridSpan w:val="5"/>
            <w:tcBorders>
              <w:top w:val="outset" w:color="auto" w:sz="6" w:space="0"/>
              <w:left w:val="outset" w:color="auto" w:sz="6" w:space="0"/>
              <w:bottom w:val="outset" w:color="auto" w:sz="6" w:space="0"/>
              <w:right w:val="outset" w:color="auto" w:sz="6" w:space="0"/>
            </w:tcBorders>
            <w:noWrap w:val="0"/>
            <w:vAlign w:val="center"/>
          </w:tcPr>
          <w:p w14:paraId="7A3EAA43">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提交的报名文件资料</w:t>
            </w:r>
          </w:p>
        </w:tc>
      </w:tr>
      <w:tr w14:paraId="52B16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676" w:type="dxa"/>
            <w:tcBorders>
              <w:top w:val="outset" w:color="auto" w:sz="6" w:space="0"/>
              <w:left w:val="outset" w:color="auto" w:sz="6" w:space="0"/>
              <w:bottom w:val="outset" w:color="auto" w:sz="6" w:space="0"/>
              <w:right w:val="outset" w:color="auto" w:sz="6" w:space="0"/>
            </w:tcBorders>
            <w:noWrap w:val="0"/>
            <w:vAlign w:val="center"/>
          </w:tcPr>
          <w:p w14:paraId="517228AB">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4342" w:type="dxa"/>
            <w:gridSpan w:val="2"/>
            <w:tcBorders>
              <w:top w:val="outset" w:color="auto" w:sz="6" w:space="0"/>
              <w:left w:val="outset" w:color="auto" w:sz="6" w:space="0"/>
              <w:bottom w:val="outset" w:color="auto" w:sz="6" w:space="0"/>
              <w:right w:val="outset" w:color="auto" w:sz="6" w:space="0"/>
            </w:tcBorders>
            <w:noWrap w:val="0"/>
            <w:vAlign w:val="center"/>
          </w:tcPr>
          <w:p w14:paraId="2D482083">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报名资料</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48EA4306">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是否提交</w:t>
            </w:r>
          </w:p>
        </w:tc>
        <w:tc>
          <w:tcPr>
            <w:tcW w:w="3528" w:type="dxa"/>
            <w:tcBorders>
              <w:top w:val="outset" w:color="auto" w:sz="6" w:space="0"/>
              <w:left w:val="outset" w:color="auto" w:sz="6" w:space="0"/>
              <w:bottom w:val="outset" w:color="auto" w:sz="6" w:space="0"/>
              <w:right w:val="outset" w:color="auto" w:sz="6" w:space="0"/>
            </w:tcBorders>
            <w:noWrap w:val="0"/>
            <w:vAlign w:val="center"/>
          </w:tcPr>
          <w:p w14:paraId="40794915">
            <w:pPr>
              <w:widowControl/>
              <w:jc w:val="center"/>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备注</w:t>
            </w:r>
          </w:p>
        </w:tc>
      </w:tr>
      <w:tr w14:paraId="475D84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3" w:hRule="atLeast"/>
          <w:tblCellSpacing w:w="0" w:type="dxa"/>
          <w:jc w:val="center"/>
        </w:trPr>
        <w:tc>
          <w:tcPr>
            <w:tcW w:w="676" w:type="dxa"/>
            <w:tcBorders>
              <w:top w:val="outset" w:color="auto" w:sz="6" w:space="0"/>
              <w:left w:val="outset" w:color="auto" w:sz="6" w:space="0"/>
              <w:bottom w:val="outset" w:color="auto" w:sz="6" w:space="0"/>
              <w:right w:val="outset" w:color="auto" w:sz="6" w:space="0"/>
            </w:tcBorders>
            <w:noWrap w:val="0"/>
            <w:vAlign w:val="center"/>
          </w:tcPr>
          <w:p w14:paraId="5AE6C344">
            <w:pPr>
              <w:widowControl/>
              <w:jc w:val="center"/>
              <w:rPr>
                <w:rFonts w:hint="eastAsia"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1</w:t>
            </w:r>
          </w:p>
        </w:tc>
        <w:tc>
          <w:tcPr>
            <w:tcW w:w="4342" w:type="dxa"/>
            <w:gridSpan w:val="2"/>
            <w:tcBorders>
              <w:top w:val="outset" w:color="auto" w:sz="6" w:space="0"/>
              <w:left w:val="outset" w:color="auto" w:sz="6" w:space="0"/>
              <w:bottom w:val="outset" w:color="auto" w:sz="6" w:space="0"/>
              <w:right w:val="outset" w:color="auto" w:sz="6" w:space="0"/>
            </w:tcBorders>
            <w:noWrap w:val="0"/>
            <w:vAlign w:val="center"/>
          </w:tcPr>
          <w:p w14:paraId="38FAFA60">
            <w:pPr>
              <w:widowControl/>
              <w:jc w:val="left"/>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有效的工商营业执照、税务登记证</w:t>
            </w:r>
            <w:r>
              <w:rPr>
                <w:rFonts w:hint="eastAsia" w:ascii="宋体" w:hAnsi="宋体" w:eastAsia="宋体" w:cs="宋体"/>
                <w:color w:val="000000" w:themeColor="text1"/>
                <w:sz w:val="22"/>
                <w:szCs w:val="22"/>
                <w:shd w:val="clear" w:color="auto" w:fill="FFFFFF"/>
                <w14:textFill>
                  <w14:solidFill>
                    <w14:schemeClr w14:val="tx1"/>
                  </w14:solidFill>
                </w14:textFill>
              </w:rPr>
              <w:t>三（五）证合一营业执照</w:t>
            </w:r>
            <w:r>
              <w:rPr>
                <w:rFonts w:hint="eastAsia" w:ascii="宋体" w:hAnsi="宋体" w:eastAsia="宋体" w:cs="宋体"/>
                <w:bCs/>
                <w:color w:val="000000" w:themeColor="text1"/>
                <w:sz w:val="24"/>
                <w:szCs w:val="24"/>
                <w14:textFill>
                  <w14:solidFill>
                    <w14:schemeClr w14:val="tx1"/>
                  </w14:solidFill>
                </w14:textFill>
              </w:rPr>
              <w:t>（复印件并加盖公章）</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7A6AE947">
            <w:pPr>
              <w:widowControl/>
              <w:jc w:val="center"/>
              <w:rPr>
                <w:rFonts w:ascii="宋体"/>
                <w:bCs/>
                <w:color w:val="000000" w:themeColor="text1"/>
                <w:sz w:val="24"/>
                <w:szCs w:val="24"/>
                <w14:textFill>
                  <w14:solidFill>
                    <w14:schemeClr w14:val="tx1"/>
                  </w14:solidFill>
                </w14:textFill>
              </w:rPr>
            </w:pPr>
          </w:p>
        </w:tc>
        <w:tc>
          <w:tcPr>
            <w:tcW w:w="3528" w:type="dxa"/>
            <w:tcBorders>
              <w:top w:val="outset" w:color="auto" w:sz="6" w:space="0"/>
              <w:left w:val="outset" w:color="auto" w:sz="6" w:space="0"/>
              <w:bottom w:val="outset" w:color="auto" w:sz="6" w:space="0"/>
              <w:right w:val="outset" w:color="auto" w:sz="6" w:space="0"/>
            </w:tcBorders>
            <w:noWrap w:val="0"/>
            <w:vAlign w:val="center"/>
          </w:tcPr>
          <w:p w14:paraId="52B114E5">
            <w:pPr>
              <w:widowControl/>
              <w:jc w:val="left"/>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注册资金：万元</w:t>
            </w:r>
          </w:p>
          <w:p w14:paraId="593D77B0">
            <w:pPr>
              <w:widowControl/>
              <w:jc w:val="left"/>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法人代表：</w:t>
            </w:r>
          </w:p>
        </w:tc>
      </w:tr>
      <w:tr w14:paraId="688E23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676" w:type="dxa"/>
            <w:tcBorders>
              <w:top w:val="outset" w:color="auto" w:sz="6" w:space="0"/>
              <w:left w:val="outset" w:color="auto" w:sz="6" w:space="0"/>
              <w:bottom w:val="outset" w:color="auto" w:sz="6" w:space="0"/>
              <w:right w:val="outset" w:color="auto" w:sz="6" w:space="0"/>
            </w:tcBorders>
            <w:noWrap w:val="0"/>
            <w:vAlign w:val="center"/>
          </w:tcPr>
          <w:p w14:paraId="53548ADB">
            <w:pPr>
              <w:widowControl/>
              <w:jc w:val="center"/>
              <w:rPr>
                <w:rFonts w:hint="eastAsia"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2</w:t>
            </w:r>
          </w:p>
        </w:tc>
        <w:tc>
          <w:tcPr>
            <w:tcW w:w="4342" w:type="dxa"/>
            <w:gridSpan w:val="2"/>
            <w:tcBorders>
              <w:top w:val="outset" w:color="auto" w:sz="6" w:space="0"/>
              <w:left w:val="outset" w:color="auto" w:sz="6" w:space="0"/>
              <w:bottom w:val="outset" w:color="auto" w:sz="6" w:space="0"/>
              <w:right w:val="outset" w:color="auto" w:sz="6" w:space="0"/>
            </w:tcBorders>
            <w:noWrap w:val="0"/>
            <w:vAlign w:val="center"/>
          </w:tcPr>
          <w:p w14:paraId="5BC56E7F">
            <w:pPr>
              <w:widowControl/>
              <w:jc w:val="left"/>
              <w:rPr>
                <w:rFonts w:ascii="宋体"/>
                <w:bCs/>
                <w:color w:val="000000" w:themeColor="text1"/>
                <w:sz w:val="24"/>
                <w:szCs w:val="24"/>
                <w14:textFill>
                  <w14:solidFill>
                    <w14:schemeClr w14:val="tx1"/>
                  </w14:solidFill>
                </w14:textFill>
              </w:rPr>
            </w:pPr>
            <w:r>
              <w:rPr>
                <w:rFonts w:ascii="Arial" w:hAnsi="新宋体" w:eastAsia="新宋体" w:cs="Arial"/>
                <w:bCs/>
                <w:color w:val="000000" w:themeColor="text1"/>
                <w:kern w:val="0"/>
                <w:szCs w:val="22"/>
                <w14:textFill>
                  <w14:solidFill>
                    <w14:schemeClr w14:val="tx1"/>
                  </w14:solidFill>
                </w14:textFill>
              </w:rPr>
              <w:t>法定代表人授权委托书（原件）、被授权人身份证（复印件）</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36C97080">
            <w:pPr>
              <w:widowControl/>
              <w:jc w:val="center"/>
              <w:rPr>
                <w:rFonts w:ascii="宋体"/>
                <w:bCs/>
                <w:color w:val="000000" w:themeColor="text1"/>
                <w:sz w:val="24"/>
                <w:szCs w:val="24"/>
                <w14:textFill>
                  <w14:solidFill>
                    <w14:schemeClr w14:val="tx1"/>
                  </w14:solidFill>
                </w14:textFill>
              </w:rPr>
            </w:pPr>
          </w:p>
        </w:tc>
        <w:tc>
          <w:tcPr>
            <w:tcW w:w="3528" w:type="dxa"/>
            <w:tcBorders>
              <w:top w:val="outset" w:color="auto" w:sz="6" w:space="0"/>
              <w:left w:val="outset" w:color="auto" w:sz="6" w:space="0"/>
              <w:bottom w:val="outset" w:color="auto" w:sz="6" w:space="0"/>
              <w:right w:val="outset" w:color="auto" w:sz="6" w:space="0"/>
            </w:tcBorders>
            <w:noWrap w:val="0"/>
            <w:vAlign w:val="center"/>
          </w:tcPr>
          <w:p w14:paraId="1440F09A">
            <w:pPr>
              <w:widowControl/>
              <w:jc w:val="center"/>
              <w:rPr>
                <w:rFonts w:ascii="宋体"/>
                <w:bCs/>
                <w:color w:val="000000" w:themeColor="text1"/>
                <w:sz w:val="24"/>
                <w:szCs w:val="24"/>
                <w14:textFill>
                  <w14:solidFill>
                    <w14:schemeClr w14:val="tx1"/>
                  </w14:solidFill>
                </w14:textFill>
              </w:rPr>
            </w:pPr>
          </w:p>
        </w:tc>
      </w:tr>
      <w:tr w14:paraId="5EF5D8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8" w:hRule="atLeast"/>
          <w:tblCellSpacing w:w="0" w:type="dxa"/>
          <w:jc w:val="center"/>
        </w:trPr>
        <w:tc>
          <w:tcPr>
            <w:tcW w:w="676" w:type="dxa"/>
            <w:tcBorders>
              <w:top w:val="outset" w:color="auto" w:sz="6" w:space="0"/>
              <w:left w:val="outset" w:color="auto" w:sz="6" w:space="0"/>
              <w:bottom w:val="outset" w:color="auto" w:sz="6" w:space="0"/>
              <w:right w:val="outset" w:color="auto" w:sz="6" w:space="0"/>
            </w:tcBorders>
            <w:noWrap w:val="0"/>
            <w:vAlign w:val="center"/>
          </w:tcPr>
          <w:p w14:paraId="00148A50">
            <w:pPr>
              <w:widowControl/>
              <w:jc w:val="center"/>
              <w:rPr>
                <w:rFonts w:hint="eastAsia" w:ascii="宋体"/>
                <w:bCs/>
                <w:color w:val="000000" w:themeColor="text1"/>
                <w:sz w:val="24"/>
                <w:szCs w:val="24"/>
                <w14:textFill>
                  <w14:solidFill>
                    <w14:schemeClr w14:val="tx1"/>
                  </w14:solidFill>
                </w14:textFill>
              </w:rPr>
            </w:pPr>
            <w:r>
              <w:rPr>
                <w:rFonts w:hint="eastAsia" w:ascii="宋体"/>
                <w:bCs/>
                <w:color w:val="000000" w:themeColor="text1"/>
                <w:sz w:val="24"/>
                <w:szCs w:val="24"/>
                <w14:textFill>
                  <w14:solidFill>
                    <w14:schemeClr w14:val="tx1"/>
                  </w14:solidFill>
                </w14:textFill>
              </w:rPr>
              <w:t>3</w:t>
            </w:r>
          </w:p>
        </w:tc>
        <w:tc>
          <w:tcPr>
            <w:tcW w:w="4342" w:type="dxa"/>
            <w:gridSpan w:val="2"/>
            <w:tcBorders>
              <w:top w:val="outset" w:color="auto" w:sz="6" w:space="0"/>
              <w:left w:val="outset" w:color="auto" w:sz="6" w:space="0"/>
              <w:bottom w:val="outset" w:color="auto" w:sz="6" w:space="0"/>
              <w:right w:val="outset" w:color="auto" w:sz="6" w:space="0"/>
            </w:tcBorders>
            <w:noWrap w:val="0"/>
            <w:vAlign w:val="center"/>
          </w:tcPr>
          <w:p w14:paraId="27119E2E">
            <w:pPr>
              <w:widowControl/>
              <w:jc w:val="left"/>
              <w:rPr>
                <w:rFonts w:ascii="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开票信息</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0E45D850">
            <w:pPr>
              <w:widowControl/>
              <w:jc w:val="center"/>
              <w:rPr>
                <w:rFonts w:ascii="宋体"/>
                <w:bCs/>
                <w:color w:val="000000" w:themeColor="text1"/>
                <w:sz w:val="24"/>
                <w:szCs w:val="24"/>
                <w14:textFill>
                  <w14:solidFill>
                    <w14:schemeClr w14:val="tx1"/>
                  </w14:solidFill>
                </w14:textFill>
              </w:rPr>
            </w:pPr>
          </w:p>
        </w:tc>
        <w:tc>
          <w:tcPr>
            <w:tcW w:w="3528" w:type="dxa"/>
            <w:tcBorders>
              <w:top w:val="outset" w:color="auto" w:sz="6" w:space="0"/>
              <w:left w:val="outset" w:color="auto" w:sz="6" w:space="0"/>
              <w:bottom w:val="outset" w:color="auto" w:sz="6" w:space="0"/>
              <w:right w:val="outset" w:color="auto" w:sz="6" w:space="0"/>
            </w:tcBorders>
            <w:noWrap w:val="0"/>
            <w:vAlign w:val="center"/>
          </w:tcPr>
          <w:p w14:paraId="7A11769D">
            <w:pPr>
              <w:widowControl/>
              <w:jc w:val="left"/>
              <w:rPr>
                <w:rFonts w:ascii="宋体"/>
                <w:bCs/>
                <w:color w:val="000000" w:themeColor="text1"/>
                <w:sz w:val="24"/>
                <w:szCs w:val="24"/>
                <w14:textFill>
                  <w14:solidFill>
                    <w14:schemeClr w14:val="tx1"/>
                  </w14:solidFill>
                </w14:textFill>
              </w:rPr>
            </w:pPr>
          </w:p>
        </w:tc>
      </w:tr>
      <w:tr w14:paraId="35FB9A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5" w:hRule="atLeast"/>
          <w:tblCellSpacing w:w="0" w:type="dxa"/>
          <w:jc w:val="center"/>
        </w:trPr>
        <w:tc>
          <w:tcPr>
            <w:tcW w:w="676" w:type="dxa"/>
            <w:tcBorders>
              <w:top w:val="outset" w:color="auto" w:sz="6" w:space="0"/>
              <w:left w:val="outset" w:color="auto" w:sz="6" w:space="0"/>
              <w:bottom w:val="outset" w:color="auto" w:sz="6" w:space="0"/>
              <w:right w:val="outset" w:color="auto" w:sz="6" w:space="0"/>
            </w:tcBorders>
            <w:noWrap w:val="0"/>
            <w:vAlign w:val="center"/>
          </w:tcPr>
          <w:p w14:paraId="5BEB1E1F">
            <w:pPr>
              <w:widowControl/>
              <w:jc w:val="center"/>
              <w:rPr>
                <w:rFonts w:hint="eastAsia" w:ascii="宋体" w:eastAsia="宋体"/>
                <w:bCs/>
                <w:color w:val="000000" w:themeColor="text1"/>
                <w:sz w:val="24"/>
                <w:szCs w:val="24"/>
                <w:lang w:val="en-US" w:eastAsia="zh-CN"/>
                <w14:textFill>
                  <w14:solidFill>
                    <w14:schemeClr w14:val="tx1"/>
                  </w14:solidFill>
                </w14:textFill>
              </w:rPr>
            </w:pPr>
            <w:r>
              <w:rPr>
                <w:rFonts w:hint="eastAsia" w:ascii="宋体"/>
                <w:bCs/>
                <w:color w:val="000000" w:themeColor="text1"/>
                <w:sz w:val="24"/>
                <w:szCs w:val="24"/>
                <w:lang w:val="en-US" w:eastAsia="zh-CN"/>
                <w14:textFill>
                  <w14:solidFill>
                    <w14:schemeClr w14:val="tx1"/>
                  </w14:solidFill>
                </w14:textFill>
              </w:rPr>
              <w:t>4</w:t>
            </w:r>
          </w:p>
        </w:tc>
        <w:tc>
          <w:tcPr>
            <w:tcW w:w="4342" w:type="dxa"/>
            <w:gridSpan w:val="2"/>
            <w:tcBorders>
              <w:top w:val="outset" w:color="auto" w:sz="6" w:space="0"/>
              <w:left w:val="outset" w:color="auto" w:sz="6" w:space="0"/>
              <w:bottom w:val="outset" w:color="auto" w:sz="6" w:space="0"/>
              <w:right w:val="outset" w:color="auto" w:sz="6" w:space="0"/>
            </w:tcBorders>
            <w:noWrap w:val="0"/>
            <w:vAlign w:val="center"/>
          </w:tcPr>
          <w:p w14:paraId="0126E53C">
            <w:pPr>
              <w:widowControl/>
              <w:jc w:val="left"/>
              <w:rPr>
                <w:rFonts w:ascii="宋体"/>
                <w:bCs/>
                <w:color w:val="000000" w:themeColor="text1"/>
                <w:sz w:val="24"/>
                <w:szCs w:val="24"/>
                <w14:textFill>
                  <w14:solidFill>
                    <w14:schemeClr w14:val="tx1"/>
                  </w14:solidFill>
                </w14:textFill>
              </w:rPr>
            </w:pPr>
          </w:p>
        </w:tc>
        <w:tc>
          <w:tcPr>
            <w:tcW w:w="1472" w:type="dxa"/>
            <w:tcBorders>
              <w:top w:val="outset" w:color="auto" w:sz="6" w:space="0"/>
              <w:left w:val="outset" w:color="auto" w:sz="6" w:space="0"/>
              <w:bottom w:val="outset" w:color="auto" w:sz="6" w:space="0"/>
              <w:right w:val="outset" w:color="auto" w:sz="6" w:space="0"/>
            </w:tcBorders>
            <w:noWrap w:val="0"/>
            <w:vAlign w:val="center"/>
          </w:tcPr>
          <w:p w14:paraId="16B7C25C">
            <w:pPr>
              <w:widowControl/>
              <w:jc w:val="center"/>
              <w:rPr>
                <w:rFonts w:ascii="宋体"/>
                <w:bCs/>
                <w:color w:val="000000" w:themeColor="text1"/>
                <w:sz w:val="24"/>
                <w:szCs w:val="24"/>
                <w14:textFill>
                  <w14:solidFill>
                    <w14:schemeClr w14:val="tx1"/>
                  </w14:solidFill>
                </w14:textFill>
              </w:rPr>
            </w:pPr>
          </w:p>
        </w:tc>
        <w:tc>
          <w:tcPr>
            <w:tcW w:w="3528" w:type="dxa"/>
            <w:tcBorders>
              <w:top w:val="outset" w:color="auto" w:sz="6" w:space="0"/>
              <w:left w:val="outset" w:color="auto" w:sz="6" w:space="0"/>
              <w:bottom w:val="outset" w:color="auto" w:sz="6" w:space="0"/>
              <w:right w:val="outset" w:color="auto" w:sz="6" w:space="0"/>
            </w:tcBorders>
            <w:noWrap w:val="0"/>
            <w:vAlign w:val="center"/>
          </w:tcPr>
          <w:p w14:paraId="0D907E51">
            <w:pPr>
              <w:widowControl/>
              <w:jc w:val="left"/>
              <w:rPr>
                <w:rFonts w:ascii="宋体"/>
                <w:bCs/>
                <w:color w:val="000000" w:themeColor="text1"/>
                <w:sz w:val="24"/>
                <w:szCs w:val="24"/>
                <w14:textFill>
                  <w14:solidFill>
                    <w14:schemeClr w14:val="tx1"/>
                  </w14:solidFill>
                </w14:textFill>
              </w:rPr>
            </w:pPr>
          </w:p>
        </w:tc>
      </w:tr>
    </w:tbl>
    <w:p w14:paraId="0F79F215">
      <w:pPr>
        <w:rPr>
          <w:rFonts w:hint="eastAsia" w:ascii="宋体" w:hAnsi="宋体" w:cs="宋体"/>
          <w:color w:val="000000" w:themeColor="text1"/>
          <w:kern w:val="0"/>
          <w:sz w:val="24"/>
          <w14:textFill>
            <w14:solidFill>
              <w14:schemeClr w14:val="tx1"/>
            </w14:solidFill>
          </w14:textFill>
        </w:rPr>
      </w:pPr>
    </w:p>
    <w:p w14:paraId="4754CC2D">
      <w:pPr>
        <w:pStyle w:val="18"/>
        <w:shd w:val="clear" w:color="auto" w:fill="FFFFFF"/>
        <w:spacing w:after="120" w:line="312" w:lineRule="auto"/>
        <w:ind w:firstLine="480"/>
        <w:jc w:val="both"/>
        <w:rPr>
          <w:rFonts w:hint="eastAsia" w:ascii="宋体" w:hAnsi="宋体" w:cs="宋体"/>
          <w:color w:val="000000" w:themeColor="text1"/>
          <w:sz w:val="22"/>
          <w:szCs w:val="22"/>
          <w:shd w:val="clear" w:color="auto" w:fill="FFFFFF"/>
          <w14:textFill>
            <w14:solidFill>
              <w14:schemeClr w14:val="tx1"/>
            </w14:solidFill>
          </w14:textFill>
        </w:rPr>
      </w:pPr>
    </w:p>
    <w:p w14:paraId="22BBBA39">
      <w:pPr>
        <w:pStyle w:val="8"/>
        <w:keepNext w:val="0"/>
        <w:keepLines w:val="0"/>
        <w:pageBreakBefore/>
        <w:spacing w:line="36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投标人须知前附表</w:t>
      </w:r>
    </w:p>
    <w:p w14:paraId="2CD75B12">
      <w:pPr>
        <w:numPr>
          <w:ilvl w:val="0"/>
          <w:numId w:val="5"/>
        </w:numPr>
        <w:spacing w:line="360" w:lineRule="exact"/>
        <w:jc w:val="center"/>
        <w:rPr>
          <w:rFonts w:hint="eastAsia" w:ascii="宋体" w:hAnsi="宋体" w:cs="宋体"/>
          <w:b/>
          <w:bCs/>
          <w:color w:val="000000" w:themeColor="text1"/>
          <w:sz w:val="24"/>
          <w:szCs w:val="21"/>
          <w14:textFill>
            <w14:solidFill>
              <w14:schemeClr w14:val="tx1"/>
            </w14:solidFill>
          </w14:textFill>
        </w:rPr>
      </w:pPr>
      <w:r>
        <w:rPr>
          <w:rFonts w:hint="eastAsia" w:ascii="宋体" w:hAnsi="宋体" w:cs="宋体"/>
          <w:b/>
          <w:bCs/>
          <w:color w:val="000000" w:themeColor="text1"/>
          <w:sz w:val="24"/>
          <w:szCs w:val="21"/>
          <w14:textFill>
            <w14:solidFill>
              <w14:schemeClr w14:val="tx1"/>
            </w14:solidFill>
          </w14:textFill>
        </w:rPr>
        <w:t>投标须知前附表</w:t>
      </w:r>
    </w:p>
    <w:p w14:paraId="4FDA7BEA">
      <w:pPr>
        <w:autoSpaceDE w:val="0"/>
        <w:autoSpaceDN w:val="0"/>
        <w:adjustRightInd w:val="0"/>
        <w:spacing w:line="360" w:lineRule="exact"/>
        <w:ind w:left="-181" w:leftChars="-86" w:firstLine="240" w:firstLineChars="100"/>
        <w:rPr>
          <w:rFonts w:hint="eastAsia"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本表是对投标须知的补充和修改，如有矛盾以本表为准</w:t>
      </w:r>
    </w:p>
    <w:tbl>
      <w:tblPr>
        <w:tblStyle w:val="1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7211"/>
      </w:tblGrid>
      <w:tr w14:paraId="101E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56" w:type="dxa"/>
            <w:tcBorders>
              <w:top w:val="double" w:color="auto" w:sz="4" w:space="0"/>
              <w:left w:val="double" w:color="auto" w:sz="4" w:space="0"/>
            </w:tcBorders>
            <w:noWrap w:val="0"/>
            <w:vAlign w:val="center"/>
          </w:tcPr>
          <w:p w14:paraId="1AEA7434">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招标编号</w:t>
            </w:r>
          </w:p>
        </w:tc>
        <w:tc>
          <w:tcPr>
            <w:tcW w:w="7211" w:type="dxa"/>
            <w:tcBorders>
              <w:top w:val="double" w:color="auto" w:sz="4" w:space="0"/>
              <w:right w:val="double" w:color="auto" w:sz="4" w:space="0"/>
            </w:tcBorders>
            <w:noWrap w:val="0"/>
            <w:vAlign w:val="center"/>
          </w:tcPr>
          <w:p w14:paraId="43F5737A">
            <w:pPr>
              <w:pStyle w:val="14"/>
              <w:adjustRightInd w:val="0"/>
              <w:snapToGrid w:val="0"/>
              <w:spacing w:before="0" w:line="320" w:lineRule="exact"/>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HYZB-CNCG-20240927001（重）</w:t>
            </w:r>
          </w:p>
        </w:tc>
      </w:tr>
      <w:tr w14:paraId="06EA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356" w:type="dxa"/>
            <w:tcBorders>
              <w:left w:val="double" w:color="auto" w:sz="4" w:space="0"/>
            </w:tcBorders>
            <w:noWrap w:val="0"/>
            <w:vAlign w:val="center"/>
          </w:tcPr>
          <w:p w14:paraId="54DDBF32">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招标内容 </w:t>
            </w:r>
          </w:p>
        </w:tc>
        <w:tc>
          <w:tcPr>
            <w:tcW w:w="7211" w:type="dxa"/>
            <w:tcBorders>
              <w:right w:val="double" w:color="auto" w:sz="4" w:space="0"/>
            </w:tcBorders>
            <w:noWrap w:val="0"/>
            <w:vAlign w:val="center"/>
          </w:tcPr>
          <w:p w14:paraId="1C000827">
            <w:pPr>
              <w:adjustRightInd w:val="0"/>
              <w:snapToGrid w:val="0"/>
              <w:spacing w:line="320" w:lineRule="exac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霞关镇居家养老服务中心及霞关镇残疾人之家运营服务项目（重）</w:t>
            </w:r>
          </w:p>
        </w:tc>
      </w:tr>
      <w:tr w14:paraId="60D9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56" w:type="dxa"/>
            <w:tcBorders>
              <w:left w:val="double" w:color="auto" w:sz="4" w:space="0"/>
            </w:tcBorders>
            <w:noWrap w:val="0"/>
            <w:vAlign w:val="center"/>
          </w:tcPr>
          <w:p w14:paraId="05A1B70D">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7211" w:type="dxa"/>
            <w:tcBorders>
              <w:right w:val="double" w:color="auto" w:sz="4" w:space="0"/>
            </w:tcBorders>
            <w:noWrap w:val="0"/>
            <w:vAlign w:val="center"/>
          </w:tcPr>
          <w:p w14:paraId="27081595">
            <w:pPr>
              <w:pStyle w:val="14"/>
              <w:adjustRightInd w:val="0"/>
              <w:snapToGrid w:val="0"/>
              <w:spacing w:before="0" w:line="320" w:lineRule="exact"/>
              <w:rPr>
                <w:rFonts w:hint="default" w:ascii="宋体" w:hAnsi="宋体" w:eastAsia="宋体" w:cs="宋体"/>
                <w:b w:val="0"/>
                <w:bCs w:val="0"/>
                <w:color w:val="000000" w:themeColor="text1"/>
                <w:sz w:val="21"/>
                <w:lang w:val="en-US" w:eastAsia="zh-CN"/>
                <w14:textFill>
                  <w14:solidFill>
                    <w14:schemeClr w14:val="tx1"/>
                  </w14:solidFill>
                </w14:textFill>
              </w:rPr>
            </w:pPr>
            <w:r>
              <w:rPr>
                <w:rFonts w:hint="eastAsia" w:ascii="Cambria Math" w:hAnsi="Cambria Math" w:eastAsia="宋体" w:cs="Times New Roman"/>
                <w:b w:val="0"/>
                <w:color w:val="000000" w:themeColor="text1"/>
                <w:sz w:val="22"/>
                <w:szCs w:val="22"/>
                <w:lang w:val="en-US" w:eastAsia="zh-CN"/>
                <w14:textFill>
                  <w14:solidFill>
                    <w14:schemeClr w14:val="tx1"/>
                  </w14:solidFill>
                </w14:textFill>
              </w:rPr>
              <w:t>财政资金</w:t>
            </w:r>
          </w:p>
        </w:tc>
      </w:tr>
      <w:tr w14:paraId="589C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56" w:type="dxa"/>
            <w:tcBorders>
              <w:left w:val="double" w:color="auto" w:sz="4" w:space="0"/>
            </w:tcBorders>
            <w:noWrap w:val="0"/>
            <w:vAlign w:val="center"/>
          </w:tcPr>
          <w:p w14:paraId="442F0FF1">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招标方式</w:t>
            </w:r>
          </w:p>
        </w:tc>
        <w:tc>
          <w:tcPr>
            <w:tcW w:w="7211" w:type="dxa"/>
            <w:tcBorders>
              <w:right w:val="double" w:color="auto" w:sz="4" w:space="0"/>
            </w:tcBorders>
            <w:noWrap w:val="0"/>
            <w:vAlign w:val="center"/>
          </w:tcPr>
          <w:p w14:paraId="47FFFD28">
            <w:pPr>
              <w:adjustRightInd w:val="0"/>
              <w:snapToGrid w:val="0"/>
              <w:spacing w:line="320" w:lineRule="exac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竞争性磋商</w:t>
            </w:r>
          </w:p>
        </w:tc>
      </w:tr>
      <w:tr w14:paraId="3513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56" w:type="dxa"/>
            <w:tcBorders>
              <w:left w:val="double" w:color="auto" w:sz="4" w:space="0"/>
            </w:tcBorders>
            <w:noWrap w:val="0"/>
            <w:vAlign w:val="center"/>
          </w:tcPr>
          <w:p w14:paraId="36C2718D">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评标办法</w:t>
            </w:r>
          </w:p>
        </w:tc>
        <w:tc>
          <w:tcPr>
            <w:tcW w:w="7211" w:type="dxa"/>
            <w:tcBorders>
              <w:right w:val="double" w:color="auto" w:sz="4" w:space="0"/>
            </w:tcBorders>
            <w:noWrap w:val="0"/>
            <w:vAlign w:val="center"/>
          </w:tcPr>
          <w:p w14:paraId="0C30CE22">
            <w:pPr>
              <w:adjustRightInd w:val="0"/>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综合评分法</w:t>
            </w:r>
          </w:p>
        </w:tc>
      </w:tr>
      <w:tr w14:paraId="7C02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356" w:type="dxa"/>
            <w:tcBorders>
              <w:left w:val="double" w:color="auto" w:sz="4" w:space="0"/>
            </w:tcBorders>
            <w:noWrap w:val="0"/>
            <w:vAlign w:val="center"/>
          </w:tcPr>
          <w:p w14:paraId="410A7E92">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w:t>
            </w:r>
          </w:p>
        </w:tc>
        <w:tc>
          <w:tcPr>
            <w:tcW w:w="7211" w:type="dxa"/>
            <w:tcBorders>
              <w:right w:val="double" w:color="auto" w:sz="4" w:space="0"/>
            </w:tcBorders>
            <w:noWrap w:val="0"/>
            <w:vAlign w:val="center"/>
          </w:tcPr>
          <w:p w14:paraId="38455D2C">
            <w:pPr>
              <w:adjustRightInd w:val="0"/>
              <w:snapToGrid w:val="0"/>
              <w:spacing w:line="320" w:lineRule="exac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人民币</w:t>
            </w:r>
            <w:r>
              <w:rPr>
                <w:rFonts w:hint="eastAsia" w:ascii="宋体" w:hAnsi="宋体" w:cs="宋体"/>
                <w:color w:val="000000" w:themeColor="text1"/>
                <w:sz w:val="22"/>
                <w:szCs w:val="22"/>
                <w:lang w:val="en-US" w:eastAsia="zh-CN"/>
                <w14:textFill>
                  <w14:solidFill>
                    <w14:schemeClr w14:val="tx1"/>
                  </w14:solidFill>
                </w14:textFill>
              </w:rPr>
              <w:t>295000</w:t>
            </w:r>
            <w:r>
              <w:rPr>
                <w:rFonts w:hint="eastAsia" w:ascii="宋体" w:hAnsi="宋体" w:cs="宋体"/>
                <w:color w:val="000000" w:themeColor="text1"/>
                <w:sz w:val="22"/>
                <w:szCs w:val="22"/>
                <w14:textFill>
                  <w14:solidFill>
                    <w14:schemeClr w14:val="tx1"/>
                  </w14:solidFill>
                </w14:textFill>
              </w:rPr>
              <w:t>元。（注：投标总价不得超出最高限价，否则做无效标处理）</w:t>
            </w:r>
          </w:p>
        </w:tc>
      </w:tr>
      <w:tr w14:paraId="7CD0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356" w:type="dxa"/>
            <w:tcBorders>
              <w:left w:val="double" w:color="auto" w:sz="4" w:space="0"/>
            </w:tcBorders>
            <w:noWrap w:val="0"/>
            <w:vAlign w:val="center"/>
          </w:tcPr>
          <w:p w14:paraId="7CF2BA7E">
            <w:pPr>
              <w:adjustRightInd w:val="0"/>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7211" w:type="dxa"/>
            <w:tcBorders>
              <w:right w:val="double" w:color="auto" w:sz="4" w:space="0"/>
            </w:tcBorders>
            <w:noWrap w:val="0"/>
            <w:vAlign w:val="center"/>
          </w:tcPr>
          <w:p w14:paraId="78DB9506">
            <w:pPr>
              <w:adjustRightInd w:val="0"/>
              <w:snapToGrid w:val="0"/>
              <w:spacing w:line="320" w:lineRule="exac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90日历天（自投标截止日起计算）</w:t>
            </w:r>
          </w:p>
        </w:tc>
      </w:tr>
      <w:tr w14:paraId="0901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56" w:type="dxa"/>
            <w:tcBorders>
              <w:left w:val="double" w:color="auto" w:sz="4" w:space="0"/>
            </w:tcBorders>
            <w:noWrap w:val="0"/>
            <w:vAlign w:val="center"/>
          </w:tcPr>
          <w:p w14:paraId="0FEA8CD2">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投标截止与开标时间</w:t>
            </w:r>
          </w:p>
        </w:tc>
        <w:tc>
          <w:tcPr>
            <w:tcW w:w="7211" w:type="dxa"/>
            <w:tcBorders>
              <w:right w:val="double" w:color="auto" w:sz="4" w:space="0"/>
            </w:tcBorders>
            <w:noWrap w:val="0"/>
            <w:vAlign w:val="center"/>
          </w:tcPr>
          <w:p w14:paraId="659604A7">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:30:00</w:t>
            </w:r>
          </w:p>
        </w:tc>
      </w:tr>
      <w:tr w14:paraId="418B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040C0B10">
            <w:pPr>
              <w:spacing w:line="440" w:lineRule="exact"/>
              <w:rPr>
                <w:rFonts w:hint="eastAsia" w:ascii="宋体" w:hAnsi="宋体" w:cs="宋体"/>
                <w:color w:val="000000" w:themeColor="text1"/>
                <w:szCs w:val="21"/>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投标地点</w:t>
            </w:r>
          </w:p>
        </w:tc>
        <w:tc>
          <w:tcPr>
            <w:tcW w:w="7211" w:type="dxa"/>
            <w:tcBorders>
              <w:right w:val="double" w:color="auto" w:sz="4" w:space="0"/>
            </w:tcBorders>
            <w:noWrap w:val="0"/>
            <w:vAlign w:val="center"/>
          </w:tcPr>
          <w:p w14:paraId="5BE958E9">
            <w:pPr>
              <w:pStyle w:val="13"/>
              <w:numPr>
                <w:ilvl w:val="0"/>
                <w:numId w:val="0"/>
              </w:numPr>
              <w:snapToGrid w:val="0"/>
              <w:spacing w:line="400" w:lineRule="atLeast"/>
              <w:ind w:left="0" w:leftChars="0" w:firstLine="0" w:firstLineChars="0"/>
              <w:rPr>
                <w:rFonts w:hint="eastAsia" w:ascii="宋体" w:hAnsi="宋体" w:cs="宋体"/>
                <w:color w:val="000000" w:themeColor="text1"/>
                <w:szCs w:val="21"/>
                <w14:textFill>
                  <w14:solidFill>
                    <w14:schemeClr w14:val="tx1"/>
                  </w14:solidFill>
                </w14:textFill>
              </w:rPr>
            </w:pPr>
            <w:r>
              <w:rPr>
                <w:rFonts w:hint="eastAsia" w:eastAsia="宋体" w:cs="Cambria Math"/>
                <w:bCs/>
                <w:color w:val="000000" w:themeColor="text1"/>
                <w:sz w:val="22"/>
                <w:szCs w:val="22"/>
                <w:lang w:eastAsia="zh-CN"/>
                <w14:textFill>
                  <w14:solidFill>
                    <w14:schemeClr w14:val="tx1"/>
                  </w14:solidFill>
                </w14:textFill>
              </w:rPr>
              <w:t>苍南县霞关镇人民政府会议室（苍南县霞关镇镇府路1号） </w:t>
            </w:r>
          </w:p>
        </w:tc>
      </w:tr>
      <w:tr w14:paraId="6B5C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197513E5">
            <w:pPr>
              <w:snapToGrid w:val="0"/>
              <w:spacing w:line="360" w:lineRule="auto"/>
              <w:jc w:val="center"/>
              <w:rPr>
                <w:rFonts w:hint="eastAsia" w:ascii="宋体" w:hAnsi="宋体" w:eastAsia="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w:t>
            </w:r>
            <w:r>
              <w:rPr>
                <w:rFonts w:hint="eastAsia" w:ascii="宋体" w:hAnsi="宋体" w:cs="宋体"/>
                <w:color w:val="000000" w:themeColor="text1"/>
                <w:sz w:val="22"/>
                <w:szCs w:val="22"/>
                <w:lang w:bidi="ar"/>
                <w14:textFill>
                  <w14:solidFill>
                    <w14:schemeClr w14:val="tx1"/>
                  </w14:solidFill>
                </w14:textFill>
              </w:rPr>
              <w:t>文件份数</w:t>
            </w:r>
          </w:p>
        </w:tc>
        <w:tc>
          <w:tcPr>
            <w:tcW w:w="7211" w:type="dxa"/>
            <w:tcBorders>
              <w:right w:val="double" w:color="auto" w:sz="4" w:space="0"/>
            </w:tcBorders>
            <w:noWrap w:val="0"/>
            <w:vAlign w:val="center"/>
          </w:tcPr>
          <w:p w14:paraId="54A88D86">
            <w:pPr>
              <w:rPr>
                <w:rFonts w:hint="eastAsia" w:eastAsia="宋体" w:cs="Cambria Math"/>
                <w:bCs/>
                <w:color w:val="000000" w:themeColor="text1"/>
                <w:kern w:val="2"/>
                <w:sz w:val="22"/>
                <w:szCs w:val="22"/>
                <w:lang w:val="en-US" w:eastAsia="zh-CN" w:bidi="ar-SA"/>
                <w14:textFill>
                  <w14:solidFill>
                    <w14:schemeClr w14:val="tx1"/>
                  </w14:solidFill>
                </w14:textFill>
              </w:rPr>
            </w:pPr>
            <w:r>
              <w:rPr>
                <w:rFonts w:hint="eastAsia" w:ascii="Cambria Math" w:hAnsi="Cambria Math" w:eastAsia="Cambria Math"/>
                <w:color w:val="000000" w:themeColor="text1"/>
                <w:sz w:val="22"/>
                <w:szCs w:val="22"/>
                <w14:textFill>
                  <w14:solidFill>
                    <w14:schemeClr w14:val="tx1"/>
                  </w14:solidFill>
                </w14:textFill>
              </w:rPr>
              <w:t>正本1份，副本4份</w:t>
            </w:r>
          </w:p>
        </w:tc>
      </w:tr>
      <w:tr w14:paraId="1F91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534CDC96">
            <w:pPr>
              <w:spacing w:line="440" w:lineRule="exact"/>
              <w:rPr>
                <w:rFonts w:hint="eastAsia" w:ascii="宋体" w:hAnsi="宋体" w:eastAsia="宋体"/>
                <w:color w:val="000000" w:themeColor="text1"/>
                <w:kern w:val="2"/>
                <w:sz w:val="22"/>
                <w:szCs w:val="22"/>
                <w:lang w:val="en-US" w:eastAsia="zh-CN" w:bidi="ar-SA"/>
                <w14:textFill>
                  <w14:solidFill>
                    <w14:schemeClr w14:val="tx1"/>
                  </w14:solidFill>
                </w14:textFill>
              </w:rPr>
            </w:pPr>
            <w:r>
              <w:rPr>
                <w:rFonts w:hint="eastAsia" w:ascii="宋体" w:hAnsi="宋体" w:eastAsia="宋体" w:cs="Calibri"/>
                <w:bCs/>
                <w:color w:val="000000" w:themeColor="text1"/>
                <w:sz w:val="22"/>
                <w:szCs w:val="22"/>
                <w14:textFill>
                  <w14:solidFill>
                    <w14:schemeClr w14:val="tx1"/>
                  </w14:solidFill>
                </w14:textFill>
              </w:rPr>
              <w:t>质疑时间、地点及受理人</w:t>
            </w:r>
          </w:p>
        </w:tc>
        <w:tc>
          <w:tcPr>
            <w:tcW w:w="7211" w:type="dxa"/>
            <w:tcBorders>
              <w:right w:val="double" w:color="auto" w:sz="4" w:space="0"/>
            </w:tcBorders>
            <w:noWrap w:val="0"/>
            <w:vAlign w:val="center"/>
          </w:tcPr>
          <w:p w14:paraId="57E9823B">
            <w:pPr>
              <w:pStyle w:val="13"/>
              <w:numPr>
                <w:ilvl w:val="0"/>
                <w:numId w:val="0"/>
              </w:numPr>
              <w:snapToGrid w:val="0"/>
              <w:spacing w:line="400" w:lineRule="atLeast"/>
              <w:ind w:leftChars="0"/>
              <w:rPr>
                <w:rFonts w:eastAsia="宋体"/>
                <w:bCs/>
                <w:color w:val="000000" w:themeColor="text1"/>
                <w:sz w:val="22"/>
                <w:szCs w:val="22"/>
                <w14:textFill>
                  <w14:solidFill>
                    <w14:schemeClr w14:val="tx1"/>
                  </w14:solidFill>
                </w14:textFill>
              </w:rPr>
            </w:pPr>
            <w:r>
              <w:rPr>
                <w:rFonts w:hint="eastAsia" w:eastAsia="宋体" w:cs="Calibri"/>
                <w:bCs/>
                <w:color w:val="000000" w:themeColor="text1"/>
                <w:sz w:val="22"/>
                <w:szCs w:val="22"/>
                <w14:textFill>
                  <w14:solidFill>
                    <w14:schemeClr w14:val="tx1"/>
                  </w14:solidFill>
                </w14:textFill>
              </w:rPr>
              <w:t>（1）质疑时间：</w:t>
            </w:r>
            <w:r>
              <w:rPr>
                <w:rFonts w:hint="eastAsia" w:eastAsia="宋体"/>
                <w:bCs/>
                <w:color w:val="000000" w:themeColor="text1"/>
                <w:sz w:val="22"/>
                <w:szCs w:val="22"/>
                <w14:textFill>
                  <w14:solidFill>
                    <w14:schemeClr w14:val="tx1"/>
                  </w14:solidFill>
                </w14:textFill>
              </w:rPr>
              <w:t>按公告规定时间执行。</w:t>
            </w:r>
          </w:p>
          <w:p w14:paraId="48D4C62C">
            <w:pPr>
              <w:pStyle w:val="13"/>
              <w:numPr>
                <w:ilvl w:val="0"/>
                <w:numId w:val="0"/>
              </w:numPr>
              <w:snapToGrid w:val="0"/>
              <w:spacing w:line="400" w:lineRule="atLeast"/>
              <w:ind w:leftChars="0"/>
              <w:rPr>
                <w:rFonts w:eastAsia="宋体"/>
                <w:bCs/>
                <w:color w:val="000000" w:themeColor="text1"/>
                <w:sz w:val="22"/>
                <w:szCs w:val="22"/>
                <w14:textFill>
                  <w14:solidFill>
                    <w14:schemeClr w14:val="tx1"/>
                  </w14:solidFill>
                </w14:textFill>
              </w:rPr>
            </w:pPr>
            <w:r>
              <w:rPr>
                <w:rFonts w:hint="eastAsia" w:eastAsia="宋体" w:cs="Calibri"/>
                <w:bCs/>
                <w:color w:val="000000" w:themeColor="text1"/>
                <w:sz w:val="22"/>
                <w:szCs w:val="22"/>
                <w14:textFill>
                  <w14:solidFill>
                    <w14:schemeClr w14:val="tx1"/>
                  </w14:solidFill>
                </w14:textFill>
              </w:rPr>
              <w:t>（2）质疑受理地点：</w:t>
            </w:r>
            <w:r>
              <w:rPr>
                <w:rFonts w:hint="eastAsia" w:eastAsia="宋体" w:cs="Calibri"/>
                <w:bCs/>
                <w:color w:val="000000" w:themeColor="text1"/>
                <w:sz w:val="22"/>
                <w:szCs w:val="22"/>
                <w:lang w:eastAsia="zh-CN"/>
                <w14:textFill>
                  <w14:solidFill>
                    <w14:schemeClr w14:val="tx1"/>
                  </w14:solidFill>
                </w14:textFill>
              </w:rPr>
              <w:t>浙江华耀建设咨询有限公司</w:t>
            </w:r>
            <w:r>
              <w:rPr>
                <w:rFonts w:hint="eastAsia" w:eastAsia="宋体" w:cs="Calibri"/>
                <w:bCs/>
                <w:color w:val="000000" w:themeColor="text1"/>
                <w:sz w:val="22"/>
                <w:szCs w:val="22"/>
                <w14:textFill>
                  <w14:solidFill>
                    <w14:schemeClr w14:val="tx1"/>
                  </w14:solidFill>
                </w14:textFill>
              </w:rPr>
              <w:t>（</w:t>
            </w:r>
            <w:r>
              <w:rPr>
                <w:rFonts w:hint="eastAsia" w:eastAsia="宋体" w:cs="Calibri"/>
                <w:bCs/>
                <w:color w:val="000000" w:themeColor="text1"/>
                <w:sz w:val="22"/>
                <w:szCs w:val="22"/>
                <w:lang w:eastAsia="zh-CN"/>
                <w14:textFill>
                  <w14:solidFill>
                    <w14:schemeClr w14:val="tx1"/>
                  </w14:solidFill>
                </w14:textFill>
              </w:rPr>
              <w:t>苍南县灵溪镇上江小区16幢2单元201室</w:t>
            </w:r>
            <w:r>
              <w:rPr>
                <w:rFonts w:hint="eastAsia" w:eastAsia="宋体" w:cs="Calibri"/>
                <w:bCs/>
                <w:color w:val="000000" w:themeColor="text1"/>
                <w:sz w:val="22"/>
                <w:szCs w:val="22"/>
                <w14:textFill>
                  <w14:solidFill>
                    <w14:schemeClr w14:val="tx1"/>
                  </w14:solidFill>
                </w14:textFill>
              </w:rPr>
              <w:t>），</w:t>
            </w:r>
            <w:r>
              <w:rPr>
                <w:rFonts w:hint="eastAsia" w:eastAsia="宋体"/>
                <w:bCs/>
                <w:color w:val="000000" w:themeColor="text1"/>
                <w:sz w:val="22"/>
                <w:szCs w:val="22"/>
                <w14:textFill>
                  <w14:solidFill>
                    <w14:schemeClr w14:val="tx1"/>
                  </w14:solidFill>
                </w14:textFill>
              </w:rPr>
              <w:t>必须以书面形式传真至招标代理机构。</w:t>
            </w:r>
          </w:p>
          <w:p w14:paraId="765F1C86">
            <w:pPr>
              <w:spacing w:line="440" w:lineRule="exact"/>
              <w:rPr>
                <w:rFonts w:hint="eastAsia" w:ascii="宋体" w:hAnsi="宋体" w:eastAsia="宋体"/>
                <w:color w:val="000000" w:themeColor="text1"/>
                <w:kern w:val="2"/>
                <w:sz w:val="22"/>
                <w:szCs w:val="22"/>
                <w:lang w:val="en-US" w:eastAsia="zh-CN" w:bidi="ar-SA"/>
                <w14:textFill>
                  <w14:solidFill>
                    <w14:schemeClr w14:val="tx1"/>
                  </w14:solidFill>
                </w14:textFill>
              </w:rPr>
            </w:pPr>
            <w:r>
              <w:rPr>
                <w:rFonts w:hint="eastAsia" w:ascii="宋体" w:hAnsi="宋体" w:eastAsia="宋体"/>
                <w:bCs/>
                <w:color w:val="000000" w:themeColor="text1"/>
                <w:sz w:val="22"/>
                <w:szCs w:val="22"/>
                <w14:textFill>
                  <w14:solidFill>
                    <w14:schemeClr w14:val="tx1"/>
                  </w14:solidFill>
                </w14:textFill>
              </w:rPr>
              <w:t>（3）质疑受理人：</w:t>
            </w:r>
            <w:r>
              <w:rPr>
                <w:rFonts w:hint="eastAsia" w:ascii="宋体" w:hAnsi="宋体" w:eastAsia="宋体"/>
                <w:bCs/>
                <w:color w:val="000000" w:themeColor="text1"/>
                <w:sz w:val="22"/>
                <w:szCs w:val="22"/>
                <w:lang w:eastAsia="zh-CN"/>
                <w14:textFill>
                  <w14:solidFill>
                    <w14:schemeClr w14:val="tx1"/>
                  </w14:solidFill>
                </w14:textFill>
              </w:rPr>
              <w:t>刘荣贞</w:t>
            </w:r>
            <w:r>
              <w:rPr>
                <w:rFonts w:hint="eastAsia" w:ascii="宋体" w:hAnsi="宋体" w:eastAsia="宋体"/>
                <w:bCs/>
                <w:color w:val="000000" w:themeColor="text1"/>
                <w:sz w:val="22"/>
                <w:szCs w:val="22"/>
                <w14:textFill>
                  <w14:solidFill>
                    <w14:schemeClr w14:val="tx1"/>
                  </w14:solidFill>
                </w14:textFill>
              </w:rPr>
              <w:t>，联系电话：</w:t>
            </w:r>
            <w:r>
              <w:rPr>
                <w:rFonts w:hint="eastAsia" w:ascii="宋体" w:hAnsi="宋体" w:eastAsia="宋体"/>
                <w:bCs/>
                <w:color w:val="000000" w:themeColor="text1"/>
                <w:sz w:val="22"/>
                <w:szCs w:val="22"/>
                <w:lang w:val="en-US" w:eastAsia="zh-CN"/>
                <w14:textFill>
                  <w14:solidFill>
                    <w14:schemeClr w14:val="tx1"/>
                  </w14:solidFill>
                </w14:textFill>
              </w:rPr>
              <w:t>0577-80890088</w:t>
            </w:r>
            <w:r>
              <w:rPr>
                <w:rFonts w:hint="eastAsia" w:ascii="宋体" w:hAnsi="宋体" w:eastAsia="宋体"/>
                <w:bCs/>
                <w:color w:val="000000" w:themeColor="text1"/>
                <w:sz w:val="22"/>
                <w:szCs w:val="22"/>
                <w14:textFill>
                  <w14:solidFill>
                    <w14:schemeClr w14:val="tx1"/>
                  </w14:solidFill>
                </w14:textFill>
              </w:rPr>
              <w:t>。</w:t>
            </w:r>
          </w:p>
        </w:tc>
      </w:tr>
      <w:tr w14:paraId="0EA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5393C596">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现场踏勘</w:t>
            </w:r>
          </w:p>
        </w:tc>
        <w:tc>
          <w:tcPr>
            <w:tcW w:w="7211" w:type="dxa"/>
            <w:tcBorders>
              <w:right w:val="double" w:color="auto" w:sz="4" w:space="0"/>
            </w:tcBorders>
            <w:noWrap w:val="0"/>
            <w:vAlign w:val="center"/>
          </w:tcPr>
          <w:p w14:paraId="1B109F60">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sym w:font="Wingdings" w:char="F0FE"/>
            </w:r>
            <w:r>
              <w:rPr>
                <w:rFonts w:hint="eastAsia" w:ascii="宋体" w:hAnsi="宋体" w:cs="宋体"/>
                <w:bCs/>
                <w:color w:val="000000" w:themeColor="text1"/>
                <w:szCs w:val="21"/>
                <w14:textFill>
                  <w14:solidFill>
                    <w14:schemeClr w14:val="tx1"/>
                  </w14:solidFill>
                </w14:textFill>
              </w:rPr>
              <w:t>不组织，投标前，供应商可自行到项目所在地予以踏勘，对项目实施现场及周边环境等进行勘察，以获取编制</w:t>
            </w:r>
            <w:r>
              <w:rPr>
                <w:rFonts w:hint="eastAsia" w:ascii="宋体" w:hAnsi="宋体" w:cs="宋体"/>
                <w:bCs/>
                <w:color w:val="000000" w:themeColor="text1"/>
                <w:szCs w:val="21"/>
                <w:lang w:eastAsia="zh-CN"/>
                <w14:textFill>
                  <w14:solidFill>
                    <w14:schemeClr w14:val="tx1"/>
                  </w14:solidFill>
                </w14:textFill>
              </w:rPr>
              <w:t>磋商响应文件</w:t>
            </w:r>
            <w:r>
              <w:rPr>
                <w:rFonts w:hint="eastAsia" w:ascii="宋体" w:hAnsi="宋体" w:cs="宋体"/>
                <w:bCs/>
                <w:color w:val="000000" w:themeColor="text1"/>
                <w:szCs w:val="21"/>
                <w14:textFill>
                  <w14:solidFill>
                    <w14:schemeClr w14:val="tx1"/>
                  </w14:solidFill>
                </w14:textFill>
              </w:rPr>
              <w:t>和签署合同所需的所有资料，否则，由此所造成的一切后果由投标人自行承担。</w:t>
            </w:r>
          </w:p>
        </w:tc>
      </w:tr>
      <w:tr w14:paraId="1472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5D54552E">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是否接收联合体投标</w:t>
            </w:r>
          </w:p>
        </w:tc>
        <w:tc>
          <w:tcPr>
            <w:tcW w:w="7211" w:type="dxa"/>
            <w:tcBorders>
              <w:right w:val="double" w:color="auto" w:sz="4" w:space="0"/>
            </w:tcBorders>
            <w:noWrap w:val="0"/>
            <w:vAlign w:val="center"/>
          </w:tcPr>
          <w:p w14:paraId="0F786D46">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sym w:font="Wingdings" w:char="00FE"/>
            </w:r>
            <w:r>
              <w:rPr>
                <w:rFonts w:hint="eastAsia" w:ascii="宋体" w:hAnsi="宋体" w:cs="宋体"/>
                <w:bCs/>
                <w:color w:val="000000" w:themeColor="text1"/>
                <w:szCs w:val="21"/>
                <w14:textFill>
                  <w14:solidFill>
                    <w14:schemeClr w14:val="tx1"/>
                  </w14:solidFill>
                </w14:textFill>
              </w:rPr>
              <w:t>不接受</w:t>
            </w:r>
          </w:p>
        </w:tc>
      </w:tr>
      <w:tr w14:paraId="60E0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54439ECF">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投标保证金</w:t>
            </w:r>
          </w:p>
        </w:tc>
        <w:tc>
          <w:tcPr>
            <w:tcW w:w="7211" w:type="dxa"/>
            <w:tcBorders>
              <w:right w:val="double" w:color="auto" w:sz="4" w:space="0"/>
            </w:tcBorders>
            <w:noWrap w:val="0"/>
            <w:vAlign w:val="center"/>
          </w:tcPr>
          <w:p w14:paraId="3739CF29">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sym w:font="Wingdings" w:char="F0FE"/>
            </w:r>
            <w:r>
              <w:rPr>
                <w:rFonts w:hint="eastAsia" w:ascii="宋体" w:hAnsi="宋体" w:cs="宋体"/>
                <w:bCs/>
                <w:color w:val="000000" w:themeColor="text1"/>
                <w:szCs w:val="21"/>
                <w14:textFill>
                  <w14:solidFill>
                    <w14:schemeClr w14:val="tx1"/>
                  </w14:solidFill>
                </w14:textFill>
              </w:rPr>
              <w:t>不收取</w:t>
            </w:r>
          </w:p>
        </w:tc>
      </w:tr>
      <w:tr w14:paraId="63E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015B9810">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开标前答疑会</w:t>
            </w:r>
          </w:p>
        </w:tc>
        <w:tc>
          <w:tcPr>
            <w:tcW w:w="7211" w:type="dxa"/>
            <w:tcBorders>
              <w:right w:val="double" w:color="auto" w:sz="4" w:space="0"/>
            </w:tcBorders>
            <w:noWrap w:val="0"/>
            <w:vAlign w:val="center"/>
          </w:tcPr>
          <w:p w14:paraId="13A7CDE3">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snapToGrid w:val="0"/>
                <w:color w:val="000000" w:themeColor="text1"/>
                <w:szCs w:val="21"/>
                <w14:textFill>
                  <w14:solidFill>
                    <w14:schemeClr w14:val="tx1"/>
                  </w14:solidFill>
                </w14:textFill>
              </w:rPr>
              <w:sym w:font="Wingdings" w:char="F0FE"/>
            </w:r>
            <w:r>
              <w:rPr>
                <w:rFonts w:hint="eastAsia" w:ascii="宋体" w:hAnsi="宋体" w:cs="宋体"/>
                <w:bCs/>
                <w:color w:val="000000" w:themeColor="text1"/>
                <w:szCs w:val="21"/>
                <w14:textFill>
                  <w14:solidFill>
                    <w14:schemeClr w14:val="tx1"/>
                  </w14:solidFill>
                </w14:textFill>
              </w:rPr>
              <w:t>不召开</w:t>
            </w:r>
          </w:p>
        </w:tc>
      </w:tr>
      <w:tr w14:paraId="2AD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56" w:type="dxa"/>
            <w:tcBorders>
              <w:left w:val="double" w:color="auto" w:sz="4" w:space="0"/>
            </w:tcBorders>
            <w:noWrap w:val="0"/>
            <w:vAlign w:val="center"/>
          </w:tcPr>
          <w:p w14:paraId="4CD59193">
            <w:pPr>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采购类型</w:t>
            </w:r>
          </w:p>
        </w:tc>
        <w:tc>
          <w:tcPr>
            <w:tcW w:w="7211" w:type="dxa"/>
            <w:tcBorders>
              <w:right w:val="double" w:color="auto" w:sz="4" w:space="0"/>
            </w:tcBorders>
            <w:noWrap w:val="0"/>
            <w:vAlign w:val="center"/>
          </w:tcPr>
          <w:p w14:paraId="0B290AFE">
            <w:pPr>
              <w:spacing w:line="320" w:lineRule="exact"/>
              <w:rPr>
                <w:rFonts w:hint="eastAsia" w:ascii="宋体" w:hAnsi="宋体" w:cs="宋体"/>
                <w:b/>
                <w:snapToGrid w:val="0"/>
                <w:color w:val="000000" w:themeColor="text1"/>
                <w:szCs w:val="21"/>
                <w14:textFill>
                  <w14:solidFill>
                    <w14:schemeClr w14:val="tx1"/>
                  </w14:solidFill>
                </w14:textFill>
              </w:rPr>
            </w:pPr>
            <w:r>
              <w:rPr>
                <w:rFonts w:hint="eastAsia" w:ascii="宋体" w:hAnsi="宋体" w:cs="宋体"/>
                <w:b/>
                <w:color w:val="000000" w:themeColor="text1"/>
                <w:sz w:val="24"/>
                <w:u w:val="single"/>
                <w14:textFill>
                  <w14:solidFill>
                    <w14:schemeClr w14:val="tx1"/>
                  </w14:solidFill>
                </w14:textFill>
              </w:rPr>
              <w:fldChar w:fldCharType="begin"/>
            </w:r>
            <w:r>
              <w:rPr>
                <w:rFonts w:hint="eastAsia" w:ascii="宋体" w:hAnsi="宋体" w:cs="宋体"/>
                <w:b/>
                <w:color w:val="000000" w:themeColor="text1"/>
                <w:sz w:val="24"/>
                <w:u w:val="single"/>
                <w14:textFill>
                  <w14:solidFill>
                    <w14:schemeClr w14:val="tx1"/>
                  </w14:solidFill>
                </w14:textFill>
              </w:rPr>
              <w:instrText xml:space="preserve"> eq \o\ac(</w:instrText>
            </w:r>
            <w:r>
              <w:rPr>
                <w:rFonts w:hint="eastAsia" w:ascii="宋体" w:hAnsi="宋体" w:cs="宋体"/>
                <w:b/>
                <w:color w:val="000000" w:themeColor="text1"/>
                <w:sz w:val="36"/>
                <w:u w:val="single"/>
                <w14:textFill>
                  <w14:solidFill>
                    <w14:schemeClr w14:val="tx1"/>
                  </w14:solidFill>
                </w14:textFill>
              </w:rPr>
              <w:instrText xml:space="preserve">□</w:instrText>
            </w:r>
            <w:r>
              <w:rPr>
                <w:rFonts w:hint="eastAsia" w:ascii="宋体" w:hAnsi="宋体" w:cs="宋体"/>
                <w:b/>
                <w:color w:val="000000" w:themeColor="text1"/>
                <w:sz w:val="24"/>
                <w:u w:val="single"/>
                <w14:textFill>
                  <w14:solidFill>
                    <w14:schemeClr w14:val="tx1"/>
                  </w14:solidFill>
                </w14:textFill>
              </w:rPr>
              <w:instrText xml:space="preserve">)</w:instrTex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 xml:space="preserve">货物类       </w:t>
            </w:r>
            <w:r>
              <w:rPr>
                <w:rFonts w:hint="eastAsia" w:ascii="宋体" w:hAnsi="宋体" w:cs="宋体"/>
                <w:b/>
                <w:color w:val="000000" w:themeColor="text1"/>
                <w:sz w:val="24"/>
                <w:u w:val="single"/>
                <w14:textFill>
                  <w14:solidFill>
                    <w14:schemeClr w14:val="tx1"/>
                  </w14:solidFill>
                </w14:textFill>
              </w:rPr>
              <w:fldChar w:fldCharType="begin"/>
            </w:r>
            <w:r>
              <w:rPr>
                <w:rFonts w:hint="eastAsia" w:ascii="宋体" w:hAnsi="宋体" w:cs="宋体"/>
                <w:b/>
                <w:color w:val="000000" w:themeColor="text1"/>
                <w:sz w:val="24"/>
                <w:u w:val="single"/>
                <w14:textFill>
                  <w14:solidFill>
                    <w14:schemeClr w14:val="tx1"/>
                  </w14:solidFill>
                </w14:textFill>
              </w:rPr>
              <w:instrText xml:space="preserve"> eq \o\ac(</w:instrText>
            </w:r>
            <w:r>
              <w:rPr>
                <w:rFonts w:hint="eastAsia" w:ascii="宋体" w:hAnsi="宋体" w:cs="宋体"/>
                <w:b/>
                <w:color w:val="000000" w:themeColor="text1"/>
                <w:sz w:val="36"/>
                <w:u w:val="single"/>
                <w14:textFill>
                  <w14:solidFill>
                    <w14:schemeClr w14:val="tx1"/>
                  </w14:solidFill>
                </w14:textFill>
              </w:rPr>
              <w:instrText xml:space="preserve">□,</w:instrText>
            </w:r>
            <w:r>
              <w:rPr>
                <w:rFonts w:hint="eastAsia" w:ascii="宋体" w:hAnsi="宋体" w:cs="宋体"/>
                <w:b/>
                <w:color w:val="000000" w:themeColor="text1"/>
                <w:position w:val="4"/>
                <w:sz w:val="25"/>
                <w:u w:val="single"/>
                <w14:textFill>
                  <w14:solidFill>
                    <w14:schemeClr w14:val="tx1"/>
                  </w14:solidFill>
                </w14:textFill>
              </w:rPr>
              <w:instrText xml:space="preserve">√</w:instrText>
            </w:r>
            <w:r>
              <w:rPr>
                <w:rFonts w:hint="eastAsia" w:ascii="宋体" w:hAnsi="宋体" w:cs="宋体"/>
                <w:b/>
                <w:color w:val="000000" w:themeColor="text1"/>
                <w:sz w:val="24"/>
                <w:u w:val="single"/>
                <w14:textFill>
                  <w14:solidFill>
                    <w14:schemeClr w14:val="tx1"/>
                  </w14:solidFill>
                </w14:textFill>
              </w:rPr>
              <w:instrText xml:space="preserve">)</w:instrTex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 xml:space="preserve">服务类       </w:t>
            </w:r>
            <w:r>
              <w:rPr>
                <w:rFonts w:hint="eastAsia" w:ascii="宋体" w:hAnsi="宋体" w:cs="宋体"/>
                <w:b/>
                <w:color w:val="000000" w:themeColor="text1"/>
                <w:sz w:val="24"/>
                <w:u w:val="single"/>
                <w14:textFill>
                  <w14:solidFill>
                    <w14:schemeClr w14:val="tx1"/>
                  </w14:solidFill>
                </w14:textFill>
              </w:rPr>
              <w:fldChar w:fldCharType="begin"/>
            </w:r>
            <w:r>
              <w:rPr>
                <w:rFonts w:hint="eastAsia" w:ascii="宋体" w:hAnsi="宋体" w:cs="宋体"/>
                <w:b/>
                <w:color w:val="000000" w:themeColor="text1"/>
                <w:sz w:val="24"/>
                <w:u w:val="single"/>
                <w14:textFill>
                  <w14:solidFill>
                    <w14:schemeClr w14:val="tx1"/>
                  </w14:solidFill>
                </w14:textFill>
              </w:rPr>
              <w:instrText xml:space="preserve"> eq \o\ac(</w:instrText>
            </w:r>
            <w:r>
              <w:rPr>
                <w:rFonts w:hint="eastAsia" w:ascii="宋体" w:hAnsi="宋体" w:cs="宋体"/>
                <w:b/>
                <w:color w:val="000000" w:themeColor="text1"/>
                <w:sz w:val="36"/>
                <w:u w:val="single"/>
                <w14:textFill>
                  <w14:solidFill>
                    <w14:schemeClr w14:val="tx1"/>
                  </w14:solidFill>
                </w14:textFill>
              </w:rPr>
              <w:instrText xml:space="preserve">□</w:instrText>
            </w:r>
            <w:r>
              <w:rPr>
                <w:rFonts w:hint="eastAsia" w:ascii="宋体" w:hAnsi="宋体" w:cs="宋体"/>
                <w:b/>
                <w:color w:val="000000" w:themeColor="text1"/>
                <w:sz w:val="24"/>
                <w:u w:val="single"/>
                <w14:textFill>
                  <w14:solidFill>
                    <w14:schemeClr w14:val="tx1"/>
                  </w14:solidFill>
                </w14:textFill>
              </w:rPr>
              <w:instrText xml:space="preserve">)</w:instrTex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工程类</w:t>
            </w:r>
          </w:p>
        </w:tc>
      </w:tr>
      <w:tr w14:paraId="6DDC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56" w:type="dxa"/>
            <w:tcBorders>
              <w:left w:val="double" w:color="auto" w:sz="4" w:space="0"/>
            </w:tcBorders>
            <w:noWrap w:val="0"/>
            <w:vAlign w:val="center"/>
          </w:tcPr>
          <w:p w14:paraId="3BB5BBBF">
            <w:pPr>
              <w:pStyle w:val="14"/>
              <w:snapToGrid w:val="0"/>
              <w:spacing w:before="0" w:line="400" w:lineRule="atLeast"/>
              <w:jc w:val="center"/>
              <w:rPr>
                <w:rFonts w:hint="eastAsia" w:ascii="宋体" w:hAnsi="宋体" w:cs="宋体"/>
                <w:b w:val="0"/>
                <w:color w:val="000000" w:themeColor="text1"/>
                <w:szCs w:val="21"/>
                <w14:textFill>
                  <w14:solidFill>
                    <w14:schemeClr w14:val="tx1"/>
                  </w14:solidFill>
                </w14:textFill>
              </w:rPr>
            </w:pPr>
            <w:r>
              <w:rPr>
                <w:rFonts w:hint="eastAsia" w:ascii="宋体" w:hAnsi="宋体" w:eastAsia="宋体"/>
                <w:color w:val="000000" w:themeColor="text1"/>
                <w:sz w:val="22"/>
                <w:szCs w:val="22"/>
                <w:lang w:eastAsia="zh-CN"/>
                <w14:textFill>
                  <w14:solidFill>
                    <w14:schemeClr w14:val="tx1"/>
                  </w14:solidFill>
                </w14:textFill>
              </w:rPr>
              <w:t>磋商响应文件</w:t>
            </w:r>
            <w:r>
              <w:rPr>
                <w:rFonts w:hint="eastAsia" w:ascii="宋体" w:hAnsi="宋体" w:eastAsia="宋体"/>
                <w:color w:val="000000" w:themeColor="text1"/>
                <w:sz w:val="22"/>
                <w:szCs w:val="22"/>
                <w14:textFill>
                  <w14:solidFill>
                    <w14:schemeClr w14:val="tx1"/>
                  </w14:solidFill>
                </w14:textFill>
              </w:rPr>
              <w:t>递交方式及注意事项</w:t>
            </w:r>
          </w:p>
        </w:tc>
        <w:tc>
          <w:tcPr>
            <w:tcW w:w="7211" w:type="dxa"/>
            <w:tcBorders>
              <w:right w:val="double" w:color="auto" w:sz="4" w:space="0"/>
            </w:tcBorders>
            <w:noWrap w:val="0"/>
            <w:vAlign w:val="center"/>
          </w:tcPr>
          <w:p w14:paraId="53D23EAF">
            <w:pPr>
              <w:pStyle w:val="14"/>
              <w:snapToGrid w:val="0"/>
              <w:spacing w:before="0" w:line="400" w:lineRule="atLeast"/>
              <w:rPr>
                <w:rFonts w:ascii="Cambria Math" w:hAnsi="Cambria Math" w:eastAsia="Cambria Math"/>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供应商可采用现场方式或邮寄方式递交</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w:t>
            </w:r>
          </w:p>
          <w:p w14:paraId="147B36BB">
            <w:pPr>
              <w:pStyle w:val="14"/>
              <w:snapToGrid w:val="0"/>
              <w:spacing w:before="0" w:line="400" w:lineRule="atLeast"/>
              <w:rPr>
                <w:rFonts w:hint="eastAsia" w:ascii="Cambria Math" w:hAnsi="Cambria Math" w:eastAsia="宋体"/>
                <w:color w:val="000000" w:themeColor="text1"/>
                <w:sz w:val="22"/>
                <w:szCs w:val="22"/>
                <w:lang w:val="en-US" w:eastAsia="zh-CN"/>
                <w14:textFill>
                  <w14:solidFill>
                    <w14:schemeClr w14:val="tx1"/>
                  </w14:solidFill>
                </w14:textFill>
              </w:rPr>
            </w:pPr>
            <w:r>
              <w:rPr>
                <w:rFonts w:hint="eastAsia" w:ascii="Cambria Math" w:hAnsi="Cambria Math" w:eastAsia="Cambria Math"/>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、现场递交：请投标人代表</w:t>
            </w:r>
            <w:r>
              <w:rPr>
                <w:rFonts w:hint="eastAsia" w:ascii="宋体" w:hAnsi="宋体" w:eastAsia="宋体" w:cs="宋体"/>
                <w:color w:val="000000" w:themeColor="text1"/>
                <w:sz w:val="22"/>
                <w:szCs w:val="22"/>
                <w:lang w:eastAsia="zh-CN"/>
                <w14:textFill>
                  <w14:solidFill>
                    <w14:schemeClr w14:val="tx1"/>
                  </w14:solidFill>
                </w14:textFill>
              </w:rPr>
              <w:t>携带法人身份证明或授权委托书原件进行递交</w:t>
            </w:r>
          </w:p>
          <w:p w14:paraId="0B37E7F7">
            <w:pPr>
              <w:pStyle w:val="14"/>
              <w:snapToGrid w:val="0"/>
              <w:spacing w:before="0" w:line="400" w:lineRule="atLeast"/>
              <w:rPr>
                <w:rFonts w:hint="eastAsia" w:ascii="宋体" w:hAnsi="宋体" w:cs="宋体"/>
                <w:color w:val="000000" w:themeColor="text1"/>
                <w:szCs w:val="21"/>
                <w14:textFill>
                  <w14:solidFill>
                    <w14:schemeClr w14:val="tx1"/>
                  </w14:solidFill>
                </w14:textFill>
              </w:rPr>
            </w:pPr>
            <w:r>
              <w:rPr>
                <w:rFonts w:hint="eastAsia" w:ascii="Cambria Math" w:hAnsi="Cambria Math" w:eastAsia="Cambria Math"/>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邮寄方式递交：本项目</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接受邮寄形式送达（以邮寄送达时间为准，投标人需自行考虑风险），</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必须按招标公告中规定的</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递交截止时间前送达，邮寄至</w:t>
            </w:r>
            <w:r>
              <w:rPr>
                <w:rFonts w:hint="eastAsia" w:ascii="宋体" w:hAnsi="宋体" w:eastAsia="宋体" w:cs="宋体"/>
                <w:color w:val="000000" w:themeColor="text1"/>
                <w:sz w:val="22"/>
                <w:szCs w:val="22"/>
                <w:lang w:eastAsia="zh-CN"/>
                <w14:textFill>
                  <w14:solidFill>
                    <w14:schemeClr w14:val="tx1"/>
                  </w14:solidFill>
                </w14:textFill>
              </w:rPr>
              <w:t>苍南县灵溪镇上江小区16幢2单元201室</w:t>
            </w:r>
            <w:r>
              <w:rPr>
                <w:rFonts w:hint="eastAsia" w:ascii="宋体" w:hAnsi="宋体" w:eastAsia="宋体" w:cs="宋体"/>
                <w:color w:val="000000" w:themeColor="text1"/>
                <w:sz w:val="22"/>
                <w:szCs w:val="22"/>
                <w14:textFill>
                  <w14:solidFill>
                    <w14:schemeClr w14:val="tx1"/>
                  </w14:solidFill>
                </w14:textFill>
              </w:rPr>
              <w:t>（联系人：</w:t>
            </w:r>
            <w:r>
              <w:rPr>
                <w:rFonts w:hint="eastAsia" w:ascii="宋体" w:hAnsi="宋体" w:eastAsia="宋体" w:cs="宋体"/>
                <w:color w:val="000000" w:themeColor="text1"/>
                <w:sz w:val="22"/>
                <w:szCs w:val="22"/>
                <w:lang w:eastAsia="zh-CN"/>
                <w14:textFill>
                  <w14:solidFill>
                    <w14:schemeClr w14:val="tx1"/>
                  </w14:solidFill>
                </w14:textFill>
              </w:rPr>
              <w:t>李先生</w:t>
            </w:r>
            <w:r>
              <w:rPr>
                <w:rFonts w:hint="eastAsia" w:ascii="宋体" w:hAnsi="宋体" w:eastAsia="宋体" w:cs="宋体"/>
                <w:color w:val="000000" w:themeColor="text1"/>
                <w:sz w:val="22"/>
                <w:szCs w:val="22"/>
                <w14:textFill>
                  <w14:solidFill>
                    <w14:schemeClr w14:val="tx1"/>
                  </w14:solidFill>
                </w14:textFill>
              </w:rPr>
              <w:t>，联系电话：</w:t>
            </w:r>
            <w:r>
              <w:rPr>
                <w:rFonts w:hint="eastAsia" w:ascii="Cambria Math" w:hAnsi="Cambria Math" w:eastAsia="宋体"/>
                <w:color w:val="000000" w:themeColor="text1"/>
                <w:sz w:val="22"/>
                <w:szCs w:val="22"/>
                <w:lang w:val="en-US" w:eastAsia="zh-CN"/>
                <w14:textFill>
                  <w14:solidFill>
                    <w14:schemeClr w14:val="tx1"/>
                  </w14:solidFill>
                </w14:textFill>
              </w:rPr>
              <w:t>15757182377</w:t>
            </w:r>
            <w:r>
              <w:rPr>
                <w:rFonts w:hint="eastAsia" w:ascii="宋体" w:hAnsi="宋体" w:eastAsia="宋体" w:cs="宋体"/>
                <w:color w:val="000000" w:themeColor="text1"/>
                <w:sz w:val="22"/>
                <w:szCs w:val="22"/>
                <w14:textFill>
                  <w14:solidFill>
                    <w14:schemeClr w14:val="tx1"/>
                  </w14:solidFill>
                </w14:textFill>
              </w:rPr>
              <w:t>），具体邮寄事宜可向代理机构咨询，接收邮寄</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时间为</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递交截止时间前</w:t>
            </w:r>
            <w:r>
              <w:rPr>
                <w:rFonts w:hint="eastAsia" w:ascii="Cambria Math" w:hAnsi="Cambria Math" w:eastAsia="Cambria Math"/>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个工作日内。</w:t>
            </w:r>
          </w:p>
        </w:tc>
      </w:tr>
      <w:tr w14:paraId="4C3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56" w:type="dxa"/>
            <w:tcBorders>
              <w:left w:val="double" w:color="auto" w:sz="4" w:space="0"/>
            </w:tcBorders>
            <w:noWrap w:val="0"/>
            <w:vAlign w:val="center"/>
          </w:tcPr>
          <w:p w14:paraId="3D475706">
            <w:pPr>
              <w:keepNext w:val="0"/>
              <w:keepLines w:val="0"/>
              <w:pageBreakBefore w:val="0"/>
              <w:kinsoku/>
              <w:wordWrap/>
              <w:overflowPunct/>
              <w:topLinePunct w:val="0"/>
              <w:bidi w:val="0"/>
              <w:adjustRightInd w:val="0"/>
              <w:snapToGrid/>
              <w:spacing w:line="360" w:lineRule="exact"/>
              <w:jc w:val="center"/>
              <w:textAlignment w:val="auto"/>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eastAsia="宋体" w:cs="宋体"/>
                <w:color w:val="000000"/>
                <w:sz w:val="22"/>
                <w:szCs w:val="22"/>
                <w:highlight w:val="none"/>
              </w:rPr>
              <w:t>政府采购政策</w:t>
            </w:r>
          </w:p>
        </w:tc>
        <w:tc>
          <w:tcPr>
            <w:tcW w:w="7211" w:type="dxa"/>
            <w:tcBorders>
              <w:right w:val="double" w:color="auto" w:sz="4" w:space="0"/>
            </w:tcBorders>
            <w:noWrap w:val="0"/>
            <w:vAlign w:val="center"/>
          </w:tcPr>
          <w:p w14:paraId="6013E497">
            <w:pPr>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1.本项目对符合财政扶持政策的中小企业（小型、微型）、监狱企业、残疾人福利性单位给予价格优惠扶持，执行节能产品政府强制采购和优先采购政策，执行环境标志产品政府优先采购政策，详见招标文件相关政府采购相关政策说明部分；</w:t>
            </w:r>
          </w:p>
          <w:p w14:paraId="6FA8EC15">
            <w:pPr>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lang w:val="en-US" w:eastAsia="zh-CN"/>
              </w:rPr>
              <w:t>2</w:t>
            </w:r>
            <w:r>
              <w:rPr>
                <w:rFonts w:hint="eastAsia" w:ascii="宋体" w:hAnsi="宋体" w:eastAsia="宋体" w:cs="宋体"/>
                <w:b/>
                <w:color w:val="000000"/>
                <w:sz w:val="22"/>
                <w:szCs w:val="22"/>
                <w:highlight w:val="none"/>
              </w:rPr>
              <w:t>.本项目《面向中小企业预留采购份额》执行的政策：</w:t>
            </w:r>
          </w:p>
          <w:p w14:paraId="48B722B7">
            <w:pPr>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（1）</w:t>
            </w:r>
            <w:r>
              <w:rPr>
                <w:rFonts w:hint="eastAsia" w:ascii="宋体" w:hAnsi="宋体" w:eastAsia="宋体" w:cs="宋体"/>
                <w:b w:val="0"/>
                <w:bCs/>
                <w:color w:val="000000"/>
                <w:sz w:val="22"/>
                <w:szCs w:val="22"/>
                <w:highlight w:val="none"/>
              </w:rPr>
              <w:t>本项目</w:t>
            </w:r>
            <w:r>
              <w:rPr>
                <w:rFonts w:hint="eastAsia" w:ascii="宋体" w:hAnsi="宋体" w:eastAsia="宋体" w:cs="宋体"/>
                <w:b/>
                <w:color w:val="000000"/>
                <w:sz w:val="22"/>
                <w:szCs w:val="22"/>
                <w:highlight w:val="none"/>
                <w:u w:val="single"/>
                <w:lang w:val="en-US" w:eastAsia="zh-CN"/>
              </w:rPr>
              <w:t xml:space="preserve"> </w:t>
            </w:r>
            <w:r>
              <w:rPr>
                <w:rFonts w:hint="eastAsia" w:ascii="宋体" w:hAnsi="宋体" w:eastAsia="宋体" w:cs="宋体"/>
                <w:b/>
                <w:color w:val="000000"/>
                <w:sz w:val="22"/>
                <w:szCs w:val="22"/>
                <w:highlight w:val="none"/>
                <w:u w:val="single"/>
              </w:rPr>
              <w:t>是</w:t>
            </w:r>
            <w:r>
              <w:rPr>
                <w:rFonts w:hint="eastAsia" w:ascii="宋体" w:hAnsi="宋体" w:eastAsia="宋体" w:cs="宋体"/>
                <w:b/>
                <w:color w:val="000000"/>
                <w:sz w:val="22"/>
                <w:szCs w:val="22"/>
                <w:highlight w:val="none"/>
                <w:u w:val="single"/>
                <w:lang w:val="en-US" w:eastAsia="zh-CN"/>
              </w:rPr>
              <w:t xml:space="preserve"> </w:t>
            </w:r>
            <w:r>
              <w:rPr>
                <w:rFonts w:hint="eastAsia" w:ascii="宋体" w:hAnsi="宋体" w:eastAsia="宋体" w:cs="宋体"/>
                <w:b w:val="0"/>
                <w:bCs/>
                <w:color w:val="000000"/>
                <w:sz w:val="22"/>
                <w:szCs w:val="22"/>
                <w:highlight w:val="none"/>
              </w:rPr>
              <w:t>（是/否）</w:t>
            </w:r>
            <w:r>
              <w:rPr>
                <w:rFonts w:hint="eastAsia" w:ascii="宋体" w:hAnsi="宋体" w:eastAsia="宋体" w:cs="宋体"/>
                <w:b/>
                <w:color w:val="000000"/>
                <w:sz w:val="22"/>
                <w:szCs w:val="22"/>
                <w:highlight w:val="none"/>
              </w:rPr>
              <w:t>属于预留份额专门面向中小企业采购的项目。</w:t>
            </w:r>
          </w:p>
          <w:p w14:paraId="212B9A3B">
            <w:pPr>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（2）本项目属性：</w:t>
            </w:r>
            <w:r>
              <w:rPr>
                <w:rFonts w:hint="eastAsia" w:ascii="宋体" w:hAnsi="宋体" w:eastAsia="宋体" w:cs="宋体"/>
                <w:b/>
                <w:color w:val="000000"/>
                <w:sz w:val="22"/>
                <w:szCs w:val="22"/>
                <w:highlight w:val="none"/>
                <w:u w:val="single"/>
              </w:rPr>
              <w:t>②</w:t>
            </w:r>
            <w:r>
              <w:rPr>
                <w:rFonts w:hint="eastAsia" w:ascii="宋体" w:hAnsi="宋体" w:eastAsia="宋体" w:cs="宋体"/>
                <w:b/>
                <w:color w:val="000000"/>
                <w:sz w:val="22"/>
                <w:szCs w:val="22"/>
                <w:highlight w:val="none"/>
              </w:rPr>
              <w:t>（①货物类/②服务类/③工程类）。</w:t>
            </w:r>
          </w:p>
          <w:p w14:paraId="36E9DDB3">
            <w:pPr>
              <w:keepNext w:val="0"/>
              <w:keepLines w:val="0"/>
              <w:pageBreakBefore w:val="0"/>
              <w:kinsoku/>
              <w:wordWrap/>
              <w:overflowPunct/>
              <w:topLinePunct w:val="0"/>
              <w:bidi w:val="0"/>
              <w:snapToGrid/>
              <w:spacing w:line="360" w:lineRule="exact"/>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（3）本项目对应的中小企业划分标准所属行业：</w:t>
            </w:r>
            <w:r>
              <w:rPr>
                <w:rFonts w:hint="eastAsia" w:ascii="宋体" w:hAnsi="宋体" w:eastAsia="宋体" w:cs="宋体"/>
                <w:b/>
                <w:color w:val="000000"/>
                <w:sz w:val="22"/>
                <w:szCs w:val="22"/>
                <w:highlight w:val="none"/>
                <w:u w:val="single"/>
                <w:lang w:eastAsia="zh-CN"/>
              </w:rPr>
              <w:t>租赁和商务服务业</w:t>
            </w:r>
            <w:r>
              <w:rPr>
                <w:rFonts w:hint="eastAsia" w:ascii="宋体" w:hAnsi="宋体" w:eastAsia="宋体" w:cs="宋体"/>
                <w:b/>
                <w:color w:val="000000"/>
                <w:sz w:val="22"/>
                <w:szCs w:val="22"/>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E914E5">
            <w:pPr>
              <w:keepNext w:val="0"/>
              <w:keepLines w:val="0"/>
              <w:pageBreakBefore w:val="0"/>
              <w:kinsoku/>
              <w:wordWrap/>
              <w:overflowPunct/>
              <w:topLinePunct w:val="0"/>
              <w:bidi w:val="0"/>
              <w:snapToGrid/>
              <w:spacing w:line="360" w:lineRule="exact"/>
              <w:textAlignment w:val="auto"/>
              <w:rPr>
                <w:rFonts w:hint="eastAsia" w:ascii="Cambria Math" w:hAnsi="Cambria Math" w:eastAsia="Cambria Math"/>
                <w:color w:val="000000" w:themeColor="text1"/>
                <w:sz w:val="22"/>
                <w:szCs w:val="22"/>
                <w14:textFill>
                  <w14:solidFill>
                    <w14:schemeClr w14:val="tx1"/>
                  </w14:solidFill>
                </w14:textFill>
              </w:rPr>
            </w:pPr>
            <w:r>
              <w:rPr>
                <w:rFonts w:hint="eastAsia" w:ascii="宋体" w:hAnsi="宋体" w:eastAsia="宋体" w:cs="宋体"/>
                <w:b/>
                <w:color w:val="000000"/>
                <w:sz w:val="22"/>
                <w:szCs w:val="22"/>
                <w:highlight w:val="none"/>
              </w:rPr>
              <w:t>（4）如为专门面向中小企业采购的项目，不再执行价格评审优惠的扶持政策。</w:t>
            </w:r>
          </w:p>
        </w:tc>
      </w:tr>
      <w:tr w14:paraId="28A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jc w:val="center"/>
        </w:trPr>
        <w:tc>
          <w:tcPr>
            <w:tcW w:w="2356" w:type="dxa"/>
            <w:tcBorders>
              <w:left w:val="double" w:color="auto" w:sz="4" w:space="0"/>
            </w:tcBorders>
            <w:noWrap w:val="0"/>
            <w:vAlign w:val="center"/>
          </w:tcPr>
          <w:p w14:paraId="124BBE63">
            <w:pPr>
              <w:snapToGrid w:val="0"/>
              <w:spacing w:line="320" w:lineRule="exact"/>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信用记录</w:t>
            </w:r>
          </w:p>
        </w:tc>
        <w:tc>
          <w:tcPr>
            <w:tcW w:w="7211" w:type="dxa"/>
            <w:tcBorders>
              <w:right w:val="double" w:color="auto" w:sz="4" w:space="0"/>
            </w:tcBorders>
            <w:noWrap w:val="0"/>
            <w:vAlign w:val="center"/>
          </w:tcPr>
          <w:p w14:paraId="35A3DD16">
            <w:pPr>
              <w:snapToGrid w:val="0"/>
              <w:spacing w:line="320" w:lineRule="exact"/>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评审时采购组织机构将统一通过“信用中国”网站（www.creditchina.gov.cn）、中国政府采购网（www.ccgp.gov.cn）查询供应商信用记录，对供应商信用记录进行甄别。</w:t>
            </w:r>
            <w:r>
              <w:rPr>
                <w:rFonts w:hint="eastAsia" w:ascii="宋体" w:hAnsi="宋体" w:cs="宋体"/>
                <w:b/>
                <w:bCs/>
                <w:color w:val="000000" w:themeColor="text1"/>
                <w:szCs w:val="21"/>
                <w14:textFill>
                  <w14:solidFill>
                    <w14:schemeClr w14:val="tx1"/>
                  </w14:solidFill>
                </w14:textFill>
              </w:rPr>
              <w:t>凡是列入失信被执行人、重大税收违法案件当事人名单、政府采购严重违法失信行为记录名单及资格条件要求条件的供应商，将拒绝其参加本次采购活动。</w:t>
            </w:r>
          </w:p>
          <w:p w14:paraId="0D4BC98F">
            <w:pPr>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本项目详细处理办法如下：</w:t>
            </w:r>
          </w:p>
          <w:p w14:paraId="2D38464F">
            <w:pPr>
              <w:snapToGrid w:val="0"/>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（1）投标截止时间前发现报名供应商存在上述“被拒绝情形”的，取消其报名资格，拒绝其参加采购活动。</w:t>
            </w:r>
          </w:p>
          <w:p w14:paraId="1FA1119E">
            <w:pPr>
              <w:snapToGrid w:val="0"/>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（2）投标截止时间后、采购结果公告前发现投标供应商存在上述“被拒绝  情形”的，按资格审查不通过对其递交的</w:t>
            </w:r>
            <w:r>
              <w:rPr>
                <w:rFonts w:hint="eastAsia" w:ascii="宋体" w:hAnsi="宋体" w:cs="宋体"/>
                <w:bCs/>
                <w:color w:val="000000" w:themeColor="text1"/>
                <w:szCs w:val="21"/>
                <w:lang w:eastAsia="zh-CN"/>
                <w14:textFill>
                  <w14:solidFill>
                    <w14:schemeClr w14:val="tx1"/>
                  </w14:solidFill>
                </w14:textFill>
              </w:rPr>
              <w:t>磋商响应文件</w:t>
            </w:r>
            <w:r>
              <w:rPr>
                <w:rFonts w:hint="eastAsia" w:ascii="宋体" w:hAnsi="宋体" w:cs="宋体"/>
                <w:bCs/>
                <w:color w:val="000000" w:themeColor="text1"/>
                <w:szCs w:val="21"/>
                <w14:textFill>
                  <w14:solidFill>
                    <w14:schemeClr w14:val="tx1"/>
                  </w14:solidFill>
                </w14:textFill>
              </w:rPr>
              <w:t>（响应文件）作无效标处理。</w:t>
            </w:r>
          </w:p>
          <w:p w14:paraId="32160462">
            <w:pPr>
              <w:snapToGrid w:val="0"/>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（3）采购结果公告后（合同签订前）发现中标（成交）供应商存在上述“被拒绝情形”的，按资格审查不通过取消其中标（成交）资格。</w:t>
            </w:r>
          </w:p>
          <w:p w14:paraId="367014F0">
            <w:pPr>
              <w:snapToGrid w:val="0"/>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（4）“被拒绝情形”是指列入失信被执行人、重大税收违法案件当事人名单、政府采购严重违法失信行为记录名单。</w:t>
            </w:r>
          </w:p>
          <w:p w14:paraId="79E3BA84">
            <w:pPr>
              <w:snapToGrid w:val="0"/>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（5）查询工作由采购组织机构（采购人或采购代理机构）统一进行，并以书面形式留存备案。</w:t>
            </w:r>
          </w:p>
          <w:p w14:paraId="270F698D">
            <w:pPr>
              <w:snapToGrid w:val="0"/>
              <w:spacing w:line="32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（6）以联合体形式参加采购活动的，联合体中任何一方存在“被拒绝情形”的视同联合体存在“被拒绝情形”。</w:t>
            </w:r>
          </w:p>
        </w:tc>
      </w:tr>
      <w:tr w14:paraId="6600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56" w:type="dxa"/>
            <w:tcBorders>
              <w:left w:val="double" w:color="auto" w:sz="4" w:space="0"/>
            </w:tcBorders>
            <w:noWrap w:val="0"/>
            <w:vAlign w:val="center"/>
          </w:tcPr>
          <w:p w14:paraId="3895199B">
            <w:pPr>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特殊说明</w:t>
            </w:r>
          </w:p>
        </w:tc>
        <w:tc>
          <w:tcPr>
            <w:tcW w:w="7211" w:type="dxa"/>
            <w:tcBorders>
              <w:right w:val="double" w:color="auto" w:sz="4" w:space="0"/>
            </w:tcBorders>
            <w:noWrap w:val="0"/>
            <w:vAlign w:val="center"/>
          </w:tcPr>
          <w:p w14:paraId="1B9931FB">
            <w:pPr>
              <w:spacing w:line="32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金融、保险、通讯等特定行业的全国性企业所设立的区域性分支机构，以及个体工商户、个人独资企业、合伙企业，允许满足上述规定条款的供应商独立参加采购活动。上述机构独立参加本次项目的投标，必须同时满足以下条件：（1）投标截止时间前已依法办理工商、税务及社保登记；（2）取得总公司（或总机构）出具的授权，或能够提供房产权证（或其他有效财产证明材料）证明其具备实际承担责任的能力和法定的缔结合同能力。本招标文件中所列“法定代表人”也是指该机构营业执照上所列的“负责人”等。</w:t>
            </w:r>
          </w:p>
        </w:tc>
      </w:tr>
      <w:tr w14:paraId="688E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356" w:type="dxa"/>
            <w:tcBorders>
              <w:left w:val="double" w:color="auto" w:sz="4" w:space="0"/>
            </w:tcBorders>
            <w:noWrap w:val="0"/>
            <w:vAlign w:val="center"/>
          </w:tcPr>
          <w:p w14:paraId="103E6298">
            <w:pPr>
              <w:snapToGrid w:val="0"/>
              <w:spacing w:line="3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免责声明</w:t>
            </w:r>
          </w:p>
        </w:tc>
        <w:tc>
          <w:tcPr>
            <w:tcW w:w="7211" w:type="dxa"/>
            <w:tcBorders>
              <w:right w:val="double" w:color="auto" w:sz="4" w:space="0"/>
            </w:tcBorders>
            <w:noWrap w:val="0"/>
            <w:vAlign w:val="center"/>
          </w:tcPr>
          <w:p w14:paraId="282386E3">
            <w:pPr>
              <w:spacing w:line="32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1、投标供应商自行承担投标过程中产生的费用。无论何种因素导致采购项目延期开标、废标（流标）、投标供应商未中标、项目暂停、项目终止采购的，采购人与代理机构均不承担供应商投标费用。</w:t>
            </w:r>
          </w:p>
          <w:p w14:paraId="1231916F">
            <w:pPr>
              <w:spacing w:line="32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2、投标供应商在投标、合同履行过程中必须做好安全保障工作，不因项目实施而危及自身及第三方人员、财产安全。若发生任何安全事故，由中标供应商自行承担一切责任并赔偿损失。</w:t>
            </w:r>
          </w:p>
        </w:tc>
      </w:tr>
      <w:tr w14:paraId="65FB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56" w:type="dxa"/>
            <w:tcBorders>
              <w:left w:val="double" w:color="auto" w:sz="4" w:space="0"/>
              <w:bottom w:val="double" w:color="auto" w:sz="4" w:space="0"/>
            </w:tcBorders>
            <w:noWrap w:val="0"/>
            <w:vAlign w:val="center"/>
          </w:tcPr>
          <w:p w14:paraId="69DA0B32">
            <w:pPr>
              <w:pStyle w:val="14"/>
              <w:snapToGrid w:val="0"/>
              <w:spacing w:before="0" w:line="320" w:lineRule="exact"/>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备注</w:t>
            </w:r>
          </w:p>
        </w:tc>
        <w:tc>
          <w:tcPr>
            <w:tcW w:w="7211" w:type="dxa"/>
            <w:tcBorders>
              <w:bottom w:val="double" w:color="auto" w:sz="4" w:space="0"/>
              <w:right w:val="double" w:color="auto" w:sz="4" w:space="0"/>
            </w:tcBorders>
            <w:noWrap w:val="0"/>
            <w:vAlign w:val="center"/>
          </w:tcPr>
          <w:p w14:paraId="6D615809">
            <w:pPr>
              <w:pStyle w:val="14"/>
              <w:snapToGrid w:val="0"/>
              <w:spacing w:before="0" w:line="320" w:lineRule="exact"/>
              <w:ind w:firstLine="420" w:firstLineChars="200"/>
              <w:rPr>
                <w:rFonts w:hint="eastAsia" w:ascii="宋体" w:hAnsi="宋体" w:eastAsia="宋体" w:cs="宋体"/>
                <w:b w:val="0"/>
                <w:color w:val="000000" w:themeColor="text1"/>
                <w:kern w:val="2"/>
                <w:sz w:val="21"/>
                <w14:textFill>
                  <w14:solidFill>
                    <w14:schemeClr w14:val="tx1"/>
                  </w14:solidFill>
                </w14:textFill>
              </w:rPr>
            </w:pPr>
            <w:r>
              <w:rPr>
                <w:rFonts w:hint="eastAsia" w:ascii="宋体" w:hAnsi="宋体" w:eastAsia="宋体" w:cs="宋体"/>
                <w:b w:val="0"/>
                <w:color w:val="000000" w:themeColor="text1"/>
                <w:kern w:val="2"/>
                <w:sz w:val="21"/>
                <w14:textFill>
                  <w14:solidFill>
                    <w14:schemeClr w14:val="tx1"/>
                  </w14:solidFill>
                </w14:textFill>
              </w:rPr>
              <w:t>如发现招标文件及其评标办法中存在含糊不清、相互矛盾、多种含义以及歧视性不公正条款或违法违规等内容时，请在规定的招标质疑截止时间前向采购机构书面反映，逾期不得再对招标文件的条款提出质疑。招标文件如有更正补充将按规定时间发布在</w:t>
            </w:r>
            <w:r>
              <w:rPr>
                <w:rFonts w:hint="eastAsia" w:ascii="宋体" w:hAnsi="宋体" w:eastAsia="宋体" w:cs="宋体"/>
                <w:b w:val="0"/>
                <w:color w:val="000000" w:themeColor="text1"/>
                <w:kern w:val="2"/>
                <w:sz w:val="21"/>
                <w:lang w:eastAsia="zh-CN"/>
                <w14:textFill>
                  <w14:solidFill>
                    <w14:schemeClr w14:val="tx1"/>
                  </w14:solidFill>
                </w14:textFill>
              </w:rPr>
              <w:t>苍南县人民政府猛虎网站</w:t>
            </w:r>
            <w:r>
              <w:rPr>
                <w:rFonts w:hint="eastAsia" w:ascii="宋体" w:hAnsi="宋体" w:eastAsia="宋体" w:cs="宋体"/>
                <w:b w:val="0"/>
                <w:color w:val="000000" w:themeColor="text1"/>
                <w:kern w:val="2"/>
                <w:sz w:val="21"/>
                <w14:textFill>
                  <w14:solidFill>
                    <w14:schemeClr w14:val="tx1"/>
                  </w14:solidFill>
                </w14:textFill>
              </w:rPr>
              <w:t>，请供应商注意查看并按更正补充文件投标，如供应商未按更正补充文件投标，后果自负。</w:t>
            </w:r>
          </w:p>
          <w:p w14:paraId="3DE8D803">
            <w:pPr>
              <w:pStyle w:val="14"/>
              <w:snapToGrid w:val="0"/>
              <w:spacing w:before="0" w:line="320" w:lineRule="exact"/>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kern w:val="2"/>
                <w:sz w:val="21"/>
                <w14:textFill>
                  <w14:solidFill>
                    <w14:schemeClr w14:val="tx1"/>
                  </w14:solidFill>
                </w14:textFill>
              </w:rPr>
              <w:t>★招标文件解释权归采购机构与采购人所有。</w:t>
            </w:r>
          </w:p>
        </w:tc>
      </w:tr>
    </w:tbl>
    <w:p w14:paraId="6AE4E72C">
      <w:pPr>
        <w:spacing w:line="360" w:lineRule="exact"/>
        <w:jc w:val="center"/>
        <w:rPr>
          <w:rFonts w:hint="eastAsia" w:ascii="宋体" w:hAnsi="宋体" w:cs="宋体"/>
          <w:b/>
          <w:color w:val="000000" w:themeColor="text1"/>
          <w:sz w:val="36"/>
          <w14:textFill>
            <w14:solidFill>
              <w14:schemeClr w14:val="tx1"/>
            </w14:solidFill>
          </w14:textFill>
        </w:rPr>
      </w:pPr>
    </w:p>
    <w:p w14:paraId="7D6B4E90">
      <w:pPr>
        <w:spacing w:line="360" w:lineRule="exact"/>
        <w:rPr>
          <w:rFonts w:ascii="宋体" w:hAnsi="宋体" w:cs="宋体"/>
          <w:b/>
          <w:color w:val="000000" w:themeColor="text1"/>
          <w:sz w:val="36"/>
          <w14:textFill>
            <w14:solidFill>
              <w14:schemeClr w14:val="tx1"/>
            </w14:solidFill>
          </w14:textFill>
        </w:rPr>
      </w:pPr>
    </w:p>
    <w:p w14:paraId="5A040036">
      <w:pPr>
        <w:pStyle w:val="23"/>
        <w:rPr>
          <w:color w:val="000000" w:themeColor="text1"/>
          <w14:textFill>
            <w14:solidFill>
              <w14:schemeClr w14:val="tx1"/>
            </w14:solidFill>
          </w14:textFill>
        </w:rPr>
      </w:pPr>
    </w:p>
    <w:p w14:paraId="369E12E6">
      <w:pPr>
        <w:pStyle w:val="24"/>
        <w:rPr>
          <w:rFonts w:hint="eastAsia"/>
          <w:color w:val="000000" w:themeColor="text1"/>
          <w14:textFill>
            <w14:solidFill>
              <w14:schemeClr w14:val="tx1"/>
            </w14:solidFill>
          </w14:textFill>
        </w:rPr>
      </w:pPr>
    </w:p>
    <w:p w14:paraId="367C41F0">
      <w:pP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br w:type="page"/>
      </w:r>
    </w:p>
    <w:p w14:paraId="54BD8693">
      <w:pPr>
        <w:spacing w:line="360" w:lineRule="exact"/>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二. 总则</w:t>
      </w:r>
    </w:p>
    <w:p w14:paraId="3ECAA19E">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w:t>
      </w:r>
    </w:p>
    <w:p w14:paraId="268AC4BF">
      <w:pPr>
        <w:widowControl/>
        <w:numPr>
          <w:ilvl w:val="1"/>
          <w:numId w:val="6"/>
        </w:numPr>
        <w:tabs>
          <w:tab w:val="left" w:pos="618"/>
        </w:tabs>
        <w:snapToGrid w:val="0"/>
        <w:spacing w:line="360" w:lineRule="exact"/>
        <w:ind w:left="618" w:hanging="618"/>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本次招标工作是参照项目所在地的有关招投标规定并结合本项目的实际组织和实施。</w:t>
      </w:r>
    </w:p>
    <w:p w14:paraId="6C5F71D0">
      <w:pPr>
        <w:widowControl/>
        <w:numPr>
          <w:ilvl w:val="1"/>
          <w:numId w:val="6"/>
        </w:numPr>
        <w:tabs>
          <w:tab w:val="left" w:pos="618"/>
        </w:tabs>
        <w:snapToGrid w:val="0"/>
        <w:spacing w:line="360" w:lineRule="exact"/>
        <w:ind w:left="618" w:hanging="618"/>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r>
        <w:rPr>
          <w:rFonts w:hint="eastAsia" w:ascii="宋体" w:hAnsi="宋体" w:cs="宋体"/>
          <w:color w:val="000000" w:themeColor="text1"/>
          <w:szCs w:val="21"/>
          <w:lang w:val="en-US" w:eastAsia="zh-CN"/>
          <w14:textFill>
            <w14:solidFill>
              <w14:schemeClr w14:val="tx1"/>
            </w14:solidFill>
          </w14:textFill>
        </w:rPr>
        <w:t>财政</w:t>
      </w:r>
      <w:r>
        <w:rPr>
          <w:rFonts w:hint="eastAsia" w:ascii="宋体" w:hAnsi="宋体" w:cs="宋体"/>
          <w:color w:val="000000" w:themeColor="text1"/>
          <w:szCs w:val="21"/>
          <w14:textFill>
            <w14:solidFill>
              <w14:schemeClr w14:val="tx1"/>
            </w14:solidFill>
          </w14:textFill>
        </w:rPr>
        <w:t>。</w:t>
      </w:r>
    </w:p>
    <w:p w14:paraId="5EF524AD">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定义及解释</w:t>
      </w:r>
    </w:p>
    <w:p w14:paraId="7FD945CF">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采购人：系指</w:t>
      </w:r>
      <w:r>
        <w:rPr>
          <w:rStyle w:val="25"/>
          <w:rFonts w:hint="eastAsia" w:cs="宋体"/>
          <w:color w:val="000000" w:themeColor="text1"/>
          <w:spacing w:val="0"/>
          <w:sz w:val="21"/>
          <w:szCs w:val="21"/>
          <w:lang w:eastAsia="zh-CN"/>
          <w14:textFill>
            <w14:solidFill>
              <w14:schemeClr w14:val="tx1"/>
            </w14:solidFill>
          </w14:textFill>
        </w:rPr>
        <w:t xml:space="preserve">苍南县霞关镇人民政府 </w:t>
      </w:r>
      <w:r>
        <w:rPr>
          <w:rFonts w:hint="eastAsia" w:ascii="宋体" w:hAnsi="宋体" w:cs="宋体"/>
          <w:color w:val="000000" w:themeColor="text1"/>
          <w:szCs w:val="21"/>
          <w14:textFill>
            <w14:solidFill>
              <w14:schemeClr w14:val="tx1"/>
            </w14:solidFill>
          </w14:textFill>
        </w:rPr>
        <w:t>。</w:t>
      </w:r>
    </w:p>
    <w:p w14:paraId="4F8EE817">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采购机构：系指依法受采购人委托，组织本次招标的</w:t>
      </w:r>
      <w:r>
        <w:rPr>
          <w:rFonts w:hint="eastAsia" w:ascii="宋体" w:hAnsi="宋体" w:cs="宋体"/>
          <w:color w:val="000000" w:themeColor="text1"/>
          <w:szCs w:val="21"/>
          <w:lang w:eastAsia="zh-CN"/>
          <w14:textFill>
            <w14:solidFill>
              <w14:schemeClr w14:val="tx1"/>
            </w14:solidFill>
          </w14:textFill>
        </w:rPr>
        <w:t>浙江华耀建设咨询有限公司</w:t>
      </w:r>
      <w:r>
        <w:rPr>
          <w:rFonts w:hint="eastAsia" w:ascii="宋体" w:hAnsi="宋体" w:cs="宋体"/>
          <w:color w:val="000000" w:themeColor="text1"/>
          <w:szCs w:val="21"/>
          <w14:textFill>
            <w14:solidFill>
              <w14:schemeClr w14:val="tx1"/>
            </w14:solidFill>
          </w14:textFill>
        </w:rPr>
        <w:t>。</w:t>
      </w:r>
    </w:p>
    <w:p w14:paraId="02F684B8">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投标人：投标人是响应采购、参加投标竞争的依法成立的供应商。</w:t>
      </w:r>
    </w:p>
    <w:p w14:paraId="49E10212">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中标人：系指在本次招标中中标的投标人。</w:t>
      </w:r>
    </w:p>
    <w:p w14:paraId="5FD9D447">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评标委员会：组建的专门负责采购评审工作的临时性机构。</w:t>
      </w:r>
    </w:p>
    <w:p w14:paraId="7865C3F3">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日期：指公历日；时间：指北京时间。</w:t>
      </w:r>
    </w:p>
    <w:p w14:paraId="59BBAF83">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合同：指由采购所产生的合同或合约文件。</w:t>
      </w:r>
    </w:p>
    <w:p w14:paraId="59E8BFDD">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招标文件中的标题或题名仅起引导作用，而不应视为对招标文件内容的理解和解释。</w:t>
      </w:r>
    </w:p>
    <w:p w14:paraId="4A4B38C9">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“书面形式”是指任何手写的、打印的或印刷的文件，包括电报和传真发送。</w:t>
      </w:r>
    </w:p>
    <w:p w14:paraId="5F836B3F">
      <w:pPr>
        <w:widowControl/>
        <w:numPr>
          <w:ilvl w:val="0"/>
          <w:numId w:val="6"/>
        </w:numPr>
        <w:tabs>
          <w:tab w:val="left" w:pos="618"/>
          <w:tab w:val="clear" w:pos="851"/>
        </w:tabs>
        <w:snapToGrid w:val="0"/>
        <w:spacing w:line="360" w:lineRule="exact"/>
        <w:ind w:left="618" w:hanging="618"/>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合格的投标人</w:t>
      </w:r>
    </w:p>
    <w:p w14:paraId="0A134D32">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r>
        <w:rPr>
          <w:rFonts w:ascii="宋体" w:hAnsi="宋体" w:cs="宋体"/>
          <w:b/>
          <w:color w:val="000000" w:themeColor="text1"/>
          <w:szCs w:val="21"/>
          <w14:textFill>
            <w14:solidFill>
              <w14:schemeClr w14:val="tx1"/>
            </w14:solidFill>
          </w14:textFill>
        </w:rPr>
        <w:t xml:space="preserve">.1  </w:t>
      </w:r>
      <w:r>
        <w:rPr>
          <w:rFonts w:hint="eastAsia" w:ascii="宋体" w:hAnsi="宋体" w:cs="宋体"/>
          <w:b/>
          <w:color w:val="000000" w:themeColor="text1"/>
          <w:szCs w:val="21"/>
          <w14:textFill>
            <w14:solidFill>
              <w14:schemeClr w14:val="tx1"/>
            </w14:solidFill>
          </w14:textFill>
        </w:rPr>
        <w:t>按招标公告中的资格要求</w:t>
      </w:r>
    </w:p>
    <w:p w14:paraId="4D294BCD">
      <w:pPr>
        <w:widowControl/>
        <w:numPr>
          <w:ilvl w:val="0"/>
          <w:numId w:val="6"/>
        </w:numPr>
        <w:tabs>
          <w:tab w:val="left" w:pos="618"/>
          <w:tab w:val="clear" w:pos="851"/>
        </w:tabs>
        <w:spacing w:line="360" w:lineRule="exact"/>
        <w:ind w:left="618" w:hanging="618"/>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保密与披露事项</w:t>
      </w:r>
    </w:p>
    <w:p w14:paraId="42B39BFF">
      <w:pPr>
        <w:widowControl/>
        <w:numPr>
          <w:ilvl w:val="1"/>
          <w:numId w:val="6"/>
        </w:numPr>
        <w:tabs>
          <w:tab w:val="left" w:pos="618"/>
        </w:tabs>
        <w:spacing w:line="360" w:lineRule="exact"/>
        <w:ind w:left="618" w:hanging="618"/>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投标人不得串通，以不正当的手段妨碍排挤其他投标人，扰乱市场，破坏公平竞争原则。</w:t>
      </w:r>
    </w:p>
    <w:p w14:paraId="71A5CB2F">
      <w:pPr>
        <w:widowControl/>
        <w:numPr>
          <w:ilvl w:val="1"/>
          <w:numId w:val="6"/>
        </w:numPr>
        <w:tabs>
          <w:tab w:val="left" w:pos="618"/>
        </w:tabs>
        <w:spacing w:line="360" w:lineRule="exact"/>
        <w:ind w:left="618" w:hanging="618"/>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投标人自</w:t>
      </w:r>
      <w:r>
        <w:rPr>
          <w:rFonts w:hint="eastAsia" w:ascii="宋体" w:hAnsi="宋体"/>
          <w:color w:val="000000" w:themeColor="text1"/>
          <w:szCs w:val="21"/>
          <w14:textFill>
            <w14:solidFill>
              <w14:schemeClr w14:val="tx1"/>
            </w14:solidFill>
          </w14:textFill>
        </w:rPr>
        <w:t>获得</w:t>
      </w:r>
      <w:r>
        <w:rPr>
          <w:rFonts w:ascii="宋体" w:hAnsi="宋体"/>
          <w:color w:val="000000" w:themeColor="text1"/>
          <w:szCs w:val="21"/>
          <w14:textFill>
            <w14:solidFill>
              <w14:schemeClr w14:val="tx1"/>
            </w14:solidFill>
          </w14:textFill>
        </w:rPr>
        <w:t>招标文件之日起，须承诺承担本招标项目下保密义务，不得将因本次招标获得的信息向第三方外传。</w:t>
      </w:r>
    </w:p>
    <w:p w14:paraId="5F04BB9F">
      <w:pPr>
        <w:widowControl/>
        <w:numPr>
          <w:ilvl w:val="1"/>
          <w:numId w:val="6"/>
        </w:numPr>
        <w:tabs>
          <w:tab w:val="left" w:pos="618"/>
        </w:tabs>
        <w:spacing w:line="360" w:lineRule="exact"/>
        <w:ind w:left="618" w:hanging="61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及采购机构</w:t>
      </w:r>
      <w:r>
        <w:rPr>
          <w:rFonts w:ascii="宋体" w:hAnsi="宋体"/>
          <w:color w:val="000000" w:themeColor="text1"/>
          <w:szCs w:val="21"/>
          <w14:textFill>
            <w14:solidFill>
              <w14:schemeClr w14:val="tx1"/>
            </w14:solidFill>
          </w14:textFill>
        </w:rPr>
        <w:t>有权将投标人提供的所有资料向其他政府部门或有关的非政府机构负责评审标书的人员或与评标有关的人员披露。</w:t>
      </w:r>
    </w:p>
    <w:p w14:paraId="1AE4AD08">
      <w:pPr>
        <w:widowControl/>
        <w:numPr>
          <w:ilvl w:val="1"/>
          <w:numId w:val="6"/>
        </w:numPr>
        <w:tabs>
          <w:tab w:val="left" w:pos="618"/>
        </w:tabs>
        <w:spacing w:line="380" w:lineRule="exact"/>
        <w:ind w:left="618" w:hanging="618"/>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及采购机构</w:t>
      </w:r>
      <w:r>
        <w:rPr>
          <w:rFonts w:ascii="宋体" w:hAnsi="宋体"/>
          <w:color w:val="000000" w:themeColor="text1"/>
          <w:szCs w:val="21"/>
          <w14:textFill>
            <w14:solidFill>
              <w14:schemeClr w14:val="tx1"/>
            </w14:solidFill>
          </w14:textFill>
        </w:rPr>
        <w:t>有权在认为适当时，或在任何第三者提出要求（书面或其他方式）时，无须事先征求中标人同意而披露关于已订立合约的资料、中标人的名称及地址、中标服务的有关信息以及合约条款等。</w:t>
      </w:r>
    </w:p>
    <w:p w14:paraId="4801E013">
      <w:pPr>
        <w:widowControl/>
        <w:numPr>
          <w:ilvl w:val="0"/>
          <w:numId w:val="6"/>
        </w:numPr>
        <w:tabs>
          <w:tab w:val="left" w:pos="618"/>
          <w:tab w:val="clear" w:pos="851"/>
        </w:tabs>
        <w:spacing w:line="36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投标费用</w:t>
      </w:r>
    </w:p>
    <w:p w14:paraId="75CB94B3">
      <w:pPr>
        <w:widowControl/>
        <w:numPr>
          <w:ilvl w:val="1"/>
          <w:numId w:val="6"/>
        </w:numPr>
        <w:tabs>
          <w:tab w:val="left" w:pos="618"/>
        </w:tabs>
        <w:spacing w:line="360" w:lineRule="exact"/>
        <w:ind w:left="618" w:hanging="618"/>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投标人应承担所有与编写和提交</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有关的费用，不论投标的结果如何，采购人和采购机构在任何情况下均无义务和责任承担这些费用 。</w:t>
      </w:r>
    </w:p>
    <w:p w14:paraId="171AB6A3">
      <w:pPr>
        <w:widowControl/>
        <w:numPr>
          <w:ilvl w:val="0"/>
          <w:numId w:val="6"/>
        </w:numPr>
        <w:tabs>
          <w:tab w:val="left" w:pos="618"/>
          <w:tab w:val="clear" w:pos="851"/>
        </w:tabs>
        <w:spacing w:line="360" w:lineRule="exact"/>
        <w:ind w:left="618" w:hanging="618"/>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投标委托</w:t>
      </w:r>
    </w:p>
    <w:p w14:paraId="6F357957">
      <w:pPr>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如投标人代表不是法定代表人，须持有《法定代表人授权委托书》。</w:t>
      </w:r>
    </w:p>
    <w:p w14:paraId="7922FC11">
      <w:pPr>
        <w:widowControl/>
        <w:tabs>
          <w:tab w:val="left" w:pos="618"/>
          <w:tab w:val="left" w:pos="1031"/>
        </w:tabs>
        <w:spacing w:line="360" w:lineRule="exact"/>
        <w:jc w:val="left"/>
        <w:rPr>
          <w:rFonts w:hint="eastAsia" w:ascii="宋体" w:hAnsi="宋体" w:cs="宋体"/>
          <w:color w:val="000000" w:themeColor="text1"/>
          <w:szCs w:val="21"/>
          <w14:textFill>
            <w14:solidFill>
              <w14:schemeClr w14:val="tx1"/>
            </w14:solidFill>
          </w14:textFill>
        </w:rPr>
      </w:pPr>
    </w:p>
    <w:p w14:paraId="7EE80AEC">
      <w:pPr>
        <w:widowControl/>
        <w:tabs>
          <w:tab w:val="left" w:pos="851"/>
        </w:tabs>
        <w:spacing w:line="360" w:lineRule="exact"/>
        <w:ind w:left="618"/>
        <w:rPr>
          <w:rFonts w:hint="eastAsia" w:ascii="宋体" w:hAnsi="宋体" w:cs="宋体"/>
          <w:b/>
          <w:color w:val="000000" w:themeColor="text1"/>
          <w:szCs w:val="21"/>
          <w14:textFill>
            <w14:solidFill>
              <w14:schemeClr w14:val="tx1"/>
            </w14:solidFill>
          </w14:textFill>
        </w:rPr>
      </w:pPr>
    </w:p>
    <w:p w14:paraId="6F2CA6FA">
      <w:pPr>
        <w:tabs>
          <w:tab w:val="left" w:pos="618"/>
        </w:tabs>
        <w:spacing w:line="360" w:lineRule="exact"/>
        <w:ind w:left="618" w:hanging="618"/>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三．招标文件说明</w:t>
      </w:r>
    </w:p>
    <w:p w14:paraId="46F24FFC">
      <w:pPr>
        <w:tabs>
          <w:tab w:val="left" w:pos="618"/>
        </w:tabs>
        <w:spacing w:line="360" w:lineRule="exact"/>
        <w:ind w:left="618" w:hanging="618"/>
        <w:jc w:val="center"/>
        <w:rPr>
          <w:rFonts w:hint="eastAsia" w:ascii="宋体" w:hAnsi="宋体" w:cs="宋体"/>
          <w:color w:val="000000" w:themeColor="text1"/>
          <w:sz w:val="36"/>
          <w14:textFill>
            <w14:solidFill>
              <w14:schemeClr w14:val="tx1"/>
            </w14:solidFill>
          </w14:textFill>
        </w:rPr>
      </w:pPr>
    </w:p>
    <w:p w14:paraId="0ABEF337">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招标文件构成</w:t>
      </w:r>
      <w:bookmarkStart w:id="2" w:name="_Hlt509038174"/>
      <w:bookmarkEnd w:id="2"/>
    </w:p>
    <w:p w14:paraId="60FA0B04">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招标文件是用以阐明本次招标所需相关服务的情况，以及招标、投标程序和相应的合同条款。“招标文件”由下述部分组成：</w:t>
      </w:r>
    </w:p>
    <w:p w14:paraId="5B7F2D49">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第一章   招标公告</w:t>
      </w:r>
    </w:p>
    <w:p w14:paraId="3855D526">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第二章   投标人须知及前附表</w:t>
      </w:r>
    </w:p>
    <w:p w14:paraId="21A776C7">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招标内容及要求</w:t>
      </w:r>
    </w:p>
    <w:p w14:paraId="7C5CF1BB">
      <w:pPr>
        <w:tabs>
          <w:tab w:val="left" w:pos="618"/>
        </w:tabs>
        <w:snapToGrid w:val="0"/>
        <w:spacing w:line="360" w:lineRule="exact"/>
        <w:ind w:left="618"/>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第四章</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政府采购政策功能相关说明</w:t>
      </w:r>
    </w:p>
    <w:p w14:paraId="717B8411">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eastAsia="zh-CN"/>
          <w14:textFill>
            <w14:solidFill>
              <w14:schemeClr w14:val="tx1"/>
            </w14:solidFill>
          </w14:textFill>
        </w:rPr>
        <w:t>五</w:t>
      </w:r>
      <w:r>
        <w:rPr>
          <w:rFonts w:hint="eastAsia" w:ascii="宋体" w:hAnsi="宋体" w:cs="宋体"/>
          <w:color w:val="000000" w:themeColor="text1"/>
          <w:szCs w:val="21"/>
          <w14:textFill>
            <w14:solidFill>
              <w14:schemeClr w14:val="tx1"/>
            </w14:solidFill>
          </w14:textFill>
        </w:rPr>
        <w:t>章   合同主要条款</w:t>
      </w:r>
    </w:p>
    <w:p w14:paraId="080E9A47">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 xml:space="preserve">章   </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格式</w:t>
      </w:r>
    </w:p>
    <w:p w14:paraId="5D62D926">
      <w:pPr>
        <w:tabs>
          <w:tab w:val="left" w:pos="618"/>
        </w:tabs>
        <w:snapToGrid w:val="0"/>
        <w:spacing w:line="360" w:lineRule="exact"/>
        <w:ind w:left="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eastAsia="zh-CN"/>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 xml:space="preserve">章   评标原则及方法 </w:t>
      </w:r>
    </w:p>
    <w:p w14:paraId="4DFFAC75">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投标人应详细阅读招标文件的全部内容，没有按照招标文件要求提交全部资料或者没有对招标文件在各方面的要求都做出实质性响应，是投标人的风险。没有实质上响应招标文件要求的投标将被拒绝。</w:t>
      </w:r>
    </w:p>
    <w:p w14:paraId="7C4E8194">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招标文件的澄清</w:t>
      </w:r>
    </w:p>
    <w:p w14:paraId="71A110F0">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对本招标文件如有疑问，请于质疑时间截止前将问题以书面函件形式（信函、传真，加盖投标人法人公章）交至采购机构，超出上述截止时间提出的任何疑问，采购机构可不予答复。如有必要，将在规定时间内发布在</w:t>
      </w:r>
      <w:r>
        <w:rPr>
          <w:rFonts w:hint="eastAsia" w:ascii="宋体" w:hAnsi="宋体" w:cs="宋体"/>
          <w:bCs/>
          <w:color w:val="000000" w:themeColor="text1"/>
          <w:szCs w:val="21"/>
          <w:lang w:val="en-US" w:eastAsia="zh-CN"/>
          <w14:textFill>
            <w14:solidFill>
              <w14:schemeClr w14:val="tx1"/>
            </w14:solidFill>
          </w14:textFill>
        </w:rPr>
        <w:t>苍南县人民政府门户网站</w:t>
      </w:r>
      <w:r>
        <w:rPr>
          <w:rFonts w:hint="eastAsia" w:ascii="宋体" w:hAnsi="宋体" w:cs="宋体"/>
          <w:bCs/>
          <w:color w:val="000000" w:themeColor="text1"/>
          <w:szCs w:val="21"/>
          <w14:textFill>
            <w14:solidFill>
              <w14:schemeClr w14:val="tx1"/>
            </w14:solidFill>
          </w14:textFill>
        </w:rPr>
        <w:t>，请供应商注意查看并按更正补充文件投标，如供应商未按更正补充文件投标，后果自负，该答疑文件为招标文件的组成部分。如果答疑期内未收到有关疑问，视为投标人完全同意招标文件所有条款，且对于招标文件的内容表述以及未尽事宜如有争议，以采购机构解释为准。</w:t>
      </w:r>
    </w:p>
    <w:p w14:paraId="40C89728">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采购机构将视情况确定是否有必要召开标前会，如需召开将会以书面形式通知所有的投标人。</w:t>
      </w:r>
    </w:p>
    <w:p w14:paraId="02E93D5C">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招标文件的修改</w:t>
      </w:r>
    </w:p>
    <w:p w14:paraId="766F4138">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bookmarkStart w:id="3" w:name="_Toc495977856"/>
      <w:r>
        <w:rPr>
          <w:rFonts w:hint="eastAsia" w:ascii="宋体" w:hAnsi="宋体" w:cs="宋体"/>
          <w:color w:val="000000" w:themeColor="text1"/>
          <w:szCs w:val="21"/>
          <w14:textFill>
            <w14:solidFill>
              <w14:schemeClr w14:val="tx1"/>
            </w14:solidFill>
          </w14:textFill>
        </w:rPr>
        <w:t>在规定前任何时候，采购机构或采购人无论是出于何种原因，均可对招标文件用补充文件的方式进行修改。</w:t>
      </w:r>
    </w:p>
    <w:p w14:paraId="5D5E1369">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补充文件将作为招标文件的组成部分，对所有投标人有约束力。</w:t>
      </w:r>
    </w:p>
    <w:p w14:paraId="57E8295A">
      <w:pPr>
        <w:widowControl/>
        <w:snapToGrid w:val="0"/>
        <w:spacing w:line="360" w:lineRule="exact"/>
        <w:rPr>
          <w:rFonts w:hint="eastAsia" w:ascii="宋体" w:hAnsi="宋体" w:cs="宋体"/>
          <w:color w:val="000000" w:themeColor="text1"/>
          <w:szCs w:val="21"/>
          <w14:textFill>
            <w14:solidFill>
              <w14:schemeClr w14:val="tx1"/>
            </w14:solidFill>
          </w14:textFill>
        </w:rPr>
      </w:pPr>
    </w:p>
    <w:p w14:paraId="38696FE9">
      <w:pPr>
        <w:tabs>
          <w:tab w:val="left" w:pos="618"/>
        </w:tabs>
        <w:snapToGrid w:val="0"/>
        <w:spacing w:line="360" w:lineRule="exact"/>
        <w:jc w:val="center"/>
        <w:rPr>
          <w:rFonts w:hint="eastAsia" w:ascii="宋体" w:hAnsi="宋体" w:cs="宋体"/>
          <w:b/>
          <w:color w:val="000000" w:themeColor="text1"/>
          <w:sz w:val="36"/>
          <w:szCs w:val="21"/>
          <w14:textFill>
            <w14:solidFill>
              <w14:schemeClr w14:val="tx1"/>
            </w14:solidFill>
          </w14:textFill>
        </w:rPr>
      </w:pPr>
      <w:r>
        <w:rPr>
          <w:rFonts w:hint="eastAsia" w:ascii="宋体" w:hAnsi="宋体" w:cs="宋体"/>
          <w:b/>
          <w:color w:val="000000" w:themeColor="text1"/>
          <w:sz w:val="36"/>
          <w:szCs w:val="21"/>
          <w14:textFill>
            <w14:solidFill>
              <w14:schemeClr w14:val="tx1"/>
            </w14:solidFill>
          </w14:textFill>
        </w:rPr>
        <w:t>四．</w:t>
      </w:r>
      <w:r>
        <w:rPr>
          <w:rFonts w:hint="eastAsia" w:ascii="宋体" w:hAnsi="宋体" w:cs="宋体"/>
          <w:b/>
          <w:color w:val="000000" w:themeColor="text1"/>
          <w:sz w:val="36"/>
          <w:szCs w:val="21"/>
          <w:lang w:eastAsia="zh-CN"/>
          <w14:textFill>
            <w14:solidFill>
              <w14:schemeClr w14:val="tx1"/>
            </w14:solidFill>
          </w14:textFill>
        </w:rPr>
        <w:t>磋商响应文件</w:t>
      </w:r>
      <w:r>
        <w:rPr>
          <w:rFonts w:hint="eastAsia" w:ascii="宋体" w:hAnsi="宋体" w:cs="宋体"/>
          <w:b/>
          <w:color w:val="000000" w:themeColor="text1"/>
          <w:sz w:val="36"/>
          <w:szCs w:val="21"/>
          <w14:textFill>
            <w14:solidFill>
              <w14:schemeClr w14:val="tx1"/>
            </w14:solidFill>
          </w14:textFill>
        </w:rPr>
        <w:t>的编制</w:t>
      </w:r>
    </w:p>
    <w:p w14:paraId="47D3994E">
      <w:pPr>
        <w:tabs>
          <w:tab w:val="left" w:pos="618"/>
        </w:tabs>
        <w:snapToGrid w:val="0"/>
        <w:spacing w:line="360" w:lineRule="exact"/>
        <w:jc w:val="center"/>
        <w:rPr>
          <w:rFonts w:hint="eastAsia" w:ascii="宋体" w:hAnsi="宋体" w:cs="宋体"/>
          <w:b/>
          <w:color w:val="000000" w:themeColor="text1"/>
          <w:szCs w:val="21"/>
          <w14:textFill>
            <w14:solidFill>
              <w14:schemeClr w14:val="tx1"/>
            </w14:solidFill>
          </w14:textFill>
        </w:rPr>
      </w:pPr>
    </w:p>
    <w:bookmarkEnd w:id="3"/>
    <w:p w14:paraId="2AA9FBC0">
      <w:pPr>
        <w:widowControl/>
        <w:numPr>
          <w:ilvl w:val="0"/>
          <w:numId w:val="6"/>
        </w:numPr>
        <w:tabs>
          <w:tab w:val="left" w:pos="618"/>
          <w:tab w:val="clear" w:pos="851"/>
        </w:tabs>
        <w:snapToGrid w:val="0"/>
        <w:spacing w:line="360" w:lineRule="exact"/>
        <w:ind w:left="618" w:hanging="618"/>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磋商响应文件</w:t>
      </w:r>
      <w:r>
        <w:rPr>
          <w:rFonts w:hint="eastAsia" w:ascii="宋体" w:hAnsi="宋体" w:cs="宋体"/>
          <w:b/>
          <w:bCs/>
          <w:color w:val="000000" w:themeColor="text1"/>
          <w:szCs w:val="21"/>
          <w14:textFill>
            <w14:solidFill>
              <w14:schemeClr w14:val="tx1"/>
            </w14:solidFill>
          </w14:textFill>
        </w:rPr>
        <w:t>的说明</w:t>
      </w:r>
    </w:p>
    <w:p w14:paraId="7BB1D69F">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投标人的</w:t>
      </w:r>
      <w:r>
        <w:rPr>
          <w:rFonts w:hint="eastAsia" w:ascii="宋体" w:hAnsi="宋体" w:cs="宋体"/>
          <w:bCs/>
          <w:color w:val="000000" w:themeColor="text1"/>
          <w:szCs w:val="21"/>
          <w:lang w:eastAsia="zh-CN"/>
          <w14:textFill>
            <w14:solidFill>
              <w14:schemeClr w14:val="tx1"/>
            </w14:solidFill>
          </w14:textFill>
        </w:rPr>
        <w:t>磋商响应文件</w:t>
      </w:r>
      <w:r>
        <w:rPr>
          <w:rFonts w:hint="eastAsia" w:ascii="宋体" w:hAnsi="宋体" w:cs="宋体"/>
          <w:bCs/>
          <w:color w:val="000000" w:themeColor="text1"/>
          <w:szCs w:val="21"/>
          <w14:textFill>
            <w14:solidFill>
              <w14:schemeClr w14:val="tx1"/>
            </w14:solidFill>
          </w14:textFill>
        </w:rPr>
        <w:t>以及投标人与采购机构就有关投标的所有往来函电均应使用中文，度量衡单位采用中华人民共和国法定计量单位。</w:t>
      </w:r>
    </w:p>
    <w:p w14:paraId="6EAFDDBF">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投标人所提供的技术文件和资料（包括图片、视频等资料）应使用中文简化字。</w:t>
      </w:r>
    </w:p>
    <w:p w14:paraId="206CA954">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投标人必须按招标文件的要求提供相关技术参数、资料，包括采用的计量单位，并保证</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的正确性和真实性，否则评标委员会将作出不利于其投标的评定。技术和商务如有偏离均应填写偏离表。</w:t>
      </w:r>
      <w:r>
        <w:rPr>
          <w:rFonts w:hint="eastAsia" w:ascii="宋体" w:hAnsi="宋体" w:cs="宋体"/>
          <w:b/>
          <w:bCs/>
          <w:color w:val="000000" w:themeColor="text1"/>
          <w:szCs w:val="21"/>
          <w14:textFill>
            <w14:solidFill>
              <w14:schemeClr w14:val="tx1"/>
            </w14:solidFill>
          </w14:textFill>
        </w:rPr>
        <w:t>不按招标文件要求提供的</w:t>
      </w:r>
      <w:r>
        <w:rPr>
          <w:rFonts w:hint="eastAsia" w:ascii="宋体" w:hAnsi="宋体" w:cs="宋体"/>
          <w:b/>
          <w:bCs/>
          <w:color w:val="000000" w:themeColor="text1"/>
          <w:szCs w:val="21"/>
          <w:lang w:eastAsia="zh-CN"/>
          <w14:textFill>
            <w14:solidFill>
              <w14:schemeClr w14:val="tx1"/>
            </w14:solidFill>
          </w14:textFill>
        </w:rPr>
        <w:t>磋商响应文件</w:t>
      </w:r>
      <w:r>
        <w:rPr>
          <w:rFonts w:hint="eastAsia" w:ascii="宋体" w:hAnsi="宋体" w:cs="宋体"/>
          <w:b/>
          <w:bCs/>
          <w:color w:val="000000" w:themeColor="text1"/>
          <w:szCs w:val="21"/>
          <w14:textFill>
            <w14:solidFill>
              <w14:schemeClr w14:val="tx1"/>
            </w14:solidFill>
          </w14:textFill>
        </w:rPr>
        <w:t>可能导致被拒绝。</w:t>
      </w:r>
    </w:p>
    <w:p w14:paraId="418159D2">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的组成</w:t>
      </w:r>
    </w:p>
    <w:p w14:paraId="1AC3D6F6">
      <w:pPr>
        <w:autoSpaceDE w:val="0"/>
        <w:autoSpaceDN w:val="0"/>
        <w:adjustRightInd w:val="0"/>
        <w:snapToGrid w:val="0"/>
        <w:spacing w:line="360" w:lineRule="exact"/>
        <w:ind w:firstLine="422" w:firstLineChars="200"/>
        <w:textAlignment w:val="bottom"/>
        <w:rPr>
          <w:rFonts w:hint="eastAsia" w:ascii="宋体" w:hAnsi="宋体" w:cs="宋体"/>
          <w:b/>
          <w:bCs/>
          <w:color w:val="000000" w:themeColor="text1"/>
          <w:szCs w:val="21"/>
          <w:u w:val="single"/>
          <w14:textFill>
            <w14:solidFill>
              <w14:schemeClr w14:val="tx1"/>
            </w14:solidFill>
          </w14:textFill>
        </w:rPr>
      </w:pPr>
      <w:r>
        <w:rPr>
          <w:rFonts w:hint="eastAsia" w:ascii="宋体" w:hAnsi="宋体" w:cs="宋体"/>
          <w:b/>
          <w:bCs/>
          <w:color w:val="000000" w:themeColor="text1"/>
          <w:szCs w:val="21"/>
          <w:u w:val="single"/>
          <w:lang w:eastAsia="zh-CN"/>
          <w14:textFill>
            <w14:solidFill>
              <w14:schemeClr w14:val="tx1"/>
            </w14:solidFill>
          </w14:textFill>
        </w:rPr>
        <w:t>磋商响应文件</w:t>
      </w:r>
      <w:r>
        <w:rPr>
          <w:rFonts w:hint="eastAsia" w:ascii="宋体" w:hAnsi="宋体" w:cs="宋体"/>
          <w:b/>
          <w:bCs/>
          <w:color w:val="000000" w:themeColor="text1"/>
          <w:szCs w:val="21"/>
          <w:u w:val="single"/>
          <w14:textFill>
            <w14:solidFill>
              <w14:schemeClr w14:val="tx1"/>
            </w14:solidFill>
          </w14:textFill>
        </w:rPr>
        <w:t>由资格证明文件、技术资信标和商务标部分三</w:t>
      </w:r>
      <w:r>
        <w:rPr>
          <w:rFonts w:hint="eastAsia" w:ascii="宋体" w:hAnsi="宋体" w:cs="宋体"/>
          <w:b/>
          <w:color w:val="000000" w:themeColor="text1"/>
          <w:szCs w:val="21"/>
          <w:u w:val="single"/>
          <w14:textFill>
            <w14:solidFill>
              <w14:schemeClr w14:val="tx1"/>
            </w14:solidFill>
          </w14:textFill>
        </w:rPr>
        <w:t>部分组成</w:t>
      </w:r>
      <w:r>
        <w:rPr>
          <w:rFonts w:hint="eastAsia" w:ascii="宋体" w:hAnsi="宋体" w:cs="宋体"/>
          <w:b/>
          <w:color w:val="000000" w:themeColor="text1"/>
          <w:szCs w:val="21"/>
          <w:u w:val="single"/>
          <w:lang w:eastAsia="zh-CN"/>
          <w14:textFill>
            <w14:solidFill>
              <w14:schemeClr w14:val="tx1"/>
            </w14:solidFill>
          </w14:textFill>
        </w:rPr>
        <w:t>（可合并装订成一册）</w:t>
      </w:r>
      <w:r>
        <w:rPr>
          <w:rFonts w:hint="eastAsia" w:ascii="宋体" w:hAnsi="宋体" w:cs="宋体"/>
          <w:b/>
          <w:color w:val="000000" w:themeColor="text1"/>
          <w:szCs w:val="21"/>
          <w:u w:val="single"/>
          <w14:textFill>
            <w14:solidFill>
              <w14:schemeClr w14:val="tx1"/>
            </w14:solidFill>
          </w14:textFill>
        </w:rPr>
        <w:t>，其中</w:t>
      </w:r>
      <w:r>
        <w:rPr>
          <w:rFonts w:hint="eastAsia" w:ascii="宋体" w:hAnsi="宋体" w:cs="宋体"/>
          <w:b/>
          <w:color w:val="000000" w:themeColor="text1"/>
          <w:szCs w:val="21"/>
          <w:u w:val="single"/>
          <w:lang w:eastAsia="zh-CN"/>
          <w14:textFill>
            <w14:solidFill>
              <w14:schemeClr w14:val="tx1"/>
            </w14:solidFill>
          </w14:textFill>
        </w:rPr>
        <w:t>磋商响应文件</w:t>
      </w:r>
      <w:r>
        <w:rPr>
          <w:rFonts w:hint="eastAsia" w:ascii="宋体" w:hAnsi="宋体" w:cs="宋体"/>
          <w:b/>
          <w:color w:val="000000" w:themeColor="text1"/>
          <w:szCs w:val="21"/>
          <w:u w:val="single"/>
          <w14:textFill>
            <w14:solidFill>
              <w14:schemeClr w14:val="tx1"/>
            </w14:solidFill>
          </w14:textFill>
        </w:rPr>
        <w:t>须加盖投标单位公章</w:t>
      </w:r>
      <w:r>
        <w:rPr>
          <w:rFonts w:hint="eastAsia" w:ascii="宋体" w:hAnsi="宋体" w:cs="宋体"/>
          <w:b/>
          <w:bCs/>
          <w:color w:val="000000" w:themeColor="text1"/>
          <w:szCs w:val="21"/>
          <w:u w:val="single"/>
          <w14:textFill>
            <w14:solidFill>
              <w14:schemeClr w14:val="tx1"/>
            </w14:solidFill>
          </w14:textFill>
        </w:rPr>
        <w:t>。</w:t>
      </w:r>
    </w:p>
    <w:p w14:paraId="0091F493">
      <w:pPr>
        <w:widowControl/>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一、资格证明文件（</w:t>
      </w:r>
      <w:r>
        <w:rPr>
          <w:rFonts w:hint="eastAsia" w:ascii="宋体" w:hAnsi="宋体" w:cs="宋体"/>
          <w:b/>
          <w:color w:val="000000" w:themeColor="text1"/>
          <w:szCs w:val="21"/>
          <w14:textFill>
            <w14:solidFill>
              <w14:schemeClr w14:val="tx1"/>
            </w14:solidFill>
          </w14:textFill>
        </w:rPr>
        <w:t>资格审查不符合或未按要求提供，将否决投标处理</w:t>
      </w:r>
      <w:r>
        <w:rPr>
          <w:rFonts w:hint="eastAsia" w:ascii="宋体" w:hAnsi="宋体" w:cs="宋体"/>
          <w:color w:val="000000" w:themeColor="text1"/>
          <w:szCs w:val="21"/>
          <w14:textFill>
            <w14:solidFill>
              <w14:schemeClr w14:val="tx1"/>
            </w14:solidFill>
          </w14:textFill>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8498"/>
      </w:tblGrid>
      <w:tr w14:paraId="5822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1" w:type="dxa"/>
            <w:noWrap w:val="0"/>
            <w:vAlign w:val="top"/>
          </w:tcPr>
          <w:p w14:paraId="3F4AE359">
            <w:pPr>
              <w:widowControl/>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8498" w:type="dxa"/>
            <w:noWrap w:val="0"/>
            <w:vAlign w:val="top"/>
          </w:tcPr>
          <w:p w14:paraId="4E53B3D7">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r>
      <w:tr w14:paraId="1EB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1" w:type="dxa"/>
            <w:noWrap w:val="0"/>
            <w:vAlign w:val="center"/>
          </w:tcPr>
          <w:p w14:paraId="382D07AA">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498" w:type="dxa"/>
            <w:noWrap w:val="0"/>
            <w:vAlign w:val="center"/>
          </w:tcPr>
          <w:p w14:paraId="0CD5AAE4">
            <w:pPr>
              <w:widowControl/>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a.投标人营业执照复印件（加盖投标单位公章）    </w:t>
            </w:r>
          </w:p>
        </w:tc>
      </w:tr>
      <w:tr w14:paraId="0729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1" w:type="dxa"/>
            <w:noWrap w:val="0"/>
            <w:vAlign w:val="center"/>
          </w:tcPr>
          <w:p w14:paraId="57DB2A91">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498" w:type="dxa"/>
            <w:noWrap w:val="0"/>
            <w:vAlign w:val="center"/>
          </w:tcPr>
          <w:p w14:paraId="7119707B">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lang w:val="zh-CN"/>
                <w14:textFill>
                  <w14:solidFill>
                    <w14:schemeClr w14:val="tx1"/>
                  </w14:solidFill>
                </w14:textFill>
              </w:rPr>
              <w:t>投标供应商参与政府采购活动投标资格声明函</w:t>
            </w:r>
            <w:r>
              <w:rPr>
                <w:rFonts w:hint="eastAsia" w:ascii="宋体" w:hAnsi="宋体" w:cs="宋体"/>
                <w:color w:val="000000" w:themeColor="text1"/>
                <w:szCs w:val="21"/>
                <w14:textFill>
                  <w14:solidFill>
                    <w14:schemeClr w14:val="tx1"/>
                  </w14:solidFill>
                </w14:textFill>
              </w:rPr>
              <w:t>（见附件四（</w:t>
            </w:r>
            <w:r>
              <w:rPr>
                <w:rFonts w:hint="eastAsia" w:ascii="宋体" w:hAnsi="宋体" w:cs="宋体"/>
                <w:color w:val="000000" w:themeColor="text1"/>
                <w:szCs w:val="21"/>
                <w:lang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 xml:space="preserve">）） </w:t>
            </w:r>
          </w:p>
        </w:tc>
      </w:tr>
      <w:tr w14:paraId="770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1" w:type="dxa"/>
            <w:noWrap w:val="0"/>
            <w:vAlign w:val="center"/>
          </w:tcPr>
          <w:p w14:paraId="4366F086">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498" w:type="dxa"/>
            <w:noWrap w:val="0"/>
            <w:vAlign w:val="center"/>
          </w:tcPr>
          <w:p w14:paraId="4D7D2DF1">
            <w:pPr>
              <w:widowControl/>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c.投标供应商情况声明（见附件四（</w:t>
            </w:r>
            <w:r>
              <w:rPr>
                <w:rFonts w:hint="eastAsia" w:ascii="宋体" w:hAnsi="宋体" w:cs="宋体"/>
                <w:color w:val="000000" w:themeColor="text1"/>
                <w:szCs w:val="21"/>
                <w:lang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 xml:space="preserve">））             </w:t>
            </w:r>
          </w:p>
        </w:tc>
      </w:tr>
      <w:tr w14:paraId="0B01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41" w:type="dxa"/>
            <w:noWrap w:val="0"/>
            <w:vAlign w:val="center"/>
          </w:tcPr>
          <w:p w14:paraId="2783BC58">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8498" w:type="dxa"/>
            <w:noWrap w:val="0"/>
            <w:vAlign w:val="center"/>
          </w:tcPr>
          <w:p w14:paraId="58FF300D">
            <w:pPr>
              <w:tabs>
                <w:tab w:val="left" w:pos="927"/>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d</w:t>
            </w:r>
            <w:r>
              <w:rPr>
                <w:rFonts w:hint="eastAsia" w:ascii="宋体" w:hAnsi="宋体" w:cs="宋体"/>
                <w:color w:val="000000" w:themeColor="text1"/>
                <w:szCs w:val="21"/>
                <w14:textFill>
                  <w14:solidFill>
                    <w14:schemeClr w14:val="tx1"/>
                  </w14:solidFill>
                </w14:textFill>
              </w:rPr>
              <w:t>.投标供应商依法缴纳税收和社会保障金的声明书（见附件八（二））；</w:t>
            </w:r>
          </w:p>
        </w:tc>
      </w:tr>
      <w:tr w14:paraId="4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1" w:type="dxa"/>
            <w:noWrap w:val="0"/>
            <w:vAlign w:val="center"/>
          </w:tcPr>
          <w:p w14:paraId="1405AB94">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498" w:type="dxa"/>
            <w:noWrap w:val="0"/>
            <w:vAlign w:val="center"/>
          </w:tcPr>
          <w:p w14:paraId="6621B027">
            <w:pPr>
              <w:tabs>
                <w:tab w:val="left" w:pos="927"/>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e</w:t>
            </w:r>
            <w:r>
              <w:rPr>
                <w:rFonts w:hint="eastAsia" w:ascii="宋体" w:hAnsi="宋体" w:cs="宋体"/>
                <w:color w:val="000000" w:themeColor="text1"/>
                <w:szCs w:val="21"/>
                <w14:textFill>
                  <w14:solidFill>
                    <w14:schemeClr w14:val="tx1"/>
                  </w14:solidFill>
                </w14:textFill>
              </w:rPr>
              <w:t>.参加采购活动前三年内，在经营活动中没有重大违法记录的承诺（附件八（一））</w:t>
            </w:r>
          </w:p>
        </w:tc>
      </w:tr>
      <w:tr w14:paraId="3881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41" w:type="dxa"/>
            <w:noWrap w:val="0"/>
            <w:vAlign w:val="center"/>
          </w:tcPr>
          <w:p w14:paraId="2A620EA2">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498" w:type="dxa"/>
            <w:noWrap w:val="0"/>
            <w:vAlign w:val="center"/>
          </w:tcPr>
          <w:p w14:paraId="61C37F42">
            <w:pPr>
              <w:tabs>
                <w:tab w:val="left" w:pos="927"/>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f</w:t>
            </w:r>
            <w:r>
              <w:rPr>
                <w:rFonts w:hint="eastAsia" w:ascii="宋体" w:hAnsi="宋体" w:cs="宋体"/>
                <w:color w:val="000000" w:themeColor="text1"/>
                <w:szCs w:val="21"/>
                <w14:textFill>
                  <w14:solidFill>
                    <w14:schemeClr w14:val="tx1"/>
                  </w14:solidFill>
                </w14:textFill>
              </w:rPr>
              <w:t>.未被“信用中国”（www.creditchina.gov.cn）、中国政府采购网（www.ccgp.gov.cn）列入失信被执行人、重大税收违法案件当事人名单、政府采购严重违法失信行为记录名单:采购机构评审时网上查询并打印 (可不提供)</w:t>
            </w:r>
          </w:p>
        </w:tc>
      </w:tr>
      <w:tr w14:paraId="3D49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1" w:type="dxa"/>
            <w:noWrap w:val="0"/>
            <w:vAlign w:val="center"/>
          </w:tcPr>
          <w:p w14:paraId="23B8122F">
            <w:pPr>
              <w:widowControl/>
              <w:snapToGrid w:val="0"/>
              <w:spacing w:line="360" w:lineRule="exact"/>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eastAsia="zh-CN"/>
                <w14:textFill>
                  <w14:solidFill>
                    <w14:schemeClr w14:val="tx1"/>
                  </w14:solidFill>
                </w14:textFill>
              </w:rPr>
              <w:t>）</w:t>
            </w:r>
          </w:p>
        </w:tc>
        <w:tc>
          <w:tcPr>
            <w:tcW w:w="8498" w:type="dxa"/>
            <w:noWrap w:val="0"/>
            <w:vAlign w:val="center"/>
          </w:tcPr>
          <w:p w14:paraId="638EDCBC">
            <w:pPr>
              <w:tabs>
                <w:tab w:val="left" w:pos="927"/>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g</w:t>
            </w:r>
            <w:r>
              <w:rPr>
                <w:rFonts w:hint="eastAsia" w:ascii="宋体" w:hAnsi="宋体" w:cs="宋体"/>
                <w:color w:val="000000" w:themeColor="text1"/>
                <w:szCs w:val="21"/>
                <w14:textFill>
                  <w14:solidFill>
                    <w14:schemeClr w14:val="tx1"/>
                  </w14:solidFill>
                </w14:textFill>
              </w:rPr>
              <w:t>.法定代表人授权委托书或法定代表人身份证明书（附件四（</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w:t>
            </w:r>
          </w:p>
        </w:tc>
      </w:tr>
      <w:tr w14:paraId="284C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1" w:type="dxa"/>
            <w:noWrap w:val="0"/>
            <w:vAlign w:val="center"/>
          </w:tcPr>
          <w:p w14:paraId="5B870038">
            <w:pPr>
              <w:widowControl/>
              <w:snapToGrid w:val="0"/>
              <w:spacing w:line="360" w:lineRule="exact"/>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p>
        </w:tc>
        <w:tc>
          <w:tcPr>
            <w:tcW w:w="8498" w:type="dxa"/>
            <w:noWrap w:val="0"/>
            <w:vAlign w:val="center"/>
          </w:tcPr>
          <w:p w14:paraId="73949DDA">
            <w:pPr>
              <w:tabs>
                <w:tab w:val="left" w:pos="927"/>
              </w:tabs>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h.根据《政府采购促进中小企业发展管理办法》（财库﹝2020﹞46 号）的规定本次政府采购，本项目专门面向小型、微型企业，中、大型企业不得参与。并应提供以下证明材料：</w:t>
            </w:r>
          </w:p>
          <w:p w14:paraId="24F837B1">
            <w:pPr>
              <w:tabs>
                <w:tab w:val="left" w:pos="927"/>
              </w:tabs>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（1）《中小企业声明函》（加盖供应商公章，附件十（一））。</w:t>
            </w:r>
          </w:p>
          <w:p w14:paraId="68BE90F9">
            <w:pPr>
              <w:tabs>
                <w:tab w:val="left" w:pos="927"/>
              </w:tabs>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投标供应商如是监狱企业应提供以下证明材料：</w:t>
            </w:r>
          </w:p>
          <w:p w14:paraId="294FD1ED">
            <w:pPr>
              <w:tabs>
                <w:tab w:val="left" w:pos="927"/>
              </w:tabs>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监狱企业参加政府采购活动时，应当提供由省级及以上监狱管理局、戒毒管理局(含新疆生产建设兵团)出具的属于监狱企业的证明文件（加盖投标供应商公章）。在政府采购活动中，监狱企业视同小型、微型企业。</w:t>
            </w:r>
          </w:p>
          <w:p w14:paraId="3376BF3D">
            <w:pPr>
              <w:tabs>
                <w:tab w:val="left" w:pos="927"/>
              </w:tabs>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投标供应商如是残疾人福利性单位应提供以下证明材料：</w:t>
            </w:r>
          </w:p>
          <w:p w14:paraId="0B8864C7">
            <w:pPr>
              <w:tabs>
                <w:tab w:val="left" w:pos="927"/>
              </w:tabs>
              <w:spacing w:line="360" w:lineRule="exact"/>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（3）残疾人福利性单位声明函（加盖投标供应商公章，附件十（三））。在政府采购活动中，残疾人福利性单位视同小型、微型企业。</w:t>
            </w:r>
          </w:p>
        </w:tc>
      </w:tr>
    </w:tbl>
    <w:p w14:paraId="3CAC8E7E">
      <w:pPr>
        <w:widowControl/>
        <w:snapToGrid w:val="0"/>
        <w:spacing w:line="360" w:lineRule="exact"/>
        <w:rPr>
          <w:rFonts w:hint="eastAsia" w:ascii="宋体" w:hAnsi="宋体" w:cs="宋体"/>
          <w:color w:val="000000" w:themeColor="text1"/>
          <w:szCs w:val="21"/>
          <w14:textFill>
            <w14:solidFill>
              <w14:schemeClr w14:val="tx1"/>
            </w14:solidFill>
          </w14:textFill>
        </w:rPr>
      </w:pPr>
    </w:p>
    <w:p w14:paraId="6CA0CBAE">
      <w:pPr>
        <w:widowControl/>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二、技术资信标：</w:t>
      </w:r>
    </w:p>
    <w:tbl>
      <w:tblPr>
        <w:tblStyle w:val="19"/>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8455"/>
      </w:tblGrid>
      <w:tr w14:paraId="2DD8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top"/>
          </w:tcPr>
          <w:p w14:paraId="29433183">
            <w:pPr>
              <w:widowControl/>
              <w:snapToGrid w:val="0"/>
              <w:spacing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8455" w:type="dxa"/>
            <w:noWrap w:val="0"/>
            <w:vAlign w:val="top"/>
          </w:tcPr>
          <w:p w14:paraId="784EE82C">
            <w:pPr>
              <w:widowControl/>
              <w:snapToGrid w:val="0"/>
              <w:spacing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w:t>
            </w:r>
          </w:p>
        </w:tc>
      </w:tr>
      <w:tr w14:paraId="1B50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67724DAF">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455" w:type="dxa"/>
            <w:noWrap w:val="0"/>
            <w:vAlign w:val="top"/>
          </w:tcPr>
          <w:p w14:paraId="16965F9D">
            <w:pPr>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投标函（附件一）；</w:t>
            </w:r>
          </w:p>
        </w:tc>
      </w:tr>
      <w:tr w14:paraId="5558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82" w:type="dxa"/>
            <w:noWrap w:val="0"/>
            <w:vAlign w:val="center"/>
          </w:tcPr>
          <w:p w14:paraId="193ECAC8">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455" w:type="dxa"/>
            <w:noWrap w:val="0"/>
            <w:vAlign w:val="top"/>
          </w:tcPr>
          <w:p w14:paraId="2DE65895">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其他响应文件（附件五）；</w:t>
            </w:r>
          </w:p>
        </w:tc>
      </w:tr>
      <w:tr w14:paraId="40EC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63194DF1">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455" w:type="dxa"/>
            <w:noWrap w:val="0"/>
            <w:vAlign w:val="top"/>
          </w:tcPr>
          <w:p w14:paraId="1CB7C490">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项目其他人员概况（附件九）；</w:t>
            </w:r>
          </w:p>
        </w:tc>
      </w:tr>
      <w:tr w14:paraId="704F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2EB6F75A">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8455" w:type="dxa"/>
            <w:noWrap w:val="0"/>
            <w:vAlign w:val="top"/>
          </w:tcPr>
          <w:p w14:paraId="24DE3310">
            <w:pPr>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商务偏离表（附件三（一））、服务要求偏离表（附件三（二））；</w:t>
            </w:r>
          </w:p>
        </w:tc>
      </w:tr>
      <w:tr w14:paraId="2C86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15DFB787">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455" w:type="dxa"/>
            <w:noWrap w:val="0"/>
            <w:vAlign w:val="top"/>
          </w:tcPr>
          <w:p w14:paraId="614252D5">
            <w:pPr>
              <w:snapToGrid w:val="0"/>
              <w:spacing w:line="36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拟派项目负责人履历表（附件六）；</w:t>
            </w:r>
          </w:p>
        </w:tc>
      </w:tr>
      <w:tr w14:paraId="3E2F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570C9E5C">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455" w:type="dxa"/>
            <w:noWrap w:val="0"/>
            <w:vAlign w:val="top"/>
          </w:tcPr>
          <w:p w14:paraId="57517DCB">
            <w:pPr>
              <w:snapToGrid w:val="0"/>
              <w:spacing w:line="360" w:lineRule="exact"/>
              <w:jc w:val="left"/>
              <w:rPr>
                <w:rFonts w:hint="eastAsia"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与其他</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无利害关系的声明函</w:t>
            </w:r>
            <w:r>
              <w:rPr>
                <w:rFonts w:hint="eastAsia"/>
                <w:color w:val="000000" w:themeColor="text1"/>
                <w14:textFill>
                  <w14:solidFill>
                    <w14:schemeClr w14:val="tx1"/>
                  </w14:solidFill>
                </w14:textFill>
              </w:rPr>
              <w:t>（附件七）</w:t>
            </w:r>
          </w:p>
        </w:tc>
      </w:tr>
      <w:tr w14:paraId="7C32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645F2B32">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p>
        </w:tc>
        <w:tc>
          <w:tcPr>
            <w:tcW w:w="8455" w:type="dxa"/>
            <w:noWrap w:val="0"/>
            <w:vAlign w:val="top"/>
          </w:tcPr>
          <w:p w14:paraId="77B08958">
            <w:pPr>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根据招标文件中的采购内容与技术要求、评标细则，需要提供的其它文件和资料；</w:t>
            </w:r>
          </w:p>
        </w:tc>
      </w:tr>
      <w:tr w14:paraId="789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218DD14F">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p>
        </w:tc>
        <w:tc>
          <w:tcPr>
            <w:tcW w:w="8455" w:type="dxa"/>
            <w:noWrap w:val="0"/>
            <w:vAlign w:val="top"/>
          </w:tcPr>
          <w:p w14:paraId="154D469C">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投标人业绩</w:t>
            </w:r>
          </w:p>
        </w:tc>
      </w:tr>
      <w:tr w14:paraId="1BEB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noWrap w:val="0"/>
            <w:vAlign w:val="center"/>
          </w:tcPr>
          <w:p w14:paraId="4370233B">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p>
        </w:tc>
        <w:tc>
          <w:tcPr>
            <w:tcW w:w="8455" w:type="dxa"/>
            <w:noWrap w:val="0"/>
            <w:vAlign w:val="top"/>
          </w:tcPr>
          <w:p w14:paraId="50DAC9F2">
            <w:pPr>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供应商荣誉、相关证书等</w:t>
            </w:r>
          </w:p>
        </w:tc>
      </w:tr>
      <w:tr w14:paraId="120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532AB156">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tc>
        <w:tc>
          <w:tcPr>
            <w:tcW w:w="8455" w:type="dxa"/>
            <w:noWrap w:val="0"/>
            <w:vAlign w:val="top"/>
          </w:tcPr>
          <w:p w14:paraId="55D5C642">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相关实施方案（详见评分办法）</w:t>
            </w:r>
          </w:p>
        </w:tc>
      </w:tr>
      <w:tr w14:paraId="0BD1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center"/>
          </w:tcPr>
          <w:p w14:paraId="3737EF5E">
            <w:pPr>
              <w:widowControl/>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w:t>
            </w:r>
          </w:p>
        </w:tc>
        <w:tc>
          <w:tcPr>
            <w:tcW w:w="8455" w:type="dxa"/>
            <w:noWrap w:val="0"/>
            <w:vAlign w:val="top"/>
          </w:tcPr>
          <w:p w14:paraId="2400F144">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评分办法索引、供应商认为需要提供的文件和资料（具体参见评标细则及建设方案及技术参数要求）</w:t>
            </w:r>
          </w:p>
        </w:tc>
      </w:tr>
      <w:tr w14:paraId="4360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7" w:type="dxa"/>
            <w:gridSpan w:val="2"/>
            <w:noWrap w:val="0"/>
            <w:vAlign w:val="center"/>
          </w:tcPr>
          <w:p w14:paraId="632DB584">
            <w:pPr>
              <w:autoSpaceDE w:val="0"/>
              <w:autoSpaceDN w:val="0"/>
              <w:adjustRightInd w:val="0"/>
              <w:snapToGrid w:val="0"/>
              <w:spacing w:line="360" w:lineRule="exact"/>
              <w:ind w:firstLine="422" w:firstLineChars="200"/>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以上资料如为复印件（复印件加盖有效公章）。</w:t>
            </w:r>
          </w:p>
        </w:tc>
      </w:tr>
    </w:tbl>
    <w:p w14:paraId="3955EFDE">
      <w:pPr>
        <w:snapToGrid w:val="0"/>
        <w:spacing w:line="360" w:lineRule="exact"/>
        <w:rPr>
          <w:rFonts w:hint="eastAsia" w:ascii="宋体" w:hAnsi="宋体" w:cs="宋体"/>
          <w:color w:val="000000" w:themeColor="text1"/>
          <w:szCs w:val="21"/>
          <w14:textFill>
            <w14:solidFill>
              <w14:schemeClr w14:val="tx1"/>
            </w14:solidFill>
          </w14:textFill>
        </w:rPr>
      </w:pPr>
    </w:p>
    <w:p w14:paraId="71757ECE">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 商务标：</w:t>
      </w:r>
    </w:p>
    <w:tbl>
      <w:tblPr>
        <w:tblStyle w:val="1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8427"/>
      </w:tblGrid>
      <w:tr w14:paraId="114F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top"/>
          </w:tcPr>
          <w:p w14:paraId="52286E0C">
            <w:pPr>
              <w:widowControl/>
              <w:snapToGrid w:val="0"/>
              <w:spacing w:line="360" w:lineRule="exact"/>
              <w:ind w:left="30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8427" w:type="dxa"/>
            <w:noWrap w:val="0"/>
            <w:vAlign w:val="top"/>
          </w:tcPr>
          <w:p w14:paraId="4926A3B4">
            <w:pPr>
              <w:widowControl/>
              <w:snapToGrid w:val="0"/>
              <w:spacing w:line="360" w:lineRule="exact"/>
              <w:ind w:left="30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6BC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noWrap w:val="0"/>
            <w:vAlign w:val="top"/>
          </w:tcPr>
          <w:p w14:paraId="0FF3F53E">
            <w:pPr>
              <w:widowControl/>
              <w:numPr>
                <w:ilvl w:val="0"/>
                <w:numId w:val="7"/>
              </w:numPr>
              <w:tabs>
                <w:tab w:val="clear" w:pos="1029"/>
              </w:tabs>
              <w:snapToGrid w:val="0"/>
              <w:spacing w:line="360" w:lineRule="exact"/>
              <w:jc w:val="center"/>
              <w:rPr>
                <w:rFonts w:hint="eastAsia" w:ascii="宋体" w:hAnsi="宋体" w:cs="宋体"/>
                <w:color w:val="000000" w:themeColor="text1"/>
                <w:szCs w:val="21"/>
                <w14:textFill>
                  <w14:solidFill>
                    <w14:schemeClr w14:val="tx1"/>
                  </w14:solidFill>
                </w14:textFill>
              </w:rPr>
            </w:pPr>
          </w:p>
        </w:tc>
        <w:tc>
          <w:tcPr>
            <w:tcW w:w="8427" w:type="dxa"/>
            <w:noWrap w:val="0"/>
            <w:vAlign w:val="top"/>
          </w:tcPr>
          <w:p w14:paraId="107FE549">
            <w:pPr>
              <w:widowControl/>
              <w:tabs>
                <w:tab w:val="left" w:pos="927"/>
              </w:tabs>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投标一览表（统一格式</w:t>
            </w:r>
            <w:r>
              <w:rPr>
                <w:rFonts w:hint="eastAsia" w:ascii="宋体" w:hAnsi="宋体" w:cs="宋体"/>
                <w:color w:val="000000" w:themeColor="text1"/>
                <w:szCs w:val="21"/>
                <w:lang w:eastAsia="zh-CN"/>
                <w14:textFill>
                  <w14:solidFill>
                    <w14:schemeClr w14:val="tx1"/>
                  </w14:solidFill>
                </w14:textFill>
              </w:rPr>
              <w:t>，第一轮报价不公开）</w:t>
            </w:r>
            <w:r>
              <w:rPr>
                <w:rFonts w:hint="eastAsia" w:ascii="宋体" w:hAnsi="宋体" w:cs="宋体"/>
                <w:color w:val="000000" w:themeColor="text1"/>
                <w:szCs w:val="21"/>
                <w14:textFill>
                  <w14:solidFill>
                    <w14:schemeClr w14:val="tx1"/>
                  </w14:solidFill>
                </w14:textFill>
              </w:rPr>
              <w:t xml:space="preserve">   （见附件二）；</w:t>
            </w:r>
          </w:p>
        </w:tc>
      </w:tr>
    </w:tbl>
    <w:p w14:paraId="5FE3EECC">
      <w:pPr>
        <w:rPr>
          <w:color w:val="000000" w:themeColor="text1"/>
          <w14:textFill>
            <w14:solidFill>
              <w14:schemeClr w14:val="tx1"/>
            </w14:solidFill>
          </w14:textFill>
        </w:rPr>
      </w:pPr>
    </w:p>
    <w:p w14:paraId="1398469A">
      <w:pPr>
        <w:widowControl/>
        <w:numPr>
          <w:ilvl w:val="0"/>
          <w:numId w:val="6"/>
        </w:numPr>
        <w:tabs>
          <w:tab w:val="left" w:pos="721"/>
          <w:tab w:val="clear" w:pos="85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格式填写说明</w:t>
      </w:r>
    </w:p>
    <w:p w14:paraId="43794A54">
      <w:pPr>
        <w:widowControl/>
        <w:numPr>
          <w:ilvl w:val="1"/>
          <w:numId w:val="6"/>
        </w:numPr>
        <w:tabs>
          <w:tab w:val="left" w:pos="721"/>
        </w:tabs>
        <w:snapToGrid w:val="0"/>
        <w:spacing w:line="360" w:lineRule="exact"/>
        <w:ind w:left="721" w:hanging="721"/>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投标人应认真阅读招标文件的所有内容，并严格按照招标文件规定的统一格式、顺序（按第11条顺序）及要求编制、填写完整的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应按照招标文件中规定的统一格式填写。</w:t>
      </w:r>
    </w:p>
    <w:p w14:paraId="25CB2B50">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投标人对招标文件中有特定格式要求的内容应按规定格式逐项填写，若无相应内容可填写“无”、“未测试”、“没有相应指标”等明确的回答文字，不准有空项。留有空项的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，将有可能被视为非响应性投标而被拒绝。具体格式见招标文件第五部分附件。</w:t>
      </w:r>
    </w:p>
    <w:p w14:paraId="372B3E8D">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投标人必须保证</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所提供的全部资料真实可靠，并接受采购机构对其中任何资料进一步审查的要求。提供虚假证明的投标人将被取消政府采购</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资格，并在政府采购宣传媒体上予以公告。</w:t>
      </w:r>
    </w:p>
    <w:p w14:paraId="7CD62783">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《投标一览表》要求按统一格式填写，不得自行增减内容。</w:t>
      </w:r>
    </w:p>
    <w:p w14:paraId="59164114">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须对招标文件中的内容做出实质性和完整的响应，否则其投标将被拒绝。如果投标书填报的内容资料不详，或没有提供招标文件中所要求的全部资料及数据，将可能会导致投标被拒绝。</w:t>
      </w:r>
    </w:p>
    <w:p w14:paraId="189D8C09">
      <w:pPr>
        <w:widowControl/>
        <w:numPr>
          <w:ilvl w:val="0"/>
          <w:numId w:val="6"/>
        </w:numPr>
        <w:tabs>
          <w:tab w:val="left" w:pos="721"/>
          <w:tab w:val="left" w:pos="1145"/>
          <w:tab w:val="clear" w:pos="85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优惠条件</w:t>
      </w:r>
    </w:p>
    <w:p w14:paraId="2F614055">
      <w:pPr>
        <w:tabs>
          <w:tab w:val="left" w:pos="721"/>
        </w:tabs>
        <w:snapToGrid w:val="0"/>
        <w:spacing w:line="360" w:lineRule="exact"/>
        <w:ind w:left="757" w:leftChars="344" w:hanging="35" w:hangingChars="1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投标人承诺给予采购人提供的各种优惠条件，包括服务内容、运输、保险、各种费率、付款条件、技术服务、售后服务、质量保证等。</w:t>
      </w:r>
      <w:r>
        <w:rPr>
          <w:rFonts w:hint="eastAsia" w:ascii="宋体" w:hAnsi="宋体" w:cs="宋体"/>
          <w:b/>
          <w:color w:val="000000" w:themeColor="text1"/>
          <w:szCs w:val="21"/>
          <w:u w:val="single"/>
          <w14:textFill>
            <w14:solidFill>
              <w14:schemeClr w14:val="tx1"/>
            </w14:solidFill>
          </w14:textFill>
        </w:rPr>
        <w:t>上述优惠条件投标人应在技术资信标中注明（是否接受由采购人决定）。</w:t>
      </w:r>
    </w:p>
    <w:p w14:paraId="619B6251">
      <w:pPr>
        <w:widowControl/>
        <w:numPr>
          <w:ilvl w:val="0"/>
          <w:numId w:val="6"/>
        </w:numPr>
        <w:tabs>
          <w:tab w:val="left" w:pos="721"/>
          <w:tab w:val="left" w:pos="1145"/>
          <w:tab w:val="clear" w:pos="85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投标报价</w:t>
      </w:r>
    </w:p>
    <w:p w14:paraId="47F17E8A">
      <w:pPr>
        <w:widowControl/>
        <w:numPr>
          <w:ilvl w:val="1"/>
          <w:numId w:val="6"/>
        </w:numPr>
        <w:tabs>
          <w:tab w:val="left" w:pos="721"/>
          <w:tab w:val="left" w:pos="1470"/>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投标人必须按第五部分附件中的投标一览表内容填写</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并由法定代表人或授权代表人签字或盖章。</w:t>
      </w:r>
    </w:p>
    <w:p w14:paraId="17EA5165">
      <w:pPr>
        <w:widowControl/>
        <w:numPr>
          <w:ilvl w:val="1"/>
          <w:numId w:val="6"/>
        </w:numPr>
        <w:tabs>
          <w:tab w:val="left" w:pos="721"/>
          <w:tab w:val="left" w:pos="1470"/>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投标报价应包括：</w:t>
      </w:r>
      <w:r>
        <w:rPr>
          <w:rFonts w:hint="eastAsia" w:ascii="宋体" w:hAnsi="宋体" w:cs="宋体"/>
          <w:color w:val="000000" w:themeColor="text1"/>
          <w:sz w:val="22"/>
          <w:szCs w:val="22"/>
          <w14:textFill>
            <w14:solidFill>
              <w14:schemeClr w14:val="tx1"/>
            </w14:solidFill>
          </w14:textFill>
        </w:rPr>
        <w:t>包含人工、差旅（含交通、食宿）、税收等所有费用</w:t>
      </w:r>
      <w:r>
        <w:rPr>
          <w:rFonts w:hint="eastAsia" w:ascii="宋体" w:hAnsi="宋体" w:cs="宋体"/>
          <w:color w:val="000000" w:themeColor="text1"/>
          <w:szCs w:val="21"/>
          <w14:textFill>
            <w14:solidFill>
              <w14:schemeClr w14:val="tx1"/>
            </w14:solidFill>
          </w14:textFill>
        </w:rPr>
        <w:t>。投标价格须以人民币报价，以其它货币报价的投标将不予接受。</w:t>
      </w:r>
    </w:p>
    <w:p w14:paraId="1BB13821">
      <w:pPr>
        <w:widowControl/>
        <w:numPr>
          <w:ilvl w:val="1"/>
          <w:numId w:val="6"/>
        </w:numPr>
        <w:tabs>
          <w:tab w:val="left" w:pos="721"/>
          <w:tab w:val="left" w:pos="1470"/>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采购机构不接受任何选择报价，对每一种服务只允许一个报价。投标人应在各自技术和商务占优势的基础上并充分考虑本次采购的重要性，提供对采购人及买方最优惠的投标报价。</w:t>
      </w:r>
    </w:p>
    <w:p w14:paraId="19520512">
      <w:pPr>
        <w:widowControl/>
        <w:numPr>
          <w:ilvl w:val="1"/>
          <w:numId w:val="6"/>
        </w:numPr>
        <w:tabs>
          <w:tab w:val="left" w:pos="721"/>
          <w:tab w:val="left" w:pos="1470"/>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投标人若有方案和报价未被唱标，应在开标大会上及时声明并提请采购机构注意，否则是投标人自己的风险，采购机构对此不承担任何责任。</w:t>
      </w:r>
    </w:p>
    <w:p w14:paraId="5EBF6DAC">
      <w:pPr>
        <w:widowControl/>
        <w:numPr>
          <w:ilvl w:val="0"/>
          <w:numId w:val="6"/>
        </w:numPr>
        <w:tabs>
          <w:tab w:val="left" w:pos="721"/>
          <w:tab w:val="clear" w:pos="85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投标有效期</w:t>
      </w:r>
    </w:p>
    <w:p w14:paraId="49638982">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截止日起90天内，投标书应保持有效。投标有效期短于规定期限的将被视为非响应投标而予以拒绝。</w:t>
      </w:r>
    </w:p>
    <w:p w14:paraId="0210B999">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特殊情况下，采购机构可于投标有效期满之前要求投标人同意延长有效期，要求与答复均应为书面形式。对于同意该要求的投标人，既不要求也不允许其修改</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w:t>
      </w:r>
    </w:p>
    <w:p w14:paraId="5DC142FA">
      <w:pPr>
        <w:widowControl/>
        <w:numPr>
          <w:ilvl w:val="0"/>
          <w:numId w:val="6"/>
        </w:numPr>
        <w:tabs>
          <w:tab w:val="left" w:pos="721"/>
          <w:tab w:val="clear" w:pos="85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的式样和签署</w:t>
      </w:r>
    </w:p>
    <w:p w14:paraId="359DCBB2">
      <w:pPr>
        <w:pStyle w:val="3"/>
        <w:adjustRightInd w:val="0"/>
        <w:snapToGrid w:val="0"/>
        <w:spacing w:line="440" w:lineRule="exact"/>
        <w:ind w:firstLine="480"/>
        <w:rPr>
          <w:rFonts w:hAnsi="宋体" w:cs="Arial"/>
          <w:color w:val="000000" w:themeColor="text1"/>
          <w:sz w:val="22"/>
          <w:szCs w:val="22"/>
          <w:lang w:val="en-US"/>
          <w14:textFill>
            <w14:solidFill>
              <w14:schemeClr w14:val="tx1"/>
            </w14:solidFill>
          </w14:textFill>
        </w:rPr>
      </w:pPr>
      <w:r>
        <w:rPr>
          <w:rFonts w:hint="eastAsia" w:hAnsi="宋体" w:cs="Arial"/>
          <w:color w:val="000000" w:themeColor="text1"/>
          <w:sz w:val="22"/>
          <w:szCs w:val="22"/>
          <w:lang w:val="en-US" w:eastAsia="zh-CN"/>
          <w14:textFill>
            <w14:solidFill>
              <w14:schemeClr w14:val="tx1"/>
            </w14:solidFill>
          </w14:textFill>
        </w:rPr>
        <w:t>16.1磋商响应文件</w:t>
      </w:r>
      <w:r>
        <w:rPr>
          <w:rFonts w:hAnsi="宋体" w:cs="Arial"/>
          <w:color w:val="000000" w:themeColor="text1"/>
          <w:sz w:val="22"/>
          <w:szCs w:val="22"/>
          <w:lang w:val="en-US"/>
          <w14:textFill>
            <w14:solidFill>
              <w14:schemeClr w14:val="tx1"/>
            </w14:solidFill>
          </w14:textFill>
        </w:rPr>
        <w:t>的正本需打印或用不</w:t>
      </w:r>
      <w:r>
        <w:rPr>
          <w:rFonts w:hint="eastAsia" w:hAnsi="宋体" w:cs="Arial"/>
          <w:color w:val="000000" w:themeColor="text1"/>
          <w:sz w:val="22"/>
          <w:szCs w:val="22"/>
          <w:lang w:val="en-US" w:eastAsia="zh-CN"/>
          <w14:textFill>
            <w14:solidFill>
              <w14:schemeClr w14:val="tx1"/>
            </w14:solidFill>
          </w14:textFill>
        </w:rPr>
        <w:t>褪色</w:t>
      </w:r>
      <w:r>
        <w:rPr>
          <w:rFonts w:hAnsi="宋体" w:cs="Arial"/>
          <w:color w:val="000000" w:themeColor="text1"/>
          <w:sz w:val="22"/>
          <w:szCs w:val="22"/>
          <w:lang w:val="en-US"/>
          <w14:textFill>
            <w14:solidFill>
              <w14:schemeClr w14:val="tx1"/>
            </w14:solidFill>
          </w14:textFill>
        </w:rPr>
        <w:t>的墨水填写，并注明“正本”字样。副本可以复印。磋商响应文件不得涂改和增删，如有错漏必须修改，修改处须由同一签署人签字或盖章。由于字迹模糊或表达不清引起的后果由供应商负责。</w:t>
      </w:r>
    </w:p>
    <w:p w14:paraId="6EBBAC3A">
      <w:pPr>
        <w:pStyle w:val="3"/>
        <w:adjustRightInd w:val="0"/>
        <w:snapToGrid w:val="0"/>
        <w:spacing w:line="440" w:lineRule="exact"/>
        <w:ind w:firstLine="480"/>
        <w:rPr>
          <w:rFonts w:hAnsi="宋体" w:cs="Arial"/>
          <w:color w:val="000000" w:themeColor="text1"/>
          <w:sz w:val="22"/>
          <w:szCs w:val="22"/>
          <w:lang w:val="en-US"/>
          <w14:textFill>
            <w14:solidFill>
              <w14:schemeClr w14:val="tx1"/>
            </w14:solidFill>
          </w14:textFill>
        </w:rPr>
      </w:pPr>
      <w:r>
        <w:rPr>
          <w:rFonts w:hint="eastAsia" w:hAnsi="宋体" w:cs="Arial"/>
          <w:b/>
          <w:color w:val="000000" w:themeColor="text1"/>
          <w:sz w:val="22"/>
          <w:szCs w:val="22"/>
          <w:u w:val="single"/>
          <w:lang w:val="en-US" w:eastAsia="zh-CN"/>
          <w14:textFill>
            <w14:solidFill>
              <w14:schemeClr w14:val="tx1"/>
            </w14:solidFill>
          </w14:textFill>
        </w:rPr>
        <w:t>16.2磋商响应文件</w:t>
      </w:r>
      <w:r>
        <w:rPr>
          <w:rFonts w:hAnsi="宋体" w:cs="Arial"/>
          <w:b/>
          <w:color w:val="000000" w:themeColor="text1"/>
          <w:sz w:val="22"/>
          <w:szCs w:val="22"/>
          <w:u w:val="single"/>
          <w:lang w:val="en-US"/>
          <w14:textFill>
            <w14:solidFill>
              <w14:schemeClr w14:val="tx1"/>
            </w14:solidFill>
          </w14:textFill>
        </w:rPr>
        <w:t>须由供应商盖章并由法定代表人或法定代表人授权代表签署，供应商应写全称。</w:t>
      </w:r>
    </w:p>
    <w:p w14:paraId="3B614FE8">
      <w:pPr>
        <w:pStyle w:val="3"/>
        <w:adjustRightInd w:val="0"/>
        <w:snapToGrid w:val="0"/>
        <w:spacing w:line="440" w:lineRule="exact"/>
        <w:ind w:firstLine="480"/>
        <w:rPr>
          <w:rFonts w:hAnsi="宋体"/>
          <w:b/>
          <w:color w:val="000000" w:themeColor="text1"/>
          <w:sz w:val="22"/>
          <w:szCs w:val="22"/>
          <w:u w:val="single"/>
          <w:lang w:val="en-US"/>
          <w14:textFill>
            <w14:solidFill>
              <w14:schemeClr w14:val="tx1"/>
            </w14:solidFill>
          </w14:textFill>
        </w:rPr>
      </w:pPr>
      <w:r>
        <w:rPr>
          <w:rFonts w:hint="eastAsia" w:ascii="宋体" w:hAnsi="宋体" w:cs="Arial"/>
          <w:color w:val="000000" w:themeColor="text1"/>
          <w:sz w:val="22"/>
          <w:szCs w:val="22"/>
          <w:lang w:val="en-US" w:eastAsia="zh-CN"/>
          <w14:textFill>
            <w14:solidFill>
              <w14:schemeClr w14:val="tx1"/>
            </w14:solidFill>
          </w14:textFill>
        </w:rPr>
        <w:t>16.3</w:t>
      </w:r>
      <w:r>
        <w:rPr>
          <w:rFonts w:hint="eastAsia" w:hAnsi="宋体" w:cs="Arial"/>
          <w:b/>
          <w:color w:val="000000" w:themeColor="text1"/>
          <w:sz w:val="22"/>
          <w:szCs w:val="22"/>
          <w:lang w:val="en-US" w:eastAsia="zh-CN"/>
          <w14:textFill>
            <w14:solidFill>
              <w14:schemeClr w14:val="tx1"/>
            </w14:solidFill>
          </w14:textFill>
        </w:rPr>
        <w:t>磋商响应文件</w:t>
      </w:r>
      <w:r>
        <w:rPr>
          <w:rFonts w:hAnsi="宋体" w:cs="Arial"/>
          <w:b/>
          <w:color w:val="000000" w:themeColor="text1"/>
          <w:sz w:val="22"/>
          <w:szCs w:val="22"/>
          <w:lang w:val="en-US"/>
          <w14:textFill>
            <w14:solidFill>
              <w14:schemeClr w14:val="tx1"/>
            </w14:solidFill>
          </w14:textFill>
        </w:rPr>
        <w:t>的份数</w:t>
      </w:r>
      <w:r>
        <w:rPr>
          <w:rFonts w:hAnsi="宋体" w:cs="Arial"/>
          <w:color w:val="000000" w:themeColor="text1"/>
          <w:sz w:val="22"/>
          <w:szCs w:val="22"/>
          <w:lang w:val="en-US"/>
          <w14:textFill>
            <w14:solidFill>
              <w14:schemeClr w14:val="tx1"/>
            </w14:solidFill>
          </w14:textFill>
        </w:rPr>
        <w:t>：</w:t>
      </w:r>
      <w:r>
        <w:rPr>
          <w:rFonts w:hAnsi="宋体" w:cs="Arial"/>
          <w:b/>
          <w:color w:val="000000" w:themeColor="text1"/>
          <w:sz w:val="22"/>
          <w:szCs w:val="22"/>
          <w:lang w:val="en-US"/>
          <w14:textFill>
            <w14:solidFill>
              <w14:schemeClr w14:val="tx1"/>
            </w14:solidFill>
          </w14:textFill>
        </w:rPr>
        <w:t>按磋商文件要求提供的各种文件，</w:t>
      </w:r>
      <w:r>
        <w:rPr>
          <w:rFonts w:hAnsi="宋体" w:cs="Arial"/>
          <w:b/>
          <w:color w:val="000000" w:themeColor="text1"/>
          <w:sz w:val="22"/>
          <w:szCs w:val="22"/>
          <w:u w:val="single"/>
          <w:lang w:val="en-US"/>
          <w14:textFill>
            <w14:solidFill>
              <w14:schemeClr w14:val="tx1"/>
            </w14:solidFill>
          </w14:textFill>
        </w:rPr>
        <w:t>提供一式五份，其中正本一份，副本四份，</w:t>
      </w:r>
      <w:r>
        <w:rPr>
          <w:rFonts w:hAnsi="宋体"/>
          <w:b/>
          <w:bCs/>
          <w:color w:val="000000" w:themeColor="text1"/>
          <w:sz w:val="22"/>
          <w:szCs w:val="22"/>
          <w:u w:val="single"/>
          <w:lang w:val="en-US"/>
          <w14:textFill>
            <w14:solidFill>
              <w14:schemeClr w14:val="tx1"/>
            </w14:solidFill>
          </w14:textFill>
        </w:rPr>
        <w:t>正、副本统一密封包装</w:t>
      </w:r>
      <w:r>
        <w:rPr>
          <w:rFonts w:hAnsi="宋体"/>
          <w:b/>
          <w:color w:val="000000" w:themeColor="text1"/>
          <w:sz w:val="22"/>
          <w:szCs w:val="22"/>
          <w:u w:val="single"/>
          <w:lang w:val="en-US"/>
          <w14:textFill>
            <w14:solidFill>
              <w14:schemeClr w14:val="tx1"/>
            </w14:solidFill>
          </w14:textFill>
        </w:rPr>
        <w:t>。</w:t>
      </w:r>
    </w:p>
    <w:p w14:paraId="114FA6FF">
      <w:pPr>
        <w:widowControl/>
        <w:numPr>
          <w:ilvl w:val="0"/>
          <w:numId w:val="6"/>
        </w:numPr>
        <w:tabs>
          <w:tab w:val="left" w:pos="721"/>
          <w:tab w:val="clear" w:pos="85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知识产权</w:t>
      </w:r>
    </w:p>
    <w:p w14:paraId="250A892E">
      <w:pPr>
        <w:widowControl/>
        <w:numPr>
          <w:ilvl w:val="1"/>
          <w:numId w:val="6"/>
        </w:numPr>
        <w:tabs>
          <w:tab w:val="left" w:pos="72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投标人应保证，采购人在中华人民共和国使用货物或服务的任何一部分时，采购人免受第三方提出侵犯其专利权、商标权或其它知识产权的起诉；采购人免受有关行业监督机构和同业自律组织提出的起诉和投诉。</w:t>
      </w:r>
    </w:p>
    <w:p w14:paraId="7D5F019E">
      <w:pPr>
        <w:widowControl/>
        <w:numPr>
          <w:ilvl w:val="1"/>
          <w:numId w:val="6"/>
        </w:numPr>
        <w:tabs>
          <w:tab w:val="left" w:pos="721"/>
        </w:tabs>
        <w:snapToGrid w:val="0"/>
        <w:spacing w:line="360" w:lineRule="exact"/>
        <w:ind w:left="721" w:hanging="721"/>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投标报价应包括所有应支付的对专利权和版权、设计或其他知识产权而需要向其他方支付的版税。</w:t>
      </w:r>
    </w:p>
    <w:p w14:paraId="45CCA150">
      <w:pPr>
        <w:snapToGrid w:val="0"/>
        <w:spacing w:line="360" w:lineRule="exact"/>
        <w:rPr>
          <w:rFonts w:hint="eastAsia" w:ascii="宋体" w:hAnsi="宋体" w:cs="宋体"/>
          <w:b/>
          <w:color w:val="000000" w:themeColor="text1"/>
          <w:sz w:val="36"/>
          <w:szCs w:val="21"/>
          <w14:textFill>
            <w14:solidFill>
              <w14:schemeClr w14:val="tx1"/>
            </w14:solidFill>
          </w14:textFill>
        </w:rPr>
      </w:pPr>
      <w:bookmarkStart w:id="4" w:name="_Toc495977857"/>
    </w:p>
    <w:p w14:paraId="36993B4D">
      <w:pPr>
        <w:snapToGrid w:val="0"/>
        <w:spacing w:line="360" w:lineRule="exact"/>
        <w:jc w:val="center"/>
        <w:rPr>
          <w:rFonts w:hint="eastAsia" w:ascii="宋体" w:hAnsi="宋体" w:cs="宋体"/>
          <w:b/>
          <w:color w:val="000000" w:themeColor="text1"/>
          <w:sz w:val="36"/>
          <w:szCs w:val="21"/>
          <w14:textFill>
            <w14:solidFill>
              <w14:schemeClr w14:val="tx1"/>
            </w14:solidFill>
          </w14:textFill>
        </w:rPr>
      </w:pPr>
      <w:r>
        <w:rPr>
          <w:rFonts w:hint="eastAsia" w:ascii="宋体" w:hAnsi="宋体" w:cs="宋体"/>
          <w:b/>
          <w:color w:val="000000" w:themeColor="text1"/>
          <w:sz w:val="36"/>
          <w:szCs w:val="21"/>
          <w14:textFill>
            <w14:solidFill>
              <w14:schemeClr w14:val="tx1"/>
            </w14:solidFill>
          </w14:textFill>
        </w:rPr>
        <w:t xml:space="preserve">五.  </w:t>
      </w:r>
      <w:r>
        <w:rPr>
          <w:rFonts w:hint="eastAsia" w:ascii="宋体" w:hAnsi="宋体" w:cs="宋体"/>
          <w:b/>
          <w:color w:val="000000" w:themeColor="text1"/>
          <w:sz w:val="36"/>
          <w:szCs w:val="21"/>
          <w:lang w:eastAsia="zh-CN"/>
          <w14:textFill>
            <w14:solidFill>
              <w14:schemeClr w14:val="tx1"/>
            </w14:solidFill>
          </w14:textFill>
        </w:rPr>
        <w:t>磋商响应文件</w:t>
      </w:r>
      <w:r>
        <w:rPr>
          <w:rFonts w:hint="eastAsia" w:ascii="宋体" w:hAnsi="宋体" w:cs="宋体"/>
          <w:b/>
          <w:color w:val="000000" w:themeColor="text1"/>
          <w:sz w:val="36"/>
          <w:szCs w:val="21"/>
          <w14:textFill>
            <w14:solidFill>
              <w14:schemeClr w14:val="tx1"/>
            </w14:solidFill>
          </w14:textFill>
        </w:rPr>
        <w:t>的递交</w:t>
      </w:r>
      <w:bookmarkEnd w:id="4"/>
    </w:p>
    <w:p w14:paraId="48E3937C">
      <w:pPr>
        <w:widowControl/>
        <w:numPr>
          <w:ilvl w:val="0"/>
          <w:numId w:val="6"/>
        </w:numPr>
        <w:tabs>
          <w:tab w:val="left" w:pos="721"/>
          <w:tab w:val="clear" w:pos="851"/>
        </w:tabs>
        <w:snapToGrid w:val="0"/>
        <w:spacing w:line="360" w:lineRule="exact"/>
        <w:ind w:left="720" w:hanging="72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的递交</w:t>
      </w:r>
    </w:p>
    <w:p w14:paraId="7A198C1D">
      <w:pPr>
        <w:widowControl/>
        <w:numPr>
          <w:ilvl w:val="1"/>
          <w:numId w:val="6"/>
        </w:numPr>
        <w:tabs>
          <w:tab w:val="left" w:pos="721"/>
        </w:tabs>
        <w:snapToGrid w:val="0"/>
        <w:spacing w:line="360" w:lineRule="exact"/>
        <w:ind w:left="720" w:hanging="7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投标人应当在投标截止时间前完成</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的递交，投标截止时间前可以补充、修改或者撤回</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。补充或者修改</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的，应当先行撤回原文件，补充、修改后重新递交。投标截止时间前未完成</w:t>
      </w:r>
      <w:r>
        <w:rPr>
          <w:rFonts w:hint="eastAsia" w:ascii="宋体" w:hAnsi="宋体" w:cs="宋体"/>
          <w:color w:val="000000" w:themeColor="text1"/>
          <w:szCs w:val="21"/>
          <w:lang w:eastAsia="zh-CN"/>
          <w14:textFill>
            <w14:solidFill>
              <w14:schemeClr w14:val="tx1"/>
            </w14:solidFill>
          </w14:textFill>
        </w:rPr>
        <w:t>递交</w:t>
      </w:r>
      <w:r>
        <w:rPr>
          <w:rFonts w:hint="eastAsia" w:ascii="宋体" w:hAnsi="宋体" w:cs="宋体"/>
          <w:color w:val="000000" w:themeColor="text1"/>
          <w:szCs w:val="21"/>
          <w14:textFill>
            <w14:solidFill>
              <w14:schemeClr w14:val="tx1"/>
            </w14:solidFill>
          </w14:textFill>
        </w:rPr>
        <w:t>的，视为撤回</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。投标截止时间后递交的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，将被拒收。</w:t>
      </w:r>
    </w:p>
    <w:p w14:paraId="0F845B00">
      <w:pPr>
        <w:widowControl/>
        <w:numPr>
          <w:ilvl w:val="0"/>
          <w:numId w:val="6"/>
        </w:numPr>
        <w:tabs>
          <w:tab w:val="left" w:pos="721"/>
          <w:tab w:val="clear" w:pos="851"/>
        </w:tabs>
        <w:snapToGrid w:val="0"/>
        <w:spacing w:line="360" w:lineRule="exact"/>
        <w:ind w:left="720" w:hanging="72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的修改与撤回</w:t>
      </w:r>
    </w:p>
    <w:p w14:paraId="28B6C390">
      <w:pPr>
        <w:widowControl/>
        <w:numPr>
          <w:ilvl w:val="1"/>
          <w:numId w:val="6"/>
        </w:numPr>
        <w:tabs>
          <w:tab w:val="left" w:pos="721"/>
        </w:tabs>
        <w:snapToGrid w:val="0"/>
        <w:spacing w:line="360" w:lineRule="exact"/>
        <w:ind w:left="720" w:hanging="7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投标人在递交</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后，可以修改或撤回其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（1）递交</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截止时间之前补充或者修改</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的，应当先行撤回原文件，补充、修改后重新</w:t>
      </w:r>
      <w:r>
        <w:rPr>
          <w:rFonts w:hint="eastAsia" w:ascii="宋体" w:hAnsi="宋体" w:cs="宋体"/>
          <w:b/>
          <w:color w:val="000000" w:themeColor="text1"/>
          <w:szCs w:val="21"/>
          <w:lang w:eastAsia="zh-CN"/>
          <w14:textFill>
            <w14:solidFill>
              <w14:schemeClr w14:val="tx1"/>
            </w14:solidFill>
          </w14:textFill>
        </w:rPr>
        <w:t>递交</w:t>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（2）递交</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截止时间之前补充或者修改备份</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的，采购人必须在规定的投标截止时间之前收到修改包括替代或撤回的书面通知。该通知须有经正式授权的投标人代表签字。</w:t>
      </w:r>
    </w:p>
    <w:p w14:paraId="4E85AC2B">
      <w:pPr>
        <w:widowControl/>
        <w:numPr>
          <w:ilvl w:val="1"/>
          <w:numId w:val="6"/>
        </w:numPr>
        <w:tabs>
          <w:tab w:val="left" w:pos="721"/>
        </w:tabs>
        <w:snapToGrid w:val="0"/>
        <w:spacing w:line="360" w:lineRule="exact"/>
        <w:ind w:left="720" w:hanging="7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修改的书面材料或撤销的通知应按规定进行编写、密封、标注和递送。</w:t>
      </w:r>
    </w:p>
    <w:p w14:paraId="1973EF9A">
      <w:pPr>
        <w:widowControl/>
        <w:numPr>
          <w:ilvl w:val="1"/>
          <w:numId w:val="6"/>
        </w:numPr>
        <w:tabs>
          <w:tab w:val="left" w:pos="721"/>
        </w:tabs>
        <w:snapToGrid w:val="0"/>
        <w:spacing w:line="360" w:lineRule="exact"/>
        <w:ind w:left="720" w:hanging="7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在投标截止时间之后至投标有效期满止，投标人不得对其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做任何修改，亦不得撤回其投标。</w:t>
      </w:r>
    </w:p>
    <w:p w14:paraId="730026B7">
      <w:pPr>
        <w:widowControl/>
        <w:numPr>
          <w:ilvl w:val="0"/>
          <w:numId w:val="6"/>
        </w:numPr>
        <w:tabs>
          <w:tab w:val="left" w:pos="425"/>
          <w:tab w:val="left" w:pos="721"/>
          <w:tab w:val="clear" w:pos="851"/>
        </w:tabs>
        <w:snapToGrid w:val="0"/>
        <w:spacing w:line="400" w:lineRule="exact"/>
        <w:ind w:left="721" w:hanging="721"/>
        <w:rPr>
          <w:rFonts w:hint="eastAsia"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 xml:space="preserve"> 在投标截止时间以后</w:t>
      </w:r>
      <w:r>
        <w:rPr>
          <w:rFonts w:hint="eastAsia" w:ascii="宋体" w:hAnsi="宋体" w:cs="宋体"/>
          <w:b/>
          <w:color w:val="000000" w:themeColor="text1"/>
          <w:sz w:val="22"/>
          <w:szCs w:val="22"/>
          <w:lang w:eastAsia="zh-CN"/>
          <w14:textFill>
            <w14:solidFill>
              <w14:schemeClr w14:val="tx1"/>
            </w14:solidFill>
          </w14:textFill>
        </w:rPr>
        <w:t>递交</w:t>
      </w:r>
      <w:r>
        <w:rPr>
          <w:rFonts w:hint="eastAsia" w:ascii="宋体" w:hAnsi="宋体" w:cs="宋体"/>
          <w:b/>
          <w:color w:val="000000" w:themeColor="text1"/>
          <w:sz w:val="22"/>
          <w:szCs w:val="22"/>
          <w14:textFill>
            <w14:solidFill>
              <w14:schemeClr w14:val="tx1"/>
            </w14:solidFill>
          </w14:textFill>
        </w:rPr>
        <w:t>的</w:t>
      </w:r>
      <w:r>
        <w:rPr>
          <w:rFonts w:hint="eastAsia" w:ascii="宋体" w:hAnsi="宋体" w:cs="宋体"/>
          <w:b/>
          <w:color w:val="000000" w:themeColor="text1"/>
          <w:sz w:val="22"/>
          <w:szCs w:val="22"/>
          <w:lang w:eastAsia="zh-CN"/>
          <w14:textFill>
            <w14:solidFill>
              <w14:schemeClr w14:val="tx1"/>
            </w14:solidFill>
          </w14:textFill>
        </w:rPr>
        <w:t>磋商响应文件</w:t>
      </w:r>
      <w:r>
        <w:rPr>
          <w:rFonts w:hint="eastAsia" w:ascii="宋体" w:hAnsi="宋体" w:cs="宋体"/>
          <w:b/>
          <w:color w:val="000000" w:themeColor="text1"/>
          <w:sz w:val="22"/>
          <w:szCs w:val="22"/>
          <w14:textFill>
            <w14:solidFill>
              <w14:schemeClr w14:val="tx1"/>
            </w14:solidFill>
          </w14:textFill>
        </w:rPr>
        <w:t>将拒收。</w:t>
      </w:r>
    </w:p>
    <w:p w14:paraId="33B6D013">
      <w:pPr>
        <w:snapToGrid w:val="0"/>
        <w:spacing w:line="360" w:lineRule="exact"/>
        <w:jc w:val="center"/>
        <w:rPr>
          <w:rFonts w:hint="eastAsia" w:ascii="宋体" w:hAnsi="宋体" w:cs="宋体"/>
          <w:b/>
          <w:color w:val="000000" w:themeColor="text1"/>
          <w:sz w:val="36"/>
          <w:szCs w:val="21"/>
          <w14:textFill>
            <w14:solidFill>
              <w14:schemeClr w14:val="tx1"/>
            </w14:solidFill>
          </w14:textFill>
        </w:rPr>
      </w:pPr>
      <w:bookmarkStart w:id="5" w:name="_Toc495977858"/>
      <w:r>
        <w:rPr>
          <w:rFonts w:hint="eastAsia" w:ascii="宋体" w:hAnsi="宋体" w:cs="宋体"/>
          <w:b/>
          <w:color w:val="000000" w:themeColor="text1"/>
          <w:sz w:val="36"/>
          <w:szCs w:val="21"/>
          <w14:textFill>
            <w14:solidFill>
              <w14:schemeClr w14:val="tx1"/>
            </w14:solidFill>
          </w14:textFill>
        </w:rPr>
        <w:t>六. 开标与评审</w:t>
      </w:r>
      <w:bookmarkEnd w:id="5"/>
    </w:p>
    <w:p w14:paraId="7CB9DF7A">
      <w:pPr>
        <w:snapToGrid w:val="0"/>
        <w:spacing w:line="360" w:lineRule="exact"/>
        <w:jc w:val="center"/>
        <w:rPr>
          <w:rFonts w:hint="eastAsia" w:ascii="宋体" w:hAnsi="宋体" w:cs="宋体"/>
          <w:b/>
          <w:color w:val="000000" w:themeColor="text1"/>
          <w:szCs w:val="21"/>
          <w14:textFill>
            <w14:solidFill>
              <w14:schemeClr w14:val="tx1"/>
            </w14:solidFill>
          </w14:textFill>
        </w:rPr>
      </w:pPr>
    </w:p>
    <w:p w14:paraId="56960AA6">
      <w:pPr>
        <w:widowControl/>
        <w:numPr>
          <w:ilvl w:val="0"/>
          <w:numId w:val="6"/>
        </w:numPr>
        <w:tabs>
          <w:tab w:val="left" w:pos="618"/>
          <w:tab w:val="clear" w:pos="851"/>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评标委员会</w:t>
      </w:r>
    </w:p>
    <w:p w14:paraId="4184AED9">
      <w:pPr>
        <w:snapToGrid w:val="0"/>
        <w:spacing w:line="360" w:lineRule="exact"/>
        <w:ind w:left="540" w:leftChars="25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采购机构依法组建评标委员会，评标委员会的成员在评标过程中必须严格遵守有关法律法规的规定。</w:t>
      </w:r>
    </w:p>
    <w:p w14:paraId="17CC9543">
      <w:pPr>
        <w:widowControl/>
        <w:numPr>
          <w:ilvl w:val="0"/>
          <w:numId w:val="6"/>
        </w:numPr>
        <w:tabs>
          <w:tab w:val="left" w:pos="618"/>
          <w:tab w:val="clear" w:pos="851"/>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评标过程的保密性</w:t>
      </w:r>
    </w:p>
    <w:p w14:paraId="42A8AA21">
      <w:pPr>
        <w:snapToGrid w:val="0"/>
        <w:spacing w:line="360" w:lineRule="exact"/>
        <w:ind w:left="649" w:leftChars="209" w:hanging="210" w:hangingChars="10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开标后，直至向中标人授予合同时止，凡与评审有关的资料均不得向投标人及与评标无关人员透露。如果投标人在评标过程试图向采购人或采购机构施加影响，其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将被拒绝。</w:t>
      </w:r>
    </w:p>
    <w:p w14:paraId="75236F54">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开标</w:t>
      </w:r>
    </w:p>
    <w:p w14:paraId="2CDF3A0F">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采购机构按招标文件规定的时间、地点组织开标会。</w:t>
      </w:r>
    </w:p>
    <w:p w14:paraId="6773CDBC">
      <w:pPr>
        <w:widowControl/>
        <w:numPr>
          <w:ilvl w:val="1"/>
          <w:numId w:val="6"/>
        </w:numPr>
        <w:tabs>
          <w:tab w:val="left" w:pos="618"/>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开标</w:t>
      </w:r>
    </w:p>
    <w:p w14:paraId="0830B89C">
      <w:pPr>
        <w:widowControl/>
        <w:snapToGrid w:val="0"/>
        <w:spacing w:line="360" w:lineRule="exact"/>
        <w:ind w:left="618"/>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sz w:val="22"/>
          <w:szCs w:val="22"/>
          <w14:textFill>
            <w14:solidFill>
              <w14:schemeClr w14:val="tx1"/>
            </w14:solidFill>
          </w14:textFill>
        </w:rPr>
        <w:t>郑重邀请各投标供应商派其法定代表人（或法定代表人授权代表）按本招标文件规定的时间和地点参加本项目的开标大会并登记签到（现场需核验身份）。投标供应商如不派代表参加开标大会的，</w:t>
      </w:r>
      <w:bookmarkStart w:id="6" w:name="_Hlk37966215"/>
      <w:r>
        <w:rPr>
          <w:rFonts w:hint="eastAsia" w:hAnsi="宋体"/>
          <w:b/>
          <w:bCs/>
          <w:color w:val="000000" w:themeColor="text1"/>
          <w:sz w:val="22"/>
          <w:szCs w:val="22"/>
          <w14:textFill>
            <w14:solidFill>
              <w14:schemeClr w14:val="tx1"/>
            </w14:solidFill>
          </w14:textFill>
        </w:rPr>
        <w:t>事后不得对采购相关人员、开标过程和开标结果提出异议</w:t>
      </w:r>
      <w:bookmarkEnd w:id="6"/>
      <w:r>
        <w:rPr>
          <w:rFonts w:hint="eastAsia" w:hAnsi="宋体"/>
          <w:b/>
          <w:bCs/>
          <w:color w:val="000000" w:themeColor="text1"/>
          <w:sz w:val="22"/>
          <w:szCs w:val="22"/>
          <w14:textFill>
            <w14:solidFill>
              <w14:schemeClr w14:val="tx1"/>
            </w14:solidFill>
          </w14:textFill>
        </w:rPr>
        <w:t>。投标供应商代表未签到或未能提供有效身份证明供采购组织机构人员核验身份的视为未出席</w:t>
      </w:r>
      <w:r>
        <w:rPr>
          <w:rFonts w:hint="eastAsia" w:ascii="宋体" w:hAnsi="宋体" w:cs="宋体"/>
          <w:b/>
          <w:color w:val="000000" w:themeColor="text1"/>
          <w:szCs w:val="21"/>
          <w14:textFill>
            <w14:solidFill>
              <w14:schemeClr w14:val="tx1"/>
            </w14:solidFill>
          </w14:textFill>
        </w:rPr>
        <w:t>。</w:t>
      </w:r>
    </w:p>
    <w:p w14:paraId="5660D231">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开标程序</w:t>
      </w:r>
    </w:p>
    <w:p w14:paraId="075D9DE8">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.1开标大会由招标代理机构主持，宣布开标大会开始；</w:t>
      </w:r>
    </w:p>
    <w:p w14:paraId="438D8FF4">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.2告知各参会代表本次采购活动的主持人、唱读人、记录人和监督人等，要求磋商响应供应商代表书面提出其中是否有应当回避的人员；</w:t>
      </w:r>
    </w:p>
    <w:p w14:paraId="033A2B3C">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.3组织供应商签署不存在影响公平竞争的《政府采购活动现场确认声明书》；</w:t>
      </w:r>
    </w:p>
    <w:p w14:paraId="4B52BAFA">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.4宣布评标期间的有关事项；</w:t>
      </w:r>
    </w:p>
    <w:p w14:paraId="78C1E636">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.5请相关人员检验《磋商响应文件》密封的完整性并签字确认；</w:t>
      </w:r>
    </w:p>
    <w:p w14:paraId="57339F14">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.6按“后到先开”的顺序，依次打开各磋商供应商的“磋商响应文件”，</w:t>
      </w:r>
      <w:r>
        <w:rPr>
          <w:rFonts w:hint="eastAsia" w:ascii="宋体" w:hAnsi="宋体" w:cs="宋体"/>
          <w:b/>
          <w:color w:val="000000" w:themeColor="text1"/>
          <w:szCs w:val="21"/>
          <w:lang w:eastAsia="zh-CN"/>
          <w14:textFill>
            <w14:solidFill>
              <w14:schemeClr w14:val="tx1"/>
            </w14:solidFill>
          </w14:textFill>
        </w:rPr>
        <w:t>评标委员会</w:t>
      </w:r>
      <w:r>
        <w:rPr>
          <w:rFonts w:hint="eastAsia" w:ascii="宋体" w:hAnsi="宋体" w:cs="宋体"/>
          <w:b/>
          <w:color w:val="000000" w:themeColor="text1"/>
          <w:szCs w:val="21"/>
          <w14:textFill>
            <w14:solidFill>
              <w14:schemeClr w14:val="tx1"/>
            </w14:solidFill>
          </w14:textFill>
        </w:rPr>
        <w:t>根据评审原则和评审办法，对各供应商的资信、技术部分和商务报价部分进行综合评审。</w:t>
      </w:r>
    </w:p>
    <w:p w14:paraId="758DDC62">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.7进入磋商阶段，</w:t>
      </w:r>
      <w:r>
        <w:rPr>
          <w:rFonts w:hint="eastAsia" w:ascii="宋体" w:hAnsi="宋体" w:cs="宋体"/>
          <w:b/>
          <w:color w:val="000000" w:themeColor="text1"/>
          <w:szCs w:val="21"/>
          <w:lang w:eastAsia="zh-CN"/>
          <w14:textFill>
            <w14:solidFill>
              <w14:schemeClr w14:val="tx1"/>
            </w14:solidFill>
          </w14:textFill>
        </w:rPr>
        <w:t>评标委员会</w:t>
      </w:r>
      <w:r>
        <w:rPr>
          <w:rFonts w:hint="eastAsia" w:ascii="宋体" w:hAnsi="宋体" w:cs="宋体"/>
          <w:b/>
          <w:color w:val="000000" w:themeColor="text1"/>
          <w:szCs w:val="21"/>
          <w14:textFill>
            <w14:solidFill>
              <w14:schemeClr w14:val="tx1"/>
            </w14:solidFill>
          </w14:textFill>
        </w:rPr>
        <w:t>与供应商分别进行磋商，并给与所有参加磋商供应商平等的磋商机会。</w:t>
      </w:r>
    </w:p>
    <w:p w14:paraId="3BC1A714">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.8 磋商结束后，所有实质性响应的供应商在规定时间内提交最终报价，最终报价需单独密封在密封袋内，最终报价的表格及密封材料由招标代理机构统一发放。</w:t>
      </w:r>
    </w:p>
    <w:p w14:paraId="29FF241C">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.9 公布响应文件技术资信得分。</w:t>
      </w:r>
    </w:p>
    <w:p w14:paraId="3696C0E6">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.10按提交的顺序，依次打开各实质性响应谈判供应商的“最终报价文件”，公布磋商供应商最终报价。</w:t>
      </w:r>
    </w:p>
    <w:p w14:paraId="777960D1">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.11根据磋商文件规定的评审办法对供应商的最后报价进行评审和计分。</w:t>
      </w:r>
    </w:p>
    <w:p w14:paraId="1412A8C2">
      <w:pPr>
        <w:widowControl/>
        <w:tabs>
          <w:tab w:val="left" w:pos="618"/>
        </w:tabs>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24.3</w:t>
      </w:r>
      <w:r>
        <w:rPr>
          <w:rFonts w:hint="eastAsia" w:ascii="宋体" w:hAnsi="宋体" w:cs="宋体"/>
          <w:b/>
          <w:color w:val="000000" w:themeColor="text1"/>
          <w:szCs w:val="21"/>
          <w14:textFill>
            <w14:solidFill>
              <w14:schemeClr w14:val="tx1"/>
            </w14:solidFill>
          </w14:textFill>
        </w:rPr>
        <w:t>.12磋商结束。</w:t>
      </w:r>
    </w:p>
    <w:p w14:paraId="683957FC">
      <w:pPr>
        <w:widowControl/>
        <w:numPr>
          <w:ilvl w:val="0"/>
          <w:numId w:val="6"/>
        </w:numPr>
        <w:tabs>
          <w:tab w:val="left" w:pos="618"/>
          <w:tab w:val="clear" w:pos="851"/>
        </w:tabs>
        <w:spacing w:line="360" w:lineRule="exact"/>
        <w:ind w:left="618" w:hanging="618"/>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的评审</w:t>
      </w:r>
    </w:p>
    <w:p w14:paraId="71698F51">
      <w:pPr>
        <w:spacing w:line="360" w:lineRule="exact"/>
        <w:ind w:left="-105" w:leftChars="-50" w:firstLine="105" w:firstLineChars="5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.1  开标后，对</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进行初审，初审内容为：</w:t>
      </w:r>
    </w:p>
    <w:p w14:paraId="3CF1C78D">
      <w:pPr>
        <w:spacing w:line="360" w:lineRule="exact"/>
        <w:ind w:left="525" w:hanging="525" w:hangingChars="25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（1）资格性检查。依据法律法规和招标文件的规定，</w:t>
      </w:r>
      <w:r>
        <w:rPr>
          <w:rFonts w:hint="eastAsia" w:ascii="宋体" w:hAnsi="宋体" w:cs="宋体"/>
          <w:b/>
          <w:color w:val="000000" w:themeColor="text1"/>
          <w:szCs w:val="21"/>
          <w14:textFill>
            <w14:solidFill>
              <w14:schemeClr w14:val="tx1"/>
            </w14:solidFill>
          </w14:textFill>
        </w:rPr>
        <w:t>查验资格条件，采购人根据投标资格要求对各投标供应商投标资格进行审核，资格审核未通过的供应商做无效标处理，不进入技术资信及商务标评审。</w:t>
      </w:r>
    </w:p>
    <w:p w14:paraId="18264FA3">
      <w:pPr>
        <w:spacing w:line="360" w:lineRule="exact"/>
        <w:ind w:left="554" w:leftChars="14" w:hanging="525" w:hanging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（2）符合性检查。</w:t>
      </w:r>
      <w:r>
        <w:rPr>
          <w:rFonts w:hint="eastAsia" w:ascii="宋体" w:hAnsi="宋体" w:cs="宋体"/>
          <w:b/>
          <w:color w:val="000000" w:themeColor="text1"/>
          <w:szCs w:val="21"/>
          <w14:textFill>
            <w14:solidFill>
              <w14:schemeClr w14:val="tx1"/>
            </w14:solidFill>
          </w14:textFill>
        </w:rPr>
        <w:t>评标委员会</w:t>
      </w:r>
      <w:r>
        <w:rPr>
          <w:rFonts w:hint="eastAsia" w:ascii="宋体" w:hAnsi="宋体" w:cs="宋体"/>
          <w:color w:val="000000" w:themeColor="text1"/>
          <w:szCs w:val="21"/>
          <w14:textFill>
            <w14:solidFill>
              <w14:schemeClr w14:val="tx1"/>
            </w14:solidFill>
          </w14:textFill>
        </w:rPr>
        <w:t>依据招标文件的规定，从</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的有效性、完整性和对招标文件的响应程度进行审查，以确定是否对招标文件的实质性要求作出响应。</w:t>
      </w:r>
    </w:p>
    <w:p w14:paraId="49CFAD79">
      <w:pPr>
        <w:spacing w:line="360" w:lineRule="exact"/>
        <w:ind w:left="562" w:leftChars="-40" w:hanging="646" w:hangingChars="30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.2 初审时若发现投标服务要求与招标服务要求有重大偏离，或缺少招标文件要求必须提供的投标内容条款，其投标将被拒绝。但允许</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中有不构成实质性偏差的微小差异。</w:t>
      </w:r>
    </w:p>
    <w:p w14:paraId="0B7C8700">
      <w:pPr>
        <w:spacing w:line="360" w:lineRule="exact"/>
        <w:ind w:left="562" w:leftChars="-46" w:hanging="659" w:hangingChars="31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.3 在详细评标之前，评标委员会要审查每份</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是否实质上响应了招标文件的要求。实质上响应的投标应该是与招标文件要求的全部条款、条件和规格相符，没有重大偏离的投标。评标委员会决定投标的响应性只根据</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本身的内容，而不寻求外部的证据。</w:t>
      </w:r>
    </w:p>
    <w:p w14:paraId="2737EA30">
      <w:pPr>
        <w:spacing w:line="360" w:lineRule="exact"/>
        <w:ind w:left="515" w:leftChars="-45" w:hanging="609" w:hangingChars="29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.4  实质上没有响应招标文件要求的投标将被拒绝，投标人不得通过修正或撤销不合要求的偏离或保留从而使其投标成为实质上响应的投标。</w:t>
      </w:r>
    </w:p>
    <w:p w14:paraId="33B881DE">
      <w:pPr>
        <w:spacing w:line="360" w:lineRule="exact"/>
        <w:ind w:left="527" w:leftChars="-49" w:hanging="630" w:hanging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.5  评标委员会成员对资格性、符合性检查合格的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按照招标文件中制订的评分办法进行综合评定打分。</w:t>
      </w:r>
    </w:p>
    <w:p w14:paraId="27791B6C">
      <w:pPr>
        <w:spacing w:line="360" w:lineRule="exact"/>
        <w:ind w:left="485" w:leftChars="-49" w:hanging="588" w:hangingChars="28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.6  评标过程中遇到特殊情况，由评标委员会遵循公平、公正原则，采取记名投票方式按照少数服从多数原则决定。</w:t>
      </w:r>
    </w:p>
    <w:p w14:paraId="12A8D26B">
      <w:pPr>
        <w:spacing w:line="360" w:lineRule="exact"/>
        <w:ind w:left="487" w:leftChars="-49" w:hanging="590" w:hangingChars="28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lang w:val="en-US" w:eastAsia="zh-CN"/>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.7  属于下列情况按</w:t>
      </w:r>
      <w:r>
        <w:rPr>
          <w:rFonts w:hint="eastAsia" w:ascii="宋体" w:hAnsi="宋体" w:cs="宋体"/>
          <w:b/>
          <w:bCs/>
          <w:color w:val="000000" w:themeColor="text1"/>
          <w:szCs w:val="21"/>
          <w14:textFill>
            <w14:solidFill>
              <w14:schemeClr w14:val="tx1"/>
            </w14:solidFill>
          </w14:textFill>
        </w:rPr>
        <w:t>无效标</w:t>
      </w:r>
      <w:r>
        <w:rPr>
          <w:rFonts w:hint="eastAsia" w:ascii="宋体" w:hAnsi="宋体" w:cs="宋体"/>
          <w:b/>
          <w:color w:val="000000" w:themeColor="text1"/>
          <w:szCs w:val="21"/>
          <w14:textFill>
            <w14:solidFill>
              <w14:schemeClr w14:val="tx1"/>
            </w14:solidFill>
          </w14:textFill>
        </w:rPr>
        <w:t>处理</w:t>
      </w:r>
      <w:r>
        <w:rPr>
          <w:rFonts w:hint="eastAsia" w:ascii="宋体" w:hAnsi="宋体" w:cs="宋体"/>
          <w:b/>
          <w:bCs/>
          <w:color w:val="000000" w:themeColor="text1"/>
          <w:szCs w:val="21"/>
          <w14:textFill>
            <w14:solidFill>
              <w14:schemeClr w14:val="tx1"/>
            </w14:solidFill>
          </w14:textFill>
        </w:rPr>
        <w:t>：</w:t>
      </w:r>
    </w:p>
    <w:p w14:paraId="1AB6447F">
      <w:pPr>
        <w:widowControl/>
        <w:numPr>
          <w:ilvl w:val="0"/>
          <w:numId w:val="8"/>
        </w:numPr>
        <w:tabs>
          <w:tab w:val="left" w:pos="206"/>
          <w:tab w:val="left" w:pos="515"/>
          <w:tab w:val="clear" w:pos="832"/>
        </w:tabs>
        <w:spacing w:line="380" w:lineRule="exact"/>
        <w:ind w:left="515" w:hanging="515"/>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未按招标文件要求编制或字迹模糊、辨认不清的</w:t>
      </w:r>
      <w:r>
        <w:rPr>
          <w:rFonts w:hint="eastAsia" w:ascii="宋体" w:hAnsi="宋体" w:cs="宋体"/>
          <w:bCs/>
          <w:color w:val="000000" w:themeColor="text1"/>
          <w:szCs w:val="21"/>
          <w:lang w:eastAsia="zh-CN"/>
          <w14:textFill>
            <w14:solidFill>
              <w14:schemeClr w14:val="tx1"/>
            </w14:solidFill>
          </w14:textFill>
        </w:rPr>
        <w:t>磋商响应文件</w:t>
      </w:r>
      <w:r>
        <w:rPr>
          <w:rFonts w:hint="eastAsia" w:ascii="宋体" w:hAnsi="宋体" w:cs="宋体"/>
          <w:bCs/>
          <w:color w:val="000000" w:themeColor="text1"/>
          <w:szCs w:val="21"/>
          <w14:textFill>
            <w14:solidFill>
              <w14:schemeClr w14:val="tx1"/>
            </w14:solidFill>
          </w14:textFill>
        </w:rPr>
        <w:t>；</w:t>
      </w:r>
    </w:p>
    <w:p w14:paraId="5A06B218">
      <w:pPr>
        <w:widowControl/>
        <w:numPr>
          <w:ilvl w:val="0"/>
          <w:numId w:val="8"/>
        </w:numPr>
        <w:tabs>
          <w:tab w:val="left" w:pos="206"/>
          <w:tab w:val="left" w:pos="515"/>
          <w:tab w:val="clear" w:pos="832"/>
        </w:tabs>
        <w:spacing w:line="380" w:lineRule="exact"/>
        <w:ind w:left="515" w:hanging="515"/>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投标报价不是固定价的；</w:t>
      </w:r>
    </w:p>
    <w:p w14:paraId="33E03271">
      <w:pPr>
        <w:widowControl/>
        <w:numPr>
          <w:ilvl w:val="0"/>
          <w:numId w:val="8"/>
        </w:numPr>
        <w:tabs>
          <w:tab w:val="left" w:pos="206"/>
          <w:tab w:val="left" w:pos="515"/>
          <w:tab w:val="clear" w:pos="832"/>
        </w:tabs>
        <w:spacing w:line="380" w:lineRule="exact"/>
        <w:ind w:left="515" w:hanging="51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供应商递交两份或两份以上内容不同的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，未声明其中一份为有效的；或同一</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中出现有选择性的报价，未声明以其中一个报价为准的；</w:t>
      </w:r>
    </w:p>
    <w:p w14:paraId="233898D8">
      <w:pPr>
        <w:widowControl/>
        <w:numPr>
          <w:ilvl w:val="0"/>
          <w:numId w:val="8"/>
        </w:numPr>
        <w:tabs>
          <w:tab w:val="left" w:pos="206"/>
          <w:tab w:val="left" w:pos="515"/>
          <w:tab w:val="clear" w:pos="832"/>
        </w:tabs>
        <w:spacing w:line="380" w:lineRule="exact"/>
        <w:ind w:left="515" w:hanging="515"/>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主要服务内容不满足招标内容及技术要求以及商务有重大偏离或保留的；</w:t>
      </w:r>
    </w:p>
    <w:p w14:paraId="1FA8CDFA">
      <w:pPr>
        <w:widowControl/>
        <w:numPr>
          <w:ilvl w:val="0"/>
          <w:numId w:val="8"/>
        </w:numPr>
        <w:tabs>
          <w:tab w:val="left" w:pos="206"/>
          <w:tab w:val="left" w:pos="515"/>
          <w:tab w:val="clear" w:pos="832"/>
        </w:tabs>
        <w:spacing w:line="380" w:lineRule="exact"/>
        <w:ind w:left="515" w:hanging="51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中投标函、法人授权委托书、开标一览表等未按要求签字或印章的；</w:t>
      </w:r>
    </w:p>
    <w:p w14:paraId="38F7DD0F">
      <w:pPr>
        <w:widowControl/>
        <w:numPr>
          <w:ilvl w:val="0"/>
          <w:numId w:val="8"/>
        </w:numPr>
        <w:tabs>
          <w:tab w:val="left" w:pos="206"/>
          <w:tab w:val="left" w:pos="515"/>
          <w:tab w:val="clear" w:pos="832"/>
        </w:tabs>
        <w:spacing w:line="380" w:lineRule="exact"/>
        <w:ind w:left="515" w:hanging="51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授权代表而无法定代表人授权书的；</w:t>
      </w:r>
    </w:p>
    <w:p w14:paraId="691D5191">
      <w:pPr>
        <w:widowControl/>
        <w:numPr>
          <w:ilvl w:val="0"/>
          <w:numId w:val="8"/>
        </w:numPr>
        <w:tabs>
          <w:tab w:val="left" w:pos="206"/>
          <w:tab w:val="left" w:pos="515"/>
          <w:tab w:val="clear" w:pos="832"/>
        </w:tabs>
        <w:spacing w:line="380" w:lineRule="exact"/>
        <w:ind w:left="515" w:hanging="515"/>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评标委员会认为</w:t>
      </w:r>
      <w:r>
        <w:rPr>
          <w:rFonts w:hint="eastAsia" w:ascii="宋体" w:hAnsi="宋体" w:cs="宋体"/>
          <w:bCs/>
          <w:color w:val="000000" w:themeColor="text1"/>
          <w:szCs w:val="21"/>
          <w:lang w:eastAsia="zh-CN"/>
          <w14:textFill>
            <w14:solidFill>
              <w14:schemeClr w14:val="tx1"/>
            </w14:solidFill>
          </w14:textFill>
        </w:rPr>
        <w:t>磋商响应文件</w:t>
      </w:r>
      <w:r>
        <w:rPr>
          <w:rFonts w:hint="eastAsia" w:ascii="宋体" w:hAnsi="宋体" w:cs="宋体"/>
          <w:bCs/>
          <w:color w:val="000000" w:themeColor="text1"/>
          <w:szCs w:val="21"/>
          <w14:textFill>
            <w14:solidFill>
              <w14:schemeClr w14:val="tx1"/>
            </w14:solidFill>
          </w14:textFill>
        </w:rPr>
        <w:t>未实质性响应招标文件的要求的；</w:t>
      </w:r>
    </w:p>
    <w:p w14:paraId="358A3D20">
      <w:pPr>
        <w:widowControl/>
        <w:numPr>
          <w:ilvl w:val="0"/>
          <w:numId w:val="8"/>
        </w:numPr>
        <w:tabs>
          <w:tab w:val="left" w:pos="206"/>
          <w:tab w:val="left" w:pos="515"/>
          <w:tab w:val="clear" w:pos="832"/>
        </w:tabs>
        <w:spacing w:line="380" w:lineRule="exact"/>
        <w:ind w:left="515" w:hanging="515"/>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磋商响应文件</w:t>
      </w:r>
      <w:r>
        <w:rPr>
          <w:rFonts w:hint="eastAsia" w:ascii="宋体" w:hAnsi="宋体" w:cs="宋体"/>
          <w:b/>
          <w:bCs/>
          <w:color w:val="000000" w:themeColor="text1"/>
          <w:szCs w:val="21"/>
          <w14:textFill>
            <w14:solidFill>
              <w14:schemeClr w14:val="tx1"/>
            </w14:solidFill>
          </w14:textFill>
        </w:rPr>
        <w:t>未按规定要求提供公章（指表格中涉及加盖公章的地方）</w:t>
      </w:r>
      <w:r>
        <w:rPr>
          <w:rFonts w:hint="eastAsia" w:ascii="宋体" w:hAnsi="宋体" w:cs="宋体"/>
          <w:bCs/>
          <w:color w:val="000000" w:themeColor="text1"/>
          <w:szCs w:val="21"/>
          <w14:textFill>
            <w14:solidFill>
              <w14:schemeClr w14:val="tx1"/>
            </w14:solidFill>
          </w14:textFill>
        </w:rPr>
        <w:t>；</w:t>
      </w:r>
    </w:p>
    <w:p w14:paraId="5912553B">
      <w:pPr>
        <w:widowControl/>
        <w:numPr>
          <w:ilvl w:val="0"/>
          <w:numId w:val="8"/>
        </w:numPr>
        <w:tabs>
          <w:tab w:val="left" w:pos="206"/>
          <w:tab w:val="left" w:pos="515"/>
          <w:tab w:val="clear" w:pos="832"/>
        </w:tabs>
        <w:spacing w:line="380" w:lineRule="exact"/>
        <w:ind w:left="515" w:hanging="51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不符合法律、法规和招标文件中规定的其他实质性要求的。</w:t>
      </w:r>
    </w:p>
    <w:p w14:paraId="00DA8E0E">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lang w:val="en-US" w:eastAsia="zh-CN"/>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.8、本项目采购活动的投标供应商之间存在以下利害关系的，不得参加同一标项的投标，否则其该标项相关投标做无效处理：</w:t>
      </w:r>
    </w:p>
    <w:p w14:paraId="75AEF109">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（1）法定代表人或负责人或实际控制人是同一人</w:t>
      </w:r>
    </w:p>
    <w:p w14:paraId="0D0459CC">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（2）法定代表人或负责人或实际控制人是夫妻关系</w:t>
      </w:r>
    </w:p>
    <w:p w14:paraId="361D3EA4">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（3）法定代表人或负责人或实际控制人是直系血亲关系</w:t>
      </w:r>
    </w:p>
    <w:p w14:paraId="3BF9060A">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（4）法定代表人或负责人或实际控制人存在股份控制或实际控制关系</w:t>
      </w:r>
    </w:p>
    <w:p w14:paraId="16349CC7">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有上述以外其他利害关系且存在影响采购公平竞争行为的，其该标项相关投标做无效处理。</w:t>
      </w:r>
    </w:p>
    <w:p w14:paraId="239A086E">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lang w:val="en-US" w:eastAsia="zh-CN"/>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.9、在评标过程中发现投标人有下述情形的，评标委员会应当认定视为投标人串通投标，其投标无效：</w:t>
      </w:r>
    </w:p>
    <w:p w14:paraId="60D35E2F">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（1）不同投标人的</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由同一单位或者个人编制；</w:t>
      </w:r>
    </w:p>
    <w:p w14:paraId="2D72ECDD">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（2）不同投标人委托同一单位或者个人办理投标事宜；</w:t>
      </w:r>
    </w:p>
    <w:p w14:paraId="027FDB21">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（3）不同投标人的</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载明的项目管理成员或者联系人员为同一人；</w:t>
      </w:r>
    </w:p>
    <w:p w14:paraId="6D5CE194">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（4）不同投标人的</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异常一致或者投标报价呈规律性差异；</w:t>
      </w:r>
    </w:p>
    <w:p w14:paraId="726A4380">
      <w:pPr>
        <w:widowControl/>
        <w:tabs>
          <w:tab w:val="left" w:pos="515"/>
        </w:tabs>
        <w:spacing w:line="3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（5）不同投标人的</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相互混装；</w:t>
      </w:r>
    </w:p>
    <w:p w14:paraId="6B332908">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w:t>
      </w:r>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cs="宋体"/>
          <w:b/>
          <w:color w:val="000000" w:themeColor="text1"/>
          <w14:textFill>
            <w14:solidFill>
              <w14:schemeClr w14:val="tx1"/>
            </w14:solidFill>
          </w14:textFill>
        </w:rPr>
        <w:t>.10、至投标截止时间参加投标的供应商不足三家的；或评审期间，出现有效供应商不足三家的，本次采购任务（标段）做流标处理。</w:t>
      </w:r>
    </w:p>
    <w:p w14:paraId="63577359">
      <w:pPr>
        <w:spacing w:line="36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lang w:val="en-US" w:eastAsia="zh-CN"/>
          <w14:textFill>
            <w14:solidFill>
              <w14:schemeClr w14:val="tx1"/>
            </w14:solidFill>
          </w14:textFill>
        </w:rPr>
        <w:t>5</w:t>
      </w:r>
      <w:r>
        <w:rPr>
          <w:rFonts w:hint="eastAsia" w:ascii="宋体" w:hAnsi="宋体" w:cs="宋体"/>
          <w:b/>
          <w:bCs/>
          <w:color w:val="000000" w:themeColor="text1"/>
          <w:szCs w:val="21"/>
          <w14:textFill>
            <w14:solidFill>
              <w14:schemeClr w14:val="tx1"/>
            </w14:solidFill>
          </w14:textFill>
        </w:rPr>
        <w:t>.11、</w:t>
      </w:r>
      <w:r>
        <w:rPr>
          <w:rFonts w:hint="eastAsia" w:ascii="宋体" w:hAnsi="宋体" w:cs="宋体"/>
          <w:b/>
          <w:bCs/>
          <w:color w:val="000000" w:themeColor="text1"/>
          <w:szCs w:val="21"/>
          <w:lang w:eastAsia="zh-CN"/>
          <w14:textFill>
            <w14:solidFill>
              <w14:schemeClr w14:val="tx1"/>
            </w14:solidFill>
          </w14:textFill>
        </w:rPr>
        <w:t>磋商响应文件</w:t>
      </w:r>
      <w:r>
        <w:rPr>
          <w:rFonts w:hint="eastAsia" w:ascii="宋体" w:hAnsi="宋体" w:cs="宋体"/>
          <w:b/>
          <w:bCs/>
          <w:color w:val="000000" w:themeColor="text1"/>
          <w:szCs w:val="21"/>
          <w14:textFill>
            <w14:solidFill>
              <w14:schemeClr w14:val="tx1"/>
            </w14:solidFill>
          </w14:textFill>
        </w:rPr>
        <w:t>的澄清</w:t>
      </w:r>
    </w:p>
    <w:p w14:paraId="1F4E13A1">
      <w:pPr>
        <w:spacing w:line="360" w:lineRule="exact"/>
        <w:ind w:left="525" w:hanging="525" w:hanging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在评标期间，评标委员会可以书面方式要求投标人对</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中含义不明确、对同类问题表述不一致或者有明显文字和计算错误的内容作必要的澄清、说明或补正。澄清、说明或补正应以书面形式进行并不得超出</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的范围或者改变</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的实质性内容。拒不按照要求对其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进行澄清、说明或者补正的投标人，评标委员会可以否决其投标。</w:t>
      </w:r>
    </w:p>
    <w:p w14:paraId="44403E37">
      <w:pPr>
        <w:spacing w:line="360" w:lineRule="exact"/>
        <w:ind w:left="525" w:hanging="525" w:hanging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（2）经澄清后，若重大（实质性）偏差仍存在，且不可接受，投标人则被认为是“不响应招标文件要求的投标人”，不再进入下一步评审。</w:t>
      </w:r>
    </w:p>
    <w:p w14:paraId="5B13564F">
      <w:pPr>
        <w:snapToGrid w:val="0"/>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lang w:val="en-US" w:eastAsia="zh-CN"/>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lang w:eastAsia="zh-CN"/>
          <w14:textFill>
            <w14:solidFill>
              <w14:schemeClr w14:val="tx1"/>
            </w14:solidFill>
          </w14:textFill>
        </w:rPr>
        <w:t>磋商响应文件</w:t>
      </w:r>
      <w:r>
        <w:rPr>
          <w:rFonts w:hint="eastAsia" w:ascii="宋体" w:hAnsi="宋体" w:cs="宋体"/>
          <w:b/>
          <w:color w:val="000000" w:themeColor="text1"/>
          <w:szCs w:val="21"/>
          <w14:textFill>
            <w14:solidFill>
              <w14:schemeClr w14:val="tx1"/>
            </w14:solidFill>
          </w14:textFill>
        </w:rPr>
        <w:t>报价出现前后不一致的，按照下列规定修正：</w:t>
      </w:r>
    </w:p>
    <w:p w14:paraId="74713F5C">
      <w:pPr>
        <w:widowControl/>
        <w:numPr>
          <w:ilvl w:val="0"/>
          <w:numId w:val="9"/>
        </w:numPr>
        <w:snapToGrid w:val="0"/>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中开标一览表（报价表）内容与</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 xml:space="preserve">中相应内容不一致的，以开标一览表（报价表）为准； </w:t>
      </w:r>
    </w:p>
    <w:p w14:paraId="5940A36F">
      <w:pPr>
        <w:widowControl/>
        <w:numPr>
          <w:ilvl w:val="0"/>
          <w:numId w:val="9"/>
        </w:numPr>
        <w:snapToGrid w:val="0"/>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大写金额和小写金额不一致的，以大写金额为准； </w:t>
      </w:r>
    </w:p>
    <w:p w14:paraId="0CE8AE92">
      <w:pPr>
        <w:widowControl/>
        <w:numPr>
          <w:ilvl w:val="0"/>
          <w:numId w:val="9"/>
        </w:numPr>
        <w:snapToGrid w:val="0"/>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单价金额小数点或者百分比有明显错位的，以开标一览表的总价为准，并修改单价；</w:t>
      </w:r>
    </w:p>
    <w:p w14:paraId="34150C1A">
      <w:pPr>
        <w:widowControl/>
        <w:numPr>
          <w:ilvl w:val="0"/>
          <w:numId w:val="9"/>
        </w:numPr>
        <w:snapToGrid w:val="0"/>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70EC4ED7">
      <w:pPr>
        <w:widowControl/>
        <w:snapToGrid w:val="0"/>
        <w:spacing w:line="360" w:lineRule="exact"/>
        <w:ind w:left="420" w:leftChars="200"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同时出现两种以上不一致的，按照前款规定的顺序修正。修正后的报价按照投标人的澄清、说明或者补正应当</w:t>
      </w:r>
      <w:r>
        <w:rPr>
          <w:rFonts w:hint="eastAsia" w:ascii="宋体" w:hAnsi="宋体" w:cs="宋体"/>
          <w:color w:val="000000" w:themeColor="text1"/>
          <w:szCs w:val="21"/>
          <w:lang w:eastAsia="zh-CN"/>
          <w14:textFill>
            <w14:solidFill>
              <w14:schemeClr w14:val="tx1"/>
            </w14:solidFill>
          </w14:textFill>
        </w:rPr>
        <w:t>进行应答</w:t>
      </w:r>
      <w:r>
        <w:rPr>
          <w:rFonts w:hint="eastAsia" w:ascii="宋体" w:hAnsi="宋体" w:cs="宋体"/>
          <w:color w:val="000000" w:themeColor="text1"/>
          <w:szCs w:val="21"/>
          <w14:textFill>
            <w14:solidFill>
              <w14:schemeClr w14:val="tx1"/>
            </w14:solidFill>
          </w14:textFill>
        </w:rPr>
        <w:t>。投标人的澄清、说明或者补正不得超出</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的范围或者改变</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的实质性内容。经投标人确认后产生约束力，投标人不确认的，其投标无效。</w:t>
      </w:r>
    </w:p>
    <w:p w14:paraId="2E4A18FF">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中标人的确定</w:t>
      </w:r>
    </w:p>
    <w:p w14:paraId="69FECD07">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评标委员会依据法律及招标文件有关规定对投标书进行详细评审，按合格投标人的最终得分由高到低进行排序，将得分排名第一的投标人推荐为中标人候选人。（得分相同投标报价低者排序第一）。</w:t>
      </w:r>
    </w:p>
    <w:p w14:paraId="3927CFC6">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采购人在评标委员会推荐的中标候选人中依法确定为中标人,并在</w:t>
      </w:r>
      <w:r>
        <w:rPr>
          <w:rFonts w:hint="eastAsia" w:ascii="宋体" w:hAnsi="宋体" w:cs="宋体"/>
          <w:color w:val="000000" w:themeColor="text1"/>
          <w:szCs w:val="21"/>
          <w:lang w:eastAsia="zh-CN"/>
          <w14:textFill>
            <w14:solidFill>
              <w14:schemeClr w14:val="tx1"/>
            </w14:solidFill>
          </w14:textFill>
        </w:rPr>
        <w:t>苍南县人民政府门户网站上</w:t>
      </w:r>
      <w:r>
        <w:rPr>
          <w:rFonts w:hint="eastAsia" w:ascii="宋体" w:hAnsi="宋体" w:cs="宋体"/>
          <w:color w:val="000000" w:themeColor="text1"/>
          <w:szCs w:val="21"/>
          <w14:textFill>
            <w14:solidFill>
              <w14:schemeClr w14:val="tx1"/>
            </w14:solidFill>
          </w14:textFill>
        </w:rPr>
        <w:t>发布《中标公告》，中标公告期限为1个工作日。</w:t>
      </w:r>
    </w:p>
    <w:p w14:paraId="594D6280">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拒绝任何或所有投标的权利</w:t>
      </w:r>
    </w:p>
    <w:p w14:paraId="0F2A2281">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评标委员会经评审，认为所有投标都不符合招标文件要求的，可以否决所有投标。</w:t>
      </w:r>
    </w:p>
    <w:p w14:paraId="1F58EA9E">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如评标委员会一致认为某个投标人的报价明显不合理，有降低服务质量、不能诚信履行及不正当竞争的可能时，有权通知投标人限期进行解释。若该投标人未在规定期限内</w:t>
      </w:r>
      <w:r>
        <w:rPr>
          <w:rFonts w:hint="eastAsia" w:ascii="宋体" w:hAnsi="宋体" w:cs="宋体"/>
          <w:color w:val="000000" w:themeColor="text1"/>
          <w:szCs w:val="21"/>
          <w:lang w:eastAsia="zh-CN"/>
          <w14:textFill>
            <w14:solidFill>
              <w14:schemeClr w14:val="tx1"/>
            </w14:solidFill>
          </w14:textFill>
        </w:rPr>
        <w:t>作出解释</w:t>
      </w:r>
      <w:r>
        <w:rPr>
          <w:rFonts w:hint="eastAsia" w:ascii="宋体" w:hAnsi="宋体" w:cs="宋体"/>
          <w:color w:val="000000" w:themeColor="text1"/>
          <w:szCs w:val="21"/>
          <w14:textFill>
            <w14:solidFill>
              <w14:schemeClr w14:val="tx1"/>
            </w14:solidFill>
          </w14:textFill>
        </w:rPr>
        <w:t>，或做出的解释不合理，经评标委员会取得一致意见后，可拒绝该投标。</w:t>
      </w:r>
    </w:p>
    <w:p w14:paraId="2185AF14">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如果第一候选人不能按照招标文件要求及其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的承诺签订合同或其</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与事实不符，影响采购的公平公开及合同的实施，或无法签订合同，采购人将依法接受或拒绝任何投标，并宣布采购无效，对受影响的投标人不承担任何责任，也无义务向受影响的投标人解释采取这一行动的理由。</w:t>
      </w:r>
    </w:p>
    <w:p w14:paraId="4FD642A4">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评审结果质疑</w:t>
      </w:r>
    </w:p>
    <w:p w14:paraId="2AA88C32">
      <w:pPr>
        <w:widowControl/>
        <w:numPr>
          <w:ilvl w:val="1"/>
          <w:numId w:val="6"/>
        </w:numPr>
        <w:tabs>
          <w:tab w:val="left" w:pos="721"/>
        </w:tabs>
        <w:snapToGrid w:val="0"/>
        <w:spacing w:line="360" w:lineRule="exact"/>
        <w:ind w:left="721" w:hanging="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如投标人对评审结果有异议，可向</w:t>
      </w:r>
      <w:r>
        <w:rPr>
          <w:rFonts w:hint="eastAsia" w:ascii="宋体" w:hAnsi="宋体" w:cs="宋体"/>
          <w:color w:val="000000" w:themeColor="text1"/>
          <w:szCs w:val="21"/>
          <w:lang w:eastAsia="zh-CN"/>
          <w14:textFill>
            <w14:solidFill>
              <w14:schemeClr w14:val="tx1"/>
            </w14:solidFill>
          </w14:textFill>
        </w:rPr>
        <w:t>浙江华耀建设咨询有限公司</w:t>
      </w:r>
      <w:r>
        <w:rPr>
          <w:rFonts w:hint="eastAsia" w:ascii="宋体" w:hAnsi="宋体" w:cs="宋体"/>
          <w:color w:val="000000" w:themeColor="text1"/>
          <w:szCs w:val="21"/>
          <w14:textFill>
            <w14:solidFill>
              <w14:schemeClr w14:val="tx1"/>
            </w14:solidFill>
          </w14:textFill>
        </w:rPr>
        <w:t>提出质疑，联系方式如下：</w:t>
      </w:r>
    </w:p>
    <w:p w14:paraId="4881064C">
      <w:pPr>
        <w:tabs>
          <w:tab w:val="left" w:pos="721"/>
        </w:tabs>
        <w:snapToGrid w:val="0"/>
        <w:spacing w:line="360" w:lineRule="exact"/>
        <w:ind w:left="72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受理机构：</w:t>
      </w:r>
      <w:r>
        <w:rPr>
          <w:rFonts w:hint="eastAsia" w:ascii="宋体" w:hAnsi="宋体" w:cs="宋体"/>
          <w:color w:val="000000" w:themeColor="text1"/>
          <w:szCs w:val="21"/>
          <w:lang w:eastAsia="zh-CN"/>
          <w14:textFill>
            <w14:solidFill>
              <w14:schemeClr w14:val="tx1"/>
            </w14:solidFill>
          </w14:textFill>
        </w:rPr>
        <w:t>浙江华耀建设咨询有限公司</w:t>
      </w:r>
      <w:r>
        <w:rPr>
          <w:rFonts w:hint="eastAsia" w:ascii="宋体" w:hAnsi="宋体" w:cs="宋体"/>
          <w:color w:val="000000" w:themeColor="text1"/>
          <w:szCs w:val="21"/>
          <w14:textFill>
            <w14:solidFill>
              <w14:schemeClr w14:val="tx1"/>
            </w14:solidFill>
          </w14:textFill>
        </w:rPr>
        <w:t xml:space="preserve"> </w:t>
      </w:r>
    </w:p>
    <w:p w14:paraId="2DC7D0F9">
      <w:pPr>
        <w:tabs>
          <w:tab w:val="left" w:pos="721"/>
        </w:tabs>
        <w:snapToGrid w:val="0"/>
        <w:spacing w:line="360" w:lineRule="exact"/>
        <w:ind w:firstLine="630" w:firstLineChars="3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地址：</w:t>
      </w:r>
      <w:r>
        <w:rPr>
          <w:rFonts w:hint="eastAsia" w:ascii="宋体" w:hAnsi="宋体" w:cs="宋体"/>
          <w:color w:val="000000" w:themeColor="text1"/>
          <w:szCs w:val="21"/>
          <w:lang w:eastAsia="zh-CN"/>
          <w14:textFill>
            <w14:solidFill>
              <w14:schemeClr w14:val="tx1"/>
            </w14:solidFill>
          </w14:textFill>
        </w:rPr>
        <w:t>温州市苍南县灵溪镇上江小区16栋2单元201室</w:t>
      </w:r>
    </w:p>
    <w:p w14:paraId="7C50BA84">
      <w:pPr>
        <w:tabs>
          <w:tab w:val="left" w:pos="721"/>
        </w:tabs>
        <w:snapToGrid w:val="0"/>
        <w:spacing w:line="360" w:lineRule="exact"/>
        <w:ind w:firstLine="735" w:firstLineChars="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投诉电话：</w:t>
      </w:r>
      <w:r>
        <w:rPr>
          <w:rFonts w:hint="eastAsia" w:ascii="宋体" w:hAnsi="宋体" w:cs="宋体"/>
          <w:color w:val="000000" w:themeColor="text1"/>
          <w:szCs w:val="21"/>
          <w:lang w:eastAsia="zh-CN"/>
          <w14:textFill>
            <w14:solidFill>
              <w14:schemeClr w14:val="tx1"/>
            </w14:solidFill>
          </w14:textFill>
        </w:rPr>
        <w:t>15757182377</w:t>
      </w:r>
      <w:r>
        <w:rPr>
          <w:rFonts w:hint="eastAsia" w:ascii="宋体" w:hAnsi="宋体" w:cs="宋体"/>
          <w:color w:val="000000" w:themeColor="text1"/>
          <w:szCs w:val="21"/>
          <w14:textFill>
            <w14:solidFill>
              <w14:schemeClr w14:val="tx1"/>
            </w14:solidFill>
          </w14:textFill>
        </w:rPr>
        <w:t xml:space="preserve">              </w:t>
      </w:r>
    </w:p>
    <w:p w14:paraId="65EB95B5">
      <w:pPr>
        <w:keepNext/>
        <w:keepLines/>
        <w:tabs>
          <w:tab w:val="left" w:pos="721"/>
          <w:tab w:val="left" w:pos="900"/>
        </w:tabs>
        <w:spacing w:before="240" w:beforeLines="100" w:line="360" w:lineRule="exact"/>
        <w:ind w:firstLine="201" w:firstLineChars="50"/>
        <w:jc w:val="center"/>
        <w:rPr>
          <w:rFonts w:hint="eastAsia" w:ascii="宋体" w:hAnsi="宋体" w:cs="宋体"/>
          <w:b/>
          <w:color w:val="000000" w:themeColor="text1"/>
          <w:sz w:val="40"/>
          <w:szCs w:val="22"/>
          <w14:textFill>
            <w14:solidFill>
              <w14:schemeClr w14:val="tx1"/>
            </w14:solidFill>
          </w14:textFill>
        </w:rPr>
      </w:pPr>
      <w:bookmarkStart w:id="7" w:name="_Toc495977859"/>
      <w:r>
        <w:rPr>
          <w:rFonts w:hint="eastAsia" w:ascii="宋体" w:hAnsi="宋体" w:cs="宋体"/>
          <w:b/>
          <w:color w:val="000000" w:themeColor="text1"/>
          <w:sz w:val="40"/>
          <w:szCs w:val="22"/>
          <w14:textFill>
            <w14:solidFill>
              <w14:schemeClr w14:val="tx1"/>
            </w14:solidFill>
          </w14:textFill>
        </w:rPr>
        <w:t>七．授予合同</w:t>
      </w:r>
    </w:p>
    <w:p w14:paraId="07F9C8DE">
      <w:pPr>
        <w:keepNext/>
        <w:keepLines/>
        <w:tabs>
          <w:tab w:val="left" w:pos="721"/>
          <w:tab w:val="left" w:pos="900"/>
        </w:tabs>
        <w:spacing w:line="360" w:lineRule="exact"/>
        <w:ind w:firstLine="201" w:firstLineChars="50"/>
        <w:jc w:val="center"/>
        <w:rPr>
          <w:rFonts w:hint="eastAsia" w:ascii="宋体" w:hAnsi="宋体" w:cs="宋体"/>
          <w:b/>
          <w:color w:val="000000" w:themeColor="text1"/>
          <w:sz w:val="40"/>
          <w:szCs w:val="22"/>
          <w14:textFill>
            <w14:solidFill>
              <w14:schemeClr w14:val="tx1"/>
            </w14:solidFill>
          </w14:textFill>
        </w:rPr>
      </w:pPr>
    </w:p>
    <w:p w14:paraId="28233F43">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合同授予标准</w:t>
      </w:r>
    </w:p>
    <w:p w14:paraId="772D550C">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最终审查</w:t>
      </w:r>
    </w:p>
    <w:p w14:paraId="019D4F94">
      <w:pPr>
        <w:widowControl/>
        <w:tabs>
          <w:tab w:val="left" w:pos="618"/>
        </w:tabs>
        <w:snapToGrid w:val="0"/>
        <w:spacing w:line="360" w:lineRule="exact"/>
        <w:ind w:left="630" w:left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结束后，采购人将对投标人进行最终审查。最终审查的主要内容是：投标人的资质、业务能力、信誉、以往采购活动中的业绩和表现及以往完成合同和服务的记录；最终审查工作如需投标人配合，投标人必须接受。</w:t>
      </w:r>
    </w:p>
    <w:p w14:paraId="6A51FA68">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中标人如未能通过最终审查，采购人将视具体情况，提出具体限时整改要求，中标人如未能达到整改要求，其中标资格将被取消。</w:t>
      </w:r>
    </w:p>
    <w:p w14:paraId="14D65477">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采购机构将中标通知书授予最佳投标人。</w:t>
      </w:r>
    </w:p>
    <w:p w14:paraId="4F37312B">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中标通知和公示</w:t>
      </w:r>
    </w:p>
    <w:p w14:paraId="4C7B7DAE">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中标人确定后，招标机构在</w:t>
      </w:r>
      <w:r>
        <w:rPr>
          <w:rFonts w:hint="eastAsia" w:ascii="宋体" w:hAnsi="宋体" w:cs="宋体"/>
          <w:color w:val="000000" w:themeColor="text1"/>
          <w:szCs w:val="21"/>
          <w:lang w:eastAsia="zh-CN"/>
          <w14:textFill>
            <w14:solidFill>
              <w14:schemeClr w14:val="tx1"/>
            </w14:solidFill>
          </w14:textFill>
        </w:rPr>
        <w:t>苍南县人民政府门户网站公示</w:t>
      </w:r>
      <w:r>
        <w:rPr>
          <w:rFonts w:hint="eastAsia" w:ascii="宋体" w:hAnsi="宋体" w:cs="宋体"/>
          <w:color w:val="000000" w:themeColor="text1"/>
          <w:szCs w:val="21"/>
          <w14:textFill>
            <w14:solidFill>
              <w14:schemeClr w14:val="tx1"/>
            </w14:solidFill>
          </w14:textFill>
        </w:rPr>
        <w:t>中标结果，并向中标人发出中标通知书。中标通知书是合同的一个组成部分，对采购人和中标人均具有法律效力。</w:t>
      </w:r>
    </w:p>
    <w:p w14:paraId="3A6BA008">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供应商须在中标结果公告后三日内联系采购机构领取中标通知书，中标通知书对采购人和中标供应商具有法律约束力。中标通知书发出后，采购人改变中标结果或者中标供应商放弃中标的，应当承担法律责任。</w:t>
      </w:r>
    </w:p>
    <w:p w14:paraId="3143FB02">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五、招标代理费</w:t>
      </w:r>
    </w:p>
    <w:p w14:paraId="52DADE39">
      <w:pPr>
        <w:widowControl/>
        <w:numPr>
          <w:ilvl w:val="1"/>
          <w:numId w:val="6"/>
        </w:numPr>
        <w:tabs>
          <w:tab w:val="left" w:pos="424"/>
          <w:tab w:val="left" w:pos="618"/>
        </w:tabs>
        <w:snapToGrid w:val="0"/>
        <w:spacing w:line="360" w:lineRule="exact"/>
        <w:ind w:left="618" w:hanging="618"/>
        <w:rPr>
          <w:rFonts w:hint="eastAsia" w:ascii="宋体" w:hAnsi="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中标供应商在领取中标通知书同时向招标代理机构支付招标代理服务费</w:t>
      </w:r>
      <w:r>
        <w:rPr>
          <w:rFonts w:hint="eastAsia" w:ascii="宋体" w:hAnsi="宋体" w:cs="宋体"/>
          <w:b/>
          <w:color w:val="000000" w:themeColor="text1"/>
          <w:szCs w:val="21"/>
          <w:lang w:val="en-US" w:eastAsia="zh-CN"/>
          <w14:textFill>
            <w14:solidFill>
              <w14:schemeClr w14:val="tx1"/>
            </w14:solidFill>
          </w14:textFill>
        </w:rPr>
        <w:t>8000</w:t>
      </w:r>
      <w:r>
        <w:rPr>
          <w:rFonts w:hint="eastAsia" w:ascii="宋体" w:hAnsi="宋体" w:cs="宋体"/>
          <w:b/>
          <w:color w:val="000000" w:themeColor="text1"/>
          <w:szCs w:val="21"/>
          <w14:textFill>
            <w14:solidFill>
              <w14:schemeClr w14:val="tx1"/>
            </w14:solidFill>
          </w14:textFill>
        </w:rPr>
        <w:t>元</w:t>
      </w:r>
      <w:r>
        <w:rPr>
          <w:rFonts w:hint="eastAsia" w:ascii="宋体" w:hAnsi="宋体" w:cs="宋体"/>
          <w:b/>
          <w:color w:val="000000" w:themeColor="text1"/>
          <w:szCs w:val="21"/>
          <w:lang w:eastAsia="zh-CN"/>
          <w14:textFill>
            <w14:solidFill>
              <w14:schemeClr w14:val="tx1"/>
            </w14:solidFill>
          </w14:textFill>
        </w:rPr>
        <w:t>。</w:t>
      </w:r>
    </w:p>
    <w:p w14:paraId="5F857273">
      <w:pPr>
        <w:widowControl/>
        <w:numPr>
          <w:ilvl w:val="1"/>
          <w:numId w:val="6"/>
        </w:numPr>
        <w:tabs>
          <w:tab w:val="left" w:pos="424"/>
          <w:tab w:val="left" w:pos="618"/>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中标供应商在规定的时间内未主动与采购人签订合同或放弃中标资格，将不退还其招标代理服务费。</w:t>
      </w:r>
    </w:p>
    <w:p w14:paraId="77FC0B59">
      <w:pPr>
        <w:widowControl/>
        <w:numPr>
          <w:ilvl w:val="0"/>
          <w:numId w:val="6"/>
        </w:numPr>
        <w:tabs>
          <w:tab w:val="left" w:pos="618"/>
          <w:tab w:val="clear" w:pos="851"/>
        </w:tabs>
        <w:snapToGrid w:val="0"/>
        <w:spacing w:line="360" w:lineRule="exact"/>
        <w:ind w:left="618" w:hanging="61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签订合同    </w:t>
      </w:r>
    </w:p>
    <w:p w14:paraId="1C098970">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中标供应商领取中标通知书后十日内到采购人处与采购人签订合同，并交履约保证金。</w:t>
      </w:r>
    </w:p>
    <w:p w14:paraId="15D03519">
      <w:pPr>
        <w:widowControl/>
        <w:numPr>
          <w:ilvl w:val="1"/>
          <w:numId w:val="6"/>
        </w:numPr>
        <w:tabs>
          <w:tab w:val="left" w:pos="618"/>
        </w:tabs>
        <w:snapToGrid w:val="0"/>
        <w:spacing w:line="360" w:lineRule="exact"/>
        <w:ind w:left="618" w:hanging="61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招标文件、中标人的</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及其澄清文件等，均为签订经济合同的依据。</w:t>
      </w:r>
    </w:p>
    <w:p w14:paraId="2E617568">
      <w:pPr>
        <w:widowControl/>
        <w:numPr>
          <w:ilvl w:val="1"/>
          <w:numId w:val="6"/>
        </w:numPr>
        <w:tabs>
          <w:tab w:val="left" w:pos="618"/>
        </w:tabs>
        <w:snapToGrid w:val="0"/>
        <w:spacing w:line="360" w:lineRule="exact"/>
        <w:ind w:left="618" w:hanging="618"/>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供应商接到中标通知书后，在规定时间内借故否认已经承诺的条件而拒签合同或拒交履约保证金，以投标违约处理，并赔偿采购人由此造成的直接经济损失；如采购人重新组织招标的，所需费用由原中标供应商承担。采购人无故不与供应商签订合同的应当承担相应的法律责任。</w:t>
      </w:r>
      <w:bookmarkEnd w:id="7"/>
    </w:p>
    <w:p w14:paraId="697ABB46">
      <w:pPr>
        <w:rPr>
          <w:color w:val="000000" w:themeColor="text1"/>
          <w14:textFill>
            <w14:solidFill>
              <w14:schemeClr w14:val="tx1"/>
            </w14:solidFill>
          </w14:textFill>
        </w:rPr>
      </w:pPr>
    </w:p>
    <w:p w14:paraId="0C86B6AF">
      <w:pPr>
        <w:pStyle w:val="23"/>
        <w:rPr>
          <w:color w:val="000000" w:themeColor="text1"/>
          <w14:textFill>
            <w14:solidFill>
              <w14:schemeClr w14:val="tx1"/>
            </w14:solidFill>
          </w14:textFill>
        </w:rPr>
      </w:pPr>
    </w:p>
    <w:p w14:paraId="54E9CE08">
      <w:pPr>
        <w:widowControl/>
        <w:tabs>
          <w:tab w:val="left" w:pos="618"/>
        </w:tabs>
        <w:snapToGrid w:val="0"/>
        <w:spacing w:line="36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第三章  采购内容及技术要求</w:t>
      </w:r>
    </w:p>
    <w:p w14:paraId="21D65AB4">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一、项目概况</w:t>
      </w:r>
      <w:r>
        <w:rPr>
          <w:rFonts w:hint="eastAsia" w:ascii="宋体" w:hAnsi="宋体" w:eastAsia="宋体" w:cs="宋体"/>
          <w:b/>
          <w:bCs/>
          <w:color w:val="000000" w:themeColor="text1"/>
          <w:sz w:val="22"/>
          <w:szCs w:val="22"/>
          <w:highlight w:val="none"/>
          <w:shd w:val="clear" w:color="auto" w:fill="auto"/>
          <w:lang w:val="en-US" w:eastAsia="zh-CN"/>
          <w14:textFill>
            <w14:solidFill>
              <w14:schemeClr w14:val="tx1"/>
            </w14:solidFill>
          </w14:textFill>
        </w:rPr>
        <w:tab/>
      </w:r>
    </w:p>
    <w:p w14:paraId="27963C6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为进一步完善开社会养老服务体系，积极应对社区人口老龄化带来的挑战，建立健全社会化养老服务机制，大力发展以居家养老服务为重点的老年社会福利事业，对常住在</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苍南县霞关镇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符合政府购买养老服务标准的老年人实行政府养老服务补贴。本项目</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为养老服务中心及霞关镇残疾人之家运营服务项目</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w:t>
      </w:r>
    </w:p>
    <w:p w14:paraId="79D56D57">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二、参照标准</w:t>
      </w:r>
    </w:p>
    <w:p w14:paraId="04473E68">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《浙江省人民政府关于加快推进养老服务体系建设的意见》（浙政发〔2008〕72号）；</w:t>
      </w:r>
    </w:p>
    <w:p w14:paraId="3362BB7B">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《温州市社区（村）居家养老服务照料中心服务效能提升行动实施方案》；</w:t>
      </w:r>
    </w:p>
    <w:p w14:paraId="4555D987">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《温州市民政局关于开展温州市镇（街）养老服务中心等级运营考核的通知》（温民福[2019]63号）；</w:t>
      </w:r>
    </w:p>
    <w:p w14:paraId="1860BC83">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苍南县养老服务资金补助实施办法</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（苍民〔2023〕67号）</w:t>
      </w:r>
    </w:p>
    <w:p w14:paraId="6D0D0CBA">
      <w:pPr>
        <w:pStyle w:val="4"/>
        <w:numPr>
          <w:ilvl w:val="5"/>
          <w:numId w:val="0"/>
        </w:numPr>
        <w:ind w:leftChars="200"/>
        <w:rPr>
          <w:rFonts w:hint="eastAsia"/>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《温州市居家养老服务机构星级评定管理办法的通知）》温民养【202</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59</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号</w:t>
      </w:r>
    </w:p>
    <w:p w14:paraId="33D1101A">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《苍南县残疾人之家项目补助办法》(苍残联(2023)15号)</w:t>
      </w:r>
    </w:p>
    <w:p w14:paraId="25AB628D">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其他国家政府部门发布的最新文件。</w:t>
      </w:r>
    </w:p>
    <w:p w14:paraId="66FA204F">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以上文件若有最新文件，则按最新发布的文件为准。</w:t>
      </w:r>
    </w:p>
    <w:p w14:paraId="3393F846">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三、</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养老中心运营服务内容要求简述</w:t>
      </w:r>
    </w:p>
    <w:p w14:paraId="6F50779E">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（一）服务点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159"/>
        <w:gridCol w:w="1758"/>
        <w:gridCol w:w="1186"/>
        <w:gridCol w:w="1186"/>
      </w:tblGrid>
      <w:tr w14:paraId="0359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noWrap w:val="0"/>
            <w:vAlign w:val="center"/>
          </w:tcPr>
          <w:p w14:paraId="5ADE07B9">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序号</w:t>
            </w:r>
          </w:p>
        </w:tc>
        <w:tc>
          <w:tcPr>
            <w:tcW w:w="2618" w:type="pct"/>
            <w:noWrap w:val="0"/>
            <w:vAlign w:val="center"/>
          </w:tcPr>
          <w:p w14:paraId="11953871">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名称</w:t>
            </w:r>
          </w:p>
        </w:tc>
        <w:tc>
          <w:tcPr>
            <w:tcW w:w="892" w:type="pct"/>
            <w:noWrap w:val="0"/>
            <w:vAlign w:val="center"/>
          </w:tcPr>
          <w:p w14:paraId="4A3924F5">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地址</w:t>
            </w:r>
          </w:p>
        </w:tc>
        <w:tc>
          <w:tcPr>
            <w:tcW w:w="602" w:type="pct"/>
            <w:noWrap w:val="0"/>
            <w:vAlign w:val="center"/>
          </w:tcPr>
          <w:p w14:paraId="5C487369">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面积（㎡）</w:t>
            </w:r>
          </w:p>
        </w:tc>
        <w:tc>
          <w:tcPr>
            <w:tcW w:w="602" w:type="pct"/>
            <w:noWrap w:val="0"/>
            <w:vAlign w:val="center"/>
          </w:tcPr>
          <w:p w14:paraId="1B4FCD60">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预创星级</w:t>
            </w:r>
          </w:p>
        </w:tc>
      </w:tr>
      <w:tr w14:paraId="1D4B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noWrap w:val="0"/>
            <w:vAlign w:val="center"/>
          </w:tcPr>
          <w:p w14:paraId="6AF2CBF3">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1</w:t>
            </w:r>
          </w:p>
        </w:tc>
        <w:tc>
          <w:tcPr>
            <w:tcW w:w="2618" w:type="pct"/>
            <w:noWrap w:val="0"/>
            <w:vAlign w:val="center"/>
          </w:tcPr>
          <w:p w14:paraId="2E5B3A94">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养</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老服务中心</w:t>
            </w:r>
          </w:p>
        </w:tc>
        <w:tc>
          <w:tcPr>
            <w:tcW w:w="892" w:type="pct"/>
            <w:noWrap w:val="0"/>
            <w:vAlign w:val="center"/>
          </w:tcPr>
          <w:p w14:paraId="5BFFE82C">
            <w:pPr>
              <w:widowControl/>
              <w:spacing w:line="360" w:lineRule="exact"/>
              <w:jc w:val="center"/>
              <w:textAlignment w:val="center"/>
              <w:rPr>
                <w:rFonts w:hint="default"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 xml:space="preserve"> /</w:t>
            </w:r>
          </w:p>
        </w:tc>
        <w:tc>
          <w:tcPr>
            <w:tcW w:w="602" w:type="pct"/>
            <w:noWrap w:val="0"/>
            <w:vAlign w:val="center"/>
          </w:tcPr>
          <w:p w14:paraId="273FEA0B">
            <w:pPr>
              <w:widowControl/>
              <w:spacing w:line="360" w:lineRule="exact"/>
              <w:jc w:val="center"/>
              <w:textAlignment w:val="center"/>
              <w:rPr>
                <w:rFonts w:hint="default"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 xml:space="preserve"> /</w:t>
            </w:r>
          </w:p>
        </w:tc>
        <w:tc>
          <w:tcPr>
            <w:tcW w:w="602" w:type="pct"/>
            <w:noWrap w:val="0"/>
            <w:vAlign w:val="center"/>
          </w:tcPr>
          <w:p w14:paraId="5279FECA">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三</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星</w:t>
            </w:r>
          </w:p>
        </w:tc>
      </w:tr>
    </w:tbl>
    <w:p w14:paraId="23602284">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（二）</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居家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养老中心运营服务最高限价及固定金额</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3228"/>
        <w:gridCol w:w="567"/>
        <w:gridCol w:w="2126"/>
        <w:gridCol w:w="3132"/>
      </w:tblGrid>
      <w:tr w14:paraId="3AF4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5" w:type="dxa"/>
            <w:noWrap w:val="0"/>
            <w:tcMar>
              <w:top w:w="15" w:type="dxa"/>
              <w:left w:w="15" w:type="dxa"/>
              <w:right w:w="15" w:type="dxa"/>
            </w:tcMar>
            <w:vAlign w:val="center"/>
          </w:tcPr>
          <w:p w14:paraId="4066D474">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序号</w:t>
            </w:r>
          </w:p>
        </w:tc>
        <w:tc>
          <w:tcPr>
            <w:tcW w:w="3228" w:type="dxa"/>
            <w:noWrap w:val="0"/>
            <w:tcMar>
              <w:top w:w="15" w:type="dxa"/>
              <w:left w:w="15" w:type="dxa"/>
              <w:right w:w="15" w:type="dxa"/>
            </w:tcMar>
            <w:vAlign w:val="center"/>
          </w:tcPr>
          <w:p w14:paraId="01579956">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名称</w:t>
            </w:r>
          </w:p>
        </w:tc>
        <w:tc>
          <w:tcPr>
            <w:tcW w:w="567" w:type="dxa"/>
            <w:noWrap w:val="0"/>
            <w:tcMar>
              <w:top w:w="15" w:type="dxa"/>
              <w:left w:w="15" w:type="dxa"/>
              <w:right w:w="15" w:type="dxa"/>
            </w:tcMar>
            <w:vAlign w:val="center"/>
          </w:tcPr>
          <w:p w14:paraId="386738FC">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预创星级</w:t>
            </w:r>
          </w:p>
        </w:tc>
        <w:tc>
          <w:tcPr>
            <w:tcW w:w="2126" w:type="dxa"/>
            <w:noWrap w:val="0"/>
            <w:tcMar>
              <w:top w:w="15" w:type="dxa"/>
              <w:left w:w="15" w:type="dxa"/>
              <w:right w:w="15" w:type="dxa"/>
            </w:tcMar>
            <w:vAlign w:val="center"/>
          </w:tcPr>
          <w:p w14:paraId="4773F97B">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养老服务中心基础运行经费最高限价（人民币，</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元/点/年</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w:t>
            </w:r>
          </w:p>
        </w:tc>
        <w:tc>
          <w:tcPr>
            <w:tcW w:w="3132" w:type="dxa"/>
            <w:noWrap w:val="0"/>
            <w:tcMar>
              <w:top w:w="15" w:type="dxa"/>
              <w:left w:w="15" w:type="dxa"/>
              <w:right w:w="15" w:type="dxa"/>
            </w:tcMar>
            <w:vAlign w:val="center"/>
          </w:tcPr>
          <w:p w14:paraId="664F2328">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星级运营补助经费固定金额（人民币，</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元/点/年</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w:t>
            </w:r>
          </w:p>
        </w:tc>
      </w:tr>
      <w:tr w14:paraId="3E4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615" w:type="dxa"/>
            <w:noWrap w:val="0"/>
            <w:tcMar>
              <w:top w:w="15" w:type="dxa"/>
              <w:left w:w="15" w:type="dxa"/>
              <w:right w:w="15" w:type="dxa"/>
            </w:tcMar>
            <w:vAlign w:val="center"/>
          </w:tcPr>
          <w:p w14:paraId="40656A6F">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1</w:t>
            </w:r>
          </w:p>
        </w:tc>
        <w:tc>
          <w:tcPr>
            <w:tcW w:w="3228" w:type="dxa"/>
            <w:noWrap w:val="0"/>
            <w:tcMar>
              <w:top w:w="15" w:type="dxa"/>
              <w:left w:w="15" w:type="dxa"/>
              <w:right w:w="15" w:type="dxa"/>
            </w:tcMar>
            <w:vAlign w:val="center"/>
          </w:tcPr>
          <w:p w14:paraId="2941E4FB">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霞关镇养</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老服务中心</w:t>
            </w:r>
          </w:p>
        </w:tc>
        <w:tc>
          <w:tcPr>
            <w:tcW w:w="567" w:type="dxa"/>
            <w:noWrap w:val="0"/>
            <w:tcMar>
              <w:top w:w="15" w:type="dxa"/>
              <w:left w:w="15" w:type="dxa"/>
              <w:right w:w="15" w:type="dxa"/>
            </w:tcMar>
            <w:vAlign w:val="center"/>
          </w:tcPr>
          <w:p w14:paraId="054FACB6">
            <w:pPr>
              <w:widowControl/>
              <w:spacing w:line="360" w:lineRule="exact"/>
              <w:jc w:val="center"/>
              <w:textAlignment w:val="cente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三</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星</w:t>
            </w:r>
          </w:p>
        </w:tc>
        <w:tc>
          <w:tcPr>
            <w:tcW w:w="2126" w:type="dxa"/>
            <w:noWrap w:val="0"/>
            <w:tcMar>
              <w:top w:w="15" w:type="dxa"/>
              <w:left w:w="15" w:type="dxa"/>
              <w:right w:w="15" w:type="dxa"/>
            </w:tcMar>
            <w:vAlign w:val="center"/>
          </w:tcPr>
          <w:p w14:paraId="53F80D62">
            <w:pPr>
              <w:widowControl/>
              <w:spacing w:line="360" w:lineRule="exact"/>
              <w:jc w:val="center"/>
              <w:textAlignment w:val="center"/>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val="0"/>
                <w:color w:val="FF0000"/>
                <w:sz w:val="22"/>
                <w:szCs w:val="22"/>
                <w:highlight w:val="none"/>
                <w:shd w:val="clear" w:color="auto" w:fill="auto"/>
                <w:lang w:val="en-US" w:eastAsia="zh-CN"/>
              </w:rPr>
              <w:t>50000</w:t>
            </w:r>
            <w:r>
              <w:rPr>
                <w:rFonts w:hint="eastAsia" w:ascii="宋体" w:hAnsi="宋体" w:eastAsia="宋体" w:cs="宋体"/>
                <w:b/>
                <w:bCs w:val="0"/>
                <w:color w:val="FF0000"/>
                <w:sz w:val="22"/>
                <w:szCs w:val="22"/>
                <w:highlight w:val="none"/>
                <w:shd w:val="clear" w:color="auto" w:fill="auto"/>
              </w:rPr>
              <w:t>元/点/年</w:t>
            </w:r>
          </w:p>
        </w:tc>
        <w:tc>
          <w:tcPr>
            <w:tcW w:w="3132" w:type="dxa"/>
            <w:noWrap w:val="0"/>
            <w:tcMar>
              <w:top w:w="15" w:type="dxa"/>
              <w:left w:w="15" w:type="dxa"/>
              <w:right w:w="15" w:type="dxa"/>
            </w:tcMar>
            <w:vAlign w:val="center"/>
          </w:tcPr>
          <w:p w14:paraId="3B79C6BD">
            <w:pPr>
              <w:widowControl/>
              <w:spacing w:line="360" w:lineRule="exact"/>
              <w:jc w:val="center"/>
              <w:textAlignment w:val="center"/>
              <w:rPr>
                <w:rFonts w:hint="eastAsia" w:ascii="宋体" w:hAnsi="宋体" w:eastAsia="宋体" w:cs="宋体"/>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val="0"/>
                <w:color w:val="FF0000"/>
                <w:sz w:val="20"/>
                <w:szCs w:val="20"/>
                <w:highlight w:val="none"/>
                <w:shd w:val="clear" w:color="auto" w:fill="auto"/>
              </w:rPr>
              <w:t>经第三方评估运行服务质量达到：管理评级为</w:t>
            </w:r>
            <w:r>
              <w:rPr>
                <w:rFonts w:hint="eastAsia" w:ascii="宋体" w:hAnsi="宋体" w:eastAsia="宋体" w:cs="宋体"/>
                <w:b/>
                <w:bCs w:val="0"/>
                <w:color w:val="FF0000"/>
                <w:sz w:val="20"/>
                <w:szCs w:val="20"/>
                <w:highlight w:val="none"/>
                <w:shd w:val="clear" w:color="auto" w:fill="auto"/>
                <w:lang w:eastAsia="zh-CN"/>
              </w:rPr>
              <w:t>三</w:t>
            </w:r>
            <w:r>
              <w:rPr>
                <w:rFonts w:hint="eastAsia" w:ascii="宋体" w:hAnsi="宋体" w:eastAsia="宋体" w:cs="宋体"/>
                <w:b/>
                <w:bCs w:val="0"/>
                <w:color w:val="FF0000"/>
                <w:sz w:val="20"/>
                <w:szCs w:val="20"/>
                <w:highlight w:val="none"/>
                <w:shd w:val="clear" w:color="auto" w:fill="auto"/>
              </w:rPr>
              <w:t>星级每年对应给予</w:t>
            </w:r>
            <w:r>
              <w:rPr>
                <w:rFonts w:hint="eastAsia" w:ascii="宋体" w:hAnsi="宋体" w:eastAsia="宋体" w:cs="宋体"/>
                <w:b/>
                <w:bCs w:val="0"/>
                <w:color w:val="FF0000"/>
                <w:sz w:val="20"/>
                <w:szCs w:val="20"/>
                <w:highlight w:val="none"/>
                <w:shd w:val="clear" w:color="auto" w:fill="auto"/>
                <w:lang w:val="en-US" w:eastAsia="zh-CN"/>
              </w:rPr>
              <w:t>5</w:t>
            </w:r>
            <w:r>
              <w:rPr>
                <w:rFonts w:hint="eastAsia" w:ascii="宋体" w:hAnsi="宋体" w:eastAsia="宋体" w:cs="宋体"/>
                <w:b/>
                <w:bCs w:val="0"/>
                <w:color w:val="FF0000"/>
                <w:sz w:val="20"/>
                <w:szCs w:val="20"/>
                <w:highlight w:val="none"/>
                <w:shd w:val="clear" w:color="auto" w:fill="auto"/>
              </w:rPr>
              <w:t>万元的运营补助</w:t>
            </w:r>
            <w:r>
              <w:rPr>
                <w:rFonts w:hint="eastAsia" w:ascii="宋体" w:hAnsi="宋体" w:eastAsia="宋体" w:cs="宋体"/>
                <w:b/>
                <w:bCs w:val="0"/>
                <w:color w:val="FF0000"/>
                <w:sz w:val="20"/>
                <w:szCs w:val="20"/>
                <w:highlight w:val="none"/>
                <w:shd w:val="clear" w:color="auto" w:fill="auto"/>
                <w:lang w:eastAsia="zh-CN"/>
              </w:rPr>
              <w:t>，</w:t>
            </w:r>
            <w:r>
              <w:rPr>
                <w:rFonts w:hint="eastAsia" w:ascii="宋体" w:hAnsi="宋体" w:eastAsia="宋体" w:cs="宋体"/>
                <w:b/>
                <w:bCs w:val="0"/>
                <w:color w:val="FF0000"/>
                <w:kern w:val="0"/>
                <w:sz w:val="20"/>
                <w:szCs w:val="20"/>
                <w:highlight w:val="none"/>
                <w:shd w:val="clear" w:color="auto" w:fill="auto"/>
              </w:rPr>
              <w:t>以达到的最高星级为准；</w:t>
            </w:r>
            <w:r>
              <w:rPr>
                <w:rFonts w:hint="eastAsia" w:ascii="宋体" w:hAnsi="宋体" w:eastAsia="宋体" w:cs="宋体"/>
                <w:b/>
                <w:bCs w:val="0"/>
                <w:color w:val="FF0000"/>
                <w:sz w:val="20"/>
                <w:szCs w:val="20"/>
                <w:highlight w:val="none"/>
                <w:shd w:val="clear" w:color="auto" w:fill="auto"/>
              </w:rPr>
              <w:t>运营补助如有新政策的，按新政策执行。</w:t>
            </w:r>
          </w:p>
        </w:tc>
      </w:tr>
    </w:tbl>
    <w:p w14:paraId="6E364A6C">
      <w:pPr>
        <w:pStyle w:val="3"/>
        <w:snapToGrid w:val="0"/>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注：</w:t>
      </w: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（1）</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养老中心运营服务实行基础运行经费报价方式，</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星级运营补助经费固定不变</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养老服务中心基础运行经费投标报价超过</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养老服务中心基础运行经费最高限价</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的，其投标文件作无效标处理。</w:t>
      </w:r>
      <w:r>
        <w:rPr>
          <w:rFonts w:hint="eastAsia" w:ascii="宋体" w:hAnsi="宋体" w:eastAsia="宋体" w:cs="宋体"/>
          <w:b/>
          <w:bCs/>
          <w:color w:val="000000" w:themeColor="text1"/>
          <w:kern w:val="0"/>
          <w:sz w:val="22"/>
          <w:szCs w:val="22"/>
          <w:highlight w:val="none"/>
          <w:u w:val="single"/>
          <w:shd w:val="clear" w:color="auto" w:fill="auto"/>
          <w14:textFill>
            <w14:solidFill>
              <w14:schemeClr w14:val="tx1"/>
            </w14:solidFill>
          </w14:textFill>
        </w:rPr>
        <w:t>星级运营补助经费与星级运营补助经费固定金额不同</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的，其投标文件作无效标处理。</w:t>
      </w:r>
    </w:p>
    <w:p w14:paraId="0C3FAE90">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（三）服务要求</w:t>
      </w:r>
    </w:p>
    <w:p w14:paraId="1E3F9B80">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1、生活服务（含日间照料，为行动不便老人提供</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上门送餐</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、助浴、洗涤等设施及服务，开展上门服务。）</w:t>
      </w:r>
    </w:p>
    <w:p w14:paraId="556F14CE">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2、康复护理服务（提供康复护理训练和指导、健康监测和指导、用药提醒和指导等服务。）</w:t>
      </w:r>
    </w:p>
    <w:p w14:paraId="6DCA3CE2">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3、托养服务（为区域内的老年人提供日托、中短期全托服务，向长期照料老人的家庭提供喘息服务。本镇级养老服务中心已经开展中短期托养服务。）</w:t>
      </w:r>
    </w:p>
    <w:p w14:paraId="4D6222CB">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4、家庭支持服务（开展护老者培训，为高龄、失能老年人家庭提供护理、康复、照顾服务技术指导和帮助。）</w:t>
      </w:r>
    </w:p>
    <w:p w14:paraId="542B0A12">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5、社会工作、心理疏导服务。</w:t>
      </w:r>
    </w:p>
    <w:p w14:paraId="306E5EC0">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6、康复辅助器具租赁服务。</w:t>
      </w:r>
    </w:p>
    <w:p w14:paraId="786C4C81">
      <w:pPr>
        <w:spacing w:line="360" w:lineRule="exact"/>
        <w:ind w:firstLine="442" w:firstLineChars="200"/>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投标供应商须根据以上服务内容要求编制详细可操作的服务方案，服务方案中如有对</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养老服务中心的改造投入方案以及改造完成后的</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养老服务中心运营方案应详细表述。</w:t>
      </w:r>
    </w:p>
    <w:p w14:paraId="29136E73">
      <w:pPr>
        <w:spacing w:line="36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（四）</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养老中心运营服务考核标准</w:t>
      </w:r>
    </w:p>
    <w:p w14:paraId="18BFF778">
      <w:pPr>
        <w:spacing w:line="360" w:lineRule="exact"/>
        <w:ind w:firstLine="440" w:firstLineChars="200"/>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本项目</w:t>
      </w:r>
      <w:r>
        <w:rPr>
          <w:rFonts w:hint="eastAsia" w:ascii="宋体" w:hAnsi="宋体" w:eastAsia="宋体" w:cs="宋体"/>
          <w:i w:val="0"/>
          <w:caps w:val="0"/>
          <w:color w:val="000000" w:themeColor="text1"/>
          <w:spacing w:val="0"/>
          <w:sz w:val="22"/>
          <w:szCs w:val="22"/>
          <w:highlight w:val="none"/>
          <w:shd w:val="clear" w:color="auto" w:fill="auto"/>
          <w:lang w:eastAsia="zh-CN"/>
          <w14:textFill>
            <w14:solidFill>
              <w14:schemeClr w14:val="tx1"/>
            </w14:solidFill>
          </w14:textFill>
        </w:rPr>
        <w:t>居家</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养老服务中心按照温民养【202</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59</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号文件,关于印发《温州市居家养老服务机构星级评定管理办法的通知）》</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的规定执行；《温州市镇（街）养老服务中心运营等级考核表》详见</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温民养【202</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59</w:t>
      </w:r>
      <w:r>
        <w:rPr>
          <w:rFonts w:hint="eastAsia" w:ascii="宋体" w:hAnsi="宋体" w:eastAsia="宋体" w:cs="宋体"/>
          <w:color w:val="000000" w:themeColor="text1"/>
          <w:kern w:val="0"/>
          <w:sz w:val="22"/>
          <w:szCs w:val="22"/>
          <w:highlight w:val="none"/>
          <w:shd w:val="clear" w:color="auto" w:fill="auto"/>
          <w:lang w:bidi="ar"/>
          <w14:textFill>
            <w14:solidFill>
              <w14:schemeClr w14:val="tx1"/>
            </w14:solidFill>
          </w14:textFill>
        </w:rPr>
        <w:t>号文件</w:t>
      </w:r>
      <w:r>
        <w:rPr>
          <w:rFonts w:hint="eastAsia" w:ascii="宋体" w:hAnsi="宋体" w:eastAsia="宋体" w:cs="宋体"/>
          <w:color w:val="000000" w:themeColor="text1"/>
          <w:kern w:val="0"/>
          <w:sz w:val="22"/>
          <w:szCs w:val="22"/>
          <w:highlight w:val="none"/>
          <w:shd w:val="clear" w:color="auto" w:fill="auto"/>
          <w:lang w:val="en-US" w:eastAsia="zh-CN" w:bidi="ar"/>
          <w14:textFill>
            <w14:solidFill>
              <w14:schemeClr w14:val="tx1"/>
            </w14:solidFill>
          </w14:textFill>
        </w:rPr>
        <w:t>,如有新政策的，按新政策执行。</w:t>
      </w:r>
    </w:p>
    <w:p w14:paraId="56FE91AF">
      <w:pPr>
        <w:keepNext w:val="0"/>
        <w:keepLines w:val="0"/>
        <w:pageBreakBefore w:val="0"/>
        <w:kinsoku/>
        <w:wordWrap/>
        <w:overflowPunct/>
        <w:topLinePunct w:val="0"/>
        <w:autoSpaceDE/>
        <w:autoSpaceDN/>
        <w:bidi w:val="0"/>
        <w:adjustRightInd w:val="0"/>
        <w:snapToGrid/>
        <w:spacing w:line="360" w:lineRule="auto"/>
        <w:ind w:left="0" w:right="0" w:firstLine="442" w:firstLineChars="200"/>
        <w:textAlignment w:val="auto"/>
        <w:rPr>
          <w:rFonts w:hint="eastAsia" w:ascii="宋体" w:hAnsi="宋体" w:eastAsia="宋体" w:cs="宋体"/>
          <w:b/>
          <w:bCs/>
          <w:color w:val="000000" w:themeColor="text1"/>
          <w:kern w:val="0"/>
          <w:sz w:val="22"/>
          <w:szCs w:val="22"/>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四</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w:t>
      </w:r>
      <w:r>
        <w:rPr>
          <w:rFonts w:hint="eastAsia" w:ascii="宋体" w:hAnsi="宋体" w:eastAsia="宋体" w:cs="宋体"/>
          <w:b/>
          <w:bCs/>
          <w:color w:val="000000" w:themeColor="text1"/>
          <w:kern w:val="0"/>
          <w:sz w:val="22"/>
          <w:szCs w:val="22"/>
          <w:highlight w:val="none"/>
          <w:shd w:val="clear" w:color="auto" w:fill="auto"/>
          <w:lang w:eastAsia="zh-CN"/>
          <w14:textFill>
            <w14:solidFill>
              <w14:schemeClr w14:val="tx1"/>
            </w14:solidFill>
          </w14:textFill>
        </w:rPr>
        <w:t>残疾人之家运营服务</w:t>
      </w:r>
    </w:p>
    <w:p w14:paraId="1F47F4E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442" w:firstLineChars="200"/>
        <w:textAlignment w:val="auto"/>
        <w:rPr>
          <w:rFonts w:hint="eastAsia" w:ascii="宋体" w:hAnsi="宋体" w:eastAsia="宋体" w:cs="宋体"/>
          <w:b/>
          <w:bCs/>
          <w:i w:val="0"/>
          <w:iCs w:val="0"/>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shd w:val="clear" w:color="auto" w:fill="auto"/>
          <w:lang w:eastAsia="zh-CN"/>
          <w14:textFill>
            <w14:solidFill>
              <w14:schemeClr w14:val="tx1"/>
            </w14:solidFill>
          </w14:textFill>
        </w:rPr>
        <w:t>残疾人之家</w:t>
      </w:r>
      <w:r>
        <w:rPr>
          <w:rFonts w:hint="eastAsia" w:ascii="宋体" w:hAnsi="宋体" w:eastAsia="宋体" w:cs="宋体"/>
          <w:b/>
          <w:bCs/>
          <w:i w:val="0"/>
          <w:iCs w:val="0"/>
          <w:color w:val="000000" w:themeColor="text1"/>
          <w:sz w:val="22"/>
          <w:szCs w:val="22"/>
          <w:highlight w:val="none"/>
          <w:shd w:val="clear" w:color="auto" w:fill="auto"/>
          <w14:textFill>
            <w14:solidFill>
              <w14:schemeClr w14:val="tx1"/>
            </w14:solidFill>
          </w14:textFill>
        </w:rPr>
        <w:t>具体服务内容、要求等：</w:t>
      </w:r>
    </w:p>
    <w:p w14:paraId="6028983F">
      <w:pPr>
        <w:numPr>
          <w:ilvl w:val="0"/>
          <w:numId w:val="10"/>
        </w:numPr>
        <w:spacing w:line="360" w:lineRule="exact"/>
        <w:ind w:firstLine="440" w:firstLineChars="200"/>
        <w:rPr>
          <w:rFonts w:hint="eastAsia" w:ascii="宋体" w:hAnsi="宋体" w:eastAsia="宋体" w:cs="宋体"/>
          <w:b/>
          <w:bCs/>
          <w:color w:val="FF0000"/>
          <w:sz w:val="22"/>
          <w:szCs w:val="22"/>
          <w:highlight w:val="none"/>
          <w:shd w:val="clear" w:color="auto" w:fill="auto"/>
          <w:lang w:val="en-US" w:eastAsia="zh-CN"/>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为残疾人提供日间照料、心理疏导、娱乐康复、简单劳动（辅助性就业）、社会适应能力训练等服务。通过开展</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三疗一教育</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（即工疗或农疗、药疗、娱疗和思想教育）活动，促进精神智力残疾人全面康复，回归社会。对通过训练，初具就业能力并有就业愿望的残疾人，经其监护人申请，积极为其推荐就业。</w:t>
      </w:r>
      <w:r>
        <w:rPr>
          <w:rFonts w:hint="eastAsia" w:ascii="宋体" w:hAnsi="宋体" w:eastAsia="宋体" w:cs="宋体"/>
          <w:b/>
          <w:bCs/>
          <w:color w:val="FF0000"/>
          <w:sz w:val="22"/>
          <w:szCs w:val="22"/>
          <w:highlight w:val="none"/>
          <w:shd w:val="clear" w:color="auto" w:fill="auto"/>
          <w:lang w:eastAsia="zh-CN"/>
        </w:rPr>
        <w:t>该部分采购预算金额为</w:t>
      </w:r>
      <w:r>
        <w:rPr>
          <w:rFonts w:hint="eastAsia" w:ascii="宋体" w:hAnsi="宋体" w:eastAsia="宋体" w:cs="宋体"/>
          <w:b/>
          <w:bCs/>
          <w:color w:val="FF0000"/>
          <w:sz w:val="22"/>
          <w:szCs w:val="22"/>
          <w:highlight w:val="none"/>
          <w:shd w:val="clear" w:color="auto" w:fill="auto"/>
          <w:lang w:val="en-US" w:eastAsia="zh-CN"/>
        </w:rPr>
        <w:t>19.5万元，其中机构场地运营补助每年固定总价7.2万元，机构服务残疾人和护理岗位补贴约每年固定总价12.3万元(该两项补助根据机构实际服务人数结算)，具体按《苍南县残疾人之家项目补助办法》(苍残联(2023)15号)，如有新政策的，按新政策执行。</w:t>
      </w:r>
    </w:p>
    <w:p w14:paraId="6E3024C7">
      <w:pPr>
        <w:pStyle w:val="15"/>
        <w:keepNext w:val="0"/>
        <w:keepLines w:val="0"/>
        <w:pageBreakBefore w:val="0"/>
        <w:widowControl w:val="0"/>
        <w:kinsoku/>
        <w:wordWrap/>
        <w:overflowPunct/>
        <w:topLinePunct w:val="0"/>
        <w:autoSpaceDE/>
        <w:autoSpaceDN/>
        <w:bidi w:val="0"/>
        <w:snapToGrid/>
        <w:spacing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2、完成</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县</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残联下达的工作任务和</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乡镇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计划安排的工作任务；</w:t>
      </w:r>
    </w:p>
    <w:p w14:paraId="41E10AA0">
      <w:pPr>
        <w:pStyle w:val="15"/>
        <w:keepNext w:val="0"/>
        <w:keepLines w:val="0"/>
        <w:pageBreakBefore w:val="0"/>
        <w:widowControl w:val="0"/>
        <w:kinsoku/>
        <w:wordWrap/>
        <w:overflowPunct/>
        <w:topLinePunct w:val="0"/>
        <w:autoSpaceDE/>
        <w:autoSpaceDN/>
        <w:bidi w:val="0"/>
        <w:snapToGrid/>
        <w:spacing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3、完成</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县</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残联对残疾人之家的各项检查与年底综合考评工作；</w:t>
      </w:r>
    </w:p>
    <w:p w14:paraId="2FA036AB">
      <w:pPr>
        <w:pStyle w:val="15"/>
        <w:keepNext w:val="0"/>
        <w:keepLines w:val="0"/>
        <w:pageBreakBefore w:val="0"/>
        <w:widowControl w:val="0"/>
        <w:kinsoku/>
        <w:wordWrap/>
        <w:overflowPunct/>
        <w:topLinePunct w:val="0"/>
        <w:autoSpaceDE/>
        <w:autoSpaceDN/>
        <w:bidi w:val="0"/>
        <w:snapToGrid/>
        <w:spacing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4、完成残疾人之家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残疾人之家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星级提升工作任务；</w:t>
      </w:r>
    </w:p>
    <w:p w14:paraId="37F86457">
      <w:pPr>
        <w:pStyle w:val="15"/>
        <w:keepNext w:val="0"/>
        <w:keepLines w:val="0"/>
        <w:pageBreakBefore w:val="0"/>
        <w:widowControl w:val="0"/>
        <w:kinsoku/>
        <w:wordWrap/>
        <w:overflowPunct/>
        <w:topLinePunct w:val="0"/>
        <w:autoSpaceDE/>
        <w:autoSpaceDN/>
        <w:bidi w:val="0"/>
        <w:snapToGrid/>
        <w:spacing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霞关镇残疾人之家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是为病情相对稳定的精神、智力残疾人提供日间照料、心理疏导、娱乐康复、简单劳动（辅助性就业）、社会适应能力训练等活动的公益性社会福利机构。</w:t>
      </w:r>
    </w:p>
    <w:p w14:paraId="2AA853DE">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（一）</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拉高目标定位</w:t>
      </w:r>
    </w:p>
    <w:p w14:paraId="7E9F8DAD">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按照打造省市政府民生实事项目和残疾人事业展示窗口的要求</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创建</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三</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星级及以上</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实</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现</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有需求的智力、精神和重度残疾人机构托养、庇护照料和康复服务比例达到相应要求</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的目标。</w:t>
      </w:r>
    </w:p>
    <w:p w14:paraId="48E2A834">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（二）</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拓展服务对象</w:t>
      </w:r>
    </w:p>
    <w:p w14:paraId="61630BDC">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残疾人之家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面向本</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乡镇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内的所有残疾人</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以劳动年龄段内的智力、精神和重度残疾人为重点</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同时为有需求的残疾人提供生活照料、技能培训、康复训练、文体活动、辅助性就业、心理疏导和社会适应能力训练等服务</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结合当地实际</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开展增设服务内容和项目。</w:t>
      </w:r>
    </w:p>
    <w:p w14:paraId="6CD4C49F">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（三）</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提升服务水平</w:t>
      </w:r>
    </w:p>
    <w:p w14:paraId="60D61517">
      <w:pPr>
        <w:pStyle w:val="18"/>
        <w:keepNext w:val="0"/>
        <w:keepLines w:val="0"/>
        <w:pageBreakBefore w:val="0"/>
        <w:widowControl w:val="0"/>
        <w:kinsoku/>
        <w:wordWrap/>
        <w:overflowPunct/>
        <w:topLinePunct w:val="0"/>
        <w:autoSpaceDE/>
        <w:autoSpaceDN/>
        <w:bidi w:val="0"/>
        <w:snapToGrid/>
        <w:spacing w:before="0" w:beforeAutospacing="0" w:after="0" w:afterAutospacing="0" w:line="360" w:lineRule="auto"/>
        <w:ind w:left="0" w:firstLine="440" w:firstLineChars="200"/>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残疾人之家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要紧扣一项基本功能</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做强两大核心功能。一项基本功能即生活照料</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两大核心功能是指康复和就业。要按照</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大康复</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的理念和精准康复的要求</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充实细化教育康复、职业康复(职业培训）、社会康复(无障碍、文化建设、文体活动等）内容</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加强医学康复(康复训练、精神卫生、心理键康服务等）分类分级管理</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尤其要开展好残疾人心理健康服务工作。就业要按照项目化的思路</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通过政府采购、企业订单等多种形式</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实现残疾人辅助性、过渡性就业。同时</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要突出文化建设</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在立面设计、软装风格、色系搭配、培体文化、无障碍环境等方面</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要营造有爱无碍、温馨和谐、身心愉悦、向上向善的文化氛围。提升社会化水平。</w:t>
      </w:r>
    </w:p>
    <w:p w14:paraId="5114028C">
      <w:pPr>
        <w:keepNext w:val="0"/>
        <w:keepLines w:val="0"/>
        <w:pageBreakBefore w:val="0"/>
        <w:widowControl w:val="0"/>
        <w:kinsoku/>
        <w:wordWrap/>
        <w:overflowPunct/>
        <w:topLinePunct w:val="0"/>
        <w:autoSpaceDE/>
        <w:autoSpaceDN/>
        <w:bidi w:val="0"/>
        <w:snapToGrid/>
        <w:spacing w:line="360" w:lineRule="auto"/>
        <w:ind w:left="0" w:firstLine="442" w:firstLineChars="200"/>
        <w:jc w:val="left"/>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（四）运营管理承接方式</w:t>
      </w:r>
    </w:p>
    <w:p w14:paraId="6B71775A">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运营管理由乙方按双方协商同意组织员工队伍，保证甲方</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霞关镇残疾人之家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的正常运作。</w:t>
      </w:r>
    </w:p>
    <w:p w14:paraId="7BF501FE">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1、</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残疾人之家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开放时间为周一至周五等法定工作日，每天8</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00-</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17</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0。</w:t>
      </w:r>
    </w:p>
    <w:p w14:paraId="1E15950D">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2、服务对象为居住在</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，且符合工疗要求的人员。</w:t>
      </w:r>
    </w:p>
    <w:p w14:paraId="18734CDE">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3、身体基本健康、无传染病、无高危病症且能参与各类康复娱乐活动。</w:t>
      </w:r>
    </w:p>
    <w:p w14:paraId="3C7EEC42">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4、审批程序流程需</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霞关镇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审批通过。</w:t>
      </w:r>
    </w:p>
    <w:p w14:paraId="773FC502">
      <w:pPr>
        <w:keepNext w:val="0"/>
        <w:keepLines w:val="0"/>
        <w:pageBreakBefore w:val="0"/>
        <w:widowControl w:val="0"/>
        <w:kinsoku/>
        <w:wordWrap/>
        <w:overflowPunct/>
        <w:topLinePunct w:val="0"/>
        <w:autoSpaceDE/>
        <w:autoSpaceDN/>
        <w:bidi w:val="0"/>
        <w:snapToGrid/>
        <w:spacing w:line="360" w:lineRule="auto"/>
        <w:ind w:left="0" w:firstLine="440" w:firstLineChars="200"/>
        <w:jc w:val="left"/>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流程：本人及家属申请→社区</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（村居）</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条件审核→</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乡镇</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服务中心评估→入站登记。</w:t>
      </w:r>
    </w:p>
    <w:p w14:paraId="5A61C727">
      <w:pPr>
        <w:keepNext w:val="0"/>
        <w:keepLines w:val="0"/>
        <w:pageBreakBefore w:val="0"/>
        <w:widowControl w:val="0"/>
        <w:kinsoku/>
        <w:wordWrap/>
        <w:overflowPunct/>
        <w:topLinePunct w:val="0"/>
        <w:autoSpaceDE/>
        <w:autoSpaceDN/>
        <w:bidi w:val="0"/>
        <w:snapToGrid/>
        <w:spacing w:line="360" w:lineRule="auto"/>
        <w:ind w:left="0" w:firstLine="442" w:firstLineChars="200"/>
        <w:jc w:val="left"/>
        <w:textAlignment w:val="auto"/>
        <w:rPr>
          <w:rFonts w:hint="eastAsia" w:ascii="宋体" w:hAnsi="宋体" w:eastAsia="宋体" w:cs="宋体"/>
          <w:b/>
          <w:bCs/>
          <w:color w:val="FF0000"/>
          <w:sz w:val="22"/>
          <w:szCs w:val="22"/>
          <w:highlight w:val="none"/>
          <w:shd w:val="clear" w:color="auto" w:fill="auto"/>
        </w:rPr>
      </w:pPr>
      <w:r>
        <w:rPr>
          <w:rFonts w:hint="eastAsia" w:ascii="宋体" w:hAnsi="宋体" w:eastAsia="宋体" w:cs="宋体"/>
          <w:b/>
          <w:bCs/>
          <w:color w:val="FF0000"/>
          <w:sz w:val="22"/>
          <w:szCs w:val="22"/>
          <w:highlight w:val="none"/>
          <w:shd w:val="clear" w:color="auto" w:fill="auto"/>
        </w:rPr>
        <w:t>就餐时间：每天</w:t>
      </w:r>
      <w:r>
        <w:rPr>
          <w:rFonts w:hint="eastAsia" w:ascii="宋体" w:hAnsi="宋体" w:eastAsia="宋体" w:cs="宋体"/>
          <w:b/>
          <w:bCs/>
          <w:color w:val="FF0000"/>
          <w:sz w:val="22"/>
          <w:szCs w:val="22"/>
          <w:highlight w:val="none"/>
          <w:shd w:val="clear" w:color="auto" w:fill="auto"/>
          <w:lang w:eastAsia="zh-CN"/>
        </w:rPr>
        <w:t>中餐</w:t>
      </w:r>
      <w:r>
        <w:rPr>
          <w:rFonts w:hint="eastAsia" w:ascii="宋体" w:hAnsi="宋体" w:eastAsia="宋体" w:cs="宋体"/>
          <w:b/>
          <w:bCs/>
          <w:color w:val="FF0000"/>
          <w:sz w:val="22"/>
          <w:szCs w:val="22"/>
          <w:highlight w:val="none"/>
          <w:shd w:val="clear" w:color="auto" w:fill="auto"/>
        </w:rPr>
        <w:t>11</w:t>
      </w:r>
      <w:r>
        <w:rPr>
          <w:rFonts w:hint="eastAsia" w:ascii="宋体" w:hAnsi="宋体" w:eastAsia="宋体" w:cs="宋体"/>
          <w:b/>
          <w:bCs/>
          <w:color w:val="FF0000"/>
          <w:sz w:val="22"/>
          <w:szCs w:val="22"/>
          <w:highlight w:val="none"/>
          <w:shd w:val="clear" w:color="auto" w:fill="auto"/>
          <w:lang w:eastAsia="zh-CN"/>
        </w:rPr>
        <w:t>：</w:t>
      </w:r>
      <w:r>
        <w:rPr>
          <w:rFonts w:hint="eastAsia" w:ascii="宋体" w:hAnsi="宋体" w:eastAsia="宋体" w:cs="宋体"/>
          <w:b/>
          <w:bCs/>
          <w:color w:val="FF0000"/>
          <w:sz w:val="22"/>
          <w:szCs w:val="22"/>
          <w:highlight w:val="none"/>
          <w:shd w:val="clear" w:color="auto" w:fill="auto"/>
        </w:rPr>
        <w:t>30开放</w:t>
      </w:r>
      <w:r>
        <w:rPr>
          <w:rFonts w:hint="eastAsia" w:ascii="宋体" w:hAnsi="宋体" w:eastAsia="宋体" w:cs="宋体"/>
          <w:b/>
          <w:bCs/>
          <w:color w:val="FF0000"/>
          <w:sz w:val="22"/>
          <w:szCs w:val="22"/>
          <w:highlight w:val="none"/>
          <w:shd w:val="clear" w:color="auto" w:fill="auto"/>
          <w:lang w:val="en-US" w:eastAsia="zh-CN"/>
        </w:rPr>
        <w:t>，</w:t>
      </w:r>
      <w:r>
        <w:rPr>
          <w:rFonts w:hint="eastAsia" w:ascii="宋体" w:hAnsi="宋体" w:eastAsia="宋体" w:cs="宋体"/>
          <w:b/>
          <w:bCs/>
          <w:color w:val="FF0000"/>
          <w:sz w:val="22"/>
          <w:szCs w:val="22"/>
          <w:highlight w:val="none"/>
          <w:shd w:val="clear" w:color="auto" w:fill="auto"/>
        </w:rPr>
        <w:t>服务对象必须遵守就餐时间，不得随意要求提前或延迟，特殊情况报甲方同意后另行安排。</w:t>
      </w:r>
    </w:p>
    <w:p w14:paraId="0F80A662">
      <w:pPr>
        <w:pStyle w:val="15"/>
        <w:keepNext w:val="0"/>
        <w:keepLines w:val="0"/>
        <w:pageBreakBefore w:val="0"/>
        <w:widowControl w:val="0"/>
        <w:kinsoku/>
        <w:wordWrap/>
        <w:overflowPunct/>
        <w:topLinePunct w:val="0"/>
        <w:autoSpaceDE/>
        <w:autoSpaceDN/>
        <w:bidi w:val="0"/>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（五）本项目所有运营场所所需水、电、煤气等费用由供应商承担。供应商有义务保证本项目运营场所所有设施设备的完整性，如有损坏或缺少，供应商需无条件负责维修或按同档次品质补齐。</w:t>
      </w:r>
    </w:p>
    <w:p w14:paraId="79319BA4">
      <w:pPr>
        <w:keepNext w:val="0"/>
        <w:keepLines w:val="0"/>
        <w:pageBreakBefore w:val="0"/>
        <w:widowControl w:val="0"/>
        <w:tabs>
          <w:tab w:val="left" w:pos="420"/>
        </w:tabs>
        <w:kinsoku/>
        <w:wordWrap/>
        <w:overflowPunct/>
        <w:topLinePunct w:val="0"/>
        <w:autoSpaceDE/>
        <w:autoSpaceDN/>
        <w:bidi w:val="0"/>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t>（六）人员配置需求</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625"/>
        <w:gridCol w:w="4447"/>
      </w:tblGrid>
      <w:tr w14:paraId="3593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14:paraId="752C874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t>序号</w:t>
            </w:r>
          </w:p>
        </w:tc>
        <w:tc>
          <w:tcPr>
            <w:tcW w:w="3625" w:type="dxa"/>
            <w:noWrap w:val="0"/>
            <w:vAlign w:val="center"/>
          </w:tcPr>
          <w:p w14:paraId="6621EF2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t>配备要求</w:t>
            </w:r>
          </w:p>
        </w:tc>
        <w:tc>
          <w:tcPr>
            <w:tcW w:w="4447" w:type="dxa"/>
            <w:noWrap w:val="0"/>
            <w:vAlign w:val="center"/>
          </w:tcPr>
          <w:p w14:paraId="4625932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t>备注</w:t>
            </w:r>
          </w:p>
        </w:tc>
      </w:tr>
      <w:tr w14:paraId="59C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14:paraId="40074F2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t>1</w:t>
            </w:r>
          </w:p>
        </w:tc>
        <w:tc>
          <w:tcPr>
            <w:tcW w:w="8072" w:type="dxa"/>
            <w:gridSpan w:val="2"/>
            <w:noWrap w:val="0"/>
            <w:vAlign w:val="center"/>
          </w:tcPr>
          <w:p w14:paraId="31769A14">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themeColor="text1"/>
                <w:sz w:val="22"/>
                <w:szCs w:val="22"/>
                <w:highlight w:val="none"/>
                <w:shd w:val="clear" w:color="auto" w:fill="auto"/>
                <w:lang w:eastAsia="zh-CN" w:bidi="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站长1人、保洁1人、心理医生1人（兼职）、工作人员</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人</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厨师1人、保安1人</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各岗位根据实际需求进行单独增加人员，工作人员需要持证上岗。</w:t>
            </w:r>
            <w:r>
              <w:rPr>
                <w:rFonts w:hint="eastAsia" w:ascii="宋体" w:hAnsi="宋体" w:eastAsia="宋体" w:cs="宋体"/>
                <w:b/>
                <w:bCs/>
                <w:color w:val="FF0000"/>
                <w:sz w:val="22"/>
                <w:szCs w:val="22"/>
                <w:highlight w:val="none"/>
                <w:shd w:val="clear" w:color="auto" w:fill="auto"/>
              </w:rPr>
              <w:t>实际需求</w:t>
            </w:r>
            <w:r>
              <w:rPr>
                <w:rFonts w:hint="eastAsia" w:ascii="宋体" w:hAnsi="宋体" w:eastAsia="宋体" w:cs="宋体"/>
                <w:b/>
                <w:bCs/>
                <w:color w:val="FF0000"/>
                <w:sz w:val="22"/>
                <w:szCs w:val="22"/>
                <w:highlight w:val="none"/>
                <w:shd w:val="clear" w:color="auto" w:fill="auto"/>
                <w:lang w:val="en-US" w:eastAsia="zh-CN"/>
              </w:rPr>
              <w:t>按照《浙江省残疾人联合会关于印发《浙江省残疾人之家星级评定办法》的通知》《残疾人之家服务与管理规范》等文件要求承接服务及人员配备。如有新的政策，按照新政策执行。</w:t>
            </w:r>
          </w:p>
        </w:tc>
      </w:tr>
      <w:tr w14:paraId="06E0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9" w:type="dxa"/>
            <w:vMerge w:val="restart"/>
            <w:noWrap w:val="0"/>
            <w:vAlign w:val="center"/>
          </w:tcPr>
          <w:p w14:paraId="114BA7F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bidi="zh-CN"/>
                <w14:textFill>
                  <w14:solidFill>
                    <w14:schemeClr w14:val="tx1"/>
                  </w14:solidFill>
                </w14:textFill>
              </w:rPr>
              <w:t>说明</w:t>
            </w:r>
          </w:p>
        </w:tc>
        <w:tc>
          <w:tcPr>
            <w:tcW w:w="8072" w:type="dxa"/>
            <w:gridSpan w:val="2"/>
            <w:noWrap w:val="0"/>
            <w:vAlign w:val="center"/>
          </w:tcPr>
          <w:p w14:paraId="5CEF43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1、以上人员数量为服务过程中最低人数，如投标人中标前相关人员人数不足，则需承诺中标后10个工作内补齐不足人员（承诺书格式后附，内容自拟）。</w:t>
            </w:r>
          </w:p>
        </w:tc>
      </w:tr>
      <w:tr w14:paraId="1557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9" w:type="dxa"/>
            <w:vMerge w:val="continue"/>
            <w:noWrap w:val="0"/>
            <w:vAlign w:val="center"/>
          </w:tcPr>
          <w:p w14:paraId="1B659CE6">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pPr>
          </w:p>
        </w:tc>
        <w:tc>
          <w:tcPr>
            <w:tcW w:w="8072" w:type="dxa"/>
            <w:gridSpan w:val="2"/>
            <w:noWrap w:val="0"/>
            <w:vAlign w:val="center"/>
          </w:tcPr>
          <w:p w14:paraId="30EA625F">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3、上表所需人员均由中标人负责招聘、落实，并依法签订劳动合同，严禁招聘超龄人员或未成年人员或无自主劳动能力人员；</w:t>
            </w:r>
          </w:p>
        </w:tc>
      </w:tr>
      <w:tr w14:paraId="085F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9" w:type="dxa"/>
            <w:vMerge w:val="continue"/>
            <w:noWrap w:val="0"/>
            <w:vAlign w:val="center"/>
          </w:tcPr>
          <w:p w14:paraId="65081B6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pPr>
          </w:p>
        </w:tc>
        <w:tc>
          <w:tcPr>
            <w:tcW w:w="8072" w:type="dxa"/>
            <w:gridSpan w:val="2"/>
            <w:noWrap w:val="0"/>
            <w:vAlign w:val="center"/>
          </w:tcPr>
          <w:p w14:paraId="03A5DBCC">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4、中标人应依法缴纳社会保障；依法办理社会保险（除必须的养老保险外，还应包括第三者责任保险和员工人身意外保险）；</w:t>
            </w:r>
          </w:p>
        </w:tc>
      </w:tr>
      <w:tr w14:paraId="13B4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9" w:type="dxa"/>
            <w:vMerge w:val="continue"/>
            <w:noWrap w:val="0"/>
            <w:vAlign w:val="center"/>
          </w:tcPr>
          <w:p w14:paraId="12198C60">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pPr>
          </w:p>
        </w:tc>
        <w:tc>
          <w:tcPr>
            <w:tcW w:w="8072" w:type="dxa"/>
            <w:gridSpan w:val="2"/>
            <w:noWrap w:val="0"/>
            <w:vAlign w:val="center"/>
          </w:tcPr>
          <w:p w14:paraId="1453BA3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5、中标人应严格执行轮休、加班及高温补贴政策，按相关规定标准补贴；</w:t>
            </w:r>
          </w:p>
        </w:tc>
      </w:tr>
      <w:tr w14:paraId="76FE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9" w:type="dxa"/>
            <w:vMerge w:val="continue"/>
            <w:noWrap w:val="0"/>
            <w:vAlign w:val="center"/>
          </w:tcPr>
          <w:p w14:paraId="20E0BAA0">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themeColor="text1"/>
                <w:sz w:val="22"/>
                <w:szCs w:val="22"/>
                <w:highlight w:val="none"/>
                <w:shd w:val="clear" w:color="auto" w:fill="auto"/>
                <w:lang w:bidi="zh-CN"/>
                <w14:textFill>
                  <w14:solidFill>
                    <w14:schemeClr w14:val="tx1"/>
                  </w14:solidFill>
                </w14:textFill>
              </w:rPr>
            </w:pPr>
          </w:p>
        </w:tc>
        <w:tc>
          <w:tcPr>
            <w:tcW w:w="8072" w:type="dxa"/>
            <w:gridSpan w:val="2"/>
            <w:noWrap w:val="0"/>
            <w:vAlign w:val="center"/>
          </w:tcPr>
          <w:p w14:paraId="73F6FBC4">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6、中标后实际配置的服务人员都需持证上岗，否则采购人有权终止合同；</w:t>
            </w:r>
          </w:p>
        </w:tc>
      </w:tr>
    </w:tbl>
    <w:p w14:paraId="4367D30B">
      <w:pPr>
        <w:keepNext w:val="0"/>
        <w:keepLines w:val="0"/>
        <w:pageBreakBefore w:val="0"/>
        <w:widowControl w:val="0"/>
        <w:kinsoku/>
        <w:wordWrap/>
        <w:overflowPunct/>
        <w:topLinePunct w:val="0"/>
        <w:autoSpaceDE/>
        <w:autoSpaceDN/>
        <w:bidi w:val="0"/>
        <w:adjustRightInd w:val="0"/>
        <w:spacing w:line="360" w:lineRule="auto"/>
        <w:ind w:right="0"/>
        <w:jc w:val="left"/>
        <w:textAlignment w:val="auto"/>
        <w:rPr>
          <w:rFonts w:hint="eastAsia" w:ascii="宋体" w:hAnsi="宋体" w:eastAsia="宋体" w:cs="宋体"/>
          <w:color w:val="000000" w:themeColor="text1"/>
          <w:kern w:val="0"/>
          <w:sz w:val="22"/>
          <w:szCs w:val="2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val="en-US" w:eastAsia="zh-CN"/>
          <w14:textFill>
            <w14:solidFill>
              <w14:schemeClr w14:val="tx1"/>
            </w14:solidFill>
          </w14:textFill>
        </w:rPr>
        <w:t>五、</w:t>
      </w:r>
      <w:r>
        <w:rPr>
          <w:rFonts w:hint="eastAsia" w:ascii="宋体" w:hAnsi="宋体" w:eastAsia="宋体" w:cs="宋体"/>
          <w:b/>
          <w:color w:val="000000" w:themeColor="text1"/>
          <w:sz w:val="22"/>
          <w:szCs w:val="22"/>
          <w:highlight w:val="none"/>
          <w:shd w:val="clear" w:color="auto" w:fill="auto"/>
          <w14:textFill>
            <w14:solidFill>
              <w14:schemeClr w14:val="tx1"/>
            </w14:solidFill>
          </w14:textFill>
        </w:rPr>
        <w:t>服务费用及结算方式</w:t>
      </w:r>
    </w:p>
    <w:p w14:paraId="77FEBC69">
      <w:pPr>
        <w:snapToGrid w:val="0"/>
        <w:spacing w:line="480" w:lineRule="exact"/>
        <w:rPr>
          <w:rFonts w:hint="eastAsia" w:ascii="宋体" w:hAnsi="宋体" w:eastAsia="宋体" w:cs="宋体"/>
          <w:color w:val="000000" w:themeColor="text1"/>
          <w:sz w:val="22"/>
          <w:szCs w:val="22"/>
          <w:highlight w:val="none"/>
          <w:u w:val="single"/>
          <w:shd w:val="clear" w:color="auto" w:fill="auto"/>
          <w:lang w:val="en-US" w:eastAsia="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合同签订生效后，在甲方收取发票并符合付款条款7个工作日内，甲方</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待财政资金到位后</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须支付合同价款的20%作为预付款，从支付第</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一</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支付合同款时</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予以扣回预付款。</w:t>
      </w:r>
      <w:r>
        <w:rPr>
          <w:rFonts w:hint="eastAsia" w:ascii="宋体" w:hAnsi="宋体" w:eastAsia="宋体" w:cs="宋体"/>
          <w:color w:val="000000" w:themeColor="text1"/>
          <w:sz w:val="22"/>
          <w:szCs w:val="22"/>
          <w:highlight w:val="none"/>
          <w:u w:val="single"/>
          <w:shd w:val="clear" w:color="auto" w:fill="auto"/>
          <w:lang w:val="en-US" w:eastAsia="zh-CN"/>
          <w14:textFill>
            <w14:solidFill>
              <w14:schemeClr w14:val="tx1"/>
            </w14:solidFill>
          </w14:textFill>
        </w:rPr>
        <w:t>注：供应商明确表示无需预付款或者主动要求降低预付款比例的，可双方协商后确定。）</w:t>
      </w:r>
    </w:p>
    <w:p w14:paraId="07A80017">
      <w:pPr>
        <w:snapToGrid w:val="0"/>
        <w:spacing w:line="480" w:lineRule="exact"/>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养老服务中心</w:t>
      </w:r>
    </w:p>
    <w:p w14:paraId="1CFA3557">
      <w:pPr>
        <w:snapToGrid w:val="0"/>
        <w:spacing w:line="480" w:lineRule="exact"/>
        <w:ind w:firstLine="440" w:firstLineChars="200"/>
        <w:rPr>
          <w:rFonts w:hint="eastAsia" w:ascii="宋体" w:hAnsi="宋体" w:eastAsia="宋体" w:cs="宋体"/>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sz w:val="22"/>
          <w:szCs w:val="22"/>
          <w:highlight w:val="none"/>
          <w:shd w:val="clear" w:color="auto" w:fill="auto"/>
          <w14:textFill>
            <w14:solidFill>
              <w14:schemeClr w14:val="tx1"/>
            </w14:solidFill>
          </w14:textFill>
        </w:rPr>
        <w:t>甲方收到基础运行经费后一个月内全额拨付给乙方，剩余部分由甲方收到星级奖补经费后一个月内再予以拨付给乙方。对于未达到</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三星级和四</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星级的镇级养老服务中心、则扣除星级奖补经费（按三星</w:t>
      </w:r>
      <w:r>
        <w:rPr>
          <w:rFonts w:hint="eastAsia" w:ascii="宋体" w:hAnsi="宋体" w:eastAsia="宋体" w:cs="宋体"/>
          <w:color w:val="000000" w:themeColor="text1"/>
          <w:sz w:val="22"/>
          <w:szCs w:val="22"/>
          <w:highlight w:val="none"/>
          <w:shd w:val="clear" w:color="auto" w:fill="auto"/>
          <w:lang w:eastAsia="zh-CN"/>
          <w14:textFill>
            <w14:solidFill>
              <w14:schemeClr w14:val="tx1"/>
            </w14:solidFill>
          </w14:textFill>
        </w:rPr>
        <w:t>级和四星级</w:t>
      </w:r>
      <w:r>
        <w:rPr>
          <w:rFonts w:hint="eastAsia" w:ascii="宋体" w:hAnsi="宋体" w:eastAsia="宋体" w:cs="宋体"/>
          <w:color w:val="000000" w:themeColor="text1"/>
          <w:sz w:val="22"/>
          <w:szCs w:val="22"/>
          <w:highlight w:val="none"/>
          <w:shd w:val="clear" w:color="auto" w:fill="auto"/>
          <w14:textFill>
            <w14:solidFill>
              <w14:schemeClr w14:val="tx1"/>
            </w14:solidFill>
          </w14:textFill>
        </w:rPr>
        <w:t>标准）的5%，如果镇级养老服务中心达到五星级，甲方应在上级拨付星级奖补经费到位的第一个月内，按实际运行情况100%予以拨付给乙方。</w:t>
      </w:r>
    </w:p>
    <w:p w14:paraId="4DF2BE9B">
      <w:pPr>
        <w:widowControl/>
        <w:spacing w:line="360" w:lineRule="auto"/>
        <w:jc w:val="left"/>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u w:val="single"/>
          <w:shd w:val="clear" w:color="auto" w:fill="auto"/>
          <w:lang w:val="en-US" w:eastAsia="zh-CN"/>
          <w14:textFill>
            <w14:solidFill>
              <w14:schemeClr w14:val="tx1"/>
            </w14:solidFill>
          </w14:textFill>
        </w:rPr>
        <w:t>3</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w:t>
      </w:r>
      <w:r>
        <w:rPr>
          <w:rFonts w:hint="eastAsia" w:ascii="宋体" w:hAnsi="宋体" w:eastAsia="宋体" w:cs="宋体"/>
          <w:b/>
          <w:bCs/>
          <w:color w:val="000000" w:themeColor="text1"/>
          <w:sz w:val="22"/>
          <w:szCs w:val="22"/>
          <w:highlight w:val="none"/>
          <w:u w:val="single"/>
          <w:shd w:val="clear" w:color="auto" w:fill="auto"/>
          <w:lang w:eastAsia="zh-CN"/>
          <w14:textFill>
            <w14:solidFill>
              <w14:schemeClr w14:val="tx1"/>
            </w14:solidFill>
          </w14:textFill>
        </w:rPr>
        <w:t>残疾人之家</w:t>
      </w:r>
    </w:p>
    <w:p w14:paraId="793D7E7D">
      <w:pPr>
        <w:widowControl/>
        <w:spacing w:line="360" w:lineRule="auto"/>
        <w:jc w:val="left"/>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u w:val="single"/>
          <w:shd w:val="clear" w:color="auto" w:fill="auto"/>
          <w:lang w:val="en-US" w:eastAsia="zh-CN"/>
          <w14:textFill>
            <w14:solidFill>
              <w14:schemeClr w14:val="tx1"/>
            </w14:solidFill>
          </w14:textFill>
        </w:rPr>
        <w:t>3.1</w:t>
      </w:r>
      <w:r>
        <w:rPr>
          <w:rFonts w:hint="eastAsia" w:ascii="宋体" w:hAnsi="宋体" w:eastAsia="宋体" w:cs="宋体"/>
          <w:b/>
          <w:bCs/>
          <w:color w:val="000000" w:themeColor="text1"/>
          <w:sz w:val="22"/>
          <w:szCs w:val="22"/>
          <w:highlight w:val="none"/>
          <w:u w:val="single"/>
          <w:shd w:val="clear" w:color="auto" w:fill="auto"/>
          <w:lang w:eastAsia="zh-CN"/>
          <w14:textFill>
            <w14:solidFill>
              <w14:schemeClr w14:val="tx1"/>
            </w14:solidFill>
          </w14:textFill>
        </w:rPr>
        <w:t>残疾人之家</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的运营管理费</w:t>
      </w:r>
      <w:r>
        <w:rPr>
          <w:rFonts w:hint="eastAsia" w:ascii="宋体" w:hAnsi="宋体" w:eastAsia="宋体" w:cs="宋体"/>
          <w:b/>
          <w:bCs/>
          <w:color w:val="000000" w:themeColor="text1"/>
          <w:sz w:val="22"/>
          <w:szCs w:val="22"/>
          <w:highlight w:val="none"/>
          <w:u w:val="single"/>
          <w:shd w:val="clear" w:color="auto" w:fill="auto"/>
          <w:lang w:eastAsia="zh-CN"/>
          <w14:textFill>
            <w14:solidFill>
              <w14:schemeClr w14:val="tx1"/>
            </w14:solidFill>
          </w14:textFill>
        </w:rPr>
        <w:t>为</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每季度支付一次</w:t>
      </w:r>
      <w:r>
        <w:rPr>
          <w:rFonts w:hint="eastAsia" w:ascii="宋体" w:hAnsi="宋体" w:eastAsia="宋体" w:cs="宋体"/>
          <w:b/>
          <w:bCs/>
          <w:color w:val="000000" w:themeColor="text1"/>
          <w:sz w:val="22"/>
          <w:szCs w:val="22"/>
          <w:highlight w:val="none"/>
          <w:u w:val="single"/>
          <w:shd w:val="clear" w:color="auto" w:fill="auto"/>
          <w:lang w:eastAsia="zh-CN"/>
          <w14:textFill>
            <w14:solidFill>
              <w14:schemeClr w14:val="tx1"/>
            </w14:solidFill>
          </w14:textFill>
        </w:rPr>
        <w:t>，最终按实际出勤人数（包含工疗人员和管理人员）结算</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w:t>
      </w:r>
      <w:r>
        <w:rPr>
          <w:rFonts w:hint="eastAsia" w:ascii="宋体" w:hAnsi="宋体" w:eastAsia="宋体" w:cs="宋体"/>
          <w:b/>
          <w:bCs/>
          <w:color w:val="000000" w:themeColor="text1"/>
          <w:sz w:val="22"/>
          <w:szCs w:val="22"/>
          <w:highlight w:val="none"/>
          <w:u w:val="single"/>
          <w:shd w:val="clear" w:color="auto" w:fill="auto"/>
          <w:lang w:val="zh-CN"/>
          <w14:textFill>
            <w14:solidFill>
              <w14:schemeClr w14:val="tx1"/>
            </w14:solidFill>
          </w14:textFill>
        </w:rPr>
        <w:t>该费用含年劳务、税收、保险、管理费等乙方为履行本合同可能支出的全部费用，甲方不再支付乙方其他任何费用。</w:t>
      </w:r>
    </w:p>
    <w:p w14:paraId="012D4F35">
      <w:pPr>
        <w:widowControl/>
        <w:spacing w:line="360" w:lineRule="auto"/>
        <w:jc w:val="left"/>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u w:val="single"/>
          <w:shd w:val="clear" w:color="auto" w:fill="auto"/>
          <w:lang w:val="en-US" w:eastAsia="zh-CN"/>
          <w14:textFill>
            <w14:solidFill>
              <w14:schemeClr w14:val="tx1"/>
            </w14:solidFill>
          </w14:textFill>
        </w:rPr>
        <w:t>3.2</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每月的</w:t>
      </w:r>
      <w:r>
        <w:rPr>
          <w:rFonts w:hint="eastAsia" w:ascii="宋体" w:hAnsi="宋体" w:eastAsia="宋体" w:cs="宋体"/>
          <w:b/>
          <w:bCs/>
          <w:color w:val="000000" w:themeColor="text1"/>
          <w:sz w:val="22"/>
          <w:szCs w:val="22"/>
          <w:highlight w:val="none"/>
          <w:u w:val="single"/>
          <w:shd w:val="clear" w:color="auto" w:fill="auto"/>
          <w:lang w:eastAsia="zh-CN"/>
          <w14:textFill>
            <w14:solidFill>
              <w14:schemeClr w14:val="tx1"/>
            </w14:solidFill>
          </w14:textFill>
        </w:rPr>
        <w:t>常规药品储备、</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日常维修费用按原始发票进行实报实销（注：该费用需提前至甲方书面报备，并签字同意后方可实施），每季度支付一次。</w:t>
      </w:r>
    </w:p>
    <w:p w14:paraId="48177365">
      <w:pPr>
        <w:widowControl/>
        <w:spacing w:line="360" w:lineRule="auto"/>
        <w:ind w:firstLine="442" w:firstLineChars="200"/>
        <w:jc w:val="left"/>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u w:val="single"/>
          <w:shd w:val="clear" w:color="auto" w:fill="auto"/>
          <w:lang w:val="en-US" w:eastAsia="zh-CN"/>
          <w14:textFill>
            <w14:solidFill>
              <w14:schemeClr w14:val="tx1"/>
            </w14:solidFill>
          </w14:textFill>
        </w:rPr>
        <w:t>4</w:t>
      </w:r>
      <w:r>
        <w:rPr>
          <w:rFonts w:hint="eastAsia" w:ascii="宋体" w:hAnsi="宋体" w:eastAsia="宋体" w:cs="宋体"/>
          <w:b/>
          <w:bCs/>
          <w:color w:val="000000" w:themeColor="text1"/>
          <w:sz w:val="22"/>
          <w:szCs w:val="22"/>
          <w:highlight w:val="none"/>
          <w:u w:val="single"/>
          <w:shd w:val="clear" w:color="auto" w:fill="auto"/>
          <w14:textFill>
            <w14:solidFill>
              <w14:schemeClr w14:val="tx1"/>
            </w14:solidFill>
          </w14:textFill>
        </w:rPr>
        <w:t>、甲方原则上按上述约定时间和金额付款，但因甲方支付上述费用须报财政审批，乙方同意在甲方通过审批且取得相应的款项后予以支付，具体审批付款流程按甲方规定执行。甲方每次付款前，乙方应提供符合甲方要求的发票，否则，甲方有权拒绝支付且不承担逾期付款责任。</w:t>
      </w:r>
    </w:p>
    <w:p w14:paraId="6BA3428A">
      <w:pPr>
        <w:keepNext w:val="0"/>
        <w:keepLines w:val="0"/>
        <w:pageBreakBefore w:val="0"/>
        <w:widowControl w:val="0"/>
        <w:kinsoku/>
        <w:wordWrap/>
        <w:overflowPunct/>
        <w:topLinePunct w:val="0"/>
        <w:autoSpaceDE/>
        <w:autoSpaceDN/>
        <w:bidi w:val="0"/>
        <w:adjustRightInd w:val="0"/>
        <w:spacing w:line="360" w:lineRule="auto"/>
        <w:ind w:left="0" w:right="0" w:firstLine="442" w:firstLineChars="200"/>
        <w:textAlignment w:val="auto"/>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pPr>
      <w:r>
        <w:rPr>
          <w:rFonts w:hint="eastAsia" w:ascii="宋体" w:hAnsi="宋体" w:eastAsia="宋体" w:cs="宋体"/>
          <w:b/>
          <w:bCs/>
          <w:color w:val="000000" w:themeColor="text1"/>
          <w:sz w:val="22"/>
          <w:szCs w:val="22"/>
          <w:highlight w:val="none"/>
          <w:shd w:val="clear" w:color="auto" w:fill="auto"/>
          <w:lang w:eastAsia="zh-CN"/>
          <w14:textFill>
            <w14:solidFill>
              <w14:schemeClr w14:val="tx1"/>
            </w14:solidFill>
          </w14:textFill>
        </w:rPr>
        <w:t>六、</w:t>
      </w:r>
      <w:r>
        <w:rPr>
          <w:rFonts w:hint="eastAsia" w:ascii="宋体" w:hAnsi="宋体" w:eastAsia="宋体" w:cs="宋体"/>
          <w:b/>
          <w:bCs/>
          <w:color w:val="000000" w:themeColor="text1"/>
          <w:sz w:val="22"/>
          <w:szCs w:val="22"/>
          <w:highlight w:val="none"/>
          <w:shd w:val="clear" w:color="auto" w:fill="auto"/>
          <w14:textFill>
            <w14:solidFill>
              <w14:schemeClr w14:val="tx1"/>
            </w14:solidFill>
          </w14:textFill>
        </w:rPr>
        <w:t>其他</w:t>
      </w:r>
    </w:p>
    <w:p w14:paraId="5DB2851E">
      <w:pPr>
        <w:spacing w:line="360" w:lineRule="auto"/>
        <w:ind w:firstLine="431" w:firstLineChars="196"/>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1</w:t>
      </w:r>
      <w:r>
        <w:rPr>
          <w:rFonts w:hint="eastAsia" w:ascii="宋体" w:hAnsi="宋体" w:eastAsia="宋体" w:cs="宋体"/>
          <w:color w:val="000000" w:themeColor="text1"/>
          <w:kern w:val="0"/>
          <w:sz w:val="22"/>
          <w:szCs w:val="22"/>
          <w:highlight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2"/>
          <w:szCs w:val="22"/>
          <w:highlight w:val="none"/>
          <w:shd w:val="clear" w:color="auto" w:fill="auto"/>
          <w:lang w:val="en-US" w:eastAsia="zh-CN"/>
          <w14:textFill>
            <w14:solidFill>
              <w14:schemeClr w14:val="tx1"/>
            </w14:solidFill>
          </w14:textFill>
        </w:rPr>
        <w:t>本次运营服务期1年。</w:t>
      </w:r>
      <w:r>
        <w:rPr>
          <w:rFonts w:hint="eastAsia" w:ascii="宋体" w:hAnsi="宋体" w:eastAsia="宋体" w:cs="宋体"/>
          <w:b/>
          <w:bCs/>
          <w:color w:val="000000" w:themeColor="text1"/>
          <w:kern w:val="0"/>
          <w:sz w:val="22"/>
          <w:szCs w:val="22"/>
          <w:highlight w:val="none"/>
          <w:shd w:val="clear" w:color="auto" w:fill="auto"/>
          <w14:textFill>
            <w14:solidFill>
              <w14:schemeClr w14:val="tx1"/>
            </w14:solidFill>
          </w14:textFill>
        </w:rPr>
        <w:t>如中标（成交）供应商的服务及</w:t>
      </w:r>
      <w:r>
        <w:rPr>
          <w:rFonts w:hint="eastAsia" w:ascii="宋体" w:hAnsi="宋体" w:eastAsia="宋体" w:cs="宋体"/>
          <w:b/>
          <w:bCs/>
          <w:color w:val="000000" w:themeColor="text1"/>
          <w:sz w:val="22"/>
          <w:szCs w:val="22"/>
          <w:highlight w:val="none"/>
          <w:shd w:val="clear" w:color="auto" w:fill="auto"/>
          <w:lang w:val="en-US" w:eastAsia="zh-CN"/>
          <w14:textFill>
            <w14:solidFill>
              <w14:schemeClr w14:val="tx1"/>
            </w14:solidFill>
          </w14:textFill>
        </w:rPr>
        <w:t>年度考核评价良好及以上的</w:t>
      </w:r>
      <w:r>
        <w:rPr>
          <w:rFonts w:hint="eastAsia" w:ascii="宋体" w:hAnsi="宋体" w:eastAsia="宋体" w:cs="宋体"/>
          <w:b/>
          <w:bCs/>
          <w:color w:val="000000" w:themeColor="text1"/>
          <w:kern w:val="0"/>
          <w:sz w:val="22"/>
          <w:szCs w:val="22"/>
          <w:highlight w:val="none"/>
          <w:shd w:val="clear" w:color="auto" w:fill="auto"/>
          <w14:textFill>
            <w14:solidFill>
              <w14:schemeClr w14:val="tx1"/>
            </w14:solidFill>
          </w14:textFill>
        </w:rPr>
        <w:t>，供应商提出续签申请，经采购人、财政局及相关部门研究统一后，可以参照相关规定按原采购合同的约定采用1+1+1形式续签合同，一年一签，最多续签两年；续签合同款项按本项目合同条款支付（相关费用如遇国家政策调整的，双方协商确定）</w:t>
      </w:r>
      <w:r>
        <w:rPr>
          <w:rFonts w:hint="eastAsia" w:ascii="宋体" w:hAnsi="宋体" w:eastAsia="宋体" w:cs="宋体"/>
          <w:b/>
          <w:bCs/>
          <w:color w:val="000000" w:themeColor="text1"/>
          <w:sz w:val="22"/>
          <w:szCs w:val="22"/>
          <w:highlight w:val="none"/>
          <w:shd w:val="clear" w:color="auto" w:fill="auto"/>
          <w:lang w:val="en-US" w:eastAsia="zh-CN"/>
          <w14:textFill>
            <w14:solidFill>
              <w14:schemeClr w14:val="tx1"/>
            </w14:solidFill>
          </w14:textFill>
        </w:rPr>
        <w:t>。以合同规定的起止时间为准。</w:t>
      </w:r>
    </w:p>
    <w:p w14:paraId="44B34F5C">
      <w:pPr>
        <w:keepNext w:val="0"/>
        <w:keepLines w:val="0"/>
        <w:pageBreakBefore w:val="0"/>
        <w:widowControl w:val="0"/>
        <w:kinsoku/>
        <w:wordWrap/>
        <w:overflowPunct/>
        <w:topLinePunct w:val="0"/>
        <w:autoSpaceDE/>
        <w:autoSpaceDN/>
        <w:bidi w:val="0"/>
        <w:adjustRightInd w:val="0"/>
        <w:spacing w:line="360" w:lineRule="auto"/>
        <w:ind w:left="0" w:right="0" w:firstLine="440" w:firstLineChars="200"/>
        <w:jc w:val="left"/>
        <w:textAlignment w:val="auto"/>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2</w:t>
      </w:r>
      <w:r>
        <w:rPr>
          <w:rFonts w:hint="eastAsia" w:ascii="宋体" w:hAnsi="宋体" w:eastAsia="宋体" w:cs="宋体"/>
          <w:color w:val="000000" w:themeColor="text1"/>
          <w:kern w:val="0"/>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若运营方在运营期间所得到评估星级为3星及以上，或本运营项目获得省、市、区级行政主管部门的奖励，则采购人将向财政部门申请相应奖励资金向运营方支付或直接将省、市、区级行政主管部门所划拨的奖励资金向运营方支付。同一奖项不重复奖励。</w:t>
      </w:r>
    </w:p>
    <w:p w14:paraId="3097B930">
      <w:pPr>
        <w:keepNext w:val="0"/>
        <w:keepLines w:val="0"/>
        <w:pageBreakBefore w:val="0"/>
        <w:widowControl w:val="0"/>
        <w:kinsoku/>
        <w:wordWrap/>
        <w:overflowPunct/>
        <w:topLinePunct w:val="0"/>
        <w:autoSpaceDE/>
        <w:autoSpaceDN/>
        <w:bidi w:val="0"/>
        <w:adjustRightInd w:val="0"/>
        <w:spacing w:line="360" w:lineRule="auto"/>
        <w:ind w:left="0" w:right="0" w:firstLine="440" w:firstLineChars="200"/>
        <w:jc w:val="left"/>
        <w:textAlignment w:val="auto"/>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3</w:t>
      </w:r>
      <w:r>
        <w:rPr>
          <w:rFonts w:hint="eastAsia" w:ascii="宋体" w:hAnsi="宋体" w:eastAsia="宋体" w:cs="宋体"/>
          <w:color w:val="000000" w:themeColor="text1"/>
          <w:kern w:val="0"/>
          <w:sz w:val="22"/>
          <w:szCs w:val="22"/>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中标单位需提供</w:t>
      </w:r>
      <w:r>
        <w:rPr>
          <w:rFonts w:hint="eastAsia" w:ascii="宋体" w:hAnsi="宋体" w:eastAsia="宋体" w:cs="宋体"/>
          <w:color w:val="000000" w:themeColor="text1"/>
          <w:kern w:val="0"/>
          <w:sz w:val="22"/>
          <w:szCs w:val="22"/>
          <w:highlight w:val="none"/>
          <w:shd w:val="clear" w:color="auto" w:fill="auto"/>
          <w:lang w:eastAsia="zh-CN"/>
          <w14:textFill>
            <w14:solidFill>
              <w14:schemeClr w14:val="tx1"/>
            </w14:solidFill>
          </w14:textFill>
        </w:rPr>
        <w:t>霞关镇</w:t>
      </w: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养老服务中心的老年人食堂或助餐点的配餐服务。中标单位需每日提供中餐，送至指定服务点。由中标单位直接向服务对象收取不低于</w:t>
      </w:r>
      <w:r>
        <w:rPr>
          <w:rFonts w:hint="eastAsia" w:ascii="宋体" w:hAnsi="宋体" w:eastAsia="宋体" w:cs="宋体"/>
          <w:color w:val="000000" w:themeColor="text1"/>
          <w:kern w:val="0"/>
          <w:sz w:val="22"/>
          <w:szCs w:val="22"/>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2"/>
          <w:szCs w:val="22"/>
          <w:highlight w:val="none"/>
          <w:shd w:val="clear" w:color="auto" w:fill="auto"/>
          <w14:textFill>
            <w14:solidFill>
              <w14:schemeClr w14:val="tx1"/>
            </w14:solidFill>
          </w14:textFill>
        </w:rPr>
        <w:t>元每月的餐费。</w:t>
      </w:r>
    </w:p>
    <w:p w14:paraId="2B74A055">
      <w:pPr>
        <w:snapToGrid w:val="0"/>
        <w:spacing w:line="360" w:lineRule="exact"/>
        <w:jc w:val="left"/>
        <w:rPr>
          <w:rFonts w:hint="eastAsia" w:ascii="宋体" w:hAnsi="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22"/>
          <w:szCs w:val="22"/>
          <w:highlight w:val="none"/>
          <w:shd w:val="clear" w:color="auto" w:fill="auto"/>
          <w:lang w:val="en-US" w:eastAsia="zh-CN"/>
          <w14:textFill>
            <w14:solidFill>
              <w14:schemeClr w14:val="tx1"/>
            </w14:solidFill>
          </w14:textFill>
        </w:rPr>
        <w:t>4、中标供应商须在2个小时以为到达的服务地点。</w:t>
      </w:r>
      <w:r>
        <w:rPr>
          <w:rFonts w:hint="eastAsia" w:ascii="宋体" w:hAnsi="宋体" w:eastAsia="宋体" w:cs="宋体"/>
          <w:color w:val="000000" w:themeColor="text1"/>
          <w:sz w:val="22"/>
          <w:szCs w:val="22"/>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br w:type="page"/>
      </w:r>
    </w:p>
    <w:p w14:paraId="13A99E01">
      <w:pPr>
        <w:spacing w:line="360" w:lineRule="exact"/>
        <w:jc w:val="center"/>
        <w:rPr>
          <w:rFonts w:hint="eastAsia" w:ascii="宋体" w:hAnsi="宋体" w:cs="宋体"/>
          <w:b/>
          <w:color w:val="000000" w:themeColor="text1"/>
          <w:sz w:val="32"/>
          <w14:textFill>
            <w14:solidFill>
              <w14:schemeClr w14:val="tx1"/>
            </w14:solidFill>
          </w14:textFill>
        </w:rPr>
      </w:pPr>
      <w:bookmarkStart w:id="8" w:name="_Toc90176543"/>
      <w:bookmarkStart w:id="9" w:name="_Toc3666758"/>
      <w:bookmarkStart w:id="10" w:name="_Toc503675623"/>
      <w:r>
        <w:rPr>
          <w:rFonts w:hint="eastAsia" w:ascii="宋体" w:hAnsi="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eastAsia="zh-CN"/>
          <w14:textFill>
            <w14:solidFill>
              <w14:schemeClr w14:val="tx1"/>
            </w14:solidFill>
          </w14:textFill>
        </w:rPr>
        <w:t>四</w:t>
      </w:r>
      <w:r>
        <w:rPr>
          <w:rFonts w:hint="eastAsia" w:ascii="宋体" w:hAnsi="宋体" w:cs="宋体"/>
          <w:color w:val="000000" w:themeColor="text1"/>
          <w:sz w:val="32"/>
          <w:szCs w:val="32"/>
          <w14:textFill>
            <w14:solidFill>
              <w14:schemeClr w14:val="tx1"/>
            </w14:solidFill>
          </w14:textFill>
        </w:rPr>
        <w:t xml:space="preserve">章  </w:t>
      </w:r>
      <w:r>
        <w:rPr>
          <w:rFonts w:hint="eastAsia" w:hAnsi="宋体"/>
          <w:color w:val="000000"/>
          <w:sz w:val="36"/>
        </w:rPr>
        <w:t>政府采购政策功能相关说明</w:t>
      </w:r>
    </w:p>
    <w:p w14:paraId="7CC60F8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0"/>
        <w:rPr>
          <w:rFonts w:ascii="宋体" w:hAnsi="宋体"/>
          <w:color w:val="000000"/>
          <w:sz w:val="21"/>
          <w:szCs w:val="21"/>
        </w:rPr>
      </w:pPr>
      <w:r>
        <w:rPr>
          <w:rFonts w:hint="eastAsia" w:ascii="宋体" w:hAnsi="宋体"/>
          <w:color w:val="000000"/>
          <w:sz w:val="21"/>
          <w:szCs w:val="21"/>
        </w:rPr>
        <w:t>一、小、微企业（含监狱企业、残疾人福利性单位）扶持政策说明</w:t>
      </w:r>
    </w:p>
    <w:p w14:paraId="0A7959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ascii="宋体" w:hAnsi="宋体"/>
          <w:color w:val="000000"/>
          <w:sz w:val="21"/>
          <w:szCs w:val="21"/>
        </w:rPr>
        <w:t>1、文件依据</w:t>
      </w:r>
    </w:p>
    <w:p w14:paraId="1F95BBE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关于印发《政府采购促进中小企业发展管理办法》的通知</w:t>
      </w:r>
      <w:r>
        <w:rPr>
          <w:rFonts w:ascii="宋体" w:hAnsi="宋体"/>
          <w:color w:val="000000"/>
          <w:sz w:val="21"/>
          <w:szCs w:val="21"/>
        </w:rPr>
        <w:t>（</w:t>
      </w:r>
      <w:r>
        <w:rPr>
          <w:rFonts w:hint="eastAsia" w:ascii="宋体" w:hAnsi="宋体"/>
          <w:color w:val="000000"/>
          <w:sz w:val="21"/>
          <w:szCs w:val="21"/>
        </w:rPr>
        <w:t>财库〔2020〕46号</w:t>
      </w:r>
      <w:r>
        <w:rPr>
          <w:rFonts w:ascii="宋体" w:hAnsi="宋体"/>
          <w:color w:val="000000"/>
          <w:sz w:val="21"/>
          <w:szCs w:val="21"/>
        </w:rPr>
        <w:t>）</w:t>
      </w:r>
    </w:p>
    <w:p w14:paraId="080C5FA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2）浙江省省财政厅《关于开展政府采购供应商网上注册登记和诚信管理工作的通知》（浙财采监〔2010〕8号)</w:t>
      </w:r>
    </w:p>
    <w:p w14:paraId="599F01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（3</w:t>
      </w:r>
      <w:r>
        <w:rPr>
          <w:rFonts w:ascii="宋体" w:hAnsi="宋体"/>
          <w:color w:val="000000"/>
          <w:sz w:val="21"/>
          <w:szCs w:val="21"/>
        </w:rPr>
        <w:t>）《工业和信息化部、国家统计局、国家发展和改革委员会、财政部关于印发中小企业划型标准规定的通知》（工信部联企业[2011]300号）</w:t>
      </w:r>
    </w:p>
    <w:p w14:paraId="0BD6889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（4</w:t>
      </w:r>
      <w:r>
        <w:rPr>
          <w:rFonts w:ascii="宋体" w:hAnsi="宋体"/>
          <w:color w:val="000000"/>
          <w:sz w:val="21"/>
          <w:szCs w:val="21"/>
        </w:rPr>
        <w:t>）财政部、司法部《关于政府采购支持监狱企业发展有关问题的通知》（财库〔2014〕68号）</w:t>
      </w:r>
    </w:p>
    <w:p w14:paraId="64D497E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（5</w:t>
      </w:r>
      <w:r>
        <w:rPr>
          <w:rFonts w:ascii="宋体" w:hAnsi="宋体"/>
          <w:color w:val="000000"/>
          <w:sz w:val="21"/>
          <w:szCs w:val="21"/>
        </w:rPr>
        <w:t>）《财政部 民政部 中国残疾人联合会关于促进残疾人就业政府采购政策的通知》（财库〔2017〕 141号）</w:t>
      </w:r>
    </w:p>
    <w:p w14:paraId="7494DA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2、在政府采购活动中，供应商提供的货物、工程或者服务符合下列情形的，享受中小企业扶持政策：</w:t>
      </w:r>
    </w:p>
    <w:p w14:paraId="03765B0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（一）在货物采购项目中，货物由中小企业制造，即货物由中小企业生产且使用该中小企业商号或者注册商标；</w:t>
      </w:r>
    </w:p>
    <w:p w14:paraId="16335C5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（二）在工程采购项目中，工程由中小企业承建，即工程施工单位为中小企业；</w:t>
      </w:r>
    </w:p>
    <w:p w14:paraId="22420B5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（三）在服务采购项目中，服务由中小企业承接，即提供服务的人员为中小企业依照《中华人民共和国劳动合同法》订立劳动合同的从业人员。</w:t>
      </w:r>
    </w:p>
    <w:p w14:paraId="0300E5E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000000"/>
          <w:sz w:val="21"/>
          <w:szCs w:val="21"/>
        </w:rPr>
      </w:pPr>
      <w:r>
        <w:rPr>
          <w:rFonts w:hint="eastAsia" w:ascii="宋体" w:hAnsi="宋体"/>
          <w:color w:val="000000"/>
          <w:sz w:val="21"/>
          <w:szCs w:val="21"/>
        </w:rPr>
        <w:t>在货物采购项目中，供应商提供的货物既有中小企业制造货物，也有大型企业制造货物的，不享受本办法规定的中小企业扶持政策。</w:t>
      </w:r>
    </w:p>
    <w:p w14:paraId="325A0D0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以联合体形式参加政府采购活动，联合体各方均为中小企业的，联合体视同中小企业。其中，联合体各方均为小微企业的，联合体视同小微企业。</w:t>
      </w:r>
    </w:p>
    <w:p w14:paraId="7F80DC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3、投标供应商</w:t>
      </w:r>
      <w:r>
        <w:rPr>
          <w:rFonts w:hint="eastAsia" w:ascii="宋体" w:hAnsi="宋体"/>
          <w:color w:val="000000"/>
          <w:sz w:val="21"/>
          <w:szCs w:val="21"/>
          <w:lang w:eastAsia="zh-CN"/>
        </w:rPr>
        <w:t>如是</w:t>
      </w:r>
      <w:r>
        <w:rPr>
          <w:rFonts w:hint="eastAsia" w:ascii="宋体" w:hAnsi="宋体"/>
          <w:color w:val="000000"/>
          <w:sz w:val="21"/>
          <w:szCs w:val="21"/>
        </w:rPr>
        <w:t>小微企业应提供以下证明材料：</w:t>
      </w:r>
    </w:p>
    <w:p w14:paraId="3726345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1）《中小企业声明函》（原件，加盖供应商公章，格式见附件1）</w:t>
      </w:r>
      <w:r>
        <w:rPr>
          <w:rFonts w:hint="eastAsia" w:ascii="宋体" w:hAnsi="宋体"/>
          <w:color w:val="000000"/>
          <w:sz w:val="21"/>
          <w:szCs w:val="21"/>
        </w:rPr>
        <w:t>；</w:t>
      </w:r>
    </w:p>
    <w:p w14:paraId="0B12A23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ascii="宋体" w:hAnsi="宋体"/>
          <w:color w:val="000000"/>
          <w:sz w:val="21"/>
          <w:szCs w:val="21"/>
        </w:rPr>
        <w:t>4、</w:t>
      </w:r>
      <w:r>
        <w:rPr>
          <w:rFonts w:hint="eastAsia" w:ascii="宋体" w:hAnsi="宋体"/>
          <w:color w:val="000000"/>
          <w:sz w:val="21"/>
          <w:szCs w:val="21"/>
        </w:rPr>
        <w:t>投标供应商</w:t>
      </w:r>
      <w:r>
        <w:rPr>
          <w:rFonts w:hint="eastAsia" w:ascii="宋体" w:hAnsi="宋体"/>
          <w:color w:val="000000"/>
          <w:sz w:val="21"/>
          <w:szCs w:val="21"/>
          <w:lang w:eastAsia="zh-CN"/>
        </w:rPr>
        <w:t>如是</w:t>
      </w:r>
      <w:r>
        <w:rPr>
          <w:rFonts w:ascii="宋体" w:hAnsi="宋体"/>
          <w:color w:val="000000"/>
          <w:sz w:val="21"/>
          <w:szCs w:val="21"/>
        </w:rPr>
        <w:t>监狱企业应提供以下证明材料：</w:t>
      </w:r>
    </w:p>
    <w:p w14:paraId="537B3CE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1）监狱企业参加政府采购活动时，应当提供由省级及以上监狱管理局、戒毒管理局(含新疆生产建设兵团)出具的属于监狱企业的证明文件（</w:t>
      </w:r>
      <w:r>
        <w:rPr>
          <w:rFonts w:hint="eastAsia" w:ascii="宋体" w:hAnsi="宋体"/>
          <w:color w:val="000000"/>
          <w:sz w:val="21"/>
          <w:szCs w:val="21"/>
        </w:rPr>
        <w:t>扫描</w:t>
      </w:r>
      <w:r>
        <w:rPr>
          <w:rFonts w:ascii="宋体" w:hAnsi="宋体"/>
          <w:color w:val="000000"/>
          <w:sz w:val="21"/>
          <w:szCs w:val="21"/>
        </w:rPr>
        <w:t>件加盖供应商公章）。在政府采购活动中，监狱企业视同小型、微型企业。</w:t>
      </w:r>
    </w:p>
    <w:p w14:paraId="34EEA33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ascii="宋体" w:hAnsi="宋体"/>
          <w:color w:val="000000"/>
          <w:sz w:val="21"/>
          <w:szCs w:val="21"/>
        </w:rPr>
        <w:t>5、</w:t>
      </w:r>
      <w:r>
        <w:rPr>
          <w:rFonts w:hint="eastAsia" w:ascii="宋体" w:hAnsi="宋体"/>
          <w:color w:val="000000"/>
          <w:sz w:val="21"/>
          <w:szCs w:val="21"/>
        </w:rPr>
        <w:t>投标供应商</w:t>
      </w:r>
      <w:r>
        <w:rPr>
          <w:rFonts w:hint="eastAsia" w:ascii="宋体" w:hAnsi="宋体"/>
          <w:color w:val="000000"/>
          <w:sz w:val="21"/>
          <w:szCs w:val="21"/>
          <w:lang w:eastAsia="zh-CN"/>
        </w:rPr>
        <w:t>如是</w:t>
      </w:r>
      <w:r>
        <w:rPr>
          <w:rFonts w:ascii="宋体" w:hAnsi="宋体"/>
          <w:color w:val="000000"/>
          <w:sz w:val="21"/>
          <w:szCs w:val="21"/>
        </w:rPr>
        <w:t>残疾人福利性单位应提供以下证明材料：</w:t>
      </w:r>
    </w:p>
    <w:p w14:paraId="62916CA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1）残疾人福利性单位声明函（原件，加盖投标供应商公章，格式见附件</w:t>
      </w:r>
      <w:r>
        <w:rPr>
          <w:rFonts w:hint="eastAsia" w:ascii="宋体" w:hAnsi="宋体"/>
          <w:color w:val="000000"/>
          <w:sz w:val="21"/>
          <w:szCs w:val="21"/>
        </w:rPr>
        <w:t>2。在政府采购活动中，残疾人福利性单位视同小型、微型企业。</w:t>
      </w:r>
    </w:p>
    <w:p w14:paraId="67122CB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000000"/>
          <w:sz w:val="24"/>
        </w:rPr>
      </w:pPr>
      <w:r>
        <w:rPr>
          <w:rFonts w:hint="eastAsia" w:ascii="宋体" w:hAnsi="宋体"/>
          <w:color w:val="000000"/>
          <w:sz w:val="21"/>
          <w:szCs w:val="21"/>
          <w:lang w:val="en-US" w:eastAsia="zh-CN"/>
        </w:rPr>
        <w:t>6、</w:t>
      </w:r>
      <w:r>
        <w:rPr>
          <w:rFonts w:hint="eastAsia" w:ascii="宋体" w:hAnsi="宋体" w:eastAsia="宋体" w:cs="宋体"/>
          <w:b/>
          <w:bCs/>
          <w:sz w:val="21"/>
          <w:szCs w:val="21"/>
        </w:rPr>
        <w:t>根据《政府采购促进中小企业发展管理办法》（财库﹝2020﹞46 号）的规定本次政府采购，</w:t>
      </w:r>
      <w:r>
        <w:rPr>
          <w:rFonts w:hint="eastAsia" w:ascii="宋体" w:hAnsi="宋体" w:eastAsia="宋体" w:cs="宋体"/>
          <w:b/>
          <w:bCs/>
          <w:sz w:val="21"/>
          <w:szCs w:val="21"/>
          <w:lang w:val="en-US" w:eastAsia="zh-CN"/>
        </w:rPr>
        <w:t>本项目专门面向小型、微型企业，中、大型企业不得参与</w:t>
      </w:r>
      <w:r>
        <w:rPr>
          <w:rFonts w:hint="eastAsia" w:ascii="宋体" w:hAnsi="宋体" w:eastAsia="宋体" w:cs="宋体"/>
          <w:b/>
          <w:bCs/>
          <w:sz w:val="21"/>
          <w:szCs w:val="21"/>
        </w:rPr>
        <w:t>。</w:t>
      </w:r>
      <w:r>
        <w:rPr>
          <w:rFonts w:ascii="宋体" w:hAnsi="宋体"/>
          <w:color w:val="000000"/>
          <w:sz w:val="22"/>
          <w:szCs w:val="22"/>
        </w:rPr>
        <w:br w:type="page"/>
      </w:r>
      <w:r>
        <w:rPr>
          <w:rFonts w:hint="eastAsia" w:ascii="宋体" w:hAnsi="宋体" w:cs="宋体"/>
          <w:color w:val="000000"/>
          <w:sz w:val="24"/>
        </w:rPr>
        <w:t>附件1：</w:t>
      </w:r>
    </w:p>
    <w:p w14:paraId="45110EAD">
      <w:pPr>
        <w:spacing w:line="460" w:lineRule="atLeast"/>
        <w:jc w:val="center"/>
        <w:rPr>
          <w:rFonts w:hint="eastAsia" w:ascii="宋体" w:hAnsi="宋体"/>
          <w:color w:val="000000"/>
          <w:sz w:val="24"/>
        </w:rPr>
      </w:pPr>
      <w:r>
        <w:rPr>
          <w:rFonts w:hint="eastAsia" w:ascii="宋体" w:hAnsi="宋体"/>
          <w:color w:val="000000"/>
          <w:sz w:val="24"/>
        </w:rPr>
        <w:t>中小企业声明函（服务）</w:t>
      </w:r>
    </w:p>
    <w:p w14:paraId="42270E23">
      <w:pPr>
        <w:spacing w:line="460" w:lineRule="atLeast"/>
        <w:jc w:val="left"/>
        <w:rPr>
          <w:rFonts w:hint="eastAsia" w:ascii="宋体" w:hAnsi="宋体"/>
          <w:color w:val="000000"/>
          <w:sz w:val="24"/>
        </w:rPr>
      </w:pPr>
      <w:r>
        <w:rPr>
          <w:rFonts w:hint="eastAsia" w:ascii="宋体" w:hAnsi="宋体"/>
          <w:color w:val="000000"/>
          <w:sz w:val="24"/>
        </w:rPr>
        <w:t xml:space="preserve">     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3C89CE45">
      <w:pPr>
        <w:spacing w:line="460" w:lineRule="atLeast"/>
        <w:ind w:firstLine="480" w:firstLineChars="200"/>
        <w:rPr>
          <w:rFonts w:hint="eastAsia" w:ascii="宋体" w:hAnsi="宋体"/>
          <w:color w:val="000000"/>
          <w:sz w:val="24"/>
        </w:rPr>
      </w:pPr>
      <w:r>
        <w:rPr>
          <w:rFonts w:hint="eastAsia" w:ascii="宋体" w:hAnsi="宋体"/>
          <w:color w:val="000000"/>
          <w:sz w:val="24"/>
        </w:rPr>
        <w:t xml:space="preserve">1. </w:t>
      </w:r>
      <w:r>
        <w:rPr>
          <w:rFonts w:hint="eastAsia" w:ascii="宋体" w:hAnsi="宋体"/>
          <w:color w:val="000000"/>
          <w:sz w:val="24"/>
          <w:u w:val="single"/>
        </w:rPr>
        <w:t xml:space="preserve">（标的名称） </w:t>
      </w:r>
      <w:r>
        <w:rPr>
          <w:rFonts w:hint="eastAsia" w:ascii="宋体" w:hAnsi="宋体"/>
          <w:color w:val="000000"/>
          <w:sz w:val="24"/>
        </w:rPr>
        <w:t>，属于（</w:t>
      </w:r>
      <w:r>
        <w:rPr>
          <w:rFonts w:hint="eastAsia" w:ascii="宋体" w:hAnsi="宋体"/>
          <w:color w:val="000000"/>
          <w:sz w:val="24"/>
          <w:u w:val="single"/>
          <w:lang w:eastAsia="zh-CN"/>
        </w:rPr>
        <w:t>租赁和商务服务业</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 xml:space="preserve">     （中型企业、小型企业、微型企业）</w:t>
      </w:r>
      <w:r>
        <w:rPr>
          <w:rFonts w:hint="eastAsia" w:ascii="宋体" w:hAnsi="宋体"/>
          <w:color w:val="000000"/>
          <w:sz w:val="24"/>
        </w:rPr>
        <w:t>；</w:t>
      </w:r>
    </w:p>
    <w:p w14:paraId="74CCAA4E">
      <w:pPr>
        <w:spacing w:line="460" w:lineRule="atLeast"/>
        <w:ind w:firstLine="480" w:firstLineChars="200"/>
        <w:rPr>
          <w:rFonts w:hint="eastAsia" w:ascii="宋体" w:hAnsi="宋体"/>
          <w:color w:val="000000"/>
          <w:sz w:val="24"/>
        </w:rPr>
      </w:pPr>
      <w:r>
        <w:rPr>
          <w:rFonts w:hint="eastAsia" w:ascii="宋体" w:hAnsi="宋体"/>
          <w:color w:val="000000"/>
          <w:sz w:val="24"/>
        </w:rPr>
        <w:t xml:space="preserve">2. </w:t>
      </w:r>
      <w:r>
        <w:rPr>
          <w:rFonts w:hint="eastAsia" w:ascii="宋体" w:hAnsi="宋体"/>
          <w:color w:val="000000"/>
          <w:sz w:val="24"/>
          <w:u w:val="single"/>
        </w:rPr>
        <w:t xml:space="preserve">（标的名称） </w:t>
      </w:r>
      <w:r>
        <w:rPr>
          <w:rFonts w:hint="eastAsia" w:ascii="宋体" w:hAnsi="宋体"/>
          <w:color w:val="000000"/>
          <w:sz w:val="24"/>
        </w:rPr>
        <w:t>，属于</w:t>
      </w:r>
      <w:r>
        <w:rPr>
          <w:rFonts w:hint="eastAsia" w:ascii="宋体" w:hAnsi="宋体"/>
          <w:color w:val="000000"/>
          <w:sz w:val="24"/>
          <w:u w:val="single"/>
        </w:rPr>
        <w:t>（</w:t>
      </w:r>
      <w:r>
        <w:rPr>
          <w:rFonts w:hint="eastAsia" w:ascii="宋体" w:hAnsi="宋体"/>
          <w:color w:val="000000"/>
          <w:sz w:val="24"/>
          <w:u w:val="single"/>
          <w:lang w:eastAsia="zh-CN"/>
        </w:rPr>
        <w:t>租赁和商务服务业</w:t>
      </w:r>
      <w:r>
        <w:rPr>
          <w:rFonts w:hint="eastAsia" w:ascii="宋体" w:hAnsi="宋体"/>
          <w:color w:val="000000"/>
          <w:sz w:val="24"/>
          <w:u w:val="single"/>
        </w:rPr>
        <w:t>）</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 xml:space="preserve">     （中型企业、小型企业、微型企业）</w:t>
      </w:r>
      <w:r>
        <w:rPr>
          <w:rFonts w:hint="eastAsia" w:ascii="宋体" w:hAnsi="宋体"/>
          <w:color w:val="000000"/>
          <w:sz w:val="24"/>
        </w:rPr>
        <w:t>；</w:t>
      </w:r>
    </w:p>
    <w:p w14:paraId="1A060FCB">
      <w:pPr>
        <w:spacing w:line="460" w:lineRule="atLeast"/>
        <w:ind w:firstLine="960" w:firstLineChars="400"/>
        <w:rPr>
          <w:rFonts w:ascii="宋体" w:hAnsi="宋体"/>
          <w:color w:val="000000"/>
          <w:sz w:val="24"/>
        </w:rPr>
      </w:pPr>
      <w:r>
        <w:rPr>
          <w:rFonts w:hint="eastAsia" w:ascii="宋体" w:hAnsi="宋体"/>
          <w:color w:val="000000"/>
          <w:sz w:val="24"/>
        </w:rPr>
        <w:t>……</w:t>
      </w:r>
    </w:p>
    <w:p w14:paraId="166E6BAD">
      <w:pPr>
        <w:spacing w:line="460" w:lineRule="atLeast"/>
        <w:ind w:firstLine="480" w:firstLineChars="200"/>
        <w:rPr>
          <w:rFonts w:hint="eastAsia"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14:paraId="60D46591">
      <w:pPr>
        <w:spacing w:line="460" w:lineRule="atLeast"/>
        <w:ind w:firstLine="480" w:firstLineChars="200"/>
        <w:rPr>
          <w:rFonts w:hint="eastAsia" w:ascii="宋体" w:hAnsi="宋体"/>
          <w:color w:val="000000"/>
          <w:sz w:val="24"/>
        </w:rPr>
      </w:pPr>
      <w:r>
        <w:rPr>
          <w:rFonts w:hint="eastAsia" w:ascii="宋体" w:hAnsi="宋体"/>
          <w:color w:val="000000"/>
          <w:sz w:val="24"/>
        </w:rPr>
        <w:t>本企业对上述声明内容的真实性负责。如有虚假，将依法承担相应责任。</w:t>
      </w:r>
    </w:p>
    <w:p w14:paraId="2C2A07A9">
      <w:pPr>
        <w:spacing w:line="460" w:lineRule="atLeast"/>
        <w:ind w:firstLine="4560" w:firstLineChars="1900"/>
        <w:rPr>
          <w:rFonts w:hint="eastAsia" w:ascii="宋体" w:hAnsi="宋体"/>
          <w:color w:val="000000"/>
          <w:sz w:val="24"/>
        </w:rPr>
      </w:pPr>
      <w:r>
        <w:rPr>
          <w:rFonts w:hint="eastAsia" w:ascii="宋体" w:hAnsi="宋体"/>
          <w:color w:val="000000"/>
          <w:sz w:val="24"/>
        </w:rPr>
        <w:t>企业名称（盖章）：</w:t>
      </w:r>
    </w:p>
    <w:p w14:paraId="02E9AA8D">
      <w:pPr>
        <w:spacing w:line="460" w:lineRule="atLeast"/>
        <w:ind w:firstLine="4560" w:firstLineChars="1900"/>
        <w:rPr>
          <w:rFonts w:hint="eastAsia" w:ascii="宋体" w:hAnsi="宋体"/>
          <w:color w:val="000000"/>
          <w:sz w:val="24"/>
        </w:rPr>
      </w:pPr>
      <w:r>
        <w:rPr>
          <w:rFonts w:hint="eastAsia" w:ascii="宋体" w:hAnsi="宋体"/>
          <w:color w:val="000000"/>
          <w:sz w:val="24"/>
        </w:rPr>
        <w:t>日期：</w:t>
      </w:r>
    </w:p>
    <w:p w14:paraId="07276A87">
      <w:pPr>
        <w:spacing w:line="460" w:lineRule="exact"/>
        <w:ind w:firstLine="480" w:firstLineChars="200"/>
        <w:rPr>
          <w:rFonts w:ascii="宋体" w:hAnsi="宋体" w:cs="宋体"/>
          <w:color w:val="000000"/>
          <w:sz w:val="24"/>
        </w:rPr>
      </w:pPr>
      <w:r>
        <w:rPr>
          <w:rFonts w:hint="eastAsia" w:ascii="宋体" w:hAnsi="宋体"/>
          <w:color w:val="000000"/>
          <w:sz w:val="24"/>
        </w:rPr>
        <w:t>说明：1从业人员、营业收入、资产总额填报上一年度数据，无上一年度数据的新成立企业可不填报。</w:t>
      </w:r>
      <w:r>
        <w:rPr>
          <w:rFonts w:hint="eastAsia" w:ascii="宋体" w:hAnsi="宋体" w:cs="宋体"/>
          <w:color w:val="000000"/>
          <w:sz w:val="24"/>
        </w:rPr>
        <w:t>                　　　　　</w:t>
      </w:r>
    </w:p>
    <w:p w14:paraId="027D02BB">
      <w:pPr>
        <w:spacing w:line="460" w:lineRule="exact"/>
        <w:ind w:firstLine="480" w:firstLineChars="200"/>
        <w:rPr>
          <w:rFonts w:ascii="宋体" w:hAnsi="宋体"/>
          <w:color w:val="000000"/>
          <w:sz w:val="24"/>
        </w:rPr>
      </w:pPr>
      <w:r>
        <w:rPr>
          <w:rFonts w:hint="eastAsia" w:ascii="宋体" w:hAnsi="宋体"/>
          <w:color w:val="000000"/>
          <w:sz w:val="24"/>
        </w:rPr>
        <w:t>2、如中标，将在成交公告中将此中小企业声明函予以公示，接受社会监督。</w:t>
      </w:r>
    </w:p>
    <w:p w14:paraId="690DCC1F">
      <w:pPr>
        <w:spacing w:line="460" w:lineRule="atLeast"/>
        <w:rPr>
          <w:rFonts w:ascii="宋体" w:hAnsi="宋体" w:cs="宋体"/>
          <w:color w:val="000000"/>
          <w:sz w:val="24"/>
        </w:rPr>
      </w:pPr>
      <w:r>
        <w:rPr>
          <w:rFonts w:hint="eastAsia" w:ascii="宋体" w:hAnsi="宋体" w:cs="宋体"/>
          <w:color w:val="000000"/>
          <w:sz w:val="24"/>
        </w:rPr>
        <w:t>                             　　　　　</w:t>
      </w:r>
    </w:p>
    <w:p w14:paraId="5028E11D">
      <w:pPr>
        <w:spacing w:line="440" w:lineRule="atLeast"/>
        <w:rPr>
          <w:rFonts w:ascii="宋体" w:hAnsi="宋体" w:cs="宋体"/>
          <w:color w:val="000000"/>
          <w:sz w:val="24"/>
        </w:rPr>
      </w:pPr>
    </w:p>
    <w:p w14:paraId="19219C18">
      <w:pPr>
        <w:spacing w:line="440" w:lineRule="atLeast"/>
        <w:rPr>
          <w:rFonts w:ascii="宋体" w:hAnsi="宋体" w:cs="宋体"/>
          <w:color w:val="000000"/>
          <w:sz w:val="24"/>
        </w:rPr>
      </w:pPr>
    </w:p>
    <w:p w14:paraId="5505D7F5">
      <w:pPr>
        <w:spacing w:line="440" w:lineRule="atLeast"/>
        <w:rPr>
          <w:rFonts w:ascii="宋体" w:hAnsi="宋体" w:cs="宋体"/>
          <w:color w:val="000000"/>
          <w:sz w:val="24"/>
        </w:rPr>
      </w:pPr>
    </w:p>
    <w:p w14:paraId="5A1A0C48">
      <w:pPr>
        <w:spacing w:line="440" w:lineRule="atLeast"/>
        <w:rPr>
          <w:rFonts w:ascii="宋体" w:hAnsi="宋体" w:cs="宋体"/>
          <w:color w:val="000000"/>
          <w:sz w:val="24"/>
        </w:rPr>
      </w:pPr>
    </w:p>
    <w:p w14:paraId="00314402">
      <w:pPr>
        <w:spacing w:line="460" w:lineRule="exact"/>
        <w:rPr>
          <w:rFonts w:hint="eastAsia"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附件2</w:t>
      </w:r>
    </w:p>
    <w:p w14:paraId="04DAA889">
      <w:pPr>
        <w:spacing w:line="460" w:lineRule="exact"/>
        <w:jc w:val="center"/>
        <w:rPr>
          <w:rFonts w:ascii="宋体" w:hAnsi="宋体" w:cs="宋体"/>
          <w:color w:val="000000"/>
          <w:sz w:val="24"/>
        </w:rPr>
      </w:pPr>
      <w:bookmarkStart w:id="11" w:name="OLE_LINK14"/>
      <w:bookmarkStart w:id="12" w:name="OLE_LINK13"/>
      <w:r>
        <w:rPr>
          <w:rFonts w:hint="eastAsia" w:ascii="宋体" w:hAnsi="宋体" w:cs="宋体"/>
          <w:color w:val="000000"/>
          <w:sz w:val="24"/>
        </w:rPr>
        <w:t>残疾人福利性单位声明函</w:t>
      </w:r>
    </w:p>
    <w:bookmarkEnd w:id="11"/>
    <w:bookmarkEnd w:id="12"/>
    <w:p w14:paraId="1AEC9E45">
      <w:pPr>
        <w:spacing w:line="588" w:lineRule="exact"/>
        <w:rPr>
          <w:rFonts w:ascii="宋体" w:hAnsi="宋体"/>
          <w:color w:val="000000"/>
          <w:spacing w:val="6"/>
          <w:sz w:val="24"/>
        </w:rPr>
      </w:pPr>
    </w:p>
    <w:p w14:paraId="6DCBBDF6">
      <w:pPr>
        <w:spacing w:line="588" w:lineRule="exact"/>
        <w:ind w:firstLine="480" w:firstLineChars="20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cs="宋体"/>
          <w:color w:val="000000"/>
          <w:sz w:val="24"/>
        </w:rPr>
        <w:t>______单位的______项目采购活动提供本单位制造的货物（由本单位承担工程/提供服务），或者提供其他残疾人福利性单位制造的货物（不包括使用非残疾人福利性单位注册商标的货物）。</w:t>
      </w:r>
    </w:p>
    <w:p w14:paraId="35ED486D">
      <w:pPr>
        <w:spacing w:line="588" w:lineRule="exact"/>
        <w:ind w:firstLine="480" w:firstLineChars="20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3429B94B">
      <w:pPr>
        <w:spacing w:line="588" w:lineRule="exact"/>
        <w:ind w:firstLine="504" w:firstLineChars="200"/>
        <w:rPr>
          <w:rFonts w:ascii="宋体" w:hAnsi="宋体"/>
          <w:color w:val="000000"/>
          <w:spacing w:val="6"/>
          <w:sz w:val="24"/>
        </w:rPr>
      </w:pPr>
    </w:p>
    <w:p w14:paraId="32D26EB9">
      <w:pPr>
        <w:spacing w:line="588" w:lineRule="exact"/>
        <w:ind w:firstLine="504" w:firstLineChars="200"/>
        <w:rPr>
          <w:rFonts w:ascii="宋体" w:hAnsi="宋体"/>
          <w:color w:val="000000"/>
          <w:spacing w:val="6"/>
          <w:sz w:val="24"/>
        </w:rPr>
      </w:pPr>
    </w:p>
    <w:p w14:paraId="3E19F2EE">
      <w:pPr>
        <w:spacing w:line="460" w:lineRule="atLeast"/>
        <w:rPr>
          <w:rFonts w:hint="eastAsia" w:ascii="宋体" w:hAnsi="宋体" w:eastAsia="宋体" w:cs="宋体"/>
          <w:color w:val="000000"/>
          <w:sz w:val="24"/>
          <w:lang w:eastAsia="zh-CN"/>
        </w:rPr>
      </w:pPr>
      <w:r>
        <w:rPr>
          <w:rFonts w:hint="eastAsia" w:ascii="宋体" w:hAnsi="宋体" w:cs="宋体"/>
          <w:color w:val="000000"/>
          <w:sz w:val="24"/>
        </w:rPr>
        <w:t>供应商名称（盖章）：                </w:t>
      </w:r>
    </w:p>
    <w:p w14:paraId="5C3DD881">
      <w:pPr>
        <w:spacing w:line="460" w:lineRule="atLeast"/>
        <w:rPr>
          <w:rFonts w:ascii="宋体" w:hAnsi="宋体" w:cs="宋体"/>
          <w:color w:val="000000"/>
          <w:sz w:val="24"/>
        </w:rPr>
      </w:pPr>
      <w:r>
        <w:rPr>
          <w:rFonts w:hint="eastAsia" w:ascii="宋体" w:hAnsi="宋体" w:cs="宋体"/>
          <w:color w:val="000000"/>
          <w:sz w:val="24"/>
        </w:rPr>
        <w:t>日期：</w:t>
      </w:r>
    </w:p>
    <w:p w14:paraId="0D888704">
      <w:pPr>
        <w:tabs>
          <w:tab w:val="left" w:pos="4860"/>
        </w:tabs>
        <w:spacing w:line="588" w:lineRule="exact"/>
        <w:ind w:right="1560" w:firstLine="504" w:firstLineChars="200"/>
        <w:jc w:val="center"/>
        <w:rPr>
          <w:rFonts w:ascii="宋体" w:hAnsi="宋体"/>
          <w:color w:val="000000"/>
          <w:spacing w:val="6"/>
          <w:sz w:val="24"/>
        </w:rPr>
      </w:pPr>
    </w:p>
    <w:p w14:paraId="6D010BCD">
      <w:pPr>
        <w:tabs>
          <w:tab w:val="left" w:pos="4860"/>
        </w:tabs>
        <w:spacing w:line="588" w:lineRule="exact"/>
        <w:ind w:right="1560" w:firstLine="504" w:firstLineChars="200"/>
        <w:jc w:val="center"/>
        <w:rPr>
          <w:rFonts w:ascii="宋体" w:hAnsi="宋体"/>
          <w:color w:val="000000"/>
          <w:spacing w:val="6"/>
          <w:sz w:val="24"/>
        </w:rPr>
      </w:pPr>
    </w:p>
    <w:p w14:paraId="2561D301">
      <w:pPr>
        <w:tabs>
          <w:tab w:val="left" w:pos="4860"/>
        </w:tabs>
        <w:spacing w:line="588" w:lineRule="exact"/>
        <w:ind w:right="1560"/>
        <w:jc w:val="left"/>
        <w:rPr>
          <w:rFonts w:ascii="宋体" w:hAnsi="宋体"/>
          <w:color w:val="000000"/>
          <w:sz w:val="24"/>
        </w:rPr>
      </w:pPr>
      <w:r>
        <w:rPr>
          <w:rFonts w:hint="eastAsia" w:ascii="宋体" w:hAnsi="宋体"/>
          <w:color w:val="000000"/>
          <w:sz w:val="24"/>
        </w:rPr>
        <w:t>备注说明：</w:t>
      </w:r>
    </w:p>
    <w:p w14:paraId="27FBE8AB">
      <w:pPr>
        <w:spacing w:line="588" w:lineRule="exact"/>
        <w:ind w:firstLine="480" w:firstLineChars="200"/>
        <w:rPr>
          <w:rFonts w:ascii="宋体" w:hAnsi="宋体" w:cs="宋体"/>
          <w:color w:val="000000"/>
          <w:sz w:val="24"/>
        </w:rPr>
      </w:pPr>
      <w:r>
        <w:rPr>
          <w:rFonts w:hint="eastAsia" w:ascii="宋体" w:hAnsi="宋体" w:cs="宋体"/>
          <w:color w:val="000000"/>
          <w:sz w:val="24"/>
        </w:rPr>
        <w:t>1、如中标，将在成交公告中将此残疾人福利性单位声明函予以公示，接受社会监督；</w:t>
      </w:r>
    </w:p>
    <w:p w14:paraId="5E369901">
      <w:pPr>
        <w:snapToGrid w:val="0"/>
        <w:spacing w:line="460" w:lineRule="atLeast"/>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、供应商提供的《残疾人福利性单位声明函》与事实不符的，依照《政府采购法》第七十七条第一款的规定追究法律责任。</w:t>
      </w:r>
    </w:p>
    <w:p w14:paraId="19FA926D">
      <w:pPr>
        <w:snapToGrid w:val="0"/>
        <w:spacing w:line="460" w:lineRule="atLeast"/>
        <w:rPr>
          <w:rFonts w:hint="eastAsia" w:ascii="宋体" w:hAnsi="宋体"/>
          <w:color w:val="000000"/>
          <w:sz w:val="36"/>
        </w:rPr>
      </w:pPr>
    </w:p>
    <w:p w14:paraId="7686FC69">
      <w:pPr>
        <w:snapToGrid w:val="0"/>
        <w:spacing w:line="460" w:lineRule="atLeast"/>
        <w:rPr>
          <w:rFonts w:hint="eastAsia" w:ascii="宋体" w:hAnsi="宋体"/>
          <w:color w:val="000000"/>
          <w:sz w:val="36"/>
        </w:rPr>
      </w:pPr>
    </w:p>
    <w:p w14:paraId="4F3DF739">
      <w:pPr>
        <w:snapToGrid w:val="0"/>
        <w:spacing w:line="460" w:lineRule="atLeast"/>
        <w:rPr>
          <w:rFonts w:hint="eastAsia" w:ascii="宋体" w:hAnsi="宋体"/>
          <w:color w:val="000000"/>
          <w:sz w:val="36"/>
        </w:rPr>
      </w:pPr>
    </w:p>
    <w:p w14:paraId="61785B5A">
      <w:pPr>
        <w:rPr>
          <w:rFonts w:hint="eastAsia" w:ascii="宋体" w:hAnsi="宋体" w:cs="宋体"/>
          <w:color w:val="000000" w:themeColor="text1"/>
          <w:sz w:val="32"/>
          <w:szCs w:val="32"/>
          <w14:textFill>
            <w14:solidFill>
              <w14:schemeClr w14:val="tx1"/>
            </w14:solidFill>
          </w14:textFill>
        </w:rPr>
      </w:pPr>
    </w:p>
    <w:p w14:paraId="57A36836">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p>
    <w:p w14:paraId="37F38925">
      <w:pPr>
        <w:spacing w:line="360" w:lineRule="exact"/>
        <w:jc w:val="center"/>
        <w:rPr>
          <w:rFonts w:hint="eastAsia" w:ascii="宋体" w:hAnsi="宋体" w:cs="宋体"/>
          <w:b/>
          <w:color w:val="000000" w:themeColor="text1"/>
          <w:sz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eastAsia="zh-CN"/>
          <w14:textFill>
            <w14:solidFill>
              <w14:schemeClr w14:val="tx1"/>
            </w14:solidFill>
          </w14:textFill>
        </w:rPr>
        <w:t>五</w:t>
      </w:r>
      <w:r>
        <w:rPr>
          <w:rFonts w:hint="eastAsia" w:ascii="宋体" w:hAnsi="宋体" w:cs="宋体"/>
          <w:color w:val="000000" w:themeColor="text1"/>
          <w:sz w:val="32"/>
          <w:szCs w:val="32"/>
          <w14:textFill>
            <w14:solidFill>
              <w14:schemeClr w14:val="tx1"/>
            </w14:solidFill>
          </w14:textFill>
        </w:rPr>
        <w:t xml:space="preserve">章  </w:t>
      </w:r>
      <w:r>
        <w:rPr>
          <w:rFonts w:hint="eastAsia" w:ascii="宋体" w:hAnsi="宋体" w:cs="宋体"/>
          <w:b/>
          <w:color w:val="000000" w:themeColor="text1"/>
          <w:sz w:val="32"/>
          <w14:textFill>
            <w14:solidFill>
              <w14:schemeClr w14:val="tx1"/>
            </w14:solidFill>
          </w14:textFill>
        </w:rPr>
        <w:t>合同格式</w:t>
      </w:r>
    </w:p>
    <w:p w14:paraId="3448EB25">
      <w:pPr>
        <w:snapToGrid w:val="0"/>
        <w:spacing w:line="400" w:lineRule="exact"/>
        <w:ind w:firstLine="442" w:firstLineChars="200"/>
        <w:rPr>
          <w:rFonts w:hint="eastAsia" w:ascii="宋体" w:hAnsi="宋体"/>
          <w:b/>
          <w:color w:val="000000" w:themeColor="text1"/>
          <w:sz w:val="22"/>
          <w14:textFill>
            <w14:solidFill>
              <w14:schemeClr w14:val="tx1"/>
            </w14:solidFill>
          </w14:textFill>
        </w:rPr>
      </w:pPr>
    </w:p>
    <w:p w14:paraId="35619F74">
      <w:pPr>
        <w:snapToGrid w:val="0"/>
        <w:spacing w:line="360" w:lineRule="auto"/>
        <w:ind w:firstLine="1108" w:firstLineChars="345"/>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（仅供参考，以双方最终合同为准）</w:t>
      </w:r>
    </w:p>
    <w:p w14:paraId="4475479A">
      <w:pPr>
        <w:pStyle w:val="15"/>
        <w:rPr>
          <w:rFonts w:hint="eastAsia" w:ascii="宋体" w:hAnsi="宋体" w:eastAsia="宋体" w:cs="宋体"/>
          <w:color w:val="000000" w:themeColor="text1"/>
          <w14:textFill>
            <w14:solidFill>
              <w14:schemeClr w14:val="tx1"/>
            </w14:solidFill>
          </w14:textFill>
        </w:rPr>
      </w:pPr>
    </w:p>
    <w:p w14:paraId="41F44F03">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注：本合同作为示范文本，具体以成交人与采购人所签定正式合同为准。</w:t>
      </w:r>
    </w:p>
    <w:p w14:paraId="662BF7B0">
      <w:pPr>
        <w:pStyle w:val="3"/>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hAnsi="宋体" w:cs="宋体"/>
          <w:b/>
          <w:color w:val="000000"/>
          <w:sz w:val="22"/>
          <w:szCs w:val="22"/>
          <w:highlight w:val="none"/>
          <w:u w:val="wave"/>
        </w:rPr>
      </w:pPr>
      <w:bookmarkStart w:id="13" w:name="_Toc5958"/>
      <w:r>
        <w:rPr>
          <w:rFonts w:hint="eastAsia" w:hAnsi="宋体" w:cs="宋体"/>
          <w:b/>
          <w:color w:val="000000"/>
          <w:sz w:val="22"/>
          <w:szCs w:val="22"/>
          <w:highlight w:val="none"/>
          <w:u w:val="wave"/>
        </w:rPr>
        <w:t>说明：如甲乙双方同意，合同格式也可以按照其他形式。</w:t>
      </w:r>
      <w:bookmarkEnd w:id="13"/>
    </w:p>
    <w:p w14:paraId="44DF6CD5">
      <w:pPr>
        <w:snapToGrid w:val="0"/>
        <w:spacing w:line="440" w:lineRule="exact"/>
        <w:ind w:firstLine="48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甲方：</w:t>
      </w:r>
      <w:r>
        <w:rPr>
          <w:rFonts w:hint="eastAsia" w:ascii="宋体" w:hAnsi="宋体" w:eastAsia="宋体" w:cs="宋体"/>
          <w:bCs/>
          <w:sz w:val="22"/>
          <w:szCs w:val="22"/>
          <w:highlight w:val="none"/>
          <w:lang w:eastAsia="zh-CN"/>
        </w:rPr>
        <w:t>苍南县霞关镇人民政府</w:t>
      </w:r>
    </w:p>
    <w:p w14:paraId="6B5054AC">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乙方： </w:t>
      </w:r>
    </w:p>
    <w:p w14:paraId="646F593F">
      <w:pPr>
        <w:adjustRightInd w:val="0"/>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鉴于甲方于202</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年  月  日接受乙方对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投标，双方根据《中华人民共和国</w:t>
      </w:r>
      <w:r>
        <w:rPr>
          <w:rFonts w:hint="eastAsia" w:ascii="宋体" w:hAnsi="宋体" w:eastAsia="宋体" w:cs="宋体"/>
          <w:sz w:val="22"/>
          <w:szCs w:val="22"/>
          <w:highlight w:val="none"/>
          <w:lang w:val="en-US" w:eastAsia="zh-CN"/>
        </w:rPr>
        <w:t>民法典</w:t>
      </w:r>
      <w:r>
        <w:rPr>
          <w:rFonts w:hint="eastAsia" w:ascii="宋体" w:hAnsi="宋体" w:eastAsia="宋体" w:cs="宋体"/>
          <w:sz w:val="22"/>
          <w:szCs w:val="22"/>
          <w:highlight w:val="none"/>
        </w:rPr>
        <w:t>》等法规和本合同的竞争性</w:t>
      </w:r>
      <w:r>
        <w:rPr>
          <w:rFonts w:hint="eastAsia" w:ascii="宋体" w:hAnsi="宋体" w:eastAsia="宋体" w:cs="宋体"/>
          <w:sz w:val="22"/>
          <w:szCs w:val="22"/>
          <w:highlight w:val="none"/>
          <w:lang w:eastAsia="zh-CN"/>
        </w:rPr>
        <w:t>招标文件</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及其投标中的承诺，经双方协商，同意签订本合同，共同遵守。</w:t>
      </w:r>
    </w:p>
    <w:p w14:paraId="049C3EF4">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一、服务内容及范围</w:t>
      </w:r>
    </w:p>
    <w:p w14:paraId="7AAA453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rPr>
        <w:t>。</w:t>
      </w:r>
    </w:p>
    <w:p w14:paraId="786E4481">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二、服务期限</w:t>
      </w:r>
    </w:p>
    <w:p w14:paraId="0531CC2F">
      <w:pPr>
        <w:snapToGrid w:val="0"/>
        <w:spacing w:line="440" w:lineRule="exact"/>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自</w:t>
      </w:r>
      <w:r>
        <w:rPr>
          <w:rFonts w:hint="eastAsia" w:ascii="宋体" w:hAnsi="宋体" w:eastAsia="宋体" w:cs="宋体"/>
          <w:bCs/>
          <w:sz w:val="22"/>
          <w:szCs w:val="22"/>
          <w:highlight w:val="none"/>
          <w:lang w:val="en-US" w:eastAsia="zh-CN"/>
        </w:rPr>
        <w:t xml:space="preserve">    </w:t>
      </w:r>
      <w:r>
        <w:rPr>
          <w:rFonts w:hint="eastAsia" w:ascii="宋体" w:hAnsi="宋体" w:eastAsia="宋体" w:cs="宋体"/>
          <w:bCs/>
          <w:sz w:val="22"/>
          <w:szCs w:val="22"/>
          <w:highlight w:val="none"/>
        </w:rPr>
        <w:t>年   月  日起至</w:t>
      </w:r>
      <w:r>
        <w:rPr>
          <w:rFonts w:hint="eastAsia" w:ascii="宋体" w:hAnsi="宋体" w:eastAsia="宋体" w:cs="宋体"/>
          <w:bCs/>
          <w:sz w:val="22"/>
          <w:szCs w:val="22"/>
          <w:highlight w:val="none"/>
          <w:lang w:val="en-US" w:eastAsia="zh-CN"/>
        </w:rPr>
        <w:t xml:space="preserve">   </w:t>
      </w:r>
      <w:r>
        <w:rPr>
          <w:rFonts w:hint="eastAsia" w:ascii="宋体" w:hAnsi="宋体" w:eastAsia="宋体" w:cs="宋体"/>
          <w:bCs/>
          <w:sz w:val="22"/>
          <w:szCs w:val="22"/>
          <w:highlight w:val="none"/>
        </w:rPr>
        <w:t xml:space="preserve"> 年  月  日止。</w:t>
      </w:r>
    </w:p>
    <w:p w14:paraId="52D54872">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三、服务费用及结算方式</w:t>
      </w:r>
    </w:p>
    <w:p w14:paraId="03467432">
      <w:pPr>
        <w:snapToGrid w:val="0"/>
        <w:spacing w:line="480" w:lineRule="exact"/>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合同签订生效后，在甲方收取发票并符合付款条款7个工作日内，甲方</w:t>
      </w:r>
      <w:r>
        <w:rPr>
          <w:rFonts w:hint="eastAsia" w:ascii="宋体" w:hAnsi="宋体" w:eastAsia="宋体" w:cs="宋体"/>
          <w:sz w:val="22"/>
          <w:szCs w:val="22"/>
          <w:highlight w:val="none"/>
          <w:lang w:val="en-US" w:eastAsia="zh-CN"/>
        </w:rPr>
        <w:t>待财政资金到位后</w:t>
      </w:r>
      <w:r>
        <w:rPr>
          <w:rFonts w:hint="eastAsia" w:ascii="宋体" w:hAnsi="宋体" w:eastAsia="宋体" w:cs="宋体"/>
          <w:sz w:val="22"/>
          <w:szCs w:val="22"/>
          <w:highlight w:val="none"/>
        </w:rPr>
        <w:t>须支付合同价款的20%作为预付款，从支付第</w:t>
      </w:r>
      <w:r>
        <w:rPr>
          <w:rFonts w:hint="eastAsia" w:ascii="宋体" w:hAnsi="宋体" w:eastAsia="宋体" w:cs="宋体"/>
          <w:sz w:val="22"/>
          <w:szCs w:val="22"/>
          <w:highlight w:val="none"/>
          <w:lang w:eastAsia="zh-CN"/>
        </w:rPr>
        <w:t>一</w:t>
      </w:r>
      <w:r>
        <w:rPr>
          <w:rFonts w:hint="eastAsia" w:ascii="宋体" w:hAnsi="宋体" w:eastAsia="宋体" w:cs="宋体"/>
          <w:sz w:val="22"/>
          <w:szCs w:val="22"/>
          <w:highlight w:val="none"/>
          <w:lang w:val="en-US" w:eastAsia="zh-CN"/>
        </w:rPr>
        <w:t>支付合同款时</w:t>
      </w:r>
      <w:r>
        <w:rPr>
          <w:rFonts w:hint="eastAsia" w:ascii="宋体" w:hAnsi="宋体" w:eastAsia="宋体" w:cs="宋体"/>
          <w:sz w:val="22"/>
          <w:szCs w:val="22"/>
          <w:highlight w:val="none"/>
        </w:rPr>
        <w:t>予以扣回预付款。</w:t>
      </w:r>
      <w:r>
        <w:rPr>
          <w:rFonts w:hint="eastAsia" w:ascii="宋体" w:hAnsi="宋体" w:eastAsia="宋体" w:cs="宋体"/>
          <w:sz w:val="22"/>
          <w:szCs w:val="22"/>
          <w:highlight w:val="none"/>
          <w:u w:val="single"/>
          <w:lang w:val="en-US" w:eastAsia="zh-CN"/>
        </w:rPr>
        <w:t>注：供应商明确表示无需预付款或者主动要求降低预付款比例的，可双方协商后确定。</w:t>
      </w:r>
      <w:r>
        <w:rPr>
          <w:rFonts w:hint="eastAsia" w:ascii="宋体" w:hAnsi="宋体" w:cs="宋体"/>
          <w:sz w:val="22"/>
          <w:szCs w:val="22"/>
          <w:highlight w:val="none"/>
          <w:u w:val="single"/>
          <w:lang w:val="en-US" w:eastAsia="zh-CN"/>
        </w:rPr>
        <w:t>）</w:t>
      </w:r>
    </w:p>
    <w:p w14:paraId="6340415F">
      <w:pPr>
        <w:snapToGrid w:val="0"/>
        <w:spacing w:line="480" w:lineRule="exact"/>
        <w:rPr>
          <w:rFonts w:hint="eastAsia" w:ascii="宋体" w:hAnsi="宋体" w:eastAsia="宋体" w:cs="宋体"/>
          <w:sz w:val="22"/>
          <w:szCs w:val="22"/>
          <w:highlight w:val="none"/>
          <w:shd w:val="clear" w:color="FFFFFF" w:fill="D9D9D9"/>
        </w:rPr>
      </w:pPr>
      <w:r>
        <w:rPr>
          <w:rFonts w:hint="eastAsia" w:ascii="宋体" w:hAnsi="宋体" w:eastAsia="宋体" w:cs="宋体"/>
          <w:sz w:val="22"/>
          <w:szCs w:val="22"/>
          <w:highlight w:val="none"/>
          <w:shd w:val="clear" w:color="FFFFFF" w:fill="D9D9D9"/>
          <w:lang w:val="en-US" w:eastAsia="zh-CN"/>
        </w:rPr>
        <w:t>2、</w:t>
      </w:r>
      <w:r>
        <w:rPr>
          <w:rFonts w:hint="eastAsia" w:ascii="宋体" w:hAnsi="宋体" w:eastAsia="宋体" w:cs="宋体"/>
          <w:color w:val="FF0000"/>
          <w:sz w:val="22"/>
          <w:szCs w:val="22"/>
          <w:highlight w:val="none"/>
          <w:shd w:val="clear" w:color="FFFFFF" w:fill="D9D9D9"/>
          <w:lang w:val="en-US" w:eastAsia="zh-CN"/>
        </w:rPr>
        <w:t>居家</w:t>
      </w:r>
      <w:r>
        <w:rPr>
          <w:rFonts w:hint="eastAsia" w:ascii="宋体" w:hAnsi="宋体" w:eastAsia="宋体" w:cs="宋体"/>
          <w:sz w:val="22"/>
          <w:szCs w:val="22"/>
          <w:highlight w:val="none"/>
          <w:shd w:val="clear" w:color="FFFFFF" w:fill="D9D9D9"/>
        </w:rPr>
        <w:t>养老服务中心</w:t>
      </w:r>
    </w:p>
    <w:p w14:paraId="46E640B8">
      <w:pPr>
        <w:snapToGrid w:val="0"/>
        <w:spacing w:line="480" w:lineRule="exact"/>
        <w:ind w:firstLine="440" w:firstLineChars="200"/>
        <w:rPr>
          <w:rFonts w:hint="default" w:ascii="宋体" w:hAnsi="宋体" w:eastAsia="宋体" w:cs="宋体"/>
          <w:color w:val="FF0000"/>
          <w:sz w:val="22"/>
          <w:szCs w:val="22"/>
          <w:highlight w:val="none"/>
          <w:shd w:val="clear" w:color="FFFFFF" w:fill="D9D9D9"/>
          <w:lang w:val="en-US" w:eastAsia="zh-CN"/>
        </w:rPr>
      </w:pPr>
      <w:r>
        <w:rPr>
          <w:rFonts w:hint="eastAsia" w:ascii="宋体" w:hAnsi="宋体" w:eastAsia="宋体" w:cs="宋体"/>
          <w:color w:val="auto"/>
          <w:sz w:val="22"/>
          <w:szCs w:val="22"/>
          <w:highlight w:val="none"/>
          <w:shd w:val="clear" w:color="FFFFFF" w:fill="D9D9D9"/>
        </w:rPr>
        <w:t>甲方收到基础运行经费后一个月内全额拨付给乙方，剩余部分由甲方收到星级奖补经费后一个月内再予以拨付给乙方。对于未达到</w:t>
      </w:r>
      <w:r>
        <w:rPr>
          <w:rFonts w:hint="eastAsia" w:ascii="宋体" w:hAnsi="宋体" w:eastAsia="宋体" w:cs="宋体"/>
          <w:color w:val="auto"/>
          <w:sz w:val="22"/>
          <w:szCs w:val="22"/>
          <w:highlight w:val="none"/>
          <w:shd w:val="clear" w:color="FFFFFF" w:fill="D9D9D9"/>
          <w:lang w:eastAsia="zh-CN"/>
        </w:rPr>
        <w:t>三星级和四</w:t>
      </w:r>
      <w:r>
        <w:rPr>
          <w:rFonts w:hint="eastAsia" w:ascii="宋体" w:hAnsi="宋体" w:eastAsia="宋体" w:cs="宋体"/>
          <w:color w:val="auto"/>
          <w:sz w:val="22"/>
          <w:szCs w:val="22"/>
          <w:highlight w:val="none"/>
          <w:shd w:val="clear" w:color="FFFFFF" w:fill="D9D9D9"/>
        </w:rPr>
        <w:t>星级的镇级养老服务中心、则扣除星级奖补经费（按三星</w:t>
      </w:r>
      <w:r>
        <w:rPr>
          <w:rFonts w:hint="eastAsia" w:ascii="宋体" w:hAnsi="宋体" w:eastAsia="宋体" w:cs="宋体"/>
          <w:color w:val="auto"/>
          <w:sz w:val="22"/>
          <w:szCs w:val="22"/>
          <w:highlight w:val="none"/>
          <w:shd w:val="clear" w:color="FFFFFF" w:fill="D9D9D9"/>
          <w:lang w:eastAsia="zh-CN"/>
        </w:rPr>
        <w:t>级和四星级</w:t>
      </w:r>
      <w:r>
        <w:rPr>
          <w:rFonts w:hint="eastAsia" w:ascii="宋体" w:hAnsi="宋体" w:eastAsia="宋体" w:cs="宋体"/>
          <w:color w:val="auto"/>
          <w:sz w:val="22"/>
          <w:szCs w:val="22"/>
          <w:highlight w:val="none"/>
          <w:shd w:val="clear" w:color="FFFFFF" w:fill="D9D9D9"/>
        </w:rPr>
        <w:t>标准）的5%。</w:t>
      </w:r>
    </w:p>
    <w:p w14:paraId="5BB303BE">
      <w:pPr>
        <w:widowControl/>
        <w:spacing w:line="360" w:lineRule="auto"/>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残疾人之家</w:t>
      </w:r>
    </w:p>
    <w:p w14:paraId="35B25EB8">
      <w:pPr>
        <w:widowControl/>
        <w:spacing w:line="360" w:lineRule="auto"/>
        <w:jc w:val="left"/>
        <w:rPr>
          <w:rFonts w:hint="eastAsia" w:ascii="宋体" w:hAnsi="宋体" w:eastAsia="宋体" w:cs="宋体"/>
          <w:b/>
          <w:bCs/>
          <w:sz w:val="21"/>
          <w:szCs w:val="21"/>
          <w:u w:val="single"/>
        </w:rPr>
      </w:pPr>
      <w:r>
        <w:rPr>
          <w:rFonts w:hint="eastAsia" w:ascii="宋体" w:hAnsi="宋体" w:eastAsia="宋体" w:cs="宋体"/>
          <w:b/>
          <w:bCs/>
          <w:color w:val="auto"/>
          <w:sz w:val="21"/>
          <w:szCs w:val="21"/>
          <w:highlight w:val="none"/>
          <w:u w:val="single"/>
          <w:lang w:val="en-US" w:eastAsia="zh-CN"/>
        </w:rPr>
        <w:t>3.1</w:t>
      </w:r>
      <w:r>
        <w:rPr>
          <w:rFonts w:hint="eastAsia" w:ascii="宋体" w:hAnsi="宋体" w:eastAsia="宋体" w:cs="宋体"/>
          <w:b/>
          <w:bCs/>
          <w:color w:val="auto"/>
          <w:sz w:val="21"/>
          <w:szCs w:val="21"/>
          <w:highlight w:val="none"/>
          <w:u w:val="single"/>
          <w:lang w:eastAsia="zh-CN"/>
        </w:rPr>
        <w:t>残疾人之家</w:t>
      </w:r>
      <w:r>
        <w:rPr>
          <w:rFonts w:hint="eastAsia" w:ascii="宋体" w:hAnsi="宋体" w:eastAsia="宋体" w:cs="宋体"/>
          <w:b/>
          <w:bCs/>
          <w:color w:val="auto"/>
          <w:sz w:val="21"/>
          <w:szCs w:val="21"/>
          <w:highlight w:val="none"/>
          <w:u w:val="single"/>
        </w:rPr>
        <w:t>的运营管理费</w:t>
      </w:r>
      <w:r>
        <w:rPr>
          <w:rFonts w:hint="eastAsia" w:ascii="宋体" w:hAnsi="宋体" w:eastAsia="宋体" w:cs="宋体"/>
          <w:b/>
          <w:bCs/>
          <w:color w:val="auto"/>
          <w:sz w:val="21"/>
          <w:szCs w:val="21"/>
          <w:highlight w:val="none"/>
          <w:u w:val="single"/>
          <w:lang w:eastAsia="zh-CN"/>
        </w:rPr>
        <w:t>为</w:t>
      </w:r>
      <w:r>
        <w:rPr>
          <w:rFonts w:hint="eastAsia" w:ascii="宋体" w:hAnsi="宋体" w:eastAsia="宋体" w:cs="宋体"/>
          <w:b/>
          <w:bCs/>
          <w:color w:val="auto"/>
          <w:sz w:val="21"/>
          <w:szCs w:val="21"/>
          <w:highlight w:val="none"/>
          <w:u w:val="single"/>
        </w:rPr>
        <w:t>每季度支付一次</w:t>
      </w:r>
      <w:r>
        <w:rPr>
          <w:rFonts w:hint="eastAsia" w:ascii="宋体" w:hAnsi="宋体" w:eastAsia="宋体" w:cs="宋体"/>
          <w:b/>
          <w:bCs/>
          <w:color w:val="auto"/>
          <w:sz w:val="21"/>
          <w:szCs w:val="21"/>
          <w:highlight w:val="none"/>
          <w:u w:val="single"/>
          <w:lang w:eastAsia="zh-CN"/>
        </w:rPr>
        <w:t>，最终按实际出勤人数（包含工疗人员和管理人员）结算</w:t>
      </w:r>
      <w:r>
        <w:rPr>
          <w:rFonts w:hint="eastAsia" w:ascii="宋体" w:hAnsi="宋体" w:eastAsia="宋体" w:cs="宋体"/>
          <w:b/>
          <w:bCs/>
          <w:color w:val="auto"/>
          <w:sz w:val="21"/>
          <w:szCs w:val="21"/>
          <w:highlight w:val="none"/>
          <w:u w:val="single"/>
        </w:rPr>
        <w:t>。</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zh-CN"/>
        </w:rPr>
        <w:t>该费用含年劳务、税收、保险、管理费等乙方为履行本合同可能支出的全部费用，甲方不再支付乙方其他任何费用</w:t>
      </w:r>
      <w:r>
        <w:rPr>
          <w:rFonts w:hint="eastAsia" w:ascii="宋体" w:hAnsi="宋体" w:eastAsia="宋体" w:cs="宋体"/>
          <w:b/>
          <w:bCs/>
          <w:sz w:val="21"/>
          <w:szCs w:val="21"/>
          <w:u w:val="single"/>
        </w:rPr>
        <w:t>。</w:t>
      </w:r>
    </w:p>
    <w:p w14:paraId="146699A2">
      <w:pPr>
        <w:widowControl/>
        <w:spacing w:line="360" w:lineRule="auto"/>
        <w:jc w:val="left"/>
        <w:rPr>
          <w:rFonts w:hint="eastAsia" w:ascii="宋体" w:hAnsi="宋体" w:eastAsia="宋体" w:cs="宋体"/>
          <w:b/>
          <w:bCs/>
          <w:sz w:val="21"/>
          <w:szCs w:val="21"/>
          <w:u w:val="single"/>
        </w:rPr>
      </w:pPr>
      <w:r>
        <w:rPr>
          <w:rFonts w:hint="eastAsia" w:ascii="宋体" w:hAnsi="宋体" w:eastAsia="宋体" w:cs="宋体"/>
          <w:b/>
          <w:bCs/>
          <w:sz w:val="21"/>
          <w:szCs w:val="21"/>
          <w:u w:val="single"/>
          <w:lang w:val="en-US" w:eastAsia="zh-CN"/>
        </w:rPr>
        <w:t>3.2</w:t>
      </w:r>
      <w:r>
        <w:rPr>
          <w:rFonts w:hint="eastAsia" w:ascii="宋体" w:hAnsi="宋体" w:eastAsia="宋体" w:cs="宋体"/>
          <w:b/>
          <w:bCs/>
          <w:sz w:val="21"/>
          <w:szCs w:val="21"/>
          <w:u w:val="single"/>
        </w:rPr>
        <w:t>每月的</w:t>
      </w:r>
      <w:r>
        <w:rPr>
          <w:rFonts w:hint="eastAsia" w:ascii="宋体" w:hAnsi="宋体" w:eastAsia="宋体" w:cs="宋体"/>
          <w:b/>
          <w:bCs/>
          <w:sz w:val="21"/>
          <w:szCs w:val="21"/>
          <w:u w:val="single"/>
          <w:lang w:eastAsia="zh-CN"/>
        </w:rPr>
        <w:t>常规药品储备、</w:t>
      </w:r>
      <w:r>
        <w:rPr>
          <w:rFonts w:hint="eastAsia" w:ascii="宋体" w:hAnsi="宋体" w:eastAsia="宋体" w:cs="宋体"/>
          <w:b/>
          <w:bCs/>
          <w:sz w:val="21"/>
          <w:szCs w:val="21"/>
          <w:u w:val="single"/>
        </w:rPr>
        <w:t>日常维修费用按原始发票进行实报实销（注：该费用需提前至甲方书面报备，并签字同意后方可实施），每季度支付一次。</w:t>
      </w:r>
    </w:p>
    <w:p w14:paraId="1553ECD1">
      <w:pPr>
        <w:widowControl/>
        <w:spacing w:line="360" w:lineRule="auto"/>
        <w:ind w:firstLine="422" w:firstLineChars="200"/>
        <w:jc w:val="left"/>
        <w:rPr>
          <w:rFonts w:hint="eastAsia" w:ascii="宋体" w:hAnsi="宋体" w:eastAsia="宋体" w:cs="宋体"/>
          <w:b/>
          <w:bCs/>
          <w:sz w:val="21"/>
          <w:szCs w:val="21"/>
          <w:u w:val="single"/>
        </w:rPr>
      </w:pPr>
      <w:r>
        <w:rPr>
          <w:rFonts w:hint="eastAsia" w:ascii="宋体" w:hAnsi="宋体" w:eastAsia="宋体" w:cs="宋体"/>
          <w:b/>
          <w:bCs/>
          <w:sz w:val="21"/>
          <w:szCs w:val="21"/>
          <w:u w:val="single"/>
          <w:lang w:val="en-US" w:eastAsia="zh-CN"/>
        </w:rPr>
        <w:t>4</w:t>
      </w:r>
      <w:r>
        <w:rPr>
          <w:rFonts w:hint="eastAsia" w:ascii="宋体" w:hAnsi="宋体" w:eastAsia="宋体" w:cs="宋体"/>
          <w:b/>
          <w:bCs/>
          <w:sz w:val="21"/>
          <w:szCs w:val="21"/>
          <w:u w:val="single"/>
        </w:rPr>
        <w:t>、甲方原则上按上述约定时间和金额付款，但因甲方支付上述费用须报财政审批，乙方同意在甲方通过审批且取得相应的款项后予以支付，具体审批付款流程按甲方规定执行。甲方每次付款前，乙方应提供符合甲方要求的发票，否则，甲方有权拒绝支付且不承担逾期付款责任。</w:t>
      </w:r>
    </w:p>
    <w:p w14:paraId="78065FF2">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四、甲乙双方的权利和义务</w:t>
      </w:r>
    </w:p>
    <w:p w14:paraId="44318906">
      <w:pPr>
        <w:numPr>
          <w:ilvl w:val="0"/>
          <w:numId w:val="11"/>
        </w:numPr>
        <w:snapToGrid w:val="0"/>
        <w:spacing w:line="44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甲方的权利和义务</w:t>
      </w:r>
    </w:p>
    <w:p w14:paraId="15402401">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（一）甲方有权对乙方的服务内容、服务质量进行监督、检查和考核。具体为：</w:t>
      </w:r>
    </w:p>
    <w:p w14:paraId="3586ABF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（1）乙方提供的服务内容是否达到约定的标准；</w:t>
      </w:r>
    </w:p>
    <w:p w14:paraId="414EC6FF">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（2）乙方对服务对象的服务是否存在不到位的情形或受到服务对象的投诉；</w:t>
      </w:r>
    </w:p>
    <w:p w14:paraId="544F6AC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（3）乙方是否存在因管理不善或其他违反本合同的行为而使甲方形象受损等情形。</w:t>
      </w:r>
    </w:p>
    <w:p w14:paraId="12531188">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（二）乙方聘用的工作人员的服务质量不符合本合同约定要求的，甲方有权要求乙方更换。</w:t>
      </w:r>
    </w:p>
    <w:p w14:paraId="0C723375">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（三）甲方有按约定向乙方支付服务费的义务。</w:t>
      </w:r>
    </w:p>
    <w:p w14:paraId="2FB28974">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（四）服务对象对服务内容或需求发生变化时，甲方有权要求乙方及时调整服务项目。</w:t>
      </w:r>
    </w:p>
    <w:p w14:paraId="571E6EBC">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（五）因服务对象的需要，出现突发性或临时性的服务内容时，甲方应通知乙方安排工作人员落实。</w:t>
      </w:r>
    </w:p>
    <w:p w14:paraId="1194555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（六）甲方应积极支持、协助乙方的工作，并帮助解决乙方在服务过程中遇到的疑难问题，包括协调乙方与街道/镇/镇、社区的关系。</w:t>
      </w:r>
    </w:p>
    <w:p w14:paraId="70F5E826">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（七）甲方应将国家及省、市、区各级政府规定的社区服务性行业的优惠政策给予乙方用好、用足。</w:t>
      </w:r>
    </w:p>
    <w:p w14:paraId="5A63EED3">
      <w:pPr>
        <w:numPr>
          <w:ilvl w:val="0"/>
          <w:numId w:val="11"/>
        </w:numPr>
        <w:snapToGrid w:val="0"/>
        <w:spacing w:line="44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乙方的权利和义务</w:t>
      </w:r>
    </w:p>
    <w:p w14:paraId="5460A93C">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（一）在认真履行本合同的前提下，乙方有按时收取服务费的权利。</w:t>
      </w:r>
    </w:p>
    <w:p w14:paraId="64072A29">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（二）乙方有接受甲方对各项服务内容监督、检查和考核的义务。</w:t>
      </w:r>
    </w:p>
    <w:p w14:paraId="58B918E9">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（三）乙方有按甲方要求及时更换不符合本合同约定的服务质量工作人员的义务。</w:t>
      </w:r>
    </w:p>
    <w:p w14:paraId="0774C66C">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（四）乙方有根据服务对象需求变化而及时调整工作人员服务内容的义务。</w:t>
      </w:r>
    </w:p>
    <w:p w14:paraId="37EC9FFF">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（五）乙方对甲方的检查、考核的结果有提出异议的权利。</w:t>
      </w:r>
    </w:p>
    <w:p w14:paraId="57A1E255">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（六）因服务对象的需要，出现突击性或临时性服务内容时，乙方有根据甲方通知安排工作人员落实的义务。</w:t>
      </w:r>
    </w:p>
    <w:p w14:paraId="1B87EA2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（七）乙方应依法与其工作人员签订劳动合同。乙方与其工作人员在劳动合同中约定的权利义务不得与法律、法规及规章之规定相抵触。</w:t>
      </w:r>
    </w:p>
    <w:p w14:paraId="70843037">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（八）乙方应有保障其工作人员的安全服务措施，如发生包括工伤在内的人身伤害的，由乙方与其工作人员根据劳动合同法和劳动合同的约定承担责任，与甲方无涉。</w:t>
      </w:r>
    </w:p>
    <w:p w14:paraId="071D502B">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（九）乙方工作人员在为服务对象提供服务时，如给服务对象造成人身伤害的，由乙方与其工作人员根据劳动合同法和劳动合同的约定承担损害赔偿责任，与甲方无涉。</w:t>
      </w:r>
    </w:p>
    <w:p w14:paraId="7F711BC4">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（十）乙方有节约使用水、电及爱护设施设备的义务。</w:t>
      </w:r>
    </w:p>
    <w:p w14:paraId="0C1DAFF1">
      <w:pPr>
        <w:pStyle w:val="3"/>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十一</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相关违约责任详见第八点违约责任相关内容。</w:t>
      </w:r>
    </w:p>
    <w:p w14:paraId="2A17A983">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五、乙方居家养老服务规程</w:t>
      </w:r>
    </w:p>
    <w:p w14:paraId="1AE93685">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（一）工作人员工作时间一律穿工作服、佩戴工作卡，凭工作卡上门服务。</w:t>
      </w:r>
    </w:p>
    <w:p w14:paraId="1BFA8960">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（二）工作人员必须在约定服务时间前5分钟到达服务岗位。</w:t>
      </w:r>
    </w:p>
    <w:p w14:paraId="7B790FEF">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（三）工作人员必须按照服务对象的要求进行服务，不得提前终止服务。</w:t>
      </w:r>
    </w:p>
    <w:p w14:paraId="46EDEB87">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（四）服务过程中，工作人员应文明操作，礼貌待人，爱护服务对象家里的所有物品。</w:t>
      </w:r>
    </w:p>
    <w:p w14:paraId="159D958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（五）从服务开始到服务结束全过程，工作人员均应及时向服务对象进行说明或解释，便于服务对象及时了解，同时应征求服务对象的意见或建议，并请服务对象在服务卡上签名。</w:t>
      </w:r>
    </w:p>
    <w:p w14:paraId="2161AC78">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（六）乙方工作人员要时刻注意服务对象和自身的安全防护；服务完毕必须检查煤气阀、相关电源、自来水阀等涉及安全隐患的设施的关闭情况。</w:t>
      </w:r>
    </w:p>
    <w:p w14:paraId="06E6B5A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（七）工作人员禁止接受或索取服务对象任何形式的馈赠（金钱或物品）。</w:t>
      </w:r>
    </w:p>
    <w:p w14:paraId="2CB9BFA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（八）遇法定节假日、灾害性天气或其它特殊原因致使工作人员无法上门服务事由，应提前告知服务对象，说明原由，并尽可能得到服务对象的同意，事由过去应及时补足服务时间。</w:t>
      </w:r>
    </w:p>
    <w:p w14:paraId="195E286E">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六、转包或分包</w:t>
      </w:r>
    </w:p>
    <w:p w14:paraId="6902269B">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（一）本合同范围的服务，应由乙方直接供应，不得转让他人供应；</w:t>
      </w:r>
    </w:p>
    <w:p w14:paraId="6D8FAF11">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（二）除非得到甲方的书面同意，乙方不得将本合同范围的服务全部或部分分包给他人供应；</w:t>
      </w:r>
    </w:p>
    <w:p w14:paraId="3E370B60">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（三）如有转让和未经甲方同意的分包行为，</w:t>
      </w:r>
      <w:r>
        <w:rPr>
          <w:rFonts w:hint="eastAsia" w:ascii="宋体" w:hAnsi="宋体" w:eastAsia="宋体" w:cs="宋体"/>
          <w:bCs/>
          <w:sz w:val="22"/>
          <w:szCs w:val="22"/>
          <w:highlight w:val="none"/>
          <w:lang w:val="en-US" w:eastAsia="zh-Hans"/>
        </w:rPr>
        <w:t>甲方有权单方面解除合同</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Hans"/>
        </w:rPr>
        <w:t>并要求乙方承担本合同总价款25%的违约金</w:t>
      </w:r>
      <w:r>
        <w:rPr>
          <w:rFonts w:hint="eastAsia" w:ascii="宋体" w:hAnsi="宋体" w:eastAsia="宋体" w:cs="宋体"/>
          <w:bCs/>
          <w:sz w:val="22"/>
          <w:szCs w:val="22"/>
          <w:highlight w:val="none"/>
        </w:rPr>
        <w:t>。</w:t>
      </w:r>
    </w:p>
    <w:p w14:paraId="53786457">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七、其它约定</w:t>
      </w:r>
    </w:p>
    <w:p w14:paraId="3C2BB3A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（一）无正当理由甲方不得单方解除本合同。但若居家养老服务内容发生新情况或服务对象数量明显增加，而乙方又无法满足或应对，甲方有权引进新的服务企业。</w:t>
      </w:r>
    </w:p>
    <w:p w14:paraId="127E1476">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（二）在一个服务区域（街道/镇/镇、社区、村）内，乙方应当确定一名负责人员与甲方联系，便于甲方安排或布置临时性或突发性和其他事务。</w:t>
      </w:r>
    </w:p>
    <w:p w14:paraId="364E3B89">
      <w:pPr>
        <w:snapToGrid w:val="0"/>
        <w:spacing w:line="44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八、违约责任</w:t>
      </w:r>
    </w:p>
    <w:p w14:paraId="1448F655">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（一）乙方自收到中标通知书当日起一个月内，如因服务人员未安排和培训到位、站点建设未完成、管理制度未建立等原因，发生未达到甲方服务要求、未完成所在片区服务量的情况，</w:t>
      </w:r>
      <w:r>
        <w:rPr>
          <w:rFonts w:hint="eastAsia" w:ascii="宋体" w:hAnsi="宋体" w:eastAsia="宋体" w:cs="宋体"/>
          <w:bCs/>
          <w:sz w:val="22"/>
          <w:szCs w:val="22"/>
          <w:highlight w:val="none"/>
          <w:lang w:val="en-US" w:eastAsia="zh-Hans"/>
        </w:rPr>
        <w:t>甲方有权单方面解除本合同</w:t>
      </w:r>
      <w:r>
        <w:rPr>
          <w:rFonts w:hint="eastAsia" w:ascii="宋体" w:hAnsi="宋体" w:cs="宋体"/>
          <w:bCs/>
          <w:sz w:val="22"/>
          <w:szCs w:val="22"/>
          <w:highlight w:val="none"/>
          <w:lang w:val="en-US" w:eastAsia="zh-CN"/>
        </w:rPr>
        <w:t>并且不承担任何责任</w:t>
      </w:r>
      <w:r>
        <w:rPr>
          <w:rFonts w:hint="eastAsia" w:ascii="宋体" w:hAnsi="宋体" w:eastAsia="宋体" w:cs="宋体"/>
          <w:bCs/>
          <w:sz w:val="22"/>
          <w:szCs w:val="22"/>
          <w:highlight w:val="none"/>
        </w:rPr>
        <w:t>。</w:t>
      </w:r>
    </w:p>
    <w:p w14:paraId="1509F7D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（二）乙方未能达到服务标准，除责令其在三日内进行整改外，甲方可扣除乙方当月5-10%的服务费用作为违约金，如果评估满意度低于85%被扣除违约金的企业不允许参加下一年招投标。</w:t>
      </w:r>
    </w:p>
    <w:p w14:paraId="6E796DF6">
      <w:pPr>
        <w:snapToGrid w:val="0"/>
        <w:spacing w:line="440" w:lineRule="exact"/>
        <w:ind w:firstLine="48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（三）乙方需提</w:t>
      </w:r>
      <w:r>
        <w:rPr>
          <w:rFonts w:hint="eastAsia" w:ascii="宋体" w:hAnsi="宋体" w:eastAsia="宋体" w:cs="宋体"/>
          <w:bCs/>
          <w:sz w:val="22"/>
          <w:szCs w:val="22"/>
          <w:highlight w:val="none"/>
          <w:lang w:eastAsia="zh-CN"/>
        </w:rPr>
        <w:t>霞关镇</w:t>
      </w:r>
      <w:r>
        <w:rPr>
          <w:rFonts w:hint="eastAsia" w:ascii="宋体" w:hAnsi="宋体" w:eastAsia="宋体" w:cs="宋体"/>
          <w:bCs/>
          <w:sz w:val="22"/>
          <w:szCs w:val="22"/>
          <w:highlight w:val="none"/>
        </w:rPr>
        <w:t>居家养老服务中心的老年人食堂或助餐点的配餐服务。</w:t>
      </w:r>
      <w:r>
        <w:rPr>
          <w:rFonts w:hint="eastAsia" w:ascii="宋体" w:hAnsi="宋体" w:eastAsia="宋体" w:cs="宋体"/>
          <w:b/>
          <w:bCs w:val="0"/>
          <w:color w:val="FF0000"/>
          <w:sz w:val="22"/>
          <w:szCs w:val="22"/>
          <w:highlight w:val="none"/>
        </w:rPr>
        <w:t>乙方需每日提供中餐，送至指定服务点</w:t>
      </w:r>
      <w:r>
        <w:rPr>
          <w:rFonts w:hint="eastAsia" w:ascii="宋体" w:hAnsi="宋体" w:eastAsia="宋体" w:cs="宋体"/>
          <w:bCs/>
          <w:sz w:val="22"/>
          <w:szCs w:val="22"/>
          <w:highlight w:val="none"/>
        </w:rPr>
        <w:t>。由乙方直接向服务对象收取不低于</w:t>
      </w:r>
      <w:r>
        <w:rPr>
          <w:rFonts w:hint="eastAsia" w:ascii="宋体" w:hAnsi="宋体" w:eastAsia="宋体" w:cs="宋体"/>
          <w:bCs/>
          <w:sz w:val="22"/>
          <w:szCs w:val="22"/>
          <w:highlight w:val="none"/>
          <w:lang w:val="en-US" w:eastAsia="zh-CN"/>
        </w:rPr>
        <w:t>1</w:t>
      </w:r>
      <w:r>
        <w:rPr>
          <w:rFonts w:hint="eastAsia" w:ascii="宋体" w:hAnsi="宋体" w:eastAsia="宋体" w:cs="宋体"/>
          <w:bCs/>
          <w:sz w:val="22"/>
          <w:szCs w:val="22"/>
          <w:highlight w:val="none"/>
        </w:rPr>
        <w:t>00元/人/月的餐费。</w:t>
      </w:r>
      <w:r>
        <w:rPr>
          <w:rFonts w:hint="eastAsia" w:ascii="宋体" w:hAnsi="宋体" w:eastAsia="宋体" w:cs="宋体"/>
          <w:bCs/>
          <w:sz w:val="22"/>
          <w:szCs w:val="22"/>
          <w:highlight w:val="none"/>
          <w:lang w:val="en-US" w:eastAsia="zh-Hans"/>
        </w:rPr>
        <w:t>如因食品卫生造成任何的食品安全问题，乙方需无条件承担责任，甲方有权单方面解除本合同</w:t>
      </w:r>
      <w:r>
        <w:rPr>
          <w:rFonts w:hint="eastAsia" w:ascii="宋体" w:hAnsi="宋体" w:cs="宋体"/>
          <w:bCs/>
          <w:sz w:val="22"/>
          <w:szCs w:val="22"/>
          <w:highlight w:val="none"/>
          <w:lang w:val="en-US" w:eastAsia="zh-CN"/>
        </w:rPr>
        <w:t>，</w:t>
      </w:r>
      <w:r>
        <w:rPr>
          <w:rFonts w:hint="eastAsia" w:ascii="宋体" w:hAnsi="宋体" w:eastAsia="宋体" w:cs="宋体"/>
          <w:bCs/>
          <w:sz w:val="22"/>
          <w:szCs w:val="22"/>
          <w:highlight w:val="none"/>
          <w:lang w:val="en-US" w:eastAsia="zh-Hans"/>
        </w:rPr>
        <w:t>并要求乙方承担本合同总价款25%的违约金</w:t>
      </w:r>
      <w:r>
        <w:rPr>
          <w:rFonts w:hint="eastAsia" w:ascii="宋体" w:hAnsi="宋体" w:cs="宋体"/>
          <w:bCs/>
          <w:sz w:val="22"/>
          <w:szCs w:val="22"/>
          <w:highlight w:val="none"/>
          <w:lang w:val="en-US" w:eastAsia="zh-CN"/>
        </w:rPr>
        <w:t>，违约金不足以弥补损失的还需赔偿</w:t>
      </w:r>
      <w:r>
        <w:rPr>
          <w:rFonts w:hint="eastAsia" w:ascii="宋体" w:hAnsi="宋体" w:eastAsia="宋体" w:cs="宋体"/>
          <w:bCs/>
          <w:sz w:val="22"/>
          <w:szCs w:val="22"/>
          <w:highlight w:val="none"/>
          <w:lang w:val="en-US" w:eastAsia="zh-Hans"/>
        </w:rPr>
        <w:t>由此给甲方造成的损失</w:t>
      </w:r>
      <w:r>
        <w:rPr>
          <w:rFonts w:hint="eastAsia" w:ascii="宋体" w:hAnsi="宋体" w:cs="宋体"/>
          <w:bCs/>
          <w:sz w:val="22"/>
          <w:szCs w:val="22"/>
          <w:highlight w:val="none"/>
          <w:lang w:val="en-US" w:eastAsia="zh-CN"/>
        </w:rPr>
        <w:t>。</w:t>
      </w:r>
    </w:p>
    <w:p w14:paraId="1EE103E3">
      <w:pPr>
        <w:snapToGrid w:val="0"/>
        <w:spacing w:line="44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九、本合同一式</w:t>
      </w:r>
      <w:r>
        <w:rPr>
          <w:rFonts w:hint="eastAsia" w:ascii="宋体" w:hAnsi="宋体" w:eastAsia="宋体" w:cs="宋体"/>
          <w:bCs/>
          <w:sz w:val="22"/>
          <w:szCs w:val="22"/>
          <w:highlight w:val="none"/>
          <w:lang w:val="en-US" w:eastAsia="zh-CN"/>
        </w:rPr>
        <w:t>陆</w:t>
      </w:r>
      <w:r>
        <w:rPr>
          <w:rFonts w:hint="eastAsia" w:ascii="宋体" w:hAnsi="宋体" w:eastAsia="宋体" w:cs="宋体"/>
          <w:bCs/>
          <w:sz w:val="22"/>
          <w:szCs w:val="22"/>
          <w:highlight w:val="none"/>
        </w:rPr>
        <w:t>份，甲乙双方各执</w:t>
      </w:r>
      <w:r>
        <w:rPr>
          <w:rFonts w:hint="eastAsia" w:ascii="宋体" w:hAnsi="宋体" w:eastAsia="宋体" w:cs="宋体"/>
          <w:bCs/>
          <w:sz w:val="22"/>
          <w:szCs w:val="22"/>
          <w:highlight w:val="none"/>
          <w:lang w:val="en-US" w:eastAsia="zh-CN"/>
        </w:rPr>
        <w:t>贰</w:t>
      </w:r>
      <w:r>
        <w:rPr>
          <w:rFonts w:hint="eastAsia" w:ascii="宋体" w:hAnsi="宋体" w:eastAsia="宋体" w:cs="宋体"/>
          <w:bCs/>
          <w:sz w:val="22"/>
          <w:szCs w:val="22"/>
          <w:highlight w:val="none"/>
        </w:rPr>
        <w:t>份，</w:t>
      </w:r>
      <w:r>
        <w:rPr>
          <w:rFonts w:hint="eastAsia" w:ascii="宋体" w:hAnsi="宋体" w:eastAsia="宋体" w:cs="宋体"/>
          <w:bCs/>
          <w:sz w:val="22"/>
          <w:szCs w:val="22"/>
          <w:highlight w:val="none"/>
          <w:lang w:eastAsia="zh-CN"/>
        </w:rPr>
        <w:t>县</w:t>
      </w:r>
      <w:r>
        <w:rPr>
          <w:rFonts w:hint="eastAsia" w:ascii="宋体" w:hAnsi="宋体" w:eastAsia="宋体" w:cs="宋体"/>
          <w:bCs/>
          <w:sz w:val="22"/>
          <w:szCs w:val="22"/>
          <w:highlight w:val="none"/>
        </w:rPr>
        <w:t>采购办和招标代理公司各执</w:t>
      </w:r>
      <w:r>
        <w:rPr>
          <w:rFonts w:hint="eastAsia" w:ascii="宋体" w:hAnsi="宋体" w:eastAsia="宋体" w:cs="宋体"/>
          <w:bCs/>
          <w:sz w:val="22"/>
          <w:szCs w:val="22"/>
          <w:highlight w:val="none"/>
          <w:lang w:val="en-US" w:eastAsia="zh-CN"/>
        </w:rPr>
        <w:t>壹</w:t>
      </w:r>
      <w:r>
        <w:rPr>
          <w:rFonts w:hint="eastAsia" w:ascii="宋体" w:hAnsi="宋体" w:eastAsia="宋体" w:cs="宋体"/>
          <w:bCs/>
          <w:sz w:val="22"/>
          <w:szCs w:val="22"/>
          <w:highlight w:val="none"/>
        </w:rPr>
        <w:t>份，自双方法定代表人或代表人签字并加盖公章之日起生效。</w:t>
      </w:r>
    </w:p>
    <w:p w14:paraId="663A6A09">
      <w:pPr>
        <w:snapToGrid w:val="0"/>
        <w:spacing w:line="44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十、履行本合同，若发生争议，甲乙双方协商解决；协商不成时，双方同意向</w:t>
      </w:r>
      <w:r>
        <w:rPr>
          <w:rFonts w:hint="eastAsia" w:ascii="宋体" w:hAnsi="宋体" w:cs="宋体"/>
          <w:bCs/>
          <w:sz w:val="22"/>
          <w:szCs w:val="22"/>
          <w:highlight w:val="none"/>
          <w:lang w:eastAsia="zh-CN"/>
        </w:rPr>
        <w:t>苍南县</w:t>
      </w:r>
      <w:r>
        <w:rPr>
          <w:rFonts w:hint="eastAsia" w:ascii="宋体" w:hAnsi="宋体" w:eastAsia="宋体" w:cs="宋体"/>
          <w:bCs/>
          <w:sz w:val="22"/>
          <w:szCs w:val="22"/>
          <w:highlight w:val="none"/>
        </w:rPr>
        <w:t>人民法院处理。</w:t>
      </w:r>
    </w:p>
    <w:p w14:paraId="508520D0">
      <w:pPr>
        <w:snapToGrid w:val="0"/>
        <w:spacing w:line="440" w:lineRule="exact"/>
        <w:ind w:firstLine="480"/>
        <w:rPr>
          <w:rFonts w:hint="eastAsia" w:ascii="宋体" w:hAnsi="宋体" w:eastAsia="宋体" w:cs="宋体"/>
          <w:bCs/>
          <w:sz w:val="22"/>
          <w:szCs w:val="22"/>
          <w:highlight w:val="none"/>
        </w:rPr>
      </w:pPr>
    </w:p>
    <w:p w14:paraId="08ADAD94">
      <w:pPr>
        <w:snapToGrid w:val="0"/>
        <w:spacing w:line="440" w:lineRule="exact"/>
        <w:ind w:firstLine="480"/>
        <w:rPr>
          <w:rFonts w:hint="eastAsia" w:ascii="宋体" w:hAnsi="宋体" w:eastAsia="宋体" w:cs="宋体"/>
          <w:bCs/>
          <w:sz w:val="22"/>
          <w:szCs w:val="22"/>
          <w:highlight w:val="none"/>
        </w:rPr>
      </w:pPr>
    </w:p>
    <w:p w14:paraId="70D1901C">
      <w:pPr>
        <w:snapToGrid w:val="0"/>
        <w:spacing w:line="440" w:lineRule="exact"/>
        <w:ind w:firstLine="480"/>
        <w:rPr>
          <w:rFonts w:hint="eastAsia" w:ascii="宋体" w:hAnsi="宋体" w:eastAsia="宋体" w:cs="宋体"/>
          <w:bCs/>
          <w:sz w:val="22"/>
          <w:szCs w:val="22"/>
          <w:highlight w:val="none"/>
        </w:rPr>
      </w:pPr>
    </w:p>
    <w:p w14:paraId="23BEE235">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甲方：                                       乙方： </w:t>
      </w:r>
    </w:p>
    <w:p w14:paraId="04D8F24A">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（盖章）                                    （盖章）        </w:t>
      </w:r>
    </w:p>
    <w:p w14:paraId="602983F2">
      <w:pPr>
        <w:snapToGrid w:val="0"/>
        <w:spacing w:line="440" w:lineRule="exact"/>
        <w:ind w:firstLine="480"/>
        <w:rPr>
          <w:rFonts w:hint="eastAsia" w:ascii="宋体" w:hAnsi="宋体" w:eastAsia="宋体" w:cs="宋体"/>
          <w:bCs/>
          <w:sz w:val="22"/>
          <w:szCs w:val="22"/>
          <w:highlight w:val="none"/>
        </w:rPr>
      </w:pPr>
    </w:p>
    <w:p w14:paraId="0A936E0D">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代表（签字）：                               代表（签字）：</w:t>
      </w:r>
    </w:p>
    <w:p w14:paraId="0244DE53">
      <w:pPr>
        <w:snapToGrid w:val="0"/>
        <w:spacing w:line="440" w:lineRule="exact"/>
        <w:ind w:firstLine="480"/>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w:t>
      </w:r>
    </w:p>
    <w:p w14:paraId="54326686">
      <w:pPr>
        <w:snapToGrid w:val="0"/>
        <w:spacing w:line="440" w:lineRule="exact"/>
        <w:ind w:firstLine="480"/>
        <w:jc w:val="both"/>
        <w:rPr>
          <w:rFonts w:hint="eastAsia" w:ascii="宋体" w:hAnsi="宋体" w:eastAsia="宋体" w:cs="宋体"/>
          <w:bCs/>
          <w:sz w:val="22"/>
          <w:szCs w:val="22"/>
          <w:highlight w:val="none"/>
        </w:rPr>
      </w:pPr>
      <w:r>
        <w:rPr>
          <w:rFonts w:hint="eastAsia" w:ascii="宋体" w:hAnsi="宋体" w:eastAsia="宋体" w:cs="宋体"/>
          <w:bCs/>
          <w:sz w:val="22"/>
          <w:szCs w:val="22"/>
          <w:highlight w:val="none"/>
        </w:rPr>
        <w:t>日期：                                       日期：</w:t>
      </w:r>
    </w:p>
    <w:p w14:paraId="4767B3AE">
      <w:pPr>
        <w:rPr>
          <w:rFonts w:hint="eastAsia"/>
          <w:highlight w:val="none"/>
        </w:rPr>
      </w:pPr>
    </w:p>
    <w:p w14:paraId="5199F1D2">
      <w:pPr>
        <w:spacing w:line="400" w:lineRule="exact"/>
        <w:ind w:firstLine="720" w:firstLineChars="300"/>
        <w:jc w:val="right"/>
        <w:rPr>
          <w:rFonts w:hint="eastAsia" w:ascii="宋体" w:hAnsi="宋体"/>
          <w:color w:val="000000" w:themeColor="text1"/>
          <w:sz w:val="24"/>
          <w:highlight w:val="none"/>
          <w:lang w:eastAsia="zh-CN"/>
          <w14:textFill>
            <w14:solidFill>
              <w14:schemeClr w14:val="tx1"/>
            </w14:solidFill>
          </w14:textFill>
        </w:rPr>
      </w:pPr>
    </w:p>
    <w:p w14:paraId="402DABC7">
      <w:pPr>
        <w:pStyle w:val="8"/>
        <w:spacing w:before="0" w:line="400" w:lineRule="exact"/>
        <w:ind w:firstLine="472" w:firstLineChars="196"/>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注：本合同作为示范文本，具体以中标人与招标人所签定正式合同为准。</w:t>
      </w:r>
    </w:p>
    <w:p w14:paraId="73B0BA84">
      <w:pPr>
        <w:spacing w:line="360" w:lineRule="auto"/>
        <w:jc w:val="center"/>
        <w:rPr>
          <w:rFonts w:hint="eastAsia" w:ascii="宋体" w:hAnsi="宋体" w:cs="宋体"/>
          <w:color w:val="000000" w:themeColor="text1"/>
          <w:szCs w:val="21"/>
          <w14:textFill>
            <w14:solidFill>
              <w14:schemeClr w14:val="tx1"/>
            </w14:solidFill>
          </w14:textFill>
        </w:rPr>
      </w:pPr>
    </w:p>
    <w:p w14:paraId="4BD4A9D3">
      <w:pPr>
        <w:pStyle w:val="8"/>
        <w:keepNext w:val="0"/>
        <w:keepLines w:val="0"/>
        <w:pageBreakBefore/>
        <w:spacing w:line="360" w:lineRule="exact"/>
        <w:ind w:firstLine="2570" w:firstLineChars="800"/>
        <w:rPr>
          <w:rFonts w:hint="eastAsia"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第</w:t>
      </w:r>
      <w:bookmarkStart w:id="14" w:name="_Toc3664628"/>
      <w:bookmarkStart w:id="15" w:name="_Toc3666757"/>
      <w:r>
        <w:rPr>
          <w:rFonts w:hint="eastAsia" w:ascii="宋体" w:hAnsi="宋体" w:cs="宋体"/>
          <w:color w:val="000000" w:themeColor="text1"/>
          <w:sz w:val="32"/>
          <w:lang w:eastAsia="zh-CN"/>
          <w14:textFill>
            <w14:solidFill>
              <w14:schemeClr w14:val="tx1"/>
            </w14:solidFill>
          </w14:textFill>
        </w:rPr>
        <w:t>六</w:t>
      </w:r>
      <w:r>
        <w:rPr>
          <w:rFonts w:hint="eastAsia" w:ascii="宋体" w:hAnsi="宋体" w:cs="宋体"/>
          <w:color w:val="000000" w:themeColor="text1"/>
          <w:sz w:val="32"/>
          <w14:textFill>
            <w14:solidFill>
              <w14:schemeClr w14:val="tx1"/>
            </w14:solidFill>
          </w14:textFill>
        </w:rPr>
        <w:t xml:space="preserve">章  </w:t>
      </w:r>
      <w:r>
        <w:rPr>
          <w:rFonts w:hint="eastAsia" w:ascii="宋体" w:hAnsi="宋体" w:cs="宋体"/>
          <w:color w:val="000000" w:themeColor="text1"/>
          <w:sz w:val="32"/>
          <w:lang w:eastAsia="zh-CN"/>
          <w14:textFill>
            <w14:solidFill>
              <w14:schemeClr w14:val="tx1"/>
            </w14:solidFill>
          </w14:textFill>
        </w:rPr>
        <w:t>磋商响应文件</w:t>
      </w:r>
      <w:r>
        <w:rPr>
          <w:rFonts w:hint="eastAsia" w:ascii="宋体" w:hAnsi="宋体" w:cs="宋体"/>
          <w:color w:val="000000" w:themeColor="text1"/>
          <w:sz w:val="32"/>
          <w14:textFill>
            <w14:solidFill>
              <w14:schemeClr w14:val="tx1"/>
            </w14:solidFill>
          </w14:textFill>
        </w:rPr>
        <w:t>格式</w:t>
      </w:r>
      <w:bookmarkEnd w:id="14"/>
      <w:bookmarkEnd w:id="15"/>
    </w:p>
    <w:p w14:paraId="254C50A5">
      <w:pPr>
        <w:spacing w:line="360" w:lineRule="exact"/>
        <w:jc w:val="center"/>
        <w:rPr>
          <w:rFonts w:hint="eastAsia" w:ascii="宋体" w:hAnsi="宋体" w:cs="宋体"/>
          <w:b/>
          <w:color w:val="000000" w:themeColor="text1"/>
          <w:sz w:val="30"/>
          <w14:textFill>
            <w14:solidFill>
              <w14:schemeClr w14:val="tx1"/>
            </w14:solidFill>
          </w14:textFill>
        </w:rPr>
      </w:pPr>
    </w:p>
    <w:p w14:paraId="77500896">
      <w:pPr>
        <w:snapToGrid w:val="0"/>
        <w:spacing w:line="360" w:lineRule="exact"/>
        <w:jc w:val="center"/>
        <w:rPr>
          <w:rFonts w:hint="eastAsia" w:ascii="宋体" w:hAnsi="宋体" w:cs="宋体"/>
          <w:b/>
          <w:bCs/>
          <w:color w:val="000000" w:themeColor="text1"/>
          <w:sz w:val="28"/>
          <w14:textFill>
            <w14:solidFill>
              <w14:schemeClr w14:val="tx1"/>
            </w14:solidFill>
          </w14:textFill>
        </w:rPr>
      </w:pPr>
      <w:r>
        <w:rPr>
          <w:rFonts w:hint="eastAsia" w:ascii="宋体" w:hAnsi="宋体" w:cs="宋体"/>
          <w:b/>
          <w:bCs/>
          <w:color w:val="000000" w:themeColor="text1"/>
          <w:sz w:val="28"/>
          <w14:textFill>
            <w14:solidFill>
              <w14:schemeClr w14:val="tx1"/>
            </w14:solidFill>
          </w14:textFill>
        </w:rPr>
        <w:t>投标人提交</w:t>
      </w:r>
      <w:r>
        <w:rPr>
          <w:rFonts w:hint="eastAsia" w:ascii="宋体" w:hAnsi="宋体" w:cs="宋体"/>
          <w:b/>
          <w:bCs/>
          <w:color w:val="000000" w:themeColor="text1"/>
          <w:sz w:val="28"/>
          <w:lang w:eastAsia="zh-CN"/>
          <w14:textFill>
            <w14:solidFill>
              <w14:schemeClr w14:val="tx1"/>
            </w14:solidFill>
          </w14:textFill>
        </w:rPr>
        <w:t>磋商响应文件</w:t>
      </w:r>
      <w:r>
        <w:rPr>
          <w:rFonts w:hint="eastAsia" w:ascii="宋体" w:hAnsi="宋体" w:cs="宋体"/>
          <w:b/>
          <w:bCs/>
          <w:color w:val="000000" w:themeColor="text1"/>
          <w:sz w:val="28"/>
          <w14:textFill>
            <w14:solidFill>
              <w14:schemeClr w14:val="tx1"/>
            </w14:solidFill>
          </w14:textFill>
        </w:rPr>
        <w:t>须知</w:t>
      </w:r>
    </w:p>
    <w:p w14:paraId="3A196C0D">
      <w:pPr>
        <w:snapToGrid w:val="0"/>
        <w:spacing w:line="360" w:lineRule="exact"/>
        <w:jc w:val="center"/>
        <w:rPr>
          <w:rFonts w:hint="eastAsia" w:ascii="宋体" w:hAnsi="宋体" w:cs="宋体"/>
          <w:b/>
          <w:bCs/>
          <w:color w:val="000000" w:themeColor="text1"/>
          <w:sz w:val="28"/>
          <w14:textFill>
            <w14:solidFill>
              <w14:schemeClr w14:val="tx1"/>
            </w14:solidFill>
          </w14:textFill>
        </w:rPr>
      </w:pPr>
    </w:p>
    <w:p w14:paraId="17FD6662">
      <w:pPr>
        <w:snapToGrid w:val="0"/>
        <w:spacing w:line="360" w:lineRule="exact"/>
        <w:jc w:val="center"/>
        <w:rPr>
          <w:rFonts w:hint="eastAsia" w:ascii="宋体" w:hAnsi="宋体" w:cs="宋体"/>
          <w:color w:val="000000" w:themeColor="text1"/>
          <w:szCs w:val="21"/>
          <w14:textFill>
            <w14:solidFill>
              <w14:schemeClr w14:val="tx1"/>
            </w14:solidFill>
          </w14:textFill>
        </w:rPr>
      </w:pPr>
    </w:p>
    <w:p w14:paraId="5EDDEB8E">
      <w:pPr>
        <w:snapToGrid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p w14:paraId="13296343">
      <w:pPr>
        <w:snapToGrid w:val="0"/>
        <w:spacing w:line="360" w:lineRule="exact"/>
        <w:ind w:left="461" w:leftChars="48" w:hanging="360" w:hanging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1、投标人应严格按照</w:t>
      </w:r>
      <w:r>
        <w:rPr>
          <w:rFonts w:hint="eastAsia" w:ascii="宋体" w:hAnsi="宋体" w:cs="宋体"/>
          <w:color w:val="000000" w:themeColor="text1"/>
          <w:sz w:val="24"/>
          <w:lang w:eastAsia="zh-CN"/>
          <w14:textFill>
            <w14:solidFill>
              <w14:schemeClr w14:val="tx1"/>
            </w14:solidFill>
          </w14:textFill>
        </w:rPr>
        <w:t>磋商响应文件</w:t>
      </w:r>
      <w:r>
        <w:rPr>
          <w:rFonts w:hint="eastAsia" w:ascii="宋体" w:hAnsi="宋体" w:cs="宋体"/>
          <w:color w:val="000000" w:themeColor="text1"/>
          <w:sz w:val="24"/>
          <w14:textFill>
            <w14:solidFill>
              <w14:schemeClr w14:val="tx1"/>
            </w14:solidFill>
          </w14:textFill>
        </w:rPr>
        <w:t>的组成提交下述规定的全部格式文件以及其他有关资料，混乱的编排导致</w:t>
      </w:r>
      <w:r>
        <w:rPr>
          <w:rFonts w:hint="eastAsia" w:ascii="宋体" w:hAnsi="宋体" w:cs="宋体"/>
          <w:color w:val="000000" w:themeColor="text1"/>
          <w:sz w:val="24"/>
          <w:lang w:eastAsia="zh-CN"/>
          <w14:textFill>
            <w14:solidFill>
              <w14:schemeClr w14:val="tx1"/>
            </w14:solidFill>
          </w14:textFill>
        </w:rPr>
        <w:t>磋商响应文件</w:t>
      </w:r>
      <w:r>
        <w:rPr>
          <w:rFonts w:hint="eastAsia" w:ascii="宋体" w:hAnsi="宋体" w:cs="宋体"/>
          <w:color w:val="000000" w:themeColor="text1"/>
          <w:sz w:val="24"/>
          <w14:textFill>
            <w14:solidFill>
              <w14:schemeClr w14:val="tx1"/>
            </w14:solidFill>
          </w14:textFill>
        </w:rPr>
        <w:t>被误读或采购人查找不到有效文件是投标人的风险。</w:t>
      </w:r>
    </w:p>
    <w:p w14:paraId="0D6DD482">
      <w:pPr>
        <w:snapToGrid w:val="0"/>
        <w:spacing w:line="360" w:lineRule="exact"/>
        <w:ind w:firstLine="110" w:firstLineChars="4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2、所附表格中要求回答的全部问题和/或信息都必须正面回答。</w:t>
      </w:r>
    </w:p>
    <w:p w14:paraId="51FA5D0F">
      <w:pPr>
        <w:snapToGrid w:val="0"/>
        <w:spacing w:line="360" w:lineRule="exact"/>
        <w:ind w:firstLine="110" w:firstLineChars="4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3、本资格声明的签字人应保证全部声明和问题的回答是真实的和准确的。</w:t>
      </w:r>
    </w:p>
    <w:p w14:paraId="58AD8A9C">
      <w:pPr>
        <w:snapToGrid w:val="0"/>
        <w:spacing w:line="360" w:lineRule="exact"/>
        <w:ind w:left="461" w:leftChars="48" w:hanging="360" w:hanging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4、采购人将应用投标人提交的资料根据自己的判断和考虑决定投标人履行合同的合格性及能力。</w:t>
      </w:r>
    </w:p>
    <w:p w14:paraId="6C889819">
      <w:pPr>
        <w:snapToGrid w:val="0"/>
        <w:spacing w:line="360" w:lineRule="exact"/>
        <w:ind w:firstLine="110" w:firstLineChars="4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5、投标人提交的材料将被保密保存，但不退还。</w:t>
      </w:r>
    </w:p>
    <w:p w14:paraId="0A98975E">
      <w:pPr>
        <w:snapToGrid w:val="0"/>
        <w:spacing w:line="360" w:lineRule="exact"/>
        <w:ind w:firstLine="110" w:firstLineChars="4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6、全部文件应按投标人须知中规定的语言和份数提交。</w:t>
      </w:r>
    </w:p>
    <w:p w14:paraId="017EBC07">
      <w:pPr>
        <w:pStyle w:val="3"/>
        <w:adjustRightInd w:val="0"/>
        <w:snapToGrid w:val="0"/>
        <w:spacing w:line="360" w:lineRule="exact"/>
        <w:rPr>
          <w:rFonts w:hint="eastAsia" w:hAnsi="宋体" w:cs="宋体"/>
          <w:color w:val="000000" w:themeColor="text1"/>
          <w:sz w:val="24"/>
          <w:szCs w:val="24"/>
          <w14:textFill>
            <w14:solidFill>
              <w14:schemeClr w14:val="tx1"/>
            </w14:solidFill>
          </w14:textFill>
        </w:rPr>
      </w:pPr>
      <w:bookmarkStart w:id="16" w:name="_Toc3666766"/>
      <w:bookmarkStart w:id="17" w:name="_Toc503675634"/>
      <w:r>
        <w:rPr>
          <w:rFonts w:hint="eastAsia" w:hAnsi="宋体" w:cs="宋体"/>
          <w:color w:val="000000" w:themeColor="text1"/>
          <w:sz w:val="24"/>
          <w:szCs w:val="24"/>
          <w14:textFill>
            <w14:solidFill>
              <w14:schemeClr w14:val="tx1"/>
            </w14:solidFill>
          </w14:textFill>
        </w:rPr>
        <w:t xml:space="preserve">  </w:t>
      </w:r>
    </w:p>
    <w:p w14:paraId="3037481F">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094FAD2B">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5157FF99">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30864152">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708C2026">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6A24FAD5">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753A6F41">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6B747D2A">
      <w:pPr>
        <w:spacing w:line="360" w:lineRule="exact"/>
        <w:rPr>
          <w:rFonts w:hint="eastAsia" w:ascii="宋体" w:hAnsi="宋体" w:cs="宋体"/>
          <w:color w:val="000000" w:themeColor="text1"/>
          <w:sz w:val="32"/>
          <w14:textFill>
            <w14:solidFill>
              <w14:schemeClr w14:val="tx1"/>
            </w14:solidFill>
          </w14:textFill>
        </w:rPr>
      </w:pPr>
    </w:p>
    <w:p w14:paraId="4B90F610">
      <w:pPr>
        <w:spacing w:line="360" w:lineRule="exact"/>
        <w:rPr>
          <w:rFonts w:hint="eastAsia" w:ascii="宋体" w:hAnsi="宋体" w:cs="宋体"/>
          <w:color w:val="000000" w:themeColor="text1"/>
          <w:sz w:val="32"/>
          <w14:textFill>
            <w14:solidFill>
              <w14:schemeClr w14:val="tx1"/>
            </w14:solidFill>
          </w14:textFill>
        </w:rPr>
      </w:pPr>
    </w:p>
    <w:p w14:paraId="7A4F938B">
      <w:pPr>
        <w:spacing w:line="360" w:lineRule="exact"/>
        <w:rPr>
          <w:rFonts w:hint="eastAsia" w:ascii="宋体" w:hAnsi="宋体" w:cs="宋体"/>
          <w:color w:val="000000" w:themeColor="text1"/>
          <w:sz w:val="32"/>
          <w14:textFill>
            <w14:solidFill>
              <w14:schemeClr w14:val="tx1"/>
            </w14:solidFill>
          </w14:textFill>
        </w:rPr>
      </w:pPr>
    </w:p>
    <w:p w14:paraId="7FC74CCD">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4DAC88D8">
      <w:pPr>
        <w:pStyle w:val="4"/>
        <w:numPr>
          <w:ilvl w:val="0"/>
          <w:numId w:val="0"/>
        </w:numPr>
        <w:spacing w:line="360" w:lineRule="exact"/>
        <w:ind w:left="420" w:leftChars="200"/>
        <w:rPr>
          <w:rFonts w:hint="eastAsia" w:ascii="宋体" w:hAnsi="宋体" w:cs="宋体"/>
          <w:color w:val="000000" w:themeColor="text1"/>
          <w14:textFill>
            <w14:solidFill>
              <w14:schemeClr w14:val="tx1"/>
            </w14:solidFill>
          </w14:textFill>
        </w:rPr>
      </w:pPr>
    </w:p>
    <w:p w14:paraId="0A0F5114">
      <w:pPr>
        <w:rPr>
          <w:rFonts w:hint="eastAsia" w:ascii="宋体" w:hAnsi="宋体" w:cs="宋体"/>
          <w:color w:val="000000" w:themeColor="text1"/>
          <w14:textFill>
            <w14:solidFill>
              <w14:schemeClr w14:val="tx1"/>
            </w14:solidFill>
          </w14:textFill>
        </w:rPr>
      </w:pPr>
    </w:p>
    <w:p w14:paraId="47D6DE1E">
      <w:pPr>
        <w:pStyle w:val="2"/>
        <w:rPr>
          <w:rFonts w:hint="eastAsia" w:hAnsi="宋体" w:cs="宋体"/>
          <w:color w:val="000000" w:themeColor="text1"/>
          <w14:textFill>
            <w14:solidFill>
              <w14:schemeClr w14:val="tx1"/>
            </w14:solidFill>
          </w14:textFill>
        </w:rPr>
      </w:pPr>
    </w:p>
    <w:p w14:paraId="6EFAC066">
      <w:pPr>
        <w:pStyle w:val="5"/>
        <w:rPr>
          <w:rFonts w:hint="eastAsia" w:ascii="宋体" w:hAnsi="宋体" w:eastAsia="宋体" w:cs="宋体"/>
          <w:color w:val="000000" w:themeColor="text1"/>
          <w14:textFill>
            <w14:solidFill>
              <w14:schemeClr w14:val="tx1"/>
            </w14:solidFill>
          </w14:textFill>
        </w:rPr>
      </w:pPr>
    </w:p>
    <w:p w14:paraId="0D65FA8E">
      <w:pPr>
        <w:pStyle w:val="6"/>
        <w:ind w:firstLine="320"/>
        <w:rPr>
          <w:rFonts w:hint="eastAsia" w:ascii="宋体" w:hAnsi="宋体" w:eastAsia="宋体" w:cs="宋体"/>
          <w:color w:val="000000" w:themeColor="text1"/>
          <w14:textFill>
            <w14:solidFill>
              <w14:schemeClr w14:val="tx1"/>
            </w14:solidFill>
          </w14:textFill>
        </w:rPr>
      </w:pPr>
    </w:p>
    <w:p w14:paraId="19F51D09">
      <w:pPr>
        <w:pStyle w:val="6"/>
        <w:ind w:firstLine="320"/>
        <w:rPr>
          <w:rFonts w:hint="eastAsia" w:ascii="宋体" w:hAnsi="宋体" w:eastAsia="宋体" w:cs="宋体"/>
          <w:color w:val="000000" w:themeColor="text1"/>
          <w14:textFill>
            <w14:solidFill>
              <w14:schemeClr w14:val="tx1"/>
            </w14:solidFill>
          </w14:textFill>
        </w:rPr>
      </w:pPr>
    </w:p>
    <w:p w14:paraId="298A82AA">
      <w:pPr>
        <w:pStyle w:val="6"/>
        <w:ind w:firstLine="320"/>
        <w:rPr>
          <w:rFonts w:hint="eastAsia" w:ascii="宋体" w:hAnsi="宋体" w:eastAsia="宋体" w:cs="宋体"/>
          <w:color w:val="000000" w:themeColor="text1"/>
          <w14:textFill>
            <w14:solidFill>
              <w14:schemeClr w14:val="tx1"/>
            </w14:solidFill>
          </w14:textFill>
        </w:rPr>
      </w:pPr>
    </w:p>
    <w:p w14:paraId="6DA18EAE">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3C5F1624">
      <w:pPr>
        <w:pStyle w:val="3"/>
        <w:adjustRightInd w:val="0"/>
        <w:snapToGrid w:val="0"/>
        <w:spacing w:line="360" w:lineRule="exact"/>
        <w:rPr>
          <w:rFonts w:hint="eastAsia" w:hAnsi="宋体" w:cs="宋体"/>
          <w:color w:val="000000" w:themeColor="text1"/>
          <w:sz w:val="32"/>
          <w14:textFill>
            <w14:solidFill>
              <w14:schemeClr w14:val="tx1"/>
            </w14:solidFill>
          </w14:textFill>
        </w:rPr>
      </w:pPr>
    </w:p>
    <w:p w14:paraId="0020D6E9">
      <w:pPr>
        <w:pStyle w:val="3"/>
        <w:adjustRightInd w:val="0"/>
        <w:snapToGrid w:val="0"/>
        <w:spacing w:line="360" w:lineRule="exact"/>
        <w:rPr>
          <w:rFonts w:hint="eastAsia" w:hAnsi="宋体" w:cs="宋体"/>
          <w:color w:val="000000" w:themeColor="text1"/>
          <w:sz w:val="36"/>
          <w14:textFill>
            <w14:solidFill>
              <w14:schemeClr w14:val="tx1"/>
            </w14:solidFill>
          </w14:textFill>
        </w:rPr>
      </w:pPr>
      <w:r>
        <w:rPr>
          <w:rFonts w:hint="eastAsia" w:hAnsi="宋体" w:cs="宋体"/>
          <w:color w:val="000000" w:themeColor="text1"/>
          <w:sz w:val="30"/>
          <w14:textFill>
            <w14:solidFill>
              <w14:schemeClr w14:val="tx1"/>
            </w14:solidFill>
          </w14:textFill>
        </w:rPr>
        <w:t>附件一</w:t>
      </w:r>
      <w:r>
        <w:rPr>
          <w:rFonts w:hint="eastAsia" w:hAnsi="宋体" w:cs="宋体"/>
          <w:color w:val="000000" w:themeColor="text1"/>
          <w:sz w:val="24"/>
          <w14:textFill>
            <w14:solidFill>
              <w14:schemeClr w14:val="tx1"/>
            </w14:solidFill>
          </w14:textFill>
        </w:rPr>
        <w:cr/>
      </w:r>
      <w:r>
        <w:rPr>
          <w:rFonts w:hint="eastAsia" w:hAnsi="宋体" w:cs="宋体"/>
          <w:color w:val="000000" w:themeColor="text1"/>
          <w:sz w:val="32"/>
          <w14:textFill>
            <w14:solidFill>
              <w14:schemeClr w14:val="tx1"/>
            </w14:solidFill>
          </w14:textFill>
        </w:rPr>
        <w:t xml:space="preserve">                         </w:t>
      </w:r>
      <w:r>
        <w:rPr>
          <w:rFonts w:hint="eastAsia" w:hAnsi="宋体" w:cs="宋体"/>
          <w:color w:val="000000" w:themeColor="text1"/>
          <w:sz w:val="36"/>
          <w14:textFill>
            <w14:solidFill>
              <w14:schemeClr w14:val="tx1"/>
            </w14:solidFill>
          </w14:textFill>
        </w:rPr>
        <w:t>投  标  函</w:t>
      </w:r>
    </w:p>
    <w:p w14:paraId="5345F077">
      <w:pPr>
        <w:pStyle w:val="3"/>
        <w:adjustRightInd w:val="0"/>
        <w:snapToGrid w:val="0"/>
        <w:spacing w:line="360" w:lineRule="exact"/>
        <w:ind w:firstLine="605" w:firstLineChars="251"/>
        <w:rPr>
          <w:rFonts w:hint="eastAsia" w:hAnsi="宋体" w:cs="宋体"/>
          <w:color w:val="000000" w:themeColor="text1"/>
          <w:sz w:val="24"/>
          <w:szCs w:val="24"/>
          <w:u w:val="single"/>
          <w14:textFill>
            <w14:solidFill>
              <w14:schemeClr w14:val="tx1"/>
            </w14:solidFill>
          </w14:textFill>
        </w:rPr>
      </w:pPr>
      <w:r>
        <w:rPr>
          <w:rFonts w:hint="eastAsia" w:hAnsi="宋体" w:cs="宋体"/>
          <w:b/>
          <w:color w:val="000000" w:themeColor="text1"/>
          <w:sz w:val="24"/>
          <w:szCs w:val="24"/>
          <w:u w:val="single"/>
          <w:lang w:eastAsia="zh-CN"/>
          <w14:textFill>
            <w14:solidFill>
              <w14:schemeClr w14:val="tx1"/>
            </w14:solidFill>
          </w14:textFill>
        </w:rPr>
        <w:t xml:space="preserve">苍南县霞关镇人民政府 </w:t>
      </w:r>
      <w:r>
        <w:rPr>
          <w:rFonts w:hint="eastAsia" w:hAnsi="宋体" w:cs="宋体"/>
          <w:color w:val="000000" w:themeColor="text1"/>
          <w:sz w:val="24"/>
          <w:szCs w:val="24"/>
          <w:u w:val="single"/>
          <w14:textFill>
            <w14:solidFill>
              <w14:schemeClr w14:val="tx1"/>
            </w14:solidFill>
          </w14:textFill>
        </w:rPr>
        <w:t>：</w:t>
      </w:r>
    </w:p>
    <w:p w14:paraId="684B3907">
      <w:pPr>
        <w:autoSpaceDE w:val="0"/>
        <w:autoSpaceDN w:val="0"/>
        <w:adjustRightInd w:val="0"/>
        <w:spacing w:line="360" w:lineRule="exac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（供应商全称）授权</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 （授权代表名称）</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（职务、职称）为授权代表，参加贵方组织的</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（招标项目名称）（括号内填投标编号）招标的有关活动，为此：并对</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项目（采购项目名称）进行投标。   </w:t>
      </w:r>
    </w:p>
    <w:p w14:paraId="21777E06">
      <w:pPr>
        <w:numPr>
          <w:ilvl w:val="0"/>
          <w:numId w:val="12"/>
        </w:num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提供供应商须知规定的全部磋商响应文件：</w:t>
      </w:r>
    </w:p>
    <w:p w14:paraId="0156679E">
      <w:pPr>
        <w:numPr>
          <w:ilvl w:val="0"/>
          <w:numId w:val="0"/>
        </w:numPr>
        <w:autoSpaceDE w:val="0"/>
        <w:autoSpaceDN w:val="0"/>
        <w:adjustRightInd w:val="0"/>
        <w:spacing w:line="360" w:lineRule="exact"/>
        <w:ind w:leftChars="266" w:firstLine="482" w:firstLineChars="200"/>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投标文件正本一份，副本四份；</w:t>
      </w:r>
    </w:p>
    <w:p w14:paraId="125A0A80">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2、保证遵守招标文件中的有关规定和收费标准。</w:t>
      </w:r>
    </w:p>
    <w:p w14:paraId="0201923E">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3、保证忠实地执行采购人、中标供应商双方所签的合同， 并承担合同规定的责任义务。</w:t>
      </w:r>
    </w:p>
    <w:p w14:paraId="6AF53FB9">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4、我方承诺在合同生效后，</w:t>
      </w:r>
      <w:r>
        <w:rPr>
          <w:rFonts w:hint="eastAsia" w:ascii="宋体" w:hAnsi="宋体" w:cs="宋体"/>
          <w:b/>
          <w:color w:val="000000" w:themeColor="text1"/>
          <w:sz w:val="24"/>
          <w:u w:val="single"/>
          <w:lang w:val="zh-CN"/>
          <w14:textFill>
            <w14:solidFill>
              <w14:schemeClr w14:val="tx1"/>
            </w14:solidFill>
          </w14:textFill>
        </w:rPr>
        <w:t>按采购人要求完成本项目</w:t>
      </w:r>
      <w:r>
        <w:rPr>
          <w:rFonts w:hint="eastAsia" w:ascii="宋体" w:hAnsi="宋体" w:cs="宋体"/>
          <w:color w:val="000000" w:themeColor="text1"/>
          <w:sz w:val="24"/>
          <w:lang w:val="zh-CN"/>
          <w14:textFill>
            <w14:solidFill>
              <w14:schemeClr w14:val="tx1"/>
            </w14:solidFill>
          </w14:textFill>
        </w:rPr>
        <w:t>。</w:t>
      </w:r>
    </w:p>
    <w:p w14:paraId="161EE4C5">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5、供应商已详细审查全部招标文件，包括招标文件补充文件（如果有的话）。我方完全理解并同意放弃对这方面有不明及误解的权力。如果招标文件有相互矛盾之处，我方同意按采购人的理解处理。</w:t>
      </w:r>
    </w:p>
    <w:p w14:paraId="3F86FD57">
      <w:pPr>
        <w:spacing w:line="360" w:lineRule="exact"/>
        <w:ind w:left="1" w:firstLine="638" w:firstLineChars="26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6、利益冲突：近三年内直至目前，我公司与本项目的采购人、招标代理机构没有任何的隶属关系。</w:t>
      </w:r>
    </w:p>
    <w:p w14:paraId="7CD1A168">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7</w:t>
      </w:r>
      <w:r>
        <w:rPr>
          <w:rFonts w:hint="eastAsia" w:ascii="宋体" w:hAnsi="宋体" w:cs="宋体"/>
          <w:color w:val="000000" w:themeColor="text1"/>
          <w:sz w:val="24"/>
          <w:lang w:val="zh-CN"/>
          <w14:textFill>
            <w14:solidFill>
              <w14:schemeClr w14:val="tx1"/>
            </w14:solidFill>
          </w14:textFill>
        </w:rPr>
        <w:t>、愿意向贵方提供任何与该项投标有关的数据、情况和技术资料，完全理解贵方不一定接受最低价的投标或收到的任何投标。</w:t>
      </w:r>
    </w:p>
    <w:p w14:paraId="5B4B2519">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、本投标自开标之日起</w:t>
      </w:r>
      <w:r>
        <w:rPr>
          <w:rFonts w:hint="eastAsia" w:ascii="宋体" w:hAnsi="宋体" w:cs="宋体"/>
          <w:color w:val="000000" w:themeColor="text1"/>
          <w:sz w:val="24"/>
          <w14:textFill>
            <w14:solidFill>
              <w14:schemeClr w14:val="tx1"/>
            </w14:solidFill>
          </w14:textFill>
        </w:rPr>
        <w:t>90</w:t>
      </w:r>
      <w:r>
        <w:rPr>
          <w:rFonts w:hint="eastAsia" w:ascii="宋体" w:hAnsi="宋体" w:cs="宋体"/>
          <w:color w:val="000000" w:themeColor="text1"/>
          <w:sz w:val="24"/>
          <w:lang w:val="zh-CN"/>
          <w14:textFill>
            <w14:solidFill>
              <w14:schemeClr w14:val="tx1"/>
            </w14:solidFill>
          </w14:textFill>
        </w:rPr>
        <w:t>天内有效。</w:t>
      </w:r>
    </w:p>
    <w:p w14:paraId="723EE0B1">
      <w:pPr>
        <w:autoSpaceDE w:val="0"/>
        <w:autoSpaceDN w:val="0"/>
        <w:adjustRightInd w:val="0"/>
        <w:spacing w:line="360" w:lineRule="exact"/>
        <w:ind w:left="1" w:firstLine="638" w:firstLineChars="266"/>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、与本投标有关的一切往来通讯请寄：</w:t>
      </w:r>
    </w:p>
    <w:p w14:paraId="02B86741">
      <w:pPr>
        <w:autoSpaceDE w:val="0"/>
        <w:autoSpaceDN w:val="0"/>
        <w:adjustRightInd w:val="0"/>
        <w:spacing w:line="360" w:lineRule="exact"/>
        <w:ind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地址：</w:t>
      </w:r>
      <w:r>
        <w:rPr>
          <w:rFonts w:hint="eastAsia" w:ascii="宋体" w:hAnsi="宋体" w:cs="宋体"/>
          <w:color w:val="000000" w:themeColor="text1"/>
          <w:sz w:val="24"/>
          <w:u w:val="single"/>
          <w:lang w:val="zh-CN"/>
          <w14:textFill>
            <w14:solidFill>
              <w14:schemeClr w14:val="tx1"/>
            </w14:solidFill>
          </w14:textFill>
        </w:rPr>
        <w:t xml:space="preserve">                                 </w:t>
      </w:r>
    </w:p>
    <w:p w14:paraId="48517780">
      <w:pPr>
        <w:autoSpaceDE w:val="0"/>
        <w:autoSpaceDN w:val="0"/>
        <w:adjustRightInd w:val="0"/>
        <w:spacing w:line="360" w:lineRule="exact"/>
        <w:ind w:firstLine="638" w:firstLineChars="266"/>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邮编：</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电话：</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传真：</w:t>
      </w:r>
      <w:r>
        <w:rPr>
          <w:rFonts w:hint="eastAsia" w:ascii="宋体" w:hAnsi="宋体" w:cs="宋体"/>
          <w:color w:val="000000" w:themeColor="text1"/>
          <w:sz w:val="24"/>
          <w:u w:val="single"/>
          <w:lang w:val="zh-CN"/>
          <w14:textFill>
            <w14:solidFill>
              <w14:schemeClr w14:val="tx1"/>
            </w14:solidFill>
          </w14:textFill>
        </w:rPr>
        <w:t xml:space="preserve">                 </w:t>
      </w:r>
    </w:p>
    <w:p w14:paraId="11E26F39">
      <w:pPr>
        <w:autoSpaceDE w:val="0"/>
        <w:autoSpaceDN w:val="0"/>
        <w:adjustRightInd w:val="0"/>
        <w:spacing w:line="360" w:lineRule="exact"/>
        <w:ind w:firstLine="2160" w:firstLineChars="900"/>
        <w:rPr>
          <w:rFonts w:hint="eastAsia" w:ascii="宋体" w:hAnsi="宋体" w:cs="宋体"/>
          <w:color w:val="000000" w:themeColor="text1"/>
          <w:sz w:val="24"/>
          <w:lang w:val="zh-CN"/>
          <w14:textFill>
            <w14:solidFill>
              <w14:schemeClr w14:val="tx1"/>
            </w14:solidFill>
          </w14:textFill>
        </w:rPr>
      </w:pPr>
    </w:p>
    <w:p w14:paraId="0441E6C6">
      <w:pPr>
        <w:autoSpaceDE w:val="0"/>
        <w:autoSpaceDN w:val="0"/>
        <w:adjustRightInd w:val="0"/>
        <w:spacing w:line="360" w:lineRule="exact"/>
        <w:ind w:firstLine="684" w:firstLineChars="285"/>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供应商全称（盖章）：</w:t>
      </w:r>
    </w:p>
    <w:p w14:paraId="66ABD32F">
      <w:pPr>
        <w:autoSpaceDE w:val="0"/>
        <w:autoSpaceDN w:val="0"/>
        <w:adjustRightInd w:val="0"/>
        <w:spacing w:line="360" w:lineRule="exact"/>
        <w:ind w:firstLine="684" w:firstLineChars="285"/>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法定代表人或授权代表人（签字或盖章）：</w:t>
      </w:r>
    </w:p>
    <w:p w14:paraId="75E92E67">
      <w:pPr>
        <w:autoSpaceDE w:val="0"/>
        <w:autoSpaceDN w:val="0"/>
        <w:adjustRightInd w:val="0"/>
        <w:spacing w:line="360" w:lineRule="exact"/>
        <w:ind w:firstLine="684" w:firstLineChars="285"/>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日期：</w:t>
      </w:r>
    </w:p>
    <w:p w14:paraId="178975DF">
      <w:pPr>
        <w:autoSpaceDE w:val="0"/>
        <w:autoSpaceDN w:val="0"/>
        <w:adjustRightInd w:val="0"/>
        <w:spacing w:line="360" w:lineRule="exact"/>
        <w:ind w:firstLine="687" w:firstLineChars="285"/>
        <w:outlineLvl w:val="0"/>
        <w:rPr>
          <w:rFonts w:hint="eastAsia" w:ascii="宋体" w:hAnsi="宋体" w:cs="宋体"/>
          <w:b/>
          <w:color w:val="000000" w:themeColor="text1"/>
          <w:sz w:val="24"/>
          <w:u w:val="single"/>
          <w:lang w:val="zh-CN"/>
          <w14:textFill>
            <w14:solidFill>
              <w14:schemeClr w14:val="tx1"/>
            </w14:solidFill>
          </w14:textFill>
        </w:rPr>
      </w:pPr>
      <w:r>
        <w:rPr>
          <w:rFonts w:hint="eastAsia" w:ascii="宋体" w:hAnsi="宋体" w:cs="宋体"/>
          <w:b/>
          <w:color w:val="000000" w:themeColor="text1"/>
          <w:sz w:val="24"/>
          <w:u w:val="single"/>
          <w14:textFill>
            <w14:solidFill>
              <w14:schemeClr w14:val="tx1"/>
            </w14:solidFill>
          </w14:textFill>
        </w:rPr>
        <w:t>不提供本函做无效投标处理。</w:t>
      </w:r>
    </w:p>
    <w:p w14:paraId="59FCD2D8">
      <w:pPr>
        <w:spacing w:line="360" w:lineRule="exact"/>
        <w:rPr>
          <w:rFonts w:hint="eastAsia" w:ascii="宋体" w:hAnsi="宋体" w:cs="宋体"/>
          <w:color w:val="000000" w:themeColor="text1"/>
          <w:szCs w:val="21"/>
          <w14:textFill>
            <w14:solidFill>
              <w14:schemeClr w14:val="tx1"/>
            </w14:solidFill>
          </w14:textFill>
        </w:rPr>
        <w:sectPr>
          <w:footerReference r:id="rId5" w:type="default"/>
          <w:pgSz w:w="11906" w:h="16838"/>
          <w:pgMar w:top="1134" w:right="1134" w:bottom="1134" w:left="1134" w:header="851" w:footer="992" w:gutter="0"/>
          <w:cols w:space="720" w:num="1"/>
          <w:docGrid w:type="lines" w:linePitch="312" w:charSpace="0"/>
        </w:sectPr>
      </w:pPr>
    </w:p>
    <w:p w14:paraId="39547E33">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30A64BD1">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 xml:space="preserve">附件二     </w:t>
      </w:r>
    </w:p>
    <w:p w14:paraId="6ECB8075">
      <w:pPr>
        <w:pStyle w:val="3"/>
        <w:adjustRightInd w:val="0"/>
        <w:snapToGrid w:val="0"/>
        <w:spacing w:line="440" w:lineRule="atLeast"/>
        <w:ind w:firstLine="440"/>
        <w:jc w:val="center"/>
        <w:outlineLvl w:val="0"/>
        <w:rPr>
          <w:rFonts w:hAnsi="宋体" w:cs="Arial"/>
          <w:bCs/>
          <w:color w:val="000000"/>
          <w:sz w:val="36"/>
          <w:szCs w:val="36"/>
          <w:lang w:val="zh-CN"/>
        </w:rPr>
      </w:pPr>
      <w:bookmarkStart w:id="18" w:name="_Toc157410896"/>
      <w:r>
        <w:rPr>
          <w:rFonts w:hint="eastAsia" w:hAnsi="宋体" w:cs="Arial"/>
          <w:bCs/>
          <w:color w:val="000000"/>
          <w:sz w:val="36"/>
          <w:szCs w:val="36"/>
          <w:lang w:val="zh-CN"/>
        </w:rPr>
        <w:t>开标一览表</w:t>
      </w:r>
    </w:p>
    <w:p w14:paraId="5FD91413">
      <w:pPr>
        <w:pStyle w:val="12"/>
        <w:spacing w:line="400" w:lineRule="exact"/>
        <w:ind w:firstLine="0"/>
        <w:rPr>
          <w:rFonts w:ascii="新宋体" w:hAnsi="新宋体" w:eastAsia="新宋体" w:cs="新宋体"/>
          <w:sz w:val="22"/>
          <w:szCs w:val="22"/>
          <w:highlight w:val="none"/>
        </w:rPr>
      </w:pPr>
      <w:r>
        <w:rPr>
          <w:rFonts w:hint="eastAsia" w:ascii="新宋体" w:hAnsi="新宋体" w:eastAsia="新宋体" w:cs="新宋体"/>
          <w:sz w:val="22"/>
          <w:szCs w:val="22"/>
          <w:highlight w:val="none"/>
        </w:rPr>
        <w:t>项目名称：</w:t>
      </w:r>
    </w:p>
    <w:p w14:paraId="3DD9C8F7">
      <w:pPr>
        <w:pStyle w:val="12"/>
        <w:spacing w:line="400" w:lineRule="exact"/>
        <w:ind w:firstLine="0"/>
        <w:rPr>
          <w:rFonts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项目编号：                        </w:t>
      </w:r>
      <w:r>
        <w:rPr>
          <w:rFonts w:hint="eastAsia" w:ascii="新宋体" w:hAnsi="新宋体" w:eastAsia="新宋体" w:cs="新宋体"/>
          <w:bCs/>
          <w:sz w:val="22"/>
          <w:szCs w:val="22"/>
          <w:highlight w:val="none"/>
        </w:rPr>
        <w:t xml:space="preserve">    </w:t>
      </w:r>
      <w:r>
        <w:rPr>
          <w:rFonts w:hint="eastAsia" w:ascii="新宋体" w:hAnsi="新宋体" w:eastAsia="新宋体" w:cs="新宋体"/>
          <w:sz w:val="22"/>
          <w:szCs w:val="22"/>
          <w:highlight w:val="none"/>
        </w:rPr>
        <w:t xml:space="preserve">                  价格单位：人民币元</w:t>
      </w:r>
    </w:p>
    <w:tbl>
      <w:tblPr>
        <w:tblStyle w:val="1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3676"/>
        <w:gridCol w:w="2283"/>
        <w:gridCol w:w="1791"/>
      </w:tblGrid>
      <w:tr w14:paraId="3F49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noWrap w:val="0"/>
            <w:vAlign w:val="center"/>
          </w:tcPr>
          <w:p w14:paraId="74436890">
            <w:pPr>
              <w:pStyle w:val="12"/>
              <w:spacing w:line="400" w:lineRule="exact"/>
              <w:ind w:firstLine="0"/>
              <w:jc w:val="center"/>
              <w:rPr>
                <w:rFonts w:ascii="新宋体" w:hAnsi="新宋体" w:eastAsia="新宋体" w:cs="新宋体"/>
                <w:sz w:val="22"/>
                <w:szCs w:val="22"/>
                <w:highlight w:val="none"/>
              </w:rPr>
            </w:pPr>
            <w:r>
              <w:rPr>
                <w:rFonts w:hint="eastAsia" w:ascii="新宋体" w:hAnsi="新宋体" w:eastAsia="新宋体" w:cs="新宋体"/>
                <w:sz w:val="22"/>
                <w:szCs w:val="22"/>
                <w:highlight w:val="none"/>
              </w:rPr>
              <w:t>报价内容</w:t>
            </w:r>
          </w:p>
        </w:tc>
        <w:tc>
          <w:tcPr>
            <w:tcW w:w="3676" w:type="dxa"/>
            <w:noWrap w:val="0"/>
            <w:vAlign w:val="center"/>
          </w:tcPr>
          <w:p w14:paraId="1E9CD6AD">
            <w:pPr>
              <w:pStyle w:val="12"/>
              <w:spacing w:line="400" w:lineRule="exact"/>
              <w:ind w:firstLine="0"/>
              <w:jc w:val="center"/>
              <w:rPr>
                <w:rFonts w:ascii="新宋体" w:hAnsi="新宋体" w:eastAsia="新宋体" w:cs="新宋体"/>
                <w:sz w:val="22"/>
                <w:szCs w:val="22"/>
                <w:highlight w:val="none"/>
              </w:rPr>
            </w:pPr>
            <w:r>
              <w:rPr>
                <w:rFonts w:hint="eastAsia" w:ascii="新宋体" w:hAnsi="新宋体" w:eastAsia="新宋体" w:cs="新宋体"/>
                <w:sz w:val="22"/>
                <w:szCs w:val="22"/>
                <w:highlight w:val="none"/>
                <w:lang w:val="en-GB"/>
              </w:rPr>
              <w:t>投标综合单价</w:t>
            </w:r>
          </w:p>
        </w:tc>
        <w:tc>
          <w:tcPr>
            <w:tcW w:w="2283" w:type="dxa"/>
            <w:noWrap w:val="0"/>
            <w:vAlign w:val="center"/>
          </w:tcPr>
          <w:p w14:paraId="1CCB96F5">
            <w:pPr>
              <w:pStyle w:val="12"/>
              <w:spacing w:line="400" w:lineRule="exact"/>
              <w:ind w:firstLine="0"/>
              <w:jc w:val="center"/>
              <w:rPr>
                <w:rFonts w:ascii="新宋体" w:hAnsi="新宋体" w:eastAsia="新宋体" w:cs="新宋体"/>
                <w:sz w:val="22"/>
                <w:szCs w:val="22"/>
                <w:highlight w:val="none"/>
              </w:rPr>
            </w:pPr>
            <w:r>
              <w:rPr>
                <w:rFonts w:hint="eastAsia" w:ascii="新宋体" w:hAnsi="新宋体" w:eastAsia="新宋体" w:cs="新宋体"/>
                <w:sz w:val="22"/>
                <w:szCs w:val="22"/>
                <w:highlight w:val="none"/>
              </w:rPr>
              <w:t>数量</w:t>
            </w:r>
          </w:p>
        </w:tc>
        <w:tc>
          <w:tcPr>
            <w:tcW w:w="1791" w:type="dxa"/>
            <w:noWrap w:val="0"/>
            <w:vAlign w:val="center"/>
          </w:tcPr>
          <w:p w14:paraId="2FC5E80B">
            <w:pPr>
              <w:pStyle w:val="12"/>
              <w:spacing w:line="400" w:lineRule="exact"/>
              <w:ind w:firstLine="0"/>
              <w:jc w:val="center"/>
              <w:rPr>
                <w:rFonts w:ascii="新宋体" w:hAnsi="新宋体" w:eastAsia="新宋体" w:cs="新宋体"/>
                <w:sz w:val="22"/>
                <w:szCs w:val="22"/>
                <w:highlight w:val="none"/>
              </w:rPr>
            </w:pPr>
            <w:r>
              <w:rPr>
                <w:rFonts w:hint="eastAsia" w:ascii="新宋体" w:hAnsi="新宋体" w:eastAsia="新宋体" w:cs="新宋体"/>
                <w:sz w:val="22"/>
                <w:szCs w:val="22"/>
                <w:highlight w:val="none"/>
              </w:rPr>
              <w:t>服务时间</w:t>
            </w:r>
          </w:p>
        </w:tc>
      </w:tr>
      <w:tr w14:paraId="7819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restart"/>
            <w:noWrap w:val="0"/>
            <w:vAlign w:val="center"/>
          </w:tcPr>
          <w:p w14:paraId="0B1420F9">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新宋体" w:hAnsi="新宋体" w:eastAsia="新宋体" w:cs="新宋体"/>
                <w:sz w:val="22"/>
                <w:szCs w:val="22"/>
                <w:highlight w:val="none"/>
              </w:rPr>
            </w:pPr>
            <w:r>
              <w:rPr>
                <w:rFonts w:hint="eastAsia" w:ascii="新宋体" w:hAnsi="新宋体" w:eastAsia="新宋体" w:cs="新宋体"/>
                <w:sz w:val="22"/>
                <w:szCs w:val="22"/>
                <w:highlight w:val="none"/>
              </w:rPr>
              <w:t>养老服务中心基础运行经费</w:t>
            </w:r>
          </w:p>
          <w:p w14:paraId="6B96686C">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新宋体" w:hAnsi="新宋体" w:eastAsia="新宋体" w:cs="新宋体"/>
                <w:sz w:val="22"/>
                <w:szCs w:val="22"/>
                <w:highlight w:val="none"/>
              </w:rPr>
            </w:pPr>
            <w:r>
              <w:rPr>
                <w:rFonts w:hint="eastAsia" w:ascii="新宋体" w:hAnsi="新宋体" w:eastAsia="新宋体" w:cs="新宋体"/>
                <w:sz w:val="22"/>
                <w:szCs w:val="22"/>
                <w:highlight w:val="none"/>
              </w:rPr>
              <w:t>（元/点/年）</w:t>
            </w:r>
          </w:p>
        </w:tc>
        <w:tc>
          <w:tcPr>
            <w:tcW w:w="3676" w:type="dxa"/>
            <w:noWrap w:val="0"/>
            <w:vAlign w:val="center"/>
          </w:tcPr>
          <w:p w14:paraId="4E0A1EBF">
            <w:pPr>
              <w:rPr>
                <w:rFonts w:ascii="新宋体" w:hAnsi="新宋体" w:eastAsia="新宋体" w:cs="新宋体"/>
                <w:sz w:val="22"/>
                <w:szCs w:val="22"/>
                <w:highlight w:val="none"/>
                <w:lang w:val="en-GB"/>
              </w:rPr>
            </w:pPr>
            <w:r>
              <w:rPr>
                <w:rFonts w:hint="eastAsia" w:ascii="新宋体" w:hAnsi="新宋体" w:eastAsia="新宋体" w:cs="新宋体"/>
                <w:sz w:val="22"/>
                <w:szCs w:val="22"/>
                <w:highlight w:val="none"/>
                <w:lang w:val="en-GB"/>
              </w:rPr>
              <w:t>大写：</w:t>
            </w:r>
          </w:p>
        </w:tc>
        <w:tc>
          <w:tcPr>
            <w:tcW w:w="2283" w:type="dxa"/>
            <w:vMerge w:val="restart"/>
            <w:noWrap w:val="0"/>
            <w:vAlign w:val="center"/>
          </w:tcPr>
          <w:p w14:paraId="7D459CA8">
            <w:pPr>
              <w:pStyle w:val="12"/>
              <w:spacing w:line="240" w:lineRule="auto"/>
              <w:ind w:firstLine="0"/>
              <w:jc w:val="both"/>
              <w:rPr>
                <w:rFonts w:ascii="新宋体" w:hAnsi="新宋体" w:eastAsia="新宋体" w:cs="新宋体"/>
                <w:sz w:val="22"/>
                <w:szCs w:val="22"/>
                <w:highlight w:val="none"/>
              </w:rPr>
            </w:pPr>
            <w:r>
              <w:rPr>
                <w:rFonts w:hint="eastAsia" w:ascii="新宋体" w:hAnsi="新宋体" w:eastAsia="新宋体" w:cs="新宋体"/>
                <w:sz w:val="22"/>
                <w:szCs w:val="22"/>
                <w:highlight w:val="none"/>
                <w:lang w:val="en-US" w:eastAsia="zh-CN"/>
              </w:rPr>
              <w:t>1</w:t>
            </w:r>
            <w:r>
              <w:rPr>
                <w:rFonts w:hint="eastAsia" w:ascii="新宋体" w:hAnsi="新宋体" w:eastAsia="新宋体" w:cs="新宋体"/>
                <w:sz w:val="22"/>
                <w:szCs w:val="22"/>
                <w:highlight w:val="none"/>
              </w:rPr>
              <w:t>个服务中心</w:t>
            </w:r>
          </w:p>
        </w:tc>
        <w:tc>
          <w:tcPr>
            <w:tcW w:w="1791" w:type="dxa"/>
            <w:vMerge w:val="restart"/>
            <w:noWrap w:val="0"/>
            <w:vAlign w:val="center"/>
          </w:tcPr>
          <w:p w14:paraId="418EB846">
            <w:pPr>
              <w:pStyle w:val="12"/>
              <w:spacing w:line="240" w:lineRule="auto"/>
              <w:ind w:left="0" w:leftChars="0" w:firstLine="0" w:firstLineChars="0"/>
              <w:rPr>
                <w:rFonts w:ascii="新宋体" w:hAnsi="新宋体" w:eastAsia="新宋体" w:cs="新宋体"/>
                <w:sz w:val="22"/>
                <w:szCs w:val="22"/>
                <w:highlight w:val="none"/>
              </w:rPr>
            </w:pPr>
            <w:r>
              <w:rPr>
                <w:rFonts w:hint="eastAsia" w:ascii="新宋体" w:hAnsi="新宋体" w:eastAsia="新宋体" w:cs="新宋体"/>
                <w:sz w:val="22"/>
                <w:szCs w:val="22"/>
                <w:highlight w:val="none"/>
              </w:rPr>
              <w:t>一年（12个月）</w:t>
            </w:r>
          </w:p>
        </w:tc>
      </w:tr>
      <w:tr w14:paraId="6C3F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continue"/>
            <w:noWrap w:val="0"/>
            <w:vAlign w:val="top"/>
          </w:tcPr>
          <w:p w14:paraId="36871E0C">
            <w:pPr>
              <w:keepNext w:val="0"/>
              <w:keepLines w:val="0"/>
              <w:pageBreakBefore w:val="0"/>
              <w:widowControl w:val="0"/>
              <w:kinsoku/>
              <w:wordWrap/>
              <w:overflowPunct/>
              <w:topLinePunct w:val="0"/>
              <w:autoSpaceDE/>
              <w:autoSpaceDN/>
              <w:bidi w:val="0"/>
              <w:adjustRightInd/>
              <w:snapToGrid/>
              <w:spacing w:line="360" w:lineRule="auto"/>
              <w:ind w:firstLineChars="0"/>
              <w:jc w:val="left"/>
              <w:textAlignment w:val="auto"/>
              <w:rPr>
                <w:highlight w:val="none"/>
              </w:rPr>
            </w:pPr>
          </w:p>
        </w:tc>
        <w:tc>
          <w:tcPr>
            <w:tcW w:w="3676" w:type="dxa"/>
            <w:noWrap w:val="0"/>
            <w:vAlign w:val="center"/>
          </w:tcPr>
          <w:p w14:paraId="17ECBF03">
            <w:pPr>
              <w:rPr>
                <w:rFonts w:ascii="新宋体" w:hAnsi="新宋体" w:eastAsia="新宋体" w:cs="新宋体"/>
                <w:sz w:val="22"/>
                <w:szCs w:val="22"/>
                <w:highlight w:val="none"/>
                <w:lang w:val="en-GB"/>
              </w:rPr>
            </w:pPr>
            <w:r>
              <w:rPr>
                <w:rFonts w:hint="eastAsia" w:ascii="新宋体" w:hAnsi="新宋体" w:eastAsia="新宋体" w:cs="新宋体"/>
                <w:sz w:val="22"/>
                <w:szCs w:val="22"/>
                <w:highlight w:val="none"/>
                <w:lang w:val="en-GB"/>
              </w:rPr>
              <w:t>小写：</w:t>
            </w:r>
          </w:p>
        </w:tc>
        <w:tc>
          <w:tcPr>
            <w:tcW w:w="2283" w:type="dxa"/>
            <w:vMerge w:val="continue"/>
            <w:noWrap w:val="0"/>
            <w:vAlign w:val="center"/>
          </w:tcPr>
          <w:p w14:paraId="02C7FAFB">
            <w:pPr>
              <w:rPr>
                <w:rFonts w:ascii="新宋体" w:hAnsi="新宋体" w:eastAsia="新宋体" w:cs="新宋体"/>
                <w:sz w:val="22"/>
                <w:szCs w:val="22"/>
                <w:highlight w:val="none"/>
                <w:lang w:val="en-GB"/>
              </w:rPr>
            </w:pPr>
          </w:p>
        </w:tc>
        <w:tc>
          <w:tcPr>
            <w:tcW w:w="1791" w:type="dxa"/>
            <w:vMerge w:val="continue"/>
            <w:noWrap w:val="0"/>
            <w:vAlign w:val="center"/>
          </w:tcPr>
          <w:p w14:paraId="47B9A59D">
            <w:pPr>
              <w:rPr>
                <w:rFonts w:ascii="新宋体" w:hAnsi="新宋体" w:eastAsia="新宋体" w:cs="新宋体"/>
                <w:sz w:val="22"/>
                <w:szCs w:val="22"/>
                <w:highlight w:val="none"/>
                <w:lang w:val="en-GB"/>
              </w:rPr>
            </w:pPr>
          </w:p>
        </w:tc>
      </w:tr>
      <w:tr w14:paraId="73C7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restart"/>
            <w:noWrap w:val="0"/>
            <w:vAlign w:val="center"/>
          </w:tcPr>
          <w:p w14:paraId="0B29D6B3">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新宋体" w:hAnsi="新宋体" w:eastAsia="新宋体" w:cs="新宋体"/>
                <w:b/>
                <w:bCs/>
                <w:color w:val="FF0000"/>
                <w:sz w:val="22"/>
                <w:szCs w:val="22"/>
                <w:highlight w:val="none"/>
              </w:rPr>
            </w:pPr>
            <w:r>
              <w:rPr>
                <w:rFonts w:hint="eastAsia" w:ascii="新宋体" w:hAnsi="新宋体" w:eastAsia="新宋体" w:cs="新宋体"/>
                <w:b/>
                <w:bCs/>
                <w:color w:val="FF0000"/>
                <w:sz w:val="22"/>
                <w:szCs w:val="22"/>
                <w:highlight w:val="none"/>
              </w:rPr>
              <w:t>养老服务中心</w:t>
            </w:r>
            <w:r>
              <w:rPr>
                <w:rFonts w:hint="eastAsia" w:ascii="宋体" w:hAnsi="宋体" w:eastAsia="宋体" w:cs="宋体"/>
                <w:b/>
                <w:bCs/>
                <w:color w:val="FF0000"/>
                <w:kern w:val="0"/>
                <w:sz w:val="22"/>
                <w:szCs w:val="22"/>
                <w:highlight w:val="none"/>
                <w:lang w:eastAsia="zh-CN"/>
              </w:rPr>
              <w:t>星级运营补助经费</w:t>
            </w:r>
          </w:p>
          <w:p w14:paraId="57CB3180">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b/>
                <w:bCs/>
                <w:color w:val="FF0000"/>
                <w:highlight w:val="none"/>
              </w:rPr>
            </w:pPr>
            <w:r>
              <w:rPr>
                <w:rFonts w:hint="eastAsia" w:ascii="新宋体" w:hAnsi="新宋体" w:eastAsia="新宋体" w:cs="新宋体"/>
                <w:b/>
                <w:bCs/>
                <w:color w:val="FF0000"/>
                <w:sz w:val="22"/>
                <w:szCs w:val="22"/>
                <w:highlight w:val="none"/>
              </w:rPr>
              <w:t>（元/点/年）</w:t>
            </w:r>
          </w:p>
        </w:tc>
        <w:tc>
          <w:tcPr>
            <w:tcW w:w="3676" w:type="dxa"/>
            <w:noWrap w:val="0"/>
            <w:vAlign w:val="center"/>
          </w:tcPr>
          <w:p w14:paraId="7BF7540B">
            <w:pPr>
              <w:rPr>
                <w:rFonts w:hint="eastAsia" w:ascii="新宋体" w:hAnsi="新宋体" w:eastAsia="新宋体" w:cs="新宋体"/>
                <w:b/>
                <w:bCs/>
                <w:color w:val="FF0000"/>
                <w:sz w:val="22"/>
                <w:szCs w:val="22"/>
                <w:highlight w:val="none"/>
                <w:lang w:val="en-US" w:eastAsia="zh-CN"/>
              </w:rPr>
            </w:pPr>
            <w:r>
              <w:rPr>
                <w:rFonts w:hint="eastAsia" w:ascii="新宋体" w:hAnsi="新宋体" w:eastAsia="新宋体" w:cs="新宋体"/>
                <w:b/>
                <w:bCs/>
                <w:color w:val="FF0000"/>
                <w:sz w:val="22"/>
                <w:szCs w:val="22"/>
                <w:highlight w:val="none"/>
                <w:lang w:val="en-GB"/>
              </w:rPr>
              <w:t>大写：</w:t>
            </w:r>
            <w:r>
              <w:rPr>
                <w:rFonts w:hint="eastAsia" w:ascii="新宋体" w:hAnsi="新宋体" w:eastAsia="新宋体" w:cs="新宋体"/>
                <w:b/>
                <w:bCs/>
                <w:color w:val="FF0000"/>
                <w:sz w:val="22"/>
                <w:szCs w:val="22"/>
                <w:highlight w:val="none"/>
                <w:lang w:val="en-GB" w:eastAsia="zh-CN"/>
              </w:rPr>
              <w:t>伍万元</w:t>
            </w:r>
            <w:r>
              <w:rPr>
                <w:rFonts w:hint="eastAsia" w:ascii="新宋体" w:hAnsi="新宋体" w:eastAsia="新宋体" w:cs="新宋体"/>
                <w:b/>
                <w:bCs/>
                <w:color w:val="FF0000"/>
                <w:sz w:val="22"/>
                <w:szCs w:val="22"/>
                <w:highlight w:val="none"/>
              </w:rPr>
              <w:t>/点/年</w:t>
            </w:r>
          </w:p>
        </w:tc>
        <w:tc>
          <w:tcPr>
            <w:tcW w:w="2283" w:type="dxa"/>
            <w:vMerge w:val="restart"/>
            <w:noWrap w:val="0"/>
            <w:vAlign w:val="center"/>
          </w:tcPr>
          <w:p w14:paraId="74129DBD">
            <w:pPr>
              <w:keepNext w:val="0"/>
              <w:keepLines w:val="0"/>
              <w:pageBreakBefore w:val="0"/>
              <w:kinsoku/>
              <w:topLinePunct w:val="0"/>
              <w:bidi w:val="0"/>
              <w:spacing w:line="380" w:lineRule="exact"/>
              <w:jc w:val="both"/>
              <w:outlineLvl w:val="9"/>
              <w:rPr>
                <w:rFonts w:ascii="新宋体" w:hAnsi="新宋体" w:eastAsia="新宋体" w:cs="新宋体"/>
                <w:b/>
                <w:bCs/>
                <w:color w:val="FF0000"/>
                <w:sz w:val="22"/>
                <w:szCs w:val="22"/>
                <w:highlight w:val="none"/>
                <w:lang w:val="en-GB"/>
              </w:rPr>
            </w:pPr>
            <w:r>
              <w:rPr>
                <w:rFonts w:hint="eastAsia" w:ascii="新宋体" w:hAnsi="新宋体" w:eastAsia="新宋体" w:cs="新宋体"/>
                <w:b/>
                <w:bCs/>
                <w:color w:val="FF0000"/>
                <w:sz w:val="22"/>
                <w:szCs w:val="22"/>
                <w:highlight w:val="none"/>
                <w:lang w:val="en-US" w:eastAsia="zh-CN"/>
              </w:rPr>
              <w:t>目前暂按三星</w:t>
            </w:r>
            <w:r>
              <w:rPr>
                <w:rFonts w:hint="eastAsia" w:ascii="新宋体" w:hAnsi="新宋体" w:eastAsia="新宋体" w:cs="新宋体"/>
                <w:b/>
                <w:bCs/>
                <w:color w:val="FF0000"/>
                <w:sz w:val="22"/>
                <w:szCs w:val="22"/>
                <w:highlight w:val="none"/>
                <w:lang w:eastAsia="zh-CN"/>
              </w:rPr>
              <w:t>级</w:t>
            </w:r>
            <w:r>
              <w:rPr>
                <w:rFonts w:hint="eastAsia" w:ascii="新宋体" w:hAnsi="新宋体" w:eastAsia="新宋体" w:cs="新宋体"/>
                <w:b/>
                <w:bCs/>
                <w:color w:val="FF0000"/>
                <w:sz w:val="22"/>
                <w:szCs w:val="22"/>
                <w:highlight w:val="none"/>
              </w:rPr>
              <w:t>服务中心</w:t>
            </w:r>
            <w:r>
              <w:rPr>
                <w:rFonts w:hint="eastAsia" w:ascii="新宋体" w:hAnsi="新宋体" w:eastAsia="新宋体" w:cs="新宋体"/>
                <w:b/>
                <w:bCs/>
                <w:color w:val="FF0000"/>
                <w:sz w:val="22"/>
                <w:szCs w:val="22"/>
                <w:highlight w:val="none"/>
                <w:lang w:eastAsia="zh-CN"/>
              </w:rPr>
              <w:t>，固定</w:t>
            </w:r>
            <w:r>
              <w:rPr>
                <w:rFonts w:hint="eastAsia" w:ascii="新宋体" w:hAnsi="新宋体" w:eastAsia="新宋体" w:cs="新宋体"/>
                <w:b/>
                <w:bCs/>
                <w:color w:val="FF0000"/>
                <w:sz w:val="22"/>
                <w:szCs w:val="22"/>
                <w:highlight w:val="none"/>
                <w:lang w:val="en-US" w:eastAsia="zh-CN"/>
              </w:rPr>
              <w:t>50000元/</w:t>
            </w:r>
            <w:r>
              <w:rPr>
                <w:rFonts w:hint="eastAsia" w:ascii="新宋体" w:hAnsi="新宋体" w:eastAsia="新宋体" w:cs="新宋体"/>
                <w:b/>
                <w:bCs/>
                <w:color w:val="FF0000"/>
                <w:sz w:val="22"/>
                <w:szCs w:val="22"/>
                <w:highlight w:val="none"/>
              </w:rPr>
              <w:t>点/年</w:t>
            </w:r>
            <w:r>
              <w:rPr>
                <w:rFonts w:hint="eastAsia" w:ascii="新宋体" w:hAnsi="新宋体" w:eastAsia="新宋体" w:cs="新宋体"/>
                <w:b/>
                <w:bCs/>
                <w:color w:val="FF0000"/>
                <w:sz w:val="22"/>
                <w:szCs w:val="22"/>
                <w:highlight w:val="none"/>
                <w:lang w:eastAsia="zh-CN"/>
              </w:rPr>
              <w:t>计入</w:t>
            </w:r>
          </w:p>
        </w:tc>
        <w:tc>
          <w:tcPr>
            <w:tcW w:w="1791" w:type="dxa"/>
            <w:vMerge w:val="restart"/>
            <w:noWrap w:val="0"/>
            <w:vAlign w:val="center"/>
          </w:tcPr>
          <w:p w14:paraId="4C00B928">
            <w:pPr>
              <w:pStyle w:val="12"/>
              <w:spacing w:line="240" w:lineRule="auto"/>
              <w:ind w:left="0" w:leftChars="0" w:firstLine="0" w:firstLineChars="0"/>
              <w:jc w:val="center"/>
              <w:rPr>
                <w:rFonts w:ascii="新宋体" w:hAnsi="新宋体" w:eastAsia="新宋体" w:cs="新宋体"/>
                <w:sz w:val="22"/>
                <w:szCs w:val="22"/>
                <w:highlight w:val="none"/>
                <w:lang w:val="en-GB"/>
              </w:rPr>
            </w:pPr>
            <w:r>
              <w:rPr>
                <w:rFonts w:hint="eastAsia" w:ascii="新宋体" w:hAnsi="新宋体" w:eastAsia="新宋体" w:cs="新宋体"/>
                <w:color w:val="auto"/>
                <w:sz w:val="22"/>
                <w:szCs w:val="22"/>
                <w:highlight w:val="none"/>
              </w:rPr>
              <w:t>一年（12个月）</w:t>
            </w:r>
          </w:p>
        </w:tc>
      </w:tr>
      <w:tr w14:paraId="26B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continue"/>
            <w:noWrap w:val="0"/>
            <w:vAlign w:val="center"/>
          </w:tcPr>
          <w:p w14:paraId="3F855483">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新宋体" w:hAnsi="新宋体" w:eastAsia="新宋体" w:cs="新宋体"/>
                <w:b/>
                <w:bCs/>
                <w:color w:val="FF0000"/>
                <w:sz w:val="22"/>
                <w:szCs w:val="22"/>
                <w:highlight w:val="none"/>
              </w:rPr>
            </w:pPr>
          </w:p>
        </w:tc>
        <w:tc>
          <w:tcPr>
            <w:tcW w:w="3676" w:type="dxa"/>
            <w:noWrap w:val="0"/>
            <w:vAlign w:val="center"/>
          </w:tcPr>
          <w:p w14:paraId="4D584720">
            <w:pPr>
              <w:rPr>
                <w:rFonts w:hint="default" w:ascii="新宋体" w:hAnsi="新宋体" w:eastAsia="新宋体" w:cs="新宋体"/>
                <w:b/>
                <w:bCs/>
                <w:color w:val="FF0000"/>
                <w:sz w:val="22"/>
                <w:szCs w:val="22"/>
                <w:highlight w:val="none"/>
                <w:lang w:val="en-US" w:eastAsia="zh-CN"/>
              </w:rPr>
            </w:pPr>
            <w:r>
              <w:rPr>
                <w:rFonts w:hint="eastAsia" w:ascii="新宋体" w:hAnsi="新宋体" w:eastAsia="新宋体" w:cs="新宋体"/>
                <w:b/>
                <w:bCs/>
                <w:color w:val="FF0000"/>
                <w:sz w:val="22"/>
                <w:szCs w:val="22"/>
                <w:highlight w:val="none"/>
                <w:lang w:val="en-GB"/>
              </w:rPr>
              <w:t>小写：</w:t>
            </w:r>
            <w:r>
              <w:rPr>
                <w:rFonts w:hint="eastAsia" w:ascii="新宋体" w:hAnsi="新宋体" w:eastAsia="新宋体" w:cs="新宋体"/>
                <w:b/>
                <w:bCs/>
                <w:color w:val="FF0000"/>
                <w:sz w:val="22"/>
                <w:szCs w:val="22"/>
                <w:highlight w:val="none"/>
                <w:lang w:val="en-US" w:eastAsia="zh-CN"/>
              </w:rPr>
              <w:t>50000元</w:t>
            </w:r>
            <w:r>
              <w:rPr>
                <w:rFonts w:hint="eastAsia" w:ascii="新宋体" w:hAnsi="新宋体" w:eastAsia="新宋体" w:cs="新宋体"/>
                <w:b/>
                <w:bCs/>
                <w:color w:val="FF0000"/>
                <w:sz w:val="22"/>
                <w:szCs w:val="22"/>
                <w:highlight w:val="none"/>
              </w:rPr>
              <w:t>/点/年</w:t>
            </w:r>
          </w:p>
        </w:tc>
        <w:tc>
          <w:tcPr>
            <w:tcW w:w="2283" w:type="dxa"/>
            <w:vMerge w:val="continue"/>
            <w:noWrap w:val="0"/>
            <w:vAlign w:val="center"/>
          </w:tcPr>
          <w:p w14:paraId="5D18E1D1">
            <w:pPr>
              <w:pStyle w:val="12"/>
              <w:spacing w:line="240" w:lineRule="auto"/>
              <w:ind w:firstLine="0" w:firstLineChars="0"/>
              <w:jc w:val="center"/>
              <w:rPr>
                <w:rFonts w:hint="eastAsia" w:ascii="新宋体" w:hAnsi="新宋体" w:eastAsia="新宋体" w:cs="新宋体"/>
                <w:b/>
                <w:bCs/>
                <w:color w:val="FF0000"/>
                <w:sz w:val="22"/>
                <w:szCs w:val="22"/>
                <w:highlight w:val="none"/>
                <w:lang w:val="en-US" w:eastAsia="zh-CN"/>
              </w:rPr>
            </w:pPr>
          </w:p>
        </w:tc>
        <w:tc>
          <w:tcPr>
            <w:tcW w:w="1791" w:type="dxa"/>
            <w:vMerge w:val="continue"/>
            <w:noWrap w:val="0"/>
            <w:vAlign w:val="center"/>
          </w:tcPr>
          <w:p w14:paraId="4A6844EA">
            <w:pPr>
              <w:pStyle w:val="12"/>
              <w:spacing w:line="240" w:lineRule="auto"/>
              <w:ind w:left="0" w:leftChars="0" w:firstLine="0" w:firstLineChars="0"/>
              <w:jc w:val="center"/>
              <w:rPr>
                <w:rFonts w:hint="eastAsia" w:ascii="新宋体" w:hAnsi="新宋体" w:eastAsia="新宋体" w:cs="新宋体"/>
                <w:color w:val="auto"/>
                <w:sz w:val="22"/>
                <w:szCs w:val="22"/>
                <w:highlight w:val="none"/>
              </w:rPr>
            </w:pPr>
          </w:p>
        </w:tc>
      </w:tr>
      <w:tr w14:paraId="3032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restart"/>
            <w:noWrap w:val="0"/>
            <w:vAlign w:val="center"/>
          </w:tcPr>
          <w:p w14:paraId="140CD1C5">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新宋体" w:hAnsi="新宋体" w:eastAsia="新宋体" w:cs="新宋体"/>
                <w:b/>
                <w:bCs/>
                <w:color w:val="FF0000"/>
                <w:sz w:val="22"/>
                <w:szCs w:val="22"/>
                <w:highlight w:val="none"/>
                <w:lang w:eastAsia="zh-CN"/>
              </w:rPr>
            </w:pPr>
            <w:r>
              <w:rPr>
                <w:rFonts w:hint="eastAsia" w:ascii="新宋体" w:hAnsi="新宋体" w:eastAsia="新宋体" w:cs="新宋体"/>
                <w:b/>
                <w:bCs/>
                <w:color w:val="FF0000"/>
                <w:sz w:val="22"/>
                <w:szCs w:val="22"/>
                <w:highlight w:val="none"/>
                <w:lang w:eastAsia="zh-CN"/>
              </w:rPr>
              <w:t>残疾人之家运营服务（机构场地运营）</w:t>
            </w:r>
          </w:p>
          <w:p w14:paraId="723ADB77">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新宋体" w:hAnsi="新宋体" w:eastAsia="新宋体" w:cs="新宋体"/>
                <w:b/>
                <w:bCs/>
                <w:color w:val="FF0000"/>
                <w:sz w:val="22"/>
                <w:szCs w:val="22"/>
                <w:highlight w:val="none"/>
              </w:rPr>
            </w:pPr>
            <w:r>
              <w:rPr>
                <w:rFonts w:hint="eastAsia" w:ascii="新宋体" w:hAnsi="新宋体" w:eastAsia="新宋体" w:cs="新宋体"/>
                <w:b/>
                <w:bCs/>
                <w:color w:val="FF0000"/>
                <w:sz w:val="22"/>
                <w:szCs w:val="22"/>
                <w:highlight w:val="none"/>
              </w:rPr>
              <w:t>（元/点/年）</w:t>
            </w:r>
          </w:p>
        </w:tc>
        <w:tc>
          <w:tcPr>
            <w:tcW w:w="3676" w:type="dxa"/>
            <w:noWrap w:val="0"/>
            <w:vAlign w:val="center"/>
          </w:tcPr>
          <w:p w14:paraId="6B70C723">
            <w:pPr>
              <w:rPr>
                <w:rFonts w:hint="eastAsia" w:ascii="新宋体" w:hAnsi="新宋体" w:eastAsia="新宋体" w:cs="新宋体"/>
                <w:b/>
                <w:bCs/>
                <w:color w:val="FF0000"/>
                <w:sz w:val="22"/>
                <w:szCs w:val="22"/>
                <w:highlight w:val="none"/>
                <w:lang w:val="en-GB" w:eastAsia="zh-CN"/>
              </w:rPr>
            </w:pPr>
            <w:r>
              <w:rPr>
                <w:rFonts w:hint="eastAsia" w:ascii="新宋体" w:hAnsi="新宋体" w:eastAsia="新宋体" w:cs="新宋体"/>
                <w:b/>
                <w:bCs/>
                <w:color w:val="FF0000"/>
                <w:sz w:val="22"/>
                <w:szCs w:val="22"/>
                <w:highlight w:val="none"/>
                <w:lang w:val="en-GB"/>
              </w:rPr>
              <w:t>大写：</w:t>
            </w:r>
            <w:r>
              <w:rPr>
                <w:rFonts w:hint="eastAsia" w:ascii="新宋体" w:hAnsi="新宋体" w:eastAsia="新宋体" w:cs="新宋体"/>
                <w:b/>
                <w:bCs/>
                <w:color w:val="FF0000"/>
                <w:sz w:val="22"/>
                <w:szCs w:val="22"/>
                <w:highlight w:val="none"/>
                <w:lang w:val="en-GB" w:eastAsia="zh-CN"/>
              </w:rPr>
              <w:t>柒万贰仟元</w:t>
            </w:r>
            <w:r>
              <w:rPr>
                <w:rFonts w:hint="eastAsia" w:ascii="新宋体" w:hAnsi="新宋体" w:eastAsia="新宋体" w:cs="新宋体"/>
                <w:b/>
                <w:bCs/>
                <w:color w:val="FF0000"/>
                <w:sz w:val="22"/>
                <w:szCs w:val="22"/>
                <w:highlight w:val="none"/>
              </w:rPr>
              <w:t>/点/年</w:t>
            </w:r>
          </w:p>
        </w:tc>
        <w:tc>
          <w:tcPr>
            <w:tcW w:w="2283" w:type="dxa"/>
            <w:vMerge w:val="restart"/>
            <w:noWrap w:val="0"/>
            <w:vAlign w:val="center"/>
          </w:tcPr>
          <w:p w14:paraId="5FE04AE9">
            <w:pPr>
              <w:pStyle w:val="12"/>
              <w:spacing w:line="240" w:lineRule="auto"/>
              <w:ind w:firstLine="0" w:firstLineChars="0"/>
              <w:jc w:val="center"/>
              <w:rPr>
                <w:rFonts w:hint="default" w:ascii="新宋体" w:hAnsi="新宋体" w:eastAsia="新宋体" w:cs="新宋体"/>
                <w:b/>
                <w:bCs/>
                <w:color w:val="FF0000"/>
                <w:sz w:val="22"/>
                <w:szCs w:val="22"/>
                <w:highlight w:val="none"/>
                <w:lang w:val="en-US" w:eastAsia="zh-CN"/>
              </w:rPr>
            </w:pPr>
            <w:r>
              <w:rPr>
                <w:rFonts w:hint="eastAsia" w:ascii="新宋体" w:hAnsi="新宋体" w:eastAsia="新宋体" w:cs="新宋体"/>
                <w:b/>
                <w:bCs/>
                <w:color w:val="FF0000"/>
                <w:sz w:val="22"/>
                <w:szCs w:val="22"/>
                <w:highlight w:val="none"/>
                <w:lang w:val="en-US" w:eastAsia="zh-CN"/>
              </w:rPr>
              <w:t>目前暂按三星</w:t>
            </w:r>
            <w:r>
              <w:rPr>
                <w:rFonts w:hint="eastAsia" w:ascii="新宋体" w:hAnsi="新宋体" w:eastAsia="新宋体" w:cs="新宋体"/>
                <w:b/>
                <w:bCs/>
                <w:color w:val="FF0000"/>
                <w:sz w:val="22"/>
                <w:szCs w:val="22"/>
                <w:highlight w:val="none"/>
                <w:lang w:eastAsia="zh-CN"/>
              </w:rPr>
              <w:t>级，固定</w:t>
            </w:r>
            <w:r>
              <w:rPr>
                <w:rFonts w:hint="eastAsia" w:ascii="新宋体" w:hAnsi="新宋体" w:eastAsia="新宋体" w:cs="新宋体"/>
                <w:b/>
                <w:bCs/>
                <w:color w:val="FF0000"/>
                <w:sz w:val="22"/>
                <w:szCs w:val="22"/>
                <w:highlight w:val="none"/>
                <w:lang w:val="en-US" w:eastAsia="zh-CN"/>
              </w:rPr>
              <w:t>72000元/</w:t>
            </w:r>
            <w:r>
              <w:rPr>
                <w:rFonts w:hint="eastAsia" w:ascii="新宋体" w:hAnsi="新宋体" w:eastAsia="新宋体" w:cs="新宋体"/>
                <w:b/>
                <w:bCs/>
                <w:color w:val="FF0000"/>
                <w:sz w:val="22"/>
                <w:szCs w:val="22"/>
                <w:highlight w:val="none"/>
              </w:rPr>
              <w:t>点/年</w:t>
            </w:r>
            <w:r>
              <w:rPr>
                <w:rFonts w:hint="eastAsia" w:ascii="新宋体" w:hAnsi="新宋体" w:eastAsia="新宋体" w:cs="新宋体"/>
                <w:b/>
                <w:bCs/>
                <w:color w:val="FF0000"/>
                <w:sz w:val="22"/>
                <w:szCs w:val="22"/>
                <w:highlight w:val="none"/>
                <w:lang w:eastAsia="zh-CN"/>
              </w:rPr>
              <w:t>计入</w:t>
            </w:r>
          </w:p>
        </w:tc>
        <w:tc>
          <w:tcPr>
            <w:tcW w:w="1791" w:type="dxa"/>
            <w:vMerge w:val="restart"/>
            <w:noWrap w:val="0"/>
            <w:vAlign w:val="center"/>
          </w:tcPr>
          <w:p w14:paraId="00871246">
            <w:pPr>
              <w:pStyle w:val="12"/>
              <w:spacing w:line="240" w:lineRule="auto"/>
              <w:ind w:left="0" w:leftChars="0" w:firstLine="0" w:firstLineChars="0"/>
              <w:jc w:val="center"/>
              <w:rPr>
                <w:rFonts w:hint="eastAsia" w:ascii="新宋体" w:hAnsi="新宋体" w:eastAsia="新宋体" w:cs="新宋体"/>
                <w:color w:val="auto"/>
                <w:sz w:val="22"/>
                <w:szCs w:val="22"/>
                <w:highlight w:val="none"/>
                <w:lang w:val="en-GB" w:eastAsia="zh-CN"/>
              </w:rPr>
            </w:pPr>
            <w:r>
              <w:rPr>
                <w:rFonts w:hint="eastAsia" w:ascii="新宋体" w:hAnsi="新宋体" w:eastAsia="新宋体" w:cs="新宋体"/>
                <w:color w:val="auto"/>
                <w:sz w:val="22"/>
                <w:szCs w:val="22"/>
                <w:highlight w:val="none"/>
              </w:rPr>
              <w:t>一年（12个月）</w:t>
            </w:r>
          </w:p>
        </w:tc>
      </w:tr>
      <w:tr w14:paraId="06E4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0" w:type="dxa"/>
            <w:vMerge w:val="continue"/>
            <w:noWrap w:val="0"/>
            <w:vAlign w:val="center"/>
          </w:tcPr>
          <w:p w14:paraId="704ED941">
            <w:pPr>
              <w:keepNext w:val="0"/>
              <w:keepLines w:val="0"/>
              <w:pageBreakBefore w:val="0"/>
              <w:widowControl w:val="0"/>
              <w:kinsoku/>
              <w:wordWrap/>
              <w:overflowPunct/>
              <w:topLinePunct w:val="0"/>
              <w:autoSpaceDE/>
              <w:autoSpaceDN/>
              <w:bidi w:val="0"/>
              <w:adjustRightInd/>
              <w:snapToGrid/>
              <w:ind w:firstLineChars="0"/>
              <w:jc w:val="left"/>
              <w:textAlignment w:val="auto"/>
              <w:rPr>
                <w:b/>
                <w:bCs/>
                <w:color w:val="FF0000"/>
                <w:highlight w:val="none"/>
              </w:rPr>
            </w:pPr>
          </w:p>
        </w:tc>
        <w:tc>
          <w:tcPr>
            <w:tcW w:w="3676" w:type="dxa"/>
            <w:noWrap w:val="0"/>
            <w:vAlign w:val="center"/>
          </w:tcPr>
          <w:p w14:paraId="5224435A">
            <w:pPr>
              <w:rPr>
                <w:rFonts w:hint="default" w:ascii="新宋体" w:hAnsi="新宋体" w:eastAsia="新宋体" w:cs="新宋体"/>
                <w:b/>
                <w:bCs/>
                <w:color w:val="FF0000"/>
                <w:sz w:val="22"/>
                <w:szCs w:val="22"/>
                <w:highlight w:val="none"/>
                <w:lang w:val="en-US" w:eastAsia="zh-CN"/>
              </w:rPr>
            </w:pPr>
            <w:r>
              <w:rPr>
                <w:rFonts w:hint="eastAsia" w:ascii="新宋体" w:hAnsi="新宋体" w:eastAsia="新宋体" w:cs="新宋体"/>
                <w:b/>
                <w:bCs/>
                <w:color w:val="FF0000"/>
                <w:sz w:val="22"/>
                <w:szCs w:val="22"/>
                <w:highlight w:val="none"/>
                <w:lang w:val="en-GB"/>
              </w:rPr>
              <w:t>小写：</w:t>
            </w:r>
            <w:r>
              <w:rPr>
                <w:rFonts w:hint="eastAsia" w:ascii="新宋体" w:hAnsi="新宋体" w:eastAsia="新宋体" w:cs="新宋体"/>
                <w:b/>
                <w:bCs/>
                <w:color w:val="FF0000"/>
                <w:sz w:val="22"/>
                <w:szCs w:val="22"/>
                <w:highlight w:val="none"/>
                <w:lang w:val="en-US" w:eastAsia="zh-CN"/>
              </w:rPr>
              <w:t>72000元</w:t>
            </w:r>
            <w:r>
              <w:rPr>
                <w:rFonts w:hint="eastAsia" w:ascii="新宋体" w:hAnsi="新宋体" w:eastAsia="新宋体" w:cs="新宋体"/>
                <w:b/>
                <w:bCs/>
                <w:color w:val="FF0000"/>
                <w:sz w:val="22"/>
                <w:szCs w:val="22"/>
                <w:highlight w:val="none"/>
              </w:rPr>
              <w:t>/点/年</w:t>
            </w:r>
          </w:p>
        </w:tc>
        <w:tc>
          <w:tcPr>
            <w:tcW w:w="2283" w:type="dxa"/>
            <w:vMerge w:val="continue"/>
            <w:noWrap w:val="0"/>
            <w:vAlign w:val="center"/>
          </w:tcPr>
          <w:p w14:paraId="27873D23">
            <w:pPr>
              <w:rPr>
                <w:rFonts w:hint="eastAsia" w:ascii="新宋体" w:hAnsi="新宋体" w:eastAsia="新宋体" w:cs="新宋体"/>
                <w:b/>
                <w:bCs/>
                <w:color w:val="FF0000"/>
                <w:sz w:val="22"/>
                <w:szCs w:val="22"/>
                <w:highlight w:val="none"/>
                <w:lang w:val="en-GB"/>
              </w:rPr>
            </w:pPr>
          </w:p>
        </w:tc>
        <w:tc>
          <w:tcPr>
            <w:tcW w:w="1791" w:type="dxa"/>
            <w:vMerge w:val="continue"/>
            <w:noWrap w:val="0"/>
            <w:vAlign w:val="center"/>
          </w:tcPr>
          <w:p w14:paraId="5D8EEFE5">
            <w:pPr>
              <w:rPr>
                <w:rFonts w:hint="eastAsia" w:ascii="新宋体" w:hAnsi="新宋体" w:eastAsia="新宋体" w:cs="新宋体"/>
                <w:sz w:val="22"/>
                <w:szCs w:val="22"/>
                <w:highlight w:val="none"/>
                <w:lang w:val="en-GB"/>
              </w:rPr>
            </w:pPr>
          </w:p>
        </w:tc>
      </w:tr>
      <w:tr w14:paraId="495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070" w:type="dxa"/>
            <w:vMerge w:val="restart"/>
            <w:noWrap w:val="0"/>
            <w:vAlign w:val="center"/>
          </w:tcPr>
          <w:p w14:paraId="61208EED">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新宋体" w:hAnsi="新宋体" w:eastAsia="新宋体" w:cs="新宋体"/>
                <w:b/>
                <w:bCs/>
                <w:color w:val="FF0000"/>
                <w:sz w:val="22"/>
                <w:szCs w:val="22"/>
                <w:highlight w:val="none"/>
                <w:lang w:eastAsia="zh-CN"/>
              </w:rPr>
            </w:pPr>
            <w:r>
              <w:rPr>
                <w:rFonts w:hint="eastAsia" w:ascii="新宋体" w:hAnsi="新宋体" w:eastAsia="新宋体" w:cs="新宋体"/>
                <w:b/>
                <w:bCs/>
                <w:color w:val="FF0000"/>
                <w:sz w:val="22"/>
                <w:szCs w:val="22"/>
                <w:highlight w:val="none"/>
                <w:lang w:eastAsia="zh-CN"/>
              </w:rPr>
              <w:t>残疾人之家运营服务（机构服务残疾人和护理岗位补贴）</w:t>
            </w:r>
          </w:p>
          <w:p w14:paraId="1747FA30">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新宋体" w:hAnsi="新宋体" w:eastAsia="新宋体" w:cs="新宋体"/>
                <w:b/>
                <w:bCs/>
                <w:color w:val="FF0000"/>
                <w:sz w:val="22"/>
                <w:szCs w:val="22"/>
                <w:highlight w:val="none"/>
              </w:rPr>
            </w:pPr>
            <w:r>
              <w:rPr>
                <w:rFonts w:hint="eastAsia" w:ascii="新宋体" w:hAnsi="新宋体" w:eastAsia="新宋体" w:cs="新宋体"/>
                <w:b/>
                <w:bCs/>
                <w:color w:val="FF0000"/>
                <w:sz w:val="22"/>
                <w:szCs w:val="22"/>
                <w:highlight w:val="none"/>
              </w:rPr>
              <w:t>（元/点/年）</w:t>
            </w:r>
          </w:p>
        </w:tc>
        <w:tc>
          <w:tcPr>
            <w:tcW w:w="3676" w:type="dxa"/>
            <w:noWrap w:val="0"/>
            <w:vAlign w:val="center"/>
          </w:tcPr>
          <w:p w14:paraId="030719A7">
            <w:pPr>
              <w:rPr>
                <w:rFonts w:hint="eastAsia" w:ascii="新宋体" w:hAnsi="新宋体" w:eastAsia="新宋体" w:cs="新宋体"/>
                <w:b/>
                <w:bCs/>
                <w:color w:val="FF0000"/>
                <w:sz w:val="22"/>
                <w:szCs w:val="22"/>
                <w:highlight w:val="none"/>
                <w:lang w:val="en-GB" w:eastAsia="zh-CN"/>
              </w:rPr>
            </w:pPr>
            <w:r>
              <w:rPr>
                <w:rFonts w:hint="eastAsia" w:ascii="新宋体" w:hAnsi="新宋体" w:eastAsia="新宋体" w:cs="新宋体"/>
                <w:b/>
                <w:bCs/>
                <w:color w:val="FF0000"/>
                <w:sz w:val="22"/>
                <w:szCs w:val="22"/>
                <w:highlight w:val="none"/>
                <w:lang w:val="en-GB"/>
              </w:rPr>
              <w:t>大写：</w:t>
            </w:r>
            <w:r>
              <w:rPr>
                <w:rFonts w:hint="eastAsia" w:ascii="新宋体" w:hAnsi="新宋体" w:eastAsia="新宋体" w:cs="新宋体"/>
                <w:b/>
                <w:bCs/>
                <w:color w:val="FF0000"/>
                <w:sz w:val="22"/>
                <w:szCs w:val="22"/>
                <w:highlight w:val="none"/>
                <w:lang w:val="en-GB" w:eastAsia="zh-CN"/>
              </w:rPr>
              <w:t>壹拾贰万叁仟元</w:t>
            </w:r>
            <w:r>
              <w:rPr>
                <w:rFonts w:hint="eastAsia" w:ascii="新宋体" w:hAnsi="新宋体" w:eastAsia="新宋体" w:cs="新宋体"/>
                <w:b/>
                <w:bCs/>
                <w:color w:val="FF0000"/>
                <w:sz w:val="22"/>
                <w:szCs w:val="22"/>
                <w:highlight w:val="none"/>
              </w:rPr>
              <w:t>/点/年</w:t>
            </w:r>
          </w:p>
        </w:tc>
        <w:tc>
          <w:tcPr>
            <w:tcW w:w="2283" w:type="dxa"/>
            <w:vMerge w:val="restart"/>
            <w:noWrap w:val="0"/>
            <w:vAlign w:val="center"/>
          </w:tcPr>
          <w:p w14:paraId="4CEF2568">
            <w:pPr>
              <w:pStyle w:val="12"/>
              <w:spacing w:line="240" w:lineRule="auto"/>
              <w:ind w:firstLine="0" w:firstLineChars="0"/>
              <w:jc w:val="center"/>
              <w:rPr>
                <w:rFonts w:hint="default" w:ascii="新宋体" w:hAnsi="新宋体" w:eastAsia="新宋体" w:cs="新宋体"/>
                <w:b/>
                <w:bCs/>
                <w:color w:val="FF0000"/>
                <w:sz w:val="22"/>
                <w:szCs w:val="22"/>
                <w:highlight w:val="none"/>
                <w:lang w:val="en-US" w:eastAsia="zh-CN"/>
              </w:rPr>
            </w:pPr>
            <w:r>
              <w:rPr>
                <w:rFonts w:hint="eastAsia" w:ascii="新宋体" w:hAnsi="新宋体" w:eastAsia="新宋体" w:cs="新宋体"/>
                <w:b/>
                <w:bCs/>
                <w:color w:val="FF0000"/>
                <w:sz w:val="22"/>
                <w:szCs w:val="22"/>
                <w:highlight w:val="none"/>
                <w:lang w:val="en-US" w:eastAsia="zh-CN"/>
              </w:rPr>
              <w:t>目前残疾人暂按10人计入</w:t>
            </w:r>
            <w:r>
              <w:rPr>
                <w:rFonts w:hint="eastAsia" w:ascii="新宋体" w:hAnsi="新宋体" w:eastAsia="新宋体" w:cs="新宋体"/>
                <w:b/>
                <w:bCs/>
                <w:color w:val="FF0000"/>
                <w:sz w:val="22"/>
                <w:szCs w:val="22"/>
                <w:highlight w:val="none"/>
                <w:lang w:eastAsia="zh-CN"/>
              </w:rPr>
              <w:t>，固定</w:t>
            </w:r>
            <w:r>
              <w:rPr>
                <w:rFonts w:hint="eastAsia" w:ascii="新宋体" w:hAnsi="新宋体" w:eastAsia="新宋体" w:cs="新宋体"/>
                <w:b/>
                <w:bCs/>
                <w:color w:val="FF0000"/>
                <w:sz w:val="22"/>
                <w:szCs w:val="22"/>
                <w:highlight w:val="none"/>
                <w:lang w:val="en-US" w:eastAsia="zh-CN"/>
              </w:rPr>
              <w:t>123000元/</w:t>
            </w:r>
            <w:r>
              <w:rPr>
                <w:rFonts w:hint="eastAsia" w:ascii="新宋体" w:hAnsi="新宋体" w:eastAsia="新宋体" w:cs="新宋体"/>
                <w:b/>
                <w:bCs/>
                <w:color w:val="FF0000"/>
                <w:sz w:val="22"/>
                <w:szCs w:val="22"/>
                <w:highlight w:val="none"/>
              </w:rPr>
              <w:t>点/年</w:t>
            </w:r>
            <w:r>
              <w:rPr>
                <w:rFonts w:hint="eastAsia" w:ascii="新宋体" w:hAnsi="新宋体" w:eastAsia="新宋体" w:cs="新宋体"/>
                <w:b/>
                <w:bCs/>
                <w:color w:val="FF0000"/>
                <w:sz w:val="22"/>
                <w:szCs w:val="22"/>
                <w:highlight w:val="none"/>
                <w:lang w:eastAsia="zh-CN"/>
              </w:rPr>
              <w:t>计入，</w:t>
            </w:r>
          </w:p>
        </w:tc>
        <w:tc>
          <w:tcPr>
            <w:tcW w:w="1791" w:type="dxa"/>
            <w:vMerge w:val="restart"/>
            <w:noWrap w:val="0"/>
            <w:vAlign w:val="center"/>
          </w:tcPr>
          <w:p w14:paraId="7D80B886">
            <w:pPr>
              <w:pStyle w:val="12"/>
              <w:spacing w:line="240" w:lineRule="auto"/>
              <w:ind w:left="0" w:leftChars="0" w:firstLine="0" w:firstLineChars="0"/>
              <w:jc w:val="center"/>
              <w:rPr>
                <w:rFonts w:hint="eastAsia" w:ascii="新宋体" w:hAnsi="新宋体" w:eastAsia="新宋体" w:cs="新宋体"/>
                <w:color w:val="auto"/>
                <w:sz w:val="22"/>
                <w:szCs w:val="22"/>
                <w:highlight w:val="none"/>
                <w:lang w:val="en-GB" w:eastAsia="zh-CN"/>
              </w:rPr>
            </w:pPr>
            <w:r>
              <w:rPr>
                <w:rFonts w:hint="eastAsia" w:ascii="新宋体" w:hAnsi="新宋体" w:eastAsia="新宋体" w:cs="新宋体"/>
                <w:color w:val="auto"/>
                <w:sz w:val="22"/>
                <w:szCs w:val="22"/>
                <w:highlight w:val="none"/>
              </w:rPr>
              <w:t>一年（12个月）</w:t>
            </w:r>
          </w:p>
        </w:tc>
      </w:tr>
      <w:tr w14:paraId="281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070" w:type="dxa"/>
            <w:vMerge w:val="continue"/>
            <w:noWrap w:val="0"/>
            <w:vAlign w:val="center"/>
          </w:tcPr>
          <w:p w14:paraId="5ABFCE5F">
            <w:pPr>
              <w:rPr>
                <w:highlight w:val="none"/>
              </w:rPr>
            </w:pPr>
          </w:p>
        </w:tc>
        <w:tc>
          <w:tcPr>
            <w:tcW w:w="3676" w:type="dxa"/>
            <w:noWrap w:val="0"/>
            <w:vAlign w:val="center"/>
          </w:tcPr>
          <w:p w14:paraId="4504B187">
            <w:pPr>
              <w:rPr>
                <w:rFonts w:hint="default" w:ascii="新宋体" w:hAnsi="新宋体" w:eastAsia="新宋体" w:cs="新宋体"/>
                <w:sz w:val="22"/>
                <w:szCs w:val="22"/>
                <w:highlight w:val="none"/>
                <w:lang w:val="en-US" w:eastAsia="zh-CN"/>
              </w:rPr>
            </w:pPr>
            <w:r>
              <w:rPr>
                <w:rFonts w:hint="eastAsia" w:ascii="新宋体" w:hAnsi="新宋体" w:eastAsia="新宋体" w:cs="新宋体"/>
                <w:b/>
                <w:bCs/>
                <w:color w:val="FF0000"/>
                <w:sz w:val="22"/>
                <w:szCs w:val="22"/>
                <w:highlight w:val="none"/>
                <w:lang w:val="en-GB"/>
              </w:rPr>
              <w:t>小写：</w:t>
            </w:r>
            <w:r>
              <w:rPr>
                <w:rFonts w:hint="eastAsia" w:ascii="新宋体" w:hAnsi="新宋体" w:eastAsia="新宋体" w:cs="新宋体"/>
                <w:b/>
                <w:bCs/>
                <w:color w:val="FF0000"/>
                <w:sz w:val="22"/>
                <w:szCs w:val="22"/>
                <w:highlight w:val="none"/>
                <w:lang w:val="en-US" w:eastAsia="zh-CN"/>
              </w:rPr>
              <w:t>123000</w:t>
            </w:r>
            <w:r>
              <w:rPr>
                <w:rFonts w:hint="eastAsia" w:ascii="新宋体" w:hAnsi="新宋体" w:eastAsia="新宋体" w:cs="新宋体"/>
                <w:b/>
                <w:bCs/>
                <w:color w:val="FF0000"/>
                <w:sz w:val="22"/>
                <w:szCs w:val="22"/>
                <w:highlight w:val="none"/>
                <w:lang w:val="en-GB" w:eastAsia="zh-CN"/>
              </w:rPr>
              <w:t>元</w:t>
            </w:r>
            <w:r>
              <w:rPr>
                <w:rFonts w:hint="eastAsia" w:ascii="新宋体" w:hAnsi="新宋体" w:eastAsia="新宋体" w:cs="新宋体"/>
                <w:b/>
                <w:bCs/>
                <w:color w:val="FF0000"/>
                <w:sz w:val="22"/>
                <w:szCs w:val="22"/>
                <w:highlight w:val="none"/>
              </w:rPr>
              <w:t>/点/年</w:t>
            </w:r>
          </w:p>
        </w:tc>
        <w:tc>
          <w:tcPr>
            <w:tcW w:w="2283" w:type="dxa"/>
            <w:vMerge w:val="continue"/>
            <w:noWrap w:val="0"/>
            <w:vAlign w:val="center"/>
          </w:tcPr>
          <w:p w14:paraId="1EDFBDEB">
            <w:pPr>
              <w:rPr>
                <w:rFonts w:hint="eastAsia" w:ascii="新宋体" w:hAnsi="新宋体" w:eastAsia="新宋体" w:cs="新宋体"/>
                <w:sz w:val="22"/>
                <w:szCs w:val="22"/>
                <w:highlight w:val="none"/>
                <w:lang w:val="en-GB"/>
              </w:rPr>
            </w:pPr>
          </w:p>
        </w:tc>
        <w:tc>
          <w:tcPr>
            <w:tcW w:w="1791" w:type="dxa"/>
            <w:vMerge w:val="continue"/>
            <w:noWrap w:val="0"/>
            <w:vAlign w:val="center"/>
          </w:tcPr>
          <w:p w14:paraId="7AB6EB11">
            <w:pPr>
              <w:rPr>
                <w:rFonts w:hint="eastAsia" w:ascii="新宋体" w:hAnsi="新宋体" w:eastAsia="新宋体" w:cs="新宋体"/>
                <w:sz w:val="22"/>
                <w:szCs w:val="22"/>
                <w:highlight w:val="none"/>
                <w:lang w:val="en-GB"/>
              </w:rPr>
            </w:pPr>
          </w:p>
        </w:tc>
      </w:tr>
      <w:tr w14:paraId="58E2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70" w:type="dxa"/>
            <w:vMerge w:val="restart"/>
            <w:noWrap w:val="0"/>
            <w:vAlign w:val="center"/>
          </w:tcPr>
          <w:p w14:paraId="5A57EF67">
            <w:pPr>
              <w:pStyle w:val="12"/>
              <w:spacing w:line="400" w:lineRule="exact"/>
              <w:ind w:firstLine="0"/>
              <w:jc w:val="center"/>
              <w:rPr>
                <w:rFonts w:ascii="新宋体" w:hAnsi="新宋体" w:eastAsia="新宋体" w:cs="新宋体"/>
                <w:sz w:val="22"/>
                <w:szCs w:val="22"/>
                <w:highlight w:val="none"/>
              </w:rPr>
            </w:pPr>
            <w:r>
              <w:rPr>
                <w:rFonts w:hint="eastAsia" w:ascii="新宋体" w:hAnsi="新宋体" w:eastAsia="新宋体" w:cs="新宋体"/>
                <w:sz w:val="22"/>
                <w:szCs w:val="22"/>
                <w:highlight w:val="none"/>
              </w:rPr>
              <w:t>投标总价</w:t>
            </w:r>
          </w:p>
        </w:tc>
        <w:tc>
          <w:tcPr>
            <w:tcW w:w="7750" w:type="dxa"/>
            <w:gridSpan w:val="3"/>
            <w:noWrap w:val="0"/>
            <w:vAlign w:val="center"/>
          </w:tcPr>
          <w:p w14:paraId="408FD1F3">
            <w:pPr>
              <w:rPr>
                <w:rFonts w:ascii="新宋体" w:hAnsi="新宋体" w:eastAsia="新宋体" w:cs="新宋体"/>
                <w:sz w:val="22"/>
                <w:szCs w:val="22"/>
                <w:highlight w:val="none"/>
              </w:rPr>
            </w:pPr>
            <w:r>
              <w:rPr>
                <w:rFonts w:hint="eastAsia" w:ascii="新宋体" w:hAnsi="新宋体" w:eastAsia="新宋体" w:cs="新宋体"/>
                <w:sz w:val="22"/>
                <w:szCs w:val="22"/>
                <w:highlight w:val="none"/>
                <w:lang w:val="en-GB"/>
              </w:rPr>
              <w:t>大写：</w:t>
            </w:r>
          </w:p>
        </w:tc>
      </w:tr>
      <w:tr w14:paraId="7FF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70" w:type="dxa"/>
            <w:vMerge w:val="continue"/>
            <w:noWrap w:val="0"/>
            <w:vAlign w:val="top"/>
          </w:tcPr>
          <w:p w14:paraId="755D7A3A">
            <w:pPr>
              <w:pStyle w:val="12"/>
              <w:spacing w:line="400" w:lineRule="exact"/>
              <w:rPr>
                <w:rFonts w:ascii="新宋体" w:hAnsi="新宋体" w:eastAsia="新宋体" w:cs="新宋体"/>
                <w:sz w:val="22"/>
                <w:szCs w:val="22"/>
                <w:highlight w:val="none"/>
              </w:rPr>
            </w:pPr>
          </w:p>
        </w:tc>
        <w:tc>
          <w:tcPr>
            <w:tcW w:w="7750" w:type="dxa"/>
            <w:gridSpan w:val="3"/>
            <w:noWrap w:val="0"/>
            <w:vAlign w:val="center"/>
          </w:tcPr>
          <w:p w14:paraId="6522E139">
            <w:pPr>
              <w:rPr>
                <w:rFonts w:ascii="新宋体" w:hAnsi="新宋体" w:eastAsia="新宋体" w:cs="新宋体"/>
                <w:sz w:val="22"/>
                <w:szCs w:val="22"/>
                <w:highlight w:val="none"/>
              </w:rPr>
            </w:pPr>
            <w:r>
              <w:rPr>
                <w:rFonts w:hint="eastAsia" w:ascii="新宋体" w:hAnsi="新宋体" w:eastAsia="新宋体" w:cs="新宋体"/>
                <w:sz w:val="22"/>
                <w:szCs w:val="22"/>
                <w:highlight w:val="none"/>
                <w:lang w:val="en-GB"/>
              </w:rPr>
              <w:t>小写：</w:t>
            </w:r>
          </w:p>
        </w:tc>
      </w:tr>
    </w:tbl>
    <w:p w14:paraId="304A1E8E">
      <w:pPr>
        <w:spacing w:beforeLines="50" w:line="400" w:lineRule="exact"/>
        <w:rPr>
          <w:rFonts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说明：</w:t>
      </w:r>
    </w:p>
    <w:p w14:paraId="5EEC0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2" w:firstLineChars="200"/>
        <w:textAlignment w:val="auto"/>
        <w:rPr>
          <w:rFonts w:ascii="新宋体" w:hAnsi="新宋体" w:eastAsia="新宋体" w:cs="新宋体"/>
          <w:b/>
          <w:bCs/>
          <w:sz w:val="22"/>
          <w:szCs w:val="22"/>
          <w:highlight w:val="none"/>
        </w:rPr>
      </w:pPr>
      <w:r>
        <w:rPr>
          <w:rFonts w:hint="eastAsia" w:ascii="新宋体" w:hAnsi="新宋体" w:eastAsia="新宋体" w:cs="新宋体"/>
          <w:b/>
          <w:bCs/>
          <w:sz w:val="22"/>
          <w:szCs w:val="22"/>
          <w:highlight w:val="none"/>
          <w:lang w:val="en-US" w:eastAsia="zh-CN"/>
        </w:rPr>
        <w:t>1.</w:t>
      </w:r>
      <w:r>
        <w:rPr>
          <w:rFonts w:hint="eastAsia" w:ascii="新宋体" w:hAnsi="新宋体" w:eastAsia="新宋体" w:cs="新宋体"/>
          <w:b/>
          <w:bCs/>
          <w:sz w:val="22"/>
          <w:szCs w:val="22"/>
          <w:highlight w:val="none"/>
        </w:rPr>
        <w:t>此栏内投标总价应与附件三</w:t>
      </w:r>
      <w:r>
        <w:rPr>
          <w:rFonts w:hint="eastAsia" w:ascii="新宋体" w:hAnsi="新宋体" w:eastAsia="新宋体" w:cs="新宋体"/>
          <w:b/>
          <w:bCs/>
          <w:sz w:val="22"/>
          <w:szCs w:val="22"/>
          <w:highlight w:val="none"/>
          <w:lang w:eastAsia="zh-CN"/>
        </w:rPr>
        <w:t>“</w:t>
      </w:r>
      <w:r>
        <w:rPr>
          <w:rFonts w:hint="eastAsia" w:ascii="新宋体" w:hAnsi="新宋体" w:eastAsia="新宋体" w:cs="新宋体"/>
          <w:b/>
          <w:bCs/>
          <w:sz w:val="22"/>
          <w:szCs w:val="22"/>
          <w:highlight w:val="none"/>
        </w:rPr>
        <w:t>投标分项报价表</w:t>
      </w:r>
      <w:r>
        <w:rPr>
          <w:rFonts w:hint="eastAsia" w:ascii="新宋体" w:hAnsi="新宋体" w:eastAsia="新宋体" w:cs="新宋体"/>
          <w:b/>
          <w:bCs/>
          <w:sz w:val="22"/>
          <w:szCs w:val="22"/>
          <w:highlight w:val="none"/>
          <w:lang w:eastAsia="zh-CN"/>
        </w:rPr>
        <w:t>”</w:t>
      </w:r>
      <w:r>
        <w:rPr>
          <w:rFonts w:hint="eastAsia" w:ascii="新宋体" w:hAnsi="新宋体" w:eastAsia="新宋体" w:cs="新宋体"/>
          <w:b/>
          <w:bCs/>
          <w:sz w:val="22"/>
          <w:szCs w:val="22"/>
          <w:highlight w:val="none"/>
        </w:rPr>
        <w:t>中投标总计价相一致。</w:t>
      </w:r>
    </w:p>
    <w:p w14:paraId="711356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2" w:firstLineChars="200"/>
        <w:textAlignment w:val="auto"/>
        <w:rPr>
          <w:rFonts w:ascii="新宋体" w:hAnsi="新宋体" w:eastAsia="新宋体" w:cs="新宋体"/>
          <w:b/>
          <w:bCs/>
          <w:sz w:val="22"/>
          <w:szCs w:val="22"/>
          <w:highlight w:val="none"/>
        </w:rPr>
      </w:pPr>
      <w:r>
        <w:rPr>
          <w:rFonts w:hint="eastAsia" w:ascii="新宋体" w:hAnsi="新宋体" w:eastAsia="新宋体" w:cs="新宋体"/>
          <w:b/>
          <w:bCs/>
          <w:sz w:val="22"/>
          <w:szCs w:val="22"/>
          <w:highlight w:val="none"/>
          <w:lang w:val="en-US" w:eastAsia="zh-CN"/>
        </w:rPr>
        <w:t>2.</w:t>
      </w:r>
      <w:r>
        <w:rPr>
          <w:rFonts w:hint="eastAsia" w:ascii="新宋体" w:hAnsi="新宋体" w:eastAsia="新宋体" w:cs="新宋体"/>
          <w:b/>
          <w:bCs/>
          <w:sz w:val="22"/>
          <w:szCs w:val="22"/>
          <w:highlight w:val="none"/>
        </w:rPr>
        <w:t>不提供此表格将被视为没有实质性响应招标文件</w:t>
      </w:r>
      <w:r>
        <w:rPr>
          <w:rFonts w:hint="eastAsia" w:ascii="新宋体" w:hAnsi="新宋体" w:eastAsia="新宋体" w:cs="新宋体"/>
          <w:b/>
          <w:bCs/>
          <w:sz w:val="22"/>
          <w:szCs w:val="22"/>
          <w:highlight w:val="none"/>
          <w:lang w:eastAsia="zh-CN"/>
        </w:rPr>
        <w:t>，</w:t>
      </w:r>
      <w:r>
        <w:rPr>
          <w:rFonts w:hint="eastAsia" w:ascii="新宋体" w:hAnsi="新宋体" w:eastAsia="新宋体" w:cs="新宋体"/>
          <w:b/>
          <w:bCs/>
          <w:sz w:val="22"/>
          <w:szCs w:val="22"/>
          <w:highlight w:val="none"/>
        </w:rPr>
        <w:t>其投标文件将被否决。</w:t>
      </w:r>
    </w:p>
    <w:p w14:paraId="631249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2" w:firstLineChars="200"/>
        <w:textAlignment w:val="auto"/>
        <w:rPr>
          <w:rFonts w:ascii="新宋体" w:hAnsi="新宋体" w:eastAsia="新宋体" w:cs="新宋体"/>
          <w:b/>
          <w:sz w:val="22"/>
          <w:highlight w:val="none"/>
        </w:rPr>
      </w:pPr>
      <w:r>
        <w:rPr>
          <w:rFonts w:hint="eastAsia" w:ascii="新宋体" w:hAnsi="新宋体" w:eastAsia="新宋体" w:cs="新宋体"/>
          <w:b/>
          <w:bCs/>
          <w:sz w:val="22"/>
          <w:szCs w:val="22"/>
          <w:highlight w:val="none"/>
          <w:lang w:val="en-US" w:eastAsia="zh-CN"/>
        </w:rPr>
        <w:t>3.</w:t>
      </w:r>
      <w:r>
        <w:rPr>
          <w:rFonts w:hint="eastAsia" w:ascii="新宋体" w:hAnsi="新宋体" w:eastAsia="新宋体" w:cs="新宋体"/>
          <w:b/>
          <w:bCs/>
          <w:sz w:val="22"/>
          <w:szCs w:val="22"/>
          <w:highlight w:val="none"/>
        </w:rPr>
        <w:t>在本项目实施过程中如发生实际服务对象数量或养老服务中心运营点数量与招标文件不一致的，按实际发生的数量进行结算。本项投标总价作商务分评分用，并非实际合同结算金额。投标人应自行承担由此产生的风险。</w:t>
      </w:r>
    </w:p>
    <w:p w14:paraId="1F924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2" w:firstLineChars="200"/>
        <w:textAlignment w:val="auto"/>
        <w:rPr>
          <w:rFonts w:ascii="新宋体" w:hAnsi="新宋体" w:eastAsia="新宋体" w:cs="新宋体"/>
          <w:b/>
          <w:sz w:val="22"/>
          <w:highlight w:val="none"/>
        </w:rPr>
      </w:pPr>
      <w:r>
        <w:rPr>
          <w:rFonts w:hint="eastAsia" w:ascii="新宋体" w:hAnsi="新宋体" w:eastAsia="新宋体" w:cs="新宋体"/>
          <w:b/>
          <w:bCs/>
          <w:sz w:val="22"/>
          <w:szCs w:val="22"/>
          <w:highlight w:val="none"/>
          <w:lang w:val="en-US" w:eastAsia="zh-CN"/>
        </w:rPr>
        <w:t>4.</w:t>
      </w:r>
      <w:r>
        <w:rPr>
          <w:rFonts w:hint="eastAsia" w:ascii="新宋体" w:hAnsi="新宋体" w:eastAsia="新宋体" w:cs="新宋体"/>
          <w:b/>
          <w:bCs/>
          <w:sz w:val="22"/>
          <w:szCs w:val="22"/>
          <w:highlight w:val="none"/>
        </w:rPr>
        <w:t>投标综合单价为合同结算依据。投标人所报的综合单价应包括为完成本项目各项服务可能发生的全部费用及投标人的利润和应交纳的税金等（包括人员工资、《劳动合同法》规定的各种社会保险费、福利、服装、节假日的加班费、通信工具、服务设备、劳保用品、交通、办公、防护用品及完成该项目所须工具、一切税费及其他等招标文件要求的所有费用）。</w:t>
      </w:r>
    </w:p>
    <w:p w14:paraId="5D324263">
      <w:pPr>
        <w:overflowPunct w:val="0"/>
        <w:spacing w:line="460" w:lineRule="exact"/>
        <w:rPr>
          <w:rFonts w:ascii="新宋体" w:hAnsi="新宋体" w:eastAsia="新宋体" w:cs="新宋体"/>
          <w:sz w:val="22"/>
          <w:szCs w:val="22"/>
          <w:highlight w:val="none"/>
        </w:rPr>
      </w:pPr>
    </w:p>
    <w:p w14:paraId="21251E67">
      <w:pPr>
        <w:overflowPunct w:val="0"/>
        <w:spacing w:line="460" w:lineRule="exact"/>
        <w:rPr>
          <w:rFonts w:ascii="新宋体" w:hAnsi="新宋体" w:eastAsia="新宋体" w:cs="新宋体"/>
          <w:sz w:val="22"/>
          <w:szCs w:val="22"/>
          <w:highlight w:val="none"/>
        </w:rPr>
      </w:pPr>
      <w:r>
        <w:rPr>
          <w:rFonts w:hint="eastAsia" w:ascii="新宋体" w:hAnsi="新宋体" w:eastAsia="新宋体" w:cs="新宋体"/>
          <w:sz w:val="22"/>
          <w:szCs w:val="22"/>
          <w:highlight w:val="none"/>
        </w:rPr>
        <w:t>供应商全称（盖章）：</w:t>
      </w:r>
    </w:p>
    <w:p w14:paraId="5A33A8C1">
      <w:pPr>
        <w:overflowPunct w:val="0"/>
        <w:spacing w:line="460" w:lineRule="exact"/>
        <w:rPr>
          <w:rFonts w:ascii="新宋体" w:hAnsi="新宋体" w:eastAsia="新宋体" w:cs="新宋体"/>
          <w:sz w:val="22"/>
          <w:szCs w:val="22"/>
          <w:highlight w:val="none"/>
        </w:rPr>
      </w:pPr>
      <w:r>
        <w:rPr>
          <w:rFonts w:hint="eastAsia" w:ascii="新宋体" w:hAnsi="新宋体" w:eastAsia="新宋体" w:cs="新宋体"/>
          <w:sz w:val="22"/>
          <w:szCs w:val="22"/>
          <w:highlight w:val="none"/>
        </w:rPr>
        <w:t>法定代表人或授权代表（签名或盖章）：</w:t>
      </w:r>
    </w:p>
    <w:p w14:paraId="0338944B">
      <w:pPr>
        <w:pStyle w:val="3"/>
        <w:rPr>
          <w:rFonts w:hint="eastAsia"/>
          <w:highlight w:val="none"/>
          <w:lang w:val="zh-CN" w:eastAsia="zh-CN"/>
        </w:rPr>
      </w:pPr>
      <w:r>
        <w:rPr>
          <w:rFonts w:hint="eastAsia" w:ascii="新宋体" w:hAnsi="新宋体" w:eastAsia="新宋体" w:cs="新宋体"/>
          <w:sz w:val="22"/>
          <w:szCs w:val="22"/>
          <w:highlight w:val="none"/>
        </w:rPr>
        <w:t>日 期：  年  月  日</w:t>
      </w:r>
    </w:p>
    <w:p w14:paraId="51F5B014">
      <w:pPr>
        <w:rPr>
          <w:rFonts w:hint="eastAsia" w:ascii="宋体" w:hAnsi="宋体" w:cs="宋体"/>
          <w:bCs/>
          <w:color w:val="000000" w:themeColor="text1"/>
          <w:sz w:val="36"/>
          <w:szCs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br w:type="page"/>
      </w:r>
    </w:p>
    <w:bookmarkEnd w:id="18"/>
    <w:p w14:paraId="70811215">
      <w:pPr>
        <w:pStyle w:val="4"/>
        <w:numPr>
          <w:ilvl w:val="0"/>
          <w:numId w:val="0"/>
        </w:numPr>
        <w:ind w:left="420" w:leftChars="200"/>
        <w:rPr>
          <w:rFonts w:hint="eastAsia" w:ascii="宋体" w:hAnsi="宋体" w:cs="宋体"/>
          <w:color w:val="000000" w:themeColor="text1"/>
          <w14:textFill>
            <w14:solidFill>
              <w14:schemeClr w14:val="tx1"/>
            </w14:solidFill>
          </w14:textFill>
        </w:rPr>
      </w:pPr>
    </w:p>
    <w:p w14:paraId="351BB5A4">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附件三（一）</w:t>
      </w:r>
    </w:p>
    <w:p w14:paraId="36FF1718">
      <w:pPr>
        <w:pStyle w:val="3"/>
        <w:adjustRightInd w:val="0"/>
        <w:snapToGrid w:val="0"/>
        <w:spacing w:line="360" w:lineRule="exact"/>
        <w:jc w:val="center"/>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商 务 偏 离 表</w:t>
      </w:r>
    </w:p>
    <w:tbl>
      <w:tblPr>
        <w:tblStyle w:val="19"/>
        <w:tblW w:w="0" w:type="auto"/>
        <w:tblInd w:w="0" w:type="dxa"/>
        <w:tblLayout w:type="fixed"/>
        <w:tblCellMar>
          <w:top w:w="0" w:type="dxa"/>
          <w:left w:w="108" w:type="dxa"/>
          <w:bottom w:w="0" w:type="dxa"/>
          <w:right w:w="108" w:type="dxa"/>
        </w:tblCellMar>
      </w:tblPr>
      <w:tblGrid>
        <w:gridCol w:w="900"/>
        <w:gridCol w:w="1800"/>
        <w:gridCol w:w="2387"/>
        <w:gridCol w:w="2387"/>
        <w:gridCol w:w="2126"/>
      </w:tblGrid>
      <w:tr w14:paraId="42D0BD67">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F9AE94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43DCAC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内容</w:t>
            </w:r>
          </w:p>
        </w:tc>
        <w:tc>
          <w:tcPr>
            <w:tcW w:w="2387" w:type="dxa"/>
            <w:tcBorders>
              <w:top w:val="single" w:color="auto" w:sz="6" w:space="0"/>
              <w:left w:val="single" w:color="auto" w:sz="6" w:space="0"/>
              <w:bottom w:val="single" w:color="auto" w:sz="6" w:space="0"/>
              <w:right w:val="single" w:color="auto" w:sz="6" w:space="0"/>
            </w:tcBorders>
            <w:noWrap w:val="0"/>
            <w:vAlign w:val="center"/>
          </w:tcPr>
          <w:p w14:paraId="035D803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招标文件规范要求</w:t>
            </w:r>
          </w:p>
        </w:tc>
        <w:tc>
          <w:tcPr>
            <w:tcW w:w="2387" w:type="dxa"/>
            <w:tcBorders>
              <w:top w:val="single" w:color="auto" w:sz="6" w:space="0"/>
              <w:left w:val="single" w:color="auto" w:sz="6" w:space="0"/>
              <w:bottom w:val="single" w:color="auto" w:sz="6" w:space="0"/>
              <w:right w:val="single" w:color="auto" w:sz="6" w:space="0"/>
            </w:tcBorders>
            <w:noWrap w:val="0"/>
            <w:vAlign w:val="center"/>
          </w:tcPr>
          <w:p w14:paraId="26E9B9B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磋商响应文件对应规范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1D4693D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备 注</w:t>
            </w:r>
          </w:p>
        </w:tc>
      </w:tr>
      <w:tr w14:paraId="0A25453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457332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C6A4FF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71FC5CEA">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5DFD3B5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3EF6B69">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311970C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57690D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1D3F97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F9F071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31BE3460">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6ACCBC2">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797C184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1435C3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865F68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02C0577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0BDB56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775F16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0262CC06">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6EA46A9">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44F070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35E0510">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2B067CB4">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72EAC4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1E7E746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D5705FE">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82E4A6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6AF37424">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A8591A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26909FF">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594B6F4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E8E1BA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F2ED78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483F81E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723F719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9A6CAC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6B4F54A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78163C2">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D8ED24F">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5F449A4E">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451AED41">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1E4AF0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42172471">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C78CCDF">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CD86A3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6A96C9B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25FB828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4F565AC">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40FCD51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A79A8A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61E8CE1">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7C5EB7F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59DC702">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4DC5AFE">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bl>
    <w:p w14:paraId="6FDFD7E7">
      <w:pPr>
        <w:pStyle w:val="3"/>
        <w:adjustRightInd w:val="0"/>
        <w:snapToGrid w:val="0"/>
        <w:spacing w:line="360" w:lineRule="exact"/>
        <w:rPr>
          <w:rFonts w:ascii="Arial" w:hAnsi="宋体" w:cs="Arial"/>
          <w:b/>
          <w:color w:val="000000" w:themeColor="text1"/>
          <w:sz w:val="22"/>
          <w14:textFill>
            <w14:solidFill>
              <w14:schemeClr w14:val="tx1"/>
            </w14:solidFill>
          </w14:textFill>
        </w:rPr>
      </w:pPr>
      <w:r>
        <w:rPr>
          <w:rFonts w:ascii="Arial" w:hAnsi="宋体" w:cs="Arial"/>
          <w:b/>
          <w:color w:val="000000" w:themeColor="text1"/>
          <w:sz w:val="22"/>
          <w14:textFill>
            <w14:solidFill>
              <w14:schemeClr w14:val="tx1"/>
            </w14:solidFill>
          </w14:textFill>
        </w:rPr>
        <w:t>注：没有填写此表视为完全响应</w:t>
      </w:r>
      <w:r>
        <w:rPr>
          <w:rFonts w:hint="eastAsia" w:ascii="Arial" w:hAnsi="宋体" w:cs="Arial"/>
          <w:b/>
          <w:color w:val="000000" w:themeColor="text1"/>
          <w:sz w:val="22"/>
          <w14:textFill>
            <w14:solidFill>
              <w14:schemeClr w14:val="tx1"/>
            </w14:solidFill>
          </w14:textFill>
        </w:rPr>
        <w:t>磋商文件</w:t>
      </w:r>
      <w:r>
        <w:rPr>
          <w:rFonts w:ascii="Arial" w:hAnsi="宋体" w:cs="Arial"/>
          <w:b/>
          <w:color w:val="000000" w:themeColor="text1"/>
          <w:sz w:val="22"/>
          <w14:textFill>
            <w14:solidFill>
              <w14:schemeClr w14:val="tx1"/>
            </w14:solidFill>
          </w14:textFill>
        </w:rPr>
        <w:t>要求。</w:t>
      </w:r>
    </w:p>
    <w:p w14:paraId="1F93E24F">
      <w:pPr>
        <w:pStyle w:val="3"/>
        <w:adjustRightInd w:val="0"/>
        <w:snapToGrid w:val="0"/>
        <w:spacing w:line="360" w:lineRule="exact"/>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供应商盖章：</w:t>
      </w:r>
    </w:p>
    <w:p w14:paraId="41B06BD4">
      <w:pPr>
        <w:pStyle w:val="3"/>
        <w:adjustRightInd w:val="0"/>
        <w:snapToGrid w:val="0"/>
        <w:spacing w:line="360" w:lineRule="exact"/>
        <w:rPr>
          <w:rFonts w:hint="eastAsia" w:hAnsi="宋体" w:cs="宋体"/>
          <w:color w:val="000000" w:themeColor="text1"/>
          <w:sz w:val="24"/>
          <w14:textFill>
            <w14:solidFill>
              <w14:schemeClr w14:val="tx1"/>
            </w14:solidFill>
          </w14:textFill>
        </w:rPr>
      </w:pPr>
    </w:p>
    <w:p w14:paraId="0487989D">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50B5CB57">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0628AB1D">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附件三（二）</w:t>
      </w:r>
    </w:p>
    <w:p w14:paraId="2EC655E7">
      <w:pPr>
        <w:pStyle w:val="3"/>
        <w:adjustRightInd w:val="0"/>
        <w:snapToGrid w:val="0"/>
        <w:spacing w:line="360" w:lineRule="exact"/>
        <w:ind w:firstLine="3600" w:firstLineChars="1000"/>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lang w:eastAsia="zh-CN"/>
          <w14:textFill>
            <w14:solidFill>
              <w14:schemeClr w14:val="tx1"/>
            </w14:solidFill>
          </w14:textFill>
        </w:rPr>
        <w:t>服务要求</w:t>
      </w:r>
      <w:r>
        <w:rPr>
          <w:rFonts w:hint="eastAsia" w:hAnsi="宋体" w:cs="宋体"/>
          <w:color w:val="000000" w:themeColor="text1"/>
          <w:sz w:val="36"/>
          <w:szCs w:val="36"/>
          <w14:textFill>
            <w14:solidFill>
              <w14:schemeClr w14:val="tx1"/>
            </w14:solidFill>
          </w14:textFill>
        </w:rPr>
        <w:t>偏离表</w:t>
      </w:r>
    </w:p>
    <w:tbl>
      <w:tblPr>
        <w:tblStyle w:val="19"/>
        <w:tblW w:w="0" w:type="auto"/>
        <w:tblInd w:w="-4" w:type="dxa"/>
        <w:tblLayout w:type="fixed"/>
        <w:tblCellMar>
          <w:top w:w="0" w:type="dxa"/>
          <w:left w:w="108" w:type="dxa"/>
          <w:bottom w:w="0" w:type="dxa"/>
          <w:right w:w="108" w:type="dxa"/>
        </w:tblCellMar>
      </w:tblPr>
      <w:tblGrid>
        <w:gridCol w:w="896"/>
        <w:gridCol w:w="1806"/>
        <w:gridCol w:w="2386"/>
        <w:gridCol w:w="2387"/>
        <w:gridCol w:w="2137"/>
      </w:tblGrid>
      <w:tr w14:paraId="25B7769D">
        <w:tblPrEx>
          <w:tblCellMar>
            <w:top w:w="0" w:type="dxa"/>
            <w:left w:w="108" w:type="dxa"/>
            <w:bottom w:w="0" w:type="dxa"/>
            <w:right w:w="108" w:type="dxa"/>
          </w:tblCellMar>
        </w:tblPrEx>
        <w:trPr>
          <w:trHeight w:val="918" w:hRule="atLeast"/>
        </w:trPr>
        <w:tc>
          <w:tcPr>
            <w:tcW w:w="896" w:type="dxa"/>
            <w:tcBorders>
              <w:top w:val="single" w:color="auto" w:sz="6" w:space="0"/>
              <w:left w:val="single" w:color="auto" w:sz="6" w:space="0"/>
              <w:bottom w:val="single" w:color="auto" w:sz="6" w:space="0"/>
              <w:right w:val="single" w:color="auto" w:sz="6" w:space="0"/>
            </w:tcBorders>
            <w:noWrap w:val="0"/>
            <w:vAlign w:val="center"/>
          </w:tcPr>
          <w:p w14:paraId="0F9F5FC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序 号</w:t>
            </w:r>
          </w:p>
        </w:tc>
        <w:tc>
          <w:tcPr>
            <w:tcW w:w="1806" w:type="dxa"/>
            <w:tcBorders>
              <w:top w:val="single" w:color="auto" w:sz="6" w:space="0"/>
              <w:left w:val="single" w:color="auto" w:sz="6" w:space="0"/>
              <w:bottom w:val="single" w:color="auto" w:sz="6" w:space="0"/>
              <w:right w:val="single" w:color="auto" w:sz="6" w:space="0"/>
            </w:tcBorders>
            <w:noWrap w:val="0"/>
            <w:vAlign w:val="center"/>
          </w:tcPr>
          <w:p w14:paraId="33CFB4A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内容</w:t>
            </w:r>
          </w:p>
        </w:tc>
        <w:tc>
          <w:tcPr>
            <w:tcW w:w="2386" w:type="dxa"/>
            <w:tcBorders>
              <w:top w:val="single" w:color="auto" w:sz="6" w:space="0"/>
              <w:left w:val="single" w:color="auto" w:sz="6" w:space="0"/>
              <w:bottom w:val="single" w:color="auto" w:sz="6" w:space="0"/>
              <w:right w:val="single" w:color="auto" w:sz="6" w:space="0"/>
            </w:tcBorders>
            <w:noWrap w:val="0"/>
            <w:vAlign w:val="center"/>
          </w:tcPr>
          <w:p w14:paraId="00686EFC">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招标文件规范要求</w:t>
            </w:r>
          </w:p>
        </w:tc>
        <w:tc>
          <w:tcPr>
            <w:tcW w:w="2387" w:type="dxa"/>
            <w:tcBorders>
              <w:top w:val="single" w:color="auto" w:sz="6" w:space="0"/>
              <w:left w:val="single" w:color="auto" w:sz="6" w:space="0"/>
              <w:bottom w:val="single" w:color="auto" w:sz="6" w:space="0"/>
              <w:right w:val="single" w:color="auto" w:sz="6" w:space="0"/>
            </w:tcBorders>
            <w:noWrap w:val="0"/>
            <w:vAlign w:val="center"/>
          </w:tcPr>
          <w:p w14:paraId="7FC0665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磋商响应文件对应规范</w:t>
            </w:r>
          </w:p>
        </w:tc>
        <w:tc>
          <w:tcPr>
            <w:tcW w:w="2137" w:type="dxa"/>
            <w:tcBorders>
              <w:top w:val="single" w:color="auto" w:sz="6" w:space="0"/>
              <w:left w:val="single" w:color="auto" w:sz="6" w:space="0"/>
              <w:bottom w:val="single" w:color="auto" w:sz="6" w:space="0"/>
              <w:right w:val="single" w:color="auto" w:sz="6" w:space="0"/>
            </w:tcBorders>
            <w:noWrap w:val="0"/>
            <w:vAlign w:val="center"/>
          </w:tcPr>
          <w:p w14:paraId="57152B28">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备 注</w:t>
            </w:r>
          </w:p>
        </w:tc>
      </w:tr>
      <w:tr w14:paraId="1AB19295">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1728EE34">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4449214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02B950C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32B04E11">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3754CFC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4B0642BD">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53B608BE">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69F77AE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210F942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2347AD5D">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57B44714">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7705335F">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514E2FF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2EC5A929">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7292ECF7">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6B79CAB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4FD0C382">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33920D23">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4AF1B56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4965223E">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3D6C5AA4">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7189BF6C">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48CDE295">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43F48E62">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5F5C7A1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6AE4EF1A">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6603759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76E1911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18D2FD2A">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33E3CFD8">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62647139">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32781A6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3909D59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15A9570A">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438FC9A3">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5BDC4596">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269776EB">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5AABEC4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37D15E62">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593A441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47FBB7C0">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r w14:paraId="2D420C32">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14:paraId="0A1D8560">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14:paraId="2321D0C6">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14:paraId="75EF159F">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14:paraId="6D8B6B00">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14:paraId="5A4F2C81">
            <w:pPr>
              <w:pStyle w:val="3"/>
              <w:adjustRightInd w:val="0"/>
              <w:snapToGrid w:val="0"/>
              <w:spacing w:line="360" w:lineRule="exact"/>
              <w:rPr>
                <w:rFonts w:hint="eastAsia" w:hAnsi="宋体" w:cs="宋体"/>
                <w:color w:val="000000" w:themeColor="text1"/>
                <w:sz w:val="24"/>
                <w:lang w:val="en-US" w:eastAsia="zh-CN"/>
                <w14:textFill>
                  <w14:solidFill>
                    <w14:schemeClr w14:val="tx1"/>
                  </w14:solidFill>
                </w14:textFill>
              </w:rPr>
            </w:pPr>
          </w:p>
        </w:tc>
      </w:tr>
    </w:tbl>
    <w:p w14:paraId="15AD1E0C">
      <w:pPr>
        <w:pStyle w:val="3"/>
        <w:adjustRightInd w:val="0"/>
        <w:snapToGrid w:val="0"/>
        <w:spacing w:line="360" w:lineRule="exact"/>
        <w:rPr>
          <w:rFonts w:ascii="Arial" w:hAnsi="宋体" w:cs="Arial"/>
          <w:b/>
          <w:color w:val="000000" w:themeColor="text1"/>
          <w:sz w:val="22"/>
          <w14:textFill>
            <w14:solidFill>
              <w14:schemeClr w14:val="tx1"/>
            </w14:solidFill>
          </w14:textFill>
        </w:rPr>
      </w:pPr>
      <w:r>
        <w:rPr>
          <w:rFonts w:ascii="Arial" w:hAnsi="宋体" w:cs="Arial"/>
          <w:b/>
          <w:color w:val="000000" w:themeColor="text1"/>
          <w:sz w:val="22"/>
          <w14:textFill>
            <w14:solidFill>
              <w14:schemeClr w14:val="tx1"/>
            </w14:solidFill>
          </w14:textFill>
        </w:rPr>
        <w:t>注：没有填写此表视为完全响应</w:t>
      </w:r>
      <w:r>
        <w:rPr>
          <w:rFonts w:hint="eastAsia" w:ascii="Arial" w:hAnsi="宋体" w:cs="Arial"/>
          <w:b/>
          <w:color w:val="000000" w:themeColor="text1"/>
          <w:sz w:val="22"/>
          <w14:textFill>
            <w14:solidFill>
              <w14:schemeClr w14:val="tx1"/>
            </w14:solidFill>
          </w14:textFill>
        </w:rPr>
        <w:t>磋商文件</w:t>
      </w:r>
      <w:r>
        <w:rPr>
          <w:rFonts w:ascii="Arial" w:hAnsi="宋体" w:cs="Arial"/>
          <w:b/>
          <w:color w:val="000000" w:themeColor="text1"/>
          <w:sz w:val="22"/>
          <w14:textFill>
            <w14:solidFill>
              <w14:schemeClr w14:val="tx1"/>
            </w14:solidFill>
          </w14:textFill>
        </w:rPr>
        <w:t>要求。</w:t>
      </w:r>
    </w:p>
    <w:p w14:paraId="31BCE317">
      <w:pPr>
        <w:pStyle w:val="3"/>
        <w:adjustRightInd w:val="0"/>
        <w:snapToGrid w:val="0"/>
        <w:spacing w:line="360" w:lineRule="exact"/>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供应商盖章：               </w:t>
      </w:r>
    </w:p>
    <w:p w14:paraId="340477B7">
      <w:pPr>
        <w:autoSpaceDE w:val="0"/>
        <w:autoSpaceDN w:val="0"/>
        <w:adjustRightInd w:val="0"/>
        <w:spacing w:line="360" w:lineRule="exact"/>
        <w:ind w:firstLine="687" w:firstLineChars="285"/>
        <w:outlineLvl w:val="0"/>
        <w:rPr>
          <w:rFonts w:hint="eastAsia" w:ascii="宋体" w:hAnsi="宋体" w:cs="宋体"/>
          <w:b/>
          <w:bCs/>
          <w:color w:val="000000" w:themeColor="text1"/>
          <w:sz w:val="24"/>
          <w14:textFill>
            <w14:solidFill>
              <w14:schemeClr w14:val="tx1"/>
            </w14:solidFill>
          </w14:textFill>
        </w:rPr>
      </w:pPr>
    </w:p>
    <w:p w14:paraId="58D24F20">
      <w:pPr>
        <w:autoSpaceDE w:val="0"/>
        <w:autoSpaceDN w:val="0"/>
        <w:adjustRightInd w:val="0"/>
        <w:spacing w:line="360" w:lineRule="exact"/>
        <w:ind w:firstLine="687" w:firstLineChars="285"/>
        <w:outlineLvl w:val="0"/>
        <w:rPr>
          <w:rFonts w:hint="eastAsia" w:ascii="宋体" w:hAnsi="宋体" w:cs="宋体"/>
          <w:b/>
          <w:bCs/>
          <w:color w:val="000000" w:themeColor="text1"/>
          <w:sz w:val="24"/>
          <w14:textFill>
            <w14:solidFill>
              <w14:schemeClr w14:val="tx1"/>
            </w14:solidFill>
          </w14:textFill>
        </w:rPr>
      </w:pPr>
    </w:p>
    <w:p w14:paraId="0DC326E1">
      <w:pPr>
        <w:pStyle w:val="2"/>
        <w:rPr>
          <w:rFonts w:hint="eastAsia" w:hAnsi="宋体" w:cs="宋体"/>
          <w:b/>
          <w:bCs/>
          <w:color w:val="000000" w:themeColor="text1"/>
          <w:sz w:val="24"/>
          <w14:textFill>
            <w14:solidFill>
              <w14:schemeClr w14:val="tx1"/>
            </w14:solidFill>
          </w14:textFill>
        </w:rPr>
      </w:pPr>
    </w:p>
    <w:p w14:paraId="51FC750A">
      <w:pPr>
        <w:pStyle w:val="24"/>
        <w:ind w:left="0"/>
        <w:rPr>
          <w:rFonts w:hint="eastAsia"/>
          <w:color w:val="000000" w:themeColor="text1"/>
          <w14:textFill>
            <w14:solidFill>
              <w14:schemeClr w14:val="tx1"/>
            </w14:solidFill>
          </w14:textFill>
        </w:rPr>
      </w:pPr>
    </w:p>
    <w:p w14:paraId="1810AD4C">
      <w:pPr>
        <w:autoSpaceDE w:val="0"/>
        <w:autoSpaceDN w:val="0"/>
        <w:adjustRightInd w:val="0"/>
        <w:spacing w:line="360" w:lineRule="exact"/>
        <w:ind w:firstLine="687" w:firstLineChars="285"/>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附件四</w:t>
      </w:r>
    </w:p>
    <w:p w14:paraId="46637FB4">
      <w:pPr>
        <w:pStyle w:val="3"/>
        <w:adjustRightInd w:val="0"/>
        <w:snapToGrid w:val="0"/>
        <w:spacing w:line="360" w:lineRule="exact"/>
        <w:ind w:firstLine="2891" w:firstLineChars="800"/>
        <w:rPr>
          <w:rFonts w:hint="eastAsia" w:hAnsi="宋体" w:cs="宋体"/>
          <w:b/>
          <w:bCs/>
          <w:color w:val="000000" w:themeColor="text1"/>
          <w:sz w:val="36"/>
          <w:szCs w:val="36"/>
          <w14:textFill>
            <w14:solidFill>
              <w14:schemeClr w14:val="tx1"/>
            </w14:solidFill>
          </w14:textFill>
        </w:rPr>
      </w:pPr>
      <w:r>
        <w:rPr>
          <w:rFonts w:hint="eastAsia" w:hAnsi="宋体" w:cs="宋体"/>
          <w:b/>
          <w:bCs/>
          <w:color w:val="000000" w:themeColor="text1"/>
          <w:sz w:val="36"/>
          <w:szCs w:val="36"/>
          <w14:textFill>
            <w14:solidFill>
              <w14:schemeClr w14:val="tx1"/>
            </w14:solidFill>
          </w14:textFill>
        </w:rPr>
        <w:t xml:space="preserve"> </w:t>
      </w:r>
    </w:p>
    <w:p w14:paraId="2594AF9A">
      <w:pPr>
        <w:pStyle w:val="3"/>
        <w:adjustRightInd w:val="0"/>
        <w:snapToGrid w:val="0"/>
        <w:spacing w:line="360" w:lineRule="exact"/>
        <w:ind w:firstLine="2891" w:firstLineChars="800"/>
        <w:rPr>
          <w:rFonts w:hint="eastAsia" w:hAnsi="宋体" w:cs="宋体"/>
          <w:b/>
          <w:bCs/>
          <w:color w:val="000000" w:themeColor="text1"/>
          <w:sz w:val="36"/>
          <w:szCs w:val="36"/>
          <w14:textFill>
            <w14:solidFill>
              <w14:schemeClr w14:val="tx1"/>
            </w14:solidFill>
          </w14:textFill>
        </w:rPr>
      </w:pPr>
      <w:r>
        <w:rPr>
          <w:rFonts w:hint="eastAsia" w:hAnsi="宋体" w:cs="宋体"/>
          <w:b/>
          <w:bCs/>
          <w:color w:val="000000" w:themeColor="text1"/>
          <w:sz w:val="36"/>
          <w:szCs w:val="36"/>
          <w14:textFill>
            <w14:solidFill>
              <w14:schemeClr w14:val="tx1"/>
            </w14:solidFill>
          </w14:textFill>
        </w:rPr>
        <w:t xml:space="preserve"> 资格、资质证明文件</w:t>
      </w:r>
    </w:p>
    <w:p w14:paraId="1BBFDF6B">
      <w:pPr>
        <w:widowControl/>
        <w:snapToGrid w:val="0"/>
        <w:spacing w:line="460" w:lineRule="exact"/>
        <w:ind w:firstLine="720" w:firstLineChars="200"/>
        <w:jc w:val="center"/>
        <w:rPr>
          <w:rFonts w:hint="eastAsia" w:ascii="宋体" w:hAnsi="宋体" w:cs="Courier New"/>
          <w:color w:val="000000"/>
          <w:sz w:val="22"/>
          <w:szCs w:val="22"/>
        </w:rPr>
      </w:pPr>
      <w:r>
        <w:rPr>
          <w:rFonts w:hint="eastAsia" w:ascii="宋体" w:hAnsi="宋体" w:cs="仿宋_GB2312"/>
          <w:color w:val="000000"/>
          <w:sz w:val="36"/>
          <w:szCs w:val="36"/>
          <w:lang w:val="zh-CN"/>
        </w:rPr>
        <w:t>（一）投标供应商参与政府采购活动投标资格声明函</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B96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620" w:type="dxa"/>
            <w:noWrap w:val="0"/>
            <w:vAlign w:val="top"/>
          </w:tcPr>
          <w:p w14:paraId="474CF572">
            <w:pPr>
              <w:pStyle w:val="3"/>
              <w:adjustRightInd w:val="0"/>
              <w:snapToGrid w:val="0"/>
              <w:spacing w:line="440" w:lineRule="exact"/>
              <w:rPr>
                <w:rFonts w:hAnsi="宋体"/>
                <w:color w:val="000000"/>
                <w:sz w:val="22"/>
                <w:szCs w:val="22"/>
              </w:rPr>
            </w:pPr>
            <w:r>
              <w:rPr>
                <w:rFonts w:hAnsi="宋体"/>
                <w:color w:val="000000"/>
                <w:sz w:val="22"/>
                <w:szCs w:val="22"/>
              </w:rPr>
              <w:t>项目名称</w:t>
            </w:r>
          </w:p>
        </w:tc>
        <w:tc>
          <w:tcPr>
            <w:tcW w:w="7992" w:type="dxa"/>
            <w:noWrap w:val="0"/>
            <w:vAlign w:val="top"/>
          </w:tcPr>
          <w:p w14:paraId="0716111F">
            <w:pPr>
              <w:pStyle w:val="3"/>
              <w:adjustRightInd w:val="0"/>
              <w:snapToGrid w:val="0"/>
              <w:spacing w:line="440" w:lineRule="exact"/>
              <w:ind w:left="422" w:firstLine="331"/>
              <w:rPr>
                <w:rFonts w:hAnsi="宋体"/>
                <w:color w:val="000000"/>
                <w:sz w:val="22"/>
                <w:szCs w:val="22"/>
              </w:rPr>
            </w:pPr>
          </w:p>
        </w:tc>
      </w:tr>
      <w:tr w14:paraId="3B7E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20" w:type="dxa"/>
            <w:noWrap w:val="0"/>
            <w:vAlign w:val="top"/>
          </w:tcPr>
          <w:p w14:paraId="38FAABB7">
            <w:pPr>
              <w:pStyle w:val="3"/>
              <w:adjustRightInd w:val="0"/>
              <w:snapToGrid w:val="0"/>
              <w:spacing w:line="440" w:lineRule="exact"/>
              <w:rPr>
                <w:rFonts w:hAnsi="宋体"/>
                <w:color w:val="000000"/>
                <w:sz w:val="22"/>
                <w:szCs w:val="22"/>
              </w:rPr>
            </w:pPr>
            <w:r>
              <w:rPr>
                <w:rFonts w:hAnsi="宋体"/>
                <w:color w:val="000000"/>
                <w:sz w:val="22"/>
                <w:szCs w:val="22"/>
              </w:rPr>
              <w:t>项目编号</w:t>
            </w:r>
          </w:p>
        </w:tc>
        <w:tc>
          <w:tcPr>
            <w:tcW w:w="7992" w:type="dxa"/>
            <w:noWrap w:val="0"/>
            <w:vAlign w:val="top"/>
          </w:tcPr>
          <w:p w14:paraId="5133915F">
            <w:pPr>
              <w:pStyle w:val="3"/>
              <w:adjustRightInd w:val="0"/>
              <w:snapToGrid w:val="0"/>
              <w:spacing w:line="440" w:lineRule="exact"/>
              <w:ind w:left="422" w:firstLine="361"/>
              <w:rPr>
                <w:rFonts w:hAnsi="宋体"/>
                <w:color w:val="000000"/>
                <w:sz w:val="22"/>
                <w:szCs w:val="22"/>
              </w:rPr>
            </w:pPr>
          </w:p>
        </w:tc>
      </w:tr>
      <w:tr w14:paraId="4FE5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06B25EEB">
            <w:pPr>
              <w:pStyle w:val="3"/>
              <w:adjustRightInd w:val="0"/>
              <w:snapToGrid w:val="0"/>
              <w:spacing w:line="440" w:lineRule="exact"/>
              <w:rPr>
                <w:rFonts w:hAnsi="宋体"/>
                <w:color w:val="000000"/>
                <w:sz w:val="22"/>
                <w:szCs w:val="22"/>
              </w:rPr>
            </w:pPr>
            <w:r>
              <w:rPr>
                <w:rFonts w:hAnsi="宋体"/>
                <w:color w:val="000000"/>
                <w:sz w:val="22"/>
                <w:szCs w:val="22"/>
              </w:rPr>
              <w:t>时    间</w:t>
            </w:r>
          </w:p>
        </w:tc>
        <w:tc>
          <w:tcPr>
            <w:tcW w:w="7992" w:type="dxa"/>
            <w:noWrap w:val="0"/>
            <w:vAlign w:val="top"/>
          </w:tcPr>
          <w:p w14:paraId="3E794123">
            <w:pPr>
              <w:pStyle w:val="3"/>
              <w:adjustRightInd w:val="0"/>
              <w:snapToGrid w:val="0"/>
              <w:spacing w:line="440" w:lineRule="exact"/>
              <w:rPr>
                <w:rFonts w:hAnsi="宋体"/>
                <w:color w:val="000000"/>
                <w:sz w:val="22"/>
                <w:szCs w:val="22"/>
              </w:rPr>
            </w:pPr>
            <w:r>
              <w:rPr>
                <w:rFonts w:hAnsi="宋体" w:cs="宋体"/>
                <w:color w:val="000000"/>
                <w:sz w:val="22"/>
                <w:szCs w:val="22"/>
              </w:rPr>
              <w:t>响应文件递交截止时间前</w:t>
            </w:r>
          </w:p>
        </w:tc>
      </w:tr>
      <w:tr w14:paraId="3804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6EA89A5E">
            <w:pPr>
              <w:pStyle w:val="3"/>
              <w:adjustRightInd w:val="0"/>
              <w:snapToGrid w:val="0"/>
              <w:spacing w:line="400" w:lineRule="exact"/>
              <w:ind w:firstLine="450"/>
              <w:rPr>
                <w:rFonts w:hAnsi="宋体"/>
                <w:color w:val="000000"/>
                <w:szCs w:val="22"/>
              </w:rPr>
            </w:pPr>
            <w:r>
              <w:rPr>
                <w:rFonts w:hAnsi="宋体"/>
                <w:color w:val="000000"/>
                <w:szCs w:val="22"/>
              </w:rPr>
              <w:t>我单位参与</w:t>
            </w:r>
            <w:r>
              <w:rPr>
                <w:rFonts w:hint="eastAsia" w:hAnsi="宋体"/>
                <w:color w:val="000000"/>
                <w:szCs w:val="22"/>
                <w:lang w:eastAsia="zh-CN"/>
              </w:rPr>
              <w:t>霞关镇居家养老服务中心及霞关镇残疾人之家运营服务项目（重）</w:t>
            </w:r>
            <w:r>
              <w:rPr>
                <w:rFonts w:hAnsi="宋体"/>
                <w:color w:val="000000"/>
                <w:szCs w:val="22"/>
              </w:rPr>
              <w:t>投标，现声明如下：</w:t>
            </w:r>
          </w:p>
          <w:p w14:paraId="598B14E7">
            <w:pPr>
              <w:pStyle w:val="3"/>
              <w:adjustRightInd w:val="0"/>
              <w:snapToGrid w:val="0"/>
              <w:spacing w:line="400" w:lineRule="exact"/>
              <w:ind w:firstLine="450"/>
              <w:rPr>
                <w:rFonts w:hAnsi="宋体"/>
                <w:color w:val="000000"/>
                <w:szCs w:val="22"/>
              </w:rPr>
            </w:pPr>
            <w:r>
              <w:rPr>
                <w:rFonts w:hAnsi="宋体"/>
                <w:color w:val="000000"/>
                <w:szCs w:val="22"/>
              </w:rPr>
              <w:t>1、我单位符合政府采购法第二十二条规定。</w:t>
            </w:r>
          </w:p>
          <w:p w14:paraId="1171E816">
            <w:pPr>
              <w:pStyle w:val="3"/>
              <w:adjustRightInd w:val="0"/>
              <w:snapToGrid w:val="0"/>
              <w:spacing w:line="400" w:lineRule="exact"/>
              <w:ind w:firstLine="450"/>
              <w:rPr>
                <w:rFonts w:hAnsi="宋体"/>
                <w:color w:val="000000"/>
                <w:szCs w:val="22"/>
              </w:rPr>
            </w:pPr>
            <w:r>
              <w:rPr>
                <w:rFonts w:hAnsi="宋体"/>
                <w:color w:val="000000"/>
                <w:szCs w:val="22"/>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w:t>
            </w:r>
            <w:r>
              <w:rPr>
                <w:rFonts w:hint="eastAsia" w:ascii="宋体" w:hAnsi="宋体" w:cs="宋体"/>
                <w:color w:val="000000"/>
                <w:kern w:val="2"/>
                <w:sz w:val="20"/>
                <w:szCs w:val="24"/>
                <w:lang w:val="en-US" w:eastAsia="zh-CN" w:bidi="ar-SA"/>
              </w:rPr>
              <w:t>位</w:t>
            </w:r>
            <w:r>
              <w:rPr>
                <w:rFonts w:hAnsi="宋体"/>
                <w:b/>
                <w:bCs/>
                <w:color w:val="0000FF"/>
                <w:u w:val="single"/>
              </w:rPr>
              <w:t>□</w:t>
            </w:r>
            <w:r>
              <w:rPr>
                <w:rFonts w:hAnsi="宋体"/>
                <w:b/>
                <w:bCs/>
                <w:color w:val="0000FF"/>
                <w:szCs w:val="22"/>
                <w:u w:val="single"/>
              </w:rPr>
              <w:t>存在/</w:t>
            </w:r>
            <w:r>
              <w:rPr>
                <w:rFonts w:hAnsi="宋体"/>
                <w:b/>
                <w:bCs/>
                <w:color w:val="0000FF"/>
                <w:u w:val="single"/>
              </w:rPr>
              <w:t>□</w:t>
            </w:r>
            <w:r>
              <w:rPr>
                <w:rFonts w:hAnsi="宋体"/>
                <w:b/>
                <w:bCs/>
                <w:color w:val="0000FF"/>
                <w:szCs w:val="22"/>
                <w:u w:val="single"/>
              </w:rPr>
              <w:t>不存在</w:t>
            </w:r>
            <w:r>
              <w:rPr>
                <w:rFonts w:hAnsi="宋体"/>
                <w:color w:val="000000"/>
                <w:szCs w:val="22"/>
              </w:rPr>
              <w:t>上述文件规定依法限制参与政府采购的情况。（说明：在</w:t>
            </w:r>
            <w:r>
              <w:rPr>
                <w:rFonts w:hAnsi="宋体"/>
                <w:color w:val="000000"/>
              </w:rPr>
              <w:t>□</w:t>
            </w:r>
            <w:r>
              <w:rPr>
                <w:rFonts w:hAnsi="宋体"/>
                <w:color w:val="000000"/>
                <w:szCs w:val="22"/>
              </w:rPr>
              <w:t>上打</w:t>
            </w:r>
            <w:r>
              <w:rPr>
                <w:rFonts w:hAnsi="宋体"/>
                <w:color w:val="000000"/>
              </w:rPr>
              <w:t>√</w:t>
            </w:r>
            <w:r>
              <w:rPr>
                <w:rFonts w:hAnsi="宋体" w:cs="MS Mincho"/>
                <w:color w:val="000000"/>
                <w:szCs w:val="22"/>
              </w:rPr>
              <w:t>。</w:t>
            </w:r>
            <w:r>
              <w:rPr>
                <w:rFonts w:hAnsi="宋体"/>
                <w:color w:val="000000"/>
                <w:szCs w:val="22"/>
              </w:rPr>
              <w:t>）</w:t>
            </w:r>
          </w:p>
          <w:p w14:paraId="69D5C787">
            <w:pPr>
              <w:tabs>
                <w:tab w:val="center" w:pos="4483"/>
              </w:tabs>
              <w:adjustRightInd w:val="0"/>
              <w:spacing w:line="400" w:lineRule="exact"/>
              <w:ind w:firstLine="400"/>
              <w:rPr>
                <w:rFonts w:ascii="宋体" w:hAnsi="宋体"/>
                <w:color w:val="000000"/>
              </w:rPr>
            </w:pPr>
            <w:r>
              <w:rPr>
                <w:rFonts w:ascii="宋体" w:hAnsi="宋体"/>
                <w:color w:val="000000"/>
              </w:rPr>
              <w:t>3、我单位□没有被限制参加政府采购活动/□在参加政府采购活动前3年内因违法经营被禁止在一定期限内参加政府采购活动，但期限届满，已可以参加政府采购活动。（说明：在□上打√</w:t>
            </w:r>
            <w:r>
              <w:rPr>
                <w:rFonts w:ascii="宋体" w:hAnsi="宋体" w:cs="MS Mincho"/>
                <w:color w:val="000000"/>
              </w:rPr>
              <w:t>。</w:t>
            </w:r>
            <w:r>
              <w:rPr>
                <w:rFonts w:ascii="宋体" w:hAnsi="宋体"/>
                <w:color w:val="000000"/>
              </w:rPr>
              <w:t>）</w:t>
            </w:r>
          </w:p>
          <w:p w14:paraId="0173BCB0">
            <w:pPr>
              <w:tabs>
                <w:tab w:val="center" w:pos="4483"/>
              </w:tabs>
              <w:adjustRightInd w:val="0"/>
              <w:spacing w:line="400" w:lineRule="exact"/>
              <w:ind w:firstLine="400"/>
              <w:rPr>
                <w:rFonts w:ascii="宋体" w:hAnsi="宋体" w:cs="宋体"/>
                <w:color w:val="000000"/>
                <w:sz w:val="20"/>
                <w:u w:val="single"/>
              </w:rPr>
            </w:pPr>
            <w:r>
              <w:rPr>
                <w:rFonts w:hint="eastAsia" w:ascii="宋体" w:hAnsi="宋体" w:cs="宋体"/>
                <w:color w:val="000000"/>
                <w:sz w:val="20"/>
              </w:rPr>
              <w:t>4、我单位参与本项目政府采购活动3年内其它重大违法记录（重大违法记录，是指投标供应商因违法经营受到刑事处罚或者责令停产停业、吊销许可证或者执照、较大数额罚款等行政处罚）情况声明：</w:t>
            </w:r>
            <w:r>
              <w:rPr>
                <w:rFonts w:hint="eastAsia" w:ascii="宋体" w:hAnsi="宋体" w:cs="宋体"/>
                <w:color w:val="000000"/>
                <w:sz w:val="20"/>
                <w:u w:val="single"/>
              </w:rPr>
              <w:t xml:space="preserve">                    </w:t>
            </w:r>
          </w:p>
          <w:p w14:paraId="7118F899">
            <w:pPr>
              <w:tabs>
                <w:tab w:val="center" w:pos="4483"/>
              </w:tabs>
              <w:adjustRightInd w:val="0"/>
              <w:spacing w:line="400" w:lineRule="exact"/>
              <w:ind w:firstLine="400"/>
              <w:rPr>
                <w:rFonts w:ascii="宋体" w:hAnsi="宋体" w:cs="宋体"/>
                <w:color w:val="000000"/>
                <w:sz w:val="20"/>
              </w:rPr>
            </w:pPr>
            <w:r>
              <w:rPr>
                <w:rFonts w:hint="eastAsia" w:ascii="宋体" w:hAnsi="宋体" w:cs="宋体"/>
                <w:color w:val="000000"/>
                <w:sz w:val="20"/>
              </w:rPr>
              <w:t>5、我单位符合本项目特定资格条件：</w:t>
            </w:r>
            <w:r>
              <w:rPr>
                <w:rFonts w:hint="eastAsia" w:ascii="宋体" w:hAnsi="宋体" w:cs="宋体"/>
                <w:color w:val="000000"/>
                <w:sz w:val="20"/>
                <w:u w:val="single"/>
              </w:rPr>
              <w:t xml:space="preserve">               </w:t>
            </w:r>
            <w:r>
              <w:rPr>
                <w:rFonts w:hint="eastAsia" w:ascii="宋体" w:hAnsi="宋体" w:cs="宋体"/>
                <w:color w:val="000000"/>
                <w:sz w:val="20"/>
              </w:rPr>
              <w:t>的要求，并在磋商响应文件中提供了相应的证明材料（磋商文件没有要求特定资格条件的，本条款空格处可以空白）</w:t>
            </w:r>
          </w:p>
          <w:p w14:paraId="6E07FC3F">
            <w:pPr>
              <w:tabs>
                <w:tab w:val="center" w:pos="4483"/>
              </w:tabs>
              <w:adjustRightInd w:val="0"/>
              <w:spacing w:line="400" w:lineRule="exact"/>
              <w:ind w:firstLine="400" w:firstLineChars="200"/>
              <w:rPr>
                <w:rFonts w:hint="eastAsia" w:ascii="宋体" w:hAnsi="宋体" w:cs="宋体"/>
                <w:color w:val="000000"/>
                <w:sz w:val="20"/>
              </w:rPr>
            </w:pPr>
            <w:r>
              <w:rPr>
                <w:rFonts w:hint="eastAsia" w:ascii="宋体" w:hAnsi="宋体" w:cs="宋体"/>
                <w:color w:val="000000"/>
                <w:sz w:val="20"/>
              </w:rPr>
              <w:t>6、我单位与参加本次项目同一合同项下政府采购活动的其他供应商不存在单位负责人为同一人或者直接控股、管理关系。</w:t>
            </w:r>
          </w:p>
          <w:p w14:paraId="61F0F18F">
            <w:pPr>
              <w:tabs>
                <w:tab w:val="center" w:pos="4483"/>
              </w:tabs>
              <w:adjustRightInd w:val="0"/>
              <w:spacing w:line="400" w:lineRule="exact"/>
              <w:ind w:firstLine="400" w:firstLineChars="200"/>
              <w:rPr>
                <w:rFonts w:ascii="宋体" w:hAnsi="宋体"/>
                <w:bCs/>
                <w:color w:val="000000"/>
                <w:sz w:val="20"/>
              </w:rPr>
            </w:pPr>
            <w:r>
              <w:rPr>
                <w:rFonts w:hint="eastAsia" w:ascii="宋体" w:hAnsi="宋体" w:cs="宋体"/>
                <w:color w:val="000000"/>
                <w:sz w:val="20"/>
              </w:rPr>
              <w:t>7、本公司所提交的声明和陈述均是真实的、准确的。若与真实情况不符，本公司愿意承担由此而产生的一切后果。</w:t>
            </w:r>
          </w:p>
        </w:tc>
      </w:tr>
      <w:tr w14:paraId="09FD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3E72BD21">
            <w:pPr>
              <w:pStyle w:val="3"/>
              <w:adjustRightInd w:val="0"/>
              <w:snapToGrid w:val="0"/>
              <w:spacing w:line="440" w:lineRule="exact"/>
              <w:rPr>
                <w:rFonts w:hAnsi="宋体"/>
                <w:color w:val="000000"/>
                <w:sz w:val="22"/>
                <w:szCs w:val="22"/>
              </w:rPr>
            </w:pPr>
            <w:r>
              <w:rPr>
                <w:rFonts w:hint="eastAsia" w:hAnsi="宋体"/>
                <w:color w:val="000000"/>
                <w:sz w:val="22"/>
                <w:szCs w:val="22"/>
                <w:lang w:val="zh-CN"/>
              </w:rPr>
              <w:t>投标供应商（盖章）：</w:t>
            </w:r>
          </w:p>
        </w:tc>
      </w:tr>
      <w:tr w14:paraId="78B2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27C92F91">
            <w:pPr>
              <w:pStyle w:val="3"/>
              <w:adjustRightInd w:val="0"/>
              <w:snapToGrid w:val="0"/>
              <w:spacing w:line="440" w:lineRule="exact"/>
              <w:rPr>
                <w:rFonts w:hAnsi="宋体"/>
                <w:color w:val="000000"/>
                <w:sz w:val="22"/>
                <w:szCs w:val="22"/>
              </w:rPr>
            </w:pPr>
            <w:r>
              <w:rPr>
                <w:rFonts w:hAnsi="宋体"/>
                <w:color w:val="000000"/>
              </w:rPr>
              <w:t>法定代表人或授权代表（签字或盖章）</w:t>
            </w:r>
            <w:r>
              <w:rPr>
                <w:rFonts w:hAnsi="宋体"/>
                <w:color w:val="000000"/>
                <w:sz w:val="22"/>
                <w:szCs w:val="22"/>
              </w:rPr>
              <w:t>：</w:t>
            </w:r>
          </w:p>
        </w:tc>
      </w:tr>
      <w:tr w14:paraId="7EC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1F362D5B">
            <w:pPr>
              <w:pStyle w:val="3"/>
              <w:adjustRightInd w:val="0"/>
              <w:snapToGrid w:val="0"/>
              <w:spacing w:line="440" w:lineRule="exact"/>
              <w:rPr>
                <w:rFonts w:hAnsi="宋体"/>
                <w:color w:val="000000"/>
                <w:sz w:val="22"/>
                <w:szCs w:val="22"/>
              </w:rPr>
            </w:pPr>
            <w:r>
              <w:rPr>
                <w:rFonts w:hAnsi="宋体"/>
                <w:color w:val="000000"/>
                <w:sz w:val="22"/>
                <w:szCs w:val="22"/>
              </w:rPr>
              <w:t>签署日期：</w:t>
            </w:r>
          </w:p>
        </w:tc>
      </w:tr>
    </w:tbl>
    <w:p w14:paraId="0DABEA19">
      <w:pPr>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br w:type="page"/>
      </w:r>
    </w:p>
    <w:p w14:paraId="565F9AF8">
      <w:pPr>
        <w:pStyle w:val="4"/>
        <w:numPr>
          <w:ilvl w:val="5"/>
          <w:numId w:val="0"/>
        </w:numPr>
        <w:ind w:leftChars="200"/>
        <w:rPr>
          <w:rFonts w:hint="eastAsia"/>
        </w:rPr>
      </w:pPr>
    </w:p>
    <w:p w14:paraId="4FA9EF42">
      <w:pPr>
        <w:pStyle w:val="3"/>
        <w:adjustRightInd w:val="0"/>
        <w:snapToGrid w:val="0"/>
        <w:spacing w:line="360" w:lineRule="exact"/>
        <w:ind w:firstLine="2530" w:firstLineChars="700"/>
        <w:rPr>
          <w:rFonts w:hint="eastAsia" w:hAnsi="宋体" w:cs="宋体"/>
          <w:b/>
          <w:bCs/>
          <w:color w:val="000000" w:themeColor="text1"/>
          <w:sz w:val="36"/>
          <w:szCs w:val="36"/>
          <w14:textFill>
            <w14:solidFill>
              <w14:schemeClr w14:val="tx1"/>
            </w14:solidFill>
          </w14:textFill>
        </w:rPr>
      </w:pPr>
    </w:p>
    <w:p w14:paraId="5A2F4BD4">
      <w:pPr>
        <w:pStyle w:val="3"/>
        <w:adjustRightInd w:val="0"/>
        <w:snapToGrid w:val="0"/>
        <w:spacing w:line="360" w:lineRule="exact"/>
        <w:ind w:firstLine="2520" w:firstLineChars="700"/>
        <w:outlineLvl w:val="0"/>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w:t>
      </w:r>
      <w:r>
        <w:rPr>
          <w:rFonts w:hint="eastAsia" w:hAnsi="宋体" w:cs="宋体"/>
          <w:color w:val="000000" w:themeColor="text1"/>
          <w:sz w:val="36"/>
          <w:szCs w:val="36"/>
          <w:lang w:eastAsia="zh-CN"/>
          <w14:textFill>
            <w14:solidFill>
              <w14:schemeClr w14:val="tx1"/>
            </w14:solidFill>
          </w14:textFill>
        </w:rPr>
        <w:t>二</w:t>
      </w:r>
      <w:r>
        <w:rPr>
          <w:rFonts w:hint="eastAsia" w:hAnsi="宋体" w:cs="宋体"/>
          <w:color w:val="000000" w:themeColor="text1"/>
          <w:sz w:val="36"/>
          <w:szCs w:val="36"/>
          <w14:textFill>
            <w14:solidFill>
              <w14:schemeClr w14:val="tx1"/>
            </w14:solidFill>
          </w14:textFill>
        </w:rPr>
        <w:t>）法定代表人授权书</w:t>
      </w:r>
    </w:p>
    <w:p w14:paraId="33725039">
      <w:pPr>
        <w:spacing w:line="360" w:lineRule="exact"/>
        <w:rPr>
          <w:rFonts w:hint="eastAsia" w:ascii="宋体" w:hAnsi="宋体" w:cs="宋体"/>
          <w:color w:val="000000" w:themeColor="text1"/>
          <w:szCs w:val="21"/>
          <w:u w:val="single"/>
          <w14:textFill>
            <w14:solidFill>
              <w14:schemeClr w14:val="tx1"/>
            </w14:solidFill>
          </w14:textFill>
        </w:rPr>
      </w:pPr>
    </w:p>
    <w:p w14:paraId="344351E8">
      <w:pPr>
        <w:pStyle w:val="3"/>
        <w:adjustRightInd w:val="0"/>
        <w:snapToGrid w:val="0"/>
        <w:spacing w:line="360" w:lineRule="exact"/>
        <w:rPr>
          <w:rFonts w:hint="eastAsia" w:hAnsi="宋体" w:cs="宋体"/>
          <w:color w:val="000000" w:themeColor="text1"/>
          <w:sz w:val="24"/>
          <w:szCs w:val="24"/>
          <w:u w:val="single"/>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（采购人）</w:t>
      </w:r>
      <w:r>
        <w:rPr>
          <w:rFonts w:hint="eastAsia" w:hAnsi="宋体" w:cs="宋体"/>
          <w:color w:val="000000" w:themeColor="text1"/>
          <w:sz w:val="24"/>
          <w:szCs w:val="24"/>
          <w14:textFill>
            <w14:solidFill>
              <w14:schemeClr w14:val="tx1"/>
            </w14:solidFill>
          </w14:textFill>
        </w:rPr>
        <w:t>：</w:t>
      </w:r>
    </w:p>
    <w:p w14:paraId="15741E31">
      <w:pPr>
        <w:spacing w:line="3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   （法定代表人姓名）   </w:t>
      </w: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（供 应 商 名 称）  </w:t>
      </w:r>
      <w:r>
        <w:rPr>
          <w:rFonts w:hint="eastAsia" w:ascii="宋体" w:hAnsi="宋体" w:cs="宋体"/>
          <w:color w:val="000000" w:themeColor="text1"/>
          <w:sz w:val="24"/>
          <w14:textFill>
            <w14:solidFill>
              <w14:schemeClr w14:val="tx1"/>
            </w14:solidFill>
          </w14:textFill>
        </w:rPr>
        <w:t>的法定代表人，现授权委托</w:t>
      </w:r>
      <w:r>
        <w:rPr>
          <w:rFonts w:hint="eastAsia" w:ascii="宋体" w:hAnsi="宋体" w:cs="宋体"/>
          <w:color w:val="000000" w:themeColor="text1"/>
          <w:sz w:val="24"/>
          <w:u w:val="single"/>
          <w14:textFill>
            <w14:solidFill>
              <w14:schemeClr w14:val="tx1"/>
            </w14:solidFill>
          </w14:textFill>
        </w:rPr>
        <w:t xml:space="preserve">  （单 位 名 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（授权代表姓名）  </w:t>
      </w:r>
      <w:r>
        <w:rPr>
          <w:rFonts w:hint="eastAsia" w:ascii="宋体" w:hAnsi="宋体" w:cs="宋体"/>
          <w:color w:val="000000" w:themeColor="text1"/>
          <w:sz w:val="24"/>
          <w14:textFill>
            <w14:solidFill>
              <w14:schemeClr w14:val="tx1"/>
            </w14:solidFill>
          </w14:textFill>
        </w:rPr>
        <w:t>为我公司法定代表人授权代表，参加贵处组织的</w:t>
      </w:r>
      <w:r>
        <w:rPr>
          <w:rFonts w:hint="eastAsia" w:ascii="宋体" w:hAnsi="宋体" w:cs="宋体"/>
          <w:color w:val="000000" w:themeColor="text1"/>
          <w:sz w:val="24"/>
          <w:u w:val="single"/>
          <w14:textFill>
            <w14:solidFill>
              <w14:schemeClr w14:val="tx1"/>
            </w14:solidFill>
          </w14:textFill>
        </w:rPr>
        <w:t xml:space="preserve">  （招标项目名称，括号中填写项目编号）  </w:t>
      </w:r>
      <w:r>
        <w:rPr>
          <w:rFonts w:hint="eastAsia" w:ascii="宋体" w:hAnsi="宋体" w:cs="宋体"/>
          <w:color w:val="000000" w:themeColor="text1"/>
          <w:sz w:val="24"/>
          <w14:textFill>
            <w14:solidFill>
              <w14:schemeClr w14:val="tx1"/>
            </w14:solidFill>
          </w14:textFill>
        </w:rPr>
        <w:t>项目投标，全权处理本次招投标活动中的一切事宜，我承认授权代表全权代表我所签署的本项目的</w:t>
      </w:r>
      <w:r>
        <w:rPr>
          <w:rFonts w:hint="eastAsia" w:ascii="宋体" w:hAnsi="宋体" w:cs="宋体"/>
          <w:color w:val="000000" w:themeColor="text1"/>
          <w:sz w:val="24"/>
          <w:lang w:eastAsia="zh-CN"/>
          <w14:textFill>
            <w14:solidFill>
              <w14:schemeClr w14:val="tx1"/>
            </w14:solidFill>
          </w14:textFill>
        </w:rPr>
        <w:t>磋商响应文件</w:t>
      </w:r>
      <w:r>
        <w:rPr>
          <w:rFonts w:hint="eastAsia" w:ascii="宋体" w:hAnsi="宋体" w:cs="宋体"/>
          <w:color w:val="000000" w:themeColor="text1"/>
          <w:sz w:val="24"/>
          <w14:textFill>
            <w14:solidFill>
              <w14:schemeClr w14:val="tx1"/>
            </w14:solidFill>
          </w14:textFill>
        </w:rPr>
        <w:t>的内容。</w:t>
      </w:r>
    </w:p>
    <w:p w14:paraId="1D45D6A5">
      <w:pPr>
        <w:spacing w:line="3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授权代表无转授权，特此授权</w:t>
      </w:r>
    </w:p>
    <w:p w14:paraId="0052BAE5">
      <w:pPr>
        <w:spacing w:line="360" w:lineRule="exact"/>
        <w:ind w:left="1260"/>
        <w:rPr>
          <w:rFonts w:hint="eastAsia" w:ascii="宋体" w:hAnsi="宋体" w:cs="宋体"/>
          <w:color w:val="000000" w:themeColor="text1"/>
          <w:sz w:val="24"/>
          <w14:textFill>
            <w14:solidFill>
              <w14:schemeClr w14:val="tx1"/>
            </w14:solidFill>
          </w14:textFill>
        </w:rPr>
      </w:pPr>
    </w:p>
    <w:p w14:paraId="5F812297">
      <w:pPr>
        <w:spacing w:line="360" w:lineRule="exact"/>
        <w:ind w:left="126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日生效，有效期至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日，特此声明。</w:t>
      </w:r>
    </w:p>
    <w:p w14:paraId="177B5CA6">
      <w:pPr>
        <w:spacing w:line="360" w:lineRule="exact"/>
        <w:ind w:left="2098" w:leftChars="999" w:right="440" w:firstLine="1046" w:firstLineChars="4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u w:val="single"/>
          <w14:textFill>
            <w14:solidFill>
              <w14:schemeClr w14:val="tx1"/>
            </w14:solidFill>
          </w14:textFill>
        </w:rPr>
        <w:t xml:space="preserve">                                   （盖章）</w:t>
      </w:r>
    </w:p>
    <w:p w14:paraId="6959E689">
      <w:pPr>
        <w:spacing w:line="360" w:lineRule="exact"/>
        <w:ind w:left="2098" w:leftChars="999" w:right="440" w:firstLine="1046" w:firstLineChars="4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（签字或盖章）</w:t>
      </w:r>
    </w:p>
    <w:p w14:paraId="25A71614">
      <w:pPr>
        <w:spacing w:line="360" w:lineRule="exact"/>
        <w:ind w:left="2098" w:leftChars="999" w:firstLine="1046" w:firstLineChars="43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详细通讯地址：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邮政编码：</w:t>
      </w:r>
      <w:r>
        <w:rPr>
          <w:rFonts w:hint="eastAsia" w:ascii="宋体" w:hAnsi="宋体" w:cs="宋体"/>
          <w:color w:val="000000" w:themeColor="text1"/>
          <w:sz w:val="24"/>
          <w:u w:val="single"/>
          <w14:textFill>
            <w14:solidFill>
              <w14:schemeClr w14:val="tx1"/>
            </w14:solidFill>
          </w14:textFill>
        </w:rPr>
        <w:t xml:space="preserve">           </w:t>
      </w:r>
    </w:p>
    <w:p w14:paraId="642D885F">
      <w:pPr>
        <w:spacing w:line="360" w:lineRule="exact"/>
        <w:ind w:left="2098" w:leftChars="999" w:firstLine="1046" w:firstLineChars="43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14:paraId="5E09E8E5">
      <w:pPr>
        <w:spacing w:line="360" w:lineRule="exact"/>
        <w:ind w:left="2098" w:leftChars="999" w:firstLine="1046" w:firstLineChars="4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0DD6DA9">
      <w:pPr>
        <w:spacing w:line="360" w:lineRule="exact"/>
        <w:rPr>
          <w:rFonts w:hint="eastAsia" w:ascii="宋体" w:hAnsi="宋体" w:cs="宋体"/>
          <w:color w:val="000000" w:themeColor="text1"/>
          <w:sz w:val="24"/>
          <w14:textFill>
            <w14:solidFill>
              <w14:schemeClr w14:val="tx1"/>
            </w14:solidFill>
          </w14:textFill>
        </w:rPr>
      </w:pPr>
    </w:p>
    <w:p w14:paraId="43045FF1">
      <w:pPr>
        <w:spacing w:line="360" w:lineRule="exact"/>
        <w:ind w:left="2098" w:leftChars="999" w:right="440" w:firstLine="1046" w:firstLineChars="4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授权委托日期：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AACA451">
      <w:pPr>
        <w:spacing w:line="360" w:lineRule="exact"/>
        <w:ind w:left="2098" w:leftChars="999" w:right="440" w:firstLine="915" w:firstLineChars="436"/>
        <w:rPr>
          <w:rFonts w:hint="eastAsia" w:ascii="宋体" w:hAnsi="宋体" w:cs="宋体"/>
          <w:color w:val="000000" w:themeColor="text1"/>
          <w:szCs w:val="21"/>
          <w14:textFill>
            <w14:solidFill>
              <w14:schemeClr w14:val="tx1"/>
            </w14:solidFill>
          </w14:textFill>
        </w:rPr>
      </w:pPr>
    </w:p>
    <w:p w14:paraId="1BF57922">
      <w:pPr>
        <w:spacing w:line="360" w:lineRule="exact"/>
        <w:ind w:firstLine="3600" w:firstLineChars="1500"/>
        <w:jc w:val="right"/>
        <w:rPr>
          <w:rFonts w:hint="eastAsia" w:ascii="宋体" w:hAnsi="宋体" w:cs="宋体"/>
          <w:color w:val="000000" w:themeColor="text1"/>
          <w:sz w:val="24"/>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4E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9000" w:type="dxa"/>
            <w:noWrap w:val="0"/>
            <w:vAlign w:val="top"/>
          </w:tcPr>
          <w:p w14:paraId="1209B8D1">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359C34D3">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50DEA34B">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6D696CE6">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4340195D">
            <w:pPr>
              <w:pStyle w:val="3"/>
              <w:adjustRightInd w:val="0"/>
              <w:snapToGrid w:val="0"/>
              <w:spacing w:line="360" w:lineRule="exact"/>
              <w:jc w:val="center"/>
              <w:rPr>
                <w:rFonts w:hint="eastAsia" w:hAnsi="宋体" w:cs="宋体"/>
                <w:color w:val="000000" w:themeColor="text1"/>
                <w:sz w:val="22"/>
                <w:szCs w:val="22"/>
                <w:lang w:val="en-US" w:eastAsia="zh-CN"/>
                <w14:textFill>
                  <w14:solidFill>
                    <w14:schemeClr w14:val="tx1"/>
                  </w14:solidFill>
                </w14:textFill>
              </w:rPr>
            </w:pPr>
            <w:r>
              <w:rPr>
                <w:rFonts w:hint="eastAsia" w:hAnsi="宋体" w:cs="宋体"/>
                <w:color w:val="000000" w:themeColor="text1"/>
                <w:sz w:val="22"/>
                <w:szCs w:val="22"/>
                <w:lang w:val="en-US" w:eastAsia="zh-CN"/>
                <w14:textFill>
                  <w14:solidFill>
                    <w14:schemeClr w14:val="tx1"/>
                  </w14:solidFill>
                </w14:textFill>
              </w:rPr>
              <w:t>授权代表身份证复印件与影印件粘贴处</w:t>
            </w:r>
          </w:p>
          <w:p w14:paraId="4E5A6EFA">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3126FFAD">
            <w:pPr>
              <w:pStyle w:val="3"/>
              <w:adjustRightInd w:val="0"/>
              <w:snapToGrid w:val="0"/>
              <w:spacing w:line="360" w:lineRule="exact"/>
              <w:jc w:val="center"/>
              <w:rPr>
                <w:rFonts w:hint="eastAsia" w:hAnsi="宋体" w:cs="宋体"/>
                <w:color w:val="000000" w:themeColor="text1"/>
                <w:sz w:val="24"/>
                <w:lang w:val="en-US" w:eastAsia="zh-CN"/>
                <w14:textFill>
                  <w14:solidFill>
                    <w14:schemeClr w14:val="tx1"/>
                  </w14:solidFill>
                </w14:textFill>
              </w:rPr>
            </w:pPr>
          </w:p>
          <w:p w14:paraId="504367BC">
            <w:pPr>
              <w:pStyle w:val="3"/>
              <w:adjustRightInd w:val="0"/>
              <w:snapToGrid w:val="0"/>
              <w:spacing w:line="360" w:lineRule="exact"/>
              <w:jc w:val="center"/>
              <w:rPr>
                <w:rFonts w:hint="eastAsia" w:hAnsi="宋体" w:cs="宋体"/>
                <w:color w:val="000000" w:themeColor="text1"/>
                <w:sz w:val="36"/>
                <w:lang w:val="en-US" w:eastAsia="zh-CN"/>
                <w14:textFill>
                  <w14:solidFill>
                    <w14:schemeClr w14:val="tx1"/>
                  </w14:solidFill>
                </w14:textFill>
              </w:rPr>
            </w:pPr>
          </w:p>
        </w:tc>
      </w:tr>
    </w:tbl>
    <w:p w14:paraId="7F4068EF">
      <w:pPr>
        <w:pStyle w:val="3"/>
        <w:adjustRightInd w:val="0"/>
        <w:snapToGrid w:val="0"/>
        <w:spacing w:line="360" w:lineRule="exact"/>
        <w:jc w:val="center"/>
        <w:rPr>
          <w:rFonts w:hint="eastAsia" w:hAnsi="宋体" w:cs="宋体"/>
          <w:color w:val="000000" w:themeColor="text1"/>
          <w:sz w:val="24"/>
          <w14:textFill>
            <w14:solidFill>
              <w14:schemeClr w14:val="tx1"/>
            </w14:solidFill>
          </w14:textFill>
        </w:rPr>
      </w:pPr>
    </w:p>
    <w:p w14:paraId="09A78CBB">
      <w:pPr>
        <w:spacing w:line="360" w:lineRule="exact"/>
        <w:rPr>
          <w:rFonts w:hint="eastAsia" w:ascii="宋体" w:hAnsi="宋体" w:cs="宋体"/>
          <w:color w:val="000000" w:themeColor="text1"/>
          <w14:textFill>
            <w14:solidFill>
              <w14:schemeClr w14:val="tx1"/>
            </w14:solidFill>
          </w14:textFill>
        </w:rPr>
        <w:sectPr>
          <w:pgSz w:w="11906" w:h="16838"/>
          <w:pgMar w:top="1134" w:right="1134" w:bottom="1134" w:left="1134" w:header="851" w:footer="992" w:gutter="0"/>
          <w:cols w:space="720" w:num="1"/>
          <w:docGrid w:type="lines" w:linePitch="312" w:charSpace="0"/>
        </w:sectPr>
      </w:pPr>
    </w:p>
    <w:p w14:paraId="1C6B4B52">
      <w:pPr>
        <w:spacing w:line="36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法定代表人身份证明书</w:t>
      </w:r>
    </w:p>
    <w:p w14:paraId="30519745">
      <w:pPr>
        <w:spacing w:line="360" w:lineRule="exact"/>
        <w:jc w:val="center"/>
        <w:rPr>
          <w:rFonts w:hint="eastAsia" w:ascii="宋体" w:hAnsi="宋体" w:cs="宋体"/>
          <w:color w:val="000000" w:themeColor="text1"/>
          <w:sz w:val="24"/>
          <w14:textFill>
            <w14:solidFill>
              <w14:schemeClr w14:val="tx1"/>
            </w14:solidFill>
          </w14:textFill>
        </w:rPr>
      </w:pPr>
    </w:p>
    <w:p w14:paraId="138015F7">
      <w:pPr>
        <w:pStyle w:val="2"/>
        <w:rPr>
          <w:rFonts w:hint="eastAsia" w:hAnsi="宋体" w:cs="宋体"/>
          <w:color w:val="000000" w:themeColor="text1"/>
          <w14:textFill>
            <w14:solidFill>
              <w14:schemeClr w14:val="tx1"/>
            </w14:solidFill>
          </w14:textFill>
        </w:rPr>
      </w:pPr>
    </w:p>
    <w:p w14:paraId="37A835B6">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4B604420">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5627A2B5">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14:paraId="67D61382">
      <w:pPr>
        <w:spacing w:line="360" w:lineRule="exac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 xml:space="preserve">      年      月      日</w:t>
      </w:r>
    </w:p>
    <w:p w14:paraId="49BBE708">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ab/>
      </w:r>
    </w:p>
    <w:p w14:paraId="3D484BA4">
      <w:pPr>
        <w:spacing w:line="360" w:lineRule="exac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 xml:space="preserve">  （签字）     </w:t>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1061745A">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（投标人名称）                 </w:t>
      </w:r>
      <w:r>
        <w:rPr>
          <w:rFonts w:hint="eastAsia" w:ascii="宋体" w:hAnsi="宋体" w:cs="宋体"/>
          <w:color w:val="000000" w:themeColor="text1"/>
          <w:sz w:val="24"/>
          <w14:textFill>
            <w14:solidFill>
              <w14:schemeClr w14:val="tx1"/>
            </w14:solidFill>
          </w14:textFill>
        </w:rPr>
        <w:t>的法定代表人。</w:t>
      </w:r>
    </w:p>
    <w:p w14:paraId="36D2CCBE">
      <w:pPr>
        <w:spacing w:line="360" w:lineRule="exact"/>
        <w:ind w:left="610"/>
        <w:rPr>
          <w:rFonts w:hint="eastAsia" w:ascii="宋体" w:hAnsi="宋体" w:cs="宋体"/>
          <w:color w:val="000000" w:themeColor="text1"/>
          <w:sz w:val="24"/>
          <w14:textFill>
            <w14:solidFill>
              <w14:schemeClr w14:val="tx1"/>
            </w14:solidFill>
          </w14:textFill>
        </w:rPr>
      </w:pPr>
    </w:p>
    <w:p w14:paraId="415C6943">
      <w:pPr>
        <w:spacing w:line="360" w:lineRule="exact"/>
        <w:ind w:left="609" w:leftChars="29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2D524641">
      <w:pPr>
        <w:tabs>
          <w:tab w:val="left" w:pos="720"/>
          <w:tab w:val="left" w:pos="900"/>
        </w:tabs>
        <w:spacing w:line="360" w:lineRule="exact"/>
        <w:ind w:left="560"/>
        <w:rPr>
          <w:rFonts w:hint="eastAsia" w:ascii="宋体" w:hAnsi="宋体" w:cs="宋体"/>
          <w:color w:val="000000" w:themeColor="text1"/>
          <w:sz w:val="24"/>
          <w14:textFill>
            <w14:solidFill>
              <w14:schemeClr w14:val="tx1"/>
            </w14:solidFill>
          </w14:textFill>
        </w:rPr>
      </w:pPr>
    </w:p>
    <w:p w14:paraId="4BEF96BC">
      <w:pPr>
        <w:tabs>
          <w:tab w:val="left" w:pos="720"/>
          <w:tab w:val="left" w:pos="900"/>
        </w:tabs>
        <w:spacing w:line="360" w:lineRule="exact"/>
        <w:ind w:left="5040" w:leftChars="2400" w:firstLine="120" w:firstLineChars="5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（盖章）        </w:t>
      </w:r>
    </w:p>
    <w:p w14:paraId="62661D16">
      <w:pPr>
        <w:tabs>
          <w:tab w:val="left" w:pos="720"/>
          <w:tab w:val="left" w:pos="900"/>
        </w:tabs>
        <w:spacing w:line="360" w:lineRule="exact"/>
        <w:ind w:left="5040" w:leftChars="2400" w:firstLine="120" w:firstLineChars="50"/>
        <w:rPr>
          <w:rFonts w:hint="eastAsia" w:ascii="宋体" w:hAnsi="宋体" w:cs="宋体"/>
          <w:color w:val="000000" w:themeColor="text1"/>
          <w:sz w:val="24"/>
          <w14:textFill>
            <w14:solidFill>
              <w14:schemeClr w14:val="tx1"/>
            </w14:solidFill>
          </w14:textFill>
        </w:rPr>
        <w:sectPr>
          <w:pgSz w:w="11906" w:h="16838"/>
          <w:pgMar w:top="1474" w:right="1797" w:bottom="1247" w:left="1797" w:header="720" w:footer="720" w:gutter="0"/>
          <w:cols w:space="720" w:num="1"/>
        </w:sectPr>
      </w:pPr>
      <w:r>
        <w:rPr>
          <w:rFonts w:hint="eastAsia" w:ascii="宋体" w:hAnsi="宋体" w:cs="宋体"/>
          <w:color w:val="000000" w:themeColor="text1"/>
          <w:sz w:val="24"/>
          <w14:textFill>
            <w14:solidFill>
              <w14:schemeClr w14:val="tx1"/>
            </w14:solidFill>
          </w14:textFill>
        </w:rPr>
        <w:t xml:space="preserve">日  期：    年    月  </w:t>
      </w:r>
    </w:p>
    <w:p w14:paraId="0A62A64E">
      <w:pPr>
        <w:pStyle w:val="3"/>
        <w:adjustRightInd w:val="0"/>
        <w:snapToGrid w:val="0"/>
        <w:spacing w:line="360" w:lineRule="exact"/>
        <w:jc w:val="left"/>
        <w:outlineLvl w:val="0"/>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附件四(</w:t>
      </w:r>
      <w:r>
        <w:rPr>
          <w:rFonts w:hint="eastAsia" w:hAnsi="宋体" w:cs="宋体"/>
          <w:color w:val="000000" w:themeColor="text1"/>
          <w:sz w:val="36"/>
          <w:szCs w:val="36"/>
          <w:lang w:eastAsia="zh-CN"/>
          <w14:textFill>
            <w14:solidFill>
              <w14:schemeClr w14:val="tx1"/>
            </w14:solidFill>
          </w14:textFill>
        </w:rPr>
        <w:t>三</w:t>
      </w:r>
      <w:r>
        <w:rPr>
          <w:rFonts w:hint="eastAsia" w:hAnsi="宋体" w:cs="宋体"/>
          <w:color w:val="000000" w:themeColor="text1"/>
          <w:sz w:val="36"/>
          <w:szCs w:val="36"/>
          <w14:textFill>
            <w14:solidFill>
              <w14:schemeClr w14:val="tx1"/>
            </w14:solidFill>
          </w14:textFill>
        </w:rPr>
        <w:t>）</w:t>
      </w:r>
    </w:p>
    <w:p w14:paraId="1FCD93EE">
      <w:pPr>
        <w:pStyle w:val="3"/>
        <w:adjustRightInd w:val="0"/>
        <w:snapToGrid w:val="0"/>
        <w:spacing w:before="312" w:beforeLines="100" w:line="360" w:lineRule="exact"/>
        <w:jc w:val="center"/>
        <w:outlineLvl w:val="0"/>
        <w:rPr>
          <w:rFonts w:hint="eastAsia" w:hAnsi="宋体" w:cs="宋体"/>
          <w:color w:val="000000" w:themeColor="text1"/>
          <w:sz w:val="24"/>
          <w14:textFill>
            <w14:solidFill>
              <w14:schemeClr w14:val="tx1"/>
            </w14:solidFill>
          </w14:textFill>
        </w:rPr>
      </w:pPr>
      <w:r>
        <w:rPr>
          <w:rFonts w:hint="eastAsia" w:hAnsi="宋体" w:cs="宋体"/>
          <w:color w:val="000000" w:themeColor="text1"/>
          <w:sz w:val="36"/>
          <w:szCs w:val="36"/>
          <w14:textFill>
            <w14:solidFill>
              <w14:schemeClr w14:val="tx1"/>
            </w14:solidFill>
          </w14:textFill>
        </w:rPr>
        <w:t>投标供应商情况声明</w:t>
      </w:r>
    </w:p>
    <w:p w14:paraId="48B0EE1C">
      <w:pPr>
        <w:spacing w:line="360" w:lineRule="exact"/>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名称及概况：</w:t>
      </w:r>
    </w:p>
    <w:p w14:paraId="66D5F497">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（1）投标供应商名称：</w:t>
      </w:r>
      <w:r>
        <w:rPr>
          <w:rFonts w:hint="eastAsia" w:ascii="宋体" w:hAnsi="宋体" w:cs="宋体"/>
          <w:color w:val="000000" w:themeColor="text1"/>
          <w:sz w:val="24"/>
          <w:u w:val="single"/>
          <w14:textFill>
            <w14:solidFill>
              <w14:schemeClr w14:val="tx1"/>
            </w14:solidFill>
          </w14:textFill>
        </w:rPr>
        <w:t xml:space="preserve">                           </w:t>
      </w:r>
    </w:p>
    <w:p w14:paraId="55C1F42C">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（2）总部地址：</w:t>
      </w:r>
      <w:r>
        <w:rPr>
          <w:rFonts w:hint="eastAsia" w:ascii="宋体" w:hAnsi="宋体" w:cs="宋体"/>
          <w:color w:val="000000" w:themeColor="text1"/>
          <w:sz w:val="24"/>
          <w:u w:val="single"/>
          <w14:textFill>
            <w14:solidFill>
              <w14:schemeClr w14:val="tx1"/>
            </w14:solidFill>
          </w14:textFill>
        </w:rPr>
        <w:t xml:space="preserve">                             </w:t>
      </w:r>
    </w:p>
    <w:p w14:paraId="448CF55E">
      <w:pPr>
        <w:spacing w:line="360" w:lineRule="exact"/>
        <w:ind w:firstLine="6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传真/电话号码：</w:t>
      </w:r>
      <w:r>
        <w:rPr>
          <w:rFonts w:hint="eastAsia" w:ascii="宋体" w:hAnsi="宋体" w:cs="宋体"/>
          <w:color w:val="000000" w:themeColor="text1"/>
          <w:sz w:val="24"/>
          <w:u w:val="single"/>
          <w14:textFill>
            <w14:solidFill>
              <w14:schemeClr w14:val="tx1"/>
            </w14:solidFill>
          </w14:textFill>
        </w:rPr>
        <w:t xml:space="preserve">                        </w:t>
      </w:r>
    </w:p>
    <w:p w14:paraId="0323DBA9">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（3）成立或注册日期：</w:t>
      </w:r>
      <w:r>
        <w:rPr>
          <w:rFonts w:hint="eastAsia" w:ascii="宋体" w:hAnsi="宋体" w:cs="宋体"/>
          <w:color w:val="000000" w:themeColor="text1"/>
          <w:sz w:val="24"/>
          <w:u w:val="single"/>
          <w14:textFill>
            <w14:solidFill>
              <w14:schemeClr w14:val="tx1"/>
            </w14:solidFill>
          </w14:textFill>
        </w:rPr>
        <w:t xml:space="preserve">                        </w:t>
      </w:r>
    </w:p>
    <w:p w14:paraId="62B12BC9">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（4）实收资本：</w:t>
      </w:r>
      <w:r>
        <w:rPr>
          <w:rFonts w:hint="eastAsia" w:ascii="宋体" w:hAnsi="宋体" w:cs="宋体"/>
          <w:color w:val="000000" w:themeColor="text1"/>
          <w:sz w:val="24"/>
          <w:u w:val="single"/>
          <w14:textFill>
            <w14:solidFill>
              <w14:schemeClr w14:val="tx1"/>
            </w14:solidFill>
          </w14:textFill>
        </w:rPr>
        <w:t xml:space="preserve">                              </w:t>
      </w:r>
    </w:p>
    <w:p w14:paraId="528BC0E8">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（5）近期资产负债表（到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日止）</w:t>
      </w:r>
    </w:p>
    <w:p w14:paraId="3647459D">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1）固定资产：</w:t>
      </w:r>
      <w:r>
        <w:rPr>
          <w:rFonts w:hint="eastAsia" w:ascii="宋体" w:hAnsi="宋体" w:cs="宋体"/>
          <w:color w:val="000000" w:themeColor="text1"/>
          <w:sz w:val="24"/>
          <w:u w:val="single"/>
          <w14:textFill>
            <w14:solidFill>
              <w14:schemeClr w14:val="tx1"/>
            </w14:solidFill>
          </w14:textFill>
        </w:rPr>
        <w:t xml:space="preserve">               </w:t>
      </w:r>
    </w:p>
    <w:p w14:paraId="3810ABF3">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2）流动资产：</w:t>
      </w:r>
      <w:r>
        <w:rPr>
          <w:rFonts w:hint="eastAsia" w:ascii="宋体" w:hAnsi="宋体" w:cs="宋体"/>
          <w:color w:val="000000" w:themeColor="text1"/>
          <w:sz w:val="24"/>
          <w:u w:val="single"/>
          <w14:textFill>
            <w14:solidFill>
              <w14:schemeClr w14:val="tx1"/>
            </w14:solidFill>
          </w14:textFill>
        </w:rPr>
        <w:t xml:space="preserve">               </w:t>
      </w:r>
    </w:p>
    <w:p w14:paraId="7EF1434F">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3）长期负债：</w:t>
      </w:r>
      <w:r>
        <w:rPr>
          <w:rFonts w:hint="eastAsia" w:ascii="宋体" w:hAnsi="宋体" w:cs="宋体"/>
          <w:color w:val="000000" w:themeColor="text1"/>
          <w:sz w:val="24"/>
          <w:u w:val="single"/>
          <w14:textFill>
            <w14:solidFill>
              <w14:schemeClr w14:val="tx1"/>
            </w14:solidFill>
          </w14:textFill>
        </w:rPr>
        <w:t xml:space="preserve">               </w:t>
      </w:r>
    </w:p>
    <w:p w14:paraId="28F2E889">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4）流动负债：</w:t>
      </w:r>
      <w:r>
        <w:rPr>
          <w:rFonts w:hint="eastAsia" w:ascii="宋体" w:hAnsi="宋体" w:cs="宋体"/>
          <w:color w:val="000000" w:themeColor="text1"/>
          <w:sz w:val="24"/>
          <w:u w:val="single"/>
          <w14:textFill>
            <w14:solidFill>
              <w14:schemeClr w14:val="tx1"/>
            </w14:solidFill>
          </w14:textFill>
        </w:rPr>
        <w:t xml:space="preserve">               </w:t>
      </w:r>
    </w:p>
    <w:p w14:paraId="31B890B5">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5）净值：</w:t>
      </w:r>
      <w:r>
        <w:rPr>
          <w:rFonts w:hint="eastAsia" w:ascii="宋体" w:hAnsi="宋体" w:cs="宋体"/>
          <w:color w:val="000000" w:themeColor="text1"/>
          <w:sz w:val="24"/>
          <w:u w:val="single"/>
          <w14:textFill>
            <w14:solidFill>
              <w14:schemeClr w14:val="tx1"/>
            </w14:solidFill>
          </w14:textFill>
        </w:rPr>
        <w:t xml:space="preserve">                   </w:t>
      </w:r>
    </w:p>
    <w:p w14:paraId="3883C431">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（6）主要负责人姓名：</w:t>
      </w:r>
      <w:r>
        <w:rPr>
          <w:rFonts w:hint="eastAsia" w:ascii="宋体" w:hAnsi="宋体" w:cs="宋体"/>
          <w:color w:val="000000" w:themeColor="text1"/>
          <w:sz w:val="24"/>
          <w:u w:val="single"/>
          <w14:textFill>
            <w14:solidFill>
              <w14:schemeClr w14:val="tx1"/>
            </w14:solidFill>
          </w14:textFill>
        </w:rPr>
        <w:t xml:space="preserve">                      </w:t>
      </w:r>
    </w:p>
    <w:p w14:paraId="7F367FF6">
      <w:pPr>
        <w:spacing w:line="360" w:lineRule="exact"/>
        <w:ind w:left="720" w:hanging="720" w:hangingChars="3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2．企业生产设备及规模：</w:t>
      </w:r>
    </w:p>
    <w:p w14:paraId="6DA7E1D1">
      <w:pPr>
        <w:spacing w:line="360" w:lineRule="exact"/>
        <w:ind w:left="720" w:hanging="720" w:hangingChars="300"/>
        <w:jc w:val="left"/>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企业人员情况：</w:t>
      </w:r>
    </w:p>
    <w:p w14:paraId="3CFE51B0">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职工（在职）人数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人，其中技术人员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w:t>
      </w:r>
    </w:p>
    <w:p w14:paraId="27E8D2DB">
      <w:pPr>
        <w:spacing w:line="360" w:lineRule="exact"/>
        <w:ind w:left="720" w:hanging="720" w:hangingChars="300"/>
        <w:jc w:val="left"/>
        <w:outlineLvl w:val="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4. 近三年的年营业总额</w:t>
      </w:r>
      <w:r>
        <w:rPr>
          <w:rFonts w:hint="eastAsia" w:ascii="宋体" w:hAnsi="宋体" w:cs="宋体"/>
          <w:color w:val="000000" w:themeColor="text1"/>
          <w:sz w:val="24"/>
          <w:u w:val="single"/>
          <w14:textFill>
            <w14:solidFill>
              <w14:schemeClr w14:val="tx1"/>
            </w14:solidFill>
          </w14:textFill>
        </w:rPr>
        <w:t xml:space="preserve">                       </w:t>
      </w:r>
    </w:p>
    <w:p w14:paraId="061AF5D7">
      <w:pPr>
        <w:spacing w:line="360" w:lineRule="exact"/>
        <w:ind w:left="-1" w:leftChars="-1" w:hanging="1"/>
        <w:jc w:val="left"/>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 我单位近三年内，在经营活动中没有重大违法记录，特此承诺。 若招标采购单位在本项目采购过程中发现我单位近三年内在经营活动中有重大违法记录，我单位将无条件地退出本项目的招标，并承担因此引起的一切后果。</w:t>
      </w:r>
    </w:p>
    <w:p w14:paraId="00D02DA9">
      <w:pPr>
        <w:spacing w:line="36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兹证明上述声明是真实、正确的、并提供了全部能提供的资料和数据，我们同意遵照贵方要求出示有关证明文件。</w:t>
      </w:r>
    </w:p>
    <w:p w14:paraId="4B19C233">
      <w:pPr>
        <w:spacing w:line="360" w:lineRule="exact"/>
        <w:rPr>
          <w:rFonts w:hint="eastAsia" w:ascii="宋体" w:hAnsi="宋体" w:cs="宋体"/>
          <w:color w:val="000000" w:themeColor="text1"/>
          <w:sz w:val="24"/>
          <w14:textFill>
            <w14:solidFill>
              <w14:schemeClr w14:val="tx1"/>
            </w14:solidFill>
          </w14:textFill>
        </w:rPr>
      </w:pPr>
    </w:p>
    <w:p w14:paraId="6ABEEC4C">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（盖章）</w:t>
      </w:r>
    </w:p>
    <w:p w14:paraId="3676C677">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法定代表人姓名和职务</w:t>
      </w:r>
      <w:r>
        <w:rPr>
          <w:rFonts w:hint="eastAsia" w:ascii="宋体" w:hAnsi="宋体" w:cs="宋体"/>
          <w:color w:val="000000" w:themeColor="text1"/>
          <w:sz w:val="24"/>
          <w:u w:val="single"/>
          <w14:textFill>
            <w14:solidFill>
              <w14:schemeClr w14:val="tx1"/>
            </w14:solidFill>
          </w14:textFill>
        </w:rPr>
        <w:t xml:space="preserve">                     </w:t>
      </w:r>
    </w:p>
    <w:p w14:paraId="41AEB889">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授权代表人签字</w:t>
      </w:r>
      <w:r>
        <w:rPr>
          <w:rFonts w:hint="eastAsia" w:ascii="宋体" w:hAnsi="宋体" w:cs="宋体"/>
          <w:color w:val="000000" w:themeColor="text1"/>
          <w:sz w:val="24"/>
          <w:u w:val="single"/>
          <w14:textFill>
            <w14:solidFill>
              <w14:schemeClr w14:val="tx1"/>
            </w14:solidFill>
          </w14:textFill>
        </w:rPr>
        <w:t xml:space="preserve">                           </w:t>
      </w:r>
    </w:p>
    <w:p w14:paraId="2B71157D">
      <w:pPr>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签字日期</w:t>
      </w:r>
      <w:r>
        <w:rPr>
          <w:rFonts w:hint="eastAsia" w:ascii="宋体" w:hAnsi="宋体" w:cs="宋体"/>
          <w:color w:val="000000" w:themeColor="text1"/>
          <w:sz w:val="24"/>
          <w:u w:val="single"/>
          <w14:textFill>
            <w14:solidFill>
              <w14:schemeClr w14:val="tx1"/>
            </w14:solidFill>
          </w14:textFill>
        </w:rPr>
        <w:t xml:space="preserve">                                 </w:t>
      </w:r>
    </w:p>
    <w:p w14:paraId="7E6E675E">
      <w:pPr>
        <w:spacing w:line="360" w:lineRule="exact"/>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电子邮件</w:t>
      </w:r>
      <w:r>
        <w:rPr>
          <w:rFonts w:hint="eastAsia" w:ascii="宋体" w:hAnsi="宋体" w:cs="宋体"/>
          <w:color w:val="000000" w:themeColor="text1"/>
          <w:sz w:val="24"/>
          <w:u w:val="single"/>
          <w14:textFill>
            <w14:solidFill>
              <w14:schemeClr w14:val="tx1"/>
            </w14:solidFill>
          </w14:textFill>
        </w:rPr>
        <w:t xml:space="preserve">                                 </w:t>
      </w:r>
    </w:p>
    <w:p w14:paraId="33A7F189">
      <w:pPr>
        <w:spacing w:line="360" w:lineRule="exact"/>
        <w:outlineLvl w:val="0"/>
        <w:rPr>
          <w:rFonts w:hint="eastAsia" w:ascii="宋体" w:hAnsi="宋体" w:cs="宋体"/>
          <w:color w:val="000000" w:themeColor="text1"/>
          <w:sz w:val="24"/>
          <w14:textFill>
            <w14:solidFill>
              <w14:schemeClr w14:val="tx1"/>
            </w14:solidFill>
          </w14:textFill>
        </w:rPr>
      </w:pPr>
      <w:bookmarkStart w:id="19" w:name="_Toc157410901"/>
      <w:r>
        <w:rPr>
          <w:rFonts w:hint="eastAsia" w:ascii="宋体" w:hAnsi="宋体" w:cs="宋体"/>
          <w:color w:val="000000" w:themeColor="text1"/>
          <w:sz w:val="24"/>
          <w14:textFill>
            <w14:solidFill>
              <w14:schemeClr w14:val="tx1"/>
            </w14:solidFill>
          </w14:textFill>
        </w:rPr>
        <w:t>5. 投标供应商有效营业执照副本和税务登记证（复印件，加盖单位公章）</w:t>
      </w:r>
    </w:p>
    <w:p w14:paraId="4BD9C11E">
      <w:pPr>
        <w:pStyle w:val="3"/>
        <w:adjustRightInd w:val="0"/>
        <w:snapToGrid w:val="0"/>
        <w:spacing w:line="360" w:lineRule="exac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6．投标供应商资格、资质及招标文件要求提供的资格证明、证书（复印件，加盖单位公章）</w:t>
      </w:r>
    </w:p>
    <w:p w14:paraId="6AEE7DFB">
      <w:pPr>
        <w:pStyle w:val="3"/>
        <w:adjustRightInd w:val="0"/>
        <w:snapToGrid w:val="0"/>
        <w:spacing w:before="312" w:beforeLines="100" w:line="360" w:lineRule="exact"/>
        <w:rPr>
          <w:rFonts w:hint="eastAsia" w:hAnsi="宋体" w:cs="宋体"/>
          <w:color w:val="000000" w:themeColor="text1"/>
          <w:sz w:val="36"/>
          <w:szCs w:val="36"/>
          <w14:textFill>
            <w14:solidFill>
              <w14:schemeClr w14:val="tx1"/>
            </w14:solidFill>
          </w14:textFill>
        </w:rPr>
      </w:pPr>
    </w:p>
    <w:p w14:paraId="539D568F">
      <w:pPr>
        <w:pStyle w:val="4"/>
        <w:numPr>
          <w:ilvl w:val="0"/>
          <w:numId w:val="0"/>
        </w:numPr>
        <w:ind w:left="420" w:leftChars="200"/>
        <w:rPr>
          <w:rFonts w:hint="eastAsia" w:ascii="宋体" w:hAnsi="宋体" w:cs="宋体"/>
          <w:color w:val="000000" w:themeColor="text1"/>
          <w14:textFill>
            <w14:solidFill>
              <w14:schemeClr w14:val="tx1"/>
            </w14:solidFill>
          </w14:textFill>
        </w:rPr>
      </w:pPr>
    </w:p>
    <w:p w14:paraId="3A2623A7">
      <w:pPr>
        <w:pStyle w:val="2"/>
        <w:rPr>
          <w:rFonts w:hint="eastAsia" w:hAnsi="宋体" w:cs="宋体"/>
          <w:color w:val="000000" w:themeColor="text1"/>
          <w14:textFill>
            <w14:solidFill>
              <w14:schemeClr w14:val="tx1"/>
            </w14:solidFill>
          </w14:textFill>
        </w:rPr>
      </w:pPr>
    </w:p>
    <w:bookmarkEnd w:id="19"/>
    <w:p w14:paraId="3228C547">
      <w:pPr>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附件五：其他响应文件</w:t>
      </w:r>
    </w:p>
    <w:p w14:paraId="1FFAF159">
      <w:pPr>
        <w:pStyle w:val="4"/>
        <w:numPr>
          <w:ilvl w:val="5"/>
          <w:numId w:val="0"/>
        </w:numPr>
        <w:ind w:leftChars="200"/>
        <w:rPr>
          <w:rFonts w:hint="eastAsia"/>
        </w:rPr>
      </w:pPr>
    </w:p>
    <w:p w14:paraId="6655FBD9">
      <w:pPr>
        <w:pStyle w:val="4"/>
        <w:numPr>
          <w:ilvl w:val="0"/>
          <w:numId w:val="0"/>
        </w:numPr>
        <w:ind w:left="420" w:leftChars="200"/>
        <w:rPr>
          <w:rFonts w:hint="eastAsia" w:ascii="宋体" w:hAnsi="宋体" w:cs="宋体"/>
          <w:color w:val="000000" w:themeColor="text1"/>
          <w14:textFill>
            <w14:solidFill>
              <w14:schemeClr w14:val="tx1"/>
            </w14:solidFill>
          </w14:textFill>
        </w:rPr>
      </w:pPr>
    </w:p>
    <w:p w14:paraId="0FE39C5B">
      <w:pPr>
        <w:snapToGrid w:val="0"/>
        <w:spacing w:line="360" w:lineRule="exact"/>
        <w:rPr>
          <w:rFonts w:hint="eastAsia" w:ascii="宋体" w:hAnsi="宋体" w:cs="宋体"/>
          <w:b/>
          <w:color w:val="000000" w:themeColor="text1"/>
          <w:sz w:val="32"/>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附件六：</w:t>
      </w:r>
    </w:p>
    <w:p w14:paraId="14F7CFD9">
      <w:pPr>
        <w:pStyle w:val="3"/>
        <w:snapToGrid w:val="0"/>
        <w:spacing w:line="324" w:lineRule="auto"/>
        <w:ind w:firstLine="602"/>
        <w:jc w:val="center"/>
        <w:rPr>
          <w:rFonts w:hAnsi="宋体"/>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拟派项目负责人履历表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5260"/>
      </w:tblGrid>
      <w:tr w14:paraId="5694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12" w:space="0"/>
              <w:left w:val="single" w:color="auto" w:sz="12" w:space="0"/>
              <w:bottom w:val="single" w:color="auto" w:sz="4" w:space="0"/>
              <w:right w:val="single" w:color="auto" w:sz="4" w:space="0"/>
            </w:tcBorders>
            <w:noWrap w:val="0"/>
            <w:vAlign w:val="center"/>
          </w:tcPr>
          <w:p w14:paraId="32BD3BBC">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53F7D742">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tcBorders>
              <w:top w:val="single" w:color="auto" w:sz="12" w:space="0"/>
              <w:left w:val="single" w:color="auto" w:sz="4" w:space="0"/>
              <w:bottom w:val="single" w:color="auto" w:sz="4" w:space="0"/>
              <w:right w:val="single" w:color="auto" w:sz="12" w:space="0"/>
            </w:tcBorders>
            <w:noWrap w:val="0"/>
            <w:vAlign w:val="center"/>
          </w:tcPr>
          <w:p w14:paraId="7C03D561">
            <w:pPr>
              <w:pStyle w:val="27"/>
              <w:autoSpaceDE w:val="0"/>
              <w:autoSpaceDN w:val="0"/>
              <w:adjustRightInd w:val="0"/>
              <w:spacing w:line="36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类似项目业绩</w:t>
            </w:r>
          </w:p>
        </w:tc>
      </w:tr>
      <w:tr w14:paraId="1A15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4F1F6173">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39A982E">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restart"/>
            <w:tcBorders>
              <w:top w:val="single" w:color="auto" w:sz="4" w:space="0"/>
              <w:left w:val="single" w:color="auto" w:sz="4" w:space="0"/>
              <w:bottom w:val="single" w:color="auto" w:sz="4" w:space="0"/>
              <w:right w:val="single" w:color="auto" w:sz="12" w:space="0"/>
            </w:tcBorders>
            <w:noWrap w:val="0"/>
            <w:vAlign w:val="center"/>
          </w:tcPr>
          <w:p w14:paraId="05A15E24">
            <w:pPr>
              <w:pStyle w:val="28"/>
              <w:widowControl w:val="0"/>
              <w:autoSpaceDE w:val="0"/>
              <w:autoSpaceDN w:val="0"/>
              <w:adjustRightInd w:val="0"/>
              <w:spacing w:before="0" w:beforeAutospacing="0" w:after="0" w:afterAutospacing="0" w:line="360" w:lineRule="auto"/>
              <w:textAlignment w:val="auto"/>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注：业绩证明可提供旁证材料</w:t>
            </w:r>
          </w:p>
          <w:p w14:paraId="2BDDB50F">
            <w:pPr>
              <w:autoSpaceDE w:val="0"/>
              <w:autoSpaceDN w:val="0"/>
              <w:adjustRightInd w:val="0"/>
              <w:spacing w:line="360" w:lineRule="auto"/>
              <w:jc w:val="center"/>
              <w:rPr>
                <w:color w:val="000000" w:themeColor="text1"/>
                <w:sz w:val="22"/>
                <w:szCs w:val="22"/>
                <w:lang w:val="zh-CN"/>
                <w14:textFill>
                  <w14:solidFill>
                    <w14:schemeClr w14:val="tx1"/>
                  </w14:solidFill>
                </w14:textFill>
              </w:rPr>
            </w:pPr>
            <w:r>
              <w:rPr>
                <w:rFonts w:hint="eastAsia"/>
                <w:color w:val="000000" w:themeColor="text1"/>
                <w:sz w:val="22"/>
                <w:szCs w:val="22"/>
                <w14:textFill>
                  <w14:solidFill>
                    <w14:schemeClr w14:val="tx1"/>
                  </w14:solidFill>
                </w14:textFill>
              </w:rPr>
              <w:t>（合同等，若有）。</w:t>
            </w:r>
          </w:p>
        </w:tc>
      </w:tr>
      <w:tr w14:paraId="2F9D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4CA17D5D">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A525CD7">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6CBFAD62">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4C05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2F577B0B">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3986F7B">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3FE87196">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62F8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39A93C7F">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资格证书</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D0F30B2">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245756F0">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75A9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34C858DE">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76253824">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2F032631">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5A90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59B6AE37">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AD60806">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251E815A">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56E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74" w:type="dxa"/>
            <w:tcBorders>
              <w:top w:val="single" w:color="auto" w:sz="4" w:space="0"/>
              <w:left w:val="single" w:color="auto" w:sz="12" w:space="0"/>
              <w:bottom w:val="single" w:color="auto" w:sz="4" w:space="0"/>
              <w:right w:val="single" w:color="auto" w:sz="4" w:space="0"/>
            </w:tcBorders>
            <w:noWrap w:val="0"/>
            <w:vAlign w:val="center"/>
          </w:tcPr>
          <w:p w14:paraId="7D300A15">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7EE54B1">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c>
          <w:tcPr>
            <w:tcW w:w="5260" w:type="dxa"/>
            <w:vMerge w:val="continue"/>
            <w:tcBorders>
              <w:top w:val="single" w:color="auto" w:sz="4" w:space="0"/>
              <w:left w:val="single" w:color="auto" w:sz="4" w:space="0"/>
              <w:bottom w:val="single" w:color="auto" w:sz="4" w:space="0"/>
              <w:right w:val="single" w:color="auto" w:sz="12" w:space="0"/>
            </w:tcBorders>
            <w:noWrap w:val="0"/>
            <w:vAlign w:val="center"/>
          </w:tcPr>
          <w:p w14:paraId="0AD0F842">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r w14:paraId="2A8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74" w:type="dxa"/>
            <w:tcBorders>
              <w:top w:val="single" w:color="auto" w:sz="4" w:space="0"/>
              <w:left w:val="single" w:color="auto" w:sz="12" w:space="0"/>
              <w:bottom w:val="single" w:color="auto" w:sz="12" w:space="0"/>
              <w:right w:val="single" w:color="auto" w:sz="4" w:space="0"/>
            </w:tcBorders>
            <w:noWrap w:val="0"/>
            <w:vAlign w:val="center"/>
          </w:tcPr>
          <w:p w14:paraId="7F49EC11">
            <w:pPr>
              <w:pStyle w:val="27"/>
              <w:autoSpaceDE w:val="0"/>
              <w:autoSpaceDN w:val="0"/>
              <w:adjustRightInd w:val="0"/>
              <w:spacing w:line="240" w:lineRule="auto"/>
              <w:rPr>
                <w:rFonts w:ascii="宋体" w:hAnsi="宋体" w:eastAsia="宋体" w:cs="宋体"/>
                <w:color w:val="000000" w:themeColor="text1"/>
                <w:sz w:val="22"/>
                <w:szCs w:val="22"/>
                <w:lang w:val="zh-CN"/>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拟在本项目中担任主要工作</w:t>
            </w:r>
          </w:p>
        </w:tc>
        <w:tc>
          <w:tcPr>
            <w:tcW w:w="7711" w:type="dxa"/>
            <w:gridSpan w:val="2"/>
            <w:tcBorders>
              <w:top w:val="single" w:color="auto" w:sz="4" w:space="0"/>
              <w:left w:val="single" w:color="auto" w:sz="4" w:space="0"/>
              <w:bottom w:val="single" w:color="auto" w:sz="12" w:space="0"/>
              <w:right w:val="single" w:color="auto" w:sz="12" w:space="0"/>
            </w:tcBorders>
            <w:noWrap w:val="0"/>
            <w:vAlign w:val="center"/>
          </w:tcPr>
          <w:p w14:paraId="57577653">
            <w:pPr>
              <w:autoSpaceDE w:val="0"/>
              <w:autoSpaceDN w:val="0"/>
              <w:adjustRightInd w:val="0"/>
              <w:spacing w:line="360" w:lineRule="auto"/>
              <w:jc w:val="center"/>
              <w:rPr>
                <w:color w:val="000000" w:themeColor="text1"/>
                <w:sz w:val="22"/>
                <w:szCs w:val="22"/>
                <w:lang w:val="zh-CN"/>
                <w14:textFill>
                  <w14:solidFill>
                    <w14:schemeClr w14:val="tx1"/>
                  </w14:solidFill>
                </w14:textFill>
              </w:rPr>
            </w:pPr>
          </w:p>
        </w:tc>
      </w:tr>
    </w:tbl>
    <w:p w14:paraId="48EF7308">
      <w:pPr>
        <w:rPr>
          <w:bCs/>
          <w:color w:val="000000" w:themeColor="text1"/>
          <w:sz w:val="22"/>
          <w:szCs w:val="22"/>
          <w14:textFill>
            <w14:solidFill>
              <w14:schemeClr w14:val="tx1"/>
            </w14:solidFill>
          </w14:textFill>
        </w:rPr>
      </w:pPr>
    </w:p>
    <w:p w14:paraId="7D567661">
      <w:pPr>
        <w:pStyle w:val="3"/>
        <w:snapToGrid w:val="0"/>
        <w:spacing w:line="324" w:lineRule="auto"/>
        <w:ind w:firstLine="440"/>
        <w:rPr>
          <w:rFonts w:hAnsi="宋体"/>
          <w:color w:val="000000" w:themeColor="text1"/>
          <w:sz w:val="22"/>
          <w:szCs w:val="22"/>
          <w14:textFill>
            <w14:solidFill>
              <w14:schemeClr w14:val="tx1"/>
            </w14:solidFill>
          </w14:textFill>
        </w:rPr>
      </w:pPr>
    </w:p>
    <w:p w14:paraId="1A2B2DF8">
      <w:pPr>
        <w:spacing w:line="360" w:lineRule="auto"/>
        <w:ind w:right="-21" w:rightChars="-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供应商全称（公章）：</w:t>
      </w:r>
    </w:p>
    <w:p w14:paraId="7139A5D7">
      <w:pPr>
        <w:spacing w:line="360" w:lineRule="auto"/>
        <w:ind w:right="-21" w:rightChars="-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法定代表人或授权代表（签字或签章）：</w:t>
      </w:r>
    </w:p>
    <w:p w14:paraId="4A8F37CE">
      <w:pPr>
        <w:pStyle w:val="3"/>
        <w:snapToGrid w:val="0"/>
        <w:spacing w:line="324" w:lineRule="auto"/>
        <w:ind w:firstLine="440"/>
        <w:rPr>
          <w:rFonts w:hAnsi="宋体"/>
          <w:b/>
          <w:color w:val="000000" w:themeColor="text1"/>
          <w:sz w:val="30"/>
          <w:szCs w:val="30"/>
          <w14:textFill>
            <w14:solidFill>
              <w14:schemeClr w14:val="tx1"/>
            </w14:solidFill>
          </w14:textFill>
        </w:rPr>
      </w:pPr>
      <w:r>
        <w:rPr>
          <w:rFonts w:hint="eastAsia" w:hAnsi="宋体"/>
          <w:color w:val="000000" w:themeColor="text1"/>
          <w:sz w:val="22"/>
          <w:szCs w:val="22"/>
          <w14:textFill>
            <w14:solidFill>
              <w14:schemeClr w14:val="tx1"/>
            </w14:solidFill>
          </w14:textFill>
        </w:rPr>
        <w:t>日期：</w:t>
      </w:r>
    </w:p>
    <w:p w14:paraId="064B7D8C">
      <w:pPr>
        <w:pStyle w:val="3"/>
        <w:spacing w:line="360" w:lineRule="exact"/>
        <w:ind w:firstLine="480" w:firstLineChars="200"/>
        <w:rPr>
          <w:rFonts w:hint="eastAsia" w:hAnsi="宋体" w:cs="宋体"/>
          <w:color w:val="000000" w:themeColor="text1"/>
          <w:sz w:val="24"/>
          <w:szCs w:val="24"/>
          <w14:textFill>
            <w14:solidFill>
              <w14:schemeClr w14:val="tx1"/>
            </w14:solidFill>
          </w14:textFill>
        </w:rPr>
      </w:pPr>
    </w:p>
    <w:p w14:paraId="6704AABD">
      <w:pPr>
        <w:autoSpaceDE w:val="0"/>
        <w:autoSpaceDN w:val="0"/>
        <w:adjustRightInd w:val="0"/>
        <w:spacing w:line="360" w:lineRule="exact"/>
        <w:rPr>
          <w:rFonts w:hint="eastAsia" w:ascii="宋体" w:hAnsi="宋体" w:cs="宋体"/>
          <w:color w:val="000000" w:themeColor="text1"/>
          <w:sz w:val="24"/>
          <w:lang w:val="zh-CN"/>
          <w14:textFill>
            <w14:solidFill>
              <w14:schemeClr w14:val="tx1"/>
            </w14:solidFill>
          </w14:textFill>
        </w:rPr>
      </w:pPr>
    </w:p>
    <w:p w14:paraId="2BB72D5C">
      <w:pPr>
        <w:pStyle w:val="5"/>
        <w:rPr>
          <w:rFonts w:hint="eastAsia"/>
          <w:color w:val="000000" w:themeColor="text1"/>
          <w14:textFill>
            <w14:solidFill>
              <w14:schemeClr w14:val="tx1"/>
            </w14:solidFill>
          </w14:textFill>
        </w:rPr>
      </w:pPr>
    </w:p>
    <w:p w14:paraId="129AA755">
      <w:pPr>
        <w:pStyle w:val="10"/>
        <w:tabs>
          <w:tab w:val="left" w:pos="720"/>
        </w:tabs>
        <w:ind w:firstLine="422"/>
        <w:rPr>
          <w:color w:val="000000" w:themeColor="text1"/>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附件七</w:t>
      </w:r>
      <w:r>
        <w:rPr>
          <w:color w:val="000000" w:themeColor="text1"/>
          <w14:textFill>
            <w14:solidFill>
              <w14:schemeClr w14:val="tx1"/>
            </w14:solidFill>
          </w14:textFill>
        </w:rPr>
        <w:t>【声明函】与其他</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无利害关系的声明函</w:t>
      </w:r>
    </w:p>
    <w:p w14:paraId="18F2E24B">
      <w:pPr>
        <w:pStyle w:val="3"/>
        <w:adjustRightInd w:val="0"/>
        <w:snapToGrid w:val="0"/>
        <w:spacing w:line="300" w:lineRule="auto"/>
        <w:ind w:firstLine="281"/>
        <w:jc w:val="center"/>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t>与其他</w:t>
      </w:r>
      <w:r>
        <w:rPr>
          <w:rFonts w:hint="eastAsia" w:ascii="Times New Roman" w:hAnsi="Times New Roman"/>
          <w:b/>
          <w:color w:val="000000" w:themeColor="text1"/>
          <w:kern w:val="0"/>
          <w:sz w:val="28"/>
          <w:szCs w:val="28"/>
          <w14:textFill>
            <w14:solidFill>
              <w14:schemeClr w14:val="tx1"/>
            </w14:solidFill>
          </w14:textFill>
        </w:rPr>
        <w:t>投标人</w:t>
      </w:r>
      <w:r>
        <w:rPr>
          <w:rFonts w:ascii="Times New Roman" w:hAnsi="Times New Roman"/>
          <w:b/>
          <w:color w:val="000000" w:themeColor="text1"/>
          <w:kern w:val="0"/>
          <w:sz w:val="28"/>
          <w:szCs w:val="28"/>
          <w14:textFill>
            <w14:solidFill>
              <w14:schemeClr w14:val="tx1"/>
            </w14:solidFill>
          </w14:textFill>
        </w:rPr>
        <w:t>无利害关系的声明函</w:t>
      </w:r>
    </w:p>
    <w:p w14:paraId="41136DA6">
      <w:pPr>
        <w:pStyle w:val="3"/>
        <w:spacing w:line="360" w:lineRule="exact"/>
        <w:rPr>
          <w:rFonts w:hint="eastAsia" w:hAnsi="宋体" w:cs="宋体"/>
          <w:b/>
          <w:bCs/>
          <w:color w:val="000000" w:themeColor="text1"/>
          <w:sz w:val="24"/>
          <w:szCs w:val="24"/>
          <w:u w:val="single"/>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致：</w:t>
      </w:r>
      <w:r>
        <w:rPr>
          <w:rFonts w:hint="eastAsia" w:hAnsi="宋体" w:cs="宋体"/>
          <w:b/>
          <w:bCs/>
          <w:color w:val="000000" w:themeColor="text1"/>
          <w:sz w:val="24"/>
          <w:szCs w:val="24"/>
          <w:u w:val="single"/>
          <w14:textFill>
            <w14:solidFill>
              <w14:schemeClr w14:val="tx1"/>
            </w14:solidFill>
          </w14:textFill>
        </w:rPr>
        <w:t xml:space="preserve">                      </w:t>
      </w:r>
    </w:p>
    <w:p w14:paraId="494E6DCC">
      <w:pPr>
        <w:snapToGrid w:val="0"/>
        <w:spacing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我方参加</w:t>
      </w:r>
      <w:r>
        <w:rPr>
          <w:rFonts w:hint="eastAsia"/>
          <w:color w:val="000000" w:themeColor="text1"/>
          <w:szCs w:val="21"/>
          <w:lang w:eastAsia="zh-CN"/>
          <w14:textFill>
            <w14:solidFill>
              <w14:schemeClr w14:val="tx1"/>
            </w14:solidFill>
          </w14:textFill>
        </w:rPr>
        <w:t xml:space="preserve">苍南县霞关镇人民政府 </w:t>
      </w:r>
      <w:r>
        <w:rPr>
          <w:color w:val="000000" w:themeColor="text1"/>
          <w:szCs w:val="21"/>
          <w14:textFill>
            <w14:solidFill>
              <w14:schemeClr w14:val="tx1"/>
            </w14:solidFill>
          </w14:textFill>
        </w:rPr>
        <w:t>（采购人）</w:t>
      </w:r>
      <w:r>
        <w:rPr>
          <w:rFonts w:hint="eastAsia"/>
          <w:color w:val="000000" w:themeColor="text1"/>
          <w:szCs w:val="21"/>
          <w:lang w:eastAsia="zh-CN"/>
          <w14:textFill>
            <w14:solidFill>
              <w14:schemeClr w14:val="tx1"/>
            </w14:solidFill>
          </w14:textFill>
        </w:rPr>
        <w:t>霞关镇居家养老服务中心及霞关镇残疾人之家运营服务项目（重）</w:t>
      </w:r>
      <w:r>
        <w:rPr>
          <w:color w:val="000000" w:themeColor="text1"/>
          <w:szCs w:val="21"/>
          <w14:textFill>
            <w14:solidFill>
              <w14:schemeClr w14:val="tx1"/>
            </w14:solidFill>
          </w14:textFill>
        </w:rPr>
        <w:t>（项目名称）</w:t>
      </w:r>
      <w:r>
        <w:rPr>
          <w:rFonts w:hint="eastAsia"/>
          <w:color w:val="000000" w:themeColor="text1"/>
          <w:szCs w:val="21"/>
          <w:lang w:eastAsia="zh-CN"/>
          <w14:textFill>
            <w14:solidFill>
              <w14:schemeClr w14:val="tx1"/>
            </w14:solidFill>
          </w14:textFill>
        </w:rPr>
        <w:t>HYZB-CNCG-20240927001（重）</w:t>
      </w:r>
      <w:r>
        <w:rPr>
          <w:color w:val="000000" w:themeColor="text1"/>
          <w:szCs w:val="21"/>
          <w14:textFill>
            <w14:solidFill>
              <w14:schemeClr w14:val="tx1"/>
            </w14:solidFill>
          </w14:textFill>
        </w:rPr>
        <w:t>项目编号）国有企业采购活动，与同一标项的其他</w:t>
      </w:r>
      <w:r>
        <w:rPr>
          <w:rFonts w:hint="eastAsia"/>
          <w:color w:val="000000" w:themeColor="text1"/>
          <w:szCs w:val="21"/>
          <w14:textFill>
            <w14:solidFill>
              <w14:schemeClr w14:val="tx1"/>
            </w14:solidFill>
          </w14:textFill>
        </w:rPr>
        <w:t>投标人</w:t>
      </w:r>
      <w:r>
        <w:rPr>
          <w:color w:val="000000" w:themeColor="text1"/>
          <w:szCs w:val="21"/>
          <w14:textFill>
            <w14:solidFill>
              <w14:schemeClr w14:val="tx1"/>
            </w14:solidFill>
          </w14:textFill>
        </w:rPr>
        <w:t>不存在单位负责人为同一人或</w:t>
      </w:r>
      <w:r>
        <w:rPr>
          <w:color w:val="000000" w:themeColor="text1"/>
          <w:kern w:val="0"/>
          <w:szCs w:val="21"/>
          <w14:textFill>
            <w14:solidFill>
              <w14:schemeClr w14:val="tx1"/>
            </w14:solidFill>
          </w14:textFill>
        </w:rPr>
        <w:t>存在直接控股、管理关系。</w:t>
      </w:r>
    </w:p>
    <w:p w14:paraId="45CB1A07">
      <w:pPr>
        <w:snapToGrid w:val="0"/>
        <w:spacing w:line="300" w:lineRule="auto"/>
        <w:ind w:firstLine="420" w:firstLineChars="20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我方</w:t>
      </w:r>
      <w:r>
        <w:rPr>
          <w:color w:val="000000" w:themeColor="text1"/>
          <w:kern w:val="0"/>
          <w:szCs w:val="21"/>
          <w14:textFill>
            <w14:solidFill>
              <w14:schemeClr w14:val="tx1"/>
            </w14:solidFill>
          </w14:textFill>
        </w:rPr>
        <w:t>对上述声明的真实性负责。如有虚假，愿意承担相应责任，对此无任何异议。</w:t>
      </w:r>
    </w:p>
    <w:p w14:paraId="19F5F589">
      <w:pPr>
        <w:snapToGrid w:val="0"/>
        <w:spacing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特此声明！</w:t>
      </w:r>
    </w:p>
    <w:p w14:paraId="41D478EE">
      <w:pPr>
        <w:adjustRightInd w:val="0"/>
        <w:snapToGrid w:val="0"/>
        <w:spacing w:line="300" w:lineRule="auto"/>
        <w:ind w:firstLine="420" w:firstLineChars="200"/>
        <w:rPr>
          <w:color w:val="000000" w:themeColor="text1"/>
          <w:spacing w:val="20"/>
          <w:szCs w:val="21"/>
          <w:u w:val="single"/>
          <w14:textFill>
            <w14:solidFill>
              <w14:schemeClr w14:val="tx1"/>
            </w14:solidFill>
          </w14:textFill>
        </w:rPr>
      </w:pPr>
      <w:r>
        <w:rPr>
          <w:color w:val="000000" w:themeColor="text1"/>
          <w:szCs w:val="21"/>
          <w14:textFill>
            <w14:solidFill>
              <w14:schemeClr w14:val="tx1"/>
            </w14:solidFill>
          </w14:textFill>
        </w:rPr>
        <w:t>投标人全称：</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（盖单位公章）</w:t>
      </w:r>
    </w:p>
    <w:p w14:paraId="714B12B2">
      <w:pPr>
        <w:snapToGrid w:val="0"/>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日期：202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  月  日</w:t>
      </w:r>
    </w:p>
    <w:p w14:paraId="26CBB4B9">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45D72F2F">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附件八 （一）</w:t>
      </w:r>
    </w:p>
    <w:p w14:paraId="6CAB9F8A">
      <w:pPr>
        <w:pStyle w:val="3"/>
        <w:spacing w:line="360" w:lineRule="exact"/>
        <w:rPr>
          <w:rFonts w:hint="eastAsia" w:hAnsi="宋体" w:cs="宋体"/>
          <w:color w:val="000000" w:themeColor="text1"/>
          <w:sz w:val="36"/>
          <w:szCs w:val="36"/>
          <w14:textFill>
            <w14:solidFill>
              <w14:schemeClr w14:val="tx1"/>
            </w14:solidFill>
          </w14:textFill>
        </w:rPr>
      </w:pPr>
    </w:p>
    <w:p w14:paraId="367D1261">
      <w:pPr>
        <w:pStyle w:val="3"/>
        <w:spacing w:line="360" w:lineRule="exact"/>
        <w:rPr>
          <w:rFonts w:hint="eastAsia" w:hAnsi="宋体" w:cs="宋体"/>
          <w:color w:val="000000" w:themeColor="text1"/>
          <w:sz w:val="36"/>
          <w:szCs w:val="36"/>
          <w14:textFill>
            <w14:solidFill>
              <w14:schemeClr w14:val="tx1"/>
            </w14:solidFill>
          </w14:textFill>
        </w:rPr>
      </w:pPr>
    </w:p>
    <w:p w14:paraId="47B72CB5">
      <w:pPr>
        <w:pStyle w:val="3"/>
        <w:spacing w:line="360" w:lineRule="exact"/>
        <w:jc w:val="center"/>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近三年内，在经营活动中没有重大违法记录的承诺</w:t>
      </w:r>
    </w:p>
    <w:p w14:paraId="5BF117C1">
      <w:pPr>
        <w:pStyle w:val="3"/>
        <w:spacing w:line="360" w:lineRule="exact"/>
        <w:rPr>
          <w:rFonts w:hint="eastAsia" w:hAnsi="宋体" w:cs="宋体"/>
          <w:color w:val="000000" w:themeColor="text1"/>
          <w:sz w:val="36"/>
          <w:szCs w:val="36"/>
          <w14:textFill>
            <w14:solidFill>
              <w14:schemeClr w14:val="tx1"/>
            </w14:solidFill>
          </w14:textFill>
        </w:rPr>
      </w:pPr>
    </w:p>
    <w:p w14:paraId="706ADD98">
      <w:pPr>
        <w:pStyle w:val="3"/>
        <w:spacing w:line="360" w:lineRule="exact"/>
        <w:rPr>
          <w:rFonts w:hint="eastAsia" w:hAnsi="宋体" w:cs="宋体"/>
          <w:b/>
          <w:bCs/>
          <w:color w:val="000000" w:themeColor="text1"/>
          <w:sz w:val="24"/>
          <w:szCs w:val="24"/>
          <w:u w:val="single"/>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致：</w:t>
      </w:r>
      <w:r>
        <w:rPr>
          <w:rFonts w:hint="eastAsia" w:hAnsi="宋体" w:cs="宋体"/>
          <w:b/>
          <w:bCs/>
          <w:color w:val="000000" w:themeColor="text1"/>
          <w:sz w:val="24"/>
          <w:szCs w:val="24"/>
          <w:u w:val="single"/>
          <w14:textFill>
            <w14:solidFill>
              <w14:schemeClr w14:val="tx1"/>
            </w14:solidFill>
          </w14:textFill>
        </w:rPr>
        <w:t xml:space="preserve">                      </w:t>
      </w:r>
    </w:p>
    <w:p w14:paraId="4B1B8A63">
      <w:pPr>
        <w:pStyle w:val="3"/>
        <w:spacing w:line="360" w:lineRule="exact"/>
        <w:ind w:firstLine="480" w:firstLineChars="200"/>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我单位近三年内，在经营活动中没有重大违法记录，特此承诺。</w:t>
      </w:r>
    </w:p>
    <w:p w14:paraId="6D79121D">
      <w:pPr>
        <w:pStyle w:val="3"/>
        <w:spacing w:line="360" w:lineRule="exact"/>
        <w:ind w:firstLine="480" w:firstLineChars="200"/>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若招标采购单位在本项目采购活动过程中发现我单位近三年内在经营活动中有重大违法记录，我单位无条件地退出本项目招标，并承担因此引起的一切后果。</w:t>
      </w:r>
    </w:p>
    <w:p w14:paraId="178B3382">
      <w:pPr>
        <w:pStyle w:val="3"/>
        <w:spacing w:line="360" w:lineRule="exact"/>
        <w:rPr>
          <w:rFonts w:hint="eastAsia" w:hAnsi="宋体" w:cs="宋体"/>
          <w:b/>
          <w:bCs/>
          <w:color w:val="000000" w:themeColor="text1"/>
          <w:sz w:val="24"/>
          <w:szCs w:val="24"/>
          <w14:textFill>
            <w14:solidFill>
              <w14:schemeClr w14:val="tx1"/>
            </w14:solidFill>
          </w14:textFill>
        </w:rPr>
      </w:pPr>
    </w:p>
    <w:p w14:paraId="2762592B">
      <w:pPr>
        <w:pStyle w:val="3"/>
        <w:spacing w:line="360" w:lineRule="exact"/>
        <w:rPr>
          <w:rFonts w:hint="eastAsia" w:hAnsi="宋体" w:cs="宋体"/>
          <w:b/>
          <w:color w:val="000000" w:themeColor="text1"/>
          <w:sz w:val="24"/>
          <w:szCs w:val="24"/>
          <w14:textFill>
            <w14:solidFill>
              <w14:schemeClr w14:val="tx1"/>
            </w14:solidFill>
          </w14:textFill>
        </w:rPr>
      </w:pPr>
    </w:p>
    <w:p w14:paraId="423C7E8A">
      <w:pPr>
        <w:spacing w:line="360" w:lineRule="exact"/>
        <w:rPr>
          <w:rFonts w:hint="eastAsia" w:ascii="宋体" w:hAnsi="宋体" w:cs="宋体"/>
          <w:color w:val="000000" w:themeColor="text1"/>
          <w:sz w:val="24"/>
          <w14:textFill>
            <w14:solidFill>
              <w14:schemeClr w14:val="tx1"/>
            </w14:solidFill>
          </w14:textFill>
        </w:rPr>
      </w:pPr>
    </w:p>
    <w:p w14:paraId="10B19323">
      <w:pPr>
        <w:spacing w:line="360" w:lineRule="exact"/>
        <w:rPr>
          <w:rFonts w:hint="eastAsia" w:ascii="宋体" w:hAnsi="宋体" w:cs="宋体"/>
          <w:color w:val="000000" w:themeColor="text1"/>
          <w:sz w:val="24"/>
          <w14:textFill>
            <w14:solidFill>
              <w14:schemeClr w14:val="tx1"/>
            </w14:solidFill>
          </w14:textFill>
        </w:rPr>
      </w:pPr>
    </w:p>
    <w:p w14:paraId="36ADC5B9">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r>
        <w:rPr>
          <w:rFonts w:hint="eastAsia" w:ascii="宋体" w:hAnsi="宋体" w:cs="宋体"/>
          <w:color w:val="000000" w:themeColor="text1"/>
          <w:sz w:val="24"/>
          <w:u w:val="single"/>
          <w14:textFill>
            <w14:solidFill>
              <w14:schemeClr w14:val="tx1"/>
            </w14:solidFill>
          </w14:textFill>
        </w:rPr>
        <w:t xml:space="preserve">                            </w:t>
      </w:r>
    </w:p>
    <w:p w14:paraId="46295532">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法定代表人或其授权代表（签字或盖章）：</w:t>
      </w:r>
      <w:r>
        <w:rPr>
          <w:rFonts w:hint="eastAsia" w:ascii="宋体" w:hAnsi="宋体" w:cs="宋体"/>
          <w:color w:val="000000" w:themeColor="text1"/>
          <w:sz w:val="24"/>
          <w:u w:val="single"/>
          <w14:textFill>
            <w14:solidFill>
              <w14:schemeClr w14:val="tx1"/>
            </w14:solidFill>
          </w14:textFill>
        </w:rPr>
        <w:t xml:space="preserve">                </w:t>
      </w:r>
    </w:p>
    <w:p w14:paraId="5D3C74EC">
      <w:pPr>
        <w:spacing w:line="360" w:lineRule="exac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14:paraId="6E97518D">
      <w:pPr>
        <w:pStyle w:val="3"/>
        <w:spacing w:line="360" w:lineRule="exact"/>
        <w:rPr>
          <w:rFonts w:hint="eastAsia" w:hAnsi="宋体" w:cs="宋体"/>
          <w:b/>
          <w:color w:val="000000" w:themeColor="text1"/>
          <w:sz w:val="24"/>
          <w:szCs w:val="24"/>
          <w14:textFill>
            <w14:solidFill>
              <w14:schemeClr w14:val="tx1"/>
            </w14:solidFill>
          </w14:textFill>
        </w:rPr>
      </w:pPr>
    </w:p>
    <w:p w14:paraId="79D52FAA">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00EB52BA">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790CE073">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51634472">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6B7BCE13">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41457FFB">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2A5C9EDE">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0AFD9B2C">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p>
    <w:p w14:paraId="42F24706">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附件八（二）</w:t>
      </w:r>
    </w:p>
    <w:p w14:paraId="32A28686">
      <w:pPr>
        <w:spacing w:line="360" w:lineRule="exact"/>
        <w:rPr>
          <w:rFonts w:hint="eastAsia" w:ascii="宋体" w:hAnsi="宋体" w:cs="宋体"/>
          <w:color w:val="000000" w:themeColor="text1"/>
          <w14:textFill>
            <w14:solidFill>
              <w14:schemeClr w14:val="tx1"/>
            </w14:solidFill>
          </w14:textFill>
        </w:rPr>
      </w:pPr>
    </w:p>
    <w:p w14:paraId="56FB763A">
      <w:pPr>
        <w:spacing w:before="312" w:beforeLines="100" w:line="360" w:lineRule="exact"/>
        <w:jc w:val="center"/>
        <w:rPr>
          <w:rFonts w:hint="eastAsia" w:ascii="宋体" w:hAnsi="宋体" w:cs="宋体"/>
          <w:b/>
          <w:color w:val="000000" w:themeColor="text1"/>
          <w:w w:val="80"/>
          <w:kern w:val="0"/>
          <w:sz w:val="44"/>
          <w:szCs w:val="44"/>
          <w14:textFill>
            <w14:solidFill>
              <w14:schemeClr w14:val="tx1"/>
            </w14:solidFill>
          </w14:textFill>
        </w:rPr>
      </w:pPr>
      <w:r>
        <w:rPr>
          <w:rFonts w:hint="eastAsia" w:ascii="宋体" w:hAnsi="宋体" w:cs="宋体"/>
          <w:b/>
          <w:color w:val="000000" w:themeColor="text1"/>
          <w:w w:val="80"/>
          <w:kern w:val="0"/>
          <w:sz w:val="44"/>
          <w:szCs w:val="44"/>
          <w14:textFill>
            <w14:solidFill>
              <w14:schemeClr w14:val="tx1"/>
            </w14:solidFill>
          </w14:textFill>
        </w:rPr>
        <w:t>投标供应商依法缴纳税收和社会保障金的声明书</w:t>
      </w:r>
    </w:p>
    <w:p w14:paraId="0E65A93B">
      <w:pPr>
        <w:spacing w:line="360" w:lineRule="exact"/>
        <w:rPr>
          <w:rFonts w:hint="eastAsia" w:ascii="宋体" w:hAnsi="宋体" w:cs="宋体"/>
          <w:b/>
          <w:color w:val="000000" w:themeColor="text1"/>
          <w:kern w:val="0"/>
          <w:sz w:val="24"/>
          <w:szCs w:val="28"/>
          <w:u w:val="single"/>
          <w14:textFill>
            <w14:solidFill>
              <w14:schemeClr w14:val="tx1"/>
            </w14:solidFill>
          </w14:textFill>
        </w:rPr>
      </w:pPr>
    </w:p>
    <w:p w14:paraId="79F34D80">
      <w:pPr>
        <w:spacing w:line="360" w:lineRule="exact"/>
        <w:ind w:firstLine="120" w:firstLineChars="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8"/>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D60ADF9">
      <w:pPr>
        <w:spacing w:line="360" w:lineRule="exact"/>
        <w:rPr>
          <w:rFonts w:hint="eastAsia" w:ascii="宋体" w:hAnsi="宋体" w:cs="宋体"/>
          <w:color w:val="000000" w:themeColor="text1"/>
          <w:kern w:val="0"/>
          <w:sz w:val="24"/>
          <w14:textFill>
            <w14:solidFill>
              <w14:schemeClr w14:val="tx1"/>
            </w14:solidFill>
          </w14:textFill>
        </w:rPr>
      </w:pPr>
    </w:p>
    <w:p w14:paraId="5FC351A0">
      <w:pPr>
        <w:spacing w:line="36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我公司郑重声明，我公司严格依法缴纳税收和社会保障金，本文件中所提供的相关材料均真实有效，不存在虚假、造假行为。如有违反，愿承担一切责任。</w:t>
      </w:r>
    </w:p>
    <w:p w14:paraId="64EBA055">
      <w:pPr>
        <w:pStyle w:val="2"/>
        <w:spacing w:line="360" w:lineRule="exact"/>
        <w:rPr>
          <w:rFonts w:hint="eastAsia" w:hAnsi="宋体" w:cs="宋体"/>
          <w:color w:val="000000" w:themeColor="text1"/>
          <w:sz w:val="24"/>
          <w:szCs w:val="24"/>
          <w14:textFill>
            <w14:solidFill>
              <w14:schemeClr w14:val="tx1"/>
            </w14:solidFill>
          </w14:textFill>
        </w:rPr>
      </w:pPr>
    </w:p>
    <w:p w14:paraId="28330A38">
      <w:pPr>
        <w:spacing w:line="3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14:paraId="70D8C5F5">
      <w:pPr>
        <w:spacing w:line="360" w:lineRule="exact"/>
        <w:ind w:firstLine="480" w:firstLineChars="200"/>
        <w:rPr>
          <w:rFonts w:hint="eastAsia" w:ascii="宋体" w:hAnsi="宋体" w:cs="宋体"/>
          <w:color w:val="000000" w:themeColor="text1"/>
          <w:kern w:val="0"/>
          <w:sz w:val="24"/>
          <w14:textFill>
            <w14:solidFill>
              <w14:schemeClr w14:val="tx1"/>
            </w14:solidFill>
          </w14:textFill>
        </w:rPr>
      </w:pPr>
    </w:p>
    <w:p w14:paraId="273A669D">
      <w:pPr>
        <w:spacing w:line="360" w:lineRule="exact"/>
        <w:ind w:firstLine="480" w:firstLineChars="200"/>
        <w:rPr>
          <w:rFonts w:hint="eastAsia" w:ascii="宋体" w:hAnsi="宋体" w:cs="宋体"/>
          <w:color w:val="000000" w:themeColor="text1"/>
          <w:kern w:val="0"/>
          <w:sz w:val="24"/>
          <w14:textFill>
            <w14:solidFill>
              <w14:schemeClr w14:val="tx1"/>
            </w14:solidFill>
          </w14:textFill>
        </w:rPr>
      </w:pPr>
    </w:p>
    <w:p w14:paraId="410C9427">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r>
        <w:rPr>
          <w:rFonts w:hint="eastAsia" w:ascii="宋体" w:hAnsi="宋体" w:cs="宋体"/>
          <w:color w:val="000000" w:themeColor="text1"/>
          <w:sz w:val="24"/>
          <w:u w:val="single"/>
          <w14:textFill>
            <w14:solidFill>
              <w14:schemeClr w14:val="tx1"/>
            </w14:solidFill>
          </w14:textFill>
        </w:rPr>
        <w:t xml:space="preserve">                            </w:t>
      </w:r>
    </w:p>
    <w:p w14:paraId="2D1E1C2B">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法定代表人或其授权代表（签字或盖章）：</w:t>
      </w:r>
      <w:r>
        <w:rPr>
          <w:rFonts w:hint="eastAsia" w:ascii="宋体" w:hAnsi="宋体" w:cs="宋体"/>
          <w:color w:val="000000" w:themeColor="text1"/>
          <w:sz w:val="24"/>
          <w:u w:val="single"/>
          <w14:textFill>
            <w14:solidFill>
              <w14:schemeClr w14:val="tx1"/>
            </w14:solidFill>
          </w14:textFill>
        </w:rPr>
        <w:t xml:space="preserve">                </w:t>
      </w:r>
    </w:p>
    <w:p w14:paraId="269D744F">
      <w:pPr>
        <w:snapToGrid w:val="0"/>
        <w:spacing w:line="360" w:lineRule="exac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14:paraId="2D72A137">
      <w:pPr>
        <w:spacing w:line="360" w:lineRule="exact"/>
        <w:rPr>
          <w:rFonts w:hint="eastAsia" w:ascii="宋体" w:hAnsi="宋体" w:cs="宋体"/>
          <w:color w:val="000000" w:themeColor="text1"/>
          <w:sz w:val="24"/>
          <w14:textFill>
            <w14:solidFill>
              <w14:schemeClr w14:val="tx1"/>
            </w14:solidFill>
          </w14:textFill>
        </w:rPr>
      </w:pPr>
    </w:p>
    <w:p w14:paraId="6861E239">
      <w:pPr>
        <w:pStyle w:val="3"/>
        <w:spacing w:line="360" w:lineRule="exact"/>
        <w:rPr>
          <w:rFonts w:hint="eastAsia" w:hAnsi="宋体" w:cs="宋体"/>
          <w:color w:val="000000" w:themeColor="text1"/>
          <w14:textFill>
            <w14:solidFill>
              <w14:schemeClr w14:val="tx1"/>
            </w14:solidFill>
          </w14:textFill>
        </w:rPr>
      </w:pPr>
    </w:p>
    <w:p w14:paraId="3A483D3B">
      <w:pPr>
        <w:pStyle w:val="3"/>
        <w:spacing w:line="360" w:lineRule="exact"/>
        <w:rPr>
          <w:rFonts w:hint="eastAsia" w:hAnsi="宋体" w:cs="宋体"/>
          <w:color w:val="000000" w:themeColor="text1"/>
          <w14:textFill>
            <w14:solidFill>
              <w14:schemeClr w14:val="tx1"/>
            </w14:solidFill>
          </w14:textFill>
        </w:rPr>
      </w:pPr>
    </w:p>
    <w:p w14:paraId="3C5F1358">
      <w:pPr>
        <w:pStyle w:val="4"/>
        <w:numPr>
          <w:ilvl w:val="0"/>
          <w:numId w:val="0"/>
        </w:numPr>
        <w:spacing w:line="360" w:lineRule="exact"/>
        <w:ind w:left="420" w:leftChars="200"/>
        <w:rPr>
          <w:rFonts w:hint="eastAsia" w:ascii="宋体" w:hAnsi="宋体" w:cs="宋体"/>
          <w:color w:val="000000" w:themeColor="text1"/>
          <w14:textFill>
            <w14:solidFill>
              <w14:schemeClr w14:val="tx1"/>
            </w14:solidFill>
          </w14:textFill>
        </w:rPr>
      </w:pPr>
    </w:p>
    <w:p w14:paraId="06ACA8AF">
      <w:pPr>
        <w:spacing w:line="360" w:lineRule="exact"/>
        <w:rPr>
          <w:rFonts w:hint="eastAsia" w:ascii="宋体" w:hAnsi="宋体" w:cs="宋体"/>
          <w:color w:val="000000" w:themeColor="text1"/>
          <w14:textFill>
            <w14:solidFill>
              <w14:schemeClr w14:val="tx1"/>
            </w14:solidFill>
          </w14:textFill>
        </w:rPr>
      </w:pPr>
    </w:p>
    <w:p w14:paraId="2D91C45A">
      <w:pPr>
        <w:spacing w:line="360" w:lineRule="exact"/>
        <w:rPr>
          <w:rFonts w:hint="eastAsia" w:ascii="宋体" w:hAnsi="宋体" w:cs="宋体"/>
          <w:color w:val="000000" w:themeColor="text1"/>
          <w14:textFill>
            <w14:solidFill>
              <w14:schemeClr w14:val="tx1"/>
            </w14:solidFill>
          </w14:textFill>
        </w:rPr>
      </w:pPr>
    </w:p>
    <w:p w14:paraId="350E5CC8">
      <w:pPr>
        <w:spacing w:line="360" w:lineRule="exact"/>
        <w:rPr>
          <w:rFonts w:hint="eastAsia" w:ascii="宋体" w:hAnsi="宋体" w:cs="宋体"/>
          <w:color w:val="000000" w:themeColor="text1"/>
          <w14:textFill>
            <w14:solidFill>
              <w14:schemeClr w14:val="tx1"/>
            </w14:solidFill>
          </w14:textFill>
        </w:rPr>
      </w:pPr>
    </w:p>
    <w:p w14:paraId="39957F0D">
      <w:pPr>
        <w:spacing w:line="360" w:lineRule="exact"/>
        <w:rPr>
          <w:rFonts w:hint="eastAsia" w:ascii="宋体" w:hAnsi="宋体" w:cs="宋体"/>
          <w:color w:val="000000" w:themeColor="text1"/>
          <w14:textFill>
            <w14:solidFill>
              <w14:schemeClr w14:val="tx1"/>
            </w14:solidFill>
          </w14:textFill>
        </w:rPr>
      </w:pPr>
    </w:p>
    <w:p w14:paraId="754BA866">
      <w:pPr>
        <w:spacing w:line="360" w:lineRule="exact"/>
        <w:rPr>
          <w:rFonts w:hint="eastAsia" w:ascii="宋体" w:hAnsi="宋体" w:cs="宋体"/>
          <w:color w:val="000000" w:themeColor="text1"/>
          <w14:textFill>
            <w14:solidFill>
              <w14:schemeClr w14:val="tx1"/>
            </w14:solidFill>
          </w14:textFill>
        </w:rPr>
      </w:pPr>
    </w:p>
    <w:p w14:paraId="0F050158">
      <w:pPr>
        <w:spacing w:line="360" w:lineRule="exact"/>
        <w:rPr>
          <w:rFonts w:hint="eastAsia" w:ascii="宋体" w:hAnsi="宋体" w:cs="宋体"/>
          <w:color w:val="000000" w:themeColor="text1"/>
          <w14:textFill>
            <w14:solidFill>
              <w14:schemeClr w14:val="tx1"/>
            </w14:solidFill>
          </w14:textFill>
        </w:rPr>
      </w:pPr>
    </w:p>
    <w:p w14:paraId="47454F4E">
      <w:pPr>
        <w:spacing w:line="360" w:lineRule="exact"/>
        <w:rPr>
          <w:rFonts w:hint="eastAsia" w:ascii="宋体" w:hAnsi="宋体" w:cs="宋体"/>
          <w:color w:val="000000" w:themeColor="text1"/>
          <w14:textFill>
            <w14:solidFill>
              <w14:schemeClr w14:val="tx1"/>
            </w14:solidFill>
          </w14:textFill>
        </w:rPr>
      </w:pPr>
    </w:p>
    <w:p w14:paraId="34808934">
      <w:pPr>
        <w:spacing w:line="360" w:lineRule="exact"/>
        <w:rPr>
          <w:rFonts w:hint="eastAsia" w:ascii="宋体" w:hAnsi="宋体" w:cs="宋体"/>
          <w:color w:val="000000" w:themeColor="text1"/>
          <w14:textFill>
            <w14:solidFill>
              <w14:schemeClr w14:val="tx1"/>
            </w14:solidFill>
          </w14:textFill>
        </w:rPr>
      </w:pPr>
    </w:p>
    <w:p w14:paraId="78ECBE87">
      <w:pPr>
        <w:spacing w:line="360" w:lineRule="exact"/>
        <w:rPr>
          <w:rFonts w:hint="eastAsia" w:ascii="宋体" w:hAnsi="宋体" w:cs="宋体"/>
          <w:color w:val="000000" w:themeColor="text1"/>
          <w14:textFill>
            <w14:solidFill>
              <w14:schemeClr w14:val="tx1"/>
            </w14:solidFill>
          </w14:textFill>
        </w:rPr>
      </w:pPr>
    </w:p>
    <w:p w14:paraId="4EABDFFF">
      <w:pPr>
        <w:spacing w:line="360" w:lineRule="exact"/>
        <w:rPr>
          <w:rFonts w:hint="eastAsia" w:ascii="宋体" w:hAnsi="宋体" w:cs="宋体"/>
          <w:color w:val="000000" w:themeColor="text1"/>
          <w14:textFill>
            <w14:solidFill>
              <w14:schemeClr w14:val="tx1"/>
            </w14:solidFill>
          </w14:textFill>
        </w:rPr>
      </w:pPr>
    </w:p>
    <w:p w14:paraId="07989134">
      <w:pPr>
        <w:pStyle w:val="8"/>
        <w:spacing w:line="360" w:lineRule="exact"/>
        <w:rPr>
          <w:rFonts w:hint="eastAsia" w:ascii="宋体" w:hAnsi="宋体" w:cs="宋体"/>
          <w:color w:val="000000" w:themeColor="text1"/>
          <w14:textFill>
            <w14:solidFill>
              <w14:schemeClr w14:val="tx1"/>
            </w14:solidFill>
          </w14:textFill>
        </w:rPr>
      </w:pPr>
    </w:p>
    <w:p w14:paraId="1EA0AC5D">
      <w:pPr>
        <w:rPr>
          <w:rFonts w:hint="eastAsia" w:ascii="宋体" w:hAnsi="宋体" w:cs="宋体"/>
          <w:color w:val="000000" w:themeColor="text1"/>
          <w14:textFill>
            <w14:solidFill>
              <w14:schemeClr w14:val="tx1"/>
            </w14:solidFill>
          </w14:textFill>
        </w:rPr>
      </w:pPr>
    </w:p>
    <w:p w14:paraId="79F2EF59">
      <w:pPr>
        <w:pStyle w:val="2"/>
        <w:rPr>
          <w:rFonts w:hint="eastAsia" w:hAnsi="宋体" w:cs="宋体"/>
          <w:color w:val="000000" w:themeColor="text1"/>
          <w14:textFill>
            <w14:solidFill>
              <w14:schemeClr w14:val="tx1"/>
            </w14:solidFill>
          </w14:textFill>
        </w:rPr>
      </w:pPr>
    </w:p>
    <w:p w14:paraId="46BF36BA">
      <w:pPr>
        <w:pStyle w:val="5"/>
        <w:rPr>
          <w:rFonts w:hint="eastAsia" w:ascii="宋体" w:hAnsi="宋体" w:eastAsia="宋体" w:cs="宋体"/>
          <w:color w:val="000000" w:themeColor="text1"/>
          <w14:textFill>
            <w14:solidFill>
              <w14:schemeClr w14:val="tx1"/>
            </w14:solidFill>
          </w14:textFill>
        </w:rPr>
      </w:pPr>
    </w:p>
    <w:p w14:paraId="27F1187A">
      <w:pPr>
        <w:spacing w:line="360" w:lineRule="exact"/>
        <w:rPr>
          <w:rFonts w:hint="eastAsia" w:ascii="宋体" w:hAnsi="宋体" w:cs="宋体"/>
          <w:color w:val="000000" w:themeColor="text1"/>
          <w14:textFill>
            <w14:solidFill>
              <w14:schemeClr w14:val="tx1"/>
            </w14:solidFill>
          </w14:textFill>
        </w:rPr>
      </w:pPr>
    </w:p>
    <w:p w14:paraId="08CB04B8">
      <w:pPr>
        <w:spacing w:line="360" w:lineRule="exact"/>
        <w:rPr>
          <w:rFonts w:hint="eastAsia" w:ascii="宋体" w:hAnsi="宋体" w:cs="宋体"/>
          <w:color w:val="000000" w:themeColor="text1"/>
          <w14:textFill>
            <w14:solidFill>
              <w14:schemeClr w14:val="tx1"/>
            </w14:solidFill>
          </w14:textFill>
        </w:rPr>
      </w:pPr>
    </w:p>
    <w:p w14:paraId="56768E66">
      <w:pPr>
        <w:pStyle w:val="3"/>
        <w:adjustRightInd w:val="0"/>
        <w:snapToGrid w:val="0"/>
        <w:spacing w:line="360" w:lineRule="exact"/>
        <w:rPr>
          <w:rFonts w:hint="eastAsia" w:hAnsi="宋体" w:cs="宋体"/>
          <w:color w:val="000000" w:themeColor="text1"/>
          <w:sz w:val="36"/>
          <w:szCs w:val="36"/>
          <w14:textFill>
            <w14:solidFill>
              <w14:schemeClr w14:val="tx1"/>
            </w14:solidFill>
          </w14:textFill>
        </w:rPr>
      </w:pPr>
      <w:r>
        <w:rPr>
          <w:rFonts w:hint="eastAsia" w:hAnsi="宋体" w:cs="宋体"/>
          <w:color w:val="000000" w:themeColor="text1"/>
          <w:sz w:val="36"/>
          <w:szCs w:val="36"/>
          <w14:textFill>
            <w14:solidFill>
              <w14:schemeClr w14:val="tx1"/>
            </w14:solidFill>
          </w14:textFill>
        </w:rPr>
        <w:t>附件九</w:t>
      </w:r>
    </w:p>
    <w:p w14:paraId="519C7CCE">
      <w:pPr>
        <w:pStyle w:val="3"/>
        <w:adjustRightInd w:val="0"/>
        <w:snapToGrid w:val="0"/>
        <w:spacing w:line="360" w:lineRule="exact"/>
        <w:jc w:val="center"/>
        <w:rPr>
          <w:rFonts w:hAnsi="宋体"/>
          <w:b/>
          <w:color w:val="000000" w:themeColor="text1"/>
          <w:sz w:val="30"/>
          <w14:textFill>
            <w14:solidFill>
              <w14:schemeClr w14:val="tx1"/>
            </w14:solidFill>
          </w14:textFill>
        </w:rPr>
      </w:pPr>
      <w:r>
        <w:rPr>
          <w:rFonts w:hint="eastAsia" w:hAnsi="宋体"/>
          <w:b/>
          <w:color w:val="000000" w:themeColor="text1"/>
          <w:sz w:val="30"/>
          <w14:textFill>
            <w14:solidFill>
              <w14:schemeClr w14:val="tx1"/>
            </w14:solidFill>
          </w14:textFill>
        </w:rPr>
        <w:t>项目其他人员概况</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806"/>
        <w:gridCol w:w="946"/>
        <w:gridCol w:w="756"/>
        <w:gridCol w:w="756"/>
        <w:gridCol w:w="1135"/>
        <w:gridCol w:w="756"/>
        <w:gridCol w:w="2299"/>
        <w:gridCol w:w="1500"/>
      </w:tblGrid>
      <w:tr w14:paraId="0A32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706" w:type="dxa"/>
            <w:noWrap w:val="0"/>
            <w:vAlign w:val="center"/>
          </w:tcPr>
          <w:p w14:paraId="3B831010">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序号</w:t>
            </w:r>
          </w:p>
        </w:tc>
        <w:tc>
          <w:tcPr>
            <w:tcW w:w="806" w:type="dxa"/>
            <w:noWrap w:val="0"/>
            <w:vAlign w:val="center"/>
          </w:tcPr>
          <w:p w14:paraId="7A6FA2E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姓名</w:t>
            </w:r>
          </w:p>
        </w:tc>
        <w:tc>
          <w:tcPr>
            <w:tcW w:w="946" w:type="dxa"/>
            <w:noWrap w:val="0"/>
            <w:vAlign w:val="center"/>
          </w:tcPr>
          <w:p w14:paraId="083A1D39">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性别</w:t>
            </w:r>
          </w:p>
        </w:tc>
        <w:tc>
          <w:tcPr>
            <w:tcW w:w="756" w:type="dxa"/>
            <w:noWrap w:val="0"/>
            <w:vAlign w:val="center"/>
          </w:tcPr>
          <w:p w14:paraId="46F54217">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年龄</w:t>
            </w:r>
          </w:p>
        </w:tc>
        <w:tc>
          <w:tcPr>
            <w:tcW w:w="756" w:type="dxa"/>
            <w:noWrap w:val="0"/>
            <w:vAlign w:val="center"/>
          </w:tcPr>
          <w:p w14:paraId="6939ED54">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学历</w:t>
            </w:r>
          </w:p>
        </w:tc>
        <w:tc>
          <w:tcPr>
            <w:tcW w:w="1135" w:type="dxa"/>
            <w:noWrap w:val="0"/>
            <w:vAlign w:val="center"/>
          </w:tcPr>
          <w:p w14:paraId="3D7D87F3">
            <w:pPr>
              <w:spacing w:line="28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资格/职称证书</w:t>
            </w:r>
          </w:p>
        </w:tc>
        <w:tc>
          <w:tcPr>
            <w:tcW w:w="756" w:type="dxa"/>
            <w:noWrap w:val="0"/>
            <w:vAlign w:val="center"/>
          </w:tcPr>
          <w:p w14:paraId="17C47E94">
            <w:pPr>
              <w:spacing w:line="28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现任职务</w:t>
            </w:r>
          </w:p>
        </w:tc>
        <w:tc>
          <w:tcPr>
            <w:tcW w:w="2299" w:type="dxa"/>
            <w:noWrap w:val="0"/>
            <w:vAlign w:val="center"/>
          </w:tcPr>
          <w:p w14:paraId="2C1A15C9">
            <w:pPr>
              <w:spacing w:line="28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从事相关服务简历、年限</w:t>
            </w:r>
          </w:p>
        </w:tc>
        <w:tc>
          <w:tcPr>
            <w:tcW w:w="1500" w:type="dxa"/>
            <w:noWrap w:val="0"/>
            <w:vAlign w:val="center"/>
          </w:tcPr>
          <w:p w14:paraId="2F9A5339">
            <w:pPr>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p>
        </w:tc>
      </w:tr>
      <w:tr w14:paraId="48347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exact"/>
          <w:jc w:val="center"/>
        </w:trPr>
        <w:tc>
          <w:tcPr>
            <w:tcW w:w="706" w:type="dxa"/>
            <w:noWrap w:val="0"/>
            <w:vAlign w:val="center"/>
          </w:tcPr>
          <w:p w14:paraId="651C003C">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4C4ED62A">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440C1924">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7315AD2B">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47283FD3">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3E7F0DF4">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29A31836">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58FF1225">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7C8E36AA">
            <w:pPr>
              <w:spacing w:line="360" w:lineRule="auto"/>
              <w:jc w:val="center"/>
              <w:rPr>
                <w:color w:val="000000" w:themeColor="text1"/>
                <w:sz w:val="22"/>
                <w:szCs w:val="22"/>
                <w14:textFill>
                  <w14:solidFill>
                    <w14:schemeClr w14:val="tx1"/>
                  </w14:solidFill>
                </w14:textFill>
              </w:rPr>
            </w:pPr>
          </w:p>
        </w:tc>
      </w:tr>
      <w:tr w14:paraId="7337E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exact"/>
          <w:jc w:val="center"/>
        </w:trPr>
        <w:tc>
          <w:tcPr>
            <w:tcW w:w="706" w:type="dxa"/>
            <w:noWrap w:val="0"/>
            <w:vAlign w:val="center"/>
          </w:tcPr>
          <w:p w14:paraId="2FE7CE5F">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6E9DF7B1">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5F4FDE40">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4B2742A9">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3BC1F7C8">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4BEF70FA">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6150CDEF">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7AF1ADB6">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6CA8FC47">
            <w:pPr>
              <w:spacing w:line="360" w:lineRule="auto"/>
              <w:jc w:val="center"/>
              <w:rPr>
                <w:color w:val="000000" w:themeColor="text1"/>
                <w:sz w:val="22"/>
                <w:szCs w:val="22"/>
                <w14:textFill>
                  <w14:solidFill>
                    <w14:schemeClr w14:val="tx1"/>
                  </w14:solidFill>
                </w14:textFill>
              </w:rPr>
            </w:pPr>
          </w:p>
        </w:tc>
      </w:tr>
      <w:tr w14:paraId="6436B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exact"/>
          <w:jc w:val="center"/>
        </w:trPr>
        <w:tc>
          <w:tcPr>
            <w:tcW w:w="706" w:type="dxa"/>
            <w:noWrap w:val="0"/>
            <w:vAlign w:val="center"/>
          </w:tcPr>
          <w:p w14:paraId="002EA314">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040E1175">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6D2B1C81">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438677DB">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0D1D90D4">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0A3BC532">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2923F241">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27FC9330">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36684E8E">
            <w:pPr>
              <w:spacing w:line="360" w:lineRule="auto"/>
              <w:jc w:val="center"/>
              <w:rPr>
                <w:color w:val="000000" w:themeColor="text1"/>
                <w:sz w:val="22"/>
                <w:szCs w:val="22"/>
                <w14:textFill>
                  <w14:solidFill>
                    <w14:schemeClr w14:val="tx1"/>
                  </w14:solidFill>
                </w14:textFill>
              </w:rPr>
            </w:pPr>
          </w:p>
        </w:tc>
      </w:tr>
      <w:tr w14:paraId="492A3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exact"/>
          <w:jc w:val="center"/>
        </w:trPr>
        <w:tc>
          <w:tcPr>
            <w:tcW w:w="706" w:type="dxa"/>
            <w:noWrap w:val="0"/>
            <w:vAlign w:val="center"/>
          </w:tcPr>
          <w:p w14:paraId="42B455B0">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0CCA5846">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04E2B187">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6F62627A">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324E7616">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4CA37197">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517EC956">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5BCF46C3">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7C0AF1EA">
            <w:pPr>
              <w:spacing w:line="360" w:lineRule="auto"/>
              <w:jc w:val="center"/>
              <w:rPr>
                <w:color w:val="000000" w:themeColor="text1"/>
                <w:sz w:val="22"/>
                <w:szCs w:val="22"/>
                <w14:textFill>
                  <w14:solidFill>
                    <w14:schemeClr w14:val="tx1"/>
                  </w14:solidFill>
                </w14:textFill>
              </w:rPr>
            </w:pPr>
          </w:p>
        </w:tc>
      </w:tr>
      <w:tr w14:paraId="57312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exact"/>
          <w:jc w:val="center"/>
        </w:trPr>
        <w:tc>
          <w:tcPr>
            <w:tcW w:w="706" w:type="dxa"/>
            <w:noWrap w:val="0"/>
            <w:vAlign w:val="center"/>
          </w:tcPr>
          <w:p w14:paraId="157EE40E">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530F251D">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67F7F24E">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4CC0D34E">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5C66D60F">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1CB505F3">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18C0EA32">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4A9A8038">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70DB785C">
            <w:pPr>
              <w:spacing w:line="360" w:lineRule="auto"/>
              <w:jc w:val="center"/>
              <w:rPr>
                <w:color w:val="000000" w:themeColor="text1"/>
                <w:sz w:val="22"/>
                <w:szCs w:val="22"/>
                <w14:textFill>
                  <w14:solidFill>
                    <w14:schemeClr w14:val="tx1"/>
                  </w14:solidFill>
                </w14:textFill>
              </w:rPr>
            </w:pPr>
          </w:p>
        </w:tc>
      </w:tr>
      <w:tr w14:paraId="750CE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706" w:type="dxa"/>
            <w:noWrap w:val="0"/>
            <w:vAlign w:val="center"/>
          </w:tcPr>
          <w:p w14:paraId="4158F355">
            <w:pPr>
              <w:spacing w:line="360" w:lineRule="auto"/>
              <w:jc w:val="center"/>
              <w:rPr>
                <w:color w:val="000000" w:themeColor="text1"/>
                <w:sz w:val="22"/>
                <w:szCs w:val="22"/>
                <w14:textFill>
                  <w14:solidFill>
                    <w14:schemeClr w14:val="tx1"/>
                  </w14:solidFill>
                </w14:textFill>
              </w:rPr>
            </w:pPr>
          </w:p>
        </w:tc>
        <w:tc>
          <w:tcPr>
            <w:tcW w:w="806" w:type="dxa"/>
            <w:noWrap w:val="0"/>
            <w:vAlign w:val="center"/>
          </w:tcPr>
          <w:p w14:paraId="1B29077C">
            <w:pPr>
              <w:spacing w:line="360" w:lineRule="auto"/>
              <w:jc w:val="center"/>
              <w:rPr>
                <w:color w:val="000000" w:themeColor="text1"/>
                <w:sz w:val="22"/>
                <w:szCs w:val="22"/>
                <w14:textFill>
                  <w14:solidFill>
                    <w14:schemeClr w14:val="tx1"/>
                  </w14:solidFill>
                </w14:textFill>
              </w:rPr>
            </w:pPr>
          </w:p>
        </w:tc>
        <w:tc>
          <w:tcPr>
            <w:tcW w:w="946" w:type="dxa"/>
            <w:noWrap w:val="0"/>
            <w:vAlign w:val="center"/>
          </w:tcPr>
          <w:p w14:paraId="43E146EF">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3B2ED5FB">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31E9B5B8">
            <w:pPr>
              <w:spacing w:line="360" w:lineRule="auto"/>
              <w:jc w:val="center"/>
              <w:rPr>
                <w:color w:val="000000" w:themeColor="text1"/>
                <w:sz w:val="22"/>
                <w:szCs w:val="22"/>
                <w14:textFill>
                  <w14:solidFill>
                    <w14:schemeClr w14:val="tx1"/>
                  </w14:solidFill>
                </w14:textFill>
              </w:rPr>
            </w:pPr>
          </w:p>
        </w:tc>
        <w:tc>
          <w:tcPr>
            <w:tcW w:w="1135" w:type="dxa"/>
            <w:noWrap w:val="0"/>
            <w:vAlign w:val="center"/>
          </w:tcPr>
          <w:p w14:paraId="4AF6940A">
            <w:pPr>
              <w:spacing w:line="360" w:lineRule="auto"/>
              <w:jc w:val="center"/>
              <w:rPr>
                <w:color w:val="000000" w:themeColor="text1"/>
                <w:sz w:val="22"/>
                <w:szCs w:val="22"/>
                <w14:textFill>
                  <w14:solidFill>
                    <w14:schemeClr w14:val="tx1"/>
                  </w14:solidFill>
                </w14:textFill>
              </w:rPr>
            </w:pPr>
          </w:p>
        </w:tc>
        <w:tc>
          <w:tcPr>
            <w:tcW w:w="756" w:type="dxa"/>
            <w:noWrap w:val="0"/>
            <w:vAlign w:val="center"/>
          </w:tcPr>
          <w:p w14:paraId="3E72B2C1">
            <w:pPr>
              <w:spacing w:line="360" w:lineRule="auto"/>
              <w:jc w:val="center"/>
              <w:rPr>
                <w:color w:val="000000" w:themeColor="text1"/>
                <w:sz w:val="22"/>
                <w:szCs w:val="22"/>
                <w14:textFill>
                  <w14:solidFill>
                    <w14:schemeClr w14:val="tx1"/>
                  </w14:solidFill>
                </w14:textFill>
              </w:rPr>
            </w:pPr>
          </w:p>
        </w:tc>
        <w:tc>
          <w:tcPr>
            <w:tcW w:w="2299" w:type="dxa"/>
            <w:noWrap w:val="0"/>
            <w:vAlign w:val="top"/>
          </w:tcPr>
          <w:p w14:paraId="7F00101F">
            <w:pPr>
              <w:spacing w:line="360" w:lineRule="auto"/>
              <w:jc w:val="center"/>
              <w:rPr>
                <w:color w:val="000000" w:themeColor="text1"/>
                <w:sz w:val="22"/>
                <w:szCs w:val="22"/>
                <w14:textFill>
                  <w14:solidFill>
                    <w14:schemeClr w14:val="tx1"/>
                  </w14:solidFill>
                </w14:textFill>
              </w:rPr>
            </w:pPr>
          </w:p>
        </w:tc>
        <w:tc>
          <w:tcPr>
            <w:tcW w:w="1500" w:type="dxa"/>
            <w:noWrap w:val="0"/>
            <w:vAlign w:val="center"/>
          </w:tcPr>
          <w:p w14:paraId="49EAA80C">
            <w:pPr>
              <w:spacing w:line="360" w:lineRule="auto"/>
              <w:jc w:val="center"/>
              <w:rPr>
                <w:color w:val="000000" w:themeColor="text1"/>
                <w:sz w:val="22"/>
                <w:szCs w:val="22"/>
                <w14:textFill>
                  <w14:solidFill>
                    <w14:schemeClr w14:val="tx1"/>
                  </w14:solidFill>
                </w14:textFill>
              </w:rPr>
            </w:pPr>
          </w:p>
        </w:tc>
      </w:tr>
    </w:tbl>
    <w:p w14:paraId="782350AB">
      <w:pPr>
        <w:rPr>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附注：</w:t>
      </w:r>
    </w:p>
    <w:p w14:paraId="667048A9">
      <w:pPr>
        <w:spacing w:line="360" w:lineRule="auto"/>
        <w:ind w:firstLine="200" w:firstLineChars="1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1、本表人员有资格证书的应随表提交证书复印件（如有则提供，加盖公章）。</w:t>
      </w:r>
    </w:p>
    <w:p w14:paraId="17C16578">
      <w:pPr>
        <w:spacing w:line="360" w:lineRule="exact"/>
        <w:ind w:firstLine="200" w:firstLineChars="100"/>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2、列入本表人员如要更换，需经采购人同意；擅自更换或不到位属违约行为。</w:t>
      </w:r>
    </w:p>
    <w:p w14:paraId="01C69E94">
      <w:pPr>
        <w:pStyle w:val="2"/>
        <w:rPr>
          <w:rFonts w:hint="eastAsia"/>
          <w:color w:val="000000" w:themeColor="text1"/>
          <w:sz w:val="20"/>
          <w14:textFill>
            <w14:solidFill>
              <w14:schemeClr w14:val="tx1"/>
            </w14:solidFill>
          </w14:textFill>
        </w:rPr>
      </w:pPr>
    </w:p>
    <w:p w14:paraId="655718B9">
      <w:pPr>
        <w:pStyle w:val="5"/>
        <w:rPr>
          <w:rFonts w:hint="eastAsia"/>
          <w:color w:val="000000" w:themeColor="text1"/>
          <w:sz w:val="20"/>
          <w14:textFill>
            <w14:solidFill>
              <w14:schemeClr w14:val="tx1"/>
            </w14:solidFill>
          </w14:textFill>
        </w:rPr>
      </w:pPr>
    </w:p>
    <w:p w14:paraId="597AA213">
      <w:pPr>
        <w:pStyle w:val="6"/>
        <w:ind w:firstLine="200"/>
        <w:rPr>
          <w:rFonts w:hint="eastAsia"/>
          <w:color w:val="000000" w:themeColor="text1"/>
          <w:sz w:val="20"/>
          <w:szCs w:val="20"/>
          <w14:textFill>
            <w14:solidFill>
              <w14:schemeClr w14:val="tx1"/>
            </w14:solidFill>
          </w14:textFill>
        </w:rPr>
      </w:pPr>
    </w:p>
    <w:p w14:paraId="300EC274">
      <w:pPr>
        <w:pStyle w:val="7"/>
        <w:rPr>
          <w:rFonts w:hint="eastAsia"/>
          <w:color w:val="000000" w:themeColor="text1"/>
          <w:sz w:val="20"/>
          <w:szCs w:val="20"/>
          <w14:textFill>
            <w14:solidFill>
              <w14:schemeClr w14:val="tx1"/>
            </w14:solidFill>
          </w14:textFill>
        </w:rPr>
      </w:pPr>
    </w:p>
    <w:p w14:paraId="09E7BF05">
      <w:pPr>
        <w:rPr>
          <w:rFonts w:hint="eastAsia"/>
          <w:color w:val="000000" w:themeColor="text1"/>
          <w:sz w:val="20"/>
          <w:szCs w:val="20"/>
          <w14:textFill>
            <w14:solidFill>
              <w14:schemeClr w14:val="tx1"/>
            </w14:solidFill>
          </w14:textFill>
        </w:rPr>
      </w:pPr>
    </w:p>
    <w:p w14:paraId="05F5E3FF">
      <w:pPr>
        <w:pStyle w:val="2"/>
        <w:rPr>
          <w:color w:val="000000" w:themeColor="text1"/>
          <w:sz w:val="20"/>
          <w14:textFill>
            <w14:solidFill>
              <w14:schemeClr w14:val="tx1"/>
            </w14:solidFill>
          </w14:textFill>
        </w:rPr>
      </w:pPr>
    </w:p>
    <w:p w14:paraId="4B8B3D21">
      <w:pPr>
        <w:pStyle w:val="5"/>
        <w:rPr>
          <w:rFonts w:hint="eastAsia"/>
          <w:color w:val="000000" w:themeColor="text1"/>
          <w14:textFill>
            <w14:solidFill>
              <w14:schemeClr w14:val="tx1"/>
            </w14:solidFill>
          </w14:textFill>
        </w:rPr>
      </w:pPr>
    </w:p>
    <w:p w14:paraId="032F0F7D">
      <w:pPr>
        <w:spacing w:line="360" w:lineRule="auto"/>
        <w:ind w:right="-21" w:rightChars="-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供应商全称（公章）：</w:t>
      </w:r>
    </w:p>
    <w:p w14:paraId="39D2F917">
      <w:pPr>
        <w:spacing w:line="360" w:lineRule="auto"/>
        <w:ind w:right="-21" w:rightChars="-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法定代表人或授权代表（签字或签章）：</w:t>
      </w:r>
    </w:p>
    <w:p w14:paraId="114266A2">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日期：</w:t>
      </w:r>
    </w:p>
    <w:p w14:paraId="6F8B8BE4">
      <w:pPr>
        <w:pStyle w:val="5"/>
        <w:rPr>
          <w:rFonts w:hint="eastAsia"/>
          <w:color w:val="000000" w:themeColor="text1"/>
          <w14:textFill>
            <w14:solidFill>
              <w14:schemeClr w14:val="tx1"/>
            </w14:solidFill>
          </w14:textFill>
        </w:rPr>
      </w:pPr>
    </w:p>
    <w:p w14:paraId="32C33F68">
      <w:pPr>
        <w:pStyle w:val="6"/>
        <w:ind w:firstLine="320"/>
        <w:rPr>
          <w:rFonts w:hint="eastAsia"/>
          <w:color w:val="000000" w:themeColor="text1"/>
          <w14:textFill>
            <w14:solidFill>
              <w14:schemeClr w14:val="tx1"/>
            </w14:solidFill>
          </w14:textFill>
        </w:rPr>
      </w:pPr>
    </w:p>
    <w:p w14:paraId="42F82401">
      <w:pPr>
        <w:pStyle w:val="7"/>
        <w:rPr>
          <w:rFonts w:hint="eastAsia"/>
          <w:color w:val="000000" w:themeColor="text1"/>
          <w14:textFill>
            <w14:solidFill>
              <w14:schemeClr w14:val="tx1"/>
            </w14:solidFill>
          </w14:textFill>
        </w:rPr>
      </w:pPr>
    </w:p>
    <w:p w14:paraId="6562730D">
      <w:pPr>
        <w:rPr>
          <w:rFonts w:hint="eastAsia"/>
          <w:color w:val="000000" w:themeColor="text1"/>
          <w14:textFill>
            <w14:solidFill>
              <w14:schemeClr w14:val="tx1"/>
            </w14:solidFill>
          </w14:textFill>
        </w:rPr>
      </w:pPr>
    </w:p>
    <w:p w14:paraId="23F5AB9D">
      <w:pPr>
        <w:pStyle w:val="2"/>
        <w:rPr>
          <w:rFonts w:hint="eastAsia"/>
          <w:color w:val="000000" w:themeColor="text1"/>
          <w14:textFill>
            <w14:solidFill>
              <w14:schemeClr w14:val="tx1"/>
            </w14:solidFill>
          </w14:textFill>
        </w:rPr>
      </w:pPr>
    </w:p>
    <w:p w14:paraId="5868C8B2">
      <w:pPr>
        <w:pStyle w:val="5"/>
        <w:rPr>
          <w:rFonts w:hint="eastAsia"/>
          <w:color w:val="000000" w:themeColor="text1"/>
          <w14:textFill>
            <w14:solidFill>
              <w14:schemeClr w14:val="tx1"/>
            </w14:solidFill>
          </w14:textFill>
        </w:rPr>
      </w:pPr>
    </w:p>
    <w:p w14:paraId="2605F26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775E763">
      <w:pPr>
        <w:pStyle w:val="7"/>
        <w:ind w:left="0" w:leftChars="0" w:firstLine="0" w:firstLineChars="0"/>
        <w:rPr>
          <w:rFonts w:hint="eastAsia"/>
          <w:lang w:eastAsia="zh-CN"/>
        </w:rPr>
      </w:pPr>
      <w:r>
        <w:rPr>
          <w:rFonts w:hint="eastAsia"/>
          <w:lang w:eastAsia="zh-CN"/>
        </w:rPr>
        <w:t>附件十</w:t>
      </w:r>
      <w:r>
        <w:rPr>
          <w:rFonts w:hint="eastAsia"/>
          <w:lang w:val="en-US" w:eastAsia="zh-CN"/>
        </w:rPr>
        <w:t xml:space="preserve">   </w:t>
      </w:r>
      <w:r>
        <w:rPr>
          <w:rFonts w:hint="eastAsia"/>
          <w:lang w:eastAsia="zh-CN"/>
        </w:rPr>
        <w:t>中小企业证明材料</w:t>
      </w:r>
    </w:p>
    <w:p w14:paraId="4BDDF5A3">
      <w:pPr>
        <w:pStyle w:val="7"/>
        <w:ind w:left="0" w:leftChars="0" w:firstLine="0" w:firstLineChars="0"/>
        <w:rPr>
          <w:rFonts w:hint="eastAsia"/>
          <w:lang w:eastAsia="zh-CN"/>
        </w:rPr>
      </w:pPr>
    </w:p>
    <w:p w14:paraId="73E2E609">
      <w:pPr>
        <w:spacing w:line="460" w:lineRule="atLeast"/>
        <w:jc w:val="center"/>
        <w:rPr>
          <w:rFonts w:hint="eastAsia" w:ascii="宋体" w:hAnsi="宋体"/>
          <w:color w:val="000000"/>
          <w:sz w:val="24"/>
        </w:rPr>
      </w:pPr>
      <w:r>
        <w:rPr>
          <w:rFonts w:hint="eastAsia" w:ascii="宋体" w:hAnsi="宋体"/>
          <w:color w:val="000000"/>
          <w:sz w:val="24"/>
          <w:lang w:eastAsia="zh-CN"/>
        </w:rPr>
        <w:t>（一）</w:t>
      </w:r>
      <w:r>
        <w:rPr>
          <w:rFonts w:hint="eastAsia" w:ascii="宋体" w:hAnsi="宋体"/>
          <w:color w:val="000000"/>
          <w:sz w:val="24"/>
        </w:rPr>
        <w:t>中小企业声明函（服务）</w:t>
      </w:r>
    </w:p>
    <w:p w14:paraId="26AA1DA0">
      <w:pPr>
        <w:spacing w:line="460" w:lineRule="atLeast"/>
        <w:jc w:val="left"/>
        <w:rPr>
          <w:rFonts w:hint="eastAsia" w:ascii="宋体" w:hAnsi="宋体"/>
          <w:color w:val="000000"/>
          <w:sz w:val="24"/>
        </w:rPr>
      </w:pPr>
      <w:r>
        <w:rPr>
          <w:rFonts w:hint="eastAsia" w:ascii="宋体" w:hAnsi="宋体"/>
          <w:color w:val="000000"/>
          <w:sz w:val="24"/>
        </w:rPr>
        <w:t xml:space="preserve">     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761CE72E">
      <w:pPr>
        <w:spacing w:line="460" w:lineRule="atLeast"/>
        <w:ind w:firstLine="480" w:firstLineChars="200"/>
        <w:rPr>
          <w:rFonts w:hint="eastAsia" w:ascii="宋体" w:hAnsi="宋体"/>
          <w:color w:val="000000"/>
          <w:sz w:val="24"/>
        </w:rPr>
      </w:pPr>
      <w:r>
        <w:rPr>
          <w:rFonts w:hint="eastAsia" w:ascii="宋体" w:hAnsi="宋体"/>
          <w:color w:val="000000"/>
          <w:sz w:val="24"/>
        </w:rPr>
        <w:t xml:space="preserve">1. </w:t>
      </w:r>
      <w:r>
        <w:rPr>
          <w:rFonts w:hint="eastAsia" w:ascii="宋体" w:hAnsi="宋体"/>
          <w:color w:val="000000"/>
          <w:sz w:val="24"/>
          <w:u w:val="single"/>
        </w:rPr>
        <w:t xml:space="preserve">（标的名称） </w:t>
      </w:r>
      <w:r>
        <w:rPr>
          <w:rFonts w:hint="eastAsia" w:ascii="宋体" w:hAnsi="宋体"/>
          <w:color w:val="000000"/>
          <w:sz w:val="24"/>
        </w:rPr>
        <w:t>，属于（</w:t>
      </w:r>
      <w:r>
        <w:rPr>
          <w:rFonts w:hint="eastAsia" w:ascii="宋体" w:hAnsi="宋体"/>
          <w:color w:val="000000"/>
          <w:sz w:val="24"/>
          <w:u w:val="single"/>
          <w:lang w:eastAsia="zh-CN"/>
        </w:rPr>
        <w:t>租赁和商务服务业</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 xml:space="preserve">     （中型企业、小型企业、微型企业）</w:t>
      </w:r>
      <w:r>
        <w:rPr>
          <w:rFonts w:hint="eastAsia" w:ascii="宋体" w:hAnsi="宋体"/>
          <w:color w:val="000000"/>
          <w:sz w:val="24"/>
        </w:rPr>
        <w:t>；</w:t>
      </w:r>
    </w:p>
    <w:p w14:paraId="39067A8E">
      <w:pPr>
        <w:spacing w:line="460" w:lineRule="atLeast"/>
        <w:ind w:firstLine="480" w:firstLineChars="200"/>
        <w:rPr>
          <w:rFonts w:hint="eastAsia" w:ascii="宋体" w:hAnsi="宋体"/>
          <w:color w:val="000000"/>
          <w:sz w:val="24"/>
        </w:rPr>
      </w:pPr>
      <w:r>
        <w:rPr>
          <w:rFonts w:hint="eastAsia" w:ascii="宋体" w:hAnsi="宋体"/>
          <w:color w:val="000000"/>
          <w:sz w:val="24"/>
        </w:rPr>
        <w:t xml:space="preserve">2. </w:t>
      </w:r>
      <w:r>
        <w:rPr>
          <w:rFonts w:hint="eastAsia" w:ascii="宋体" w:hAnsi="宋体"/>
          <w:color w:val="000000"/>
          <w:sz w:val="24"/>
          <w:u w:val="single"/>
        </w:rPr>
        <w:t xml:space="preserve">（标的名称） </w:t>
      </w:r>
      <w:r>
        <w:rPr>
          <w:rFonts w:hint="eastAsia" w:ascii="宋体" w:hAnsi="宋体"/>
          <w:color w:val="000000"/>
          <w:sz w:val="24"/>
        </w:rPr>
        <w:t>，属于</w:t>
      </w:r>
      <w:r>
        <w:rPr>
          <w:rFonts w:hint="eastAsia" w:ascii="宋体" w:hAnsi="宋体"/>
          <w:color w:val="000000"/>
          <w:sz w:val="24"/>
          <w:u w:val="single"/>
        </w:rPr>
        <w:t>（</w:t>
      </w:r>
      <w:r>
        <w:rPr>
          <w:rFonts w:hint="eastAsia" w:ascii="宋体" w:hAnsi="宋体"/>
          <w:color w:val="000000"/>
          <w:sz w:val="24"/>
          <w:u w:val="single"/>
          <w:lang w:eastAsia="zh-CN"/>
        </w:rPr>
        <w:t>租赁和商务服务业</w:t>
      </w:r>
      <w:r>
        <w:rPr>
          <w:rFonts w:hint="eastAsia" w:ascii="宋体" w:hAnsi="宋体"/>
          <w:color w:val="000000"/>
          <w:sz w:val="24"/>
          <w:u w:val="single"/>
        </w:rPr>
        <w:t>）</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 xml:space="preserve">     （中型企业、小型企业、微型企业）</w:t>
      </w:r>
      <w:r>
        <w:rPr>
          <w:rFonts w:hint="eastAsia" w:ascii="宋体" w:hAnsi="宋体"/>
          <w:color w:val="000000"/>
          <w:sz w:val="24"/>
        </w:rPr>
        <w:t>；</w:t>
      </w:r>
    </w:p>
    <w:p w14:paraId="467AFE08">
      <w:pPr>
        <w:spacing w:line="460" w:lineRule="atLeast"/>
        <w:ind w:firstLine="960" w:firstLineChars="400"/>
        <w:rPr>
          <w:rFonts w:ascii="宋体" w:hAnsi="宋体"/>
          <w:color w:val="000000"/>
          <w:sz w:val="24"/>
        </w:rPr>
      </w:pPr>
      <w:r>
        <w:rPr>
          <w:rFonts w:hint="eastAsia" w:ascii="宋体" w:hAnsi="宋体"/>
          <w:color w:val="000000"/>
          <w:sz w:val="24"/>
        </w:rPr>
        <w:t>……</w:t>
      </w:r>
    </w:p>
    <w:p w14:paraId="28CAE8E1">
      <w:pPr>
        <w:spacing w:line="460" w:lineRule="atLeast"/>
        <w:ind w:firstLine="480" w:firstLineChars="200"/>
        <w:rPr>
          <w:rFonts w:hint="eastAsia"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14:paraId="67284775">
      <w:pPr>
        <w:spacing w:line="460" w:lineRule="atLeast"/>
        <w:ind w:firstLine="480" w:firstLineChars="200"/>
        <w:rPr>
          <w:rFonts w:hint="eastAsia" w:ascii="宋体" w:hAnsi="宋体"/>
          <w:color w:val="000000"/>
          <w:sz w:val="24"/>
        </w:rPr>
      </w:pPr>
      <w:r>
        <w:rPr>
          <w:rFonts w:hint="eastAsia" w:ascii="宋体" w:hAnsi="宋体"/>
          <w:color w:val="000000"/>
          <w:sz w:val="24"/>
        </w:rPr>
        <w:t>本企业对上述声明内容的真实性负责。如有虚假，将依法承担相应责任。</w:t>
      </w:r>
    </w:p>
    <w:p w14:paraId="27F2FF39">
      <w:pPr>
        <w:spacing w:line="460" w:lineRule="atLeast"/>
        <w:ind w:firstLine="4560" w:firstLineChars="1900"/>
        <w:rPr>
          <w:rFonts w:hint="eastAsia" w:ascii="宋体" w:hAnsi="宋体"/>
          <w:color w:val="000000"/>
          <w:sz w:val="24"/>
        </w:rPr>
      </w:pPr>
      <w:r>
        <w:rPr>
          <w:rFonts w:hint="eastAsia" w:ascii="宋体" w:hAnsi="宋体"/>
          <w:color w:val="000000"/>
          <w:sz w:val="24"/>
        </w:rPr>
        <w:t>企业名称（盖章）：</w:t>
      </w:r>
    </w:p>
    <w:p w14:paraId="07DACE01">
      <w:pPr>
        <w:spacing w:line="460" w:lineRule="atLeast"/>
        <w:ind w:firstLine="4560" w:firstLineChars="1900"/>
        <w:rPr>
          <w:rFonts w:hint="eastAsia" w:ascii="宋体" w:hAnsi="宋体"/>
          <w:color w:val="000000"/>
          <w:sz w:val="24"/>
        </w:rPr>
      </w:pPr>
      <w:r>
        <w:rPr>
          <w:rFonts w:hint="eastAsia" w:ascii="宋体" w:hAnsi="宋体"/>
          <w:color w:val="000000"/>
          <w:sz w:val="24"/>
        </w:rPr>
        <w:t>日期：</w:t>
      </w:r>
    </w:p>
    <w:p w14:paraId="6A264CB0">
      <w:pPr>
        <w:spacing w:line="460" w:lineRule="exact"/>
        <w:ind w:firstLine="480" w:firstLineChars="200"/>
        <w:rPr>
          <w:rFonts w:ascii="宋体" w:hAnsi="宋体" w:cs="宋体"/>
          <w:color w:val="000000"/>
          <w:sz w:val="24"/>
        </w:rPr>
      </w:pPr>
      <w:r>
        <w:rPr>
          <w:rFonts w:hint="eastAsia" w:ascii="宋体" w:hAnsi="宋体"/>
          <w:color w:val="000000"/>
          <w:sz w:val="24"/>
        </w:rPr>
        <w:t>说明：1从业人员、营业收入、资产总额填报上一年度数据，无上一年度数据的新成立企业可不填报。</w:t>
      </w:r>
      <w:r>
        <w:rPr>
          <w:rFonts w:hint="eastAsia" w:ascii="宋体" w:hAnsi="宋体" w:cs="宋体"/>
          <w:color w:val="000000"/>
          <w:sz w:val="24"/>
        </w:rPr>
        <w:t>                　　　　　</w:t>
      </w:r>
    </w:p>
    <w:p w14:paraId="367C39AB">
      <w:pPr>
        <w:spacing w:line="460" w:lineRule="exact"/>
        <w:ind w:firstLine="480" w:firstLineChars="200"/>
        <w:rPr>
          <w:rFonts w:ascii="宋体" w:hAnsi="宋体"/>
          <w:color w:val="000000"/>
          <w:sz w:val="24"/>
        </w:rPr>
      </w:pPr>
      <w:r>
        <w:rPr>
          <w:rFonts w:hint="eastAsia" w:ascii="宋体" w:hAnsi="宋体"/>
          <w:color w:val="000000"/>
          <w:sz w:val="24"/>
        </w:rPr>
        <w:t>2、如中标，将在成交公告中将此中小企业声明函予以公示，接受社会监督。</w:t>
      </w:r>
    </w:p>
    <w:p w14:paraId="5A9E3CAB">
      <w:pPr>
        <w:spacing w:line="460" w:lineRule="atLeast"/>
        <w:rPr>
          <w:rFonts w:ascii="宋体" w:hAnsi="宋体" w:cs="宋体"/>
          <w:color w:val="000000"/>
          <w:sz w:val="24"/>
        </w:rPr>
      </w:pPr>
      <w:r>
        <w:rPr>
          <w:rFonts w:hint="eastAsia" w:ascii="宋体" w:hAnsi="宋体" w:cs="宋体"/>
          <w:color w:val="000000"/>
          <w:sz w:val="24"/>
        </w:rPr>
        <w:t>                             　　　　　</w:t>
      </w:r>
    </w:p>
    <w:p w14:paraId="53F6F4AA">
      <w:pPr>
        <w:spacing w:line="440" w:lineRule="atLeast"/>
        <w:rPr>
          <w:rFonts w:ascii="宋体" w:hAnsi="宋体" w:cs="宋体"/>
          <w:color w:val="000000"/>
          <w:sz w:val="24"/>
        </w:rPr>
      </w:pPr>
    </w:p>
    <w:p w14:paraId="65E631CC">
      <w:pPr>
        <w:spacing w:line="440" w:lineRule="atLeast"/>
        <w:rPr>
          <w:rFonts w:ascii="宋体" w:hAnsi="宋体" w:cs="宋体"/>
          <w:color w:val="000000"/>
          <w:sz w:val="24"/>
        </w:rPr>
      </w:pPr>
    </w:p>
    <w:p w14:paraId="58522125">
      <w:pPr>
        <w:spacing w:line="440" w:lineRule="atLeast"/>
        <w:rPr>
          <w:rFonts w:ascii="宋体" w:hAnsi="宋体" w:cs="宋体"/>
          <w:color w:val="000000"/>
          <w:sz w:val="24"/>
        </w:rPr>
      </w:pPr>
    </w:p>
    <w:p w14:paraId="3DFBAA77">
      <w:pPr>
        <w:spacing w:line="440" w:lineRule="atLeast"/>
        <w:rPr>
          <w:rFonts w:ascii="宋体" w:hAnsi="宋体" w:cs="宋体"/>
          <w:color w:val="000000"/>
          <w:sz w:val="24"/>
        </w:rPr>
      </w:pPr>
    </w:p>
    <w:p w14:paraId="5E2CDC84">
      <w:pPr>
        <w:spacing w:line="460" w:lineRule="exact"/>
        <w:rPr>
          <w:rFonts w:hint="eastAsia" w:ascii="宋体" w:hAnsi="宋体" w:cs="宋体"/>
          <w:color w:val="000000"/>
          <w:sz w:val="24"/>
        </w:rPr>
      </w:pPr>
      <w:r>
        <w:rPr>
          <w:rFonts w:ascii="宋体" w:hAnsi="宋体" w:cs="宋体"/>
          <w:color w:val="000000"/>
          <w:sz w:val="24"/>
        </w:rPr>
        <w:br w:type="page"/>
      </w:r>
    </w:p>
    <w:p w14:paraId="2D8A8274">
      <w:pPr>
        <w:spacing w:line="460" w:lineRule="exact"/>
        <w:jc w:val="center"/>
        <w:rPr>
          <w:rFonts w:ascii="宋体" w:hAnsi="宋体" w:cs="宋体"/>
          <w:color w:val="000000"/>
          <w:sz w:val="24"/>
        </w:rPr>
      </w:pPr>
      <w:r>
        <w:rPr>
          <w:rFonts w:hint="eastAsia" w:ascii="宋体" w:hAnsi="宋体" w:cs="宋体"/>
          <w:color w:val="000000"/>
          <w:sz w:val="24"/>
          <w:lang w:eastAsia="zh-CN"/>
        </w:rPr>
        <w:t>（二）</w:t>
      </w:r>
      <w:r>
        <w:rPr>
          <w:rFonts w:hint="eastAsia" w:ascii="宋体" w:hAnsi="宋体" w:cs="宋体"/>
          <w:color w:val="000000"/>
          <w:sz w:val="24"/>
        </w:rPr>
        <w:t>残疾人福利性单位声明函</w:t>
      </w:r>
    </w:p>
    <w:p w14:paraId="24D108BA">
      <w:pPr>
        <w:spacing w:line="588" w:lineRule="exact"/>
        <w:rPr>
          <w:rFonts w:ascii="宋体" w:hAnsi="宋体"/>
          <w:color w:val="000000"/>
          <w:spacing w:val="6"/>
          <w:sz w:val="24"/>
        </w:rPr>
      </w:pPr>
    </w:p>
    <w:p w14:paraId="69E7944B">
      <w:pPr>
        <w:spacing w:line="588" w:lineRule="exact"/>
        <w:ind w:firstLine="480" w:firstLineChars="20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cs="宋体"/>
          <w:color w:val="000000"/>
          <w:sz w:val="24"/>
        </w:rPr>
        <w:t>______单位的______项目采购活动提供本单位制造的货物（由本单位承担工程/提供服务），或者提供其他残疾人福利性单位制造的货物（不包括使用非残疾人福利性单位注册商标的货物）。</w:t>
      </w:r>
    </w:p>
    <w:p w14:paraId="2ADF4B6E">
      <w:pPr>
        <w:spacing w:line="588" w:lineRule="exact"/>
        <w:ind w:firstLine="480" w:firstLineChars="20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670B9DC9">
      <w:pPr>
        <w:spacing w:line="588" w:lineRule="exact"/>
        <w:ind w:firstLine="504" w:firstLineChars="200"/>
        <w:rPr>
          <w:rFonts w:ascii="宋体" w:hAnsi="宋体"/>
          <w:color w:val="000000"/>
          <w:spacing w:val="6"/>
          <w:sz w:val="24"/>
        </w:rPr>
      </w:pPr>
    </w:p>
    <w:p w14:paraId="226A6B49">
      <w:pPr>
        <w:spacing w:line="588" w:lineRule="exact"/>
        <w:ind w:firstLine="504" w:firstLineChars="200"/>
        <w:rPr>
          <w:rFonts w:ascii="宋体" w:hAnsi="宋体"/>
          <w:color w:val="000000"/>
          <w:spacing w:val="6"/>
          <w:sz w:val="24"/>
        </w:rPr>
      </w:pPr>
    </w:p>
    <w:p w14:paraId="4F34F30F">
      <w:pPr>
        <w:spacing w:line="460" w:lineRule="atLeast"/>
        <w:rPr>
          <w:rFonts w:hint="eastAsia" w:ascii="宋体" w:hAnsi="宋体" w:eastAsia="宋体" w:cs="宋体"/>
          <w:color w:val="000000"/>
          <w:sz w:val="24"/>
          <w:lang w:eastAsia="zh-CN"/>
        </w:rPr>
      </w:pPr>
      <w:r>
        <w:rPr>
          <w:rFonts w:hint="eastAsia" w:ascii="宋体" w:hAnsi="宋体" w:cs="宋体"/>
          <w:color w:val="000000"/>
          <w:sz w:val="24"/>
        </w:rPr>
        <w:t>供应商名称（盖章）：                </w:t>
      </w:r>
    </w:p>
    <w:p w14:paraId="08F9D9CA">
      <w:pPr>
        <w:spacing w:line="460" w:lineRule="atLeast"/>
        <w:rPr>
          <w:rFonts w:ascii="宋体" w:hAnsi="宋体" w:cs="宋体"/>
          <w:color w:val="000000"/>
          <w:sz w:val="24"/>
        </w:rPr>
      </w:pPr>
      <w:r>
        <w:rPr>
          <w:rFonts w:hint="eastAsia" w:ascii="宋体" w:hAnsi="宋体" w:cs="宋体"/>
          <w:color w:val="000000"/>
          <w:sz w:val="24"/>
        </w:rPr>
        <w:t>日期：</w:t>
      </w:r>
    </w:p>
    <w:p w14:paraId="0E485C2B">
      <w:pPr>
        <w:tabs>
          <w:tab w:val="left" w:pos="4860"/>
        </w:tabs>
        <w:spacing w:line="588" w:lineRule="exact"/>
        <w:ind w:right="1560" w:firstLine="504" w:firstLineChars="200"/>
        <w:jc w:val="center"/>
        <w:rPr>
          <w:rFonts w:ascii="宋体" w:hAnsi="宋体"/>
          <w:color w:val="000000"/>
          <w:spacing w:val="6"/>
          <w:sz w:val="24"/>
        </w:rPr>
      </w:pPr>
    </w:p>
    <w:p w14:paraId="74B29E49">
      <w:pPr>
        <w:tabs>
          <w:tab w:val="left" w:pos="4860"/>
        </w:tabs>
        <w:spacing w:line="588" w:lineRule="exact"/>
        <w:ind w:right="1560" w:firstLine="504" w:firstLineChars="200"/>
        <w:jc w:val="center"/>
        <w:rPr>
          <w:rFonts w:ascii="宋体" w:hAnsi="宋体"/>
          <w:color w:val="000000"/>
          <w:spacing w:val="6"/>
          <w:sz w:val="24"/>
        </w:rPr>
      </w:pPr>
    </w:p>
    <w:p w14:paraId="0477BC67">
      <w:pPr>
        <w:tabs>
          <w:tab w:val="left" w:pos="4860"/>
        </w:tabs>
        <w:spacing w:line="588" w:lineRule="exact"/>
        <w:ind w:right="1560"/>
        <w:jc w:val="left"/>
        <w:rPr>
          <w:rFonts w:ascii="宋体" w:hAnsi="宋体"/>
          <w:color w:val="000000"/>
          <w:sz w:val="24"/>
        </w:rPr>
      </w:pPr>
      <w:r>
        <w:rPr>
          <w:rFonts w:hint="eastAsia" w:ascii="宋体" w:hAnsi="宋体"/>
          <w:color w:val="000000"/>
          <w:sz w:val="24"/>
        </w:rPr>
        <w:t>备注说明：</w:t>
      </w:r>
    </w:p>
    <w:p w14:paraId="4D31202F">
      <w:pPr>
        <w:spacing w:line="588" w:lineRule="exact"/>
        <w:ind w:firstLine="480" w:firstLineChars="200"/>
        <w:rPr>
          <w:rFonts w:ascii="宋体" w:hAnsi="宋体" w:cs="宋体"/>
          <w:color w:val="000000"/>
          <w:sz w:val="24"/>
        </w:rPr>
      </w:pPr>
      <w:r>
        <w:rPr>
          <w:rFonts w:hint="eastAsia" w:ascii="宋体" w:hAnsi="宋体" w:cs="宋体"/>
          <w:color w:val="000000"/>
          <w:sz w:val="24"/>
        </w:rPr>
        <w:t>1、如中标，将在成交公告中将此残疾人福利性单位声明函予以公示，接受社会监督；</w:t>
      </w:r>
    </w:p>
    <w:p w14:paraId="23BF602D">
      <w:pPr>
        <w:rPr>
          <w:rFonts w:hint="eastAsia"/>
          <w:lang w:eastAsia="zh-CN"/>
        </w:rPr>
      </w:pPr>
      <w:r>
        <w:rPr>
          <w:rFonts w:ascii="宋体" w:hAnsi="宋体" w:cs="宋体"/>
          <w:color w:val="000000"/>
          <w:sz w:val="24"/>
        </w:rPr>
        <w:t>2</w:t>
      </w:r>
      <w:r>
        <w:rPr>
          <w:rFonts w:hint="eastAsia" w:ascii="宋体" w:hAnsi="宋体" w:cs="宋体"/>
          <w:color w:val="000000"/>
          <w:sz w:val="24"/>
        </w:rPr>
        <w:t>、供应商提供的《残疾人福利性单位声明函》与事实不符的，依照《政府采购法》第七十七条第一款的规定追究法律责任。</w:t>
      </w:r>
    </w:p>
    <w:p w14:paraId="3A49F2AA">
      <w:pPr>
        <w:pStyle w:val="8"/>
        <w:keepNext w:val="0"/>
        <w:keepLines w:val="0"/>
        <w:pageBreakBefore/>
        <w:spacing w:line="360" w:lineRule="exact"/>
        <w:jc w:val="center"/>
        <w:rPr>
          <w:rFonts w:hint="eastAsia" w:ascii="宋体" w:hAnsi="宋体" w:cs="宋体"/>
          <w:color w:val="000000" w:themeColor="text1"/>
          <w:kern w:val="28"/>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第</w:t>
      </w:r>
      <w:r>
        <w:rPr>
          <w:rFonts w:hint="eastAsia" w:ascii="宋体" w:hAnsi="宋体" w:cs="宋体"/>
          <w:color w:val="000000" w:themeColor="text1"/>
          <w:sz w:val="32"/>
          <w:lang w:eastAsia="zh-CN"/>
          <w14:textFill>
            <w14:solidFill>
              <w14:schemeClr w14:val="tx1"/>
            </w14:solidFill>
          </w14:textFill>
        </w:rPr>
        <w:t>七</w:t>
      </w:r>
      <w:r>
        <w:rPr>
          <w:rFonts w:hint="eastAsia" w:ascii="宋体" w:hAnsi="宋体" w:cs="宋体"/>
          <w:color w:val="000000" w:themeColor="text1"/>
          <w:sz w:val="32"/>
          <w14:textFill>
            <w14:solidFill>
              <w14:schemeClr w14:val="tx1"/>
            </w14:solidFill>
          </w14:textFill>
        </w:rPr>
        <w:t xml:space="preserve">章  </w:t>
      </w:r>
      <w:r>
        <w:rPr>
          <w:rFonts w:hint="eastAsia" w:ascii="宋体" w:hAnsi="宋体" w:cs="宋体"/>
          <w:color w:val="000000" w:themeColor="text1"/>
          <w:kern w:val="28"/>
          <w:sz w:val="32"/>
          <w:szCs w:val="32"/>
          <w14:textFill>
            <w14:solidFill>
              <w14:schemeClr w14:val="tx1"/>
            </w14:solidFill>
          </w14:textFill>
        </w:rPr>
        <w:t>评标原则及方法</w:t>
      </w:r>
    </w:p>
    <w:p w14:paraId="217FDC3A">
      <w:pPr>
        <w:spacing w:line="360" w:lineRule="exact"/>
        <w:ind w:firstLine="420" w:firstLineChars="200"/>
        <w:rPr>
          <w:rFonts w:hint="eastAsia" w:ascii="宋体" w:hAnsi="宋体" w:cs="宋体"/>
          <w:bCs/>
          <w:color w:val="000000" w:themeColor="text1"/>
          <w:kern w:val="28"/>
          <w:szCs w:val="21"/>
          <w14:textFill>
            <w14:solidFill>
              <w14:schemeClr w14:val="tx1"/>
            </w14:solidFill>
          </w14:textFill>
        </w:rPr>
      </w:pPr>
      <w:r>
        <w:rPr>
          <w:rFonts w:hint="eastAsia" w:ascii="宋体" w:hAnsi="宋体" w:cs="宋体"/>
          <w:bCs/>
          <w:color w:val="000000" w:themeColor="text1"/>
          <w:kern w:val="28"/>
          <w:szCs w:val="21"/>
          <w14:textFill>
            <w14:solidFill>
              <w14:schemeClr w14:val="tx1"/>
            </w14:solidFill>
          </w14:textFill>
        </w:rPr>
        <w:t>根据</w:t>
      </w:r>
      <w:r>
        <w:rPr>
          <w:rFonts w:hint="eastAsia" w:ascii="宋体" w:hAnsi="宋体" w:cs="宋体"/>
          <w:bCs/>
          <w:color w:val="000000" w:themeColor="text1"/>
          <w:kern w:val="28"/>
          <w:szCs w:val="21"/>
          <w:lang w:eastAsia="zh-CN"/>
          <w14:textFill>
            <w14:solidFill>
              <w14:schemeClr w14:val="tx1"/>
            </w14:solidFill>
          </w14:textFill>
        </w:rPr>
        <w:t>《中华人民共和国政府采购法》及其</w:t>
      </w:r>
      <w:r>
        <w:rPr>
          <w:rFonts w:hint="eastAsia" w:ascii="宋体" w:hAnsi="宋体" w:cs="宋体"/>
          <w:bCs/>
          <w:color w:val="000000" w:themeColor="text1"/>
          <w:kern w:val="28"/>
          <w:szCs w:val="21"/>
          <w14:textFill>
            <w14:solidFill>
              <w14:schemeClr w14:val="tx1"/>
            </w14:solidFill>
          </w14:textFill>
        </w:rPr>
        <w:t>有关法规和本项目招标文件，特制定本办法。</w:t>
      </w:r>
    </w:p>
    <w:p w14:paraId="12BD0CEF">
      <w:pPr>
        <w:spacing w:line="360" w:lineRule="exact"/>
        <w:rPr>
          <w:rFonts w:hint="eastAsia" w:ascii="宋体" w:hAnsi="宋体" w:cs="宋体"/>
          <w:b/>
          <w:bCs/>
          <w:color w:val="000000" w:themeColor="text1"/>
          <w:kern w:val="28"/>
          <w:szCs w:val="21"/>
          <w14:textFill>
            <w14:solidFill>
              <w14:schemeClr w14:val="tx1"/>
            </w14:solidFill>
          </w14:textFill>
        </w:rPr>
      </w:pPr>
      <w:r>
        <w:rPr>
          <w:rFonts w:hint="eastAsia" w:ascii="宋体" w:hAnsi="宋体" w:cs="宋体"/>
          <w:b/>
          <w:bCs/>
          <w:color w:val="000000" w:themeColor="text1"/>
          <w:kern w:val="28"/>
          <w:szCs w:val="21"/>
          <w14:textFill>
            <w14:solidFill>
              <w14:schemeClr w14:val="tx1"/>
            </w14:solidFill>
          </w14:textFill>
        </w:rPr>
        <w:t>一、 评标原则</w:t>
      </w:r>
    </w:p>
    <w:p w14:paraId="526860C1">
      <w:pPr>
        <w:spacing w:line="360" w:lineRule="exact"/>
        <w:ind w:firstLine="420" w:firstLineChars="200"/>
        <w:rPr>
          <w:rFonts w:hint="eastAsia" w:ascii="宋体" w:hAnsi="宋体" w:cs="宋体"/>
          <w:bCs/>
          <w:color w:val="000000" w:themeColor="text1"/>
          <w:kern w:val="28"/>
          <w:szCs w:val="21"/>
          <w14:textFill>
            <w14:solidFill>
              <w14:schemeClr w14:val="tx1"/>
            </w14:solidFill>
          </w14:textFill>
        </w:rPr>
      </w:pPr>
      <w:r>
        <w:rPr>
          <w:rFonts w:hint="eastAsia" w:ascii="宋体" w:hAnsi="宋体" w:cs="宋体"/>
          <w:bCs/>
          <w:color w:val="000000" w:themeColor="text1"/>
          <w:kern w:val="28"/>
          <w:szCs w:val="21"/>
          <w14:textFill>
            <w14:solidFill>
              <w14:schemeClr w14:val="tx1"/>
            </w14:solidFill>
          </w14:textFill>
        </w:rPr>
        <w:t>为最大限度地保护当事人的权益，评标委员会应严格按照招标文件的技术、商务要求，对</w:t>
      </w:r>
      <w:r>
        <w:rPr>
          <w:rFonts w:hint="eastAsia" w:ascii="宋体" w:hAnsi="宋体" w:cs="宋体"/>
          <w:bCs/>
          <w:color w:val="000000" w:themeColor="text1"/>
          <w:kern w:val="28"/>
          <w:szCs w:val="21"/>
          <w:lang w:eastAsia="zh-CN"/>
          <w14:textFill>
            <w14:solidFill>
              <w14:schemeClr w14:val="tx1"/>
            </w14:solidFill>
          </w14:textFill>
        </w:rPr>
        <w:t>磋商响应文件</w:t>
      </w:r>
      <w:r>
        <w:rPr>
          <w:rFonts w:hint="eastAsia" w:ascii="宋体" w:hAnsi="宋体" w:cs="宋体"/>
          <w:bCs/>
          <w:color w:val="000000" w:themeColor="text1"/>
          <w:kern w:val="28"/>
          <w:szCs w:val="21"/>
          <w14:textFill>
            <w14:solidFill>
              <w14:schemeClr w14:val="tx1"/>
            </w14:solidFill>
          </w14:textFill>
        </w:rPr>
        <w:t>进行综合分析、对比、评价，编制评标报告。评标人员必须严格遵守保密规定，不得泄漏评标的有关情况，不得索贿受贿，不得接受吃请和礼品，不得参加影响公正评标的有关活动。投标人不得以任何方式干扰招投标工作的进行，一经发现其</w:t>
      </w:r>
      <w:r>
        <w:rPr>
          <w:rFonts w:hint="eastAsia" w:ascii="宋体" w:hAnsi="宋体" w:cs="宋体"/>
          <w:bCs/>
          <w:color w:val="000000" w:themeColor="text1"/>
          <w:kern w:val="28"/>
          <w:szCs w:val="21"/>
          <w:lang w:eastAsia="zh-CN"/>
          <w14:textFill>
            <w14:solidFill>
              <w14:schemeClr w14:val="tx1"/>
            </w14:solidFill>
          </w14:textFill>
        </w:rPr>
        <w:t>磋商响应文件</w:t>
      </w:r>
      <w:r>
        <w:rPr>
          <w:rFonts w:hint="eastAsia" w:ascii="宋体" w:hAnsi="宋体" w:cs="宋体"/>
          <w:bCs/>
          <w:color w:val="000000" w:themeColor="text1"/>
          <w:kern w:val="28"/>
          <w:szCs w:val="21"/>
          <w14:textFill>
            <w14:solidFill>
              <w14:schemeClr w14:val="tx1"/>
            </w14:solidFill>
          </w14:textFill>
        </w:rPr>
        <w:t>将被拒绝。对落标单位，评标委员会不作任何落标解释。</w:t>
      </w:r>
    </w:p>
    <w:p w14:paraId="263B9F33">
      <w:pPr>
        <w:spacing w:line="360" w:lineRule="exact"/>
        <w:ind w:firstLine="420" w:firstLineChars="200"/>
        <w:rPr>
          <w:rFonts w:hint="eastAsia" w:ascii="宋体" w:hAnsi="宋体" w:cs="宋体"/>
          <w:bCs/>
          <w:color w:val="000000" w:themeColor="text1"/>
          <w:kern w:val="28"/>
          <w:szCs w:val="21"/>
          <w14:textFill>
            <w14:solidFill>
              <w14:schemeClr w14:val="tx1"/>
            </w14:solidFill>
          </w14:textFill>
        </w:rPr>
      </w:pPr>
      <w:r>
        <w:rPr>
          <w:rFonts w:hint="eastAsia" w:ascii="宋体" w:hAnsi="宋体" w:cs="宋体"/>
          <w:bCs/>
          <w:color w:val="000000" w:themeColor="text1"/>
          <w:kern w:val="28"/>
          <w:szCs w:val="21"/>
          <w14:textFill>
            <w14:solidFill>
              <w14:schemeClr w14:val="tx1"/>
            </w14:solidFill>
          </w14:textFill>
        </w:rPr>
        <w:t>评标应遵循公平、公正、科学、择优的原则推荐备选中标人。</w:t>
      </w:r>
    </w:p>
    <w:p w14:paraId="1434B6F7">
      <w:pPr>
        <w:spacing w:line="360" w:lineRule="exact"/>
        <w:rPr>
          <w:rFonts w:hint="eastAsia" w:ascii="宋体" w:hAnsi="宋体" w:cs="宋体"/>
          <w:b/>
          <w:bCs/>
          <w:color w:val="000000" w:themeColor="text1"/>
          <w:kern w:val="28"/>
          <w:szCs w:val="21"/>
          <w14:textFill>
            <w14:solidFill>
              <w14:schemeClr w14:val="tx1"/>
            </w14:solidFill>
          </w14:textFill>
        </w:rPr>
      </w:pPr>
      <w:r>
        <w:rPr>
          <w:rFonts w:hint="eastAsia" w:ascii="宋体" w:hAnsi="宋体" w:cs="宋体"/>
          <w:b/>
          <w:bCs/>
          <w:color w:val="000000" w:themeColor="text1"/>
          <w:kern w:val="28"/>
          <w:szCs w:val="21"/>
          <w14:textFill>
            <w14:solidFill>
              <w14:schemeClr w14:val="tx1"/>
            </w14:solidFill>
          </w14:textFill>
        </w:rPr>
        <w:t>二、评标组织</w:t>
      </w:r>
    </w:p>
    <w:p w14:paraId="6A71266D">
      <w:pPr>
        <w:spacing w:line="360" w:lineRule="exact"/>
        <w:ind w:firstLine="420" w:firstLineChars="200"/>
        <w:rPr>
          <w:rFonts w:hint="eastAsia" w:ascii="宋体" w:hAnsi="宋体" w:cs="宋体"/>
          <w:bCs/>
          <w:color w:val="000000" w:themeColor="text1"/>
          <w:kern w:val="28"/>
          <w:szCs w:val="21"/>
          <w14:textFill>
            <w14:solidFill>
              <w14:schemeClr w14:val="tx1"/>
            </w14:solidFill>
          </w14:textFill>
        </w:rPr>
      </w:pPr>
      <w:r>
        <w:rPr>
          <w:rFonts w:hint="eastAsia" w:ascii="宋体" w:hAnsi="宋体" w:cs="宋体"/>
          <w:bCs/>
          <w:color w:val="000000" w:themeColor="text1"/>
          <w:kern w:val="28"/>
          <w:szCs w:val="21"/>
          <w14:textFill>
            <w14:solidFill>
              <w14:schemeClr w14:val="tx1"/>
            </w14:solidFill>
          </w14:textFill>
        </w:rPr>
        <w:t>评标工作由采购机构组建的评标委员会负责，评标过程由有关部门负责指导监督。评标委员会由</w:t>
      </w:r>
      <w:r>
        <w:rPr>
          <w:rFonts w:hint="eastAsia" w:ascii="宋体" w:hAnsi="宋体" w:cs="宋体"/>
          <w:color w:val="000000" w:themeColor="text1"/>
          <w:szCs w:val="21"/>
          <w14:textFill>
            <w14:solidFill>
              <w14:schemeClr w14:val="tx1"/>
            </w14:solidFill>
          </w14:textFill>
        </w:rPr>
        <w:t>采购</w:t>
      </w:r>
      <w:r>
        <w:rPr>
          <w:rFonts w:hint="eastAsia" w:ascii="宋体" w:hAnsi="宋体" w:cs="宋体"/>
          <w:bCs/>
          <w:color w:val="000000" w:themeColor="text1"/>
          <w:kern w:val="28"/>
          <w:szCs w:val="21"/>
          <w14:textFill>
            <w14:solidFill>
              <w14:schemeClr w14:val="tx1"/>
            </w14:solidFill>
          </w14:textFill>
        </w:rPr>
        <w:t>人的代表和有关专家组成，成员人数为</w:t>
      </w:r>
      <w:r>
        <w:rPr>
          <w:rFonts w:hint="eastAsia" w:ascii="宋体" w:hAnsi="宋体" w:cs="宋体"/>
          <w:bCs/>
          <w:color w:val="000000" w:themeColor="text1"/>
          <w:kern w:val="28"/>
          <w:szCs w:val="21"/>
          <w:lang w:val="en-US" w:eastAsia="zh-CN"/>
          <w14:textFill>
            <w14:solidFill>
              <w14:schemeClr w14:val="tx1"/>
            </w14:solidFill>
          </w14:textFill>
        </w:rPr>
        <w:t>3</w:t>
      </w:r>
      <w:r>
        <w:rPr>
          <w:rFonts w:hint="eastAsia" w:ascii="宋体" w:hAnsi="宋体" w:cs="宋体"/>
          <w:bCs/>
          <w:color w:val="000000" w:themeColor="text1"/>
          <w:kern w:val="28"/>
          <w:szCs w:val="21"/>
          <w14:textFill>
            <w14:solidFill>
              <w14:schemeClr w14:val="tx1"/>
            </w14:solidFill>
          </w14:textFill>
        </w:rPr>
        <w:t>人或</w:t>
      </w:r>
      <w:r>
        <w:rPr>
          <w:rFonts w:hint="eastAsia" w:ascii="宋体" w:hAnsi="宋体" w:cs="宋体"/>
          <w:bCs/>
          <w:color w:val="000000" w:themeColor="text1"/>
          <w:kern w:val="28"/>
          <w:szCs w:val="21"/>
          <w:lang w:val="en-US" w:eastAsia="zh-CN"/>
          <w14:textFill>
            <w14:solidFill>
              <w14:schemeClr w14:val="tx1"/>
            </w14:solidFill>
          </w14:textFill>
        </w:rPr>
        <w:t>3</w:t>
      </w:r>
      <w:r>
        <w:rPr>
          <w:rFonts w:hint="eastAsia" w:ascii="宋体" w:hAnsi="宋体" w:cs="宋体"/>
          <w:bCs/>
          <w:color w:val="000000" w:themeColor="text1"/>
          <w:kern w:val="28"/>
          <w:szCs w:val="21"/>
          <w14:textFill>
            <w14:solidFill>
              <w14:schemeClr w14:val="tx1"/>
            </w14:solidFill>
          </w14:textFill>
        </w:rPr>
        <w:t xml:space="preserve">人以上单数。 </w:t>
      </w:r>
    </w:p>
    <w:p w14:paraId="4FBD276B">
      <w:pPr>
        <w:spacing w:line="360" w:lineRule="exact"/>
        <w:rPr>
          <w:rFonts w:hint="eastAsia" w:ascii="宋体" w:hAnsi="宋体" w:cs="宋体"/>
          <w:b/>
          <w:bCs/>
          <w:color w:val="000000" w:themeColor="text1"/>
          <w:kern w:val="28"/>
          <w:szCs w:val="21"/>
          <w14:textFill>
            <w14:solidFill>
              <w14:schemeClr w14:val="tx1"/>
            </w14:solidFill>
          </w14:textFill>
        </w:rPr>
      </w:pPr>
      <w:r>
        <w:rPr>
          <w:rFonts w:hint="eastAsia" w:ascii="宋体" w:hAnsi="宋体" w:cs="宋体"/>
          <w:b/>
          <w:bCs/>
          <w:color w:val="000000" w:themeColor="text1"/>
          <w:kern w:val="28"/>
          <w:szCs w:val="21"/>
          <w14:textFill>
            <w14:solidFill>
              <w14:schemeClr w14:val="tx1"/>
            </w14:solidFill>
          </w14:textFill>
        </w:rPr>
        <w:t>三、评标办法</w:t>
      </w:r>
    </w:p>
    <w:p w14:paraId="3B3D58B0">
      <w:pPr>
        <w:adjustRightInd w:val="0"/>
        <w:snapToGrid w:val="0"/>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28"/>
          <w:szCs w:val="21"/>
          <w14:textFill>
            <w14:solidFill>
              <w14:schemeClr w14:val="tx1"/>
            </w14:solidFill>
          </w14:textFill>
        </w:rPr>
        <w:t>1、采用</w:t>
      </w:r>
      <w:r>
        <w:rPr>
          <w:rFonts w:hint="eastAsia" w:ascii="宋体" w:hAnsi="宋体" w:cs="宋体"/>
          <w:color w:val="000000" w:themeColor="text1"/>
          <w:szCs w:val="21"/>
          <w14:textFill>
            <w14:solidFill>
              <w14:schemeClr w14:val="tx1"/>
            </w14:solidFill>
          </w14:textFill>
        </w:rPr>
        <w:t>资格审查合格通过后的</w:t>
      </w:r>
      <w:r>
        <w:rPr>
          <w:rFonts w:hint="eastAsia" w:ascii="宋体" w:hAnsi="宋体" w:cs="宋体"/>
          <w:bCs/>
          <w:color w:val="000000" w:themeColor="text1"/>
          <w:kern w:val="28"/>
          <w:szCs w:val="21"/>
          <w14:textFill>
            <w14:solidFill>
              <w14:schemeClr w14:val="tx1"/>
            </w14:solidFill>
          </w14:textFill>
        </w:rPr>
        <w:t>综合评分法（百分制法）</w:t>
      </w:r>
      <w:r>
        <w:rPr>
          <w:rFonts w:hint="eastAsia" w:ascii="宋体" w:hAnsi="宋体" w:cs="宋体"/>
          <w:color w:val="000000" w:themeColor="text1"/>
          <w:szCs w:val="21"/>
          <w14:textFill>
            <w14:solidFill>
              <w14:schemeClr w14:val="tx1"/>
            </w14:solidFill>
          </w14:textFill>
        </w:rPr>
        <w:t>，即投标人最大限度地满足招标文件实质性要求前提下，按照本评标方法的各项评分标准对其技术资信标进行综合评审。并最终根据各技术资信标合格投标人的技术资信标和商务标的合计得分由高到低确定中标候选人。</w:t>
      </w:r>
    </w:p>
    <w:p w14:paraId="50BCC492">
      <w:pPr>
        <w:adjustRightInd w:val="0"/>
        <w:snapToGrid w:val="0"/>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后，采购人首先对投标人资格性检查进行审查，审查合格后由评标委员会进行符合性检查，凡投标书实质性内容和格式严重不符合有关规定或不响应招标文件要求者，经评标委员会认定作为无效投标，予以废除，不再进入后续评审。对于</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的范围或者改变</w:t>
      </w:r>
      <w:r>
        <w:rPr>
          <w:rFonts w:hint="eastAsia" w:ascii="宋体" w:hAnsi="宋体" w:cs="宋体"/>
          <w:color w:val="000000" w:themeColor="text1"/>
          <w:szCs w:val="21"/>
          <w:lang w:eastAsia="zh-CN"/>
          <w14:textFill>
            <w14:solidFill>
              <w14:schemeClr w14:val="tx1"/>
            </w14:solidFill>
          </w14:textFill>
        </w:rPr>
        <w:t>磋商响应文件</w:t>
      </w:r>
      <w:r>
        <w:rPr>
          <w:rFonts w:hint="eastAsia" w:ascii="宋体" w:hAnsi="宋体" w:cs="宋体"/>
          <w:color w:val="000000" w:themeColor="text1"/>
          <w:szCs w:val="21"/>
          <w14:textFill>
            <w14:solidFill>
              <w14:schemeClr w14:val="tx1"/>
            </w14:solidFill>
          </w14:textFill>
        </w:rPr>
        <w:t>的实质性内容。投标人做出书面答复作为投标书的补充文件。</w:t>
      </w:r>
    </w:p>
    <w:p w14:paraId="2CEFF49B">
      <w:pPr>
        <w:adjustRightInd w:val="0"/>
        <w:snapToGrid w:val="0"/>
        <w:spacing w:line="360" w:lineRule="exact"/>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第一次报价不公开，第二次报价在不改变本次投标的参数情况下，不得高于第一次报价，如评标委员会认为磋商文件能够详细列明采购标的的技术、服务要求的，评审结束后，评标委员会可以直接要求所有实质性响应的供应商在规定时间内提交最后报价。超过规定时间未提交的，按第一次报价为准。</w:t>
      </w:r>
    </w:p>
    <w:p w14:paraId="17774556">
      <w:pPr>
        <w:adjustRightInd w:val="0"/>
        <w:snapToGrid w:val="0"/>
        <w:spacing w:line="36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评标委员会按照招标文件中规定的评标方法和标准，对符合性审查合格的</w:t>
      </w:r>
      <w:r>
        <w:rPr>
          <w:rFonts w:hint="eastAsia" w:ascii="宋体" w:hAnsi="宋体" w:cs="宋体"/>
          <w:color w:val="000000" w:themeColor="text1"/>
          <w:szCs w:val="21"/>
          <w:u w:val="single"/>
          <w:lang w:eastAsia="zh-CN"/>
          <w14:textFill>
            <w14:solidFill>
              <w14:schemeClr w14:val="tx1"/>
            </w14:solidFill>
          </w14:textFill>
        </w:rPr>
        <w:t>磋商响应文件</w:t>
      </w:r>
      <w:r>
        <w:rPr>
          <w:rFonts w:hint="eastAsia" w:ascii="宋体" w:hAnsi="宋体" w:cs="宋体"/>
          <w:color w:val="000000" w:themeColor="text1"/>
          <w:szCs w:val="21"/>
          <w:u w:val="single"/>
          <w14:textFill>
            <w14:solidFill>
              <w14:schemeClr w14:val="tx1"/>
            </w14:solidFill>
          </w14:textFill>
        </w:rPr>
        <w:t>进行商务和技术评估，综合比较与评价。</w:t>
      </w:r>
    </w:p>
    <w:p w14:paraId="54C4AC9D">
      <w:pPr>
        <w:spacing w:line="360" w:lineRule="exact"/>
        <w:ind w:left="316" w:hanging="316" w:hangingChars="150"/>
        <w:rPr>
          <w:rFonts w:hint="eastAsia"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（1）采用百分制打分法，其中技术资信标</w:t>
      </w:r>
      <w:r>
        <w:rPr>
          <w:rFonts w:hint="eastAsia" w:ascii="宋体" w:hAnsi="宋体" w:cs="宋体"/>
          <w:b/>
          <w:color w:val="000000" w:themeColor="text1"/>
          <w:szCs w:val="21"/>
          <w:u w:val="single"/>
          <w:lang w:val="en-US" w:eastAsia="zh-CN"/>
          <w14:textFill>
            <w14:solidFill>
              <w14:schemeClr w14:val="tx1"/>
            </w14:solidFill>
          </w14:textFill>
        </w:rPr>
        <w:t>70</w:t>
      </w:r>
      <w:r>
        <w:rPr>
          <w:rFonts w:hint="eastAsia" w:ascii="宋体" w:hAnsi="宋体" w:cs="宋体"/>
          <w:b/>
          <w:color w:val="000000" w:themeColor="text1"/>
          <w:szCs w:val="21"/>
          <w:u w:val="single"/>
          <w14:textFill>
            <w14:solidFill>
              <w14:schemeClr w14:val="tx1"/>
            </w14:solidFill>
          </w14:textFill>
        </w:rPr>
        <w:t>分，商务标</w:t>
      </w:r>
      <w:r>
        <w:rPr>
          <w:rFonts w:hint="eastAsia" w:ascii="宋体" w:hAnsi="宋体" w:cs="宋体"/>
          <w:b/>
          <w:color w:val="000000" w:themeColor="text1"/>
          <w:szCs w:val="21"/>
          <w:u w:val="single"/>
          <w:lang w:val="en-US" w:eastAsia="zh-CN"/>
          <w14:textFill>
            <w14:solidFill>
              <w14:schemeClr w14:val="tx1"/>
            </w14:solidFill>
          </w14:textFill>
        </w:rPr>
        <w:t>30</w:t>
      </w:r>
      <w:r>
        <w:rPr>
          <w:rFonts w:hint="eastAsia" w:ascii="宋体" w:hAnsi="宋体" w:cs="宋体"/>
          <w:b/>
          <w:color w:val="000000" w:themeColor="text1"/>
          <w:szCs w:val="21"/>
          <w:u w:val="single"/>
          <w14:textFill>
            <w14:solidFill>
              <w14:schemeClr w14:val="tx1"/>
            </w14:solidFill>
          </w14:textFill>
        </w:rPr>
        <w:t>分。</w:t>
      </w:r>
    </w:p>
    <w:p w14:paraId="0403ECFC">
      <w:pPr>
        <w:spacing w:line="360" w:lineRule="exact"/>
        <w:rPr>
          <w:rFonts w:hint="eastAsia"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（2）本次招标设有最高限价人民币</w:t>
      </w:r>
      <w:r>
        <w:rPr>
          <w:rFonts w:hint="eastAsia" w:ascii="宋体" w:hAnsi="宋体" w:cs="宋体"/>
          <w:b/>
          <w:color w:val="000000" w:themeColor="text1"/>
          <w:szCs w:val="21"/>
          <w:u w:val="single"/>
          <w:lang w:val="en-US" w:eastAsia="zh-CN"/>
          <w14:textFill>
            <w14:solidFill>
              <w14:schemeClr w14:val="tx1"/>
            </w14:solidFill>
          </w14:textFill>
        </w:rPr>
        <w:t>295000</w:t>
      </w:r>
      <w:r>
        <w:rPr>
          <w:rFonts w:hint="eastAsia" w:ascii="宋体" w:hAnsi="宋体" w:cs="宋体"/>
          <w:b/>
          <w:color w:val="000000" w:themeColor="text1"/>
          <w:szCs w:val="21"/>
          <w:u w:val="single"/>
          <w14:textFill>
            <w14:solidFill>
              <w14:schemeClr w14:val="tx1"/>
            </w14:solidFill>
          </w14:textFill>
        </w:rPr>
        <w:t>元，如果所有供应商的报价均超出最高限价且采购人确认不能支付的情况，本次采购作流（废）标处理。如果仅仅某个（些）供应商的商务报价超出最高限价，则该供应商作无效标处理。</w:t>
      </w:r>
    </w:p>
    <w:p w14:paraId="6EAF3CDA">
      <w:pPr>
        <w:spacing w:line="360" w:lineRule="exact"/>
        <w:rPr>
          <w:rFonts w:hint="eastAsia"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将会作为无效投标处理。</w:t>
      </w:r>
    </w:p>
    <w:p w14:paraId="7FDEF1B9">
      <w:pPr>
        <w:numPr>
          <w:ilvl w:val="0"/>
          <w:numId w:val="13"/>
        </w:numPr>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kern w:val="28"/>
          <w:szCs w:val="21"/>
          <w14:textFill>
            <w14:solidFill>
              <w14:schemeClr w14:val="tx1"/>
            </w14:solidFill>
          </w14:textFill>
        </w:rPr>
        <w:t>评标细则</w:t>
      </w:r>
    </w:p>
    <w:p w14:paraId="51153BB9">
      <w:pPr>
        <w:numPr>
          <w:ilvl w:val="0"/>
          <w:numId w:val="14"/>
        </w:numPr>
        <w:spacing w:line="320" w:lineRule="exact"/>
        <w:rPr>
          <w:rFonts w:hint="eastAsia" w:ascii="宋体" w:hAnsi="宋体" w:cs="宋体"/>
          <w:color w:val="000000" w:themeColor="text1"/>
          <w:sz w:val="22"/>
          <w:szCs w:val="22"/>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技术、资信分（满分</w:t>
      </w:r>
      <w:r>
        <w:rPr>
          <w:rFonts w:hint="eastAsia" w:ascii="宋体" w:hAnsi="宋体" w:cs="宋体"/>
          <w:b/>
          <w:color w:val="000000" w:themeColor="text1"/>
          <w:szCs w:val="21"/>
          <w:lang w:val="en-US" w:eastAsia="zh-CN"/>
          <w14:textFill>
            <w14:solidFill>
              <w14:schemeClr w14:val="tx1"/>
            </w14:solidFill>
          </w14:textFill>
        </w:rPr>
        <w:t>70</w:t>
      </w:r>
      <w:r>
        <w:rPr>
          <w:rFonts w:hint="eastAsia" w:ascii="宋体" w:hAnsi="宋体" w:cs="宋体"/>
          <w:b/>
          <w:color w:val="000000" w:themeColor="text1"/>
          <w:szCs w:val="21"/>
          <w14:textFill>
            <w14:solidFill>
              <w14:schemeClr w14:val="tx1"/>
            </w14:solidFill>
          </w14:textFill>
        </w:rPr>
        <w:t>分）</w:t>
      </w:r>
    </w:p>
    <w:tbl>
      <w:tblPr>
        <w:tblStyle w:val="19"/>
        <w:tblW w:w="9808"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70"/>
        <w:gridCol w:w="6051"/>
        <w:gridCol w:w="916"/>
        <w:gridCol w:w="999"/>
      </w:tblGrid>
      <w:tr w14:paraId="306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2" w:type="dxa"/>
            <w:noWrap w:val="0"/>
            <w:vAlign w:val="center"/>
          </w:tcPr>
          <w:p w14:paraId="0AF890D2">
            <w:pPr>
              <w:adjustRightInd w:val="0"/>
              <w:snapToGrid w:val="0"/>
              <w:jc w:val="left"/>
              <w:rPr>
                <w:rFonts w:hint="eastAsia" w:ascii="宋体" w:hAnsi="宋体" w:eastAsia="宋体" w:cs="宋体"/>
                <w:b/>
                <w:bCs/>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序号</w:t>
            </w:r>
          </w:p>
        </w:tc>
        <w:tc>
          <w:tcPr>
            <w:tcW w:w="1170" w:type="dxa"/>
            <w:noWrap w:val="0"/>
            <w:vAlign w:val="center"/>
          </w:tcPr>
          <w:p w14:paraId="7718FD27">
            <w:pPr>
              <w:adjustRightInd w:val="0"/>
              <w:snapToGrid w:val="0"/>
              <w:jc w:val="center"/>
              <w:rPr>
                <w:rFonts w:hint="eastAsia" w:ascii="宋体" w:hAnsi="宋体" w:eastAsia="宋体" w:cs="宋体"/>
                <w:b/>
                <w:bCs/>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项   目</w:t>
            </w:r>
          </w:p>
        </w:tc>
        <w:tc>
          <w:tcPr>
            <w:tcW w:w="6051" w:type="dxa"/>
            <w:noWrap w:val="0"/>
            <w:vAlign w:val="center"/>
          </w:tcPr>
          <w:p w14:paraId="434D1DD6">
            <w:pPr>
              <w:adjustRightInd w:val="0"/>
              <w:snapToGrid w:val="0"/>
              <w:jc w:val="center"/>
              <w:rPr>
                <w:rFonts w:hint="eastAsia" w:ascii="宋体" w:hAnsi="宋体" w:eastAsia="宋体" w:cs="宋体"/>
                <w:b/>
                <w:bCs/>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备注</w:t>
            </w:r>
          </w:p>
        </w:tc>
        <w:tc>
          <w:tcPr>
            <w:tcW w:w="916" w:type="dxa"/>
            <w:noWrap w:val="0"/>
            <w:vAlign w:val="center"/>
          </w:tcPr>
          <w:p w14:paraId="21D75977">
            <w:pPr>
              <w:adjustRightInd w:val="0"/>
              <w:snapToGrid w:val="0"/>
              <w:jc w:val="center"/>
              <w:rPr>
                <w:rFonts w:hint="eastAsia" w:ascii="宋体" w:hAnsi="宋体" w:eastAsia="宋体" w:cs="宋体"/>
                <w:b/>
                <w:bCs/>
                <w:snapToGrid w:val="0"/>
                <w:color w:val="000000" w:themeColor="text1"/>
                <w:kern w:val="0"/>
                <w:sz w:val="22"/>
                <w:szCs w:val="22"/>
                <w:highlight w:val="none"/>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分值</w:t>
            </w:r>
          </w:p>
        </w:tc>
        <w:tc>
          <w:tcPr>
            <w:tcW w:w="999" w:type="dxa"/>
            <w:noWrap w:val="0"/>
            <w:vAlign w:val="center"/>
          </w:tcPr>
          <w:p w14:paraId="3185BAC4">
            <w:pPr>
              <w:adjustRightInd w:val="0"/>
              <w:snapToGrid w:val="0"/>
              <w:jc w:val="cente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备注</w:t>
            </w:r>
          </w:p>
        </w:tc>
      </w:tr>
      <w:tr w14:paraId="74BB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14:paraId="69F8BAC2">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1</w:t>
            </w:r>
          </w:p>
        </w:tc>
        <w:tc>
          <w:tcPr>
            <w:tcW w:w="1170" w:type="dxa"/>
            <w:noWrap w:val="0"/>
            <w:vAlign w:val="center"/>
          </w:tcPr>
          <w:p w14:paraId="21166078">
            <w:pPr>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供应商相关证书情况</w:t>
            </w:r>
          </w:p>
        </w:tc>
        <w:tc>
          <w:tcPr>
            <w:tcW w:w="6051" w:type="dxa"/>
            <w:noWrap w:val="0"/>
            <w:vAlign w:val="center"/>
          </w:tcPr>
          <w:p w14:paraId="0C42249D">
            <w:pPr>
              <w:keepNext w:val="0"/>
              <w:keepLines w:val="0"/>
              <w:pageBreakBefore w:val="0"/>
              <w:widowControl w:val="0"/>
              <w:kinsoku/>
              <w:wordWrap/>
              <w:overflowPunct/>
              <w:topLinePunct w:val="0"/>
              <w:autoSpaceDE w:val="0"/>
              <w:autoSpaceDN w:val="0"/>
              <w:bidi w:val="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供应商具有质量管理体系认证证书、环境管理体系认证证书、职业健康安全管理体系认证证书、AAA级（三星级）及以上养老服务认证证书，每提供一个证书得2分，此项最高得8分。</w:t>
            </w:r>
          </w:p>
          <w:p w14:paraId="21D67841">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注：提供有效期内的证书扫描件加盖公章，否则不得分。</w:t>
            </w:r>
          </w:p>
        </w:tc>
        <w:tc>
          <w:tcPr>
            <w:tcW w:w="916" w:type="dxa"/>
            <w:noWrap w:val="0"/>
            <w:vAlign w:val="center"/>
          </w:tcPr>
          <w:p w14:paraId="16038A91">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0-8</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0B1592CD">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r w14:paraId="1921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14:paraId="455D503B">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2</w:t>
            </w:r>
          </w:p>
        </w:tc>
        <w:tc>
          <w:tcPr>
            <w:tcW w:w="1170" w:type="dxa"/>
            <w:noWrap w:val="0"/>
            <w:vAlign w:val="center"/>
          </w:tcPr>
          <w:p w14:paraId="6F694EA1">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2019年1月1日起至今</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类似</w:t>
            </w:r>
            <w:r>
              <w:rPr>
                <w:rFonts w:hint="eastAsia" w:ascii="宋体" w:hAnsi="宋体" w:eastAsia="宋体" w:cs="宋体"/>
                <w:snapToGrid w:val="0"/>
                <w:color w:val="000000" w:themeColor="text1"/>
                <w:kern w:val="0"/>
                <w:sz w:val="20"/>
                <w:szCs w:val="20"/>
                <w:highlight w:val="none"/>
                <w14:textFill>
                  <w14:solidFill>
                    <w14:schemeClr w14:val="tx1"/>
                  </w14:solidFill>
                </w14:textFill>
              </w:rPr>
              <w:t>业绩</w:t>
            </w:r>
          </w:p>
        </w:tc>
        <w:tc>
          <w:tcPr>
            <w:tcW w:w="6051" w:type="dxa"/>
            <w:noWrap w:val="0"/>
            <w:vAlign w:val="center"/>
          </w:tcPr>
          <w:p w14:paraId="1A1C8C1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根据投标人2019年1月1日至今（以合同签订时间为准）签订的</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每具有一个</w:t>
            </w:r>
            <w:r>
              <w:rPr>
                <w:rFonts w:hint="eastAsia" w:ascii="宋体" w:hAnsi="宋体" w:eastAsia="宋体" w:cs="宋体"/>
                <w:color w:val="000000" w:themeColor="text1"/>
                <w:sz w:val="20"/>
                <w:szCs w:val="20"/>
                <w:highlight w:val="none"/>
                <w:lang w:eastAsia="zh-CN"/>
                <w14:textFill>
                  <w14:solidFill>
                    <w14:schemeClr w14:val="tx1"/>
                  </w14:solidFill>
                </w14:textFill>
              </w:rPr>
              <w:t>类似</w:t>
            </w:r>
            <w:r>
              <w:rPr>
                <w:rFonts w:hint="eastAsia" w:ascii="宋体" w:hAnsi="宋体" w:eastAsia="宋体" w:cs="宋体"/>
                <w:color w:val="000000" w:themeColor="text1"/>
                <w:sz w:val="20"/>
                <w:szCs w:val="20"/>
                <w:highlight w:val="none"/>
                <w14:textFill>
                  <w14:solidFill>
                    <w14:schemeClr w14:val="tx1"/>
                  </w14:solidFill>
                </w14:textFill>
              </w:rPr>
              <w:t>项目业绩可得1分（提供合同及客户满意证明材料，缺一不可</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否则不得分），最高得</w:t>
            </w: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916" w:type="dxa"/>
            <w:noWrap w:val="0"/>
            <w:vAlign w:val="center"/>
          </w:tcPr>
          <w:p w14:paraId="6C893BA8">
            <w:pPr>
              <w:adjustRightInd w:val="0"/>
              <w:snapToGrid w:val="0"/>
              <w:jc w:val="cente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1F5FCC9F">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r w14:paraId="46ED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14:paraId="744507AA">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3</w:t>
            </w:r>
          </w:p>
        </w:tc>
        <w:tc>
          <w:tcPr>
            <w:tcW w:w="1170" w:type="dxa"/>
            <w:noWrap w:val="0"/>
            <w:vAlign w:val="center"/>
          </w:tcPr>
          <w:p w14:paraId="2DD9F247">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养老服务中心</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星级评定</w:t>
            </w:r>
            <w:r>
              <w:rPr>
                <w:rFonts w:hint="eastAsia" w:ascii="宋体" w:hAnsi="宋体" w:eastAsia="宋体" w:cs="宋体"/>
                <w:snapToGrid w:val="0"/>
                <w:color w:val="000000" w:themeColor="text1"/>
                <w:kern w:val="0"/>
                <w:sz w:val="20"/>
                <w:szCs w:val="20"/>
                <w:highlight w:val="none"/>
                <w14:textFill>
                  <w14:solidFill>
                    <w14:schemeClr w14:val="tx1"/>
                  </w14:solidFill>
                </w14:textFill>
              </w:rPr>
              <w:t>经验</w:t>
            </w:r>
          </w:p>
        </w:tc>
        <w:tc>
          <w:tcPr>
            <w:tcW w:w="6051" w:type="dxa"/>
            <w:noWrap w:val="0"/>
            <w:vAlign w:val="center"/>
          </w:tcPr>
          <w:p w14:paraId="6A74E667">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投标人运营</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0"/>
                <w:szCs w:val="20"/>
                <w:highlight w:val="none"/>
                <w14:textFill>
                  <w14:solidFill>
                    <w14:schemeClr w14:val="tx1"/>
                  </w14:solidFill>
                </w14:textFill>
              </w:rPr>
              <w:t>养老服务中心获民政部</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门</w:t>
            </w:r>
            <w:r>
              <w:rPr>
                <w:rFonts w:hint="eastAsia" w:ascii="宋体" w:hAnsi="宋体" w:eastAsia="宋体" w:cs="宋体"/>
                <w:snapToGrid w:val="0"/>
                <w:color w:val="000000" w:themeColor="text1"/>
                <w:kern w:val="0"/>
                <w:sz w:val="20"/>
                <w:szCs w:val="20"/>
                <w:highlight w:val="none"/>
                <w14:textFill>
                  <w14:solidFill>
                    <w14:schemeClr w14:val="tx1"/>
                  </w14:solidFill>
                </w14:textFill>
              </w:rPr>
              <w:t>星级评定，五星级以上的得5分、四星级得3分、三星级得1分，其余不得分；</w:t>
            </w:r>
          </w:p>
          <w:p w14:paraId="08B5ECC1">
            <w:pPr>
              <w:pStyle w:val="3"/>
              <w:keepNext w:val="0"/>
              <w:keepLines w:val="0"/>
              <w:pageBreakBefore w:val="0"/>
              <w:widowControl w:val="0"/>
              <w:kinsoku/>
              <w:wordWrap/>
              <w:overflowPunct/>
              <w:topLinePunct w:val="0"/>
              <w:autoSpaceDE w:val="0"/>
              <w:autoSpaceDN w:val="0"/>
              <w:bidi w:val="0"/>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注：需</w:t>
            </w:r>
            <w:r>
              <w:rPr>
                <w:rFonts w:hint="eastAsia" w:ascii="宋体" w:hAnsi="宋体" w:eastAsia="宋体" w:cs="宋体"/>
                <w:snapToGrid w:val="0"/>
                <w:color w:val="000000" w:themeColor="text1"/>
                <w:kern w:val="0"/>
                <w:sz w:val="20"/>
                <w:szCs w:val="20"/>
                <w:highlight w:val="none"/>
                <w14:textFill>
                  <w14:solidFill>
                    <w14:schemeClr w14:val="tx1"/>
                  </w14:solidFill>
                </w14:textFill>
              </w:rPr>
              <w:t>提供运营合同及星级评定证明为准</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tc>
        <w:tc>
          <w:tcPr>
            <w:tcW w:w="916" w:type="dxa"/>
            <w:noWrap w:val="0"/>
            <w:vAlign w:val="center"/>
          </w:tcPr>
          <w:p w14:paraId="03431CB3">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0-5分</w:t>
            </w:r>
          </w:p>
        </w:tc>
        <w:tc>
          <w:tcPr>
            <w:tcW w:w="999" w:type="dxa"/>
            <w:noWrap w:val="0"/>
            <w:vAlign w:val="center"/>
          </w:tcPr>
          <w:p w14:paraId="39777854">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r w14:paraId="0805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14:paraId="6B4FAE18">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4</w:t>
            </w:r>
          </w:p>
        </w:tc>
        <w:tc>
          <w:tcPr>
            <w:tcW w:w="1170" w:type="dxa"/>
            <w:noWrap w:val="0"/>
            <w:vAlign w:val="center"/>
          </w:tcPr>
          <w:p w14:paraId="74CD135A">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残疾人之家共建项目经验</w:t>
            </w:r>
          </w:p>
        </w:tc>
        <w:tc>
          <w:tcPr>
            <w:tcW w:w="6051" w:type="dxa"/>
            <w:noWrap w:val="0"/>
            <w:vAlign w:val="center"/>
          </w:tcPr>
          <w:p w14:paraId="5352CB38">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投标人运营“残疾人之家”的运营经验，残疾人之家运营评定四星级以上得5分，三星得3分，三星以下的不得分；</w:t>
            </w:r>
          </w:p>
          <w:p w14:paraId="699BD6B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注：需</w:t>
            </w:r>
            <w:r>
              <w:rPr>
                <w:rFonts w:hint="eastAsia" w:ascii="宋体" w:hAnsi="宋体" w:eastAsia="宋体" w:cs="宋体"/>
                <w:snapToGrid w:val="0"/>
                <w:color w:val="000000" w:themeColor="text1"/>
                <w:kern w:val="0"/>
                <w:sz w:val="20"/>
                <w:szCs w:val="20"/>
                <w:highlight w:val="none"/>
                <w14:textFill>
                  <w14:solidFill>
                    <w14:schemeClr w14:val="tx1"/>
                  </w14:solidFill>
                </w14:textFill>
              </w:rPr>
              <w:t>提供镇运营合同及“残疾人之家”星级评定证明为准</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tc>
        <w:tc>
          <w:tcPr>
            <w:tcW w:w="916" w:type="dxa"/>
            <w:noWrap w:val="0"/>
            <w:vAlign w:val="center"/>
          </w:tcPr>
          <w:p w14:paraId="2661D19F">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0-5分</w:t>
            </w:r>
          </w:p>
        </w:tc>
        <w:tc>
          <w:tcPr>
            <w:tcW w:w="999" w:type="dxa"/>
            <w:noWrap w:val="0"/>
            <w:vAlign w:val="center"/>
          </w:tcPr>
          <w:p w14:paraId="57B00FED">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r w14:paraId="7272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restart"/>
            <w:noWrap w:val="0"/>
            <w:vAlign w:val="center"/>
          </w:tcPr>
          <w:p w14:paraId="7E6CFDB1">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5</w:t>
            </w:r>
          </w:p>
        </w:tc>
        <w:tc>
          <w:tcPr>
            <w:tcW w:w="1170" w:type="dxa"/>
            <w:vMerge w:val="restart"/>
            <w:noWrap w:val="0"/>
            <w:vAlign w:val="center"/>
          </w:tcPr>
          <w:p w14:paraId="51202FD1">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拟派项目负责人相关情况</w:t>
            </w:r>
          </w:p>
        </w:tc>
        <w:tc>
          <w:tcPr>
            <w:tcW w:w="6051" w:type="dxa"/>
            <w:noWrap w:val="0"/>
            <w:vAlign w:val="center"/>
          </w:tcPr>
          <w:p w14:paraId="4C398CA6">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根据派驻项目负责人的综合素质、专业</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能力</w:t>
            </w:r>
            <w:r>
              <w:rPr>
                <w:rFonts w:hint="eastAsia" w:ascii="宋体" w:hAnsi="宋体" w:eastAsia="宋体" w:cs="宋体"/>
                <w:snapToGrid w:val="0"/>
                <w:color w:val="000000" w:themeColor="text1"/>
                <w:kern w:val="0"/>
                <w:sz w:val="20"/>
                <w:szCs w:val="20"/>
                <w:highlight w:val="none"/>
                <w14:textFill>
                  <w14:solidFill>
                    <w14:schemeClr w14:val="tx1"/>
                  </w14:solidFill>
                </w14:textFill>
              </w:rPr>
              <w:t>、类似项目</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管理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经验等综合情况打分。</w:t>
            </w:r>
          </w:p>
          <w:p w14:paraId="2343056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项目负责人</w:t>
            </w:r>
            <w:r>
              <w:rPr>
                <w:rFonts w:hint="eastAsia" w:ascii="宋体" w:hAnsi="宋体" w:eastAsia="宋体" w:cs="宋体"/>
                <w:snapToGrid w:val="0"/>
                <w:color w:val="000000" w:themeColor="text1"/>
                <w:kern w:val="0"/>
                <w:sz w:val="20"/>
                <w:szCs w:val="20"/>
                <w:highlight w:val="none"/>
                <w14:textFill>
                  <w14:solidFill>
                    <w14:schemeClr w14:val="tx1"/>
                  </w14:solidFill>
                </w14:textFill>
              </w:rPr>
              <w:t>综合素质</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高</w:t>
            </w:r>
            <w:r>
              <w:rPr>
                <w:rFonts w:hint="eastAsia" w:ascii="宋体" w:hAnsi="宋体" w:eastAsia="宋体" w:cs="宋体"/>
                <w:snapToGrid w:val="0"/>
                <w:color w:val="000000" w:themeColor="text1"/>
                <w:kern w:val="0"/>
                <w:sz w:val="20"/>
                <w:szCs w:val="20"/>
                <w:highlight w:val="none"/>
                <w14:textFill>
                  <w14:solidFill>
                    <w14:schemeClr w14:val="tx1"/>
                  </w14:solidFill>
                </w14:textFill>
              </w:rPr>
              <w:t>、专业</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能力强</w:t>
            </w:r>
            <w:r>
              <w:rPr>
                <w:rFonts w:hint="eastAsia" w:ascii="宋体" w:hAnsi="宋体" w:eastAsia="宋体" w:cs="宋体"/>
                <w:snapToGrid w:val="0"/>
                <w:color w:val="000000" w:themeColor="text1"/>
                <w:kern w:val="0"/>
                <w:sz w:val="20"/>
                <w:szCs w:val="20"/>
                <w:highlight w:val="none"/>
                <w14:textFill>
                  <w14:solidFill>
                    <w14:schemeClr w14:val="tx1"/>
                  </w14:solidFill>
                </w14:textFill>
              </w:rPr>
              <w:t>、类似项目</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管理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经验</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丰富的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5、6分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p w14:paraId="52C610B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项目负责人</w:t>
            </w:r>
            <w:r>
              <w:rPr>
                <w:rFonts w:hint="eastAsia" w:ascii="宋体" w:hAnsi="宋体" w:eastAsia="宋体" w:cs="宋体"/>
                <w:snapToGrid w:val="0"/>
                <w:color w:val="000000" w:themeColor="text1"/>
                <w:kern w:val="0"/>
                <w:sz w:val="20"/>
                <w:szCs w:val="20"/>
                <w:highlight w:val="none"/>
                <w14:textFill>
                  <w14:solidFill>
                    <w14:schemeClr w14:val="tx1"/>
                  </w14:solidFill>
                </w14:textFill>
              </w:rPr>
              <w:t>综合素质</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一般</w:t>
            </w:r>
            <w:r>
              <w:rPr>
                <w:rFonts w:hint="eastAsia" w:ascii="宋体" w:hAnsi="宋体" w:eastAsia="宋体" w:cs="宋体"/>
                <w:snapToGrid w:val="0"/>
                <w:color w:val="000000" w:themeColor="text1"/>
                <w:kern w:val="0"/>
                <w:sz w:val="20"/>
                <w:szCs w:val="20"/>
                <w:highlight w:val="none"/>
                <w14:textFill>
                  <w14:solidFill>
                    <w14:schemeClr w14:val="tx1"/>
                  </w14:solidFill>
                </w14:textFill>
              </w:rPr>
              <w:t>、专业</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能力一般</w:t>
            </w:r>
            <w:r>
              <w:rPr>
                <w:rFonts w:hint="eastAsia" w:ascii="宋体" w:hAnsi="宋体" w:eastAsia="宋体" w:cs="宋体"/>
                <w:snapToGrid w:val="0"/>
                <w:color w:val="000000" w:themeColor="text1"/>
                <w:kern w:val="0"/>
                <w:sz w:val="20"/>
                <w:szCs w:val="20"/>
                <w:highlight w:val="none"/>
                <w14:textFill>
                  <w14:solidFill>
                    <w14:schemeClr w14:val="tx1"/>
                  </w14:solidFill>
                </w14:textFill>
              </w:rPr>
              <w:t>、类似项目</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管理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经验</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一般的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3、4分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p w14:paraId="558E1959">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项目负责人</w:t>
            </w:r>
            <w:r>
              <w:rPr>
                <w:rFonts w:hint="eastAsia" w:ascii="宋体" w:hAnsi="宋体" w:eastAsia="宋体" w:cs="宋体"/>
                <w:snapToGrid w:val="0"/>
                <w:color w:val="000000" w:themeColor="text1"/>
                <w:kern w:val="0"/>
                <w:sz w:val="20"/>
                <w:szCs w:val="20"/>
                <w:highlight w:val="none"/>
                <w14:textFill>
                  <w14:solidFill>
                    <w14:schemeClr w14:val="tx1"/>
                  </w14:solidFill>
                </w14:textFill>
              </w:rPr>
              <w:t>综合素质</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差</w:t>
            </w:r>
            <w:r>
              <w:rPr>
                <w:rFonts w:hint="eastAsia" w:ascii="宋体" w:hAnsi="宋体" w:eastAsia="宋体" w:cs="宋体"/>
                <w:snapToGrid w:val="0"/>
                <w:color w:val="000000" w:themeColor="text1"/>
                <w:kern w:val="0"/>
                <w:sz w:val="20"/>
                <w:szCs w:val="20"/>
                <w:highlight w:val="none"/>
                <w14:textFill>
                  <w14:solidFill>
                    <w14:schemeClr w14:val="tx1"/>
                  </w14:solidFill>
                </w14:textFill>
              </w:rPr>
              <w:t>、专业</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能力差</w:t>
            </w:r>
            <w:r>
              <w:rPr>
                <w:rFonts w:hint="eastAsia" w:ascii="宋体" w:hAnsi="宋体" w:eastAsia="宋体" w:cs="宋体"/>
                <w:snapToGrid w:val="0"/>
                <w:color w:val="000000" w:themeColor="text1"/>
                <w:kern w:val="0"/>
                <w:sz w:val="20"/>
                <w:szCs w:val="20"/>
                <w:highlight w:val="none"/>
                <w14:textFill>
                  <w14:solidFill>
                    <w14:schemeClr w14:val="tx1"/>
                  </w14:solidFill>
                </w14:textFill>
              </w:rPr>
              <w:t>、类似项目</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管理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经验</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差的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0、1、2分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p>
        </w:tc>
        <w:tc>
          <w:tcPr>
            <w:tcW w:w="916" w:type="dxa"/>
            <w:noWrap w:val="0"/>
            <w:vAlign w:val="center"/>
          </w:tcPr>
          <w:p w14:paraId="288B1133">
            <w:pPr>
              <w:adjustRightInd w:val="0"/>
              <w:snapToGrid w:val="0"/>
              <w:jc w:val="cente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29447CAE">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2E2A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14:paraId="7CE2445D">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p>
        </w:tc>
        <w:tc>
          <w:tcPr>
            <w:tcW w:w="1170" w:type="dxa"/>
            <w:vMerge w:val="continue"/>
            <w:noWrap w:val="0"/>
            <w:vAlign w:val="center"/>
          </w:tcPr>
          <w:p w14:paraId="58764B84">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center"/>
          </w:tcPr>
          <w:p w14:paraId="2DF72BDC">
            <w:pPr>
              <w:keepNext w:val="0"/>
              <w:keepLines w:val="0"/>
              <w:pageBreakBefore w:val="0"/>
              <w:widowControl w:val="0"/>
              <w:kinsoku/>
              <w:wordWrap/>
              <w:overflowPunct/>
              <w:topLinePunct w:val="0"/>
              <w:autoSpaceDE w:val="0"/>
              <w:autoSpaceDN w:val="0"/>
              <w:bidi w:val="0"/>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项目负责人具有养老护理员高级技师证书得5分、技师得3分、没有不得分，以证书为准；</w:t>
            </w:r>
          </w:p>
        </w:tc>
        <w:tc>
          <w:tcPr>
            <w:tcW w:w="916" w:type="dxa"/>
            <w:noWrap w:val="0"/>
            <w:vAlign w:val="center"/>
          </w:tcPr>
          <w:p w14:paraId="276CFD9A">
            <w:pPr>
              <w:adjustRightInd w:val="0"/>
              <w:snapToGrid w:val="0"/>
              <w:jc w:val="cente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0-5分</w:t>
            </w:r>
          </w:p>
        </w:tc>
        <w:tc>
          <w:tcPr>
            <w:tcW w:w="999" w:type="dxa"/>
            <w:noWrap w:val="0"/>
            <w:vAlign w:val="center"/>
          </w:tcPr>
          <w:p w14:paraId="26CFC726">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r w14:paraId="2B76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restart"/>
            <w:noWrap w:val="0"/>
            <w:vAlign w:val="center"/>
          </w:tcPr>
          <w:p w14:paraId="72D6151C">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6</w:t>
            </w:r>
          </w:p>
        </w:tc>
        <w:tc>
          <w:tcPr>
            <w:tcW w:w="1170" w:type="dxa"/>
            <w:vMerge w:val="restart"/>
            <w:noWrap w:val="0"/>
            <w:vAlign w:val="center"/>
          </w:tcPr>
          <w:p w14:paraId="7F9D637F">
            <w:pPr>
              <w:adjustRightInd w:val="0"/>
              <w:snapToGrid w:val="0"/>
              <w:jc w:val="center"/>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投标人人员配置情况</w:t>
            </w:r>
          </w:p>
        </w:tc>
        <w:tc>
          <w:tcPr>
            <w:tcW w:w="6051" w:type="dxa"/>
            <w:noWrap w:val="0"/>
            <w:vAlign w:val="center"/>
          </w:tcPr>
          <w:p w14:paraId="1EBC3B78">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投标人本项目所投入的专业人员配置</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护理员、社工师、营养师、健康管理师、心理咨询师等人员具有相应职业资格或技能等级证书</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，每具备一种证书得</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1分，以上最高得5分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p>
        </w:tc>
        <w:tc>
          <w:tcPr>
            <w:tcW w:w="916" w:type="dxa"/>
            <w:noWrap w:val="0"/>
            <w:vAlign w:val="center"/>
          </w:tcPr>
          <w:p w14:paraId="0F2AA7BE">
            <w:pPr>
              <w:adjustRightInd w:val="0"/>
              <w:snapToGrid w:val="0"/>
              <w:jc w:val="center"/>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0-</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37A5A4CA">
            <w:pPr>
              <w:adjustRightInd w:val="0"/>
              <w:snapToGrid w:val="0"/>
              <w:jc w:val="center"/>
              <w:rPr>
                <w:rFonts w:hint="eastAsia" w:ascii="宋体" w:hAnsi="宋体" w:eastAsia="宋体" w:cs="宋体"/>
                <w:b/>
                <w:bCs/>
                <w:snapToGrid w:val="0"/>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lang w:eastAsia="zh-CN"/>
                <w14:textFill>
                  <w14:solidFill>
                    <w14:schemeClr w14:val="tx1"/>
                  </w14:solidFill>
                </w14:textFill>
              </w:rPr>
              <w:t>客观</w:t>
            </w:r>
            <w:r>
              <w:rPr>
                <w:rFonts w:hint="eastAsia" w:ascii="宋体" w:hAnsi="宋体" w:eastAsia="宋体" w:cs="宋体"/>
                <w:b/>
                <w:bCs/>
                <w:color w:val="000000" w:themeColor="text1"/>
                <w:sz w:val="20"/>
                <w:szCs w:val="20"/>
                <w:highlight w:val="none"/>
                <w14:textFill>
                  <w14:solidFill>
                    <w14:schemeClr w14:val="tx1"/>
                  </w14:solidFill>
                </w14:textFill>
              </w:rPr>
              <w:t>评分项</w:t>
            </w:r>
          </w:p>
        </w:tc>
      </w:tr>
      <w:tr w14:paraId="1F8C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14:paraId="66E4E0D2">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p>
        </w:tc>
        <w:tc>
          <w:tcPr>
            <w:tcW w:w="1170" w:type="dxa"/>
            <w:vMerge w:val="continue"/>
            <w:noWrap w:val="0"/>
            <w:vAlign w:val="center"/>
          </w:tcPr>
          <w:p w14:paraId="296BBF1A">
            <w:pPr>
              <w:adjustRightInd w:val="0"/>
              <w:snapToGrid w:val="0"/>
              <w:jc w:val="center"/>
              <w:rPr>
                <w:rFonts w:hint="eastAsia" w:ascii="宋体" w:hAnsi="宋体" w:eastAsia="宋体" w:cs="宋体"/>
                <w:b/>
                <w:bCs/>
                <w:snapToGrid w:val="0"/>
                <w:color w:val="000000" w:themeColor="text1"/>
                <w:kern w:val="0"/>
                <w:sz w:val="20"/>
                <w:szCs w:val="20"/>
                <w:highlight w:val="none"/>
                <w14:textFill>
                  <w14:solidFill>
                    <w14:schemeClr w14:val="tx1"/>
                  </w14:solidFill>
                </w14:textFill>
              </w:rPr>
            </w:pPr>
          </w:p>
        </w:tc>
        <w:tc>
          <w:tcPr>
            <w:tcW w:w="6051" w:type="dxa"/>
            <w:noWrap w:val="0"/>
            <w:vAlign w:val="center"/>
          </w:tcPr>
          <w:p w14:paraId="6E3F7749">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t>投标人承诺建立具备养老服务相关技能的志愿者服务队伍志愿者人数达到5人的得3分，达到8人的得4分，达到10人以上得5分。承诺函格式自拟。</w:t>
            </w:r>
          </w:p>
        </w:tc>
        <w:tc>
          <w:tcPr>
            <w:tcW w:w="916" w:type="dxa"/>
            <w:noWrap w:val="0"/>
            <w:vAlign w:val="center"/>
          </w:tcPr>
          <w:p w14:paraId="41142CF6">
            <w:pPr>
              <w:adjustRightInd w:val="0"/>
              <w:snapToGrid w:val="0"/>
              <w:jc w:val="center"/>
              <w:rPr>
                <w:rFonts w:hint="eastAsia" w:ascii="宋体" w:hAnsi="宋体" w:eastAsia="宋体" w:cs="宋体"/>
                <w:b/>
                <w:bCs/>
                <w:snapToGrid w:val="0"/>
                <w:color w:val="000000" w:themeColor="text1"/>
                <w:kern w:val="0"/>
                <w:sz w:val="20"/>
                <w:szCs w:val="20"/>
                <w:highlight w:val="none"/>
                <w14:textFill>
                  <w14:solidFill>
                    <w14:schemeClr w14:val="tx1"/>
                  </w14:solidFill>
                </w14:textFill>
              </w:rPr>
            </w:pP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0-</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4F772F20">
            <w:pPr>
              <w:adjustRightInd w:val="0"/>
              <w:snapToGrid w:val="0"/>
              <w:jc w:val="center"/>
              <w:rPr>
                <w:rFonts w:hint="eastAsia" w:ascii="宋体" w:hAnsi="宋体" w:eastAsia="宋体" w:cs="宋体"/>
                <w:b/>
                <w:bCs/>
                <w:color w:val="000000" w:themeColor="text1"/>
                <w:sz w:val="20"/>
                <w:szCs w:val="20"/>
                <w:highlight w:val="none"/>
                <w:lang w:eastAsia="zh-CN"/>
                <w14:textFill>
                  <w14:solidFill>
                    <w14:schemeClr w14:val="tx1"/>
                  </w14:solidFill>
                </w14:textFill>
              </w:rPr>
            </w:pPr>
            <w:r>
              <w:rPr>
                <w:rFonts w:hint="eastAsia" w:ascii="宋体" w:hAnsi="宋体" w:eastAsia="宋体" w:cs="宋体"/>
                <w:b/>
                <w:bCs/>
                <w:color w:val="000000" w:themeColor="text1"/>
                <w:sz w:val="20"/>
                <w:szCs w:val="20"/>
                <w:highlight w:val="none"/>
                <w:lang w:eastAsia="zh-CN"/>
                <w14:textFill>
                  <w14:solidFill>
                    <w14:schemeClr w14:val="tx1"/>
                  </w14:solidFill>
                </w14:textFill>
              </w:rPr>
              <w:t>客观</w:t>
            </w:r>
            <w:r>
              <w:rPr>
                <w:rFonts w:hint="eastAsia" w:ascii="宋体" w:hAnsi="宋体" w:eastAsia="宋体" w:cs="宋体"/>
                <w:b/>
                <w:bCs/>
                <w:color w:val="000000" w:themeColor="text1"/>
                <w:sz w:val="20"/>
                <w:szCs w:val="20"/>
                <w:highlight w:val="none"/>
                <w14:textFill>
                  <w14:solidFill>
                    <w14:schemeClr w14:val="tx1"/>
                  </w14:solidFill>
                </w14:textFill>
              </w:rPr>
              <w:t>评分项</w:t>
            </w:r>
          </w:p>
        </w:tc>
      </w:tr>
      <w:tr w14:paraId="4EF0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restart"/>
            <w:noWrap w:val="0"/>
            <w:vAlign w:val="center"/>
          </w:tcPr>
          <w:p w14:paraId="55672145">
            <w:pPr>
              <w:adjustRightInd w:val="0"/>
              <w:snapToGrid w:val="0"/>
              <w:jc w:val="cente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7</w:t>
            </w:r>
          </w:p>
        </w:tc>
        <w:tc>
          <w:tcPr>
            <w:tcW w:w="1170" w:type="dxa"/>
            <w:vMerge w:val="restart"/>
            <w:noWrap w:val="0"/>
            <w:vAlign w:val="center"/>
          </w:tcPr>
          <w:p w14:paraId="1F6C760A">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服务方案</w:t>
            </w:r>
          </w:p>
        </w:tc>
        <w:tc>
          <w:tcPr>
            <w:tcW w:w="6051" w:type="dxa"/>
            <w:noWrap w:val="0"/>
            <w:vAlign w:val="center"/>
          </w:tcPr>
          <w:p w14:paraId="2AD17E00">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项目服务需求</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0"/>
                <w:szCs w:val="20"/>
                <w:highlight w:val="none"/>
                <w14:textFill>
                  <w14:solidFill>
                    <w14:schemeClr w14:val="tx1"/>
                  </w14:solidFill>
                </w14:textFill>
              </w:rPr>
              <w:t>现状和项目的重点、难点进行调查分析。</w:t>
            </w:r>
          </w:p>
          <w:p w14:paraId="60B9DB26">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现状和项目的重点、难点</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分析到位，</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合理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，具有可操作性的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4、5分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48C59C16">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现状和项目的重点、难点</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分析</w:t>
            </w:r>
            <w:r>
              <w:rPr>
                <w:rFonts w:hint="eastAsia" w:ascii="宋体" w:hAnsi="宋体" w:eastAsia="宋体" w:cs="宋体"/>
                <w:snapToGrid w:val="0"/>
                <w:color w:val="000000" w:themeColor="text1"/>
                <w:kern w:val="0"/>
                <w:sz w:val="20"/>
                <w:szCs w:val="20"/>
                <w:highlight w:val="none"/>
                <w14:textFill>
                  <w14:solidFill>
                    <w14:schemeClr w14:val="tx1"/>
                  </w14:solidFill>
                </w14:textFill>
              </w:rPr>
              <w:t>一般</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一般</w:t>
            </w:r>
            <w:r>
              <w:rPr>
                <w:rFonts w:hint="eastAsia" w:ascii="宋体" w:hAnsi="宋体" w:eastAsia="宋体" w:cs="宋体"/>
                <w:snapToGrid w:val="0"/>
                <w:color w:val="000000" w:themeColor="text1"/>
                <w:kern w:val="0"/>
                <w:sz w:val="20"/>
                <w:szCs w:val="20"/>
                <w:highlight w:val="none"/>
                <w14:textFill>
                  <w14:solidFill>
                    <w14:schemeClr w14:val="tx1"/>
                  </w14:solidFill>
                </w14:textFill>
              </w:rPr>
              <w:t>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2、3分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257262B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现状和项目的重点、难点</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分析不到位，</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不合理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0、1分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tc>
        <w:tc>
          <w:tcPr>
            <w:tcW w:w="916" w:type="dxa"/>
            <w:noWrap w:val="0"/>
            <w:vAlign w:val="center"/>
          </w:tcPr>
          <w:p w14:paraId="14E12E72">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0-5分</w:t>
            </w:r>
          </w:p>
        </w:tc>
        <w:tc>
          <w:tcPr>
            <w:tcW w:w="999" w:type="dxa"/>
            <w:noWrap w:val="0"/>
            <w:vAlign w:val="center"/>
          </w:tcPr>
          <w:p w14:paraId="7745167B">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2D61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14:paraId="110D9DE4">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1170" w:type="dxa"/>
            <w:vMerge w:val="continue"/>
            <w:noWrap w:val="0"/>
            <w:vAlign w:val="center"/>
          </w:tcPr>
          <w:p w14:paraId="6E15D5EC">
            <w:pPr>
              <w:tabs>
                <w:tab w:val="left" w:pos="405"/>
              </w:tabs>
              <w:adjustRightInd w:val="0"/>
              <w:snapToGrid w:val="0"/>
              <w:jc w:val="left"/>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center"/>
          </w:tcPr>
          <w:p w14:paraId="4C50AE87">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根据投标人针对性</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0"/>
                <w:szCs w:val="20"/>
                <w:highlight w:val="none"/>
                <w14:textFill>
                  <w14:solidFill>
                    <w14:schemeClr w14:val="tx1"/>
                  </w14:solidFill>
                </w14:textFill>
              </w:rPr>
              <w:t>提出本项目的合理化建议和解决方案进行打分。</w:t>
            </w:r>
          </w:p>
          <w:p w14:paraId="5462AB8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建议内容切实可行</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合理</w:t>
            </w:r>
            <w:r>
              <w:rPr>
                <w:rFonts w:hint="eastAsia" w:ascii="宋体" w:hAnsi="宋体" w:eastAsia="宋体" w:cs="宋体"/>
                <w:snapToGrid w:val="0"/>
                <w:color w:val="000000" w:themeColor="text1"/>
                <w:kern w:val="0"/>
                <w:sz w:val="20"/>
                <w:szCs w:val="20"/>
                <w:highlight w:val="none"/>
                <w14:textFill>
                  <w14:solidFill>
                    <w14:schemeClr w14:val="tx1"/>
                  </w14:solidFill>
                </w14:textFill>
              </w:rPr>
              <w:t>，具有可操作性的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3、4</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2245E4B2">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建议操作性一般</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一般</w:t>
            </w:r>
            <w:r>
              <w:rPr>
                <w:rFonts w:hint="eastAsia" w:ascii="宋体" w:hAnsi="宋体" w:eastAsia="宋体" w:cs="宋体"/>
                <w:snapToGrid w:val="0"/>
                <w:color w:val="000000" w:themeColor="text1"/>
                <w:kern w:val="0"/>
                <w:sz w:val="20"/>
                <w:szCs w:val="20"/>
                <w:highlight w:val="none"/>
                <w14:textFill>
                  <w14:solidFill>
                    <w14:schemeClr w14:val="tx1"/>
                  </w14:solidFill>
                </w14:textFill>
              </w:rPr>
              <w:t>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1、2</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0DE9772C">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建议操作性</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差，</w:t>
            </w:r>
            <w:r>
              <w:rPr>
                <w:rFonts w:hint="eastAsia" w:ascii="宋体" w:hAnsi="宋体" w:eastAsia="宋体" w:cs="宋体"/>
                <w:snapToGrid w:val="0"/>
                <w:color w:val="000000" w:themeColor="text1"/>
                <w:kern w:val="0"/>
                <w:sz w:val="20"/>
                <w:szCs w:val="20"/>
                <w:highlight w:val="none"/>
                <w14:textFill>
                  <w14:solidFill>
                    <w14:schemeClr w14:val="tx1"/>
                  </w14:solidFill>
                </w14:textFill>
              </w:rPr>
              <w:t>解决方案</w:t>
            </w:r>
            <w: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t>差</w:t>
            </w:r>
            <w:r>
              <w:rPr>
                <w:rFonts w:hint="eastAsia" w:ascii="宋体" w:hAnsi="宋体" w:eastAsia="宋体" w:cs="宋体"/>
                <w:snapToGrid w:val="0"/>
                <w:color w:val="000000" w:themeColor="text1"/>
                <w:kern w:val="0"/>
                <w:sz w:val="20"/>
                <w:szCs w:val="20"/>
                <w:highlight w:val="none"/>
                <w14:textFill>
                  <w14:solidFill>
                    <w14:schemeClr w14:val="tx1"/>
                  </w14:solidFill>
                </w14:textFill>
              </w:rPr>
              <w:t>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0、0.5</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tc>
        <w:tc>
          <w:tcPr>
            <w:tcW w:w="916" w:type="dxa"/>
            <w:noWrap w:val="0"/>
            <w:vAlign w:val="center"/>
          </w:tcPr>
          <w:p w14:paraId="415348B8">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cs="宋体"/>
                <w:snapToGrid w:val="0"/>
                <w:color w:val="000000" w:themeColor="text1"/>
                <w:kern w:val="0"/>
                <w:sz w:val="20"/>
                <w:szCs w:val="2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7A596E8F">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677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72" w:type="dxa"/>
            <w:vMerge w:val="continue"/>
            <w:noWrap w:val="0"/>
            <w:vAlign w:val="center"/>
          </w:tcPr>
          <w:p w14:paraId="78F2EB8D">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1170" w:type="dxa"/>
            <w:vMerge w:val="continue"/>
            <w:noWrap w:val="0"/>
            <w:vAlign w:val="center"/>
          </w:tcPr>
          <w:p w14:paraId="1C211773">
            <w:pPr>
              <w:tabs>
                <w:tab w:val="left" w:pos="405"/>
              </w:tabs>
              <w:adjustRightInd w:val="0"/>
              <w:snapToGrid w:val="0"/>
              <w:jc w:val="left"/>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top"/>
          </w:tcPr>
          <w:p w14:paraId="6F001EE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本项目拟设立的各项管理规章制度及档案资料的建立管理：各项公众制度、内部岗位责任制度、管理运作制度等。</w:t>
            </w:r>
          </w:p>
          <w:p w14:paraId="102302C7">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制度健全、详细的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3、4</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3D97C423">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制度较详细、基本可行的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1、2</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4C3C81C7">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制度一般的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0、0.5</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tc>
        <w:tc>
          <w:tcPr>
            <w:tcW w:w="916" w:type="dxa"/>
            <w:noWrap w:val="0"/>
            <w:vAlign w:val="center"/>
          </w:tcPr>
          <w:p w14:paraId="02A2D04C">
            <w:pPr>
              <w:adjustRightInd w:val="0"/>
              <w:snapToGrid w:val="0"/>
              <w:jc w:val="center"/>
              <w:rPr>
                <w:rFonts w:hint="eastAsia" w:ascii="宋体" w:hAnsi="宋体" w:eastAsia="宋体" w:cs="宋体"/>
                <w:snapToGrid w:val="0"/>
                <w:color w:val="000000" w:themeColor="text1"/>
                <w:kern w:val="0"/>
                <w:sz w:val="20"/>
                <w:szCs w:val="20"/>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cs="宋体"/>
                <w:snapToGrid w:val="0"/>
                <w:color w:val="000000" w:themeColor="text1"/>
                <w:kern w:val="0"/>
                <w:sz w:val="20"/>
                <w:szCs w:val="2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51C3E8FD">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73DA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72" w:type="dxa"/>
            <w:vMerge w:val="continue"/>
            <w:noWrap w:val="0"/>
            <w:vAlign w:val="center"/>
          </w:tcPr>
          <w:p w14:paraId="289A8DFA">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1170" w:type="dxa"/>
            <w:vMerge w:val="continue"/>
            <w:noWrap w:val="0"/>
            <w:vAlign w:val="center"/>
          </w:tcPr>
          <w:p w14:paraId="3186978C">
            <w:pPr>
              <w:tabs>
                <w:tab w:val="left" w:pos="405"/>
              </w:tabs>
              <w:adjustRightInd w:val="0"/>
              <w:snapToGrid w:val="0"/>
              <w:jc w:val="left"/>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top"/>
          </w:tcPr>
          <w:p w14:paraId="0ACAA298">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本项目提出的突发事件的应急预案和应急处理措施：包括应急队伍的组织、安排及相关实施应急处理的具体措施（如老人病倒或无法按时赶到服务目的地等情况）进行综合打分</w:t>
            </w:r>
          </w:p>
          <w:p w14:paraId="04FF094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方案详细、合理、满足采购需求的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3、4</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2569197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方案可行、基本满足采购需求的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1、2</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p w14:paraId="69FC175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方案一般、部分满足</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0、0.5</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分）</w:t>
            </w:r>
            <w:r>
              <w:rPr>
                <w:rFonts w:hint="eastAsia" w:ascii="宋体" w:hAnsi="宋体" w:eastAsia="宋体" w:cs="宋体"/>
                <w:snapToGrid w:val="0"/>
                <w:color w:val="000000" w:themeColor="text1"/>
                <w:kern w:val="0"/>
                <w:sz w:val="20"/>
                <w:szCs w:val="20"/>
                <w:highlight w:val="none"/>
                <w14:textFill>
                  <w14:solidFill>
                    <w14:schemeClr w14:val="tx1"/>
                  </w14:solidFill>
                </w14:textFill>
              </w:rPr>
              <w:t>；</w:t>
            </w:r>
          </w:p>
        </w:tc>
        <w:tc>
          <w:tcPr>
            <w:tcW w:w="916" w:type="dxa"/>
            <w:noWrap w:val="0"/>
            <w:vAlign w:val="center"/>
          </w:tcPr>
          <w:p w14:paraId="7CFED8DE">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cs="宋体"/>
                <w:snapToGrid w:val="0"/>
                <w:color w:val="000000" w:themeColor="text1"/>
                <w:kern w:val="0"/>
                <w:sz w:val="20"/>
                <w:szCs w:val="2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67103099">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4AC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14:paraId="5DB5C3E5">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1170" w:type="dxa"/>
            <w:vMerge w:val="continue"/>
            <w:noWrap w:val="0"/>
            <w:vAlign w:val="center"/>
          </w:tcPr>
          <w:p w14:paraId="7A762679">
            <w:pPr>
              <w:tabs>
                <w:tab w:val="left" w:pos="405"/>
              </w:tabs>
              <w:adjustRightInd w:val="0"/>
              <w:snapToGrid w:val="0"/>
              <w:jc w:val="left"/>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top"/>
          </w:tcPr>
          <w:p w14:paraId="562A4A6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本项目服务人员培训计划、培训方案及服务人员外出接受专业培训等情况进行综合打分。</w:t>
            </w:r>
          </w:p>
          <w:p w14:paraId="2513A92B">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服务人员培训计划详细、培训方案合理及服务人员有外出接受专业培训的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5、6分</w:t>
            </w:r>
            <w:r>
              <w:rPr>
                <w:rFonts w:hint="eastAsia" w:ascii="宋体" w:hAnsi="宋体" w:eastAsia="宋体" w:cs="宋体"/>
                <w:b/>
                <w:bCs/>
                <w:snapToGrid w:val="0"/>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w:t>
            </w:r>
          </w:p>
          <w:p w14:paraId="34435586">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服务人员培训计划一般、培训方案一般及服务人员有外出接受专业培训的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（3、4分）</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w:t>
            </w:r>
          </w:p>
          <w:p w14:paraId="3AC2A390">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服务人员培训计划差、培训方案差及服务人员没有外出接受专业培训的</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由专家</w:t>
            </w:r>
            <w:r>
              <w:rPr>
                <w:rFonts w:hint="eastAsia" w:ascii="宋体" w:hAnsi="宋体" w:cs="宋体"/>
                <w:b w:val="0"/>
                <w:color w:val="000000" w:themeColor="text1"/>
                <w:sz w:val="20"/>
                <w:szCs w:val="20"/>
                <w:highlight w:val="none"/>
                <w:lang w:val="en-US" w:eastAsia="zh-CN"/>
                <w14:textFill>
                  <w14:solidFill>
                    <w14:schemeClr w14:val="tx1"/>
                  </w14:solidFill>
                </w14:textFill>
              </w:rPr>
              <w:t>进行</w:t>
            </w:r>
            <w:r>
              <w:rPr>
                <w:rFonts w:hint="eastAsia" w:ascii="宋体" w:hAnsi="宋体" w:eastAsia="宋体" w:cs="宋体"/>
                <w:b w:val="0"/>
                <w:color w:val="000000" w:themeColor="text1"/>
                <w:sz w:val="20"/>
                <w:szCs w:val="20"/>
                <w:highlight w:val="none"/>
                <w:lang w:val="en-US" w:eastAsia="zh-CN"/>
                <w14:textFill>
                  <w14:solidFill>
                    <w14:schemeClr w14:val="tx1"/>
                  </w14:solidFill>
                </w14:textFill>
              </w:rPr>
              <w:t>评分</w:t>
            </w:r>
            <w:r>
              <w:rPr>
                <w:rFonts w:hint="eastAsia" w:ascii="宋体" w:hAnsi="宋体" w:eastAsia="宋体" w:cs="宋体"/>
                <w:b/>
                <w:bCs/>
                <w:snapToGrid w:val="0"/>
                <w:color w:val="000000" w:themeColor="text1"/>
                <w:kern w:val="0"/>
                <w:sz w:val="20"/>
                <w:szCs w:val="20"/>
                <w:highlight w:val="none"/>
                <w:lang w:val="en-US" w:eastAsia="zh-CN"/>
                <w14:textFill>
                  <w14:solidFill>
                    <w14:schemeClr w14:val="tx1"/>
                  </w14:solidFill>
                </w14:textFill>
              </w:rPr>
              <w:t>（0、1、2分）</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w:t>
            </w:r>
          </w:p>
          <w:p w14:paraId="5860163D">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注：需提外出接受培训的相关材料</w:t>
            </w:r>
          </w:p>
          <w:p w14:paraId="6D71B596">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1、培训机构</w:t>
            </w:r>
            <w:r>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t>人力资源社保局颁发办学许可证，培训范围需包含养老护理员三级以上培训资质</w:t>
            </w:r>
            <w:r>
              <w:rPr>
                <w:rFonts w:hint="eastAsia" w:ascii="宋体" w:hAnsi="宋体" w:eastAsia="宋体" w:cs="宋体"/>
                <w:b w:val="0"/>
                <w:bCs w:val="0"/>
                <w:snapToGrid w:val="0"/>
                <w:color w:val="000000" w:themeColor="text1"/>
                <w:kern w:val="0"/>
                <w:sz w:val="20"/>
                <w:szCs w:val="20"/>
                <w:highlight w:val="none"/>
                <w:lang w:val="en-US" w:eastAsia="zh-CN" w:bidi="ar-SA"/>
                <w14:textFill>
                  <w14:solidFill>
                    <w14:schemeClr w14:val="tx1"/>
                  </w14:solidFill>
                </w14:textFill>
              </w:rPr>
              <w:t>或</w:t>
            </w:r>
            <w:r>
              <w:rPr>
                <w:rFonts w:hint="eastAsia" w:ascii="宋体" w:hAnsi="宋体" w:eastAsia="宋体" w:cs="宋体"/>
                <w:b/>
                <w:bCs/>
                <w:snapToGrid w:val="0"/>
                <w:color w:val="000000" w:themeColor="text1"/>
                <w:kern w:val="0"/>
                <w:sz w:val="20"/>
                <w:szCs w:val="20"/>
                <w:highlight w:val="none"/>
                <w:lang w:val="en-US" w:eastAsia="zh-CN" w:bidi="ar-SA"/>
                <w14:textFill>
                  <w14:solidFill>
                    <w14:schemeClr w14:val="tx1"/>
                  </w14:solidFill>
                </w14:textFill>
              </w:rPr>
              <w:t>民政局和人力资源社保局联合认定：养老护理员培训基地的认定证书。</w:t>
            </w:r>
          </w:p>
          <w:p w14:paraId="135FB753">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2、与培训机构的合同或协议书。</w:t>
            </w:r>
          </w:p>
        </w:tc>
        <w:tc>
          <w:tcPr>
            <w:tcW w:w="916" w:type="dxa"/>
            <w:noWrap w:val="0"/>
            <w:vAlign w:val="center"/>
          </w:tcPr>
          <w:p w14:paraId="57F5CCDA">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eastAsia="宋体" w:cs="宋体"/>
                <w:snapToGrid w:val="0"/>
                <w:color w:val="000000" w:themeColor="text1"/>
                <w:kern w:val="0"/>
                <w:sz w:val="20"/>
                <w:szCs w:val="20"/>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4851F53F">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主观评分项</w:t>
            </w:r>
          </w:p>
        </w:tc>
      </w:tr>
      <w:tr w14:paraId="3040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vMerge w:val="continue"/>
            <w:noWrap w:val="0"/>
            <w:vAlign w:val="center"/>
          </w:tcPr>
          <w:p w14:paraId="15E700DC">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1170" w:type="dxa"/>
            <w:vMerge w:val="continue"/>
            <w:noWrap w:val="0"/>
            <w:vAlign w:val="top"/>
          </w:tcPr>
          <w:p w14:paraId="4520BE93">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p>
        </w:tc>
        <w:tc>
          <w:tcPr>
            <w:tcW w:w="6051" w:type="dxa"/>
            <w:noWrap w:val="0"/>
            <w:vAlign w:val="top"/>
          </w:tcPr>
          <w:p w14:paraId="30018521">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根据投标人针对本项目保证快捷及时上门服务，投标人保证能够在30分钟内能到达的服务地点，并切实可行且有保障的得</w:t>
            </w:r>
            <w:r>
              <w:rPr>
                <w:rFonts w:hint="eastAsia" w:ascii="宋体" w:hAnsi="宋体" w:cs="宋体"/>
                <w:snapToGrid w:val="0"/>
                <w:color w:val="000000" w:themeColor="text1"/>
                <w:kern w:val="0"/>
                <w:sz w:val="20"/>
                <w:szCs w:val="20"/>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分；</w:t>
            </w:r>
          </w:p>
          <w:p w14:paraId="56E107F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30至90分钟内到达的服务地点，并切实可行且有保障的得</w:t>
            </w:r>
            <w:r>
              <w:rPr>
                <w:rFonts w:hint="eastAsia" w:ascii="宋体" w:hAnsi="宋体" w:cs="宋体"/>
                <w:snapToGrid w:val="0"/>
                <w:color w:val="000000" w:themeColor="text1"/>
                <w:kern w:val="0"/>
                <w:sz w:val="20"/>
                <w:szCs w:val="20"/>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分；</w:t>
            </w:r>
          </w:p>
          <w:p w14:paraId="1A4B480C">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超过90分钟到达的服务地点，并切实可行且有保障的得</w:t>
            </w:r>
            <w:r>
              <w:rPr>
                <w:rFonts w:hint="eastAsia" w:ascii="宋体" w:hAnsi="宋体" w:cs="宋体"/>
                <w:snapToGrid w:val="0"/>
                <w:color w:val="000000" w:themeColor="text1"/>
                <w:kern w:val="0"/>
                <w:sz w:val="20"/>
                <w:szCs w:val="20"/>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0"/>
                <w:szCs w:val="20"/>
                <w:highlight w:val="none"/>
                <w:lang w:val="en-US" w:eastAsia="zh-CN" w:bidi="ar-SA"/>
                <w14:textFill>
                  <w14:solidFill>
                    <w14:schemeClr w14:val="tx1"/>
                  </w14:solidFill>
                </w14:textFill>
              </w:rPr>
              <w:t>分。</w:t>
            </w:r>
          </w:p>
        </w:tc>
        <w:tc>
          <w:tcPr>
            <w:tcW w:w="916" w:type="dxa"/>
            <w:noWrap w:val="0"/>
            <w:vAlign w:val="center"/>
          </w:tcPr>
          <w:p w14:paraId="08BAA5A3">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snapToGrid w:val="0"/>
                <w:color w:val="000000" w:themeColor="text1"/>
                <w:kern w:val="0"/>
                <w:sz w:val="20"/>
                <w:szCs w:val="20"/>
                <w:highlight w:val="none"/>
                <w14:textFill>
                  <w14:solidFill>
                    <w14:schemeClr w14:val="tx1"/>
                  </w14:solidFill>
                </w14:textFill>
              </w:rPr>
              <w:t>0-</w:t>
            </w:r>
            <w:r>
              <w:rPr>
                <w:rFonts w:hint="eastAsia" w:ascii="宋体" w:hAnsi="宋体" w:cs="宋体"/>
                <w:snapToGrid w:val="0"/>
                <w:color w:val="000000" w:themeColor="text1"/>
                <w:kern w:val="0"/>
                <w:sz w:val="20"/>
                <w:szCs w:val="20"/>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0"/>
                <w:szCs w:val="20"/>
                <w:highlight w:val="none"/>
                <w14:textFill>
                  <w14:solidFill>
                    <w14:schemeClr w14:val="tx1"/>
                  </w14:solidFill>
                </w14:textFill>
              </w:rPr>
              <w:t>分</w:t>
            </w:r>
          </w:p>
        </w:tc>
        <w:tc>
          <w:tcPr>
            <w:tcW w:w="999" w:type="dxa"/>
            <w:noWrap w:val="0"/>
            <w:vAlign w:val="center"/>
          </w:tcPr>
          <w:p w14:paraId="4C6DE085">
            <w:pPr>
              <w:adjustRightInd w:val="0"/>
              <w:snapToGrid w:val="0"/>
              <w:jc w:val="center"/>
              <w:rPr>
                <w:rFonts w:hint="eastAsia" w:ascii="宋体" w:hAnsi="宋体" w:eastAsia="宋体" w:cs="宋体"/>
                <w:snapToGrid w:val="0"/>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客</w:t>
            </w:r>
            <w:r>
              <w:rPr>
                <w:rFonts w:hint="eastAsia" w:ascii="宋体" w:hAnsi="宋体" w:eastAsia="宋体" w:cs="宋体"/>
                <w:color w:val="000000" w:themeColor="text1"/>
                <w:sz w:val="20"/>
                <w:szCs w:val="20"/>
                <w:highlight w:val="none"/>
                <w14:textFill>
                  <w14:solidFill>
                    <w14:schemeClr w14:val="tx1"/>
                  </w14:solidFill>
                </w14:textFill>
              </w:rPr>
              <w:t>观评分项</w:t>
            </w:r>
          </w:p>
        </w:tc>
      </w:tr>
    </w:tbl>
    <w:p w14:paraId="600B0663">
      <w:pPr>
        <w:numPr>
          <w:ilvl w:val="0"/>
          <w:numId w:val="0"/>
        </w:numPr>
        <w:spacing w:line="320" w:lineRule="exact"/>
        <w:rPr>
          <w:rFonts w:hint="eastAsia" w:ascii="宋体" w:hAnsi="宋体" w:cs="宋体"/>
          <w:color w:val="000000" w:themeColor="text1"/>
          <w:sz w:val="22"/>
          <w:szCs w:val="22"/>
          <w14:textFill>
            <w14:solidFill>
              <w14:schemeClr w14:val="tx1"/>
            </w14:solidFill>
          </w14:textFill>
        </w:rPr>
      </w:pPr>
    </w:p>
    <w:p w14:paraId="301F4F5D">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w:t>
      </w:r>
      <w:r>
        <w:rPr>
          <w:rFonts w:hint="eastAsia" w:ascii="宋体" w:hAnsi="宋体" w:cs="宋体"/>
          <w:color w:val="000000" w:themeColor="text1"/>
          <w:szCs w:val="21"/>
          <w:lang w:eastAsia="zh-CN"/>
          <w14:textFill>
            <w14:solidFill>
              <w14:schemeClr w14:val="tx1"/>
            </w14:solidFill>
          </w14:textFill>
        </w:rPr>
        <w:t>技术评分标准内的内容</w:t>
      </w:r>
      <w:r>
        <w:rPr>
          <w:rFonts w:hint="eastAsia" w:ascii="宋体" w:hAnsi="宋体"/>
          <w:color w:val="000000" w:themeColor="text1"/>
          <w:szCs w:val="21"/>
          <w:highlight w:val="none"/>
          <w14:textFill>
            <w14:solidFill>
              <w14:schemeClr w14:val="tx1"/>
            </w14:solidFill>
          </w14:textFill>
        </w:rPr>
        <w:t>，缺项得0分。</w:t>
      </w:r>
      <w:r>
        <w:rPr>
          <w:rFonts w:hint="eastAsia" w:ascii="宋体" w:hAnsi="宋体" w:cs="宋体"/>
          <w:color w:val="000000" w:themeColor="text1"/>
          <w:szCs w:val="21"/>
          <w14:textFill>
            <w14:solidFill>
              <w14:schemeClr w14:val="tx1"/>
            </w14:solidFill>
          </w14:textFill>
        </w:rPr>
        <w:t>每个评委可根据上述评分内容和分值独立打分，然后求其算术平均值作为该投标人的技术、资信最后有效得分。</w:t>
      </w:r>
    </w:p>
    <w:p w14:paraId="5753FD66">
      <w:pPr>
        <w:spacing w:line="360" w:lineRule="exact"/>
        <w:ind w:left="-5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lang w:eastAsia="zh-CN"/>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商务标评分标准：</w:t>
      </w:r>
      <w:r>
        <w:rPr>
          <w:rFonts w:hint="eastAsia" w:ascii="宋体" w:hAnsi="宋体" w:cs="宋体"/>
          <w:b/>
          <w:color w:val="000000" w:themeColor="text1"/>
          <w:szCs w:val="21"/>
          <w:lang w:val="en-US" w:eastAsia="zh-CN"/>
          <w14:textFill>
            <w14:solidFill>
              <w14:schemeClr w14:val="tx1"/>
            </w14:solidFill>
          </w14:textFill>
        </w:rPr>
        <w:t>30</w:t>
      </w:r>
      <w:r>
        <w:rPr>
          <w:rFonts w:hint="eastAsia" w:ascii="宋体" w:hAnsi="宋体" w:cs="宋体"/>
          <w:b/>
          <w:color w:val="000000" w:themeColor="text1"/>
          <w:szCs w:val="21"/>
          <w14:textFill>
            <w14:solidFill>
              <w14:schemeClr w14:val="tx1"/>
            </w14:solidFill>
          </w14:textFill>
        </w:rPr>
        <w:t>分</w:t>
      </w:r>
    </w:p>
    <w:p w14:paraId="64CE1A36">
      <w:pPr>
        <w:spacing w:line="36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评标基准价的确定方法为：</w:t>
      </w:r>
      <w:r>
        <w:rPr>
          <w:rFonts w:hint="eastAsia" w:ascii="宋体" w:hAnsi="宋体" w:cs="宋体"/>
          <w:color w:val="000000" w:themeColor="text1"/>
          <w:szCs w:val="21"/>
          <w14:textFill>
            <w14:solidFill>
              <w14:schemeClr w14:val="tx1"/>
            </w14:solidFill>
          </w14:textFill>
        </w:rPr>
        <w:t>满足招标文件要求且有效投标价格最低的投标报价为评标基准价，其价格分为满分</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kern w:val="0"/>
          <w:szCs w:val="21"/>
          <w14:textFill>
            <w14:solidFill>
              <w14:schemeClr w14:val="tx1"/>
            </w14:solidFill>
          </w14:textFill>
        </w:rPr>
        <w:t>其他投标人的价格分统一按照下列公式计算：投标报价得分=(评标基准价／投标报价)×价格权值×100</w:t>
      </w:r>
      <w:r>
        <w:rPr>
          <w:rFonts w:hint="eastAsia" w:ascii="宋体" w:hAnsi="宋体" w:cs="宋体"/>
          <w:color w:val="000000" w:themeColor="text1"/>
          <w:szCs w:val="21"/>
          <w14:textFill>
            <w14:solidFill>
              <w14:schemeClr w14:val="tx1"/>
            </w14:solidFill>
          </w14:textFill>
        </w:rPr>
        <w:t>。（四舍五入，精确到小数点后二位）。</w:t>
      </w:r>
    </w:p>
    <w:p w14:paraId="2DC91F59">
      <w:pPr>
        <w:spacing w:line="36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投标人的</w:t>
      </w:r>
      <w:r>
        <w:rPr>
          <w:rFonts w:hint="eastAsia" w:ascii="宋体" w:hAnsi="宋体" w:cs="宋体"/>
          <w:color w:val="000000" w:themeColor="text1"/>
          <w:szCs w:val="21"/>
          <w14:textFill>
            <w14:solidFill>
              <w14:schemeClr w14:val="tx1"/>
            </w14:solidFill>
          </w14:textFill>
        </w:rPr>
        <w:t>技术资信标</w:t>
      </w:r>
      <w:r>
        <w:rPr>
          <w:rFonts w:hint="eastAsia" w:ascii="宋体" w:hAnsi="宋体" w:cs="宋体"/>
          <w:color w:val="000000" w:themeColor="text1"/>
          <w:kern w:val="0"/>
          <w:szCs w:val="21"/>
          <w14:textFill>
            <w14:solidFill>
              <w14:schemeClr w14:val="tx1"/>
            </w14:solidFill>
          </w14:textFill>
        </w:rPr>
        <w:t>和商务（报价）标得分之和，即为该投标人的最终得分。</w:t>
      </w:r>
    </w:p>
    <w:p w14:paraId="4B93C995">
      <w:pPr>
        <w:pStyle w:val="3"/>
        <w:snapToGrid w:val="0"/>
        <w:spacing w:line="36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4、评标委员会按资格合格的投标人最终得分由高到低顺序排列。得分相同的，按投标报价由低到高顺序排列。得分且投标报价相同的并列。</w:t>
      </w:r>
      <w:r>
        <w:rPr>
          <w:rFonts w:hint="eastAsia" w:hAnsi="宋体" w:cs="宋体"/>
          <w:color w:val="000000" w:themeColor="text1"/>
          <w:kern w:val="0"/>
          <w:szCs w:val="21"/>
          <w:lang w:eastAsia="zh-CN"/>
          <w14:textFill>
            <w14:solidFill>
              <w14:schemeClr w14:val="tx1"/>
            </w14:solidFill>
          </w14:textFill>
        </w:rPr>
        <w:t>磋商响应文件</w:t>
      </w:r>
      <w:r>
        <w:rPr>
          <w:rFonts w:hint="eastAsia" w:hAnsi="宋体" w:cs="宋体"/>
          <w:color w:val="000000" w:themeColor="text1"/>
          <w:kern w:val="0"/>
          <w:szCs w:val="21"/>
          <w14:textFill>
            <w14:solidFill>
              <w14:schemeClr w14:val="tx1"/>
            </w14:solidFill>
          </w14:textFill>
        </w:rPr>
        <w:t>满足招标文件全部实质性要求，且按照评审因素的量化指标评审得分最高的投标人为排名第一的中标候选人。</w:t>
      </w:r>
    </w:p>
    <w:p w14:paraId="0A00F4F3">
      <w:pPr>
        <w:spacing w:line="36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5、中标人确定后，在</w:t>
      </w:r>
      <w:r>
        <w:rPr>
          <w:rFonts w:hint="eastAsia" w:ascii="宋体" w:hAnsi="宋体" w:cs="宋体"/>
          <w:color w:val="000000" w:themeColor="text1"/>
          <w:kern w:val="0"/>
          <w:szCs w:val="21"/>
          <w:lang w:eastAsia="zh-CN"/>
          <w14:textFill>
            <w14:solidFill>
              <w14:schemeClr w14:val="tx1"/>
            </w14:solidFill>
          </w14:textFill>
        </w:rPr>
        <w:t>苍南县人民政府门户网站</w:t>
      </w:r>
      <w:r>
        <w:rPr>
          <w:rFonts w:hint="eastAsia" w:ascii="宋体" w:hAnsi="宋体" w:cs="宋体"/>
          <w:color w:val="000000" w:themeColor="text1"/>
          <w:kern w:val="0"/>
          <w:szCs w:val="21"/>
          <w14:textFill>
            <w14:solidFill>
              <w14:schemeClr w14:val="tx1"/>
            </w14:solidFill>
          </w14:textFill>
        </w:rPr>
        <w:t>上公示评标结果，采购人同时向中标单位发中标通知书，公示期为1个工作日。</w:t>
      </w:r>
    </w:p>
    <w:p w14:paraId="41B5E82F">
      <w:pPr>
        <w:spacing w:line="36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五、投标人义务</w:t>
      </w:r>
    </w:p>
    <w:p w14:paraId="2D463E71">
      <w:pPr>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投标人应随时随地答复评标委员会的询标，解答包括有关的商务、技术问题等。评标结束，所有评标资料存采购人备查。未尽事宜按有关法律法规规定执行。</w:t>
      </w:r>
      <w:bookmarkEnd w:id="0"/>
      <w:bookmarkEnd w:id="1"/>
      <w:bookmarkEnd w:id="8"/>
      <w:bookmarkEnd w:id="9"/>
      <w:bookmarkEnd w:id="10"/>
      <w:bookmarkEnd w:id="16"/>
      <w:bookmarkEnd w:id="17"/>
    </w:p>
    <w:p w14:paraId="045BA8F3"/>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975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629BA">
                          <w:pPr>
                            <w:pStyle w:val="16"/>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2629BA">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B29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3B645">
                          <w:pPr>
                            <w:pStyle w:val="16"/>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E3B645">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168B">
    <w:pPr>
      <w:pStyle w:val="17"/>
      <w:jc w:val="left"/>
      <w:rPr>
        <w:rFonts w:hint="eastAsia"/>
        <w:lang w:val="zh-CN"/>
      </w:rPr>
    </w:pPr>
    <w:r>
      <w:rPr>
        <w:rFonts w:hint="eastAsia"/>
        <w:lang w:val="zh-CN"/>
      </w:rPr>
      <w:t>霞关镇居家养老服务中心及霞关镇残疾人之家运营服务项目（重）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AC36">
    <w:pPr>
      <w:pStyle w:val="17"/>
      <w:pBdr>
        <w:bottom w:val="none" w:color="auto" w:sz="0" w:space="1"/>
      </w:pBdr>
      <w:jc w:val="both"/>
      <w:rPr>
        <w:rFonts w:hint="eastAsia"/>
        <w:lang w:val="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2C2E">
    <w:pPr>
      <w:pStyle w:val="17"/>
      <w:jc w:val="left"/>
      <w:rPr>
        <w:rFonts w:hint="eastAsia"/>
        <w:lang w:val="zh-CN"/>
      </w:rPr>
    </w:pPr>
    <w:r>
      <w:rPr>
        <w:rFonts w:hint="eastAsia"/>
        <w:lang w:val="zh-CN"/>
      </w:rPr>
      <w:t>霞关镇居家养老服务中心及霞关镇残疾人之家运营服务项目（重）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7553A"/>
    <w:multiLevelType w:val="singleLevel"/>
    <w:tmpl w:val="A527553A"/>
    <w:lvl w:ilvl="0" w:tentative="0">
      <w:start w:val="1"/>
      <w:numFmt w:val="decimal"/>
      <w:suff w:val="nothing"/>
      <w:lvlText w:val="%1、"/>
      <w:lvlJc w:val="left"/>
    </w:lvl>
  </w:abstractNum>
  <w:abstractNum w:abstractNumId="1">
    <w:nsid w:val="EB8DEE62"/>
    <w:multiLevelType w:val="singleLevel"/>
    <w:tmpl w:val="EB8DEE62"/>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067E4C7D"/>
    <w:multiLevelType w:val="multilevel"/>
    <w:tmpl w:val="067E4C7D"/>
    <w:lvl w:ilvl="0" w:tentative="0">
      <w:start w:val="1"/>
      <w:numFmt w:val="decimal"/>
      <w:lvlText w:val="%1、"/>
      <w:lvlJc w:val="left"/>
      <w:pPr>
        <w:tabs>
          <w:tab w:val="left" w:pos="525"/>
        </w:tabs>
        <w:ind w:left="525" w:hanging="420"/>
      </w:pPr>
      <w:rPr>
        <w:rFonts w:hint="eastAsia"/>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pStyle w:val="4"/>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3">
    <w:nsid w:val="1BC805A7"/>
    <w:multiLevelType w:val="multilevel"/>
    <w:tmpl w:val="1BC805A7"/>
    <w:lvl w:ilvl="0" w:tentative="0">
      <w:start w:val="1"/>
      <w:numFmt w:val="decimal"/>
      <w:lvlText w:val="(%1)"/>
      <w:lvlJc w:val="left"/>
      <w:pPr>
        <w:tabs>
          <w:tab w:val="left" w:pos="832"/>
        </w:tabs>
        <w:ind w:left="889" w:hanging="477"/>
      </w:pPr>
      <w:rPr>
        <w:rFonts w:hint="eastAsia"/>
        <w:b w:val="0"/>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4">
    <w:nsid w:val="2C1B48B8"/>
    <w:multiLevelType w:val="multilevel"/>
    <w:tmpl w:val="2C1B48B8"/>
    <w:lvl w:ilvl="0" w:tentative="0">
      <w:start w:val="4"/>
      <w:numFmt w:val="japaneseCounting"/>
      <w:lvlText w:val="%1、"/>
      <w:lvlJc w:val="left"/>
      <w:pPr>
        <w:ind w:left="541" w:hanging="480"/>
      </w:pPr>
      <w:rPr>
        <w:rFonts w:hint="default" w:cs="Arial"/>
      </w:rPr>
    </w:lvl>
    <w:lvl w:ilvl="1" w:tentative="0">
      <w:start w:val="1"/>
      <w:numFmt w:val="lowerLetter"/>
      <w:lvlText w:val="%2)"/>
      <w:lvlJc w:val="left"/>
      <w:pPr>
        <w:ind w:left="901" w:hanging="420"/>
      </w:pPr>
    </w:lvl>
    <w:lvl w:ilvl="2" w:tentative="0">
      <w:start w:val="1"/>
      <w:numFmt w:val="lowerRoman"/>
      <w:lvlText w:val="%3."/>
      <w:lvlJc w:val="right"/>
      <w:pPr>
        <w:ind w:left="1321" w:hanging="420"/>
      </w:pPr>
    </w:lvl>
    <w:lvl w:ilvl="3" w:tentative="0">
      <w:start w:val="1"/>
      <w:numFmt w:val="decimal"/>
      <w:lvlText w:val="%4."/>
      <w:lvlJc w:val="left"/>
      <w:pPr>
        <w:ind w:left="1741" w:hanging="420"/>
      </w:pPr>
    </w:lvl>
    <w:lvl w:ilvl="4" w:tentative="0">
      <w:start w:val="1"/>
      <w:numFmt w:val="lowerLetter"/>
      <w:lvlText w:val="%5)"/>
      <w:lvlJc w:val="left"/>
      <w:pPr>
        <w:ind w:left="2161" w:hanging="420"/>
      </w:pPr>
    </w:lvl>
    <w:lvl w:ilvl="5" w:tentative="0">
      <w:start w:val="1"/>
      <w:numFmt w:val="lowerRoman"/>
      <w:lvlText w:val="%6."/>
      <w:lvlJc w:val="right"/>
      <w:pPr>
        <w:ind w:left="2581" w:hanging="420"/>
      </w:pPr>
    </w:lvl>
    <w:lvl w:ilvl="6" w:tentative="0">
      <w:start w:val="1"/>
      <w:numFmt w:val="decimal"/>
      <w:lvlText w:val="%7."/>
      <w:lvlJc w:val="left"/>
      <w:pPr>
        <w:ind w:left="3001" w:hanging="420"/>
      </w:pPr>
    </w:lvl>
    <w:lvl w:ilvl="7" w:tentative="0">
      <w:start w:val="1"/>
      <w:numFmt w:val="lowerLetter"/>
      <w:lvlText w:val="%8)"/>
      <w:lvlJc w:val="left"/>
      <w:pPr>
        <w:ind w:left="3421" w:hanging="420"/>
      </w:pPr>
    </w:lvl>
    <w:lvl w:ilvl="8" w:tentative="0">
      <w:start w:val="1"/>
      <w:numFmt w:val="lowerRoman"/>
      <w:lvlText w:val="%9."/>
      <w:lvlJc w:val="right"/>
      <w:pPr>
        <w:ind w:left="3841" w:hanging="420"/>
      </w:pPr>
    </w:lvl>
  </w:abstractNum>
  <w:abstractNum w:abstractNumId="5">
    <w:nsid w:val="2E03F77E"/>
    <w:multiLevelType w:val="singleLevel"/>
    <w:tmpl w:val="2E03F77E"/>
    <w:lvl w:ilvl="0" w:tentative="0">
      <w:start w:val="1"/>
      <w:numFmt w:val="decimal"/>
      <w:suff w:val="nothing"/>
      <w:lvlText w:val="%1、"/>
      <w:lvlJc w:val="left"/>
    </w:lvl>
  </w:abstractNum>
  <w:abstractNum w:abstractNumId="6">
    <w:nsid w:val="31F23FB4"/>
    <w:multiLevelType w:val="multilevel"/>
    <w:tmpl w:val="31F23FB4"/>
    <w:lvl w:ilvl="0" w:tentative="0">
      <w:start w:val="1"/>
      <w:numFmt w:val="decimal"/>
      <w:lvlText w:val="%1."/>
      <w:lvlJc w:val="left"/>
      <w:pPr>
        <w:tabs>
          <w:tab w:val="left" w:pos="851"/>
        </w:tabs>
        <w:ind w:left="851" w:hanging="851"/>
      </w:pPr>
      <w:rPr>
        <w:rFonts w:hint="default" w:ascii="Arial" w:hAnsi="Arial" w:eastAsia="宋体"/>
        <w:b/>
        <w:i w:val="0"/>
        <w:sz w:val="24"/>
      </w:rPr>
    </w:lvl>
    <w:lvl w:ilvl="1" w:tentative="0">
      <w:start w:val="1"/>
      <w:numFmt w:val="decimal"/>
      <w:lvlText w:val="%1.%2"/>
      <w:lvlJc w:val="left"/>
      <w:pPr>
        <w:tabs>
          <w:tab w:val="left" w:pos="1031"/>
        </w:tabs>
        <w:ind w:left="1031" w:hanging="851"/>
      </w:pPr>
      <w:rPr>
        <w:rFonts w:hint="default" w:ascii="Arial" w:hAnsi="Arial" w:eastAsia="宋体"/>
        <w:b w:val="0"/>
        <w:i w:val="0"/>
        <w:color w:val="00000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29D7AAE"/>
    <w:multiLevelType w:val="multilevel"/>
    <w:tmpl w:val="329D7AAE"/>
    <w:lvl w:ilvl="0" w:tentative="0">
      <w:start w:val="1"/>
      <w:numFmt w:val="japaneseCounting"/>
      <w:lvlText w:val="%1．"/>
      <w:lvlJc w:val="left"/>
      <w:pPr>
        <w:tabs>
          <w:tab w:val="left" w:pos="720"/>
        </w:tabs>
        <w:ind w:left="720" w:hanging="720"/>
      </w:pPr>
      <w:rPr>
        <w:rFonts w:hint="default" w:ascii="新宋体" w:hAnsi="新宋体" w:eastAsia="新宋体"/>
        <w:sz w:val="2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5F01AFA"/>
    <w:multiLevelType w:val="singleLevel"/>
    <w:tmpl w:val="35F01AFA"/>
    <w:lvl w:ilvl="0" w:tentative="0">
      <w:start w:val="1"/>
      <w:numFmt w:val="decimal"/>
      <w:suff w:val="nothing"/>
      <w:lvlText w:val="%1、"/>
      <w:lvlJc w:val="left"/>
    </w:lvl>
  </w:abstractNum>
  <w:abstractNum w:abstractNumId="9">
    <w:nsid w:val="43B600BA"/>
    <w:multiLevelType w:val="singleLevel"/>
    <w:tmpl w:val="43B600BA"/>
    <w:lvl w:ilvl="0" w:tentative="0">
      <w:start w:val="1"/>
      <w:numFmt w:val="decimal"/>
      <w:suff w:val="nothing"/>
      <w:lvlText w:val="%1、"/>
      <w:lvlJc w:val="left"/>
    </w:lvl>
  </w:abstractNum>
  <w:abstractNum w:abstractNumId="10">
    <w:nsid w:val="57D21BC7"/>
    <w:multiLevelType w:val="singleLevel"/>
    <w:tmpl w:val="57D21BC7"/>
    <w:lvl w:ilvl="0" w:tentative="0">
      <w:start w:val="1"/>
      <w:numFmt w:val="decimal"/>
      <w:suff w:val="nothing"/>
      <w:lvlText w:val="%1．"/>
      <w:lvlJc w:val="left"/>
      <w:pPr>
        <w:ind w:left="0" w:firstLine="400"/>
      </w:pPr>
      <w:rPr>
        <w:rFonts w:hint="default"/>
      </w:rPr>
    </w:lvl>
  </w:abstractNum>
  <w:abstractNum w:abstractNumId="11">
    <w:nsid w:val="789366F8"/>
    <w:multiLevelType w:val="multilevel"/>
    <w:tmpl w:val="789366F8"/>
    <w:lvl w:ilvl="0" w:tentative="0">
      <w:start w:val="1"/>
      <w:numFmt w:val="decimal"/>
      <w:lvlText w:val="（%1）"/>
      <w:lvlJc w:val="left"/>
      <w:pPr>
        <w:tabs>
          <w:tab w:val="left" w:pos="1029"/>
        </w:tabs>
        <w:ind w:left="1140" w:hanging="720"/>
      </w:pPr>
      <w:rPr>
        <w:rFonts w:hint="eastAsia"/>
      </w:rPr>
    </w:lvl>
    <w:lvl w:ilvl="1" w:tentative="0">
      <w:start w:val="1"/>
      <w:numFmt w:val="decimal"/>
      <w:lvlText w:val="%2、"/>
      <w:lvlJc w:val="left"/>
      <w:pPr>
        <w:tabs>
          <w:tab w:val="left" w:pos="1899"/>
        </w:tabs>
        <w:ind w:left="2010" w:hanging="1170"/>
      </w:pPr>
      <w:rPr>
        <w:rFonts w:hint="eastAsia"/>
      </w:rPr>
    </w:lvl>
    <w:lvl w:ilvl="2" w:tentative="0">
      <w:start w:val="1"/>
      <w:numFmt w:val="lowerRoman"/>
      <w:lvlText w:val="%3."/>
      <w:lvlJc w:val="right"/>
      <w:pPr>
        <w:tabs>
          <w:tab w:val="left" w:pos="1569"/>
        </w:tabs>
        <w:ind w:left="1680" w:hanging="420"/>
      </w:pPr>
    </w:lvl>
    <w:lvl w:ilvl="3" w:tentative="0">
      <w:start w:val="1"/>
      <w:numFmt w:val="decimal"/>
      <w:lvlText w:val="%4."/>
      <w:lvlJc w:val="left"/>
      <w:pPr>
        <w:tabs>
          <w:tab w:val="left" w:pos="1989"/>
        </w:tabs>
        <w:ind w:left="2100" w:hanging="420"/>
      </w:pPr>
    </w:lvl>
    <w:lvl w:ilvl="4" w:tentative="0">
      <w:start w:val="1"/>
      <w:numFmt w:val="lowerLetter"/>
      <w:lvlText w:val="%5)"/>
      <w:lvlJc w:val="left"/>
      <w:pPr>
        <w:tabs>
          <w:tab w:val="left" w:pos="2409"/>
        </w:tabs>
        <w:ind w:left="2520" w:hanging="420"/>
      </w:pPr>
    </w:lvl>
    <w:lvl w:ilvl="5" w:tentative="0">
      <w:start w:val="1"/>
      <w:numFmt w:val="lowerRoman"/>
      <w:lvlText w:val="%6."/>
      <w:lvlJc w:val="right"/>
      <w:pPr>
        <w:tabs>
          <w:tab w:val="left" w:pos="2829"/>
        </w:tabs>
        <w:ind w:left="2940" w:hanging="420"/>
      </w:pPr>
    </w:lvl>
    <w:lvl w:ilvl="6" w:tentative="0">
      <w:start w:val="1"/>
      <w:numFmt w:val="decimal"/>
      <w:lvlText w:val="%7."/>
      <w:lvlJc w:val="left"/>
      <w:pPr>
        <w:tabs>
          <w:tab w:val="left" w:pos="3249"/>
        </w:tabs>
        <w:ind w:left="3360" w:hanging="420"/>
      </w:pPr>
    </w:lvl>
    <w:lvl w:ilvl="7" w:tentative="0">
      <w:start w:val="1"/>
      <w:numFmt w:val="lowerLetter"/>
      <w:lvlText w:val="%8)"/>
      <w:lvlJc w:val="left"/>
      <w:pPr>
        <w:tabs>
          <w:tab w:val="left" w:pos="3669"/>
        </w:tabs>
        <w:ind w:left="3780" w:hanging="420"/>
      </w:pPr>
    </w:lvl>
    <w:lvl w:ilvl="8" w:tentative="0">
      <w:start w:val="1"/>
      <w:numFmt w:val="lowerRoman"/>
      <w:lvlText w:val="%9."/>
      <w:lvlJc w:val="right"/>
      <w:pPr>
        <w:tabs>
          <w:tab w:val="left" w:pos="4089"/>
        </w:tabs>
        <w:ind w:left="4200" w:hanging="420"/>
      </w:pPr>
    </w:lvl>
  </w:abstractNum>
  <w:abstractNum w:abstractNumId="12">
    <w:nsid w:val="7A0E4572"/>
    <w:multiLevelType w:val="multilevel"/>
    <w:tmpl w:val="7A0E4572"/>
    <w:lvl w:ilvl="0" w:tentative="0">
      <w:start w:val="1"/>
      <w:numFmt w:val="decimal"/>
      <w:lvlText w:val="（%1）"/>
      <w:lvlJc w:val="left"/>
      <w:pPr>
        <w:ind w:left="729" w:hanging="420"/>
      </w:pPr>
      <w:rPr>
        <w:rFonts w:hint="eastAsia"/>
      </w:r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13">
    <w:nsid w:val="7F9C4890"/>
    <w:multiLevelType w:val="multilevel"/>
    <w:tmpl w:val="7F9C4890"/>
    <w:lvl w:ilvl="0" w:tentative="0">
      <w:start w:val="1"/>
      <w:numFmt w:val="japaneseCounting"/>
      <w:lvlText w:val="第%1章"/>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13"/>
  </w:num>
  <w:num w:numId="4">
    <w:abstractNumId w:val="9"/>
  </w:num>
  <w:num w:numId="5">
    <w:abstractNumId w:val="7"/>
  </w:num>
  <w:num w:numId="6">
    <w:abstractNumId w:val="6"/>
  </w:num>
  <w:num w:numId="7">
    <w:abstractNumId w:val="11"/>
  </w:num>
  <w:num w:numId="8">
    <w:abstractNumId w:val="3"/>
  </w:num>
  <w:num w:numId="9">
    <w:abstractNumId w:val="12"/>
  </w:num>
  <w:num w:numId="10">
    <w:abstractNumId w:val="5"/>
  </w:num>
  <w:num w:numId="11">
    <w:abstractNumId w:val="10"/>
  </w:num>
  <w:num w:numId="12">
    <w:abstractNumId w:val="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jNhZDY5ZWVlYTU5NDNiYWE3ZTI3ZmI4NjlmMjUifQ=="/>
    <w:docVar w:name="KSO_WPS_MARK_KEY" w:val="447cb41b-f257-44da-ba50-53276143b7a7"/>
  </w:docVars>
  <w:rsids>
    <w:rsidRoot w:val="00000000"/>
    <w:rsid w:val="00A03774"/>
    <w:rsid w:val="00BC74C1"/>
    <w:rsid w:val="01072128"/>
    <w:rsid w:val="01F83D10"/>
    <w:rsid w:val="024B6CD3"/>
    <w:rsid w:val="034076C4"/>
    <w:rsid w:val="04097F2D"/>
    <w:rsid w:val="064552D9"/>
    <w:rsid w:val="06BF5E31"/>
    <w:rsid w:val="07007A1B"/>
    <w:rsid w:val="07375F77"/>
    <w:rsid w:val="08C0216A"/>
    <w:rsid w:val="09292BDA"/>
    <w:rsid w:val="09C21336"/>
    <w:rsid w:val="09FB2DEB"/>
    <w:rsid w:val="0A93759F"/>
    <w:rsid w:val="0A9E5E78"/>
    <w:rsid w:val="0B2D6095"/>
    <w:rsid w:val="0B5807E8"/>
    <w:rsid w:val="0C48085D"/>
    <w:rsid w:val="0CC65B27"/>
    <w:rsid w:val="0E337A7A"/>
    <w:rsid w:val="0EFC69CD"/>
    <w:rsid w:val="0F3B1399"/>
    <w:rsid w:val="0FB80C8B"/>
    <w:rsid w:val="100E37A4"/>
    <w:rsid w:val="11342C8E"/>
    <w:rsid w:val="11C95F9C"/>
    <w:rsid w:val="12972790"/>
    <w:rsid w:val="13E02727"/>
    <w:rsid w:val="14956609"/>
    <w:rsid w:val="14A32AD4"/>
    <w:rsid w:val="14C111AC"/>
    <w:rsid w:val="14E67040"/>
    <w:rsid w:val="154645F8"/>
    <w:rsid w:val="157D61BB"/>
    <w:rsid w:val="15FD4466"/>
    <w:rsid w:val="175C5697"/>
    <w:rsid w:val="18014470"/>
    <w:rsid w:val="189E3CDE"/>
    <w:rsid w:val="18C24DAB"/>
    <w:rsid w:val="18C41FB0"/>
    <w:rsid w:val="19F03933"/>
    <w:rsid w:val="1A9B0C42"/>
    <w:rsid w:val="1AE85578"/>
    <w:rsid w:val="1AFA5418"/>
    <w:rsid w:val="1BE07C15"/>
    <w:rsid w:val="1CDF5485"/>
    <w:rsid w:val="1D13456F"/>
    <w:rsid w:val="1D872A3A"/>
    <w:rsid w:val="1DD517D2"/>
    <w:rsid w:val="1E4A6325"/>
    <w:rsid w:val="1ED66A28"/>
    <w:rsid w:val="202E4A5B"/>
    <w:rsid w:val="21E64000"/>
    <w:rsid w:val="2217065D"/>
    <w:rsid w:val="22220374"/>
    <w:rsid w:val="249266C1"/>
    <w:rsid w:val="254E1448"/>
    <w:rsid w:val="255C4358"/>
    <w:rsid w:val="256D7186"/>
    <w:rsid w:val="256F3379"/>
    <w:rsid w:val="262F241A"/>
    <w:rsid w:val="2668438A"/>
    <w:rsid w:val="26CB706D"/>
    <w:rsid w:val="28331903"/>
    <w:rsid w:val="296A3769"/>
    <w:rsid w:val="2A44220C"/>
    <w:rsid w:val="2A6C7A54"/>
    <w:rsid w:val="2A6E122D"/>
    <w:rsid w:val="2C7D37B3"/>
    <w:rsid w:val="2C877C06"/>
    <w:rsid w:val="2E6952B5"/>
    <w:rsid w:val="2ECF60B5"/>
    <w:rsid w:val="2EFC4E63"/>
    <w:rsid w:val="30116AF3"/>
    <w:rsid w:val="30327E05"/>
    <w:rsid w:val="30354AD0"/>
    <w:rsid w:val="30F96868"/>
    <w:rsid w:val="3129746C"/>
    <w:rsid w:val="31727625"/>
    <w:rsid w:val="33B81600"/>
    <w:rsid w:val="340053F5"/>
    <w:rsid w:val="346A286F"/>
    <w:rsid w:val="34A34C26"/>
    <w:rsid w:val="34AE4CCD"/>
    <w:rsid w:val="34E940DB"/>
    <w:rsid w:val="35E17740"/>
    <w:rsid w:val="363C023B"/>
    <w:rsid w:val="39225E0E"/>
    <w:rsid w:val="3C8D4BE6"/>
    <w:rsid w:val="3CCF6954"/>
    <w:rsid w:val="3D5F13DF"/>
    <w:rsid w:val="3D607F32"/>
    <w:rsid w:val="3E35213F"/>
    <w:rsid w:val="3E8C14BB"/>
    <w:rsid w:val="3EA03A5D"/>
    <w:rsid w:val="3F397A0D"/>
    <w:rsid w:val="3F7F6AE6"/>
    <w:rsid w:val="3F916A2D"/>
    <w:rsid w:val="40E1035D"/>
    <w:rsid w:val="41202C33"/>
    <w:rsid w:val="41793A79"/>
    <w:rsid w:val="41831414"/>
    <w:rsid w:val="41B322CF"/>
    <w:rsid w:val="41E225DE"/>
    <w:rsid w:val="429D6F79"/>
    <w:rsid w:val="42AF135D"/>
    <w:rsid w:val="43D45F57"/>
    <w:rsid w:val="45081D91"/>
    <w:rsid w:val="45E32B76"/>
    <w:rsid w:val="460021A2"/>
    <w:rsid w:val="465810C1"/>
    <w:rsid w:val="466C2476"/>
    <w:rsid w:val="472E0158"/>
    <w:rsid w:val="473C62ED"/>
    <w:rsid w:val="47A45B98"/>
    <w:rsid w:val="47FA07C6"/>
    <w:rsid w:val="480F1B5E"/>
    <w:rsid w:val="482E20D9"/>
    <w:rsid w:val="4925762B"/>
    <w:rsid w:val="49A32653"/>
    <w:rsid w:val="4A3414FD"/>
    <w:rsid w:val="4A372D9B"/>
    <w:rsid w:val="4A6B72A5"/>
    <w:rsid w:val="4AEE4E7A"/>
    <w:rsid w:val="4AFF47E8"/>
    <w:rsid w:val="4C323A96"/>
    <w:rsid w:val="4D330192"/>
    <w:rsid w:val="4D673998"/>
    <w:rsid w:val="4DFE3950"/>
    <w:rsid w:val="4EDA1F6C"/>
    <w:rsid w:val="4FE45944"/>
    <w:rsid w:val="50175B49"/>
    <w:rsid w:val="50DC25B1"/>
    <w:rsid w:val="50F352E5"/>
    <w:rsid w:val="510C31D4"/>
    <w:rsid w:val="511B6F73"/>
    <w:rsid w:val="516E3331"/>
    <w:rsid w:val="51932FAD"/>
    <w:rsid w:val="529F2EFA"/>
    <w:rsid w:val="536E33AD"/>
    <w:rsid w:val="53E00EAB"/>
    <w:rsid w:val="550A1892"/>
    <w:rsid w:val="55540A0D"/>
    <w:rsid w:val="55D83684"/>
    <w:rsid w:val="56B85264"/>
    <w:rsid w:val="56D57C04"/>
    <w:rsid w:val="576A2A02"/>
    <w:rsid w:val="577A5BFA"/>
    <w:rsid w:val="57C77E54"/>
    <w:rsid w:val="59926B2F"/>
    <w:rsid w:val="5ACB5590"/>
    <w:rsid w:val="5B10566E"/>
    <w:rsid w:val="5B64485F"/>
    <w:rsid w:val="5B825CAE"/>
    <w:rsid w:val="5BB86188"/>
    <w:rsid w:val="5C3F5CCB"/>
    <w:rsid w:val="5C457071"/>
    <w:rsid w:val="5C49708A"/>
    <w:rsid w:val="5C761F86"/>
    <w:rsid w:val="5F9A2DAD"/>
    <w:rsid w:val="60DF461D"/>
    <w:rsid w:val="61083A44"/>
    <w:rsid w:val="614147D4"/>
    <w:rsid w:val="62054F95"/>
    <w:rsid w:val="621A5025"/>
    <w:rsid w:val="62A768B8"/>
    <w:rsid w:val="638D24E1"/>
    <w:rsid w:val="64236A5B"/>
    <w:rsid w:val="64AB6EAE"/>
    <w:rsid w:val="65C60E87"/>
    <w:rsid w:val="65D379C4"/>
    <w:rsid w:val="65D808E1"/>
    <w:rsid w:val="65FF44E4"/>
    <w:rsid w:val="66FD119D"/>
    <w:rsid w:val="672D1356"/>
    <w:rsid w:val="67371FE2"/>
    <w:rsid w:val="677D4B98"/>
    <w:rsid w:val="67A27F96"/>
    <w:rsid w:val="67CF1B04"/>
    <w:rsid w:val="69BB0E9B"/>
    <w:rsid w:val="6A0D3C70"/>
    <w:rsid w:val="6A6D5027"/>
    <w:rsid w:val="6B2370D5"/>
    <w:rsid w:val="6B290FDE"/>
    <w:rsid w:val="6B8916E0"/>
    <w:rsid w:val="6D216B9A"/>
    <w:rsid w:val="6D7875A9"/>
    <w:rsid w:val="6DD51EC1"/>
    <w:rsid w:val="6EAE5472"/>
    <w:rsid w:val="6EFD5AB2"/>
    <w:rsid w:val="706165C6"/>
    <w:rsid w:val="71FA77DF"/>
    <w:rsid w:val="723F0C05"/>
    <w:rsid w:val="72C54B39"/>
    <w:rsid w:val="72E34BBB"/>
    <w:rsid w:val="73E44DF2"/>
    <w:rsid w:val="740D3D5F"/>
    <w:rsid w:val="746E36DA"/>
    <w:rsid w:val="75161624"/>
    <w:rsid w:val="75AB1640"/>
    <w:rsid w:val="775D17E4"/>
    <w:rsid w:val="780B56E4"/>
    <w:rsid w:val="780E1DD4"/>
    <w:rsid w:val="78DD4142"/>
    <w:rsid w:val="79110AD8"/>
    <w:rsid w:val="79574721"/>
    <w:rsid w:val="79B160B4"/>
    <w:rsid w:val="7B4E108A"/>
    <w:rsid w:val="7B810A3B"/>
    <w:rsid w:val="7BC02341"/>
    <w:rsid w:val="7BD0622F"/>
    <w:rsid w:val="7D38217E"/>
    <w:rsid w:val="7D5C493C"/>
    <w:rsid w:val="7E3314F0"/>
    <w:rsid w:val="7E5E47BF"/>
    <w:rsid w:val="7FD87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tabs>
        <w:tab w:val="left" w:pos="864"/>
      </w:tabs>
      <w:spacing w:before="120" w:after="120" w:line="360" w:lineRule="auto"/>
      <w:outlineLvl w:val="3"/>
    </w:pPr>
    <w:rPr>
      <w:rFonts w:ascii="Arial" w:hAnsi="Arial" w:eastAsia="黑体"/>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kern w:val="0"/>
      <w:szCs w:val="20"/>
    </w:rPr>
  </w:style>
  <w:style w:type="paragraph" w:styleId="3">
    <w:name w:val="Plain Text"/>
    <w:basedOn w:val="1"/>
    <w:next w:val="4"/>
    <w:qFormat/>
    <w:uiPriority w:val="0"/>
    <w:rPr>
      <w:rFonts w:ascii="宋体" w:hAnsi="Courier New"/>
      <w:szCs w:val="20"/>
    </w:rPr>
  </w:style>
  <w:style w:type="paragraph" w:styleId="4">
    <w:name w:val="toc 2"/>
    <w:basedOn w:val="1"/>
    <w:next w:val="1"/>
    <w:unhideWhenUsed/>
    <w:qFormat/>
    <w:uiPriority w:val="0"/>
    <w:pPr>
      <w:numPr>
        <w:ilvl w:val="5"/>
        <w:numId w:val="1"/>
      </w:numPr>
      <w:ind w:left="420" w:leftChars="200" w:firstLine="0"/>
    </w:pPr>
    <w:rPr>
      <w:rFonts w:ascii="Calibri" w:hAnsi="Calibri"/>
      <w:szCs w:val="22"/>
    </w:rPr>
  </w:style>
  <w:style w:type="paragraph" w:styleId="5">
    <w:name w:val="Body Text"/>
    <w:basedOn w:val="1"/>
    <w:next w:val="6"/>
    <w:qFormat/>
    <w:uiPriority w:val="0"/>
    <w:pPr>
      <w:spacing w:line="360" w:lineRule="auto"/>
    </w:pPr>
    <w:rPr>
      <w:rFonts w:ascii="楷体_GB2312" w:eastAsia="楷体_GB2312"/>
      <w:sz w:val="32"/>
      <w:szCs w:val="20"/>
    </w:rPr>
  </w:style>
  <w:style w:type="paragraph" w:styleId="6">
    <w:name w:val="Body Text First Indent"/>
    <w:basedOn w:val="5"/>
    <w:next w:val="7"/>
    <w:qFormat/>
    <w:uiPriority w:val="0"/>
    <w:pPr>
      <w:ind w:firstLine="420" w:firstLineChars="100"/>
    </w:pPr>
    <w:rPr>
      <w:szCs w:val="24"/>
    </w:rPr>
  </w:style>
  <w:style w:type="paragraph" w:styleId="7">
    <w:name w:val="toc 6"/>
    <w:basedOn w:val="1"/>
    <w:next w:val="1"/>
    <w:qFormat/>
    <w:uiPriority w:val="0"/>
    <w:pPr>
      <w:ind w:left="1050"/>
      <w:jc w:val="left"/>
    </w:pPr>
    <w:rPr>
      <w:rFonts w:ascii="Century Gothic" w:hAnsi="Century Gothic"/>
      <w:sz w:val="18"/>
      <w:szCs w:val="18"/>
    </w:rPr>
  </w:style>
  <w:style w:type="paragraph" w:styleId="12">
    <w:name w:val="Normal Indent"/>
    <w:basedOn w:val="1"/>
    <w:next w:val="1"/>
    <w:qFormat/>
    <w:uiPriority w:val="0"/>
    <w:pPr>
      <w:spacing w:after="50"/>
      <w:ind w:firstLine="200" w:firstLineChars="200"/>
    </w:pPr>
    <w:rPr>
      <w:sz w:val="24"/>
      <w:szCs w:val="20"/>
    </w:rPr>
  </w:style>
  <w:style w:type="paragraph" w:styleId="13">
    <w:name w:val="List Bullet"/>
    <w:basedOn w:val="1"/>
    <w:qFormat/>
    <w:uiPriority w:val="0"/>
    <w:pPr>
      <w:numPr>
        <w:ilvl w:val="0"/>
        <w:numId w:val="2"/>
      </w:numPr>
    </w:pPr>
  </w:style>
  <w:style w:type="paragraph" w:styleId="14">
    <w:name w:val="toa heading"/>
    <w:basedOn w:val="1"/>
    <w:next w:val="1"/>
    <w:qFormat/>
    <w:uiPriority w:val="0"/>
    <w:pPr>
      <w:spacing w:before="120"/>
    </w:pPr>
    <w:rPr>
      <w:rFonts w:ascii="Arial" w:hAnsi="Arial" w:eastAsia="仿宋_GB2312" w:cs="Arial"/>
      <w:b/>
      <w:bCs/>
      <w:color w:val="000000"/>
      <w:kern w:val="0"/>
      <w:sz w:val="24"/>
      <w:szCs w:val="21"/>
    </w:rPr>
  </w:style>
  <w:style w:type="paragraph" w:styleId="15">
    <w:name w:val="Body Text Indent"/>
    <w:basedOn w:val="1"/>
    <w:next w:val="1"/>
    <w:qFormat/>
    <w:uiPriority w:val="0"/>
    <w:pPr>
      <w:widowControl/>
      <w:spacing w:line="360" w:lineRule="auto"/>
      <w:ind w:left="980"/>
      <w:jc w:val="left"/>
    </w:pPr>
    <w:rPr>
      <w:kern w:val="0"/>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paragraph" w:customStyle="1" w:styleId="23">
    <w:name w:val="Default"/>
    <w:next w:val="24"/>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样式 宋体 小四"/>
    <w:qFormat/>
    <w:uiPriority w:val="0"/>
    <w:rPr>
      <w:rFonts w:ascii="宋体" w:hAnsi="宋体"/>
      <w:spacing w:val="6"/>
      <w:sz w:val="24"/>
      <w:szCs w:val="24"/>
    </w:rPr>
  </w:style>
  <w:style w:type="paragraph" w:customStyle="1" w:styleId="26">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表内文字"/>
    <w:basedOn w:val="1"/>
    <w:qFormat/>
    <w:uiPriority w:val="0"/>
    <w:pPr>
      <w:spacing w:line="500" w:lineRule="atLeast"/>
      <w:jc w:val="center"/>
    </w:pPr>
    <w:rPr>
      <w:rFonts w:ascii="Arial" w:hAnsi="Arial" w:eastAsia="楷体_GB2312"/>
      <w:sz w:val="28"/>
      <w:szCs w:val="20"/>
    </w:rPr>
  </w:style>
  <w:style w:type="paragraph" w:customStyle="1" w:styleId="2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styleId="2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28938</Words>
  <Characters>29822</Characters>
  <Lines>0</Lines>
  <Paragraphs>0</Paragraphs>
  <TotalTime>8</TotalTime>
  <ScaleCrop>false</ScaleCrop>
  <LinksUpToDate>false</LinksUpToDate>
  <CharactersWithSpaces>32409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hhh</dc:creator>
  <cp:lastModifiedBy>何不潇洒走一回</cp:lastModifiedBy>
  <dcterms:modified xsi:type="dcterms:W3CDTF">2024-10-14T08:00:46Z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0FC183FF14954C268C45971066B58B52_13</vt:lpwstr>
  </property>
</Properties>
</file>