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33C96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w w:val="80"/>
          <w:sz w:val="44"/>
          <w:szCs w:val="44"/>
          <w:lang w:eastAsia="zh-CN"/>
        </w:rPr>
        <w:t>石达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石街道“咫尺梦境 田园慢城”共同富裕示范带建设项目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</w:t>
      </w:r>
    </w:p>
    <w:p w14:paraId="3C50F81B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EE2FB38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根据《重大行政决策程序暂行条例》、《浙江省重大行政决策事项目录编制指引（试行）》（浙政办发〔</w:t>
      </w:r>
      <w:r>
        <w:rPr>
          <w:rFonts w:ascii="仿宋_GB2312" w:hAnsi="仿宋_GB2312" w:eastAsia="仿宋_GB2312" w:cs="仿宋_GB2312"/>
          <w:sz w:val="32"/>
          <w:szCs w:val="32"/>
        </w:rPr>
        <w:t>2021〕3号）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、《丽水市重大行政决策程序规则》（丽政发〔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64）</w:t>
      </w:r>
      <w:r>
        <w:rPr>
          <w:rFonts w:ascii="仿宋_GB2312" w:hAnsi="仿宋_GB2312" w:eastAsia="仿宋_GB2312" w:cs="仿宋_GB2312"/>
          <w:sz w:val="32"/>
          <w:szCs w:val="32"/>
        </w:rPr>
        <w:t>，在广泛征集</w:t>
      </w:r>
      <w:r>
        <w:rPr>
          <w:rFonts w:hint="eastAsia" w:ascii="仿宋_GB2312" w:hAnsi="仿宋_GB2312" w:eastAsia="仿宋_GB2312" w:cs="仿宋_GB2312"/>
          <w:sz w:val="32"/>
          <w:szCs w:val="32"/>
        </w:rPr>
        <w:t>、摸排走访</w:t>
      </w:r>
      <w:r>
        <w:rPr>
          <w:rFonts w:ascii="仿宋_GB2312" w:hAnsi="仿宋_GB2312" w:eastAsia="仿宋_GB2312" w:cs="仿宋_GB2312"/>
          <w:sz w:val="32"/>
          <w:szCs w:val="32"/>
        </w:rPr>
        <w:t>的基础上，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结合我街道实际，制定本方案。</w:t>
      </w:r>
    </w:p>
    <w:p w14:paraId="312D5E0C">
      <w:pPr>
        <w:pStyle w:val="12"/>
        <w:numPr>
          <w:ilvl w:val="0"/>
          <w:numId w:val="0"/>
        </w:numPr>
        <w:spacing w:line="580" w:lineRule="exact"/>
        <w:ind w:left="1360" w:leftChars="0" w:hanging="72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项目名称</w:t>
      </w:r>
    </w:p>
    <w:p w14:paraId="61FAB214">
      <w:pPr>
        <w:spacing w:line="580" w:lineRule="exact"/>
        <w:ind w:firstLine="648" w:firstLine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w w:val="80"/>
          <w:sz w:val="32"/>
          <w:szCs w:val="32"/>
          <w:lang w:eastAsia="zh-CN"/>
        </w:rPr>
        <w:t>石达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石街道“咫尺梦境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田园慢城”共同富裕示范带建设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</w:p>
    <w:p w14:paraId="0F91C434">
      <w:pPr>
        <w:numPr>
          <w:ilvl w:val="0"/>
          <w:numId w:val="0"/>
        </w:numPr>
        <w:spacing w:line="580" w:lineRule="exact"/>
        <w:ind w:left="1360" w:leftChars="0" w:hanging="72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 xml:space="preserve">项目背景 </w:t>
      </w:r>
    </w:p>
    <w:p w14:paraId="664E61BC">
      <w:pPr>
        <w:numPr>
          <w:ilvl w:val="0"/>
          <w:numId w:val="0"/>
        </w:numPr>
        <w:spacing w:line="240" w:lineRule="auto"/>
        <w:ind w:left="0" w:leftChars="0" w:firstLine="648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w w:val="80"/>
          <w:sz w:val="32"/>
          <w:szCs w:val="32"/>
          <w:lang w:eastAsia="zh-CN"/>
        </w:rPr>
        <w:t>石达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石街道“咫尺梦境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田园慢城”共同富裕示范带建设项目，是</w:t>
      </w:r>
      <w:r>
        <w:rPr>
          <w:rFonts w:hint="eastAsia" w:ascii="仿宋_GB2312" w:hAnsi="仿宋_GB2312" w:eastAsia="仿宋_GB2312" w:cs="仿宋_GB2312"/>
          <w:spacing w:val="-20"/>
          <w:w w:val="80"/>
          <w:sz w:val="32"/>
          <w:szCs w:val="32"/>
          <w:lang w:eastAsia="zh-CN"/>
        </w:rPr>
        <w:t>石达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街道立足自身区位优势、进一步深化“一圈一核两带”（“一圈”即环石达石绿色健康骑行圈，“一核”即李山头农文旅融合发展核，“两带”即炉地垟-瞿源优质生态农业带、秋丰-垟畈精品民宿带）发展战略而谋划的建设项目，紧扣乡村振兴发展战略，深入挖掘区域农业产业、传统村落、文旅资源等要素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市委市政府近三年来重点布局的三条示范带之一，更是</w:t>
      </w:r>
      <w:r>
        <w:rPr>
          <w:rFonts w:hint="eastAsia" w:ascii="仿宋_GB2312" w:hAnsi="仿宋_GB2312" w:eastAsia="仿宋_GB2312" w:cs="仿宋_GB2312"/>
          <w:spacing w:val="-20"/>
          <w:w w:val="80"/>
          <w:sz w:val="32"/>
          <w:szCs w:val="32"/>
          <w:lang w:eastAsia="zh-CN"/>
        </w:rPr>
        <w:t>石达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石街道近万群众和全体干部共同期盼、共同建设、共享成果的重点工程。</w:t>
      </w:r>
    </w:p>
    <w:p w14:paraId="3A9A11F2"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项目建设目标</w:t>
      </w:r>
    </w:p>
    <w:p w14:paraId="67F31E57">
      <w:pPr>
        <w:numPr>
          <w:ilvl w:val="-1"/>
          <w:numId w:val="0"/>
        </w:numPr>
        <w:autoSpaceDE/>
        <w:autoSpaceDN/>
        <w:spacing w:line="580" w:lineRule="exact"/>
        <w:ind w:firstLine="648" w:firstLineChars="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Hlk101878470"/>
      <w:r>
        <w:rPr>
          <w:rFonts w:hint="eastAsia" w:ascii="仿宋_GB2312" w:hAnsi="仿宋_GB2312" w:eastAsia="仿宋_GB2312" w:cs="仿宋_GB2312"/>
          <w:spacing w:val="-20"/>
          <w:w w:val="80"/>
          <w:sz w:val="32"/>
          <w:szCs w:val="32"/>
          <w:lang w:eastAsia="zh-CN"/>
        </w:rPr>
        <w:t>石达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石街道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“咫尺梦境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田园慢城”共同富裕示范带建设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计划投资通过三年时间整合各线资金约8000万元，通过实施千亩梯田景区基础设施提升、炉地垟至瞿源精品农业经济带建设、千亩高效茶叶生产基地建设、李山头与炉地垟传统村落集中连片打造、现代化美丽城镇样板区等项目为载体，打造龙泉近郊可看、可游、可品、可居的休闲娱乐新高地。</w:t>
      </w:r>
    </w:p>
    <w:p w14:paraId="3AD2A683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四、项目建设地点</w:t>
      </w:r>
      <w:bookmarkEnd w:id="0"/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6B213B4F">
      <w:pPr>
        <w:autoSpaceDE w:val="0"/>
        <w:autoSpaceDN w:val="0"/>
        <w:spacing w:line="360" w:lineRule="auto"/>
        <w:ind w:firstLine="640" w:firstLineChars="200"/>
        <w:textAlignment w:val="bottom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本项目位于丽水市龙泉市</w:t>
      </w:r>
      <w:r>
        <w:rPr>
          <w:rFonts w:hint="eastAsia" w:ascii="仿宋_GB2312" w:hAnsi="仿宋_GB2312" w:eastAsia="仿宋_GB2312" w:cs="仿宋_GB2312"/>
          <w:spacing w:val="-20"/>
          <w:w w:val="80"/>
          <w:sz w:val="32"/>
          <w:szCs w:val="32"/>
          <w:lang w:eastAsia="zh-CN"/>
        </w:rPr>
        <w:t>石达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石街道。</w:t>
      </w:r>
    </w:p>
    <w:p w14:paraId="58324963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五、项目建设周期</w:t>
      </w:r>
    </w:p>
    <w:p w14:paraId="041CB433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本工程计划建设期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2C5CC86E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七、项目建设规模及条件</w:t>
      </w:r>
    </w:p>
    <w:p w14:paraId="4B12A26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通过整合农文旅资源，争取各项资金与政策支持，加强宣传与建设，争取成为龙泉市乡村振兴共同富裕发展的典范。共同富裕示范带建设内容主要有：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355"/>
        <w:gridCol w:w="4159"/>
        <w:gridCol w:w="1552"/>
      </w:tblGrid>
      <w:tr w14:paraId="71339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0CB93364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55" w:type="dxa"/>
          </w:tcPr>
          <w:p w14:paraId="4D0D21CD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4159" w:type="dxa"/>
          </w:tcPr>
          <w:p w14:paraId="477DCC5C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主要内容</w:t>
            </w:r>
          </w:p>
        </w:tc>
        <w:tc>
          <w:tcPr>
            <w:tcW w:w="1552" w:type="dxa"/>
          </w:tcPr>
          <w:p w14:paraId="53EC54D8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计划投资</w:t>
            </w:r>
          </w:p>
        </w:tc>
      </w:tr>
      <w:tr w14:paraId="5B15B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94" w:type="dxa"/>
            <w:vMerge w:val="restart"/>
            <w:vAlign w:val="center"/>
          </w:tcPr>
          <w:p w14:paraId="136BBC1A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Merge w:val="restart"/>
            <w:vAlign w:val="center"/>
          </w:tcPr>
          <w:p w14:paraId="6BF8365B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精品民宿农家乐经济带建设</w:t>
            </w:r>
          </w:p>
        </w:tc>
        <w:tc>
          <w:tcPr>
            <w:tcW w:w="4159" w:type="dxa"/>
            <w:vAlign w:val="center"/>
          </w:tcPr>
          <w:p w14:paraId="1D9EC774"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李山头村民宿综合体建设项目（二期）</w:t>
            </w:r>
          </w:p>
        </w:tc>
        <w:tc>
          <w:tcPr>
            <w:tcW w:w="1552" w:type="dxa"/>
            <w:vMerge w:val="restart"/>
            <w:vAlign w:val="center"/>
          </w:tcPr>
          <w:p w14:paraId="1F2E19D0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500</w:t>
            </w:r>
            <w:bookmarkStart w:id="1" w:name="_GoBack"/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万</w:t>
            </w:r>
            <w:bookmarkEnd w:id="1"/>
          </w:p>
        </w:tc>
      </w:tr>
      <w:tr w14:paraId="7A3B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4" w:type="dxa"/>
            <w:vMerge w:val="continue"/>
            <w:vAlign w:val="center"/>
          </w:tcPr>
          <w:p w14:paraId="46C0CBF8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 w14:paraId="635D0356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9" w:type="dxa"/>
            <w:vAlign w:val="center"/>
          </w:tcPr>
          <w:p w14:paraId="0310B2F7"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梯田核心区闲置民居改造利用工程</w:t>
            </w:r>
          </w:p>
        </w:tc>
        <w:tc>
          <w:tcPr>
            <w:tcW w:w="1552" w:type="dxa"/>
            <w:vMerge w:val="continue"/>
            <w:vAlign w:val="center"/>
          </w:tcPr>
          <w:p w14:paraId="0C3D0764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6D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94" w:type="dxa"/>
            <w:vMerge w:val="restart"/>
            <w:vAlign w:val="center"/>
          </w:tcPr>
          <w:p w14:paraId="560998AC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Merge w:val="restart"/>
            <w:vAlign w:val="center"/>
          </w:tcPr>
          <w:p w14:paraId="4B577823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高效农田基础设施提升项目</w:t>
            </w:r>
          </w:p>
        </w:tc>
        <w:tc>
          <w:tcPr>
            <w:tcW w:w="4159" w:type="dxa"/>
            <w:vAlign w:val="center"/>
          </w:tcPr>
          <w:p w14:paraId="021BD0CE"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李山头村高标准农田建设工程</w:t>
            </w:r>
          </w:p>
        </w:tc>
        <w:tc>
          <w:tcPr>
            <w:tcW w:w="1552" w:type="dxa"/>
            <w:vMerge w:val="restart"/>
            <w:vAlign w:val="center"/>
          </w:tcPr>
          <w:p w14:paraId="6C4770D9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1000万</w:t>
            </w:r>
          </w:p>
        </w:tc>
      </w:tr>
      <w:tr w14:paraId="046E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94" w:type="dxa"/>
            <w:vMerge w:val="continue"/>
            <w:vAlign w:val="center"/>
          </w:tcPr>
          <w:p w14:paraId="15FDD569">
            <w:pPr>
              <w:spacing w:line="580" w:lineRule="exact"/>
              <w:jc w:val="center"/>
            </w:pPr>
          </w:p>
        </w:tc>
        <w:tc>
          <w:tcPr>
            <w:tcW w:w="2355" w:type="dxa"/>
            <w:vMerge w:val="continue"/>
            <w:vAlign w:val="center"/>
          </w:tcPr>
          <w:p w14:paraId="5E12BB4E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59" w:type="dxa"/>
            <w:vAlign w:val="center"/>
          </w:tcPr>
          <w:p w14:paraId="32CC98D0"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五龙山生态茶园产业提升项目</w:t>
            </w:r>
          </w:p>
        </w:tc>
        <w:tc>
          <w:tcPr>
            <w:tcW w:w="1552" w:type="dxa"/>
            <w:vMerge w:val="continue"/>
            <w:vAlign w:val="center"/>
          </w:tcPr>
          <w:p w14:paraId="486C109C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29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94" w:type="dxa"/>
            <w:vMerge w:val="continue"/>
            <w:vAlign w:val="center"/>
          </w:tcPr>
          <w:p w14:paraId="6235BDFC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 w14:paraId="353FB4CD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9" w:type="dxa"/>
            <w:vAlign w:val="center"/>
          </w:tcPr>
          <w:p w14:paraId="35F9109D"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炉地垟村岩茶基地提升项目</w:t>
            </w:r>
          </w:p>
        </w:tc>
        <w:tc>
          <w:tcPr>
            <w:tcW w:w="1552" w:type="dxa"/>
            <w:vMerge w:val="continue"/>
            <w:vAlign w:val="center"/>
          </w:tcPr>
          <w:p w14:paraId="1B5A1163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E79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4" w:type="dxa"/>
            <w:vMerge w:val="restart"/>
            <w:vAlign w:val="center"/>
          </w:tcPr>
          <w:p w14:paraId="2EF4276E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  <w:vMerge w:val="restart"/>
            <w:vAlign w:val="center"/>
          </w:tcPr>
          <w:p w14:paraId="06E4A893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w w:val="80"/>
                <w:sz w:val="28"/>
                <w:szCs w:val="28"/>
                <w:lang w:eastAsia="zh-CN"/>
              </w:rPr>
              <w:t>石达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石“半马骑行圈”绿道拓展提升工程</w:t>
            </w:r>
          </w:p>
        </w:tc>
        <w:tc>
          <w:tcPr>
            <w:tcW w:w="4159" w:type="dxa"/>
            <w:vAlign w:val="center"/>
          </w:tcPr>
          <w:p w14:paraId="154AE2E5"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李山头村至瞿源村道路提升改造工程</w:t>
            </w:r>
          </w:p>
        </w:tc>
        <w:tc>
          <w:tcPr>
            <w:tcW w:w="1552" w:type="dxa"/>
            <w:vMerge w:val="restart"/>
            <w:vAlign w:val="center"/>
          </w:tcPr>
          <w:p w14:paraId="69C2A901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700万</w:t>
            </w:r>
          </w:p>
          <w:p w14:paraId="6CBBB9F1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2D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4" w:type="dxa"/>
            <w:vMerge w:val="continue"/>
            <w:vAlign w:val="center"/>
          </w:tcPr>
          <w:p w14:paraId="0C08BC4D">
            <w:pPr>
              <w:spacing w:line="580" w:lineRule="exact"/>
              <w:jc w:val="center"/>
            </w:pPr>
          </w:p>
        </w:tc>
        <w:tc>
          <w:tcPr>
            <w:tcW w:w="2355" w:type="dxa"/>
            <w:vMerge w:val="continue"/>
            <w:vAlign w:val="center"/>
          </w:tcPr>
          <w:p w14:paraId="72D8CF5E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59" w:type="dxa"/>
            <w:vAlign w:val="center"/>
          </w:tcPr>
          <w:p w14:paraId="335049C3"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石达李山头村至陈村道路提升改造项目</w:t>
            </w:r>
          </w:p>
        </w:tc>
        <w:tc>
          <w:tcPr>
            <w:tcW w:w="1552" w:type="dxa"/>
            <w:vMerge w:val="continue"/>
            <w:vAlign w:val="center"/>
          </w:tcPr>
          <w:p w14:paraId="7A1F2951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05F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4" w:type="dxa"/>
            <w:vMerge w:val="continue"/>
            <w:vAlign w:val="center"/>
          </w:tcPr>
          <w:p w14:paraId="0837762D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 w14:paraId="1A7922B4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9" w:type="dxa"/>
            <w:vAlign w:val="center"/>
          </w:tcPr>
          <w:p w14:paraId="4BBF6688"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梯田生态停车场及森林栈道建设项目</w:t>
            </w:r>
          </w:p>
        </w:tc>
        <w:tc>
          <w:tcPr>
            <w:tcW w:w="1552" w:type="dxa"/>
            <w:vMerge w:val="continue"/>
            <w:vAlign w:val="center"/>
          </w:tcPr>
          <w:p w14:paraId="375F870D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921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94" w:type="dxa"/>
            <w:vMerge w:val="restart"/>
            <w:vAlign w:val="center"/>
          </w:tcPr>
          <w:p w14:paraId="61A1C2D2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55" w:type="dxa"/>
            <w:vMerge w:val="restart"/>
            <w:vAlign w:val="center"/>
          </w:tcPr>
          <w:p w14:paraId="33556293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传统村落集中连片打造项目</w:t>
            </w:r>
          </w:p>
        </w:tc>
        <w:tc>
          <w:tcPr>
            <w:tcW w:w="4159" w:type="dxa"/>
            <w:vAlign w:val="center"/>
          </w:tcPr>
          <w:p w14:paraId="0B0F7BB5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李山头村整村开发利用项目</w:t>
            </w:r>
          </w:p>
        </w:tc>
        <w:tc>
          <w:tcPr>
            <w:tcW w:w="1552" w:type="dxa"/>
            <w:vMerge w:val="restart"/>
            <w:vAlign w:val="center"/>
          </w:tcPr>
          <w:p w14:paraId="042DACF6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1500万</w:t>
            </w:r>
          </w:p>
        </w:tc>
      </w:tr>
      <w:tr w14:paraId="3637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94" w:type="dxa"/>
            <w:vMerge w:val="continue"/>
            <w:vAlign w:val="center"/>
          </w:tcPr>
          <w:p w14:paraId="29A3F1CC">
            <w:pPr>
              <w:spacing w:line="580" w:lineRule="exact"/>
              <w:jc w:val="center"/>
            </w:pPr>
          </w:p>
        </w:tc>
        <w:tc>
          <w:tcPr>
            <w:tcW w:w="2355" w:type="dxa"/>
            <w:vMerge w:val="continue"/>
            <w:vAlign w:val="center"/>
          </w:tcPr>
          <w:p w14:paraId="307756A9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59" w:type="dxa"/>
            <w:vAlign w:val="center"/>
          </w:tcPr>
          <w:p w14:paraId="013DF5E0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炉地垟村传统民居改造利用项目</w:t>
            </w:r>
          </w:p>
        </w:tc>
        <w:tc>
          <w:tcPr>
            <w:tcW w:w="1552" w:type="dxa"/>
            <w:vMerge w:val="continue"/>
            <w:vAlign w:val="center"/>
          </w:tcPr>
          <w:p w14:paraId="48A349D1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9BF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94" w:type="dxa"/>
            <w:vAlign w:val="center"/>
          </w:tcPr>
          <w:p w14:paraId="6C2B3300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55" w:type="dxa"/>
            <w:vAlign w:val="center"/>
          </w:tcPr>
          <w:p w14:paraId="70741409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“烽火文脉”修缮利用工程</w:t>
            </w:r>
          </w:p>
        </w:tc>
        <w:tc>
          <w:tcPr>
            <w:tcW w:w="4159" w:type="dxa"/>
            <w:vAlign w:val="center"/>
          </w:tcPr>
          <w:p w14:paraId="5B8BF371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52" w:type="dxa"/>
            <w:vAlign w:val="center"/>
          </w:tcPr>
          <w:p w14:paraId="21EBE706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300万</w:t>
            </w:r>
          </w:p>
        </w:tc>
      </w:tr>
      <w:tr w14:paraId="57C0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4C30F573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55" w:type="dxa"/>
            <w:vAlign w:val="center"/>
          </w:tcPr>
          <w:p w14:paraId="2F3E4FEF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美丽乡镇样板工程</w:t>
            </w:r>
          </w:p>
        </w:tc>
        <w:tc>
          <w:tcPr>
            <w:tcW w:w="4159" w:type="dxa"/>
            <w:vAlign w:val="center"/>
          </w:tcPr>
          <w:p w14:paraId="5F1C78A2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季边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-上坞现代化美丽城镇样板区建设工程</w:t>
            </w:r>
          </w:p>
        </w:tc>
        <w:tc>
          <w:tcPr>
            <w:tcW w:w="1552" w:type="dxa"/>
            <w:vAlign w:val="center"/>
          </w:tcPr>
          <w:p w14:paraId="316A9B5A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1000万</w:t>
            </w:r>
          </w:p>
        </w:tc>
      </w:tr>
      <w:tr w14:paraId="0C119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restart"/>
            <w:vAlign w:val="center"/>
          </w:tcPr>
          <w:p w14:paraId="661981C4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355" w:type="dxa"/>
            <w:vMerge w:val="restart"/>
            <w:vAlign w:val="center"/>
          </w:tcPr>
          <w:p w14:paraId="4B214900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溪流综合整治提升项目</w:t>
            </w:r>
          </w:p>
        </w:tc>
        <w:tc>
          <w:tcPr>
            <w:tcW w:w="4159" w:type="dxa"/>
            <w:vAlign w:val="center"/>
          </w:tcPr>
          <w:p w14:paraId="6146196D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lang w:eastAsia="zh-CN"/>
              </w:rPr>
              <w:t>石达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石溪流域综合治理提升项目</w:t>
            </w:r>
          </w:p>
        </w:tc>
        <w:tc>
          <w:tcPr>
            <w:tcW w:w="1552" w:type="dxa"/>
            <w:vAlign w:val="center"/>
          </w:tcPr>
          <w:p w14:paraId="40FDBCA0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1500万</w:t>
            </w:r>
          </w:p>
        </w:tc>
      </w:tr>
      <w:tr w14:paraId="032B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vAlign w:val="center"/>
          </w:tcPr>
          <w:p w14:paraId="3AA81495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 w14:paraId="5D8B8C76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59" w:type="dxa"/>
            <w:vAlign w:val="center"/>
          </w:tcPr>
          <w:p w14:paraId="48F56283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林垟溪流域综合治理提升项目</w:t>
            </w:r>
          </w:p>
        </w:tc>
        <w:tc>
          <w:tcPr>
            <w:tcW w:w="1552" w:type="dxa"/>
            <w:vAlign w:val="center"/>
          </w:tcPr>
          <w:p w14:paraId="30A7A8CB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1500万</w:t>
            </w:r>
          </w:p>
        </w:tc>
      </w:tr>
      <w:tr w14:paraId="5726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2676E2DC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 w14:paraId="576DCDD2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159" w:type="dxa"/>
            <w:vAlign w:val="center"/>
          </w:tcPr>
          <w:p w14:paraId="314D6CCD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2" w:type="dxa"/>
            <w:vAlign w:val="center"/>
          </w:tcPr>
          <w:p w14:paraId="7F77E845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8000万</w:t>
            </w:r>
          </w:p>
        </w:tc>
      </w:tr>
    </w:tbl>
    <w:p w14:paraId="39C62908"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各项目建设发展要求符合国土、建设、发改、农业等建设规划和要求，建设程序符合法律法规规定，施工过程符合各方行业要求及规范。</w:t>
      </w:r>
    </w:p>
    <w:p w14:paraId="3BD523FA">
      <w:pPr>
        <w:numPr>
          <w:ilvl w:val="0"/>
          <w:numId w:val="0"/>
        </w:num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项目社会效果分析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 w14:paraId="01BD0D5B">
      <w:pPr>
        <w:spacing w:line="580" w:lineRule="exact"/>
        <w:ind w:firstLine="468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11"/>
          <w:w w:val="80"/>
          <w:sz w:val="32"/>
          <w:lang w:eastAsia="zh-CN"/>
        </w:rPr>
        <w:t>石达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石街道将通过三年建设，力争将共同富裕示范带建设成为推动街道农文旅产业发展、探索共同富裕发展可复制路径、实现村民、村集体、社会资本三方共赢的示范带。</w:t>
      </w:r>
    </w:p>
    <w:p w14:paraId="309B1712">
      <w:pPr>
        <w:spacing w:line="560" w:lineRule="exact"/>
        <w:ind w:left="0" w:right="1200" w:firstLine="0" w:firstLineChars="0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18874C05">
      <w:pPr>
        <w:spacing w:line="560" w:lineRule="exact"/>
        <w:ind w:left="6000" w:right="1200" w:hanging="6000" w:hangingChars="20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10"/>
          <w:sz w:val="32"/>
          <w:lang w:val="en-US" w:eastAsia="zh-CN"/>
        </w:rPr>
        <w:t xml:space="preserve">  龙泉市</w:t>
      </w:r>
      <w:r>
        <w:rPr>
          <w:rFonts w:hint="eastAsia" w:ascii="Times New Roman" w:hAnsi="Times New Roman" w:eastAsia="仿宋_GB2312" w:cs="Times New Roman"/>
          <w:spacing w:val="-10"/>
          <w:sz w:val="32"/>
        </w:rPr>
        <w:t>人民政府</w:t>
      </w:r>
      <w:r>
        <w:rPr>
          <w:rFonts w:hint="eastAsia" w:ascii="Times New Roman" w:hAnsi="Times New Roman" w:eastAsia="仿宋_GB2312" w:cs="Times New Roman"/>
          <w:spacing w:val="-11"/>
          <w:w w:val="80"/>
          <w:sz w:val="32"/>
          <w:lang w:eastAsia="zh-CN"/>
        </w:rPr>
        <w:t>石达</w:t>
      </w:r>
      <w:r>
        <w:rPr>
          <w:rFonts w:hint="eastAsia" w:ascii="Times New Roman" w:hAnsi="Times New Roman" w:eastAsia="仿宋_GB2312" w:cs="Times New Roman"/>
          <w:spacing w:val="-10"/>
          <w:sz w:val="32"/>
          <w:lang w:eastAsia="zh-CN"/>
        </w:rPr>
        <w:t>石</w:t>
      </w:r>
      <w:r>
        <w:rPr>
          <w:rFonts w:hint="eastAsia" w:ascii="Times New Roman" w:hAnsi="Times New Roman" w:eastAsia="仿宋_GB2312" w:cs="Times New Roman"/>
          <w:spacing w:val="-10"/>
          <w:sz w:val="32"/>
        </w:rPr>
        <w:t>街道办事处</w:t>
      </w:r>
    </w:p>
    <w:p w14:paraId="5C53A4E9">
      <w:pPr>
        <w:tabs>
          <w:tab w:val="left" w:pos="7560"/>
          <w:tab w:val="left" w:pos="7665"/>
        </w:tabs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8C1C4EB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0EAF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166E3A"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CM1w58KgIAAFU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gizZlnY6p3l&#10;EToq5u3qGCBgp2sUpVdi0ArT1nVmeBlxnP/cd1GPf4P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s4XRTUAAAACAEAAA8AAAAAAAAAAQAgAAAAIgAAAGRycy9kb3ducmV2LnhtbFBLAQIUABQAAAAI&#10;AIdO4kCM1w58KgIAAFUEAAAOAAAAAAAAAAEAIAAAACM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166E3A">
                    <w:pPr>
                      <w:pStyle w:val="3"/>
                      <w:rPr>
                        <w:rFonts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B62E4"/>
    <w:multiLevelType w:val="singleLevel"/>
    <w:tmpl w:val="731B62E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kYzRhY2IzMTE2NjYwOTM0Y2NmZTIzNWUzOTkyMzAifQ=="/>
  </w:docVars>
  <w:rsids>
    <w:rsidRoot w:val="00AA733C"/>
    <w:rsid w:val="001406D3"/>
    <w:rsid w:val="002D4E54"/>
    <w:rsid w:val="003E62F3"/>
    <w:rsid w:val="0059583B"/>
    <w:rsid w:val="005A092C"/>
    <w:rsid w:val="006C1664"/>
    <w:rsid w:val="006F2B4D"/>
    <w:rsid w:val="006F644C"/>
    <w:rsid w:val="007553E3"/>
    <w:rsid w:val="008F4B42"/>
    <w:rsid w:val="00960334"/>
    <w:rsid w:val="00A12C53"/>
    <w:rsid w:val="00A2425E"/>
    <w:rsid w:val="00A340CD"/>
    <w:rsid w:val="00A83CE2"/>
    <w:rsid w:val="00AA733C"/>
    <w:rsid w:val="00B145E3"/>
    <w:rsid w:val="00C451B7"/>
    <w:rsid w:val="00D747AF"/>
    <w:rsid w:val="00F549A2"/>
    <w:rsid w:val="03230405"/>
    <w:rsid w:val="036B209B"/>
    <w:rsid w:val="038D1B81"/>
    <w:rsid w:val="03C8731D"/>
    <w:rsid w:val="0E546C78"/>
    <w:rsid w:val="0F852493"/>
    <w:rsid w:val="10010F6D"/>
    <w:rsid w:val="14312C7A"/>
    <w:rsid w:val="169349EC"/>
    <w:rsid w:val="18826C76"/>
    <w:rsid w:val="1CAF5DA9"/>
    <w:rsid w:val="1D151263"/>
    <w:rsid w:val="1E3A0999"/>
    <w:rsid w:val="1F17564B"/>
    <w:rsid w:val="22BD281F"/>
    <w:rsid w:val="27991EA7"/>
    <w:rsid w:val="2843349A"/>
    <w:rsid w:val="29BD6515"/>
    <w:rsid w:val="31135E20"/>
    <w:rsid w:val="32000F99"/>
    <w:rsid w:val="35BA3C49"/>
    <w:rsid w:val="35FB0049"/>
    <w:rsid w:val="366E3D15"/>
    <w:rsid w:val="382A4C0B"/>
    <w:rsid w:val="3B2906CB"/>
    <w:rsid w:val="412F0C7C"/>
    <w:rsid w:val="4144482D"/>
    <w:rsid w:val="42F4674B"/>
    <w:rsid w:val="43213F65"/>
    <w:rsid w:val="448752C4"/>
    <w:rsid w:val="450D34CE"/>
    <w:rsid w:val="455B456F"/>
    <w:rsid w:val="4C123CA0"/>
    <w:rsid w:val="4E8C4F38"/>
    <w:rsid w:val="4F7747DA"/>
    <w:rsid w:val="51ED2F02"/>
    <w:rsid w:val="54612BFC"/>
    <w:rsid w:val="55F40BAD"/>
    <w:rsid w:val="57464188"/>
    <w:rsid w:val="59AA1608"/>
    <w:rsid w:val="5A5C7382"/>
    <w:rsid w:val="5D9922B4"/>
    <w:rsid w:val="5E0D2310"/>
    <w:rsid w:val="5E373BBB"/>
    <w:rsid w:val="5F6132AF"/>
    <w:rsid w:val="5F8C2A2B"/>
    <w:rsid w:val="5FEF1C42"/>
    <w:rsid w:val="60D84E80"/>
    <w:rsid w:val="64E01C9B"/>
    <w:rsid w:val="68257970"/>
    <w:rsid w:val="6847412D"/>
    <w:rsid w:val="6CA16E46"/>
    <w:rsid w:val="6FC2558B"/>
    <w:rsid w:val="74FF078D"/>
    <w:rsid w:val="79DF3268"/>
    <w:rsid w:val="7A2D405F"/>
    <w:rsid w:val="7B3A2568"/>
    <w:rsid w:val="7DE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spacing w:line="560" w:lineRule="exact"/>
      <w:ind w:left="1197" w:leftChars="93" w:hanging="918" w:hangingChars="328"/>
    </w:pPr>
    <w:rPr>
      <w:rFonts w:ascii="方正仿宋_GBK" w:eastAsia="方正仿宋_GBK"/>
      <w:color w:val="000000"/>
      <w:sz w:val="28"/>
      <w:szCs w:val="2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缩进 2 字符"/>
    <w:basedOn w:val="8"/>
    <w:link w:val="2"/>
    <w:qFormat/>
    <w:uiPriority w:val="0"/>
    <w:rPr>
      <w:rFonts w:ascii="方正仿宋_GBK" w:eastAsia="方正仿宋_GBK"/>
      <w:color w:val="000000"/>
      <w:sz w:val="28"/>
      <w:szCs w:val="2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1168</Words>
  <Characters>1206</Characters>
  <Lines>22</Lines>
  <Paragraphs>6</Paragraphs>
  <TotalTime>2</TotalTime>
  <ScaleCrop>false</ScaleCrop>
  <LinksUpToDate>false</LinksUpToDate>
  <CharactersWithSpaces>1215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2022-04-26T07:06:00Z</dcterms:created>
  <dc:creator>Lenovo</dc:creator>
  <cp:lastModifiedBy>wjf77</cp:lastModifiedBy>
  <dcterms:modified xsi:type="dcterms:W3CDTF">2024-07-16T01:00:31Z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C108F5D34C36463CBE4FB248E2B6DA03_12</vt:lpwstr>
  </property>
</Properties>
</file>