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6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2024年道太乡渔你相约、趣满民宿活动方案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的起草说明</w:t>
      </w:r>
    </w:p>
    <w:p w14:paraId="075CD17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530B9A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 xml:space="preserve">现就《2024年道太乡渔你相约、趣满民宿活动方案》的有关情况说明如下： </w:t>
      </w:r>
    </w:p>
    <w:p w14:paraId="0C1966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制定背景</w:t>
      </w:r>
    </w:p>
    <w:p w14:paraId="7B46110E"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道太乡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是华东面积最大的乡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，近年来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通过3+模式，渔文化＋、渔产业＋、渔旅游＋，丰富游客参与式、沉浸式体验，美丽蝶变，全面推进乡村振兴实现共富之路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。因此，举办本次“亲渔节”文化活动，对推动全乡文旅产业发展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，建设乡域产业品牌，助力乡村振兴和共同富裕，具有较好的实践意义和宣传意义。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我乡决定举办2024年道太乡渔你相约、趣满民宿活动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，并组织撰写了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2024年道太乡渔你相约、趣满民宿活动方案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8B88C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二、制定</w:t>
      </w:r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依据</w:t>
      </w:r>
    </w:p>
    <w:p w14:paraId="0FE3D2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《中华人民共和国旅游法》主席令〔2018〕16号</w:t>
      </w:r>
    </w:p>
    <w:p w14:paraId="603A91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2.《浙江省旅游业发展“十四五”规划》浙发改规划〔2021〕179号</w:t>
      </w:r>
    </w:p>
    <w:p w14:paraId="6EF9F6EB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3.《关于印发《基层公共文化服务设施建设等项目申报、评审管理办法》的通知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 》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龙文广旅体〔2019〕4号</w:t>
      </w:r>
    </w:p>
    <w:p w14:paraId="684AE5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4.《龙泉市文化和旅游发展“十四五”规划（2021-2025）》。</w:t>
      </w:r>
    </w:p>
    <w:p w14:paraId="1AF37830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16" w:firstLineChars="200"/>
        <w:textAlignment w:val="auto"/>
        <w:rPr>
          <w:rFonts w:hint="eastAsia" w:ascii="黑体" w:hAnsi="黑体" w:eastAsia="黑体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pacing w:val="-6"/>
          <w:kern w:val="2"/>
          <w:sz w:val="32"/>
          <w:szCs w:val="32"/>
          <w:lang w:val="en-US" w:eastAsia="zh-CN" w:bidi="ar-SA"/>
        </w:rPr>
        <w:t>三、起草情况</w:t>
      </w:r>
      <w:bookmarkStart w:id="0" w:name="_GoBack"/>
      <w:bookmarkEnd w:id="0"/>
    </w:p>
    <w:p w14:paraId="7CB9E5FB"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2024年道太乡渔你相约、趣满民宿活动方案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0C0C0C"/>
          <w:sz w:val="32"/>
          <w:szCs w:val="32"/>
          <w:lang w:val="en" w:eastAsia="zh-CN"/>
        </w:rPr>
        <w:t>的征求意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见稿于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年11月上</w:t>
      </w:r>
      <w:r>
        <w:rPr>
          <w:rFonts w:hint="eastAsia" w:ascii="仿宋" w:hAnsi="仿宋" w:eastAsia="仿宋" w:cs="仿宋"/>
          <w:color w:val="0C0C0C"/>
          <w:sz w:val="32"/>
          <w:szCs w:val="32"/>
          <w:lang w:val="en" w:eastAsia="zh-CN"/>
        </w:rPr>
        <w:t>旬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完成。</w:t>
      </w:r>
    </w:p>
    <w:p w14:paraId="769C77E0"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5CAA3E-B4B4-4CD8-812A-A163E9224D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6FD18C-C9CA-4B6C-89D8-BCD8FD8320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A487F6-1E06-4532-97EF-BF6E999CBD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391A1F-ED31-41FC-AA3C-49F5AC6FA4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11CEEC3-E041-4377-A219-6095004F430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F79D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EF5C9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EF5C9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23DE7"/>
    <w:multiLevelType w:val="singleLevel"/>
    <w:tmpl w:val="9BE23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2I1ODBhMDg3MjkxMDQ2NjlhMzE0YjRhY2Y5NDUifQ=="/>
  </w:docVars>
  <w:rsids>
    <w:rsidRoot w:val="5DC96682"/>
    <w:rsid w:val="071E302F"/>
    <w:rsid w:val="0B8233E9"/>
    <w:rsid w:val="1184262F"/>
    <w:rsid w:val="267B6A13"/>
    <w:rsid w:val="27A41D40"/>
    <w:rsid w:val="4048088E"/>
    <w:rsid w:val="4AEF38CD"/>
    <w:rsid w:val="5D9D73F0"/>
    <w:rsid w:val="5DC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 w:val="0"/>
      <w:ind w:firstLine="567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8"/>
    <w:basedOn w:val="1"/>
    <w:next w:val="1"/>
    <w:qFormat/>
    <w:uiPriority w:val="0"/>
    <w:pPr>
      <w:wordWrap w:val="0"/>
      <w:ind w:left="127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widowControl w:val="0"/>
      <w:spacing w:after="120"/>
    </w:pPr>
    <w:rPr>
      <w:szCs w:val="24"/>
    </w:rPr>
  </w:style>
  <w:style w:type="paragraph" w:styleId="7">
    <w:name w:val="Body Text First Indent"/>
    <w:basedOn w:val="6"/>
    <w:qFormat/>
    <w:uiPriority w:val="0"/>
    <w:pPr>
      <w:widowControl/>
      <w:spacing w:line="500" w:lineRule="exact"/>
      <w:ind w:firstLine="420" w:firstLineChars="200"/>
    </w:pPr>
    <w:rPr>
      <w:sz w:val="28"/>
      <w:szCs w:val="28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semiHidden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paragraph" w:customStyle="1" w:styleId="15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1010</Characters>
  <Lines>0</Lines>
  <Paragraphs>0</Paragraphs>
  <TotalTime>0</TotalTime>
  <ScaleCrop>false</ScaleCrop>
  <LinksUpToDate>false</LinksUpToDate>
  <CharactersWithSpaces>1011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2024-04-02T01:18:00Z</dcterms:created>
  <dc:creator>Administrator</dc:creator>
  <cp:lastModifiedBy>湫去椿来</cp:lastModifiedBy>
  <dcterms:modified xsi:type="dcterms:W3CDTF">2024-11-12T09:55:36Z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35E0B536FA454BA2AE5377F097D0F15B_12</vt:lpwstr>
  </property>
</Properties>
</file>