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41E7">
      <w:pPr>
        <w:jc w:val="center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2024年道太乡《渔你相约、趣满民宿》活动方案（征求意见稿）</w:t>
      </w:r>
    </w:p>
    <w:p w14:paraId="04988611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3F68E7C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活动背景</w:t>
      </w:r>
    </w:p>
    <w:p w14:paraId="1AC2CE90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道太乡,面积351平方公里,是华东面积最大的乡，位于龙泉市城区东北，仙宫湖畔(紧水滩水库)。东与云和县相邻，南与安仁镇和塔石街道相连，西与龙渊街道和城北乡接壤，北与松阳县交界。下辖19个行政村（行政村调整前为45个行政村），232个自然村，人口约1.5万，耕地面积1.4万亩，水域面积2.2万亩，山林面积47万亩，其中生态公益林22万亩。</w:t>
      </w:r>
    </w:p>
    <w:p w14:paraId="0F977DC9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为推动道太乡文旅产业融合发展，通过3+模式，渔文化＋、渔产业＋、渔旅游＋，丰富游客参与式、沉浸式体验，美丽蝶变，为全面推进乡村振兴实现共富之路。</w:t>
      </w:r>
    </w:p>
    <w:p w14:paraId="22343F9E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二、道太乡亲渔节活动</w:t>
      </w:r>
    </w:p>
    <w:p w14:paraId="7ACD23BB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sz w:val="32"/>
          <w:szCs w:val="32"/>
        </w:rPr>
        <w:t>时间</w:t>
      </w:r>
    </w:p>
    <w:p w14:paraId="15B889A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2024年12月24日上午（暂定）</w:t>
      </w:r>
    </w:p>
    <w:p w14:paraId="323ABE04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sz w:val="32"/>
          <w:szCs w:val="32"/>
        </w:rPr>
        <w:t>地点</w:t>
      </w:r>
    </w:p>
    <w:p w14:paraId="05D2AD7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道太乡双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</w:p>
    <w:p w14:paraId="6F4A4D3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sz w:val="32"/>
          <w:szCs w:val="32"/>
        </w:rPr>
        <w:t>内容</w:t>
      </w:r>
    </w:p>
    <w:p w14:paraId="75C6E3E8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开幕式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：在民宿门口举行简单而热闹的开业典礼，邀请领导、嘉宾及游客代表参加。安排舞狮表演、剪彩环节等，同时向到场人员介绍民宿的特色及本次活动安排。</w:t>
      </w:r>
    </w:p>
    <w:p w14:paraId="330EF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2.领导致辞并宣布开幕</w:t>
      </w:r>
    </w:p>
    <w:p w14:paraId="6D2C673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活动展览。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在民宿大堂或室外空地设置渔业文化展览区，通过图片、文字、实物（如渔船模型、渔具等）展示当地渔业的发展历程、捕鱼技巧、特色水产等内容。安排工作人员进行讲解，让游客深入了解渔业文化</w:t>
      </w:r>
    </w:p>
    <w:p w14:paraId="4FFCFAC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4.渔业生态游。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组织游客徒步或乘坐观光车游览民宿周边的渔业生态环境，如渔村、渔港、水产养殖场等，由导游介绍沿途的渔业相关景点及生态保护情况，让游客亲身感受当地渔业的发展现状。</w:t>
      </w:r>
    </w:p>
    <w:p w14:paraId="6B71D43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互动游戏</w:t>
      </w:r>
    </w:p>
    <w:p w14:paraId="665F090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现场组织大屏幕互动游戏（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摇一摇等）；</w:t>
      </w:r>
    </w:p>
    <w:p w14:paraId="24700FAA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四）氛围营造</w:t>
      </w:r>
    </w:p>
    <w:p w14:paraId="7102957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流程牌、注水旗、打卡区、简介牌、氛围灯光等其他氛围布置。</w:t>
      </w:r>
    </w:p>
    <w:p w14:paraId="718ED013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46051CD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559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道太乡《渔你相约、趣满民宿》活动</w:t>
      </w: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  <w:t>工作人员分工</w:t>
      </w:r>
    </w:p>
    <w:p w14:paraId="6025B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 w14:paraId="09ACC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总策划协调组</w:t>
      </w:r>
      <w:bookmarkStart w:id="0" w:name="_GoBack"/>
      <w:bookmarkEnd w:id="0"/>
    </w:p>
    <w:p w14:paraId="57663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展</w:t>
      </w:r>
    </w:p>
    <w:p w14:paraId="37BF8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莹</w:t>
      </w:r>
    </w:p>
    <w:p w14:paraId="75075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56" w:leftChars="284" w:hanging="1760" w:hangingChars="55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蒋宁宁、汪  华、</w:t>
      </w:r>
      <w:r>
        <w:rPr>
          <w:rFonts w:hint="eastAsia" w:ascii="仿宋" w:hAnsi="仿宋" w:eastAsia="仿宋" w:cs="仿宋"/>
          <w:sz w:val="32"/>
          <w:szCs w:val="32"/>
        </w:rPr>
        <w:t>廖萍花、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周建花</w:t>
      </w:r>
    </w:p>
    <w:p w14:paraId="37E1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284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责：1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制定整体活动方案；</w:t>
      </w:r>
    </w:p>
    <w:p w14:paraId="1C3467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对外宣传；</w:t>
      </w:r>
    </w:p>
    <w:p w14:paraId="4D47EC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组织文艺表演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前期相关材料的制作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890D9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整体活动的跟进协调；</w:t>
      </w:r>
    </w:p>
    <w:p w14:paraId="532AD0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相关物品的采购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3DCD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嘉宾接待组</w:t>
      </w:r>
    </w:p>
    <w:p w14:paraId="218A2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毛卫英、兰小丽  </w:t>
      </w:r>
    </w:p>
    <w:p w14:paraId="37D77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76" w:leftChars="284" w:hanging="1280" w:hangingChars="4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员：陆明宜、钟雪萍、方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微、周建花、李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张晓珍、潘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毛丽琴、周燕来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燕、周  凯、廖月明</w:t>
      </w:r>
    </w:p>
    <w:p w14:paraId="5F9F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职  责：负责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亲渔节的参会嘉宾就坐、茶水等,包括：</w:t>
      </w:r>
    </w:p>
    <w:p w14:paraId="55544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现场报到，包括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亲渔节</w:t>
      </w:r>
      <w:r>
        <w:rPr>
          <w:rFonts w:hint="eastAsia" w:ascii="仿宋" w:hAnsi="仿宋" w:eastAsia="仿宋" w:cs="仿宋"/>
          <w:sz w:val="32"/>
          <w:szCs w:val="32"/>
        </w:rPr>
        <w:t>签字本签字；</w:t>
      </w:r>
    </w:p>
    <w:p w14:paraId="46CC1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2、现场就坐引导，</w:t>
      </w:r>
      <w:r>
        <w:rPr>
          <w:rFonts w:hint="eastAsia" w:ascii="仿宋" w:hAnsi="仿宋" w:eastAsia="仿宋" w:cs="仿宋"/>
          <w:sz w:val="32"/>
          <w:szCs w:val="32"/>
        </w:rPr>
        <w:t>接待陪同；</w:t>
      </w:r>
    </w:p>
    <w:p w14:paraId="4B1669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3、引导上台嘉宾并提供讲话稿；</w:t>
      </w:r>
    </w:p>
    <w:p w14:paraId="630A6A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4、引导领导嘉宾贴光唇鱼LOGO标签；</w:t>
      </w:r>
    </w:p>
    <w:p w14:paraId="7A4639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5、引导领导嘉宾授牌；</w:t>
      </w:r>
    </w:p>
    <w:p w14:paraId="7FAD2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场地布置组</w:t>
      </w:r>
    </w:p>
    <w:p w14:paraId="48DD6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叶卫平、胡庆龙</w:t>
      </w:r>
    </w:p>
    <w:p w14:paraId="78721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560" w:hangingChars="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成  员：毛孔平、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陈志军、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  华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吴普潇、</w:t>
      </w:r>
    </w:p>
    <w:p w14:paraId="2262A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5" w:leftChars="912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方智辉、方  顺</w:t>
      </w:r>
      <w:r>
        <w:rPr>
          <w:rFonts w:hint="eastAsia" w:ascii="仿宋" w:hAnsi="仿宋" w:eastAsia="仿宋" w:cs="仿宋"/>
          <w:sz w:val="32"/>
          <w:szCs w:val="32"/>
        </w:rPr>
        <w:t>、陈聪进、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蒋宁宁</w:t>
      </w:r>
    </w:p>
    <w:p w14:paraId="5DC5B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284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责：负责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亲渔节的参会嘉宾和场地布置,包括：</w:t>
      </w:r>
    </w:p>
    <w:p w14:paraId="69890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布置，包括舞台搭建、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座位摆放、音</w:t>
      </w:r>
    </w:p>
    <w:p w14:paraId="2B0F5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响设备调试等；</w:t>
      </w:r>
    </w:p>
    <w:p w14:paraId="1B0EF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2.桌椅摆放清理、桌签摆放、音响设备调试</w:t>
      </w:r>
    </w:p>
    <w:p w14:paraId="058F8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用餐筹备组</w:t>
      </w:r>
    </w:p>
    <w:p w14:paraId="4FC31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柳世明</w:t>
      </w:r>
    </w:p>
    <w:p w14:paraId="76FE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谢水明、杨建平、潘叶平、刘建波</w:t>
      </w:r>
    </w:p>
    <w:p w14:paraId="5608E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68" w:firstLineChars="584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镇平、双平村两委干部</w:t>
      </w:r>
    </w:p>
    <w:p w14:paraId="18F7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560" w:hanging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职  责：负责活动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前一天工作人员就餐；</w:t>
      </w:r>
    </w:p>
    <w:p w14:paraId="63F39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当天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平村的中饭</w:t>
      </w:r>
      <w:r>
        <w:rPr>
          <w:rFonts w:hint="eastAsia" w:ascii="仿宋" w:hAnsi="仿宋" w:eastAsia="仿宋" w:cs="仿宋"/>
          <w:sz w:val="32"/>
          <w:szCs w:val="32"/>
        </w:rPr>
        <w:t>就餐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C95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环境卫生整治组</w:t>
      </w:r>
    </w:p>
    <w:p w14:paraId="794F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莹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 w14:paraId="40288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郑孟锡、徐勇鹏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叶卫平（干部）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陈聪进、双平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两委干部</w:t>
      </w:r>
    </w:p>
    <w:p w14:paraId="1772F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00" w:hanging="1920" w:hangingChars="6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职  责：负责督促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双平村</w:t>
      </w:r>
      <w:r>
        <w:rPr>
          <w:rFonts w:hint="eastAsia" w:ascii="仿宋" w:hAnsi="仿宋" w:eastAsia="仿宋" w:cs="仿宋"/>
          <w:sz w:val="32"/>
          <w:szCs w:val="32"/>
        </w:rPr>
        <w:t>做好村庄的环境卫生整治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组织卫生清洁。</w:t>
      </w:r>
    </w:p>
    <w:p w14:paraId="1225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32"/>
          <w:szCs w:val="32"/>
        </w:rPr>
        <w:t>安全维稳组</w:t>
      </w:r>
    </w:p>
    <w:p w14:paraId="350E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兴</w:t>
      </w:r>
    </w:p>
    <w:p w14:paraId="1944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员：陈志军、郑孟锡、潘叶平、吴普潇、翁昌伟、</w:t>
      </w:r>
    </w:p>
    <w:p w14:paraId="4AFB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黄凯琦</w:t>
      </w:r>
      <w:r>
        <w:rPr>
          <w:rFonts w:hint="eastAsia" w:ascii="仿宋" w:hAnsi="仿宋" w:eastAsia="仿宋" w:cs="仿宋"/>
          <w:sz w:val="32"/>
          <w:szCs w:val="32"/>
        </w:rPr>
        <w:t>、派出所干警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供电所、卫生院</w:t>
      </w:r>
    </w:p>
    <w:p w14:paraId="0B09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76" w:leftChars="284" w:hanging="1280" w:hanging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责：1.活动当天的秩序维护，包括停车报到指引、交通秩序维护；</w:t>
      </w:r>
    </w:p>
    <w:p w14:paraId="6761F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5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平场地</w:t>
      </w:r>
      <w:r>
        <w:rPr>
          <w:rFonts w:hint="eastAsia" w:ascii="仿宋" w:hAnsi="仿宋" w:eastAsia="仿宋" w:cs="仿宋"/>
          <w:sz w:val="32"/>
          <w:szCs w:val="32"/>
        </w:rPr>
        <w:t>其他车辆的清场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69F1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5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3.活动前一天协助场地布置组做好场地布置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3F1B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5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电力保障和医护保障。</w:t>
      </w:r>
    </w:p>
    <w:p w14:paraId="4567B0F2"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宣传报道工作：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由蒋宁宁、周建花、汪  华负责宣传报道工作；</w:t>
      </w:r>
    </w:p>
    <w:p w14:paraId="6DB81BF0">
      <w:pPr>
        <w:pStyle w:val="2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活动摄影工作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：由蒋宁宁、郑孟锡、钟  鸣员工负责活动现场照片的拍摄。</w:t>
      </w:r>
    </w:p>
    <w:p w14:paraId="7D30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50" w:hanging="2400" w:hangingChars="7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0FE6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A6B4E6B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A1D77-91EF-45AF-9CD9-745B6C32BE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6E7E22-C0A8-4333-AF81-6F8758014B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5BF9404-9B79-48BF-A925-90D33B0E88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51E4A"/>
    <w:multiLevelType w:val="singleLevel"/>
    <w:tmpl w:val="A7C51E4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M2I1ODBhMDg3MjkxMDQ2NjlhMzE0YjRhY2Y5NDUifQ=="/>
  </w:docVars>
  <w:rsids>
    <w:rsidRoot w:val="002901FB"/>
    <w:rsid w:val="0019714B"/>
    <w:rsid w:val="001B739D"/>
    <w:rsid w:val="00245574"/>
    <w:rsid w:val="00274AB7"/>
    <w:rsid w:val="002901FB"/>
    <w:rsid w:val="00292E04"/>
    <w:rsid w:val="003E6B65"/>
    <w:rsid w:val="005133BF"/>
    <w:rsid w:val="005F65CD"/>
    <w:rsid w:val="00624404"/>
    <w:rsid w:val="006E516D"/>
    <w:rsid w:val="00832264"/>
    <w:rsid w:val="009401EF"/>
    <w:rsid w:val="009C0CB2"/>
    <w:rsid w:val="009E2A5B"/>
    <w:rsid w:val="009F6CBA"/>
    <w:rsid w:val="00A675B6"/>
    <w:rsid w:val="00C330DE"/>
    <w:rsid w:val="00C74EAD"/>
    <w:rsid w:val="00CF386B"/>
    <w:rsid w:val="00D00914"/>
    <w:rsid w:val="00D27CEB"/>
    <w:rsid w:val="00DE0C8C"/>
    <w:rsid w:val="017F6DC8"/>
    <w:rsid w:val="033F7AFD"/>
    <w:rsid w:val="04247BE2"/>
    <w:rsid w:val="05941E5A"/>
    <w:rsid w:val="07013F3A"/>
    <w:rsid w:val="076D7821"/>
    <w:rsid w:val="07E04351"/>
    <w:rsid w:val="09137F54"/>
    <w:rsid w:val="0C436DA2"/>
    <w:rsid w:val="0EDD3F4A"/>
    <w:rsid w:val="0EF80CCA"/>
    <w:rsid w:val="0FB90629"/>
    <w:rsid w:val="12016853"/>
    <w:rsid w:val="124E024F"/>
    <w:rsid w:val="14A02B65"/>
    <w:rsid w:val="14FE36CB"/>
    <w:rsid w:val="1674166F"/>
    <w:rsid w:val="1687311D"/>
    <w:rsid w:val="169D7DDC"/>
    <w:rsid w:val="17D671B8"/>
    <w:rsid w:val="17EC213B"/>
    <w:rsid w:val="17FD24FB"/>
    <w:rsid w:val="19071E5C"/>
    <w:rsid w:val="19640E83"/>
    <w:rsid w:val="19AC5970"/>
    <w:rsid w:val="1D4E55A7"/>
    <w:rsid w:val="201C7BDE"/>
    <w:rsid w:val="204A64FA"/>
    <w:rsid w:val="21B803BA"/>
    <w:rsid w:val="2375388E"/>
    <w:rsid w:val="2466475B"/>
    <w:rsid w:val="24C4152F"/>
    <w:rsid w:val="257C2311"/>
    <w:rsid w:val="26FB22FC"/>
    <w:rsid w:val="27050D40"/>
    <w:rsid w:val="27BE0B2E"/>
    <w:rsid w:val="28393B23"/>
    <w:rsid w:val="28B9275A"/>
    <w:rsid w:val="2B8915FE"/>
    <w:rsid w:val="2E827CA8"/>
    <w:rsid w:val="2FBA483F"/>
    <w:rsid w:val="2FC305C0"/>
    <w:rsid w:val="314104A7"/>
    <w:rsid w:val="34313801"/>
    <w:rsid w:val="34700396"/>
    <w:rsid w:val="35136EBB"/>
    <w:rsid w:val="35B83942"/>
    <w:rsid w:val="397121FA"/>
    <w:rsid w:val="39A643A6"/>
    <w:rsid w:val="3D0737A9"/>
    <w:rsid w:val="3E496FE1"/>
    <w:rsid w:val="3F452672"/>
    <w:rsid w:val="412E12B1"/>
    <w:rsid w:val="41924D9F"/>
    <w:rsid w:val="45046078"/>
    <w:rsid w:val="4537276F"/>
    <w:rsid w:val="454113CA"/>
    <w:rsid w:val="45BA66E7"/>
    <w:rsid w:val="46F43B6E"/>
    <w:rsid w:val="47BB4D2B"/>
    <w:rsid w:val="49AA3F0F"/>
    <w:rsid w:val="4A58343D"/>
    <w:rsid w:val="4A855742"/>
    <w:rsid w:val="4B6E1E20"/>
    <w:rsid w:val="4DFA39E8"/>
    <w:rsid w:val="4F326A1D"/>
    <w:rsid w:val="504601DC"/>
    <w:rsid w:val="50A05B3E"/>
    <w:rsid w:val="50EF299D"/>
    <w:rsid w:val="515E05A0"/>
    <w:rsid w:val="531E6161"/>
    <w:rsid w:val="54AF2E80"/>
    <w:rsid w:val="54B55B15"/>
    <w:rsid w:val="568071EB"/>
    <w:rsid w:val="586E207E"/>
    <w:rsid w:val="58D70A5E"/>
    <w:rsid w:val="59114DD5"/>
    <w:rsid w:val="59643C3F"/>
    <w:rsid w:val="5A1D7A74"/>
    <w:rsid w:val="5B6C7341"/>
    <w:rsid w:val="5DAA5C90"/>
    <w:rsid w:val="5EE7028C"/>
    <w:rsid w:val="5F053BB5"/>
    <w:rsid w:val="5F641813"/>
    <w:rsid w:val="614C08C4"/>
    <w:rsid w:val="64647C81"/>
    <w:rsid w:val="68236DA7"/>
    <w:rsid w:val="685272C6"/>
    <w:rsid w:val="68E62362"/>
    <w:rsid w:val="69C266CE"/>
    <w:rsid w:val="6B1479D8"/>
    <w:rsid w:val="6B952C45"/>
    <w:rsid w:val="6BAC5115"/>
    <w:rsid w:val="6C955C4D"/>
    <w:rsid w:val="6D2E0928"/>
    <w:rsid w:val="6E9C26A6"/>
    <w:rsid w:val="6FD52E8D"/>
    <w:rsid w:val="70311EB7"/>
    <w:rsid w:val="703A3AFC"/>
    <w:rsid w:val="706A7E5C"/>
    <w:rsid w:val="72077373"/>
    <w:rsid w:val="76A77DA3"/>
    <w:rsid w:val="77277B70"/>
    <w:rsid w:val="78A16BF5"/>
    <w:rsid w:val="78C55892"/>
    <w:rsid w:val="78D6616B"/>
    <w:rsid w:val="78FA2532"/>
    <w:rsid w:val="7BD007D6"/>
    <w:rsid w:val="7BDF1B1E"/>
    <w:rsid w:val="7CB9570E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widowControl/>
      <w:spacing w:line="500" w:lineRule="exact"/>
      <w:ind w:firstLine="420" w:firstLineChars="200"/>
    </w:pPr>
    <w:rPr>
      <w:sz w:val="28"/>
      <w:szCs w:val="28"/>
    </w:rPr>
  </w:style>
  <w:style w:type="paragraph" w:styleId="3">
    <w:name w:val="Body Text"/>
    <w:basedOn w:val="1"/>
    <w:next w:val="2"/>
    <w:autoRedefine/>
    <w:qFormat/>
    <w:uiPriority w:val="0"/>
    <w:pPr>
      <w:widowControl w:val="0"/>
      <w:spacing w:after="120"/>
    </w:pPr>
    <w:rPr>
      <w:szCs w:val="24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544A-1684-473E-9CE0-89F72261F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1353</Words>
  <Characters>1390</Characters>
  <Lines>43</Lines>
  <Paragraphs>12</Paragraphs>
  <TotalTime>0</TotalTime>
  <ScaleCrop>false</ScaleCrop>
  <LinksUpToDate>false</LinksUpToDate>
  <CharactersWithSpaces>1515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2020-10-26T13:53:00Z</dcterms:created>
  <dc:creator>Administrator</dc:creator>
  <cp:lastModifiedBy>湫去椿来</cp:lastModifiedBy>
  <dcterms:modified xsi:type="dcterms:W3CDTF">2024-11-12T08:44:55Z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545126CC63B44FA3A1BF1F28567E26BE_13</vt:lpwstr>
  </property>
</Properties>
</file>