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龙泉市文化和广电旅游体育局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关于公开征求《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关于促进龙泉市乡村旅游管理的若干意见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》（征求意见稿）意见的公告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乡村旅游高质量发展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，规范我市乡村旅游开发，制定《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关于促进龙泉市乡村旅游管理的若干意见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》（征求意见稿）。现向社会各界广泛征求意见，如有意见，请于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日前（周二）前反馈至市文化和广电旅游体育局（联系人：杨晨希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0578-7760708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龙泉市文化和广电旅游体育局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80FF9"/>
    <w:rsid w:val="040A0D8F"/>
    <w:rsid w:val="5CC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2025-04-05T05:34:00Z</dcterms:created>
  <dc:creator>WPS_1683248417</dc:creator>
  <cp:lastModifiedBy>WPS_1683248417</cp:lastModifiedBy>
  <cp:lastPrinted>2025-04-07T01:05:11Z</cp:lastPrinted>
  <dcterms:modified xsi:type="dcterms:W3CDTF">2025-04-07T01:06:19Z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