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关于《关于废止&lt;龙泉市住房和城乡建设局关于印发开展“携手振企”专项行动的实施方案&gt;</w:t>
      </w:r>
      <w:r>
        <w:rPr>
          <w:rFonts w:hint="eastAsia" w:ascii="方正小标宋简体" w:hAnsi="Times New Roman" w:eastAsia="方正小标宋简体" w:cs="Times New Roman"/>
          <w:sz w:val="44"/>
          <w:szCs w:val="44"/>
          <w:lang w:eastAsia="zh-CN"/>
        </w:rPr>
        <w:t>等文件</w:t>
      </w:r>
      <w:r>
        <w:rPr>
          <w:rFonts w:hint="eastAsia" w:ascii="方正小标宋简体" w:hAnsi="Times New Roman" w:eastAsia="方正小标宋简体" w:cs="Times New Roman"/>
          <w:sz w:val="44"/>
          <w:szCs w:val="44"/>
        </w:rPr>
        <w:t>的通知》的</w:t>
      </w:r>
      <w:r>
        <w:rPr>
          <w:rFonts w:ascii="方正小标宋简体" w:hAnsi="Times New Roman" w:eastAsia="方正小标宋简体" w:cs="Times New Roman"/>
          <w:sz w:val="44"/>
          <w:szCs w:val="44"/>
        </w:rPr>
        <w:t>起草说明</w:t>
      </w:r>
    </w:p>
    <w:p>
      <w:pPr>
        <w:spacing w:line="600" w:lineRule="exact"/>
        <w:rPr>
          <w:rFonts w:ascii="方正小标宋简体" w:hAnsi="Times New Roman" w:eastAsia="方正小标宋简体" w:cs="Times New Roman"/>
          <w:sz w:val="44"/>
          <w:szCs w:val="44"/>
        </w:rPr>
      </w:pPr>
    </w:p>
    <w:p>
      <w:pPr>
        <w:spacing w:line="600" w:lineRule="exact"/>
        <w:ind w:firstLine="640" w:firstLineChars="200"/>
        <w:rPr>
          <w:rFonts w:ascii="仿宋_GB2312" w:hAnsi="宋体" w:eastAsia="仿宋_GB2312" w:cs="宋体"/>
          <w:kern w:val="0"/>
          <w:sz w:val="32"/>
          <w:szCs w:val="44"/>
        </w:rPr>
      </w:pPr>
      <w:r>
        <w:rPr>
          <w:rFonts w:hint="eastAsia" w:ascii="仿宋_GB2312" w:hAnsi="宋体" w:eastAsia="仿宋_GB2312" w:cs="宋体"/>
          <w:kern w:val="0"/>
          <w:sz w:val="32"/>
          <w:szCs w:val="44"/>
        </w:rPr>
        <w:t>现就我局起草的《关于废止&lt;龙泉市住房和城乡建设局关于印发开展“携手振企”专项行动的实施方案&gt;</w:t>
      </w:r>
      <w:r>
        <w:rPr>
          <w:rFonts w:hint="eastAsia" w:ascii="仿宋_GB2312" w:hAnsi="宋体" w:eastAsia="仿宋_GB2312" w:cs="宋体"/>
          <w:kern w:val="0"/>
          <w:sz w:val="32"/>
          <w:szCs w:val="44"/>
          <w:lang w:eastAsia="zh-CN"/>
        </w:rPr>
        <w:t>等文件</w:t>
      </w:r>
      <w:r>
        <w:rPr>
          <w:rFonts w:hint="eastAsia" w:ascii="仿宋_GB2312" w:hAnsi="宋体" w:eastAsia="仿宋_GB2312" w:cs="宋体"/>
          <w:kern w:val="0"/>
          <w:sz w:val="32"/>
          <w:szCs w:val="44"/>
        </w:rPr>
        <w:t>的通知》有关情况说明如下：</w:t>
      </w:r>
    </w:p>
    <w:p>
      <w:pPr>
        <w:keepNext w:val="0"/>
        <w:keepLines w:val="0"/>
        <w:pageBreakBefore w:val="0"/>
        <w:widowControl w:val="0"/>
        <w:kinsoku/>
        <w:overflowPunct/>
        <w:topLinePunct w:val="0"/>
        <w:autoSpaceDE/>
        <w:autoSpaceDN/>
        <w:bidi w:val="0"/>
        <w:adjustRightInd/>
        <w:snapToGrid w:val="0"/>
        <w:spacing w:line="560" w:lineRule="exact"/>
        <w:ind w:firstLine="616" w:firstLineChars="200"/>
        <w:textAlignment w:val="auto"/>
        <w:rPr>
          <w:rFonts w:hint="eastAsia" w:ascii="黑体" w:hAnsi="黑体" w:eastAsia="黑体" w:cs="黑体"/>
          <w:spacing w:val="-6"/>
          <w:sz w:val="32"/>
          <w:szCs w:val="40"/>
        </w:rPr>
      </w:pPr>
      <w:r>
        <w:rPr>
          <w:rFonts w:hint="eastAsia" w:ascii="黑体" w:hAnsi="黑体" w:eastAsia="黑体" w:cs="黑体"/>
          <w:spacing w:val="-6"/>
          <w:sz w:val="32"/>
          <w:szCs w:val="40"/>
        </w:rPr>
        <w:t>一、制定文件的必要性和可行性</w:t>
      </w:r>
    </w:p>
    <w:p>
      <w:pPr>
        <w:spacing w:line="600" w:lineRule="exact"/>
        <w:ind w:firstLine="640" w:firstLineChars="200"/>
        <w:rPr>
          <w:rFonts w:ascii="仿宋_GB2312" w:hAnsi="宋体" w:eastAsia="仿宋_GB2312" w:cs="宋体"/>
          <w:kern w:val="0"/>
          <w:sz w:val="32"/>
          <w:szCs w:val="44"/>
        </w:rPr>
      </w:pPr>
      <w:r>
        <w:rPr>
          <w:rFonts w:hint="eastAsia" w:ascii="仿宋_GB2312" w:hAnsi="宋体" w:eastAsia="仿宋_GB2312" w:cs="宋体"/>
          <w:kern w:val="0"/>
          <w:sz w:val="32"/>
          <w:szCs w:val="44"/>
        </w:rPr>
        <w:t>为加强我</w:t>
      </w:r>
      <w:r>
        <w:rPr>
          <w:rFonts w:hint="eastAsia" w:ascii="仿宋_GB2312" w:hAnsi="宋体" w:eastAsia="仿宋_GB2312" w:cs="宋体"/>
          <w:kern w:val="0"/>
          <w:sz w:val="32"/>
          <w:szCs w:val="44"/>
          <w:lang w:eastAsia="zh-CN"/>
        </w:rPr>
        <w:t>局行政规范性文件管理，根据《</w:t>
      </w:r>
      <w:r>
        <w:rPr>
          <w:rFonts w:hint="eastAsia" w:ascii="仿宋_GB2312" w:hAnsi="宋体" w:eastAsia="仿宋_GB2312" w:cs="宋体"/>
          <w:kern w:val="0"/>
          <w:sz w:val="32"/>
          <w:szCs w:val="44"/>
          <w:lang w:val="en-US" w:eastAsia="zh-CN"/>
        </w:rPr>
        <w:t>浙江省行政规范性文件管理办法》（省政府令372号）和《浙江省司法厅关于进一步加强行政规范性文件制定和监督管理工作的通知》（浙司〔2019〕45号）</w:t>
      </w:r>
      <w:r>
        <w:rPr>
          <w:rFonts w:hint="eastAsia" w:ascii="仿宋_GB2312" w:hAnsi="宋体" w:eastAsia="仿宋_GB2312" w:cs="宋体"/>
          <w:kern w:val="0"/>
          <w:sz w:val="32"/>
          <w:szCs w:val="44"/>
          <w:lang w:eastAsia="zh-CN"/>
        </w:rPr>
        <w:t>等有关法律法规，并结合我局的实际情况，</w:t>
      </w:r>
      <w:r>
        <w:rPr>
          <w:rFonts w:hint="eastAsia" w:ascii="仿宋_GB2312" w:hAnsi="宋体" w:eastAsia="仿宋_GB2312" w:cs="宋体"/>
          <w:kern w:val="0"/>
          <w:sz w:val="32"/>
          <w:szCs w:val="44"/>
        </w:rPr>
        <w:t>制定</w:t>
      </w:r>
      <w:r>
        <w:rPr>
          <w:rFonts w:hint="eastAsia" w:ascii="仿宋_GB2312" w:hAnsi="宋体" w:eastAsia="仿宋_GB2312" w:cs="宋体"/>
          <w:kern w:val="0"/>
          <w:sz w:val="32"/>
          <w:szCs w:val="44"/>
          <w:lang w:eastAsia="zh-CN"/>
        </w:rPr>
        <w:t>本通知</w:t>
      </w:r>
      <w:r>
        <w:rPr>
          <w:rFonts w:hint="eastAsia" w:ascii="仿宋_GB2312" w:hAnsi="宋体" w:eastAsia="仿宋_GB2312" w:cs="宋体"/>
          <w:kern w:val="0"/>
          <w:sz w:val="32"/>
          <w:szCs w:val="44"/>
        </w:rPr>
        <w:t>。</w:t>
      </w:r>
    </w:p>
    <w:p>
      <w:pPr>
        <w:spacing w:line="60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rPr>
        <w:t>二、起草</w:t>
      </w:r>
      <w:r>
        <w:rPr>
          <w:rFonts w:hint="eastAsia" w:ascii="黑体" w:hAnsi="Times New Roman" w:eastAsia="黑体" w:cs="Times New Roman"/>
          <w:sz w:val="32"/>
          <w:szCs w:val="32"/>
          <w:lang w:eastAsia="zh-CN"/>
        </w:rPr>
        <w:t>情况</w:t>
      </w:r>
    </w:p>
    <w:p>
      <w:pPr>
        <w:spacing w:line="600" w:lineRule="exact"/>
        <w:ind w:firstLine="640" w:firstLineChars="200"/>
        <w:rPr>
          <w:rFonts w:hint="eastAsia" w:ascii="仿宋_GB2312" w:hAnsi="宋体" w:eastAsia="仿宋_GB2312" w:cs="宋体"/>
          <w:kern w:val="0"/>
          <w:sz w:val="32"/>
          <w:szCs w:val="44"/>
        </w:rPr>
      </w:pPr>
      <w:r>
        <w:rPr>
          <w:rFonts w:hint="eastAsia" w:ascii="仿宋_GB2312" w:hAnsi="宋体" w:eastAsia="仿宋_GB2312" w:cs="宋体"/>
          <w:kern w:val="0"/>
          <w:sz w:val="32"/>
          <w:szCs w:val="44"/>
        </w:rPr>
        <w:t>该文件202</w:t>
      </w:r>
      <w:r>
        <w:rPr>
          <w:rFonts w:hint="eastAsia" w:ascii="仿宋_GB2312" w:hAnsi="宋体" w:eastAsia="仿宋_GB2312" w:cs="宋体"/>
          <w:kern w:val="0"/>
          <w:sz w:val="32"/>
          <w:szCs w:val="44"/>
          <w:lang w:val="en-US" w:eastAsia="zh-CN"/>
        </w:rPr>
        <w:t>4</w:t>
      </w:r>
      <w:r>
        <w:rPr>
          <w:rFonts w:hint="eastAsia" w:ascii="仿宋_GB2312" w:hAnsi="宋体" w:eastAsia="仿宋_GB2312" w:cs="宋体"/>
          <w:kern w:val="0"/>
          <w:sz w:val="32"/>
          <w:szCs w:val="44"/>
        </w:rPr>
        <w:t>年</w:t>
      </w:r>
      <w:r>
        <w:rPr>
          <w:rFonts w:hint="eastAsia" w:ascii="仿宋_GB2312" w:hAnsi="宋体" w:eastAsia="仿宋_GB2312" w:cs="宋体"/>
          <w:kern w:val="0"/>
          <w:sz w:val="32"/>
          <w:szCs w:val="44"/>
          <w:lang w:val="en-US" w:eastAsia="zh-CN"/>
        </w:rPr>
        <w:t>4</w:t>
      </w:r>
      <w:r>
        <w:rPr>
          <w:rFonts w:hint="eastAsia" w:ascii="仿宋_GB2312" w:hAnsi="宋体" w:eastAsia="仿宋_GB2312" w:cs="宋体"/>
          <w:kern w:val="0"/>
          <w:sz w:val="32"/>
          <w:szCs w:val="44"/>
        </w:rPr>
        <w:t>月</w:t>
      </w:r>
      <w:r>
        <w:rPr>
          <w:rFonts w:hint="eastAsia" w:ascii="仿宋_GB2312" w:hAnsi="宋体" w:eastAsia="仿宋_GB2312" w:cs="宋体"/>
          <w:kern w:val="0"/>
          <w:sz w:val="32"/>
          <w:szCs w:val="44"/>
          <w:lang w:eastAsia="zh-CN"/>
        </w:rPr>
        <w:t>初</w:t>
      </w:r>
      <w:r>
        <w:rPr>
          <w:rFonts w:hint="eastAsia" w:ascii="仿宋_GB2312" w:hAnsi="宋体" w:eastAsia="仿宋_GB2312" w:cs="宋体"/>
          <w:kern w:val="0"/>
          <w:sz w:val="32"/>
          <w:szCs w:val="44"/>
        </w:rPr>
        <w:t>开始进行必要性、可行性等内容的论证，</w:t>
      </w:r>
      <w:r>
        <w:rPr>
          <w:rFonts w:ascii="仿宋_GB2312" w:hAnsi="宋体" w:eastAsia="仿宋_GB2312" w:cs="宋体"/>
          <w:kern w:val="0"/>
          <w:sz w:val="32"/>
          <w:szCs w:val="44"/>
        </w:rPr>
        <w:t>形成</w:t>
      </w:r>
      <w:r>
        <w:rPr>
          <w:rFonts w:hint="eastAsia" w:ascii="仿宋_GB2312" w:hAnsi="宋体" w:eastAsia="仿宋_GB2312" w:cs="宋体"/>
          <w:kern w:val="0"/>
          <w:sz w:val="32"/>
          <w:szCs w:val="44"/>
        </w:rPr>
        <w:t>《关于废止&lt;龙泉市住房和城乡建设局关于印发开展“携手振企”专项行动的实施方案&gt;等文件的通知》</w:t>
      </w:r>
      <w:r>
        <w:rPr>
          <w:rFonts w:ascii="仿宋_GB2312" w:hAnsi="宋体" w:eastAsia="仿宋_GB2312" w:cs="宋体"/>
          <w:kern w:val="0"/>
          <w:sz w:val="32"/>
          <w:szCs w:val="44"/>
        </w:rPr>
        <w:t>征求意见稿</w:t>
      </w:r>
      <w:r>
        <w:rPr>
          <w:rFonts w:hint="eastAsia" w:ascii="仿宋_GB2312" w:hAnsi="宋体" w:eastAsia="仿宋_GB2312" w:cs="宋体"/>
          <w:kern w:val="0"/>
          <w:sz w:val="32"/>
          <w:szCs w:val="44"/>
          <w:lang w:eastAsia="zh-CN"/>
        </w:rPr>
        <w:t>，</w:t>
      </w:r>
      <w:r>
        <w:rPr>
          <w:rFonts w:hint="eastAsia" w:ascii="仿宋_GB2312" w:hAnsi="宋体" w:eastAsia="仿宋_GB2312" w:cs="宋体"/>
          <w:kern w:val="0"/>
          <w:sz w:val="32"/>
          <w:szCs w:val="44"/>
        </w:rPr>
        <w:t>组织</w:t>
      </w:r>
      <w:r>
        <w:rPr>
          <w:rFonts w:hint="eastAsia" w:ascii="仿宋_GB2312" w:hAnsi="宋体" w:eastAsia="仿宋_GB2312" w:cs="宋体"/>
          <w:kern w:val="0"/>
          <w:sz w:val="32"/>
          <w:szCs w:val="44"/>
          <w:lang w:eastAsia="zh-CN"/>
        </w:rPr>
        <w:t>相关科室、单位</w:t>
      </w:r>
      <w:r>
        <w:rPr>
          <w:rFonts w:hint="eastAsia" w:ascii="仿宋_GB2312" w:hAnsi="宋体" w:eastAsia="仿宋_GB2312" w:cs="宋体"/>
          <w:kern w:val="0"/>
          <w:sz w:val="32"/>
          <w:szCs w:val="44"/>
        </w:rPr>
        <w:t>对</w:t>
      </w:r>
      <w:r>
        <w:rPr>
          <w:rFonts w:ascii="仿宋_GB2312" w:hAnsi="宋体" w:eastAsia="仿宋_GB2312" w:cs="宋体"/>
          <w:kern w:val="0"/>
          <w:sz w:val="32"/>
          <w:szCs w:val="44"/>
        </w:rPr>
        <w:t>征求意见稿</w:t>
      </w:r>
      <w:r>
        <w:rPr>
          <w:rFonts w:hint="eastAsia" w:ascii="仿宋_GB2312" w:hAnsi="宋体" w:eastAsia="仿宋_GB2312" w:cs="宋体"/>
          <w:kern w:val="0"/>
          <w:sz w:val="32"/>
          <w:szCs w:val="44"/>
        </w:rPr>
        <w:t>进行讨论修改完善。</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日至202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日期间通过龙泉市政府门户网站公开征求意见</w:t>
      </w:r>
      <w:r>
        <w:rPr>
          <w:rFonts w:hint="eastAsia" w:ascii="仿宋" w:hAnsi="仿宋" w:eastAsia="仿宋" w:cs="仿宋"/>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60" w:lineRule="exact"/>
        <w:ind w:firstLine="616" w:firstLineChars="200"/>
        <w:textAlignment w:val="auto"/>
        <w:rPr>
          <w:rFonts w:hint="eastAsia" w:ascii="黑体" w:hAnsi="黑体" w:eastAsia="黑体" w:cs="黑体"/>
          <w:spacing w:val="-6"/>
          <w:sz w:val="32"/>
          <w:szCs w:val="40"/>
        </w:rPr>
      </w:pPr>
      <w:r>
        <w:rPr>
          <w:rFonts w:hint="eastAsia" w:ascii="黑体" w:hAnsi="黑体" w:eastAsia="黑体" w:cs="黑体"/>
          <w:spacing w:val="-6"/>
          <w:sz w:val="32"/>
          <w:szCs w:val="40"/>
        </w:rPr>
        <w:t>三、需要解决的主要问题</w:t>
      </w:r>
    </w:p>
    <w:p>
      <w:pPr>
        <w:ind w:firstLine="640" w:firstLineChars="200"/>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为加强</w:t>
      </w:r>
      <w:r>
        <w:rPr>
          <w:rFonts w:hint="eastAsia" w:ascii="仿宋" w:hAnsi="仿宋" w:eastAsia="仿宋" w:cs="仿宋"/>
          <w:b w:val="0"/>
          <w:bCs w:val="0"/>
          <w:color w:val="auto"/>
          <w:kern w:val="0"/>
          <w:sz w:val="32"/>
          <w:szCs w:val="32"/>
          <w:lang w:eastAsia="zh-CN"/>
        </w:rPr>
        <w:t>行政规范性文件管理，按时开展规范性文件清理工作。</w:t>
      </w:r>
    </w:p>
    <w:p>
      <w:pPr>
        <w:keepNext w:val="0"/>
        <w:keepLines w:val="0"/>
        <w:pageBreakBefore w:val="0"/>
        <w:widowControl w:val="0"/>
        <w:kinsoku/>
        <w:overflowPunct/>
        <w:topLinePunct w:val="0"/>
        <w:autoSpaceDE/>
        <w:autoSpaceDN/>
        <w:bidi w:val="0"/>
        <w:adjustRightInd/>
        <w:snapToGrid w:val="0"/>
        <w:spacing w:line="560" w:lineRule="exact"/>
        <w:ind w:firstLine="616" w:firstLineChars="200"/>
        <w:textAlignment w:val="auto"/>
        <w:rPr>
          <w:rFonts w:hint="eastAsia" w:ascii="黑体" w:hAnsi="黑体" w:eastAsia="黑体" w:cs="黑体"/>
          <w:spacing w:val="-6"/>
          <w:sz w:val="32"/>
          <w:szCs w:val="40"/>
        </w:rPr>
      </w:pPr>
      <w:r>
        <w:rPr>
          <w:rFonts w:hint="eastAsia" w:ascii="黑体" w:hAnsi="黑体" w:eastAsia="黑体" w:cs="黑体"/>
          <w:spacing w:val="-6"/>
          <w:sz w:val="32"/>
          <w:szCs w:val="40"/>
        </w:rPr>
        <w:t>四、拟规定的主要制度和拟采取的主要措施</w:t>
      </w:r>
    </w:p>
    <w:p>
      <w:pPr>
        <w:spacing w:line="560" w:lineRule="exact"/>
        <w:ind w:firstLine="640" w:firstLineChars="200"/>
        <w:rPr>
          <w:rFonts w:ascii="仿宋_GB2312" w:hAnsi="宋体" w:eastAsia="仿宋_GB2312" w:cs="宋体"/>
          <w:kern w:val="0"/>
          <w:sz w:val="32"/>
          <w:szCs w:val="44"/>
        </w:rPr>
      </w:pPr>
      <w:r>
        <w:rPr>
          <w:rFonts w:hint="eastAsia" w:ascii="仿宋_GB2312" w:hAnsi="宋体" w:eastAsia="仿宋_GB2312" w:cs="宋体"/>
          <w:kern w:val="0"/>
          <w:sz w:val="32"/>
          <w:szCs w:val="44"/>
        </w:rPr>
        <w:t>该文件依据</w:t>
      </w:r>
      <w:r>
        <w:rPr>
          <w:rFonts w:hint="eastAsia" w:ascii="仿宋" w:hAnsi="仿宋" w:eastAsia="仿宋" w:cs="仿宋"/>
          <w:sz w:val="32"/>
          <w:szCs w:val="32"/>
          <w:lang w:val="en-US" w:eastAsia="zh-CN"/>
        </w:rPr>
        <w:t>《浙江省行政规范性文件管理办法》（省政府令372号）、《浙江省司法厅关于进一步加强行政规范性文件制定和监督管理工作的通知》（浙司〔2019〕45号）、《</w:t>
      </w:r>
      <w:r>
        <w:rPr>
          <w:rFonts w:hint="eastAsia" w:ascii="仿宋" w:hAnsi="仿宋" w:eastAsia="仿宋" w:cs="仿宋"/>
          <w:i w:val="0"/>
          <w:iCs w:val="0"/>
          <w:caps w:val="0"/>
          <w:color w:val="000000"/>
          <w:spacing w:val="0"/>
          <w:sz w:val="32"/>
          <w:szCs w:val="32"/>
          <w:shd w:val="clear" w:color="auto" w:fill="FFFFFF"/>
          <w:lang w:eastAsia="zh-CN"/>
        </w:rPr>
        <w:t>中华人民共和国反垄断法》、《关于在市场体系建设中建立公平竞争审查制度的意见》（国发[2016]34号）、《公平竞争审查制度实施细则（暂行）的通知》（发改价价监[2017]1849号）</w:t>
      </w:r>
      <w:r>
        <w:rPr>
          <w:rFonts w:hint="eastAsia" w:ascii="仿宋_GB2312" w:hAnsi="宋体" w:eastAsia="仿宋_GB2312" w:cs="宋体"/>
          <w:kern w:val="0"/>
          <w:sz w:val="32"/>
          <w:szCs w:val="44"/>
        </w:rPr>
        <w:t>等有关法律法规进行制定。</w:t>
      </w:r>
    </w:p>
    <w:p>
      <w:pPr>
        <w:spacing w:line="560" w:lineRule="exact"/>
        <w:ind w:firstLine="640" w:firstLineChars="200"/>
        <w:rPr>
          <w:rFonts w:hint="eastAsia" w:ascii="仿宋_GB2312" w:hAnsi="宋体" w:eastAsia="仿宋_GB2312" w:cs="宋体"/>
          <w:kern w:val="0"/>
          <w:sz w:val="32"/>
          <w:szCs w:val="44"/>
          <w:lang w:eastAsia="zh-CN"/>
        </w:rPr>
      </w:pPr>
      <w:r>
        <w:rPr>
          <w:rFonts w:hint="eastAsia" w:ascii="仿宋_GB2312" w:hAnsi="宋体" w:eastAsia="仿宋_GB2312" w:cs="宋体"/>
          <w:kern w:val="0"/>
          <w:sz w:val="32"/>
          <w:szCs w:val="44"/>
          <w:lang w:eastAsia="zh-CN"/>
        </w:rPr>
        <w:t>根据</w:t>
      </w:r>
      <w:r>
        <w:rPr>
          <w:rFonts w:hint="eastAsia" w:ascii="仿宋" w:hAnsi="仿宋" w:eastAsia="仿宋" w:cs="仿宋"/>
          <w:sz w:val="32"/>
          <w:szCs w:val="32"/>
          <w:lang w:val="en-US" w:eastAsia="zh-CN"/>
        </w:rPr>
        <w:t>《浙江省行政规范性文件管理办法》第三十条 制定机关根据上级机关的要求或者认为确有必要的，可以对其制定的行政规范性文件开展专项清理或者即时清理。</w:t>
      </w:r>
    </w:p>
    <w:p>
      <w:pPr>
        <w:keepNext w:val="0"/>
        <w:keepLines w:val="0"/>
        <w:pageBreakBefore w:val="0"/>
        <w:widowControl w:val="0"/>
        <w:kinsoku/>
        <w:overflowPunct/>
        <w:topLinePunct w:val="0"/>
        <w:autoSpaceDE/>
        <w:autoSpaceDN/>
        <w:bidi w:val="0"/>
        <w:adjustRightInd/>
        <w:snapToGrid w:val="0"/>
        <w:spacing w:line="560" w:lineRule="exact"/>
        <w:ind w:firstLine="616" w:firstLineChars="200"/>
        <w:textAlignment w:val="auto"/>
        <w:rPr>
          <w:rFonts w:hint="eastAsia" w:ascii="黑体" w:hAnsi="黑体" w:eastAsia="黑体" w:cs="黑体"/>
          <w:spacing w:val="-6"/>
          <w:sz w:val="32"/>
          <w:szCs w:val="40"/>
        </w:rPr>
      </w:pPr>
      <w:r>
        <w:rPr>
          <w:rFonts w:hint="eastAsia" w:ascii="黑体" w:hAnsi="黑体" w:eastAsia="黑体" w:cs="黑体"/>
          <w:spacing w:val="-6"/>
          <w:sz w:val="32"/>
          <w:szCs w:val="40"/>
        </w:rPr>
        <w:t>五、其他需要说明的情况</w:t>
      </w:r>
    </w:p>
    <w:p>
      <w:pPr>
        <w:snapToGrid w:val="0"/>
        <w:spacing w:line="560" w:lineRule="exact"/>
        <w:ind w:firstLine="640" w:firstLineChars="200"/>
        <w:rPr>
          <w:rFonts w:ascii="仿宋_GB2312" w:hAnsi="宋体" w:eastAsia="仿宋_GB2312" w:cs="宋体"/>
          <w:kern w:val="0"/>
          <w:sz w:val="36"/>
          <w:szCs w:val="36"/>
        </w:rPr>
      </w:pPr>
      <w:r>
        <w:rPr>
          <w:rFonts w:hint="eastAsia" w:ascii="仿宋" w:hAnsi="仿宋" w:eastAsia="仿宋" w:cs="仿宋"/>
          <w:sz w:val="32"/>
          <w:szCs w:val="32"/>
        </w:rPr>
        <w:t>该文件</w:t>
      </w:r>
      <w:r>
        <w:rPr>
          <w:rFonts w:hint="eastAsia" w:ascii="仿宋" w:hAnsi="仿宋" w:eastAsia="仿宋" w:cs="仿宋"/>
          <w:sz w:val="32"/>
          <w:szCs w:val="32"/>
          <w:lang w:eastAsia="zh-CN"/>
        </w:rPr>
        <w:t>自发布之日起</w:t>
      </w:r>
      <w:r>
        <w:rPr>
          <w:rFonts w:hint="eastAsia" w:ascii="仿宋" w:hAnsi="仿宋" w:eastAsia="仿宋" w:cs="仿宋"/>
          <w:sz w:val="32"/>
          <w:szCs w:val="32"/>
          <w:lang w:val="en-US" w:eastAsia="zh-CN"/>
        </w:rPr>
        <w:t>30日后施行。</w:t>
      </w:r>
      <w:bookmarkStart w:id="0" w:name="_GoBack"/>
      <w:bookmarkEnd w:id="0"/>
    </w:p>
    <w:p>
      <w:pPr>
        <w:snapToGrid w:val="0"/>
        <w:spacing w:line="560" w:lineRule="exact"/>
        <w:ind w:firstLine="640" w:firstLineChars="200"/>
        <w:rPr>
          <w:rFonts w:ascii="仿宋_GB2312" w:hAnsi="宋体" w:eastAsia="仿宋_GB2312" w:cs="宋体"/>
          <w:kern w:val="0"/>
          <w:sz w:val="32"/>
          <w:szCs w:val="44"/>
        </w:rPr>
      </w:pPr>
    </w:p>
    <w:p>
      <w:pPr>
        <w:pStyle w:val="4"/>
        <w:wordWrap w:val="0"/>
        <w:ind w:left="0" w:leftChars="0" w:firstLine="0" w:firstLineChars="0"/>
        <w:jc w:val="both"/>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648318"/>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9DA"/>
    <w:rsid w:val="00017D2D"/>
    <w:rsid w:val="000251EF"/>
    <w:rsid w:val="00032A18"/>
    <w:rsid w:val="0004221C"/>
    <w:rsid w:val="000448EC"/>
    <w:rsid w:val="000467C5"/>
    <w:rsid w:val="00046A63"/>
    <w:rsid w:val="00047F99"/>
    <w:rsid w:val="000527EB"/>
    <w:rsid w:val="000530CC"/>
    <w:rsid w:val="00060280"/>
    <w:rsid w:val="0008555A"/>
    <w:rsid w:val="00086068"/>
    <w:rsid w:val="000917A7"/>
    <w:rsid w:val="0009705F"/>
    <w:rsid w:val="000A2590"/>
    <w:rsid w:val="000A4AF7"/>
    <w:rsid w:val="000D2E12"/>
    <w:rsid w:val="000D4FFF"/>
    <w:rsid w:val="000F376F"/>
    <w:rsid w:val="000F456F"/>
    <w:rsid w:val="00110A3C"/>
    <w:rsid w:val="00117FBC"/>
    <w:rsid w:val="00135ED1"/>
    <w:rsid w:val="00137474"/>
    <w:rsid w:val="001545FE"/>
    <w:rsid w:val="001551AD"/>
    <w:rsid w:val="001559F8"/>
    <w:rsid w:val="00174C1C"/>
    <w:rsid w:val="00191D6D"/>
    <w:rsid w:val="00196A61"/>
    <w:rsid w:val="001A1512"/>
    <w:rsid w:val="001A7156"/>
    <w:rsid w:val="001B05F7"/>
    <w:rsid w:val="001C6A9C"/>
    <w:rsid w:val="001E2585"/>
    <w:rsid w:val="00210100"/>
    <w:rsid w:val="002171CC"/>
    <w:rsid w:val="0022556E"/>
    <w:rsid w:val="00233AA6"/>
    <w:rsid w:val="0024590B"/>
    <w:rsid w:val="002623F2"/>
    <w:rsid w:val="002628DB"/>
    <w:rsid w:val="0026324D"/>
    <w:rsid w:val="002659EA"/>
    <w:rsid w:val="00277F12"/>
    <w:rsid w:val="00281586"/>
    <w:rsid w:val="00295693"/>
    <w:rsid w:val="002B27A6"/>
    <w:rsid w:val="002B3675"/>
    <w:rsid w:val="002D1558"/>
    <w:rsid w:val="002D53E7"/>
    <w:rsid w:val="002D7DBB"/>
    <w:rsid w:val="002E3A6D"/>
    <w:rsid w:val="002F3010"/>
    <w:rsid w:val="002F7856"/>
    <w:rsid w:val="003002C4"/>
    <w:rsid w:val="00302BDB"/>
    <w:rsid w:val="00307943"/>
    <w:rsid w:val="00310016"/>
    <w:rsid w:val="003201C0"/>
    <w:rsid w:val="00340355"/>
    <w:rsid w:val="003704C8"/>
    <w:rsid w:val="003935A5"/>
    <w:rsid w:val="003D3455"/>
    <w:rsid w:val="003D7595"/>
    <w:rsid w:val="003F2161"/>
    <w:rsid w:val="003F796B"/>
    <w:rsid w:val="00404C7E"/>
    <w:rsid w:val="0040661A"/>
    <w:rsid w:val="004121D3"/>
    <w:rsid w:val="00417147"/>
    <w:rsid w:val="00421384"/>
    <w:rsid w:val="00441FB9"/>
    <w:rsid w:val="00444600"/>
    <w:rsid w:val="00444B54"/>
    <w:rsid w:val="00451CFD"/>
    <w:rsid w:val="004643FB"/>
    <w:rsid w:val="00477E2A"/>
    <w:rsid w:val="00483570"/>
    <w:rsid w:val="00484234"/>
    <w:rsid w:val="00485B82"/>
    <w:rsid w:val="004A773C"/>
    <w:rsid w:val="004B421C"/>
    <w:rsid w:val="004B51FE"/>
    <w:rsid w:val="004B632A"/>
    <w:rsid w:val="004B63A6"/>
    <w:rsid w:val="004C1ABC"/>
    <w:rsid w:val="004D379E"/>
    <w:rsid w:val="004D5979"/>
    <w:rsid w:val="004D7FF0"/>
    <w:rsid w:val="004F0323"/>
    <w:rsid w:val="00506F73"/>
    <w:rsid w:val="00507AF6"/>
    <w:rsid w:val="00545CC4"/>
    <w:rsid w:val="00560C1B"/>
    <w:rsid w:val="0057370D"/>
    <w:rsid w:val="00573D0D"/>
    <w:rsid w:val="00582FA8"/>
    <w:rsid w:val="005919BB"/>
    <w:rsid w:val="005A2171"/>
    <w:rsid w:val="005B41D1"/>
    <w:rsid w:val="005D07EC"/>
    <w:rsid w:val="005D2705"/>
    <w:rsid w:val="005D6763"/>
    <w:rsid w:val="005D7B0F"/>
    <w:rsid w:val="005E7B3F"/>
    <w:rsid w:val="00613ABD"/>
    <w:rsid w:val="00617518"/>
    <w:rsid w:val="00633372"/>
    <w:rsid w:val="00654A9B"/>
    <w:rsid w:val="00665DEA"/>
    <w:rsid w:val="0068115C"/>
    <w:rsid w:val="0068184E"/>
    <w:rsid w:val="00692F22"/>
    <w:rsid w:val="006A38F9"/>
    <w:rsid w:val="006B1702"/>
    <w:rsid w:val="006B2FB0"/>
    <w:rsid w:val="006B6E6F"/>
    <w:rsid w:val="006C4092"/>
    <w:rsid w:val="006E218E"/>
    <w:rsid w:val="006F04E4"/>
    <w:rsid w:val="006F40C1"/>
    <w:rsid w:val="00710C7B"/>
    <w:rsid w:val="007167FE"/>
    <w:rsid w:val="007202B4"/>
    <w:rsid w:val="007347DA"/>
    <w:rsid w:val="00734A90"/>
    <w:rsid w:val="00735AC3"/>
    <w:rsid w:val="00737529"/>
    <w:rsid w:val="0074341B"/>
    <w:rsid w:val="00743E92"/>
    <w:rsid w:val="00757A8F"/>
    <w:rsid w:val="007603BF"/>
    <w:rsid w:val="00760EEB"/>
    <w:rsid w:val="007613BE"/>
    <w:rsid w:val="007765F6"/>
    <w:rsid w:val="007862BA"/>
    <w:rsid w:val="00790A06"/>
    <w:rsid w:val="007B4004"/>
    <w:rsid w:val="007C0CCF"/>
    <w:rsid w:val="007C7175"/>
    <w:rsid w:val="007D6B65"/>
    <w:rsid w:val="007E0489"/>
    <w:rsid w:val="007E3381"/>
    <w:rsid w:val="007F3267"/>
    <w:rsid w:val="007F523D"/>
    <w:rsid w:val="00801049"/>
    <w:rsid w:val="00803A2B"/>
    <w:rsid w:val="00804C28"/>
    <w:rsid w:val="00810533"/>
    <w:rsid w:val="0082350F"/>
    <w:rsid w:val="0087119D"/>
    <w:rsid w:val="00873A5F"/>
    <w:rsid w:val="00886839"/>
    <w:rsid w:val="008902EA"/>
    <w:rsid w:val="00891E54"/>
    <w:rsid w:val="008C3926"/>
    <w:rsid w:val="008D070B"/>
    <w:rsid w:val="008D2ABE"/>
    <w:rsid w:val="008D2B3A"/>
    <w:rsid w:val="008D6555"/>
    <w:rsid w:val="008E4C69"/>
    <w:rsid w:val="008F4C9B"/>
    <w:rsid w:val="008F7D29"/>
    <w:rsid w:val="00913FB1"/>
    <w:rsid w:val="009401FA"/>
    <w:rsid w:val="00944A76"/>
    <w:rsid w:val="00946594"/>
    <w:rsid w:val="0094734E"/>
    <w:rsid w:val="00962C62"/>
    <w:rsid w:val="00965E69"/>
    <w:rsid w:val="009744AF"/>
    <w:rsid w:val="00974972"/>
    <w:rsid w:val="00981A0A"/>
    <w:rsid w:val="009840BD"/>
    <w:rsid w:val="0098579A"/>
    <w:rsid w:val="0098649B"/>
    <w:rsid w:val="00987B9B"/>
    <w:rsid w:val="00993E99"/>
    <w:rsid w:val="009A2197"/>
    <w:rsid w:val="009A2906"/>
    <w:rsid w:val="009A414A"/>
    <w:rsid w:val="009B07CA"/>
    <w:rsid w:val="009B4FEA"/>
    <w:rsid w:val="009D3B5D"/>
    <w:rsid w:val="009E7FE0"/>
    <w:rsid w:val="009F0A95"/>
    <w:rsid w:val="00A0320D"/>
    <w:rsid w:val="00A03BDE"/>
    <w:rsid w:val="00A04BEE"/>
    <w:rsid w:val="00A23C98"/>
    <w:rsid w:val="00A249DA"/>
    <w:rsid w:val="00A365D7"/>
    <w:rsid w:val="00A67544"/>
    <w:rsid w:val="00A92367"/>
    <w:rsid w:val="00AA532A"/>
    <w:rsid w:val="00AA6983"/>
    <w:rsid w:val="00AB15C3"/>
    <w:rsid w:val="00AB49A6"/>
    <w:rsid w:val="00AC1FC2"/>
    <w:rsid w:val="00AC5BE7"/>
    <w:rsid w:val="00AD52D6"/>
    <w:rsid w:val="00AD6F8F"/>
    <w:rsid w:val="00AF0E39"/>
    <w:rsid w:val="00B021F2"/>
    <w:rsid w:val="00B03561"/>
    <w:rsid w:val="00B053E2"/>
    <w:rsid w:val="00B07086"/>
    <w:rsid w:val="00B10D40"/>
    <w:rsid w:val="00B10F67"/>
    <w:rsid w:val="00B27AEA"/>
    <w:rsid w:val="00B441A1"/>
    <w:rsid w:val="00B44FB6"/>
    <w:rsid w:val="00B50127"/>
    <w:rsid w:val="00B5032A"/>
    <w:rsid w:val="00B5687E"/>
    <w:rsid w:val="00B613DA"/>
    <w:rsid w:val="00B62FF6"/>
    <w:rsid w:val="00B658EC"/>
    <w:rsid w:val="00B70490"/>
    <w:rsid w:val="00B81DB8"/>
    <w:rsid w:val="00B83C64"/>
    <w:rsid w:val="00B86CCA"/>
    <w:rsid w:val="00B92854"/>
    <w:rsid w:val="00B97DE5"/>
    <w:rsid w:val="00BB0F27"/>
    <w:rsid w:val="00BB106F"/>
    <w:rsid w:val="00BD320D"/>
    <w:rsid w:val="00BD49A5"/>
    <w:rsid w:val="00BD5553"/>
    <w:rsid w:val="00BE25F0"/>
    <w:rsid w:val="00BE2958"/>
    <w:rsid w:val="00BE775B"/>
    <w:rsid w:val="00BE7C56"/>
    <w:rsid w:val="00BF22B9"/>
    <w:rsid w:val="00C0514C"/>
    <w:rsid w:val="00C20C3D"/>
    <w:rsid w:val="00C41560"/>
    <w:rsid w:val="00C452B7"/>
    <w:rsid w:val="00C57ADA"/>
    <w:rsid w:val="00C7475A"/>
    <w:rsid w:val="00C771A0"/>
    <w:rsid w:val="00C82C18"/>
    <w:rsid w:val="00CA2AFD"/>
    <w:rsid w:val="00CA3EB3"/>
    <w:rsid w:val="00CB16D5"/>
    <w:rsid w:val="00CB71EB"/>
    <w:rsid w:val="00CC2FB1"/>
    <w:rsid w:val="00CC6B47"/>
    <w:rsid w:val="00CD3EEA"/>
    <w:rsid w:val="00CD4095"/>
    <w:rsid w:val="00CE064C"/>
    <w:rsid w:val="00CE0FA5"/>
    <w:rsid w:val="00CF2D60"/>
    <w:rsid w:val="00CF3643"/>
    <w:rsid w:val="00D03529"/>
    <w:rsid w:val="00D21525"/>
    <w:rsid w:val="00D4356C"/>
    <w:rsid w:val="00D43F18"/>
    <w:rsid w:val="00D5736B"/>
    <w:rsid w:val="00D76CD0"/>
    <w:rsid w:val="00D77FB4"/>
    <w:rsid w:val="00D94316"/>
    <w:rsid w:val="00DA26C6"/>
    <w:rsid w:val="00DA33F9"/>
    <w:rsid w:val="00DC2060"/>
    <w:rsid w:val="00DC7E4F"/>
    <w:rsid w:val="00DE237B"/>
    <w:rsid w:val="00DE4BBA"/>
    <w:rsid w:val="00DF4C08"/>
    <w:rsid w:val="00E1082B"/>
    <w:rsid w:val="00E252B8"/>
    <w:rsid w:val="00E3706F"/>
    <w:rsid w:val="00E438EC"/>
    <w:rsid w:val="00E47A35"/>
    <w:rsid w:val="00E66EDB"/>
    <w:rsid w:val="00E70AA8"/>
    <w:rsid w:val="00E81AB3"/>
    <w:rsid w:val="00E91C1C"/>
    <w:rsid w:val="00EA386A"/>
    <w:rsid w:val="00EB000C"/>
    <w:rsid w:val="00EB0A83"/>
    <w:rsid w:val="00EE4F78"/>
    <w:rsid w:val="00EE631D"/>
    <w:rsid w:val="00EF0906"/>
    <w:rsid w:val="00EF6652"/>
    <w:rsid w:val="00F102F1"/>
    <w:rsid w:val="00F12E76"/>
    <w:rsid w:val="00F222AD"/>
    <w:rsid w:val="00F239A8"/>
    <w:rsid w:val="00F2421C"/>
    <w:rsid w:val="00F24E61"/>
    <w:rsid w:val="00F568A8"/>
    <w:rsid w:val="00F83E77"/>
    <w:rsid w:val="00F862AB"/>
    <w:rsid w:val="00FA5315"/>
    <w:rsid w:val="00FA7B96"/>
    <w:rsid w:val="00FB7585"/>
    <w:rsid w:val="00FD11A1"/>
    <w:rsid w:val="00FF41A9"/>
    <w:rsid w:val="00FF4363"/>
    <w:rsid w:val="026E5466"/>
    <w:rsid w:val="02FE6366"/>
    <w:rsid w:val="055923C0"/>
    <w:rsid w:val="070C7F51"/>
    <w:rsid w:val="11424ABF"/>
    <w:rsid w:val="144C02F7"/>
    <w:rsid w:val="21360AC1"/>
    <w:rsid w:val="32F86D95"/>
    <w:rsid w:val="3373114C"/>
    <w:rsid w:val="373D1BA4"/>
    <w:rsid w:val="37517B8A"/>
    <w:rsid w:val="3BFB17A4"/>
    <w:rsid w:val="44F46A3E"/>
    <w:rsid w:val="47685A1C"/>
    <w:rsid w:val="4E844A44"/>
    <w:rsid w:val="50E34E1B"/>
    <w:rsid w:val="52011B77"/>
    <w:rsid w:val="53C674BE"/>
    <w:rsid w:val="57E00811"/>
    <w:rsid w:val="5CAB33E5"/>
    <w:rsid w:val="60CD05D9"/>
    <w:rsid w:val="70360C11"/>
    <w:rsid w:val="7B632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color w:val="000000"/>
      <w:szCs w:val="24"/>
      <w:lang w:eastAsia="en-US" w:bidi="en-US"/>
    </w:rPr>
  </w:style>
  <w:style w:type="paragraph" w:styleId="3">
    <w:name w:val="Body Text"/>
    <w:basedOn w:val="1"/>
    <w:next w:val="2"/>
    <w:qFormat/>
    <w:uiPriority w:val="0"/>
    <w:pPr>
      <w:widowControl/>
      <w:spacing w:line="520" w:lineRule="exact"/>
      <w:jc w:val="left"/>
    </w:pPr>
    <w:rPr>
      <w:rFonts w:ascii="仿宋_GB2312" w:hAnsi="宋体" w:eastAsia="仿宋_GB2312"/>
      <w:color w:val="000000"/>
      <w:kern w:val="0"/>
      <w:sz w:val="32"/>
      <w:szCs w:val="32"/>
    </w:rPr>
  </w:style>
  <w:style w:type="paragraph" w:styleId="4">
    <w:name w:val="Body Text First Indent 2"/>
    <w:basedOn w:val="5"/>
    <w:qFormat/>
    <w:uiPriority w:val="99"/>
    <w:pPr>
      <w:ind w:firstLine="420"/>
    </w:pPr>
    <w:rPr>
      <w:color w:val="000000"/>
      <w:lang w:eastAsia="en-US" w:bidi="en-US"/>
    </w:rPr>
  </w:style>
  <w:style w:type="paragraph" w:styleId="5">
    <w:name w:val="Body Text Indent"/>
    <w:basedOn w:val="1"/>
    <w:qFormat/>
    <w:uiPriority w:val="0"/>
    <w:pPr>
      <w:ind w:firstLine="600" w:firstLineChars="200"/>
    </w:pPr>
    <w:rPr>
      <w:sz w:val="30"/>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uiPriority w:val="99"/>
    <w:rPr>
      <w:sz w:val="18"/>
      <w:szCs w:val="18"/>
    </w:rPr>
  </w:style>
  <w:style w:type="character" w:customStyle="1" w:styleId="11">
    <w:name w:val="页脚 字符"/>
    <w:basedOn w:val="9"/>
    <w:link w:val="6"/>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343</Words>
  <Characters>1959</Characters>
  <Lines>16</Lines>
  <Paragraphs>4</Paragraphs>
  <TotalTime>2</TotalTime>
  <ScaleCrop>false</ScaleCrop>
  <LinksUpToDate>false</LinksUpToDate>
  <CharactersWithSpaces>2298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2023-05-16T02:21:00Z</dcterms:created>
  <dc:creator>lenovo</dc:creator>
  <cp:lastModifiedBy>&amp;#x5468;&amp;#x6D01;</cp:lastModifiedBy>
  <dcterms:modified xsi:type="dcterms:W3CDTF">2024-04-24T02:53:22Z</dcterms:modified>
  <cp:revision>352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