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剑池街道美丽龙泉建设“十美”行动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 施 方 案</w:t>
      </w:r>
    </w:p>
    <w:p>
      <w:pPr>
        <w:jc w:val="center"/>
        <w:rPr>
          <w:rFonts w:hint="eastAsia" w:ascii="楷体" w:hAnsi="楷体" w:eastAsia="楷体" w:cs="楷体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（征求意见稿）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为建设生态宜居的美丽家园，实现各美其美、美美与共，奋力谱写中国式现代化品质龙泉新篇章，以优异的创建成果践行党的二十大精神。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根据市委、市政府开展的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美丽龙泉建设“十美”行动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结合街道实际，经研究，特制定本管理机制。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习近平新时代中国特色社会主义思想为指导，深入践行“绿水青山就是金山银山”理念，高扬“丽水之干”行动奋斗旗帜，以龙泉市第十五次党代会精神为指引，按照“美丽龙泉”建设要求，全面实施“十美”城乡建设品质提升行动，健全长效监管机制，解决城乡环境治理“碎片化、突击化、分散化”难题，不断拓展生态价值转化通道，推动“品质龙泉”建设，提升全域文明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美丽龙泉建设“十美”行动为抓手，以科学规划为引领，以干事创业为要求，把匠心融入到完善公共设施、美化城市风貌、提升百姓生活等方面，系统开展美丽街区、美丽社区等“十美”工程，高质量打造品质龙泉并建立长效管理机制，以“洁化、净化、序化”为基础，以“绿化、彩化、亮化”为进阶，以“德化、文化、智化”为升华，全域呈现环境优美、交通有序、管理到位、服务周到、正气充盈的美丽图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楷体" w:hAnsi="楷体" w:eastAsia="楷体" w:cs="楷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）美丽风尚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践行社会主义核心价值观，深入推进“浙江有礼”省域文明新实践工作，打造“浙江有礼 品质龙泉”县域文明实践品牌，推进文明城市建设，提升市民文明素质，营造浓厚崇德向善氛围。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）美丽街区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开展城市品质提升行动，完善城市功能，改善城市人居环境，释放城市发展活力，全方位提升城市品质，不断提升城市辨识度、精致度、舒适度，打造城乡风貌新样板。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/>
        <w:textAlignment w:val="auto"/>
        <w:rPr>
          <w:rFonts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按照“自治、便捷、宜居、和谐”的原则，全面推进美丽社区建设，建立健全社会治理机制，创造安全、舒适、优美的生活环境，提升群众安全感、获得感、幸福感、归属感。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）美丽村庄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持续深化“千村示范、万村整治”工程，大力推进新时代美丽乡村、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花园乡村、未来乡村、历史文化村落保护利用等工作，凸显人文和产业特色，构建和美乡村新格局。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）美丽田园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按照“整干净、理整齐、有特色、成景观”的总要求，不断提高田园清洁化、生态化、景观化水平，全力打造田园环境整洁、农业设施整齐、产业布局合理的美丽新田园。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）美丽园区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提升工业（产业）园区的生产环境和生活品质，打造产业人才队伍实践基地，加强园区的生态环境、基础设施、公共服务建设，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开展综合整治，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实现文明崇德、产业优化、生活便捷、平安和谐的现代园区。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坚持“政府主导、统筹规划、适度超前、突出重点”的原则，深化推进国家级“四好农村路”建设，解决公路及公路两侧环境面貌存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在的突出问题，补齐管理短板，逐步完善路网体系，全面提升管养水平，全力打造“便捷、畅通、安全、舒适”的美丽公路。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）美丽山林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“国土绿化”“一村万树”创建行动为抓手，落实“林长制”，深化“山边”洁化、绿化、美化；开展矿山环境整治，做好露采废弃矿山的复垦、复绿及景观修复工作，最大限度减轻矿山开发对生态环境的影响与破坏，推进美丽山林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力“水秀生态之窗、水育产业之窗、水美乡村之窗”建设，以亲水花园示范区建设为重点，开展河道综合治理、水环境及水生态修复，深化推动美丽河道、水美乡镇系统创建工作，全方位升级河湖水安全、改善水生态、优化水环境、提升水经济，推动美丽河道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）美丽庭院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改善城乡人居环境、提升美丽乡村品质、涵养健康文明家风为创建重点，按照“选典型、带全面、同美丽”的创建原则，聚焦党员引领、党建妇建相结合的创建模式，积极引领倡导广大群众从自身做起，从家庭做起，改变生活陋习，参与花园庭院创建，助力美丽龙泉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（一）重点整治期（2023年3月-2023年6月）：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十美”工作要求，重点做好城市街区、铁路、高速公路、通景公路、河道的整治工作，集中整治城区、乡村“房、院、山、水、田、林、路、景区”等“脏、乱、差”问题，有序推进重要节点项目建设。到2023年6月底，提升重点线路沿线的洁化、净化、序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（二）全域整治期（2023年7月-2023年12月）：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将“十美”工作延伸到全市各区域，重点做好城市街区、县道及以上美丽建设工作，有序推进重要节点项目建设，掀起全域整治、全域提升、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全域美丽热潮。到2023年底，“十美”工作得到全面提升，打造10个“最美”示范村（社区）等系列“最美”示范亮点。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（三）长效管理期（2024年1月-2024年12月）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主攻弱点、突破难点、消除盲点，圆满完成“十美”工作任务。实现短期整治和长期治理有效衔接。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将“十美”行动纳入剑池街道年度考绩重要内容，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Tahoma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剑池</w:t>
      </w:r>
      <w:r>
        <w:rPr>
          <w:rFonts w:hint="eastAsia" w:ascii="仿宋_GB2312" w:hAnsi="Tahom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街道“十美”</w:t>
      </w:r>
      <w:r>
        <w:rPr>
          <w:rFonts w:hint="eastAsia" w:ascii="仿宋_GB2312" w:hAnsi="Tahoma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行动相关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办法进行考评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村（社）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实行“月通报、季点评、年考核”机制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。“十美”工作完成情况将作为街道、村社干部年度考核重要依据。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eastAsia="仿宋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eastAsia="仿宋"/>
          <w:lang w:eastAsia="zh-CN"/>
        </w:rPr>
        <w:t>成立剑池街道美丽龙泉建设“十美”行动领导小组，建立工作专班，负责街道辖区内牵头、协调、指导、督查、考核等工作。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eastAsia="仿宋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（二）明确责任落实。</w:t>
      </w:r>
      <w:r>
        <w:rPr>
          <w:rFonts w:hint="eastAsia" w:eastAsia="仿宋"/>
          <w:lang w:eastAsia="zh-CN"/>
        </w:rPr>
        <w:t>各行政村、社区，街道各科室按照具体分工，各负其责，密切配合，抓好落实，形成推进“十美”工作的强大合力，全面完成各项目标任务。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eastAsia="仿宋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（三）强化宣传报道。</w:t>
      </w:r>
      <w:r>
        <w:rPr>
          <w:rFonts w:hint="eastAsia" w:eastAsia="仿宋"/>
          <w:lang w:eastAsia="zh-CN"/>
        </w:rPr>
        <w:t>多形式全面开展宣传报道，大力宣传报道“十美”工作中的优秀事迹，各行政村、社区要利用微信公众号、宣传栏等，做好宣传发动，形成全民共建、全民共享的良好氛围。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eastAsia="仿宋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仿宋_GB2312" w:hAnsi="Tahom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DlhMTEyOTUyMDJlZDIxZDYxM2FkODk0NDA0ZTQifQ=="/>
  </w:docVars>
  <w:rsids>
    <w:rsidRoot w:val="00000000"/>
    <w:rsid w:val="00A42231"/>
    <w:rsid w:val="02571C51"/>
    <w:rsid w:val="03A70D79"/>
    <w:rsid w:val="041D47D5"/>
    <w:rsid w:val="04F01EE9"/>
    <w:rsid w:val="04F73E4E"/>
    <w:rsid w:val="065405F9"/>
    <w:rsid w:val="069468A4"/>
    <w:rsid w:val="06A20FC1"/>
    <w:rsid w:val="07300CC3"/>
    <w:rsid w:val="077E37DC"/>
    <w:rsid w:val="086D777F"/>
    <w:rsid w:val="0A073817"/>
    <w:rsid w:val="0A3A337C"/>
    <w:rsid w:val="0A621193"/>
    <w:rsid w:val="0AFD635E"/>
    <w:rsid w:val="0B295358"/>
    <w:rsid w:val="0DBC3DAA"/>
    <w:rsid w:val="0DD51C7C"/>
    <w:rsid w:val="0E4656E4"/>
    <w:rsid w:val="0F1B5DB5"/>
    <w:rsid w:val="0F210420"/>
    <w:rsid w:val="0FFA1E6E"/>
    <w:rsid w:val="1122064A"/>
    <w:rsid w:val="115E57E2"/>
    <w:rsid w:val="11917669"/>
    <w:rsid w:val="11B2263E"/>
    <w:rsid w:val="11B83D8F"/>
    <w:rsid w:val="12445622"/>
    <w:rsid w:val="13A91BE1"/>
    <w:rsid w:val="13B67AD4"/>
    <w:rsid w:val="13CF716E"/>
    <w:rsid w:val="144934BF"/>
    <w:rsid w:val="14A979BF"/>
    <w:rsid w:val="14EE271A"/>
    <w:rsid w:val="150C0679"/>
    <w:rsid w:val="15C01464"/>
    <w:rsid w:val="16B742CF"/>
    <w:rsid w:val="18271D94"/>
    <w:rsid w:val="19704F4F"/>
    <w:rsid w:val="19B72B7E"/>
    <w:rsid w:val="19D74A30"/>
    <w:rsid w:val="1A385A6D"/>
    <w:rsid w:val="1A606D71"/>
    <w:rsid w:val="1A6920CA"/>
    <w:rsid w:val="1B8942CD"/>
    <w:rsid w:val="1BC550A1"/>
    <w:rsid w:val="1C5446B4"/>
    <w:rsid w:val="1C9F7218"/>
    <w:rsid w:val="1D30566E"/>
    <w:rsid w:val="1D3F5364"/>
    <w:rsid w:val="1E723EB9"/>
    <w:rsid w:val="1F7E25C1"/>
    <w:rsid w:val="1FDE0E64"/>
    <w:rsid w:val="203A3042"/>
    <w:rsid w:val="21BF6A73"/>
    <w:rsid w:val="21CB6C73"/>
    <w:rsid w:val="220A620C"/>
    <w:rsid w:val="22334A6F"/>
    <w:rsid w:val="223E3E3C"/>
    <w:rsid w:val="23290648"/>
    <w:rsid w:val="246D3ECA"/>
    <w:rsid w:val="263051FD"/>
    <w:rsid w:val="270639C1"/>
    <w:rsid w:val="28697739"/>
    <w:rsid w:val="289546D1"/>
    <w:rsid w:val="2BBE7D9C"/>
    <w:rsid w:val="2C02452C"/>
    <w:rsid w:val="2C6721E1"/>
    <w:rsid w:val="2D6D1A79"/>
    <w:rsid w:val="30E161A3"/>
    <w:rsid w:val="31570A76"/>
    <w:rsid w:val="325219B1"/>
    <w:rsid w:val="33411EE7"/>
    <w:rsid w:val="348F0AD2"/>
    <w:rsid w:val="352073D1"/>
    <w:rsid w:val="37C130EE"/>
    <w:rsid w:val="38433C4F"/>
    <w:rsid w:val="39303F10"/>
    <w:rsid w:val="39C72511"/>
    <w:rsid w:val="3A037CD5"/>
    <w:rsid w:val="3A192D6D"/>
    <w:rsid w:val="3A3951BD"/>
    <w:rsid w:val="3B077069"/>
    <w:rsid w:val="3B2A0849"/>
    <w:rsid w:val="3C23269A"/>
    <w:rsid w:val="3DE25B6C"/>
    <w:rsid w:val="3E13057D"/>
    <w:rsid w:val="3F6A0346"/>
    <w:rsid w:val="40DA0D7C"/>
    <w:rsid w:val="41AE03BB"/>
    <w:rsid w:val="41C33697"/>
    <w:rsid w:val="42185CA4"/>
    <w:rsid w:val="43901183"/>
    <w:rsid w:val="43E91A02"/>
    <w:rsid w:val="453D46C1"/>
    <w:rsid w:val="459C6E90"/>
    <w:rsid w:val="47061C4A"/>
    <w:rsid w:val="470A09D9"/>
    <w:rsid w:val="47946023"/>
    <w:rsid w:val="47B600D3"/>
    <w:rsid w:val="47F60B91"/>
    <w:rsid w:val="4A811541"/>
    <w:rsid w:val="4AEF5CE0"/>
    <w:rsid w:val="4B272E10"/>
    <w:rsid w:val="4D8C4113"/>
    <w:rsid w:val="4DB766CD"/>
    <w:rsid w:val="4F1B7B46"/>
    <w:rsid w:val="4F5B5263"/>
    <w:rsid w:val="4FF7769D"/>
    <w:rsid w:val="50852AB2"/>
    <w:rsid w:val="50903205"/>
    <w:rsid w:val="50974EE5"/>
    <w:rsid w:val="51977800"/>
    <w:rsid w:val="524D1914"/>
    <w:rsid w:val="529F5982"/>
    <w:rsid w:val="533C2BF1"/>
    <w:rsid w:val="56A16D55"/>
    <w:rsid w:val="56C97471"/>
    <w:rsid w:val="56EC2FA5"/>
    <w:rsid w:val="58A81B9B"/>
    <w:rsid w:val="58EB5259"/>
    <w:rsid w:val="5AB30BEE"/>
    <w:rsid w:val="5B052CCC"/>
    <w:rsid w:val="5B4132CE"/>
    <w:rsid w:val="5BE2700B"/>
    <w:rsid w:val="5C8D0771"/>
    <w:rsid w:val="5D0C307D"/>
    <w:rsid w:val="5DCA6E7F"/>
    <w:rsid w:val="5FDB2D05"/>
    <w:rsid w:val="606558B9"/>
    <w:rsid w:val="60C71BDE"/>
    <w:rsid w:val="61721CC1"/>
    <w:rsid w:val="61CD6067"/>
    <w:rsid w:val="61F555BE"/>
    <w:rsid w:val="62DB26B0"/>
    <w:rsid w:val="63091321"/>
    <w:rsid w:val="648669A1"/>
    <w:rsid w:val="64AF0566"/>
    <w:rsid w:val="66912BE9"/>
    <w:rsid w:val="683A1F7D"/>
    <w:rsid w:val="686B1020"/>
    <w:rsid w:val="694F3806"/>
    <w:rsid w:val="696A4D66"/>
    <w:rsid w:val="69BB2B5A"/>
    <w:rsid w:val="6A612B79"/>
    <w:rsid w:val="6AF36652"/>
    <w:rsid w:val="6B3B252A"/>
    <w:rsid w:val="6C603290"/>
    <w:rsid w:val="6D1E1EA3"/>
    <w:rsid w:val="6D464F20"/>
    <w:rsid w:val="6EAF48D1"/>
    <w:rsid w:val="6EC6456A"/>
    <w:rsid w:val="6F7A1CD9"/>
    <w:rsid w:val="72127AC6"/>
    <w:rsid w:val="731D44AD"/>
    <w:rsid w:val="745A57DD"/>
    <w:rsid w:val="748E4782"/>
    <w:rsid w:val="749F3514"/>
    <w:rsid w:val="74E321BE"/>
    <w:rsid w:val="75D27C98"/>
    <w:rsid w:val="75E66ACD"/>
    <w:rsid w:val="76762330"/>
    <w:rsid w:val="76AB7D5A"/>
    <w:rsid w:val="77EE46EC"/>
    <w:rsid w:val="783E33C3"/>
    <w:rsid w:val="797A667D"/>
    <w:rsid w:val="79A454A8"/>
    <w:rsid w:val="79D833A4"/>
    <w:rsid w:val="7AA02113"/>
    <w:rsid w:val="7B234AF2"/>
    <w:rsid w:val="7CB7127B"/>
    <w:rsid w:val="7CE6437A"/>
    <w:rsid w:val="7D841555"/>
    <w:rsid w:val="7D856660"/>
    <w:rsid w:val="7D8A2C07"/>
    <w:rsid w:val="7ED3CDB8"/>
    <w:rsid w:val="7EE149A6"/>
    <w:rsid w:val="7F363046"/>
    <w:rsid w:val="7F5A2870"/>
    <w:rsid w:val="E37F70B0"/>
    <w:rsid w:val="F7DF8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2173</Words>
  <Characters>2203</Characters>
  <Lines>0</Lines>
  <Paragraphs>0</Paragraphs>
  <TotalTime>15</TotalTime>
  <ScaleCrop>false</ScaleCrop>
  <LinksUpToDate>false</LinksUpToDate>
  <CharactersWithSpaces>2207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2023-03-16T22:52:00Z</dcterms:created>
  <dc:creator>87295</dc:creator>
  <cp:lastModifiedBy>Administrator</cp:lastModifiedBy>
  <cp:lastPrinted>2023-03-27T10:48:00Z</cp:lastPrinted>
  <dcterms:modified xsi:type="dcterms:W3CDTF">2023-03-31T06:05:46Z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F031EA1CAFCA4A8ABB4D9AD972D2FB05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