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青田县人民政府办公室关于废止部分行政规范性文件的通知（征求意见稿）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根据《浙江省行政规范性文件管理办法》（省政府令第372号）要求，现将青田县人民政府办公室关于废止部分行政规范性文件的通知（征求意见稿）（以下简称《通知》）的起草情况说明如下：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起草背景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根据《浙江省行政规范性文件管理办法》（省政府令第372号），需要清理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清理适用期限届满，已过时效，已出台新政策的行政规范性文件。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2024年11月下旬，县医疗保障局启动本次全面清理工作，对截至2024年11月30日涉及我局职能的现行有效的行政规范性文件进行梳理，并提出清理意见和建议。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形成《青田县人民政府办公室关于废止部分行政规范性文件的通知》（征求意见稿）。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主要内容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废止《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青田县人民政府关于印发青田县职工基本医疗保险办法的通知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2"/>
          <w:lang w:val="en-US" w:eastAsia="zh-CN" w:bidi="ar-SA"/>
        </w:rPr>
        <w:t>青政发〔2015〕101号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）文件。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施行时间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文件经县政府常务会议审议通过后，于2024年XX月XX日施行。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F7A9"/>
    <w:multiLevelType w:val="singleLevel"/>
    <w:tmpl w:val="57ABF7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17F6E"/>
    <w:rsid w:val="16A97C39"/>
    <w:rsid w:val="56C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2022-07-18T06:07:00Z</dcterms:created>
  <dc:creator>Administrator</dc:creator>
  <cp:lastModifiedBy>551</cp:lastModifiedBy>
  <dcterms:modified xsi:type="dcterms:W3CDTF">2024-12-19T07:34:58Z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