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青田县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高湖镇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日供水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二百吨以下农村饮用水水源地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名录</w:t>
      </w:r>
    </w:p>
    <w:tbl>
      <w:tblPr>
        <w:tblStyle w:val="3"/>
        <w:tblpPr w:leftFromText="180" w:rightFromText="180" w:vertAnchor="text" w:horzAnchor="page" w:tblpX="1785" w:tblpY="29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652"/>
        <w:gridCol w:w="1773"/>
        <w:gridCol w:w="1029"/>
        <w:gridCol w:w="2087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水源地名称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供水水站名称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类型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保护范围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保护范围面积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（km</w:t>
            </w:r>
            <w:r>
              <w:rPr>
                <w:rStyle w:val="7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打鼓坦水源地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打鼓坦供水站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外冯村水源地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外冯村供水站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外冯村石柱岩村水源地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外冯村石柱岩村供水站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外冯村瑞山村水源地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外冯村瑞山村供水站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旦头山村水源地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旦头山村供水站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西圩村上西山水源地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西圩村上西山供水站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五源山村底坑水源地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五源山村底坑供水站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五源山村岭头水源地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五源山村岭头供水站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山塘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角坑村水源地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角坑村供水站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内冯村水源地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内冯村供水站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良川村东岸水源地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良川村东岸供水站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溪沟山泉水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取水口上游全部集雨区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0.309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C2FEC"/>
    <w:rsid w:val="0C6F4CDC"/>
    <w:rsid w:val="1A844327"/>
    <w:rsid w:val="7F3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character" w:customStyle="1" w:styleId="5">
    <w:name w:val="font61"/>
    <w:basedOn w:val="4"/>
    <w:uiPriority w:val="0"/>
    <w:rPr>
      <w:rFonts w:hint="default" w:ascii="仿宋" w:hAnsi="仿宋" w:eastAsia="仿宋" w:cs="仿宋"/>
      <w:b/>
      <w:color w:val="000000"/>
      <w:sz w:val="21"/>
      <w:szCs w:val="21"/>
      <w:u w:val="none"/>
    </w:rPr>
  </w:style>
  <w:style w:type="character" w:customStyle="1" w:styleId="6">
    <w:name w:val="font51"/>
    <w:basedOn w:val="4"/>
    <w:uiPriority w:val="0"/>
    <w:rPr>
      <w:rFonts w:hint="default" w:ascii="仿宋" w:hAnsi="仿宋" w:eastAsia="仿宋" w:cs="仿宋"/>
      <w:b/>
      <w:color w:val="000000"/>
      <w:sz w:val="21"/>
      <w:szCs w:val="21"/>
      <w:u w:val="none"/>
    </w:rPr>
  </w:style>
  <w:style w:type="character" w:customStyle="1" w:styleId="7">
    <w:name w:val="font11"/>
    <w:basedOn w:val="4"/>
    <w:uiPriority w:val="0"/>
    <w:rPr>
      <w:rFonts w:hint="default" w:ascii="仿宋" w:hAnsi="仿宋" w:eastAsia="仿宋" w:cs="仿宋"/>
      <w:b/>
      <w:color w:val="000000"/>
      <w:sz w:val="21"/>
      <w:szCs w:val="21"/>
      <w:u w:val="none"/>
      <w:vertAlign w:val="superscript"/>
    </w:rPr>
  </w:style>
  <w:style w:type="character" w:customStyle="1" w:styleId="8">
    <w:name w:val="font31"/>
    <w:basedOn w:val="4"/>
    <w:uiPriority w:val="0"/>
    <w:rPr>
      <w:rFonts w:hint="default" w:ascii="仿宋" w:hAnsi="仿宋" w:eastAsia="仿宋" w:cs="仿宋"/>
      <w:color w:val="000000"/>
      <w:sz w:val="21"/>
      <w:szCs w:val="21"/>
      <w:u w:val="none"/>
    </w:rPr>
  </w:style>
  <w:style w:type="character" w:customStyle="1" w:styleId="9">
    <w:name w:val="font21"/>
    <w:basedOn w:val="4"/>
    <w:uiPriority w:val="0"/>
    <w:rPr>
      <w:rFonts w:hint="default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2024-10-23T01:44:00Z</dcterms:created>
  <dc:creator>被强煎的蛋</dc:creator>
  <cp:lastModifiedBy>被强煎的蛋</cp:lastModifiedBy>
  <dcterms:modified xsi:type="dcterms:W3CDTF">2024-10-23T07:55:47Z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