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30E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加快高效生态农业发展的实施细则（征求意见稿）</w:t>
      </w:r>
      <w:r>
        <w:rPr>
          <w:rFonts w:hint="eastAsia" w:ascii="方正小标宋简体" w:eastAsia="方正小标宋简体"/>
          <w:sz w:val="44"/>
          <w:szCs w:val="44"/>
        </w:rPr>
        <w:t>》的起草说明</w:t>
      </w:r>
      <w:bookmarkStart w:id="0" w:name="_GoBack"/>
      <w:bookmarkEnd w:id="0"/>
    </w:p>
    <w:p w14:paraId="6C7CA75D">
      <w:pPr>
        <w:pStyle w:val="5"/>
      </w:pPr>
    </w:p>
    <w:p w14:paraId="1496B08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rPr>
        <w:t>一、</w:t>
      </w:r>
      <w:r>
        <w:rPr>
          <w:rFonts w:hint="eastAsia" w:ascii="黑体" w:hAnsi="黑体" w:eastAsia="黑体" w:cs="宋体"/>
          <w:color w:val="000000"/>
          <w:kern w:val="0"/>
          <w:sz w:val="32"/>
          <w:szCs w:val="32"/>
          <w:lang w:eastAsia="zh-CN"/>
        </w:rPr>
        <w:t>起草背景</w:t>
      </w:r>
    </w:p>
    <w:p w14:paraId="2BE9B0A9">
      <w:pPr>
        <w:keepNext w:val="0"/>
        <w:keepLines w:val="0"/>
        <w:pageBreakBefore w:val="0"/>
        <w:kinsoku/>
        <w:wordWrap/>
        <w:overflowPunct/>
        <w:topLinePunct w:val="0"/>
        <w:autoSpaceDE/>
        <w:autoSpaceDN/>
        <w:bidi w:val="0"/>
        <w:adjustRightInd/>
        <w:snapToGrid/>
        <w:spacing w:line="600" w:lineRule="exact"/>
        <w:ind w:firstLine="793" w:firstLineChars="248"/>
        <w:textAlignment w:val="auto"/>
        <w:rPr>
          <w:rFonts w:hint="eastAsia" w:ascii="仿宋_GB2312" w:eastAsia="仿宋_GB2312" w:cs="宋体"/>
          <w:sz w:val="32"/>
          <w:szCs w:val="32"/>
          <w:lang w:eastAsia="zh-CN"/>
        </w:rPr>
      </w:pPr>
      <w:r>
        <w:rPr>
          <w:rFonts w:hint="eastAsia" w:ascii="仿宋_GB2312" w:eastAsia="仿宋_GB2312" w:cs="宋体"/>
          <w:sz w:val="32"/>
          <w:szCs w:val="32"/>
          <w:lang w:eastAsia="zh-CN"/>
        </w:rPr>
        <w:t>为深入推进农业供给侧结构性改革，加快我县高效生态农业发展，进一步促进农业提质增效，让农业成为农民增收、农村增强、乡村增绿的重要抓手和强大支撑。根据《青田县人民政府办公室关于加快高效生态农业发展的实施意见》（青政办发〔2024〕3号）文件精神，结合我县实际，制定《加快高效生态农业发展的实施细则（征求意见稿）》。</w:t>
      </w:r>
    </w:p>
    <w:p w14:paraId="62EB836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_GB2312" w:eastAsia="黑体" w:cs="宋体"/>
          <w:sz w:val="32"/>
          <w:szCs w:val="32"/>
          <w:lang w:val="en-US" w:eastAsia="zh-CN"/>
        </w:rPr>
      </w:pPr>
      <w:r>
        <w:rPr>
          <w:rFonts w:hint="eastAsia" w:ascii="黑体" w:hAnsi="黑体" w:eastAsia="黑体" w:cs="宋体"/>
          <w:color w:val="000000"/>
          <w:kern w:val="0"/>
          <w:sz w:val="32"/>
          <w:szCs w:val="32"/>
        </w:rPr>
        <w:t>二、起草</w:t>
      </w:r>
      <w:r>
        <w:rPr>
          <w:rFonts w:hint="eastAsia" w:ascii="黑体" w:hAnsi="黑体" w:eastAsia="黑体" w:cs="宋体"/>
          <w:color w:val="000000"/>
          <w:kern w:val="0"/>
          <w:sz w:val="32"/>
          <w:szCs w:val="32"/>
          <w:lang w:val="en-US" w:eastAsia="zh-CN"/>
        </w:rPr>
        <w:t>依据</w:t>
      </w:r>
    </w:p>
    <w:p w14:paraId="4458DEC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宋体"/>
          <w:sz w:val="32"/>
          <w:szCs w:val="32"/>
          <w:lang w:eastAsia="zh-CN"/>
        </w:rPr>
      </w:pPr>
      <w:r>
        <w:rPr>
          <w:rFonts w:hint="eastAsia" w:ascii="仿宋_GB2312" w:eastAsia="仿宋_GB2312" w:cs="宋体"/>
          <w:sz w:val="32"/>
          <w:szCs w:val="32"/>
          <w:lang w:val="en-US" w:eastAsia="zh-CN"/>
        </w:rPr>
        <w:t>1.</w:t>
      </w:r>
      <w:r>
        <w:rPr>
          <w:rFonts w:hint="eastAsia" w:ascii="仿宋_GB2312" w:eastAsia="仿宋_GB2312" w:cs="宋体"/>
          <w:sz w:val="32"/>
          <w:szCs w:val="32"/>
          <w:lang w:eastAsia="zh-CN"/>
        </w:rPr>
        <w:t>《青田县人民政府办公室关于加快高效生态农业发展的实施意见》（青政办发〔2024〕3号）。</w:t>
      </w:r>
    </w:p>
    <w:p w14:paraId="69922EB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黑体" w:hAnsi="黑体" w:eastAsia="黑体" w:cs="宋体"/>
          <w:color w:val="000000"/>
          <w:kern w:val="0"/>
          <w:sz w:val="32"/>
          <w:szCs w:val="32"/>
          <w:lang w:eastAsia="zh-CN"/>
        </w:rPr>
        <w:t>三、</w:t>
      </w:r>
      <w:r>
        <w:rPr>
          <w:rFonts w:hint="eastAsia" w:ascii="黑体" w:hAnsi="黑体" w:eastAsia="黑体" w:cs="宋体"/>
          <w:color w:val="000000"/>
          <w:kern w:val="0"/>
          <w:sz w:val="32"/>
          <w:szCs w:val="32"/>
          <w:lang w:val="en-US" w:eastAsia="zh-CN"/>
        </w:rPr>
        <w:t>主要</w:t>
      </w:r>
      <w:r>
        <w:rPr>
          <w:rFonts w:hint="eastAsia" w:ascii="黑体" w:hAnsi="黑体" w:eastAsia="黑体" w:cs="宋体"/>
          <w:color w:val="000000"/>
          <w:kern w:val="0"/>
          <w:sz w:val="32"/>
          <w:szCs w:val="32"/>
          <w:lang w:eastAsia="zh-CN"/>
        </w:rPr>
        <w:t>内容</w:t>
      </w:r>
    </w:p>
    <w:p w14:paraId="05A7C2BF">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细则》共分十二个部分，包括适用对象；适用范围；壮大主导产业，着力实现转型发展新突破；以“大花园”建设为引领，着力打造农旅融合新样板；坚持引强扶大，着力培育产业发展新引擎；加强品牌建设，着力构建营销推广新体系；强化农技推广，着力增强创新发展新动力；提升基础设施，着力夯实绿色发展新支撑；农业产业化专项资金；项目管理和有关规定；其他说明；附则。</w:t>
      </w:r>
    </w:p>
    <w:p w14:paraId="13857E15">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一、适用对象。明确适用对象为注册地在本县的从事农产品生产、加工、销售、运营的企业、农家乐民宿、家庭农场、农民专业合作社、村经济合作组织和经批准实施项目的行政企事业单位。</w:t>
      </w:r>
    </w:p>
    <w:p w14:paraId="1DF626C9">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二、贴息范围。适用于稻鱼共生、杨梅、油茶、茶叶、笋竹五大主导产业；特色种养业；其它木本油料产业；农业品牌创建、农产品加工、营销体系创建、农产品质量安全和农业主体培育；农业基地基础设施、农业新技术、设施农业、农产绿色发展、农业保险等且所有补助不能超过申报计划额度。</w:t>
      </w:r>
    </w:p>
    <w:p w14:paraId="45D853AB">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三、壮大主导产业，着力实现转型发展新突破。包括推进稻鱼产业提质增效、引导杨梅产业提质增效、推进油茶产业提质增效、扶持产业发展和示范基地创建、加快毛竹林培育、加快林下经济培育、推进养殖业转型升级相关补贴。</w:t>
      </w:r>
    </w:p>
    <w:p w14:paraId="38DE3676">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四、以“大花园”建设为引领，着力打造农旅融合新样板。明确打造青田特色文化农家乐相关补贴。</w:t>
      </w:r>
    </w:p>
    <w:p w14:paraId="7BEA7DAE">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五、坚持引强扶大，着力培育产业发展新引擎。包括扶持新办农产品加工企业、培育新型农业经营主体、鼓励适度规模经营、推进农业产业重大项目建设相关补贴。</w:t>
      </w:r>
    </w:p>
    <w:p w14:paraId="0EFFAA98">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六、加强品牌建设，着力构建营销推广新体系。包括</w:t>
      </w:r>
      <w:r>
        <w:rPr>
          <w:rFonts w:hint="default" w:ascii="仿宋_GB2312" w:hAnsi="Times New Roman" w:eastAsia="仿宋_GB2312" w:cs="宋体"/>
          <w:kern w:val="2"/>
          <w:sz w:val="32"/>
          <w:szCs w:val="32"/>
          <w:lang w:val="en-US" w:eastAsia="zh-CN" w:bidi="ar-SA"/>
        </w:rPr>
        <w:t>实施“品牌+”战略</w:t>
      </w:r>
      <w:r>
        <w:rPr>
          <w:rFonts w:hint="eastAsia" w:ascii="仿宋_GB2312" w:hAnsi="Times New Roman" w:eastAsia="仿宋_GB2312" w:cs="宋体"/>
          <w:kern w:val="2"/>
          <w:sz w:val="32"/>
          <w:szCs w:val="32"/>
          <w:lang w:val="en-US" w:eastAsia="zh-CN" w:bidi="ar-SA"/>
        </w:rPr>
        <w:t>、鼓励农业经营主体开展农业推介展销活动、强化农产品质量安全相关补贴。</w:t>
      </w:r>
    </w:p>
    <w:p w14:paraId="4BF11A24">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七、强化农技推广，着力增强创新发展新动力。包括深入开展“科技强农，机械强农”双强行动、支持林业产业设备投入、支持农业绿色发展、推进农业产业保险，助力共同富裕相关补贴。</w:t>
      </w:r>
    </w:p>
    <w:p w14:paraId="2DA7D82C">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八、提升基础设施，着力夯实绿色发展新支撑。包括加强基地道路建设、加强林区道路建设、支持设施农业发展、支持现代林业经济示范区建设、开展森林系列创建相关补贴。</w:t>
      </w:r>
    </w:p>
    <w:p w14:paraId="54B333A2">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九、农业产业化专项资金。明确资金类型、金额等。</w:t>
      </w:r>
    </w:p>
    <w:p w14:paraId="57863DAB">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十、项目管理和有关规定。包括项目管理、项目申报程序、项目验收和扶持资金下达程序等。</w:t>
      </w:r>
    </w:p>
    <w:p w14:paraId="30ABEFFC">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十一、其他说明。明确产业发展类和基础设施类等项目是按照实际完成的工程量进行扶持的项目，根据实际面积和实测工程量数据确定。</w:t>
      </w:r>
    </w:p>
    <w:p w14:paraId="3989DE6E">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十二、附则。具体明确《细则》的相关说明及最终解释权单位。</w:t>
      </w:r>
    </w:p>
    <w:p w14:paraId="175E820C">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宋体"/>
          <w:kern w:val="2"/>
          <w:sz w:val="32"/>
          <w:szCs w:val="32"/>
          <w:lang w:val="en-US" w:eastAsia="zh-CN" w:bidi="ar-SA"/>
        </w:rPr>
      </w:pPr>
    </w:p>
    <w:p w14:paraId="771DDCF7">
      <w:pPr>
        <w:spacing w:line="360" w:lineRule="auto"/>
        <w:ind w:firstLine="640" w:firstLineChars="200"/>
        <w:rPr>
          <w:rFonts w:ascii="仿宋_GB2312" w:eastAsia="仿宋_GB2312"/>
          <w:sz w:val="32"/>
          <w:szCs w:val="32"/>
          <w:shd w:val="solid" w:color="FFFFFF" w:fill="auto"/>
        </w:rPr>
      </w:pPr>
    </w:p>
    <w:p w14:paraId="6A838EF6">
      <w:pPr>
        <w:spacing w:line="360" w:lineRule="auto"/>
        <w:ind w:firstLine="640" w:firstLineChars="200"/>
        <w:jc w:val="center"/>
        <w:rPr>
          <w:rFonts w:ascii="仿宋_GB2312" w:eastAsia="仿宋_GB2312" w:cs="宋体"/>
          <w:sz w:val="32"/>
          <w:szCs w:val="32"/>
        </w:rPr>
      </w:pPr>
      <w:r>
        <w:rPr>
          <w:rFonts w:hint="eastAsia" w:ascii="仿宋_GB2312" w:eastAsia="仿宋_GB2312" w:cs="宋体"/>
          <w:sz w:val="32"/>
          <w:szCs w:val="32"/>
        </w:rPr>
        <w:t xml:space="preserve">                      </w:t>
      </w:r>
    </w:p>
    <w:p w14:paraId="24C6C06C">
      <w:pPr>
        <w:spacing w:line="420" w:lineRule="exact"/>
        <w:ind w:firstLine="640" w:firstLineChars="200"/>
        <w:jc w:val="right"/>
        <w:rPr>
          <w:rFonts w:ascii="仿宋_GB2312" w:eastAsia="仿宋_GB2312" w:cs="宋体"/>
          <w:sz w:val="32"/>
          <w:szCs w:val="32"/>
        </w:rPr>
      </w:pP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青田县</w:t>
      </w:r>
      <w:r>
        <w:rPr>
          <w:rFonts w:hint="eastAsia" w:ascii="仿宋_GB2312" w:eastAsia="仿宋_GB2312" w:cs="宋体"/>
          <w:sz w:val="32"/>
          <w:szCs w:val="32"/>
          <w:lang w:eastAsia="zh-CN"/>
        </w:rPr>
        <w:t>农业农村局</w:t>
      </w: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2024</w:t>
      </w:r>
      <w:r>
        <w:rPr>
          <w:rFonts w:hint="eastAsia" w:ascii="仿宋_GB2312" w:eastAsia="仿宋_GB2312" w:cs="宋体"/>
          <w:sz w:val="32"/>
          <w:szCs w:val="32"/>
        </w:rPr>
        <w:t>年</w:t>
      </w:r>
      <w:r>
        <w:rPr>
          <w:rFonts w:hint="eastAsia" w:ascii="仿宋_GB2312" w:eastAsia="仿宋_GB2312" w:cs="宋体"/>
          <w:sz w:val="32"/>
          <w:szCs w:val="32"/>
          <w:lang w:val="en-US" w:eastAsia="zh-CN"/>
        </w:rPr>
        <w:t>9</w:t>
      </w:r>
      <w:r>
        <w:rPr>
          <w:rFonts w:hint="eastAsia" w:ascii="仿宋_GB2312" w:eastAsia="仿宋_GB2312" w:cs="宋体"/>
          <w:sz w:val="32"/>
          <w:szCs w:val="32"/>
        </w:rPr>
        <w:t>月</w:t>
      </w:r>
      <w:r>
        <w:rPr>
          <w:rFonts w:hint="eastAsia" w:ascii="仿宋_GB2312" w:eastAsia="仿宋_GB2312" w:cs="宋体"/>
          <w:sz w:val="32"/>
          <w:szCs w:val="32"/>
          <w:lang w:val="en-US" w:eastAsia="zh-CN"/>
        </w:rPr>
        <w:t>13</w:t>
      </w:r>
      <w:r>
        <w:rPr>
          <w:rFonts w:hint="eastAsia" w:ascii="仿宋_GB2312" w:eastAsia="仿宋_GB2312" w:cs="宋体"/>
          <w:sz w:val="32"/>
          <w:szCs w:val="32"/>
        </w:rPr>
        <w:t>日</w:t>
      </w:r>
    </w:p>
    <w:p w14:paraId="4BC229C2"/>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GB2312">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3704"/>
      <w:docPartObj>
        <w:docPartGallery w:val="autotext"/>
      </w:docPartObj>
    </w:sdtPr>
    <w:sdtContent>
      <w:p w14:paraId="58949D31">
        <w:pPr>
          <w:pStyle w:val="8"/>
          <w:jc w:val="center"/>
        </w:pPr>
        <w:r>
          <w:fldChar w:fldCharType="begin"/>
        </w:r>
        <w:r>
          <w:instrText xml:space="preserve"> PAGE   \* MERGEFORMAT </w:instrText>
        </w:r>
        <w:r>
          <w:fldChar w:fldCharType="separate"/>
        </w:r>
        <w:r>
          <w:rPr>
            <w:lang w:val="zh-CN"/>
          </w:rPr>
          <w:t>-</w:t>
        </w:r>
        <w:r>
          <w:t xml:space="preserve"> 4 -</w:t>
        </w:r>
        <w:r>
          <w:fldChar w:fldCharType="end"/>
        </w:r>
      </w:p>
    </w:sdtContent>
  </w:sdt>
  <w:p w14:paraId="6CE48248">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2Y5M2ViOTQyYzUzZWJkMjcxNWZhODY2ZTM2YjcifQ=="/>
  </w:docVars>
  <w:rsids>
    <w:rsidRoot w:val="00866CC5"/>
    <w:rsid w:val="00006CA6"/>
    <w:rsid w:val="00012782"/>
    <w:rsid w:val="0001564B"/>
    <w:rsid w:val="00016C09"/>
    <w:rsid w:val="0002323E"/>
    <w:rsid w:val="00032855"/>
    <w:rsid w:val="00040105"/>
    <w:rsid w:val="00056422"/>
    <w:rsid w:val="000607CC"/>
    <w:rsid w:val="00076358"/>
    <w:rsid w:val="00085792"/>
    <w:rsid w:val="00090236"/>
    <w:rsid w:val="00090AB6"/>
    <w:rsid w:val="000A1B1D"/>
    <w:rsid w:val="000A31A8"/>
    <w:rsid w:val="000C4F46"/>
    <w:rsid w:val="000E0FDC"/>
    <w:rsid w:val="000F4DA8"/>
    <w:rsid w:val="00112FF9"/>
    <w:rsid w:val="00114904"/>
    <w:rsid w:val="001265C7"/>
    <w:rsid w:val="001334D5"/>
    <w:rsid w:val="00133D2C"/>
    <w:rsid w:val="001367F8"/>
    <w:rsid w:val="00153B52"/>
    <w:rsid w:val="00154B71"/>
    <w:rsid w:val="00155C16"/>
    <w:rsid w:val="00176059"/>
    <w:rsid w:val="00192012"/>
    <w:rsid w:val="00197F1B"/>
    <w:rsid w:val="001A02FC"/>
    <w:rsid w:val="001A0D53"/>
    <w:rsid w:val="001A1EE8"/>
    <w:rsid w:val="001B08B7"/>
    <w:rsid w:val="001B27C9"/>
    <w:rsid w:val="001C699C"/>
    <w:rsid w:val="001E39BB"/>
    <w:rsid w:val="001E6ACC"/>
    <w:rsid w:val="001F2FA1"/>
    <w:rsid w:val="001F3FA0"/>
    <w:rsid w:val="002004DC"/>
    <w:rsid w:val="0021759E"/>
    <w:rsid w:val="0025259A"/>
    <w:rsid w:val="002813B7"/>
    <w:rsid w:val="00287A4E"/>
    <w:rsid w:val="00292984"/>
    <w:rsid w:val="002975FC"/>
    <w:rsid w:val="002A1EAD"/>
    <w:rsid w:val="002B2608"/>
    <w:rsid w:val="002D4412"/>
    <w:rsid w:val="002E02C7"/>
    <w:rsid w:val="002F1526"/>
    <w:rsid w:val="002F4332"/>
    <w:rsid w:val="00306EDC"/>
    <w:rsid w:val="003159F2"/>
    <w:rsid w:val="00316F17"/>
    <w:rsid w:val="003219AF"/>
    <w:rsid w:val="00324D7C"/>
    <w:rsid w:val="00332DF8"/>
    <w:rsid w:val="003418DA"/>
    <w:rsid w:val="0035022B"/>
    <w:rsid w:val="00352940"/>
    <w:rsid w:val="00354B12"/>
    <w:rsid w:val="003615F1"/>
    <w:rsid w:val="003C6F07"/>
    <w:rsid w:val="003D1883"/>
    <w:rsid w:val="003D21EC"/>
    <w:rsid w:val="003F3483"/>
    <w:rsid w:val="003F3CFC"/>
    <w:rsid w:val="00413628"/>
    <w:rsid w:val="00421FFC"/>
    <w:rsid w:val="00431937"/>
    <w:rsid w:val="0045498A"/>
    <w:rsid w:val="004660F4"/>
    <w:rsid w:val="0047210D"/>
    <w:rsid w:val="004757FD"/>
    <w:rsid w:val="00476562"/>
    <w:rsid w:val="004809C2"/>
    <w:rsid w:val="00482DE7"/>
    <w:rsid w:val="00485984"/>
    <w:rsid w:val="00490119"/>
    <w:rsid w:val="0049664B"/>
    <w:rsid w:val="004A15B9"/>
    <w:rsid w:val="004A4EA6"/>
    <w:rsid w:val="004A66F7"/>
    <w:rsid w:val="004C549A"/>
    <w:rsid w:val="00501CD8"/>
    <w:rsid w:val="00502F63"/>
    <w:rsid w:val="00512331"/>
    <w:rsid w:val="00526E07"/>
    <w:rsid w:val="005346C5"/>
    <w:rsid w:val="00540AB3"/>
    <w:rsid w:val="00566DE2"/>
    <w:rsid w:val="00571086"/>
    <w:rsid w:val="005828CF"/>
    <w:rsid w:val="00587672"/>
    <w:rsid w:val="0058778A"/>
    <w:rsid w:val="005A3AD9"/>
    <w:rsid w:val="005B690A"/>
    <w:rsid w:val="005D46AC"/>
    <w:rsid w:val="005F46C1"/>
    <w:rsid w:val="00614A77"/>
    <w:rsid w:val="00615282"/>
    <w:rsid w:val="00623312"/>
    <w:rsid w:val="006407F5"/>
    <w:rsid w:val="00644A74"/>
    <w:rsid w:val="00645E59"/>
    <w:rsid w:val="006566FC"/>
    <w:rsid w:val="006614FC"/>
    <w:rsid w:val="0069324A"/>
    <w:rsid w:val="006A3A11"/>
    <w:rsid w:val="006B7448"/>
    <w:rsid w:val="006F1EA9"/>
    <w:rsid w:val="00701161"/>
    <w:rsid w:val="00702280"/>
    <w:rsid w:val="00720760"/>
    <w:rsid w:val="00730E46"/>
    <w:rsid w:val="00735EE7"/>
    <w:rsid w:val="00736147"/>
    <w:rsid w:val="00736870"/>
    <w:rsid w:val="0075236F"/>
    <w:rsid w:val="007751FB"/>
    <w:rsid w:val="00785F6D"/>
    <w:rsid w:val="007B0482"/>
    <w:rsid w:val="007B2A55"/>
    <w:rsid w:val="007B6A68"/>
    <w:rsid w:val="007C0EEF"/>
    <w:rsid w:val="007C41CD"/>
    <w:rsid w:val="00814E5E"/>
    <w:rsid w:val="00815A5E"/>
    <w:rsid w:val="008278B7"/>
    <w:rsid w:val="0083346D"/>
    <w:rsid w:val="0084546C"/>
    <w:rsid w:val="008473F7"/>
    <w:rsid w:val="00853134"/>
    <w:rsid w:val="00866CC5"/>
    <w:rsid w:val="008759F6"/>
    <w:rsid w:val="00885275"/>
    <w:rsid w:val="008A375A"/>
    <w:rsid w:val="008D5585"/>
    <w:rsid w:val="008D5D02"/>
    <w:rsid w:val="008D6F1F"/>
    <w:rsid w:val="008E1CA3"/>
    <w:rsid w:val="008F3A13"/>
    <w:rsid w:val="00900E54"/>
    <w:rsid w:val="0091313D"/>
    <w:rsid w:val="009315C6"/>
    <w:rsid w:val="009401BF"/>
    <w:rsid w:val="00947A52"/>
    <w:rsid w:val="009550AA"/>
    <w:rsid w:val="00976592"/>
    <w:rsid w:val="009A57DA"/>
    <w:rsid w:val="009C1CC1"/>
    <w:rsid w:val="009C692E"/>
    <w:rsid w:val="009C6EB3"/>
    <w:rsid w:val="009E237A"/>
    <w:rsid w:val="009F3E4D"/>
    <w:rsid w:val="00A223B4"/>
    <w:rsid w:val="00A40D85"/>
    <w:rsid w:val="00A57291"/>
    <w:rsid w:val="00A64E5E"/>
    <w:rsid w:val="00A726AE"/>
    <w:rsid w:val="00A84FC5"/>
    <w:rsid w:val="00AA1AF5"/>
    <w:rsid w:val="00AB6F6D"/>
    <w:rsid w:val="00AD086D"/>
    <w:rsid w:val="00AD7722"/>
    <w:rsid w:val="00B002B2"/>
    <w:rsid w:val="00B00BDD"/>
    <w:rsid w:val="00B148DE"/>
    <w:rsid w:val="00B2496B"/>
    <w:rsid w:val="00B51CAF"/>
    <w:rsid w:val="00B5568A"/>
    <w:rsid w:val="00B615EF"/>
    <w:rsid w:val="00B67E90"/>
    <w:rsid w:val="00B84FAA"/>
    <w:rsid w:val="00B94359"/>
    <w:rsid w:val="00BA2F8C"/>
    <w:rsid w:val="00BB4667"/>
    <w:rsid w:val="00BB665A"/>
    <w:rsid w:val="00BB7F91"/>
    <w:rsid w:val="00BF1EE7"/>
    <w:rsid w:val="00BF25DE"/>
    <w:rsid w:val="00C02B3B"/>
    <w:rsid w:val="00C035F0"/>
    <w:rsid w:val="00C04DCE"/>
    <w:rsid w:val="00C2007B"/>
    <w:rsid w:val="00C26AD6"/>
    <w:rsid w:val="00C37FCF"/>
    <w:rsid w:val="00C45A06"/>
    <w:rsid w:val="00C516C1"/>
    <w:rsid w:val="00C52DA8"/>
    <w:rsid w:val="00C7442E"/>
    <w:rsid w:val="00C77691"/>
    <w:rsid w:val="00C93C39"/>
    <w:rsid w:val="00CD6C08"/>
    <w:rsid w:val="00CE5692"/>
    <w:rsid w:val="00CF6606"/>
    <w:rsid w:val="00D07980"/>
    <w:rsid w:val="00D07BD7"/>
    <w:rsid w:val="00D47985"/>
    <w:rsid w:val="00D561E9"/>
    <w:rsid w:val="00D7326D"/>
    <w:rsid w:val="00D74917"/>
    <w:rsid w:val="00DA1A7E"/>
    <w:rsid w:val="00DB3D2B"/>
    <w:rsid w:val="00DD21A4"/>
    <w:rsid w:val="00DF3F03"/>
    <w:rsid w:val="00DF40C9"/>
    <w:rsid w:val="00E1557F"/>
    <w:rsid w:val="00E276CE"/>
    <w:rsid w:val="00E32A42"/>
    <w:rsid w:val="00E34200"/>
    <w:rsid w:val="00E539BE"/>
    <w:rsid w:val="00E57849"/>
    <w:rsid w:val="00E7397E"/>
    <w:rsid w:val="00E8215D"/>
    <w:rsid w:val="00E852CB"/>
    <w:rsid w:val="00EC2350"/>
    <w:rsid w:val="00EC4EE4"/>
    <w:rsid w:val="00ED3D1F"/>
    <w:rsid w:val="00ED4E5A"/>
    <w:rsid w:val="00EE6728"/>
    <w:rsid w:val="00EF69DC"/>
    <w:rsid w:val="00F1254F"/>
    <w:rsid w:val="00F211E2"/>
    <w:rsid w:val="00F24BB5"/>
    <w:rsid w:val="00F34F0D"/>
    <w:rsid w:val="00F40840"/>
    <w:rsid w:val="00F50D59"/>
    <w:rsid w:val="00F72DDA"/>
    <w:rsid w:val="00F80A29"/>
    <w:rsid w:val="00F94462"/>
    <w:rsid w:val="00FB1BBA"/>
    <w:rsid w:val="00FB6FE9"/>
    <w:rsid w:val="00FC0829"/>
    <w:rsid w:val="00FC1EAC"/>
    <w:rsid w:val="00FC3493"/>
    <w:rsid w:val="00FD0A08"/>
    <w:rsid w:val="00FE758F"/>
    <w:rsid w:val="015C4937"/>
    <w:rsid w:val="01EC3E90"/>
    <w:rsid w:val="04EA74F8"/>
    <w:rsid w:val="05073C39"/>
    <w:rsid w:val="05DF03AE"/>
    <w:rsid w:val="072851C7"/>
    <w:rsid w:val="07763AAA"/>
    <w:rsid w:val="07E02EFC"/>
    <w:rsid w:val="08625D86"/>
    <w:rsid w:val="091540D4"/>
    <w:rsid w:val="09AE591A"/>
    <w:rsid w:val="09F636D0"/>
    <w:rsid w:val="0B7E68AF"/>
    <w:rsid w:val="0F26742C"/>
    <w:rsid w:val="0F720338"/>
    <w:rsid w:val="0FEC44DB"/>
    <w:rsid w:val="12875517"/>
    <w:rsid w:val="16E63431"/>
    <w:rsid w:val="170B5F00"/>
    <w:rsid w:val="18BE6488"/>
    <w:rsid w:val="193A067F"/>
    <w:rsid w:val="1B144141"/>
    <w:rsid w:val="1B472133"/>
    <w:rsid w:val="1E522086"/>
    <w:rsid w:val="1E767B74"/>
    <w:rsid w:val="1EDD4C19"/>
    <w:rsid w:val="1F21373C"/>
    <w:rsid w:val="1F8D0600"/>
    <w:rsid w:val="1FCB0BEB"/>
    <w:rsid w:val="1FE93250"/>
    <w:rsid w:val="20150B13"/>
    <w:rsid w:val="22A94FE8"/>
    <w:rsid w:val="24575077"/>
    <w:rsid w:val="249602E0"/>
    <w:rsid w:val="258701AD"/>
    <w:rsid w:val="25D03428"/>
    <w:rsid w:val="28BA20F8"/>
    <w:rsid w:val="29BF62C0"/>
    <w:rsid w:val="29C26FDB"/>
    <w:rsid w:val="2A3E7A60"/>
    <w:rsid w:val="2A6A7704"/>
    <w:rsid w:val="2B424823"/>
    <w:rsid w:val="2BF971DF"/>
    <w:rsid w:val="2DCC6C27"/>
    <w:rsid w:val="2DD60AB0"/>
    <w:rsid w:val="2E905A1F"/>
    <w:rsid w:val="2FBB2530"/>
    <w:rsid w:val="31FD2ABB"/>
    <w:rsid w:val="3328564E"/>
    <w:rsid w:val="333545BE"/>
    <w:rsid w:val="33AB0BDD"/>
    <w:rsid w:val="33CF7207"/>
    <w:rsid w:val="35377CF7"/>
    <w:rsid w:val="365D52FB"/>
    <w:rsid w:val="36852CE8"/>
    <w:rsid w:val="38210D2D"/>
    <w:rsid w:val="38612DD9"/>
    <w:rsid w:val="386C1F6A"/>
    <w:rsid w:val="38EF26E4"/>
    <w:rsid w:val="39BA0647"/>
    <w:rsid w:val="3B16007C"/>
    <w:rsid w:val="3B5F006D"/>
    <w:rsid w:val="3E2A5B27"/>
    <w:rsid w:val="3E4C3741"/>
    <w:rsid w:val="3F5EB0B5"/>
    <w:rsid w:val="40600150"/>
    <w:rsid w:val="42180644"/>
    <w:rsid w:val="426E30AA"/>
    <w:rsid w:val="437706A4"/>
    <w:rsid w:val="44D73866"/>
    <w:rsid w:val="44E36D7D"/>
    <w:rsid w:val="45AB53C0"/>
    <w:rsid w:val="491B2DDB"/>
    <w:rsid w:val="49983617"/>
    <w:rsid w:val="4A0D2C36"/>
    <w:rsid w:val="4EE73D46"/>
    <w:rsid w:val="4F7E05F7"/>
    <w:rsid w:val="507D75E4"/>
    <w:rsid w:val="508B04A7"/>
    <w:rsid w:val="51193F29"/>
    <w:rsid w:val="51EB71DC"/>
    <w:rsid w:val="52126E54"/>
    <w:rsid w:val="522E1589"/>
    <w:rsid w:val="540B75C0"/>
    <w:rsid w:val="5443111A"/>
    <w:rsid w:val="54A656ED"/>
    <w:rsid w:val="56917174"/>
    <w:rsid w:val="575E4AA6"/>
    <w:rsid w:val="5848664C"/>
    <w:rsid w:val="58EC0013"/>
    <w:rsid w:val="5ABF5971"/>
    <w:rsid w:val="5D9B6D6C"/>
    <w:rsid w:val="5E353E9B"/>
    <w:rsid w:val="5EB70704"/>
    <w:rsid w:val="603C5ABE"/>
    <w:rsid w:val="635150CF"/>
    <w:rsid w:val="63562E4D"/>
    <w:rsid w:val="637F1934"/>
    <w:rsid w:val="64327D59"/>
    <w:rsid w:val="64590937"/>
    <w:rsid w:val="648219CD"/>
    <w:rsid w:val="6484280C"/>
    <w:rsid w:val="68A70DC1"/>
    <w:rsid w:val="695373BE"/>
    <w:rsid w:val="69AE6A3F"/>
    <w:rsid w:val="6A6E6AF3"/>
    <w:rsid w:val="6ACB07A5"/>
    <w:rsid w:val="6BE77289"/>
    <w:rsid w:val="6C081AFD"/>
    <w:rsid w:val="6D331BF4"/>
    <w:rsid w:val="6DFB284A"/>
    <w:rsid w:val="6E062E59"/>
    <w:rsid w:val="6EC84F30"/>
    <w:rsid w:val="6ECE3E72"/>
    <w:rsid w:val="6F1D32BD"/>
    <w:rsid w:val="6F605FBE"/>
    <w:rsid w:val="730D16CB"/>
    <w:rsid w:val="759A29AB"/>
    <w:rsid w:val="75F24E5C"/>
    <w:rsid w:val="75F512A4"/>
    <w:rsid w:val="763C66ED"/>
    <w:rsid w:val="76796381"/>
    <w:rsid w:val="774556DB"/>
    <w:rsid w:val="77772A5D"/>
    <w:rsid w:val="79484A74"/>
    <w:rsid w:val="7A095133"/>
    <w:rsid w:val="7A841F70"/>
    <w:rsid w:val="7BE161C7"/>
    <w:rsid w:val="7C96508E"/>
    <w:rsid w:val="7CD00399"/>
    <w:rsid w:val="7CE475AD"/>
    <w:rsid w:val="7F9FDFC5"/>
    <w:rsid w:val="7FA626B0"/>
    <w:rsid w:val="7FD95E4D"/>
    <w:rsid w:val="A7FF291D"/>
    <w:rsid w:val="BF7D5A16"/>
    <w:rsid w:val="EF3D8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adjustRightInd w:val="0"/>
      <w:snapToGrid w:val="0"/>
      <w:spacing w:beforeLines="0" w:beforeAutospacing="0" w:afterLines="0" w:afterAutospacing="0" w:line="560" w:lineRule="exact"/>
      <w:ind w:firstLine="880" w:firstLineChars="200"/>
      <w:outlineLvl w:val="1"/>
    </w:pPr>
    <w:rPr>
      <w:rFonts w:ascii="Arial" w:hAnsi="Arial" w:eastAsia="黑体"/>
      <w:b/>
      <w:sz w:val="32"/>
    </w:rPr>
  </w:style>
  <w:style w:type="paragraph" w:styleId="3">
    <w:name w:val="heading 3"/>
    <w:basedOn w:val="1"/>
    <w:next w:val="1"/>
    <w:unhideWhenUsed/>
    <w:qFormat/>
    <w:uiPriority w:val="0"/>
    <w:pPr>
      <w:keepNext/>
      <w:keepLines/>
      <w:adjustRightInd w:val="0"/>
      <w:snapToGrid w:val="0"/>
      <w:spacing w:beforeLines="0" w:beforeAutospacing="0" w:afterLines="0" w:afterAutospacing="0" w:line="560" w:lineRule="exact"/>
      <w:ind w:firstLine="880" w:firstLineChars="200"/>
      <w:outlineLvl w:val="2"/>
    </w:pPr>
    <w:rPr>
      <w:rFonts w:eastAsia="楷体GB2312"/>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rFonts w:ascii="宋体" w:hAnsi="宋体" w:cs="宋体"/>
      <w:sz w:val="24"/>
    </w:rPr>
  </w:style>
  <w:style w:type="paragraph" w:styleId="5">
    <w:name w:val="toa heading"/>
    <w:basedOn w:val="1"/>
    <w:next w:val="1"/>
    <w:qFormat/>
    <w:uiPriority w:val="0"/>
    <w:rPr>
      <w:rFonts w:ascii="Arial" w:hAnsi="Arial"/>
      <w:sz w:val="24"/>
    </w:rPr>
  </w:style>
  <w:style w:type="paragraph" w:styleId="6">
    <w:name w:val="Date"/>
    <w:basedOn w:val="1"/>
    <w:next w:val="1"/>
    <w:qFormat/>
    <w:uiPriority w:val="0"/>
    <w:rPr>
      <w:rFonts w:ascii="仿宋_GB2312"/>
      <w:kern w:val="0"/>
    </w:rPr>
  </w:style>
  <w:style w:type="paragraph" w:styleId="7">
    <w:name w:val="Balloon Text"/>
    <w:basedOn w:val="1"/>
    <w:link w:val="19"/>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Emphasis"/>
    <w:basedOn w:val="13"/>
    <w:qFormat/>
    <w:uiPriority w:val="20"/>
    <w:rPr>
      <w:i/>
      <w:iCs/>
    </w:rPr>
  </w:style>
  <w:style w:type="character" w:styleId="16">
    <w:name w:val="Hyperlink"/>
    <w:basedOn w:val="13"/>
    <w:qFormat/>
    <w:uiPriority w:val="0"/>
    <w:rPr>
      <w:color w:val="0000FF"/>
      <w:u w:val="single"/>
    </w:rPr>
  </w:style>
  <w:style w:type="paragraph" w:customStyle="1" w:styleId="17">
    <w:name w:val="Char1 Char Char Char"/>
    <w:basedOn w:val="1"/>
    <w:qFormat/>
    <w:uiPriority w:val="0"/>
    <w:rPr>
      <w:rFonts w:ascii="宋体" w:hAnsi="宋体" w:eastAsia="仿宋_GB2312"/>
      <w:sz w:val="30"/>
      <w:szCs w:val="30"/>
    </w:rPr>
  </w:style>
  <w:style w:type="character" w:customStyle="1" w:styleId="18">
    <w:name w:val="页眉 Char"/>
    <w:basedOn w:val="13"/>
    <w:link w:val="9"/>
    <w:qFormat/>
    <w:uiPriority w:val="0"/>
    <w:rPr>
      <w:kern w:val="2"/>
      <w:sz w:val="18"/>
      <w:szCs w:val="18"/>
    </w:rPr>
  </w:style>
  <w:style w:type="character" w:customStyle="1" w:styleId="19">
    <w:name w:val="批注框文本 Char"/>
    <w:basedOn w:val="13"/>
    <w:link w:val="7"/>
    <w:qFormat/>
    <w:uiPriority w:val="0"/>
    <w:rPr>
      <w:kern w:val="2"/>
      <w:sz w:val="18"/>
      <w:szCs w:val="18"/>
    </w:rPr>
  </w:style>
  <w:style w:type="character" w:customStyle="1" w:styleId="20">
    <w:name w:val="Subtle Emphasis"/>
    <w:basedOn w:val="13"/>
    <w:qFormat/>
    <w:uiPriority w:val="19"/>
    <w:rPr>
      <w:i/>
      <w:iCs/>
      <w:color w:val="808080" w:themeColor="text1" w:themeTint="80"/>
      <w14:textFill>
        <w14:solidFill>
          <w14:schemeClr w14:val="tx1">
            <w14:lumMod w14:val="50000"/>
            <w14:lumOff w14:val="50000"/>
          </w14:schemeClr>
        </w14:solidFill>
      </w14:textFill>
    </w:rPr>
  </w:style>
  <w:style w:type="character" w:customStyle="1" w:styleId="21">
    <w:name w:val="页脚 Char"/>
    <w:basedOn w:val="13"/>
    <w:link w:val="8"/>
    <w:qFormat/>
    <w:uiPriority w:val="99"/>
    <w:rPr>
      <w:kern w:val="2"/>
      <w:sz w:val="18"/>
      <w:szCs w:val="18"/>
    </w:rPr>
  </w:style>
  <w:style w:type="character" w:customStyle="1" w:styleId="22">
    <w:name w:val="font4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791</Words>
  <Characters>826</Characters>
  <Lines>44</Lines>
  <Paragraphs>12</Paragraphs>
  <TotalTime>0</TotalTime>
  <ScaleCrop>false</ScaleCrop>
  <LinksUpToDate>false</LinksUpToDate>
  <CharactersWithSpaces>892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2019-03-26T23:32:00Z</dcterms:created>
  <dc:creator>idj</dc:creator>
  <cp:lastModifiedBy>留泽野</cp:lastModifiedBy>
  <cp:lastPrinted>2021-04-15T17:30:00Z</cp:lastPrinted>
  <dcterms:modified xsi:type="dcterms:W3CDTF">2024-11-05T07:31:33Z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E5E23D7F9E0F405EA71B87EFC7E5D96B_13</vt:lpwstr>
  </property>
</Properties>
</file>