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E44F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《水南生态公墓项目》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实施方案（送审稿）</w:t>
      </w:r>
    </w:p>
    <w:p w14:paraId="1FAB0F9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25CEC6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为进一步推进青田县瓯南街道水南生态公墓项目建设，满足人民群众对生态安葬的需求，规范丧事办理行为，促进文明乡风建设，结合我街道实际情况，特制定本实施方案。    </w:t>
      </w:r>
    </w:p>
    <w:p w14:paraId="5A3514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工作目标</w:t>
      </w:r>
    </w:p>
    <w:p w14:paraId="7EE422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通过科学规划与合理布局，精心打造一个融合生态保护、人文关怀、文化传承与可持续发展的现代化生态公墓。致力于改善生态环境，降低殡葬费用，推动殡葬行业转型升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级，促进社会和谐与地方经济发展，为社会文明进步搭建一座崭新的桥梁。</w:t>
      </w:r>
    </w:p>
    <w:p w14:paraId="6432F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依据</w:t>
      </w:r>
    </w:p>
    <w:p w14:paraId="78813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大力提倡绿色殡葬，出台多项政策支持生态公墓建设，如《关于推进节地生态安葬的指导意见》（民发〔2016〕21号）等，同时多地通过财政转移支付或“以奖代补”等方式推动项目落地。随着人口老龄化加剧和城市化进程加快，传统墓地资源短缺问题日益突出，而生态公墓的节地、环保优势使其市场需求不断增长，社会对绿色殡葬的接受度也显著提高。此外，该项目选址符合土地利用规划，优先利用荒山瘠地，避免占用耕地和生态保护区，契合国家土地资源可持续利用的要求。同时，项目纳入地方城市规划和殡葬事业发展规划，旨在推动殡葬改革，促进资源节约和环境保护，满足社会民生需求。</w:t>
      </w:r>
    </w:p>
    <w:p w14:paraId="6D12C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 w14:paraId="3E57AE4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项目总用地面积 57821.4 平方米，墓区红线内总用地面积39669 平方米(59.50 亩)，[其中墓区用地面积 26970.45m2(40.46亩)]，管理用房、骨灰楼、场内道路、绿化、停车场和广场等其他用地面积 12698.55m2(19.04 亩)]，整个墓地由进场道路、场内道路、广场区、管理用房和骨灰楼、墓葬区五个区块组成。项目拟新建双墓穴 7200 座，管理用房和骨灰楼 2900 平方米（7000 穴）, （亩均 355.95 穴）。其中节地生态墓穴（双穴）1240 座，普通墓穴（双穴）4960 座，壁葬（双穴）800 座，树葬（双穴）200座。建设内容包括土石方开挖、广场铺装、道路硬化、管理用房和骨灰楼建设、园路铺装、园区绿化、纪念碑、边坡治理和挡墙、栏杆、排水等市政设施建设。</w:t>
      </w:r>
    </w:p>
    <w:p w14:paraId="5DDCB7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四、建设工期/服务期限</w:t>
      </w:r>
    </w:p>
    <w:p w14:paraId="4E06D359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该项目分两期建设，一期建设工期为 10 个月。</w:t>
      </w:r>
    </w:p>
    <w:p w14:paraId="6C4E3A3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五、项目资金</w:t>
      </w:r>
    </w:p>
    <w:p w14:paraId="149DB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（一）计划安排资金：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18170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</w:p>
    <w:p w14:paraId="6E28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（二）资金来源：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自筹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792EA6C7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六、采购方式</w:t>
      </w:r>
    </w:p>
    <w:p w14:paraId="1347E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政府采购公开招投标。</w:t>
      </w:r>
    </w:p>
    <w:p w14:paraId="7187E79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七、工作要求</w:t>
      </w:r>
    </w:p>
    <w:p w14:paraId="17B3B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（一）加强组织分工。各相关科室各司其职、密切配合，确保工作合法合规，顺利推进。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村镇建设办公室</w:t>
      </w:r>
      <w:r>
        <w:rPr>
          <w:rFonts w:hint="eastAsia" w:ascii="仿宋" w:hAnsi="仿宋" w:eastAsia="仿宋" w:cs="仿宋"/>
          <w:sz w:val="32"/>
          <w:szCs w:val="32"/>
        </w:rPr>
        <w:t>做好项目发包、设计、施工等工作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联村领导和</w:t>
      </w:r>
      <w:r>
        <w:rPr>
          <w:rFonts w:hint="eastAsia" w:ascii="仿宋" w:hAnsi="仿宋" w:eastAsia="仿宋" w:cs="仿宋"/>
          <w:sz w:val="32"/>
          <w:szCs w:val="32"/>
        </w:rPr>
        <w:t>驻村干部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做好项目政策工作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C0C5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（二）确保资金保障。科室把好审核关，纪检做好监督关，对资金管理和使用中存在的违法行为，严格按照有关法律规定追究法律责任，确保财政资金安全运行。</w:t>
      </w:r>
    </w:p>
    <w:p w14:paraId="3E644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WVhMzk0N2QzOTFhOGI2MzM5N2Q4OWM5NTM0ZTIifQ=="/>
    <w:docVar w:name="KSO_WPS_MARK_KEY" w:val="194e6737-b10b-4685-a566-2156e8f9beea"/>
  </w:docVars>
  <w:rsids>
    <w:rsidRoot w:val="000E70C5"/>
    <w:rsid w:val="0000204F"/>
    <w:rsid w:val="000A4918"/>
    <w:rsid w:val="000C0E0B"/>
    <w:rsid w:val="000E70C5"/>
    <w:rsid w:val="00191120"/>
    <w:rsid w:val="001F211B"/>
    <w:rsid w:val="002102AC"/>
    <w:rsid w:val="003F33D3"/>
    <w:rsid w:val="00486CE6"/>
    <w:rsid w:val="00654BA6"/>
    <w:rsid w:val="00702AF6"/>
    <w:rsid w:val="00744868"/>
    <w:rsid w:val="00887D47"/>
    <w:rsid w:val="008C3747"/>
    <w:rsid w:val="00907D2B"/>
    <w:rsid w:val="00A03B77"/>
    <w:rsid w:val="00A17F4C"/>
    <w:rsid w:val="00A311A3"/>
    <w:rsid w:val="00AB197E"/>
    <w:rsid w:val="00B31886"/>
    <w:rsid w:val="00C008E0"/>
    <w:rsid w:val="00C56985"/>
    <w:rsid w:val="00C71343"/>
    <w:rsid w:val="00E02D84"/>
    <w:rsid w:val="00E74D4F"/>
    <w:rsid w:val="00EB4319"/>
    <w:rsid w:val="00FB1E1A"/>
    <w:rsid w:val="1B574179"/>
    <w:rsid w:val="1ECF4A2A"/>
    <w:rsid w:val="21FA6C40"/>
    <w:rsid w:val="2CFC3EB0"/>
    <w:rsid w:val="3CCE29CD"/>
    <w:rsid w:val="40BB0397"/>
    <w:rsid w:val="4ECC055D"/>
    <w:rsid w:val="560E3A25"/>
    <w:rsid w:val="57F76CBC"/>
    <w:rsid w:val="5EA336D4"/>
    <w:rsid w:val="6CD75CCE"/>
    <w:rsid w:val="72760055"/>
    <w:rsid w:val="77F63D40"/>
    <w:rsid w:val="7CEF1A65"/>
    <w:rsid w:val="7F7FF844"/>
    <w:rsid w:val="AF6E8388"/>
    <w:rsid w:val="EC7BBFA7"/>
    <w:rsid w:val="F7DB5AD6"/>
    <w:rsid w:val="FD7B40CC"/>
    <w:rsid w:val="FDEFD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8"/>
    <w:basedOn w:val="1"/>
    <w:next w:val="1"/>
    <w:qFormat/>
    <w:uiPriority w:val="0"/>
    <w:pPr>
      <w:wordWrap w:val="0"/>
      <w:ind w:left="1270"/>
    </w:pPr>
    <w:rPr>
      <w:rFonts w:ascii="Calibri" w:hAnsi="Calibri" w:eastAsia="宋体" w:cs="Times New Roman"/>
    </w:rPr>
  </w:style>
  <w:style w:type="paragraph" w:styleId="4">
    <w:name w:val="Body Text Indent"/>
    <w:basedOn w:val="1"/>
    <w:next w:val="2"/>
    <w:qFormat/>
    <w:uiPriority w:val="0"/>
    <w:pPr>
      <w:widowControl w:val="0"/>
      <w:ind w:left="1260" w:leftChars="100" w:hanging="944" w:hangingChars="482"/>
      <w:jc w:val="both"/>
    </w:pPr>
    <w:rPr>
      <w:rFonts w:ascii="仿宋_GB2312" w:hAnsi="宋体" w:eastAsia="仿宋_GB2312" w:cs="Times New Roman"/>
      <w:sz w:val="32"/>
      <w:szCs w:val="24"/>
      <w:lang w:val="en-US" w:eastAsia="zh-CN" w:bidi="ar-SA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widowControl w:val="0"/>
      <w:ind w:left="1260" w:leftChars="100" w:firstLine="420" w:firstLineChars="200"/>
      <w:jc w:val="both"/>
    </w:pPr>
    <w:rPr>
      <w:rFonts w:ascii="Calibri" w:hAnsi="Calibri" w:eastAsia="仿宋_GB2312" w:cs="Times New Roman"/>
      <w:sz w:val="32"/>
      <w:szCs w:val="24"/>
      <w:lang w:val="en-US" w:eastAsia="zh-CN" w:bidi="ar-SA"/>
    </w:r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977</Words>
  <Characters>1055</Characters>
  <Lines>1</Lines>
  <Paragraphs>1</Paragraphs>
  <TotalTime>5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2023-12-12T18:25:00Z</dcterms:created>
  <dc:creator>Administrator</dc:creator>
  <cp:lastModifiedBy>Administrator</cp:lastModifiedBy>
  <dcterms:modified xsi:type="dcterms:W3CDTF">2025-03-18T02:39:22Z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D1FBBF2CFD1342C0A66B922B024896DE</vt:lpwstr>
  </property>
  <property fmtid="{D5CDD505-2E9C-101B-9397-08002B2CF9AE}" pid="4" name="KSOTemplateDocerSaveRecord">
    <vt:lpwstr>eyJoZGlkIjoiOGM2ZWY2NTU4MjZiNjJhMWU1YjA2OGZlYzUxZjZlZjgifQ==</vt:lpwstr>
  </property>
</Properties>
</file>