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69" w:rsidRDefault="00720969" w:rsidP="008921C5">
      <w:pPr>
        <w:jc w:val="center"/>
        <w:rPr>
          <w:sz w:val="28"/>
          <w:szCs w:val="28"/>
        </w:rPr>
      </w:pPr>
      <w:bookmarkStart w:id="0" w:name="_GoBack"/>
      <w:r w:rsidRPr="008921C5">
        <w:rPr>
          <w:rFonts w:hint="eastAsia"/>
          <w:sz w:val="28"/>
          <w:szCs w:val="28"/>
        </w:rPr>
        <w:t>出资证明书</w:t>
      </w:r>
    </w:p>
    <w:p w:rsidR="00720969" w:rsidRPr="008921C5" w:rsidRDefault="00720969" w:rsidP="008921C5">
      <w:pPr>
        <w:jc w:val="center"/>
        <w:rPr>
          <w:sz w:val="28"/>
          <w:szCs w:val="28"/>
        </w:rPr>
      </w:pP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公司名称：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设立日期：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注册资本：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兹证明股东</w:t>
      </w:r>
      <w:r w:rsidRPr="008921C5">
        <w:rPr>
          <w:sz w:val="28"/>
          <w:szCs w:val="28"/>
        </w:rPr>
        <w:t>****</w:t>
      </w:r>
      <w:r w:rsidRPr="008921C5">
        <w:rPr>
          <w:rFonts w:hint="eastAsia"/>
          <w:sz w:val="28"/>
          <w:szCs w:val="28"/>
        </w:rPr>
        <w:t>已按公司章程规定缴纳出资，出资情况如下：</w:t>
      </w:r>
    </w:p>
    <w:p w:rsidR="00720969" w:rsidRPr="008921C5" w:rsidRDefault="00720969" w:rsidP="00050D1C">
      <w:pPr>
        <w:rPr>
          <w:sz w:val="28"/>
          <w:szCs w:val="28"/>
        </w:rPr>
      </w:pP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股东姓名</w:t>
      </w:r>
      <w:r w:rsidRPr="008921C5">
        <w:rPr>
          <w:sz w:val="28"/>
          <w:szCs w:val="28"/>
        </w:rPr>
        <w:t>/</w:t>
      </w:r>
      <w:r w:rsidRPr="008921C5">
        <w:rPr>
          <w:rFonts w:hint="eastAsia"/>
          <w:sz w:val="28"/>
          <w:szCs w:val="28"/>
        </w:rPr>
        <w:t>名称：</w:t>
      </w:r>
      <w:r w:rsidRPr="008921C5">
        <w:rPr>
          <w:sz w:val="28"/>
          <w:szCs w:val="28"/>
        </w:rPr>
        <w:t xml:space="preserve">____________________________________ 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股东证件名称及号码：</w:t>
      </w:r>
      <w:r w:rsidRPr="008921C5">
        <w:rPr>
          <w:sz w:val="28"/>
          <w:szCs w:val="28"/>
        </w:rPr>
        <w:t xml:space="preserve">_______________________________ 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出资金额：</w:t>
      </w:r>
      <w:r w:rsidRPr="008921C5">
        <w:rPr>
          <w:sz w:val="28"/>
          <w:szCs w:val="28"/>
        </w:rPr>
        <w:t xml:space="preserve">_________________________________________ 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出资方式：</w:t>
      </w:r>
      <w:r w:rsidRPr="008921C5">
        <w:rPr>
          <w:sz w:val="28"/>
          <w:szCs w:val="28"/>
        </w:rPr>
        <w:t xml:space="preserve">_________________________________________ 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出资日期：</w:t>
      </w:r>
      <w:r w:rsidRPr="008921C5">
        <w:rPr>
          <w:sz w:val="28"/>
          <w:szCs w:val="28"/>
        </w:rPr>
        <w:t xml:space="preserve">_________________________________________ 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验资证明编号：</w:t>
      </w:r>
      <w:r w:rsidRPr="008921C5">
        <w:rPr>
          <w:sz w:val="28"/>
          <w:szCs w:val="28"/>
        </w:rPr>
        <w:t xml:space="preserve">_____________________________________ 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以上出资金额经公司（全体股东）确认无误，且已实际到位。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sz w:val="28"/>
          <w:szCs w:val="28"/>
        </w:rPr>
        <w:t xml:space="preserve"> 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特此证明。</w:t>
      </w:r>
    </w:p>
    <w:p w:rsidR="00720969" w:rsidRPr="008921C5" w:rsidRDefault="00720969" w:rsidP="00050D1C">
      <w:pPr>
        <w:rPr>
          <w:sz w:val="28"/>
          <w:szCs w:val="28"/>
        </w:rPr>
      </w:pPr>
      <w:r w:rsidRPr="008921C5">
        <w:rPr>
          <w:sz w:val="28"/>
          <w:szCs w:val="28"/>
        </w:rPr>
        <w:t xml:space="preserve">  </w:t>
      </w:r>
    </w:p>
    <w:p w:rsidR="00720969" w:rsidRPr="008921C5" w:rsidRDefault="00720969" w:rsidP="008921C5">
      <w:pPr>
        <w:ind w:firstLineChars="1687" w:firstLine="4724"/>
        <w:jc w:val="center"/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公司盖章：</w:t>
      </w:r>
    </w:p>
    <w:p w:rsidR="00720969" w:rsidRPr="008921C5" w:rsidRDefault="00720969" w:rsidP="008921C5">
      <w:pPr>
        <w:ind w:firstLineChars="1687" w:firstLine="4724"/>
        <w:jc w:val="center"/>
        <w:rPr>
          <w:sz w:val="28"/>
          <w:szCs w:val="28"/>
        </w:rPr>
      </w:pPr>
      <w:r w:rsidRPr="008921C5">
        <w:rPr>
          <w:rFonts w:hint="eastAsia"/>
          <w:sz w:val="28"/>
          <w:szCs w:val="28"/>
        </w:rPr>
        <w:t>核发日期：年</w:t>
      </w:r>
      <w:r w:rsidRPr="008921C5">
        <w:rPr>
          <w:sz w:val="28"/>
          <w:szCs w:val="28"/>
        </w:rPr>
        <w:t xml:space="preserve">  </w:t>
      </w:r>
      <w:r w:rsidRPr="008921C5">
        <w:rPr>
          <w:rFonts w:hint="eastAsia"/>
          <w:sz w:val="28"/>
          <w:szCs w:val="28"/>
        </w:rPr>
        <w:t>月</w:t>
      </w:r>
      <w:r w:rsidRPr="008921C5">
        <w:rPr>
          <w:sz w:val="28"/>
          <w:szCs w:val="28"/>
        </w:rPr>
        <w:t xml:space="preserve">  </w:t>
      </w:r>
      <w:r w:rsidRPr="008921C5">
        <w:rPr>
          <w:rFonts w:hint="eastAsia"/>
          <w:sz w:val="28"/>
          <w:szCs w:val="28"/>
        </w:rPr>
        <w:t>日</w:t>
      </w:r>
    </w:p>
    <w:bookmarkEnd w:id="0"/>
    <w:p w:rsidR="00720969" w:rsidRDefault="00720969"/>
    <w:p w:rsidR="00720969" w:rsidRDefault="00720969"/>
    <w:p w:rsidR="00720969" w:rsidRDefault="00720969"/>
    <w:p w:rsidR="00720969" w:rsidRDefault="00720969"/>
    <w:p w:rsidR="00720969" w:rsidRDefault="00720969"/>
    <w:p w:rsidR="00720969" w:rsidRDefault="00720969" w:rsidP="008921C5">
      <w:pPr>
        <w:pStyle w:val="NormalWeb"/>
        <w:wordWrap w:val="0"/>
        <w:spacing w:before="0" w:beforeAutospacing="0" w:after="0" w:afterAutospacing="0" w:line="39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股东出资证明书的附件材料如下：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 xml:space="preserve">　　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t>1.</w:t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投资者以现汇或跨境人民币出资的，企业需提交银行进账单（或具有同等证明效力的文件）及报文；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 xml:space="preserve">　　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t>2.</w:t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以实物出资的，需提交实物移交与验收证明、作价依据、权属证明等；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 xml:space="preserve">　　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t>3.</w:t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以无形资产出资的，需视情况提交专利证书、专利登记簿、商标注册证等，与无形资产出资有关的转让合同，评估报告、投资各方对资产价值的确认文件等；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 xml:space="preserve">　　</w:t>
      </w:r>
      <w:r>
        <w:rPr>
          <w:rFonts w:ascii="仿宋_GB2312" w:eastAsia="仿宋_GB2312" w:hAnsi="Times New Roman" w:cs="Times New Roman"/>
          <w:color w:val="333333"/>
          <w:sz w:val="28"/>
          <w:szCs w:val="28"/>
        </w:rPr>
        <w:t>4.</w:t>
      </w:r>
      <w:r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以境内人民币投资的，需提交利润来源企业的批准证书、产生利润年度财务报表、有关利润分配的董事会决议；或清算所得来源企业清算报告；或股权转让所得企业的批准证书、与股权转让相关的董事会决议。</w:t>
      </w:r>
    </w:p>
    <w:p w:rsidR="00720969" w:rsidRPr="00050D1C" w:rsidRDefault="00720969"/>
    <w:sectPr w:rsidR="00720969" w:rsidRPr="00050D1C" w:rsidSect="0096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D1C"/>
    <w:rsid w:val="00050D1C"/>
    <w:rsid w:val="0019645D"/>
    <w:rsid w:val="0025397A"/>
    <w:rsid w:val="0049288E"/>
    <w:rsid w:val="004F3319"/>
    <w:rsid w:val="00720969"/>
    <w:rsid w:val="008921C5"/>
    <w:rsid w:val="00964A50"/>
    <w:rsid w:val="00C96A87"/>
    <w:rsid w:val="00D7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050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8921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06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0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100</Words>
  <Characters>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出资证明书</dc:title>
  <dc:subject/>
  <dc:creator>mofcom</dc:creator>
  <cp:keywords/>
  <dc:description/>
  <cp:lastModifiedBy>admin</cp:lastModifiedBy>
  <cp:revision>3</cp:revision>
  <dcterms:created xsi:type="dcterms:W3CDTF">2014-08-12T02:35:00Z</dcterms:created>
  <dcterms:modified xsi:type="dcterms:W3CDTF">2014-08-12T03:33:00Z</dcterms:modified>
</cp:coreProperties>
</file>