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59" w:rsidRPr="00D94559" w:rsidRDefault="00386AA9" w:rsidP="009E26F8">
      <w:pPr>
        <w:snapToGrid w:val="0"/>
        <w:spacing w:line="560" w:lineRule="exact"/>
        <w:jc w:val="center"/>
        <w:rPr>
          <w:rFonts w:ascii="方正小标宋简体" w:eastAsia="方正小标宋简体"/>
          <w:sz w:val="36"/>
          <w:szCs w:val="36"/>
        </w:rPr>
      </w:pPr>
      <w:r w:rsidRPr="00D94559">
        <w:rPr>
          <w:rFonts w:ascii="方正小标宋简体" w:eastAsia="方正小标宋简体" w:hint="eastAsia"/>
          <w:sz w:val="36"/>
          <w:szCs w:val="36"/>
        </w:rPr>
        <w:t>关于全面推进</w:t>
      </w:r>
      <w:r w:rsidR="00D94559" w:rsidRPr="00D94559">
        <w:rPr>
          <w:rFonts w:ascii="方正小标宋简体" w:eastAsia="方正小标宋简体" w:hint="eastAsia"/>
          <w:sz w:val="36"/>
          <w:szCs w:val="36"/>
        </w:rPr>
        <w:t>金</w:t>
      </w:r>
      <w:r w:rsidR="00D94559" w:rsidRPr="00D94559">
        <w:rPr>
          <w:rFonts w:ascii="方正小标宋简体" w:eastAsia="方正小标宋简体"/>
          <w:sz w:val="36"/>
          <w:szCs w:val="36"/>
        </w:rPr>
        <w:t>华市</w:t>
      </w:r>
      <w:r w:rsidRPr="00D94559">
        <w:rPr>
          <w:rFonts w:ascii="方正小标宋简体" w:eastAsia="方正小标宋简体" w:hint="eastAsia"/>
          <w:sz w:val="36"/>
          <w:szCs w:val="36"/>
        </w:rPr>
        <w:t>区域水影响评价改革工作的通知</w:t>
      </w:r>
    </w:p>
    <w:p w:rsidR="00D94559" w:rsidRPr="00FF59F7" w:rsidRDefault="00D94559" w:rsidP="009E26F8">
      <w:pPr>
        <w:snapToGrid w:val="0"/>
        <w:spacing w:line="560" w:lineRule="exact"/>
        <w:jc w:val="center"/>
        <w:rPr>
          <w:rFonts w:ascii="方正小标宋简体" w:eastAsia="方正小标宋简体" w:hint="eastAsia"/>
          <w:sz w:val="44"/>
          <w:szCs w:val="44"/>
        </w:rPr>
      </w:pPr>
      <w:r w:rsidRPr="00D94559">
        <w:rPr>
          <w:rFonts w:ascii="方正小标宋简体" w:eastAsia="仿宋_GB2312" w:hint="eastAsia"/>
          <w:sz w:val="32"/>
          <w:szCs w:val="32"/>
        </w:rPr>
        <w:t>（征求意见稿）</w:t>
      </w:r>
    </w:p>
    <w:p w:rsidR="00386AA9" w:rsidRPr="00D94559" w:rsidRDefault="00386AA9" w:rsidP="00FF59F7">
      <w:pPr>
        <w:pStyle w:val="a3"/>
        <w:widowControl w:val="0"/>
        <w:snapToGrid w:val="0"/>
        <w:spacing w:line="348" w:lineRule="auto"/>
        <w:jc w:val="both"/>
        <w:rPr>
          <w:rFonts w:ascii="仿宋_GB2312" w:eastAsia="仿宋_GB2312" w:hAnsi="Cambria"/>
          <w:caps/>
          <w:kern w:val="2"/>
          <w:sz w:val="32"/>
          <w:szCs w:val="32"/>
        </w:rPr>
      </w:pPr>
      <w:bookmarkStart w:id="0" w:name="_GoBack"/>
      <w:bookmarkEnd w:id="0"/>
    </w:p>
    <w:p w:rsidR="00386AA9" w:rsidRPr="00FF59F7" w:rsidRDefault="00386AA9" w:rsidP="00FF59F7">
      <w:pPr>
        <w:pStyle w:val="a3"/>
        <w:widowControl w:val="0"/>
        <w:adjustRightInd w:val="0"/>
        <w:snapToGrid w:val="0"/>
        <w:spacing w:line="348" w:lineRule="auto"/>
        <w:jc w:val="both"/>
        <w:rPr>
          <w:rFonts w:ascii="仿宋_GB2312" w:eastAsia="仿宋_GB2312" w:hAnsi="Cambria"/>
          <w:caps/>
          <w:kern w:val="2"/>
          <w:sz w:val="32"/>
          <w:szCs w:val="32"/>
        </w:rPr>
      </w:pPr>
      <w:r w:rsidRPr="00FF59F7">
        <w:rPr>
          <w:rFonts w:ascii="仿宋_GB2312" w:eastAsia="仿宋_GB2312" w:hAnsi="Cambria" w:hint="eastAsia"/>
          <w:caps/>
          <w:kern w:val="2"/>
          <w:sz w:val="32"/>
          <w:szCs w:val="32"/>
        </w:rPr>
        <w:t>各县（市、区）水务局、发改局，金华开发区经发局：</w:t>
      </w:r>
    </w:p>
    <w:p w:rsidR="00386AA9" w:rsidRPr="00FF59F7" w:rsidRDefault="00386AA9" w:rsidP="00FF59F7">
      <w:pPr>
        <w:adjustRightInd w:val="0"/>
        <w:snapToGrid w:val="0"/>
        <w:spacing w:line="348" w:lineRule="auto"/>
        <w:ind w:firstLineChars="200" w:firstLine="640"/>
        <w:jc w:val="left"/>
        <w:rPr>
          <w:rFonts w:ascii="仿宋_GB2312" w:eastAsia="仿宋_GB2312"/>
          <w:sz w:val="32"/>
          <w:szCs w:val="32"/>
        </w:rPr>
      </w:pPr>
      <w:r w:rsidRPr="00FF59F7">
        <w:rPr>
          <w:rFonts w:ascii="仿宋_GB2312" w:eastAsia="仿宋_GB2312" w:hint="eastAsia"/>
          <w:sz w:val="32"/>
          <w:szCs w:val="32"/>
        </w:rPr>
        <w:t>为深入贯彻落实《省发展改革委等</w:t>
      </w:r>
      <w:r w:rsidRPr="00FF59F7">
        <w:rPr>
          <w:rFonts w:ascii="仿宋_GB2312" w:eastAsia="仿宋_GB2312"/>
          <w:sz w:val="32"/>
          <w:szCs w:val="32"/>
        </w:rPr>
        <w:t>9</w:t>
      </w:r>
      <w:r w:rsidRPr="00FF59F7">
        <w:rPr>
          <w:rFonts w:ascii="仿宋_GB2312" w:eastAsia="仿宋_GB2312" w:hint="eastAsia"/>
          <w:sz w:val="32"/>
          <w:szCs w:val="32"/>
        </w:rPr>
        <w:t>部门关于印发</w:t>
      </w:r>
      <w:r w:rsidRPr="00FF59F7">
        <w:rPr>
          <w:rFonts w:ascii="仿宋_GB2312" w:eastAsia="仿宋_GB2312"/>
          <w:sz w:val="32"/>
          <w:szCs w:val="32"/>
        </w:rPr>
        <w:t>&lt;</w:t>
      </w:r>
      <w:r w:rsidRPr="00FF59F7">
        <w:rPr>
          <w:rFonts w:ascii="仿宋_GB2312" w:eastAsia="仿宋_GB2312" w:hint="eastAsia"/>
          <w:sz w:val="32"/>
          <w:szCs w:val="32"/>
        </w:rPr>
        <w:t>全面推行区域评估的实施意见</w:t>
      </w:r>
      <w:r w:rsidRPr="00FF59F7">
        <w:rPr>
          <w:rFonts w:ascii="仿宋_GB2312" w:eastAsia="仿宋_GB2312"/>
          <w:sz w:val="32"/>
          <w:szCs w:val="32"/>
        </w:rPr>
        <w:t>&gt;</w:t>
      </w:r>
      <w:r w:rsidRPr="00FF59F7">
        <w:rPr>
          <w:rFonts w:ascii="仿宋_GB2312" w:eastAsia="仿宋_GB2312" w:hint="eastAsia"/>
          <w:sz w:val="32"/>
          <w:szCs w:val="32"/>
        </w:rPr>
        <w:t>的通知》（浙发改投资〔</w:t>
      </w:r>
      <w:r w:rsidRPr="00FF59F7">
        <w:rPr>
          <w:rFonts w:ascii="仿宋_GB2312" w:eastAsia="仿宋_GB2312"/>
          <w:sz w:val="32"/>
          <w:szCs w:val="32"/>
        </w:rPr>
        <w:t>2019</w:t>
      </w:r>
      <w:r w:rsidRPr="00FF59F7">
        <w:rPr>
          <w:rFonts w:ascii="仿宋_GB2312" w:eastAsia="仿宋_GB2312" w:hint="eastAsia"/>
          <w:sz w:val="32"/>
          <w:szCs w:val="32"/>
        </w:rPr>
        <w:t>〕</w:t>
      </w:r>
      <w:r w:rsidRPr="00FF59F7">
        <w:rPr>
          <w:rFonts w:ascii="仿宋_GB2312" w:eastAsia="仿宋_GB2312"/>
          <w:sz w:val="32"/>
          <w:szCs w:val="32"/>
        </w:rPr>
        <w:t>253</w:t>
      </w:r>
      <w:r w:rsidRPr="00FF59F7">
        <w:rPr>
          <w:rFonts w:ascii="仿宋_GB2312" w:eastAsia="仿宋_GB2312" w:hint="eastAsia"/>
          <w:sz w:val="32"/>
          <w:szCs w:val="32"/>
        </w:rPr>
        <w:t>号）和《浙江省水利厅关于推行区域水影响评价改革的通知》（浙水法〔</w:t>
      </w:r>
      <w:r w:rsidRPr="00FF59F7">
        <w:rPr>
          <w:rFonts w:ascii="仿宋_GB2312" w:eastAsia="仿宋_GB2312"/>
          <w:sz w:val="32"/>
          <w:szCs w:val="32"/>
        </w:rPr>
        <w:t>2019</w:t>
      </w:r>
      <w:r w:rsidRPr="00FF59F7">
        <w:rPr>
          <w:rFonts w:ascii="仿宋_GB2312" w:eastAsia="仿宋_GB2312" w:hint="eastAsia"/>
          <w:sz w:val="32"/>
          <w:szCs w:val="32"/>
        </w:rPr>
        <w:t>〕</w:t>
      </w:r>
      <w:r w:rsidRPr="00FF59F7">
        <w:rPr>
          <w:rFonts w:ascii="仿宋_GB2312" w:eastAsia="仿宋_GB2312"/>
          <w:sz w:val="32"/>
          <w:szCs w:val="32"/>
        </w:rPr>
        <w:t>1</w:t>
      </w:r>
      <w:r w:rsidRPr="00FF59F7">
        <w:rPr>
          <w:rFonts w:ascii="仿宋_GB2312" w:eastAsia="仿宋_GB2312" w:hint="eastAsia"/>
          <w:sz w:val="32"/>
          <w:szCs w:val="32"/>
        </w:rPr>
        <w:t>号）等文件精神，深化水行政审批制度改革，将特定区域内的水土保持方案、防洪影响评价报告及水资源论证报告组合成区域水影响评价报告，切实提高审批效能，优化营商环境。现就全面推进区域水影响评价改革相关工作通知如下：</w:t>
      </w:r>
    </w:p>
    <w:p w:rsidR="00386AA9" w:rsidRPr="00FF59F7" w:rsidRDefault="00386AA9" w:rsidP="00FF59F7">
      <w:pPr>
        <w:adjustRightInd w:val="0"/>
        <w:snapToGrid w:val="0"/>
        <w:spacing w:line="348" w:lineRule="auto"/>
        <w:ind w:firstLineChars="200" w:firstLine="640"/>
        <w:jc w:val="left"/>
        <w:rPr>
          <w:rFonts w:ascii="黑体" w:eastAsia="黑体" w:hAnsi="黑体"/>
          <w:sz w:val="32"/>
          <w:szCs w:val="32"/>
        </w:rPr>
      </w:pPr>
      <w:r w:rsidRPr="00FF59F7">
        <w:rPr>
          <w:rFonts w:ascii="黑体" w:eastAsia="黑体" w:hAnsi="黑体" w:hint="eastAsia"/>
          <w:sz w:val="32"/>
          <w:szCs w:val="32"/>
        </w:rPr>
        <w:t>一、工作目标</w:t>
      </w:r>
    </w:p>
    <w:p w:rsidR="00386AA9" w:rsidRPr="00FF59F7" w:rsidRDefault="00386AA9" w:rsidP="00FF59F7">
      <w:pPr>
        <w:adjustRightInd w:val="0"/>
        <w:snapToGrid w:val="0"/>
        <w:spacing w:line="348" w:lineRule="auto"/>
        <w:ind w:firstLine="645"/>
        <w:jc w:val="left"/>
        <w:rPr>
          <w:rFonts w:ascii="仿宋_GB2312" w:eastAsia="仿宋_GB2312" w:hAnsi="Times New Roman"/>
          <w:sz w:val="32"/>
          <w:szCs w:val="32"/>
        </w:rPr>
      </w:pPr>
      <w:r w:rsidRPr="00FF59F7">
        <w:rPr>
          <w:rFonts w:ascii="仿宋_GB2312" w:eastAsia="仿宋_GB2312" w:hint="eastAsia"/>
          <w:sz w:val="32"/>
          <w:szCs w:val="32"/>
        </w:rPr>
        <w:t>全面推进区域水影响评价改革工作，到</w:t>
      </w:r>
      <w:r w:rsidRPr="00FF59F7">
        <w:rPr>
          <w:rFonts w:ascii="仿宋_GB2312" w:eastAsia="仿宋_GB2312"/>
          <w:sz w:val="32"/>
          <w:szCs w:val="32"/>
        </w:rPr>
        <w:t>2019</w:t>
      </w:r>
      <w:r w:rsidRPr="00FF59F7">
        <w:rPr>
          <w:rFonts w:ascii="仿宋_GB2312" w:eastAsia="仿宋_GB2312" w:hint="eastAsia"/>
          <w:sz w:val="32"/>
          <w:szCs w:val="32"/>
        </w:rPr>
        <w:t>年底，</w:t>
      </w:r>
      <w:r w:rsidRPr="00FF59F7">
        <w:rPr>
          <w:rFonts w:ascii="仿宋_GB2312" w:eastAsia="仿宋_GB2312" w:hAnsi="Times New Roman" w:hint="eastAsia"/>
          <w:sz w:val="32"/>
          <w:szCs w:val="32"/>
        </w:rPr>
        <w:t>省级以上平台（含高新技术产业开发区、工业园区、开发区、产业集聚区、特色小镇等）区域水影响评价完成率不低于</w:t>
      </w:r>
      <w:r w:rsidRPr="00FF59F7">
        <w:rPr>
          <w:rFonts w:ascii="仿宋_GB2312" w:eastAsia="仿宋_GB2312" w:hAnsi="Times New Roman"/>
          <w:sz w:val="32"/>
          <w:szCs w:val="32"/>
        </w:rPr>
        <w:t>80%</w:t>
      </w:r>
      <w:r w:rsidRPr="00FF59F7">
        <w:rPr>
          <w:rFonts w:ascii="仿宋_GB2312" w:eastAsia="仿宋_GB2312" w:hAnsi="Times New Roman" w:hint="eastAsia"/>
          <w:sz w:val="32"/>
          <w:szCs w:val="32"/>
        </w:rPr>
        <w:t>，省级以下平台完成率不低于</w:t>
      </w:r>
      <w:r w:rsidRPr="00FF59F7">
        <w:rPr>
          <w:rFonts w:ascii="仿宋_GB2312" w:eastAsia="仿宋_GB2312" w:hAnsi="Times New Roman"/>
          <w:sz w:val="32"/>
          <w:szCs w:val="32"/>
        </w:rPr>
        <w:t>30%</w:t>
      </w:r>
      <w:r w:rsidRPr="00FF59F7">
        <w:rPr>
          <w:rFonts w:ascii="仿宋_GB2312" w:eastAsia="仿宋_GB2312" w:hAnsi="Times New Roman" w:hint="eastAsia"/>
          <w:sz w:val="32"/>
          <w:szCs w:val="32"/>
        </w:rPr>
        <w:t>；到</w:t>
      </w:r>
      <w:r w:rsidRPr="00FF59F7">
        <w:rPr>
          <w:rFonts w:ascii="仿宋_GB2312" w:eastAsia="仿宋_GB2312" w:hAnsi="Times New Roman"/>
          <w:sz w:val="32"/>
          <w:szCs w:val="32"/>
        </w:rPr>
        <w:t>2020</w:t>
      </w:r>
      <w:r w:rsidRPr="00FF59F7">
        <w:rPr>
          <w:rFonts w:ascii="仿宋_GB2312" w:eastAsia="仿宋_GB2312" w:hAnsi="Times New Roman" w:hint="eastAsia"/>
          <w:sz w:val="32"/>
          <w:szCs w:val="32"/>
        </w:rPr>
        <w:t>年底，省级以上平台区域水影响评价完成率</w:t>
      </w:r>
      <w:r w:rsidRPr="00FF59F7">
        <w:rPr>
          <w:rFonts w:ascii="仿宋_GB2312" w:eastAsia="仿宋_GB2312" w:hAnsi="Times New Roman"/>
          <w:sz w:val="32"/>
          <w:szCs w:val="32"/>
        </w:rPr>
        <w:t>100%</w:t>
      </w:r>
      <w:r w:rsidRPr="00FF59F7">
        <w:rPr>
          <w:rFonts w:ascii="仿宋_GB2312" w:eastAsia="仿宋_GB2312" w:hAnsi="Times New Roman" w:hint="eastAsia"/>
          <w:sz w:val="32"/>
          <w:szCs w:val="32"/>
        </w:rPr>
        <w:t>，省级以下平台完成率不低于</w:t>
      </w:r>
      <w:r w:rsidRPr="00FF59F7">
        <w:rPr>
          <w:rFonts w:ascii="仿宋_GB2312" w:eastAsia="仿宋_GB2312" w:hAnsi="Times New Roman"/>
          <w:sz w:val="32"/>
          <w:szCs w:val="32"/>
        </w:rPr>
        <w:t>60%</w:t>
      </w:r>
      <w:r w:rsidRPr="00FF59F7">
        <w:rPr>
          <w:rFonts w:ascii="仿宋_GB2312" w:eastAsia="仿宋_GB2312" w:hAnsi="Times New Roman" w:hint="eastAsia"/>
          <w:sz w:val="32"/>
          <w:szCs w:val="32"/>
        </w:rPr>
        <w:t>；到</w:t>
      </w:r>
      <w:r w:rsidRPr="00FF59F7">
        <w:rPr>
          <w:rFonts w:ascii="仿宋_GB2312" w:eastAsia="仿宋_GB2312" w:hAnsi="Times New Roman"/>
          <w:sz w:val="32"/>
          <w:szCs w:val="32"/>
        </w:rPr>
        <w:t>2022</w:t>
      </w:r>
      <w:r w:rsidRPr="00FF59F7">
        <w:rPr>
          <w:rFonts w:ascii="仿宋_GB2312" w:eastAsia="仿宋_GB2312" w:hAnsi="Times New Roman" w:hint="eastAsia"/>
          <w:sz w:val="32"/>
          <w:szCs w:val="32"/>
        </w:rPr>
        <w:t>年，区域水影响评价完成率原则上达到</w:t>
      </w:r>
      <w:r w:rsidRPr="00FF59F7">
        <w:rPr>
          <w:rFonts w:ascii="仿宋_GB2312" w:eastAsia="仿宋_GB2312" w:hAnsi="Times New Roman"/>
          <w:sz w:val="32"/>
          <w:szCs w:val="32"/>
        </w:rPr>
        <w:t>100%</w:t>
      </w:r>
      <w:r w:rsidRPr="00FF59F7">
        <w:rPr>
          <w:rFonts w:ascii="仿宋_GB2312" w:eastAsia="仿宋_GB2312" w:hAnsi="Times New Roman" w:hint="eastAsia"/>
          <w:sz w:val="32"/>
          <w:szCs w:val="32"/>
        </w:rPr>
        <w:t>。</w:t>
      </w:r>
    </w:p>
    <w:p w:rsidR="00386AA9" w:rsidRPr="00FF59F7" w:rsidRDefault="00386AA9" w:rsidP="00FF59F7">
      <w:pPr>
        <w:tabs>
          <w:tab w:val="left" w:pos="3360"/>
        </w:tabs>
        <w:adjustRightInd w:val="0"/>
        <w:snapToGrid w:val="0"/>
        <w:spacing w:line="348" w:lineRule="auto"/>
        <w:ind w:firstLineChars="200" w:firstLine="640"/>
        <w:jc w:val="left"/>
        <w:rPr>
          <w:rFonts w:ascii="黑体" w:eastAsia="黑体" w:hAnsi="黑体"/>
          <w:sz w:val="32"/>
          <w:szCs w:val="32"/>
        </w:rPr>
      </w:pPr>
      <w:r w:rsidRPr="00FF59F7">
        <w:rPr>
          <w:rFonts w:ascii="黑体" w:eastAsia="黑体" w:hAnsi="黑体" w:hint="eastAsia"/>
          <w:sz w:val="32"/>
          <w:szCs w:val="32"/>
        </w:rPr>
        <w:t>二、重点任务</w:t>
      </w:r>
      <w:r w:rsidRPr="00FF59F7">
        <w:rPr>
          <w:rFonts w:ascii="黑体" w:eastAsia="黑体" w:hAnsi="黑体"/>
          <w:sz w:val="32"/>
          <w:szCs w:val="32"/>
        </w:rPr>
        <w:tab/>
      </w:r>
    </w:p>
    <w:p w:rsidR="00386AA9" w:rsidRPr="00FF59F7" w:rsidRDefault="00386AA9" w:rsidP="00FF59F7">
      <w:pPr>
        <w:adjustRightInd w:val="0"/>
        <w:snapToGrid w:val="0"/>
        <w:spacing w:line="348" w:lineRule="auto"/>
        <w:ind w:firstLineChars="150" w:firstLine="480"/>
        <w:jc w:val="left"/>
        <w:rPr>
          <w:rFonts w:ascii="仿宋_GB2312" w:eastAsia="仿宋_GB2312" w:hAnsi="Times New Roman"/>
          <w:sz w:val="32"/>
          <w:szCs w:val="32"/>
        </w:rPr>
      </w:pPr>
      <w:r w:rsidRPr="00FF59F7">
        <w:rPr>
          <w:rFonts w:ascii="楷体" w:eastAsia="楷体" w:hAnsi="楷体" w:hint="eastAsia"/>
          <w:sz w:val="32"/>
          <w:szCs w:val="32"/>
        </w:rPr>
        <w:t>（一）明确实施范围。</w:t>
      </w:r>
      <w:r w:rsidRPr="00FF59F7">
        <w:rPr>
          <w:rFonts w:ascii="仿宋_GB2312" w:eastAsia="仿宋_GB2312" w:hAnsi="Cambria" w:hint="eastAsia"/>
          <w:caps/>
          <w:sz w:val="32"/>
          <w:szCs w:val="32"/>
        </w:rPr>
        <w:t>各县（市、区）发改局、水务局</w:t>
      </w:r>
      <w:r w:rsidRPr="00FF59F7">
        <w:rPr>
          <w:rFonts w:ascii="仿宋_GB2312" w:eastAsia="仿宋_GB2312" w:hAnsi="Times New Roman" w:hint="eastAsia"/>
          <w:sz w:val="32"/>
          <w:szCs w:val="32"/>
        </w:rPr>
        <w:t>要梳理辖区内的平台清单，结合平台实际情况，按照应编尽编、科学合理、分步实施原则，明确实施区域水影响评价管理平台清单，不实施的要说明</w:t>
      </w:r>
      <w:r w:rsidRPr="00FF59F7">
        <w:rPr>
          <w:rFonts w:ascii="仿宋_GB2312" w:eastAsia="仿宋_GB2312" w:hAnsi="Times New Roman" w:hint="eastAsia"/>
          <w:sz w:val="32"/>
          <w:szCs w:val="32"/>
        </w:rPr>
        <w:lastRenderedPageBreak/>
        <w:t>具体理由，并报省水利厅审核备案。</w:t>
      </w:r>
    </w:p>
    <w:p w:rsidR="00386AA9" w:rsidRPr="00FF59F7" w:rsidRDefault="00386AA9" w:rsidP="00FF59F7">
      <w:pPr>
        <w:adjustRightInd w:val="0"/>
        <w:snapToGrid w:val="0"/>
        <w:spacing w:line="348" w:lineRule="auto"/>
        <w:ind w:firstLineChars="150" w:firstLine="480"/>
        <w:jc w:val="left"/>
        <w:rPr>
          <w:rFonts w:ascii="仿宋_GB2312" w:eastAsia="仿宋_GB2312" w:hAnsi="Times New Roman"/>
          <w:sz w:val="32"/>
          <w:szCs w:val="32"/>
        </w:rPr>
      </w:pPr>
      <w:r w:rsidRPr="00FF59F7">
        <w:rPr>
          <w:rFonts w:ascii="楷体" w:eastAsia="楷体" w:hAnsi="楷体" w:hint="eastAsia"/>
          <w:sz w:val="32"/>
          <w:szCs w:val="32"/>
        </w:rPr>
        <w:t>（二）开展区域水影响评价工作。</w:t>
      </w:r>
      <w:r w:rsidRPr="00FF59F7">
        <w:rPr>
          <w:rFonts w:ascii="仿宋_GB2312" w:eastAsia="仿宋_GB2312" w:hAnsi="Times New Roman" w:hint="eastAsia"/>
          <w:sz w:val="32"/>
          <w:szCs w:val="32"/>
        </w:rPr>
        <w:t>平台管理机构参照《</w:t>
      </w:r>
      <w:r w:rsidRPr="00FF59F7">
        <w:rPr>
          <w:rFonts w:ascii="仿宋_GB2312" w:eastAsia="仿宋_GB2312" w:hint="eastAsia"/>
          <w:sz w:val="32"/>
          <w:szCs w:val="32"/>
        </w:rPr>
        <w:t>金华市区域水影响评价报告编制技术要点（试行）</w:t>
      </w:r>
      <w:r w:rsidRPr="00FF59F7">
        <w:rPr>
          <w:rFonts w:ascii="仿宋_GB2312" w:eastAsia="仿宋_GB2312" w:hAnsi="Times New Roman" w:hint="eastAsia"/>
          <w:sz w:val="32"/>
          <w:szCs w:val="32"/>
        </w:rPr>
        <w:t>》等附件要求（详见附件</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）组织编制区域水影响评价报告，制定项目涉水准入标准清单，实行承诺备案制负面清单。</w:t>
      </w:r>
    </w:p>
    <w:p w:rsidR="00386AA9" w:rsidRPr="00FF59F7" w:rsidRDefault="00386AA9" w:rsidP="00FF59F7">
      <w:pPr>
        <w:adjustRightInd w:val="0"/>
        <w:snapToGrid w:val="0"/>
        <w:spacing w:line="348" w:lineRule="auto"/>
        <w:ind w:firstLineChars="150" w:firstLine="480"/>
        <w:jc w:val="left"/>
        <w:rPr>
          <w:rFonts w:ascii="仿宋_GB2312" w:eastAsia="仿宋_GB2312" w:hAnsi="Times New Roman"/>
          <w:sz w:val="32"/>
          <w:szCs w:val="32"/>
        </w:rPr>
      </w:pPr>
      <w:r w:rsidRPr="00FF59F7">
        <w:rPr>
          <w:rFonts w:ascii="楷体" w:eastAsia="楷体" w:hAnsi="楷体" w:hint="eastAsia"/>
          <w:sz w:val="32"/>
          <w:szCs w:val="32"/>
        </w:rPr>
        <w:t>（三）实行承诺备案制。</w:t>
      </w:r>
      <w:r w:rsidRPr="00FF59F7">
        <w:rPr>
          <w:rFonts w:ascii="仿宋_GB2312" w:eastAsia="仿宋_GB2312" w:hAnsi="Times New Roman" w:hint="eastAsia"/>
          <w:sz w:val="32"/>
          <w:szCs w:val="32"/>
        </w:rPr>
        <w:t>除负面清单所列情形外，对落户在已实施区域水影响评价平台的投资项目，承诺达到涉水准入标准的，按照《</w:t>
      </w:r>
      <w:r w:rsidRPr="00FF59F7">
        <w:rPr>
          <w:rFonts w:ascii="仿宋_GB2312" w:eastAsia="仿宋_GB2312" w:hint="eastAsia"/>
          <w:sz w:val="32"/>
          <w:szCs w:val="32"/>
        </w:rPr>
        <w:t>金华市区域（标准地）范围内建设项目涉水承诺备案表（试行）</w:t>
      </w:r>
      <w:r w:rsidRPr="00FF59F7">
        <w:rPr>
          <w:rFonts w:ascii="仿宋_GB2312" w:eastAsia="仿宋_GB2312" w:hAnsi="Times New Roman" w:hint="eastAsia"/>
          <w:sz w:val="32"/>
          <w:szCs w:val="32"/>
        </w:rPr>
        <w:t>》要求（详见附件</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）实行备案制管理。由项目主体向平台管理机构作出书面承诺后，在项目开工前向水行政主管部门备案，水行政主管部门依法公开相关信息。负面清单内的投资项目，应依法编制建设项目</w:t>
      </w:r>
      <w:r w:rsidRPr="00FF59F7">
        <w:rPr>
          <w:rFonts w:ascii="仿宋_GB2312" w:eastAsia="仿宋_GB2312" w:hint="eastAsia"/>
          <w:sz w:val="32"/>
          <w:szCs w:val="32"/>
        </w:rPr>
        <w:t>水土保持方案、防洪影响评价报告及水资源论证报告等，并办理相关事项审批</w:t>
      </w:r>
      <w:r w:rsidRPr="00FF59F7">
        <w:rPr>
          <w:rFonts w:ascii="仿宋_GB2312" w:eastAsia="仿宋_GB2312" w:hAnsi="Times New Roman" w:hint="eastAsia"/>
          <w:sz w:val="32"/>
          <w:szCs w:val="32"/>
        </w:rPr>
        <w:t>。</w:t>
      </w:r>
    </w:p>
    <w:p w:rsidR="00386AA9" w:rsidRPr="00FF59F7" w:rsidRDefault="00386AA9" w:rsidP="00FF59F7">
      <w:pPr>
        <w:adjustRightInd w:val="0"/>
        <w:snapToGrid w:val="0"/>
        <w:spacing w:line="348" w:lineRule="auto"/>
        <w:ind w:firstLineChars="150" w:firstLine="480"/>
        <w:jc w:val="left"/>
        <w:rPr>
          <w:rFonts w:ascii="仿宋_GB2312" w:eastAsia="仿宋_GB2312" w:hAnsi="Times New Roman"/>
          <w:sz w:val="32"/>
          <w:szCs w:val="32"/>
        </w:rPr>
      </w:pPr>
      <w:r w:rsidRPr="00FF59F7">
        <w:rPr>
          <w:rFonts w:ascii="楷体" w:eastAsia="楷体" w:hAnsi="楷体" w:hint="eastAsia"/>
          <w:sz w:val="32"/>
          <w:szCs w:val="32"/>
        </w:rPr>
        <w:t>（四）强化事中事后监管。</w:t>
      </w:r>
      <w:r w:rsidRPr="00FF59F7">
        <w:rPr>
          <w:rFonts w:ascii="仿宋_GB2312" w:eastAsia="仿宋_GB2312" w:hAnsi="Times New Roman" w:hint="eastAsia"/>
          <w:sz w:val="32"/>
          <w:szCs w:val="32"/>
        </w:rPr>
        <w:t>各县（市、区）水务局与平台管理机构对实施承诺备案项目建立联合监管机制，平台管理机构负责日常监督巡查，各县（市、区）水务局利用</w:t>
      </w:r>
      <w:r w:rsidRPr="00FF59F7">
        <w:rPr>
          <w:rFonts w:ascii="仿宋_GB2312" w:eastAsia="仿宋_GB2312" w:hAnsi="Times New Roman"/>
          <w:sz w:val="32"/>
          <w:szCs w:val="32"/>
        </w:rPr>
        <w:t>“</w:t>
      </w:r>
      <w:r w:rsidRPr="00FF59F7">
        <w:rPr>
          <w:rFonts w:ascii="仿宋_GB2312" w:eastAsia="仿宋_GB2312" w:hAnsi="Times New Roman" w:hint="eastAsia"/>
          <w:sz w:val="32"/>
          <w:szCs w:val="32"/>
        </w:rPr>
        <w:t>双随机、一公开</w:t>
      </w:r>
      <w:r w:rsidRPr="00FF59F7">
        <w:rPr>
          <w:rFonts w:ascii="仿宋_GB2312" w:eastAsia="仿宋_GB2312" w:hAnsi="Times New Roman"/>
          <w:sz w:val="32"/>
          <w:szCs w:val="32"/>
        </w:rPr>
        <w:t>”</w:t>
      </w:r>
      <w:r w:rsidRPr="00FF59F7">
        <w:rPr>
          <w:rFonts w:ascii="仿宋_GB2312" w:eastAsia="仿宋_GB2312" w:hAnsi="Times New Roman" w:hint="eastAsia"/>
          <w:sz w:val="32"/>
          <w:szCs w:val="32"/>
        </w:rPr>
        <w:t>等监管方式，加大对实行承诺备案制项目的抽查力度，加强监管。</w:t>
      </w:r>
    </w:p>
    <w:p w:rsidR="00386AA9" w:rsidRPr="00FF59F7" w:rsidRDefault="00386AA9" w:rsidP="00FF59F7">
      <w:pPr>
        <w:adjustRightInd w:val="0"/>
        <w:snapToGrid w:val="0"/>
        <w:spacing w:line="348" w:lineRule="auto"/>
        <w:ind w:firstLineChars="200" w:firstLine="640"/>
        <w:jc w:val="left"/>
        <w:rPr>
          <w:rFonts w:ascii="黑体" w:eastAsia="黑体" w:hAnsi="黑体"/>
          <w:sz w:val="32"/>
          <w:szCs w:val="32"/>
        </w:rPr>
      </w:pPr>
      <w:r w:rsidRPr="00FF59F7">
        <w:rPr>
          <w:rFonts w:ascii="黑体" w:eastAsia="黑体" w:hAnsi="黑体" w:hint="eastAsia"/>
          <w:sz w:val="32"/>
          <w:szCs w:val="32"/>
        </w:rPr>
        <w:t>三、工作要求</w:t>
      </w:r>
    </w:p>
    <w:p w:rsidR="00386AA9" w:rsidRPr="00FF59F7" w:rsidRDefault="00386AA9" w:rsidP="00FF59F7">
      <w:pPr>
        <w:tabs>
          <w:tab w:val="left" w:pos="2100"/>
        </w:tabs>
        <w:adjustRightInd w:val="0"/>
        <w:snapToGrid w:val="0"/>
        <w:spacing w:line="348" w:lineRule="auto"/>
        <w:ind w:firstLineChars="200" w:firstLine="640"/>
        <w:jc w:val="left"/>
        <w:rPr>
          <w:rFonts w:ascii="仿宋_GB2312" w:eastAsia="仿宋_GB2312" w:hAnsi="Times New Roman"/>
          <w:sz w:val="32"/>
          <w:szCs w:val="32"/>
        </w:rPr>
      </w:pPr>
      <w:r w:rsidRPr="00FF59F7">
        <w:rPr>
          <w:rFonts w:ascii="仿宋_GB2312" w:eastAsia="仿宋_GB2312" w:hAnsi="Times New Roman" w:hint="eastAsia"/>
          <w:sz w:val="32"/>
          <w:szCs w:val="32"/>
        </w:rPr>
        <w:t>全面推进区域水影响评价是</w:t>
      </w:r>
      <w:r w:rsidRPr="00FF59F7">
        <w:rPr>
          <w:rFonts w:ascii="仿宋_GB2312" w:eastAsia="仿宋_GB2312" w:hAnsi="Times New Roman"/>
          <w:sz w:val="32"/>
          <w:szCs w:val="32"/>
        </w:rPr>
        <w:t>2019</w:t>
      </w:r>
      <w:r w:rsidRPr="00FF59F7">
        <w:rPr>
          <w:rFonts w:ascii="仿宋_GB2312" w:eastAsia="仿宋_GB2312" w:hAnsi="Times New Roman" w:hint="eastAsia"/>
          <w:sz w:val="32"/>
          <w:szCs w:val="32"/>
        </w:rPr>
        <w:t>年度重点改革任务，列入</w:t>
      </w:r>
      <w:r w:rsidRPr="00FF59F7">
        <w:rPr>
          <w:rFonts w:ascii="仿宋_GB2312" w:eastAsia="仿宋_GB2312" w:hAnsi="Times New Roman"/>
          <w:sz w:val="32"/>
          <w:szCs w:val="32"/>
        </w:rPr>
        <w:t>2019</w:t>
      </w:r>
      <w:r w:rsidRPr="00FF59F7">
        <w:rPr>
          <w:rFonts w:ascii="仿宋_GB2312" w:eastAsia="仿宋_GB2312" w:hAnsi="Times New Roman" w:hint="eastAsia"/>
          <w:sz w:val="32"/>
          <w:szCs w:val="32"/>
        </w:rPr>
        <w:t>年度市“五水共治”（河长制）工作考核、</w:t>
      </w:r>
      <w:r w:rsidRPr="00FF59F7">
        <w:rPr>
          <w:rFonts w:ascii="仿宋_GB2312" w:eastAsia="仿宋_GB2312" w:hAnsi="Times New Roman"/>
          <w:sz w:val="32"/>
          <w:szCs w:val="32"/>
        </w:rPr>
        <w:t>2019</w:t>
      </w:r>
      <w:r w:rsidRPr="00FF59F7">
        <w:rPr>
          <w:rFonts w:ascii="仿宋_GB2312" w:eastAsia="仿宋_GB2312" w:hAnsi="Times New Roman" w:hint="eastAsia"/>
          <w:sz w:val="32"/>
          <w:szCs w:val="32"/>
        </w:rPr>
        <w:t>年度最严格水资源管理制度考核。</w:t>
      </w:r>
      <w:r w:rsidRPr="00FF59F7">
        <w:rPr>
          <w:rFonts w:ascii="仿宋_GB2312" w:eastAsia="仿宋_GB2312" w:hAnsi="Cambria" w:hint="eastAsia"/>
          <w:caps/>
          <w:sz w:val="32"/>
          <w:szCs w:val="32"/>
        </w:rPr>
        <w:t>各县（市、区）发改局、水务局要</w:t>
      </w:r>
      <w:r w:rsidRPr="00FF59F7">
        <w:rPr>
          <w:rFonts w:ascii="仿宋_GB2312" w:eastAsia="仿宋_GB2312" w:hAnsi="Times New Roman" w:hint="eastAsia"/>
          <w:sz w:val="32"/>
          <w:szCs w:val="32"/>
        </w:rPr>
        <w:t>高度重视，加强组织领导，落实责任分工，细化工作措施，合力推进改革，确保改革进度和质量。</w:t>
      </w:r>
    </w:p>
    <w:p w:rsidR="00386AA9" w:rsidRPr="00FF59F7" w:rsidRDefault="00386AA9" w:rsidP="00FF59F7">
      <w:pPr>
        <w:adjustRightInd w:val="0"/>
        <w:snapToGrid w:val="0"/>
        <w:spacing w:line="348" w:lineRule="auto"/>
        <w:ind w:firstLineChars="200" w:firstLine="640"/>
        <w:jc w:val="left"/>
        <w:rPr>
          <w:rFonts w:ascii="仿宋_GB2312" w:eastAsia="仿宋_GB2312"/>
          <w:sz w:val="32"/>
          <w:szCs w:val="32"/>
        </w:rPr>
      </w:pPr>
      <w:r w:rsidRPr="00FF59F7">
        <w:rPr>
          <w:rFonts w:ascii="仿宋_GB2312" w:eastAsia="仿宋_GB2312" w:hint="eastAsia"/>
          <w:sz w:val="32"/>
          <w:szCs w:val="32"/>
        </w:rPr>
        <w:lastRenderedPageBreak/>
        <w:t>本通知自</w:t>
      </w:r>
      <w:r w:rsidRPr="00FF59F7">
        <w:rPr>
          <w:rFonts w:ascii="仿宋_GB2312" w:eastAsia="仿宋_GB2312"/>
          <w:sz w:val="32"/>
          <w:szCs w:val="32"/>
        </w:rPr>
        <w:t>2019</w:t>
      </w:r>
      <w:r w:rsidRPr="00FF59F7">
        <w:rPr>
          <w:rFonts w:ascii="仿宋_GB2312" w:eastAsia="仿宋_GB2312" w:hint="eastAsia"/>
          <w:sz w:val="32"/>
          <w:szCs w:val="32"/>
        </w:rPr>
        <w:t>年</w:t>
      </w:r>
      <w:r w:rsidRPr="00FF59F7">
        <w:rPr>
          <w:rFonts w:ascii="仿宋_GB2312" w:eastAsia="仿宋_GB2312"/>
          <w:sz w:val="32"/>
          <w:szCs w:val="32"/>
        </w:rPr>
        <w:t>10</w:t>
      </w:r>
      <w:r w:rsidRPr="00FF59F7">
        <w:rPr>
          <w:rFonts w:ascii="仿宋_GB2312" w:eastAsia="仿宋_GB2312" w:hint="eastAsia"/>
          <w:sz w:val="32"/>
          <w:szCs w:val="32"/>
        </w:rPr>
        <w:t>月</w:t>
      </w:r>
      <w:r w:rsidRPr="00FF59F7">
        <w:rPr>
          <w:rFonts w:ascii="仿宋_GB2312" w:eastAsia="仿宋_GB2312"/>
          <w:sz w:val="32"/>
          <w:szCs w:val="32"/>
        </w:rPr>
        <w:t>30</w:t>
      </w:r>
      <w:r w:rsidRPr="00FF59F7">
        <w:rPr>
          <w:rFonts w:ascii="仿宋_GB2312" w:eastAsia="仿宋_GB2312" w:hint="eastAsia"/>
          <w:sz w:val="32"/>
          <w:szCs w:val="32"/>
        </w:rPr>
        <w:t>日起实施。</w:t>
      </w:r>
    </w:p>
    <w:p w:rsidR="00386AA9" w:rsidRPr="00FF59F7" w:rsidRDefault="00386AA9" w:rsidP="00FF59F7">
      <w:pPr>
        <w:adjustRightInd w:val="0"/>
        <w:snapToGrid w:val="0"/>
        <w:spacing w:line="348" w:lineRule="auto"/>
        <w:ind w:firstLineChars="200" w:firstLine="640"/>
        <w:jc w:val="left"/>
        <w:rPr>
          <w:rFonts w:ascii="仿宋_GB2312" w:eastAsia="仿宋_GB2312"/>
          <w:sz w:val="32"/>
          <w:szCs w:val="32"/>
        </w:rPr>
      </w:pPr>
    </w:p>
    <w:p w:rsidR="00386AA9" w:rsidRPr="00FF59F7" w:rsidRDefault="00386AA9" w:rsidP="00FF59F7">
      <w:pPr>
        <w:pStyle w:val="a3"/>
        <w:widowControl w:val="0"/>
        <w:adjustRightInd w:val="0"/>
        <w:snapToGrid w:val="0"/>
        <w:spacing w:line="348" w:lineRule="auto"/>
        <w:ind w:firstLineChars="200" w:firstLine="640"/>
        <w:jc w:val="both"/>
        <w:rPr>
          <w:rFonts w:ascii="仿宋_GB2312" w:eastAsia="仿宋_GB2312"/>
          <w:kern w:val="2"/>
          <w:sz w:val="32"/>
          <w:szCs w:val="32"/>
        </w:rPr>
      </w:pPr>
      <w:r w:rsidRPr="00FF59F7">
        <w:rPr>
          <w:rFonts w:ascii="仿宋_GB2312" w:eastAsia="仿宋_GB2312" w:hint="eastAsia"/>
          <w:sz w:val="32"/>
          <w:szCs w:val="32"/>
        </w:rPr>
        <w:t>附件：</w:t>
      </w:r>
      <w:r w:rsidRPr="00FF59F7">
        <w:rPr>
          <w:rFonts w:ascii="仿宋_GB2312" w:eastAsia="仿宋_GB2312"/>
          <w:sz w:val="32"/>
          <w:szCs w:val="32"/>
        </w:rPr>
        <w:t>1.</w:t>
      </w:r>
      <w:r w:rsidRPr="00FF59F7">
        <w:rPr>
          <w:rFonts w:ascii="仿宋_GB2312" w:eastAsia="仿宋_GB2312" w:hint="eastAsia"/>
          <w:kern w:val="2"/>
          <w:sz w:val="32"/>
          <w:szCs w:val="32"/>
        </w:rPr>
        <w:t>金华市区域水影响评价报告编制技术要点（试行）</w:t>
      </w:r>
    </w:p>
    <w:p w:rsidR="00386AA9" w:rsidRPr="00FF59F7" w:rsidRDefault="00386AA9" w:rsidP="00FF59F7">
      <w:pPr>
        <w:autoSpaceDE w:val="0"/>
        <w:autoSpaceDN w:val="0"/>
        <w:adjustRightInd w:val="0"/>
        <w:snapToGrid w:val="0"/>
        <w:spacing w:line="348" w:lineRule="auto"/>
        <w:ind w:left="1920" w:hangingChars="600" w:hanging="1920"/>
        <w:rPr>
          <w:rFonts w:ascii="仿宋_GB2312" w:eastAsia="仿宋_GB2312"/>
          <w:sz w:val="32"/>
          <w:szCs w:val="32"/>
        </w:rPr>
      </w:pPr>
      <w:r w:rsidRPr="00FF59F7">
        <w:rPr>
          <w:rFonts w:ascii="仿宋_GB2312" w:eastAsia="仿宋_GB2312"/>
          <w:sz w:val="32"/>
          <w:szCs w:val="32"/>
        </w:rPr>
        <w:t xml:space="preserve">          2.</w:t>
      </w:r>
      <w:r w:rsidRPr="00FF59F7">
        <w:rPr>
          <w:rFonts w:ascii="仿宋_GB2312" w:eastAsia="仿宋_GB2312" w:hint="eastAsia"/>
          <w:sz w:val="32"/>
          <w:szCs w:val="32"/>
        </w:rPr>
        <w:t>金华市区域（标准地）范围内建设项目涉水承诺备案制负面项目清单（参考）</w:t>
      </w:r>
    </w:p>
    <w:p w:rsidR="00386AA9" w:rsidRPr="00FF59F7" w:rsidRDefault="00386AA9" w:rsidP="00FF59F7">
      <w:pPr>
        <w:autoSpaceDE w:val="0"/>
        <w:autoSpaceDN w:val="0"/>
        <w:adjustRightInd w:val="0"/>
        <w:snapToGrid w:val="0"/>
        <w:spacing w:line="348" w:lineRule="auto"/>
        <w:ind w:left="1920" w:hangingChars="600" w:hanging="1920"/>
        <w:rPr>
          <w:rFonts w:ascii="仿宋_GB2312" w:eastAsia="仿宋_GB2312"/>
          <w:sz w:val="32"/>
          <w:szCs w:val="32"/>
        </w:rPr>
      </w:pPr>
      <w:r w:rsidRPr="00FF59F7">
        <w:rPr>
          <w:rFonts w:ascii="仿宋_GB2312" w:eastAsia="仿宋_GB2312"/>
          <w:sz w:val="32"/>
          <w:szCs w:val="32"/>
        </w:rPr>
        <w:t xml:space="preserve">          3.</w:t>
      </w:r>
      <w:r w:rsidRPr="00FF59F7">
        <w:rPr>
          <w:rFonts w:ascii="仿宋_GB2312" w:eastAsia="仿宋_GB2312" w:hint="eastAsia"/>
          <w:sz w:val="32"/>
          <w:szCs w:val="32"/>
        </w:rPr>
        <w:t>金华市区域（标准地）范围内建设项目涉水承诺备案表（试行）</w:t>
      </w:r>
    </w:p>
    <w:p w:rsidR="00386AA9" w:rsidRPr="00FF59F7" w:rsidRDefault="00386AA9" w:rsidP="00FF59F7">
      <w:pPr>
        <w:adjustRightInd w:val="0"/>
        <w:snapToGrid w:val="0"/>
        <w:spacing w:line="348" w:lineRule="auto"/>
        <w:ind w:firstLineChars="200" w:firstLine="640"/>
        <w:jc w:val="left"/>
        <w:rPr>
          <w:rFonts w:ascii="仿宋_GB2312" w:eastAsia="仿宋_GB2312"/>
          <w:sz w:val="32"/>
          <w:szCs w:val="32"/>
        </w:rPr>
      </w:pPr>
    </w:p>
    <w:p w:rsidR="00386AA9" w:rsidRPr="00FF59F7" w:rsidRDefault="00386AA9" w:rsidP="00FF59F7">
      <w:pPr>
        <w:adjustRightInd w:val="0"/>
        <w:snapToGrid w:val="0"/>
        <w:spacing w:line="348" w:lineRule="auto"/>
        <w:ind w:firstLineChars="250" w:firstLine="800"/>
        <w:jc w:val="left"/>
        <w:rPr>
          <w:rFonts w:ascii="仿宋_GB2312" w:eastAsia="仿宋_GB2312" w:hAnsi="Times New Roman"/>
          <w:sz w:val="32"/>
          <w:szCs w:val="32"/>
        </w:rPr>
      </w:pP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金华市水利局</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金华市发展和改革委员会</w:t>
      </w:r>
    </w:p>
    <w:p w:rsidR="00386AA9" w:rsidRPr="00FF59F7" w:rsidRDefault="00386AA9" w:rsidP="00FF59F7">
      <w:pPr>
        <w:adjustRightInd w:val="0"/>
        <w:snapToGrid w:val="0"/>
        <w:spacing w:line="348" w:lineRule="auto"/>
        <w:ind w:firstLineChars="250" w:firstLine="525"/>
        <w:jc w:val="left"/>
        <w:rPr>
          <w:rFonts w:ascii="仿宋_GB2312" w:eastAsia="仿宋_GB2312" w:hAnsi="Times New Roman"/>
          <w:sz w:val="32"/>
          <w:szCs w:val="32"/>
        </w:rPr>
      </w:pPr>
      <w:r w:rsidRPr="00FF59F7">
        <w:t xml:space="preserve">                                                 </w:t>
      </w:r>
      <w:r w:rsidRPr="00FF59F7">
        <w:rPr>
          <w:rFonts w:ascii="仿宋_GB2312" w:eastAsia="仿宋_GB2312" w:hAnsi="Times New Roman"/>
          <w:sz w:val="32"/>
          <w:szCs w:val="32"/>
        </w:rPr>
        <w:t xml:space="preserve">  </w:t>
      </w:r>
      <w:smartTag w:uri="urn:schemas-microsoft-com:office:smarttags" w:element="chsdate">
        <w:smartTagPr>
          <w:attr w:name="Year" w:val="2019"/>
          <w:attr w:name="Month" w:val="9"/>
          <w:attr w:name="Day" w:val="29"/>
          <w:attr w:name="IsLunarDate" w:val="False"/>
          <w:attr w:name="IsROCDate" w:val="False"/>
        </w:smartTagPr>
        <w:r w:rsidRPr="00FF59F7">
          <w:rPr>
            <w:rFonts w:ascii="仿宋_GB2312" w:eastAsia="仿宋_GB2312" w:hAnsi="Times New Roman"/>
            <w:sz w:val="32"/>
            <w:szCs w:val="32"/>
          </w:rPr>
          <w:t>2019</w:t>
        </w:r>
        <w:r w:rsidRPr="00FF59F7">
          <w:rPr>
            <w:rFonts w:ascii="仿宋_GB2312" w:eastAsia="仿宋_GB2312" w:hAnsi="Times New Roman" w:hint="eastAsia"/>
            <w:sz w:val="32"/>
            <w:szCs w:val="32"/>
          </w:rPr>
          <w:t>年</w:t>
        </w:r>
        <w:r w:rsidRPr="00FF59F7">
          <w:rPr>
            <w:rFonts w:ascii="仿宋_GB2312" w:eastAsia="仿宋_GB2312" w:hAnsi="Times New Roman"/>
            <w:sz w:val="32"/>
            <w:szCs w:val="32"/>
          </w:rPr>
          <w:t>9</w:t>
        </w:r>
        <w:r w:rsidRPr="00FF59F7">
          <w:rPr>
            <w:rFonts w:ascii="仿宋_GB2312" w:eastAsia="仿宋_GB2312" w:hAnsi="Times New Roman" w:hint="eastAsia"/>
            <w:sz w:val="32"/>
            <w:szCs w:val="32"/>
          </w:rPr>
          <w:t>月</w:t>
        </w:r>
        <w:r w:rsidRPr="00FF59F7">
          <w:rPr>
            <w:rFonts w:ascii="仿宋_GB2312" w:eastAsia="仿宋_GB2312" w:hAnsi="Times New Roman"/>
            <w:sz w:val="32"/>
            <w:szCs w:val="32"/>
          </w:rPr>
          <w:t>29</w:t>
        </w:r>
        <w:r w:rsidRPr="00FF59F7">
          <w:rPr>
            <w:rFonts w:ascii="仿宋_GB2312" w:eastAsia="仿宋_GB2312" w:hAnsi="Times New Roman" w:hint="eastAsia"/>
            <w:sz w:val="32"/>
            <w:szCs w:val="32"/>
          </w:rPr>
          <w:t>日</w:t>
        </w:r>
      </w:smartTag>
    </w:p>
    <w:p w:rsidR="00386AA9" w:rsidRPr="00FF59F7" w:rsidRDefault="00067038" w:rsidP="005A52C7">
      <w:pPr>
        <w:adjustRightInd w:val="0"/>
        <w:snapToGrid w:val="0"/>
        <w:spacing w:line="360" w:lineRule="auto"/>
        <w:jc w:val="left"/>
        <w:rPr>
          <w:rFonts w:ascii="仿宋_GB2312" w:eastAsia="仿宋_GB2312" w:hAnsi="Times New Roman"/>
          <w:sz w:val="32"/>
          <w:szCs w:val="32"/>
        </w:rPr>
      </w:pPr>
      <w:r>
        <w:rPr>
          <w:noProof/>
        </w:rPr>
        <w:pict>
          <v:line id="_x0000_s1029" style="position:absolute;z-index:2" from="0,24.75pt" to="477.75pt,24.75pt"/>
        </w:pict>
      </w:r>
    </w:p>
    <w:p w:rsidR="00386AA9" w:rsidRPr="00FF59F7" w:rsidRDefault="00067038" w:rsidP="005A52C7">
      <w:pPr>
        <w:adjustRightInd w:val="0"/>
        <w:snapToGrid w:val="0"/>
        <w:spacing w:line="360" w:lineRule="auto"/>
        <w:ind w:firstLineChars="50" w:firstLine="105"/>
        <w:jc w:val="left"/>
        <w:rPr>
          <w:rFonts w:ascii="仿宋_GB2312" w:eastAsia="仿宋_GB2312" w:hAnsi="Times New Roman"/>
          <w:sz w:val="28"/>
          <w:szCs w:val="28"/>
        </w:rPr>
      </w:pPr>
      <w:r>
        <w:rPr>
          <w:noProof/>
        </w:rPr>
        <w:pict>
          <v:line id="_x0000_s1030" style="position:absolute;left:0;text-align:left;z-index:1" from="0,24.8pt" to="477.75pt,24.8pt"/>
        </w:pict>
      </w:r>
      <w:r w:rsidR="00386AA9" w:rsidRPr="00FF59F7">
        <w:rPr>
          <w:rFonts w:ascii="仿宋_GB2312" w:eastAsia="仿宋_GB2312" w:hAnsi="Times New Roman" w:hint="eastAsia"/>
          <w:sz w:val="28"/>
          <w:szCs w:val="28"/>
        </w:rPr>
        <w:t>抄送：金华开发区农办。</w:t>
      </w:r>
    </w:p>
    <w:p w:rsidR="00386AA9" w:rsidRPr="00FF59F7" w:rsidRDefault="00067038" w:rsidP="005A52C7">
      <w:pPr>
        <w:adjustRightInd w:val="0"/>
        <w:snapToGrid w:val="0"/>
        <w:spacing w:line="360" w:lineRule="auto"/>
        <w:ind w:firstLineChars="50" w:firstLine="105"/>
        <w:jc w:val="left"/>
        <w:rPr>
          <w:rFonts w:ascii="仿宋_GB2312" w:eastAsia="仿宋_GB2312" w:hAnsi="Times New Roman"/>
          <w:sz w:val="28"/>
          <w:szCs w:val="28"/>
        </w:rPr>
      </w:pPr>
      <w:r>
        <w:rPr>
          <w:noProof/>
        </w:rPr>
        <w:pict>
          <v:line id="_x0000_s1031" style="position:absolute;left:0;text-align:left;z-index:3" from="0,28.8pt" to="477.75pt,28.8pt"/>
        </w:pict>
      </w:r>
      <w:r w:rsidR="00386AA9" w:rsidRPr="00FF59F7">
        <w:rPr>
          <w:rFonts w:ascii="仿宋_GB2312" w:eastAsia="仿宋_GB2312" w:hAnsi="Times New Roman" w:hint="eastAsia"/>
          <w:sz w:val="28"/>
          <w:szCs w:val="28"/>
        </w:rPr>
        <w:t>金华市水利局办公室</w:t>
      </w:r>
      <w:r w:rsidR="00386AA9" w:rsidRPr="00FF59F7">
        <w:rPr>
          <w:rFonts w:ascii="仿宋_GB2312" w:eastAsia="仿宋_GB2312" w:hAnsi="Times New Roman"/>
          <w:sz w:val="28"/>
          <w:szCs w:val="28"/>
        </w:rPr>
        <w:t xml:space="preserve">                            </w:t>
      </w:r>
      <w:smartTag w:uri="urn:schemas-microsoft-com:office:smarttags" w:element="chsdate">
        <w:smartTagPr>
          <w:attr w:name="Year" w:val="2019"/>
          <w:attr w:name="Month" w:val="9"/>
          <w:attr w:name="Day" w:val="29"/>
          <w:attr w:name="IsLunarDate" w:val="False"/>
          <w:attr w:name="IsROCDate" w:val="False"/>
        </w:smartTagPr>
        <w:r w:rsidR="00386AA9" w:rsidRPr="00FF59F7">
          <w:rPr>
            <w:rFonts w:ascii="仿宋_GB2312" w:eastAsia="仿宋_GB2312" w:hAnsi="Times New Roman"/>
            <w:sz w:val="28"/>
            <w:szCs w:val="28"/>
          </w:rPr>
          <w:t>2019</w:t>
        </w:r>
        <w:r w:rsidR="00386AA9" w:rsidRPr="00FF59F7">
          <w:rPr>
            <w:rFonts w:ascii="仿宋_GB2312" w:eastAsia="仿宋_GB2312" w:hAnsi="Times New Roman" w:hint="eastAsia"/>
            <w:sz w:val="28"/>
            <w:szCs w:val="28"/>
          </w:rPr>
          <w:t>年</w:t>
        </w:r>
        <w:r w:rsidR="00386AA9" w:rsidRPr="00FF59F7">
          <w:rPr>
            <w:rFonts w:ascii="仿宋_GB2312" w:eastAsia="仿宋_GB2312" w:hAnsi="Times New Roman"/>
            <w:sz w:val="28"/>
            <w:szCs w:val="28"/>
          </w:rPr>
          <w:t>9</w:t>
        </w:r>
        <w:r w:rsidR="00386AA9" w:rsidRPr="00FF59F7">
          <w:rPr>
            <w:rFonts w:ascii="仿宋_GB2312" w:eastAsia="仿宋_GB2312" w:hAnsi="Times New Roman" w:hint="eastAsia"/>
            <w:sz w:val="28"/>
            <w:szCs w:val="28"/>
          </w:rPr>
          <w:t>月</w:t>
        </w:r>
        <w:r w:rsidR="00386AA9" w:rsidRPr="00FF59F7">
          <w:rPr>
            <w:rFonts w:ascii="仿宋_GB2312" w:eastAsia="仿宋_GB2312" w:hAnsi="Times New Roman"/>
            <w:sz w:val="28"/>
            <w:szCs w:val="28"/>
          </w:rPr>
          <w:t>29</w:t>
        </w:r>
        <w:r w:rsidR="00386AA9" w:rsidRPr="00FF59F7">
          <w:rPr>
            <w:rFonts w:ascii="仿宋_GB2312" w:eastAsia="仿宋_GB2312" w:hAnsi="Times New Roman" w:hint="eastAsia"/>
            <w:sz w:val="28"/>
            <w:szCs w:val="28"/>
          </w:rPr>
          <w:t>日</w:t>
        </w:r>
      </w:smartTag>
      <w:r w:rsidR="00386AA9" w:rsidRPr="00FF59F7">
        <w:rPr>
          <w:rFonts w:ascii="仿宋_GB2312" w:eastAsia="仿宋_GB2312" w:hAnsi="Times New Roman" w:hint="eastAsia"/>
          <w:sz w:val="28"/>
          <w:szCs w:val="28"/>
        </w:rPr>
        <w:t>印发</w:t>
      </w:r>
    </w:p>
    <w:p w:rsidR="00386AA9" w:rsidRPr="00FF59F7" w:rsidRDefault="00386AA9" w:rsidP="005A52C7">
      <w:pPr>
        <w:adjustRightInd w:val="0"/>
        <w:snapToGrid w:val="0"/>
        <w:spacing w:line="360" w:lineRule="auto"/>
        <w:ind w:firstLineChars="250" w:firstLine="700"/>
        <w:jc w:val="left"/>
        <w:rPr>
          <w:sz w:val="28"/>
          <w:szCs w:val="28"/>
        </w:rPr>
        <w:sectPr w:rsidR="00386AA9" w:rsidRPr="00FF59F7" w:rsidSect="00982D44">
          <w:headerReference w:type="even" r:id="rId7"/>
          <w:footerReference w:type="even" r:id="rId8"/>
          <w:footerReference w:type="default" r:id="rId9"/>
          <w:headerReference w:type="first" r:id="rId10"/>
          <w:footerReference w:type="first" r:id="rId11"/>
          <w:pgSz w:w="11906" w:h="16838" w:code="9"/>
          <w:pgMar w:top="1701" w:right="1134" w:bottom="2041" w:left="1134" w:header="851" w:footer="1418" w:gutter="0"/>
          <w:pgNumType w:fmt="numberInDash" w:start="1"/>
          <w:cols w:space="720"/>
          <w:docGrid w:linePitch="381"/>
        </w:sectPr>
      </w:pPr>
    </w:p>
    <w:p w:rsidR="00386AA9" w:rsidRPr="00FF59F7" w:rsidRDefault="00386AA9" w:rsidP="00060D9F">
      <w:pPr>
        <w:adjustRightInd w:val="0"/>
        <w:snapToGrid w:val="0"/>
        <w:spacing w:line="360" w:lineRule="auto"/>
        <w:jc w:val="left"/>
        <w:rPr>
          <w:rFonts w:ascii="黑体" w:eastAsia="黑体" w:hAnsi="黑体"/>
          <w:sz w:val="32"/>
          <w:szCs w:val="32"/>
        </w:rPr>
      </w:pPr>
      <w:r w:rsidRPr="00FF59F7">
        <w:rPr>
          <w:rFonts w:ascii="黑体" w:eastAsia="黑体" w:hAnsi="黑体" w:hint="eastAsia"/>
          <w:sz w:val="32"/>
          <w:szCs w:val="32"/>
        </w:rPr>
        <w:lastRenderedPageBreak/>
        <w:t>附件</w:t>
      </w:r>
      <w:r w:rsidRPr="00FF59F7">
        <w:rPr>
          <w:rFonts w:ascii="黑体" w:eastAsia="黑体" w:hAnsi="黑体"/>
          <w:sz w:val="32"/>
          <w:szCs w:val="32"/>
        </w:rPr>
        <w:t>1</w:t>
      </w:r>
    </w:p>
    <w:p w:rsidR="00386AA9" w:rsidRPr="00FF59F7" w:rsidRDefault="00386AA9" w:rsidP="00060D9F">
      <w:pPr>
        <w:snapToGrid w:val="0"/>
        <w:jc w:val="center"/>
        <w:rPr>
          <w:rFonts w:ascii="方正小标宋简体" w:eastAsia="方正小标宋简体"/>
          <w:sz w:val="44"/>
          <w:szCs w:val="44"/>
        </w:rPr>
      </w:pPr>
      <w:r w:rsidRPr="00FF59F7">
        <w:rPr>
          <w:rFonts w:ascii="方正小标宋简体" w:eastAsia="方正小标宋简体" w:hint="eastAsia"/>
          <w:sz w:val="44"/>
          <w:szCs w:val="44"/>
        </w:rPr>
        <w:t>金华市区域水影响评价报告编制技术要点（试行）</w:t>
      </w:r>
      <w:bookmarkStart w:id="1" w:name="_Toc11174774"/>
      <w:bookmarkStart w:id="2" w:name="_Toc11574418"/>
      <w:bookmarkStart w:id="3" w:name="_Toc12808062"/>
      <w:bookmarkStart w:id="4" w:name="_Toc12808778"/>
      <w:bookmarkStart w:id="5" w:name="_Toc16483"/>
      <w:bookmarkStart w:id="6" w:name="_Toc14791790"/>
      <w:bookmarkStart w:id="7" w:name="_Toc11174775"/>
      <w:bookmarkStart w:id="8" w:name="_Toc11574419"/>
      <w:bookmarkStart w:id="9" w:name="_Toc12808063"/>
      <w:bookmarkStart w:id="10" w:name="_Toc12808779"/>
      <w:bookmarkStart w:id="11" w:name="_Toc347750775"/>
    </w:p>
    <w:p w:rsidR="00386AA9" w:rsidRPr="00FF59F7" w:rsidRDefault="00386AA9" w:rsidP="00060D9F">
      <w:pPr>
        <w:snapToGrid w:val="0"/>
        <w:jc w:val="center"/>
        <w:rPr>
          <w:rFonts w:ascii="黑体" w:eastAsia="黑体" w:hAnsi="黑体"/>
          <w:sz w:val="32"/>
          <w:szCs w:val="32"/>
        </w:rPr>
      </w:pPr>
    </w:p>
    <w:p w:rsidR="00386AA9" w:rsidRPr="00FF59F7" w:rsidRDefault="00386AA9" w:rsidP="00FB525D">
      <w:pPr>
        <w:snapToGrid w:val="0"/>
        <w:spacing w:line="324" w:lineRule="auto"/>
        <w:jc w:val="center"/>
        <w:rPr>
          <w:rFonts w:ascii="黑体" w:eastAsia="黑体" w:hAnsi="黑体"/>
          <w:sz w:val="36"/>
          <w:szCs w:val="36"/>
        </w:rPr>
      </w:pPr>
      <w:r w:rsidRPr="00FF59F7">
        <w:rPr>
          <w:rFonts w:ascii="黑体" w:eastAsia="黑体" w:hAnsi="黑体" w:hint="eastAsia"/>
          <w:sz w:val="36"/>
          <w:szCs w:val="36"/>
        </w:rPr>
        <w:t>前</w:t>
      </w:r>
      <w:r w:rsidRPr="00FF59F7">
        <w:rPr>
          <w:rFonts w:ascii="黑体" w:eastAsia="黑体" w:hAnsi="黑体"/>
          <w:sz w:val="36"/>
          <w:szCs w:val="36"/>
        </w:rPr>
        <w:t xml:space="preserve">  </w:t>
      </w:r>
      <w:r w:rsidRPr="00FF59F7">
        <w:rPr>
          <w:rFonts w:ascii="黑体" w:eastAsia="黑体" w:hAnsi="黑体" w:hint="eastAsia"/>
          <w:sz w:val="36"/>
          <w:szCs w:val="36"/>
        </w:rPr>
        <w:t>言</w:t>
      </w:r>
      <w:bookmarkEnd w:id="1"/>
      <w:bookmarkEnd w:id="2"/>
      <w:bookmarkEnd w:id="3"/>
      <w:bookmarkEnd w:id="4"/>
      <w:bookmarkEnd w:id="5"/>
      <w:bookmarkEnd w:id="6"/>
    </w:p>
    <w:p w:rsidR="00386AA9" w:rsidRPr="00FF59F7" w:rsidRDefault="00386AA9" w:rsidP="00FB525D">
      <w:pPr>
        <w:snapToGrid w:val="0"/>
        <w:spacing w:line="324"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为全面落实《中共浙江省委</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浙江省人民政府关于深化“最多跑一次”改革</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推动重点领域改革的意见》（浙委发〔</w:t>
      </w:r>
      <w:r w:rsidRPr="00FF59F7">
        <w:rPr>
          <w:rFonts w:ascii="仿宋_GB2312" w:eastAsia="仿宋_GB2312" w:hAnsi="Times New Roman"/>
          <w:sz w:val="32"/>
          <w:szCs w:val="32"/>
        </w:rPr>
        <w:t>2018</w:t>
      </w: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号）精神，深化“标准地”改革，进一步推进企业投资项目审批减事项、减环节、减时间、减费用，浙江省发展和改革委员会会同财政厅、水利厅等</w:t>
      </w:r>
      <w:r w:rsidRPr="00FF59F7">
        <w:rPr>
          <w:rFonts w:ascii="仿宋_GB2312" w:eastAsia="仿宋_GB2312" w:hAnsi="Times New Roman"/>
          <w:sz w:val="32"/>
          <w:szCs w:val="32"/>
        </w:rPr>
        <w:t>9</w:t>
      </w:r>
      <w:r w:rsidRPr="00FF59F7">
        <w:rPr>
          <w:rFonts w:ascii="仿宋_GB2312" w:eastAsia="仿宋_GB2312" w:hAnsi="Times New Roman" w:hint="eastAsia"/>
          <w:sz w:val="32"/>
          <w:szCs w:val="32"/>
        </w:rPr>
        <w:t>部门印发了《省发展改革委等</w:t>
      </w:r>
      <w:r w:rsidRPr="00FF59F7">
        <w:rPr>
          <w:rFonts w:ascii="仿宋_GB2312" w:eastAsia="仿宋_GB2312" w:hAnsi="Times New Roman"/>
          <w:sz w:val="32"/>
          <w:szCs w:val="32"/>
        </w:rPr>
        <w:t>9</w:t>
      </w:r>
      <w:r w:rsidRPr="00FF59F7">
        <w:rPr>
          <w:rFonts w:ascii="仿宋_GB2312" w:eastAsia="仿宋_GB2312" w:hAnsi="Times New Roman" w:hint="eastAsia"/>
          <w:sz w:val="32"/>
          <w:szCs w:val="32"/>
        </w:rPr>
        <w:t>部门关于印发</w:t>
      </w:r>
      <w:r w:rsidRPr="00FF59F7">
        <w:rPr>
          <w:rFonts w:ascii="仿宋_GB2312" w:eastAsia="仿宋_GB2312" w:hAnsi="Times New Roman"/>
          <w:sz w:val="32"/>
          <w:szCs w:val="32"/>
        </w:rPr>
        <w:t>&lt;</w:t>
      </w:r>
      <w:r w:rsidRPr="00FF59F7">
        <w:rPr>
          <w:rFonts w:ascii="仿宋_GB2312" w:eastAsia="仿宋_GB2312" w:hAnsi="Times New Roman" w:hint="eastAsia"/>
          <w:sz w:val="32"/>
          <w:szCs w:val="32"/>
        </w:rPr>
        <w:t>全面推行区域评估的实施意见</w:t>
      </w:r>
      <w:r w:rsidRPr="00FF59F7">
        <w:rPr>
          <w:rFonts w:ascii="仿宋_GB2312" w:eastAsia="仿宋_GB2312" w:hAnsi="Times New Roman"/>
          <w:sz w:val="32"/>
          <w:szCs w:val="32"/>
        </w:rPr>
        <w:t>&gt;</w:t>
      </w:r>
      <w:r w:rsidRPr="00FF59F7">
        <w:rPr>
          <w:rFonts w:ascii="仿宋_GB2312" w:eastAsia="仿宋_GB2312" w:hAnsi="Times New Roman" w:hint="eastAsia"/>
          <w:sz w:val="32"/>
          <w:szCs w:val="32"/>
        </w:rPr>
        <w:t>的通知》（浙发改投资〔</w:t>
      </w:r>
      <w:r w:rsidRPr="00FF59F7">
        <w:rPr>
          <w:rFonts w:ascii="仿宋_GB2312" w:eastAsia="仿宋_GB2312" w:hAnsi="Times New Roman"/>
          <w:sz w:val="32"/>
          <w:szCs w:val="32"/>
        </w:rPr>
        <w:t>2019</w:t>
      </w: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253</w:t>
      </w:r>
      <w:r w:rsidRPr="00FF59F7">
        <w:rPr>
          <w:rFonts w:ascii="仿宋_GB2312" w:eastAsia="仿宋_GB2312" w:hAnsi="Times New Roman" w:hint="eastAsia"/>
          <w:sz w:val="32"/>
          <w:szCs w:val="32"/>
        </w:rPr>
        <w:t>号）文件，浙江省水利厅印发了《浙江省水利厅关于推行区域水影响评价改革的通知》（浙水法〔</w:t>
      </w:r>
      <w:r w:rsidRPr="00FF59F7">
        <w:rPr>
          <w:rFonts w:ascii="仿宋_GB2312" w:eastAsia="仿宋_GB2312" w:hAnsi="Times New Roman"/>
          <w:sz w:val="32"/>
          <w:szCs w:val="32"/>
        </w:rPr>
        <w:t>2019</w:t>
      </w: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号）文件。</w:t>
      </w:r>
    </w:p>
    <w:p w:rsidR="00386AA9" w:rsidRPr="00FF59F7" w:rsidRDefault="00386AA9" w:rsidP="00FB525D">
      <w:pPr>
        <w:snapToGrid w:val="0"/>
        <w:spacing w:line="324"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根据上述改革、实施意见及通知精神，为提高办事效率、加快项目落实，金华市行政区域范围内高新技术产业开发区、工业园区、开发区、产业集聚区、特色小镇等特定区域涉及的水土保持方案、防洪影响评价、水域调整方案论证及水资源论证报告将推行以区域为单元按照“</w:t>
      </w:r>
      <w:r w:rsidRPr="00FF59F7">
        <w:rPr>
          <w:rFonts w:ascii="仿宋_GB2312" w:eastAsia="仿宋_GB2312" w:hAnsi="Times New Roman"/>
          <w:sz w:val="32"/>
          <w:szCs w:val="32"/>
        </w:rPr>
        <w:t>1+X</w:t>
      </w:r>
      <w:r w:rsidRPr="00FF59F7">
        <w:rPr>
          <w:rFonts w:ascii="仿宋_GB2312" w:eastAsia="仿宋_GB2312" w:hAnsi="Times New Roman" w:hint="eastAsia"/>
          <w:sz w:val="32"/>
          <w:szCs w:val="32"/>
        </w:rPr>
        <w:t>”原则（其中</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是指水土保持方案报告书）组合成区域水影响评价报告。为编制区域水影响评价报告提供技术指导，特制订《金华市区域水影响评价报告编制技术要点（试行）》（以下简称《技术要点》）。</w:t>
      </w:r>
    </w:p>
    <w:p w:rsidR="00386AA9" w:rsidRPr="00FF59F7" w:rsidRDefault="00386AA9" w:rsidP="00FB525D">
      <w:pPr>
        <w:snapToGrid w:val="0"/>
        <w:spacing w:line="324"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本《技术要点》包含（</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）总则；（</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）综合说明；（</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）区域水土保持方案；（</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）区域防洪影响评价；（</w:t>
      </w:r>
      <w:r w:rsidRPr="00FF59F7">
        <w:rPr>
          <w:rFonts w:ascii="仿宋_GB2312" w:eastAsia="仿宋_GB2312" w:hAnsi="Times New Roman"/>
          <w:sz w:val="32"/>
          <w:szCs w:val="32"/>
        </w:rPr>
        <w:t>5</w:t>
      </w:r>
      <w:r w:rsidRPr="00FF59F7">
        <w:rPr>
          <w:rFonts w:ascii="仿宋_GB2312" w:eastAsia="仿宋_GB2312" w:hAnsi="Times New Roman" w:hint="eastAsia"/>
          <w:sz w:val="32"/>
          <w:szCs w:val="32"/>
        </w:rPr>
        <w:t>）区域水域调整方案论证；（</w:t>
      </w:r>
      <w:r w:rsidRPr="00FF59F7">
        <w:rPr>
          <w:rFonts w:ascii="仿宋_GB2312" w:eastAsia="仿宋_GB2312" w:hAnsi="Times New Roman"/>
          <w:sz w:val="32"/>
          <w:szCs w:val="32"/>
        </w:rPr>
        <w:t>6</w:t>
      </w:r>
      <w:r w:rsidRPr="00FF59F7">
        <w:rPr>
          <w:rFonts w:ascii="仿宋_GB2312" w:eastAsia="仿宋_GB2312" w:hAnsi="Times New Roman" w:hint="eastAsia"/>
          <w:sz w:val="32"/>
          <w:szCs w:val="32"/>
        </w:rPr>
        <w:t>）区域水资源论证；（</w:t>
      </w:r>
      <w:r w:rsidRPr="00FF59F7">
        <w:rPr>
          <w:rFonts w:ascii="仿宋_GB2312" w:eastAsia="仿宋_GB2312" w:hAnsi="Times New Roman"/>
          <w:sz w:val="32"/>
          <w:szCs w:val="32"/>
        </w:rPr>
        <w:t>7</w:t>
      </w:r>
      <w:r w:rsidRPr="00FF59F7">
        <w:rPr>
          <w:rFonts w:ascii="仿宋_GB2312" w:eastAsia="仿宋_GB2312" w:hAnsi="Times New Roman" w:hint="eastAsia"/>
          <w:sz w:val="32"/>
          <w:szCs w:val="32"/>
        </w:rPr>
        <w:t>）水影响评价结论与建议。</w:t>
      </w:r>
    </w:p>
    <w:p w:rsidR="00386AA9" w:rsidRPr="00FF59F7" w:rsidRDefault="00386AA9" w:rsidP="00060D9F">
      <w:pPr>
        <w:keepNext/>
        <w:keepLines/>
        <w:tabs>
          <w:tab w:val="left" w:pos="432"/>
        </w:tabs>
        <w:snapToGrid w:val="0"/>
        <w:spacing w:line="336" w:lineRule="auto"/>
        <w:jc w:val="center"/>
        <w:outlineLvl w:val="0"/>
        <w:rPr>
          <w:rFonts w:ascii="楷体_GB2312" w:eastAsia="楷体_GB2312" w:hAnsi="黑体"/>
          <w:bCs/>
          <w:noProof/>
          <w:kern w:val="44"/>
          <w:sz w:val="44"/>
          <w:szCs w:val="44"/>
        </w:rPr>
      </w:pPr>
      <w:r w:rsidRPr="00FF59F7">
        <w:rPr>
          <w:rFonts w:ascii="方正小标宋简体" w:eastAsia="方正小标宋简体" w:hAnsi="黑体" w:hint="eastAsia"/>
          <w:bCs/>
          <w:kern w:val="44"/>
          <w:sz w:val="44"/>
          <w:szCs w:val="44"/>
        </w:rPr>
        <w:lastRenderedPageBreak/>
        <w:t>目</w:t>
      </w:r>
      <w:r w:rsidRPr="00FF59F7">
        <w:rPr>
          <w:rFonts w:ascii="方正小标宋简体" w:eastAsia="方正小标宋简体" w:hAnsi="黑体"/>
          <w:bCs/>
          <w:kern w:val="44"/>
          <w:sz w:val="44"/>
          <w:szCs w:val="44"/>
        </w:rPr>
        <w:t xml:space="preserve">  </w:t>
      </w:r>
      <w:r w:rsidRPr="00FF59F7">
        <w:rPr>
          <w:rFonts w:ascii="方正小标宋简体" w:eastAsia="方正小标宋简体" w:hAnsi="黑体" w:hint="eastAsia"/>
          <w:bCs/>
          <w:kern w:val="44"/>
          <w:sz w:val="44"/>
          <w:szCs w:val="44"/>
        </w:rPr>
        <w:t>录</w:t>
      </w:r>
      <w:bookmarkStart w:id="12" w:name="_Toc391274895"/>
      <w:bookmarkEnd w:id="7"/>
      <w:bookmarkEnd w:id="8"/>
      <w:bookmarkEnd w:id="9"/>
      <w:bookmarkEnd w:id="10"/>
      <w:bookmarkEnd w:id="12"/>
      <w:r w:rsidRPr="00FF59F7">
        <w:rPr>
          <w:rFonts w:ascii="楷体_GB2312" w:eastAsia="楷体_GB2312" w:hAnsi="黑体"/>
          <w:bCs/>
          <w:kern w:val="44"/>
          <w:sz w:val="44"/>
          <w:szCs w:val="44"/>
        </w:rPr>
        <w:fldChar w:fldCharType="begin"/>
      </w:r>
      <w:r w:rsidRPr="00FF59F7">
        <w:rPr>
          <w:rFonts w:ascii="楷体_GB2312" w:eastAsia="楷体_GB2312" w:hAnsi="黑体"/>
          <w:bCs/>
          <w:kern w:val="44"/>
          <w:sz w:val="44"/>
          <w:szCs w:val="44"/>
        </w:rPr>
        <w:instrText xml:space="preserve"> TOC \o "1-2" \h \z \u </w:instrText>
      </w:r>
      <w:r w:rsidRPr="00FF59F7">
        <w:rPr>
          <w:rFonts w:ascii="楷体_GB2312" w:eastAsia="楷体_GB2312" w:hAnsi="黑体"/>
          <w:bCs/>
          <w:kern w:val="44"/>
          <w:sz w:val="44"/>
          <w:szCs w:val="44"/>
        </w:rPr>
        <w:fldChar w:fldCharType="separate"/>
      </w:r>
    </w:p>
    <w:p w:rsidR="00386AA9" w:rsidRPr="00FF59F7" w:rsidRDefault="00067038" w:rsidP="00060D9F">
      <w:pPr>
        <w:tabs>
          <w:tab w:val="right" w:leader="dot" w:pos="9060"/>
        </w:tabs>
        <w:snapToGrid w:val="0"/>
        <w:spacing w:line="336" w:lineRule="auto"/>
        <w:jc w:val="center"/>
        <w:rPr>
          <w:rFonts w:ascii="黑体" w:eastAsia="黑体" w:hAnsi="黑体"/>
          <w:noProof/>
          <w:sz w:val="28"/>
          <w:szCs w:val="28"/>
        </w:rPr>
      </w:pPr>
      <w:hyperlink w:anchor="_Toc14791791" w:history="1">
        <w:r w:rsidR="00386AA9" w:rsidRPr="00FF59F7">
          <w:rPr>
            <w:rFonts w:ascii="黑体" w:eastAsia="黑体" w:hAnsi="黑体"/>
            <w:bCs/>
            <w:caps/>
            <w:noProof/>
            <w:sz w:val="28"/>
            <w:szCs w:val="28"/>
          </w:rPr>
          <w:t xml:space="preserve">1  </w:t>
        </w:r>
        <w:r w:rsidR="00386AA9" w:rsidRPr="00FF59F7">
          <w:rPr>
            <w:rFonts w:ascii="黑体" w:eastAsia="黑体" w:hAnsi="黑体" w:hint="eastAsia"/>
            <w:bCs/>
            <w:caps/>
            <w:noProof/>
            <w:sz w:val="28"/>
            <w:szCs w:val="28"/>
          </w:rPr>
          <w:t>总则</w:t>
        </w:r>
        <w:r w:rsidR="00386AA9" w:rsidRPr="00FF59F7">
          <w:rPr>
            <w:rFonts w:ascii="黑体" w:eastAsia="黑体" w:hAnsi="黑体"/>
            <w:bCs/>
            <w:caps/>
            <w:noProof/>
            <w:webHidden/>
            <w:sz w:val="28"/>
            <w:szCs w:val="28"/>
          </w:rPr>
          <w:tab/>
        </w:r>
        <w:r w:rsidR="00386AA9" w:rsidRPr="00FF59F7">
          <w:rPr>
            <w:rFonts w:ascii="黑体" w:eastAsia="黑体" w:hAnsi="黑体"/>
            <w:bCs/>
            <w:caps/>
            <w:noProof/>
            <w:webHidden/>
            <w:sz w:val="28"/>
            <w:szCs w:val="28"/>
          </w:rPr>
          <w:fldChar w:fldCharType="begin"/>
        </w:r>
        <w:r w:rsidR="00386AA9" w:rsidRPr="00FF59F7">
          <w:rPr>
            <w:rFonts w:ascii="黑体" w:eastAsia="黑体" w:hAnsi="黑体"/>
            <w:bCs/>
            <w:caps/>
            <w:noProof/>
            <w:webHidden/>
            <w:sz w:val="28"/>
            <w:szCs w:val="28"/>
          </w:rPr>
          <w:instrText xml:space="preserve"> PAGEREF _Toc14791791 \h </w:instrText>
        </w:r>
        <w:r w:rsidR="00386AA9" w:rsidRPr="00FF59F7">
          <w:rPr>
            <w:rFonts w:ascii="黑体" w:eastAsia="黑体" w:hAnsi="黑体"/>
            <w:bCs/>
            <w:caps/>
            <w:noProof/>
            <w:webHidden/>
            <w:sz w:val="28"/>
            <w:szCs w:val="28"/>
          </w:rPr>
        </w:r>
        <w:r w:rsidR="00386AA9" w:rsidRPr="00FF59F7">
          <w:rPr>
            <w:rFonts w:ascii="黑体" w:eastAsia="黑体" w:hAnsi="黑体"/>
            <w:bCs/>
            <w:caps/>
            <w:noProof/>
            <w:webHidden/>
            <w:sz w:val="28"/>
            <w:szCs w:val="28"/>
          </w:rPr>
          <w:fldChar w:fldCharType="separate"/>
        </w:r>
        <w:r w:rsidR="00386AA9">
          <w:rPr>
            <w:rFonts w:ascii="黑体" w:eastAsia="黑体" w:hAnsi="黑体"/>
            <w:bCs/>
            <w:caps/>
            <w:noProof/>
            <w:webHidden/>
            <w:sz w:val="28"/>
            <w:szCs w:val="28"/>
          </w:rPr>
          <w:t>4</w:t>
        </w:r>
        <w:r w:rsidR="00386AA9" w:rsidRPr="00FF59F7">
          <w:rPr>
            <w:rFonts w:ascii="黑体" w:eastAsia="黑体" w:hAnsi="黑体"/>
            <w:bCs/>
            <w: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792" w:history="1">
        <w:r w:rsidR="00386AA9" w:rsidRPr="00FF59F7">
          <w:rPr>
            <w:rFonts w:ascii="楷体_GB2312" w:eastAsia="楷体_GB2312" w:hAnsi="黑体"/>
            <w:smallCaps/>
            <w:noProof/>
            <w:sz w:val="28"/>
            <w:szCs w:val="28"/>
          </w:rPr>
          <w:t xml:space="preserve">1.1  </w:t>
        </w:r>
        <w:r w:rsidR="00386AA9" w:rsidRPr="00FF59F7">
          <w:rPr>
            <w:rFonts w:ascii="楷体_GB2312" w:eastAsia="楷体_GB2312" w:hAnsi="黑体" w:hint="eastAsia"/>
            <w:smallCaps/>
            <w:noProof/>
            <w:sz w:val="28"/>
            <w:szCs w:val="28"/>
          </w:rPr>
          <w:t>编制目的</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_Toc14791792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4</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793" w:history="1">
        <w:r w:rsidR="00386AA9" w:rsidRPr="00FF59F7">
          <w:rPr>
            <w:rFonts w:ascii="楷体_GB2312" w:eastAsia="楷体_GB2312" w:hAnsi="黑体"/>
            <w:smallCaps/>
            <w:noProof/>
            <w:sz w:val="28"/>
            <w:szCs w:val="28"/>
          </w:rPr>
          <w:t xml:space="preserve">1.2  </w:t>
        </w:r>
        <w:r w:rsidR="00386AA9" w:rsidRPr="00FF59F7">
          <w:rPr>
            <w:rFonts w:ascii="楷体_GB2312" w:eastAsia="楷体_GB2312" w:hAnsi="黑体" w:hint="eastAsia"/>
            <w:smallCaps/>
            <w:noProof/>
            <w:sz w:val="28"/>
            <w:szCs w:val="28"/>
          </w:rPr>
          <w:t>适用范围</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_Toc14791793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4</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794" w:history="1">
        <w:r w:rsidR="00386AA9" w:rsidRPr="00FF59F7">
          <w:rPr>
            <w:rFonts w:ascii="楷体_GB2312" w:eastAsia="楷体_GB2312" w:hAnsi="黑体"/>
            <w:smallCaps/>
            <w:noProof/>
            <w:sz w:val="28"/>
            <w:szCs w:val="28"/>
          </w:rPr>
          <w:t xml:space="preserve">1.3  </w:t>
        </w:r>
        <w:r w:rsidR="00386AA9" w:rsidRPr="00FF59F7">
          <w:rPr>
            <w:rFonts w:ascii="楷体_GB2312" w:eastAsia="楷体_GB2312" w:hAnsi="黑体" w:hint="eastAsia"/>
            <w:smallCaps/>
            <w:noProof/>
            <w:sz w:val="28"/>
            <w:szCs w:val="28"/>
          </w:rPr>
          <w:t>指导思想和原则</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_Toc14791794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5</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795" w:history="1">
        <w:r w:rsidR="00386AA9" w:rsidRPr="00FF59F7">
          <w:rPr>
            <w:rFonts w:ascii="楷体_GB2312" w:eastAsia="楷体_GB2312" w:hAnsi="黑体"/>
            <w:smallCaps/>
            <w:noProof/>
            <w:sz w:val="28"/>
            <w:szCs w:val="28"/>
          </w:rPr>
          <w:t xml:space="preserve">1.4  </w:t>
        </w:r>
        <w:r w:rsidR="00386AA9" w:rsidRPr="00FF59F7">
          <w:rPr>
            <w:rFonts w:ascii="楷体_GB2312" w:eastAsia="楷体_GB2312" w:hAnsi="黑体" w:hint="eastAsia"/>
            <w:smallCaps/>
            <w:noProof/>
            <w:sz w:val="28"/>
            <w:szCs w:val="28"/>
          </w:rPr>
          <w:t>编制依据</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_Toc14791795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5</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796" w:history="1">
        <w:r w:rsidR="00386AA9" w:rsidRPr="00FF59F7">
          <w:rPr>
            <w:rFonts w:ascii="楷体_GB2312" w:eastAsia="楷体_GB2312" w:hAnsi="黑体"/>
            <w:smallCaps/>
            <w:noProof/>
            <w:sz w:val="28"/>
            <w:szCs w:val="28"/>
          </w:rPr>
          <w:t xml:space="preserve">1.5  </w:t>
        </w:r>
        <w:r w:rsidR="00386AA9" w:rsidRPr="00FF59F7">
          <w:rPr>
            <w:rFonts w:ascii="楷体_GB2312" w:eastAsia="楷体_GB2312" w:hAnsi="黑体" w:hint="eastAsia"/>
            <w:smallCaps/>
            <w:noProof/>
            <w:sz w:val="28"/>
            <w:szCs w:val="28"/>
          </w:rPr>
          <w:t>术语</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_Toc14791796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6</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797" w:history="1">
        <w:r w:rsidR="00386AA9" w:rsidRPr="00FF59F7">
          <w:rPr>
            <w:rFonts w:ascii="楷体_GB2312" w:eastAsia="楷体_GB2312" w:hAnsi="黑体"/>
            <w:smallCaps/>
            <w:noProof/>
            <w:sz w:val="28"/>
            <w:szCs w:val="28"/>
          </w:rPr>
          <w:t xml:space="preserve">1.6  </w:t>
        </w:r>
        <w:r w:rsidR="00386AA9" w:rsidRPr="00FF59F7">
          <w:rPr>
            <w:rFonts w:ascii="楷体_GB2312" w:eastAsia="楷体_GB2312" w:hAnsi="黑体" w:hint="eastAsia"/>
            <w:smallCaps/>
            <w:noProof/>
            <w:sz w:val="28"/>
            <w:szCs w:val="28"/>
          </w:rPr>
          <w:t>区域水影响评价报告主要内容</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_Toc14791797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7</w:t>
        </w:r>
        <w:r w:rsidR="00386AA9" w:rsidRPr="00FF59F7">
          <w:rPr>
            <w:rFonts w:ascii="楷体_GB2312" w:eastAsia="楷体_GB2312" w:hAnsi="黑体"/>
            <w:smallCaps/>
            <w:noProof/>
            <w:webHidden/>
            <w:sz w:val="28"/>
            <w:szCs w:val="28"/>
          </w:rPr>
          <w:fldChar w:fldCharType="end"/>
        </w:r>
      </w:hyperlink>
    </w:p>
    <w:p w:rsidR="00386AA9" w:rsidRPr="00FF59F7" w:rsidRDefault="00067038" w:rsidP="00060D9F">
      <w:pPr>
        <w:tabs>
          <w:tab w:val="right" w:leader="dot" w:pos="9060"/>
        </w:tabs>
        <w:snapToGrid w:val="0"/>
        <w:spacing w:line="336" w:lineRule="auto"/>
        <w:jc w:val="center"/>
        <w:rPr>
          <w:rFonts w:ascii="黑体" w:eastAsia="黑体" w:hAnsi="黑体"/>
          <w:noProof/>
          <w:sz w:val="28"/>
          <w:szCs w:val="28"/>
        </w:rPr>
      </w:pPr>
      <w:hyperlink w:anchor="_Toc14791798" w:history="1">
        <w:r w:rsidR="00386AA9" w:rsidRPr="00FF59F7">
          <w:rPr>
            <w:rFonts w:ascii="黑体" w:eastAsia="黑体" w:hAnsi="黑体"/>
            <w:bCs/>
            <w:caps/>
            <w:noProof/>
            <w:sz w:val="28"/>
            <w:szCs w:val="28"/>
          </w:rPr>
          <w:t xml:space="preserve">2  </w:t>
        </w:r>
        <w:r w:rsidR="00386AA9" w:rsidRPr="00FF59F7">
          <w:rPr>
            <w:rFonts w:ascii="黑体" w:eastAsia="黑体" w:hAnsi="黑体" w:hint="eastAsia"/>
            <w:bCs/>
            <w:caps/>
            <w:noProof/>
            <w:sz w:val="28"/>
            <w:szCs w:val="28"/>
          </w:rPr>
          <w:t>综合说明</w:t>
        </w:r>
        <w:r w:rsidR="00386AA9" w:rsidRPr="00FF59F7">
          <w:rPr>
            <w:rFonts w:ascii="黑体" w:eastAsia="黑体" w:hAnsi="黑体"/>
            <w:bCs/>
            <w:caps/>
            <w:noProof/>
            <w:webHidden/>
            <w:sz w:val="28"/>
            <w:szCs w:val="28"/>
          </w:rPr>
          <w:tab/>
        </w:r>
        <w:r w:rsidR="00386AA9" w:rsidRPr="00FF59F7">
          <w:rPr>
            <w:rFonts w:ascii="黑体" w:eastAsia="黑体" w:hAnsi="黑体"/>
            <w:bCs/>
            <w:caps/>
            <w:noProof/>
            <w:webHidden/>
            <w:sz w:val="28"/>
            <w:szCs w:val="28"/>
          </w:rPr>
          <w:fldChar w:fldCharType="begin"/>
        </w:r>
        <w:r w:rsidR="00386AA9" w:rsidRPr="00FF59F7">
          <w:rPr>
            <w:rFonts w:ascii="黑体" w:eastAsia="黑体" w:hAnsi="黑体"/>
            <w:bCs/>
            <w:caps/>
            <w:noProof/>
            <w:webHidden/>
            <w:sz w:val="28"/>
            <w:szCs w:val="28"/>
          </w:rPr>
          <w:instrText xml:space="preserve"> PAGEREF _Toc14791798 \h </w:instrText>
        </w:r>
        <w:r w:rsidR="00386AA9" w:rsidRPr="00FF59F7">
          <w:rPr>
            <w:rFonts w:ascii="黑体" w:eastAsia="黑体" w:hAnsi="黑体"/>
            <w:bCs/>
            <w:caps/>
            <w:noProof/>
            <w:webHidden/>
            <w:sz w:val="28"/>
            <w:szCs w:val="28"/>
          </w:rPr>
        </w:r>
        <w:r w:rsidR="00386AA9" w:rsidRPr="00FF59F7">
          <w:rPr>
            <w:rFonts w:ascii="黑体" w:eastAsia="黑体" w:hAnsi="黑体"/>
            <w:bCs/>
            <w:caps/>
            <w:noProof/>
            <w:webHidden/>
            <w:sz w:val="28"/>
            <w:szCs w:val="28"/>
          </w:rPr>
          <w:fldChar w:fldCharType="separate"/>
        </w:r>
        <w:r w:rsidR="00386AA9">
          <w:rPr>
            <w:rFonts w:ascii="黑体" w:eastAsia="黑体" w:hAnsi="黑体"/>
            <w:bCs/>
            <w:caps/>
            <w:noProof/>
            <w:webHidden/>
            <w:sz w:val="28"/>
            <w:szCs w:val="28"/>
          </w:rPr>
          <w:t>8</w:t>
        </w:r>
        <w:r w:rsidR="00386AA9" w:rsidRPr="00FF59F7">
          <w:rPr>
            <w:rFonts w:ascii="黑体" w:eastAsia="黑体" w:hAnsi="黑体"/>
            <w:bCs/>
            <w: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799" w:history="1">
        <w:r w:rsidR="00386AA9" w:rsidRPr="00FF59F7">
          <w:rPr>
            <w:rFonts w:ascii="楷体_GB2312" w:eastAsia="楷体_GB2312" w:hAnsi="黑体"/>
            <w:smallCaps/>
            <w:noProof/>
            <w:sz w:val="28"/>
            <w:szCs w:val="28"/>
          </w:rPr>
          <w:t xml:space="preserve">2.1  </w:t>
        </w:r>
        <w:r w:rsidR="00386AA9" w:rsidRPr="00FF59F7">
          <w:rPr>
            <w:rFonts w:ascii="楷体_GB2312" w:eastAsia="楷体_GB2312" w:hAnsi="黑体" w:hint="eastAsia"/>
            <w:smallCaps/>
            <w:noProof/>
            <w:sz w:val="28"/>
            <w:szCs w:val="28"/>
          </w:rPr>
          <w:t>相关背景</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_Toc14791799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8</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00" w:history="1">
        <w:r w:rsidR="00386AA9" w:rsidRPr="00FF59F7">
          <w:rPr>
            <w:rFonts w:ascii="楷体_GB2312" w:eastAsia="楷体_GB2312" w:hAnsi="黑体"/>
            <w:smallCaps/>
            <w:noProof/>
            <w:sz w:val="28"/>
            <w:szCs w:val="28"/>
          </w:rPr>
          <w:t xml:space="preserve">2.2  </w:t>
        </w:r>
        <w:r w:rsidR="00386AA9" w:rsidRPr="00FF59F7">
          <w:rPr>
            <w:rFonts w:ascii="楷体_GB2312" w:eastAsia="楷体_GB2312" w:hAnsi="黑体" w:hint="eastAsia"/>
            <w:smallCaps/>
            <w:noProof/>
            <w:sz w:val="28"/>
            <w:szCs w:val="28"/>
          </w:rPr>
          <w:t>评价依据</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_Toc14791800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8</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01" w:history="1">
        <w:r w:rsidR="00386AA9" w:rsidRPr="00FF59F7">
          <w:rPr>
            <w:rFonts w:ascii="楷体_GB2312" w:eastAsia="楷体_GB2312" w:hAnsi="黑体"/>
            <w:smallCaps/>
            <w:noProof/>
            <w:sz w:val="28"/>
            <w:szCs w:val="28"/>
          </w:rPr>
          <w:t xml:space="preserve">2.3  </w:t>
        </w:r>
        <w:r w:rsidR="00386AA9" w:rsidRPr="00FF59F7">
          <w:rPr>
            <w:rFonts w:ascii="楷体_GB2312" w:eastAsia="楷体_GB2312" w:hAnsi="黑体" w:hint="eastAsia"/>
            <w:smallCaps/>
            <w:noProof/>
            <w:sz w:val="28"/>
            <w:szCs w:val="28"/>
          </w:rPr>
          <w:t>县域概况</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_Toc14791801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8</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02" w:history="1">
        <w:r w:rsidR="00386AA9" w:rsidRPr="00FF59F7">
          <w:rPr>
            <w:rFonts w:ascii="楷体_GB2312" w:eastAsia="楷体_GB2312" w:hAnsi="黑体"/>
            <w:smallCaps/>
            <w:noProof/>
            <w:sz w:val="28"/>
            <w:szCs w:val="28"/>
          </w:rPr>
          <w:t xml:space="preserve">2.4  </w:t>
        </w:r>
        <w:r w:rsidR="00386AA9" w:rsidRPr="00FF59F7">
          <w:rPr>
            <w:rFonts w:ascii="楷体_GB2312" w:eastAsia="楷体_GB2312" w:hAnsi="黑体" w:hint="eastAsia"/>
            <w:smallCaps/>
            <w:noProof/>
            <w:sz w:val="28"/>
            <w:szCs w:val="28"/>
          </w:rPr>
          <w:t>区域基本情况</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_Toc14791802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10</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03" w:history="1">
        <w:r w:rsidR="00386AA9" w:rsidRPr="00FF59F7">
          <w:rPr>
            <w:rFonts w:ascii="楷体_GB2312" w:eastAsia="楷体_GB2312" w:hAnsi="黑体"/>
            <w:smallCaps/>
            <w:noProof/>
            <w:sz w:val="28"/>
            <w:szCs w:val="28"/>
          </w:rPr>
          <w:t xml:space="preserve">2.5  </w:t>
        </w:r>
        <w:r w:rsidR="00386AA9" w:rsidRPr="00FF59F7">
          <w:rPr>
            <w:rFonts w:ascii="楷体_GB2312" w:eastAsia="楷体_GB2312" w:hAnsi="黑体" w:hint="eastAsia"/>
            <w:smallCaps/>
            <w:noProof/>
            <w:sz w:val="28"/>
            <w:szCs w:val="28"/>
          </w:rPr>
          <w:t>评价范围及水平年</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_Toc14791803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12</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04" w:history="1">
        <w:r w:rsidR="00386AA9" w:rsidRPr="00FF59F7">
          <w:rPr>
            <w:rFonts w:ascii="楷体_GB2312" w:eastAsia="楷体_GB2312" w:hAnsi="黑体"/>
            <w:smallCaps/>
            <w:noProof/>
            <w:sz w:val="28"/>
            <w:szCs w:val="28"/>
          </w:rPr>
          <w:t xml:space="preserve">2.6  </w:t>
        </w:r>
        <w:r w:rsidR="00386AA9" w:rsidRPr="00FF59F7">
          <w:rPr>
            <w:rFonts w:ascii="楷体_GB2312" w:eastAsia="楷体_GB2312" w:hAnsi="黑体" w:hint="eastAsia"/>
            <w:smallCaps/>
            <w:noProof/>
            <w:sz w:val="28"/>
            <w:szCs w:val="28"/>
          </w:rPr>
          <w:t>技术路线</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_Toc14791804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12</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05" w:history="1">
        <w:r w:rsidR="00386AA9" w:rsidRPr="00FF59F7">
          <w:rPr>
            <w:rFonts w:ascii="楷体_GB2312" w:eastAsia="楷体_GB2312" w:hAnsi="黑体"/>
            <w:smallCaps/>
            <w:noProof/>
            <w:sz w:val="28"/>
            <w:szCs w:val="28"/>
          </w:rPr>
          <w:t xml:space="preserve">2.7  </w:t>
        </w:r>
        <w:r w:rsidR="00386AA9" w:rsidRPr="00FF59F7">
          <w:rPr>
            <w:rFonts w:ascii="楷体_GB2312" w:eastAsia="楷体_GB2312" w:hAnsi="黑体" w:hint="eastAsia"/>
            <w:smallCaps/>
            <w:noProof/>
            <w:sz w:val="28"/>
            <w:szCs w:val="28"/>
          </w:rPr>
          <w:t>时效性与约束效力</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_Toc14791805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12</w:t>
        </w:r>
        <w:r w:rsidR="00386AA9" w:rsidRPr="00FF59F7">
          <w:rPr>
            <w:rFonts w:ascii="楷体_GB2312" w:eastAsia="楷体_GB2312" w:hAnsi="黑体"/>
            <w:smallCaps/>
            <w:noProof/>
            <w:webHidden/>
            <w:sz w:val="28"/>
            <w:szCs w:val="28"/>
          </w:rPr>
          <w:fldChar w:fldCharType="end"/>
        </w:r>
      </w:hyperlink>
    </w:p>
    <w:p w:rsidR="00386AA9" w:rsidRPr="00FF59F7" w:rsidRDefault="00067038" w:rsidP="00060D9F">
      <w:pPr>
        <w:tabs>
          <w:tab w:val="right" w:leader="dot" w:pos="9060"/>
        </w:tabs>
        <w:snapToGrid w:val="0"/>
        <w:spacing w:line="336" w:lineRule="auto"/>
        <w:jc w:val="center"/>
        <w:rPr>
          <w:rFonts w:ascii="黑体" w:eastAsia="黑体" w:hAnsi="黑体"/>
          <w:noProof/>
          <w:sz w:val="28"/>
          <w:szCs w:val="28"/>
        </w:rPr>
      </w:pPr>
      <w:hyperlink w:anchor="_Toc14791806" w:history="1">
        <w:r w:rsidR="00386AA9" w:rsidRPr="00FF59F7">
          <w:rPr>
            <w:rFonts w:ascii="黑体" w:eastAsia="黑体" w:hAnsi="黑体"/>
            <w:bCs/>
            <w:caps/>
            <w:noProof/>
            <w:sz w:val="28"/>
            <w:szCs w:val="28"/>
          </w:rPr>
          <w:t xml:space="preserve">3  </w:t>
        </w:r>
        <w:r w:rsidR="00386AA9" w:rsidRPr="00FF59F7">
          <w:rPr>
            <w:rFonts w:ascii="黑体" w:eastAsia="黑体" w:hAnsi="黑体" w:hint="eastAsia"/>
            <w:bCs/>
            <w:caps/>
            <w:noProof/>
            <w:sz w:val="28"/>
            <w:szCs w:val="28"/>
          </w:rPr>
          <w:t>区域水土保持方案</w:t>
        </w:r>
        <w:r w:rsidR="00386AA9" w:rsidRPr="00FF59F7">
          <w:rPr>
            <w:rFonts w:ascii="黑体" w:eastAsia="黑体" w:hAnsi="黑体"/>
            <w:bCs/>
            <w:caps/>
            <w:noProof/>
            <w:webHidden/>
            <w:sz w:val="28"/>
            <w:szCs w:val="28"/>
          </w:rPr>
          <w:tab/>
        </w:r>
        <w:r w:rsidR="00386AA9" w:rsidRPr="00FF59F7">
          <w:rPr>
            <w:rFonts w:ascii="黑体" w:eastAsia="黑体" w:hAnsi="黑体"/>
            <w:bCs/>
            <w:caps/>
            <w:noProof/>
            <w:webHidden/>
            <w:sz w:val="28"/>
            <w:szCs w:val="28"/>
          </w:rPr>
          <w:fldChar w:fldCharType="begin"/>
        </w:r>
        <w:r w:rsidR="00386AA9" w:rsidRPr="00FF59F7">
          <w:rPr>
            <w:rFonts w:ascii="黑体" w:eastAsia="黑体" w:hAnsi="黑体"/>
            <w:bCs/>
            <w:caps/>
            <w:noProof/>
            <w:webHidden/>
            <w:sz w:val="28"/>
            <w:szCs w:val="28"/>
          </w:rPr>
          <w:instrText xml:space="preserve"> PAGEREF _Toc14791806 \h </w:instrText>
        </w:r>
        <w:r w:rsidR="00386AA9" w:rsidRPr="00FF59F7">
          <w:rPr>
            <w:rFonts w:ascii="黑体" w:eastAsia="黑体" w:hAnsi="黑体"/>
            <w:bCs/>
            <w:caps/>
            <w:noProof/>
            <w:webHidden/>
            <w:sz w:val="28"/>
            <w:szCs w:val="28"/>
          </w:rPr>
        </w:r>
        <w:r w:rsidR="00386AA9" w:rsidRPr="00FF59F7">
          <w:rPr>
            <w:rFonts w:ascii="黑体" w:eastAsia="黑体" w:hAnsi="黑体"/>
            <w:bCs/>
            <w:caps/>
            <w:noProof/>
            <w:webHidden/>
            <w:sz w:val="28"/>
            <w:szCs w:val="28"/>
          </w:rPr>
          <w:fldChar w:fldCharType="separate"/>
        </w:r>
        <w:r w:rsidR="00386AA9">
          <w:rPr>
            <w:rFonts w:ascii="黑体" w:eastAsia="黑体" w:hAnsi="黑体"/>
            <w:bCs/>
            <w:caps/>
            <w:noProof/>
            <w:webHidden/>
            <w:sz w:val="28"/>
            <w:szCs w:val="28"/>
          </w:rPr>
          <w:t>14</w:t>
        </w:r>
        <w:r w:rsidR="00386AA9" w:rsidRPr="00FF59F7">
          <w:rPr>
            <w:rFonts w:ascii="黑体" w:eastAsia="黑体" w:hAnsi="黑体"/>
            <w:bCs/>
            <w: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07" w:history="1">
        <w:r w:rsidR="00386AA9" w:rsidRPr="00FF59F7">
          <w:rPr>
            <w:rFonts w:ascii="楷体_GB2312" w:eastAsia="楷体_GB2312" w:hAnsi="黑体"/>
            <w:smallCaps/>
            <w:noProof/>
            <w:sz w:val="28"/>
            <w:szCs w:val="28"/>
          </w:rPr>
          <w:t xml:space="preserve">3.1  </w:t>
        </w:r>
        <w:r w:rsidR="00386AA9" w:rsidRPr="00FF59F7">
          <w:rPr>
            <w:rFonts w:ascii="楷体_GB2312" w:eastAsia="楷体_GB2312" w:hAnsi="黑体" w:hint="eastAsia"/>
            <w:smallCaps/>
            <w:noProof/>
            <w:sz w:val="28"/>
            <w:szCs w:val="28"/>
          </w:rPr>
          <w:t>概述</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_Toc14791807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14</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08" w:history="1">
        <w:r w:rsidR="00386AA9" w:rsidRPr="00FF59F7">
          <w:rPr>
            <w:rFonts w:ascii="楷体_GB2312" w:eastAsia="楷体_GB2312" w:hAnsi="黑体"/>
            <w:smallCaps/>
            <w:noProof/>
            <w:sz w:val="28"/>
            <w:szCs w:val="28"/>
          </w:rPr>
          <w:t xml:space="preserve">3.2  </w:t>
        </w:r>
        <w:r w:rsidR="00386AA9" w:rsidRPr="00FF59F7">
          <w:rPr>
            <w:rFonts w:ascii="楷体_GB2312" w:eastAsia="楷体_GB2312" w:hAnsi="黑体" w:hint="eastAsia"/>
            <w:smallCaps/>
            <w:noProof/>
            <w:sz w:val="28"/>
            <w:szCs w:val="28"/>
          </w:rPr>
          <w:t>区域水土保持及规划概况</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_Toc14791808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14</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09" w:history="1">
        <w:r w:rsidR="00386AA9" w:rsidRPr="00FF59F7">
          <w:rPr>
            <w:rFonts w:ascii="楷体_GB2312" w:eastAsia="楷体_GB2312" w:hAnsi="黑体"/>
            <w:smallCaps/>
            <w:noProof/>
            <w:sz w:val="28"/>
            <w:szCs w:val="28"/>
          </w:rPr>
          <w:t xml:space="preserve">3.3  </w:t>
        </w:r>
        <w:r w:rsidR="00386AA9" w:rsidRPr="00FF59F7">
          <w:rPr>
            <w:rFonts w:ascii="楷体_GB2312" w:eastAsia="楷体_GB2312" w:hAnsi="黑体" w:hint="eastAsia"/>
            <w:smallCaps/>
            <w:noProof/>
            <w:sz w:val="28"/>
            <w:szCs w:val="28"/>
          </w:rPr>
          <w:t>区域水土保持分析与评价</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_Toc14791809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16</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10" w:history="1">
        <w:r w:rsidR="00386AA9" w:rsidRPr="00FF59F7">
          <w:rPr>
            <w:rFonts w:ascii="楷体_GB2312" w:eastAsia="楷体_GB2312" w:hAnsi="黑体"/>
            <w:smallCaps/>
            <w:noProof/>
            <w:sz w:val="28"/>
            <w:szCs w:val="28"/>
          </w:rPr>
          <w:t xml:space="preserve">3.4  </w:t>
        </w:r>
        <w:r w:rsidR="00386AA9" w:rsidRPr="00FF59F7">
          <w:rPr>
            <w:rFonts w:ascii="楷体_GB2312" w:eastAsia="楷体_GB2312" w:hAnsi="黑体" w:hint="eastAsia"/>
            <w:smallCaps/>
            <w:noProof/>
            <w:sz w:val="28"/>
            <w:szCs w:val="28"/>
          </w:rPr>
          <w:t>水土流失分析与防治</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_Toc14791810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18</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11" w:history="1">
        <w:r w:rsidR="00386AA9" w:rsidRPr="00FF59F7">
          <w:rPr>
            <w:rFonts w:ascii="楷体_GB2312" w:eastAsia="楷体_GB2312" w:hAnsi="黑体"/>
            <w:smallCaps/>
            <w:noProof/>
            <w:sz w:val="28"/>
            <w:szCs w:val="28"/>
          </w:rPr>
          <w:t xml:space="preserve">3.5  </w:t>
        </w:r>
        <w:r w:rsidR="00386AA9" w:rsidRPr="00FF59F7">
          <w:rPr>
            <w:rFonts w:ascii="楷体_GB2312" w:eastAsia="楷体_GB2312" w:hAnsi="黑体" w:hint="eastAsia"/>
            <w:smallCaps/>
            <w:noProof/>
            <w:sz w:val="28"/>
            <w:szCs w:val="28"/>
          </w:rPr>
          <w:t>结论与建议</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_Toc14791811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21</w:t>
        </w:r>
        <w:r w:rsidR="00386AA9" w:rsidRPr="00FF59F7">
          <w:rPr>
            <w:rFonts w:ascii="楷体_GB2312" w:eastAsia="楷体_GB2312" w:hAnsi="黑体"/>
            <w:smallCaps/>
            <w:noProof/>
            <w:webHidden/>
            <w:sz w:val="28"/>
            <w:szCs w:val="28"/>
          </w:rPr>
          <w:fldChar w:fldCharType="end"/>
        </w:r>
      </w:hyperlink>
    </w:p>
    <w:p w:rsidR="00386AA9" w:rsidRPr="00FF59F7" w:rsidRDefault="00067038" w:rsidP="00060D9F">
      <w:pPr>
        <w:tabs>
          <w:tab w:val="right" w:leader="dot" w:pos="9060"/>
        </w:tabs>
        <w:snapToGrid w:val="0"/>
        <w:spacing w:line="336" w:lineRule="auto"/>
        <w:jc w:val="center"/>
        <w:rPr>
          <w:rFonts w:ascii="黑体" w:eastAsia="黑体" w:hAnsi="黑体"/>
          <w:noProof/>
          <w:sz w:val="28"/>
          <w:szCs w:val="28"/>
        </w:rPr>
      </w:pPr>
      <w:hyperlink w:anchor="_Toc14791812" w:history="1">
        <w:r w:rsidR="00386AA9" w:rsidRPr="00FF59F7">
          <w:rPr>
            <w:rFonts w:ascii="黑体" w:eastAsia="黑体" w:hAnsi="黑体"/>
            <w:bCs/>
            <w:caps/>
            <w:noProof/>
            <w:sz w:val="28"/>
            <w:szCs w:val="28"/>
          </w:rPr>
          <w:t xml:space="preserve">4  </w:t>
        </w:r>
        <w:r w:rsidR="00386AA9" w:rsidRPr="00FF59F7">
          <w:rPr>
            <w:rFonts w:ascii="黑体" w:eastAsia="黑体" w:hAnsi="黑体" w:hint="eastAsia"/>
            <w:bCs/>
            <w:caps/>
            <w:noProof/>
            <w:sz w:val="28"/>
            <w:szCs w:val="28"/>
          </w:rPr>
          <w:t>区域防洪影响评价</w:t>
        </w:r>
        <w:r w:rsidR="00386AA9" w:rsidRPr="00FF59F7">
          <w:rPr>
            <w:rFonts w:ascii="黑体" w:eastAsia="黑体" w:hAnsi="黑体"/>
            <w:bCs/>
            <w:caps/>
            <w:noProof/>
            <w:webHidden/>
            <w:sz w:val="28"/>
            <w:szCs w:val="28"/>
          </w:rPr>
          <w:tab/>
        </w:r>
        <w:r w:rsidR="00386AA9" w:rsidRPr="00FF59F7">
          <w:rPr>
            <w:rFonts w:ascii="黑体" w:eastAsia="黑体" w:hAnsi="黑体"/>
            <w:bCs/>
            <w:caps/>
            <w:noProof/>
            <w:webHidden/>
            <w:sz w:val="28"/>
            <w:szCs w:val="28"/>
          </w:rPr>
          <w:fldChar w:fldCharType="begin"/>
        </w:r>
        <w:r w:rsidR="00386AA9" w:rsidRPr="00FF59F7">
          <w:rPr>
            <w:rFonts w:ascii="黑体" w:eastAsia="黑体" w:hAnsi="黑体"/>
            <w:bCs/>
            <w:caps/>
            <w:noProof/>
            <w:webHidden/>
            <w:sz w:val="28"/>
            <w:szCs w:val="28"/>
          </w:rPr>
          <w:instrText xml:space="preserve"> PAGEREF _Toc14791812 \h </w:instrText>
        </w:r>
        <w:r w:rsidR="00386AA9" w:rsidRPr="00FF59F7">
          <w:rPr>
            <w:rFonts w:ascii="黑体" w:eastAsia="黑体" w:hAnsi="黑体"/>
            <w:bCs/>
            <w:caps/>
            <w:noProof/>
            <w:webHidden/>
            <w:sz w:val="28"/>
            <w:szCs w:val="28"/>
          </w:rPr>
        </w:r>
        <w:r w:rsidR="00386AA9" w:rsidRPr="00FF59F7">
          <w:rPr>
            <w:rFonts w:ascii="黑体" w:eastAsia="黑体" w:hAnsi="黑体"/>
            <w:bCs/>
            <w:caps/>
            <w:noProof/>
            <w:webHidden/>
            <w:sz w:val="28"/>
            <w:szCs w:val="28"/>
          </w:rPr>
          <w:fldChar w:fldCharType="separate"/>
        </w:r>
        <w:r w:rsidR="00386AA9">
          <w:rPr>
            <w:rFonts w:ascii="黑体" w:eastAsia="黑体" w:hAnsi="黑体"/>
            <w:bCs/>
            <w:caps/>
            <w:noProof/>
            <w:webHidden/>
            <w:sz w:val="28"/>
            <w:szCs w:val="28"/>
          </w:rPr>
          <w:t>23</w:t>
        </w:r>
        <w:r w:rsidR="00386AA9" w:rsidRPr="00FF59F7">
          <w:rPr>
            <w:rFonts w:ascii="黑体" w:eastAsia="黑体" w:hAnsi="黑体"/>
            <w:bCs/>
            <w: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13" w:history="1">
        <w:r w:rsidR="00386AA9" w:rsidRPr="00FF59F7">
          <w:rPr>
            <w:rFonts w:ascii="楷体_GB2312" w:eastAsia="楷体_GB2312" w:hAnsi="黑体"/>
            <w:smallCaps/>
            <w:noProof/>
            <w:sz w:val="28"/>
            <w:szCs w:val="28"/>
          </w:rPr>
          <w:t xml:space="preserve">4.1  </w:t>
        </w:r>
        <w:r w:rsidR="00386AA9" w:rsidRPr="00FF59F7">
          <w:rPr>
            <w:rFonts w:ascii="楷体_GB2312" w:eastAsia="楷体_GB2312" w:hAnsi="黑体" w:hint="eastAsia"/>
            <w:smallCaps/>
            <w:noProof/>
            <w:sz w:val="28"/>
            <w:szCs w:val="28"/>
          </w:rPr>
          <w:t>概述</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_Toc14791813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23</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14" w:history="1">
        <w:r w:rsidR="00386AA9" w:rsidRPr="00FF59F7">
          <w:rPr>
            <w:rFonts w:ascii="楷体_GB2312" w:eastAsia="楷体_GB2312" w:hAnsi="黑体"/>
            <w:smallCaps/>
            <w:noProof/>
            <w:sz w:val="28"/>
            <w:szCs w:val="28"/>
          </w:rPr>
          <w:t xml:space="preserve">4.2  </w:t>
        </w:r>
        <w:r w:rsidR="00386AA9" w:rsidRPr="00FF59F7">
          <w:rPr>
            <w:rFonts w:ascii="楷体_GB2312" w:eastAsia="楷体_GB2312" w:hAnsi="黑体" w:hint="eastAsia"/>
            <w:smallCaps/>
            <w:noProof/>
            <w:sz w:val="28"/>
            <w:szCs w:val="28"/>
          </w:rPr>
          <w:t>区域防洪排涝概况</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_Toc14791814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23</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15" w:history="1">
        <w:r w:rsidR="00386AA9" w:rsidRPr="00FF59F7">
          <w:rPr>
            <w:rFonts w:ascii="楷体_GB2312" w:eastAsia="楷体_GB2312" w:hAnsi="黑体"/>
            <w:smallCaps/>
            <w:noProof/>
            <w:sz w:val="28"/>
            <w:szCs w:val="28"/>
          </w:rPr>
          <w:t xml:space="preserve">4.3  </w:t>
        </w:r>
        <w:r w:rsidR="00386AA9" w:rsidRPr="00FF59F7">
          <w:rPr>
            <w:rFonts w:ascii="楷体_GB2312" w:eastAsia="楷体_GB2312" w:hAnsi="黑体" w:hint="eastAsia"/>
            <w:smallCaps/>
            <w:noProof/>
            <w:sz w:val="28"/>
            <w:szCs w:val="28"/>
          </w:rPr>
          <w:t>区域防洪水文水利计算</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_Toc14791815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23</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16" w:history="1">
        <w:r w:rsidR="00386AA9" w:rsidRPr="00FF59F7">
          <w:rPr>
            <w:rFonts w:ascii="楷体_GB2312" w:eastAsia="楷体_GB2312" w:hAnsi="黑体"/>
            <w:smallCaps/>
            <w:noProof/>
            <w:sz w:val="28"/>
            <w:szCs w:val="28"/>
          </w:rPr>
          <w:t xml:space="preserve">4.4  </w:t>
        </w:r>
        <w:r w:rsidR="00386AA9" w:rsidRPr="00FF59F7">
          <w:rPr>
            <w:rFonts w:ascii="楷体_GB2312" w:eastAsia="楷体_GB2312" w:hAnsi="黑体" w:hint="eastAsia"/>
            <w:smallCaps/>
            <w:noProof/>
            <w:sz w:val="28"/>
            <w:szCs w:val="28"/>
          </w:rPr>
          <w:t>防洪影响综合评价</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_Toc14791816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24</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17" w:history="1">
        <w:r w:rsidR="00386AA9" w:rsidRPr="00FF59F7">
          <w:rPr>
            <w:rFonts w:ascii="楷体_GB2312" w:eastAsia="楷体_GB2312" w:hAnsi="黑体"/>
            <w:smallCaps/>
            <w:noProof/>
            <w:sz w:val="28"/>
            <w:szCs w:val="28"/>
          </w:rPr>
          <w:t xml:space="preserve">4.5  </w:t>
        </w:r>
        <w:r w:rsidR="00386AA9" w:rsidRPr="00FF59F7">
          <w:rPr>
            <w:rFonts w:ascii="楷体_GB2312" w:eastAsia="楷体_GB2312" w:hAnsi="黑体" w:hint="eastAsia"/>
            <w:smallCaps/>
            <w:noProof/>
            <w:sz w:val="28"/>
            <w:szCs w:val="28"/>
          </w:rPr>
          <w:t>防治与补救措施</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_Toc14791817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25</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18" w:history="1">
        <w:r w:rsidR="00386AA9" w:rsidRPr="00FF59F7">
          <w:rPr>
            <w:rFonts w:ascii="楷体_GB2312" w:eastAsia="楷体_GB2312" w:hAnsi="黑体"/>
            <w:smallCaps/>
            <w:noProof/>
            <w:sz w:val="28"/>
            <w:szCs w:val="28"/>
          </w:rPr>
          <w:t xml:space="preserve">4.6  </w:t>
        </w:r>
        <w:r w:rsidR="00386AA9" w:rsidRPr="00FF59F7">
          <w:rPr>
            <w:rFonts w:ascii="楷体_GB2312" w:eastAsia="楷体_GB2312" w:hAnsi="黑体" w:hint="eastAsia"/>
            <w:smallCaps/>
            <w:noProof/>
            <w:sz w:val="28"/>
            <w:szCs w:val="28"/>
          </w:rPr>
          <w:t>结论与建议</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_Toc14791818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25</w:t>
        </w:r>
        <w:r w:rsidR="00386AA9" w:rsidRPr="00FF59F7">
          <w:rPr>
            <w:rFonts w:ascii="楷体_GB2312" w:eastAsia="楷体_GB2312" w:hAnsi="黑体"/>
            <w:smallCaps/>
            <w:noProof/>
            <w:webHidden/>
            <w:sz w:val="28"/>
            <w:szCs w:val="28"/>
          </w:rPr>
          <w:fldChar w:fldCharType="end"/>
        </w:r>
      </w:hyperlink>
    </w:p>
    <w:p w:rsidR="00386AA9" w:rsidRPr="00FF59F7" w:rsidRDefault="00067038" w:rsidP="00060D9F">
      <w:pPr>
        <w:tabs>
          <w:tab w:val="right" w:leader="dot" w:pos="9060"/>
        </w:tabs>
        <w:snapToGrid w:val="0"/>
        <w:spacing w:line="336" w:lineRule="auto"/>
        <w:jc w:val="center"/>
        <w:rPr>
          <w:rFonts w:ascii="黑体" w:eastAsia="黑体" w:hAnsi="黑体"/>
          <w:noProof/>
          <w:sz w:val="28"/>
          <w:szCs w:val="28"/>
        </w:rPr>
      </w:pPr>
      <w:hyperlink w:anchor="_Toc14791819" w:history="1">
        <w:r w:rsidR="00386AA9" w:rsidRPr="00FF59F7">
          <w:rPr>
            <w:rFonts w:ascii="黑体" w:eastAsia="黑体" w:hAnsi="黑体"/>
            <w:bCs/>
            <w:caps/>
            <w:noProof/>
            <w:sz w:val="28"/>
            <w:szCs w:val="28"/>
          </w:rPr>
          <w:t xml:space="preserve">5  </w:t>
        </w:r>
        <w:r w:rsidR="00386AA9" w:rsidRPr="00FF59F7">
          <w:rPr>
            <w:rFonts w:ascii="黑体" w:eastAsia="黑体" w:hAnsi="黑体" w:hint="eastAsia"/>
            <w:bCs/>
            <w:caps/>
            <w:noProof/>
            <w:sz w:val="28"/>
            <w:szCs w:val="28"/>
          </w:rPr>
          <w:t>区域水域调整方案论证</w:t>
        </w:r>
        <w:r w:rsidR="00386AA9" w:rsidRPr="00FF59F7">
          <w:rPr>
            <w:rFonts w:ascii="黑体" w:eastAsia="黑体" w:hAnsi="黑体"/>
            <w:bCs/>
            <w:caps/>
            <w:noProof/>
            <w:webHidden/>
            <w:sz w:val="28"/>
            <w:szCs w:val="28"/>
          </w:rPr>
          <w:tab/>
        </w:r>
        <w:r w:rsidR="00386AA9" w:rsidRPr="00FF59F7">
          <w:rPr>
            <w:rFonts w:ascii="黑体" w:eastAsia="黑体" w:hAnsi="黑体"/>
            <w:bCs/>
            <w:caps/>
            <w:noProof/>
            <w:webHidden/>
            <w:sz w:val="28"/>
            <w:szCs w:val="28"/>
          </w:rPr>
          <w:fldChar w:fldCharType="begin"/>
        </w:r>
        <w:r w:rsidR="00386AA9" w:rsidRPr="00FF59F7">
          <w:rPr>
            <w:rFonts w:ascii="黑体" w:eastAsia="黑体" w:hAnsi="黑体"/>
            <w:bCs/>
            <w:caps/>
            <w:noProof/>
            <w:webHidden/>
            <w:sz w:val="28"/>
            <w:szCs w:val="28"/>
          </w:rPr>
          <w:instrText xml:space="preserve"> PAGEREF _Toc14791819 \h </w:instrText>
        </w:r>
        <w:r w:rsidR="00386AA9" w:rsidRPr="00FF59F7">
          <w:rPr>
            <w:rFonts w:ascii="黑体" w:eastAsia="黑体" w:hAnsi="黑体"/>
            <w:bCs/>
            <w:caps/>
            <w:noProof/>
            <w:webHidden/>
            <w:sz w:val="28"/>
            <w:szCs w:val="28"/>
          </w:rPr>
        </w:r>
        <w:r w:rsidR="00386AA9" w:rsidRPr="00FF59F7">
          <w:rPr>
            <w:rFonts w:ascii="黑体" w:eastAsia="黑体" w:hAnsi="黑体"/>
            <w:bCs/>
            <w:caps/>
            <w:noProof/>
            <w:webHidden/>
            <w:sz w:val="28"/>
            <w:szCs w:val="28"/>
          </w:rPr>
          <w:fldChar w:fldCharType="separate"/>
        </w:r>
        <w:r w:rsidR="00386AA9">
          <w:rPr>
            <w:rFonts w:ascii="黑体" w:eastAsia="黑体" w:hAnsi="黑体"/>
            <w:bCs/>
            <w:caps/>
            <w:noProof/>
            <w:webHidden/>
            <w:sz w:val="28"/>
            <w:szCs w:val="28"/>
          </w:rPr>
          <w:t>27</w:t>
        </w:r>
        <w:r w:rsidR="00386AA9" w:rsidRPr="00FF59F7">
          <w:rPr>
            <w:rFonts w:ascii="黑体" w:eastAsia="黑体" w:hAnsi="黑体"/>
            <w:bCs/>
            <w: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20" w:history="1">
        <w:r w:rsidR="00386AA9" w:rsidRPr="00FF59F7">
          <w:rPr>
            <w:rFonts w:ascii="楷体_GB2312" w:eastAsia="楷体_GB2312" w:hAnsi="黑体"/>
            <w:smallCaps/>
            <w:noProof/>
            <w:sz w:val="28"/>
            <w:szCs w:val="28"/>
          </w:rPr>
          <w:t xml:space="preserve">5.1  </w:t>
        </w:r>
        <w:r w:rsidR="00386AA9" w:rsidRPr="00FF59F7">
          <w:rPr>
            <w:rFonts w:ascii="楷体_GB2312" w:eastAsia="楷体_GB2312" w:hAnsi="黑体" w:hint="eastAsia"/>
            <w:smallCaps/>
            <w:noProof/>
            <w:sz w:val="28"/>
            <w:szCs w:val="28"/>
          </w:rPr>
          <w:t>概述</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_Toc14791820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27</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21" w:history="1">
        <w:r w:rsidR="00386AA9" w:rsidRPr="00FF59F7">
          <w:rPr>
            <w:rFonts w:ascii="楷体_GB2312" w:eastAsia="楷体_GB2312" w:hAnsi="黑体"/>
            <w:smallCaps/>
            <w:noProof/>
            <w:sz w:val="28"/>
            <w:szCs w:val="28"/>
          </w:rPr>
          <w:t xml:space="preserve">5.2  </w:t>
        </w:r>
        <w:r w:rsidR="00386AA9" w:rsidRPr="00FF59F7">
          <w:rPr>
            <w:rFonts w:ascii="楷体_GB2312" w:eastAsia="楷体_GB2312" w:hAnsi="黑体" w:hint="eastAsia"/>
            <w:smallCaps/>
            <w:noProof/>
            <w:sz w:val="28"/>
            <w:szCs w:val="28"/>
          </w:rPr>
          <w:t>区域水域现状</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_Toc14791821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27</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22" w:history="1">
        <w:r w:rsidR="00386AA9" w:rsidRPr="00FF59F7">
          <w:rPr>
            <w:rFonts w:ascii="楷体_GB2312" w:eastAsia="楷体_GB2312" w:hAnsi="黑体"/>
            <w:smallCaps/>
            <w:noProof/>
            <w:sz w:val="28"/>
            <w:szCs w:val="28"/>
          </w:rPr>
          <w:t xml:space="preserve">5.3  </w:t>
        </w:r>
        <w:r w:rsidR="00386AA9" w:rsidRPr="00FF59F7">
          <w:rPr>
            <w:rFonts w:ascii="楷体_GB2312" w:eastAsia="楷体_GB2312" w:hAnsi="黑体" w:hint="eastAsia"/>
            <w:smallCaps/>
            <w:noProof/>
            <w:sz w:val="28"/>
            <w:szCs w:val="28"/>
          </w:rPr>
          <w:t>相关规划</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_Toc14791822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28</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23" w:history="1">
        <w:r w:rsidR="00386AA9" w:rsidRPr="00FF59F7">
          <w:rPr>
            <w:rFonts w:ascii="楷体_GB2312" w:eastAsia="楷体_GB2312" w:hAnsi="黑体"/>
            <w:smallCaps/>
            <w:noProof/>
            <w:sz w:val="28"/>
            <w:szCs w:val="28"/>
          </w:rPr>
          <w:t xml:space="preserve">5.4  </w:t>
        </w:r>
        <w:r w:rsidR="00386AA9" w:rsidRPr="00FF59F7">
          <w:rPr>
            <w:rFonts w:ascii="楷体_GB2312" w:eastAsia="楷体_GB2312" w:hAnsi="黑体" w:hint="eastAsia"/>
            <w:smallCaps/>
            <w:noProof/>
            <w:sz w:val="28"/>
            <w:szCs w:val="28"/>
          </w:rPr>
          <w:t>水域调整方案</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_Toc14791823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28</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24" w:history="1">
        <w:r w:rsidR="00386AA9" w:rsidRPr="00FF59F7">
          <w:rPr>
            <w:rFonts w:ascii="楷体_GB2312" w:eastAsia="楷体_GB2312" w:hAnsi="黑体"/>
            <w:smallCaps/>
            <w:noProof/>
            <w:sz w:val="28"/>
            <w:szCs w:val="28"/>
          </w:rPr>
          <w:t xml:space="preserve">5.5  </w:t>
        </w:r>
        <w:r w:rsidR="00386AA9" w:rsidRPr="00FF59F7">
          <w:rPr>
            <w:rFonts w:ascii="楷体_GB2312" w:eastAsia="楷体_GB2312" w:hAnsi="黑体" w:hint="eastAsia"/>
            <w:smallCaps/>
            <w:noProof/>
            <w:sz w:val="28"/>
            <w:szCs w:val="28"/>
          </w:rPr>
          <w:t>水域调整方案分析论证</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_Toc14791824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29</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25" w:history="1">
        <w:r w:rsidR="00386AA9" w:rsidRPr="00FF59F7">
          <w:rPr>
            <w:rFonts w:ascii="楷体_GB2312" w:eastAsia="楷体_GB2312" w:hAnsi="黑体"/>
            <w:smallCaps/>
            <w:noProof/>
            <w:sz w:val="28"/>
            <w:szCs w:val="28"/>
          </w:rPr>
          <w:t xml:space="preserve">5.6  </w:t>
        </w:r>
        <w:r w:rsidR="00386AA9" w:rsidRPr="00FF59F7">
          <w:rPr>
            <w:rFonts w:ascii="楷体_GB2312" w:eastAsia="楷体_GB2312" w:hAnsi="黑体" w:hint="eastAsia"/>
            <w:smallCaps/>
            <w:noProof/>
            <w:sz w:val="28"/>
            <w:szCs w:val="28"/>
          </w:rPr>
          <w:t>结论与建议</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_Toc14791825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30</w:t>
        </w:r>
        <w:r w:rsidR="00386AA9" w:rsidRPr="00FF59F7">
          <w:rPr>
            <w:rFonts w:ascii="楷体_GB2312" w:eastAsia="楷体_GB2312" w:hAnsi="黑体"/>
            <w:smallCaps/>
            <w:noProof/>
            <w:webHidden/>
            <w:sz w:val="28"/>
            <w:szCs w:val="28"/>
          </w:rPr>
          <w:fldChar w:fldCharType="end"/>
        </w:r>
      </w:hyperlink>
    </w:p>
    <w:p w:rsidR="00386AA9" w:rsidRPr="00FF59F7" w:rsidRDefault="00067038" w:rsidP="00060D9F">
      <w:pPr>
        <w:tabs>
          <w:tab w:val="right" w:leader="dot" w:pos="9060"/>
        </w:tabs>
        <w:snapToGrid w:val="0"/>
        <w:spacing w:line="336" w:lineRule="auto"/>
        <w:jc w:val="center"/>
        <w:rPr>
          <w:rFonts w:ascii="黑体" w:eastAsia="黑体" w:hAnsi="黑体"/>
          <w:noProof/>
          <w:sz w:val="28"/>
          <w:szCs w:val="28"/>
        </w:rPr>
      </w:pPr>
      <w:hyperlink w:anchor="_Toc14791826" w:history="1">
        <w:r w:rsidR="00386AA9" w:rsidRPr="00FF59F7">
          <w:rPr>
            <w:rFonts w:ascii="黑体" w:eastAsia="黑体" w:hAnsi="黑体"/>
            <w:bCs/>
            <w:caps/>
            <w:noProof/>
            <w:sz w:val="28"/>
            <w:szCs w:val="28"/>
          </w:rPr>
          <w:t xml:space="preserve">6  </w:t>
        </w:r>
        <w:r w:rsidR="00386AA9" w:rsidRPr="00FF59F7">
          <w:rPr>
            <w:rFonts w:ascii="黑体" w:eastAsia="黑体" w:hAnsi="黑体" w:hint="eastAsia"/>
            <w:bCs/>
            <w:caps/>
            <w:noProof/>
            <w:sz w:val="28"/>
            <w:szCs w:val="28"/>
          </w:rPr>
          <w:t>区域水资源论证</w:t>
        </w:r>
        <w:r w:rsidR="00386AA9" w:rsidRPr="00FF59F7">
          <w:rPr>
            <w:rFonts w:ascii="黑体" w:eastAsia="黑体" w:hAnsi="黑体"/>
            <w:bCs/>
            <w:caps/>
            <w:noProof/>
            <w:webHidden/>
            <w:sz w:val="28"/>
            <w:szCs w:val="28"/>
          </w:rPr>
          <w:tab/>
        </w:r>
        <w:r w:rsidR="00386AA9" w:rsidRPr="00FF59F7">
          <w:rPr>
            <w:rFonts w:ascii="黑体" w:eastAsia="黑体" w:hAnsi="黑体"/>
            <w:bCs/>
            <w:caps/>
            <w:noProof/>
            <w:webHidden/>
            <w:sz w:val="28"/>
            <w:szCs w:val="28"/>
          </w:rPr>
          <w:fldChar w:fldCharType="begin"/>
        </w:r>
        <w:r w:rsidR="00386AA9" w:rsidRPr="00FF59F7">
          <w:rPr>
            <w:rFonts w:ascii="黑体" w:eastAsia="黑体" w:hAnsi="黑体"/>
            <w:bCs/>
            <w:caps/>
            <w:noProof/>
            <w:webHidden/>
            <w:sz w:val="28"/>
            <w:szCs w:val="28"/>
          </w:rPr>
          <w:instrText xml:space="preserve"> PAGEREF _Toc14791826 \h </w:instrText>
        </w:r>
        <w:r w:rsidR="00386AA9" w:rsidRPr="00FF59F7">
          <w:rPr>
            <w:rFonts w:ascii="黑体" w:eastAsia="黑体" w:hAnsi="黑体"/>
            <w:bCs/>
            <w:caps/>
            <w:noProof/>
            <w:webHidden/>
            <w:sz w:val="28"/>
            <w:szCs w:val="28"/>
          </w:rPr>
        </w:r>
        <w:r w:rsidR="00386AA9" w:rsidRPr="00FF59F7">
          <w:rPr>
            <w:rFonts w:ascii="黑体" w:eastAsia="黑体" w:hAnsi="黑体"/>
            <w:bCs/>
            <w:caps/>
            <w:noProof/>
            <w:webHidden/>
            <w:sz w:val="28"/>
            <w:szCs w:val="28"/>
          </w:rPr>
          <w:fldChar w:fldCharType="separate"/>
        </w:r>
        <w:r w:rsidR="00386AA9">
          <w:rPr>
            <w:rFonts w:ascii="黑体" w:eastAsia="黑体" w:hAnsi="黑体"/>
            <w:bCs/>
            <w:caps/>
            <w:noProof/>
            <w:webHidden/>
            <w:sz w:val="28"/>
            <w:szCs w:val="28"/>
          </w:rPr>
          <w:t>32</w:t>
        </w:r>
        <w:r w:rsidR="00386AA9" w:rsidRPr="00FF59F7">
          <w:rPr>
            <w:rFonts w:ascii="黑体" w:eastAsia="黑体" w:hAnsi="黑体"/>
            <w:bCs/>
            <w: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27" w:history="1">
        <w:r w:rsidR="00386AA9" w:rsidRPr="00FF59F7">
          <w:rPr>
            <w:rFonts w:ascii="楷体_GB2312" w:eastAsia="楷体_GB2312" w:hAnsi="黑体"/>
            <w:smallCaps/>
            <w:noProof/>
            <w:sz w:val="28"/>
            <w:szCs w:val="28"/>
          </w:rPr>
          <w:t xml:space="preserve">6.1  </w:t>
        </w:r>
        <w:r w:rsidR="00386AA9" w:rsidRPr="00FF59F7">
          <w:rPr>
            <w:rFonts w:ascii="楷体_GB2312" w:eastAsia="楷体_GB2312" w:hAnsi="黑体" w:hint="eastAsia"/>
            <w:smallCaps/>
            <w:noProof/>
            <w:sz w:val="28"/>
            <w:szCs w:val="28"/>
          </w:rPr>
          <w:t>概述</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_Toc14791827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32</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28" w:history="1">
        <w:r w:rsidR="00386AA9" w:rsidRPr="00FF59F7">
          <w:rPr>
            <w:rFonts w:ascii="楷体_GB2312" w:eastAsia="楷体_GB2312" w:hAnsi="黑体"/>
            <w:smallCaps/>
            <w:noProof/>
            <w:sz w:val="28"/>
            <w:szCs w:val="28"/>
          </w:rPr>
          <w:t xml:space="preserve">6.2  </w:t>
        </w:r>
        <w:r w:rsidR="00386AA9" w:rsidRPr="00FF59F7">
          <w:rPr>
            <w:rFonts w:ascii="楷体_GB2312" w:eastAsia="楷体_GB2312" w:hAnsi="黑体" w:hint="eastAsia"/>
            <w:smallCaps/>
            <w:noProof/>
            <w:sz w:val="28"/>
            <w:szCs w:val="28"/>
          </w:rPr>
          <w:t>论证范围和水平年</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_Toc14791828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32</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29" w:history="1">
        <w:r w:rsidR="00386AA9" w:rsidRPr="00FF59F7">
          <w:rPr>
            <w:rFonts w:ascii="楷体_GB2312" w:eastAsia="楷体_GB2312" w:hAnsi="黑体"/>
            <w:smallCaps/>
            <w:noProof/>
            <w:sz w:val="28"/>
            <w:szCs w:val="28"/>
          </w:rPr>
          <w:t xml:space="preserve">6.3  </w:t>
        </w:r>
        <w:r w:rsidR="00386AA9" w:rsidRPr="00FF59F7">
          <w:rPr>
            <w:rFonts w:ascii="楷体_GB2312" w:eastAsia="楷体_GB2312" w:hAnsi="黑体" w:hint="eastAsia"/>
            <w:smallCaps/>
            <w:noProof/>
            <w:sz w:val="28"/>
            <w:szCs w:val="28"/>
          </w:rPr>
          <w:t>水资源及开发利用现状调查</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_Toc14791829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32</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30" w:history="1">
        <w:r w:rsidR="00386AA9" w:rsidRPr="00FF59F7">
          <w:rPr>
            <w:rFonts w:ascii="楷体_GB2312" w:eastAsia="楷体_GB2312" w:hAnsi="黑体"/>
            <w:smallCaps/>
            <w:noProof/>
            <w:sz w:val="28"/>
            <w:szCs w:val="28"/>
          </w:rPr>
          <w:t xml:space="preserve">6.4  </w:t>
        </w:r>
        <w:r w:rsidR="00386AA9" w:rsidRPr="00FF59F7">
          <w:rPr>
            <w:rFonts w:ascii="楷体_GB2312" w:eastAsia="楷体_GB2312" w:hAnsi="黑体" w:hint="eastAsia"/>
            <w:smallCaps/>
            <w:noProof/>
            <w:sz w:val="28"/>
            <w:szCs w:val="28"/>
          </w:rPr>
          <w:t>区域用水控制指标分析</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_Toc14791830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33</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31" w:history="1">
        <w:r w:rsidR="00386AA9" w:rsidRPr="00FF59F7">
          <w:rPr>
            <w:rFonts w:ascii="楷体_GB2312" w:eastAsia="楷体_GB2312" w:hAnsi="黑体"/>
            <w:smallCaps/>
            <w:noProof/>
            <w:sz w:val="28"/>
            <w:szCs w:val="28"/>
          </w:rPr>
          <w:t xml:space="preserve">6.5  </w:t>
        </w:r>
        <w:r w:rsidR="00386AA9" w:rsidRPr="00FF59F7">
          <w:rPr>
            <w:rFonts w:ascii="楷体_GB2312" w:eastAsia="楷体_GB2312" w:hAnsi="黑体" w:hint="eastAsia"/>
            <w:smallCaps/>
            <w:noProof/>
            <w:sz w:val="28"/>
            <w:szCs w:val="28"/>
          </w:rPr>
          <w:t>区域取水水源论证</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_Toc14791831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34</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32" w:history="1">
        <w:r w:rsidR="00386AA9" w:rsidRPr="00FF59F7">
          <w:rPr>
            <w:rFonts w:ascii="楷体_GB2312" w:eastAsia="楷体_GB2312" w:hAnsi="黑体"/>
            <w:smallCaps/>
            <w:noProof/>
            <w:sz w:val="28"/>
            <w:szCs w:val="28"/>
          </w:rPr>
          <w:t xml:space="preserve">6.6  </w:t>
        </w:r>
        <w:r w:rsidR="00386AA9" w:rsidRPr="00FF59F7">
          <w:rPr>
            <w:rFonts w:ascii="楷体_GB2312" w:eastAsia="楷体_GB2312" w:hAnsi="黑体" w:hint="eastAsia"/>
            <w:smallCaps/>
            <w:noProof/>
            <w:sz w:val="28"/>
            <w:szCs w:val="28"/>
          </w:rPr>
          <w:t>区域水耗标准分析</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_Toc14791832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35</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33" w:history="1">
        <w:r w:rsidR="00386AA9" w:rsidRPr="00FF59F7">
          <w:rPr>
            <w:rFonts w:ascii="楷体_GB2312" w:eastAsia="楷体_GB2312" w:hAnsi="黑体"/>
            <w:smallCaps/>
            <w:noProof/>
            <w:sz w:val="28"/>
            <w:szCs w:val="28"/>
          </w:rPr>
          <w:t xml:space="preserve">6.7  </w:t>
        </w:r>
        <w:r w:rsidR="00386AA9" w:rsidRPr="00FF59F7">
          <w:rPr>
            <w:rFonts w:ascii="楷体_GB2312" w:eastAsia="楷体_GB2312" w:hAnsi="黑体" w:hint="eastAsia"/>
            <w:smallCaps/>
            <w:noProof/>
            <w:sz w:val="28"/>
            <w:szCs w:val="28"/>
          </w:rPr>
          <w:t>区域取退水影响分析及减缓对策</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_Toc14791833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35</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34" w:history="1">
        <w:r w:rsidR="00386AA9" w:rsidRPr="00FF59F7">
          <w:rPr>
            <w:rFonts w:ascii="楷体_GB2312" w:eastAsia="楷体_GB2312" w:hAnsi="黑体"/>
            <w:smallCaps/>
            <w:noProof/>
            <w:sz w:val="28"/>
            <w:szCs w:val="28"/>
          </w:rPr>
          <w:t xml:space="preserve">6.8  </w:t>
        </w:r>
        <w:r w:rsidR="00386AA9" w:rsidRPr="00FF59F7">
          <w:rPr>
            <w:rFonts w:ascii="楷体_GB2312" w:eastAsia="楷体_GB2312" w:hAnsi="黑体" w:hint="eastAsia"/>
            <w:smallCaps/>
            <w:noProof/>
            <w:sz w:val="28"/>
            <w:szCs w:val="28"/>
          </w:rPr>
          <w:t>结论与建议</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_Toc14791834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36</w:t>
        </w:r>
        <w:r w:rsidR="00386AA9" w:rsidRPr="00FF59F7">
          <w:rPr>
            <w:rFonts w:ascii="楷体_GB2312" w:eastAsia="楷体_GB2312" w:hAnsi="黑体"/>
            <w:smallCaps/>
            <w:noProof/>
            <w:webHidden/>
            <w:sz w:val="28"/>
            <w:szCs w:val="28"/>
          </w:rPr>
          <w:fldChar w:fldCharType="end"/>
        </w:r>
      </w:hyperlink>
    </w:p>
    <w:p w:rsidR="00386AA9" w:rsidRPr="00FF59F7" w:rsidRDefault="00067038" w:rsidP="00060D9F">
      <w:pPr>
        <w:tabs>
          <w:tab w:val="right" w:leader="dot" w:pos="9060"/>
        </w:tabs>
        <w:snapToGrid w:val="0"/>
        <w:spacing w:line="336" w:lineRule="auto"/>
        <w:jc w:val="center"/>
        <w:rPr>
          <w:rFonts w:ascii="黑体" w:eastAsia="黑体" w:hAnsi="黑体"/>
          <w:noProof/>
          <w:sz w:val="28"/>
          <w:szCs w:val="28"/>
        </w:rPr>
      </w:pPr>
      <w:hyperlink w:anchor="_Toc14791835" w:history="1">
        <w:r w:rsidR="00386AA9" w:rsidRPr="00FF59F7">
          <w:rPr>
            <w:rFonts w:ascii="黑体" w:eastAsia="黑体" w:hAnsi="黑体"/>
            <w:bCs/>
            <w:caps/>
            <w:noProof/>
            <w:sz w:val="28"/>
            <w:szCs w:val="28"/>
          </w:rPr>
          <w:t xml:space="preserve">7  </w:t>
        </w:r>
        <w:r w:rsidR="00386AA9" w:rsidRPr="00FF59F7">
          <w:rPr>
            <w:rFonts w:ascii="黑体" w:eastAsia="黑体" w:hAnsi="黑体" w:hint="eastAsia"/>
            <w:bCs/>
            <w:caps/>
            <w:noProof/>
            <w:sz w:val="28"/>
            <w:szCs w:val="28"/>
          </w:rPr>
          <w:t>水影响评价结论和建议</w:t>
        </w:r>
        <w:r w:rsidR="00386AA9" w:rsidRPr="00FF59F7">
          <w:rPr>
            <w:rFonts w:ascii="黑体" w:eastAsia="黑体" w:hAnsi="黑体"/>
            <w:bCs/>
            <w:caps/>
            <w:noProof/>
            <w:webHidden/>
            <w:sz w:val="28"/>
            <w:szCs w:val="28"/>
          </w:rPr>
          <w:tab/>
        </w:r>
        <w:r w:rsidR="00386AA9" w:rsidRPr="00FF59F7">
          <w:rPr>
            <w:rFonts w:ascii="黑体" w:eastAsia="黑体" w:hAnsi="黑体"/>
            <w:bCs/>
            <w:caps/>
            <w:noProof/>
            <w:webHidden/>
            <w:sz w:val="28"/>
            <w:szCs w:val="28"/>
          </w:rPr>
          <w:fldChar w:fldCharType="begin"/>
        </w:r>
        <w:r w:rsidR="00386AA9" w:rsidRPr="00FF59F7">
          <w:rPr>
            <w:rFonts w:ascii="黑体" w:eastAsia="黑体" w:hAnsi="黑体"/>
            <w:bCs/>
            <w:caps/>
            <w:noProof/>
            <w:webHidden/>
            <w:sz w:val="28"/>
            <w:szCs w:val="28"/>
          </w:rPr>
          <w:instrText xml:space="preserve"> PAGEREF _Toc14791835 \h </w:instrText>
        </w:r>
        <w:r w:rsidR="00386AA9" w:rsidRPr="00FF59F7">
          <w:rPr>
            <w:rFonts w:ascii="黑体" w:eastAsia="黑体" w:hAnsi="黑体"/>
            <w:bCs/>
            <w:caps/>
            <w:noProof/>
            <w:webHidden/>
            <w:sz w:val="28"/>
            <w:szCs w:val="28"/>
          </w:rPr>
        </w:r>
        <w:r w:rsidR="00386AA9" w:rsidRPr="00FF59F7">
          <w:rPr>
            <w:rFonts w:ascii="黑体" w:eastAsia="黑体" w:hAnsi="黑体"/>
            <w:bCs/>
            <w:caps/>
            <w:noProof/>
            <w:webHidden/>
            <w:sz w:val="28"/>
            <w:szCs w:val="28"/>
          </w:rPr>
          <w:fldChar w:fldCharType="separate"/>
        </w:r>
        <w:r w:rsidR="00386AA9">
          <w:rPr>
            <w:rFonts w:ascii="黑体" w:eastAsia="黑体" w:hAnsi="黑体"/>
            <w:bCs/>
            <w:caps/>
            <w:noProof/>
            <w:webHidden/>
            <w:sz w:val="28"/>
            <w:szCs w:val="28"/>
          </w:rPr>
          <w:t>39</w:t>
        </w:r>
        <w:r w:rsidR="00386AA9" w:rsidRPr="00FF59F7">
          <w:rPr>
            <w:rFonts w:ascii="黑体" w:eastAsia="黑体" w:hAnsi="黑体"/>
            <w:bCs/>
            <w: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36" w:history="1">
        <w:r w:rsidR="00386AA9" w:rsidRPr="00FF59F7">
          <w:rPr>
            <w:rFonts w:ascii="楷体_GB2312" w:eastAsia="楷体_GB2312" w:hAnsi="黑体"/>
            <w:smallCaps/>
            <w:noProof/>
            <w:sz w:val="28"/>
            <w:szCs w:val="28"/>
          </w:rPr>
          <w:t xml:space="preserve">7.1  </w:t>
        </w:r>
        <w:r w:rsidR="00386AA9" w:rsidRPr="00FF59F7">
          <w:rPr>
            <w:rFonts w:ascii="楷体_GB2312" w:eastAsia="楷体_GB2312" w:hAnsi="黑体" w:hint="eastAsia"/>
            <w:smallCaps/>
            <w:noProof/>
            <w:sz w:val="28"/>
            <w:szCs w:val="28"/>
          </w:rPr>
          <w:t>水影响评价结论</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_Toc14791836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39</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37" w:history="1">
        <w:r w:rsidR="00386AA9" w:rsidRPr="00FF59F7">
          <w:rPr>
            <w:rFonts w:ascii="楷体_GB2312" w:eastAsia="楷体_GB2312" w:hAnsi="黑体"/>
            <w:smallCaps/>
            <w:noProof/>
            <w:sz w:val="28"/>
            <w:szCs w:val="28"/>
          </w:rPr>
          <w:t xml:space="preserve">7.2  </w:t>
        </w:r>
        <w:r w:rsidR="00386AA9" w:rsidRPr="00FF59F7">
          <w:rPr>
            <w:rFonts w:ascii="楷体_GB2312" w:eastAsia="楷体_GB2312" w:hAnsi="黑体" w:hint="eastAsia"/>
            <w:smallCaps/>
            <w:noProof/>
            <w:sz w:val="28"/>
            <w:szCs w:val="28"/>
          </w:rPr>
          <w:t>水影响防治措施</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_Toc14791837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40</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38" w:history="1">
        <w:r w:rsidR="00386AA9" w:rsidRPr="00FF59F7">
          <w:rPr>
            <w:rFonts w:ascii="楷体_GB2312" w:eastAsia="楷体_GB2312" w:hAnsi="黑体"/>
            <w:smallCaps/>
            <w:noProof/>
            <w:sz w:val="28"/>
            <w:szCs w:val="28"/>
          </w:rPr>
          <w:t xml:space="preserve">7.3  </w:t>
        </w:r>
        <w:r w:rsidR="00386AA9" w:rsidRPr="00FF59F7">
          <w:rPr>
            <w:rFonts w:ascii="楷体_GB2312" w:eastAsia="楷体_GB2312" w:hAnsi="黑体" w:hint="eastAsia"/>
            <w:smallCaps/>
            <w:noProof/>
            <w:sz w:val="28"/>
            <w:szCs w:val="28"/>
          </w:rPr>
          <w:t>水影响评价建议</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_Toc14791838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40</w:t>
        </w:r>
        <w:r w:rsidR="00386AA9" w:rsidRPr="00FF59F7">
          <w:rPr>
            <w:rFonts w:ascii="楷体_GB2312" w:eastAsia="楷体_GB2312" w:hAnsi="黑体"/>
            <w:smallCaps/>
            <w:noProof/>
            <w:webHidden/>
            <w:sz w:val="28"/>
            <w:szCs w:val="28"/>
          </w:rPr>
          <w:fldChar w:fldCharType="end"/>
        </w:r>
      </w:hyperlink>
    </w:p>
    <w:p w:rsidR="00386AA9" w:rsidRPr="00FF59F7" w:rsidRDefault="00067038" w:rsidP="000903CD">
      <w:pPr>
        <w:tabs>
          <w:tab w:val="right" w:leader="dot" w:pos="9060"/>
        </w:tabs>
        <w:snapToGrid w:val="0"/>
        <w:spacing w:line="336" w:lineRule="auto"/>
        <w:ind w:left="-142" w:firstLineChars="200" w:firstLine="420"/>
        <w:jc w:val="center"/>
        <w:rPr>
          <w:rFonts w:ascii="楷体_GB2312" w:eastAsia="楷体_GB2312" w:hAnsi="黑体"/>
          <w:noProof/>
          <w:sz w:val="28"/>
          <w:szCs w:val="28"/>
        </w:rPr>
      </w:pPr>
      <w:hyperlink w:anchor="_Toc14791839" w:history="1">
        <w:r w:rsidR="00386AA9" w:rsidRPr="00FF59F7">
          <w:rPr>
            <w:rFonts w:ascii="楷体_GB2312" w:eastAsia="楷体_GB2312" w:hAnsi="黑体"/>
            <w:smallCaps/>
            <w:noProof/>
            <w:sz w:val="28"/>
            <w:szCs w:val="28"/>
          </w:rPr>
          <w:t xml:space="preserve">7.4  </w:t>
        </w:r>
        <w:r w:rsidR="00386AA9" w:rsidRPr="00FF59F7">
          <w:rPr>
            <w:rFonts w:ascii="楷体_GB2312" w:eastAsia="楷体_GB2312" w:hAnsi="黑体" w:hint="eastAsia"/>
            <w:smallCaps/>
            <w:noProof/>
            <w:sz w:val="28"/>
            <w:szCs w:val="28"/>
          </w:rPr>
          <w:t>区域涉水管理</w:t>
        </w:r>
        <w:r w:rsidR="00386AA9" w:rsidRPr="00FF59F7">
          <w:rPr>
            <w:rFonts w:ascii="楷体_GB2312" w:eastAsia="楷体_GB2312" w:hAnsi="黑体"/>
            <w:smallCaps/>
            <w:noProof/>
            <w:webHidden/>
            <w:sz w:val="28"/>
            <w:szCs w:val="28"/>
          </w:rPr>
          <w:tab/>
        </w:r>
        <w:r w:rsidR="00386AA9" w:rsidRPr="00FF59F7">
          <w:rPr>
            <w:rFonts w:ascii="楷体_GB2312" w:eastAsia="楷体_GB2312" w:hAnsi="黑体"/>
            <w:smallCaps/>
            <w:noProof/>
            <w:webHidden/>
            <w:sz w:val="28"/>
            <w:szCs w:val="28"/>
          </w:rPr>
          <w:fldChar w:fldCharType="begin"/>
        </w:r>
        <w:r w:rsidR="00386AA9" w:rsidRPr="00FF59F7">
          <w:rPr>
            <w:rFonts w:ascii="楷体_GB2312" w:eastAsia="楷体_GB2312" w:hAnsi="黑体"/>
            <w:smallCaps/>
            <w:noProof/>
            <w:webHidden/>
            <w:sz w:val="28"/>
            <w:szCs w:val="28"/>
          </w:rPr>
          <w:instrText xml:space="preserve"> PAGEREF _Toc14791839 \h </w:instrText>
        </w:r>
        <w:r w:rsidR="00386AA9" w:rsidRPr="00FF59F7">
          <w:rPr>
            <w:rFonts w:ascii="楷体_GB2312" w:eastAsia="楷体_GB2312" w:hAnsi="黑体"/>
            <w:smallCaps/>
            <w:noProof/>
            <w:webHidden/>
            <w:sz w:val="28"/>
            <w:szCs w:val="28"/>
          </w:rPr>
        </w:r>
        <w:r w:rsidR="00386AA9" w:rsidRPr="00FF59F7">
          <w:rPr>
            <w:rFonts w:ascii="楷体_GB2312" w:eastAsia="楷体_GB2312" w:hAnsi="黑体"/>
            <w:smallCaps/>
            <w:noProof/>
            <w:webHidden/>
            <w:sz w:val="28"/>
            <w:szCs w:val="28"/>
          </w:rPr>
          <w:fldChar w:fldCharType="separate"/>
        </w:r>
        <w:r w:rsidR="00386AA9">
          <w:rPr>
            <w:rFonts w:ascii="楷体_GB2312" w:eastAsia="楷体_GB2312" w:hAnsi="黑体"/>
            <w:smallCaps/>
            <w:noProof/>
            <w:webHidden/>
            <w:sz w:val="28"/>
            <w:szCs w:val="28"/>
          </w:rPr>
          <w:t>40</w:t>
        </w:r>
        <w:r w:rsidR="00386AA9" w:rsidRPr="00FF59F7">
          <w:rPr>
            <w:rFonts w:ascii="楷体_GB2312" w:eastAsia="楷体_GB2312" w:hAnsi="黑体"/>
            <w:smallCaps/>
            <w:noProof/>
            <w:webHidden/>
            <w:sz w:val="28"/>
            <w:szCs w:val="28"/>
          </w:rPr>
          <w:fldChar w:fldCharType="end"/>
        </w:r>
      </w:hyperlink>
    </w:p>
    <w:p w:rsidR="00386AA9" w:rsidRPr="00FF59F7" w:rsidRDefault="00067038" w:rsidP="00060D9F">
      <w:pPr>
        <w:tabs>
          <w:tab w:val="right" w:leader="dot" w:pos="9060"/>
        </w:tabs>
        <w:snapToGrid w:val="0"/>
        <w:spacing w:line="336" w:lineRule="auto"/>
        <w:jc w:val="center"/>
        <w:rPr>
          <w:rFonts w:ascii="黑体" w:eastAsia="黑体" w:hAnsi="黑体"/>
          <w:noProof/>
          <w:sz w:val="28"/>
          <w:szCs w:val="28"/>
        </w:rPr>
      </w:pPr>
      <w:hyperlink w:anchor="_Toc14791840" w:history="1">
        <w:r w:rsidR="00386AA9" w:rsidRPr="00FF59F7">
          <w:rPr>
            <w:rFonts w:ascii="黑体" w:eastAsia="黑体" w:hAnsi="黑体" w:hint="eastAsia"/>
            <w:bCs/>
            <w:caps/>
            <w:noProof/>
            <w:sz w:val="28"/>
            <w:szCs w:val="28"/>
          </w:rPr>
          <w:t>附图：</w:t>
        </w:r>
        <w:r w:rsidR="00386AA9" w:rsidRPr="00FF59F7">
          <w:rPr>
            <w:rFonts w:ascii="黑体" w:eastAsia="黑体" w:hAnsi="黑体"/>
            <w:bCs/>
            <w:caps/>
            <w:noProof/>
            <w:webHidden/>
            <w:sz w:val="28"/>
            <w:szCs w:val="28"/>
          </w:rPr>
          <w:tab/>
        </w:r>
      </w:hyperlink>
    </w:p>
    <w:p w:rsidR="00386AA9" w:rsidRPr="00FF59F7" w:rsidRDefault="00386AA9" w:rsidP="00DD1174">
      <w:pPr>
        <w:snapToGrid w:val="0"/>
        <w:spacing w:line="312" w:lineRule="auto"/>
        <w:jc w:val="center"/>
        <w:rPr>
          <w:rFonts w:ascii="方正小标宋简体" w:eastAsia="方正小标宋简体" w:hAnsi="黑体"/>
          <w:bCs/>
          <w:kern w:val="44"/>
          <w:sz w:val="44"/>
          <w:szCs w:val="44"/>
        </w:rPr>
      </w:pPr>
      <w:r w:rsidRPr="00FF59F7">
        <w:rPr>
          <w:rFonts w:ascii="楷体_GB2312" w:eastAsia="楷体_GB2312" w:hAnsi="黑体"/>
          <w:bCs/>
          <w:kern w:val="44"/>
          <w:sz w:val="44"/>
          <w:szCs w:val="44"/>
        </w:rPr>
        <w:lastRenderedPageBreak/>
        <w:fldChar w:fldCharType="end"/>
      </w:r>
      <w:bookmarkStart w:id="13" w:name="_Toc14791791"/>
      <w:bookmarkStart w:id="14" w:name="_Toc391274369"/>
      <w:bookmarkStart w:id="15" w:name="_Toc391274896"/>
      <w:bookmarkStart w:id="16" w:name="_Toc391275040"/>
      <w:bookmarkStart w:id="17" w:name="_Toc393372240"/>
      <w:r w:rsidRPr="00FF59F7">
        <w:rPr>
          <w:rFonts w:ascii="方正小标宋简体" w:eastAsia="方正小标宋简体" w:hAnsi="黑体"/>
          <w:bCs/>
          <w:kern w:val="44"/>
          <w:sz w:val="44"/>
          <w:szCs w:val="44"/>
        </w:rPr>
        <w:t xml:space="preserve">1 </w:t>
      </w:r>
      <w:r w:rsidRPr="00FF59F7">
        <w:rPr>
          <w:rFonts w:ascii="方正小标宋简体" w:eastAsia="方正小标宋简体" w:hAnsi="黑体" w:hint="eastAsia"/>
          <w:bCs/>
          <w:kern w:val="44"/>
          <w:sz w:val="44"/>
          <w:szCs w:val="44"/>
        </w:rPr>
        <w:t>总</w:t>
      </w:r>
      <w:r w:rsidRPr="00FF59F7">
        <w:rPr>
          <w:rFonts w:ascii="方正小标宋简体" w:eastAsia="方正小标宋简体" w:hAnsi="黑体"/>
          <w:bCs/>
          <w:kern w:val="44"/>
          <w:sz w:val="44"/>
          <w:szCs w:val="44"/>
        </w:rPr>
        <w:t xml:space="preserve"> </w:t>
      </w:r>
      <w:r w:rsidRPr="00FF59F7">
        <w:rPr>
          <w:rFonts w:ascii="方正小标宋简体" w:eastAsia="方正小标宋简体" w:hAnsi="黑体" w:hint="eastAsia"/>
          <w:bCs/>
          <w:kern w:val="44"/>
          <w:sz w:val="44"/>
          <w:szCs w:val="44"/>
        </w:rPr>
        <w:t>则</w:t>
      </w:r>
      <w:bookmarkEnd w:id="13"/>
    </w:p>
    <w:p w:rsidR="00386AA9" w:rsidRPr="00FF59F7" w:rsidRDefault="00386AA9" w:rsidP="00060D9F">
      <w:pPr>
        <w:keepNext/>
        <w:keepLines/>
        <w:tabs>
          <w:tab w:val="left" w:pos="576"/>
        </w:tabs>
        <w:snapToGrid w:val="0"/>
        <w:spacing w:line="360" w:lineRule="auto"/>
        <w:jc w:val="left"/>
        <w:outlineLvl w:val="1"/>
        <w:rPr>
          <w:rFonts w:ascii="黑体" w:eastAsia="黑体" w:hAnsi="黑体"/>
          <w:bCs/>
          <w:sz w:val="32"/>
          <w:szCs w:val="32"/>
        </w:rPr>
      </w:pPr>
      <w:bookmarkStart w:id="18" w:name="_Toc14791792"/>
      <w:r w:rsidRPr="00FF59F7">
        <w:rPr>
          <w:rFonts w:ascii="黑体" w:eastAsia="黑体" w:hAnsi="黑体"/>
          <w:bCs/>
          <w:sz w:val="32"/>
          <w:szCs w:val="32"/>
        </w:rPr>
        <w:t xml:space="preserve">1.1  </w:t>
      </w:r>
      <w:r w:rsidRPr="00FF59F7">
        <w:rPr>
          <w:rFonts w:ascii="黑体" w:eastAsia="黑体" w:hAnsi="黑体" w:hint="eastAsia"/>
          <w:bCs/>
          <w:sz w:val="32"/>
          <w:szCs w:val="32"/>
        </w:rPr>
        <w:t>编制目的</w:t>
      </w:r>
      <w:bookmarkEnd w:id="18"/>
    </w:p>
    <w:p w:rsidR="00386AA9" w:rsidRPr="00FF59F7" w:rsidRDefault="00386AA9" w:rsidP="00060D9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为规范和指导金华市行政区域范围内省级以上各类经济开发区（含高新技术产业开发区、工业园区、开发区、产业集聚区等）、特色小镇以及县级以上人民政府确定的其它区域（以下统称为特定区域）涉水审批事项，将上述特定区域涉及的水土保持方案、防洪影响评价、水域调整方案论证及水资源论证报告以区域为单元按照“</w:t>
      </w:r>
      <w:r w:rsidRPr="00FF59F7">
        <w:rPr>
          <w:rFonts w:ascii="仿宋_GB2312" w:eastAsia="仿宋_GB2312" w:hAnsi="Times New Roman"/>
          <w:sz w:val="32"/>
          <w:szCs w:val="32"/>
        </w:rPr>
        <w:t>1+X</w:t>
      </w:r>
      <w:r w:rsidRPr="00FF59F7">
        <w:rPr>
          <w:rFonts w:ascii="仿宋_GB2312" w:eastAsia="仿宋_GB2312" w:hAnsi="Times New Roman" w:hint="eastAsia"/>
          <w:sz w:val="32"/>
          <w:szCs w:val="32"/>
        </w:rPr>
        <w:t>”原则（其中</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是指水土保持方案报告书）进行组合，编制区域水影响评价报告。</w:t>
      </w:r>
    </w:p>
    <w:p w:rsidR="00386AA9" w:rsidRPr="00FF59F7" w:rsidRDefault="00386AA9" w:rsidP="00060D9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根据《中共浙江省委</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浙江省人民政府关于深化“最多跑一次”改革</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推动重点领域改革的意见》（浙委发〔</w:t>
      </w:r>
      <w:r w:rsidRPr="00FF59F7">
        <w:rPr>
          <w:rFonts w:ascii="仿宋_GB2312" w:eastAsia="仿宋_GB2312" w:hAnsi="Times New Roman"/>
          <w:sz w:val="32"/>
          <w:szCs w:val="32"/>
        </w:rPr>
        <w:t>2018</w:t>
      </w: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号）、《省发展改革委等</w:t>
      </w:r>
      <w:r w:rsidRPr="00FF59F7">
        <w:rPr>
          <w:rFonts w:ascii="仿宋_GB2312" w:eastAsia="仿宋_GB2312" w:hAnsi="Times New Roman"/>
          <w:sz w:val="32"/>
          <w:szCs w:val="32"/>
        </w:rPr>
        <w:t>9</w:t>
      </w:r>
      <w:r w:rsidRPr="00FF59F7">
        <w:rPr>
          <w:rFonts w:ascii="仿宋_GB2312" w:eastAsia="仿宋_GB2312" w:hAnsi="Times New Roman" w:hint="eastAsia"/>
          <w:sz w:val="32"/>
          <w:szCs w:val="32"/>
        </w:rPr>
        <w:t>部门关于印发</w:t>
      </w:r>
      <w:r w:rsidRPr="00FF59F7">
        <w:rPr>
          <w:rFonts w:ascii="仿宋_GB2312" w:eastAsia="仿宋_GB2312" w:hAnsi="Times New Roman"/>
          <w:sz w:val="32"/>
          <w:szCs w:val="32"/>
        </w:rPr>
        <w:t>&lt;</w:t>
      </w:r>
      <w:r w:rsidRPr="00FF59F7">
        <w:rPr>
          <w:rFonts w:ascii="仿宋_GB2312" w:eastAsia="仿宋_GB2312" w:hAnsi="Times New Roman" w:hint="eastAsia"/>
          <w:sz w:val="32"/>
          <w:szCs w:val="32"/>
        </w:rPr>
        <w:t>全面推行区域评估的实施意见</w:t>
      </w:r>
      <w:r w:rsidRPr="00FF59F7">
        <w:rPr>
          <w:rFonts w:ascii="仿宋_GB2312" w:eastAsia="仿宋_GB2312" w:hAnsi="Times New Roman"/>
          <w:sz w:val="32"/>
          <w:szCs w:val="32"/>
        </w:rPr>
        <w:t>&gt;</w:t>
      </w:r>
      <w:r w:rsidRPr="00FF59F7">
        <w:rPr>
          <w:rFonts w:ascii="仿宋_GB2312" w:eastAsia="仿宋_GB2312" w:hAnsi="Times New Roman" w:hint="eastAsia"/>
          <w:sz w:val="32"/>
          <w:szCs w:val="32"/>
        </w:rPr>
        <w:t>的通知》（浙发改投资〔</w:t>
      </w:r>
      <w:r w:rsidRPr="00FF59F7">
        <w:rPr>
          <w:rFonts w:ascii="仿宋_GB2312" w:eastAsia="仿宋_GB2312" w:hAnsi="Times New Roman"/>
          <w:sz w:val="32"/>
          <w:szCs w:val="32"/>
        </w:rPr>
        <w:t>2019</w:t>
      </w: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253</w:t>
      </w:r>
      <w:r w:rsidRPr="00FF59F7">
        <w:rPr>
          <w:rFonts w:ascii="仿宋_GB2312" w:eastAsia="仿宋_GB2312" w:hAnsi="Times New Roman" w:hint="eastAsia"/>
          <w:sz w:val="32"/>
          <w:szCs w:val="32"/>
        </w:rPr>
        <w:t>号）、《浙江省水利厅关于推行区域水影响评价改革的通知》（浙水法〔</w:t>
      </w:r>
      <w:r w:rsidRPr="00FF59F7">
        <w:rPr>
          <w:rFonts w:ascii="仿宋_GB2312" w:eastAsia="仿宋_GB2312" w:hAnsi="Times New Roman"/>
          <w:sz w:val="32"/>
          <w:szCs w:val="32"/>
        </w:rPr>
        <w:t>2019</w:t>
      </w: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号）等文件，以及相关区域编制水土保持方案、防洪影响评价、水域调整方案论证以及水资源论证报告改革试点要求，为编制区域水影响评价报告提供技术指导，结合本市实际，制订《金华市区域水影响评价报告编制技术要点（试行）》（以下简称《技术要点》）。</w:t>
      </w:r>
    </w:p>
    <w:p w:rsidR="00386AA9" w:rsidRPr="00FF59F7" w:rsidRDefault="00386AA9" w:rsidP="00060D9F">
      <w:pPr>
        <w:keepNext/>
        <w:keepLines/>
        <w:tabs>
          <w:tab w:val="left" w:pos="576"/>
        </w:tabs>
        <w:snapToGrid w:val="0"/>
        <w:spacing w:line="360" w:lineRule="auto"/>
        <w:jc w:val="left"/>
        <w:outlineLvl w:val="1"/>
        <w:rPr>
          <w:rFonts w:ascii="黑体" w:eastAsia="黑体" w:hAnsi="黑体"/>
          <w:bCs/>
          <w:sz w:val="32"/>
          <w:szCs w:val="32"/>
        </w:rPr>
      </w:pPr>
      <w:bookmarkStart w:id="19" w:name="_Toc14791793"/>
      <w:r w:rsidRPr="00FF59F7">
        <w:rPr>
          <w:rFonts w:ascii="黑体" w:eastAsia="黑体" w:hAnsi="黑体"/>
          <w:bCs/>
          <w:sz w:val="32"/>
          <w:szCs w:val="32"/>
        </w:rPr>
        <w:t xml:space="preserve">1.2  </w:t>
      </w:r>
      <w:r w:rsidRPr="00FF59F7">
        <w:rPr>
          <w:rFonts w:ascii="黑体" w:eastAsia="黑体" w:hAnsi="黑体" w:hint="eastAsia"/>
          <w:bCs/>
          <w:sz w:val="32"/>
          <w:szCs w:val="32"/>
        </w:rPr>
        <w:t>适用范围</w:t>
      </w:r>
      <w:bookmarkEnd w:id="19"/>
    </w:p>
    <w:p w:rsidR="00386AA9" w:rsidRPr="00FF59F7" w:rsidRDefault="00386AA9" w:rsidP="00060D9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本《技术要点》适用于金华市行政区域范围内省级以上各类经济开发区（含高新技术产业开发区、工业园区、开发区、产业集聚区等）、</w:t>
      </w:r>
      <w:r w:rsidRPr="00FF59F7">
        <w:rPr>
          <w:rFonts w:ascii="仿宋_GB2312" w:eastAsia="仿宋_GB2312" w:hAnsi="Times New Roman" w:hint="eastAsia"/>
          <w:sz w:val="32"/>
          <w:szCs w:val="32"/>
        </w:rPr>
        <w:lastRenderedPageBreak/>
        <w:t>特色小镇以及县级以上人民政府确定的其它区域等特定区域水影响评价报告的编制。对于经济开发区可视情况根据产业布局规划参照本《技术要点》分区块编制水影响评价报告。</w:t>
      </w:r>
    </w:p>
    <w:p w:rsidR="00386AA9" w:rsidRPr="00FF59F7" w:rsidRDefault="00386AA9" w:rsidP="00060D9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其它区域、建设项目的水影响评价报告可参照执行。</w:t>
      </w:r>
    </w:p>
    <w:p w:rsidR="00386AA9" w:rsidRPr="00FF59F7" w:rsidRDefault="00386AA9" w:rsidP="00060D9F">
      <w:pPr>
        <w:keepNext/>
        <w:keepLines/>
        <w:tabs>
          <w:tab w:val="left" w:pos="576"/>
        </w:tabs>
        <w:snapToGrid w:val="0"/>
        <w:spacing w:line="360" w:lineRule="auto"/>
        <w:jc w:val="left"/>
        <w:outlineLvl w:val="1"/>
        <w:rPr>
          <w:rFonts w:ascii="黑体" w:eastAsia="黑体" w:hAnsi="黑体"/>
          <w:bCs/>
          <w:sz w:val="32"/>
          <w:szCs w:val="32"/>
        </w:rPr>
      </w:pPr>
      <w:bookmarkStart w:id="20" w:name="_Toc14791794"/>
      <w:r w:rsidRPr="00FF59F7">
        <w:rPr>
          <w:rFonts w:ascii="黑体" w:eastAsia="黑体" w:hAnsi="黑体"/>
          <w:bCs/>
          <w:sz w:val="32"/>
          <w:szCs w:val="32"/>
        </w:rPr>
        <w:t xml:space="preserve">1.3  </w:t>
      </w:r>
      <w:r w:rsidRPr="00FF59F7">
        <w:rPr>
          <w:rFonts w:ascii="黑体" w:eastAsia="黑体" w:hAnsi="黑体" w:hint="eastAsia"/>
          <w:bCs/>
          <w:sz w:val="32"/>
          <w:szCs w:val="32"/>
        </w:rPr>
        <w:t>指导思想和原则</w:t>
      </w:r>
      <w:bookmarkEnd w:id="20"/>
    </w:p>
    <w:p w:rsidR="00386AA9" w:rsidRPr="00FF59F7" w:rsidRDefault="00386AA9" w:rsidP="00060D9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）深入贯彻习近平新时代中国特色社会主义思想，按照全省“最多跑一次”改革要求，全面贯彻落实“标准地”“一窗服务”等要求，编制区域水影响评价报告。</w:t>
      </w:r>
    </w:p>
    <w:p w:rsidR="00386AA9" w:rsidRPr="00FF59F7" w:rsidRDefault="00386AA9" w:rsidP="00060D9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）区域涉水项目需通过编制水影响评价报告，进行相关涉水情况（主要为水土保持、防洪影响、水域调整及水资源论证）论证，提出进入本区域项目涉水备案的控制性指标内容，为承诺备案管理提供支撑。</w:t>
      </w:r>
    </w:p>
    <w:p w:rsidR="00386AA9" w:rsidRPr="00FF59F7" w:rsidRDefault="00386AA9" w:rsidP="00060D9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）水影响评价报告编制原则上实行“问题与需求为导向、传统与创新兼顾、指标与负面清单控制、简化事前备案管理、注重事中及事后监管”。</w:t>
      </w:r>
    </w:p>
    <w:p w:rsidR="00386AA9" w:rsidRPr="00FF59F7" w:rsidRDefault="00386AA9" w:rsidP="00060D9F">
      <w:pPr>
        <w:keepNext/>
        <w:keepLines/>
        <w:tabs>
          <w:tab w:val="left" w:pos="576"/>
        </w:tabs>
        <w:snapToGrid w:val="0"/>
        <w:spacing w:line="360" w:lineRule="auto"/>
        <w:jc w:val="left"/>
        <w:outlineLvl w:val="1"/>
        <w:rPr>
          <w:rFonts w:ascii="黑体" w:eastAsia="黑体" w:hAnsi="黑体"/>
          <w:bCs/>
          <w:sz w:val="32"/>
          <w:szCs w:val="32"/>
        </w:rPr>
      </w:pPr>
      <w:bookmarkStart w:id="21" w:name="_Toc14791795"/>
      <w:r w:rsidRPr="00FF59F7">
        <w:rPr>
          <w:rFonts w:ascii="黑体" w:eastAsia="黑体" w:hAnsi="黑体"/>
          <w:bCs/>
          <w:sz w:val="32"/>
          <w:szCs w:val="32"/>
        </w:rPr>
        <w:t xml:space="preserve">1.4  </w:t>
      </w:r>
      <w:r w:rsidRPr="00FF59F7">
        <w:rPr>
          <w:rFonts w:ascii="黑体" w:eastAsia="黑体" w:hAnsi="黑体" w:hint="eastAsia"/>
          <w:bCs/>
          <w:sz w:val="32"/>
          <w:szCs w:val="32"/>
        </w:rPr>
        <w:t>编制依据</w:t>
      </w:r>
      <w:bookmarkEnd w:id="21"/>
    </w:p>
    <w:p w:rsidR="00386AA9" w:rsidRPr="00FF59F7" w:rsidRDefault="00386AA9" w:rsidP="00060D9F">
      <w:pPr>
        <w:overflowPunct w:val="0"/>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）《浙江省人民政府关于印发加快推进“最多跑一次”改革实施方案的通知》（浙政发〔</w:t>
      </w:r>
      <w:r w:rsidRPr="00FF59F7">
        <w:rPr>
          <w:rFonts w:ascii="仿宋_GB2312" w:eastAsia="仿宋_GB2312" w:hAnsi="Times New Roman"/>
          <w:sz w:val="32"/>
          <w:szCs w:val="32"/>
        </w:rPr>
        <w:t>2017</w:t>
      </w: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6</w:t>
      </w:r>
      <w:r w:rsidRPr="00FF59F7">
        <w:rPr>
          <w:rFonts w:ascii="仿宋_GB2312" w:eastAsia="仿宋_GB2312" w:hAnsi="Times New Roman" w:hint="eastAsia"/>
          <w:sz w:val="32"/>
          <w:szCs w:val="32"/>
        </w:rPr>
        <w:t>号）</w:t>
      </w:r>
    </w:p>
    <w:p w:rsidR="00386AA9" w:rsidRPr="00FF59F7" w:rsidRDefault="00386AA9" w:rsidP="00060D9F">
      <w:pPr>
        <w:overflowPunct w:val="0"/>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）《浙江省人民政府办公厅关于推进企业投资项目承诺制改革的指导意见》（浙政发〔</w:t>
      </w:r>
      <w:r w:rsidRPr="00FF59F7">
        <w:rPr>
          <w:rFonts w:ascii="仿宋_GB2312" w:eastAsia="仿宋_GB2312" w:hAnsi="Times New Roman"/>
          <w:sz w:val="32"/>
          <w:szCs w:val="32"/>
        </w:rPr>
        <w:t>2017</w:t>
      </w: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119</w:t>
      </w:r>
      <w:r w:rsidRPr="00FF59F7">
        <w:rPr>
          <w:rFonts w:ascii="仿宋_GB2312" w:eastAsia="仿宋_GB2312" w:hAnsi="Times New Roman" w:hint="eastAsia"/>
          <w:sz w:val="32"/>
          <w:szCs w:val="32"/>
        </w:rPr>
        <w:t>号）</w:t>
      </w:r>
    </w:p>
    <w:p w:rsidR="00386AA9" w:rsidRPr="00FF59F7" w:rsidRDefault="00386AA9" w:rsidP="00060D9F">
      <w:pPr>
        <w:overflowPunct w:val="0"/>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）《中共浙江省委</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浙江省人民政府关于深化“最多跑一次”改</w:t>
      </w:r>
      <w:r w:rsidRPr="00FF59F7">
        <w:rPr>
          <w:rFonts w:ascii="仿宋_GB2312" w:eastAsia="仿宋_GB2312" w:hAnsi="Times New Roman" w:hint="eastAsia"/>
          <w:sz w:val="32"/>
          <w:szCs w:val="32"/>
        </w:rPr>
        <w:lastRenderedPageBreak/>
        <w:t>革推动重点领域改革的意见》（浙委发〔</w:t>
      </w:r>
      <w:r w:rsidRPr="00FF59F7">
        <w:rPr>
          <w:rFonts w:ascii="仿宋_GB2312" w:eastAsia="仿宋_GB2312" w:hAnsi="Times New Roman"/>
          <w:sz w:val="32"/>
          <w:szCs w:val="32"/>
        </w:rPr>
        <w:t>2018</w:t>
      </w: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号）</w:t>
      </w:r>
    </w:p>
    <w:p w:rsidR="00386AA9" w:rsidRPr="00FF59F7" w:rsidRDefault="00386AA9" w:rsidP="00060D9F">
      <w:pPr>
        <w:overflowPunct w:val="0"/>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）《浙江省发展改革委等</w:t>
      </w:r>
      <w:r w:rsidRPr="00FF59F7">
        <w:rPr>
          <w:rFonts w:ascii="仿宋_GB2312" w:eastAsia="仿宋_GB2312" w:hAnsi="Times New Roman"/>
          <w:sz w:val="32"/>
          <w:szCs w:val="32"/>
        </w:rPr>
        <w:t>9</w:t>
      </w:r>
      <w:r w:rsidRPr="00FF59F7">
        <w:rPr>
          <w:rFonts w:ascii="仿宋_GB2312" w:eastAsia="仿宋_GB2312" w:hAnsi="Times New Roman" w:hint="eastAsia"/>
          <w:sz w:val="32"/>
          <w:szCs w:val="32"/>
        </w:rPr>
        <w:t>部门关于印发</w:t>
      </w:r>
      <w:r w:rsidRPr="00FF59F7">
        <w:rPr>
          <w:rFonts w:ascii="仿宋_GB2312" w:eastAsia="仿宋_GB2312" w:hAnsi="Times New Roman"/>
          <w:sz w:val="32"/>
          <w:szCs w:val="32"/>
        </w:rPr>
        <w:t>&lt;</w:t>
      </w:r>
      <w:r w:rsidRPr="00FF59F7">
        <w:rPr>
          <w:rFonts w:ascii="仿宋_GB2312" w:eastAsia="仿宋_GB2312" w:hAnsi="Times New Roman" w:hint="eastAsia"/>
          <w:sz w:val="32"/>
          <w:szCs w:val="32"/>
        </w:rPr>
        <w:t>全面推行区域评估的实施意见</w:t>
      </w:r>
      <w:r w:rsidRPr="00FF59F7">
        <w:rPr>
          <w:rFonts w:ascii="仿宋_GB2312" w:eastAsia="仿宋_GB2312" w:hAnsi="Times New Roman"/>
          <w:sz w:val="32"/>
          <w:szCs w:val="32"/>
        </w:rPr>
        <w:t>&gt;</w:t>
      </w:r>
      <w:r w:rsidRPr="00FF59F7">
        <w:rPr>
          <w:rFonts w:ascii="仿宋_GB2312" w:eastAsia="仿宋_GB2312" w:hAnsi="Times New Roman" w:hint="eastAsia"/>
          <w:sz w:val="32"/>
          <w:szCs w:val="32"/>
        </w:rPr>
        <w:t>的通知》（浙发改投资〔</w:t>
      </w:r>
      <w:r w:rsidRPr="00FF59F7">
        <w:rPr>
          <w:rFonts w:ascii="仿宋_GB2312" w:eastAsia="仿宋_GB2312" w:hAnsi="Times New Roman"/>
          <w:sz w:val="32"/>
          <w:szCs w:val="32"/>
        </w:rPr>
        <w:t>2019</w:t>
      </w: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253</w:t>
      </w:r>
      <w:r w:rsidRPr="00FF59F7">
        <w:rPr>
          <w:rFonts w:ascii="仿宋_GB2312" w:eastAsia="仿宋_GB2312" w:hAnsi="Times New Roman" w:hint="eastAsia"/>
          <w:sz w:val="32"/>
          <w:szCs w:val="32"/>
        </w:rPr>
        <w:t>号）</w:t>
      </w:r>
    </w:p>
    <w:p w:rsidR="00386AA9" w:rsidRPr="00FF59F7" w:rsidRDefault="00386AA9" w:rsidP="00060D9F">
      <w:pPr>
        <w:overflowPunct w:val="0"/>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5</w:t>
      </w:r>
      <w:r w:rsidRPr="00FF59F7">
        <w:rPr>
          <w:rFonts w:ascii="仿宋_GB2312" w:eastAsia="仿宋_GB2312" w:hAnsi="Times New Roman" w:hint="eastAsia"/>
          <w:sz w:val="32"/>
          <w:szCs w:val="32"/>
        </w:rPr>
        <w:t>）《浙江省水利厅关于推行区域水影响评价改革的通知》（浙水法〔</w:t>
      </w:r>
      <w:r w:rsidRPr="00FF59F7">
        <w:rPr>
          <w:rFonts w:ascii="仿宋_GB2312" w:eastAsia="仿宋_GB2312" w:hAnsi="Times New Roman"/>
          <w:sz w:val="32"/>
          <w:szCs w:val="32"/>
        </w:rPr>
        <w:t>2019</w:t>
      </w: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号）</w:t>
      </w:r>
    </w:p>
    <w:p w:rsidR="00386AA9" w:rsidRPr="00FF59F7" w:rsidRDefault="00386AA9" w:rsidP="00060D9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6</w:t>
      </w:r>
      <w:r w:rsidRPr="00FF59F7">
        <w:rPr>
          <w:rFonts w:ascii="仿宋_GB2312" w:eastAsia="仿宋_GB2312" w:hAnsi="Times New Roman" w:hint="eastAsia"/>
          <w:sz w:val="32"/>
          <w:szCs w:val="32"/>
        </w:rPr>
        <w:t>）其它相关的法律法规、文件、规程规范、技术标准及资料等。</w:t>
      </w:r>
    </w:p>
    <w:p w:rsidR="00386AA9" w:rsidRPr="00FF59F7" w:rsidRDefault="00386AA9" w:rsidP="00060D9F">
      <w:pPr>
        <w:keepNext/>
        <w:keepLines/>
        <w:tabs>
          <w:tab w:val="left" w:pos="576"/>
        </w:tabs>
        <w:snapToGrid w:val="0"/>
        <w:spacing w:line="360" w:lineRule="auto"/>
        <w:jc w:val="left"/>
        <w:outlineLvl w:val="1"/>
        <w:rPr>
          <w:rFonts w:ascii="黑体" w:eastAsia="黑体" w:hAnsi="黑体"/>
          <w:bCs/>
          <w:sz w:val="32"/>
          <w:szCs w:val="32"/>
        </w:rPr>
      </w:pPr>
      <w:bookmarkStart w:id="22" w:name="_Toc14791796"/>
      <w:r w:rsidRPr="00FF59F7">
        <w:rPr>
          <w:rFonts w:ascii="黑体" w:eastAsia="黑体" w:hAnsi="黑体"/>
          <w:bCs/>
          <w:sz w:val="32"/>
          <w:szCs w:val="32"/>
        </w:rPr>
        <w:t xml:space="preserve">1.5  </w:t>
      </w:r>
      <w:r w:rsidRPr="00FF59F7">
        <w:rPr>
          <w:rFonts w:ascii="黑体" w:eastAsia="黑体" w:hAnsi="黑体" w:hint="eastAsia"/>
          <w:bCs/>
          <w:sz w:val="32"/>
          <w:szCs w:val="32"/>
        </w:rPr>
        <w:t>术语</w:t>
      </w:r>
      <w:bookmarkEnd w:id="22"/>
    </w:p>
    <w:p w:rsidR="00386AA9" w:rsidRPr="00FF59F7" w:rsidRDefault="00386AA9" w:rsidP="00060D9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w:t>
      </w:r>
      <w:r w:rsidRPr="00FF59F7">
        <w:rPr>
          <w:rFonts w:ascii="仿宋_GB2312" w:eastAsia="仿宋_GB2312" w:hAnsi="Times New Roman" w:hint="eastAsia"/>
          <w:b/>
          <w:sz w:val="32"/>
          <w:szCs w:val="32"/>
        </w:rPr>
        <w:t>区域：</w:t>
      </w:r>
      <w:r w:rsidRPr="00FF59F7">
        <w:rPr>
          <w:rFonts w:ascii="仿宋_GB2312" w:eastAsia="仿宋_GB2312" w:hAnsi="Times New Roman" w:hint="eastAsia"/>
          <w:sz w:val="32"/>
          <w:szCs w:val="32"/>
        </w:rPr>
        <w:t>是指金华市行政区域范围内省级以上各类经济开发区（含高新技术产业开发区、工业园区、开发区、产业集聚区等）、特色小镇以及县级以上人民政府确定的其它区域。</w:t>
      </w:r>
    </w:p>
    <w:p w:rsidR="00386AA9" w:rsidRPr="00FF59F7" w:rsidRDefault="00386AA9" w:rsidP="00060D9F">
      <w:pPr>
        <w:snapToGrid w:val="0"/>
        <w:spacing w:line="360" w:lineRule="auto"/>
        <w:ind w:firstLineChars="200" w:firstLine="640"/>
        <w:rPr>
          <w:rFonts w:ascii="仿宋_GB2312" w:eastAsia="仿宋_GB2312" w:hAnsi="Times New Roman"/>
          <w:b/>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w:t>
      </w:r>
      <w:r w:rsidRPr="00FF59F7">
        <w:rPr>
          <w:rFonts w:ascii="仿宋_GB2312" w:eastAsia="仿宋_GB2312" w:hAnsi="Times New Roman" w:hint="eastAsia"/>
          <w:b/>
          <w:sz w:val="32"/>
          <w:szCs w:val="32"/>
        </w:rPr>
        <w:t>水影响评价：</w:t>
      </w:r>
      <w:r w:rsidRPr="00FF59F7">
        <w:rPr>
          <w:rFonts w:ascii="仿宋_GB2312" w:eastAsia="仿宋_GB2312" w:hAnsi="Times New Roman" w:hint="eastAsia"/>
          <w:sz w:val="32"/>
          <w:szCs w:val="32"/>
        </w:rPr>
        <w:t>是指将特定区域内涉及的水土保持方案、防洪影响评价及水资源论证以区域为单元按照“</w:t>
      </w:r>
      <w:r w:rsidRPr="00FF59F7">
        <w:rPr>
          <w:rFonts w:ascii="仿宋_GB2312" w:eastAsia="仿宋_GB2312" w:hAnsi="Times New Roman"/>
          <w:sz w:val="32"/>
          <w:szCs w:val="32"/>
        </w:rPr>
        <w:t>1+X</w:t>
      </w:r>
      <w:r w:rsidRPr="00FF59F7">
        <w:rPr>
          <w:rFonts w:ascii="仿宋_GB2312" w:eastAsia="仿宋_GB2312" w:hAnsi="Times New Roman" w:hint="eastAsia"/>
          <w:sz w:val="32"/>
          <w:szCs w:val="32"/>
        </w:rPr>
        <w:t>”原则（其中</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是指“水土保持方案”）组合，进行区域综合评价。</w:t>
      </w:r>
    </w:p>
    <w:p w:rsidR="00386AA9" w:rsidRPr="00FF59F7" w:rsidRDefault="00386AA9" w:rsidP="00060D9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w:t>
      </w:r>
      <w:r w:rsidRPr="00FF59F7">
        <w:rPr>
          <w:rFonts w:ascii="仿宋_GB2312" w:eastAsia="仿宋_GB2312" w:hAnsi="Times New Roman" w:hint="eastAsia"/>
          <w:b/>
          <w:sz w:val="32"/>
          <w:szCs w:val="32"/>
        </w:rPr>
        <w:t>水域：</w:t>
      </w:r>
      <w:r w:rsidRPr="00FF59F7">
        <w:rPr>
          <w:rFonts w:ascii="仿宋_GB2312" w:eastAsia="仿宋_GB2312" w:hAnsi="Times New Roman" w:hint="eastAsia"/>
          <w:sz w:val="32"/>
          <w:szCs w:val="32"/>
        </w:rPr>
        <w:t>水域是指江河、溪流、湖泊、人工水道、行洪区、蓄滞洪区、水库、山塘及其管理范围，不包括海域或在耕地上开挖的鱼塘。在涉及水域范围划定、面积和容积确定等时，宜按照《浙江省水域调查技术导则（修订）》（</w:t>
      </w:r>
      <w:r w:rsidRPr="00FF59F7">
        <w:rPr>
          <w:rFonts w:ascii="仿宋_GB2312" w:eastAsia="仿宋_GB2312" w:hAnsi="Times New Roman"/>
          <w:sz w:val="32"/>
          <w:szCs w:val="32"/>
        </w:rPr>
        <w:t>2019</w:t>
      </w:r>
      <w:r w:rsidRPr="00FF59F7">
        <w:rPr>
          <w:rFonts w:ascii="仿宋_GB2312" w:eastAsia="仿宋_GB2312" w:hAnsi="Times New Roman" w:hint="eastAsia"/>
          <w:sz w:val="32"/>
          <w:szCs w:val="32"/>
        </w:rPr>
        <w:t>年）相关要求执行。</w:t>
      </w:r>
    </w:p>
    <w:p w:rsidR="00386AA9" w:rsidRPr="00FF59F7" w:rsidRDefault="00386AA9" w:rsidP="00060D9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w:t>
      </w:r>
      <w:r w:rsidRPr="00FF59F7">
        <w:rPr>
          <w:rFonts w:ascii="仿宋_GB2312" w:eastAsia="仿宋_GB2312" w:hAnsi="Times New Roman" w:hint="eastAsia"/>
          <w:b/>
          <w:sz w:val="32"/>
          <w:szCs w:val="32"/>
        </w:rPr>
        <w:t>占用水域功能补救措施：</w:t>
      </w:r>
      <w:r w:rsidRPr="00FF59F7">
        <w:rPr>
          <w:rFonts w:ascii="仿宋_GB2312" w:eastAsia="仿宋_GB2312" w:hAnsi="Times New Roman" w:hint="eastAsia"/>
          <w:sz w:val="32"/>
          <w:szCs w:val="32"/>
        </w:rPr>
        <w:t>是指建设项目占用水域对水域的面积、容积、功能带来的较小的不利影响，采取的水利工程修复、加固、水域清疏等补偿性工程措施。</w:t>
      </w:r>
      <w:r w:rsidRPr="00FF59F7">
        <w:rPr>
          <w:rFonts w:ascii="仿宋_GB2312" w:eastAsia="仿宋_GB2312" w:hAnsi="Times New Roman"/>
          <w:sz w:val="32"/>
          <w:szCs w:val="32"/>
        </w:rPr>
        <w:t xml:space="preserve"> </w:t>
      </w:r>
    </w:p>
    <w:p w:rsidR="00386AA9" w:rsidRPr="00FF59F7" w:rsidRDefault="00386AA9" w:rsidP="00060D9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5</w:t>
      </w:r>
      <w:r w:rsidRPr="00FF59F7">
        <w:rPr>
          <w:rFonts w:ascii="仿宋_GB2312" w:eastAsia="仿宋_GB2312" w:hAnsi="Times New Roman" w:hint="eastAsia"/>
          <w:sz w:val="32"/>
          <w:szCs w:val="32"/>
        </w:rPr>
        <w:t>）</w:t>
      </w:r>
      <w:r w:rsidRPr="00FF59F7">
        <w:rPr>
          <w:rFonts w:ascii="仿宋_GB2312" w:eastAsia="仿宋_GB2312" w:hAnsi="Times New Roman" w:hint="eastAsia"/>
          <w:b/>
          <w:sz w:val="32"/>
          <w:szCs w:val="32"/>
        </w:rPr>
        <w:t>占用水域等效替代水域工程：</w:t>
      </w:r>
      <w:r w:rsidRPr="00FF59F7">
        <w:rPr>
          <w:rFonts w:ascii="仿宋_GB2312" w:eastAsia="仿宋_GB2312" w:hAnsi="Times New Roman" w:hint="eastAsia"/>
          <w:sz w:val="32"/>
          <w:szCs w:val="32"/>
        </w:rPr>
        <w:t>是指因建设项目及其设施占用</w:t>
      </w:r>
      <w:r w:rsidRPr="00FF59F7">
        <w:rPr>
          <w:rFonts w:ascii="仿宋_GB2312" w:eastAsia="仿宋_GB2312" w:hAnsi="Times New Roman" w:hint="eastAsia"/>
          <w:sz w:val="32"/>
          <w:szCs w:val="32"/>
        </w:rPr>
        <w:lastRenderedPageBreak/>
        <w:t>水域，人为造成水域面积严重减少或者水域功能严重减退所采取的新建水域的水利工程。</w:t>
      </w:r>
    </w:p>
    <w:p w:rsidR="00386AA9" w:rsidRPr="00FF59F7" w:rsidRDefault="00386AA9" w:rsidP="00060D9F">
      <w:pPr>
        <w:keepNext/>
        <w:keepLines/>
        <w:tabs>
          <w:tab w:val="left" w:pos="576"/>
        </w:tabs>
        <w:snapToGrid w:val="0"/>
        <w:spacing w:line="360" w:lineRule="auto"/>
        <w:jc w:val="left"/>
        <w:outlineLvl w:val="1"/>
        <w:rPr>
          <w:rFonts w:ascii="黑体" w:eastAsia="黑体" w:hAnsi="黑体"/>
          <w:bCs/>
          <w:sz w:val="32"/>
          <w:szCs w:val="32"/>
        </w:rPr>
      </w:pPr>
      <w:bookmarkStart w:id="23" w:name="_Toc14791797"/>
      <w:r w:rsidRPr="00FF59F7">
        <w:rPr>
          <w:rFonts w:ascii="黑体" w:eastAsia="黑体" w:hAnsi="黑体"/>
          <w:bCs/>
          <w:sz w:val="32"/>
          <w:szCs w:val="32"/>
        </w:rPr>
        <w:t xml:space="preserve">1.6  </w:t>
      </w:r>
      <w:r w:rsidRPr="00FF59F7">
        <w:rPr>
          <w:rFonts w:ascii="黑体" w:eastAsia="黑体" w:hAnsi="黑体" w:hint="eastAsia"/>
          <w:bCs/>
          <w:sz w:val="32"/>
          <w:szCs w:val="32"/>
        </w:rPr>
        <w:t>区域水影响评价报告主要内容</w:t>
      </w:r>
      <w:bookmarkEnd w:id="23"/>
    </w:p>
    <w:p w:rsidR="00386AA9" w:rsidRPr="00FF59F7" w:rsidRDefault="00386AA9" w:rsidP="00060D9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区域水影响评价报告包括以下主要章节：（</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）综合说明；（</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）区域水土保持方案（</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）区域防洪影响评价；（</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）区域水域调整方案论证；（</w:t>
      </w:r>
      <w:r w:rsidRPr="00FF59F7">
        <w:rPr>
          <w:rFonts w:ascii="仿宋_GB2312" w:eastAsia="仿宋_GB2312" w:hAnsi="Times New Roman"/>
          <w:sz w:val="32"/>
          <w:szCs w:val="32"/>
        </w:rPr>
        <w:t>5</w:t>
      </w:r>
      <w:r w:rsidRPr="00FF59F7">
        <w:rPr>
          <w:rFonts w:ascii="仿宋_GB2312" w:eastAsia="仿宋_GB2312" w:hAnsi="Times New Roman" w:hint="eastAsia"/>
          <w:sz w:val="32"/>
          <w:szCs w:val="32"/>
        </w:rPr>
        <w:t>）区域水资源论证；（</w:t>
      </w:r>
      <w:r w:rsidRPr="00FF59F7">
        <w:rPr>
          <w:rFonts w:ascii="仿宋_GB2312" w:eastAsia="仿宋_GB2312" w:hAnsi="Times New Roman"/>
          <w:sz w:val="32"/>
          <w:szCs w:val="32"/>
        </w:rPr>
        <w:t>6</w:t>
      </w:r>
      <w:r w:rsidRPr="00FF59F7">
        <w:rPr>
          <w:rFonts w:ascii="仿宋_GB2312" w:eastAsia="仿宋_GB2312" w:hAnsi="Times New Roman" w:hint="eastAsia"/>
          <w:sz w:val="32"/>
          <w:szCs w:val="32"/>
        </w:rPr>
        <w:t>）水影响评价结论与建议。</w:t>
      </w:r>
    </w:p>
    <w:p w:rsidR="00386AA9" w:rsidRPr="00FF59F7" w:rsidRDefault="00386AA9" w:rsidP="006F65FC">
      <w:pPr>
        <w:snapToGrid w:val="0"/>
        <w:spacing w:line="520" w:lineRule="exact"/>
        <w:ind w:firstLineChars="200" w:firstLine="560"/>
        <w:rPr>
          <w:rFonts w:ascii="Times New Roman" w:hAnsi="Times New Roman"/>
          <w:sz w:val="28"/>
          <w:szCs w:val="24"/>
        </w:rPr>
      </w:pPr>
    </w:p>
    <w:p w:rsidR="00386AA9" w:rsidRPr="00FF59F7" w:rsidRDefault="00386AA9" w:rsidP="006F65FC">
      <w:pPr>
        <w:snapToGrid w:val="0"/>
        <w:spacing w:line="520" w:lineRule="exact"/>
        <w:ind w:firstLineChars="200" w:firstLine="560"/>
        <w:rPr>
          <w:rFonts w:ascii="Times New Roman" w:hAnsi="Times New Roman"/>
          <w:sz w:val="28"/>
          <w:szCs w:val="24"/>
        </w:rPr>
      </w:pPr>
    </w:p>
    <w:p w:rsidR="00386AA9" w:rsidRPr="00FF59F7" w:rsidRDefault="00386AA9" w:rsidP="006F65FC">
      <w:pPr>
        <w:snapToGrid w:val="0"/>
        <w:spacing w:line="520" w:lineRule="exact"/>
        <w:ind w:firstLineChars="200" w:firstLine="560"/>
        <w:rPr>
          <w:rFonts w:ascii="Times New Roman" w:hAnsi="Times New Roman"/>
          <w:sz w:val="28"/>
          <w:szCs w:val="24"/>
        </w:rPr>
      </w:pPr>
    </w:p>
    <w:p w:rsidR="00386AA9" w:rsidRPr="00FF59F7" w:rsidRDefault="00386AA9" w:rsidP="006F65FC">
      <w:pPr>
        <w:snapToGrid w:val="0"/>
        <w:spacing w:line="360" w:lineRule="auto"/>
        <w:ind w:firstLineChars="200" w:firstLine="560"/>
        <w:rPr>
          <w:rFonts w:ascii="Times New Roman" w:hAnsi="Times New Roman"/>
          <w:sz w:val="28"/>
          <w:szCs w:val="24"/>
        </w:rPr>
        <w:sectPr w:rsidR="00386AA9" w:rsidRPr="00FF59F7" w:rsidSect="00ED75F1">
          <w:headerReference w:type="default" r:id="rId12"/>
          <w:footerReference w:type="default" r:id="rId13"/>
          <w:pgSz w:w="11906" w:h="16838"/>
          <w:pgMar w:top="1701" w:right="1134" w:bottom="2041" w:left="1134" w:header="851" w:footer="851" w:gutter="0"/>
          <w:pgNumType w:start="1"/>
          <w:cols w:space="720"/>
          <w:docGrid w:linePitch="381"/>
        </w:sectPr>
      </w:pPr>
    </w:p>
    <w:p w:rsidR="00386AA9" w:rsidRPr="00FF59F7" w:rsidRDefault="00386AA9" w:rsidP="00DD1174">
      <w:pPr>
        <w:tabs>
          <w:tab w:val="left" w:pos="432"/>
        </w:tabs>
        <w:snapToGrid w:val="0"/>
        <w:jc w:val="center"/>
        <w:outlineLvl w:val="0"/>
        <w:rPr>
          <w:rFonts w:ascii="方正小标宋简体" w:eastAsia="方正小标宋简体" w:hAnsi="黑体"/>
          <w:bCs/>
          <w:kern w:val="44"/>
          <w:sz w:val="44"/>
          <w:szCs w:val="44"/>
        </w:rPr>
      </w:pPr>
      <w:bookmarkStart w:id="24" w:name="_Toc14791798"/>
      <w:r w:rsidRPr="00FF59F7">
        <w:rPr>
          <w:rFonts w:ascii="方正小标宋简体" w:eastAsia="方正小标宋简体" w:hAnsi="黑体"/>
          <w:bCs/>
          <w:kern w:val="44"/>
          <w:sz w:val="44"/>
          <w:szCs w:val="44"/>
        </w:rPr>
        <w:lastRenderedPageBreak/>
        <w:t xml:space="preserve">2  </w:t>
      </w:r>
      <w:bookmarkEnd w:id="11"/>
      <w:bookmarkEnd w:id="14"/>
      <w:bookmarkEnd w:id="15"/>
      <w:bookmarkEnd w:id="16"/>
      <w:bookmarkEnd w:id="17"/>
      <w:r w:rsidRPr="00FF59F7">
        <w:rPr>
          <w:rFonts w:ascii="方正小标宋简体" w:eastAsia="方正小标宋简体" w:hAnsi="黑体" w:hint="eastAsia"/>
          <w:bCs/>
          <w:kern w:val="44"/>
          <w:sz w:val="44"/>
          <w:szCs w:val="44"/>
        </w:rPr>
        <w:t>综合说明</w:t>
      </w:r>
      <w:bookmarkEnd w:id="24"/>
    </w:p>
    <w:p w:rsidR="00386AA9" w:rsidRPr="00FF59F7" w:rsidRDefault="00386AA9" w:rsidP="00DD1174">
      <w:pPr>
        <w:tabs>
          <w:tab w:val="left" w:pos="576"/>
        </w:tabs>
        <w:snapToGrid w:val="0"/>
        <w:spacing w:line="360" w:lineRule="auto"/>
        <w:outlineLvl w:val="1"/>
        <w:rPr>
          <w:rFonts w:ascii="黑体" w:eastAsia="黑体" w:hAnsi="黑体"/>
          <w:bCs/>
          <w:sz w:val="32"/>
          <w:szCs w:val="32"/>
        </w:rPr>
      </w:pPr>
      <w:bookmarkStart w:id="25" w:name="_Toc347750776"/>
      <w:bookmarkStart w:id="26" w:name="_Toc391274370"/>
      <w:bookmarkStart w:id="27" w:name="_Toc391274897"/>
      <w:bookmarkStart w:id="28" w:name="_Toc391275041"/>
      <w:bookmarkStart w:id="29" w:name="_Toc393372241"/>
      <w:bookmarkStart w:id="30" w:name="_Toc14791799"/>
      <w:r w:rsidRPr="00FF59F7">
        <w:rPr>
          <w:rFonts w:ascii="黑体" w:eastAsia="黑体" w:hAnsi="黑体"/>
          <w:bCs/>
          <w:sz w:val="32"/>
          <w:szCs w:val="32"/>
        </w:rPr>
        <w:t xml:space="preserve">2.1  </w:t>
      </w:r>
      <w:bookmarkEnd w:id="25"/>
      <w:bookmarkEnd w:id="26"/>
      <w:bookmarkEnd w:id="27"/>
      <w:bookmarkEnd w:id="28"/>
      <w:bookmarkEnd w:id="29"/>
      <w:r w:rsidRPr="00FF59F7">
        <w:rPr>
          <w:rFonts w:ascii="黑体" w:eastAsia="黑体" w:hAnsi="黑体" w:hint="eastAsia"/>
          <w:bCs/>
          <w:sz w:val="32"/>
          <w:szCs w:val="32"/>
        </w:rPr>
        <w:t>相关背景</w:t>
      </w:r>
      <w:bookmarkEnd w:id="30"/>
    </w:p>
    <w:p w:rsidR="00386AA9" w:rsidRPr="00FF59F7" w:rsidRDefault="00386AA9" w:rsidP="00DD1174">
      <w:pPr>
        <w:snapToGrid w:val="0"/>
        <w:spacing w:line="360" w:lineRule="auto"/>
        <w:outlineLvl w:val="2"/>
        <w:rPr>
          <w:rFonts w:ascii="仿宋_GB2312" w:eastAsia="仿宋_GB2312" w:hAnsi="华文楷体"/>
          <w:b/>
          <w:bCs/>
          <w:sz w:val="32"/>
          <w:szCs w:val="32"/>
        </w:rPr>
      </w:pPr>
      <w:smartTag w:uri="urn:schemas-microsoft-com:office:smarttags" w:element="chsdate">
        <w:smartTagPr>
          <w:attr w:name="Year" w:val="1899"/>
          <w:attr w:name="Month" w:val="12"/>
          <w:attr w:name="Day" w:val="30"/>
          <w:attr w:name="IsLunarDate" w:val="False"/>
          <w:attr w:name="IsROCDate" w:val="False"/>
        </w:smartTagPr>
        <w:r w:rsidRPr="00FF59F7">
          <w:rPr>
            <w:rFonts w:ascii="仿宋_GB2312" w:eastAsia="仿宋_GB2312" w:hAnsi="华文楷体"/>
            <w:b/>
            <w:bCs/>
            <w:sz w:val="32"/>
            <w:szCs w:val="32"/>
          </w:rPr>
          <w:t>2.1.1</w:t>
        </w:r>
      </w:smartTag>
      <w:r w:rsidRPr="00FF59F7">
        <w:rPr>
          <w:rFonts w:ascii="仿宋_GB2312" w:eastAsia="仿宋_GB2312" w:hAnsi="华文楷体"/>
          <w:b/>
          <w:bCs/>
          <w:sz w:val="32"/>
          <w:szCs w:val="32"/>
        </w:rPr>
        <w:t xml:space="preserve">  </w:t>
      </w:r>
      <w:r w:rsidRPr="00FF59F7">
        <w:rPr>
          <w:rFonts w:ascii="仿宋_GB2312" w:eastAsia="仿宋_GB2312" w:hAnsi="华文楷体" w:hint="eastAsia"/>
          <w:b/>
          <w:bCs/>
          <w:sz w:val="32"/>
          <w:szCs w:val="32"/>
        </w:rPr>
        <w:t>总体背景</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叙述与本评价项目相关的国家、省、市层面的相关情况、政策背景、相关规划情况等。</w:t>
      </w:r>
    </w:p>
    <w:p w:rsidR="00386AA9" w:rsidRPr="00FF59F7" w:rsidRDefault="00386AA9" w:rsidP="00DD1174">
      <w:pPr>
        <w:snapToGrid w:val="0"/>
        <w:spacing w:line="360" w:lineRule="auto"/>
        <w:outlineLvl w:val="2"/>
        <w:rPr>
          <w:rFonts w:ascii="仿宋_GB2312" w:eastAsia="仿宋_GB2312" w:hAnsi="华文楷体"/>
          <w:b/>
          <w:bCs/>
          <w:sz w:val="32"/>
          <w:szCs w:val="32"/>
        </w:rPr>
      </w:pPr>
      <w:smartTag w:uri="urn:schemas-microsoft-com:office:smarttags" w:element="chsdate">
        <w:smartTagPr>
          <w:attr w:name="Year" w:val="1899"/>
          <w:attr w:name="Month" w:val="12"/>
          <w:attr w:name="Day" w:val="30"/>
          <w:attr w:name="IsLunarDate" w:val="False"/>
          <w:attr w:name="IsROCDate" w:val="False"/>
        </w:smartTagPr>
        <w:r w:rsidRPr="00FF59F7">
          <w:rPr>
            <w:rFonts w:ascii="仿宋_GB2312" w:eastAsia="仿宋_GB2312" w:hAnsi="华文楷体"/>
            <w:b/>
            <w:bCs/>
            <w:sz w:val="32"/>
            <w:szCs w:val="32"/>
          </w:rPr>
          <w:t>2.1.2</w:t>
        </w:r>
      </w:smartTag>
      <w:r w:rsidRPr="00FF59F7">
        <w:rPr>
          <w:rFonts w:ascii="仿宋_GB2312" w:eastAsia="仿宋_GB2312" w:hAnsi="华文楷体"/>
          <w:b/>
          <w:bCs/>
          <w:sz w:val="32"/>
          <w:szCs w:val="32"/>
        </w:rPr>
        <w:t xml:space="preserve">  </w:t>
      </w:r>
      <w:r w:rsidRPr="00FF59F7">
        <w:rPr>
          <w:rFonts w:ascii="仿宋_GB2312" w:eastAsia="仿宋_GB2312" w:hAnsi="华文楷体" w:hint="eastAsia"/>
          <w:b/>
          <w:bCs/>
          <w:sz w:val="32"/>
          <w:szCs w:val="32"/>
        </w:rPr>
        <w:t>项目背景</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简述涉水影响评价区域的基本情况（地理位置、总面积等）；叙述区域水影响评价项目的由来、涉水基本情况，涉水评价涵盖的方面。</w:t>
      </w:r>
    </w:p>
    <w:p w:rsidR="00386AA9" w:rsidRPr="00FF59F7" w:rsidRDefault="00386AA9" w:rsidP="00DD1174">
      <w:pPr>
        <w:tabs>
          <w:tab w:val="left" w:pos="576"/>
        </w:tabs>
        <w:snapToGrid w:val="0"/>
        <w:spacing w:line="360" w:lineRule="auto"/>
        <w:outlineLvl w:val="1"/>
        <w:rPr>
          <w:rFonts w:ascii="黑体" w:eastAsia="黑体" w:hAnsi="黑体"/>
          <w:bCs/>
          <w:sz w:val="32"/>
          <w:szCs w:val="32"/>
        </w:rPr>
      </w:pPr>
      <w:bookmarkStart w:id="31" w:name="_Toc14791800"/>
      <w:r w:rsidRPr="00FF59F7">
        <w:rPr>
          <w:rFonts w:ascii="黑体" w:eastAsia="黑体" w:hAnsi="黑体"/>
          <w:bCs/>
          <w:sz w:val="32"/>
          <w:szCs w:val="32"/>
        </w:rPr>
        <w:t xml:space="preserve">2.2  </w:t>
      </w:r>
      <w:r w:rsidRPr="00FF59F7">
        <w:rPr>
          <w:rFonts w:ascii="黑体" w:eastAsia="黑体" w:hAnsi="黑体" w:hint="eastAsia"/>
          <w:bCs/>
          <w:sz w:val="32"/>
          <w:szCs w:val="32"/>
        </w:rPr>
        <w:t>评价依据</w:t>
      </w:r>
      <w:bookmarkEnd w:id="31"/>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评价依据应列出以下内容：</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）国家有关法律、法规、文件及有关规定。</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）有关技术规范和技术标准。</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有关规划文件，包括已批准的区域所在城市总体规划、控制性详细规划、发展规划及水土保持规划、涉及河道的综合规划及防洪规划、治导线规划、岸线规划、河道（口）整治、水资源综合规划、水资源开发利用规划等相关规划。</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）有关设计报告的审查意见、批复文件等。</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5</w:t>
      </w:r>
      <w:r w:rsidRPr="00FF59F7">
        <w:rPr>
          <w:rFonts w:ascii="仿宋_GB2312" w:eastAsia="仿宋_GB2312" w:hAnsi="Times New Roman" w:hint="eastAsia"/>
          <w:sz w:val="32"/>
          <w:szCs w:val="32"/>
        </w:rPr>
        <w:t>）有关参考文献。</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6</w:t>
      </w:r>
      <w:r w:rsidRPr="00FF59F7">
        <w:rPr>
          <w:rFonts w:ascii="仿宋_GB2312" w:eastAsia="仿宋_GB2312" w:hAnsi="Times New Roman" w:hint="eastAsia"/>
          <w:sz w:val="32"/>
          <w:szCs w:val="32"/>
        </w:rPr>
        <w:t>）水影响评价报告委托文件。</w:t>
      </w:r>
    </w:p>
    <w:p w:rsidR="00386AA9" w:rsidRPr="00FF59F7" w:rsidRDefault="00386AA9" w:rsidP="00DD1174">
      <w:pPr>
        <w:tabs>
          <w:tab w:val="left" w:pos="576"/>
        </w:tabs>
        <w:snapToGrid w:val="0"/>
        <w:spacing w:line="360" w:lineRule="auto"/>
        <w:outlineLvl w:val="1"/>
        <w:rPr>
          <w:rFonts w:ascii="黑体" w:eastAsia="黑体" w:hAnsi="黑体"/>
          <w:bCs/>
          <w:sz w:val="32"/>
          <w:szCs w:val="32"/>
        </w:rPr>
      </w:pPr>
      <w:bookmarkStart w:id="32" w:name="_Toc12808791"/>
      <w:bookmarkStart w:id="33" w:name="_Toc14791801"/>
      <w:r w:rsidRPr="00FF59F7">
        <w:rPr>
          <w:rFonts w:ascii="黑体" w:eastAsia="黑体" w:hAnsi="黑体"/>
          <w:bCs/>
          <w:sz w:val="32"/>
          <w:szCs w:val="32"/>
        </w:rPr>
        <w:t xml:space="preserve">2.3  </w:t>
      </w:r>
      <w:r w:rsidRPr="00FF59F7">
        <w:rPr>
          <w:rFonts w:ascii="黑体" w:eastAsia="黑体" w:hAnsi="黑体" w:hint="eastAsia"/>
          <w:bCs/>
          <w:sz w:val="32"/>
          <w:szCs w:val="32"/>
        </w:rPr>
        <w:t>县域概况</w:t>
      </w:r>
      <w:bookmarkEnd w:id="32"/>
      <w:bookmarkEnd w:id="33"/>
    </w:p>
    <w:p w:rsidR="00386AA9" w:rsidRPr="00FF59F7" w:rsidRDefault="00386AA9" w:rsidP="00DD1174">
      <w:pPr>
        <w:snapToGrid w:val="0"/>
        <w:spacing w:line="360" w:lineRule="auto"/>
        <w:outlineLvl w:val="2"/>
        <w:rPr>
          <w:rFonts w:ascii="仿宋_GB2312" w:eastAsia="仿宋_GB2312" w:hAnsi="华文楷体"/>
          <w:b/>
          <w:bCs/>
          <w:sz w:val="32"/>
          <w:szCs w:val="32"/>
        </w:rPr>
      </w:pPr>
      <w:smartTag w:uri="urn:schemas-microsoft-com:office:smarttags" w:element="chsdate">
        <w:smartTagPr>
          <w:attr w:name="Year" w:val="1899"/>
          <w:attr w:name="Month" w:val="12"/>
          <w:attr w:name="Day" w:val="30"/>
          <w:attr w:name="IsLunarDate" w:val="False"/>
          <w:attr w:name="IsROCDate" w:val="False"/>
        </w:smartTagPr>
        <w:r w:rsidRPr="00FF59F7">
          <w:rPr>
            <w:rFonts w:ascii="仿宋_GB2312" w:eastAsia="仿宋_GB2312" w:hAnsi="华文楷体"/>
            <w:b/>
            <w:bCs/>
            <w:sz w:val="32"/>
            <w:szCs w:val="32"/>
          </w:rPr>
          <w:t>2.3.1</w:t>
        </w:r>
      </w:smartTag>
      <w:r w:rsidRPr="00FF59F7">
        <w:rPr>
          <w:rFonts w:ascii="仿宋_GB2312" w:eastAsia="仿宋_GB2312" w:hAnsi="华文楷体"/>
          <w:b/>
          <w:bCs/>
          <w:sz w:val="32"/>
          <w:szCs w:val="32"/>
        </w:rPr>
        <w:t xml:space="preserve">  </w:t>
      </w:r>
      <w:r w:rsidRPr="00FF59F7">
        <w:rPr>
          <w:rFonts w:ascii="仿宋_GB2312" w:eastAsia="仿宋_GB2312" w:hAnsi="华文楷体" w:hint="eastAsia"/>
          <w:b/>
          <w:bCs/>
          <w:sz w:val="32"/>
          <w:szCs w:val="32"/>
        </w:rPr>
        <w:t>流域概况</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lastRenderedPageBreak/>
        <w:t>叙述区域所在的流域基本情况，区域在流域中的位置、防洪总体布局、流域控制性工程、流域水资源分配和利用、水土保持分区的情况和地位。</w:t>
      </w:r>
    </w:p>
    <w:p w:rsidR="00386AA9" w:rsidRPr="00FF59F7" w:rsidRDefault="00386AA9" w:rsidP="00DD1174">
      <w:pPr>
        <w:snapToGrid w:val="0"/>
        <w:spacing w:line="360" w:lineRule="auto"/>
        <w:outlineLvl w:val="2"/>
        <w:rPr>
          <w:rFonts w:ascii="仿宋_GB2312" w:eastAsia="仿宋_GB2312" w:hAnsi="华文楷体"/>
          <w:b/>
          <w:bCs/>
          <w:sz w:val="32"/>
          <w:szCs w:val="32"/>
        </w:rPr>
      </w:pPr>
      <w:smartTag w:uri="urn:schemas-microsoft-com:office:smarttags" w:element="chsdate">
        <w:smartTagPr>
          <w:attr w:name="Year" w:val="1899"/>
          <w:attr w:name="Month" w:val="12"/>
          <w:attr w:name="Day" w:val="30"/>
          <w:attr w:name="IsLunarDate" w:val="False"/>
          <w:attr w:name="IsROCDate" w:val="False"/>
        </w:smartTagPr>
        <w:r w:rsidRPr="00FF59F7">
          <w:rPr>
            <w:rFonts w:ascii="仿宋_GB2312" w:eastAsia="仿宋_GB2312" w:hAnsi="华文楷体"/>
            <w:b/>
            <w:bCs/>
            <w:sz w:val="32"/>
            <w:szCs w:val="32"/>
          </w:rPr>
          <w:t>2.3.2</w:t>
        </w:r>
      </w:smartTag>
      <w:r w:rsidRPr="00FF59F7">
        <w:rPr>
          <w:rFonts w:ascii="仿宋_GB2312" w:eastAsia="仿宋_GB2312" w:hAnsi="华文楷体"/>
          <w:b/>
          <w:bCs/>
          <w:sz w:val="32"/>
          <w:szCs w:val="32"/>
        </w:rPr>
        <w:t xml:space="preserve">  </w:t>
      </w:r>
      <w:r w:rsidRPr="00FF59F7">
        <w:rPr>
          <w:rFonts w:ascii="仿宋_GB2312" w:eastAsia="仿宋_GB2312" w:hAnsi="华文楷体" w:hint="eastAsia"/>
          <w:b/>
          <w:bCs/>
          <w:sz w:val="32"/>
          <w:szCs w:val="32"/>
        </w:rPr>
        <w:t>自然地理概况</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简述水影响评价县域的自然、地理、地形地貌、土壤及地质基本情况。</w:t>
      </w:r>
    </w:p>
    <w:p w:rsidR="00386AA9" w:rsidRPr="00FF59F7" w:rsidRDefault="00386AA9" w:rsidP="00DD1174">
      <w:pPr>
        <w:snapToGrid w:val="0"/>
        <w:spacing w:line="360" w:lineRule="auto"/>
        <w:outlineLvl w:val="2"/>
        <w:rPr>
          <w:rFonts w:ascii="仿宋_GB2312" w:eastAsia="仿宋_GB2312" w:hAnsi="华文楷体"/>
          <w:b/>
          <w:bCs/>
          <w:sz w:val="32"/>
          <w:szCs w:val="32"/>
        </w:rPr>
      </w:pPr>
      <w:smartTag w:uri="urn:schemas-microsoft-com:office:smarttags" w:element="chsdate">
        <w:smartTagPr>
          <w:attr w:name="Year" w:val="1899"/>
          <w:attr w:name="Month" w:val="12"/>
          <w:attr w:name="Day" w:val="30"/>
          <w:attr w:name="IsLunarDate" w:val="False"/>
          <w:attr w:name="IsROCDate" w:val="False"/>
        </w:smartTagPr>
        <w:r w:rsidRPr="00FF59F7">
          <w:rPr>
            <w:rFonts w:ascii="仿宋_GB2312" w:eastAsia="仿宋_GB2312" w:hAnsi="华文楷体"/>
            <w:b/>
            <w:bCs/>
            <w:sz w:val="32"/>
            <w:szCs w:val="32"/>
          </w:rPr>
          <w:t>2.3.3</w:t>
        </w:r>
      </w:smartTag>
      <w:r w:rsidRPr="00FF59F7">
        <w:rPr>
          <w:rFonts w:ascii="仿宋_GB2312" w:eastAsia="仿宋_GB2312" w:hAnsi="华文楷体"/>
          <w:b/>
          <w:bCs/>
          <w:sz w:val="32"/>
          <w:szCs w:val="32"/>
        </w:rPr>
        <w:t xml:space="preserve">  </w:t>
      </w:r>
      <w:r w:rsidRPr="00FF59F7">
        <w:rPr>
          <w:rFonts w:ascii="仿宋_GB2312" w:eastAsia="仿宋_GB2312" w:hAnsi="华文楷体" w:hint="eastAsia"/>
          <w:b/>
          <w:bCs/>
          <w:sz w:val="32"/>
          <w:szCs w:val="32"/>
        </w:rPr>
        <w:t>社会经济概况</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简述水影响评价县域的社会、经济、产业结构、人口分布、行政区划情况等。</w:t>
      </w:r>
    </w:p>
    <w:p w:rsidR="00386AA9" w:rsidRPr="00FF59F7" w:rsidRDefault="00386AA9" w:rsidP="00DD1174">
      <w:pPr>
        <w:snapToGrid w:val="0"/>
        <w:spacing w:line="360" w:lineRule="auto"/>
        <w:outlineLvl w:val="2"/>
        <w:rPr>
          <w:rFonts w:ascii="仿宋_GB2312" w:eastAsia="仿宋_GB2312" w:hAnsi="华文楷体"/>
          <w:b/>
          <w:bCs/>
          <w:sz w:val="32"/>
          <w:szCs w:val="32"/>
        </w:rPr>
      </w:pPr>
      <w:smartTag w:uri="urn:schemas-microsoft-com:office:smarttags" w:element="chsdate">
        <w:smartTagPr>
          <w:attr w:name="Year" w:val="1899"/>
          <w:attr w:name="Month" w:val="12"/>
          <w:attr w:name="Day" w:val="30"/>
          <w:attr w:name="IsLunarDate" w:val="False"/>
          <w:attr w:name="IsROCDate" w:val="False"/>
        </w:smartTagPr>
        <w:r w:rsidRPr="00FF59F7">
          <w:rPr>
            <w:rFonts w:ascii="仿宋_GB2312" w:eastAsia="仿宋_GB2312" w:hAnsi="华文楷体"/>
            <w:b/>
            <w:bCs/>
            <w:sz w:val="32"/>
            <w:szCs w:val="32"/>
          </w:rPr>
          <w:t>2.3.4</w:t>
        </w:r>
      </w:smartTag>
      <w:r w:rsidRPr="00FF59F7">
        <w:rPr>
          <w:rFonts w:ascii="仿宋_GB2312" w:eastAsia="仿宋_GB2312" w:hAnsi="华文楷体"/>
          <w:b/>
          <w:bCs/>
          <w:sz w:val="32"/>
          <w:szCs w:val="32"/>
        </w:rPr>
        <w:t xml:space="preserve">  </w:t>
      </w:r>
      <w:r w:rsidRPr="00FF59F7">
        <w:rPr>
          <w:rFonts w:ascii="仿宋_GB2312" w:eastAsia="仿宋_GB2312" w:hAnsi="华文楷体" w:hint="eastAsia"/>
          <w:b/>
          <w:bCs/>
          <w:sz w:val="32"/>
          <w:szCs w:val="32"/>
        </w:rPr>
        <w:t>水文气象</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简述水影响评价县域所在地水文、气象基本情况，历史洪水、洪涝灾害等情况。</w:t>
      </w:r>
    </w:p>
    <w:p w:rsidR="00386AA9" w:rsidRPr="00FF59F7" w:rsidRDefault="00386AA9" w:rsidP="00DD1174">
      <w:pPr>
        <w:snapToGrid w:val="0"/>
        <w:spacing w:line="360" w:lineRule="auto"/>
        <w:outlineLvl w:val="2"/>
        <w:rPr>
          <w:rFonts w:ascii="仿宋_GB2312" w:eastAsia="仿宋_GB2312" w:hAnsi="黑体"/>
          <w:b/>
          <w:bCs/>
          <w:sz w:val="32"/>
          <w:szCs w:val="32"/>
        </w:rPr>
      </w:pPr>
      <w:smartTag w:uri="urn:schemas-microsoft-com:office:smarttags" w:element="chsdate">
        <w:smartTagPr>
          <w:attr w:name="Year" w:val="1899"/>
          <w:attr w:name="Month" w:val="12"/>
          <w:attr w:name="Day" w:val="30"/>
          <w:attr w:name="IsLunarDate" w:val="False"/>
          <w:attr w:name="IsROCDate" w:val="False"/>
        </w:smartTagPr>
        <w:r w:rsidRPr="00FF59F7">
          <w:rPr>
            <w:rFonts w:ascii="仿宋_GB2312" w:eastAsia="仿宋_GB2312" w:hAnsi="华文楷体"/>
            <w:b/>
            <w:bCs/>
            <w:sz w:val="32"/>
            <w:szCs w:val="32"/>
          </w:rPr>
          <w:t>2.3.5</w:t>
        </w:r>
      </w:smartTag>
      <w:r w:rsidRPr="00FF59F7">
        <w:rPr>
          <w:rFonts w:ascii="仿宋_GB2312" w:eastAsia="仿宋_GB2312" w:hAnsi="华文楷体"/>
          <w:b/>
          <w:bCs/>
          <w:sz w:val="32"/>
          <w:szCs w:val="32"/>
        </w:rPr>
        <w:t xml:space="preserve">  </w:t>
      </w:r>
      <w:r w:rsidRPr="00FF59F7">
        <w:rPr>
          <w:rFonts w:ascii="仿宋_GB2312" w:eastAsia="仿宋_GB2312" w:hAnsi="华文楷体" w:hint="eastAsia"/>
          <w:b/>
          <w:bCs/>
          <w:sz w:val="32"/>
          <w:szCs w:val="32"/>
        </w:rPr>
        <w:t>水土流失现状概况</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）简述水影响评价县域现状水土流失类型、水土流失强度、容许土壤流失量。</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）调查县域水土流失类型、面积、侵蚀强度、侵蚀量、成因与危害、分析县域水土流失对评价区域的影响。</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）了解县域水土流失治理现状、水土流失治理经验和教训、调查项目区现状水土保持设施类型。</w:t>
      </w:r>
    </w:p>
    <w:p w:rsidR="00386AA9" w:rsidRPr="00FF59F7" w:rsidRDefault="00386AA9" w:rsidP="00DD1174">
      <w:pPr>
        <w:snapToGrid w:val="0"/>
        <w:spacing w:line="360"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2.3.6  </w:t>
      </w:r>
      <w:r w:rsidRPr="00FF59F7">
        <w:rPr>
          <w:rFonts w:ascii="仿宋_GB2312" w:eastAsia="仿宋_GB2312" w:hAnsi="华文楷体" w:hint="eastAsia"/>
          <w:b/>
          <w:bCs/>
          <w:sz w:val="32"/>
          <w:szCs w:val="32"/>
        </w:rPr>
        <w:t>水资源开发利用现状概况</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简述水影响评价县域现状水资源量、水资源时空分布情况、水功</w:t>
      </w:r>
      <w:r w:rsidRPr="00FF59F7">
        <w:rPr>
          <w:rFonts w:ascii="仿宋_GB2312" w:eastAsia="仿宋_GB2312" w:hAnsi="Times New Roman" w:hint="eastAsia"/>
          <w:sz w:val="32"/>
          <w:szCs w:val="32"/>
        </w:rPr>
        <w:lastRenderedPageBreak/>
        <w:t>能区水质及变化情况、水资源开发利用现状、现有供水工程与供水量、现有用水量、用水水平、用水结构、现状开发利用率、水资源开发利用潜力等。</w:t>
      </w:r>
    </w:p>
    <w:p w:rsidR="00386AA9" w:rsidRPr="00FF59F7" w:rsidRDefault="00386AA9" w:rsidP="00DD1174">
      <w:pPr>
        <w:snapToGrid w:val="0"/>
        <w:spacing w:line="360"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2.3.7  </w:t>
      </w:r>
      <w:r w:rsidRPr="00FF59F7">
        <w:rPr>
          <w:rFonts w:ascii="仿宋_GB2312" w:eastAsia="仿宋_GB2312" w:hAnsi="华文楷体" w:hint="eastAsia"/>
          <w:b/>
          <w:bCs/>
          <w:sz w:val="32"/>
          <w:szCs w:val="32"/>
        </w:rPr>
        <w:t>相关规划及实施情况</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简述与本次水影响评价有关的县域总体规划、城市总体规划、控制性详细规划、产业规划、水利规划内容及实施安排，包括以下方面：</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）县域总体规划、城市总体规划、控制性详细规划、产业规划：简述上述规划的审批情况，本次涉水影响评价区域与县域总体规划、城市总体规划、控制性详细规划、产业规划的相关关系。</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）叙述县域的水土保持规划及其实施情况。</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）叙述县域水利综合规划、防洪规划、岸线规划、河道（口）整治规划、水域保护规划情况，详细叙述涉及河段的规划情况及实施情况等。区域运用期内因规划实施引起的防洪形势、标准、水域等变化情况等。</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）叙述县域水资源总体规划、水资源开发利用规划、供水规划的相关内容，特别是区域供水方式、是否纳入整个供水规划范围等情况。</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5</w:t>
      </w:r>
      <w:r w:rsidRPr="00FF59F7">
        <w:rPr>
          <w:rFonts w:ascii="仿宋_GB2312" w:eastAsia="仿宋_GB2312" w:hAnsi="Times New Roman" w:hint="eastAsia"/>
          <w:sz w:val="32"/>
          <w:szCs w:val="32"/>
        </w:rPr>
        <w:t>）简述其它相关水利规划及实施情况。</w:t>
      </w:r>
    </w:p>
    <w:p w:rsidR="00386AA9" w:rsidRPr="00FF59F7" w:rsidRDefault="00386AA9" w:rsidP="00DD1174">
      <w:pPr>
        <w:tabs>
          <w:tab w:val="left" w:pos="576"/>
        </w:tabs>
        <w:snapToGrid w:val="0"/>
        <w:spacing w:line="360" w:lineRule="auto"/>
        <w:outlineLvl w:val="1"/>
        <w:rPr>
          <w:rFonts w:ascii="黑体" w:eastAsia="黑体" w:hAnsi="黑体"/>
          <w:bCs/>
          <w:sz w:val="32"/>
          <w:szCs w:val="32"/>
        </w:rPr>
      </w:pPr>
      <w:bookmarkStart w:id="34" w:name="_Toc14791802"/>
      <w:r w:rsidRPr="00FF59F7">
        <w:rPr>
          <w:rFonts w:ascii="黑体" w:eastAsia="黑体" w:hAnsi="黑体"/>
          <w:bCs/>
          <w:sz w:val="32"/>
          <w:szCs w:val="32"/>
        </w:rPr>
        <w:t xml:space="preserve">2.4  </w:t>
      </w:r>
      <w:r w:rsidRPr="00FF59F7">
        <w:rPr>
          <w:rFonts w:ascii="黑体" w:eastAsia="黑体" w:hAnsi="黑体" w:hint="eastAsia"/>
          <w:bCs/>
          <w:sz w:val="32"/>
          <w:szCs w:val="32"/>
        </w:rPr>
        <w:t>区域基本情况</w:t>
      </w:r>
      <w:bookmarkEnd w:id="34"/>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）简述本次水影响评价区域的名称、地点和建设目的。</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）简述区域的总体布局、规模、占地面积、用水量、土石方量</w:t>
      </w:r>
      <w:r w:rsidRPr="00FF59F7">
        <w:rPr>
          <w:rFonts w:ascii="仿宋_GB2312" w:eastAsia="仿宋_GB2312" w:hAnsi="Times New Roman" w:hint="eastAsia"/>
          <w:sz w:val="32"/>
          <w:szCs w:val="32"/>
        </w:rPr>
        <w:lastRenderedPageBreak/>
        <w:t>等。</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）水土条件：简述区域水土情况、土壤状况、区域水土流失情况、水土保持设施情况、当地建筑材料开采位置、开采量、开采方式等。</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）水文条件：简述对区域自身规划或设计标准的水文参数（如防洪标准、排涝标准、用水量、退水量等）。</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5</w:t>
      </w:r>
      <w:r w:rsidRPr="00FF59F7">
        <w:rPr>
          <w:rFonts w:ascii="仿宋_GB2312" w:eastAsia="仿宋_GB2312" w:hAnsi="Times New Roman" w:hint="eastAsia"/>
          <w:sz w:val="32"/>
          <w:szCs w:val="32"/>
        </w:rPr>
        <w:t>）地质条件：简述区域区域地质情况、工程地质，重点描述涉及河道堤防等防洪工程有关的地质情况，取水口工程地质情况。</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6</w:t>
      </w:r>
      <w:r w:rsidRPr="00FF59F7">
        <w:rPr>
          <w:rFonts w:ascii="仿宋_GB2312" w:eastAsia="仿宋_GB2312" w:hAnsi="Times New Roman" w:hint="eastAsia"/>
          <w:sz w:val="32"/>
          <w:szCs w:val="32"/>
        </w:rPr>
        <w:t>）叙述区域土石方开挖、填筑及弃渣量，弃渣方式、弃渣位置与其它项目的综合利用情况、主体工程已采取的水土流失防治措施，包括永久措施和临时措施等。</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7</w:t>
      </w:r>
      <w:r w:rsidRPr="00FF59F7">
        <w:rPr>
          <w:rFonts w:ascii="仿宋_GB2312" w:eastAsia="仿宋_GB2312" w:hAnsi="Times New Roman" w:hint="eastAsia"/>
          <w:sz w:val="32"/>
          <w:szCs w:val="32"/>
        </w:rPr>
        <w:t>）叙述区域内涉河建筑物的规划设计方案，包括总体布置、结构型式、与河道堤防的连接方式、与其它水利工程交叉或连接方式、占用河道管理范围内土地及建筑设施情况等。</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8</w:t>
      </w:r>
      <w:r w:rsidRPr="00FF59F7">
        <w:rPr>
          <w:rFonts w:ascii="仿宋_GB2312" w:eastAsia="仿宋_GB2312" w:hAnsi="Times New Roman" w:hint="eastAsia"/>
          <w:sz w:val="32"/>
          <w:szCs w:val="32"/>
        </w:rPr>
        <w:t>）叙述项目占用水域情况，占用位置水域现状情况，占用水域的设施情况等。</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9</w:t>
      </w:r>
      <w:r w:rsidRPr="00FF59F7">
        <w:rPr>
          <w:rFonts w:ascii="仿宋_GB2312" w:eastAsia="仿宋_GB2312" w:hAnsi="Times New Roman" w:hint="eastAsia"/>
          <w:sz w:val="32"/>
          <w:szCs w:val="32"/>
        </w:rPr>
        <w:t>）涉河建筑物的施工方案，主要包括施工布置、施工交通组织、主要施工方法、施工工艺、施工临时建筑物设计、施工工期安排、施工期度汛方案等，对于涉及在河道管理范围内取土和弃土的工程，还应包括施工取土和弃土方案。</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10</w:t>
      </w:r>
      <w:r w:rsidRPr="00FF59F7">
        <w:rPr>
          <w:rFonts w:ascii="仿宋_GB2312" w:eastAsia="仿宋_GB2312" w:hAnsi="Times New Roman" w:hint="eastAsia"/>
          <w:sz w:val="32"/>
          <w:szCs w:val="32"/>
        </w:rPr>
        <w:t>）叙述区域水资源利用基本情况，包括区域产业政策、产业</w:t>
      </w:r>
      <w:r w:rsidRPr="00FF59F7">
        <w:rPr>
          <w:rFonts w:ascii="仿宋_GB2312" w:eastAsia="仿宋_GB2312" w:hAnsi="Times New Roman" w:hint="eastAsia"/>
          <w:sz w:val="32"/>
          <w:szCs w:val="32"/>
        </w:rPr>
        <w:lastRenderedPageBreak/>
        <w:t>的生产工艺、总取水量、取水方案、用水方案、退水方案、水耗标准等。</w:t>
      </w:r>
    </w:p>
    <w:p w:rsidR="00386AA9" w:rsidRPr="00FF59F7" w:rsidRDefault="00386AA9" w:rsidP="00DD1174">
      <w:pPr>
        <w:tabs>
          <w:tab w:val="left" w:pos="576"/>
        </w:tabs>
        <w:snapToGrid w:val="0"/>
        <w:spacing w:line="360" w:lineRule="auto"/>
        <w:outlineLvl w:val="1"/>
        <w:rPr>
          <w:rFonts w:ascii="黑体" w:eastAsia="黑体" w:hAnsi="黑体"/>
          <w:bCs/>
          <w:sz w:val="32"/>
          <w:szCs w:val="32"/>
        </w:rPr>
      </w:pPr>
      <w:bookmarkStart w:id="35" w:name="_Toc14791803"/>
      <w:r w:rsidRPr="00FF59F7">
        <w:rPr>
          <w:rFonts w:ascii="黑体" w:eastAsia="黑体" w:hAnsi="黑体"/>
          <w:bCs/>
          <w:sz w:val="32"/>
          <w:szCs w:val="32"/>
        </w:rPr>
        <w:t xml:space="preserve">2.5  </w:t>
      </w:r>
      <w:r w:rsidRPr="00FF59F7">
        <w:rPr>
          <w:rFonts w:ascii="黑体" w:eastAsia="黑体" w:hAnsi="黑体" w:hint="eastAsia"/>
          <w:bCs/>
          <w:sz w:val="32"/>
          <w:szCs w:val="32"/>
        </w:rPr>
        <w:t>评价范围及水平年</w:t>
      </w:r>
      <w:bookmarkEnd w:id="35"/>
    </w:p>
    <w:p w:rsidR="00386AA9" w:rsidRPr="00FF59F7" w:rsidRDefault="00386AA9" w:rsidP="00DD1174">
      <w:pPr>
        <w:snapToGrid w:val="0"/>
        <w:spacing w:line="360" w:lineRule="auto"/>
        <w:ind w:firstLineChars="200" w:firstLine="640"/>
        <w:rPr>
          <w:rFonts w:ascii="仿宋_GB2312" w:eastAsia="仿宋_GB2312" w:hAnsi="Times New Roman"/>
          <w:kern w:val="0"/>
          <w:sz w:val="32"/>
          <w:szCs w:val="32"/>
        </w:rPr>
      </w:pPr>
      <w:r w:rsidRPr="00FF59F7">
        <w:rPr>
          <w:rFonts w:ascii="仿宋_GB2312" w:eastAsia="仿宋_GB2312" w:hAnsi="Times New Roman" w:hint="eastAsia"/>
          <w:kern w:val="0"/>
          <w:sz w:val="32"/>
          <w:szCs w:val="32"/>
        </w:rPr>
        <w:t>（</w:t>
      </w:r>
      <w:r w:rsidRPr="00FF59F7">
        <w:rPr>
          <w:rFonts w:ascii="仿宋_GB2312" w:eastAsia="仿宋_GB2312" w:hAnsi="Times New Roman"/>
          <w:kern w:val="0"/>
          <w:sz w:val="32"/>
          <w:szCs w:val="32"/>
        </w:rPr>
        <w:t>1</w:t>
      </w:r>
      <w:r w:rsidRPr="00FF59F7">
        <w:rPr>
          <w:rFonts w:ascii="仿宋_GB2312" w:eastAsia="仿宋_GB2312" w:hAnsi="Times New Roman" w:hint="eastAsia"/>
          <w:kern w:val="0"/>
          <w:sz w:val="32"/>
          <w:szCs w:val="32"/>
        </w:rPr>
        <w:t>）叙述防洪影响评价、水域调整方案论证范围：包括由于区域的建设对项目所在地产生影响的范围。应根据区域所在水系或流域的综合规划、防洪规划、工程布置、河势、洪水特性、历史洪水，洪水调度、工程建设、河道治理等情况，合理确定防洪影响（水域调整方案论证）分析和评价范围。</w:t>
      </w:r>
    </w:p>
    <w:p w:rsidR="00386AA9" w:rsidRPr="00FF59F7" w:rsidRDefault="00386AA9" w:rsidP="00DD1174">
      <w:pPr>
        <w:snapToGrid w:val="0"/>
        <w:spacing w:line="360" w:lineRule="auto"/>
        <w:ind w:firstLineChars="200" w:firstLine="640"/>
        <w:rPr>
          <w:rFonts w:ascii="仿宋_GB2312" w:eastAsia="仿宋_GB2312" w:hAnsi="Times New Roman"/>
          <w:kern w:val="0"/>
          <w:sz w:val="32"/>
          <w:szCs w:val="32"/>
        </w:rPr>
      </w:pPr>
      <w:r w:rsidRPr="00FF59F7">
        <w:rPr>
          <w:rFonts w:ascii="仿宋_GB2312" w:eastAsia="仿宋_GB2312" w:hAnsi="Times New Roman" w:hint="eastAsia"/>
          <w:kern w:val="0"/>
          <w:sz w:val="32"/>
          <w:szCs w:val="32"/>
        </w:rPr>
        <w:t>（</w:t>
      </w:r>
      <w:r w:rsidRPr="00FF59F7">
        <w:rPr>
          <w:rFonts w:ascii="仿宋_GB2312" w:eastAsia="仿宋_GB2312" w:hAnsi="Times New Roman"/>
          <w:kern w:val="0"/>
          <w:sz w:val="32"/>
          <w:szCs w:val="32"/>
        </w:rPr>
        <w:t>2</w:t>
      </w:r>
      <w:r w:rsidRPr="00FF59F7">
        <w:rPr>
          <w:rFonts w:ascii="仿宋_GB2312" w:eastAsia="仿宋_GB2312" w:hAnsi="Times New Roman" w:hint="eastAsia"/>
          <w:kern w:val="0"/>
          <w:sz w:val="32"/>
          <w:szCs w:val="32"/>
        </w:rPr>
        <w:t>）叙述水资源论证范围包括：分析范围、取水水源论证范围、取水影响范围、退水影响范围等。</w:t>
      </w:r>
    </w:p>
    <w:p w:rsidR="00386AA9" w:rsidRPr="00FF59F7" w:rsidRDefault="00386AA9" w:rsidP="00DD1174">
      <w:pPr>
        <w:snapToGrid w:val="0"/>
        <w:spacing w:line="360" w:lineRule="auto"/>
        <w:ind w:firstLineChars="200" w:firstLine="640"/>
        <w:rPr>
          <w:rFonts w:ascii="仿宋_GB2312" w:eastAsia="仿宋_GB2312" w:hAnsi="Times New Roman"/>
          <w:kern w:val="0"/>
          <w:sz w:val="32"/>
          <w:szCs w:val="32"/>
        </w:rPr>
      </w:pPr>
      <w:r w:rsidRPr="00FF59F7">
        <w:rPr>
          <w:rFonts w:ascii="仿宋_GB2312" w:eastAsia="仿宋_GB2312" w:hAnsi="Times New Roman" w:hint="eastAsia"/>
          <w:kern w:val="0"/>
          <w:sz w:val="32"/>
          <w:szCs w:val="32"/>
        </w:rPr>
        <w:t>（</w:t>
      </w:r>
      <w:r w:rsidRPr="00FF59F7">
        <w:rPr>
          <w:rFonts w:ascii="仿宋_GB2312" w:eastAsia="仿宋_GB2312" w:hAnsi="Times New Roman"/>
          <w:kern w:val="0"/>
          <w:sz w:val="32"/>
          <w:szCs w:val="32"/>
        </w:rPr>
        <w:t>3</w:t>
      </w:r>
      <w:r w:rsidRPr="00FF59F7">
        <w:rPr>
          <w:rFonts w:ascii="仿宋_GB2312" w:eastAsia="仿宋_GB2312" w:hAnsi="Times New Roman" w:hint="eastAsia"/>
          <w:kern w:val="0"/>
          <w:sz w:val="32"/>
          <w:szCs w:val="32"/>
        </w:rPr>
        <w:t>）叙述水土保持评价范围：叙述本次水土流失防治责任范围。</w:t>
      </w:r>
    </w:p>
    <w:p w:rsidR="00386AA9" w:rsidRPr="00FF59F7" w:rsidRDefault="00386AA9" w:rsidP="00DD1174">
      <w:pPr>
        <w:snapToGrid w:val="0"/>
        <w:spacing w:line="360" w:lineRule="auto"/>
        <w:ind w:firstLineChars="200" w:firstLine="640"/>
        <w:rPr>
          <w:rFonts w:ascii="仿宋_GB2312" w:eastAsia="仿宋_GB2312" w:hAnsi="Times New Roman"/>
          <w:kern w:val="0"/>
          <w:sz w:val="32"/>
          <w:szCs w:val="32"/>
        </w:rPr>
      </w:pPr>
      <w:r w:rsidRPr="00FF59F7">
        <w:rPr>
          <w:rFonts w:ascii="仿宋_GB2312" w:eastAsia="仿宋_GB2312" w:hAnsi="Times New Roman" w:hint="eastAsia"/>
          <w:kern w:val="0"/>
          <w:sz w:val="32"/>
          <w:szCs w:val="32"/>
        </w:rPr>
        <w:t>（</w:t>
      </w:r>
      <w:r w:rsidRPr="00FF59F7">
        <w:rPr>
          <w:rFonts w:ascii="仿宋_GB2312" w:eastAsia="仿宋_GB2312" w:hAnsi="Times New Roman"/>
          <w:kern w:val="0"/>
          <w:sz w:val="32"/>
          <w:szCs w:val="32"/>
        </w:rPr>
        <w:t>4</w:t>
      </w:r>
      <w:r w:rsidRPr="00FF59F7">
        <w:rPr>
          <w:rFonts w:ascii="仿宋_GB2312" w:eastAsia="仿宋_GB2312" w:hAnsi="Times New Roman" w:hint="eastAsia"/>
          <w:kern w:val="0"/>
          <w:sz w:val="32"/>
          <w:szCs w:val="32"/>
        </w:rPr>
        <w:t>）水平年：本次水影响评价数据采用的年份，一般以编制报告的上一年或上两年作为水平年。</w:t>
      </w:r>
    </w:p>
    <w:p w:rsidR="00386AA9" w:rsidRPr="00FF59F7" w:rsidRDefault="00386AA9" w:rsidP="00DD1174">
      <w:pPr>
        <w:tabs>
          <w:tab w:val="left" w:pos="576"/>
        </w:tabs>
        <w:snapToGrid w:val="0"/>
        <w:spacing w:line="360" w:lineRule="auto"/>
        <w:outlineLvl w:val="1"/>
        <w:rPr>
          <w:rFonts w:ascii="黑体" w:eastAsia="黑体" w:hAnsi="黑体"/>
          <w:bCs/>
          <w:sz w:val="32"/>
          <w:szCs w:val="32"/>
        </w:rPr>
      </w:pPr>
      <w:bookmarkStart w:id="36" w:name="_Toc14791804"/>
      <w:r w:rsidRPr="00FF59F7">
        <w:rPr>
          <w:rFonts w:ascii="黑体" w:eastAsia="黑体" w:hAnsi="黑体"/>
          <w:bCs/>
          <w:sz w:val="32"/>
          <w:szCs w:val="32"/>
        </w:rPr>
        <w:t xml:space="preserve">2.6  </w:t>
      </w:r>
      <w:r w:rsidRPr="00FF59F7">
        <w:rPr>
          <w:rFonts w:ascii="黑体" w:eastAsia="黑体" w:hAnsi="黑体" w:hint="eastAsia"/>
          <w:bCs/>
          <w:sz w:val="32"/>
          <w:szCs w:val="32"/>
        </w:rPr>
        <w:t>技术路线</w:t>
      </w:r>
      <w:bookmarkEnd w:id="36"/>
    </w:p>
    <w:p w:rsidR="00386AA9" w:rsidRPr="00FF59F7" w:rsidRDefault="00386AA9" w:rsidP="00DD1174">
      <w:pPr>
        <w:snapToGrid w:val="0"/>
        <w:spacing w:line="360"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2.6.1  </w:t>
      </w:r>
      <w:r w:rsidRPr="00FF59F7">
        <w:rPr>
          <w:rFonts w:ascii="仿宋_GB2312" w:eastAsia="仿宋_GB2312" w:hAnsi="华文楷体" w:hint="eastAsia"/>
          <w:b/>
          <w:bCs/>
          <w:sz w:val="32"/>
          <w:szCs w:val="32"/>
        </w:rPr>
        <w:t>评价过程</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简述编制单位承接项目水影响评价、开展工作、相关部门组织审查会等相关过程。</w:t>
      </w:r>
    </w:p>
    <w:p w:rsidR="00386AA9" w:rsidRPr="00FF59F7" w:rsidRDefault="00386AA9" w:rsidP="00DD1174">
      <w:pPr>
        <w:snapToGrid w:val="0"/>
        <w:spacing w:line="360" w:lineRule="auto"/>
        <w:outlineLvl w:val="2"/>
        <w:rPr>
          <w:rFonts w:ascii="仿宋_GB2312" w:eastAsia="仿宋_GB2312" w:hAnsi="华文楷体"/>
          <w:b/>
          <w:bCs/>
          <w:sz w:val="32"/>
          <w:szCs w:val="32"/>
        </w:rPr>
      </w:pPr>
      <w:bookmarkStart w:id="37" w:name="_Toc391274903"/>
      <w:bookmarkStart w:id="38" w:name="_Toc391275047"/>
      <w:r w:rsidRPr="00FF59F7">
        <w:rPr>
          <w:rFonts w:ascii="仿宋_GB2312" w:eastAsia="仿宋_GB2312" w:hAnsi="华文楷体"/>
          <w:b/>
          <w:bCs/>
          <w:sz w:val="32"/>
          <w:szCs w:val="32"/>
        </w:rPr>
        <w:t xml:space="preserve">2.6.2  </w:t>
      </w:r>
      <w:r w:rsidRPr="00FF59F7">
        <w:rPr>
          <w:rFonts w:ascii="仿宋_GB2312" w:eastAsia="仿宋_GB2312" w:hAnsi="华文楷体" w:hint="eastAsia"/>
          <w:b/>
          <w:bCs/>
          <w:sz w:val="32"/>
          <w:szCs w:val="32"/>
        </w:rPr>
        <w:t>技术路线</w:t>
      </w:r>
      <w:bookmarkEnd w:id="37"/>
      <w:bookmarkEnd w:id="38"/>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根据水影响评价的工作内容，简述评价工作所采用的技术路线，包括搜集基础资料、明确分析计算方法、试验手段、工作步骤等。</w:t>
      </w:r>
    </w:p>
    <w:p w:rsidR="00386AA9" w:rsidRPr="00FF59F7" w:rsidRDefault="00386AA9" w:rsidP="00DD1174">
      <w:pPr>
        <w:tabs>
          <w:tab w:val="left" w:pos="576"/>
        </w:tabs>
        <w:snapToGrid w:val="0"/>
        <w:spacing w:line="360" w:lineRule="auto"/>
        <w:outlineLvl w:val="1"/>
        <w:rPr>
          <w:rFonts w:ascii="黑体" w:eastAsia="黑体" w:hAnsi="黑体"/>
          <w:bCs/>
          <w:sz w:val="32"/>
          <w:szCs w:val="32"/>
        </w:rPr>
      </w:pPr>
      <w:bookmarkStart w:id="39" w:name="_Toc14791805"/>
      <w:r w:rsidRPr="00FF59F7">
        <w:rPr>
          <w:rFonts w:ascii="黑体" w:eastAsia="黑体" w:hAnsi="黑体"/>
          <w:bCs/>
          <w:sz w:val="32"/>
          <w:szCs w:val="32"/>
        </w:rPr>
        <w:t xml:space="preserve">2.7  </w:t>
      </w:r>
      <w:r w:rsidRPr="00FF59F7">
        <w:rPr>
          <w:rFonts w:ascii="黑体" w:eastAsia="黑体" w:hAnsi="黑体" w:hint="eastAsia"/>
          <w:bCs/>
          <w:sz w:val="32"/>
          <w:szCs w:val="32"/>
        </w:rPr>
        <w:t>时效性与约束效力</w:t>
      </w:r>
      <w:bookmarkEnd w:id="39"/>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lastRenderedPageBreak/>
        <w:t>叙述水影响评价报告的时效，一般时效与区域控制性详细规划相衔接，若区域控制性详细规划发生重大调整的，须重新编制区域水影响评价报告。</w:t>
      </w:r>
    </w:p>
    <w:p w:rsidR="00386AA9" w:rsidRPr="00FF59F7" w:rsidRDefault="00386AA9" w:rsidP="00DD117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阐明水影响评价报告的约束效力。</w:t>
      </w:r>
    </w:p>
    <w:p w:rsidR="00386AA9" w:rsidRPr="00FF59F7" w:rsidRDefault="00386AA9" w:rsidP="006F65FC">
      <w:pPr>
        <w:spacing w:line="360" w:lineRule="auto"/>
        <w:ind w:firstLineChars="200" w:firstLine="560"/>
        <w:rPr>
          <w:rFonts w:ascii="Times New Roman" w:hAnsi="Times New Roman"/>
          <w:sz w:val="28"/>
          <w:szCs w:val="24"/>
        </w:rPr>
      </w:pPr>
    </w:p>
    <w:p w:rsidR="00386AA9" w:rsidRPr="00FF59F7" w:rsidRDefault="00386AA9" w:rsidP="006F65FC">
      <w:pPr>
        <w:spacing w:line="360" w:lineRule="auto"/>
        <w:ind w:firstLineChars="200" w:firstLine="560"/>
        <w:rPr>
          <w:rFonts w:ascii="Times New Roman" w:hAnsi="Times New Roman"/>
          <w:sz w:val="28"/>
          <w:szCs w:val="24"/>
        </w:rPr>
        <w:sectPr w:rsidR="00386AA9" w:rsidRPr="00FF59F7" w:rsidSect="00ED75F1">
          <w:pgSz w:w="11906" w:h="16838"/>
          <w:pgMar w:top="1701" w:right="1134" w:bottom="2041" w:left="1134" w:header="851" w:footer="851" w:gutter="0"/>
          <w:cols w:space="720"/>
          <w:docGrid w:linePitch="381"/>
        </w:sectPr>
      </w:pPr>
    </w:p>
    <w:p w:rsidR="00386AA9" w:rsidRPr="00FF59F7" w:rsidRDefault="00386AA9" w:rsidP="00DD1174">
      <w:pPr>
        <w:tabs>
          <w:tab w:val="left" w:pos="432"/>
        </w:tabs>
        <w:snapToGrid w:val="0"/>
        <w:spacing w:line="360" w:lineRule="auto"/>
        <w:jc w:val="center"/>
        <w:outlineLvl w:val="0"/>
        <w:rPr>
          <w:rFonts w:ascii="方正小标宋简体" w:eastAsia="方正小标宋简体" w:hAnsi="Times New Roman"/>
          <w:bCs/>
          <w:kern w:val="44"/>
          <w:sz w:val="44"/>
          <w:szCs w:val="44"/>
        </w:rPr>
      </w:pPr>
      <w:bookmarkStart w:id="40" w:name="_Toc14791806"/>
      <w:r w:rsidRPr="00FF59F7">
        <w:rPr>
          <w:rFonts w:ascii="方正小标宋简体" w:eastAsia="方正小标宋简体" w:hAnsi="黑体"/>
          <w:bCs/>
          <w:kern w:val="44"/>
          <w:sz w:val="44"/>
          <w:szCs w:val="44"/>
        </w:rPr>
        <w:lastRenderedPageBreak/>
        <w:t xml:space="preserve">3  </w:t>
      </w:r>
      <w:r w:rsidRPr="00FF59F7">
        <w:rPr>
          <w:rFonts w:ascii="方正小标宋简体" w:eastAsia="方正小标宋简体" w:hAnsi="Times New Roman" w:hint="eastAsia"/>
          <w:bCs/>
          <w:kern w:val="44"/>
          <w:sz w:val="44"/>
          <w:szCs w:val="44"/>
        </w:rPr>
        <w:t>区域水土保持方案</w:t>
      </w:r>
      <w:bookmarkEnd w:id="40"/>
    </w:p>
    <w:p w:rsidR="00386AA9" w:rsidRPr="00FF59F7" w:rsidRDefault="00386AA9" w:rsidP="00C906C6">
      <w:pPr>
        <w:tabs>
          <w:tab w:val="left" w:pos="576"/>
        </w:tabs>
        <w:snapToGrid w:val="0"/>
        <w:spacing w:line="350" w:lineRule="auto"/>
        <w:outlineLvl w:val="1"/>
        <w:rPr>
          <w:rFonts w:ascii="黑体" w:eastAsia="黑体" w:hAnsi="黑体"/>
          <w:bCs/>
          <w:sz w:val="32"/>
          <w:szCs w:val="32"/>
        </w:rPr>
      </w:pPr>
      <w:bookmarkStart w:id="41" w:name="_Toc14791807"/>
      <w:r w:rsidRPr="00FF59F7">
        <w:rPr>
          <w:rFonts w:ascii="黑体" w:eastAsia="黑体" w:hAnsi="黑体"/>
          <w:bCs/>
          <w:sz w:val="32"/>
          <w:szCs w:val="32"/>
        </w:rPr>
        <w:t xml:space="preserve">3.1  </w:t>
      </w:r>
      <w:r w:rsidRPr="00FF59F7">
        <w:rPr>
          <w:rFonts w:ascii="黑体" w:eastAsia="黑体" w:hAnsi="黑体" w:hint="eastAsia"/>
          <w:bCs/>
          <w:sz w:val="32"/>
          <w:szCs w:val="32"/>
        </w:rPr>
        <w:t>概述</w:t>
      </w:r>
      <w:bookmarkEnd w:id="41"/>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区域水土保持方案主要内容：高度概括、简明扼要介绍水土保持方案报告书中的主要内容，包括相关背景、区域规划概况、方案编制的依据、设计水平年即服务期、水土保持分析与评价、水土流失防治、方案实施保障措施、结论和建议等内容。</w:t>
      </w:r>
    </w:p>
    <w:p w:rsidR="00386AA9" w:rsidRPr="00FF59F7" w:rsidRDefault="00386AA9" w:rsidP="00C906C6">
      <w:pPr>
        <w:overflowPunct w:val="0"/>
        <w:snapToGrid w:val="0"/>
        <w:spacing w:line="350" w:lineRule="auto"/>
        <w:ind w:firstLineChars="200" w:firstLine="640"/>
        <w:rPr>
          <w:rFonts w:ascii="仿宋_GB2312" w:eastAsia="仿宋_GB2312" w:hAnsi="Times New Roman"/>
          <w:sz w:val="32"/>
          <w:szCs w:val="32"/>
        </w:rPr>
      </w:pPr>
      <w:bookmarkStart w:id="42" w:name="1.3_方案编制依据、设计水平年及服务期"/>
      <w:bookmarkEnd w:id="42"/>
      <w:r w:rsidRPr="00FF59F7">
        <w:rPr>
          <w:rFonts w:ascii="仿宋_GB2312" w:eastAsia="仿宋_GB2312" w:hAnsi="Times New Roman" w:hint="eastAsia"/>
          <w:sz w:val="32"/>
          <w:szCs w:val="32"/>
        </w:rPr>
        <w:t>根据</w:t>
      </w:r>
      <w:r w:rsidRPr="00FF59F7">
        <w:rPr>
          <w:rFonts w:ascii="仿宋_GB2312" w:eastAsia="仿宋_GB2312" w:hAnsi="Times New Roman" w:hint="eastAsia"/>
          <w:w w:val="95"/>
          <w:sz w:val="32"/>
          <w:szCs w:val="32"/>
        </w:rPr>
        <w:t>《浙江省区域水土保持方案编制报告书编制技术要点》（浙水保〔</w:t>
      </w:r>
      <w:r w:rsidRPr="00FF59F7">
        <w:rPr>
          <w:rFonts w:ascii="仿宋_GB2312" w:eastAsia="仿宋_GB2312" w:hAnsi="Times New Roman"/>
          <w:w w:val="95"/>
          <w:sz w:val="32"/>
          <w:szCs w:val="32"/>
        </w:rPr>
        <w:t>2018</w:t>
      </w:r>
      <w:r w:rsidRPr="00FF59F7">
        <w:rPr>
          <w:rFonts w:ascii="仿宋_GB2312" w:eastAsia="仿宋_GB2312" w:hAnsi="Times New Roman" w:hint="eastAsia"/>
          <w:w w:val="95"/>
          <w:sz w:val="32"/>
          <w:szCs w:val="32"/>
        </w:rPr>
        <w:t>〕</w:t>
      </w:r>
      <w:r w:rsidRPr="00FF59F7">
        <w:rPr>
          <w:rFonts w:ascii="仿宋_GB2312" w:eastAsia="仿宋_GB2312" w:hAnsi="Times New Roman"/>
          <w:w w:val="95"/>
          <w:sz w:val="32"/>
          <w:szCs w:val="32"/>
        </w:rPr>
        <w:t>41</w:t>
      </w:r>
      <w:r w:rsidRPr="00FF59F7">
        <w:rPr>
          <w:rFonts w:ascii="仿宋_GB2312" w:eastAsia="仿宋_GB2312" w:hAnsi="Times New Roman" w:hint="eastAsia"/>
          <w:w w:val="95"/>
          <w:sz w:val="32"/>
          <w:szCs w:val="32"/>
        </w:rPr>
        <w:t>号）说明水土保持方案设计水平年和服务期：</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）控制性详细规划的规划年限不超过</w:t>
      </w:r>
      <w:r w:rsidRPr="00FF59F7">
        <w:rPr>
          <w:rFonts w:ascii="仿宋_GB2312" w:eastAsia="仿宋_GB2312" w:hAnsi="Times New Roman"/>
          <w:sz w:val="32"/>
          <w:szCs w:val="32"/>
        </w:rPr>
        <w:t>7</w:t>
      </w:r>
      <w:r w:rsidRPr="00FF59F7">
        <w:rPr>
          <w:rFonts w:ascii="仿宋_GB2312" w:eastAsia="仿宋_GB2312" w:hAnsi="Times New Roman" w:hint="eastAsia"/>
          <w:sz w:val="32"/>
          <w:szCs w:val="32"/>
        </w:rPr>
        <w:t>年时，方案设计水平年即为规划实施的当年或后</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年，方案服务期与规划年限一致。</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）控制性详细规划的规划年限超过</w:t>
      </w:r>
      <w:r w:rsidRPr="00FF59F7">
        <w:rPr>
          <w:rFonts w:ascii="仿宋_GB2312" w:eastAsia="仿宋_GB2312" w:hAnsi="Times New Roman"/>
          <w:sz w:val="32"/>
          <w:szCs w:val="32"/>
        </w:rPr>
        <w:t>7</w:t>
      </w:r>
      <w:r w:rsidRPr="00FF59F7">
        <w:rPr>
          <w:rFonts w:ascii="仿宋_GB2312" w:eastAsia="仿宋_GB2312" w:hAnsi="Times New Roman" w:hint="eastAsia"/>
          <w:sz w:val="32"/>
          <w:szCs w:val="32"/>
        </w:rPr>
        <w:t>年或年限不明确时，方案设计水平年为规划实施开始的第</w:t>
      </w:r>
      <w:r w:rsidRPr="00FF59F7">
        <w:rPr>
          <w:rFonts w:ascii="仿宋_GB2312" w:eastAsia="仿宋_GB2312" w:hAnsi="Times New Roman"/>
          <w:sz w:val="32"/>
          <w:szCs w:val="32"/>
        </w:rPr>
        <w:t>7</w:t>
      </w:r>
      <w:r w:rsidRPr="00FF59F7">
        <w:rPr>
          <w:rFonts w:ascii="仿宋_GB2312" w:eastAsia="仿宋_GB2312" w:hAnsi="Times New Roman" w:hint="eastAsia"/>
          <w:sz w:val="32"/>
          <w:szCs w:val="32"/>
        </w:rPr>
        <w:t>年，方案服务期为规划开始实施的</w:t>
      </w:r>
      <w:r w:rsidRPr="00FF59F7">
        <w:rPr>
          <w:rFonts w:ascii="仿宋_GB2312" w:eastAsia="仿宋_GB2312" w:hAnsi="Times New Roman"/>
          <w:sz w:val="32"/>
          <w:szCs w:val="32"/>
        </w:rPr>
        <w:t>7</w:t>
      </w:r>
      <w:r w:rsidRPr="00FF59F7">
        <w:rPr>
          <w:rFonts w:ascii="仿宋_GB2312" w:eastAsia="仿宋_GB2312" w:hAnsi="Times New Roman" w:hint="eastAsia"/>
          <w:sz w:val="32"/>
          <w:szCs w:val="32"/>
        </w:rPr>
        <w:t>年时间，对规划时限超过</w:t>
      </w:r>
      <w:r w:rsidRPr="00FF59F7">
        <w:rPr>
          <w:rFonts w:ascii="仿宋_GB2312" w:eastAsia="仿宋_GB2312" w:hAnsi="Times New Roman"/>
          <w:sz w:val="32"/>
          <w:szCs w:val="32"/>
        </w:rPr>
        <w:t>7</w:t>
      </w:r>
      <w:r w:rsidRPr="00FF59F7">
        <w:rPr>
          <w:rFonts w:ascii="仿宋_GB2312" w:eastAsia="仿宋_GB2312" w:hAnsi="Times New Roman" w:hint="eastAsia"/>
          <w:sz w:val="32"/>
          <w:szCs w:val="32"/>
        </w:rPr>
        <w:t>年的应到期对方案进行修编或重编。</w:t>
      </w:r>
      <w:bookmarkStart w:id="43" w:name="1.4_水土保持分析与评价"/>
      <w:bookmarkEnd w:id="43"/>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明确区域选址的水土保持制约性因素分析评价结论，简述区域规划的水土保持分析与评价的主要结论，界定规划设计中的水土保持措施，说明经从水土保持角度复核后，需补充完善相关内容。</w:t>
      </w:r>
    </w:p>
    <w:p w:rsidR="00386AA9" w:rsidRPr="00FF59F7" w:rsidRDefault="00386AA9" w:rsidP="00C906C6">
      <w:pPr>
        <w:tabs>
          <w:tab w:val="left" w:pos="576"/>
        </w:tabs>
        <w:snapToGrid w:val="0"/>
        <w:spacing w:line="350" w:lineRule="auto"/>
        <w:outlineLvl w:val="1"/>
        <w:rPr>
          <w:rFonts w:ascii="黑体" w:eastAsia="黑体" w:hAnsi="黑体"/>
          <w:bCs/>
          <w:sz w:val="32"/>
          <w:szCs w:val="32"/>
        </w:rPr>
      </w:pPr>
      <w:bookmarkStart w:id="44" w:name="1.5_水土流失防治"/>
      <w:bookmarkStart w:id="45" w:name="_Toc14791808"/>
      <w:bookmarkEnd w:id="44"/>
      <w:r w:rsidRPr="00FF59F7">
        <w:rPr>
          <w:rFonts w:ascii="黑体" w:eastAsia="黑体" w:hAnsi="黑体"/>
          <w:bCs/>
          <w:sz w:val="32"/>
          <w:szCs w:val="32"/>
        </w:rPr>
        <w:t xml:space="preserve">3.2  </w:t>
      </w:r>
      <w:r w:rsidRPr="00FF59F7">
        <w:rPr>
          <w:rFonts w:ascii="黑体" w:eastAsia="黑体" w:hAnsi="黑体" w:hint="eastAsia"/>
          <w:bCs/>
          <w:sz w:val="32"/>
          <w:szCs w:val="32"/>
        </w:rPr>
        <w:t>区域水土保持及规划概况</w:t>
      </w:r>
      <w:bookmarkEnd w:id="45"/>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46" w:name="2.1_区域概况"/>
      <w:bookmarkEnd w:id="46"/>
      <w:r w:rsidRPr="00FF59F7">
        <w:rPr>
          <w:rFonts w:ascii="仿宋_GB2312" w:eastAsia="仿宋_GB2312" w:hAnsi="华文楷体"/>
          <w:b/>
          <w:bCs/>
          <w:sz w:val="32"/>
          <w:szCs w:val="32"/>
        </w:rPr>
        <w:t xml:space="preserve">3.2.1  </w:t>
      </w:r>
      <w:r w:rsidRPr="00FF59F7">
        <w:rPr>
          <w:rFonts w:ascii="仿宋_GB2312" w:eastAsia="仿宋_GB2312" w:hAnsi="华文楷体" w:hint="eastAsia"/>
          <w:b/>
          <w:bCs/>
          <w:sz w:val="32"/>
          <w:szCs w:val="32"/>
        </w:rPr>
        <w:t>区域水土保持概况</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）简要介绍区域的地理位置，明确涉及的县</w:t>
      </w:r>
      <w:r w:rsidRPr="00FF59F7">
        <w:rPr>
          <w:rFonts w:ascii="仿宋_GB2312" w:eastAsia="仿宋_GB2312" w:hAnsi="Times New Roman"/>
          <w:sz w:val="32"/>
          <w:szCs w:val="32"/>
        </w:rPr>
        <w:t>(</w:t>
      </w:r>
      <w:r w:rsidRPr="00FF59F7">
        <w:rPr>
          <w:rFonts w:ascii="仿宋_GB2312" w:eastAsia="仿宋_GB2312" w:hAnsi="Times New Roman" w:hint="eastAsia"/>
          <w:sz w:val="32"/>
          <w:szCs w:val="32"/>
        </w:rPr>
        <w:t>市、区</w:t>
      </w:r>
      <w:r w:rsidRPr="00FF59F7">
        <w:rPr>
          <w:rFonts w:ascii="仿宋_GB2312" w:eastAsia="仿宋_GB2312" w:hAnsi="Times New Roman"/>
          <w:sz w:val="32"/>
          <w:szCs w:val="32"/>
        </w:rPr>
        <w:t>)</w:t>
      </w:r>
      <w:r w:rsidRPr="00FF59F7">
        <w:rPr>
          <w:rFonts w:ascii="仿宋_GB2312" w:eastAsia="仿宋_GB2312" w:hAnsi="Times New Roman" w:hint="eastAsia"/>
          <w:sz w:val="32"/>
          <w:szCs w:val="32"/>
        </w:rPr>
        <w:t>、乡</w:t>
      </w:r>
      <w:r w:rsidRPr="00FF59F7">
        <w:rPr>
          <w:rFonts w:ascii="仿宋_GB2312" w:eastAsia="仿宋_GB2312" w:hAnsi="Times New Roman"/>
          <w:sz w:val="32"/>
          <w:szCs w:val="32"/>
        </w:rPr>
        <w:t>(</w:t>
      </w:r>
      <w:r w:rsidRPr="00FF59F7">
        <w:rPr>
          <w:rFonts w:ascii="仿宋_GB2312" w:eastAsia="仿宋_GB2312" w:hAnsi="Times New Roman" w:hint="eastAsia"/>
          <w:sz w:val="32"/>
          <w:szCs w:val="32"/>
        </w:rPr>
        <w:t>镇、街道</w:t>
      </w:r>
      <w:r w:rsidRPr="00FF59F7">
        <w:rPr>
          <w:rFonts w:ascii="仿宋_GB2312" w:eastAsia="仿宋_GB2312" w:hAnsi="Times New Roman"/>
          <w:sz w:val="32"/>
          <w:szCs w:val="32"/>
        </w:rPr>
        <w:t>)</w:t>
      </w:r>
      <w:r w:rsidRPr="00FF59F7">
        <w:rPr>
          <w:rFonts w:ascii="仿宋_GB2312" w:eastAsia="仿宋_GB2312" w:hAnsi="Times New Roman" w:hint="eastAsia"/>
          <w:sz w:val="32"/>
          <w:szCs w:val="32"/>
        </w:rPr>
        <w:t>。</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）简述区域的地形、地貌、土壤（说明规划范围内表层土壤厚</w:t>
      </w:r>
      <w:r w:rsidRPr="00FF59F7">
        <w:rPr>
          <w:rFonts w:ascii="仿宋_GB2312" w:eastAsia="仿宋_GB2312" w:hAnsi="Times New Roman" w:hint="eastAsia"/>
          <w:sz w:val="32"/>
          <w:szCs w:val="32"/>
        </w:rPr>
        <w:lastRenderedPageBreak/>
        <w:t>度）、植被、生态环境敏感情况等。</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）介绍区域所在地区水土流失重点预防区和重点治理区划分情况。</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）简述区域所在地区的水土流失现状与水土保持现状情况。</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5</w:t>
      </w:r>
      <w:r w:rsidRPr="00FF59F7">
        <w:rPr>
          <w:rFonts w:ascii="仿宋_GB2312" w:eastAsia="仿宋_GB2312" w:hAnsi="Times New Roman" w:hint="eastAsia"/>
          <w:sz w:val="32"/>
          <w:szCs w:val="32"/>
        </w:rPr>
        <w:t>）若区域范围内有未批复水土保持方案的在建项目，应简要介绍在建项目施工情况及水土保持措施实施情况。</w:t>
      </w:r>
    </w:p>
    <w:p w:rsidR="00386AA9" w:rsidRPr="00FF59F7" w:rsidRDefault="00386AA9" w:rsidP="00C906C6">
      <w:pPr>
        <w:snapToGrid w:val="0"/>
        <w:spacing w:line="350"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3.2.2  </w:t>
      </w:r>
      <w:r w:rsidRPr="00FF59F7">
        <w:rPr>
          <w:rFonts w:ascii="仿宋_GB2312" w:eastAsia="仿宋_GB2312" w:hAnsi="华文楷体" w:hint="eastAsia"/>
          <w:b/>
          <w:bCs/>
          <w:sz w:val="32"/>
          <w:szCs w:val="32"/>
        </w:rPr>
        <w:t>区域主要建设内容及技术经济指标</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根据区域控制性详细规划，详细介绍区域主要建设内容、技术经济指标，拆迁与安置等基本情况。</w:t>
      </w:r>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47" w:name="2.2_区域主要建设内容及技术经济指标"/>
      <w:bookmarkStart w:id="48" w:name="2.3_区域总体布置"/>
      <w:bookmarkEnd w:id="47"/>
      <w:bookmarkEnd w:id="48"/>
      <w:r w:rsidRPr="00FF59F7">
        <w:rPr>
          <w:rFonts w:ascii="仿宋_GB2312" w:eastAsia="仿宋_GB2312" w:hAnsi="华文楷体"/>
          <w:b/>
          <w:bCs/>
          <w:sz w:val="32"/>
          <w:szCs w:val="32"/>
        </w:rPr>
        <w:t xml:space="preserve">3.2.3  </w:t>
      </w:r>
      <w:r w:rsidRPr="00FF59F7">
        <w:rPr>
          <w:rFonts w:ascii="仿宋_GB2312" w:eastAsia="仿宋_GB2312" w:hAnsi="华文楷体" w:hint="eastAsia"/>
          <w:b/>
          <w:bCs/>
          <w:sz w:val="32"/>
          <w:szCs w:val="32"/>
        </w:rPr>
        <w:t>区域总体布置</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重点说明区域规划范围内各区块功能及用地布局、场地平整、地下空间、道路交通、管网布置、水域水系、绿地及竖向布置等内容。简要介绍区域道路、雨水管网、河（沟）道等与周边顺接情况。</w:t>
      </w:r>
    </w:p>
    <w:p w:rsidR="00386AA9" w:rsidRPr="00FF59F7" w:rsidRDefault="00386AA9" w:rsidP="00C906C6">
      <w:pPr>
        <w:snapToGrid w:val="0"/>
        <w:spacing w:line="350"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3.2.4  </w:t>
      </w:r>
      <w:r w:rsidRPr="00FF59F7">
        <w:rPr>
          <w:rFonts w:ascii="仿宋_GB2312" w:eastAsia="仿宋_GB2312" w:hAnsi="华文楷体" w:hint="eastAsia"/>
          <w:b/>
          <w:bCs/>
          <w:sz w:val="32"/>
          <w:szCs w:val="32"/>
        </w:rPr>
        <w:t>区域规划及实施情况</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要说明区域的由来与城市总体规划（或县域规划）的关系，明确区域的管理实施单位，简要介绍区域控制性详细规划编制、审查及批复情况。根据控制性详细规划内容，简要介绍区域施工组织、土石方量等，若规划缺相关内容或不完善，需在“区域水土保持分析与评价”进行补充说明。</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重点说明规划主要经济技术指标、规划年限、开发时序及进度安排，说明近期实施内容以及后续区域内建设项目规划情况。</w:t>
      </w:r>
    </w:p>
    <w:p w:rsidR="00386AA9" w:rsidRPr="00FF59F7" w:rsidRDefault="00386AA9" w:rsidP="00C906C6">
      <w:pPr>
        <w:tabs>
          <w:tab w:val="left" w:pos="576"/>
        </w:tabs>
        <w:snapToGrid w:val="0"/>
        <w:spacing w:line="350" w:lineRule="auto"/>
        <w:outlineLvl w:val="1"/>
        <w:rPr>
          <w:rFonts w:ascii="黑体" w:eastAsia="黑体" w:hAnsi="黑体"/>
          <w:bCs/>
          <w:sz w:val="32"/>
          <w:szCs w:val="32"/>
        </w:rPr>
      </w:pPr>
      <w:bookmarkStart w:id="49" w:name="2.4_区域规划实施"/>
      <w:bookmarkStart w:id="50" w:name="3_区域水土保持分析与评价"/>
      <w:bookmarkStart w:id="51" w:name="_Toc14791809"/>
      <w:bookmarkEnd w:id="49"/>
      <w:bookmarkEnd w:id="50"/>
      <w:r w:rsidRPr="00FF59F7">
        <w:rPr>
          <w:rFonts w:ascii="黑体" w:eastAsia="黑体" w:hAnsi="黑体"/>
          <w:bCs/>
          <w:sz w:val="32"/>
          <w:szCs w:val="32"/>
        </w:rPr>
        <w:lastRenderedPageBreak/>
        <w:t xml:space="preserve">3.3  </w:t>
      </w:r>
      <w:r w:rsidRPr="00FF59F7">
        <w:rPr>
          <w:rFonts w:ascii="黑体" w:eastAsia="黑体" w:hAnsi="黑体" w:hint="eastAsia"/>
          <w:bCs/>
          <w:sz w:val="32"/>
          <w:szCs w:val="32"/>
        </w:rPr>
        <w:t>区域水土保持分析与评价</w:t>
      </w:r>
      <w:bookmarkEnd w:id="51"/>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52" w:name="3.1_水土保持制约性因素分析与评价"/>
      <w:bookmarkEnd w:id="52"/>
      <w:r w:rsidRPr="00FF59F7">
        <w:rPr>
          <w:rFonts w:ascii="仿宋_GB2312" w:eastAsia="仿宋_GB2312" w:hAnsi="华文楷体"/>
          <w:b/>
          <w:bCs/>
          <w:sz w:val="32"/>
          <w:szCs w:val="32"/>
        </w:rPr>
        <w:t xml:space="preserve">3.3.1  </w:t>
      </w:r>
      <w:r w:rsidRPr="00FF59F7">
        <w:rPr>
          <w:rFonts w:ascii="仿宋_GB2312" w:eastAsia="仿宋_GB2312" w:hAnsi="华文楷体" w:hint="eastAsia"/>
          <w:b/>
          <w:bCs/>
          <w:sz w:val="32"/>
          <w:szCs w:val="32"/>
        </w:rPr>
        <w:t>区域规划选址评价</w:t>
      </w:r>
      <w:r w:rsidRPr="00FF59F7">
        <w:rPr>
          <w:rFonts w:ascii="仿宋_GB2312" w:eastAsia="仿宋_GB2312" w:hAnsi="华文楷体"/>
          <w:b/>
          <w:bCs/>
          <w:sz w:val="32"/>
          <w:szCs w:val="32"/>
        </w:rPr>
        <w:t xml:space="preserve"> </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对照《中华人民共和国水土保持法》、《生产建设项目水土保持技术标准》和规范性文件关于区域选址水土保持限制和约束性规定，逐条进行分析。对存在制约性因素又无法避让的，应提出相应要求。重点说明以下几方面：</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是否避让了水土流失重点预防区和重点治理区。对涉及和影响到饮水安全、防洪安全、水资源安全等的项目必须严格避让，按《生产建设项目水土流失防治标准》规定执行相应防治标准，对无法避让的选址，应提出提高防治标准、加强工程管理等要求。</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）是否避开了泥石流易发区、崩塌滑坡危险区。</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）是否避开了全国水土保持监测网络中的水土保持监测站点、重点试验区及占用了国家确定的水土保持长期定位观测站。</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）是否处于重要江河、湖泊水功能一级区的保护区和保留区（可能严重影响水质的，应避让）以及水功能二级区的饮用水源区（对水质有影响的，应避让）。</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5</w:t>
      </w:r>
      <w:r w:rsidRPr="00FF59F7">
        <w:rPr>
          <w:rFonts w:ascii="仿宋_GB2312" w:eastAsia="仿宋_GB2312" w:hAnsi="Times New Roman" w:hint="eastAsia"/>
          <w:sz w:val="32"/>
          <w:szCs w:val="32"/>
        </w:rPr>
        <w:t>）是否避开了浙江省生态保护红线。经过环境敏感区域的，应符合有关规定。</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6</w:t>
      </w:r>
      <w:r w:rsidRPr="00FF59F7">
        <w:rPr>
          <w:rFonts w:ascii="仿宋_GB2312" w:eastAsia="仿宋_GB2312" w:hAnsi="Times New Roman" w:hint="eastAsia"/>
          <w:sz w:val="32"/>
          <w:szCs w:val="32"/>
        </w:rPr>
        <w:t>）是否避开了河流两岸、湖泊和水库周边的植物保护带。</w:t>
      </w:r>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53" w:name="3.2_占地分析与评价"/>
      <w:bookmarkEnd w:id="53"/>
      <w:r w:rsidRPr="00FF59F7">
        <w:rPr>
          <w:rFonts w:ascii="仿宋_GB2312" w:eastAsia="仿宋_GB2312" w:hAnsi="华文楷体"/>
          <w:b/>
          <w:bCs/>
          <w:sz w:val="32"/>
          <w:szCs w:val="32"/>
        </w:rPr>
        <w:t xml:space="preserve">3.3.2  </w:t>
      </w:r>
      <w:r w:rsidRPr="00FF59F7">
        <w:rPr>
          <w:rFonts w:ascii="仿宋_GB2312" w:eastAsia="仿宋_GB2312" w:hAnsi="华文楷体" w:hint="eastAsia"/>
          <w:b/>
          <w:bCs/>
          <w:sz w:val="32"/>
          <w:szCs w:val="32"/>
        </w:rPr>
        <w:t>占地分析与评价</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）根据区域土地利用现状，对区域占地类型、面积等进行分析</w:t>
      </w:r>
      <w:r w:rsidRPr="00FF59F7">
        <w:rPr>
          <w:rFonts w:ascii="仿宋_GB2312" w:eastAsia="仿宋_GB2312" w:hAnsi="Times New Roman" w:hint="eastAsia"/>
          <w:sz w:val="32"/>
          <w:szCs w:val="32"/>
        </w:rPr>
        <w:lastRenderedPageBreak/>
        <w:t>评价。</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）对控制性详细规划中未考虑的施工临时场地、表土堆存场、土石中转堆场、淤泥干化场（若需要）、弃渣场（若需要）等施工临时设施，依据土地利用规划和区域规划实施年限情况，合理布置各施工临时设施。</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施工临时设施场地布置以不影响区域建设同时方便主体施工为原则，可分片区进行布置，宜布置于平缓地块，减少场地自身土石方挖填数量。</w:t>
      </w:r>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54" w:name="3.3_土石方平衡分析与评价"/>
      <w:bookmarkEnd w:id="54"/>
      <w:r w:rsidRPr="00FF59F7">
        <w:rPr>
          <w:rFonts w:ascii="仿宋_GB2312" w:eastAsia="仿宋_GB2312" w:hAnsi="华文楷体"/>
          <w:b/>
          <w:bCs/>
          <w:sz w:val="32"/>
          <w:szCs w:val="32"/>
        </w:rPr>
        <w:t xml:space="preserve">3.3.3  </w:t>
      </w:r>
      <w:r w:rsidRPr="00FF59F7">
        <w:rPr>
          <w:rFonts w:ascii="仿宋_GB2312" w:eastAsia="仿宋_GB2312" w:hAnsi="华文楷体" w:hint="eastAsia"/>
          <w:b/>
          <w:bCs/>
          <w:sz w:val="32"/>
          <w:szCs w:val="32"/>
        </w:rPr>
        <w:t>土石方平衡分析与评价</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）对规划中已考虑区域土石方的情况，从水土保持角度分析评价，对漏项或不足的地方进行补充。</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）对规划中未考虑区域土石方的情况，从区域地形地貌、竖向布置、地下空间分布等方面估算区域土石方挖填借弃量，进行土石方平衡。</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）表土剥离和回覆需单独平衡。</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）应明确近期弃方处理方案，并对远期和区域内建设项目弃方处理提出指导性建议。</w:t>
      </w:r>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55" w:name="3.4_竖向布置分析与评价"/>
      <w:bookmarkEnd w:id="55"/>
      <w:r w:rsidRPr="00FF59F7">
        <w:rPr>
          <w:rFonts w:ascii="仿宋_GB2312" w:eastAsia="仿宋_GB2312" w:hAnsi="华文楷体"/>
          <w:b/>
          <w:bCs/>
          <w:sz w:val="32"/>
          <w:szCs w:val="32"/>
        </w:rPr>
        <w:t xml:space="preserve">3.3.4  </w:t>
      </w:r>
      <w:r w:rsidRPr="00FF59F7">
        <w:rPr>
          <w:rFonts w:ascii="仿宋_GB2312" w:eastAsia="仿宋_GB2312" w:hAnsi="华文楷体" w:hint="eastAsia"/>
          <w:b/>
          <w:bCs/>
          <w:sz w:val="32"/>
          <w:szCs w:val="32"/>
        </w:rPr>
        <w:t>竖向布置分析与评价</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在满足防洪要求的前提下，根据土石方平衡成果，分析评价竖向设计是否合理，对不合理的情形提出优化建议，尽量做到挖填平衡，减少高填深挖、减少借方量和弃方量。对规划区域内土、石方挖填不</w:t>
      </w:r>
      <w:r w:rsidRPr="00FF59F7">
        <w:rPr>
          <w:rFonts w:ascii="仿宋_GB2312" w:eastAsia="仿宋_GB2312" w:hAnsi="Times New Roman" w:hint="eastAsia"/>
          <w:sz w:val="32"/>
          <w:szCs w:val="32"/>
        </w:rPr>
        <w:lastRenderedPageBreak/>
        <w:t>能平衡，但从区域周边总体考虑有利于城市（城镇）区域土石方平衡的应予说明。</w:t>
      </w:r>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56" w:name="3.5_规划设计中具有水土保持功能工程的分析与评价"/>
      <w:bookmarkEnd w:id="56"/>
      <w:r w:rsidRPr="00FF59F7">
        <w:rPr>
          <w:rFonts w:ascii="仿宋_GB2312" w:eastAsia="仿宋_GB2312" w:hAnsi="华文楷体"/>
          <w:b/>
          <w:bCs/>
          <w:sz w:val="32"/>
          <w:szCs w:val="32"/>
        </w:rPr>
        <w:t xml:space="preserve">3.3.5  </w:t>
      </w:r>
      <w:r w:rsidRPr="00FF59F7">
        <w:rPr>
          <w:rFonts w:ascii="仿宋_GB2312" w:eastAsia="仿宋_GB2312" w:hAnsi="华文楷体" w:hint="eastAsia"/>
          <w:b/>
          <w:bCs/>
          <w:sz w:val="32"/>
          <w:szCs w:val="32"/>
        </w:rPr>
        <w:t>规划设计中具有水土保持功能工程的分析与评价</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从场地截排水（排水管道）、降水蓄渗、绿化等方面对规划设计中具有水土保持功能的措施进行分析评价，对以水土保持功能为主且符合水土保持技术标准的措施界定为水土保持措施。不足地方，方案提出补充完善意见。</w:t>
      </w:r>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57" w:name="3.6_分析评价结论"/>
      <w:bookmarkEnd w:id="57"/>
      <w:r w:rsidRPr="00FF59F7">
        <w:rPr>
          <w:rFonts w:ascii="仿宋_GB2312" w:eastAsia="仿宋_GB2312" w:hAnsi="华文楷体"/>
          <w:b/>
          <w:bCs/>
          <w:sz w:val="32"/>
          <w:szCs w:val="32"/>
        </w:rPr>
        <w:t xml:space="preserve">3.3.6  </w:t>
      </w:r>
      <w:r w:rsidRPr="00FF59F7">
        <w:rPr>
          <w:rFonts w:ascii="仿宋_GB2312" w:eastAsia="仿宋_GB2312" w:hAnsi="华文楷体" w:hint="eastAsia"/>
          <w:b/>
          <w:bCs/>
          <w:sz w:val="32"/>
          <w:szCs w:val="32"/>
        </w:rPr>
        <w:t>分析评价结论</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明确区域选址是否存在制约性因素，从水土保持角度简要说明区域规划的占地、土石方、竖向布置、具有水土保持功能的措施等是否满足水土保持要求，提出完善建议及要求。</w:t>
      </w:r>
    </w:p>
    <w:p w:rsidR="00386AA9" w:rsidRPr="00FF59F7" w:rsidRDefault="00386AA9" w:rsidP="00C906C6">
      <w:pPr>
        <w:tabs>
          <w:tab w:val="left" w:pos="576"/>
        </w:tabs>
        <w:snapToGrid w:val="0"/>
        <w:spacing w:line="350" w:lineRule="auto"/>
        <w:outlineLvl w:val="1"/>
        <w:rPr>
          <w:rFonts w:ascii="黑体" w:eastAsia="黑体" w:hAnsi="黑体"/>
          <w:bCs/>
          <w:sz w:val="32"/>
          <w:szCs w:val="32"/>
        </w:rPr>
      </w:pPr>
      <w:bookmarkStart w:id="58" w:name="4_水土流失分析与防治"/>
      <w:bookmarkStart w:id="59" w:name="_Toc14791810"/>
      <w:bookmarkEnd w:id="58"/>
      <w:r w:rsidRPr="00FF59F7">
        <w:rPr>
          <w:rFonts w:ascii="黑体" w:eastAsia="黑体" w:hAnsi="黑体"/>
          <w:bCs/>
          <w:sz w:val="32"/>
          <w:szCs w:val="32"/>
        </w:rPr>
        <w:t xml:space="preserve">3.4  </w:t>
      </w:r>
      <w:r w:rsidRPr="00FF59F7">
        <w:rPr>
          <w:rFonts w:ascii="黑体" w:eastAsia="黑体" w:hAnsi="黑体" w:hint="eastAsia"/>
          <w:bCs/>
          <w:sz w:val="32"/>
          <w:szCs w:val="32"/>
        </w:rPr>
        <w:t>水土流失分析与防治</w:t>
      </w:r>
      <w:bookmarkEnd w:id="59"/>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60" w:name="4.1_水土流失分析"/>
      <w:bookmarkEnd w:id="60"/>
      <w:r w:rsidRPr="00FF59F7">
        <w:rPr>
          <w:rFonts w:ascii="仿宋_GB2312" w:eastAsia="仿宋_GB2312" w:hAnsi="华文楷体"/>
          <w:b/>
          <w:bCs/>
          <w:sz w:val="32"/>
          <w:szCs w:val="32"/>
        </w:rPr>
        <w:t xml:space="preserve">3.4.1  </w:t>
      </w:r>
      <w:r w:rsidRPr="00FF59F7">
        <w:rPr>
          <w:rFonts w:ascii="仿宋_GB2312" w:eastAsia="仿宋_GB2312" w:hAnsi="华文楷体" w:hint="eastAsia"/>
          <w:b/>
          <w:bCs/>
          <w:sz w:val="32"/>
          <w:szCs w:val="32"/>
        </w:rPr>
        <w:t>水土流失分析</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根据区域建设内容、施工方法及工艺等分析区域建设可能产生水土流失的主要环节、重点区域以及对周边环境可能产生的水土流失不利影响及危害，说明水土流失防治的必要性。</w:t>
      </w:r>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61" w:name="4.2_水土流失防治责任范围及防治责任者"/>
      <w:bookmarkEnd w:id="61"/>
      <w:r w:rsidRPr="00FF59F7">
        <w:rPr>
          <w:rFonts w:ascii="仿宋_GB2312" w:eastAsia="仿宋_GB2312" w:hAnsi="华文楷体"/>
          <w:b/>
          <w:bCs/>
          <w:sz w:val="32"/>
          <w:szCs w:val="32"/>
        </w:rPr>
        <w:t xml:space="preserve">3.4.2  </w:t>
      </w:r>
      <w:r w:rsidRPr="00FF59F7">
        <w:rPr>
          <w:rFonts w:ascii="仿宋_GB2312" w:eastAsia="仿宋_GB2312" w:hAnsi="华文楷体" w:hint="eastAsia"/>
          <w:b/>
          <w:bCs/>
          <w:sz w:val="32"/>
          <w:szCs w:val="32"/>
        </w:rPr>
        <w:t>水土流失防治责任范围及防治责任者</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明确水土流失防治责任范围即区域规划用地范围，但已建成区块、已批复水土保持方案的在建区块除外。明确区域水土流失防治责任者。</w:t>
      </w:r>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62" w:name="4.3_防治分区"/>
      <w:bookmarkEnd w:id="62"/>
      <w:r w:rsidRPr="00FF59F7">
        <w:rPr>
          <w:rFonts w:ascii="仿宋_GB2312" w:eastAsia="仿宋_GB2312" w:hAnsi="华文楷体"/>
          <w:b/>
          <w:bCs/>
          <w:sz w:val="32"/>
          <w:szCs w:val="32"/>
        </w:rPr>
        <w:t xml:space="preserve">3.4.3  </w:t>
      </w:r>
      <w:r w:rsidRPr="00FF59F7">
        <w:rPr>
          <w:rFonts w:ascii="仿宋_GB2312" w:eastAsia="仿宋_GB2312" w:hAnsi="华文楷体" w:hint="eastAsia"/>
          <w:b/>
          <w:bCs/>
          <w:sz w:val="32"/>
          <w:szCs w:val="32"/>
        </w:rPr>
        <w:t>防治分区</w:t>
      </w:r>
      <w:r w:rsidRPr="00FF59F7">
        <w:rPr>
          <w:rFonts w:ascii="仿宋_GB2312" w:eastAsia="仿宋_GB2312" w:hAnsi="华文楷体"/>
          <w:b/>
          <w:bCs/>
          <w:sz w:val="32"/>
          <w:szCs w:val="32"/>
        </w:rPr>
        <w:t xml:space="preserve"> </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根据规划建设内容进行分区划分。可划分为如下一级分区，并根</w:t>
      </w:r>
      <w:r w:rsidRPr="00FF59F7">
        <w:rPr>
          <w:rFonts w:ascii="仿宋_GB2312" w:eastAsia="仿宋_GB2312" w:hAnsi="Times New Roman" w:hint="eastAsia"/>
          <w:sz w:val="32"/>
          <w:szCs w:val="32"/>
        </w:rPr>
        <w:lastRenderedPageBreak/>
        <w:t>据实际情况进行调整，若需要可设置二级分区。</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）公用设施区，包括区域内道路、管线、水体、绿化等公用设施内容；</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）区域规划功能区，根据区域规划功能的内容进行分区；</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）施工临时设施区，包括施工生产生活区、土石方中转场、表土堆场等；</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）若有取土场、弃渣场、施工便道，相应设置防治区。</w:t>
      </w:r>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63" w:name="4.4_防治目标"/>
      <w:bookmarkEnd w:id="63"/>
      <w:r w:rsidRPr="00FF59F7">
        <w:rPr>
          <w:rFonts w:ascii="仿宋_GB2312" w:eastAsia="仿宋_GB2312" w:hAnsi="华文楷体"/>
          <w:b/>
          <w:bCs/>
          <w:sz w:val="32"/>
          <w:szCs w:val="32"/>
        </w:rPr>
        <w:t xml:space="preserve">3.4.4  </w:t>
      </w:r>
      <w:r w:rsidRPr="00FF59F7">
        <w:rPr>
          <w:rFonts w:ascii="仿宋_GB2312" w:eastAsia="仿宋_GB2312" w:hAnsi="华文楷体" w:hint="eastAsia"/>
          <w:b/>
          <w:bCs/>
          <w:sz w:val="32"/>
          <w:szCs w:val="32"/>
        </w:rPr>
        <w:t>防治目标</w:t>
      </w:r>
      <w:r w:rsidRPr="00FF59F7">
        <w:rPr>
          <w:rFonts w:ascii="仿宋_GB2312" w:eastAsia="仿宋_GB2312" w:hAnsi="华文楷体"/>
          <w:b/>
          <w:bCs/>
          <w:sz w:val="32"/>
          <w:szCs w:val="32"/>
        </w:rPr>
        <w:t xml:space="preserve"> </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根据《生产建设项目水土流失防治标准》，说明区域的水土流失防治标准等级，确定区域防治目标，包括水土流失治理度、土壤流失控制比（保留一位小数）、渣土防护率、表土保护率、林草植被恢复率、林草覆盖率等指标。</w:t>
      </w:r>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64" w:name="4.5_水土流失防治方案"/>
      <w:bookmarkEnd w:id="64"/>
      <w:r w:rsidRPr="00FF59F7">
        <w:rPr>
          <w:rFonts w:ascii="仿宋_GB2312" w:eastAsia="仿宋_GB2312" w:hAnsi="华文楷体"/>
          <w:b/>
          <w:bCs/>
          <w:sz w:val="32"/>
          <w:szCs w:val="32"/>
        </w:rPr>
        <w:t xml:space="preserve">3.4.5  </w:t>
      </w:r>
      <w:r w:rsidRPr="00FF59F7">
        <w:rPr>
          <w:rFonts w:ascii="仿宋_GB2312" w:eastAsia="仿宋_GB2312" w:hAnsi="华文楷体" w:hint="eastAsia"/>
          <w:b/>
          <w:bCs/>
          <w:sz w:val="32"/>
          <w:szCs w:val="32"/>
        </w:rPr>
        <w:t>水土流失防治方案</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）对规划已明确近期实施的建设内容，在水土保持分析评价基础上，结合现场调查情况，提出防治措施体系和总体布局，并进行分区措施布设及典型设计，按措施类型及实施年份列出工程量汇总表。</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水土流失防治措施主要包括工程措施、植物措施及临时措施，其中工程措施一般包括表土剥离工程、工程护坡、截排水工程、永久拦挡工程、土地整治工程等；植物措施一般包括植物护坡、场地景观绿化、施工迹地恢复、抚育管理等；临时措施一般包括临时排水沉沙、临时覆盖、临时拦挡、临时绿化等措施。</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lastRenderedPageBreak/>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）对规划未明确的远期建设内容提出水土流失防治要求，可按线型（如道路、管网、河道水系等）、点型（如公用设施等）分类提出要求。</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对后续区域内建设项目提出水土流失防治要求，如对有地下空间的区域内建设项目，应针对中转开挖方等提出相应的防护要求，对弃渣去向提出建议；对形成挖填边坡的项目应提出相应的边坡防护措施要求；对有钻孔灌注桩施工的项目，应视钻渣泥浆量多少提出相应防护要求等。必要时绘制水土保持措施典型示意图。</w:t>
      </w:r>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65" w:name="4.6_水土保持监测"/>
      <w:bookmarkEnd w:id="65"/>
      <w:r w:rsidRPr="00FF59F7">
        <w:rPr>
          <w:rFonts w:ascii="仿宋_GB2312" w:eastAsia="仿宋_GB2312" w:hAnsi="华文楷体"/>
          <w:b/>
          <w:bCs/>
          <w:sz w:val="32"/>
          <w:szCs w:val="32"/>
        </w:rPr>
        <w:t xml:space="preserve">3.4.6  </w:t>
      </w:r>
      <w:r w:rsidRPr="00FF59F7">
        <w:rPr>
          <w:rFonts w:ascii="仿宋_GB2312" w:eastAsia="仿宋_GB2312" w:hAnsi="华文楷体" w:hint="eastAsia"/>
          <w:b/>
          <w:bCs/>
          <w:sz w:val="32"/>
          <w:szCs w:val="32"/>
        </w:rPr>
        <w:t>水土保持监测</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）监测范围及时段：监测范围即为水土流失防治责任范围，时段为规划实施开始时间至设计水平年结束。</w:t>
      </w:r>
    </w:p>
    <w:p w:rsidR="00386AA9" w:rsidRPr="00FF59F7" w:rsidRDefault="00386AA9" w:rsidP="00C906C6">
      <w:pPr>
        <w:snapToGrid w:val="0"/>
        <w:spacing w:line="350" w:lineRule="auto"/>
        <w:ind w:firstLineChars="200" w:firstLine="640"/>
        <w:rPr>
          <w:rFonts w:ascii="仿宋_GB2312" w:eastAsia="仿宋_GB2312" w:hAnsi="Times New Roman"/>
          <w:w w:val="98"/>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）监测内容</w:t>
      </w:r>
      <w:r w:rsidRPr="00FF59F7">
        <w:rPr>
          <w:rFonts w:ascii="仿宋_GB2312" w:eastAsia="仿宋_GB2312" w:hAnsi="Times New Roman" w:hint="eastAsia"/>
          <w:w w:val="98"/>
          <w:sz w:val="32"/>
          <w:szCs w:val="32"/>
        </w:rPr>
        <w:t>：要包括水土流失影响因素、水土流失状况、水土保持措施、水土流失危害等方面的情况监测。</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）监测方法、频次：按照《生产建设项目水土保持监测与评价标准》（</w:t>
      </w:r>
      <w:r w:rsidRPr="00FF59F7">
        <w:rPr>
          <w:rFonts w:ascii="仿宋_GB2312" w:eastAsia="仿宋_GB2312" w:hAnsi="Times New Roman"/>
          <w:sz w:val="32"/>
          <w:szCs w:val="32"/>
        </w:rPr>
        <w:t>GB/T51240-2018</w:t>
      </w:r>
      <w:r w:rsidRPr="00FF59F7">
        <w:rPr>
          <w:rFonts w:ascii="仿宋_GB2312" w:eastAsia="仿宋_GB2312" w:hAnsi="Times New Roman" w:hint="eastAsia"/>
          <w:sz w:val="32"/>
          <w:szCs w:val="32"/>
        </w:rPr>
        <w:t>）有关规定。</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监测成果。根据区域实施进展，需提交的监测成果主要有《生产建设项目水土保持监测实施方案》、《生产建设项目水土保持监测季度报告表》、《生产建设项目水土保持监测意见书》、《生产建设项目水土保持监测年度报告》和《生产建设项目水土保持监测总结报告》。</w:t>
      </w:r>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66" w:name="4.7_投资估算"/>
      <w:bookmarkEnd w:id="66"/>
      <w:r w:rsidRPr="00FF59F7">
        <w:rPr>
          <w:rFonts w:ascii="仿宋_GB2312" w:eastAsia="仿宋_GB2312" w:hAnsi="华文楷体"/>
          <w:b/>
          <w:bCs/>
          <w:sz w:val="32"/>
          <w:szCs w:val="32"/>
        </w:rPr>
        <w:t xml:space="preserve">3.4.7  </w:t>
      </w:r>
      <w:r w:rsidRPr="00FF59F7">
        <w:rPr>
          <w:rFonts w:ascii="仿宋_GB2312" w:eastAsia="仿宋_GB2312" w:hAnsi="华文楷体" w:hint="eastAsia"/>
          <w:b/>
          <w:bCs/>
          <w:sz w:val="32"/>
          <w:szCs w:val="32"/>
        </w:rPr>
        <w:t>投资估算</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说明主要编制依据、编制方法等，估算定额、取费项目及费率应</w:t>
      </w:r>
      <w:r w:rsidRPr="00FF59F7">
        <w:rPr>
          <w:rFonts w:ascii="仿宋_GB2312" w:eastAsia="仿宋_GB2312" w:hAnsi="Times New Roman" w:hint="eastAsia"/>
          <w:sz w:val="32"/>
          <w:szCs w:val="32"/>
        </w:rPr>
        <w:lastRenderedPageBreak/>
        <w:t>与区域主体一致，主体定额中没有的工程项目，参照《浙江省水利水电工程设计概（预）算编制规定（</w:t>
      </w:r>
      <w:r w:rsidRPr="00FF59F7">
        <w:rPr>
          <w:rFonts w:ascii="仿宋_GB2312" w:eastAsia="仿宋_GB2312" w:hAnsi="Times New Roman"/>
          <w:sz w:val="32"/>
          <w:szCs w:val="32"/>
        </w:rPr>
        <w:t>2018</w:t>
      </w:r>
      <w:r w:rsidRPr="00FF59F7">
        <w:rPr>
          <w:rFonts w:ascii="仿宋_GB2312" w:eastAsia="仿宋_GB2312" w:hAnsi="Times New Roman" w:hint="eastAsia"/>
          <w:sz w:val="32"/>
          <w:szCs w:val="32"/>
        </w:rPr>
        <w:t>年）》的定额、取费项目及费率。</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列出投资估算汇总表、分部工程投资表（包括工程措施、植物措施、临时措施）、独立费用计算表、水土保持补偿费计算表、分年度投资表、工程单价汇总表等。</w:t>
      </w:r>
    </w:p>
    <w:p w:rsidR="00386AA9" w:rsidRPr="00FF59F7" w:rsidRDefault="00386AA9" w:rsidP="00C906C6">
      <w:pPr>
        <w:tabs>
          <w:tab w:val="left" w:pos="576"/>
        </w:tabs>
        <w:snapToGrid w:val="0"/>
        <w:spacing w:line="350" w:lineRule="auto"/>
        <w:outlineLvl w:val="1"/>
        <w:rPr>
          <w:rFonts w:ascii="黑体" w:eastAsia="黑体" w:hAnsi="黑体"/>
          <w:bCs/>
          <w:sz w:val="32"/>
          <w:szCs w:val="32"/>
        </w:rPr>
      </w:pPr>
      <w:bookmarkStart w:id="67" w:name="5_方案实施保障措施"/>
      <w:bookmarkStart w:id="68" w:name="5.5_区域内建设项目管理"/>
      <w:bookmarkStart w:id="69" w:name="6_结论与建议"/>
      <w:bookmarkStart w:id="70" w:name="_Toc14791811"/>
      <w:bookmarkEnd w:id="67"/>
      <w:bookmarkEnd w:id="68"/>
      <w:bookmarkEnd w:id="69"/>
      <w:r w:rsidRPr="00FF59F7">
        <w:rPr>
          <w:rFonts w:ascii="黑体" w:eastAsia="黑体" w:hAnsi="黑体"/>
          <w:bCs/>
          <w:sz w:val="32"/>
          <w:szCs w:val="32"/>
        </w:rPr>
        <w:t xml:space="preserve">3.5  </w:t>
      </w:r>
      <w:r w:rsidRPr="00FF59F7">
        <w:rPr>
          <w:rFonts w:ascii="黑体" w:eastAsia="黑体" w:hAnsi="黑体" w:hint="eastAsia"/>
          <w:bCs/>
          <w:sz w:val="32"/>
          <w:szCs w:val="32"/>
        </w:rPr>
        <w:t>结论与建议</w:t>
      </w:r>
      <w:bookmarkEnd w:id="70"/>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71" w:name="6.1_结论"/>
      <w:bookmarkEnd w:id="71"/>
      <w:r w:rsidRPr="00FF59F7">
        <w:rPr>
          <w:rFonts w:ascii="仿宋_GB2312" w:eastAsia="仿宋_GB2312" w:hAnsi="华文楷体"/>
          <w:b/>
          <w:bCs/>
          <w:sz w:val="32"/>
          <w:szCs w:val="32"/>
        </w:rPr>
        <w:t xml:space="preserve">3.5.1  </w:t>
      </w:r>
      <w:r w:rsidRPr="00FF59F7">
        <w:rPr>
          <w:rFonts w:ascii="仿宋_GB2312" w:eastAsia="仿宋_GB2312" w:hAnsi="华文楷体" w:hint="eastAsia"/>
          <w:b/>
          <w:bCs/>
          <w:sz w:val="32"/>
          <w:szCs w:val="32"/>
        </w:rPr>
        <w:t>结论</w:t>
      </w:r>
      <w:r w:rsidRPr="00FF59F7">
        <w:rPr>
          <w:rFonts w:ascii="仿宋_GB2312" w:eastAsia="仿宋_GB2312" w:hAnsi="华文楷体"/>
          <w:b/>
          <w:bCs/>
          <w:sz w:val="32"/>
          <w:szCs w:val="32"/>
        </w:rPr>
        <w:t xml:space="preserve"> </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水土保持方案报告书主要结论，主要包括区域的主要功能定位及实施计划，区域水土保持方案主要技术指标，包括征占地、土石方及水土保持其他主要结论，重点介绍方案报告书的主要结论，明确区域建设是否可行。</w:t>
      </w:r>
    </w:p>
    <w:p w:rsidR="00386AA9" w:rsidRPr="00FF59F7" w:rsidRDefault="00386AA9" w:rsidP="00C906C6">
      <w:pPr>
        <w:snapToGrid w:val="0"/>
        <w:spacing w:line="350" w:lineRule="auto"/>
        <w:outlineLvl w:val="2"/>
        <w:rPr>
          <w:rFonts w:ascii="仿宋_GB2312" w:eastAsia="仿宋_GB2312" w:hAnsi="华文楷体"/>
          <w:b/>
          <w:bCs/>
          <w:sz w:val="32"/>
          <w:szCs w:val="32"/>
        </w:rPr>
      </w:pPr>
      <w:bookmarkStart w:id="72" w:name="6.2_建议"/>
      <w:bookmarkEnd w:id="72"/>
      <w:r w:rsidRPr="00FF59F7">
        <w:rPr>
          <w:rFonts w:ascii="仿宋_GB2312" w:eastAsia="仿宋_GB2312" w:hAnsi="华文楷体"/>
          <w:b/>
          <w:bCs/>
          <w:sz w:val="32"/>
          <w:szCs w:val="32"/>
        </w:rPr>
        <w:t xml:space="preserve">3.5.2  </w:t>
      </w:r>
      <w:r w:rsidRPr="00FF59F7">
        <w:rPr>
          <w:rFonts w:ascii="仿宋_GB2312" w:eastAsia="仿宋_GB2312" w:hAnsi="华文楷体" w:hint="eastAsia"/>
          <w:b/>
          <w:bCs/>
          <w:sz w:val="32"/>
          <w:szCs w:val="32"/>
        </w:rPr>
        <w:t>建议</w:t>
      </w:r>
    </w:p>
    <w:p w:rsidR="00386AA9" w:rsidRPr="00FF59F7" w:rsidRDefault="00386AA9" w:rsidP="00C906C6">
      <w:pPr>
        <w:snapToGrid w:val="0"/>
        <w:spacing w:line="35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针对区域规划内容及后续区域内建设项目等从水土保持角度提出合理建议。</w:t>
      </w:r>
    </w:p>
    <w:p w:rsidR="00386AA9" w:rsidRPr="00FF59F7" w:rsidRDefault="00386AA9" w:rsidP="00207C02">
      <w:pPr>
        <w:widowControl/>
        <w:jc w:val="left"/>
        <w:rPr>
          <w:rFonts w:ascii="黑体" w:eastAsia="黑体" w:hAnsi="黑体"/>
          <w:sz w:val="32"/>
          <w:szCs w:val="32"/>
        </w:rPr>
      </w:pPr>
      <w:r w:rsidRPr="00FF59F7">
        <w:rPr>
          <w:rFonts w:ascii="仿宋_GB2312" w:eastAsia="仿宋_GB2312" w:hAnsi="Times New Roman"/>
          <w:sz w:val="32"/>
          <w:szCs w:val="32"/>
        </w:rPr>
        <w:br w:type="page"/>
      </w:r>
      <w:bookmarkStart w:id="73" w:name="四、图件要求"/>
      <w:bookmarkEnd w:id="73"/>
      <w:r w:rsidRPr="00FF59F7">
        <w:rPr>
          <w:rFonts w:ascii="黑体" w:eastAsia="黑体" w:hAnsi="黑体" w:hint="eastAsia"/>
          <w:sz w:val="32"/>
          <w:szCs w:val="32"/>
        </w:rPr>
        <w:lastRenderedPageBreak/>
        <w:t>附表</w:t>
      </w:r>
      <w:r w:rsidRPr="00FF59F7">
        <w:rPr>
          <w:rFonts w:ascii="黑体" w:eastAsia="黑体" w:hAnsi="黑体"/>
          <w:sz w:val="32"/>
          <w:szCs w:val="32"/>
        </w:rPr>
        <w:t xml:space="preserve">3-1 </w:t>
      </w:r>
    </w:p>
    <w:p w:rsidR="00386AA9" w:rsidRPr="00FF59F7" w:rsidRDefault="00386AA9" w:rsidP="0091067B">
      <w:pPr>
        <w:snapToGrid w:val="0"/>
        <w:jc w:val="center"/>
        <w:rPr>
          <w:rFonts w:ascii="方正小标宋简体" w:eastAsia="方正小标宋简体" w:hAnsi="黑体"/>
          <w:sz w:val="36"/>
          <w:szCs w:val="36"/>
        </w:rPr>
      </w:pPr>
      <w:r w:rsidRPr="00FF59F7">
        <w:rPr>
          <w:rFonts w:ascii="方正小标宋简体" w:eastAsia="方正小标宋简体" w:hAnsi="黑体" w:hint="eastAsia"/>
          <w:sz w:val="36"/>
          <w:szCs w:val="36"/>
        </w:rPr>
        <w:t>区域水土保持方案主要成果简表</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208"/>
        <w:gridCol w:w="483"/>
        <w:gridCol w:w="937"/>
        <w:gridCol w:w="920"/>
        <w:gridCol w:w="678"/>
        <w:gridCol w:w="422"/>
        <w:gridCol w:w="1101"/>
        <w:gridCol w:w="764"/>
        <w:gridCol w:w="244"/>
        <w:gridCol w:w="847"/>
        <w:gridCol w:w="841"/>
        <w:gridCol w:w="841"/>
      </w:tblGrid>
      <w:tr w:rsidR="00386AA9" w:rsidRPr="00FF59F7" w:rsidTr="00C31EFB">
        <w:trPr>
          <w:trHeight w:val="340"/>
        </w:trPr>
        <w:tc>
          <w:tcPr>
            <w:tcW w:w="1691" w:type="dxa"/>
            <w:gridSpan w:val="2"/>
            <w:tcBorders>
              <w:top w:val="single" w:sz="12" w:space="0" w:color="auto"/>
            </w:tcBorders>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区域名称</w:t>
            </w:r>
          </w:p>
        </w:tc>
        <w:tc>
          <w:tcPr>
            <w:tcW w:w="7595" w:type="dxa"/>
            <w:gridSpan w:val="10"/>
            <w:tcBorders>
              <w:top w:val="single" w:sz="12" w:space="0" w:color="auto"/>
            </w:tcBorders>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1691" w:type="dxa"/>
            <w:gridSpan w:val="2"/>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地理位置</w:t>
            </w:r>
          </w:p>
        </w:tc>
        <w:tc>
          <w:tcPr>
            <w:tcW w:w="7595" w:type="dxa"/>
            <w:gridSpan w:val="10"/>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1691" w:type="dxa"/>
            <w:gridSpan w:val="2"/>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规划范围</w:t>
            </w:r>
          </w:p>
        </w:tc>
        <w:tc>
          <w:tcPr>
            <w:tcW w:w="7595" w:type="dxa"/>
            <w:gridSpan w:val="10"/>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1691" w:type="dxa"/>
            <w:gridSpan w:val="2"/>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规划实施时限</w:t>
            </w:r>
          </w:p>
        </w:tc>
        <w:tc>
          <w:tcPr>
            <w:tcW w:w="4058" w:type="dxa"/>
            <w:gridSpan w:val="5"/>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855" w:type="dxa"/>
            <w:gridSpan w:val="3"/>
            <w:vAlign w:val="center"/>
          </w:tcPr>
          <w:p w:rsidR="00386AA9" w:rsidRPr="00FF59F7" w:rsidRDefault="00386AA9" w:rsidP="006B11D5">
            <w:pPr>
              <w:widowControl/>
              <w:snapToGrid w:val="0"/>
              <w:spacing w:line="240" w:lineRule="exact"/>
              <w:ind w:firstLineChars="100" w:firstLine="210"/>
              <w:jc w:val="left"/>
              <w:rPr>
                <w:rFonts w:ascii="宋体" w:cs="宋体"/>
                <w:kern w:val="0"/>
                <w:szCs w:val="21"/>
              </w:rPr>
            </w:pPr>
            <w:r w:rsidRPr="00FF59F7">
              <w:rPr>
                <w:rFonts w:ascii="宋体" w:hAnsi="宋体" w:cs="宋体" w:hint="eastAsia"/>
                <w:kern w:val="0"/>
                <w:szCs w:val="21"/>
              </w:rPr>
              <w:t>设计水平年</w:t>
            </w:r>
          </w:p>
        </w:tc>
        <w:tc>
          <w:tcPr>
            <w:tcW w:w="1682"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1691" w:type="dxa"/>
            <w:gridSpan w:val="2"/>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实施内容</w:t>
            </w:r>
          </w:p>
        </w:tc>
        <w:tc>
          <w:tcPr>
            <w:tcW w:w="1857" w:type="dxa"/>
            <w:gridSpan w:val="2"/>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规模</w:t>
            </w:r>
          </w:p>
        </w:tc>
        <w:tc>
          <w:tcPr>
            <w:tcW w:w="1100" w:type="dxa"/>
            <w:gridSpan w:val="2"/>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挖方量</w:t>
            </w:r>
            <w:r w:rsidRPr="00FF59F7">
              <w:rPr>
                <w:rFonts w:ascii="Times New Roman" w:hAnsi="Times New Roman"/>
                <w:kern w:val="0"/>
                <w:szCs w:val="21"/>
              </w:rPr>
              <w:t>(</w:t>
            </w:r>
            <w:r w:rsidRPr="00FF59F7">
              <w:rPr>
                <w:rFonts w:ascii="宋体" w:hAnsi="宋体" w:cs="宋体" w:hint="eastAsia"/>
                <w:kern w:val="0"/>
                <w:szCs w:val="21"/>
              </w:rPr>
              <w:t>万</w:t>
            </w:r>
            <w:r w:rsidRPr="00FF59F7">
              <w:rPr>
                <w:rFonts w:ascii="Times New Roman" w:hAnsi="Times New Roman"/>
                <w:kern w:val="0"/>
                <w:szCs w:val="21"/>
              </w:rPr>
              <w:t>m</w:t>
            </w:r>
            <w:r w:rsidRPr="00FF59F7">
              <w:rPr>
                <w:rFonts w:ascii="Times New Roman" w:hAnsi="Times New Roman"/>
                <w:kern w:val="0"/>
                <w:szCs w:val="21"/>
                <w:vertAlign w:val="superscript"/>
              </w:rPr>
              <w:t>3</w:t>
            </w:r>
            <w:r w:rsidRPr="00FF59F7">
              <w:rPr>
                <w:rFonts w:ascii="Times New Roman" w:hAnsi="Times New Roman"/>
                <w:kern w:val="0"/>
                <w:szCs w:val="21"/>
              </w:rPr>
              <w:t>)</w:t>
            </w:r>
          </w:p>
        </w:tc>
        <w:tc>
          <w:tcPr>
            <w:tcW w:w="1101" w:type="dxa"/>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填方量</w:t>
            </w:r>
            <w:r w:rsidRPr="00FF59F7">
              <w:rPr>
                <w:rFonts w:ascii="Times New Roman" w:hAnsi="Times New Roman"/>
                <w:kern w:val="0"/>
                <w:szCs w:val="21"/>
              </w:rPr>
              <w:t>(</w:t>
            </w:r>
            <w:r w:rsidRPr="00FF59F7">
              <w:rPr>
                <w:rFonts w:ascii="宋体" w:hAnsi="宋体" w:cs="宋体" w:hint="eastAsia"/>
                <w:kern w:val="0"/>
                <w:szCs w:val="21"/>
              </w:rPr>
              <w:t>万</w:t>
            </w:r>
            <w:r w:rsidRPr="00FF59F7">
              <w:rPr>
                <w:rFonts w:ascii="Times New Roman" w:hAnsi="Times New Roman"/>
                <w:kern w:val="0"/>
                <w:szCs w:val="21"/>
              </w:rPr>
              <w:t>m</w:t>
            </w:r>
            <w:r w:rsidRPr="00FF59F7">
              <w:rPr>
                <w:rFonts w:ascii="Times New Roman" w:hAnsi="Times New Roman"/>
                <w:kern w:val="0"/>
                <w:szCs w:val="21"/>
                <w:vertAlign w:val="superscript"/>
              </w:rPr>
              <w:t>3</w:t>
            </w:r>
            <w:r w:rsidRPr="00FF59F7">
              <w:rPr>
                <w:rFonts w:ascii="Times New Roman" w:hAnsi="Times New Roman"/>
                <w:kern w:val="0"/>
                <w:szCs w:val="21"/>
              </w:rPr>
              <w:t>)</w:t>
            </w:r>
          </w:p>
        </w:tc>
        <w:tc>
          <w:tcPr>
            <w:tcW w:w="1855"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借方量</w:t>
            </w:r>
            <w:r w:rsidRPr="00FF59F7">
              <w:rPr>
                <w:rFonts w:ascii="Times New Roman" w:hAnsi="Times New Roman"/>
                <w:kern w:val="0"/>
                <w:szCs w:val="21"/>
              </w:rPr>
              <w:t>(</w:t>
            </w:r>
            <w:r w:rsidRPr="00FF59F7">
              <w:rPr>
                <w:rFonts w:ascii="宋体" w:hAnsi="宋体" w:cs="宋体" w:hint="eastAsia"/>
                <w:kern w:val="0"/>
                <w:szCs w:val="21"/>
              </w:rPr>
              <w:t>万</w:t>
            </w:r>
            <w:r w:rsidRPr="00FF59F7">
              <w:rPr>
                <w:rFonts w:ascii="Times New Roman" w:hAnsi="Times New Roman"/>
                <w:kern w:val="0"/>
                <w:szCs w:val="21"/>
              </w:rPr>
              <w:t>m</w:t>
            </w:r>
            <w:r w:rsidRPr="00FF59F7">
              <w:rPr>
                <w:rFonts w:ascii="Times New Roman" w:hAnsi="Times New Roman"/>
                <w:kern w:val="0"/>
                <w:szCs w:val="21"/>
                <w:vertAlign w:val="superscript"/>
              </w:rPr>
              <w:t>3</w:t>
            </w:r>
            <w:r w:rsidRPr="00FF59F7">
              <w:rPr>
                <w:rFonts w:ascii="Times New Roman" w:hAnsi="Times New Roman"/>
                <w:kern w:val="0"/>
                <w:szCs w:val="21"/>
              </w:rPr>
              <w:t>)</w:t>
            </w:r>
          </w:p>
        </w:tc>
        <w:tc>
          <w:tcPr>
            <w:tcW w:w="1682" w:type="dxa"/>
            <w:gridSpan w:val="2"/>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余（弃）方量</w:t>
            </w:r>
            <w:r w:rsidRPr="00FF59F7">
              <w:rPr>
                <w:rFonts w:ascii="Times New Roman" w:hAnsi="Times New Roman"/>
                <w:kern w:val="0"/>
                <w:szCs w:val="21"/>
              </w:rPr>
              <w:t>(</w:t>
            </w:r>
            <w:r w:rsidRPr="00FF59F7">
              <w:rPr>
                <w:rFonts w:ascii="宋体" w:hAnsi="宋体" w:cs="宋体" w:hint="eastAsia"/>
                <w:kern w:val="0"/>
                <w:szCs w:val="21"/>
              </w:rPr>
              <w:t>万</w:t>
            </w:r>
            <w:r w:rsidRPr="00FF59F7">
              <w:rPr>
                <w:rFonts w:ascii="Times New Roman" w:hAnsi="Times New Roman"/>
                <w:kern w:val="0"/>
                <w:szCs w:val="21"/>
              </w:rPr>
              <w:t>m</w:t>
            </w:r>
            <w:r w:rsidRPr="00FF59F7">
              <w:rPr>
                <w:rFonts w:ascii="Times New Roman" w:hAnsi="Times New Roman"/>
                <w:kern w:val="0"/>
                <w:szCs w:val="21"/>
                <w:vertAlign w:val="superscript"/>
              </w:rPr>
              <w:t>3</w:t>
            </w:r>
            <w:r w:rsidRPr="00FF59F7">
              <w:rPr>
                <w:rFonts w:ascii="Times New Roman" w:hAnsi="Times New Roman"/>
                <w:kern w:val="0"/>
                <w:szCs w:val="21"/>
              </w:rPr>
              <w:t>)</w:t>
            </w:r>
          </w:p>
        </w:tc>
      </w:tr>
      <w:tr w:rsidR="00386AA9" w:rsidRPr="00FF59F7" w:rsidTr="00C31EFB">
        <w:trPr>
          <w:trHeight w:val="340"/>
        </w:trPr>
        <w:tc>
          <w:tcPr>
            <w:tcW w:w="1691"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857"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100"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101"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855" w:type="dxa"/>
            <w:gridSpan w:val="3"/>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682"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1691"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857"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100"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101"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855" w:type="dxa"/>
            <w:gridSpan w:val="3"/>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682"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1691" w:type="dxa"/>
            <w:gridSpan w:val="2"/>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合计</w:t>
            </w:r>
          </w:p>
        </w:tc>
        <w:tc>
          <w:tcPr>
            <w:tcW w:w="1857"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100"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101"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855" w:type="dxa"/>
            <w:gridSpan w:val="3"/>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682"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3548" w:type="dxa"/>
            <w:gridSpan w:val="4"/>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重点防治区名称</w:t>
            </w:r>
          </w:p>
        </w:tc>
        <w:tc>
          <w:tcPr>
            <w:tcW w:w="5738" w:type="dxa"/>
            <w:gridSpan w:val="8"/>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3548" w:type="dxa"/>
            <w:gridSpan w:val="4"/>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地貌类型</w:t>
            </w:r>
          </w:p>
        </w:tc>
        <w:tc>
          <w:tcPr>
            <w:tcW w:w="678"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4219" w:type="dxa"/>
            <w:gridSpan w:val="6"/>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气候类型</w:t>
            </w:r>
          </w:p>
        </w:tc>
        <w:tc>
          <w:tcPr>
            <w:tcW w:w="841"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3548" w:type="dxa"/>
            <w:gridSpan w:val="4"/>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植被类型</w:t>
            </w:r>
          </w:p>
        </w:tc>
        <w:tc>
          <w:tcPr>
            <w:tcW w:w="678"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4219" w:type="dxa"/>
            <w:gridSpan w:val="6"/>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现状林草覆盖率（</w:t>
            </w:r>
            <w:r w:rsidRPr="00FF59F7">
              <w:rPr>
                <w:rFonts w:ascii="Times New Roman" w:hAnsi="Times New Roman"/>
                <w:kern w:val="0"/>
                <w:szCs w:val="21"/>
              </w:rPr>
              <w:t>%</w:t>
            </w:r>
            <w:r w:rsidRPr="00FF59F7">
              <w:rPr>
                <w:rFonts w:ascii="宋体" w:hAnsi="宋体" w:cs="宋体" w:hint="eastAsia"/>
                <w:kern w:val="0"/>
                <w:szCs w:val="21"/>
              </w:rPr>
              <w:t>）</w:t>
            </w:r>
          </w:p>
        </w:tc>
        <w:tc>
          <w:tcPr>
            <w:tcW w:w="841"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3548" w:type="dxa"/>
            <w:gridSpan w:val="4"/>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土壤类型</w:t>
            </w:r>
          </w:p>
        </w:tc>
        <w:tc>
          <w:tcPr>
            <w:tcW w:w="678"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4219" w:type="dxa"/>
            <w:gridSpan w:val="6"/>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原地貌土壤侵蚀模数</w:t>
            </w:r>
            <w:r w:rsidRPr="00FF59F7">
              <w:rPr>
                <w:rFonts w:ascii="Times New Roman" w:hAnsi="Times New Roman"/>
                <w:kern w:val="0"/>
                <w:szCs w:val="21"/>
              </w:rPr>
              <w:t xml:space="preserve"> t/km</w:t>
            </w:r>
            <w:r w:rsidRPr="00FF59F7">
              <w:rPr>
                <w:rFonts w:ascii="Times New Roman" w:hAnsi="Times New Roman"/>
                <w:kern w:val="0"/>
                <w:szCs w:val="21"/>
                <w:vertAlign w:val="superscript"/>
              </w:rPr>
              <w:t>2</w:t>
            </w:r>
            <w:r w:rsidRPr="00FF59F7">
              <w:rPr>
                <w:rFonts w:ascii="Times New Roman" w:hAnsi="Times New Roman"/>
                <w:kern w:val="0"/>
                <w:szCs w:val="21"/>
              </w:rPr>
              <w:t>·a</w:t>
            </w:r>
            <w:r w:rsidRPr="00FF59F7">
              <w:rPr>
                <w:rFonts w:ascii="宋体" w:hAnsi="宋体" w:cs="宋体" w:hint="eastAsia"/>
                <w:kern w:val="0"/>
                <w:szCs w:val="21"/>
              </w:rPr>
              <w:t>）</w:t>
            </w:r>
          </w:p>
        </w:tc>
        <w:tc>
          <w:tcPr>
            <w:tcW w:w="841"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3548" w:type="dxa"/>
            <w:gridSpan w:val="4"/>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防治责任范围面积</w:t>
            </w:r>
            <w:r w:rsidRPr="00FF59F7">
              <w:rPr>
                <w:rFonts w:ascii="Times New Roman" w:hAnsi="Times New Roman"/>
                <w:kern w:val="0"/>
                <w:szCs w:val="21"/>
              </w:rPr>
              <w:t>(hm</w:t>
            </w:r>
            <w:r w:rsidRPr="00FF59F7">
              <w:rPr>
                <w:rFonts w:ascii="Times New Roman" w:hAnsi="Times New Roman"/>
                <w:kern w:val="0"/>
                <w:szCs w:val="21"/>
                <w:vertAlign w:val="superscript"/>
              </w:rPr>
              <w:t>2</w:t>
            </w:r>
            <w:r w:rsidRPr="00FF59F7">
              <w:rPr>
                <w:rFonts w:ascii="Times New Roman" w:hAnsi="Times New Roman"/>
                <w:kern w:val="0"/>
                <w:szCs w:val="21"/>
              </w:rPr>
              <w:t>)</w:t>
            </w:r>
          </w:p>
        </w:tc>
        <w:tc>
          <w:tcPr>
            <w:tcW w:w="678"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4219" w:type="dxa"/>
            <w:gridSpan w:val="6"/>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容许土壤流失量（</w:t>
            </w:r>
            <w:r w:rsidRPr="00FF59F7">
              <w:rPr>
                <w:rFonts w:ascii="Times New Roman" w:hAnsi="Times New Roman"/>
                <w:kern w:val="0"/>
                <w:szCs w:val="21"/>
              </w:rPr>
              <w:t>t/km</w:t>
            </w:r>
            <w:r w:rsidRPr="00FF59F7">
              <w:rPr>
                <w:rFonts w:ascii="Times New Roman" w:hAnsi="Times New Roman"/>
                <w:kern w:val="0"/>
                <w:szCs w:val="21"/>
                <w:vertAlign w:val="superscript"/>
              </w:rPr>
              <w:t>2</w:t>
            </w:r>
            <w:r w:rsidRPr="00FF59F7">
              <w:rPr>
                <w:rFonts w:ascii="Times New Roman" w:hAnsi="Times New Roman"/>
                <w:kern w:val="0"/>
                <w:szCs w:val="21"/>
              </w:rPr>
              <w:t>·a</w:t>
            </w:r>
            <w:r w:rsidRPr="00FF59F7">
              <w:rPr>
                <w:rFonts w:ascii="宋体" w:hAnsi="宋体" w:cs="宋体" w:hint="eastAsia"/>
                <w:kern w:val="0"/>
                <w:szCs w:val="21"/>
              </w:rPr>
              <w:t>）</w:t>
            </w:r>
          </w:p>
        </w:tc>
        <w:tc>
          <w:tcPr>
            <w:tcW w:w="841"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3548" w:type="dxa"/>
            <w:gridSpan w:val="4"/>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扰动地表面积</w:t>
            </w:r>
            <w:r w:rsidRPr="00FF59F7">
              <w:rPr>
                <w:rFonts w:ascii="Times New Roman" w:hAnsi="Times New Roman"/>
                <w:kern w:val="0"/>
                <w:szCs w:val="21"/>
              </w:rPr>
              <w:t>(hm</w:t>
            </w:r>
            <w:r w:rsidRPr="00FF59F7">
              <w:rPr>
                <w:rFonts w:ascii="Times New Roman" w:hAnsi="Times New Roman"/>
                <w:kern w:val="0"/>
                <w:szCs w:val="21"/>
                <w:vertAlign w:val="superscript"/>
              </w:rPr>
              <w:t>2</w:t>
            </w:r>
            <w:r w:rsidRPr="00FF59F7">
              <w:rPr>
                <w:rFonts w:ascii="Times New Roman" w:hAnsi="Times New Roman"/>
                <w:kern w:val="0"/>
                <w:szCs w:val="21"/>
              </w:rPr>
              <w:t>)</w:t>
            </w:r>
          </w:p>
        </w:tc>
        <w:tc>
          <w:tcPr>
            <w:tcW w:w="678"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4219" w:type="dxa"/>
            <w:gridSpan w:val="6"/>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水土保持补偿费计征面积</w:t>
            </w:r>
            <w:r w:rsidRPr="00FF59F7">
              <w:rPr>
                <w:rFonts w:ascii="Times New Roman" w:hAnsi="Times New Roman"/>
                <w:kern w:val="0"/>
                <w:szCs w:val="21"/>
              </w:rPr>
              <w:t>(hm</w:t>
            </w:r>
            <w:r w:rsidRPr="00FF59F7">
              <w:rPr>
                <w:rFonts w:ascii="Times New Roman" w:hAnsi="Times New Roman"/>
                <w:kern w:val="0"/>
                <w:szCs w:val="21"/>
                <w:vertAlign w:val="superscript"/>
              </w:rPr>
              <w:t>2</w:t>
            </w:r>
            <w:r w:rsidRPr="00FF59F7">
              <w:rPr>
                <w:rFonts w:ascii="Times New Roman" w:hAnsi="Times New Roman"/>
                <w:kern w:val="0"/>
                <w:szCs w:val="21"/>
              </w:rPr>
              <w:t>)</w:t>
            </w:r>
          </w:p>
        </w:tc>
        <w:tc>
          <w:tcPr>
            <w:tcW w:w="841"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3548" w:type="dxa"/>
            <w:gridSpan w:val="4"/>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水土流失重点区域</w:t>
            </w:r>
          </w:p>
        </w:tc>
        <w:tc>
          <w:tcPr>
            <w:tcW w:w="5738" w:type="dxa"/>
            <w:gridSpan w:val="8"/>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1208" w:type="dxa"/>
            <w:vMerge w:val="restart"/>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防治</w:t>
            </w:r>
            <w:r w:rsidRPr="00FF59F7">
              <w:rPr>
                <w:rFonts w:ascii="Times New Roman" w:hAnsi="Times New Roman"/>
                <w:kern w:val="0"/>
                <w:szCs w:val="21"/>
              </w:rPr>
              <w:t xml:space="preserve"> </w:t>
            </w:r>
            <w:r w:rsidRPr="00FF59F7">
              <w:rPr>
                <w:rFonts w:ascii="宋体" w:hAnsi="宋体" w:cs="宋体" w:hint="eastAsia"/>
                <w:kern w:val="0"/>
                <w:szCs w:val="21"/>
              </w:rPr>
              <w:t>目标</w:t>
            </w:r>
          </w:p>
        </w:tc>
        <w:tc>
          <w:tcPr>
            <w:tcW w:w="2340"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水土流失治理度</w:t>
            </w:r>
            <w:r w:rsidRPr="00FF59F7">
              <w:rPr>
                <w:rFonts w:ascii="Times New Roman" w:hAnsi="Times New Roman"/>
                <w:kern w:val="0"/>
                <w:szCs w:val="21"/>
              </w:rPr>
              <w:t>(%)</w:t>
            </w:r>
          </w:p>
        </w:tc>
        <w:tc>
          <w:tcPr>
            <w:tcW w:w="678"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531" w:type="dxa"/>
            <w:gridSpan w:val="4"/>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土壤流失控制比</w:t>
            </w:r>
          </w:p>
        </w:tc>
        <w:tc>
          <w:tcPr>
            <w:tcW w:w="2529" w:type="dxa"/>
            <w:gridSpan w:val="3"/>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1208" w:type="dxa"/>
            <w:vMerge/>
            <w:vAlign w:val="center"/>
          </w:tcPr>
          <w:p w:rsidR="00386AA9" w:rsidRPr="00FF59F7" w:rsidRDefault="00386AA9" w:rsidP="006B11D5">
            <w:pPr>
              <w:widowControl/>
              <w:snapToGrid w:val="0"/>
              <w:spacing w:line="240" w:lineRule="exact"/>
              <w:jc w:val="left"/>
              <w:rPr>
                <w:rFonts w:ascii="宋体" w:cs="宋体"/>
                <w:kern w:val="0"/>
                <w:szCs w:val="21"/>
              </w:rPr>
            </w:pPr>
          </w:p>
        </w:tc>
        <w:tc>
          <w:tcPr>
            <w:tcW w:w="2340"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渣土防护率</w:t>
            </w:r>
            <w:r w:rsidRPr="00FF59F7">
              <w:rPr>
                <w:rFonts w:ascii="Times New Roman" w:hAnsi="Times New Roman"/>
                <w:kern w:val="0"/>
                <w:szCs w:val="21"/>
              </w:rPr>
              <w:t>(%)</w:t>
            </w:r>
          </w:p>
        </w:tc>
        <w:tc>
          <w:tcPr>
            <w:tcW w:w="678"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531" w:type="dxa"/>
            <w:gridSpan w:val="4"/>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表土保护率（</w:t>
            </w:r>
            <w:r w:rsidRPr="00FF59F7">
              <w:rPr>
                <w:rFonts w:ascii="Times New Roman" w:hAnsi="Times New Roman"/>
                <w:kern w:val="0"/>
                <w:szCs w:val="21"/>
              </w:rPr>
              <w:t>%</w:t>
            </w:r>
            <w:r w:rsidRPr="00FF59F7">
              <w:rPr>
                <w:rFonts w:ascii="宋体" w:hAnsi="宋体" w:cs="宋体" w:hint="eastAsia"/>
                <w:kern w:val="0"/>
                <w:szCs w:val="21"/>
              </w:rPr>
              <w:t>）</w:t>
            </w:r>
          </w:p>
        </w:tc>
        <w:tc>
          <w:tcPr>
            <w:tcW w:w="2529" w:type="dxa"/>
            <w:gridSpan w:val="3"/>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C31EFB">
        <w:trPr>
          <w:trHeight w:val="340"/>
        </w:trPr>
        <w:tc>
          <w:tcPr>
            <w:tcW w:w="1208" w:type="dxa"/>
            <w:vMerge/>
            <w:vAlign w:val="center"/>
          </w:tcPr>
          <w:p w:rsidR="00386AA9" w:rsidRPr="00FF59F7" w:rsidRDefault="00386AA9" w:rsidP="006B11D5">
            <w:pPr>
              <w:widowControl/>
              <w:snapToGrid w:val="0"/>
              <w:spacing w:line="240" w:lineRule="exact"/>
              <w:jc w:val="left"/>
              <w:rPr>
                <w:rFonts w:ascii="宋体" w:cs="宋体"/>
                <w:kern w:val="0"/>
                <w:szCs w:val="21"/>
              </w:rPr>
            </w:pPr>
          </w:p>
        </w:tc>
        <w:tc>
          <w:tcPr>
            <w:tcW w:w="2340"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林草植被恢复率</w:t>
            </w:r>
            <w:r w:rsidRPr="00FF59F7">
              <w:rPr>
                <w:rFonts w:ascii="Times New Roman" w:hAnsi="Times New Roman"/>
                <w:kern w:val="0"/>
                <w:szCs w:val="21"/>
              </w:rPr>
              <w:t>(%)</w:t>
            </w:r>
          </w:p>
        </w:tc>
        <w:tc>
          <w:tcPr>
            <w:tcW w:w="678" w:type="dxa"/>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531" w:type="dxa"/>
            <w:gridSpan w:val="4"/>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林草覆盖率</w:t>
            </w:r>
            <w:r w:rsidRPr="00FF59F7">
              <w:rPr>
                <w:rFonts w:ascii="Times New Roman" w:hAnsi="Times New Roman"/>
                <w:kern w:val="0"/>
                <w:szCs w:val="21"/>
              </w:rPr>
              <w:t>(%)</w:t>
            </w:r>
          </w:p>
        </w:tc>
        <w:tc>
          <w:tcPr>
            <w:tcW w:w="2529" w:type="dxa"/>
            <w:gridSpan w:val="3"/>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6B11D5">
        <w:trPr>
          <w:trHeight w:val="340"/>
        </w:trPr>
        <w:tc>
          <w:tcPr>
            <w:tcW w:w="1208" w:type="dxa"/>
            <w:vAlign w:val="center"/>
          </w:tcPr>
          <w:p w:rsidR="00386AA9" w:rsidRPr="00FF59F7" w:rsidRDefault="00386AA9" w:rsidP="006B11D5">
            <w:pPr>
              <w:widowControl/>
              <w:snapToGrid w:val="0"/>
              <w:spacing w:line="240" w:lineRule="exact"/>
              <w:jc w:val="center"/>
              <w:rPr>
                <w:rFonts w:ascii="Times New Roman" w:hAnsi="Times New Roman"/>
                <w:b/>
                <w:bCs/>
                <w:kern w:val="0"/>
                <w:szCs w:val="21"/>
              </w:rPr>
            </w:pPr>
            <w:r w:rsidRPr="00FF59F7">
              <w:rPr>
                <w:rFonts w:ascii="Times New Roman" w:hAnsi="Times New Roman" w:hint="eastAsia"/>
                <w:b/>
                <w:bCs/>
                <w:kern w:val="0"/>
                <w:szCs w:val="21"/>
              </w:rPr>
              <w:t xml:space="preserve">　</w:t>
            </w:r>
          </w:p>
        </w:tc>
        <w:tc>
          <w:tcPr>
            <w:tcW w:w="1420" w:type="dxa"/>
            <w:gridSpan w:val="2"/>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防治分区</w:t>
            </w:r>
          </w:p>
        </w:tc>
        <w:tc>
          <w:tcPr>
            <w:tcW w:w="1598" w:type="dxa"/>
            <w:gridSpan w:val="2"/>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工程措施</w:t>
            </w:r>
          </w:p>
        </w:tc>
        <w:tc>
          <w:tcPr>
            <w:tcW w:w="2287"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植物措施</w:t>
            </w:r>
          </w:p>
        </w:tc>
        <w:tc>
          <w:tcPr>
            <w:tcW w:w="2773" w:type="dxa"/>
            <w:gridSpan w:val="4"/>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临时措施</w:t>
            </w:r>
          </w:p>
        </w:tc>
      </w:tr>
      <w:tr w:rsidR="00386AA9" w:rsidRPr="00FF59F7" w:rsidTr="006B11D5">
        <w:trPr>
          <w:trHeight w:val="340"/>
        </w:trPr>
        <w:tc>
          <w:tcPr>
            <w:tcW w:w="1208" w:type="dxa"/>
            <w:vAlign w:val="center"/>
          </w:tcPr>
          <w:p w:rsidR="00386AA9" w:rsidRPr="00FF59F7" w:rsidRDefault="00386AA9" w:rsidP="006B11D5">
            <w:pPr>
              <w:widowControl/>
              <w:snapToGrid w:val="0"/>
              <w:spacing w:line="240" w:lineRule="exact"/>
              <w:jc w:val="center"/>
              <w:rPr>
                <w:rFonts w:ascii="Times New Roman" w:hAnsi="Times New Roman"/>
                <w:b/>
                <w:bCs/>
                <w:kern w:val="0"/>
                <w:szCs w:val="21"/>
              </w:rPr>
            </w:pPr>
            <w:r w:rsidRPr="00FF59F7">
              <w:rPr>
                <w:rFonts w:ascii="Times New Roman" w:hAnsi="Times New Roman" w:hint="eastAsia"/>
                <w:b/>
                <w:bCs/>
                <w:kern w:val="0"/>
                <w:szCs w:val="21"/>
              </w:rPr>
              <w:t xml:space="preserve">　</w:t>
            </w:r>
          </w:p>
        </w:tc>
        <w:tc>
          <w:tcPr>
            <w:tcW w:w="1420"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598"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287" w:type="dxa"/>
            <w:gridSpan w:val="3"/>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773" w:type="dxa"/>
            <w:gridSpan w:val="4"/>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6B11D5">
        <w:trPr>
          <w:trHeight w:val="340"/>
        </w:trPr>
        <w:tc>
          <w:tcPr>
            <w:tcW w:w="1208" w:type="dxa"/>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防治措施</w:t>
            </w:r>
          </w:p>
        </w:tc>
        <w:tc>
          <w:tcPr>
            <w:tcW w:w="1420"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598"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287" w:type="dxa"/>
            <w:gridSpan w:val="3"/>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773" w:type="dxa"/>
            <w:gridSpan w:val="4"/>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6B11D5">
        <w:trPr>
          <w:trHeight w:val="340"/>
        </w:trPr>
        <w:tc>
          <w:tcPr>
            <w:tcW w:w="1208" w:type="dxa"/>
            <w:vAlign w:val="center"/>
          </w:tcPr>
          <w:p w:rsidR="00386AA9" w:rsidRPr="00FF59F7" w:rsidRDefault="00386AA9" w:rsidP="006B11D5">
            <w:pPr>
              <w:widowControl/>
              <w:snapToGrid w:val="0"/>
              <w:spacing w:line="240" w:lineRule="exact"/>
              <w:jc w:val="left"/>
              <w:rPr>
                <w:rFonts w:ascii="宋体" w:cs="宋体"/>
                <w:kern w:val="0"/>
                <w:szCs w:val="21"/>
              </w:rPr>
            </w:pPr>
            <w:r w:rsidRPr="00FF59F7">
              <w:rPr>
                <w:rFonts w:ascii="宋体" w:hAnsi="宋体" w:cs="宋体" w:hint="eastAsia"/>
                <w:kern w:val="0"/>
                <w:szCs w:val="21"/>
              </w:rPr>
              <w:t xml:space="preserve">　</w:t>
            </w:r>
          </w:p>
        </w:tc>
        <w:tc>
          <w:tcPr>
            <w:tcW w:w="1420"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1598"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287" w:type="dxa"/>
            <w:gridSpan w:val="3"/>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773" w:type="dxa"/>
            <w:gridSpan w:val="4"/>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6B11D5">
        <w:trPr>
          <w:trHeight w:val="340"/>
        </w:trPr>
        <w:tc>
          <w:tcPr>
            <w:tcW w:w="1208" w:type="dxa"/>
            <w:vAlign w:val="center"/>
          </w:tcPr>
          <w:p w:rsidR="00386AA9" w:rsidRPr="00FF59F7" w:rsidRDefault="00386AA9" w:rsidP="006B11D5">
            <w:pPr>
              <w:widowControl/>
              <w:snapToGrid w:val="0"/>
              <w:spacing w:line="240" w:lineRule="exact"/>
              <w:jc w:val="left"/>
              <w:rPr>
                <w:rFonts w:ascii="宋体" w:cs="宋体"/>
                <w:kern w:val="0"/>
                <w:szCs w:val="21"/>
              </w:rPr>
            </w:pPr>
            <w:r w:rsidRPr="00FF59F7">
              <w:rPr>
                <w:rFonts w:ascii="宋体" w:hAnsi="宋体" w:cs="宋体" w:hint="eastAsia"/>
                <w:kern w:val="0"/>
                <w:szCs w:val="21"/>
              </w:rPr>
              <w:t xml:space="preserve">　</w:t>
            </w:r>
          </w:p>
        </w:tc>
        <w:tc>
          <w:tcPr>
            <w:tcW w:w="1420" w:type="dxa"/>
            <w:gridSpan w:val="2"/>
            <w:vAlign w:val="center"/>
          </w:tcPr>
          <w:p w:rsidR="00386AA9" w:rsidRPr="00FF59F7" w:rsidRDefault="00386AA9" w:rsidP="006B11D5">
            <w:pPr>
              <w:widowControl/>
              <w:snapToGrid w:val="0"/>
              <w:spacing w:line="240" w:lineRule="exact"/>
              <w:rPr>
                <w:rFonts w:ascii="宋体" w:cs="宋体"/>
                <w:kern w:val="0"/>
                <w:szCs w:val="21"/>
              </w:rPr>
            </w:pPr>
            <w:r w:rsidRPr="00FF59F7">
              <w:rPr>
                <w:rFonts w:ascii="宋体" w:hAnsi="宋体" w:cs="宋体" w:hint="eastAsia"/>
                <w:kern w:val="0"/>
                <w:szCs w:val="21"/>
              </w:rPr>
              <w:t>投资</w:t>
            </w:r>
            <w:r w:rsidRPr="00FF59F7">
              <w:rPr>
                <w:rFonts w:ascii="Times New Roman" w:hAnsi="Times New Roman"/>
                <w:kern w:val="0"/>
                <w:szCs w:val="21"/>
              </w:rPr>
              <w:t>(</w:t>
            </w:r>
            <w:r w:rsidRPr="00FF59F7">
              <w:rPr>
                <w:rFonts w:ascii="宋体" w:hAnsi="宋体" w:cs="宋体" w:hint="eastAsia"/>
                <w:kern w:val="0"/>
                <w:szCs w:val="21"/>
              </w:rPr>
              <w:t>万元</w:t>
            </w:r>
            <w:r w:rsidRPr="00FF59F7">
              <w:rPr>
                <w:rFonts w:ascii="Times New Roman" w:hAnsi="Times New Roman"/>
                <w:kern w:val="0"/>
                <w:szCs w:val="21"/>
              </w:rPr>
              <w:t>)</w:t>
            </w:r>
          </w:p>
        </w:tc>
        <w:tc>
          <w:tcPr>
            <w:tcW w:w="1598"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287" w:type="dxa"/>
            <w:gridSpan w:val="3"/>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773" w:type="dxa"/>
            <w:gridSpan w:val="4"/>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6B11D5">
        <w:trPr>
          <w:trHeight w:val="441"/>
        </w:trPr>
        <w:tc>
          <w:tcPr>
            <w:tcW w:w="2628" w:type="dxa"/>
            <w:gridSpan w:val="3"/>
            <w:vAlign w:val="center"/>
          </w:tcPr>
          <w:p w:rsidR="00386AA9" w:rsidRPr="00FF59F7" w:rsidRDefault="00386AA9" w:rsidP="006B11D5">
            <w:pPr>
              <w:snapToGrid w:val="0"/>
              <w:spacing w:line="240" w:lineRule="exact"/>
              <w:jc w:val="center"/>
              <w:rPr>
                <w:rFonts w:ascii="宋体" w:cs="宋体"/>
                <w:kern w:val="0"/>
                <w:szCs w:val="21"/>
              </w:rPr>
            </w:pPr>
            <w:r w:rsidRPr="00FF59F7">
              <w:rPr>
                <w:rFonts w:ascii="宋体" w:hAnsi="宋体" w:cs="宋体" w:hint="eastAsia"/>
                <w:kern w:val="0"/>
                <w:szCs w:val="21"/>
              </w:rPr>
              <w:t>水土保持总投资</w:t>
            </w:r>
            <w:r w:rsidRPr="00FF59F7">
              <w:rPr>
                <w:rFonts w:ascii="Times New Roman" w:hAnsi="Times New Roman"/>
                <w:kern w:val="0"/>
                <w:szCs w:val="21"/>
              </w:rPr>
              <w:t>(</w:t>
            </w:r>
            <w:r w:rsidRPr="00FF59F7">
              <w:rPr>
                <w:rFonts w:ascii="宋体" w:hAnsi="宋体" w:hint="eastAsia"/>
                <w:kern w:val="0"/>
                <w:szCs w:val="21"/>
              </w:rPr>
              <w:t>万元</w:t>
            </w:r>
            <w:r w:rsidRPr="00FF59F7">
              <w:rPr>
                <w:rFonts w:ascii="Times New Roman" w:hAnsi="Times New Roman"/>
                <w:kern w:val="0"/>
                <w:szCs w:val="21"/>
              </w:rPr>
              <w:t>)</w:t>
            </w:r>
          </w:p>
        </w:tc>
        <w:tc>
          <w:tcPr>
            <w:tcW w:w="1598"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287"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独立费用</w:t>
            </w:r>
            <w:r w:rsidRPr="00FF59F7">
              <w:rPr>
                <w:rFonts w:ascii="Times New Roman" w:hAnsi="Times New Roman"/>
                <w:kern w:val="0"/>
                <w:szCs w:val="21"/>
              </w:rPr>
              <w:t>(</w:t>
            </w:r>
            <w:r w:rsidRPr="00FF59F7">
              <w:rPr>
                <w:rFonts w:ascii="宋体" w:hAnsi="宋体" w:cs="宋体" w:hint="eastAsia"/>
                <w:kern w:val="0"/>
                <w:szCs w:val="21"/>
              </w:rPr>
              <w:t>万元</w:t>
            </w:r>
            <w:r w:rsidRPr="00FF59F7">
              <w:rPr>
                <w:rFonts w:ascii="Times New Roman" w:hAnsi="Times New Roman"/>
                <w:kern w:val="0"/>
                <w:szCs w:val="21"/>
              </w:rPr>
              <w:t>)</w:t>
            </w:r>
          </w:p>
        </w:tc>
        <w:tc>
          <w:tcPr>
            <w:tcW w:w="2773" w:type="dxa"/>
            <w:gridSpan w:val="4"/>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6B11D5">
        <w:trPr>
          <w:trHeight w:val="359"/>
        </w:trPr>
        <w:tc>
          <w:tcPr>
            <w:tcW w:w="2628"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监测费</w:t>
            </w:r>
            <w:r w:rsidRPr="00FF59F7">
              <w:rPr>
                <w:rFonts w:ascii="Times New Roman" w:hAnsi="Times New Roman"/>
                <w:kern w:val="0"/>
                <w:szCs w:val="21"/>
              </w:rPr>
              <w:t>(</w:t>
            </w:r>
            <w:r w:rsidRPr="00FF59F7">
              <w:rPr>
                <w:rFonts w:ascii="宋体" w:hAnsi="宋体" w:cs="宋体" w:hint="eastAsia"/>
                <w:kern w:val="0"/>
                <w:szCs w:val="21"/>
              </w:rPr>
              <w:t>万元</w:t>
            </w:r>
            <w:r w:rsidRPr="00FF59F7">
              <w:rPr>
                <w:rFonts w:ascii="Times New Roman" w:hAnsi="Times New Roman"/>
                <w:kern w:val="0"/>
                <w:szCs w:val="21"/>
              </w:rPr>
              <w:t>)</w:t>
            </w:r>
          </w:p>
        </w:tc>
        <w:tc>
          <w:tcPr>
            <w:tcW w:w="1598"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287" w:type="dxa"/>
            <w:gridSpan w:val="3"/>
            <w:vAlign w:val="center"/>
          </w:tcPr>
          <w:p w:rsidR="00386AA9" w:rsidRPr="00FF59F7" w:rsidRDefault="00386AA9" w:rsidP="006B11D5">
            <w:pPr>
              <w:snapToGrid w:val="0"/>
              <w:spacing w:line="240" w:lineRule="exact"/>
              <w:jc w:val="center"/>
              <w:rPr>
                <w:rFonts w:ascii="宋体" w:cs="宋体"/>
                <w:kern w:val="0"/>
                <w:szCs w:val="21"/>
              </w:rPr>
            </w:pPr>
            <w:r w:rsidRPr="00FF59F7">
              <w:rPr>
                <w:rFonts w:ascii="宋体" w:hAnsi="宋体" w:cs="宋体" w:hint="eastAsia"/>
                <w:kern w:val="0"/>
                <w:szCs w:val="21"/>
              </w:rPr>
              <w:t>水土保持补偿费</w:t>
            </w:r>
            <w:r w:rsidRPr="00FF59F7">
              <w:rPr>
                <w:rFonts w:ascii="Times New Roman" w:hAnsi="Times New Roman"/>
                <w:kern w:val="0"/>
                <w:szCs w:val="21"/>
              </w:rPr>
              <w:t>(</w:t>
            </w:r>
            <w:r w:rsidRPr="00FF59F7">
              <w:rPr>
                <w:rFonts w:ascii="宋体" w:hAnsi="宋体" w:hint="eastAsia"/>
                <w:kern w:val="0"/>
                <w:szCs w:val="21"/>
              </w:rPr>
              <w:t>万元</w:t>
            </w:r>
            <w:r w:rsidRPr="00FF59F7">
              <w:rPr>
                <w:rFonts w:ascii="Times New Roman" w:hAnsi="Times New Roman"/>
                <w:kern w:val="0"/>
                <w:szCs w:val="21"/>
              </w:rPr>
              <w:t>)</w:t>
            </w:r>
          </w:p>
        </w:tc>
        <w:tc>
          <w:tcPr>
            <w:tcW w:w="2773" w:type="dxa"/>
            <w:gridSpan w:val="4"/>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6B11D5">
        <w:trPr>
          <w:trHeight w:val="340"/>
        </w:trPr>
        <w:tc>
          <w:tcPr>
            <w:tcW w:w="2628"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方案编制单位</w:t>
            </w:r>
          </w:p>
        </w:tc>
        <w:tc>
          <w:tcPr>
            <w:tcW w:w="1598"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287"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管理实施单位</w:t>
            </w:r>
          </w:p>
        </w:tc>
        <w:tc>
          <w:tcPr>
            <w:tcW w:w="2773" w:type="dxa"/>
            <w:gridSpan w:val="4"/>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6B11D5">
        <w:trPr>
          <w:trHeight w:val="340"/>
        </w:trPr>
        <w:tc>
          <w:tcPr>
            <w:tcW w:w="2628"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法定代表人及电话</w:t>
            </w:r>
          </w:p>
        </w:tc>
        <w:tc>
          <w:tcPr>
            <w:tcW w:w="1598"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287"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联系人及电话</w:t>
            </w:r>
          </w:p>
        </w:tc>
        <w:tc>
          <w:tcPr>
            <w:tcW w:w="2773" w:type="dxa"/>
            <w:gridSpan w:val="4"/>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6B11D5">
        <w:trPr>
          <w:trHeight w:val="340"/>
        </w:trPr>
        <w:tc>
          <w:tcPr>
            <w:tcW w:w="2628"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地址</w:t>
            </w:r>
          </w:p>
        </w:tc>
        <w:tc>
          <w:tcPr>
            <w:tcW w:w="1598"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287"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地址</w:t>
            </w:r>
          </w:p>
        </w:tc>
        <w:tc>
          <w:tcPr>
            <w:tcW w:w="2773" w:type="dxa"/>
            <w:gridSpan w:val="4"/>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6B11D5">
        <w:trPr>
          <w:trHeight w:val="340"/>
        </w:trPr>
        <w:tc>
          <w:tcPr>
            <w:tcW w:w="2628"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邮编</w:t>
            </w:r>
          </w:p>
        </w:tc>
        <w:tc>
          <w:tcPr>
            <w:tcW w:w="1598"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287"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邮编</w:t>
            </w:r>
          </w:p>
        </w:tc>
        <w:tc>
          <w:tcPr>
            <w:tcW w:w="2773" w:type="dxa"/>
            <w:gridSpan w:val="4"/>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6B11D5">
        <w:trPr>
          <w:trHeight w:val="340"/>
        </w:trPr>
        <w:tc>
          <w:tcPr>
            <w:tcW w:w="2628"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联系人及电话</w:t>
            </w:r>
          </w:p>
        </w:tc>
        <w:tc>
          <w:tcPr>
            <w:tcW w:w="1598"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287"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联系人及电话</w:t>
            </w:r>
          </w:p>
        </w:tc>
        <w:tc>
          <w:tcPr>
            <w:tcW w:w="2773" w:type="dxa"/>
            <w:gridSpan w:val="4"/>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6B11D5">
        <w:trPr>
          <w:trHeight w:val="340"/>
        </w:trPr>
        <w:tc>
          <w:tcPr>
            <w:tcW w:w="2628"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传真</w:t>
            </w:r>
          </w:p>
        </w:tc>
        <w:tc>
          <w:tcPr>
            <w:tcW w:w="1598" w:type="dxa"/>
            <w:gridSpan w:val="2"/>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287" w:type="dxa"/>
            <w:gridSpan w:val="3"/>
            <w:vAlign w:val="center"/>
          </w:tcPr>
          <w:p w:rsidR="00386AA9" w:rsidRPr="00FF59F7" w:rsidRDefault="00386AA9" w:rsidP="006B11D5">
            <w:pPr>
              <w:widowControl/>
              <w:snapToGrid w:val="0"/>
              <w:spacing w:line="240" w:lineRule="exact"/>
              <w:jc w:val="center"/>
              <w:rPr>
                <w:rFonts w:ascii="宋体" w:cs="宋体"/>
                <w:kern w:val="0"/>
                <w:szCs w:val="21"/>
              </w:rPr>
            </w:pPr>
            <w:r w:rsidRPr="00FF59F7">
              <w:rPr>
                <w:rFonts w:ascii="宋体" w:hAnsi="宋体" w:cs="宋体" w:hint="eastAsia"/>
                <w:kern w:val="0"/>
                <w:szCs w:val="21"/>
              </w:rPr>
              <w:t>传真</w:t>
            </w:r>
          </w:p>
        </w:tc>
        <w:tc>
          <w:tcPr>
            <w:tcW w:w="2773" w:type="dxa"/>
            <w:gridSpan w:val="4"/>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r w:rsidR="00386AA9" w:rsidRPr="00FF59F7" w:rsidTr="000903CD">
        <w:trPr>
          <w:trHeight w:val="340"/>
        </w:trPr>
        <w:tc>
          <w:tcPr>
            <w:tcW w:w="2628" w:type="dxa"/>
            <w:gridSpan w:val="3"/>
            <w:tcBorders>
              <w:bottom w:val="single" w:sz="12" w:space="0" w:color="auto"/>
            </w:tcBorders>
            <w:vAlign w:val="center"/>
          </w:tcPr>
          <w:p w:rsidR="00386AA9" w:rsidRPr="00FF59F7" w:rsidRDefault="00386AA9" w:rsidP="000903CD">
            <w:pPr>
              <w:widowControl/>
              <w:snapToGrid w:val="0"/>
              <w:spacing w:line="240" w:lineRule="exact"/>
              <w:ind w:firstLineChars="100" w:firstLine="210"/>
              <w:jc w:val="center"/>
              <w:rPr>
                <w:rFonts w:ascii="宋体" w:cs="宋体"/>
                <w:kern w:val="0"/>
                <w:szCs w:val="21"/>
              </w:rPr>
            </w:pPr>
            <w:r w:rsidRPr="00FF59F7">
              <w:rPr>
                <w:rFonts w:ascii="宋体" w:hAnsi="宋体" w:cs="宋体" w:hint="eastAsia"/>
                <w:kern w:val="0"/>
                <w:szCs w:val="21"/>
              </w:rPr>
              <w:t>电子信箱</w:t>
            </w:r>
          </w:p>
        </w:tc>
        <w:tc>
          <w:tcPr>
            <w:tcW w:w="1598" w:type="dxa"/>
            <w:gridSpan w:val="2"/>
            <w:tcBorders>
              <w:bottom w:val="single" w:sz="12" w:space="0" w:color="auto"/>
            </w:tcBorders>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c>
          <w:tcPr>
            <w:tcW w:w="2287" w:type="dxa"/>
            <w:gridSpan w:val="3"/>
            <w:tcBorders>
              <w:bottom w:val="single" w:sz="12" w:space="0" w:color="auto"/>
            </w:tcBorders>
            <w:vAlign w:val="center"/>
          </w:tcPr>
          <w:p w:rsidR="00386AA9" w:rsidRPr="00FF59F7" w:rsidRDefault="00386AA9" w:rsidP="000903CD">
            <w:pPr>
              <w:widowControl/>
              <w:snapToGrid w:val="0"/>
              <w:spacing w:line="240" w:lineRule="exact"/>
              <w:ind w:firstLineChars="100" w:firstLine="210"/>
              <w:jc w:val="center"/>
              <w:rPr>
                <w:rFonts w:ascii="宋体" w:cs="宋体"/>
                <w:kern w:val="0"/>
                <w:szCs w:val="21"/>
              </w:rPr>
            </w:pPr>
            <w:r w:rsidRPr="00FF59F7">
              <w:rPr>
                <w:rFonts w:ascii="宋体" w:hAnsi="宋体" w:cs="宋体" w:hint="eastAsia"/>
                <w:kern w:val="0"/>
                <w:szCs w:val="21"/>
              </w:rPr>
              <w:t>电子信箱</w:t>
            </w:r>
          </w:p>
        </w:tc>
        <w:tc>
          <w:tcPr>
            <w:tcW w:w="2773" w:type="dxa"/>
            <w:gridSpan w:val="4"/>
            <w:tcBorders>
              <w:bottom w:val="single" w:sz="12" w:space="0" w:color="auto"/>
            </w:tcBorders>
            <w:vAlign w:val="center"/>
          </w:tcPr>
          <w:p w:rsidR="00386AA9" w:rsidRPr="00FF59F7" w:rsidRDefault="00386AA9" w:rsidP="006B11D5">
            <w:pPr>
              <w:widowControl/>
              <w:snapToGrid w:val="0"/>
              <w:spacing w:line="240" w:lineRule="exact"/>
              <w:jc w:val="center"/>
              <w:rPr>
                <w:rFonts w:ascii="Times New Roman" w:hAnsi="Times New Roman"/>
                <w:kern w:val="0"/>
                <w:szCs w:val="21"/>
              </w:rPr>
            </w:pPr>
            <w:r w:rsidRPr="00FF59F7">
              <w:rPr>
                <w:rFonts w:ascii="Times New Roman" w:hAnsi="Times New Roman" w:hint="eastAsia"/>
                <w:kern w:val="0"/>
                <w:szCs w:val="21"/>
              </w:rPr>
              <w:t xml:space="preserve">　</w:t>
            </w:r>
          </w:p>
        </w:tc>
      </w:tr>
    </w:tbl>
    <w:p w:rsidR="00386AA9" w:rsidRPr="00FF59F7" w:rsidRDefault="00386AA9" w:rsidP="00AF449B">
      <w:pPr>
        <w:tabs>
          <w:tab w:val="left" w:pos="432"/>
        </w:tabs>
        <w:snapToGrid w:val="0"/>
        <w:jc w:val="center"/>
        <w:outlineLvl w:val="0"/>
        <w:rPr>
          <w:rFonts w:ascii="方正小标宋简体" w:eastAsia="方正小标宋简体" w:hAnsi="黑体"/>
          <w:bCs/>
          <w:kern w:val="44"/>
          <w:sz w:val="44"/>
          <w:szCs w:val="44"/>
        </w:rPr>
      </w:pPr>
      <w:bookmarkStart w:id="74" w:name="_Toc347750780"/>
      <w:bookmarkStart w:id="75" w:name="_Toc391274373"/>
      <w:bookmarkStart w:id="76" w:name="_Toc391274905"/>
      <w:bookmarkStart w:id="77" w:name="_Toc391275049"/>
      <w:bookmarkStart w:id="78" w:name="_Toc393372244"/>
      <w:bookmarkStart w:id="79" w:name="_Toc14791812"/>
      <w:r w:rsidRPr="00FF59F7">
        <w:rPr>
          <w:rFonts w:ascii="方正小标宋简体" w:eastAsia="方正小标宋简体" w:hAnsi="黑体"/>
          <w:bCs/>
          <w:kern w:val="44"/>
          <w:sz w:val="44"/>
          <w:szCs w:val="44"/>
        </w:rPr>
        <w:lastRenderedPageBreak/>
        <w:t xml:space="preserve">4  </w:t>
      </w:r>
      <w:bookmarkEnd w:id="74"/>
      <w:bookmarkEnd w:id="75"/>
      <w:bookmarkEnd w:id="76"/>
      <w:bookmarkEnd w:id="77"/>
      <w:bookmarkEnd w:id="78"/>
      <w:r w:rsidRPr="00FF59F7">
        <w:rPr>
          <w:rFonts w:ascii="方正小标宋简体" w:eastAsia="方正小标宋简体" w:hAnsi="黑体" w:hint="eastAsia"/>
          <w:bCs/>
          <w:kern w:val="44"/>
          <w:sz w:val="44"/>
          <w:szCs w:val="44"/>
        </w:rPr>
        <w:t>区域防洪影响评价</w:t>
      </w:r>
      <w:bookmarkEnd w:id="79"/>
    </w:p>
    <w:p w:rsidR="00386AA9" w:rsidRPr="00FF59F7" w:rsidRDefault="00386AA9" w:rsidP="00207C02">
      <w:pPr>
        <w:tabs>
          <w:tab w:val="left" w:pos="576"/>
        </w:tabs>
        <w:snapToGrid w:val="0"/>
        <w:spacing w:line="348" w:lineRule="auto"/>
        <w:outlineLvl w:val="1"/>
        <w:rPr>
          <w:rFonts w:ascii="黑体" w:eastAsia="黑体" w:hAnsi="黑体"/>
          <w:bCs/>
          <w:sz w:val="32"/>
          <w:szCs w:val="32"/>
        </w:rPr>
      </w:pPr>
      <w:bookmarkStart w:id="80" w:name="_Toc14791813"/>
      <w:r w:rsidRPr="00FF59F7">
        <w:rPr>
          <w:rFonts w:ascii="黑体" w:eastAsia="黑体" w:hAnsi="黑体"/>
          <w:bCs/>
          <w:sz w:val="32"/>
          <w:szCs w:val="32"/>
        </w:rPr>
        <w:t xml:space="preserve">4.1  </w:t>
      </w:r>
      <w:r w:rsidRPr="00FF59F7">
        <w:rPr>
          <w:rFonts w:ascii="黑体" w:eastAsia="黑体" w:hAnsi="黑体" w:hint="eastAsia"/>
          <w:bCs/>
          <w:sz w:val="32"/>
          <w:szCs w:val="32"/>
        </w:rPr>
        <w:t>概述</w:t>
      </w:r>
      <w:bookmarkEnd w:id="80"/>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区域防洪影响评价的工作内容：在收集水文、地质等资料的基础上，对区域涉及的防洪、排涝进行水文水利计算。分析区域现状及规划实施后的防洪排涝总体安排，提出区域涉水建筑物及水利工程的防洪排涝控制要素。根据区域现状及规划实施后工况，从与相关规划的关系、项目建设对堤防、护岸和其它水利工程及设施的影响等方面进行防洪综合评价，提出防洪影响防治与补救措施，得出相关防洪评价的结论和建议。</w:t>
      </w:r>
    </w:p>
    <w:p w:rsidR="00386AA9" w:rsidRPr="00FF59F7" w:rsidRDefault="00386AA9" w:rsidP="00207C02">
      <w:pPr>
        <w:tabs>
          <w:tab w:val="left" w:pos="576"/>
        </w:tabs>
        <w:snapToGrid w:val="0"/>
        <w:spacing w:line="348" w:lineRule="auto"/>
        <w:outlineLvl w:val="1"/>
        <w:rPr>
          <w:rFonts w:ascii="黑体" w:eastAsia="黑体" w:hAnsi="黑体"/>
          <w:bCs/>
          <w:sz w:val="32"/>
          <w:szCs w:val="32"/>
        </w:rPr>
      </w:pPr>
      <w:bookmarkStart w:id="81" w:name="_Toc14791814"/>
      <w:r w:rsidRPr="00FF59F7">
        <w:rPr>
          <w:rFonts w:ascii="黑体" w:eastAsia="黑体" w:hAnsi="黑体"/>
          <w:bCs/>
          <w:sz w:val="32"/>
          <w:szCs w:val="32"/>
        </w:rPr>
        <w:t xml:space="preserve">4.2  </w:t>
      </w:r>
      <w:r w:rsidRPr="00FF59F7">
        <w:rPr>
          <w:rFonts w:ascii="黑体" w:eastAsia="黑体" w:hAnsi="黑体" w:hint="eastAsia"/>
          <w:bCs/>
          <w:sz w:val="32"/>
          <w:szCs w:val="32"/>
        </w:rPr>
        <w:t>区域防洪排涝概况</w:t>
      </w:r>
      <w:bookmarkEnd w:id="81"/>
    </w:p>
    <w:p w:rsidR="00386AA9" w:rsidRPr="00FF59F7" w:rsidRDefault="00386AA9" w:rsidP="00207C02">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4.2.1  </w:t>
      </w:r>
      <w:r w:rsidRPr="00FF59F7">
        <w:rPr>
          <w:rFonts w:ascii="仿宋_GB2312" w:eastAsia="仿宋_GB2312" w:hAnsi="华文楷体" w:hint="eastAsia"/>
          <w:b/>
          <w:bCs/>
          <w:sz w:val="32"/>
          <w:szCs w:val="32"/>
        </w:rPr>
        <w:t>资料收集与分析</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系统搜集、整理区域相关范围内历年洪涝灾害、河流湖泊、现状防洪治涝工程措施、水利规划设计等资料，对与本区域防洪评价相关的水文分析成果进行复核。</w:t>
      </w:r>
    </w:p>
    <w:p w:rsidR="00386AA9" w:rsidRPr="00FF59F7" w:rsidRDefault="00386AA9" w:rsidP="00207C02">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4.2.2  </w:t>
      </w:r>
      <w:r w:rsidRPr="00FF59F7">
        <w:rPr>
          <w:rFonts w:ascii="仿宋_GB2312" w:eastAsia="仿宋_GB2312" w:hAnsi="华文楷体" w:hint="eastAsia"/>
          <w:b/>
          <w:bCs/>
          <w:sz w:val="32"/>
          <w:szCs w:val="32"/>
        </w:rPr>
        <w:t>区域现状及规划防洪排涝概况</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概述区域现状防洪排涝基本情况，包括现状防洪标准、防洪设施等情况。阐明本区域在流域总体规划、流域防洪规划及区域总体规划中防洪排涝的相关内容。</w:t>
      </w:r>
    </w:p>
    <w:p w:rsidR="00386AA9" w:rsidRPr="00FF59F7" w:rsidRDefault="00386AA9" w:rsidP="00207C02">
      <w:pPr>
        <w:tabs>
          <w:tab w:val="left" w:pos="576"/>
        </w:tabs>
        <w:snapToGrid w:val="0"/>
        <w:spacing w:line="348" w:lineRule="auto"/>
        <w:outlineLvl w:val="1"/>
        <w:rPr>
          <w:rFonts w:ascii="黑体" w:eastAsia="黑体" w:hAnsi="黑体"/>
          <w:bCs/>
          <w:sz w:val="32"/>
          <w:szCs w:val="32"/>
        </w:rPr>
      </w:pPr>
      <w:bookmarkStart w:id="82" w:name="_Toc14791815"/>
      <w:r w:rsidRPr="00FF59F7">
        <w:rPr>
          <w:rFonts w:ascii="黑体" w:eastAsia="黑体" w:hAnsi="黑体"/>
          <w:bCs/>
          <w:sz w:val="32"/>
          <w:szCs w:val="32"/>
        </w:rPr>
        <w:t xml:space="preserve">4.3  </w:t>
      </w:r>
      <w:r w:rsidRPr="00FF59F7">
        <w:rPr>
          <w:rFonts w:ascii="黑体" w:eastAsia="黑体" w:hAnsi="黑体" w:hint="eastAsia"/>
          <w:bCs/>
          <w:sz w:val="32"/>
          <w:szCs w:val="32"/>
        </w:rPr>
        <w:t>区域防洪水文水利计算</w:t>
      </w:r>
      <w:bookmarkEnd w:id="82"/>
    </w:p>
    <w:p w:rsidR="00386AA9" w:rsidRPr="00FF59F7" w:rsidRDefault="00386AA9" w:rsidP="00207C02">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4.3.1  </w:t>
      </w:r>
      <w:r w:rsidRPr="00FF59F7">
        <w:rPr>
          <w:rFonts w:ascii="仿宋_GB2312" w:eastAsia="仿宋_GB2312" w:hAnsi="华文楷体" w:hint="eastAsia"/>
          <w:b/>
          <w:bCs/>
          <w:sz w:val="32"/>
          <w:szCs w:val="32"/>
        </w:rPr>
        <w:t>区域水文计算</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）根据规范等有关规定确定区域防洪标准。</w:t>
      </w:r>
    </w:p>
    <w:p w:rsidR="00386AA9" w:rsidRPr="00FF59F7" w:rsidRDefault="00386AA9" w:rsidP="00207C02">
      <w:pPr>
        <w:overflowPunct w:val="0"/>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lastRenderedPageBreak/>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）分析区域所在流域的暴雨、洪水特性。</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）进行水文分析计算。</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）进行排涝分析计算。</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5</w:t>
      </w:r>
      <w:r w:rsidRPr="00FF59F7">
        <w:rPr>
          <w:rFonts w:ascii="仿宋_GB2312" w:eastAsia="仿宋_GB2312" w:hAnsi="Times New Roman" w:hint="eastAsia"/>
          <w:sz w:val="32"/>
          <w:szCs w:val="32"/>
        </w:rPr>
        <w:t>）通过水文分析计算提出区域内河道、排洪（水）沟主要控制断面（节点）的设计洪水成果。</w:t>
      </w:r>
    </w:p>
    <w:p w:rsidR="00386AA9" w:rsidRPr="00FF59F7" w:rsidRDefault="00386AA9" w:rsidP="00207C02">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4.3.2  </w:t>
      </w:r>
      <w:r w:rsidRPr="00FF59F7">
        <w:rPr>
          <w:rFonts w:ascii="仿宋_GB2312" w:eastAsia="仿宋_GB2312" w:hAnsi="华文楷体" w:hint="eastAsia"/>
          <w:b/>
          <w:bCs/>
          <w:sz w:val="32"/>
          <w:szCs w:val="32"/>
        </w:rPr>
        <w:t>区域防洪排涝水利计算</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）对区域内已批复的河道相关规划进行复核分析，对没有规划河道的进行防洪水利计算和排涝水利计算，提出区域内河道、排洪（水）沟设计洪水水面线、排涝流量等成果。</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）区域规划范围内有排涝河道或有重要排涝设施，且可能引起现有排涝设施内、外水位较大变化时，应进行排涝影响分析计算。</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）已有水库、山塘原运行状况受区域规划影响的，应对水库、山塘的特征水位、库容、蓄洪能力影响进行分析计算。</w:t>
      </w:r>
    </w:p>
    <w:p w:rsidR="00386AA9" w:rsidRPr="00FF59F7" w:rsidRDefault="00386AA9" w:rsidP="00207C02">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4.2.3  </w:t>
      </w:r>
      <w:r w:rsidRPr="00FF59F7">
        <w:rPr>
          <w:rFonts w:ascii="仿宋_GB2312" w:eastAsia="仿宋_GB2312" w:hAnsi="华文楷体" w:hint="eastAsia"/>
          <w:b/>
          <w:bCs/>
          <w:sz w:val="32"/>
          <w:szCs w:val="32"/>
        </w:rPr>
        <w:t>区域现状及规划实施后的防洪排涝总体安排</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）根据水文水利计算成果，分析现状区域防洪排涝总体情况。</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）核定主要河段行洪能力、主要控制节点防洪控制水位，确定堤防、河道、排洪（水）沟整治措施。</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）提出规划实施中需要遵循的河道控制因素（控制堤距、控制河底高程、过水面积等）、规划期水域空间分布图、明确区域内地面填筑最低控制高程、跨河（堤）建筑物控制性参数等。</w:t>
      </w:r>
    </w:p>
    <w:p w:rsidR="00386AA9" w:rsidRPr="00FF59F7" w:rsidRDefault="00386AA9" w:rsidP="00207C02">
      <w:pPr>
        <w:tabs>
          <w:tab w:val="left" w:pos="576"/>
        </w:tabs>
        <w:snapToGrid w:val="0"/>
        <w:spacing w:line="348" w:lineRule="auto"/>
        <w:outlineLvl w:val="1"/>
        <w:rPr>
          <w:rFonts w:ascii="黑体" w:eastAsia="黑体" w:hAnsi="黑体"/>
          <w:bCs/>
          <w:sz w:val="32"/>
          <w:szCs w:val="32"/>
        </w:rPr>
      </w:pPr>
      <w:bookmarkStart w:id="83" w:name="_Toc14791816"/>
      <w:r w:rsidRPr="00FF59F7">
        <w:rPr>
          <w:rFonts w:ascii="黑体" w:eastAsia="黑体" w:hAnsi="黑体"/>
          <w:bCs/>
          <w:sz w:val="32"/>
          <w:szCs w:val="32"/>
        </w:rPr>
        <w:t xml:space="preserve">4.4  </w:t>
      </w:r>
      <w:r w:rsidRPr="00FF59F7">
        <w:rPr>
          <w:rFonts w:ascii="黑体" w:eastAsia="黑体" w:hAnsi="黑体" w:hint="eastAsia"/>
          <w:bCs/>
          <w:sz w:val="32"/>
          <w:szCs w:val="32"/>
        </w:rPr>
        <w:t>防洪影响综合评价</w:t>
      </w:r>
      <w:bookmarkEnd w:id="83"/>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）区域规划与有关规划的关系及影响分析。</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lastRenderedPageBreak/>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）区域规划对区域防洪、排涝影响分析。</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）区域规划对堤防、护岸和其它水利工程及设施的影响分析。</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）区域规划对防汛抢险的影响分析。</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5</w:t>
      </w:r>
      <w:r w:rsidRPr="00FF59F7">
        <w:rPr>
          <w:rFonts w:ascii="仿宋_GB2312" w:eastAsia="仿宋_GB2312" w:hAnsi="Times New Roman" w:hint="eastAsia"/>
          <w:sz w:val="32"/>
          <w:szCs w:val="32"/>
        </w:rPr>
        <w:t>）对区域规划范围内的排涝河道或重要排涝设施的影响分析。</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6</w:t>
      </w:r>
      <w:r w:rsidRPr="00FF59F7">
        <w:rPr>
          <w:rFonts w:ascii="仿宋_GB2312" w:eastAsia="仿宋_GB2312" w:hAnsi="Times New Roman" w:hint="eastAsia"/>
          <w:sz w:val="32"/>
          <w:szCs w:val="32"/>
        </w:rPr>
        <w:t>）对受区域规划影响的水库、山塘进行综合评价。</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7</w:t>
      </w:r>
      <w:r w:rsidRPr="00FF59F7">
        <w:rPr>
          <w:rFonts w:ascii="仿宋_GB2312" w:eastAsia="仿宋_GB2312" w:hAnsi="Times New Roman" w:hint="eastAsia"/>
          <w:sz w:val="32"/>
          <w:szCs w:val="32"/>
        </w:rPr>
        <w:t>）已有水利工程安全运行可能受区域规划施工期、运行期影响的，应对已有水利工程的稳定进行复核计算。</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8</w:t>
      </w:r>
      <w:r w:rsidRPr="00FF59F7">
        <w:rPr>
          <w:rFonts w:ascii="仿宋_GB2312" w:eastAsia="仿宋_GB2312" w:hAnsi="Times New Roman" w:hint="eastAsia"/>
          <w:sz w:val="32"/>
          <w:szCs w:val="32"/>
        </w:rPr>
        <w:t>）对第三人的合法水事权益的影响分析</w:t>
      </w:r>
    </w:p>
    <w:p w:rsidR="00386AA9" w:rsidRPr="00FF59F7" w:rsidRDefault="00386AA9" w:rsidP="00207C02">
      <w:pPr>
        <w:tabs>
          <w:tab w:val="left" w:pos="576"/>
        </w:tabs>
        <w:snapToGrid w:val="0"/>
        <w:spacing w:line="348" w:lineRule="auto"/>
        <w:outlineLvl w:val="1"/>
        <w:rPr>
          <w:rFonts w:ascii="黑体" w:eastAsia="黑体" w:hAnsi="黑体"/>
          <w:bCs/>
          <w:sz w:val="32"/>
          <w:szCs w:val="32"/>
        </w:rPr>
      </w:pPr>
      <w:bookmarkStart w:id="84" w:name="_Toc14791817"/>
      <w:r w:rsidRPr="00FF59F7">
        <w:rPr>
          <w:rFonts w:ascii="黑体" w:eastAsia="黑体" w:hAnsi="黑体"/>
          <w:bCs/>
          <w:sz w:val="32"/>
          <w:szCs w:val="32"/>
        </w:rPr>
        <w:t xml:space="preserve">4.5  </w:t>
      </w:r>
      <w:r w:rsidRPr="00FF59F7">
        <w:rPr>
          <w:rFonts w:ascii="黑体" w:eastAsia="黑体" w:hAnsi="黑体" w:hint="eastAsia"/>
          <w:bCs/>
          <w:sz w:val="32"/>
          <w:szCs w:val="32"/>
        </w:rPr>
        <w:t>防治与补救措施</w:t>
      </w:r>
      <w:bookmarkEnd w:id="84"/>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针对上述防洪影响综合评价中提出的防洪、排涝、水利工程安全等方面存在的问题，需提出相应的防治补救措施，并对工程量进行初步估算。</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如果防治补救措施的实施确有困难无法完成的，应建议对区域规划的总体布置进行优化调整。</w:t>
      </w:r>
    </w:p>
    <w:p w:rsidR="00386AA9" w:rsidRPr="00FF59F7" w:rsidRDefault="00386AA9" w:rsidP="00207C02">
      <w:pPr>
        <w:tabs>
          <w:tab w:val="left" w:pos="576"/>
        </w:tabs>
        <w:snapToGrid w:val="0"/>
        <w:spacing w:line="348" w:lineRule="auto"/>
        <w:outlineLvl w:val="1"/>
        <w:rPr>
          <w:rFonts w:ascii="黑体" w:eastAsia="黑体" w:hAnsi="黑体"/>
          <w:bCs/>
          <w:sz w:val="32"/>
          <w:szCs w:val="32"/>
        </w:rPr>
      </w:pPr>
      <w:bookmarkStart w:id="85" w:name="_Toc14791818"/>
      <w:r w:rsidRPr="00FF59F7">
        <w:rPr>
          <w:rFonts w:ascii="黑体" w:eastAsia="黑体" w:hAnsi="黑体"/>
          <w:bCs/>
          <w:sz w:val="32"/>
          <w:szCs w:val="32"/>
        </w:rPr>
        <w:t xml:space="preserve">4.6  </w:t>
      </w:r>
      <w:r w:rsidRPr="00FF59F7">
        <w:rPr>
          <w:rFonts w:ascii="黑体" w:eastAsia="黑体" w:hAnsi="黑体" w:hint="eastAsia"/>
          <w:bCs/>
          <w:sz w:val="32"/>
          <w:szCs w:val="32"/>
        </w:rPr>
        <w:t>结论与建议</w:t>
      </w:r>
      <w:bookmarkEnd w:id="85"/>
    </w:p>
    <w:p w:rsidR="00386AA9" w:rsidRPr="00FF59F7" w:rsidRDefault="00386AA9" w:rsidP="00207C02">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4.6.1  </w:t>
      </w:r>
      <w:r w:rsidRPr="00FF59F7">
        <w:rPr>
          <w:rFonts w:ascii="仿宋_GB2312" w:eastAsia="仿宋_GB2312" w:hAnsi="华文楷体" w:hint="eastAsia"/>
          <w:b/>
          <w:bCs/>
          <w:sz w:val="32"/>
          <w:szCs w:val="32"/>
        </w:rPr>
        <w:t>结论</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总结归纳防洪评价的主要结论，其主要内容应包括：</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）逐条列出区域防洪影响评价的结论。</w:t>
      </w:r>
    </w:p>
    <w:p w:rsidR="00386AA9" w:rsidRPr="00FF59F7" w:rsidRDefault="00386AA9" w:rsidP="00207C02">
      <w:pPr>
        <w:snapToGrid w:val="0"/>
        <w:spacing w:line="348" w:lineRule="auto"/>
        <w:ind w:firstLineChars="200" w:firstLine="640"/>
        <w:rPr>
          <w:rFonts w:ascii="仿宋_GB2312" w:eastAsia="仿宋_GB2312" w:hAnsi="Times New Roman"/>
          <w:w w:val="95"/>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w:t>
      </w:r>
      <w:r w:rsidRPr="00FF59F7">
        <w:rPr>
          <w:rFonts w:ascii="仿宋_GB2312" w:eastAsia="仿宋_GB2312" w:hAnsi="Times New Roman" w:hint="eastAsia"/>
          <w:w w:val="95"/>
          <w:sz w:val="32"/>
          <w:szCs w:val="32"/>
        </w:rPr>
        <w:t>列出对防洪影响提出的影响逐条提出须采取的防治补救措施。</w:t>
      </w:r>
    </w:p>
    <w:p w:rsidR="00386AA9" w:rsidRPr="00FF59F7" w:rsidRDefault="00386AA9" w:rsidP="00207C02">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4.6.2  </w:t>
      </w:r>
      <w:r w:rsidRPr="00FF59F7">
        <w:rPr>
          <w:rFonts w:ascii="仿宋_GB2312" w:eastAsia="仿宋_GB2312" w:hAnsi="华文楷体" w:hint="eastAsia"/>
          <w:b/>
          <w:bCs/>
          <w:sz w:val="32"/>
          <w:szCs w:val="32"/>
        </w:rPr>
        <w:t>建议</w:t>
      </w:r>
    </w:p>
    <w:p w:rsidR="00386AA9" w:rsidRPr="00FF59F7" w:rsidRDefault="00386AA9" w:rsidP="00207C02">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对存在的主要问题、防治补救措施后期设计及施工过程中可能会遇到的问题提出相关建议。</w:t>
      </w:r>
    </w:p>
    <w:p w:rsidR="00386AA9" w:rsidRPr="00FF59F7" w:rsidRDefault="00386AA9" w:rsidP="006F65FC">
      <w:pPr>
        <w:snapToGrid w:val="0"/>
        <w:spacing w:line="360" w:lineRule="auto"/>
        <w:rPr>
          <w:rFonts w:ascii="黑体" w:eastAsia="黑体" w:hAnsi="黑体"/>
          <w:bCs/>
          <w:sz w:val="30"/>
          <w:szCs w:val="32"/>
        </w:rPr>
        <w:sectPr w:rsidR="00386AA9" w:rsidRPr="00FF59F7" w:rsidSect="00ED75F1">
          <w:pgSz w:w="11906" w:h="16838"/>
          <w:pgMar w:top="1701" w:right="1134" w:bottom="2041" w:left="1134" w:header="907" w:footer="907" w:gutter="0"/>
          <w:cols w:space="720"/>
          <w:docGrid w:linePitch="381"/>
        </w:sectPr>
      </w:pPr>
      <w:bookmarkStart w:id="86" w:name="_Toc520968158"/>
    </w:p>
    <w:p w:rsidR="00386AA9" w:rsidRPr="00FF59F7" w:rsidRDefault="00386AA9" w:rsidP="00AF449B">
      <w:pPr>
        <w:snapToGrid w:val="0"/>
        <w:rPr>
          <w:rFonts w:ascii="黑体" w:eastAsia="黑体" w:hAnsi="黑体"/>
          <w:sz w:val="32"/>
          <w:szCs w:val="32"/>
        </w:rPr>
      </w:pPr>
      <w:r w:rsidRPr="00FF59F7">
        <w:rPr>
          <w:rFonts w:ascii="黑体" w:eastAsia="黑体" w:hAnsi="黑体" w:hint="eastAsia"/>
          <w:sz w:val="32"/>
          <w:szCs w:val="32"/>
        </w:rPr>
        <w:lastRenderedPageBreak/>
        <w:t>附表</w:t>
      </w:r>
      <w:r w:rsidRPr="00FF59F7">
        <w:rPr>
          <w:rFonts w:ascii="黑体" w:eastAsia="黑体" w:hAnsi="黑体"/>
          <w:sz w:val="32"/>
          <w:szCs w:val="32"/>
        </w:rPr>
        <w:t>4-1</w:t>
      </w:r>
    </w:p>
    <w:p w:rsidR="00386AA9" w:rsidRPr="00FF59F7" w:rsidRDefault="00386AA9" w:rsidP="00AF449B">
      <w:pPr>
        <w:snapToGrid w:val="0"/>
        <w:jc w:val="center"/>
        <w:rPr>
          <w:rFonts w:ascii="方正小标宋简体" w:eastAsia="方正小标宋简体" w:hAnsi="黑体"/>
          <w:sz w:val="44"/>
          <w:szCs w:val="44"/>
        </w:rPr>
      </w:pPr>
      <w:r w:rsidRPr="00FF59F7">
        <w:rPr>
          <w:rFonts w:ascii="方正小标宋简体" w:eastAsia="方正小标宋简体" w:hAnsi="黑体" w:hint="eastAsia"/>
          <w:sz w:val="44"/>
          <w:szCs w:val="44"/>
        </w:rPr>
        <w:t>区域防洪评价主要成果简表</w:t>
      </w:r>
      <w:bookmarkEnd w:id="86"/>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669"/>
        <w:gridCol w:w="3127"/>
        <w:gridCol w:w="2323"/>
        <w:gridCol w:w="2317"/>
      </w:tblGrid>
      <w:tr w:rsidR="00386AA9" w:rsidRPr="00FF59F7" w:rsidTr="00C31EFB">
        <w:trPr>
          <w:trHeight w:val="454"/>
        </w:trPr>
        <w:tc>
          <w:tcPr>
            <w:tcW w:w="1669" w:type="dxa"/>
            <w:tcBorders>
              <w:top w:val="single" w:sz="12" w:space="0" w:color="auto"/>
            </w:tcBorders>
            <w:vAlign w:val="center"/>
          </w:tcPr>
          <w:p w:rsidR="00386AA9" w:rsidRPr="00FF59F7" w:rsidRDefault="00386AA9" w:rsidP="006F65FC">
            <w:pPr>
              <w:widowControl/>
              <w:jc w:val="center"/>
              <w:rPr>
                <w:rFonts w:ascii="宋体" w:cs="宋体"/>
                <w:kern w:val="0"/>
                <w:sz w:val="24"/>
                <w:szCs w:val="24"/>
              </w:rPr>
            </w:pPr>
            <w:r w:rsidRPr="00FF59F7">
              <w:rPr>
                <w:rFonts w:ascii="宋体" w:hAnsi="宋体" w:cs="宋体" w:hint="eastAsia"/>
                <w:kern w:val="0"/>
                <w:sz w:val="24"/>
                <w:szCs w:val="24"/>
              </w:rPr>
              <w:t>区域名称</w:t>
            </w:r>
          </w:p>
        </w:tc>
        <w:tc>
          <w:tcPr>
            <w:tcW w:w="7767" w:type="dxa"/>
            <w:gridSpan w:val="3"/>
            <w:tcBorders>
              <w:top w:val="single" w:sz="12" w:space="0" w:color="auto"/>
            </w:tcBorders>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Align w:val="center"/>
          </w:tcPr>
          <w:p w:rsidR="00386AA9" w:rsidRPr="00FF59F7" w:rsidRDefault="00386AA9" w:rsidP="006F65FC">
            <w:pPr>
              <w:widowControl/>
              <w:jc w:val="center"/>
              <w:rPr>
                <w:rFonts w:ascii="宋体" w:cs="宋体"/>
                <w:kern w:val="0"/>
                <w:sz w:val="24"/>
                <w:szCs w:val="24"/>
              </w:rPr>
            </w:pPr>
            <w:r w:rsidRPr="00FF59F7">
              <w:rPr>
                <w:rFonts w:ascii="宋体" w:hAnsi="宋体" w:cs="宋体" w:hint="eastAsia"/>
                <w:kern w:val="0"/>
                <w:sz w:val="24"/>
                <w:szCs w:val="24"/>
              </w:rPr>
              <w:t>位置描述</w:t>
            </w:r>
          </w:p>
        </w:tc>
        <w:tc>
          <w:tcPr>
            <w:tcW w:w="7767" w:type="dxa"/>
            <w:gridSpan w:val="3"/>
          </w:tcPr>
          <w:p w:rsidR="00386AA9" w:rsidRPr="00FF59F7" w:rsidRDefault="00386AA9" w:rsidP="006F65FC">
            <w:pPr>
              <w:ind w:firstLineChars="785" w:firstLine="1884"/>
              <w:jc w:val="left"/>
              <w:rPr>
                <w:rFonts w:ascii="Times New Roman" w:hAnsi="Times New Roman"/>
                <w:sz w:val="24"/>
                <w:szCs w:val="24"/>
              </w:rPr>
            </w:pPr>
            <w:r w:rsidRPr="00FF59F7">
              <w:rPr>
                <w:rFonts w:ascii="Times New Roman" w:hAnsi="Times New Roman" w:hint="eastAsia"/>
                <w:sz w:val="24"/>
                <w:szCs w:val="24"/>
              </w:rPr>
              <w:t>（区域位置、涉及到的河道、堤防桩号等）</w:t>
            </w:r>
          </w:p>
        </w:tc>
      </w:tr>
      <w:tr w:rsidR="00386AA9" w:rsidRPr="00FF59F7" w:rsidTr="00C31EFB">
        <w:trPr>
          <w:trHeight w:val="454"/>
        </w:trPr>
        <w:tc>
          <w:tcPr>
            <w:tcW w:w="1669" w:type="dxa"/>
            <w:vAlign w:val="center"/>
          </w:tcPr>
          <w:p w:rsidR="00386AA9" w:rsidRPr="00FF59F7" w:rsidRDefault="00386AA9" w:rsidP="006F65FC">
            <w:pPr>
              <w:widowControl/>
              <w:jc w:val="center"/>
              <w:rPr>
                <w:rFonts w:ascii="宋体" w:cs="宋体"/>
                <w:kern w:val="0"/>
                <w:sz w:val="24"/>
                <w:szCs w:val="24"/>
              </w:rPr>
            </w:pPr>
            <w:r w:rsidRPr="00FF59F7">
              <w:rPr>
                <w:rFonts w:ascii="宋体" w:hAnsi="宋体" w:cs="宋体" w:hint="eastAsia"/>
                <w:kern w:val="0"/>
                <w:sz w:val="24"/>
                <w:szCs w:val="24"/>
              </w:rPr>
              <w:t>所涉及</w:t>
            </w:r>
          </w:p>
          <w:p w:rsidR="00386AA9" w:rsidRPr="00FF59F7" w:rsidRDefault="00386AA9" w:rsidP="006F65FC">
            <w:pPr>
              <w:widowControl/>
              <w:jc w:val="center"/>
              <w:rPr>
                <w:rFonts w:ascii="宋体" w:cs="宋体"/>
                <w:kern w:val="0"/>
                <w:sz w:val="24"/>
                <w:szCs w:val="24"/>
              </w:rPr>
            </w:pPr>
            <w:r w:rsidRPr="00FF59F7">
              <w:rPr>
                <w:rFonts w:ascii="宋体" w:hAnsi="宋体" w:cs="宋体" w:hint="eastAsia"/>
                <w:kern w:val="0"/>
                <w:sz w:val="24"/>
                <w:szCs w:val="24"/>
              </w:rPr>
              <w:t>项目类型</w:t>
            </w:r>
          </w:p>
        </w:tc>
        <w:tc>
          <w:tcPr>
            <w:tcW w:w="3127" w:type="dxa"/>
            <w:vAlign w:val="center"/>
          </w:tcPr>
          <w:p w:rsidR="00386AA9" w:rsidRPr="00FF59F7" w:rsidRDefault="00386AA9" w:rsidP="006F65FC">
            <w:pPr>
              <w:widowControl/>
              <w:jc w:val="center"/>
              <w:rPr>
                <w:rFonts w:ascii="宋体" w:cs="宋体"/>
                <w:kern w:val="0"/>
                <w:sz w:val="24"/>
                <w:szCs w:val="24"/>
              </w:rPr>
            </w:pPr>
            <w:r w:rsidRPr="00FF59F7">
              <w:rPr>
                <w:rFonts w:ascii="宋体" w:hAnsi="宋体" w:cs="宋体"/>
                <w:kern w:val="0"/>
                <w:sz w:val="24"/>
                <w:szCs w:val="24"/>
              </w:rPr>
              <w:t xml:space="preserve"> </w:t>
            </w:r>
            <w:r w:rsidRPr="00FF59F7">
              <w:rPr>
                <w:rFonts w:ascii="宋体" w:hAnsi="Wingdings" w:cs="宋体" w:hint="eastAsia"/>
                <w:kern w:val="0"/>
                <w:sz w:val="24"/>
                <w:szCs w:val="24"/>
              </w:rPr>
              <w:sym w:font="Wingdings" w:char="F0A8"/>
            </w:r>
            <w:r w:rsidRPr="00FF59F7">
              <w:rPr>
                <w:rFonts w:ascii="宋体" w:hAnsi="宋体" w:cs="宋体" w:hint="eastAsia"/>
                <w:kern w:val="0"/>
                <w:sz w:val="24"/>
                <w:szCs w:val="24"/>
              </w:rPr>
              <w:t>跨</w:t>
            </w:r>
            <w:r w:rsidRPr="00FF59F7">
              <w:rPr>
                <w:rFonts w:ascii="宋体" w:hAnsi="宋体" w:cs="宋体"/>
                <w:kern w:val="0"/>
                <w:sz w:val="24"/>
                <w:szCs w:val="24"/>
              </w:rPr>
              <w:t xml:space="preserve"> </w:t>
            </w:r>
            <w:r w:rsidRPr="00FF59F7">
              <w:rPr>
                <w:rFonts w:ascii="宋体" w:hAnsi="Wingdings" w:cs="宋体" w:hint="eastAsia"/>
                <w:kern w:val="0"/>
                <w:sz w:val="24"/>
                <w:szCs w:val="24"/>
              </w:rPr>
              <w:sym w:font="Wingdings" w:char="F0A8"/>
            </w:r>
            <w:r w:rsidRPr="00FF59F7">
              <w:rPr>
                <w:rFonts w:ascii="宋体" w:hAnsi="宋体" w:cs="宋体" w:hint="eastAsia"/>
                <w:kern w:val="0"/>
                <w:sz w:val="24"/>
                <w:szCs w:val="24"/>
              </w:rPr>
              <w:t>穿</w:t>
            </w:r>
            <w:r w:rsidRPr="00FF59F7">
              <w:rPr>
                <w:rFonts w:ascii="宋体" w:hAnsi="宋体" w:cs="宋体"/>
                <w:kern w:val="0"/>
                <w:sz w:val="24"/>
                <w:szCs w:val="24"/>
              </w:rPr>
              <w:t xml:space="preserve"> </w:t>
            </w:r>
            <w:r w:rsidRPr="00FF59F7">
              <w:rPr>
                <w:rFonts w:ascii="宋体" w:hAnsi="Wingdings" w:cs="宋体" w:hint="eastAsia"/>
                <w:kern w:val="0"/>
                <w:sz w:val="24"/>
                <w:szCs w:val="24"/>
              </w:rPr>
              <w:sym w:font="Wingdings" w:char="F0A8"/>
            </w:r>
            <w:r w:rsidRPr="00FF59F7">
              <w:rPr>
                <w:rFonts w:ascii="宋体" w:hAnsi="宋体" w:cs="宋体" w:hint="eastAsia"/>
                <w:kern w:val="0"/>
                <w:sz w:val="24"/>
                <w:szCs w:val="24"/>
              </w:rPr>
              <w:t>临</w:t>
            </w:r>
            <w:r w:rsidRPr="00FF59F7">
              <w:rPr>
                <w:rFonts w:ascii="宋体" w:hAnsi="宋体" w:cs="宋体"/>
                <w:kern w:val="0"/>
                <w:sz w:val="24"/>
                <w:szCs w:val="24"/>
              </w:rPr>
              <w:t xml:space="preserve"> </w:t>
            </w:r>
            <w:r w:rsidRPr="00FF59F7">
              <w:rPr>
                <w:rFonts w:ascii="宋体" w:hAnsi="Wingdings" w:cs="宋体" w:hint="eastAsia"/>
                <w:kern w:val="0"/>
                <w:sz w:val="24"/>
                <w:szCs w:val="24"/>
              </w:rPr>
              <w:sym w:font="Wingdings" w:char="F0A8"/>
            </w:r>
            <w:r w:rsidRPr="00FF59F7">
              <w:rPr>
                <w:rFonts w:ascii="宋体" w:hAnsi="宋体" w:cs="宋体" w:hint="eastAsia"/>
                <w:kern w:val="0"/>
                <w:sz w:val="24"/>
                <w:szCs w:val="24"/>
              </w:rPr>
              <w:t>拦</w:t>
            </w:r>
          </w:p>
        </w:tc>
        <w:tc>
          <w:tcPr>
            <w:tcW w:w="2323" w:type="dxa"/>
            <w:vAlign w:val="center"/>
          </w:tcPr>
          <w:p w:rsidR="00386AA9" w:rsidRPr="00FF59F7" w:rsidRDefault="00386AA9" w:rsidP="006F65FC">
            <w:pPr>
              <w:widowControl/>
              <w:ind w:firstLineChars="200" w:firstLine="480"/>
              <w:jc w:val="center"/>
              <w:rPr>
                <w:rFonts w:ascii="宋体" w:cs="宋体"/>
                <w:kern w:val="0"/>
                <w:sz w:val="24"/>
                <w:szCs w:val="24"/>
              </w:rPr>
            </w:pPr>
            <w:r w:rsidRPr="00FF59F7">
              <w:rPr>
                <w:rFonts w:ascii="宋体" w:hAnsi="宋体" w:cs="宋体" w:hint="eastAsia"/>
                <w:kern w:val="0"/>
                <w:sz w:val="24"/>
                <w:szCs w:val="24"/>
              </w:rPr>
              <w:t>所在水系</w:t>
            </w:r>
          </w:p>
        </w:tc>
        <w:tc>
          <w:tcPr>
            <w:tcW w:w="2317" w:type="dxa"/>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restart"/>
            <w:vAlign w:val="center"/>
          </w:tcPr>
          <w:p w:rsidR="00386AA9" w:rsidRPr="00FF59F7" w:rsidRDefault="00386AA9" w:rsidP="006F65FC">
            <w:pPr>
              <w:widowControl/>
              <w:jc w:val="center"/>
              <w:rPr>
                <w:rFonts w:ascii="宋体" w:cs="宋体"/>
                <w:kern w:val="0"/>
                <w:sz w:val="24"/>
                <w:szCs w:val="24"/>
              </w:rPr>
            </w:pPr>
            <w:r w:rsidRPr="00FF59F7">
              <w:rPr>
                <w:rFonts w:ascii="宋体" w:hAnsi="宋体" w:cs="宋体" w:hint="eastAsia"/>
                <w:kern w:val="0"/>
                <w:sz w:val="24"/>
                <w:szCs w:val="24"/>
              </w:rPr>
              <w:t>区域基本情况</w:t>
            </w:r>
          </w:p>
        </w:tc>
        <w:tc>
          <w:tcPr>
            <w:tcW w:w="3127" w:type="dxa"/>
            <w:vAlign w:val="center"/>
          </w:tcPr>
          <w:p w:rsidR="00386AA9" w:rsidRPr="00FF59F7" w:rsidRDefault="00386AA9" w:rsidP="006F65FC">
            <w:pPr>
              <w:widowControl/>
              <w:jc w:val="left"/>
              <w:rPr>
                <w:rFonts w:ascii="宋体" w:cs="宋体"/>
                <w:kern w:val="0"/>
                <w:sz w:val="24"/>
                <w:szCs w:val="24"/>
              </w:rPr>
            </w:pPr>
            <w:r w:rsidRPr="00FF59F7">
              <w:rPr>
                <w:rFonts w:ascii="宋体" w:hAnsi="宋体" w:cs="宋体" w:hint="eastAsia"/>
                <w:kern w:val="0"/>
                <w:sz w:val="24"/>
                <w:szCs w:val="24"/>
              </w:rPr>
              <w:t>区域坐标</w:t>
            </w:r>
          </w:p>
        </w:tc>
        <w:tc>
          <w:tcPr>
            <w:tcW w:w="4640" w:type="dxa"/>
            <w:gridSpan w:val="2"/>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ign w:val="center"/>
          </w:tcPr>
          <w:p w:rsidR="00386AA9" w:rsidRPr="00FF59F7" w:rsidRDefault="00386AA9" w:rsidP="006F65FC">
            <w:pPr>
              <w:widowControl/>
              <w:ind w:firstLineChars="200" w:firstLine="480"/>
              <w:jc w:val="left"/>
              <w:rPr>
                <w:rFonts w:ascii="宋体" w:cs="宋体"/>
                <w:kern w:val="0"/>
                <w:sz w:val="24"/>
                <w:szCs w:val="24"/>
              </w:rPr>
            </w:pPr>
          </w:p>
        </w:tc>
        <w:tc>
          <w:tcPr>
            <w:tcW w:w="3127" w:type="dxa"/>
            <w:vAlign w:val="center"/>
          </w:tcPr>
          <w:p w:rsidR="00386AA9" w:rsidRPr="00FF59F7" w:rsidRDefault="00386AA9" w:rsidP="006F65FC">
            <w:pPr>
              <w:widowControl/>
              <w:jc w:val="left"/>
              <w:rPr>
                <w:rFonts w:ascii="宋体" w:cs="宋体"/>
                <w:kern w:val="0"/>
                <w:sz w:val="24"/>
                <w:szCs w:val="24"/>
              </w:rPr>
            </w:pPr>
            <w:r w:rsidRPr="00FF59F7">
              <w:rPr>
                <w:rFonts w:ascii="宋体" w:hAnsi="宋体" w:cs="宋体" w:hint="eastAsia"/>
                <w:kern w:val="0"/>
                <w:sz w:val="24"/>
                <w:szCs w:val="24"/>
              </w:rPr>
              <w:t>区域建设方案（包括区域总体布置、竖向高程、涉河建筑物方案等）</w:t>
            </w:r>
          </w:p>
        </w:tc>
        <w:tc>
          <w:tcPr>
            <w:tcW w:w="4640" w:type="dxa"/>
            <w:gridSpan w:val="2"/>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ign w:val="center"/>
          </w:tcPr>
          <w:p w:rsidR="00386AA9" w:rsidRPr="00FF59F7" w:rsidRDefault="00386AA9" w:rsidP="006F65FC">
            <w:pPr>
              <w:widowControl/>
              <w:ind w:firstLineChars="200" w:firstLine="480"/>
              <w:jc w:val="left"/>
              <w:rPr>
                <w:rFonts w:ascii="宋体" w:cs="宋体"/>
                <w:kern w:val="0"/>
                <w:sz w:val="24"/>
                <w:szCs w:val="24"/>
              </w:rPr>
            </w:pPr>
          </w:p>
        </w:tc>
        <w:tc>
          <w:tcPr>
            <w:tcW w:w="3127" w:type="dxa"/>
            <w:vAlign w:val="center"/>
          </w:tcPr>
          <w:p w:rsidR="00386AA9" w:rsidRPr="00FF59F7" w:rsidRDefault="00386AA9" w:rsidP="006F65FC">
            <w:pPr>
              <w:widowControl/>
              <w:jc w:val="left"/>
              <w:rPr>
                <w:rFonts w:ascii="宋体" w:cs="宋体"/>
                <w:kern w:val="0"/>
                <w:sz w:val="24"/>
                <w:szCs w:val="24"/>
              </w:rPr>
            </w:pPr>
            <w:r w:rsidRPr="00FF59F7">
              <w:rPr>
                <w:rFonts w:ascii="宋体" w:hAnsi="宋体" w:cs="宋体" w:hint="eastAsia"/>
                <w:kern w:val="0"/>
                <w:sz w:val="24"/>
                <w:szCs w:val="24"/>
              </w:rPr>
              <w:t>建筑物防洪标准</w:t>
            </w:r>
          </w:p>
        </w:tc>
        <w:tc>
          <w:tcPr>
            <w:tcW w:w="4640" w:type="dxa"/>
            <w:gridSpan w:val="2"/>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ign w:val="center"/>
          </w:tcPr>
          <w:p w:rsidR="00386AA9" w:rsidRPr="00FF59F7" w:rsidRDefault="00386AA9" w:rsidP="006F65FC">
            <w:pPr>
              <w:widowControl/>
              <w:ind w:firstLineChars="200" w:firstLine="480"/>
              <w:jc w:val="left"/>
              <w:rPr>
                <w:rFonts w:ascii="宋体" w:cs="宋体"/>
                <w:kern w:val="0"/>
                <w:sz w:val="24"/>
                <w:szCs w:val="24"/>
              </w:rPr>
            </w:pPr>
          </w:p>
        </w:tc>
        <w:tc>
          <w:tcPr>
            <w:tcW w:w="3127" w:type="dxa"/>
            <w:vAlign w:val="center"/>
          </w:tcPr>
          <w:p w:rsidR="00386AA9" w:rsidRPr="00FF59F7" w:rsidRDefault="00386AA9" w:rsidP="006F65FC">
            <w:pPr>
              <w:widowControl/>
              <w:jc w:val="left"/>
              <w:rPr>
                <w:rFonts w:ascii="宋体" w:cs="宋体"/>
                <w:kern w:val="0"/>
                <w:sz w:val="24"/>
                <w:szCs w:val="24"/>
              </w:rPr>
            </w:pPr>
            <w:r w:rsidRPr="00FF59F7">
              <w:rPr>
                <w:rFonts w:ascii="宋体" w:hAnsi="宋体" w:cs="宋体" w:hint="eastAsia"/>
                <w:kern w:val="0"/>
                <w:sz w:val="24"/>
                <w:szCs w:val="24"/>
              </w:rPr>
              <w:t>涉河建筑物基本情况（包括布置情况、轴线与水流夹角等）</w:t>
            </w:r>
          </w:p>
        </w:tc>
        <w:tc>
          <w:tcPr>
            <w:tcW w:w="4640" w:type="dxa"/>
            <w:gridSpan w:val="2"/>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restart"/>
            <w:vAlign w:val="center"/>
          </w:tcPr>
          <w:p w:rsidR="00386AA9" w:rsidRPr="00FF59F7" w:rsidRDefault="00386AA9" w:rsidP="006F65FC">
            <w:pPr>
              <w:widowControl/>
              <w:jc w:val="center"/>
              <w:rPr>
                <w:rFonts w:ascii="宋体" w:cs="宋体"/>
                <w:kern w:val="0"/>
                <w:sz w:val="24"/>
                <w:szCs w:val="24"/>
              </w:rPr>
            </w:pPr>
            <w:r w:rsidRPr="00FF59F7">
              <w:rPr>
                <w:rFonts w:ascii="宋体" w:hAnsi="宋体" w:cs="宋体" w:hint="eastAsia"/>
                <w:kern w:val="0"/>
                <w:sz w:val="24"/>
                <w:szCs w:val="24"/>
              </w:rPr>
              <w:t>河段主要指标</w:t>
            </w:r>
          </w:p>
        </w:tc>
        <w:tc>
          <w:tcPr>
            <w:tcW w:w="3127" w:type="dxa"/>
            <w:vAlign w:val="center"/>
          </w:tcPr>
          <w:p w:rsidR="00386AA9" w:rsidRPr="00FF59F7" w:rsidRDefault="00386AA9" w:rsidP="006F65FC">
            <w:pPr>
              <w:widowControl/>
              <w:jc w:val="left"/>
              <w:rPr>
                <w:rFonts w:ascii="宋体" w:cs="宋体"/>
                <w:kern w:val="0"/>
                <w:sz w:val="24"/>
                <w:szCs w:val="24"/>
              </w:rPr>
            </w:pPr>
            <w:r w:rsidRPr="00FF59F7">
              <w:rPr>
                <w:rFonts w:ascii="宋体" w:hAnsi="宋体" w:cs="宋体" w:hint="eastAsia"/>
                <w:kern w:val="0"/>
                <w:sz w:val="24"/>
                <w:szCs w:val="24"/>
              </w:rPr>
              <w:t>堤防防洪标准</w:t>
            </w:r>
          </w:p>
        </w:tc>
        <w:tc>
          <w:tcPr>
            <w:tcW w:w="4640" w:type="dxa"/>
            <w:gridSpan w:val="2"/>
            <w:vAlign w:val="center"/>
          </w:tcPr>
          <w:p w:rsidR="00386AA9" w:rsidRPr="00FF59F7" w:rsidRDefault="00386AA9" w:rsidP="006F65FC">
            <w:pPr>
              <w:widowControl/>
              <w:ind w:firstLineChars="200" w:firstLine="480"/>
              <w:jc w:val="center"/>
              <w:rPr>
                <w:rFonts w:ascii="宋体" w:cs="宋体"/>
                <w:kern w:val="0"/>
                <w:sz w:val="24"/>
                <w:szCs w:val="24"/>
              </w:rPr>
            </w:pPr>
          </w:p>
        </w:tc>
      </w:tr>
      <w:tr w:rsidR="00386AA9" w:rsidRPr="00FF59F7" w:rsidTr="00C31EFB">
        <w:trPr>
          <w:trHeight w:val="454"/>
        </w:trPr>
        <w:tc>
          <w:tcPr>
            <w:tcW w:w="1669" w:type="dxa"/>
            <w:vMerge/>
            <w:vAlign w:val="center"/>
          </w:tcPr>
          <w:p w:rsidR="00386AA9" w:rsidRPr="00FF59F7" w:rsidRDefault="00386AA9" w:rsidP="006F65FC">
            <w:pPr>
              <w:widowControl/>
              <w:ind w:firstLineChars="200" w:firstLine="480"/>
              <w:jc w:val="left"/>
              <w:rPr>
                <w:rFonts w:ascii="宋体" w:cs="宋体"/>
                <w:kern w:val="0"/>
                <w:sz w:val="24"/>
                <w:szCs w:val="24"/>
              </w:rPr>
            </w:pPr>
          </w:p>
        </w:tc>
        <w:tc>
          <w:tcPr>
            <w:tcW w:w="3127" w:type="dxa"/>
            <w:vAlign w:val="center"/>
          </w:tcPr>
          <w:p w:rsidR="00386AA9" w:rsidRPr="00FF59F7" w:rsidRDefault="00386AA9" w:rsidP="006F65FC">
            <w:pPr>
              <w:widowControl/>
              <w:jc w:val="left"/>
              <w:rPr>
                <w:rFonts w:ascii="宋体" w:cs="宋体"/>
                <w:kern w:val="0"/>
                <w:sz w:val="24"/>
                <w:szCs w:val="24"/>
              </w:rPr>
            </w:pPr>
            <w:r w:rsidRPr="00FF59F7">
              <w:rPr>
                <w:rFonts w:ascii="宋体" w:hAnsi="宋体" w:cs="宋体" w:hint="eastAsia"/>
                <w:kern w:val="0"/>
                <w:sz w:val="24"/>
                <w:szCs w:val="24"/>
              </w:rPr>
              <w:t>设计行洪流量</w:t>
            </w:r>
          </w:p>
        </w:tc>
        <w:tc>
          <w:tcPr>
            <w:tcW w:w="4640" w:type="dxa"/>
            <w:gridSpan w:val="2"/>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ign w:val="center"/>
          </w:tcPr>
          <w:p w:rsidR="00386AA9" w:rsidRPr="00FF59F7" w:rsidRDefault="00386AA9" w:rsidP="006F65FC">
            <w:pPr>
              <w:widowControl/>
              <w:ind w:firstLineChars="200" w:firstLine="480"/>
              <w:jc w:val="left"/>
              <w:rPr>
                <w:rFonts w:ascii="宋体" w:cs="宋体"/>
                <w:kern w:val="0"/>
                <w:sz w:val="24"/>
                <w:szCs w:val="24"/>
              </w:rPr>
            </w:pPr>
          </w:p>
        </w:tc>
        <w:tc>
          <w:tcPr>
            <w:tcW w:w="3127" w:type="dxa"/>
            <w:vAlign w:val="center"/>
          </w:tcPr>
          <w:p w:rsidR="00386AA9" w:rsidRPr="00FF59F7" w:rsidRDefault="00386AA9" w:rsidP="006F65FC">
            <w:pPr>
              <w:widowControl/>
              <w:ind w:left="2" w:firstLineChars="12" w:firstLine="29"/>
              <w:jc w:val="left"/>
              <w:rPr>
                <w:rFonts w:ascii="宋体" w:cs="宋体"/>
                <w:kern w:val="0"/>
                <w:sz w:val="24"/>
                <w:szCs w:val="24"/>
              </w:rPr>
            </w:pPr>
            <w:r w:rsidRPr="00FF59F7">
              <w:rPr>
                <w:rFonts w:ascii="宋体" w:hAnsi="宋体" w:cs="宋体" w:hint="eastAsia"/>
                <w:kern w:val="0"/>
                <w:sz w:val="24"/>
                <w:szCs w:val="24"/>
              </w:rPr>
              <w:t>设计防洪水位</w:t>
            </w:r>
          </w:p>
        </w:tc>
        <w:tc>
          <w:tcPr>
            <w:tcW w:w="4640" w:type="dxa"/>
            <w:gridSpan w:val="2"/>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restart"/>
            <w:vAlign w:val="center"/>
          </w:tcPr>
          <w:p w:rsidR="00386AA9" w:rsidRPr="00FF59F7" w:rsidRDefault="00386AA9" w:rsidP="006F65FC">
            <w:pPr>
              <w:widowControl/>
              <w:jc w:val="center"/>
              <w:rPr>
                <w:rFonts w:ascii="宋体" w:cs="宋体"/>
                <w:kern w:val="0"/>
                <w:sz w:val="24"/>
                <w:szCs w:val="24"/>
              </w:rPr>
            </w:pPr>
            <w:r w:rsidRPr="00FF59F7">
              <w:rPr>
                <w:rFonts w:ascii="宋体" w:hAnsi="宋体" w:cs="宋体" w:hint="eastAsia"/>
                <w:kern w:val="0"/>
                <w:sz w:val="24"/>
                <w:szCs w:val="24"/>
              </w:rPr>
              <w:t>河段评价计算主要成果</w:t>
            </w:r>
          </w:p>
        </w:tc>
        <w:tc>
          <w:tcPr>
            <w:tcW w:w="3127" w:type="dxa"/>
            <w:vAlign w:val="center"/>
          </w:tcPr>
          <w:p w:rsidR="00386AA9" w:rsidRPr="00FF59F7" w:rsidRDefault="00386AA9" w:rsidP="006F65FC">
            <w:pPr>
              <w:widowControl/>
              <w:ind w:firstLineChars="308" w:firstLine="739"/>
              <w:jc w:val="left"/>
              <w:rPr>
                <w:rFonts w:ascii="宋体" w:cs="宋体"/>
                <w:kern w:val="0"/>
                <w:sz w:val="24"/>
                <w:szCs w:val="24"/>
              </w:rPr>
            </w:pPr>
            <w:r w:rsidRPr="00FF59F7">
              <w:rPr>
                <w:rFonts w:ascii="宋体" w:hAnsi="宋体" w:cs="宋体" w:hint="eastAsia"/>
                <w:kern w:val="0"/>
                <w:sz w:val="24"/>
                <w:szCs w:val="24"/>
              </w:rPr>
              <w:t>工况序列</w:t>
            </w:r>
          </w:p>
        </w:tc>
        <w:tc>
          <w:tcPr>
            <w:tcW w:w="2323" w:type="dxa"/>
            <w:vAlign w:val="center"/>
          </w:tcPr>
          <w:p w:rsidR="00386AA9" w:rsidRPr="00FF59F7" w:rsidRDefault="00386AA9" w:rsidP="006F65FC">
            <w:pPr>
              <w:ind w:firstLineChars="305" w:firstLine="732"/>
              <w:rPr>
                <w:rFonts w:ascii="Times New Roman" w:hAnsi="Times New Roman"/>
                <w:sz w:val="24"/>
                <w:szCs w:val="24"/>
              </w:rPr>
            </w:pPr>
            <w:r w:rsidRPr="00FF59F7">
              <w:rPr>
                <w:rFonts w:ascii="Times New Roman" w:hAnsi="Times New Roman" w:hint="eastAsia"/>
                <w:sz w:val="24"/>
                <w:szCs w:val="24"/>
              </w:rPr>
              <w:t>工况</w:t>
            </w:r>
            <w:r w:rsidRPr="00FF59F7">
              <w:rPr>
                <w:rFonts w:ascii="Times New Roman" w:hAnsi="Times New Roman"/>
                <w:sz w:val="24"/>
                <w:szCs w:val="24"/>
              </w:rPr>
              <w:t>1</w:t>
            </w:r>
          </w:p>
        </w:tc>
        <w:tc>
          <w:tcPr>
            <w:tcW w:w="2317" w:type="dxa"/>
            <w:vAlign w:val="center"/>
          </w:tcPr>
          <w:p w:rsidR="00386AA9" w:rsidRPr="00FF59F7" w:rsidRDefault="00386AA9" w:rsidP="006F65FC">
            <w:pPr>
              <w:ind w:firstLineChars="282" w:firstLine="677"/>
              <w:rPr>
                <w:rFonts w:ascii="Times New Roman" w:hAnsi="Times New Roman"/>
                <w:sz w:val="24"/>
                <w:szCs w:val="24"/>
              </w:rPr>
            </w:pPr>
            <w:r w:rsidRPr="00FF59F7">
              <w:rPr>
                <w:rFonts w:ascii="Times New Roman" w:hAnsi="Times New Roman" w:hint="eastAsia"/>
                <w:sz w:val="24"/>
                <w:szCs w:val="24"/>
              </w:rPr>
              <w:t>工况…</w:t>
            </w:r>
          </w:p>
        </w:tc>
      </w:tr>
      <w:tr w:rsidR="00386AA9" w:rsidRPr="00FF59F7" w:rsidTr="00C31EFB">
        <w:trPr>
          <w:trHeight w:val="454"/>
        </w:trPr>
        <w:tc>
          <w:tcPr>
            <w:tcW w:w="1669" w:type="dxa"/>
            <w:vMerge/>
            <w:vAlign w:val="center"/>
          </w:tcPr>
          <w:p w:rsidR="00386AA9" w:rsidRPr="00FF59F7" w:rsidRDefault="00386AA9" w:rsidP="006F65FC">
            <w:pPr>
              <w:widowControl/>
              <w:ind w:firstLineChars="200" w:firstLine="480"/>
              <w:jc w:val="center"/>
              <w:rPr>
                <w:rFonts w:ascii="宋体" w:cs="宋体"/>
                <w:kern w:val="0"/>
                <w:sz w:val="24"/>
                <w:szCs w:val="24"/>
              </w:rPr>
            </w:pPr>
          </w:p>
        </w:tc>
        <w:tc>
          <w:tcPr>
            <w:tcW w:w="3127" w:type="dxa"/>
            <w:vAlign w:val="center"/>
          </w:tcPr>
          <w:p w:rsidR="00386AA9" w:rsidRPr="00FF59F7" w:rsidRDefault="00386AA9" w:rsidP="006F65FC">
            <w:pPr>
              <w:widowControl/>
              <w:ind w:firstLineChars="13" w:firstLine="31"/>
              <w:jc w:val="left"/>
              <w:rPr>
                <w:rFonts w:ascii="宋体" w:cs="宋体"/>
                <w:kern w:val="0"/>
                <w:sz w:val="24"/>
                <w:szCs w:val="24"/>
              </w:rPr>
            </w:pPr>
            <w:r w:rsidRPr="00FF59F7">
              <w:rPr>
                <w:rFonts w:ascii="宋体" w:hAnsi="宋体" w:cs="宋体" w:hint="eastAsia"/>
                <w:kern w:val="0"/>
                <w:sz w:val="24"/>
                <w:szCs w:val="24"/>
              </w:rPr>
              <w:t>阻水比控制指标</w:t>
            </w:r>
          </w:p>
        </w:tc>
        <w:tc>
          <w:tcPr>
            <w:tcW w:w="2323" w:type="dxa"/>
            <w:vAlign w:val="center"/>
          </w:tcPr>
          <w:p w:rsidR="00386AA9" w:rsidRPr="00FF59F7" w:rsidRDefault="00386AA9" w:rsidP="006F65FC">
            <w:pPr>
              <w:ind w:firstLineChars="200" w:firstLine="480"/>
              <w:rPr>
                <w:rFonts w:ascii="Times New Roman" w:hAnsi="Times New Roman"/>
                <w:sz w:val="24"/>
                <w:szCs w:val="24"/>
              </w:rPr>
            </w:pPr>
          </w:p>
        </w:tc>
        <w:tc>
          <w:tcPr>
            <w:tcW w:w="2317" w:type="dxa"/>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ign w:val="center"/>
          </w:tcPr>
          <w:p w:rsidR="00386AA9" w:rsidRPr="00FF59F7" w:rsidRDefault="00386AA9" w:rsidP="006F65FC">
            <w:pPr>
              <w:widowControl/>
              <w:ind w:firstLineChars="200" w:firstLine="480"/>
              <w:jc w:val="left"/>
              <w:rPr>
                <w:rFonts w:ascii="宋体" w:cs="宋体"/>
                <w:kern w:val="0"/>
                <w:sz w:val="24"/>
                <w:szCs w:val="24"/>
              </w:rPr>
            </w:pPr>
          </w:p>
        </w:tc>
        <w:tc>
          <w:tcPr>
            <w:tcW w:w="3127" w:type="dxa"/>
            <w:vAlign w:val="center"/>
          </w:tcPr>
          <w:p w:rsidR="00386AA9" w:rsidRPr="00FF59F7" w:rsidRDefault="00386AA9" w:rsidP="006F65FC">
            <w:pPr>
              <w:widowControl/>
              <w:jc w:val="left"/>
              <w:rPr>
                <w:rFonts w:ascii="宋体" w:cs="宋体"/>
                <w:kern w:val="0"/>
                <w:sz w:val="24"/>
                <w:szCs w:val="24"/>
              </w:rPr>
            </w:pPr>
            <w:r w:rsidRPr="00FF59F7">
              <w:rPr>
                <w:rFonts w:ascii="宋体" w:hAnsi="宋体" w:cs="宋体" w:hint="eastAsia"/>
                <w:kern w:val="0"/>
                <w:sz w:val="24"/>
                <w:szCs w:val="24"/>
              </w:rPr>
              <w:t>壅水高度控制指标</w:t>
            </w:r>
          </w:p>
        </w:tc>
        <w:tc>
          <w:tcPr>
            <w:tcW w:w="2323" w:type="dxa"/>
            <w:vAlign w:val="center"/>
          </w:tcPr>
          <w:p w:rsidR="00386AA9" w:rsidRPr="00FF59F7" w:rsidRDefault="00386AA9" w:rsidP="006F65FC">
            <w:pPr>
              <w:ind w:firstLineChars="200" w:firstLine="480"/>
              <w:rPr>
                <w:rFonts w:ascii="Times New Roman" w:hAnsi="Times New Roman"/>
                <w:sz w:val="24"/>
                <w:szCs w:val="24"/>
              </w:rPr>
            </w:pPr>
          </w:p>
        </w:tc>
        <w:tc>
          <w:tcPr>
            <w:tcW w:w="2317" w:type="dxa"/>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ign w:val="center"/>
          </w:tcPr>
          <w:p w:rsidR="00386AA9" w:rsidRPr="00FF59F7" w:rsidRDefault="00386AA9" w:rsidP="006F65FC">
            <w:pPr>
              <w:widowControl/>
              <w:ind w:firstLineChars="200" w:firstLine="480"/>
              <w:jc w:val="left"/>
              <w:rPr>
                <w:rFonts w:ascii="宋体" w:cs="宋体"/>
                <w:kern w:val="0"/>
                <w:sz w:val="24"/>
                <w:szCs w:val="24"/>
              </w:rPr>
            </w:pPr>
          </w:p>
        </w:tc>
        <w:tc>
          <w:tcPr>
            <w:tcW w:w="3127" w:type="dxa"/>
            <w:vAlign w:val="center"/>
          </w:tcPr>
          <w:p w:rsidR="00386AA9" w:rsidRPr="00FF59F7" w:rsidRDefault="00386AA9" w:rsidP="006F65FC">
            <w:pPr>
              <w:widowControl/>
              <w:jc w:val="left"/>
              <w:rPr>
                <w:rFonts w:ascii="宋体" w:cs="宋体"/>
                <w:kern w:val="0"/>
                <w:sz w:val="24"/>
                <w:szCs w:val="24"/>
              </w:rPr>
            </w:pPr>
            <w:r w:rsidRPr="00FF59F7">
              <w:rPr>
                <w:rFonts w:ascii="宋体" w:hAnsi="宋体" w:cs="宋体" w:hint="eastAsia"/>
                <w:kern w:val="0"/>
                <w:sz w:val="24"/>
                <w:szCs w:val="24"/>
              </w:rPr>
              <w:t>冲刷控制指标</w:t>
            </w:r>
          </w:p>
        </w:tc>
        <w:tc>
          <w:tcPr>
            <w:tcW w:w="2323" w:type="dxa"/>
            <w:vAlign w:val="center"/>
          </w:tcPr>
          <w:p w:rsidR="00386AA9" w:rsidRPr="00FF59F7" w:rsidRDefault="00386AA9" w:rsidP="006F65FC">
            <w:pPr>
              <w:ind w:firstLineChars="200" w:firstLine="480"/>
              <w:rPr>
                <w:rFonts w:ascii="Times New Roman" w:hAnsi="Times New Roman"/>
                <w:sz w:val="24"/>
                <w:szCs w:val="24"/>
              </w:rPr>
            </w:pPr>
          </w:p>
        </w:tc>
        <w:tc>
          <w:tcPr>
            <w:tcW w:w="2317" w:type="dxa"/>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ign w:val="center"/>
          </w:tcPr>
          <w:p w:rsidR="00386AA9" w:rsidRPr="00FF59F7" w:rsidRDefault="00386AA9" w:rsidP="006F65FC">
            <w:pPr>
              <w:widowControl/>
              <w:ind w:firstLineChars="200" w:firstLine="480"/>
              <w:jc w:val="left"/>
              <w:rPr>
                <w:rFonts w:ascii="宋体" w:cs="宋体"/>
                <w:kern w:val="0"/>
                <w:sz w:val="24"/>
                <w:szCs w:val="24"/>
              </w:rPr>
            </w:pPr>
          </w:p>
        </w:tc>
        <w:tc>
          <w:tcPr>
            <w:tcW w:w="3127" w:type="dxa"/>
            <w:vAlign w:val="center"/>
          </w:tcPr>
          <w:p w:rsidR="00386AA9" w:rsidRPr="00FF59F7" w:rsidRDefault="00386AA9" w:rsidP="006F65FC">
            <w:pPr>
              <w:widowControl/>
              <w:ind w:firstLineChars="13" w:firstLine="31"/>
              <w:jc w:val="left"/>
              <w:rPr>
                <w:rFonts w:ascii="宋体" w:cs="宋体"/>
                <w:kern w:val="0"/>
                <w:sz w:val="24"/>
                <w:szCs w:val="24"/>
              </w:rPr>
            </w:pPr>
            <w:r w:rsidRPr="00FF59F7">
              <w:rPr>
                <w:rFonts w:ascii="宋体" w:hAnsi="宋体" w:cs="宋体" w:hint="eastAsia"/>
                <w:kern w:val="0"/>
                <w:sz w:val="24"/>
                <w:szCs w:val="24"/>
              </w:rPr>
              <w:t>河道控制宽度</w:t>
            </w:r>
          </w:p>
        </w:tc>
        <w:tc>
          <w:tcPr>
            <w:tcW w:w="2323" w:type="dxa"/>
            <w:vAlign w:val="center"/>
          </w:tcPr>
          <w:p w:rsidR="00386AA9" w:rsidRPr="00FF59F7" w:rsidRDefault="00386AA9" w:rsidP="006F65FC">
            <w:pPr>
              <w:ind w:firstLineChars="200" w:firstLine="480"/>
              <w:rPr>
                <w:rFonts w:ascii="Times New Roman" w:hAnsi="Times New Roman"/>
                <w:sz w:val="24"/>
                <w:szCs w:val="24"/>
              </w:rPr>
            </w:pPr>
          </w:p>
        </w:tc>
        <w:tc>
          <w:tcPr>
            <w:tcW w:w="2317" w:type="dxa"/>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ign w:val="center"/>
          </w:tcPr>
          <w:p w:rsidR="00386AA9" w:rsidRPr="00FF59F7" w:rsidRDefault="00386AA9" w:rsidP="006F65FC">
            <w:pPr>
              <w:widowControl/>
              <w:ind w:firstLineChars="200" w:firstLine="480"/>
              <w:jc w:val="left"/>
              <w:rPr>
                <w:rFonts w:ascii="宋体" w:cs="宋体"/>
                <w:kern w:val="0"/>
                <w:sz w:val="24"/>
                <w:szCs w:val="24"/>
              </w:rPr>
            </w:pPr>
          </w:p>
        </w:tc>
        <w:tc>
          <w:tcPr>
            <w:tcW w:w="3127" w:type="dxa"/>
            <w:vAlign w:val="center"/>
          </w:tcPr>
          <w:p w:rsidR="00386AA9" w:rsidRPr="00FF59F7" w:rsidRDefault="00386AA9" w:rsidP="006F65FC">
            <w:pPr>
              <w:widowControl/>
              <w:jc w:val="left"/>
              <w:rPr>
                <w:rFonts w:ascii="宋体" w:cs="宋体"/>
                <w:kern w:val="0"/>
                <w:sz w:val="24"/>
                <w:szCs w:val="24"/>
              </w:rPr>
            </w:pPr>
            <w:r w:rsidRPr="00FF59F7">
              <w:rPr>
                <w:rFonts w:ascii="宋体" w:hAnsi="宋体" w:cs="宋体" w:hint="eastAsia"/>
                <w:kern w:val="0"/>
                <w:sz w:val="24"/>
                <w:szCs w:val="24"/>
              </w:rPr>
              <w:t>河底控制高程</w:t>
            </w:r>
          </w:p>
        </w:tc>
        <w:tc>
          <w:tcPr>
            <w:tcW w:w="2323" w:type="dxa"/>
            <w:vAlign w:val="center"/>
          </w:tcPr>
          <w:p w:rsidR="00386AA9" w:rsidRPr="00FF59F7" w:rsidRDefault="00386AA9" w:rsidP="006F65FC">
            <w:pPr>
              <w:ind w:firstLineChars="200" w:firstLine="480"/>
              <w:rPr>
                <w:rFonts w:ascii="Times New Roman" w:hAnsi="Times New Roman"/>
                <w:sz w:val="24"/>
                <w:szCs w:val="24"/>
              </w:rPr>
            </w:pPr>
          </w:p>
        </w:tc>
        <w:tc>
          <w:tcPr>
            <w:tcW w:w="2317" w:type="dxa"/>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restart"/>
            <w:vAlign w:val="center"/>
          </w:tcPr>
          <w:p w:rsidR="00386AA9" w:rsidRPr="00FF59F7" w:rsidRDefault="00386AA9" w:rsidP="006F65FC">
            <w:pPr>
              <w:widowControl/>
              <w:jc w:val="center"/>
              <w:rPr>
                <w:rFonts w:ascii="宋体" w:cs="宋体"/>
                <w:kern w:val="0"/>
                <w:sz w:val="24"/>
                <w:szCs w:val="24"/>
              </w:rPr>
            </w:pPr>
            <w:r w:rsidRPr="00FF59F7">
              <w:rPr>
                <w:rFonts w:ascii="宋体" w:hAnsi="宋体" w:cs="宋体" w:hint="eastAsia"/>
                <w:kern w:val="0"/>
                <w:sz w:val="24"/>
                <w:szCs w:val="24"/>
              </w:rPr>
              <w:t>区域防洪指标</w:t>
            </w:r>
          </w:p>
        </w:tc>
        <w:tc>
          <w:tcPr>
            <w:tcW w:w="3127" w:type="dxa"/>
            <w:vAlign w:val="center"/>
          </w:tcPr>
          <w:p w:rsidR="00386AA9" w:rsidRPr="00FF59F7" w:rsidRDefault="00386AA9" w:rsidP="006F65FC">
            <w:pPr>
              <w:widowControl/>
              <w:jc w:val="left"/>
              <w:rPr>
                <w:rFonts w:ascii="宋体" w:cs="宋体"/>
                <w:kern w:val="0"/>
                <w:sz w:val="24"/>
                <w:szCs w:val="24"/>
              </w:rPr>
            </w:pPr>
            <w:r w:rsidRPr="00FF59F7">
              <w:rPr>
                <w:rFonts w:ascii="宋体" w:hAnsi="宋体" w:cs="宋体" w:hint="eastAsia"/>
                <w:kern w:val="0"/>
                <w:sz w:val="24"/>
                <w:szCs w:val="24"/>
              </w:rPr>
              <w:t>区域防洪标准</w:t>
            </w:r>
          </w:p>
        </w:tc>
        <w:tc>
          <w:tcPr>
            <w:tcW w:w="4640" w:type="dxa"/>
            <w:gridSpan w:val="2"/>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ign w:val="center"/>
          </w:tcPr>
          <w:p w:rsidR="00386AA9" w:rsidRPr="00FF59F7" w:rsidRDefault="00386AA9" w:rsidP="006F65FC">
            <w:pPr>
              <w:widowControl/>
              <w:jc w:val="center"/>
              <w:rPr>
                <w:rFonts w:ascii="宋体" w:cs="宋体"/>
                <w:kern w:val="0"/>
                <w:sz w:val="24"/>
                <w:szCs w:val="24"/>
              </w:rPr>
            </w:pPr>
          </w:p>
        </w:tc>
        <w:tc>
          <w:tcPr>
            <w:tcW w:w="3127" w:type="dxa"/>
            <w:vAlign w:val="center"/>
          </w:tcPr>
          <w:p w:rsidR="00386AA9" w:rsidRPr="00FF59F7" w:rsidRDefault="00386AA9" w:rsidP="006F65FC">
            <w:pPr>
              <w:widowControl/>
              <w:jc w:val="left"/>
              <w:rPr>
                <w:rFonts w:ascii="宋体" w:cs="宋体"/>
                <w:kern w:val="0"/>
                <w:sz w:val="24"/>
                <w:szCs w:val="24"/>
              </w:rPr>
            </w:pPr>
            <w:r w:rsidRPr="00FF59F7">
              <w:rPr>
                <w:rFonts w:ascii="宋体" w:hAnsi="宋体" w:cs="宋体" w:hint="eastAsia"/>
                <w:kern w:val="0"/>
                <w:sz w:val="24"/>
                <w:szCs w:val="24"/>
              </w:rPr>
              <w:t>区域排涝标准</w:t>
            </w:r>
          </w:p>
        </w:tc>
        <w:tc>
          <w:tcPr>
            <w:tcW w:w="4640" w:type="dxa"/>
            <w:gridSpan w:val="2"/>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vMerge/>
            <w:vAlign w:val="center"/>
          </w:tcPr>
          <w:p w:rsidR="00386AA9" w:rsidRPr="00FF59F7" w:rsidRDefault="00386AA9" w:rsidP="006F65FC">
            <w:pPr>
              <w:widowControl/>
              <w:jc w:val="center"/>
              <w:rPr>
                <w:rFonts w:ascii="宋体" w:cs="宋体"/>
                <w:kern w:val="0"/>
                <w:sz w:val="24"/>
                <w:szCs w:val="24"/>
              </w:rPr>
            </w:pPr>
          </w:p>
        </w:tc>
        <w:tc>
          <w:tcPr>
            <w:tcW w:w="3127" w:type="dxa"/>
            <w:vAlign w:val="center"/>
          </w:tcPr>
          <w:p w:rsidR="00386AA9" w:rsidRPr="00FF59F7" w:rsidRDefault="00386AA9" w:rsidP="006F65FC">
            <w:pPr>
              <w:widowControl/>
              <w:jc w:val="left"/>
              <w:rPr>
                <w:rFonts w:ascii="宋体" w:cs="宋体"/>
                <w:kern w:val="0"/>
                <w:sz w:val="24"/>
                <w:szCs w:val="24"/>
              </w:rPr>
            </w:pPr>
            <w:r w:rsidRPr="00FF59F7">
              <w:rPr>
                <w:rFonts w:ascii="宋体" w:hAnsi="宋体" w:cs="宋体" w:hint="eastAsia"/>
                <w:kern w:val="0"/>
                <w:sz w:val="24"/>
                <w:szCs w:val="24"/>
              </w:rPr>
              <w:t>区域防洪控制地坪高程</w:t>
            </w:r>
          </w:p>
        </w:tc>
        <w:tc>
          <w:tcPr>
            <w:tcW w:w="4640" w:type="dxa"/>
            <w:gridSpan w:val="2"/>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454"/>
        </w:trPr>
        <w:tc>
          <w:tcPr>
            <w:tcW w:w="1669" w:type="dxa"/>
            <w:tcBorders>
              <w:bottom w:val="single" w:sz="12" w:space="0" w:color="auto"/>
            </w:tcBorders>
            <w:vAlign w:val="center"/>
          </w:tcPr>
          <w:p w:rsidR="00386AA9" w:rsidRPr="00FF59F7" w:rsidRDefault="00386AA9" w:rsidP="006F65FC">
            <w:pPr>
              <w:widowControl/>
              <w:jc w:val="center"/>
              <w:rPr>
                <w:rFonts w:ascii="宋体" w:cs="宋体"/>
                <w:kern w:val="0"/>
                <w:sz w:val="24"/>
                <w:szCs w:val="24"/>
              </w:rPr>
            </w:pPr>
            <w:r w:rsidRPr="00FF59F7">
              <w:rPr>
                <w:rFonts w:ascii="宋体" w:hAnsi="宋体" w:cs="宋体" w:hint="eastAsia"/>
                <w:kern w:val="0"/>
                <w:sz w:val="24"/>
                <w:szCs w:val="24"/>
              </w:rPr>
              <w:t>防治与</w:t>
            </w:r>
          </w:p>
          <w:p w:rsidR="00386AA9" w:rsidRPr="00FF59F7" w:rsidRDefault="00386AA9" w:rsidP="006F65FC">
            <w:pPr>
              <w:widowControl/>
              <w:jc w:val="center"/>
              <w:rPr>
                <w:rFonts w:ascii="宋体" w:cs="宋体"/>
                <w:kern w:val="0"/>
                <w:sz w:val="24"/>
                <w:szCs w:val="24"/>
              </w:rPr>
            </w:pPr>
            <w:r w:rsidRPr="00FF59F7">
              <w:rPr>
                <w:rFonts w:ascii="宋体" w:hAnsi="宋体" w:cs="宋体" w:hint="eastAsia"/>
                <w:kern w:val="0"/>
                <w:sz w:val="24"/>
                <w:szCs w:val="24"/>
              </w:rPr>
              <w:t>补偿措施</w:t>
            </w:r>
          </w:p>
        </w:tc>
        <w:tc>
          <w:tcPr>
            <w:tcW w:w="7767" w:type="dxa"/>
            <w:gridSpan w:val="3"/>
            <w:tcBorders>
              <w:bottom w:val="single" w:sz="12" w:space="0" w:color="auto"/>
            </w:tcBorders>
            <w:vAlign w:val="center"/>
          </w:tcPr>
          <w:p w:rsidR="00386AA9" w:rsidRPr="00FF59F7" w:rsidRDefault="00386AA9" w:rsidP="006F65FC">
            <w:pPr>
              <w:ind w:firstLineChars="200" w:firstLine="480"/>
              <w:rPr>
                <w:rFonts w:ascii="Times New Roman" w:hAnsi="Times New Roman"/>
                <w:sz w:val="24"/>
                <w:szCs w:val="24"/>
              </w:rPr>
            </w:pPr>
          </w:p>
          <w:p w:rsidR="00386AA9" w:rsidRPr="00FF59F7" w:rsidRDefault="00386AA9" w:rsidP="006F65FC">
            <w:pPr>
              <w:ind w:firstLineChars="200" w:firstLine="480"/>
              <w:rPr>
                <w:rFonts w:ascii="Times New Roman" w:hAnsi="Times New Roman"/>
                <w:sz w:val="24"/>
                <w:szCs w:val="24"/>
              </w:rPr>
            </w:pPr>
          </w:p>
          <w:p w:rsidR="00386AA9" w:rsidRPr="00FF59F7" w:rsidRDefault="00386AA9" w:rsidP="006F65FC">
            <w:pPr>
              <w:ind w:firstLineChars="200" w:firstLine="480"/>
              <w:rPr>
                <w:rFonts w:ascii="Times New Roman" w:hAnsi="Times New Roman"/>
                <w:sz w:val="24"/>
                <w:szCs w:val="24"/>
              </w:rPr>
            </w:pPr>
          </w:p>
        </w:tc>
      </w:tr>
    </w:tbl>
    <w:p w:rsidR="00386AA9" w:rsidRPr="00FF59F7" w:rsidRDefault="00386AA9" w:rsidP="00AF449B">
      <w:pPr>
        <w:keepNext/>
        <w:keepLines/>
        <w:tabs>
          <w:tab w:val="left" w:pos="432"/>
        </w:tabs>
        <w:snapToGrid w:val="0"/>
        <w:spacing w:line="360" w:lineRule="auto"/>
        <w:jc w:val="center"/>
        <w:outlineLvl w:val="0"/>
        <w:rPr>
          <w:rFonts w:ascii="方正小标宋简体" w:eastAsia="方正小标宋简体" w:hAnsi="Times New Roman"/>
          <w:bCs/>
          <w:kern w:val="44"/>
          <w:sz w:val="44"/>
          <w:szCs w:val="44"/>
        </w:rPr>
      </w:pPr>
      <w:bookmarkStart w:id="87" w:name="_Toc391274378"/>
      <w:bookmarkStart w:id="88" w:name="_Toc391274930"/>
      <w:bookmarkStart w:id="89" w:name="_Toc391275074"/>
      <w:bookmarkStart w:id="90" w:name="_Toc393372249"/>
      <w:bookmarkStart w:id="91" w:name="_Toc14791819"/>
      <w:r w:rsidRPr="00FF59F7">
        <w:rPr>
          <w:rFonts w:ascii="方正小标宋简体" w:eastAsia="方正小标宋简体" w:hAnsi="黑体"/>
          <w:bCs/>
          <w:kern w:val="44"/>
          <w:sz w:val="44"/>
          <w:szCs w:val="44"/>
        </w:rPr>
        <w:lastRenderedPageBreak/>
        <w:t xml:space="preserve">5 </w:t>
      </w:r>
      <w:r w:rsidRPr="00FF59F7">
        <w:rPr>
          <w:rFonts w:ascii="方正小标宋简体" w:eastAsia="方正小标宋简体" w:hAnsi="Times New Roman"/>
          <w:bCs/>
          <w:kern w:val="44"/>
          <w:sz w:val="44"/>
          <w:szCs w:val="44"/>
        </w:rPr>
        <w:t xml:space="preserve"> </w:t>
      </w:r>
      <w:bookmarkEnd w:id="87"/>
      <w:bookmarkEnd w:id="88"/>
      <w:bookmarkEnd w:id="89"/>
      <w:bookmarkEnd w:id="90"/>
      <w:r w:rsidRPr="00FF59F7">
        <w:rPr>
          <w:rFonts w:ascii="方正小标宋简体" w:eastAsia="方正小标宋简体" w:hAnsi="Times New Roman" w:hint="eastAsia"/>
          <w:bCs/>
          <w:kern w:val="44"/>
          <w:sz w:val="44"/>
          <w:szCs w:val="44"/>
        </w:rPr>
        <w:t>区域水域调整方案</w:t>
      </w:r>
      <w:bookmarkEnd w:id="91"/>
      <w:r w:rsidRPr="00FF59F7">
        <w:rPr>
          <w:rFonts w:ascii="方正小标宋简体" w:eastAsia="方正小标宋简体" w:hAnsi="Times New Roman" w:hint="eastAsia"/>
          <w:bCs/>
          <w:kern w:val="44"/>
          <w:sz w:val="44"/>
          <w:szCs w:val="44"/>
        </w:rPr>
        <w:t>论证</w:t>
      </w:r>
    </w:p>
    <w:p w:rsidR="00386AA9" w:rsidRPr="00FF59F7" w:rsidRDefault="00386AA9" w:rsidP="00AF449B">
      <w:pPr>
        <w:keepNext/>
        <w:keepLines/>
        <w:tabs>
          <w:tab w:val="left" w:pos="576"/>
        </w:tabs>
        <w:snapToGrid w:val="0"/>
        <w:spacing w:line="360" w:lineRule="auto"/>
        <w:jc w:val="left"/>
        <w:outlineLvl w:val="1"/>
        <w:rPr>
          <w:rFonts w:ascii="黑体" w:eastAsia="黑体" w:hAnsi="黑体"/>
          <w:bCs/>
          <w:sz w:val="32"/>
          <w:szCs w:val="32"/>
        </w:rPr>
      </w:pPr>
      <w:bookmarkStart w:id="92" w:name="_Toc14791820"/>
      <w:r w:rsidRPr="00FF59F7">
        <w:rPr>
          <w:rFonts w:ascii="黑体" w:eastAsia="黑体" w:hAnsi="黑体"/>
          <w:bCs/>
          <w:sz w:val="32"/>
          <w:szCs w:val="32"/>
        </w:rPr>
        <w:t xml:space="preserve">5.1  </w:t>
      </w:r>
      <w:r w:rsidRPr="00FF59F7">
        <w:rPr>
          <w:rFonts w:ascii="黑体" w:eastAsia="黑体" w:hAnsi="黑体" w:hint="eastAsia"/>
          <w:bCs/>
          <w:sz w:val="32"/>
          <w:szCs w:val="32"/>
        </w:rPr>
        <w:t>概述</w:t>
      </w:r>
      <w:bookmarkEnd w:id="92"/>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区域水域调整方案论证的工作内容：在现场调查和实地查勘的基础上分析区域水域现状基本情况；分析水域保护规划；详细描述水域调整方案；对水域调整方案进行水域功能、水域占补平衡、防洪排涝、水环境、水资源利用影响等方面进行分析论证；提出相关结论和建议。</w:t>
      </w:r>
    </w:p>
    <w:p w:rsidR="00386AA9" w:rsidRPr="00FF59F7" w:rsidRDefault="00386AA9" w:rsidP="00AF449B">
      <w:pPr>
        <w:keepNext/>
        <w:keepLines/>
        <w:tabs>
          <w:tab w:val="left" w:pos="576"/>
        </w:tabs>
        <w:snapToGrid w:val="0"/>
        <w:spacing w:line="360" w:lineRule="auto"/>
        <w:jc w:val="left"/>
        <w:outlineLvl w:val="1"/>
        <w:rPr>
          <w:rFonts w:ascii="黑体" w:eastAsia="黑体" w:hAnsi="黑体"/>
          <w:bCs/>
          <w:sz w:val="32"/>
          <w:szCs w:val="32"/>
        </w:rPr>
      </w:pPr>
      <w:bookmarkStart w:id="93" w:name="_Toc14791821"/>
      <w:r w:rsidRPr="00FF59F7">
        <w:rPr>
          <w:rFonts w:ascii="黑体" w:eastAsia="黑体" w:hAnsi="黑体"/>
          <w:bCs/>
          <w:sz w:val="32"/>
          <w:szCs w:val="32"/>
        </w:rPr>
        <w:t xml:space="preserve">5.2  </w:t>
      </w:r>
      <w:r w:rsidRPr="00FF59F7">
        <w:rPr>
          <w:rFonts w:ascii="黑体" w:eastAsia="黑体" w:hAnsi="黑体" w:hint="eastAsia"/>
          <w:bCs/>
          <w:sz w:val="32"/>
          <w:szCs w:val="32"/>
        </w:rPr>
        <w:t>区域水域现状</w:t>
      </w:r>
      <w:bookmarkEnd w:id="93"/>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5.2.1  </w:t>
      </w:r>
      <w:r w:rsidRPr="00FF59F7">
        <w:rPr>
          <w:rFonts w:ascii="仿宋_GB2312" w:eastAsia="仿宋_GB2312" w:hAnsi="华文楷体" w:hint="eastAsia"/>
          <w:b/>
          <w:bCs/>
          <w:sz w:val="32"/>
          <w:szCs w:val="32"/>
        </w:rPr>
        <w:t>水域现状概况</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简述区域范围内水域现状和功能，按保护等级可分为非重要水域和重要水域，应重点分析受直接或间接影响的水域的基本情况。</w:t>
      </w:r>
    </w:p>
    <w:p w:rsidR="00386AA9" w:rsidRPr="00FF59F7" w:rsidRDefault="00386AA9" w:rsidP="00AF449B">
      <w:pPr>
        <w:snapToGrid w:val="0"/>
        <w:spacing w:line="360" w:lineRule="auto"/>
        <w:ind w:firstLineChars="200" w:firstLine="640"/>
        <w:rPr>
          <w:rFonts w:ascii="仿宋_GB2312" w:eastAsia="仿宋_GB2312" w:hAnsi="Times New Roman"/>
          <w:snapToGrid w:val="0"/>
          <w:kern w:val="0"/>
          <w:sz w:val="32"/>
          <w:szCs w:val="32"/>
        </w:rPr>
      </w:pPr>
      <w:r w:rsidRPr="00FF59F7">
        <w:rPr>
          <w:rFonts w:ascii="仿宋_GB2312" w:eastAsia="仿宋_GB2312" w:hAnsi="Times New Roman" w:hint="eastAsia"/>
          <w:snapToGrid w:val="0"/>
          <w:kern w:val="0"/>
          <w:sz w:val="32"/>
          <w:szCs w:val="32"/>
        </w:rPr>
        <w:t>被占用水域基本情况概述，应在调查和收集资料的基础上，简述水域自然状况、社会属性和功能利用状况。</w:t>
      </w:r>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5.2.2  </w:t>
      </w:r>
      <w:r w:rsidRPr="00FF59F7">
        <w:rPr>
          <w:rFonts w:ascii="仿宋_GB2312" w:eastAsia="仿宋_GB2312" w:hAnsi="华文楷体" w:hint="eastAsia"/>
          <w:b/>
          <w:bCs/>
          <w:sz w:val="32"/>
          <w:szCs w:val="32"/>
        </w:rPr>
        <w:t>现有水利工程及其他设施情况</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简述区域内水域的现状水利设施，包括河道、堤防、水库、涵闸、泵站等的基本情况。</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简述其它涉水设施的基本情况。</w:t>
      </w:r>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5.2.3  </w:t>
      </w:r>
      <w:r w:rsidRPr="00FF59F7">
        <w:rPr>
          <w:rFonts w:ascii="仿宋_GB2312" w:eastAsia="仿宋_GB2312" w:hAnsi="华文楷体" w:hint="eastAsia"/>
          <w:b/>
          <w:bCs/>
          <w:sz w:val="32"/>
          <w:szCs w:val="32"/>
        </w:rPr>
        <w:t>存在问题</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叙述分析范围内现状水域是否满足流域综合规划、防洪规划、水域规划、特定区域控制性详规等相关规划和生态保护的需求，分析现</w:t>
      </w:r>
      <w:r w:rsidRPr="00FF59F7">
        <w:rPr>
          <w:rFonts w:ascii="仿宋_GB2312" w:eastAsia="仿宋_GB2312" w:hAnsi="Times New Roman" w:hint="eastAsia"/>
          <w:sz w:val="32"/>
          <w:szCs w:val="32"/>
        </w:rPr>
        <w:lastRenderedPageBreak/>
        <w:t>状水域存在的防洪排涝、水资源利用、水环境等方面的问题。</w:t>
      </w:r>
    </w:p>
    <w:p w:rsidR="00386AA9" w:rsidRPr="00FF59F7" w:rsidRDefault="00386AA9" w:rsidP="00AF449B">
      <w:pPr>
        <w:keepNext/>
        <w:keepLines/>
        <w:tabs>
          <w:tab w:val="left" w:pos="576"/>
        </w:tabs>
        <w:snapToGrid w:val="0"/>
        <w:spacing w:line="360" w:lineRule="auto"/>
        <w:jc w:val="left"/>
        <w:outlineLvl w:val="1"/>
        <w:rPr>
          <w:rFonts w:ascii="黑体" w:eastAsia="黑体" w:hAnsi="黑体"/>
          <w:bCs/>
          <w:sz w:val="32"/>
          <w:szCs w:val="32"/>
        </w:rPr>
      </w:pPr>
      <w:bookmarkStart w:id="94" w:name="_Toc14791822"/>
      <w:r w:rsidRPr="00FF59F7">
        <w:rPr>
          <w:rFonts w:ascii="黑体" w:eastAsia="黑体" w:hAnsi="黑体"/>
          <w:bCs/>
          <w:sz w:val="32"/>
          <w:szCs w:val="32"/>
        </w:rPr>
        <w:t xml:space="preserve">5.3  </w:t>
      </w:r>
      <w:r w:rsidRPr="00FF59F7">
        <w:rPr>
          <w:rFonts w:ascii="黑体" w:eastAsia="黑体" w:hAnsi="黑体" w:hint="eastAsia"/>
          <w:bCs/>
          <w:sz w:val="32"/>
          <w:szCs w:val="32"/>
        </w:rPr>
        <w:t>相关规划</w:t>
      </w:r>
      <w:bookmarkEnd w:id="94"/>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）简述与区域水域调整方案论证有关的水利总体规划、水域保护规划等专业规划，包括区域所在地的水面面积、水面率等控制指标。</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）简述与水域调整方案论证有关的其它相关规划。</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）简述区域项目建设与有关规划的主要内容及关系。</w:t>
      </w:r>
    </w:p>
    <w:p w:rsidR="00386AA9" w:rsidRPr="00FF59F7" w:rsidRDefault="00386AA9" w:rsidP="00AF449B">
      <w:pPr>
        <w:keepNext/>
        <w:keepLines/>
        <w:tabs>
          <w:tab w:val="left" w:pos="576"/>
        </w:tabs>
        <w:snapToGrid w:val="0"/>
        <w:spacing w:line="360" w:lineRule="auto"/>
        <w:jc w:val="left"/>
        <w:outlineLvl w:val="1"/>
        <w:rPr>
          <w:rFonts w:ascii="黑体" w:eastAsia="黑体" w:hAnsi="黑体"/>
          <w:bCs/>
          <w:sz w:val="32"/>
          <w:szCs w:val="32"/>
        </w:rPr>
      </w:pPr>
      <w:bookmarkStart w:id="95" w:name="_Toc14791823"/>
      <w:r w:rsidRPr="00FF59F7">
        <w:rPr>
          <w:rFonts w:ascii="黑体" w:eastAsia="黑体" w:hAnsi="黑体"/>
          <w:bCs/>
          <w:sz w:val="32"/>
          <w:szCs w:val="32"/>
        </w:rPr>
        <w:t xml:space="preserve">5.4  </w:t>
      </w:r>
      <w:r w:rsidRPr="00FF59F7">
        <w:rPr>
          <w:rFonts w:ascii="黑体" w:eastAsia="黑体" w:hAnsi="黑体" w:hint="eastAsia"/>
          <w:bCs/>
          <w:sz w:val="32"/>
          <w:szCs w:val="32"/>
        </w:rPr>
        <w:t>水域调整方案</w:t>
      </w:r>
      <w:bookmarkEnd w:id="95"/>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5.4.1  </w:t>
      </w:r>
      <w:r w:rsidRPr="00FF59F7">
        <w:rPr>
          <w:rFonts w:ascii="仿宋_GB2312" w:eastAsia="仿宋_GB2312" w:hAnsi="华文楷体" w:hint="eastAsia"/>
          <w:b/>
          <w:bCs/>
          <w:sz w:val="32"/>
          <w:szCs w:val="32"/>
        </w:rPr>
        <w:t>水域总体布局</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区域的水域规划总体布局。统计规划水域面积、容积、水面率，统计区域范围内规划水域名称、坐标、长度、面积、容积、河宽、河底高程等特征值，附规划水域分布图。简述规划水面率和分阶段水面率指标。分析区域规划水域实施的可行性。</w:t>
      </w:r>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5.4.2  </w:t>
      </w:r>
      <w:r w:rsidRPr="00FF59F7">
        <w:rPr>
          <w:rFonts w:ascii="仿宋_GB2312" w:eastAsia="仿宋_GB2312" w:hAnsi="华文楷体" w:hint="eastAsia"/>
          <w:b/>
          <w:bCs/>
          <w:sz w:val="32"/>
          <w:szCs w:val="32"/>
        </w:rPr>
        <w:t>调整前水域的情况</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叙述被占用水域占用前的水域名称、坐标、长度、面积、容积、河宽、河底高程和功能等详细情况。</w:t>
      </w:r>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5.4.3  </w:t>
      </w:r>
      <w:r w:rsidRPr="00FF59F7">
        <w:rPr>
          <w:rFonts w:ascii="仿宋_GB2312" w:eastAsia="仿宋_GB2312" w:hAnsi="华文楷体" w:hint="eastAsia"/>
          <w:b/>
          <w:bCs/>
          <w:sz w:val="32"/>
          <w:szCs w:val="32"/>
        </w:rPr>
        <w:t>水域调整方案</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详细叙述区域水域被占用后，根据被占用水域占用的面积、容积和功能，采取的功能补救措施或建设等效替代水域工程。详细叙述被占用水域的调整方案，包括水域调整后的河道、塘库、渠道等的名称、位置、坐标、平面和断面布置、面积、容积及功能等。</w:t>
      </w:r>
    </w:p>
    <w:p w:rsidR="00386AA9" w:rsidRPr="00FF59F7" w:rsidRDefault="00386AA9" w:rsidP="00AF449B">
      <w:pPr>
        <w:keepNext/>
        <w:keepLines/>
        <w:tabs>
          <w:tab w:val="left" w:pos="576"/>
        </w:tabs>
        <w:snapToGrid w:val="0"/>
        <w:spacing w:line="360" w:lineRule="auto"/>
        <w:jc w:val="left"/>
        <w:outlineLvl w:val="1"/>
        <w:rPr>
          <w:rFonts w:ascii="黑体" w:eastAsia="黑体" w:hAnsi="黑体"/>
          <w:bCs/>
          <w:sz w:val="32"/>
          <w:szCs w:val="32"/>
        </w:rPr>
      </w:pPr>
      <w:bookmarkStart w:id="96" w:name="_Toc14791824"/>
      <w:r w:rsidRPr="00FF59F7">
        <w:rPr>
          <w:rFonts w:ascii="黑体" w:eastAsia="黑体" w:hAnsi="黑体"/>
          <w:bCs/>
          <w:sz w:val="32"/>
          <w:szCs w:val="32"/>
        </w:rPr>
        <w:lastRenderedPageBreak/>
        <w:t xml:space="preserve">5.5  </w:t>
      </w:r>
      <w:r w:rsidRPr="00FF59F7">
        <w:rPr>
          <w:rFonts w:ascii="黑体" w:eastAsia="黑体" w:hAnsi="黑体" w:hint="eastAsia"/>
          <w:bCs/>
          <w:sz w:val="32"/>
          <w:szCs w:val="32"/>
        </w:rPr>
        <w:t>水域调整方案</w:t>
      </w:r>
      <w:bookmarkEnd w:id="96"/>
      <w:r w:rsidRPr="00FF59F7">
        <w:rPr>
          <w:rFonts w:ascii="黑体" w:eastAsia="黑体" w:hAnsi="黑体" w:hint="eastAsia"/>
          <w:bCs/>
          <w:sz w:val="32"/>
          <w:szCs w:val="32"/>
        </w:rPr>
        <w:t>分析论证</w:t>
      </w:r>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5.5.1  </w:t>
      </w:r>
      <w:r w:rsidRPr="00FF59F7">
        <w:rPr>
          <w:rFonts w:ascii="仿宋_GB2312" w:eastAsia="仿宋_GB2312" w:hAnsi="华文楷体" w:hint="eastAsia"/>
          <w:b/>
          <w:bCs/>
          <w:sz w:val="32"/>
          <w:szCs w:val="32"/>
        </w:rPr>
        <w:t>水面率及占补平衡分析</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计算分析区域占用水域面积和容积。水域面积的变化将引起水面率的变化，应根据所在区域的面积统计资料以及区域建设前后的水域面积，分别计算相应的水面率，从而评价区域占用水域后对区域水面率、对区域所在地水面率的影响。</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对区域水域调整方案实施前后水域功能、水面率、水面面积、容积等进行占补平衡分析评价。提出功能补救措施或建设等效替代水域工程和涉河涉堤各类重要控制性指标。等效替代水域工程的原则是水面率不减少、水功能不弱化。</w:t>
      </w:r>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5.5.2  </w:t>
      </w:r>
      <w:r w:rsidRPr="00FF59F7">
        <w:rPr>
          <w:rFonts w:ascii="仿宋_GB2312" w:eastAsia="仿宋_GB2312" w:hAnsi="华文楷体" w:hint="eastAsia"/>
          <w:b/>
          <w:bCs/>
          <w:sz w:val="32"/>
          <w:szCs w:val="32"/>
        </w:rPr>
        <w:t>防洪排涝影响分析</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对水域调整后区域的防洪排涝安全进行分析评价、论证。</w:t>
      </w:r>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5.5.3  </w:t>
      </w:r>
      <w:r w:rsidRPr="00FF59F7">
        <w:rPr>
          <w:rFonts w:ascii="仿宋_GB2312" w:eastAsia="仿宋_GB2312" w:hAnsi="华文楷体" w:hint="eastAsia"/>
          <w:b/>
          <w:bCs/>
          <w:sz w:val="32"/>
          <w:szCs w:val="32"/>
        </w:rPr>
        <w:t>水环境影响分析</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根据《浙江省水功能区、水环境功能区划分方案》成果，确定调整方案占用水域的水环境功能，分析论证占用水域及水域调整后对水环境的影响。</w:t>
      </w:r>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5.5.4  </w:t>
      </w:r>
      <w:r w:rsidRPr="00FF59F7">
        <w:rPr>
          <w:rFonts w:ascii="仿宋_GB2312" w:eastAsia="仿宋_GB2312" w:hAnsi="华文楷体" w:hint="eastAsia"/>
          <w:b/>
          <w:bCs/>
          <w:sz w:val="32"/>
          <w:szCs w:val="32"/>
        </w:rPr>
        <w:t>水资源利用影响分析</w:t>
      </w:r>
    </w:p>
    <w:p w:rsidR="00386AA9" w:rsidRPr="00FF59F7" w:rsidRDefault="00386AA9" w:rsidP="00AF449B">
      <w:pPr>
        <w:snapToGrid w:val="0"/>
        <w:spacing w:line="360" w:lineRule="auto"/>
        <w:ind w:firstLineChars="200" w:firstLine="640"/>
        <w:rPr>
          <w:rFonts w:ascii="仿宋_GB2312" w:eastAsia="仿宋_GB2312" w:hAnsi="Times New Roman"/>
          <w:snapToGrid w:val="0"/>
          <w:kern w:val="0"/>
          <w:sz w:val="32"/>
          <w:szCs w:val="32"/>
        </w:rPr>
      </w:pPr>
      <w:r w:rsidRPr="00FF59F7">
        <w:rPr>
          <w:rFonts w:ascii="仿宋_GB2312" w:eastAsia="仿宋_GB2312" w:hAnsi="Times New Roman" w:hint="eastAsia"/>
          <w:sz w:val="32"/>
          <w:szCs w:val="32"/>
        </w:rPr>
        <w:t>区域占用水域及水域调整后对该区域供水灌溉、输水能力进行分析、论证。</w:t>
      </w:r>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5.5.5  </w:t>
      </w:r>
      <w:r w:rsidRPr="00FF59F7">
        <w:rPr>
          <w:rFonts w:ascii="仿宋_GB2312" w:eastAsia="仿宋_GB2312" w:hAnsi="华文楷体" w:hint="eastAsia"/>
          <w:b/>
          <w:bCs/>
          <w:sz w:val="32"/>
          <w:szCs w:val="32"/>
        </w:rPr>
        <w:t>对水利工程、水文测报设施影响分析</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）分析论证调整方案对水域内已有水利工程的通用性水工建筑</w:t>
      </w:r>
      <w:r w:rsidRPr="00FF59F7">
        <w:rPr>
          <w:rFonts w:ascii="仿宋_GB2312" w:eastAsia="仿宋_GB2312" w:hAnsi="Times New Roman" w:hint="eastAsia"/>
          <w:sz w:val="32"/>
          <w:szCs w:val="32"/>
        </w:rPr>
        <w:lastRenderedPageBreak/>
        <w:t>物产生的影响。</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）分析论证调整方案对水域内已有水文测站和水文基础设施的影响。</w:t>
      </w:r>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5.5.6  </w:t>
      </w:r>
      <w:r w:rsidRPr="00FF59F7">
        <w:rPr>
          <w:rFonts w:ascii="仿宋_GB2312" w:eastAsia="仿宋_GB2312" w:hAnsi="华文楷体" w:hint="eastAsia"/>
          <w:b/>
          <w:bCs/>
          <w:sz w:val="32"/>
          <w:szCs w:val="32"/>
        </w:rPr>
        <w:t>其他功能影响分析</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对其它功能影响分析，包括施工期和正常运行期对其他功能的影响分析论证、对第三人合法水事权益影响分析论证等。</w:t>
      </w:r>
    </w:p>
    <w:p w:rsidR="00386AA9" w:rsidRPr="00FF59F7" w:rsidRDefault="00386AA9" w:rsidP="00AF449B">
      <w:pPr>
        <w:keepNext/>
        <w:keepLines/>
        <w:tabs>
          <w:tab w:val="left" w:pos="576"/>
        </w:tabs>
        <w:snapToGrid w:val="0"/>
        <w:spacing w:line="360" w:lineRule="auto"/>
        <w:jc w:val="left"/>
        <w:outlineLvl w:val="1"/>
        <w:rPr>
          <w:rFonts w:ascii="黑体" w:eastAsia="黑体" w:hAnsi="黑体"/>
          <w:bCs/>
          <w:sz w:val="32"/>
          <w:szCs w:val="32"/>
        </w:rPr>
      </w:pPr>
      <w:bookmarkStart w:id="97" w:name="_Toc14791825"/>
      <w:r w:rsidRPr="00FF59F7">
        <w:rPr>
          <w:rFonts w:ascii="黑体" w:eastAsia="黑体" w:hAnsi="黑体"/>
          <w:bCs/>
          <w:sz w:val="32"/>
          <w:szCs w:val="32"/>
        </w:rPr>
        <w:t xml:space="preserve">5.6  </w:t>
      </w:r>
      <w:r w:rsidRPr="00FF59F7">
        <w:rPr>
          <w:rFonts w:ascii="黑体" w:eastAsia="黑体" w:hAnsi="黑体" w:hint="eastAsia"/>
          <w:bCs/>
          <w:sz w:val="32"/>
          <w:szCs w:val="32"/>
        </w:rPr>
        <w:t>结论与建议</w:t>
      </w:r>
      <w:bookmarkEnd w:id="97"/>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5.6.1  </w:t>
      </w:r>
      <w:r w:rsidRPr="00FF59F7">
        <w:rPr>
          <w:rFonts w:ascii="仿宋_GB2312" w:eastAsia="仿宋_GB2312" w:hAnsi="华文楷体" w:hint="eastAsia"/>
          <w:b/>
          <w:bCs/>
          <w:sz w:val="32"/>
          <w:szCs w:val="32"/>
        </w:rPr>
        <w:t>结论</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对上述评价分析逐条总结归纳，提出区域水域调整方案分析论证主要结论，着重提出区域水域功能、水面率控制指标、达到水面率控制指标采取的补救措施、水域调整采取具体方案论证后得出的合法性、安全性、合理性等结论。</w:t>
      </w:r>
    </w:p>
    <w:p w:rsidR="00386AA9" w:rsidRPr="00FF59F7" w:rsidRDefault="00386AA9" w:rsidP="00AF449B">
      <w:pPr>
        <w:keepNext/>
        <w:keepLine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5.6.2  </w:t>
      </w:r>
      <w:r w:rsidRPr="00FF59F7">
        <w:rPr>
          <w:rFonts w:ascii="仿宋_GB2312" w:eastAsia="仿宋_GB2312" w:hAnsi="华文楷体" w:hint="eastAsia"/>
          <w:b/>
          <w:bCs/>
          <w:sz w:val="32"/>
          <w:szCs w:val="32"/>
        </w:rPr>
        <w:t>建议</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对存在的主要问题、水域调整方案实施过程中注意事项等提出有关建议。</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p>
    <w:p w:rsidR="00386AA9" w:rsidRPr="00FF59F7" w:rsidRDefault="00386AA9" w:rsidP="006F65FC">
      <w:pPr>
        <w:spacing w:line="360" w:lineRule="auto"/>
        <w:ind w:firstLineChars="200" w:firstLine="560"/>
        <w:rPr>
          <w:rFonts w:ascii="Times New Roman" w:hAnsi="Times New Roman"/>
          <w:sz w:val="28"/>
          <w:szCs w:val="24"/>
        </w:rPr>
      </w:pPr>
    </w:p>
    <w:p w:rsidR="00386AA9" w:rsidRPr="00FF59F7" w:rsidRDefault="00386AA9" w:rsidP="006F65FC">
      <w:pPr>
        <w:spacing w:line="360" w:lineRule="auto"/>
        <w:ind w:firstLineChars="200" w:firstLine="560"/>
        <w:rPr>
          <w:rFonts w:ascii="Times New Roman" w:hAnsi="Times New Roman"/>
          <w:sz w:val="28"/>
          <w:szCs w:val="24"/>
        </w:rPr>
      </w:pPr>
    </w:p>
    <w:p w:rsidR="00386AA9" w:rsidRPr="00FF59F7" w:rsidRDefault="00386AA9" w:rsidP="00207C02">
      <w:pPr>
        <w:widowControl/>
        <w:jc w:val="left"/>
        <w:rPr>
          <w:rFonts w:ascii="黑体" w:eastAsia="黑体" w:hAnsi="黑体"/>
          <w:sz w:val="32"/>
          <w:szCs w:val="32"/>
        </w:rPr>
      </w:pPr>
      <w:r w:rsidRPr="00FF59F7">
        <w:rPr>
          <w:rFonts w:ascii="Times New Roman" w:hAnsi="Times New Roman"/>
          <w:sz w:val="28"/>
          <w:szCs w:val="24"/>
        </w:rPr>
        <w:br w:type="page"/>
      </w:r>
      <w:bookmarkStart w:id="98" w:name="_Toc16631"/>
      <w:bookmarkStart w:id="99" w:name="_Toc921"/>
      <w:bookmarkStart w:id="100" w:name="_Toc391274379"/>
      <w:bookmarkStart w:id="101" w:name="_Toc391274931"/>
      <w:bookmarkStart w:id="102" w:name="_Toc391275075"/>
      <w:bookmarkStart w:id="103" w:name="_Toc393372250"/>
      <w:r w:rsidRPr="00FF59F7">
        <w:rPr>
          <w:rFonts w:ascii="黑体" w:eastAsia="黑体" w:hAnsi="黑体" w:hint="eastAsia"/>
          <w:sz w:val="32"/>
          <w:szCs w:val="32"/>
        </w:rPr>
        <w:lastRenderedPageBreak/>
        <w:t>附表</w:t>
      </w:r>
      <w:r w:rsidRPr="00FF59F7">
        <w:rPr>
          <w:rFonts w:ascii="黑体" w:eastAsia="黑体" w:hAnsi="黑体"/>
          <w:sz w:val="32"/>
          <w:szCs w:val="32"/>
        </w:rPr>
        <w:t>5-1</w:t>
      </w:r>
    </w:p>
    <w:p w:rsidR="00386AA9" w:rsidRPr="00FF59F7" w:rsidRDefault="00386AA9" w:rsidP="00AF449B">
      <w:pPr>
        <w:snapToGrid w:val="0"/>
        <w:jc w:val="center"/>
        <w:rPr>
          <w:rFonts w:ascii="方正小标宋简体" w:eastAsia="方正小标宋简体" w:hAnsi="黑体"/>
          <w:sz w:val="44"/>
          <w:szCs w:val="44"/>
        </w:rPr>
      </w:pPr>
      <w:r w:rsidRPr="00FF59F7">
        <w:rPr>
          <w:rFonts w:ascii="方正小标宋简体" w:eastAsia="方正小标宋简体" w:hAnsi="黑体" w:hint="eastAsia"/>
          <w:sz w:val="44"/>
          <w:szCs w:val="44"/>
        </w:rPr>
        <w:t>区域水域调整方案论证主要成果简表</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812"/>
        <w:gridCol w:w="3070"/>
        <w:gridCol w:w="2157"/>
        <w:gridCol w:w="2532"/>
      </w:tblGrid>
      <w:tr w:rsidR="00386AA9" w:rsidRPr="00FF59F7" w:rsidTr="00C31EFB">
        <w:trPr>
          <w:trHeight w:val="510"/>
        </w:trPr>
        <w:tc>
          <w:tcPr>
            <w:tcW w:w="1812" w:type="dxa"/>
            <w:tcBorders>
              <w:top w:val="single" w:sz="12" w:space="0" w:color="auto"/>
            </w:tcBorders>
            <w:vAlign w:val="center"/>
          </w:tcPr>
          <w:p w:rsidR="00386AA9" w:rsidRPr="00FF59F7" w:rsidRDefault="00386AA9" w:rsidP="006F65FC">
            <w:pPr>
              <w:widowControl/>
              <w:rPr>
                <w:rFonts w:ascii="宋体" w:cs="宋体"/>
                <w:kern w:val="0"/>
                <w:sz w:val="24"/>
                <w:szCs w:val="24"/>
              </w:rPr>
            </w:pPr>
            <w:r w:rsidRPr="00FF59F7">
              <w:rPr>
                <w:rFonts w:ascii="宋体" w:hAnsi="宋体" w:cs="宋体" w:hint="eastAsia"/>
                <w:kern w:val="0"/>
                <w:sz w:val="24"/>
                <w:szCs w:val="24"/>
              </w:rPr>
              <w:t>区域名称</w:t>
            </w:r>
          </w:p>
        </w:tc>
        <w:tc>
          <w:tcPr>
            <w:tcW w:w="7759" w:type="dxa"/>
            <w:gridSpan w:val="3"/>
            <w:tcBorders>
              <w:top w:val="single" w:sz="12" w:space="0" w:color="auto"/>
            </w:tcBorders>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510"/>
        </w:trPr>
        <w:tc>
          <w:tcPr>
            <w:tcW w:w="1812" w:type="dxa"/>
            <w:vMerge w:val="restart"/>
            <w:vAlign w:val="center"/>
          </w:tcPr>
          <w:p w:rsidR="00386AA9" w:rsidRPr="00FF59F7" w:rsidRDefault="00386AA9" w:rsidP="006F65FC">
            <w:pPr>
              <w:widowControl/>
              <w:rPr>
                <w:rFonts w:ascii="宋体" w:cs="宋体"/>
                <w:kern w:val="0"/>
                <w:sz w:val="24"/>
                <w:szCs w:val="24"/>
              </w:rPr>
            </w:pPr>
            <w:r w:rsidRPr="00FF59F7">
              <w:rPr>
                <w:rFonts w:ascii="宋体" w:hAnsi="宋体" w:cs="宋体" w:hint="eastAsia"/>
                <w:kern w:val="0"/>
                <w:sz w:val="24"/>
                <w:szCs w:val="24"/>
              </w:rPr>
              <w:t>区域基本情况</w:t>
            </w:r>
          </w:p>
        </w:tc>
        <w:tc>
          <w:tcPr>
            <w:tcW w:w="3070" w:type="dxa"/>
          </w:tcPr>
          <w:p w:rsidR="00386AA9" w:rsidRPr="00FF59F7" w:rsidRDefault="00386AA9" w:rsidP="006F65FC">
            <w:pPr>
              <w:rPr>
                <w:rFonts w:ascii="Times New Roman" w:hAnsi="Times New Roman"/>
                <w:sz w:val="24"/>
                <w:szCs w:val="24"/>
              </w:rPr>
            </w:pPr>
            <w:r w:rsidRPr="00FF59F7">
              <w:rPr>
                <w:rFonts w:ascii="Times New Roman" w:hAnsi="Times New Roman" w:hint="eastAsia"/>
                <w:sz w:val="24"/>
                <w:szCs w:val="24"/>
              </w:rPr>
              <w:t>区域范围</w:t>
            </w:r>
          </w:p>
        </w:tc>
        <w:tc>
          <w:tcPr>
            <w:tcW w:w="4689" w:type="dxa"/>
            <w:gridSpan w:val="2"/>
          </w:tcPr>
          <w:p w:rsidR="00386AA9" w:rsidRPr="00FF59F7" w:rsidRDefault="00386AA9" w:rsidP="006F65FC">
            <w:pPr>
              <w:rPr>
                <w:rFonts w:ascii="Times New Roman" w:hAnsi="Times New Roman"/>
                <w:sz w:val="24"/>
                <w:szCs w:val="24"/>
              </w:rPr>
            </w:pPr>
          </w:p>
        </w:tc>
      </w:tr>
      <w:tr w:rsidR="00386AA9" w:rsidRPr="00FF59F7" w:rsidTr="00C31EFB">
        <w:trPr>
          <w:trHeight w:val="510"/>
        </w:trPr>
        <w:tc>
          <w:tcPr>
            <w:tcW w:w="1812" w:type="dxa"/>
            <w:vMerge/>
            <w:vAlign w:val="center"/>
          </w:tcPr>
          <w:p w:rsidR="00386AA9" w:rsidRPr="00FF59F7" w:rsidRDefault="00386AA9" w:rsidP="006F65FC">
            <w:pPr>
              <w:widowControl/>
              <w:rPr>
                <w:rFonts w:ascii="宋体" w:cs="宋体"/>
                <w:kern w:val="0"/>
                <w:sz w:val="24"/>
                <w:szCs w:val="24"/>
              </w:rPr>
            </w:pPr>
          </w:p>
        </w:tc>
        <w:tc>
          <w:tcPr>
            <w:tcW w:w="3070" w:type="dxa"/>
          </w:tcPr>
          <w:p w:rsidR="00386AA9" w:rsidRPr="00FF59F7" w:rsidRDefault="00386AA9" w:rsidP="006F65FC">
            <w:pPr>
              <w:rPr>
                <w:rFonts w:ascii="Times New Roman" w:hAnsi="Times New Roman"/>
                <w:sz w:val="24"/>
                <w:szCs w:val="24"/>
              </w:rPr>
            </w:pPr>
            <w:r w:rsidRPr="00FF59F7">
              <w:rPr>
                <w:rFonts w:ascii="Times New Roman" w:hAnsi="Times New Roman" w:hint="eastAsia"/>
                <w:sz w:val="24"/>
                <w:szCs w:val="24"/>
              </w:rPr>
              <w:t>区域规模</w:t>
            </w:r>
          </w:p>
        </w:tc>
        <w:tc>
          <w:tcPr>
            <w:tcW w:w="4689" w:type="dxa"/>
            <w:gridSpan w:val="2"/>
          </w:tcPr>
          <w:p w:rsidR="00386AA9" w:rsidRPr="00FF59F7" w:rsidRDefault="00386AA9" w:rsidP="006F65FC">
            <w:pPr>
              <w:rPr>
                <w:rFonts w:ascii="Times New Roman" w:hAnsi="Times New Roman"/>
                <w:sz w:val="24"/>
                <w:szCs w:val="24"/>
              </w:rPr>
            </w:pPr>
          </w:p>
        </w:tc>
      </w:tr>
      <w:tr w:rsidR="00386AA9" w:rsidRPr="00FF59F7" w:rsidTr="00C31EFB">
        <w:trPr>
          <w:trHeight w:val="510"/>
        </w:trPr>
        <w:tc>
          <w:tcPr>
            <w:tcW w:w="1812" w:type="dxa"/>
            <w:vMerge/>
            <w:vAlign w:val="center"/>
          </w:tcPr>
          <w:p w:rsidR="00386AA9" w:rsidRPr="00FF59F7" w:rsidRDefault="00386AA9" w:rsidP="006F65FC">
            <w:pPr>
              <w:widowControl/>
              <w:rPr>
                <w:rFonts w:ascii="宋体" w:cs="宋体"/>
                <w:kern w:val="0"/>
                <w:sz w:val="24"/>
                <w:szCs w:val="24"/>
              </w:rPr>
            </w:pPr>
          </w:p>
        </w:tc>
        <w:tc>
          <w:tcPr>
            <w:tcW w:w="3070" w:type="dxa"/>
          </w:tcPr>
          <w:p w:rsidR="00386AA9" w:rsidRPr="00FF59F7" w:rsidRDefault="00386AA9" w:rsidP="006F65FC">
            <w:pPr>
              <w:rPr>
                <w:rFonts w:ascii="Times New Roman" w:hAnsi="Times New Roman"/>
                <w:sz w:val="24"/>
                <w:szCs w:val="24"/>
              </w:rPr>
            </w:pPr>
            <w:r w:rsidRPr="00FF59F7">
              <w:rPr>
                <w:rFonts w:ascii="Times New Roman" w:hAnsi="Times New Roman" w:hint="eastAsia"/>
                <w:sz w:val="24"/>
                <w:szCs w:val="24"/>
              </w:rPr>
              <w:t>轴线坐标</w:t>
            </w:r>
          </w:p>
        </w:tc>
        <w:tc>
          <w:tcPr>
            <w:tcW w:w="4689" w:type="dxa"/>
            <w:gridSpan w:val="2"/>
          </w:tcPr>
          <w:p w:rsidR="00386AA9" w:rsidRPr="00FF59F7" w:rsidRDefault="00386AA9" w:rsidP="006F65FC">
            <w:pPr>
              <w:rPr>
                <w:rFonts w:ascii="Times New Roman" w:hAnsi="Times New Roman"/>
                <w:sz w:val="24"/>
                <w:szCs w:val="24"/>
              </w:rPr>
            </w:pPr>
            <w:r w:rsidRPr="00FF59F7">
              <w:rPr>
                <w:rFonts w:ascii="Times New Roman" w:hAnsi="Times New Roman" w:hint="eastAsia"/>
                <w:sz w:val="24"/>
                <w:szCs w:val="24"/>
              </w:rPr>
              <w:t>（东经</w:t>
            </w:r>
            <w:r w:rsidRPr="00FF59F7">
              <w:rPr>
                <w:rFonts w:ascii="Times New Roman" w:hAnsi="Times New Roman"/>
                <w:sz w:val="24"/>
                <w:szCs w:val="24"/>
              </w:rPr>
              <w:t xml:space="preserve">          </w:t>
            </w:r>
            <w:r w:rsidRPr="00FF59F7">
              <w:rPr>
                <w:rFonts w:ascii="Times New Roman" w:hAnsi="Times New Roman" w:hint="eastAsia"/>
                <w:sz w:val="24"/>
                <w:szCs w:val="24"/>
              </w:rPr>
              <w:t>）（北纬</w:t>
            </w:r>
            <w:r w:rsidRPr="00FF59F7">
              <w:rPr>
                <w:rFonts w:ascii="Times New Roman" w:hAnsi="Times New Roman"/>
                <w:sz w:val="24"/>
                <w:szCs w:val="24"/>
              </w:rPr>
              <w:t xml:space="preserve">          </w:t>
            </w:r>
            <w:r w:rsidRPr="00FF59F7">
              <w:rPr>
                <w:rFonts w:ascii="Times New Roman" w:hAnsi="Times New Roman" w:hint="eastAsia"/>
                <w:sz w:val="24"/>
                <w:szCs w:val="24"/>
              </w:rPr>
              <w:t>）</w:t>
            </w:r>
          </w:p>
          <w:p w:rsidR="00386AA9" w:rsidRPr="00FF59F7" w:rsidRDefault="00386AA9" w:rsidP="006F65FC">
            <w:pPr>
              <w:rPr>
                <w:rFonts w:ascii="Times New Roman" w:hAnsi="Times New Roman"/>
                <w:sz w:val="24"/>
                <w:szCs w:val="24"/>
              </w:rPr>
            </w:pPr>
            <w:r w:rsidRPr="00FF59F7">
              <w:rPr>
                <w:rFonts w:ascii="Times New Roman" w:hAnsi="Times New Roman" w:hint="eastAsia"/>
                <w:sz w:val="24"/>
                <w:szCs w:val="24"/>
              </w:rPr>
              <w:t>（东经</w:t>
            </w:r>
            <w:r w:rsidRPr="00FF59F7">
              <w:rPr>
                <w:rFonts w:ascii="Times New Roman" w:hAnsi="Times New Roman"/>
                <w:sz w:val="24"/>
                <w:szCs w:val="24"/>
              </w:rPr>
              <w:t xml:space="preserve">          </w:t>
            </w:r>
            <w:r w:rsidRPr="00FF59F7">
              <w:rPr>
                <w:rFonts w:ascii="Times New Roman" w:hAnsi="Times New Roman" w:hint="eastAsia"/>
                <w:sz w:val="24"/>
                <w:szCs w:val="24"/>
              </w:rPr>
              <w:t>）（北纬</w:t>
            </w:r>
            <w:r w:rsidRPr="00FF59F7">
              <w:rPr>
                <w:rFonts w:ascii="Times New Roman" w:hAnsi="Times New Roman"/>
                <w:sz w:val="24"/>
                <w:szCs w:val="24"/>
              </w:rPr>
              <w:t xml:space="preserve">          </w:t>
            </w:r>
            <w:r w:rsidRPr="00FF59F7">
              <w:rPr>
                <w:rFonts w:ascii="Times New Roman" w:hAnsi="Times New Roman" w:hint="eastAsia"/>
                <w:sz w:val="24"/>
                <w:szCs w:val="24"/>
              </w:rPr>
              <w:t>）</w:t>
            </w:r>
          </w:p>
        </w:tc>
      </w:tr>
      <w:tr w:rsidR="00386AA9" w:rsidRPr="00FF59F7" w:rsidTr="00C31EFB">
        <w:trPr>
          <w:trHeight w:val="510"/>
        </w:trPr>
        <w:tc>
          <w:tcPr>
            <w:tcW w:w="1812" w:type="dxa"/>
            <w:vMerge/>
            <w:vAlign w:val="center"/>
          </w:tcPr>
          <w:p w:rsidR="00386AA9" w:rsidRPr="00FF59F7" w:rsidRDefault="00386AA9" w:rsidP="006F65FC">
            <w:pPr>
              <w:widowControl/>
              <w:rPr>
                <w:rFonts w:ascii="宋体" w:cs="宋体"/>
                <w:kern w:val="0"/>
                <w:sz w:val="24"/>
                <w:szCs w:val="24"/>
              </w:rPr>
            </w:pPr>
          </w:p>
        </w:tc>
        <w:tc>
          <w:tcPr>
            <w:tcW w:w="3070" w:type="dxa"/>
          </w:tcPr>
          <w:p w:rsidR="00386AA9" w:rsidRPr="00FF59F7" w:rsidRDefault="00386AA9" w:rsidP="006F65FC">
            <w:pPr>
              <w:rPr>
                <w:rFonts w:ascii="Times New Roman" w:hAnsi="Times New Roman"/>
                <w:sz w:val="24"/>
                <w:szCs w:val="24"/>
              </w:rPr>
            </w:pPr>
            <w:r w:rsidRPr="00FF59F7">
              <w:rPr>
                <w:rFonts w:ascii="Times New Roman" w:hAnsi="Times New Roman" w:hint="eastAsia"/>
                <w:sz w:val="24"/>
                <w:szCs w:val="24"/>
              </w:rPr>
              <w:t>规划起止时间</w:t>
            </w:r>
          </w:p>
        </w:tc>
        <w:tc>
          <w:tcPr>
            <w:tcW w:w="4689" w:type="dxa"/>
            <w:gridSpan w:val="2"/>
          </w:tcPr>
          <w:p w:rsidR="00386AA9" w:rsidRPr="00FF59F7" w:rsidRDefault="00386AA9" w:rsidP="006F65FC">
            <w:pPr>
              <w:rPr>
                <w:rFonts w:ascii="Times New Roman" w:hAnsi="Times New Roman"/>
                <w:sz w:val="24"/>
                <w:szCs w:val="24"/>
              </w:rPr>
            </w:pPr>
          </w:p>
        </w:tc>
      </w:tr>
      <w:tr w:rsidR="00386AA9" w:rsidRPr="00FF59F7" w:rsidTr="00C31EFB">
        <w:trPr>
          <w:trHeight w:val="510"/>
        </w:trPr>
        <w:tc>
          <w:tcPr>
            <w:tcW w:w="1812" w:type="dxa"/>
            <w:vAlign w:val="center"/>
          </w:tcPr>
          <w:p w:rsidR="00386AA9" w:rsidRPr="00FF59F7" w:rsidRDefault="00386AA9" w:rsidP="006F65FC">
            <w:pPr>
              <w:widowControl/>
              <w:rPr>
                <w:rFonts w:ascii="宋体" w:cs="宋体"/>
                <w:kern w:val="0"/>
                <w:sz w:val="24"/>
                <w:szCs w:val="24"/>
              </w:rPr>
            </w:pPr>
            <w:r w:rsidRPr="00FF59F7">
              <w:rPr>
                <w:rFonts w:ascii="宋体" w:hAnsi="宋体" w:cs="宋体" w:hint="eastAsia"/>
                <w:kern w:val="0"/>
                <w:sz w:val="24"/>
                <w:szCs w:val="24"/>
              </w:rPr>
              <w:t>占用水域位置（文字描述、坐标）</w:t>
            </w:r>
          </w:p>
        </w:tc>
        <w:tc>
          <w:tcPr>
            <w:tcW w:w="7759" w:type="dxa"/>
            <w:gridSpan w:val="3"/>
          </w:tcPr>
          <w:p w:rsidR="00386AA9" w:rsidRPr="00FF59F7" w:rsidRDefault="00386AA9" w:rsidP="006F65FC">
            <w:pPr>
              <w:rPr>
                <w:rFonts w:ascii="Times New Roman" w:hAnsi="Times New Roman"/>
                <w:sz w:val="24"/>
                <w:szCs w:val="24"/>
              </w:rPr>
            </w:pPr>
            <w:r w:rsidRPr="00FF59F7">
              <w:rPr>
                <w:rFonts w:ascii="Times New Roman" w:hAnsi="Times New Roman" w:hint="eastAsia"/>
                <w:sz w:val="24"/>
                <w:szCs w:val="24"/>
              </w:rPr>
              <w:t>占用位置：</w:t>
            </w:r>
            <w:r w:rsidRPr="00FF59F7">
              <w:rPr>
                <w:rFonts w:ascii="Times New Roman" w:hAnsi="Times New Roman"/>
                <w:sz w:val="24"/>
                <w:szCs w:val="24"/>
              </w:rPr>
              <w:t xml:space="preserve">            </w:t>
            </w:r>
            <w:r w:rsidRPr="00FF59F7">
              <w:rPr>
                <w:rFonts w:ascii="Times New Roman" w:hAnsi="Times New Roman" w:hint="eastAsia"/>
                <w:sz w:val="24"/>
                <w:szCs w:val="24"/>
              </w:rPr>
              <w:t>；（东经</w:t>
            </w:r>
            <w:r w:rsidRPr="00FF59F7">
              <w:rPr>
                <w:rFonts w:ascii="Times New Roman" w:hAnsi="Times New Roman"/>
                <w:sz w:val="24"/>
                <w:szCs w:val="24"/>
              </w:rPr>
              <w:t xml:space="preserve">          </w:t>
            </w:r>
            <w:r w:rsidRPr="00FF59F7">
              <w:rPr>
                <w:rFonts w:ascii="Times New Roman" w:hAnsi="Times New Roman" w:hint="eastAsia"/>
                <w:sz w:val="24"/>
                <w:szCs w:val="24"/>
              </w:rPr>
              <w:t>）（北纬</w:t>
            </w:r>
            <w:r w:rsidRPr="00FF59F7">
              <w:rPr>
                <w:rFonts w:ascii="Times New Roman" w:hAnsi="Times New Roman"/>
                <w:sz w:val="24"/>
                <w:szCs w:val="24"/>
              </w:rPr>
              <w:t xml:space="preserve">          </w:t>
            </w:r>
            <w:r w:rsidRPr="00FF59F7">
              <w:rPr>
                <w:rFonts w:ascii="Times New Roman" w:hAnsi="Times New Roman" w:hint="eastAsia"/>
                <w:sz w:val="24"/>
                <w:szCs w:val="24"/>
              </w:rPr>
              <w:t>）</w:t>
            </w:r>
          </w:p>
          <w:p w:rsidR="00386AA9" w:rsidRPr="00FF59F7" w:rsidRDefault="00386AA9" w:rsidP="006F65FC">
            <w:pPr>
              <w:rPr>
                <w:rFonts w:ascii="Times New Roman" w:hAnsi="Times New Roman"/>
                <w:sz w:val="24"/>
                <w:szCs w:val="24"/>
              </w:rPr>
            </w:pPr>
            <w:r w:rsidRPr="00FF59F7">
              <w:rPr>
                <w:rFonts w:ascii="Times New Roman" w:hAnsi="Times New Roman" w:hint="eastAsia"/>
                <w:sz w:val="24"/>
                <w:szCs w:val="24"/>
              </w:rPr>
              <w:t>调整后位置：</w:t>
            </w:r>
            <w:r w:rsidRPr="00FF59F7">
              <w:rPr>
                <w:rFonts w:ascii="Times New Roman" w:hAnsi="Times New Roman"/>
                <w:sz w:val="24"/>
                <w:szCs w:val="24"/>
              </w:rPr>
              <w:t xml:space="preserve">          </w:t>
            </w:r>
            <w:r w:rsidRPr="00FF59F7">
              <w:rPr>
                <w:rFonts w:ascii="Times New Roman" w:hAnsi="Times New Roman" w:hint="eastAsia"/>
                <w:sz w:val="24"/>
                <w:szCs w:val="24"/>
              </w:rPr>
              <w:t>；（东经</w:t>
            </w:r>
            <w:r w:rsidRPr="00FF59F7">
              <w:rPr>
                <w:rFonts w:ascii="Times New Roman" w:hAnsi="Times New Roman"/>
                <w:sz w:val="24"/>
                <w:szCs w:val="24"/>
              </w:rPr>
              <w:t xml:space="preserve">          </w:t>
            </w:r>
            <w:r w:rsidRPr="00FF59F7">
              <w:rPr>
                <w:rFonts w:ascii="Times New Roman" w:hAnsi="Times New Roman" w:hint="eastAsia"/>
                <w:sz w:val="24"/>
                <w:szCs w:val="24"/>
              </w:rPr>
              <w:t>）（北纬</w:t>
            </w:r>
            <w:r w:rsidRPr="00FF59F7">
              <w:rPr>
                <w:rFonts w:ascii="Times New Roman" w:hAnsi="Times New Roman"/>
                <w:sz w:val="24"/>
                <w:szCs w:val="24"/>
              </w:rPr>
              <w:t xml:space="preserve">          </w:t>
            </w:r>
            <w:r w:rsidRPr="00FF59F7">
              <w:rPr>
                <w:rFonts w:ascii="Times New Roman" w:hAnsi="Times New Roman" w:hint="eastAsia"/>
                <w:sz w:val="24"/>
                <w:szCs w:val="24"/>
              </w:rPr>
              <w:t>）</w:t>
            </w:r>
          </w:p>
        </w:tc>
      </w:tr>
      <w:tr w:rsidR="00386AA9" w:rsidRPr="00FF59F7" w:rsidTr="00C31EFB">
        <w:trPr>
          <w:trHeight w:val="510"/>
        </w:trPr>
        <w:tc>
          <w:tcPr>
            <w:tcW w:w="1812" w:type="dxa"/>
            <w:vAlign w:val="center"/>
          </w:tcPr>
          <w:p w:rsidR="00386AA9" w:rsidRPr="00FF59F7" w:rsidRDefault="00386AA9" w:rsidP="006F65FC">
            <w:pPr>
              <w:widowControl/>
              <w:rPr>
                <w:rFonts w:ascii="宋体" w:cs="宋体"/>
                <w:kern w:val="0"/>
                <w:sz w:val="24"/>
                <w:szCs w:val="24"/>
              </w:rPr>
            </w:pPr>
            <w:r w:rsidRPr="00FF59F7">
              <w:rPr>
                <w:rFonts w:ascii="宋体" w:hAnsi="宋体" w:cs="宋体" w:hint="eastAsia"/>
                <w:kern w:val="0"/>
                <w:sz w:val="24"/>
                <w:szCs w:val="24"/>
              </w:rPr>
              <w:t>占用水域类型</w:t>
            </w:r>
          </w:p>
        </w:tc>
        <w:tc>
          <w:tcPr>
            <w:tcW w:w="7759" w:type="dxa"/>
            <w:gridSpan w:val="3"/>
            <w:vAlign w:val="center"/>
          </w:tcPr>
          <w:p w:rsidR="00386AA9" w:rsidRPr="00FF59F7" w:rsidRDefault="00386AA9" w:rsidP="006F65FC">
            <w:pPr>
              <w:widowControl/>
              <w:rPr>
                <w:rFonts w:ascii="Times New Roman" w:hAnsi="Times New Roman"/>
                <w:sz w:val="24"/>
                <w:szCs w:val="24"/>
              </w:rPr>
            </w:pPr>
            <w:r w:rsidRPr="00FF59F7">
              <w:rPr>
                <w:rFonts w:ascii="宋体" w:hAnsi="宋体" w:cs="宋体"/>
                <w:kern w:val="0"/>
                <w:sz w:val="24"/>
                <w:szCs w:val="24"/>
              </w:rPr>
              <w:t xml:space="preserve"> </w:t>
            </w:r>
            <w:r w:rsidRPr="00FF59F7">
              <w:rPr>
                <w:rFonts w:ascii="宋体" w:hAnsi="Wingdings" w:cs="宋体" w:hint="eastAsia"/>
                <w:kern w:val="0"/>
                <w:sz w:val="24"/>
                <w:szCs w:val="24"/>
              </w:rPr>
              <w:sym w:font="Wingdings" w:char="F0A8"/>
            </w:r>
            <w:r w:rsidRPr="00FF59F7">
              <w:rPr>
                <w:rFonts w:ascii="宋体" w:hAnsi="宋体" w:cs="宋体" w:hint="eastAsia"/>
                <w:kern w:val="0"/>
                <w:sz w:val="24"/>
                <w:szCs w:val="24"/>
              </w:rPr>
              <w:t>跨</w:t>
            </w:r>
            <w:r w:rsidRPr="00FF59F7">
              <w:rPr>
                <w:rFonts w:ascii="宋体" w:hAnsi="宋体" w:cs="宋体"/>
                <w:kern w:val="0"/>
                <w:sz w:val="24"/>
                <w:szCs w:val="24"/>
              </w:rPr>
              <w:t xml:space="preserve">  </w:t>
            </w:r>
            <w:r w:rsidRPr="00FF59F7">
              <w:rPr>
                <w:rFonts w:ascii="宋体" w:hAnsi="Wingdings" w:cs="宋体" w:hint="eastAsia"/>
                <w:kern w:val="0"/>
                <w:sz w:val="24"/>
                <w:szCs w:val="24"/>
              </w:rPr>
              <w:sym w:font="Wingdings" w:char="F0A8"/>
            </w:r>
            <w:r w:rsidRPr="00FF59F7">
              <w:rPr>
                <w:rFonts w:ascii="宋体" w:hAnsi="宋体" w:cs="宋体" w:hint="eastAsia"/>
                <w:kern w:val="0"/>
                <w:sz w:val="24"/>
                <w:szCs w:val="24"/>
              </w:rPr>
              <w:t>穿</w:t>
            </w:r>
            <w:r w:rsidRPr="00FF59F7">
              <w:rPr>
                <w:rFonts w:ascii="宋体" w:hAnsi="宋体" w:cs="宋体"/>
                <w:kern w:val="0"/>
                <w:sz w:val="24"/>
                <w:szCs w:val="24"/>
              </w:rPr>
              <w:t xml:space="preserve">  </w:t>
            </w:r>
            <w:r w:rsidRPr="00FF59F7">
              <w:rPr>
                <w:rFonts w:ascii="宋体" w:hAnsi="Wingdings" w:cs="宋体" w:hint="eastAsia"/>
                <w:kern w:val="0"/>
                <w:sz w:val="24"/>
                <w:szCs w:val="24"/>
              </w:rPr>
              <w:sym w:font="Wingdings" w:char="F0A8"/>
            </w:r>
            <w:r w:rsidRPr="00FF59F7">
              <w:rPr>
                <w:rFonts w:ascii="宋体" w:hAnsi="宋体" w:cs="宋体" w:hint="eastAsia"/>
                <w:kern w:val="0"/>
                <w:sz w:val="24"/>
                <w:szCs w:val="24"/>
              </w:rPr>
              <w:t>临</w:t>
            </w:r>
            <w:r w:rsidRPr="00FF59F7">
              <w:rPr>
                <w:rFonts w:ascii="宋体" w:hAnsi="宋体" w:cs="宋体"/>
                <w:kern w:val="0"/>
                <w:sz w:val="24"/>
                <w:szCs w:val="24"/>
              </w:rPr>
              <w:t xml:space="preserve">  </w:t>
            </w:r>
            <w:r w:rsidRPr="00FF59F7">
              <w:rPr>
                <w:rFonts w:ascii="宋体" w:hAnsi="Wingdings" w:cs="宋体" w:hint="eastAsia"/>
                <w:kern w:val="0"/>
                <w:sz w:val="24"/>
                <w:szCs w:val="24"/>
              </w:rPr>
              <w:sym w:font="Wingdings" w:char="F0A8"/>
            </w:r>
            <w:r w:rsidRPr="00FF59F7">
              <w:rPr>
                <w:rFonts w:ascii="宋体" w:hAnsi="宋体" w:cs="宋体" w:hint="eastAsia"/>
                <w:kern w:val="0"/>
                <w:sz w:val="24"/>
                <w:szCs w:val="24"/>
              </w:rPr>
              <w:t>拦</w:t>
            </w:r>
            <w:r w:rsidRPr="00FF59F7">
              <w:rPr>
                <w:rFonts w:ascii="宋体" w:hAnsi="宋体" w:cs="宋体"/>
                <w:kern w:val="0"/>
                <w:sz w:val="24"/>
                <w:szCs w:val="24"/>
              </w:rPr>
              <w:t xml:space="preserve">  </w:t>
            </w:r>
            <w:r w:rsidRPr="00FF59F7">
              <w:rPr>
                <w:rFonts w:ascii="宋体" w:hAnsi="Wingdings" w:cs="宋体" w:hint="eastAsia"/>
                <w:kern w:val="0"/>
                <w:sz w:val="24"/>
                <w:szCs w:val="24"/>
              </w:rPr>
              <w:sym w:font="Wingdings" w:char="F0A8"/>
            </w:r>
            <w:r w:rsidRPr="00FF59F7">
              <w:rPr>
                <w:rFonts w:ascii="宋体" w:hAnsi="宋体" w:cs="宋体" w:hint="eastAsia"/>
                <w:kern w:val="0"/>
                <w:sz w:val="24"/>
                <w:szCs w:val="24"/>
              </w:rPr>
              <w:t>填</w:t>
            </w:r>
            <w:r w:rsidRPr="00FF59F7">
              <w:rPr>
                <w:rFonts w:ascii="宋体" w:hAnsi="宋体" w:cs="宋体"/>
                <w:kern w:val="0"/>
                <w:sz w:val="24"/>
                <w:szCs w:val="24"/>
              </w:rPr>
              <w:t xml:space="preserve">  </w:t>
            </w:r>
            <w:r w:rsidRPr="00FF59F7">
              <w:rPr>
                <w:rFonts w:ascii="宋体" w:hAnsi="Wingdings" w:cs="宋体" w:hint="eastAsia"/>
                <w:kern w:val="0"/>
                <w:sz w:val="24"/>
                <w:szCs w:val="24"/>
              </w:rPr>
              <w:sym w:font="Wingdings" w:char="F0A8"/>
            </w:r>
            <w:r w:rsidRPr="00FF59F7">
              <w:rPr>
                <w:rFonts w:ascii="宋体" w:hAnsi="宋体" w:cs="宋体" w:hint="eastAsia"/>
                <w:kern w:val="0"/>
                <w:sz w:val="24"/>
                <w:szCs w:val="24"/>
              </w:rPr>
              <w:t>压</w:t>
            </w:r>
          </w:p>
        </w:tc>
      </w:tr>
      <w:tr w:rsidR="00386AA9" w:rsidRPr="00FF59F7" w:rsidTr="00C31EFB">
        <w:trPr>
          <w:trHeight w:val="510"/>
        </w:trPr>
        <w:tc>
          <w:tcPr>
            <w:tcW w:w="1812" w:type="dxa"/>
            <w:vAlign w:val="center"/>
          </w:tcPr>
          <w:p w:rsidR="00386AA9" w:rsidRPr="00FF59F7" w:rsidRDefault="00386AA9" w:rsidP="006F65FC">
            <w:pPr>
              <w:widowControl/>
              <w:rPr>
                <w:rFonts w:ascii="宋体" w:cs="宋体"/>
                <w:kern w:val="0"/>
                <w:sz w:val="24"/>
                <w:szCs w:val="24"/>
              </w:rPr>
            </w:pPr>
            <w:r w:rsidRPr="00FF59F7">
              <w:rPr>
                <w:rFonts w:ascii="宋体" w:hAnsi="宋体" w:cs="宋体" w:hint="eastAsia"/>
                <w:kern w:val="0"/>
                <w:sz w:val="24"/>
                <w:szCs w:val="24"/>
              </w:rPr>
              <w:t>所在水系</w:t>
            </w:r>
          </w:p>
        </w:tc>
        <w:tc>
          <w:tcPr>
            <w:tcW w:w="3070" w:type="dxa"/>
            <w:vAlign w:val="center"/>
          </w:tcPr>
          <w:p w:rsidR="00386AA9" w:rsidRPr="00FF59F7" w:rsidRDefault="00386AA9" w:rsidP="006F65FC">
            <w:pPr>
              <w:widowControl/>
              <w:ind w:firstLineChars="200" w:firstLine="480"/>
              <w:jc w:val="left"/>
              <w:rPr>
                <w:rFonts w:ascii="宋体" w:cs="宋体"/>
                <w:kern w:val="0"/>
                <w:sz w:val="24"/>
                <w:szCs w:val="24"/>
              </w:rPr>
            </w:pPr>
          </w:p>
        </w:tc>
        <w:tc>
          <w:tcPr>
            <w:tcW w:w="2157" w:type="dxa"/>
            <w:vAlign w:val="center"/>
          </w:tcPr>
          <w:p w:rsidR="00386AA9" w:rsidRPr="00FF59F7" w:rsidRDefault="00386AA9" w:rsidP="006F65FC">
            <w:pPr>
              <w:ind w:firstLineChars="200" w:firstLine="480"/>
              <w:rPr>
                <w:rFonts w:ascii="Times New Roman" w:hAnsi="Times New Roman"/>
                <w:sz w:val="24"/>
                <w:szCs w:val="24"/>
              </w:rPr>
            </w:pPr>
            <w:r w:rsidRPr="00FF59F7">
              <w:rPr>
                <w:rFonts w:ascii="Times New Roman" w:hAnsi="Times New Roman" w:hint="eastAsia"/>
                <w:sz w:val="24"/>
                <w:szCs w:val="24"/>
              </w:rPr>
              <w:t>水域性质</w:t>
            </w:r>
          </w:p>
        </w:tc>
        <w:tc>
          <w:tcPr>
            <w:tcW w:w="2532" w:type="dxa"/>
            <w:vAlign w:val="center"/>
          </w:tcPr>
          <w:p w:rsidR="00386AA9" w:rsidRPr="00FF59F7" w:rsidRDefault="00386AA9" w:rsidP="006F65FC">
            <w:pPr>
              <w:ind w:firstLineChars="100" w:firstLine="240"/>
              <w:rPr>
                <w:rFonts w:ascii="Times New Roman" w:hAnsi="Times New Roman"/>
                <w:sz w:val="24"/>
                <w:szCs w:val="24"/>
              </w:rPr>
            </w:pPr>
            <w:r w:rsidRPr="00FF59F7">
              <w:rPr>
                <w:rFonts w:ascii="宋体" w:hAnsi="Wingdings" w:cs="宋体" w:hint="eastAsia"/>
                <w:kern w:val="0"/>
                <w:sz w:val="24"/>
                <w:szCs w:val="24"/>
              </w:rPr>
              <w:sym w:font="Wingdings" w:char="F0A8"/>
            </w:r>
            <w:r w:rsidRPr="00FF59F7">
              <w:rPr>
                <w:rFonts w:ascii="宋体" w:hAnsi="宋体" w:cs="宋体" w:hint="eastAsia"/>
                <w:kern w:val="0"/>
                <w:sz w:val="24"/>
                <w:szCs w:val="24"/>
              </w:rPr>
              <w:t>非重要</w:t>
            </w:r>
            <w:r w:rsidRPr="00FF59F7">
              <w:rPr>
                <w:rFonts w:ascii="宋体" w:hAnsi="宋体" w:cs="宋体"/>
                <w:kern w:val="0"/>
                <w:sz w:val="24"/>
                <w:szCs w:val="24"/>
              </w:rPr>
              <w:t xml:space="preserve">   </w:t>
            </w:r>
            <w:r w:rsidRPr="00FF59F7">
              <w:rPr>
                <w:rFonts w:ascii="宋体" w:hAnsi="Wingdings" w:cs="宋体" w:hint="eastAsia"/>
                <w:kern w:val="0"/>
                <w:sz w:val="24"/>
                <w:szCs w:val="24"/>
              </w:rPr>
              <w:sym w:font="Wingdings" w:char="F0A8"/>
            </w:r>
            <w:r w:rsidRPr="00FF59F7">
              <w:rPr>
                <w:rFonts w:ascii="宋体" w:hAnsi="宋体" w:cs="宋体" w:hint="eastAsia"/>
                <w:kern w:val="0"/>
                <w:sz w:val="24"/>
                <w:szCs w:val="24"/>
              </w:rPr>
              <w:t>重要</w:t>
            </w:r>
          </w:p>
        </w:tc>
      </w:tr>
      <w:tr w:rsidR="00386AA9" w:rsidRPr="00FF59F7" w:rsidTr="00FD5D76">
        <w:trPr>
          <w:trHeight w:val="510"/>
        </w:trPr>
        <w:tc>
          <w:tcPr>
            <w:tcW w:w="1812" w:type="dxa"/>
            <w:vMerge w:val="restart"/>
            <w:vAlign w:val="center"/>
          </w:tcPr>
          <w:p w:rsidR="00386AA9" w:rsidRPr="00FF59F7" w:rsidRDefault="00386AA9" w:rsidP="006F65FC">
            <w:pPr>
              <w:widowControl/>
              <w:rPr>
                <w:rFonts w:ascii="宋体" w:cs="宋体"/>
                <w:kern w:val="0"/>
                <w:sz w:val="24"/>
                <w:szCs w:val="24"/>
              </w:rPr>
            </w:pPr>
            <w:r w:rsidRPr="00FF59F7">
              <w:rPr>
                <w:rFonts w:ascii="宋体" w:hAnsi="宋体" w:cs="宋体" w:hint="eastAsia"/>
                <w:kern w:val="0"/>
                <w:sz w:val="24"/>
                <w:szCs w:val="24"/>
              </w:rPr>
              <w:t>主要指标</w:t>
            </w:r>
          </w:p>
        </w:tc>
        <w:tc>
          <w:tcPr>
            <w:tcW w:w="3070" w:type="dxa"/>
            <w:vAlign w:val="center"/>
          </w:tcPr>
          <w:p w:rsidR="00386AA9" w:rsidRPr="00FF59F7" w:rsidRDefault="00386AA9" w:rsidP="006F65FC">
            <w:pPr>
              <w:widowControl/>
              <w:ind w:firstLineChars="200" w:firstLine="480"/>
              <w:jc w:val="left"/>
              <w:rPr>
                <w:rFonts w:ascii="宋体" w:cs="宋体"/>
                <w:kern w:val="0"/>
                <w:sz w:val="24"/>
                <w:szCs w:val="24"/>
              </w:rPr>
            </w:pPr>
            <w:r w:rsidRPr="00FF59F7">
              <w:rPr>
                <w:rFonts w:ascii="宋体" w:hAnsi="宋体" w:cs="宋体" w:hint="eastAsia"/>
                <w:kern w:val="0"/>
                <w:sz w:val="24"/>
                <w:szCs w:val="24"/>
              </w:rPr>
              <w:t>项目名称</w:t>
            </w:r>
          </w:p>
        </w:tc>
        <w:tc>
          <w:tcPr>
            <w:tcW w:w="2157" w:type="dxa"/>
            <w:vAlign w:val="center"/>
          </w:tcPr>
          <w:p w:rsidR="00386AA9" w:rsidRPr="00FF59F7" w:rsidRDefault="00386AA9" w:rsidP="00FD5D76">
            <w:pPr>
              <w:jc w:val="center"/>
              <w:rPr>
                <w:rFonts w:ascii="Times New Roman" w:hAnsi="Times New Roman"/>
                <w:sz w:val="24"/>
                <w:szCs w:val="24"/>
              </w:rPr>
            </w:pPr>
            <w:r w:rsidRPr="00FF59F7">
              <w:rPr>
                <w:rFonts w:ascii="Times New Roman" w:hAnsi="Times New Roman" w:hint="eastAsia"/>
                <w:sz w:val="24"/>
                <w:szCs w:val="24"/>
              </w:rPr>
              <w:t>现状</w:t>
            </w:r>
          </w:p>
        </w:tc>
        <w:tc>
          <w:tcPr>
            <w:tcW w:w="2532" w:type="dxa"/>
            <w:vAlign w:val="center"/>
          </w:tcPr>
          <w:p w:rsidR="00386AA9" w:rsidRPr="00FF59F7" w:rsidRDefault="00386AA9" w:rsidP="00FD5D76">
            <w:pPr>
              <w:ind w:leftChars="-44" w:left="50" w:hangingChars="59" w:hanging="142"/>
              <w:jc w:val="center"/>
              <w:rPr>
                <w:rFonts w:ascii="Times New Roman" w:hAnsi="Times New Roman"/>
                <w:sz w:val="24"/>
                <w:szCs w:val="24"/>
              </w:rPr>
            </w:pPr>
            <w:r w:rsidRPr="00FF59F7">
              <w:rPr>
                <w:rFonts w:ascii="Times New Roman" w:hAnsi="Times New Roman" w:hint="eastAsia"/>
                <w:sz w:val="24"/>
                <w:szCs w:val="24"/>
              </w:rPr>
              <w:t>调整后</w:t>
            </w:r>
          </w:p>
        </w:tc>
      </w:tr>
      <w:tr w:rsidR="00386AA9" w:rsidRPr="00FF59F7" w:rsidTr="00C31EFB">
        <w:trPr>
          <w:trHeight w:val="510"/>
        </w:trPr>
        <w:tc>
          <w:tcPr>
            <w:tcW w:w="1812" w:type="dxa"/>
            <w:vMerge/>
            <w:vAlign w:val="center"/>
          </w:tcPr>
          <w:p w:rsidR="00386AA9" w:rsidRPr="00FF59F7" w:rsidRDefault="00386AA9" w:rsidP="006F65FC">
            <w:pPr>
              <w:widowControl/>
              <w:ind w:firstLineChars="200" w:firstLine="480"/>
              <w:jc w:val="center"/>
              <w:rPr>
                <w:rFonts w:ascii="宋体" w:cs="宋体"/>
                <w:kern w:val="0"/>
                <w:sz w:val="24"/>
                <w:szCs w:val="24"/>
              </w:rPr>
            </w:pPr>
          </w:p>
        </w:tc>
        <w:tc>
          <w:tcPr>
            <w:tcW w:w="3070" w:type="dxa"/>
            <w:vAlign w:val="center"/>
          </w:tcPr>
          <w:p w:rsidR="00386AA9" w:rsidRPr="00FF59F7" w:rsidRDefault="00386AA9" w:rsidP="006F65FC">
            <w:pPr>
              <w:widowControl/>
              <w:jc w:val="left"/>
              <w:rPr>
                <w:rFonts w:ascii="宋体" w:cs="宋体"/>
                <w:kern w:val="0"/>
                <w:sz w:val="24"/>
                <w:szCs w:val="24"/>
              </w:rPr>
            </w:pPr>
            <w:r w:rsidRPr="00FF59F7">
              <w:rPr>
                <w:rFonts w:ascii="宋体" w:hAnsi="宋体" w:cs="宋体" w:hint="eastAsia"/>
                <w:kern w:val="0"/>
                <w:sz w:val="24"/>
                <w:szCs w:val="24"/>
              </w:rPr>
              <w:t>防洪（排涝、灌溉）标准</w:t>
            </w:r>
          </w:p>
        </w:tc>
        <w:tc>
          <w:tcPr>
            <w:tcW w:w="2157" w:type="dxa"/>
            <w:vAlign w:val="center"/>
          </w:tcPr>
          <w:p w:rsidR="00386AA9" w:rsidRPr="00FF59F7" w:rsidRDefault="00386AA9" w:rsidP="006F65FC">
            <w:pPr>
              <w:ind w:firstLineChars="200" w:firstLine="480"/>
              <w:rPr>
                <w:rFonts w:ascii="Times New Roman" w:hAnsi="Times New Roman"/>
                <w:sz w:val="24"/>
                <w:szCs w:val="24"/>
              </w:rPr>
            </w:pPr>
          </w:p>
        </w:tc>
        <w:tc>
          <w:tcPr>
            <w:tcW w:w="2532" w:type="dxa"/>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510"/>
        </w:trPr>
        <w:tc>
          <w:tcPr>
            <w:tcW w:w="1812" w:type="dxa"/>
            <w:vMerge/>
            <w:vAlign w:val="center"/>
          </w:tcPr>
          <w:p w:rsidR="00386AA9" w:rsidRPr="00FF59F7" w:rsidRDefault="00386AA9" w:rsidP="006F65FC">
            <w:pPr>
              <w:widowControl/>
              <w:ind w:firstLineChars="200" w:firstLine="480"/>
              <w:jc w:val="left"/>
              <w:rPr>
                <w:rFonts w:ascii="宋体" w:cs="宋体"/>
                <w:kern w:val="0"/>
                <w:sz w:val="24"/>
                <w:szCs w:val="24"/>
              </w:rPr>
            </w:pPr>
          </w:p>
        </w:tc>
        <w:tc>
          <w:tcPr>
            <w:tcW w:w="3070" w:type="dxa"/>
            <w:vAlign w:val="center"/>
          </w:tcPr>
          <w:p w:rsidR="00386AA9" w:rsidRPr="00FF59F7" w:rsidRDefault="00386AA9" w:rsidP="006F65FC">
            <w:pPr>
              <w:widowControl/>
              <w:ind w:firstLineChars="200" w:firstLine="480"/>
              <w:jc w:val="left"/>
              <w:rPr>
                <w:rFonts w:ascii="宋体" w:cs="宋体"/>
                <w:kern w:val="0"/>
                <w:sz w:val="24"/>
                <w:szCs w:val="24"/>
              </w:rPr>
            </w:pPr>
            <w:r w:rsidRPr="00FF59F7">
              <w:rPr>
                <w:rFonts w:ascii="宋体" w:hAnsi="宋体" w:cs="宋体" w:hint="eastAsia"/>
                <w:kern w:val="0"/>
                <w:sz w:val="24"/>
                <w:szCs w:val="24"/>
              </w:rPr>
              <w:t>水面面积（</w:t>
            </w:r>
            <w:r w:rsidRPr="00FF59F7">
              <w:rPr>
                <w:rFonts w:ascii="宋体" w:hAnsi="宋体" w:cs="宋体"/>
                <w:kern w:val="0"/>
                <w:sz w:val="24"/>
                <w:szCs w:val="24"/>
              </w:rPr>
              <w:t>m</w:t>
            </w:r>
            <w:r w:rsidRPr="00FF59F7">
              <w:rPr>
                <w:rFonts w:ascii="宋体" w:hAnsi="宋体" w:cs="宋体"/>
                <w:kern w:val="0"/>
                <w:sz w:val="24"/>
                <w:szCs w:val="24"/>
                <w:vertAlign w:val="superscript"/>
              </w:rPr>
              <w:t>2</w:t>
            </w:r>
            <w:r w:rsidRPr="00FF59F7">
              <w:rPr>
                <w:rFonts w:ascii="宋体" w:hAnsi="宋体" w:cs="宋体" w:hint="eastAsia"/>
                <w:kern w:val="0"/>
                <w:sz w:val="24"/>
                <w:szCs w:val="24"/>
              </w:rPr>
              <w:t>）</w:t>
            </w:r>
          </w:p>
        </w:tc>
        <w:tc>
          <w:tcPr>
            <w:tcW w:w="2157" w:type="dxa"/>
            <w:vAlign w:val="center"/>
          </w:tcPr>
          <w:p w:rsidR="00386AA9" w:rsidRPr="00FF59F7" w:rsidRDefault="00386AA9" w:rsidP="006F65FC">
            <w:pPr>
              <w:ind w:firstLineChars="200" w:firstLine="480"/>
              <w:rPr>
                <w:rFonts w:ascii="Times New Roman" w:hAnsi="Times New Roman"/>
                <w:sz w:val="24"/>
                <w:szCs w:val="24"/>
              </w:rPr>
            </w:pPr>
          </w:p>
        </w:tc>
        <w:tc>
          <w:tcPr>
            <w:tcW w:w="2532" w:type="dxa"/>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510"/>
        </w:trPr>
        <w:tc>
          <w:tcPr>
            <w:tcW w:w="1812" w:type="dxa"/>
            <w:vMerge/>
            <w:vAlign w:val="center"/>
          </w:tcPr>
          <w:p w:rsidR="00386AA9" w:rsidRPr="00FF59F7" w:rsidRDefault="00386AA9" w:rsidP="006F65FC">
            <w:pPr>
              <w:widowControl/>
              <w:ind w:firstLineChars="200" w:firstLine="480"/>
              <w:jc w:val="left"/>
              <w:rPr>
                <w:rFonts w:ascii="宋体" w:cs="宋体"/>
                <w:kern w:val="0"/>
                <w:sz w:val="24"/>
                <w:szCs w:val="24"/>
              </w:rPr>
            </w:pPr>
          </w:p>
        </w:tc>
        <w:tc>
          <w:tcPr>
            <w:tcW w:w="3070" w:type="dxa"/>
            <w:vAlign w:val="center"/>
          </w:tcPr>
          <w:p w:rsidR="00386AA9" w:rsidRPr="00FF59F7" w:rsidRDefault="00386AA9" w:rsidP="006F65FC">
            <w:pPr>
              <w:widowControl/>
              <w:ind w:firstLineChars="200" w:firstLine="480"/>
              <w:jc w:val="left"/>
              <w:rPr>
                <w:rFonts w:ascii="宋体" w:cs="宋体"/>
                <w:kern w:val="0"/>
                <w:sz w:val="24"/>
                <w:szCs w:val="24"/>
              </w:rPr>
            </w:pPr>
            <w:r w:rsidRPr="00FF59F7">
              <w:rPr>
                <w:rFonts w:ascii="宋体" w:hAnsi="宋体" w:cs="宋体" w:hint="eastAsia"/>
                <w:kern w:val="0"/>
                <w:sz w:val="24"/>
                <w:szCs w:val="24"/>
              </w:rPr>
              <w:t>水域容积（</w:t>
            </w:r>
            <w:r w:rsidRPr="00FF59F7">
              <w:rPr>
                <w:rFonts w:ascii="宋体" w:hAnsi="宋体" w:cs="宋体"/>
                <w:kern w:val="0"/>
                <w:sz w:val="24"/>
                <w:szCs w:val="24"/>
              </w:rPr>
              <w:t>m</w:t>
            </w:r>
            <w:r w:rsidRPr="00FF59F7">
              <w:rPr>
                <w:rFonts w:ascii="宋体" w:hAnsi="宋体" w:cs="宋体"/>
                <w:kern w:val="0"/>
                <w:sz w:val="24"/>
                <w:szCs w:val="24"/>
                <w:vertAlign w:val="superscript"/>
              </w:rPr>
              <w:t>3</w:t>
            </w:r>
            <w:r w:rsidRPr="00FF59F7">
              <w:rPr>
                <w:rFonts w:ascii="宋体" w:hAnsi="宋体" w:cs="宋体" w:hint="eastAsia"/>
                <w:kern w:val="0"/>
                <w:sz w:val="24"/>
                <w:szCs w:val="24"/>
              </w:rPr>
              <w:t>）</w:t>
            </w:r>
          </w:p>
        </w:tc>
        <w:tc>
          <w:tcPr>
            <w:tcW w:w="2157" w:type="dxa"/>
            <w:vAlign w:val="center"/>
          </w:tcPr>
          <w:p w:rsidR="00386AA9" w:rsidRPr="00FF59F7" w:rsidRDefault="00386AA9" w:rsidP="006F65FC">
            <w:pPr>
              <w:ind w:firstLineChars="200" w:firstLine="480"/>
              <w:rPr>
                <w:rFonts w:ascii="Times New Roman" w:hAnsi="Times New Roman"/>
                <w:sz w:val="24"/>
                <w:szCs w:val="24"/>
              </w:rPr>
            </w:pPr>
          </w:p>
        </w:tc>
        <w:tc>
          <w:tcPr>
            <w:tcW w:w="2532" w:type="dxa"/>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510"/>
        </w:trPr>
        <w:tc>
          <w:tcPr>
            <w:tcW w:w="1812" w:type="dxa"/>
            <w:vMerge/>
            <w:vAlign w:val="center"/>
          </w:tcPr>
          <w:p w:rsidR="00386AA9" w:rsidRPr="00FF59F7" w:rsidRDefault="00386AA9" w:rsidP="006F65FC">
            <w:pPr>
              <w:widowControl/>
              <w:ind w:firstLineChars="200" w:firstLine="480"/>
              <w:jc w:val="left"/>
              <w:rPr>
                <w:rFonts w:ascii="宋体" w:cs="宋体"/>
                <w:kern w:val="0"/>
                <w:sz w:val="24"/>
                <w:szCs w:val="24"/>
              </w:rPr>
            </w:pPr>
          </w:p>
        </w:tc>
        <w:tc>
          <w:tcPr>
            <w:tcW w:w="3070" w:type="dxa"/>
            <w:vAlign w:val="center"/>
          </w:tcPr>
          <w:p w:rsidR="00386AA9" w:rsidRPr="00FF59F7" w:rsidRDefault="00386AA9" w:rsidP="006F65FC">
            <w:pPr>
              <w:widowControl/>
              <w:ind w:firstLineChars="200" w:firstLine="480"/>
              <w:jc w:val="left"/>
              <w:rPr>
                <w:rFonts w:ascii="宋体" w:cs="宋体"/>
                <w:kern w:val="0"/>
                <w:sz w:val="24"/>
                <w:szCs w:val="24"/>
              </w:rPr>
            </w:pPr>
            <w:r w:rsidRPr="00FF59F7">
              <w:rPr>
                <w:rFonts w:ascii="宋体" w:hAnsi="宋体" w:cs="宋体" w:hint="eastAsia"/>
                <w:kern w:val="0"/>
                <w:sz w:val="24"/>
                <w:szCs w:val="24"/>
              </w:rPr>
              <w:t>水域功能</w:t>
            </w:r>
          </w:p>
        </w:tc>
        <w:tc>
          <w:tcPr>
            <w:tcW w:w="2157" w:type="dxa"/>
            <w:vAlign w:val="center"/>
          </w:tcPr>
          <w:p w:rsidR="00386AA9" w:rsidRPr="00FF59F7" w:rsidRDefault="00386AA9" w:rsidP="006F65FC">
            <w:pPr>
              <w:ind w:firstLineChars="200" w:firstLine="480"/>
              <w:rPr>
                <w:rFonts w:ascii="Times New Roman" w:hAnsi="Times New Roman"/>
                <w:sz w:val="24"/>
                <w:szCs w:val="24"/>
              </w:rPr>
            </w:pPr>
          </w:p>
        </w:tc>
        <w:tc>
          <w:tcPr>
            <w:tcW w:w="2532" w:type="dxa"/>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510"/>
        </w:trPr>
        <w:tc>
          <w:tcPr>
            <w:tcW w:w="1812" w:type="dxa"/>
            <w:vMerge/>
            <w:vAlign w:val="center"/>
          </w:tcPr>
          <w:p w:rsidR="00386AA9" w:rsidRPr="00FF59F7" w:rsidRDefault="00386AA9" w:rsidP="006F65FC">
            <w:pPr>
              <w:widowControl/>
              <w:ind w:firstLineChars="200" w:firstLine="480"/>
              <w:jc w:val="left"/>
              <w:rPr>
                <w:rFonts w:ascii="宋体" w:cs="宋体"/>
                <w:kern w:val="0"/>
                <w:sz w:val="24"/>
                <w:szCs w:val="24"/>
              </w:rPr>
            </w:pPr>
          </w:p>
        </w:tc>
        <w:tc>
          <w:tcPr>
            <w:tcW w:w="3070" w:type="dxa"/>
            <w:vAlign w:val="center"/>
          </w:tcPr>
          <w:p w:rsidR="00386AA9" w:rsidRPr="00FF59F7" w:rsidRDefault="00386AA9" w:rsidP="006F65FC">
            <w:pPr>
              <w:widowControl/>
              <w:ind w:firstLineChars="200" w:firstLine="480"/>
              <w:jc w:val="left"/>
              <w:rPr>
                <w:rFonts w:ascii="宋体" w:cs="宋体"/>
                <w:kern w:val="0"/>
                <w:sz w:val="24"/>
                <w:szCs w:val="24"/>
              </w:rPr>
            </w:pPr>
            <w:r w:rsidRPr="00FF59F7">
              <w:rPr>
                <w:rFonts w:ascii="宋体" w:hAnsi="宋体" w:cs="宋体" w:hint="eastAsia"/>
                <w:kern w:val="0"/>
                <w:sz w:val="24"/>
                <w:szCs w:val="24"/>
              </w:rPr>
              <w:t>水面率（％）</w:t>
            </w:r>
          </w:p>
        </w:tc>
        <w:tc>
          <w:tcPr>
            <w:tcW w:w="2157" w:type="dxa"/>
            <w:vAlign w:val="center"/>
          </w:tcPr>
          <w:p w:rsidR="00386AA9" w:rsidRPr="00FF59F7" w:rsidRDefault="00386AA9" w:rsidP="006F65FC">
            <w:pPr>
              <w:ind w:firstLineChars="200" w:firstLine="480"/>
              <w:rPr>
                <w:rFonts w:ascii="Times New Roman" w:hAnsi="Times New Roman"/>
                <w:sz w:val="24"/>
                <w:szCs w:val="24"/>
              </w:rPr>
            </w:pPr>
          </w:p>
        </w:tc>
        <w:tc>
          <w:tcPr>
            <w:tcW w:w="2532" w:type="dxa"/>
            <w:vAlign w:val="center"/>
          </w:tcPr>
          <w:p w:rsidR="00386AA9" w:rsidRPr="00FF59F7" w:rsidRDefault="00386AA9" w:rsidP="006F65FC">
            <w:pPr>
              <w:ind w:firstLineChars="200" w:firstLine="480"/>
              <w:rPr>
                <w:rFonts w:ascii="Times New Roman" w:hAnsi="Times New Roman"/>
                <w:sz w:val="24"/>
                <w:szCs w:val="24"/>
              </w:rPr>
            </w:pPr>
          </w:p>
        </w:tc>
      </w:tr>
      <w:tr w:rsidR="00386AA9" w:rsidRPr="00FF59F7" w:rsidTr="00C31EFB">
        <w:trPr>
          <w:trHeight w:val="510"/>
        </w:trPr>
        <w:tc>
          <w:tcPr>
            <w:tcW w:w="1812" w:type="dxa"/>
            <w:tcBorders>
              <w:bottom w:val="single" w:sz="12" w:space="0" w:color="auto"/>
            </w:tcBorders>
            <w:vAlign w:val="center"/>
          </w:tcPr>
          <w:p w:rsidR="00386AA9" w:rsidRPr="00FF59F7" w:rsidRDefault="00386AA9" w:rsidP="006F65FC">
            <w:pPr>
              <w:widowControl/>
              <w:jc w:val="center"/>
              <w:rPr>
                <w:rFonts w:ascii="宋体" w:cs="宋体"/>
                <w:kern w:val="0"/>
                <w:sz w:val="24"/>
                <w:szCs w:val="24"/>
              </w:rPr>
            </w:pPr>
            <w:r w:rsidRPr="00FF59F7">
              <w:rPr>
                <w:rFonts w:ascii="宋体" w:hAnsi="宋体" w:cs="宋体" w:hint="eastAsia"/>
                <w:kern w:val="0"/>
                <w:sz w:val="24"/>
                <w:szCs w:val="24"/>
              </w:rPr>
              <w:t>水域调整方案、论证结论简述</w:t>
            </w:r>
          </w:p>
        </w:tc>
        <w:tc>
          <w:tcPr>
            <w:tcW w:w="7759" w:type="dxa"/>
            <w:gridSpan w:val="3"/>
            <w:tcBorders>
              <w:bottom w:val="single" w:sz="12" w:space="0" w:color="auto"/>
            </w:tcBorders>
            <w:vAlign w:val="center"/>
          </w:tcPr>
          <w:p w:rsidR="00386AA9" w:rsidRPr="00FF59F7" w:rsidRDefault="00386AA9" w:rsidP="006F65FC">
            <w:pPr>
              <w:ind w:firstLineChars="200" w:firstLine="480"/>
              <w:rPr>
                <w:rFonts w:ascii="Times New Roman" w:hAnsi="Times New Roman"/>
                <w:sz w:val="24"/>
                <w:szCs w:val="24"/>
              </w:rPr>
            </w:pPr>
          </w:p>
          <w:p w:rsidR="00386AA9" w:rsidRPr="00FF59F7" w:rsidRDefault="00386AA9" w:rsidP="006F65FC">
            <w:pPr>
              <w:ind w:firstLineChars="200" w:firstLine="480"/>
              <w:rPr>
                <w:rFonts w:ascii="Times New Roman" w:hAnsi="Times New Roman"/>
                <w:sz w:val="24"/>
                <w:szCs w:val="24"/>
              </w:rPr>
            </w:pPr>
          </w:p>
          <w:p w:rsidR="00386AA9" w:rsidRPr="00FF59F7" w:rsidRDefault="00386AA9" w:rsidP="006F65FC">
            <w:pPr>
              <w:ind w:firstLineChars="200" w:firstLine="480"/>
              <w:rPr>
                <w:rFonts w:ascii="Times New Roman" w:hAnsi="Times New Roman"/>
                <w:sz w:val="24"/>
                <w:szCs w:val="24"/>
              </w:rPr>
            </w:pPr>
          </w:p>
          <w:p w:rsidR="00386AA9" w:rsidRPr="00FF59F7" w:rsidRDefault="00386AA9" w:rsidP="006F65FC">
            <w:pPr>
              <w:ind w:firstLineChars="200" w:firstLine="480"/>
              <w:rPr>
                <w:rFonts w:ascii="Times New Roman" w:hAnsi="Times New Roman"/>
                <w:sz w:val="24"/>
                <w:szCs w:val="24"/>
              </w:rPr>
            </w:pPr>
          </w:p>
          <w:p w:rsidR="00386AA9" w:rsidRPr="00FF59F7" w:rsidRDefault="00386AA9" w:rsidP="006F65FC">
            <w:pPr>
              <w:ind w:firstLineChars="200" w:firstLine="480"/>
              <w:rPr>
                <w:rFonts w:ascii="Times New Roman" w:hAnsi="Times New Roman"/>
                <w:sz w:val="24"/>
                <w:szCs w:val="24"/>
              </w:rPr>
            </w:pPr>
          </w:p>
          <w:p w:rsidR="00386AA9" w:rsidRPr="00FF59F7" w:rsidRDefault="00386AA9" w:rsidP="006F65FC">
            <w:pPr>
              <w:ind w:firstLineChars="200" w:firstLine="480"/>
              <w:rPr>
                <w:rFonts w:ascii="Times New Roman" w:hAnsi="Times New Roman"/>
                <w:sz w:val="24"/>
                <w:szCs w:val="24"/>
              </w:rPr>
            </w:pPr>
          </w:p>
          <w:p w:rsidR="00386AA9" w:rsidRPr="00FF59F7" w:rsidRDefault="00386AA9" w:rsidP="006F65FC">
            <w:pPr>
              <w:ind w:firstLineChars="200" w:firstLine="480"/>
              <w:rPr>
                <w:rFonts w:ascii="Times New Roman" w:hAnsi="Times New Roman"/>
                <w:sz w:val="24"/>
                <w:szCs w:val="24"/>
              </w:rPr>
            </w:pPr>
          </w:p>
          <w:p w:rsidR="00386AA9" w:rsidRPr="00FF59F7" w:rsidRDefault="00386AA9" w:rsidP="006F65FC">
            <w:pPr>
              <w:ind w:firstLineChars="200" w:firstLine="480"/>
              <w:rPr>
                <w:rFonts w:ascii="Times New Roman" w:hAnsi="Times New Roman"/>
                <w:sz w:val="24"/>
                <w:szCs w:val="24"/>
              </w:rPr>
            </w:pPr>
          </w:p>
          <w:p w:rsidR="00386AA9" w:rsidRPr="00FF59F7" w:rsidRDefault="00386AA9" w:rsidP="006F65FC">
            <w:pPr>
              <w:ind w:firstLineChars="200" w:firstLine="480"/>
              <w:rPr>
                <w:rFonts w:ascii="Times New Roman" w:hAnsi="Times New Roman"/>
                <w:sz w:val="24"/>
                <w:szCs w:val="24"/>
              </w:rPr>
            </w:pPr>
          </w:p>
          <w:p w:rsidR="00386AA9" w:rsidRPr="00FF59F7" w:rsidRDefault="00386AA9" w:rsidP="006F65FC">
            <w:pPr>
              <w:ind w:firstLineChars="200" w:firstLine="480"/>
              <w:rPr>
                <w:rFonts w:ascii="Times New Roman" w:hAnsi="Times New Roman"/>
                <w:sz w:val="24"/>
                <w:szCs w:val="24"/>
              </w:rPr>
            </w:pPr>
          </w:p>
          <w:p w:rsidR="00386AA9" w:rsidRPr="00FF59F7" w:rsidRDefault="00386AA9" w:rsidP="006F65FC">
            <w:pPr>
              <w:ind w:firstLineChars="200" w:firstLine="480"/>
              <w:rPr>
                <w:rFonts w:ascii="Times New Roman" w:hAnsi="Times New Roman"/>
                <w:sz w:val="24"/>
                <w:szCs w:val="24"/>
              </w:rPr>
            </w:pPr>
          </w:p>
          <w:p w:rsidR="00386AA9" w:rsidRPr="00FF59F7" w:rsidRDefault="00386AA9" w:rsidP="006F65FC">
            <w:pPr>
              <w:ind w:firstLineChars="200" w:firstLine="480"/>
              <w:rPr>
                <w:rFonts w:ascii="Times New Roman" w:hAnsi="Times New Roman"/>
                <w:sz w:val="24"/>
                <w:szCs w:val="24"/>
              </w:rPr>
            </w:pPr>
          </w:p>
        </w:tc>
      </w:tr>
    </w:tbl>
    <w:p w:rsidR="00386AA9" w:rsidRPr="00FF59F7" w:rsidRDefault="00386AA9" w:rsidP="00D062A6">
      <w:pPr>
        <w:keepNext/>
        <w:keepLines/>
        <w:tabs>
          <w:tab w:val="left" w:pos="432"/>
        </w:tabs>
        <w:snapToGrid w:val="0"/>
        <w:spacing w:line="360" w:lineRule="auto"/>
        <w:jc w:val="center"/>
        <w:outlineLvl w:val="0"/>
        <w:rPr>
          <w:rFonts w:ascii="方正小标宋简体" w:eastAsia="方正小标宋简体" w:hAnsi="黑体"/>
          <w:bCs/>
          <w:kern w:val="44"/>
          <w:sz w:val="44"/>
          <w:szCs w:val="44"/>
        </w:rPr>
      </w:pPr>
      <w:bookmarkStart w:id="104" w:name="_Toc14791826"/>
      <w:bookmarkEnd w:id="98"/>
      <w:bookmarkEnd w:id="99"/>
      <w:bookmarkEnd w:id="100"/>
      <w:bookmarkEnd w:id="101"/>
      <w:bookmarkEnd w:id="102"/>
      <w:bookmarkEnd w:id="103"/>
      <w:r w:rsidRPr="00FF59F7">
        <w:rPr>
          <w:rFonts w:ascii="方正小标宋简体" w:eastAsia="方正小标宋简体" w:hAnsi="黑体"/>
          <w:bCs/>
          <w:kern w:val="44"/>
          <w:sz w:val="44"/>
          <w:szCs w:val="44"/>
        </w:rPr>
        <w:br w:type="page"/>
      </w:r>
      <w:r w:rsidRPr="00FF59F7">
        <w:rPr>
          <w:rFonts w:ascii="方正小标宋简体" w:eastAsia="方正小标宋简体" w:hAnsi="黑体"/>
          <w:bCs/>
          <w:kern w:val="44"/>
          <w:sz w:val="44"/>
          <w:szCs w:val="44"/>
        </w:rPr>
        <w:lastRenderedPageBreak/>
        <w:t xml:space="preserve">6  </w:t>
      </w:r>
      <w:r w:rsidRPr="00FF59F7">
        <w:rPr>
          <w:rFonts w:ascii="方正小标宋简体" w:eastAsia="方正小标宋简体" w:hAnsi="黑体" w:hint="eastAsia"/>
          <w:bCs/>
          <w:kern w:val="44"/>
          <w:sz w:val="44"/>
          <w:szCs w:val="44"/>
        </w:rPr>
        <w:t>区域水资源论证</w:t>
      </w:r>
      <w:bookmarkEnd w:id="104"/>
    </w:p>
    <w:p w:rsidR="00386AA9" w:rsidRPr="00FF59F7" w:rsidRDefault="00386AA9" w:rsidP="00AF449B">
      <w:pPr>
        <w:tabs>
          <w:tab w:val="left" w:pos="576"/>
        </w:tabs>
        <w:snapToGrid w:val="0"/>
        <w:spacing w:line="360" w:lineRule="auto"/>
        <w:jc w:val="left"/>
        <w:outlineLvl w:val="1"/>
        <w:rPr>
          <w:rFonts w:ascii="黑体" w:eastAsia="黑体" w:hAnsi="黑体"/>
          <w:bCs/>
          <w:sz w:val="32"/>
          <w:szCs w:val="32"/>
        </w:rPr>
      </w:pPr>
      <w:bookmarkStart w:id="105" w:name="_Toc14791827"/>
      <w:r w:rsidRPr="00FF59F7">
        <w:rPr>
          <w:rFonts w:ascii="黑体" w:eastAsia="黑体" w:hAnsi="黑体"/>
          <w:bCs/>
          <w:sz w:val="32"/>
          <w:szCs w:val="32"/>
        </w:rPr>
        <w:t xml:space="preserve">6.1  </w:t>
      </w:r>
      <w:r w:rsidRPr="00FF59F7">
        <w:rPr>
          <w:rFonts w:ascii="黑体" w:eastAsia="黑体" w:hAnsi="黑体" w:hint="eastAsia"/>
          <w:bCs/>
          <w:sz w:val="32"/>
          <w:szCs w:val="32"/>
        </w:rPr>
        <w:t>概述</w:t>
      </w:r>
      <w:bookmarkEnd w:id="105"/>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简述本次区域水资源论证工作程序与工作内容：根据项目所在区域水资源开发利用现状，结合区域取水和退水等建设方案，合理确定水资源分析论证范围。通过现场调查和资料收集，调查区域所在区域所在地的水资源状况和开发利用现状情况、提出区域用水控制性指标、进行区域取水水源论证、区域取水影响分析、提出区域准入水耗标准、区域退水影响分析，提出</w:t>
      </w:r>
      <w:r w:rsidRPr="00FF59F7">
        <w:rPr>
          <w:rFonts w:ascii="仿宋_GB2312" w:eastAsia="仿宋_GB2312" w:hAnsi="宋体" w:hint="eastAsia"/>
          <w:sz w:val="32"/>
          <w:szCs w:val="32"/>
        </w:rPr>
        <w:t>水资源节约、影响防治措施，</w:t>
      </w:r>
      <w:r w:rsidRPr="00FF59F7">
        <w:rPr>
          <w:rFonts w:ascii="仿宋_GB2312" w:eastAsia="仿宋_GB2312" w:hAnsi="Times New Roman" w:hint="eastAsia"/>
          <w:sz w:val="32"/>
          <w:szCs w:val="32"/>
        </w:rPr>
        <w:t>根据以上分析提出水资源论证的结论和建议。</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原则上，区域规划产业无需自备取水、区域内用水纳入公共供水管网或者有配套工业水厂统一保障的可以不进行区域水资源论证。</w:t>
      </w:r>
    </w:p>
    <w:p w:rsidR="00386AA9" w:rsidRPr="00FF59F7" w:rsidRDefault="00386AA9" w:rsidP="00AF449B">
      <w:pPr>
        <w:tabs>
          <w:tab w:val="left" w:pos="576"/>
        </w:tabs>
        <w:snapToGrid w:val="0"/>
        <w:spacing w:line="360" w:lineRule="auto"/>
        <w:jc w:val="left"/>
        <w:outlineLvl w:val="1"/>
        <w:rPr>
          <w:rFonts w:ascii="黑体" w:eastAsia="黑体" w:hAnsi="黑体"/>
          <w:bCs/>
          <w:sz w:val="32"/>
          <w:szCs w:val="32"/>
        </w:rPr>
      </w:pPr>
      <w:bookmarkStart w:id="106" w:name="_Toc14791828"/>
      <w:r w:rsidRPr="00FF59F7">
        <w:rPr>
          <w:rFonts w:ascii="黑体" w:eastAsia="黑体" w:hAnsi="黑体"/>
          <w:bCs/>
          <w:sz w:val="32"/>
          <w:szCs w:val="32"/>
        </w:rPr>
        <w:t xml:space="preserve">6.2  </w:t>
      </w:r>
      <w:r w:rsidRPr="00FF59F7">
        <w:rPr>
          <w:rFonts w:ascii="黑体" w:eastAsia="黑体" w:hAnsi="黑体" w:hint="eastAsia"/>
          <w:bCs/>
          <w:sz w:val="32"/>
          <w:szCs w:val="32"/>
        </w:rPr>
        <w:t>论证范围和水平年</w:t>
      </w:r>
      <w:bookmarkEnd w:id="106"/>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6.2.1 </w:t>
      </w:r>
      <w:r w:rsidRPr="00FF59F7">
        <w:rPr>
          <w:rFonts w:ascii="仿宋_GB2312" w:eastAsia="仿宋_GB2312" w:hAnsi="华文楷体" w:hint="eastAsia"/>
          <w:b/>
          <w:bCs/>
          <w:sz w:val="32"/>
          <w:szCs w:val="32"/>
        </w:rPr>
        <w:t>论证范围</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明确水资源论证范围，包括分析范围、取水水源论证范围、取水影响范围和退水影响范围。</w:t>
      </w:r>
      <w:r w:rsidRPr="00FF59F7">
        <w:rPr>
          <w:rFonts w:ascii="仿宋_GB2312" w:eastAsia="仿宋_GB2312" w:hAnsi="宋体" w:hint="eastAsia"/>
          <w:sz w:val="32"/>
          <w:szCs w:val="32"/>
        </w:rPr>
        <w:t>附分析范围图、取水水源论证范围图、取水影响范围图和退水影响范围图</w:t>
      </w:r>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6.2.2 </w:t>
      </w:r>
      <w:r w:rsidRPr="00FF59F7">
        <w:rPr>
          <w:rFonts w:ascii="仿宋_GB2312" w:eastAsia="仿宋_GB2312" w:hAnsi="华文楷体" w:hint="eastAsia"/>
          <w:b/>
          <w:bCs/>
          <w:sz w:val="32"/>
          <w:szCs w:val="32"/>
        </w:rPr>
        <w:t>水平年</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宋体" w:hint="eastAsia"/>
          <w:sz w:val="32"/>
          <w:szCs w:val="32"/>
        </w:rPr>
        <w:t>明确水资源论证工作采用的现状水平年和规划水平年。</w:t>
      </w:r>
      <w:r w:rsidRPr="00FF59F7">
        <w:rPr>
          <w:rFonts w:ascii="仿宋_GB2312" w:eastAsia="仿宋_GB2312" w:hAnsi="Times New Roman" w:hint="eastAsia"/>
          <w:sz w:val="32"/>
          <w:szCs w:val="32"/>
        </w:rPr>
        <w:t>近期规划水平年为</w:t>
      </w:r>
      <w:r w:rsidRPr="00FF59F7">
        <w:rPr>
          <w:rFonts w:ascii="仿宋_GB2312" w:eastAsia="仿宋_GB2312" w:hAnsi="Times New Roman"/>
          <w:sz w:val="32"/>
          <w:szCs w:val="32"/>
        </w:rPr>
        <w:t>2025</w:t>
      </w:r>
      <w:r w:rsidRPr="00FF59F7">
        <w:rPr>
          <w:rFonts w:ascii="仿宋_GB2312" w:eastAsia="仿宋_GB2312" w:hAnsi="Times New Roman" w:hint="eastAsia"/>
          <w:sz w:val="32"/>
          <w:szCs w:val="32"/>
        </w:rPr>
        <w:t>年，远期规划水平年根据区域发展规划确定。</w:t>
      </w:r>
    </w:p>
    <w:p w:rsidR="00386AA9" w:rsidRPr="00FF59F7" w:rsidRDefault="00386AA9" w:rsidP="00AF449B">
      <w:pPr>
        <w:tabs>
          <w:tab w:val="left" w:pos="576"/>
        </w:tabs>
        <w:snapToGrid w:val="0"/>
        <w:spacing w:line="360" w:lineRule="auto"/>
        <w:jc w:val="left"/>
        <w:outlineLvl w:val="1"/>
        <w:rPr>
          <w:rFonts w:ascii="黑体" w:eastAsia="黑体" w:hAnsi="黑体"/>
          <w:bCs/>
          <w:sz w:val="32"/>
          <w:szCs w:val="32"/>
        </w:rPr>
      </w:pPr>
      <w:bookmarkStart w:id="107" w:name="_Toc14791829"/>
      <w:r w:rsidRPr="00FF59F7">
        <w:rPr>
          <w:rFonts w:ascii="黑体" w:eastAsia="黑体" w:hAnsi="黑体"/>
          <w:bCs/>
          <w:sz w:val="32"/>
          <w:szCs w:val="32"/>
        </w:rPr>
        <w:t xml:space="preserve">6.3  </w:t>
      </w:r>
      <w:r w:rsidRPr="00FF59F7">
        <w:rPr>
          <w:rFonts w:ascii="黑体" w:eastAsia="黑体" w:hAnsi="黑体" w:hint="eastAsia"/>
          <w:bCs/>
          <w:sz w:val="32"/>
          <w:szCs w:val="32"/>
        </w:rPr>
        <w:t>水资源及开发利用现状调查</w:t>
      </w:r>
      <w:bookmarkEnd w:id="107"/>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lastRenderedPageBreak/>
        <w:t xml:space="preserve">6.3.1  </w:t>
      </w:r>
      <w:r w:rsidRPr="00FF59F7">
        <w:rPr>
          <w:rFonts w:ascii="仿宋_GB2312" w:eastAsia="仿宋_GB2312" w:hAnsi="华文楷体" w:hint="eastAsia"/>
          <w:b/>
          <w:bCs/>
          <w:sz w:val="32"/>
          <w:szCs w:val="32"/>
        </w:rPr>
        <w:t>水资源现状</w:t>
      </w:r>
    </w:p>
    <w:p w:rsidR="00386AA9" w:rsidRPr="00FF59F7" w:rsidRDefault="00386AA9" w:rsidP="00AF449B">
      <w:pPr>
        <w:snapToGrid w:val="0"/>
        <w:spacing w:line="360" w:lineRule="auto"/>
        <w:ind w:firstLineChars="200" w:firstLine="640"/>
        <w:rPr>
          <w:rFonts w:ascii="仿宋_GB2312" w:eastAsia="仿宋_GB2312"/>
          <w:sz w:val="32"/>
          <w:szCs w:val="32"/>
        </w:rPr>
      </w:pPr>
      <w:r w:rsidRPr="00FF59F7">
        <w:rPr>
          <w:rFonts w:ascii="仿宋_GB2312" w:eastAsia="仿宋_GB2312" w:hAnsi="宋体" w:hint="eastAsia"/>
          <w:sz w:val="32"/>
          <w:szCs w:val="32"/>
        </w:rPr>
        <w:t>简述县域水资源综合规划、水资源公报、水功能区划等成果。</w:t>
      </w:r>
    </w:p>
    <w:p w:rsidR="00386AA9" w:rsidRPr="00FF59F7" w:rsidRDefault="00386AA9" w:rsidP="00AF449B">
      <w:pPr>
        <w:snapToGrid w:val="0"/>
        <w:spacing w:line="360" w:lineRule="auto"/>
        <w:ind w:firstLineChars="200" w:firstLine="640"/>
        <w:rPr>
          <w:rFonts w:ascii="仿宋_GB2312" w:eastAsia="仿宋_GB2312"/>
          <w:sz w:val="32"/>
          <w:szCs w:val="32"/>
        </w:rPr>
      </w:pPr>
      <w:r w:rsidRPr="00FF59F7">
        <w:rPr>
          <w:rFonts w:ascii="仿宋_GB2312" w:eastAsia="仿宋_GB2312" w:hAnsi="宋体" w:hint="eastAsia"/>
          <w:sz w:val="32"/>
          <w:szCs w:val="32"/>
        </w:rPr>
        <w:t>简述县域及区域水资源数量及其时空分布特点。</w:t>
      </w:r>
    </w:p>
    <w:p w:rsidR="00386AA9" w:rsidRPr="00FF59F7" w:rsidRDefault="00386AA9" w:rsidP="00AF449B">
      <w:pPr>
        <w:snapToGrid w:val="0"/>
        <w:spacing w:line="360" w:lineRule="auto"/>
        <w:ind w:firstLineChars="200" w:firstLine="640"/>
        <w:rPr>
          <w:rFonts w:ascii="仿宋_GB2312" w:eastAsia="仿宋_GB2312"/>
          <w:sz w:val="32"/>
          <w:szCs w:val="32"/>
        </w:rPr>
      </w:pPr>
      <w:r w:rsidRPr="00FF59F7">
        <w:rPr>
          <w:rFonts w:ascii="仿宋_GB2312" w:eastAsia="仿宋_GB2312" w:hAnsi="宋体" w:hint="eastAsia"/>
          <w:sz w:val="32"/>
          <w:szCs w:val="32"/>
        </w:rPr>
        <w:t>简述水功能区功能和水质管理目标、水质监测基本情况。</w:t>
      </w:r>
    </w:p>
    <w:p w:rsidR="00386AA9" w:rsidRPr="00FF59F7" w:rsidRDefault="00386AA9" w:rsidP="00BA6E8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6.3.2  </w:t>
      </w:r>
      <w:r w:rsidRPr="00FF59F7">
        <w:rPr>
          <w:rFonts w:ascii="仿宋_GB2312" w:eastAsia="仿宋_GB2312" w:hAnsi="华文楷体" w:hint="eastAsia"/>
          <w:b/>
          <w:bCs/>
          <w:sz w:val="32"/>
          <w:szCs w:val="32"/>
        </w:rPr>
        <w:t>水资源开发利用现状</w:t>
      </w:r>
    </w:p>
    <w:p w:rsidR="00386AA9" w:rsidRPr="00FF59F7" w:rsidRDefault="00386AA9" w:rsidP="00AF449B">
      <w:pPr>
        <w:snapToGrid w:val="0"/>
        <w:spacing w:line="360" w:lineRule="auto"/>
        <w:ind w:leftChars="-50" w:left="56" w:hangingChars="50" w:hanging="161"/>
        <w:outlineLvl w:val="4"/>
        <w:rPr>
          <w:rFonts w:ascii="仿宋_GB2312" w:eastAsia="仿宋_GB2312" w:hAnsi="Times New Roman"/>
          <w:b/>
          <w:bCs/>
          <w:sz w:val="32"/>
          <w:szCs w:val="32"/>
        </w:rPr>
      </w:pPr>
      <w:r w:rsidRPr="00FF59F7">
        <w:rPr>
          <w:rFonts w:ascii="仿宋_GB2312" w:eastAsia="仿宋_GB2312" w:hAnsi="Times New Roman"/>
          <w:b/>
          <w:bCs/>
          <w:sz w:val="32"/>
          <w:szCs w:val="32"/>
        </w:rPr>
        <w:t xml:space="preserve">6.3.2.1 </w:t>
      </w:r>
      <w:r w:rsidRPr="00FF59F7">
        <w:rPr>
          <w:rFonts w:ascii="仿宋_GB2312" w:eastAsia="仿宋_GB2312" w:hAnsi="Times New Roman" w:hint="eastAsia"/>
          <w:b/>
          <w:bCs/>
          <w:sz w:val="32"/>
          <w:szCs w:val="32"/>
        </w:rPr>
        <w:t>县域水资源开发利用现状</w:t>
      </w:r>
    </w:p>
    <w:p w:rsidR="00386AA9" w:rsidRPr="00FF59F7" w:rsidRDefault="00386AA9" w:rsidP="00AF449B">
      <w:pPr>
        <w:snapToGrid w:val="0"/>
        <w:spacing w:line="360" w:lineRule="auto"/>
        <w:ind w:firstLineChars="200" w:firstLine="640"/>
        <w:rPr>
          <w:rFonts w:ascii="仿宋_GB2312" w:eastAsia="仿宋_GB2312"/>
          <w:sz w:val="32"/>
          <w:szCs w:val="32"/>
        </w:rPr>
      </w:pPr>
      <w:r w:rsidRPr="00FF59F7">
        <w:rPr>
          <w:rFonts w:ascii="仿宋_GB2312" w:eastAsia="仿宋_GB2312" w:hAnsi="宋体" w:hint="eastAsia"/>
          <w:sz w:val="32"/>
          <w:szCs w:val="32"/>
        </w:rPr>
        <w:t>简述县域供水工程现状，分析现状供水量、用水量、用水效率。</w:t>
      </w:r>
    </w:p>
    <w:p w:rsidR="00386AA9" w:rsidRPr="00FF59F7" w:rsidRDefault="00386AA9" w:rsidP="00AF449B">
      <w:pPr>
        <w:snapToGrid w:val="0"/>
        <w:spacing w:line="360" w:lineRule="auto"/>
        <w:ind w:leftChars="-50" w:left="56" w:hangingChars="50" w:hanging="161"/>
        <w:outlineLvl w:val="4"/>
        <w:rPr>
          <w:rFonts w:ascii="仿宋_GB2312" w:eastAsia="仿宋_GB2312" w:hAnsi="Times New Roman"/>
          <w:b/>
          <w:bCs/>
          <w:sz w:val="32"/>
          <w:szCs w:val="32"/>
        </w:rPr>
      </w:pPr>
      <w:r w:rsidRPr="00FF59F7">
        <w:rPr>
          <w:rFonts w:ascii="仿宋_GB2312" w:eastAsia="仿宋_GB2312" w:hAnsi="Times New Roman"/>
          <w:b/>
          <w:bCs/>
          <w:sz w:val="32"/>
          <w:szCs w:val="32"/>
        </w:rPr>
        <w:t xml:space="preserve">6.3.2.2 </w:t>
      </w:r>
      <w:r w:rsidRPr="00FF59F7">
        <w:rPr>
          <w:rFonts w:ascii="仿宋_GB2312" w:eastAsia="仿宋_GB2312" w:hAnsi="Times New Roman" w:hint="eastAsia"/>
          <w:b/>
          <w:bCs/>
          <w:sz w:val="32"/>
          <w:szCs w:val="32"/>
        </w:rPr>
        <w:t>区域水资源开发利用现状</w:t>
      </w:r>
    </w:p>
    <w:p w:rsidR="00386AA9" w:rsidRPr="00FF59F7" w:rsidRDefault="00386AA9" w:rsidP="00AF449B">
      <w:pPr>
        <w:snapToGrid w:val="0"/>
        <w:spacing w:line="360" w:lineRule="auto"/>
        <w:ind w:firstLineChars="200" w:firstLine="640"/>
        <w:rPr>
          <w:rFonts w:ascii="仿宋_GB2312" w:eastAsia="仿宋_GB2312"/>
          <w:sz w:val="32"/>
          <w:szCs w:val="32"/>
        </w:rPr>
      </w:pPr>
      <w:r w:rsidRPr="00FF59F7">
        <w:rPr>
          <w:rFonts w:ascii="仿宋_GB2312" w:eastAsia="仿宋_GB2312" w:hAnsi="宋体" w:hint="eastAsia"/>
          <w:sz w:val="32"/>
          <w:szCs w:val="32"/>
        </w:rPr>
        <w:t>调查区域自备取水现状，简述取水水源、取水许可证发放及许可水量现状，分析自备取水用水户的取水量、用水量及用水效率。</w:t>
      </w:r>
    </w:p>
    <w:p w:rsidR="00386AA9" w:rsidRPr="00FF59F7" w:rsidRDefault="00386AA9" w:rsidP="00AF449B">
      <w:pPr>
        <w:snapToGrid w:val="0"/>
        <w:spacing w:line="360" w:lineRule="auto"/>
        <w:ind w:firstLineChars="200" w:firstLine="640"/>
        <w:rPr>
          <w:rFonts w:ascii="仿宋_GB2312" w:eastAsia="仿宋_GB2312"/>
          <w:sz w:val="32"/>
          <w:szCs w:val="32"/>
        </w:rPr>
      </w:pPr>
      <w:r w:rsidRPr="00FF59F7">
        <w:rPr>
          <w:rFonts w:ascii="仿宋_GB2312" w:eastAsia="仿宋_GB2312" w:hAnsi="宋体" w:hint="eastAsia"/>
          <w:sz w:val="32"/>
          <w:szCs w:val="32"/>
        </w:rPr>
        <w:t>调查区域管网水供水现状，简述供水水源、供水水厂现状，分析水厂供水量、管网水用水户的用水量及用水效率。</w:t>
      </w:r>
    </w:p>
    <w:p w:rsidR="00386AA9" w:rsidRPr="00FF59F7" w:rsidRDefault="00386AA9" w:rsidP="00AF449B">
      <w:pPr>
        <w:snapToGrid w:val="0"/>
        <w:spacing w:line="360" w:lineRule="auto"/>
        <w:ind w:firstLineChars="200" w:firstLine="640"/>
        <w:rPr>
          <w:rFonts w:ascii="仿宋_GB2312" w:eastAsia="仿宋_GB2312" w:hAnsi="宋体"/>
          <w:sz w:val="32"/>
          <w:szCs w:val="32"/>
        </w:rPr>
      </w:pPr>
      <w:r w:rsidRPr="00FF59F7">
        <w:rPr>
          <w:rFonts w:ascii="仿宋_GB2312" w:eastAsia="仿宋_GB2312" w:hAnsi="宋体" w:hint="eastAsia"/>
          <w:sz w:val="32"/>
          <w:szCs w:val="32"/>
        </w:rPr>
        <w:t>开展区域现状节水评价，分析区域的供用水水平、节水潜力，分析用水指标的先进性，评价区域现状取用水的合理性。</w:t>
      </w:r>
    </w:p>
    <w:p w:rsidR="00386AA9" w:rsidRPr="00FF59F7" w:rsidRDefault="00386AA9" w:rsidP="001861F9">
      <w:pPr>
        <w:tabs>
          <w:tab w:val="left" w:pos="720"/>
        </w:tabs>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6.3.3  </w:t>
      </w:r>
      <w:r w:rsidRPr="00FF59F7">
        <w:rPr>
          <w:rFonts w:ascii="仿宋_GB2312" w:eastAsia="仿宋_GB2312" w:hAnsi="华文楷体" w:hint="eastAsia"/>
          <w:b/>
          <w:bCs/>
          <w:sz w:val="32"/>
          <w:szCs w:val="32"/>
        </w:rPr>
        <w:t>水资源相关规划及主要成果</w:t>
      </w:r>
    </w:p>
    <w:p w:rsidR="00386AA9" w:rsidRPr="00FF59F7" w:rsidRDefault="00386AA9" w:rsidP="001861F9">
      <w:pPr>
        <w:snapToGrid w:val="0"/>
        <w:spacing w:line="360" w:lineRule="auto"/>
        <w:ind w:firstLineChars="200" w:firstLine="640"/>
        <w:rPr>
          <w:rFonts w:ascii="仿宋_GB2312" w:eastAsia="仿宋_GB2312" w:hAnsi="宋体"/>
          <w:sz w:val="32"/>
          <w:szCs w:val="32"/>
        </w:rPr>
      </w:pPr>
      <w:r w:rsidRPr="00FF59F7">
        <w:rPr>
          <w:rFonts w:ascii="仿宋_GB2312" w:eastAsia="仿宋_GB2312" w:hAnsi="宋体" w:hint="eastAsia"/>
          <w:sz w:val="32"/>
          <w:szCs w:val="32"/>
        </w:rPr>
        <w:t>参照水资源相关规划成果，分析对区域提出的水资源配置方案，明确区域规划年可增加的水源工程。</w:t>
      </w:r>
    </w:p>
    <w:p w:rsidR="00386AA9" w:rsidRPr="00FF59F7" w:rsidRDefault="00386AA9" w:rsidP="00AF449B">
      <w:pPr>
        <w:tabs>
          <w:tab w:val="left" w:pos="576"/>
        </w:tabs>
        <w:snapToGrid w:val="0"/>
        <w:spacing w:line="360" w:lineRule="auto"/>
        <w:jc w:val="left"/>
        <w:outlineLvl w:val="1"/>
        <w:rPr>
          <w:rFonts w:ascii="黑体" w:eastAsia="黑体" w:hAnsi="黑体"/>
          <w:bCs/>
          <w:sz w:val="32"/>
          <w:szCs w:val="32"/>
        </w:rPr>
      </w:pPr>
      <w:bookmarkStart w:id="108" w:name="_Toc14791830"/>
      <w:r w:rsidRPr="00FF59F7">
        <w:rPr>
          <w:rFonts w:ascii="黑体" w:eastAsia="黑体" w:hAnsi="黑体"/>
          <w:bCs/>
          <w:sz w:val="32"/>
          <w:szCs w:val="32"/>
        </w:rPr>
        <w:t xml:space="preserve">6.4  </w:t>
      </w:r>
      <w:r w:rsidRPr="00FF59F7">
        <w:rPr>
          <w:rFonts w:ascii="黑体" w:eastAsia="黑体" w:hAnsi="黑体" w:hint="eastAsia"/>
          <w:bCs/>
          <w:sz w:val="32"/>
          <w:szCs w:val="32"/>
        </w:rPr>
        <w:t>区域用水控制指标分析</w:t>
      </w:r>
      <w:bookmarkEnd w:id="108"/>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6.4.1  </w:t>
      </w:r>
      <w:r w:rsidRPr="00FF59F7">
        <w:rPr>
          <w:rFonts w:ascii="仿宋_GB2312" w:eastAsia="仿宋_GB2312" w:hAnsi="华文楷体" w:hint="eastAsia"/>
          <w:b/>
          <w:bCs/>
          <w:sz w:val="32"/>
          <w:szCs w:val="32"/>
        </w:rPr>
        <w:t>区域供用水现状</w:t>
      </w:r>
    </w:p>
    <w:p w:rsidR="00386AA9" w:rsidRPr="00FF59F7" w:rsidRDefault="00386AA9" w:rsidP="00AF449B">
      <w:pPr>
        <w:snapToGrid w:val="0"/>
        <w:spacing w:line="360" w:lineRule="auto"/>
        <w:ind w:firstLineChars="200" w:firstLine="640"/>
        <w:rPr>
          <w:rFonts w:ascii="仿宋_GB2312" w:eastAsia="仿宋_GB2312"/>
          <w:sz w:val="32"/>
          <w:szCs w:val="32"/>
        </w:rPr>
      </w:pPr>
      <w:r w:rsidRPr="00FF59F7">
        <w:rPr>
          <w:rFonts w:ascii="仿宋_GB2312" w:eastAsia="仿宋_GB2312" w:hAnsi="宋体" w:hint="eastAsia"/>
          <w:sz w:val="32"/>
          <w:szCs w:val="32"/>
        </w:rPr>
        <w:t>对区域内已有的取水许可情况进行调查，</w:t>
      </w:r>
      <w:r w:rsidRPr="00FF59F7">
        <w:rPr>
          <w:rFonts w:ascii="仿宋_GB2312" w:eastAsia="仿宋_GB2312" w:hAnsi="Times New Roman" w:hint="eastAsia"/>
          <w:sz w:val="32"/>
          <w:szCs w:val="32"/>
        </w:rPr>
        <w:t>摸清区域现状用水量、用水水平等</w:t>
      </w:r>
      <w:r w:rsidRPr="00FF59F7">
        <w:rPr>
          <w:rFonts w:ascii="仿宋_GB2312" w:eastAsia="仿宋_GB2312" w:hAnsi="宋体" w:hint="eastAsia"/>
          <w:sz w:val="32"/>
          <w:szCs w:val="32"/>
        </w:rPr>
        <w:t>。</w:t>
      </w:r>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lastRenderedPageBreak/>
        <w:t xml:space="preserve">6.4.2  </w:t>
      </w:r>
      <w:r w:rsidRPr="00FF59F7">
        <w:rPr>
          <w:rFonts w:ascii="仿宋_GB2312" w:eastAsia="仿宋_GB2312" w:hAnsi="华文楷体" w:hint="eastAsia"/>
          <w:b/>
          <w:bCs/>
          <w:sz w:val="32"/>
          <w:szCs w:val="32"/>
        </w:rPr>
        <w:t>区域用水需求分析</w:t>
      </w:r>
    </w:p>
    <w:p w:rsidR="00386AA9" w:rsidRPr="00FF59F7" w:rsidRDefault="00386AA9" w:rsidP="00801D89">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在区域节水评价基础上，根据区域相关经济社会发展指标和用水定额指标的分析，预测区域规划年需水量，并结合区域发展定位、水资源禀赋条件分析其合理性。</w:t>
      </w:r>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6.4.3  </w:t>
      </w:r>
      <w:r w:rsidRPr="00FF59F7">
        <w:rPr>
          <w:rFonts w:ascii="仿宋_GB2312" w:eastAsia="仿宋_GB2312" w:hAnsi="华文楷体" w:hint="eastAsia"/>
          <w:b/>
          <w:bCs/>
          <w:sz w:val="32"/>
          <w:szCs w:val="32"/>
        </w:rPr>
        <w:t>区域用水总量控制指标分析</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根据所在县（市、区）最严格水资源管理控制指标，结合水资源综合规划、水资源配置规划相关成果，在考虑区域水资源禀赋和经济社会发展等需求基础上，分析确定区域规划水平年的用水总量控制目标，并对其合理性进行分析。</w:t>
      </w:r>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6.4.4 </w:t>
      </w:r>
      <w:r w:rsidRPr="00FF59F7">
        <w:rPr>
          <w:rFonts w:ascii="仿宋_GB2312" w:eastAsia="仿宋_GB2312" w:hAnsi="华文楷体" w:hint="eastAsia"/>
          <w:b/>
          <w:bCs/>
          <w:sz w:val="32"/>
          <w:szCs w:val="32"/>
        </w:rPr>
        <w:t>区域用水效率控制指标分析</w:t>
      </w:r>
    </w:p>
    <w:p w:rsidR="00386AA9" w:rsidRPr="00FF59F7" w:rsidRDefault="00386AA9" w:rsidP="00AF449B">
      <w:pPr>
        <w:snapToGrid w:val="0"/>
        <w:spacing w:line="360" w:lineRule="auto"/>
        <w:ind w:firstLineChars="200" w:firstLine="640"/>
        <w:rPr>
          <w:rFonts w:ascii="仿宋_GB2312" w:eastAsia="仿宋_GB2312"/>
          <w:sz w:val="32"/>
          <w:szCs w:val="32"/>
        </w:rPr>
      </w:pPr>
      <w:r w:rsidRPr="00FF59F7">
        <w:rPr>
          <w:rFonts w:ascii="仿宋_GB2312" w:eastAsia="仿宋_GB2312" w:hAnsi="宋体" w:hint="eastAsia"/>
          <w:sz w:val="32"/>
          <w:szCs w:val="32"/>
        </w:rPr>
        <w:t>区域用水效率控制指标包括万元</w:t>
      </w:r>
      <w:r w:rsidRPr="00FF59F7">
        <w:rPr>
          <w:rFonts w:ascii="仿宋_GB2312" w:eastAsia="仿宋_GB2312" w:hAnsi="宋体"/>
          <w:sz w:val="32"/>
          <w:szCs w:val="32"/>
        </w:rPr>
        <w:t>GDP</w:t>
      </w:r>
      <w:r w:rsidRPr="00FF59F7">
        <w:rPr>
          <w:rFonts w:ascii="仿宋_GB2312" w:eastAsia="仿宋_GB2312" w:hAnsi="宋体" w:hint="eastAsia"/>
          <w:sz w:val="32"/>
          <w:szCs w:val="32"/>
        </w:rPr>
        <w:t>用水量、万元工业增加值用水量。</w:t>
      </w:r>
    </w:p>
    <w:p w:rsidR="00386AA9" w:rsidRPr="00FF59F7" w:rsidRDefault="00386AA9" w:rsidP="00AF449B">
      <w:pPr>
        <w:snapToGrid w:val="0"/>
        <w:spacing w:line="360" w:lineRule="auto"/>
        <w:ind w:firstLineChars="200" w:firstLine="640"/>
        <w:rPr>
          <w:rFonts w:ascii="仿宋_GB2312" w:eastAsia="仿宋_GB2312"/>
          <w:sz w:val="32"/>
          <w:szCs w:val="32"/>
        </w:rPr>
      </w:pPr>
      <w:r w:rsidRPr="00FF59F7">
        <w:rPr>
          <w:rFonts w:ascii="仿宋_GB2312" w:eastAsia="仿宋_GB2312" w:hAnsi="宋体" w:hint="eastAsia"/>
          <w:sz w:val="32"/>
          <w:szCs w:val="32"/>
        </w:rPr>
        <w:t>区域用水效率控制指标应在区域节水评价基础上，重点考虑下述因素合理确定。</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w:t>
      </w:r>
      <w:r w:rsidRPr="00FF59F7">
        <w:rPr>
          <w:rFonts w:ascii="仿宋_GB2312" w:eastAsia="仿宋_GB2312" w:hAnsi="宋体" w:hint="eastAsia"/>
          <w:sz w:val="32"/>
          <w:szCs w:val="32"/>
        </w:rPr>
        <w:t>区域现状用水效率与县域的对比情况。</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w:t>
      </w:r>
      <w:r w:rsidRPr="00FF59F7">
        <w:rPr>
          <w:rFonts w:ascii="仿宋_GB2312" w:eastAsia="仿宋_GB2312" w:hAnsi="宋体" w:hint="eastAsia"/>
          <w:sz w:val="32"/>
          <w:szCs w:val="32"/>
        </w:rPr>
        <w:t>区域主导行业用水效率与先进地区的对比情况。</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w:t>
      </w:r>
      <w:r w:rsidRPr="00FF59F7">
        <w:rPr>
          <w:rFonts w:ascii="仿宋_GB2312" w:eastAsia="仿宋_GB2312" w:hAnsi="宋体" w:hint="eastAsia"/>
          <w:sz w:val="32"/>
          <w:szCs w:val="32"/>
        </w:rPr>
        <w:t>与区域用水总量指标的协调性。</w:t>
      </w:r>
    </w:p>
    <w:p w:rsidR="00386AA9" w:rsidRPr="00FF59F7" w:rsidRDefault="00386AA9" w:rsidP="00AF449B">
      <w:pPr>
        <w:tabs>
          <w:tab w:val="left" w:pos="576"/>
        </w:tabs>
        <w:snapToGrid w:val="0"/>
        <w:spacing w:line="360" w:lineRule="auto"/>
        <w:jc w:val="left"/>
        <w:outlineLvl w:val="1"/>
        <w:rPr>
          <w:rFonts w:ascii="黑体" w:eastAsia="黑体" w:hAnsi="黑体"/>
          <w:bCs/>
          <w:sz w:val="32"/>
          <w:szCs w:val="32"/>
        </w:rPr>
      </w:pPr>
      <w:bookmarkStart w:id="109" w:name="_Toc14791831"/>
      <w:r w:rsidRPr="00FF59F7">
        <w:rPr>
          <w:rFonts w:ascii="黑体" w:eastAsia="黑体" w:hAnsi="黑体"/>
          <w:bCs/>
          <w:sz w:val="32"/>
          <w:szCs w:val="32"/>
        </w:rPr>
        <w:t xml:space="preserve">6.5  </w:t>
      </w:r>
      <w:r w:rsidRPr="00FF59F7">
        <w:rPr>
          <w:rFonts w:ascii="黑体" w:eastAsia="黑体" w:hAnsi="黑体" w:hint="eastAsia"/>
          <w:bCs/>
          <w:sz w:val="32"/>
          <w:szCs w:val="32"/>
        </w:rPr>
        <w:t>区域取水水源论证</w:t>
      </w:r>
      <w:bookmarkEnd w:id="109"/>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6.5.1  </w:t>
      </w:r>
      <w:r w:rsidRPr="00FF59F7">
        <w:rPr>
          <w:rFonts w:ascii="仿宋_GB2312" w:eastAsia="仿宋_GB2312" w:hAnsi="华文楷体" w:hint="eastAsia"/>
          <w:b/>
          <w:bCs/>
          <w:sz w:val="32"/>
          <w:szCs w:val="32"/>
        </w:rPr>
        <w:t>取水水源方案</w:t>
      </w:r>
    </w:p>
    <w:p w:rsidR="00386AA9" w:rsidRPr="00FF59F7" w:rsidRDefault="00386AA9" w:rsidP="00AF449B">
      <w:pPr>
        <w:snapToGrid w:val="0"/>
        <w:spacing w:line="360" w:lineRule="auto"/>
        <w:ind w:firstLineChars="200" w:firstLine="640"/>
        <w:rPr>
          <w:rFonts w:ascii="仿宋_GB2312" w:eastAsia="仿宋_GB2312"/>
          <w:sz w:val="32"/>
          <w:szCs w:val="32"/>
        </w:rPr>
      </w:pPr>
      <w:r w:rsidRPr="00FF59F7">
        <w:rPr>
          <w:rFonts w:ascii="仿宋_GB2312" w:eastAsia="仿宋_GB2312" w:hAnsi="宋体" w:hint="eastAsia"/>
          <w:sz w:val="32"/>
          <w:szCs w:val="32"/>
        </w:rPr>
        <w:t>简要论述项目区域可以采用的取水水源方案。</w:t>
      </w:r>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6.5.2  </w:t>
      </w:r>
      <w:r w:rsidRPr="00FF59F7">
        <w:rPr>
          <w:rFonts w:ascii="仿宋_GB2312" w:eastAsia="仿宋_GB2312" w:hAnsi="华文楷体" w:hint="eastAsia"/>
          <w:b/>
          <w:bCs/>
          <w:sz w:val="32"/>
          <w:szCs w:val="32"/>
        </w:rPr>
        <w:t>水源可供水量分析</w:t>
      </w:r>
    </w:p>
    <w:p w:rsidR="00386AA9" w:rsidRPr="00FF59F7" w:rsidRDefault="00386AA9" w:rsidP="00AA295E">
      <w:pPr>
        <w:snapToGrid w:val="0"/>
        <w:spacing w:line="360" w:lineRule="auto"/>
        <w:ind w:firstLineChars="200" w:firstLine="640"/>
        <w:rPr>
          <w:rFonts w:ascii="仿宋_GB2312" w:eastAsia="仿宋_GB2312" w:hAnsi="宋体"/>
          <w:sz w:val="32"/>
          <w:szCs w:val="32"/>
        </w:rPr>
      </w:pPr>
      <w:r w:rsidRPr="00FF59F7">
        <w:rPr>
          <w:rFonts w:ascii="仿宋_GB2312" w:eastAsia="仿宋_GB2312" w:hAnsi="宋体" w:hint="eastAsia"/>
          <w:sz w:val="32"/>
          <w:szCs w:val="32"/>
        </w:rPr>
        <w:lastRenderedPageBreak/>
        <w:t>以区域需水预测和取水水源工程为基础，结合不同保证率来水、工程供水能力与规划用水过程，通过径流调节计算水源的可供水量。</w:t>
      </w:r>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6.5.3  </w:t>
      </w:r>
      <w:r w:rsidRPr="00FF59F7">
        <w:rPr>
          <w:rFonts w:ascii="仿宋_GB2312" w:eastAsia="仿宋_GB2312" w:hAnsi="华文楷体" w:hint="eastAsia"/>
          <w:b/>
          <w:bCs/>
          <w:sz w:val="32"/>
          <w:szCs w:val="32"/>
        </w:rPr>
        <w:t>水源水质评价</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宋体" w:hint="eastAsia"/>
          <w:sz w:val="32"/>
          <w:szCs w:val="32"/>
        </w:rPr>
        <w:t>地表水水质评价执行《地表水环境质量标准》（</w:t>
      </w:r>
      <w:r w:rsidRPr="00FF59F7">
        <w:rPr>
          <w:rFonts w:ascii="仿宋_GB2312" w:eastAsia="仿宋_GB2312" w:hAnsi="Times New Roman"/>
          <w:sz w:val="32"/>
          <w:szCs w:val="32"/>
        </w:rPr>
        <w:t>GB3838</w:t>
      </w:r>
      <w:r w:rsidRPr="00FF59F7">
        <w:rPr>
          <w:rFonts w:ascii="仿宋_GB2312" w:eastAsia="仿宋_GB2312" w:hAnsi="宋体" w:hint="eastAsia"/>
          <w:sz w:val="32"/>
          <w:szCs w:val="32"/>
        </w:rPr>
        <w:t>）或《地表水资源质量评价技术规程》（</w:t>
      </w:r>
      <w:r w:rsidRPr="00FF59F7">
        <w:rPr>
          <w:rFonts w:ascii="仿宋_GB2312" w:eastAsia="仿宋_GB2312" w:hAnsi="Times New Roman"/>
          <w:sz w:val="32"/>
          <w:szCs w:val="32"/>
        </w:rPr>
        <w:t>SL395</w:t>
      </w:r>
      <w:r w:rsidRPr="00FF59F7">
        <w:rPr>
          <w:rFonts w:ascii="仿宋_GB2312" w:eastAsia="仿宋_GB2312" w:hAnsi="宋体" w:hint="eastAsia"/>
          <w:sz w:val="32"/>
          <w:szCs w:val="32"/>
        </w:rPr>
        <w:t>）。</w:t>
      </w:r>
    </w:p>
    <w:p w:rsidR="00386AA9" w:rsidRPr="00FF59F7" w:rsidRDefault="00386AA9" w:rsidP="00AF449B">
      <w:pPr>
        <w:snapToGrid w:val="0"/>
        <w:spacing w:line="360" w:lineRule="auto"/>
        <w:ind w:firstLineChars="200" w:firstLine="640"/>
        <w:rPr>
          <w:rFonts w:ascii="仿宋_GB2312" w:eastAsia="仿宋_GB2312" w:hAnsi="宋体"/>
          <w:sz w:val="32"/>
          <w:szCs w:val="32"/>
        </w:rPr>
      </w:pPr>
      <w:r w:rsidRPr="00FF59F7">
        <w:rPr>
          <w:rFonts w:ascii="仿宋_GB2312" w:eastAsia="仿宋_GB2312" w:hAnsi="宋体" w:hint="eastAsia"/>
          <w:sz w:val="32"/>
          <w:szCs w:val="32"/>
        </w:rPr>
        <w:t>评价取水水源水质现状及水源水质保障程度。</w:t>
      </w:r>
    </w:p>
    <w:p w:rsidR="00386AA9" w:rsidRPr="00FF59F7" w:rsidRDefault="00386AA9" w:rsidP="00BD1E3A">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6.5.4  </w:t>
      </w:r>
      <w:r w:rsidRPr="00FF59F7">
        <w:rPr>
          <w:rFonts w:ascii="Times New Roman" w:eastAsia="仿宋" w:hAnsi="Times New Roman" w:hint="eastAsia"/>
          <w:b/>
          <w:sz w:val="32"/>
          <w:szCs w:val="32"/>
        </w:rPr>
        <w:t>水源保障方案</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根据水源可供水量及需水量成果，组合可能的水源保障方案，分析各种组合下的水资源供需情况及供水保证率，确定区域水源保障方案。</w:t>
      </w:r>
    </w:p>
    <w:p w:rsidR="00386AA9" w:rsidRPr="00FF59F7" w:rsidRDefault="00386AA9" w:rsidP="00AF449B">
      <w:pPr>
        <w:tabs>
          <w:tab w:val="left" w:pos="576"/>
        </w:tabs>
        <w:snapToGrid w:val="0"/>
        <w:spacing w:line="360" w:lineRule="auto"/>
        <w:jc w:val="left"/>
        <w:outlineLvl w:val="1"/>
        <w:rPr>
          <w:rFonts w:ascii="黑体" w:eastAsia="黑体" w:hAnsi="黑体"/>
          <w:bCs/>
          <w:sz w:val="32"/>
          <w:szCs w:val="32"/>
        </w:rPr>
      </w:pPr>
      <w:bookmarkStart w:id="110" w:name="_Toc14791832"/>
      <w:r w:rsidRPr="00FF59F7">
        <w:rPr>
          <w:rFonts w:ascii="黑体" w:eastAsia="黑体" w:hAnsi="黑体"/>
          <w:bCs/>
          <w:sz w:val="32"/>
          <w:szCs w:val="32"/>
        </w:rPr>
        <w:t xml:space="preserve">6.6  </w:t>
      </w:r>
      <w:r w:rsidRPr="00FF59F7">
        <w:rPr>
          <w:rFonts w:ascii="黑体" w:eastAsia="黑体" w:hAnsi="黑体" w:hint="eastAsia"/>
          <w:bCs/>
          <w:sz w:val="32"/>
          <w:szCs w:val="32"/>
        </w:rPr>
        <w:t>区域水耗标准分析</w:t>
      </w:r>
      <w:bookmarkEnd w:id="110"/>
    </w:p>
    <w:p w:rsidR="00386AA9" w:rsidRPr="00FF59F7" w:rsidRDefault="00386AA9" w:rsidP="00EF1984">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区域项目准入水耗标准（以下简称“水耗标准”），按照选用的水耗指标，在现状典型调查基础上，根据节水优先、绿色发展的原则合理确定。</w:t>
      </w:r>
    </w:p>
    <w:p w:rsidR="00386AA9" w:rsidRPr="00FF59F7" w:rsidRDefault="00386AA9" w:rsidP="00065531">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6.6.1  </w:t>
      </w:r>
      <w:r w:rsidRPr="00FF59F7">
        <w:rPr>
          <w:rFonts w:ascii="仿宋_GB2312" w:eastAsia="仿宋_GB2312" w:hAnsi="华文楷体" w:hint="eastAsia"/>
          <w:b/>
          <w:bCs/>
          <w:sz w:val="32"/>
          <w:szCs w:val="32"/>
        </w:rPr>
        <w:t>水耗指标选取</w:t>
      </w:r>
    </w:p>
    <w:p w:rsidR="00386AA9" w:rsidRPr="00FF59F7" w:rsidRDefault="00386AA9" w:rsidP="0059780C">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水耗指标优先选用单位产品用水量。</w:t>
      </w:r>
    </w:p>
    <w:p w:rsidR="00386AA9" w:rsidRPr="00FF59F7" w:rsidRDefault="00386AA9" w:rsidP="0059780C">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对于《浙江省用水定额》（</w:t>
      </w:r>
      <w:r w:rsidRPr="00FF59F7">
        <w:rPr>
          <w:rFonts w:ascii="仿宋_GB2312" w:eastAsia="仿宋_GB2312" w:hAnsi="Times New Roman"/>
          <w:sz w:val="32"/>
          <w:szCs w:val="32"/>
        </w:rPr>
        <w:t>2015</w:t>
      </w:r>
      <w:r w:rsidRPr="00FF59F7">
        <w:rPr>
          <w:rFonts w:ascii="仿宋_GB2312" w:eastAsia="仿宋_GB2312" w:hAnsi="Times New Roman" w:hint="eastAsia"/>
          <w:sz w:val="32"/>
          <w:szCs w:val="32"/>
        </w:rPr>
        <w:t>年）未明确产品取水定额值的，选用单位增加值用水量。</w:t>
      </w:r>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6.6.3  </w:t>
      </w:r>
      <w:r w:rsidRPr="00FF59F7">
        <w:rPr>
          <w:rFonts w:ascii="仿宋_GB2312" w:eastAsia="仿宋_GB2312" w:hAnsi="华文楷体" w:hint="eastAsia"/>
          <w:b/>
          <w:bCs/>
          <w:sz w:val="32"/>
          <w:szCs w:val="32"/>
        </w:rPr>
        <w:t>水耗标准分析</w:t>
      </w:r>
    </w:p>
    <w:p w:rsidR="00386AA9" w:rsidRPr="00FF59F7" w:rsidRDefault="00386AA9" w:rsidP="00065531">
      <w:pPr>
        <w:snapToGrid w:val="0"/>
        <w:spacing w:line="360" w:lineRule="auto"/>
        <w:ind w:leftChars="-50" w:left="56" w:hangingChars="50" w:hanging="161"/>
        <w:outlineLvl w:val="4"/>
        <w:rPr>
          <w:rFonts w:ascii="仿宋_GB2312" w:eastAsia="仿宋_GB2312" w:hAnsi="Times New Roman"/>
          <w:b/>
          <w:bCs/>
          <w:sz w:val="32"/>
          <w:szCs w:val="32"/>
        </w:rPr>
      </w:pPr>
      <w:bookmarkStart w:id="111" w:name="_Toc14791833"/>
      <w:r w:rsidRPr="00FF59F7">
        <w:rPr>
          <w:rFonts w:ascii="仿宋_GB2312" w:eastAsia="仿宋_GB2312" w:hAnsi="Times New Roman"/>
          <w:b/>
          <w:bCs/>
          <w:sz w:val="32"/>
          <w:szCs w:val="32"/>
        </w:rPr>
        <w:t xml:space="preserve">6.6.3.1 </w:t>
      </w:r>
      <w:r w:rsidRPr="00FF59F7">
        <w:rPr>
          <w:rFonts w:ascii="仿宋_GB2312" w:eastAsia="仿宋_GB2312" w:hAnsi="Times New Roman" w:hint="eastAsia"/>
          <w:b/>
          <w:bCs/>
          <w:sz w:val="32"/>
          <w:szCs w:val="32"/>
        </w:rPr>
        <w:t>单位产品用水量分析</w:t>
      </w:r>
    </w:p>
    <w:p w:rsidR="00386AA9" w:rsidRPr="00FF59F7" w:rsidRDefault="00386AA9" w:rsidP="00EE20F2">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根据《浙江省用水定额》（</w:t>
      </w:r>
      <w:r w:rsidRPr="00FF59F7">
        <w:rPr>
          <w:rFonts w:ascii="仿宋_GB2312" w:eastAsia="仿宋_GB2312" w:hAnsi="Times New Roman"/>
          <w:sz w:val="32"/>
          <w:szCs w:val="32"/>
        </w:rPr>
        <w:t>2015</w:t>
      </w:r>
      <w:r w:rsidRPr="00FF59F7">
        <w:rPr>
          <w:rFonts w:ascii="仿宋_GB2312" w:eastAsia="仿宋_GB2312" w:hAnsi="Times New Roman" w:hint="eastAsia"/>
          <w:sz w:val="32"/>
          <w:szCs w:val="32"/>
        </w:rPr>
        <w:t>年）明确工业产品取水定额值的</w:t>
      </w:r>
      <w:r w:rsidRPr="00FF59F7">
        <w:rPr>
          <w:rFonts w:ascii="仿宋_GB2312" w:eastAsia="仿宋_GB2312" w:hAnsi="Times New Roman" w:hint="eastAsia"/>
          <w:sz w:val="32"/>
          <w:szCs w:val="32"/>
        </w:rPr>
        <w:lastRenderedPageBreak/>
        <w:t>区间值范围，结合区域产业发展定位及区域用水效率，单位产品用水量的水耗标准一般不应低于定额区间值的平均水平。</w:t>
      </w:r>
    </w:p>
    <w:p w:rsidR="00386AA9" w:rsidRPr="00FF59F7" w:rsidRDefault="00386AA9" w:rsidP="00065531">
      <w:pPr>
        <w:snapToGrid w:val="0"/>
        <w:spacing w:line="360" w:lineRule="auto"/>
        <w:ind w:leftChars="-50" w:left="56" w:hangingChars="50" w:hanging="161"/>
        <w:outlineLvl w:val="4"/>
        <w:rPr>
          <w:rFonts w:ascii="仿宋_GB2312" w:eastAsia="仿宋_GB2312" w:hAnsi="Times New Roman"/>
          <w:b/>
          <w:bCs/>
          <w:sz w:val="32"/>
          <w:szCs w:val="32"/>
        </w:rPr>
      </w:pPr>
      <w:r w:rsidRPr="00FF59F7">
        <w:rPr>
          <w:rFonts w:ascii="仿宋_GB2312" w:eastAsia="仿宋_GB2312" w:hAnsi="Times New Roman"/>
          <w:b/>
          <w:bCs/>
          <w:sz w:val="32"/>
          <w:szCs w:val="32"/>
        </w:rPr>
        <w:t xml:space="preserve">6.6.3.2 </w:t>
      </w:r>
      <w:r w:rsidRPr="00FF59F7">
        <w:rPr>
          <w:rFonts w:ascii="仿宋_GB2312" w:eastAsia="仿宋_GB2312" w:hAnsi="Times New Roman" w:hint="eastAsia"/>
          <w:b/>
          <w:bCs/>
          <w:sz w:val="32"/>
          <w:szCs w:val="32"/>
        </w:rPr>
        <w:t>单位增加值用水量分析</w:t>
      </w:r>
    </w:p>
    <w:p w:rsidR="00386AA9" w:rsidRPr="00FF59F7" w:rsidRDefault="00386AA9" w:rsidP="00EE20F2">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以《国民经济行业分类》（</w:t>
      </w:r>
      <w:r w:rsidRPr="00FF59F7">
        <w:rPr>
          <w:rFonts w:ascii="仿宋_GB2312" w:eastAsia="仿宋_GB2312" w:hAnsi="Times New Roman"/>
          <w:sz w:val="32"/>
          <w:szCs w:val="32"/>
        </w:rPr>
        <w:t>GB/T 4754</w:t>
      </w:r>
      <w:r w:rsidRPr="00FF59F7">
        <w:rPr>
          <w:rFonts w:ascii="仿宋_GB2312" w:eastAsia="仿宋_GB2312" w:hAnsi="Times New Roman"/>
          <w:sz w:val="32"/>
          <w:szCs w:val="32"/>
        </w:rPr>
        <w:t>—</w:t>
      </w:r>
      <w:r w:rsidRPr="00FF59F7">
        <w:rPr>
          <w:rFonts w:ascii="仿宋_GB2312" w:eastAsia="仿宋_GB2312" w:hAnsi="Times New Roman"/>
          <w:sz w:val="32"/>
          <w:szCs w:val="32"/>
        </w:rPr>
        <w:t>2017</w:t>
      </w:r>
      <w:r w:rsidRPr="00FF59F7">
        <w:rPr>
          <w:rFonts w:ascii="仿宋_GB2312" w:eastAsia="仿宋_GB2312" w:hAnsi="Times New Roman" w:hint="eastAsia"/>
          <w:sz w:val="32"/>
          <w:szCs w:val="32"/>
        </w:rPr>
        <w:t>）明确的工业行业为参照，确定区域主导行业。</w:t>
      </w:r>
    </w:p>
    <w:p w:rsidR="00386AA9" w:rsidRPr="00FF59F7" w:rsidRDefault="00386AA9" w:rsidP="00EE20F2">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 xml:space="preserve">1) </w:t>
      </w:r>
      <w:r w:rsidRPr="00FF59F7">
        <w:rPr>
          <w:rFonts w:ascii="仿宋_GB2312" w:eastAsia="仿宋_GB2312" w:hAnsi="Times New Roman" w:hint="eastAsia"/>
          <w:sz w:val="32"/>
          <w:szCs w:val="32"/>
        </w:rPr>
        <w:t>对于主导行业，在调查县域及区域内现有代表性企业单位增加值用水量基础上，取其平均值作为水耗标准。</w:t>
      </w:r>
    </w:p>
    <w:p w:rsidR="00386AA9" w:rsidRPr="00FF59F7" w:rsidRDefault="00386AA9" w:rsidP="00EE20F2">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 xml:space="preserve">2) </w:t>
      </w:r>
      <w:r w:rsidRPr="00FF59F7">
        <w:rPr>
          <w:rFonts w:ascii="仿宋_GB2312" w:eastAsia="仿宋_GB2312" w:hAnsi="Times New Roman" w:hint="eastAsia"/>
          <w:sz w:val="32"/>
          <w:szCs w:val="32"/>
        </w:rPr>
        <w:t>对于主导行业以外的行业，统一归为其他行业，在调查县域及区域内现有其他行业的代表性企业单位增加值用水量基础上，按照平均且不低于区域工业用水效率指标的原则确定其他行业水耗标准。</w:t>
      </w:r>
    </w:p>
    <w:p w:rsidR="00386AA9" w:rsidRPr="00FF59F7" w:rsidRDefault="00386AA9" w:rsidP="00AF449B">
      <w:pPr>
        <w:tabs>
          <w:tab w:val="left" w:pos="576"/>
        </w:tabs>
        <w:snapToGrid w:val="0"/>
        <w:spacing w:line="360" w:lineRule="auto"/>
        <w:jc w:val="left"/>
        <w:outlineLvl w:val="1"/>
        <w:rPr>
          <w:rFonts w:ascii="黑体" w:eastAsia="黑体" w:hAnsi="黑体"/>
          <w:bCs/>
          <w:sz w:val="32"/>
          <w:szCs w:val="32"/>
        </w:rPr>
      </w:pPr>
      <w:r w:rsidRPr="00FF59F7">
        <w:rPr>
          <w:rFonts w:ascii="黑体" w:eastAsia="黑体" w:hAnsi="黑体"/>
          <w:bCs/>
          <w:sz w:val="32"/>
          <w:szCs w:val="32"/>
        </w:rPr>
        <w:t xml:space="preserve">6.7  </w:t>
      </w:r>
      <w:r w:rsidRPr="00FF59F7">
        <w:rPr>
          <w:rFonts w:ascii="黑体" w:eastAsia="黑体" w:hAnsi="黑体" w:hint="eastAsia"/>
          <w:bCs/>
          <w:sz w:val="32"/>
          <w:szCs w:val="32"/>
        </w:rPr>
        <w:t>区域取退水影响分析及减缓对策</w:t>
      </w:r>
      <w:bookmarkEnd w:id="111"/>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6.7.1  </w:t>
      </w:r>
      <w:r w:rsidRPr="00FF59F7">
        <w:rPr>
          <w:rFonts w:ascii="仿宋_GB2312" w:eastAsia="仿宋_GB2312" w:hAnsi="华文楷体" w:hint="eastAsia"/>
          <w:b/>
          <w:bCs/>
          <w:sz w:val="32"/>
          <w:szCs w:val="32"/>
        </w:rPr>
        <w:t>取水影响分析</w:t>
      </w:r>
    </w:p>
    <w:p w:rsidR="00386AA9" w:rsidRPr="00FF59F7" w:rsidRDefault="00386AA9" w:rsidP="00AF449B">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宋体" w:hint="eastAsia"/>
          <w:sz w:val="32"/>
          <w:szCs w:val="32"/>
        </w:rPr>
        <w:t>根据区域取水方案，分析区域取水对水资源及水文情势、水功能区水质、生态系统和其他用水户合法权益可能造成的影响。</w:t>
      </w:r>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6.7.2  </w:t>
      </w:r>
      <w:r w:rsidRPr="00FF59F7">
        <w:rPr>
          <w:rFonts w:ascii="仿宋_GB2312" w:eastAsia="仿宋_GB2312" w:hAnsi="华文楷体" w:hint="eastAsia"/>
          <w:b/>
          <w:bCs/>
          <w:sz w:val="32"/>
          <w:szCs w:val="32"/>
        </w:rPr>
        <w:t>退水影响分析</w:t>
      </w:r>
    </w:p>
    <w:p w:rsidR="00386AA9" w:rsidRPr="00FF59F7" w:rsidRDefault="00386AA9" w:rsidP="00AF449B">
      <w:pPr>
        <w:snapToGrid w:val="0"/>
        <w:spacing w:line="360" w:lineRule="auto"/>
        <w:ind w:firstLineChars="200" w:firstLine="640"/>
        <w:rPr>
          <w:rFonts w:ascii="仿宋_GB2312" w:eastAsia="仿宋_GB2312" w:hAnsi="宋体"/>
          <w:sz w:val="32"/>
          <w:szCs w:val="32"/>
        </w:rPr>
      </w:pPr>
      <w:r w:rsidRPr="00FF59F7">
        <w:rPr>
          <w:rFonts w:ascii="仿宋_GB2312" w:eastAsia="仿宋_GB2312" w:hAnsi="宋体" w:hint="eastAsia"/>
          <w:sz w:val="32"/>
          <w:szCs w:val="32"/>
        </w:rPr>
        <w:t>根据区域退水方案，分析区域退水可能造成的影响。</w:t>
      </w:r>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6.7.3  </w:t>
      </w:r>
      <w:r w:rsidRPr="00FF59F7">
        <w:rPr>
          <w:rFonts w:ascii="仿宋_GB2312" w:eastAsia="仿宋_GB2312" w:hAnsi="华文楷体" w:hint="eastAsia"/>
          <w:b/>
          <w:bCs/>
          <w:sz w:val="32"/>
          <w:szCs w:val="32"/>
        </w:rPr>
        <w:t>减缓对策分析</w:t>
      </w:r>
    </w:p>
    <w:p w:rsidR="00386AA9" w:rsidRPr="00FF59F7" w:rsidRDefault="00386AA9" w:rsidP="00AF449B">
      <w:pPr>
        <w:snapToGrid w:val="0"/>
        <w:spacing w:line="360" w:lineRule="auto"/>
        <w:ind w:firstLineChars="200" w:firstLine="640"/>
        <w:rPr>
          <w:rFonts w:ascii="仿宋_GB2312" w:eastAsia="仿宋_GB2312" w:hAnsi="宋体"/>
          <w:sz w:val="32"/>
          <w:szCs w:val="32"/>
        </w:rPr>
      </w:pPr>
      <w:r w:rsidRPr="00FF59F7">
        <w:rPr>
          <w:rFonts w:ascii="仿宋_GB2312" w:eastAsia="仿宋_GB2312" w:hAnsi="宋体" w:hint="eastAsia"/>
          <w:sz w:val="32"/>
          <w:szCs w:val="32"/>
        </w:rPr>
        <w:t>根据取退水影响，同时为进一步促进水资源节约保护，提出区域节水减排等减缓措施。</w:t>
      </w:r>
    </w:p>
    <w:p w:rsidR="00386AA9" w:rsidRPr="00FF59F7" w:rsidRDefault="00386AA9" w:rsidP="00AF449B">
      <w:pPr>
        <w:tabs>
          <w:tab w:val="left" w:pos="576"/>
        </w:tabs>
        <w:snapToGrid w:val="0"/>
        <w:spacing w:line="360" w:lineRule="auto"/>
        <w:jc w:val="left"/>
        <w:outlineLvl w:val="1"/>
        <w:rPr>
          <w:rFonts w:ascii="黑体" w:eastAsia="黑体" w:hAnsi="黑体"/>
          <w:bCs/>
          <w:sz w:val="32"/>
          <w:szCs w:val="32"/>
        </w:rPr>
      </w:pPr>
      <w:bookmarkStart w:id="112" w:name="_Toc14791834"/>
      <w:r w:rsidRPr="00FF59F7">
        <w:rPr>
          <w:rFonts w:ascii="黑体" w:eastAsia="黑体" w:hAnsi="黑体"/>
          <w:bCs/>
          <w:sz w:val="32"/>
          <w:szCs w:val="32"/>
        </w:rPr>
        <w:t xml:space="preserve">6.8  </w:t>
      </w:r>
      <w:r w:rsidRPr="00FF59F7">
        <w:rPr>
          <w:rFonts w:ascii="黑体" w:eastAsia="黑体" w:hAnsi="黑体" w:hint="eastAsia"/>
          <w:bCs/>
          <w:sz w:val="32"/>
          <w:szCs w:val="32"/>
        </w:rPr>
        <w:t>结论与建议</w:t>
      </w:r>
      <w:bookmarkEnd w:id="112"/>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6.8.1  </w:t>
      </w:r>
      <w:r w:rsidRPr="00FF59F7">
        <w:rPr>
          <w:rFonts w:ascii="仿宋_GB2312" w:eastAsia="仿宋_GB2312" w:hAnsi="华文楷体" w:hint="eastAsia"/>
          <w:b/>
          <w:bCs/>
          <w:sz w:val="32"/>
          <w:szCs w:val="32"/>
        </w:rPr>
        <w:t>结论</w:t>
      </w:r>
    </w:p>
    <w:p w:rsidR="00386AA9" w:rsidRPr="00FF59F7" w:rsidRDefault="00386AA9" w:rsidP="00AF449B">
      <w:pPr>
        <w:snapToGrid w:val="0"/>
        <w:spacing w:line="360" w:lineRule="auto"/>
        <w:ind w:firstLineChars="200" w:firstLine="640"/>
        <w:rPr>
          <w:rFonts w:ascii="仿宋_GB2312" w:eastAsia="仿宋_GB2312"/>
          <w:sz w:val="32"/>
          <w:szCs w:val="32"/>
        </w:rPr>
      </w:pPr>
      <w:r w:rsidRPr="00FF59F7">
        <w:rPr>
          <w:rFonts w:ascii="仿宋_GB2312" w:eastAsia="仿宋_GB2312" w:hAnsi="宋体" w:hint="eastAsia"/>
          <w:sz w:val="32"/>
          <w:szCs w:val="32"/>
        </w:rPr>
        <w:lastRenderedPageBreak/>
        <w:t>根据区域取水水源论证、取水许可潜力分析、区域水耗标准分析和区域退水影响分析等方面的论证，提出区域水资源论证结论。着重提出区域用水总量控制指标、区域项目水耗标准。</w:t>
      </w:r>
    </w:p>
    <w:p w:rsidR="00386AA9" w:rsidRPr="00FF59F7" w:rsidRDefault="00386AA9" w:rsidP="00AF449B">
      <w:pPr>
        <w:snapToGrid w:val="0"/>
        <w:spacing w:line="360" w:lineRule="auto"/>
        <w:jc w:val="left"/>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6.8.2  </w:t>
      </w:r>
      <w:r w:rsidRPr="00FF59F7">
        <w:rPr>
          <w:rFonts w:ascii="仿宋_GB2312" w:eastAsia="仿宋_GB2312" w:hAnsi="华文楷体" w:hint="eastAsia"/>
          <w:b/>
          <w:bCs/>
          <w:sz w:val="32"/>
          <w:szCs w:val="32"/>
        </w:rPr>
        <w:t>建议</w:t>
      </w:r>
    </w:p>
    <w:p w:rsidR="00386AA9" w:rsidRPr="00FF59F7" w:rsidRDefault="00386AA9" w:rsidP="00AF449B">
      <w:pPr>
        <w:snapToGrid w:val="0"/>
        <w:spacing w:line="360" w:lineRule="auto"/>
        <w:ind w:firstLineChars="200" w:firstLine="640"/>
        <w:rPr>
          <w:rFonts w:ascii="仿宋_GB2312" w:eastAsia="仿宋_GB2312"/>
          <w:sz w:val="32"/>
          <w:szCs w:val="32"/>
        </w:rPr>
      </w:pPr>
      <w:r w:rsidRPr="00FF59F7">
        <w:rPr>
          <w:rFonts w:ascii="仿宋_GB2312" w:eastAsia="仿宋_GB2312" w:hAnsi="宋体" w:hint="eastAsia"/>
          <w:sz w:val="32"/>
          <w:szCs w:val="32"/>
        </w:rPr>
        <w:t>结合制定的项目区域用水总量、用水指标、水耗标准等情况，提出区域完善用水计量统计、加强节水技术改造、提高水重复利用量和减缓取退水影响等水资源方面的对策和建议。</w:t>
      </w:r>
    </w:p>
    <w:p w:rsidR="00386AA9" w:rsidRPr="00FF59F7" w:rsidRDefault="00386AA9" w:rsidP="006F65FC">
      <w:pPr>
        <w:spacing w:line="360" w:lineRule="auto"/>
        <w:ind w:firstLineChars="200" w:firstLine="560"/>
        <w:rPr>
          <w:rFonts w:ascii="Times New Roman" w:hAnsi="Times New Roman"/>
          <w:sz w:val="28"/>
          <w:szCs w:val="24"/>
        </w:rPr>
      </w:pPr>
    </w:p>
    <w:p w:rsidR="00386AA9" w:rsidRPr="00FF59F7" w:rsidRDefault="00386AA9" w:rsidP="006F65FC">
      <w:pPr>
        <w:spacing w:line="360" w:lineRule="auto"/>
        <w:ind w:firstLineChars="200" w:firstLine="560"/>
        <w:rPr>
          <w:rFonts w:ascii="Times New Roman" w:hAnsi="Times New Roman"/>
          <w:bCs/>
          <w:sz w:val="28"/>
          <w:szCs w:val="28"/>
        </w:rPr>
      </w:pPr>
    </w:p>
    <w:p w:rsidR="00386AA9" w:rsidRPr="00FF59F7" w:rsidRDefault="00386AA9" w:rsidP="006F65FC">
      <w:pPr>
        <w:spacing w:line="360" w:lineRule="auto"/>
        <w:ind w:firstLineChars="200" w:firstLine="560"/>
        <w:rPr>
          <w:rFonts w:ascii="Times New Roman" w:hAnsi="Times New Roman"/>
          <w:bCs/>
          <w:sz w:val="28"/>
          <w:szCs w:val="28"/>
        </w:rPr>
      </w:pPr>
    </w:p>
    <w:p w:rsidR="00386AA9" w:rsidRPr="00FF59F7" w:rsidRDefault="00386AA9" w:rsidP="006F65FC">
      <w:pPr>
        <w:spacing w:line="360" w:lineRule="auto"/>
        <w:ind w:firstLineChars="200" w:firstLine="560"/>
        <w:rPr>
          <w:rFonts w:ascii="Times New Roman" w:hAnsi="Times New Roman"/>
          <w:bCs/>
          <w:sz w:val="28"/>
          <w:szCs w:val="28"/>
        </w:rPr>
      </w:pPr>
    </w:p>
    <w:p w:rsidR="00386AA9" w:rsidRPr="00FF59F7" w:rsidRDefault="00386AA9" w:rsidP="006F65FC">
      <w:pPr>
        <w:spacing w:line="360" w:lineRule="auto"/>
        <w:ind w:firstLineChars="200" w:firstLine="560"/>
        <w:rPr>
          <w:rFonts w:ascii="Times New Roman" w:hAnsi="Times New Roman"/>
          <w:bCs/>
          <w:sz w:val="28"/>
          <w:szCs w:val="28"/>
        </w:rPr>
      </w:pPr>
    </w:p>
    <w:p w:rsidR="00386AA9" w:rsidRPr="00FF59F7" w:rsidRDefault="00386AA9">
      <w:pPr>
        <w:widowControl/>
        <w:jc w:val="left"/>
        <w:rPr>
          <w:rFonts w:ascii="黑体" w:eastAsia="黑体" w:hAnsi="黑体"/>
          <w:sz w:val="32"/>
          <w:szCs w:val="32"/>
        </w:rPr>
      </w:pPr>
      <w:r w:rsidRPr="00FF59F7">
        <w:rPr>
          <w:rFonts w:ascii="黑体" w:eastAsia="黑体" w:hAnsi="黑体"/>
          <w:sz w:val="32"/>
          <w:szCs w:val="32"/>
        </w:rPr>
        <w:br w:type="page"/>
      </w:r>
    </w:p>
    <w:p w:rsidR="00386AA9" w:rsidRPr="00FF59F7" w:rsidRDefault="00386AA9" w:rsidP="006F65FC">
      <w:pPr>
        <w:snapToGrid w:val="0"/>
        <w:spacing w:line="360" w:lineRule="auto"/>
        <w:rPr>
          <w:rFonts w:ascii="黑体" w:eastAsia="黑体" w:hAnsi="黑体"/>
          <w:sz w:val="32"/>
          <w:szCs w:val="32"/>
        </w:rPr>
      </w:pPr>
      <w:r w:rsidRPr="00FF59F7">
        <w:rPr>
          <w:rFonts w:ascii="黑体" w:eastAsia="黑体" w:hAnsi="黑体" w:hint="eastAsia"/>
          <w:sz w:val="32"/>
          <w:szCs w:val="32"/>
        </w:rPr>
        <w:t>附表</w:t>
      </w:r>
      <w:r w:rsidRPr="00FF59F7">
        <w:rPr>
          <w:rFonts w:ascii="黑体" w:eastAsia="黑体" w:hAnsi="黑体"/>
          <w:sz w:val="32"/>
          <w:szCs w:val="32"/>
        </w:rPr>
        <w:t xml:space="preserve">6-1 </w:t>
      </w:r>
    </w:p>
    <w:p w:rsidR="00386AA9" w:rsidRPr="00FF59F7" w:rsidRDefault="00386AA9" w:rsidP="00AF449B">
      <w:pPr>
        <w:snapToGrid w:val="0"/>
        <w:jc w:val="center"/>
        <w:rPr>
          <w:rFonts w:ascii="方正小标宋简体" w:eastAsia="方正小标宋简体" w:hAnsi="黑体"/>
          <w:sz w:val="44"/>
          <w:szCs w:val="44"/>
        </w:rPr>
      </w:pPr>
      <w:r w:rsidRPr="00FF59F7">
        <w:rPr>
          <w:rFonts w:ascii="方正小标宋简体" w:eastAsia="方正小标宋简体" w:hAnsi="黑体" w:hint="eastAsia"/>
          <w:sz w:val="44"/>
          <w:szCs w:val="44"/>
        </w:rPr>
        <w:t>区域水资源论证主要成果简表</w:t>
      </w:r>
    </w:p>
    <w:tbl>
      <w:tblPr>
        <w:tblW w:w="0" w:type="auto"/>
        <w:tblInd w:w="1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220"/>
        <w:gridCol w:w="2235"/>
        <w:gridCol w:w="1765"/>
        <w:gridCol w:w="1910"/>
        <w:gridCol w:w="105"/>
        <w:gridCol w:w="2145"/>
      </w:tblGrid>
      <w:tr w:rsidR="00386AA9" w:rsidRPr="00FF59F7" w:rsidTr="00AF449B">
        <w:trPr>
          <w:trHeight w:val="567"/>
        </w:trPr>
        <w:tc>
          <w:tcPr>
            <w:tcW w:w="1220" w:type="dxa"/>
            <w:vMerge w:val="restart"/>
            <w:tcBorders>
              <w:top w:val="single" w:sz="12" w:space="0" w:color="auto"/>
            </w:tcBorders>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一、区域</w:t>
            </w:r>
          </w:p>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概况</w:t>
            </w:r>
          </w:p>
        </w:tc>
        <w:tc>
          <w:tcPr>
            <w:tcW w:w="2235" w:type="dxa"/>
            <w:tcBorders>
              <w:top w:val="single" w:sz="12" w:space="0" w:color="auto"/>
            </w:tcBorders>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区域名称</w:t>
            </w:r>
          </w:p>
        </w:tc>
        <w:tc>
          <w:tcPr>
            <w:tcW w:w="1765" w:type="dxa"/>
            <w:tcBorders>
              <w:top w:val="single" w:sz="12" w:space="0" w:color="auto"/>
            </w:tcBorders>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c>
          <w:tcPr>
            <w:tcW w:w="1910" w:type="dxa"/>
            <w:tcBorders>
              <w:top w:val="single" w:sz="12" w:space="0" w:color="auto"/>
            </w:tcBorders>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区域位置</w:t>
            </w:r>
          </w:p>
        </w:tc>
        <w:tc>
          <w:tcPr>
            <w:tcW w:w="2250" w:type="dxa"/>
            <w:gridSpan w:val="2"/>
            <w:tcBorders>
              <w:top w:val="single" w:sz="12" w:space="0" w:color="auto"/>
            </w:tcBorders>
            <w:noWrap/>
            <w:vAlign w:val="center"/>
          </w:tcPr>
          <w:p w:rsidR="00386AA9" w:rsidRPr="00FF59F7" w:rsidRDefault="00386AA9" w:rsidP="006F65FC">
            <w:pPr>
              <w:widowControl/>
              <w:spacing w:line="360" w:lineRule="exact"/>
              <w:jc w:val="left"/>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AF449B">
        <w:trPr>
          <w:trHeight w:val="567"/>
        </w:trPr>
        <w:tc>
          <w:tcPr>
            <w:tcW w:w="1220" w:type="dxa"/>
            <w:vMerge/>
            <w:vAlign w:val="center"/>
          </w:tcPr>
          <w:p w:rsidR="00386AA9" w:rsidRPr="00FF59F7" w:rsidRDefault="00386AA9" w:rsidP="006F65FC">
            <w:pPr>
              <w:widowControl/>
              <w:spacing w:line="360" w:lineRule="exact"/>
              <w:jc w:val="left"/>
              <w:rPr>
                <w:rFonts w:ascii="宋体" w:cs="宋体"/>
                <w:kern w:val="0"/>
                <w:sz w:val="24"/>
                <w:szCs w:val="24"/>
              </w:rPr>
            </w:pPr>
          </w:p>
        </w:tc>
        <w:tc>
          <w:tcPr>
            <w:tcW w:w="2235" w:type="dxa"/>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报告编制委托单位</w:t>
            </w:r>
          </w:p>
        </w:tc>
        <w:tc>
          <w:tcPr>
            <w:tcW w:w="1765" w:type="dxa"/>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c>
          <w:tcPr>
            <w:tcW w:w="1910" w:type="dxa"/>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报告书编制单位</w:t>
            </w:r>
          </w:p>
        </w:tc>
        <w:tc>
          <w:tcPr>
            <w:tcW w:w="2250" w:type="dxa"/>
            <w:gridSpan w:val="2"/>
            <w:noWrap/>
            <w:vAlign w:val="center"/>
          </w:tcPr>
          <w:p w:rsidR="00386AA9" w:rsidRPr="00FF59F7" w:rsidRDefault="00386AA9" w:rsidP="006F65FC">
            <w:pPr>
              <w:widowControl/>
              <w:spacing w:line="360" w:lineRule="exact"/>
              <w:jc w:val="left"/>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AF449B">
        <w:trPr>
          <w:trHeight w:val="567"/>
        </w:trPr>
        <w:tc>
          <w:tcPr>
            <w:tcW w:w="1220" w:type="dxa"/>
            <w:vMerge/>
            <w:vAlign w:val="center"/>
          </w:tcPr>
          <w:p w:rsidR="00386AA9" w:rsidRPr="00FF59F7" w:rsidRDefault="00386AA9" w:rsidP="006F65FC">
            <w:pPr>
              <w:widowControl/>
              <w:spacing w:line="360" w:lineRule="exact"/>
              <w:jc w:val="left"/>
              <w:rPr>
                <w:rFonts w:ascii="宋体" w:cs="宋体"/>
                <w:kern w:val="0"/>
                <w:sz w:val="24"/>
                <w:szCs w:val="24"/>
              </w:rPr>
            </w:pPr>
          </w:p>
        </w:tc>
        <w:tc>
          <w:tcPr>
            <w:tcW w:w="2235" w:type="dxa"/>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区域管理单位</w:t>
            </w:r>
          </w:p>
        </w:tc>
        <w:tc>
          <w:tcPr>
            <w:tcW w:w="1765" w:type="dxa"/>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c>
          <w:tcPr>
            <w:tcW w:w="1910" w:type="dxa"/>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水资源论证</w:t>
            </w:r>
          </w:p>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审批单位</w:t>
            </w:r>
          </w:p>
        </w:tc>
        <w:tc>
          <w:tcPr>
            <w:tcW w:w="2250" w:type="dxa"/>
            <w:gridSpan w:val="2"/>
            <w:noWrap/>
            <w:vAlign w:val="center"/>
          </w:tcPr>
          <w:p w:rsidR="00386AA9" w:rsidRPr="00FF59F7" w:rsidRDefault="00386AA9" w:rsidP="006F65FC">
            <w:pPr>
              <w:widowControl/>
              <w:spacing w:line="360" w:lineRule="exact"/>
              <w:jc w:val="left"/>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AF449B">
        <w:trPr>
          <w:trHeight w:val="567"/>
        </w:trPr>
        <w:tc>
          <w:tcPr>
            <w:tcW w:w="1220" w:type="dxa"/>
            <w:vMerge/>
            <w:vAlign w:val="center"/>
          </w:tcPr>
          <w:p w:rsidR="00386AA9" w:rsidRPr="00FF59F7" w:rsidRDefault="00386AA9" w:rsidP="006F65FC">
            <w:pPr>
              <w:widowControl/>
              <w:spacing w:line="360" w:lineRule="exact"/>
              <w:jc w:val="left"/>
              <w:rPr>
                <w:rFonts w:ascii="宋体" w:cs="宋体"/>
                <w:kern w:val="0"/>
                <w:sz w:val="24"/>
                <w:szCs w:val="24"/>
              </w:rPr>
            </w:pPr>
          </w:p>
        </w:tc>
        <w:tc>
          <w:tcPr>
            <w:tcW w:w="2235" w:type="dxa"/>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建设规模</w:t>
            </w:r>
          </w:p>
        </w:tc>
        <w:tc>
          <w:tcPr>
            <w:tcW w:w="5925" w:type="dxa"/>
            <w:gridSpan w:val="4"/>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AF449B">
        <w:trPr>
          <w:trHeight w:val="567"/>
        </w:trPr>
        <w:tc>
          <w:tcPr>
            <w:tcW w:w="1220" w:type="dxa"/>
            <w:vMerge/>
            <w:vAlign w:val="center"/>
          </w:tcPr>
          <w:p w:rsidR="00386AA9" w:rsidRPr="00FF59F7" w:rsidRDefault="00386AA9" w:rsidP="006F65FC">
            <w:pPr>
              <w:widowControl/>
              <w:spacing w:line="360" w:lineRule="exact"/>
              <w:jc w:val="left"/>
              <w:rPr>
                <w:rFonts w:ascii="宋体" w:cs="宋体"/>
                <w:kern w:val="0"/>
                <w:sz w:val="24"/>
                <w:szCs w:val="24"/>
              </w:rPr>
            </w:pPr>
          </w:p>
        </w:tc>
        <w:tc>
          <w:tcPr>
            <w:tcW w:w="2235" w:type="dxa"/>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区域的用水需求</w:t>
            </w:r>
          </w:p>
        </w:tc>
        <w:tc>
          <w:tcPr>
            <w:tcW w:w="5925" w:type="dxa"/>
            <w:gridSpan w:val="4"/>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AF449B">
        <w:trPr>
          <w:trHeight w:val="567"/>
        </w:trPr>
        <w:tc>
          <w:tcPr>
            <w:tcW w:w="1220" w:type="dxa"/>
            <w:vMerge w:val="restart"/>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二、论证</w:t>
            </w:r>
            <w:r w:rsidRPr="00FF59F7">
              <w:rPr>
                <w:rFonts w:ascii="宋体" w:cs="宋体"/>
                <w:kern w:val="0"/>
                <w:sz w:val="24"/>
                <w:szCs w:val="24"/>
              </w:rPr>
              <w:br/>
            </w:r>
            <w:r w:rsidRPr="00FF59F7">
              <w:rPr>
                <w:rFonts w:ascii="宋体" w:hAnsi="宋体" w:cs="宋体" w:hint="eastAsia"/>
                <w:kern w:val="0"/>
                <w:sz w:val="24"/>
                <w:szCs w:val="24"/>
              </w:rPr>
              <w:t>等级、水平年和论证范围</w:t>
            </w:r>
          </w:p>
        </w:tc>
        <w:tc>
          <w:tcPr>
            <w:tcW w:w="2235" w:type="dxa"/>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论证工作等级</w:t>
            </w:r>
          </w:p>
        </w:tc>
        <w:tc>
          <w:tcPr>
            <w:tcW w:w="1765" w:type="dxa"/>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c>
          <w:tcPr>
            <w:tcW w:w="2015" w:type="dxa"/>
            <w:gridSpan w:val="2"/>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水平年</w:t>
            </w:r>
          </w:p>
        </w:tc>
        <w:tc>
          <w:tcPr>
            <w:tcW w:w="2145" w:type="dxa"/>
            <w:noWrap/>
            <w:vAlign w:val="center"/>
          </w:tcPr>
          <w:p w:rsidR="00386AA9" w:rsidRPr="00FF59F7" w:rsidRDefault="00386AA9" w:rsidP="006F65FC">
            <w:pPr>
              <w:widowControl/>
              <w:spacing w:line="360" w:lineRule="exact"/>
              <w:jc w:val="left"/>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AF449B">
        <w:trPr>
          <w:trHeight w:val="567"/>
        </w:trPr>
        <w:tc>
          <w:tcPr>
            <w:tcW w:w="1220" w:type="dxa"/>
            <w:vMerge/>
            <w:vAlign w:val="center"/>
          </w:tcPr>
          <w:p w:rsidR="00386AA9" w:rsidRPr="00FF59F7" w:rsidRDefault="00386AA9" w:rsidP="006F65FC">
            <w:pPr>
              <w:widowControl/>
              <w:spacing w:line="360" w:lineRule="exact"/>
              <w:jc w:val="left"/>
              <w:rPr>
                <w:rFonts w:ascii="宋体" w:cs="宋体"/>
                <w:kern w:val="0"/>
                <w:sz w:val="24"/>
                <w:szCs w:val="24"/>
              </w:rPr>
            </w:pPr>
          </w:p>
        </w:tc>
        <w:tc>
          <w:tcPr>
            <w:tcW w:w="2235" w:type="dxa"/>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分析范围</w:t>
            </w:r>
          </w:p>
        </w:tc>
        <w:tc>
          <w:tcPr>
            <w:tcW w:w="1765" w:type="dxa"/>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c>
          <w:tcPr>
            <w:tcW w:w="2015" w:type="dxa"/>
            <w:gridSpan w:val="2"/>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取水水源</w:t>
            </w:r>
          </w:p>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论证范围</w:t>
            </w:r>
          </w:p>
        </w:tc>
        <w:tc>
          <w:tcPr>
            <w:tcW w:w="2145" w:type="dxa"/>
            <w:noWrap/>
            <w:vAlign w:val="center"/>
          </w:tcPr>
          <w:p w:rsidR="00386AA9" w:rsidRPr="00FF59F7" w:rsidRDefault="00386AA9" w:rsidP="006F65FC">
            <w:pPr>
              <w:widowControl/>
              <w:spacing w:line="360" w:lineRule="exact"/>
              <w:jc w:val="left"/>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AF449B">
        <w:trPr>
          <w:trHeight w:val="567"/>
        </w:trPr>
        <w:tc>
          <w:tcPr>
            <w:tcW w:w="1220" w:type="dxa"/>
            <w:vMerge/>
            <w:vAlign w:val="center"/>
          </w:tcPr>
          <w:p w:rsidR="00386AA9" w:rsidRPr="00FF59F7" w:rsidRDefault="00386AA9" w:rsidP="006F65FC">
            <w:pPr>
              <w:widowControl/>
              <w:spacing w:line="360" w:lineRule="exact"/>
              <w:jc w:val="left"/>
              <w:rPr>
                <w:rFonts w:ascii="宋体" w:cs="宋体"/>
                <w:kern w:val="0"/>
                <w:sz w:val="24"/>
                <w:szCs w:val="24"/>
              </w:rPr>
            </w:pPr>
          </w:p>
        </w:tc>
        <w:tc>
          <w:tcPr>
            <w:tcW w:w="2235" w:type="dxa"/>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取水影响范围</w:t>
            </w:r>
          </w:p>
        </w:tc>
        <w:tc>
          <w:tcPr>
            <w:tcW w:w="1765" w:type="dxa"/>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c>
          <w:tcPr>
            <w:tcW w:w="2015" w:type="dxa"/>
            <w:gridSpan w:val="2"/>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退水影响范围</w:t>
            </w:r>
          </w:p>
        </w:tc>
        <w:tc>
          <w:tcPr>
            <w:tcW w:w="2145" w:type="dxa"/>
            <w:noWrap/>
            <w:vAlign w:val="center"/>
          </w:tcPr>
          <w:p w:rsidR="00386AA9" w:rsidRPr="00FF59F7" w:rsidRDefault="00386AA9" w:rsidP="006F65FC">
            <w:pPr>
              <w:widowControl/>
              <w:spacing w:line="360" w:lineRule="exact"/>
              <w:jc w:val="left"/>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AF449B">
        <w:trPr>
          <w:trHeight w:val="567"/>
        </w:trPr>
        <w:tc>
          <w:tcPr>
            <w:tcW w:w="1220" w:type="dxa"/>
            <w:vMerge w:val="restart"/>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三、分析范围内控制指标情况</w:t>
            </w:r>
          </w:p>
        </w:tc>
        <w:tc>
          <w:tcPr>
            <w:tcW w:w="2235" w:type="dxa"/>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取用水总量</w:t>
            </w:r>
            <w:r w:rsidRPr="00FF59F7">
              <w:rPr>
                <w:rFonts w:ascii="宋体" w:cs="宋体"/>
                <w:kern w:val="0"/>
                <w:sz w:val="24"/>
                <w:szCs w:val="24"/>
              </w:rPr>
              <w:br/>
            </w:r>
            <w:r w:rsidRPr="00FF59F7">
              <w:rPr>
                <w:rFonts w:ascii="宋体" w:hAnsi="宋体" w:cs="宋体" w:hint="eastAsia"/>
                <w:kern w:val="0"/>
                <w:sz w:val="24"/>
                <w:szCs w:val="24"/>
              </w:rPr>
              <w:t>阶段性控制</w:t>
            </w:r>
            <w:r w:rsidRPr="00FF59F7">
              <w:rPr>
                <w:rFonts w:ascii="宋体" w:cs="宋体"/>
                <w:kern w:val="0"/>
                <w:sz w:val="24"/>
                <w:szCs w:val="24"/>
              </w:rPr>
              <w:br/>
            </w:r>
            <w:r w:rsidRPr="00FF59F7">
              <w:rPr>
                <w:rFonts w:ascii="宋体" w:hAnsi="宋体" w:cs="宋体" w:hint="eastAsia"/>
                <w:kern w:val="0"/>
                <w:sz w:val="24"/>
                <w:szCs w:val="24"/>
              </w:rPr>
              <w:t>指标（亿</w:t>
            </w:r>
            <w:r w:rsidRPr="00FF59F7">
              <w:rPr>
                <w:rFonts w:ascii="宋体" w:hAnsi="宋体" w:cs="宋体"/>
                <w:kern w:val="0"/>
                <w:sz w:val="24"/>
                <w:szCs w:val="24"/>
              </w:rPr>
              <w:t>m</w:t>
            </w:r>
            <w:r w:rsidRPr="00FF59F7">
              <w:rPr>
                <w:rFonts w:ascii="宋体" w:hAnsi="宋体" w:cs="宋体"/>
                <w:kern w:val="0"/>
                <w:sz w:val="24"/>
                <w:szCs w:val="24"/>
                <w:vertAlign w:val="superscript"/>
              </w:rPr>
              <w:t>3</w:t>
            </w:r>
            <w:r w:rsidRPr="00FF59F7">
              <w:rPr>
                <w:rFonts w:ascii="宋体" w:hAnsi="宋体" w:cs="宋体" w:hint="eastAsia"/>
                <w:kern w:val="0"/>
                <w:sz w:val="24"/>
                <w:szCs w:val="24"/>
              </w:rPr>
              <w:t>）</w:t>
            </w:r>
          </w:p>
        </w:tc>
        <w:tc>
          <w:tcPr>
            <w:tcW w:w="1765" w:type="dxa"/>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c>
          <w:tcPr>
            <w:tcW w:w="2015" w:type="dxa"/>
            <w:gridSpan w:val="2"/>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实际取用水</w:t>
            </w:r>
          </w:p>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总量（亿</w:t>
            </w:r>
            <w:r w:rsidRPr="00FF59F7">
              <w:rPr>
                <w:rFonts w:ascii="宋体" w:hAnsi="宋体" w:cs="宋体"/>
                <w:kern w:val="0"/>
                <w:sz w:val="24"/>
                <w:szCs w:val="24"/>
              </w:rPr>
              <w:t>m</w:t>
            </w:r>
            <w:r w:rsidRPr="00FF59F7">
              <w:rPr>
                <w:rFonts w:ascii="宋体" w:hAnsi="宋体" w:cs="宋体"/>
                <w:kern w:val="0"/>
                <w:sz w:val="24"/>
                <w:szCs w:val="24"/>
                <w:vertAlign w:val="superscript"/>
              </w:rPr>
              <w:t>3</w:t>
            </w:r>
            <w:r w:rsidRPr="00FF59F7">
              <w:rPr>
                <w:rFonts w:ascii="宋体" w:hAnsi="宋体" w:cs="宋体" w:hint="eastAsia"/>
                <w:kern w:val="0"/>
                <w:sz w:val="24"/>
                <w:szCs w:val="24"/>
              </w:rPr>
              <w:t>）</w:t>
            </w:r>
          </w:p>
        </w:tc>
        <w:tc>
          <w:tcPr>
            <w:tcW w:w="2145" w:type="dxa"/>
            <w:noWrap/>
            <w:vAlign w:val="center"/>
          </w:tcPr>
          <w:p w:rsidR="00386AA9" w:rsidRPr="00FF59F7" w:rsidRDefault="00386AA9" w:rsidP="006F65FC">
            <w:pPr>
              <w:widowControl/>
              <w:spacing w:line="360" w:lineRule="exact"/>
              <w:jc w:val="left"/>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AF449B">
        <w:trPr>
          <w:trHeight w:val="567"/>
        </w:trPr>
        <w:tc>
          <w:tcPr>
            <w:tcW w:w="1220" w:type="dxa"/>
            <w:vMerge/>
            <w:vAlign w:val="center"/>
          </w:tcPr>
          <w:p w:rsidR="00386AA9" w:rsidRPr="00FF59F7" w:rsidRDefault="00386AA9" w:rsidP="006F65FC">
            <w:pPr>
              <w:widowControl/>
              <w:spacing w:line="360" w:lineRule="exact"/>
              <w:jc w:val="left"/>
              <w:rPr>
                <w:rFonts w:ascii="宋体" w:cs="宋体"/>
                <w:kern w:val="0"/>
                <w:sz w:val="24"/>
                <w:szCs w:val="24"/>
              </w:rPr>
            </w:pPr>
          </w:p>
        </w:tc>
        <w:tc>
          <w:tcPr>
            <w:tcW w:w="2235" w:type="dxa"/>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水功能区达标率阶段控制指标（</w:t>
            </w:r>
            <w:r w:rsidRPr="00FF59F7">
              <w:rPr>
                <w:rFonts w:ascii="宋体" w:hAnsi="宋体" w:cs="宋体"/>
                <w:kern w:val="0"/>
                <w:sz w:val="24"/>
                <w:szCs w:val="24"/>
              </w:rPr>
              <w:t>%</w:t>
            </w:r>
            <w:r w:rsidRPr="00FF59F7">
              <w:rPr>
                <w:rFonts w:ascii="宋体" w:hAnsi="宋体" w:cs="宋体" w:hint="eastAsia"/>
                <w:kern w:val="0"/>
                <w:sz w:val="24"/>
                <w:szCs w:val="24"/>
              </w:rPr>
              <w:t>）</w:t>
            </w:r>
          </w:p>
        </w:tc>
        <w:tc>
          <w:tcPr>
            <w:tcW w:w="1765" w:type="dxa"/>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c>
          <w:tcPr>
            <w:tcW w:w="2015" w:type="dxa"/>
            <w:gridSpan w:val="2"/>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现状水功能区</w:t>
            </w:r>
            <w:r w:rsidRPr="00FF59F7">
              <w:rPr>
                <w:rFonts w:ascii="宋体" w:cs="宋体"/>
                <w:kern w:val="0"/>
                <w:sz w:val="24"/>
                <w:szCs w:val="24"/>
              </w:rPr>
              <w:br/>
            </w:r>
            <w:r w:rsidRPr="00FF59F7">
              <w:rPr>
                <w:rFonts w:ascii="宋体" w:hAnsi="宋体" w:cs="宋体" w:hint="eastAsia"/>
                <w:kern w:val="0"/>
                <w:sz w:val="24"/>
                <w:szCs w:val="24"/>
              </w:rPr>
              <w:t>水质达标率（</w:t>
            </w:r>
            <w:r w:rsidRPr="00FF59F7">
              <w:rPr>
                <w:rFonts w:ascii="宋体" w:hAnsi="宋体" w:cs="宋体"/>
                <w:kern w:val="0"/>
                <w:sz w:val="24"/>
                <w:szCs w:val="24"/>
              </w:rPr>
              <w:t>%</w:t>
            </w:r>
            <w:r w:rsidRPr="00FF59F7">
              <w:rPr>
                <w:rFonts w:ascii="宋体" w:hAnsi="宋体" w:cs="宋体" w:hint="eastAsia"/>
                <w:kern w:val="0"/>
                <w:sz w:val="24"/>
                <w:szCs w:val="24"/>
              </w:rPr>
              <w:t>）</w:t>
            </w:r>
          </w:p>
        </w:tc>
        <w:tc>
          <w:tcPr>
            <w:tcW w:w="2145" w:type="dxa"/>
            <w:noWrap/>
            <w:vAlign w:val="center"/>
          </w:tcPr>
          <w:p w:rsidR="00386AA9" w:rsidRPr="00FF59F7" w:rsidRDefault="00386AA9" w:rsidP="006F65FC">
            <w:pPr>
              <w:widowControl/>
              <w:spacing w:line="360" w:lineRule="exact"/>
              <w:jc w:val="left"/>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AF449B">
        <w:trPr>
          <w:trHeight w:val="567"/>
        </w:trPr>
        <w:tc>
          <w:tcPr>
            <w:tcW w:w="1220" w:type="dxa"/>
            <w:vMerge w:val="restart"/>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四、区域准入情况</w:t>
            </w:r>
          </w:p>
        </w:tc>
        <w:tc>
          <w:tcPr>
            <w:tcW w:w="2235" w:type="dxa"/>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区域用水总量</w:t>
            </w:r>
          </w:p>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（万</w:t>
            </w:r>
            <w:r w:rsidRPr="00FF59F7">
              <w:rPr>
                <w:rFonts w:ascii="宋体" w:hAnsi="宋体" w:cs="宋体"/>
                <w:kern w:val="0"/>
                <w:sz w:val="24"/>
                <w:szCs w:val="24"/>
              </w:rPr>
              <w:t>m</w:t>
            </w:r>
            <w:r w:rsidRPr="00FF59F7">
              <w:rPr>
                <w:rFonts w:ascii="宋体" w:hAnsi="宋体" w:cs="宋体"/>
                <w:kern w:val="0"/>
                <w:sz w:val="24"/>
                <w:szCs w:val="24"/>
                <w:vertAlign w:val="superscript"/>
              </w:rPr>
              <w:t>3</w:t>
            </w:r>
            <w:r w:rsidRPr="00FF59F7">
              <w:rPr>
                <w:rFonts w:ascii="宋体" w:hAnsi="宋体" w:cs="宋体" w:hint="eastAsia"/>
                <w:kern w:val="0"/>
                <w:sz w:val="24"/>
                <w:szCs w:val="24"/>
              </w:rPr>
              <w:t>）</w:t>
            </w:r>
          </w:p>
        </w:tc>
        <w:tc>
          <w:tcPr>
            <w:tcW w:w="1765" w:type="dxa"/>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c>
          <w:tcPr>
            <w:tcW w:w="2015" w:type="dxa"/>
            <w:gridSpan w:val="2"/>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区域已许可的</w:t>
            </w:r>
            <w:r w:rsidRPr="00FF59F7">
              <w:rPr>
                <w:rFonts w:ascii="宋体" w:cs="宋体"/>
                <w:kern w:val="0"/>
                <w:sz w:val="24"/>
                <w:szCs w:val="24"/>
              </w:rPr>
              <w:br/>
            </w:r>
            <w:r w:rsidRPr="00FF59F7">
              <w:rPr>
                <w:rFonts w:ascii="宋体" w:hAnsi="宋体" w:cs="宋体" w:hint="eastAsia"/>
                <w:kern w:val="0"/>
                <w:sz w:val="24"/>
                <w:szCs w:val="24"/>
              </w:rPr>
              <w:t>用水量（万</w:t>
            </w:r>
            <w:r w:rsidRPr="00FF59F7">
              <w:rPr>
                <w:rFonts w:ascii="宋体" w:hAnsi="宋体" w:cs="宋体"/>
                <w:kern w:val="0"/>
                <w:sz w:val="24"/>
                <w:szCs w:val="24"/>
              </w:rPr>
              <w:t>m</w:t>
            </w:r>
            <w:r w:rsidRPr="00FF59F7">
              <w:rPr>
                <w:rFonts w:ascii="宋体" w:hAnsi="宋体" w:cs="宋体"/>
                <w:kern w:val="0"/>
                <w:sz w:val="24"/>
                <w:szCs w:val="24"/>
                <w:vertAlign w:val="superscript"/>
              </w:rPr>
              <w:t>3</w:t>
            </w:r>
            <w:r w:rsidRPr="00FF59F7">
              <w:rPr>
                <w:rFonts w:ascii="宋体" w:hAnsi="宋体" w:cs="宋体" w:hint="eastAsia"/>
                <w:kern w:val="0"/>
                <w:sz w:val="24"/>
                <w:szCs w:val="24"/>
              </w:rPr>
              <w:t>）</w:t>
            </w:r>
          </w:p>
        </w:tc>
        <w:tc>
          <w:tcPr>
            <w:tcW w:w="2145" w:type="dxa"/>
            <w:noWrap/>
            <w:vAlign w:val="center"/>
          </w:tcPr>
          <w:p w:rsidR="00386AA9" w:rsidRPr="00FF59F7" w:rsidRDefault="00386AA9" w:rsidP="006F65FC">
            <w:pPr>
              <w:widowControl/>
              <w:spacing w:line="360" w:lineRule="exact"/>
              <w:jc w:val="left"/>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AF449B">
        <w:trPr>
          <w:trHeight w:val="567"/>
        </w:trPr>
        <w:tc>
          <w:tcPr>
            <w:tcW w:w="1220" w:type="dxa"/>
            <w:vMerge/>
            <w:vAlign w:val="center"/>
          </w:tcPr>
          <w:p w:rsidR="00386AA9" w:rsidRPr="00FF59F7" w:rsidRDefault="00386AA9" w:rsidP="006F65FC">
            <w:pPr>
              <w:widowControl/>
              <w:spacing w:line="360" w:lineRule="exact"/>
              <w:jc w:val="left"/>
              <w:rPr>
                <w:rFonts w:ascii="宋体" w:cs="宋体"/>
                <w:kern w:val="0"/>
                <w:sz w:val="24"/>
                <w:szCs w:val="24"/>
              </w:rPr>
            </w:pPr>
          </w:p>
        </w:tc>
        <w:tc>
          <w:tcPr>
            <w:tcW w:w="2235" w:type="dxa"/>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新入驻企业的用水指标及控制值</w:t>
            </w:r>
          </w:p>
        </w:tc>
        <w:tc>
          <w:tcPr>
            <w:tcW w:w="5925" w:type="dxa"/>
            <w:gridSpan w:val="4"/>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AF449B">
        <w:trPr>
          <w:trHeight w:val="567"/>
        </w:trPr>
        <w:tc>
          <w:tcPr>
            <w:tcW w:w="1220" w:type="dxa"/>
            <w:vMerge/>
            <w:vAlign w:val="center"/>
          </w:tcPr>
          <w:p w:rsidR="00386AA9" w:rsidRPr="00FF59F7" w:rsidRDefault="00386AA9" w:rsidP="006F65FC">
            <w:pPr>
              <w:widowControl/>
              <w:spacing w:line="360" w:lineRule="exact"/>
              <w:jc w:val="left"/>
              <w:rPr>
                <w:rFonts w:ascii="宋体" w:cs="宋体"/>
                <w:kern w:val="0"/>
                <w:sz w:val="24"/>
                <w:szCs w:val="24"/>
              </w:rPr>
            </w:pPr>
          </w:p>
        </w:tc>
        <w:tc>
          <w:tcPr>
            <w:tcW w:w="2235" w:type="dxa"/>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水耗指标及其标准</w:t>
            </w:r>
          </w:p>
        </w:tc>
        <w:tc>
          <w:tcPr>
            <w:tcW w:w="5925" w:type="dxa"/>
            <w:gridSpan w:val="4"/>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AF449B">
        <w:trPr>
          <w:trHeight w:val="567"/>
        </w:trPr>
        <w:tc>
          <w:tcPr>
            <w:tcW w:w="1220" w:type="dxa"/>
            <w:vMerge/>
            <w:vAlign w:val="center"/>
          </w:tcPr>
          <w:p w:rsidR="00386AA9" w:rsidRPr="00FF59F7" w:rsidRDefault="00386AA9" w:rsidP="006F65FC">
            <w:pPr>
              <w:widowControl/>
              <w:spacing w:line="360" w:lineRule="exact"/>
              <w:jc w:val="left"/>
              <w:rPr>
                <w:rFonts w:ascii="宋体" w:cs="宋体"/>
                <w:kern w:val="0"/>
                <w:sz w:val="24"/>
                <w:szCs w:val="24"/>
              </w:rPr>
            </w:pPr>
          </w:p>
        </w:tc>
        <w:tc>
          <w:tcPr>
            <w:tcW w:w="2235" w:type="dxa"/>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退水排放控制情况</w:t>
            </w:r>
          </w:p>
        </w:tc>
        <w:tc>
          <w:tcPr>
            <w:tcW w:w="5925" w:type="dxa"/>
            <w:gridSpan w:val="4"/>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C31EFB">
        <w:trPr>
          <w:trHeight w:val="567"/>
        </w:trPr>
        <w:tc>
          <w:tcPr>
            <w:tcW w:w="1220" w:type="dxa"/>
            <w:vMerge w:val="restart"/>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五、水资源节约、保护及管理措施</w:t>
            </w:r>
          </w:p>
        </w:tc>
        <w:tc>
          <w:tcPr>
            <w:tcW w:w="8160" w:type="dxa"/>
            <w:gridSpan w:val="5"/>
            <w:vMerge w:val="restart"/>
            <w:noWrap/>
            <w:vAlign w:val="center"/>
          </w:tcPr>
          <w:p w:rsidR="00386AA9" w:rsidRPr="00FF59F7" w:rsidRDefault="00386AA9" w:rsidP="006F65FC">
            <w:pPr>
              <w:widowControl/>
              <w:spacing w:line="360" w:lineRule="exact"/>
              <w:jc w:val="center"/>
              <w:rPr>
                <w:rFonts w:ascii="宋体" w:cs="宋体"/>
                <w:kern w:val="0"/>
                <w:sz w:val="24"/>
                <w:szCs w:val="24"/>
              </w:rPr>
            </w:pPr>
            <w:r w:rsidRPr="00FF59F7">
              <w:rPr>
                <w:rFonts w:ascii="宋体" w:hAnsi="宋体" w:cs="宋体" w:hint="eastAsia"/>
                <w:kern w:val="0"/>
                <w:sz w:val="24"/>
                <w:szCs w:val="24"/>
              </w:rPr>
              <w:t xml:space="preserve">　</w:t>
            </w:r>
          </w:p>
        </w:tc>
      </w:tr>
      <w:tr w:rsidR="00386AA9" w:rsidRPr="00FF59F7" w:rsidTr="00C31EFB">
        <w:trPr>
          <w:trHeight w:val="567"/>
        </w:trPr>
        <w:tc>
          <w:tcPr>
            <w:tcW w:w="1220" w:type="dxa"/>
            <w:vMerge/>
            <w:vAlign w:val="center"/>
          </w:tcPr>
          <w:p w:rsidR="00386AA9" w:rsidRPr="00FF59F7" w:rsidRDefault="00386AA9" w:rsidP="006F65FC">
            <w:pPr>
              <w:widowControl/>
              <w:spacing w:line="360" w:lineRule="exact"/>
              <w:jc w:val="left"/>
              <w:rPr>
                <w:rFonts w:ascii="宋体" w:cs="宋体"/>
                <w:kern w:val="0"/>
                <w:sz w:val="24"/>
                <w:szCs w:val="24"/>
              </w:rPr>
            </w:pPr>
          </w:p>
        </w:tc>
        <w:tc>
          <w:tcPr>
            <w:tcW w:w="8160" w:type="dxa"/>
            <w:gridSpan w:val="5"/>
            <w:vMerge/>
            <w:vAlign w:val="center"/>
          </w:tcPr>
          <w:p w:rsidR="00386AA9" w:rsidRPr="00FF59F7" w:rsidRDefault="00386AA9" w:rsidP="006F65FC">
            <w:pPr>
              <w:widowControl/>
              <w:spacing w:line="360" w:lineRule="exact"/>
              <w:jc w:val="left"/>
              <w:rPr>
                <w:rFonts w:ascii="宋体" w:cs="宋体"/>
                <w:kern w:val="0"/>
                <w:sz w:val="24"/>
                <w:szCs w:val="24"/>
              </w:rPr>
            </w:pPr>
          </w:p>
        </w:tc>
      </w:tr>
      <w:tr w:rsidR="00386AA9" w:rsidRPr="00FF59F7" w:rsidTr="00C31EFB">
        <w:trPr>
          <w:trHeight w:val="567"/>
        </w:trPr>
        <w:tc>
          <w:tcPr>
            <w:tcW w:w="1220" w:type="dxa"/>
            <w:vMerge/>
            <w:tcBorders>
              <w:bottom w:val="single" w:sz="12" w:space="0" w:color="auto"/>
            </w:tcBorders>
            <w:vAlign w:val="center"/>
          </w:tcPr>
          <w:p w:rsidR="00386AA9" w:rsidRPr="00FF59F7" w:rsidRDefault="00386AA9" w:rsidP="006F65FC">
            <w:pPr>
              <w:widowControl/>
              <w:spacing w:line="360" w:lineRule="exact"/>
              <w:jc w:val="left"/>
              <w:rPr>
                <w:rFonts w:ascii="宋体" w:cs="宋体"/>
                <w:kern w:val="0"/>
                <w:sz w:val="24"/>
                <w:szCs w:val="24"/>
              </w:rPr>
            </w:pPr>
          </w:p>
        </w:tc>
        <w:tc>
          <w:tcPr>
            <w:tcW w:w="8160" w:type="dxa"/>
            <w:gridSpan w:val="5"/>
            <w:vMerge/>
            <w:tcBorders>
              <w:bottom w:val="single" w:sz="12" w:space="0" w:color="auto"/>
            </w:tcBorders>
            <w:vAlign w:val="center"/>
          </w:tcPr>
          <w:p w:rsidR="00386AA9" w:rsidRPr="00FF59F7" w:rsidRDefault="00386AA9" w:rsidP="006F65FC">
            <w:pPr>
              <w:widowControl/>
              <w:spacing w:line="360" w:lineRule="exact"/>
              <w:jc w:val="left"/>
              <w:rPr>
                <w:rFonts w:ascii="宋体" w:cs="宋体"/>
                <w:kern w:val="0"/>
                <w:sz w:val="24"/>
                <w:szCs w:val="24"/>
              </w:rPr>
            </w:pPr>
          </w:p>
        </w:tc>
      </w:tr>
    </w:tbl>
    <w:p w:rsidR="00386AA9" w:rsidRPr="00FF59F7" w:rsidRDefault="00386AA9" w:rsidP="006F65FC">
      <w:pPr>
        <w:spacing w:line="360" w:lineRule="auto"/>
        <w:ind w:firstLineChars="200" w:firstLine="560"/>
        <w:rPr>
          <w:rFonts w:ascii="Times New Roman" w:hAnsi="Times New Roman"/>
          <w:sz w:val="28"/>
          <w:szCs w:val="24"/>
        </w:rPr>
        <w:sectPr w:rsidR="00386AA9" w:rsidRPr="00FF59F7" w:rsidSect="00ED75F1">
          <w:pgSz w:w="11906" w:h="16838"/>
          <w:pgMar w:top="1701" w:right="1134" w:bottom="2041" w:left="1134" w:header="851" w:footer="851" w:gutter="0"/>
          <w:cols w:space="720"/>
          <w:docGrid w:linePitch="381"/>
        </w:sectPr>
      </w:pPr>
    </w:p>
    <w:p w:rsidR="00386AA9" w:rsidRPr="00FF59F7" w:rsidRDefault="00386AA9" w:rsidP="00AF449B">
      <w:pPr>
        <w:tabs>
          <w:tab w:val="left" w:pos="432"/>
        </w:tabs>
        <w:snapToGrid w:val="0"/>
        <w:jc w:val="center"/>
        <w:outlineLvl w:val="0"/>
        <w:rPr>
          <w:rFonts w:ascii="方正小标宋简体" w:eastAsia="方正小标宋简体" w:hAnsi="Times New Roman"/>
          <w:bCs/>
          <w:kern w:val="44"/>
          <w:sz w:val="44"/>
          <w:szCs w:val="44"/>
        </w:rPr>
      </w:pPr>
      <w:bookmarkStart w:id="113" w:name="_Toc14791835"/>
      <w:r w:rsidRPr="00FF59F7">
        <w:rPr>
          <w:rFonts w:ascii="方正小标宋简体" w:eastAsia="方正小标宋简体" w:hAnsi="黑体"/>
          <w:bCs/>
          <w:kern w:val="44"/>
          <w:sz w:val="44"/>
          <w:szCs w:val="44"/>
        </w:rPr>
        <w:lastRenderedPageBreak/>
        <w:t xml:space="preserve">7 </w:t>
      </w:r>
      <w:r w:rsidRPr="00FF59F7">
        <w:rPr>
          <w:rFonts w:ascii="方正小标宋简体" w:eastAsia="方正小标宋简体" w:hAnsi="Times New Roman"/>
          <w:bCs/>
          <w:kern w:val="44"/>
          <w:sz w:val="44"/>
          <w:szCs w:val="44"/>
        </w:rPr>
        <w:t xml:space="preserve"> </w:t>
      </w:r>
      <w:r w:rsidRPr="00FF59F7">
        <w:rPr>
          <w:rFonts w:ascii="方正小标宋简体" w:eastAsia="方正小标宋简体" w:hAnsi="Times New Roman" w:hint="eastAsia"/>
          <w:bCs/>
          <w:kern w:val="44"/>
          <w:sz w:val="44"/>
          <w:szCs w:val="44"/>
        </w:rPr>
        <w:t>水影响评价结论和建议</w:t>
      </w:r>
      <w:bookmarkEnd w:id="113"/>
    </w:p>
    <w:p w:rsidR="00386AA9" w:rsidRPr="00FF59F7" w:rsidRDefault="00386AA9" w:rsidP="00AF449B">
      <w:pPr>
        <w:tabs>
          <w:tab w:val="left" w:pos="576"/>
        </w:tabs>
        <w:snapToGrid w:val="0"/>
        <w:spacing w:line="348" w:lineRule="auto"/>
        <w:outlineLvl w:val="1"/>
        <w:rPr>
          <w:rFonts w:ascii="黑体" w:eastAsia="黑体" w:hAnsi="黑体"/>
          <w:bCs/>
          <w:sz w:val="32"/>
          <w:szCs w:val="32"/>
        </w:rPr>
      </w:pPr>
      <w:bookmarkStart w:id="114" w:name="_Toc14791836"/>
      <w:r w:rsidRPr="00FF59F7">
        <w:rPr>
          <w:rFonts w:ascii="黑体" w:eastAsia="黑体" w:hAnsi="黑体"/>
          <w:bCs/>
          <w:sz w:val="32"/>
          <w:szCs w:val="32"/>
        </w:rPr>
        <w:t xml:space="preserve">7.1  </w:t>
      </w:r>
      <w:r w:rsidRPr="00FF59F7">
        <w:rPr>
          <w:rFonts w:ascii="黑体" w:eastAsia="黑体" w:hAnsi="黑体" w:hint="eastAsia"/>
          <w:bCs/>
          <w:sz w:val="32"/>
          <w:szCs w:val="32"/>
        </w:rPr>
        <w:t>水影响评价结论</w:t>
      </w:r>
      <w:bookmarkEnd w:id="114"/>
    </w:p>
    <w:p w:rsidR="00386AA9" w:rsidRPr="00FF59F7" w:rsidRDefault="00386AA9" w:rsidP="00AF449B">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7.1.1  </w:t>
      </w:r>
      <w:r w:rsidRPr="00FF59F7">
        <w:rPr>
          <w:rFonts w:ascii="仿宋_GB2312" w:eastAsia="仿宋_GB2312" w:hAnsi="华文楷体" w:hint="eastAsia"/>
          <w:b/>
          <w:bCs/>
          <w:sz w:val="32"/>
          <w:szCs w:val="32"/>
        </w:rPr>
        <w:t>水土保持方案结论</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包括区域主体工程水土保持分析评价结论、水土流失防治责任范围与分区、水土流失预测主要结论、水土保持措施总体布局与防治措施。</w:t>
      </w:r>
    </w:p>
    <w:p w:rsidR="00386AA9" w:rsidRPr="00FF59F7" w:rsidRDefault="00386AA9" w:rsidP="00AF449B">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7.1.2  </w:t>
      </w:r>
      <w:r w:rsidRPr="00FF59F7">
        <w:rPr>
          <w:rFonts w:ascii="仿宋_GB2312" w:eastAsia="仿宋_GB2312" w:hAnsi="华文楷体" w:hint="eastAsia"/>
          <w:b/>
          <w:bCs/>
          <w:sz w:val="32"/>
          <w:szCs w:val="32"/>
        </w:rPr>
        <w:t>防洪影响评价结论</w:t>
      </w:r>
    </w:p>
    <w:p w:rsidR="00386AA9" w:rsidRPr="00FF59F7" w:rsidRDefault="00386AA9" w:rsidP="00AF449B">
      <w:pPr>
        <w:snapToGrid w:val="0"/>
        <w:spacing w:line="348" w:lineRule="auto"/>
        <w:ind w:firstLineChars="200" w:firstLine="640"/>
        <w:rPr>
          <w:rFonts w:ascii="仿宋_GB2312" w:eastAsia="仿宋_GB2312" w:hAnsi="Times New Roman"/>
          <w:snapToGrid w:val="0"/>
          <w:kern w:val="0"/>
          <w:sz w:val="32"/>
          <w:szCs w:val="32"/>
        </w:rPr>
      </w:pPr>
      <w:r w:rsidRPr="00FF59F7">
        <w:rPr>
          <w:rFonts w:ascii="仿宋_GB2312" w:eastAsia="仿宋_GB2312" w:hAnsi="Times New Roman" w:hint="eastAsia"/>
          <w:snapToGrid w:val="0"/>
          <w:kern w:val="0"/>
          <w:sz w:val="32"/>
          <w:szCs w:val="32"/>
        </w:rPr>
        <w:t>针对前文防洪计算分析，对区域防洪影响进行评价，逐条总结归纳列出防洪评价结论、基本控制参数以及防洪影响防治措施，结论和措施要明确、清楚。包括与相关规划的适应性、防洪影响评价结论（区域项目布置的基本合理性、对河道行洪的影响等）、对防洪工程影响评价结论（包括对两岸堤防防洪标准的影响、项目对堤防堤身结构、对堤脚冲刷安全的影响）、区域项目建设对交通、防汛抢险、维修管理等方面的影响评价结论、区域项目建设对第三人合法水事权益影响评价结论、区域建设项目防御洪涝的设防标准与措施是否适当评价结论、项目施工期影响评价结论等。</w:t>
      </w:r>
    </w:p>
    <w:p w:rsidR="00386AA9" w:rsidRPr="00FF59F7" w:rsidRDefault="00386AA9" w:rsidP="00AF449B">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7.1.3  </w:t>
      </w:r>
      <w:r w:rsidRPr="00FF59F7">
        <w:rPr>
          <w:rFonts w:ascii="仿宋_GB2312" w:eastAsia="仿宋_GB2312" w:hAnsi="华文楷体" w:hint="eastAsia"/>
          <w:b/>
          <w:bCs/>
          <w:sz w:val="32"/>
          <w:szCs w:val="32"/>
        </w:rPr>
        <w:t>水域调整方案论证结论</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napToGrid w:val="0"/>
          <w:kern w:val="0"/>
          <w:sz w:val="32"/>
          <w:szCs w:val="32"/>
        </w:rPr>
        <w:t>逐条总结归纳列出</w:t>
      </w:r>
      <w:r w:rsidRPr="00FF59F7">
        <w:rPr>
          <w:rFonts w:ascii="仿宋_GB2312" w:eastAsia="仿宋_GB2312" w:hAnsi="Times New Roman" w:hint="eastAsia"/>
          <w:sz w:val="32"/>
          <w:szCs w:val="32"/>
        </w:rPr>
        <w:t>区域水域调整方案分析论证主要结论，着重提出区域水域功能、水面率控制指标、达到水面率控制指标采取的补救措施、水域调整采取具体方案论证后得出的合法性、安全性、合理性等结论。</w:t>
      </w:r>
    </w:p>
    <w:p w:rsidR="00386AA9" w:rsidRPr="00FF59F7" w:rsidRDefault="00386AA9" w:rsidP="00AF449B">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lastRenderedPageBreak/>
        <w:t xml:space="preserve">7.1.4  </w:t>
      </w:r>
      <w:r w:rsidRPr="00FF59F7">
        <w:rPr>
          <w:rFonts w:ascii="仿宋_GB2312" w:eastAsia="仿宋_GB2312" w:hAnsi="华文楷体" w:hint="eastAsia"/>
          <w:b/>
          <w:bCs/>
          <w:sz w:val="32"/>
          <w:szCs w:val="32"/>
        </w:rPr>
        <w:t>水资源论证结论</w:t>
      </w:r>
    </w:p>
    <w:p w:rsidR="00386AA9" w:rsidRPr="00FF59F7" w:rsidRDefault="00386AA9" w:rsidP="00AF449B">
      <w:pPr>
        <w:snapToGrid w:val="0"/>
        <w:spacing w:line="348" w:lineRule="auto"/>
        <w:ind w:firstLineChars="200" w:firstLine="640"/>
        <w:rPr>
          <w:rFonts w:ascii="仿宋_GB2312" w:eastAsia="仿宋_GB2312" w:hAnsi="Times New Roman"/>
          <w:snapToGrid w:val="0"/>
          <w:kern w:val="0"/>
          <w:sz w:val="32"/>
          <w:szCs w:val="32"/>
        </w:rPr>
      </w:pPr>
      <w:r w:rsidRPr="00FF59F7">
        <w:rPr>
          <w:rFonts w:ascii="仿宋_GB2312" w:eastAsia="仿宋_GB2312" w:hAnsi="Times New Roman" w:hint="eastAsia"/>
          <w:snapToGrid w:val="0"/>
          <w:kern w:val="0"/>
          <w:sz w:val="32"/>
          <w:szCs w:val="32"/>
        </w:rPr>
        <w:t>针对前文水资源论证情况，逐条总结归纳列出水资源论证的结论，包括区域用水总量控制指标及合理性、区域的取水水源可靠性、取水影响、区域准入水耗标准、退水影响、区域节水措施的合理性。</w:t>
      </w:r>
    </w:p>
    <w:p w:rsidR="00386AA9" w:rsidRPr="00FF59F7" w:rsidRDefault="00386AA9" w:rsidP="00AF449B">
      <w:pPr>
        <w:tabs>
          <w:tab w:val="left" w:pos="576"/>
        </w:tabs>
        <w:snapToGrid w:val="0"/>
        <w:spacing w:line="348" w:lineRule="auto"/>
        <w:outlineLvl w:val="1"/>
        <w:rPr>
          <w:rFonts w:ascii="黑体" w:eastAsia="黑体" w:hAnsi="黑体"/>
          <w:bCs/>
          <w:sz w:val="32"/>
          <w:szCs w:val="32"/>
        </w:rPr>
      </w:pPr>
      <w:bookmarkStart w:id="115" w:name="_Toc14791837"/>
      <w:r w:rsidRPr="00FF59F7">
        <w:rPr>
          <w:rFonts w:ascii="黑体" w:eastAsia="黑体" w:hAnsi="黑体"/>
          <w:bCs/>
          <w:sz w:val="32"/>
          <w:szCs w:val="32"/>
        </w:rPr>
        <w:t xml:space="preserve">7.2  </w:t>
      </w:r>
      <w:r w:rsidRPr="00FF59F7">
        <w:rPr>
          <w:rFonts w:ascii="黑体" w:eastAsia="黑体" w:hAnsi="黑体" w:hint="eastAsia"/>
          <w:bCs/>
          <w:sz w:val="32"/>
          <w:szCs w:val="32"/>
        </w:rPr>
        <w:t>水影响防治措施</w:t>
      </w:r>
      <w:bookmarkEnd w:id="115"/>
    </w:p>
    <w:p w:rsidR="00386AA9" w:rsidRPr="00FF59F7" w:rsidRDefault="00386AA9" w:rsidP="00AF449B">
      <w:pPr>
        <w:snapToGrid w:val="0"/>
        <w:spacing w:line="348" w:lineRule="auto"/>
        <w:ind w:firstLineChars="200" w:firstLine="640"/>
        <w:rPr>
          <w:rFonts w:ascii="仿宋_GB2312" w:eastAsia="仿宋_GB2312" w:hAnsi="Times New Roman"/>
          <w:snapToGrid w:val="0"/>
          <w:kern w:val="0"/>
          <w:sz w:val="32"/>
          <w:szCs w:val="32"/>
        </w:rPr>
      </w:pPr>
      <w:r w:rsidRPr="00FF59F7">
        <w:rPr>
          <w:rFonts w:ascii="仿宋_GB2312" w:eastAsia="仿宋_GB2312" w:hAnsi="Times New Roman" w:hint="eastAsia"/>
          <w:sz w:val="32"/>
          <w:szCs w:val="32"/>
        </w:rPr>
        <w:t>针对水影响评价主要结论，提出相关消除或减轻影响的防治措施</w:t>
      </w:r>
      <w:r w:rsidRPr="00FF59F7">
        <w:rPr>
          <w:rFonts w:ascii="仿宋_GB2312" w:eastAsia="仿宋_GB2312" w:hAnsi="Times New Roman" w:hint="eastAsia"/>
          <w:snapToGrid w:val="0"/>
          <w:kern w:val="0"/>
          <w:sz w:val="32"/>
          <w:szCs w:val="32"/>
        </w:rPr>
        <w:t>。包括水土保持影响、防洪影响、水域调整影响及水资源利用影响。</w:t>
      </w:r>
    </w:p>
    <w:p w:rsidR="00386AA9" w:rsidRPr="00FF59F7" w:rsidRDefault="00386AA9" w:rsidP="00AF449B">
      <w:pPr>
        <w:tabs>
          <w:tab w:val="left" w:pos="576"/>
        </w:tabs>
        <w:snapToGrid w:val="0"/>
        <w:spacing w:line="348" w:lineRule="auto"/>
        <w:outlineLvl w:val="1"/>
        <w:rPr>
          <w:rFonts w:ascii="黑体" w:eastAsia="黑体" w:hAnsi="黑体"/>
          <w:bCs/>
          <w:sz w:val="32"/>
          <w:szCs w:val="32"/>
        </w:rPr>
      </w:pPr>
      <w:bookmarkStart w:id="116" w:name="_Toc14791838"/>
      <w:r w:rsidRPr="00FF59F7">
        <w:rPr>
          <w:rFonts w:ascii="黑体" w:eastAsia="黑体" w:hAnsi="黑体"/>
          <w:bCs/>
          <w:sz w:val="32"/>
          <w:szCs w:val="32"/>
        </w:rPr>
        <w:t xml:space="preserve">7.3  </w:t>
      </w:r>
      <w:r w:rsidRPr="00FF59F7">
        <w:rPr>
          <w:rFonts w:ascii="黑体" w:eastAsia="黑体" w:hAnsi="黑体" w:hint="eastAsia"/>
          <w:bCs/>
          <w:sz w:val="32"/>
          <w:szCs w:val="32"/>
        </w:rPr>
        <w:t>水影响评价建议</w:t>
      </w:r>
      <w:bookmarkEnd w:id="116"/>
    </w:p>
    <w:p w:rsidR="00386AA9" w:rsidRPr="00FF59F7" w:rsidRDefault="00386AA9" w:rsidP="00AF449B">
      <w:pPr>
        <w:snapToGrid w:val="0"/>
        <w:spacing w:line="348" w:lineRule="auto"/>
        <w:ind w:firstLineChars="200" w:firstLine="640"/>
        <w:rPr>
          <w:rFonts w:ascii="仿宋_GB2312" w:eastAsia="仿宋_GB2312" w:hAnsi="Times New Roman"/>
          <w:snapToGrid w:val="0"/>
          <w:kern w:val="0"/>
          <w:sz w:val="32"/>
          <w:szCs w:val="32"/>
        </w:rPr>
      </w:pPr>
      <w:r w:rsidRPr="00FF59F7">
        <w:rPr>
          <w:rFonts w:ascii="仿宋_GB2312" w:eastAsia="仿宋_GB2312" w:hAnsi="Times New Roman" w:hint="eastAsia"/>
          <w:sz w:val="32"/>
          <w:szCs w:val="32"/>
        </w:rPr>
        <w:t>针对水影响评价主要结论，提出</w:t>
      </w:r>
      <w:r w:rsidRPr="00FF59F7">
        <w:rPr>
          <w:rFonts w:ascii="仿宋_GB2312" w:eastAsia="仿宋_GB2312" w:hAnsi="Times New Roman" w:hint="eastAsia"/>
          <w:snapToGrid w:val="0"/>
          <w:kern w:val="0"/>
          <w:sz w:val="32"/>
          <w:szCs w:val="32"/>
        </w:rPr>
        <w:t>针对存在的主要问题、及为消除影响后期采取的防治措施实施过程中可能遇到的问题，提出相关的建议。</w:t>
      </w:r>
    </w:p>
    <w:p w:rsidR="00386AA9" w:rsidRPr="00FF59F7" w:rsidRDefault="00386AA9" w:rsidP="00AF449B">
      <w:pPr>
        <w:tabs>
          <w:tab w:val="left" w:pos="576"/>
        </w:tabs>
        <w:snapToGrid w:val="0"/>
        <w:spacing w:line="348" w:lineRule="auto"/>
        <w:outlineLvl w:val="1"/>
        <w:rPr>
          <w:rFonts w:ascii="黑体" w:eastAsia="黑体" w:hAnsi="黑体"/>
          <w:bCs/>
          <w:sz w:val="32"/>
          <w:szCs w:val="32"/>
        </w:rPr>
      </w:pPr>
      <w:bookmarkStart w:id="117" w:name="_Toc14791839"/>
      <w:r w:rsidRPr="00FF59F7">
        <w:rPr>
          <w:rFonts w:ascii="黑体" w:eastAsia="黑体" w:hAnsi="黑体"/>
          <w:bCs/>
          <w:sz w:val="32"/>
          <w:szCs w:val="32"/>
        </w:rPr>
        <w:t xml:space="preserve">7.4  </w:t>
      </w:r>
      <w:r w:rsidRPr="00FF59F7">
        <w:rPr>
          <w:rFonts w:ascii="黑体" w:eastAsia="黑体" w:hAnsi="黑体" w:hint="eastAsia"/>
          <w:bCs/>
          <w:sz w:val="32"/>
          <w:szCs w:val="32"/>
        </w:rPr>
        <w:t>区域涉水管理</w:t>
      </w:r>
      <w:bookmarkEnd w:id="117"/>
    </w:p>
    <w:p w:rsidR="00386AA9" w:rsidRPr="00FF59F7" w:rsidRDefault="00386AA9" w:rsidP="00AF449B">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7.4.1  </w:t>
      </w:r>
      <w:r w:rsidRPr="00FF59F7">
        <w:rPr>
          <w:rFonts w:ascii="仿宋_GB2312" w:eastAsia="仿宋_GB2312" w:hAnsi="华文楷体" w:hint="eastAsia"/>
          <w:b/>
          <w:bCs/>
          <w:sz w:val="32"/>
          <w:szCs w:val="32"/>
        </w:rPr>
        <w:t>区域涉水管理方式</w:t>
      </w:r>
    </w:p>
    <w:p w:rsidR="00386AA9" w:rsidRPr="00FF59F7" w:rsidRDefault="00386AA9" w:rsidP="00AF449B">
      <w:pPr>
        <w:snapToGrid w:val="0"/>
        <w:spacing w:line="348" w:lineRule="auto"/>
        <w:ind w:firstLineChars="200" w:firstLine="624"/>
        <w:rPr>
          <w:rFonts w:ascii="仿宋_GB2312" w:eastAsia="仿宋_GB2312" w:hAnsi="Times New Roman"/>
          <w:spacing w:val="-4"/>
          <w:sz w:val="32"/>
          <w:szCs w:val="32"/>
        </w:rPr>
      </w:pPr>
      <w:r w:rsidRPr="00FF59F7">
        <w:rPr>
          <w:rFonts w:ascii="仿宋_GB2312" w:eastAsia="仿宋_GB2312" w:hAnsi="Times New Roman" w:hint="eastAsia"/>
          <w:spacing w:val="-4"/>
          <w:sz w:val="32"/>
          <w:szCs w:val="32"/>
        </w:rPr>
        <w:t>明确对于通过编制水影响评价报告，在水影响评价报告中提出了进入本区域项目涉水备案的控制性指标内容的区域，进入该区域的项目需根据上述评价报告提出的指标填写承诺备案表，</w:t>
      </w:r>
      <w:r w:rsidRPr="00FF59F7">
        <w:rPr>
          <w:rFonts w:ascii="仿宋_GB2312" w:eastAsia="仿宋_GB2312" w:hAnsi="Times New Roman" w:hint="eastAsia"/>
          <w:sz w:val="32"/>
          <w:szCs w:val="32"/>
        </w:rPr>
        <w:t>承诺备案表由区域管理机构负责接收、审核并签署意见，再报水行政主管部门备案</w:t>
      </w:r>
      <w:r w:rsidRPr="00FF59F7">
        <w:rPr>
          <w:rFonts w:ascii="仿宋_GB2312" w:eastAsia="仿宋_GB2312" w:hAnsi="Times New Roman" w:hint="eastAsia"/>
          <w:spacing w:val="-4"/>
          <w:sz w:val="32"/>
          <w:szCs w:val="32"/>
        </w:rPr>
        <w:t>。</w:t>
      </w:r>
    </w:p>
    <w:p w:rsidR="00386AA9" w:rsidRPr="00FF59F7" w:rsidRDefault="00386AA9" w:rsidP="00AF449B">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7.4.2  </w:t>
      </w:r>
      <w:r w:rsidRPr="00FF59F7">
        <w:rPr>
          <w:rFonts w:ascii="仿宋_GB2312" w:eastAsia="仿宋_GB2312" w:hAnsi="华文楷体" w:hint="eastAsia"/>
          <w:b/>
          <w:bCs/>
          <w:sz w:val="32"/>
          <w:szCs w:val="32"/>
        </w:rPr>
        <w:t>区域涉水管理机构</w:t>
      </w:r>
    </w:p>
    <w:p w:rsidR="00386AA9" w:rsidRPr="00FF59F7" w:rsidRDefault="00386AA9" w:rsidP="00AF449B">
      <w:pPr>
        <w:snapToGrid w:val="0"/>
        <w:spacing w:line="348" w:lineRule="auto"/>
        <w:ind w:firstLineChars="200" w:firstLine="640"/>
        <w:rPr>
          <w:rFonts w:ascii="仿宋_GB2312" w:eastAsia="仿宋_GB2312" w:hAnsi="Times New Roman"/>
          <w:strike/>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）明确区域内涉水管理的管理方式、管理部门以及日常管理制度和管理部门主要职责。</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）建立区域涉水全过程监管模式，针对上述评价结论和影响防治措施，提出区域涉水后续管理的相关内容。</w:t>
      </w:r>
    </w:p>
    <w:p w:rsidR="00386AA9" w:rsidRPr="00FF59F7" w:rsidRDefault="00386AA9" w:rsidP="00AF449B">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lastRenderedPageBreak/>
        <w:t xml:space="preserve">7.4.3  </w:t>
      </w:r>
      <w:r w:rsidRPr="00FF59F7">
        <w:rPr>
          <w:rFonts w:ascii="仿宋_GB2312" w:eastAsia="仿宋_GB2312" w:hAnsi="华文楷体" w:hint="eastAsia"/>
          <w:b/>
          <w:bCs/>
          <w:sz w:val="32"/>
          <w:szCs w:val="32"/>
        </w:rPr>
        <w:t>区域水土保持管理</w:t>
      </w:r>
      <w:bookmarkStart w:id="118" w:name="5.1_后续设计"/>
      <w:bookmarkEnd w:id="118"/>
    </w:p>
    <w:p w:rsidR="00386AA9" w:rsidRPr="00FF59F7" w:rsidRDefault="00386AA9" w:rsidP="00AF449B">
      <w:pPr>
        <w:snapToGrid w:val="0"/>
        <w:spacing w:line="348" w:lineRule="auto"/>
        <w:ind w:left="161" w:hangingChars="50" w:hanging="161"/>
        <w:outlineLvl w:val="4"/>
        <w:rPr>
          <w:rFonts w:ascii="仿宋_GB2312" w:eastAsia="仿宋_GB2312" w:hAnsi="华文楷体"/>
          <w:b/>
          <w:bCs/>
          <w:sz w:val="32"/>
          <w:szCs w:val="32"/>
        </w:rPr>
      </w:pPr>
      <w:r w:rsidRPr="00FF59F7">
        <w:rPr>
          <w:rFonts w:ascii="仿宋_GB2312" w:eastAsia="仿宋_GB2312" w:hAnsi="Times New Roman"/>
          <w:b/>
          <w:bCs/>
          <w:sz w:val="32"/>
          <w:szCs w:val="32"/>
        </w:rPr>
        <w:t xml:space="preserve">7.4.3.1 </w:t>
      </w:r>
      <w:r w:rsidRPr="00FF59F7">
        <w:rPr>
          <w:rFonts w:ascii="仿宋_GB2312" w:eastAsia="仿宋_GB2312" w:hAnsi="Times New Roman" w:hint="eastAsia"/>
          <w:b/>
          <w:bCs/>
          <w:sz w:val="32"/>
          <w:szCs w:val="32"/>
        </w:rPr>
        <w:t>后续设计</w:t>
      </w:r>
      <w:r w:rsidRPr="00FF59F7">
        <w:rPr>
          <w:rFonts w:ascii="仿宋_GB2312" w:eastAsia="仿宋_GB2312" w:hAnsi="Times New Roman"/>
          <w:b/>
          <w:bCs/>
          <w:sz w:val="32"/>
          <w:szCs w:val="32"/>
        </w:rPr>
        <w:t xml:space="preserve"> </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从水土保持角度，对区域规划建设内容的后续设计提出要求，应将方案提出的防治措施内容、投资及相关建议要求列入下一阶段相应设计中。</w:t>
      </w:r>
    </w:p>
    <w:p w:rsidR="00386AA9" w:rsidRPr="00FF59F7" w:rsidRDefault="00386AA9" w:rsidP="00AF449B">
      <w:pPr>
        <w:snapToGrid w:val="0"/>
        <w:spacing w:line="348" w:lineRule="auto"/>
        <w:ind w:left="161" w:hangingChars="50" w:hanging="161"/>
        <w:outlineLvl w:val="4"/>
        <w:rPr>
          <w:rFonts w:ascii="仿宋_GB2312" w:eastAsia="仿宋_GB2312" w:hAnsi="Times New Roman"/>
          <w:b/>
          <w:bCs/>
          <w:sz w:val="32"/>
          <w:szCs w:val="32"/>
        </w:rPr>
      </w:pPr>
      <w:bookmarkStart w:id="119" w:name="5.2_水土保持监理"/>
      <w:bookmarkEnd w:id="119"/>
      <w:r w:rsidRPr="00FF59F7">
        <w:rPr>
          <w:rFonts w:ascii="仿宋_GB2312" w:eastAsia="仿宋_GB2312" w:hAnsi="Times New Roman"/>
          <w:b/>
          <w:bCs/>
          <w:sz w:val="32"/>
          <w:szCs w:val="32"/>
        </w:rPr>
        <w:t xml:space="preserve">7.4.3.2 </w:t>
      </w:r>
      <w:r w:rsidRPr="00FF59F7">
        <w:rPr>
          <w:rFonts w:ascii="仿宋_GB2312" w:eastAsia="仿宋_GB2312" w:hAnsi="Times New Roman" w:hint="eastAsia"/>
          <w:b/>
          <w:bCs/>
          <w:sz w:val="32"/>
          <w:szCs w:val="32"/>
        </w:rPr>
        <w:t>水土保持监理</w:t>
      </w:r>
      <w:r w:rsidRPr="00FF59F7">
        <w:rPr>
          <w:rFonts w:ascii="仿宋_GB2312" w:eastAsia="仿宋_GB2312" w:hAnsi="Times New Roman"/>
          <w:b/>
          <w:bCs/>
          <w:sz w:val="32"/>
          <w:szCs w:val="32"/>
        </w:rPr>
        <w:t xml:space="preserve"> </w:t>
      </w:r>
    </w:p>
    <w:p w:rsidR="00386AA9" w:rsidRPr="00FF59F7" w:rsidRDefault="00386AA9" w:rsidP="00C20F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根据《浙江省生产建设项目水土保持管理办法（试行）》等有关规定，对监理单位资质及水土保持监理内容等提出要求。</w:t>
      </w:r>
    </w:p>
    <w:p w:rsidR="00386AA9" w:rsidRPr="00FF59F7" w:rsidRDefault="00386AA9" w:rsidP="00AF449B">
      <w:pPr>
        <w:snapToGrid w:val="0"/>
        <w:spacing w:line="348" w:lineRule="auto"/>
        <w:ind w:left="161" w:hangingChars="50" w:hanging="161"/>
        <w:outlineLvl w:val="4"/>
        <w:rPr>
          <w:rFonts w:ascii="仿宋_GB2312" w:eastAsia="仿宋_GB2312" w:hAnsi="Times New Roman"/>
          <w:b/>
          <w:bCs/>
          <w:sz w:val="32"/>
          <w:szCs w:val="32"/>
        </w:rPr>
      </w:pPr>
      <w:bookmarkStart w:id="120" w:name="5.3_水土保持补偿费"/>
      <w:bookmarkEnd w:id="120"/>
      <w:r w:rsidRPr="00FF59F7">
        <w:rPr>
          <w:rFonts w:ascii="仿宋_GB2312" w:eastAsia="仿宋_GB2312" w:hAnsi="Times New Roman"/>
          <w:b/>
          <w:bCs/>
          <w:sz w:val="32"/>
          <w:szCs w:val="32"/>
        </w:rPr>
        <w:t xml:space="preserve">7.4.3.3 </w:t>
      </w:r>
      <w:r w:rsidRPr="00FF59F7">
        <w:rPr>
          <w:rFonts w:ascii="仿宋_GB2312" w:eastAsia="仿宋_GB2312" w:hAnsi="Times New Roman" w:hint="eastAsia"/>
          <w:b/>
          <w:bCs/>
          <w:sz w:val="32"/>
          <w:szCs w:val="32"/>
        </w:rPr>
        <w:t>水土保持补偿费</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区域管理机构应按规定向水行政主管部门缴纳水土保持补偿费，考虑区域建设特点，可根据实际情况，选择一次性或分期缴纳。</w:t>
      </w:r>
    </w:p>
    <w:p w:rsidR="00386AA9" w:rsidRPr="00FF59F7" w:rsidRDefault="00386AA9" w:rsidP="00AF449B">
      <w:pPr>
        <w:snapToGrid w:val="0"/>
        <w:spacing w:line="348" w:lineRule="auto"/>
        <w:ind w:left="161" w:hangingChars="50" w:hanging="161"/>
        <w:outlineLvl w:val="4"/>
        <w:rPr>
          <w:rFonts w:ascii="仿宋_GB2312" w:eastAsia="仿宋_GB2312" w:hAnsi="Times New Roman"/>
          <w:b/>
          <w:bCs/>
          <w:sz w:val="32"/>
          <w:szCs w:val="32"/>
        </w:rPr>
      </w:pPr>
      <w:bookmarkStart w:id="121" w:name="5.4_水土保持设施验收"/>
      <w:bookmarkEnd w:id="121"/>
      <w:r w:rsidRPr="00FF59F7">
        <w:rPr>
          <w:rFonts w:ascii="仿宋_GB2312" w:eastAsia="仿宋_GB2312" w:hAnsi="Times New Roman"/>
          <w:b/>
          <w:bCs/>
          <w:sz w:val="32"/>
          <w:szCs w:val="32"/>
        </w:rPr>
        <w:t xml:space="preserve">7.4.3.4 </w:t>
      </w:r>
      <w:r w:rsidRPr="00FF59F7">
        <w:rPr>
          <w:rFonts w:ascii="仿宋_GB2312" w:eastAsia="仿宋_GB2312" w:hAnsi="Times New Roman" w:hint="eastAsia"/>
          <w:b/>
          <w:bCs/>
          <w:sz w:val="32"/>
          <w:szCs w:val="32"/>
        </w:rPr>
        <w:t>水土保持设施验收</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根据《浙江省水利厅贯彻</w:t>
      </w:r>
      <w:r w:rsidRPr="00FF59F7">
        <w:rPr>
          <w:rFonts w:ascii="仿宋_GB2312" w:eastAsia="仿宋_GB2312" w:hAnsi="Times New Roman"/>
          <w:sz w:val="32"/>
          <w:szCs w:val="32"/>
        </w:rPr>
        <w:t>&lt;</w:t>
      </w:r>
      <w:r w:rsidRPr="00FF59F7">
        <w:rPr>
          <w:rFonts w:ascii="仿宋_GB2312" w:eastAsia="仿宋_GB2312" w:hAnsi="Times New Roman" w:hint="eastAsia"/>
          <w:sz w:val="32"/>
          <w:szCs w:val="32"/>
        </w:rPr>
        <w:t>水利部关于加强事中事后监管规范生产建设项目水土保持设施自主验收的通知</w:t>
      </w:r>
      <w:r w:rsidRPr="00FF59F7">
        <w:rPr>
          <w:rFonts w:ascii="仿宋_GB2312" w:eastAsia="仿宋_GB2312" w:hAnsi="Times New Roman"/>
          <w:sz w:val="32"/>
          <w:szCs w:val="32"/>
        </w:rPr>
        <w:t>&gt;</w:t>
      </w:r>
      <w:r w:rsidRPr="00FF59F7">
        <w:rPr>
          <w:rFonts w:ascii="仿宋_GB2312" w:eastAsia="仿宋_GB2312" w:hAnsi="Times New Roman" w:hint="eastAsia"/>
          <w:sz w:val="32"/>
          <w:szCs w:val="32"/>
        </w:rPr>
        <w:t>的实施意见》等有关规定，提出水土保持设施验收要求。</w:t>
      </w:r>
    </w:p>
    <w:p w:rsidR="00386AA9" w:rsidRPr="00FF59F7" w:rsidRDefault="00386AA9" w:rsidP="00AF449B">
      <w:pPr>
        <w:snapToGrid w:val="0"/>
        <w:spacing w:line="348" w:lineRule="auto"/>
        <w:ind w:left="161" w:hangingChars="50" w:hanging="161"/>
        <w:outlineLvl w:val="4"/>
        <w:rPr>
          <w:rFonts w:ascii="仿宋_GB2312" w:eastAsia="仿宋_GB2312" w:hAnsi="Times New Roman"/>
          <w:b/>
          <w:bCs/>
          <w:sz w:val="32"/>
          <w:szCs w:val="32"/>
        </w:rPr>
      </w:pPr>
      <w:r w:rsidRPr="00FF59F7">
        <w:rPr>
          <w:rFonts w:ascii="仿宋_GB2312" w:eastAsia="仿宋_GB2312" w:hAnsi="Times New Roman"/>
          <w:b/>
          <w:bCs/>
          <w:sz w:val="32"/>
          <w:szCs w:val="32"/>
        </w:rPr>
        <w:t xml:space="preserve">7.4.3.5 </w:t>
      </w:r>
      <w:r w:rsidRPr="00FF59F7">
        <w:rPr>
          <w:rFonts w:ascii="仿宋_GB2312" w:eastAsia="仿宋_GB2312" w:hAnsi="Times New Roman" w:hint="eastAsia"/>
          <w:b/>
          <w:bCs/>
          <w:sz w:val="32"/>
          <w:szCs w:val="32"/>
        </w:rPr>
        <w:t>区域内建设项目管理</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对区域内建设项目的水土流失防治和管理提出针对性的指导意见和要求。</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）对已建成区域内建设项目、已批复水土保持方案的在建区域内建设项目，本方案需提出其应按现行法律法规要求补充开展相关工作的要求。</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）对未建的区域内建设项目，当区域内建设项目所在位置已经</w:t>
      </w:r>
      <w:r w:rsidRPr="00FF59F7">
        <w:rPr>
          <w:rFonts w:ascii="仿宋_GB2312" w:eastAsia="仿宋_GB2312" w:hAnsi="Times New Roman" w:hint="eastAsia"/>
          <w:sz w:val="32"/>
          <w:szCs w:val="32"/>
        </w:rPr>
        <w:lastRenderedPageBreak/>
        <w:t>按照本水土保持方案报告书完成场地平整的，可以填写水土保持登记表；当未按照本水土保持方案报告书完成场地平整的，仍然需编制水土保持方案。</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对未建的区域内建设项目，一般应分项目类型、阶段（视五通一平完成程度）提要求：水土流失防治如何与本方案相衔接，企业施工时需要注意的问题，企业从准备入驻到施工结束不同时期需要完成的水土保持工作等内容。</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此外，对一些涉及土石方量巨大本方案难以涵盖需要单独编制水土保持方案办理审批手续的区域内建设项目要予以明确。</w:t>
      </w:r>
    </w:p>
    <w:p w:rsidR="00386AA9" w:rsidRPr="00FF59F7" w:rsidRDefault="00386AA9" w:rsidP="00AF449B">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7.4.4  </w:t>
      </w:r>
      <w:r w:rsidRPr="00FF59F7">
        <w:rPr>
          <w:rFonts w:ascii="仿宋_GB2312" w:eastAsia="仿宋_GB2312" w:hAnsi="华文楷体" w:hint="eastAsia"/>
          <w:b/>
          <w:bCs/>
          <w:sz w:val="32"/>
          <w:szCs w:val="32"/>
        </w:rPr>
        <w:t>区域防洪管理</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提出对区域防洪工程后续建设、防洪补救措施、等效替代工程建设监督管理的相关意见。</w:t>
      </w:r>
    </w:p>
    <w:p w:rsidR="00386AA9" w:rsidRPr="00FF59F7" w:rsidRDefault="00386AA9" w:rsidP="00AF449B">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7.4.5  </w:t>
      </w:r>
      <w:r w:rsidRPr="00FF59F7">
        <w:rPr>
          <w:rFonts w:ascii="仿宋_GB2312" w:eastAsia="仿宋_GB2312" w:hAnsi="华文楷体" w:hint="eastAsia"/>
          <w:b/>
          <w:bCs/>
          <w:sz w:val="32"/>
          <w:szCs w:val="32"/>
        </w:rPr>
        <w:t>区域水域保护和管理</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）对区域调整后水域的管理范围和保护范围进行相应调整。</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w:t>
      </w: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）简述区域内水域管理措施和保护措施。</w:t>
      </w:r>
    </w:p>
    <w:p w:rsidR="00386AA9" w:rsidRPr="00FF59F7" w:rsidRDefault="00386AA9" w:rsidP="00AF449B">
      <w:pPr>
        <w:snapToGrid w:val="0"/>
        <w:spacing w:line="348" w:lineRule="auto"/>
        <w:outlineLvl w:val="2"/>
        <w:rPr>
          <w:rFonts w:ascii="仿宋_GB2312" w:eastAsia="仿宋_GB2312" w:hAnsi="华文楷体"/>
          <w:b/>
          <w:bCs/>
          <w:sz w:val="32"/>
          <w:szCs w:val="32"/>
        </w:rPr>
      </w:pPr>
      <w:r w:rsidRPr="00FF59F7">
        <w:rPr>
          <w:rFonts w:ascii="仿宋_GB2312" w:eastAsia="仿宋_GB2312" w:hAnsi="华文楷体"/>
          <w:b/>
          <w:bCs/>
          <w:sz w:val="32"/>
          <w:szCs w:val="32"/>
        </w:rPr>
        <w:t xml:space="preserve">7.4.6  </w:t>
      </w:r>
      <w:r w:rsidRPr="00FF59F7">
        <w:rPr>
          <w:rFonts w:ascii="仿宋_GB2312" w:eastAsia="仿宋_GB2312" w:hAnsi="华文楷体" w:hint="eastAsia"/>
          <w:b/>
          <w:bCs/>
          <w:sz w:val="32"/>
          <w:szCs w:val="32"/>
        </w:rPr>
        <w:t>区域水资源管理</w:t>
      </w:r>
    </w:p>
    <w:p w:rsidR="00386AA9" w:rsidRPr="00FF59F7" w:rsidRDefault="00386AA9" w:rsidP="00AF449B">
      <w:pPr>
        <w:snapToGrid w:val="0"/>
        <w:spacing w:line="348"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提</w:t>
      </w:r>
      <w:r w:rsidRPr="00FF59F7">
        <w:rPr>
          <w:rFonts w:ascii="仿宋_GB2312" w:eastAsia="仿宋_GB2312" w:hAnsi="Times New Roman" w:hint="eastAsia"/>
          <w:w w:val="95"/>
          <w:sz w:val="32"/>
          <w:szCs w:val="32"/>
        </w:rPr>
        <w:t>出对区域后续水资源利用、水耗、节水控制等方面的管理措施。</w:t>
      </w:r>
    </w:p>
    <w:p w:rsidR="00386AA9" w:rsidRPr="00FF59F7" w:rsidRDefault="00386AA9" w:rsidP="006F65FC">
      <w:pPr>
        <w:spacing w:line="360" w:lineRule="auto"/>
        <w:ind w:firstLineChars="200" w:firstLine="560"/>
        <w:rPr>
          <w:rFonts w:ascii="Times New Roman" w:hAnsi="Times New Roman"/>
          <w:sz w:val="28"/>
          <w:szCs w:val="24"/>
        </w:rPr>
        <w:sectPr w:rsidR="00386AA9" w:rsidRPr="00FF59F7" w:rsidSect="00ED75F1">
          <w:pgSz w:w="11906" w:h="16838"/>
          <w:pgMar w:top="1701" w:right="1134" w:bottom="2041" w:left="1134" w:header="851" w:footer="851" w:gutter="0"/>
          <w:cols w:space="720"/>
          <w:docGrid w:linePitch="381"/>
        </w:sectPr>
      </w:pPr>
    </w:p>
    <w:p w:rsidR="00386AA9" w:rsidRPr="00FF59F7" w:rsidRDefault="00386AA9" w:rsidP="00AF449B">
      <w:pPr>
        <w:tabs>
          <w:tab w:val="left" w:pos="432"/>
        </w:tabs>
        <w:snapToGrid w:val="0"/>
        <w:spacing w:line="300" w:lineRule="auto"/>
        <w:outlineLvl w:val="0"/>
        <w:rPr>
          <w:rFonts w:ascii="黑体" w:eastAsia="黑体" w:hAnsi="黑体"/>
          <w:bCs/>
          <w:kern w:val="44"/>
          <w:sz w:val="32"/>
          <w:szCs w:val="32"/>
        </w:rPr>
      </w:pPr>
      <w:bookmarkStart w:id="122" w:name="_Toc14791840"/>
      <w:r w:rsidRPr="00FF59F7">
        <w:rPr>
          <w:rFonts w:ascii="黑体" w:eastAsia="黑体" w:hAnsi="黑体" w:hint="eastAsia"/>
          <w:bCs/>
          <w:kern w:val="44"/>
          <w:sz w:val="32"/>
          <w:szCs w:val="32"/>
        </w:rPr>
        <w:lastRenderedPageBreak/>
        <w:t>附图：</w:t>
      </w:r>
      <w:bookmarkEnd w:id="122"/>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1.</w:t>
      </w:r>
      <w:r w:rsidRPr="00FF59F7">
        <w:rPr>
          <w:rFonts w:ascii="仿宋_GB2312" w:eastAsia="仿宋_GB2312" w:hAnsi="Times New Roman" w:hint="eastAsia"/>
          <w:sz w:val="32"/>
          <w:szCs w:val="32"/>
        </w:rPr>
        <w:t>园区（区域）地理位置图</w:t>
      </w:r>
      <w:r w:rsidRPr="00FF59F7">
        <w:rPr>
          <w:rFonts w:ascii="仿宋_GB2312" w:eastAsia="仿宋_GB2312" w:hAnsi="Times New Roman"/>
          <w:sz w:val="32"/>
          <w:szCs w:val="32"/>
        </w:rPr>
        <w:t>**</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2.</w:t>
      </w:r>
      <w:r w:rsidRPr="00FF59F7">
        <w:rPr>
          <w:rFonts w:ascii="仿宋_GB2312" w:eastAsia="仿宋_GB2312" w:hAnsi="Times New Roman" w:hint="eastAsia"/>
          <w:sz w:val="32"/>
          <w:szCs w:val="32"/>
        </w:rPr>
        <w:t>园区（区域）现状水系图</w:t>
      </w:r>
      <w:r w:rsidRPr="00FF59F7">
        <w:rPr>
          <w:rFonts w:ascii="仿宋_GB2312" w:eastAsia="仿宋_GB2312" w:hAnsi="Times New Roman"/>
          <w:sz w:val="32"/>
          <w:szCs w:val="32"/>
        </w:rPr>
        <w:t>**</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3.</w:t>
      </w:r>
      <w:r w:rsidRPr="00FF59F7">
        <w:rPr>
          <w:rFonts w:ascii="仿宋_GB2312" w:eastAsia="仿宋_GB2312" w:hAnsi="Times New Roman" w:hint="eastAsia"/>
          <w:sz w:val="32"/>
          <w:szCs w:val="32"/>
        </w:rPr>
        <w:t>园区（区域）控制性详细规划图</w:t>
      </w:r>
      <w:r w:rsidRPr="00FF59F7">
        <w:rPr>
          <w:rFonts w:ascii="仿宋_GB2312" w:eastAsia="仿宋_GB2312" w:hAnsi="Times New Roman"/>
          <w:sz w:val="32"/>
          <w:szCs w:val="32"/>
        </w:rPr>
        <w:t>**</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4.</w:t>
      </w:r>
      <w:r w:rsidRPr="00FF59F7">
        <w:rPr>
          <w:rFonts w:ascii="仿宋_GB2312" w:eastAsia="仿宋_GB2312" w:hAnsi="Times New Roman" w:hint="eastAsia"/>
          <w:sz w:val="32"/>
          <w:szCs w:val="32"/>
        </w:rPr>
        <w:t>园区（区域）现状水利工程分布图</w:t>
      </w:r>
      <w:r w:rsidRPr="00FF59F7">
        <w:rPr>
          <w:rFonts w:ascii="仿宋_GB2312" w:eastAsia="仿宋_GB2312" w:hAnsi="Times New Roman"/>
          <w:sz w:val="32"/>
          <w:szCs w:val="32"/>
        </w:rPr>
        <w:t>**</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5.</w:t>
      </w:r>
      <w:r w:rsidRPr="00FF59F7">
        <w:rPr>
          <w:rFonts w:ascii="仿宋_GB2312" w:eastAsia="仿宋_GB2312" w:hAnsi="Times New Roman" w:hint="eastAsia"/>
          <w:sz w:val="32"/>
          <w:szCs w:val="32"/>
        </w:rPr>
        <w:t>园区（区域）规划水利工程布置图</w:t>
      </w:r>
      <w:r w:rsidRPr="00FF59F7">
        <w:rPr>
          <w:rFonts w:ascii="仿宋_GB2312" w:eastAsia="仿宋_GB2312" w:hAnsi="Times New Roman"/>
          <w:sz w:val="32"/>
          <w:szCs w:val="32"/>
        </w:rPr>
        <w:t>**</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6.</w:t>
      </w:r>
      <w:r w:rsidRPr="00FF59F7">
        <w:rPr>
          <w:rFonts w:ascii="仿宋_GB2312" w:eastAsia="仿宋_GB2312" w:hAnsi="Times New Roman" w:hint="eastAsia"/>
          <w:sz w:val="32"/>
          <w:szCs w:val="32"/>
        </w:rPr>
        <w:t>园区（区域）水域规划图</w:t>
      </w:r>
      <w:r w:rsidRPr="00FF59F7">
        <w:rPr>
          <w:rFonts w:ascii="仿宋_GB2312" w:eastAsia="仿宋_GB2312" w:hAnsi="Times New Roman"/>
          <w:sz w:val="32"/>
          <w:szCs w:val="32"/>
        </w:rPr>
        <w:t>**</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7.</w:t>
      </w:r>
      <w:r w:rsidRPr="00FF59F7">
        <w:rPr>
          <w:rFonts w:ascii="仿宋_GB2312" w:eastAsia="仿宋_GB2312" w:hAnsi="Times New Roman" w:hint="eastAsia"/>
          <w:sz w:val="32"/>
          <w:szCs w:val="32"/>
        </w:rPr>
        <w:t>水功能区划图</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8.</w:t>
      </w:r>
      <w:r w:rsidRPr="00FF59F7">
        <w:rPr>
          <w:rFonts w:ascii="仿宋_GB2312" w:eastAsia="仿宋_GB2312" w:hAnsi="Times New Roman" w:hint="eastAsia"/>
          <w:sz w:val="32"/>
          <w:szCs w:val="32"/>
        </w:rPr>
        <w:t>园区（区域）现状地形图</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9.</w:t>
      </w:r>
      <w:r w:rsidRPr="00FF59F7">
        <w:rPr>
          <w:rFonts w:ascii="仿宋_GB2312" w:eastAsia="仿宋_GB2312" w:hAnsi="Times New Roman" w:hint="eastAsia"/>
          <w:sz w:val="32"/>
          <w:szCs w:val="32"/>
        </w:rPr>
        <w:t>园区（区域）平面布置图</w:t>
      </w:r>
      <w:r w:rsidRPr="00FF59F7">
        <w:rPr>
          <w:rFonts w:ascii="仿宋_GB2312" w:eastAsia="仿宋_GB2312" w:hAnsi="Times New Roman"/>
          <w:sz w:val="32"/>
          <w:szCs w:val="32"/>
        </w:rPr>
        <w:t>**</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10.</w:t>
      </w:r>
      <w:r w:rsidRPr="00FF59F7">
        <w:rPr>
          <w:rFonts w:ascii="仿宋_GB2312" w:eastAsia="仿宋_GB2312" w:hAnsi="Times New Roman" w:hint="eastAsia"/>
          <w:sz w:val="32"/>
          <w:szCs w:val="32"/>
        </w:rPr>
        <w:t>园区（区域）竖向设计图</w:t>
      </w:r>
      <w:r w:rsidRPr="00FF59F7">
        <w:rPr>
          <w:rFonts w:ascii="仿宋_GB2312" w:eastAsia="仿宋_GB2312" w:hAnsi="Times New Roman"/>
          <w:sz w:val="32"/>
          <w:szCs w:val="32"/>
        </w:rPr>
        <w:t>**</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11.</w:t>
      </w:r>
      <w:r w:rsidRPr="00FF59F7">
        <w:rPr>
          <w:rFonts w:ascii="仿宋_GB2312" w:eastAsia="仿宋_GB2312" w:hAnsi="Times New Roman" w:hint="eastAsia"/>
          <w:sz w:val="32"/>
          <w:szCs w:val="32"/>
        </w:rPr>
        <w:t>县（市、区）水土流失重点预防区与重点治理区分布图</w:t>
      </w:r>
      <w:r w:rsidRPr="00FF59F7">
        <w:rPr>
          <w:rFonts w:ascii="仿宋_GB2312" w:eastAsia="仿宋_GB2312" w:hAnsi="Times New Roman"/>
          <w:sz w:val="32"/>
          <w:szCs w:val="32"/>
        </w:rPr>
        <w:t>**</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12.</w:t>
      </w:r>
      <w:r w:rsidRPr="00FF59F7">
        <w:rPr>
          <w:rFonts w:ascii="仿宋_GB2312" w:eastAsia="仿宋_GB2312" w:hAnsi="Times New Roman" w:hint="eastAsia"/>
          <w:sz w:val="32"/>
          <w:szCs w:val="32"/>
        </w:rPr>
        <w:t>县（市、区）水土流失现状图</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13.</w:t>
      </w:r>
      <w:r w:rsidRPr="00FF59F7">
        <w:rPr>
          <w:rFonts w:ascii="仿宋_GB2312" w:eastAsia="仿宋_GB2312" w:hAnsi="Times New Roman" w:hint="eastAsia"/>
          <w:sz w:val="32"/>
          <w:szCs w:val="32"/>
        </w:rPr>
        <w:t>区域土壤侵蚀强度分布图</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14.</w:t>
      </w:r>
      <w:r w:rsidRPr="00FF59F7">
        <w:rPr>
          <w:rFonts w:ascii="仿宋_GB2312" w:eastAsia="仿宋_GB2312" w:hAnsi="Times New Roman" w:hint="eastAsia"/>
          <w:sz w:val="32"/>
          <w:szCs w:val="32"/>
        </w:rPr>
        <w:t>区域水土流失重点防治区区划图</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15.</w:t>
      </w:r>
      <w:r w:rsidRPr="00FF59F7">
        <w:rPr>
          <w:rFonts w:ascii="仿宋_GB2312" w:eastAsia="仿宋_GB2312" w:hAnsi="Times New Roman" w:hint="eastAsia"/>
          <w:sz w:val="32"/>
          <w:szCs w:val="32"/>
        </w:rPr>
        <w:t>水土流失防治责任范围、分区及水土保持措施总体布局图</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16.</w:t>
      </w:r>
      <w:r w:rsidRPr="00FF59F7">
        <w:rPr>
          <w:rFonts w:ascii="仿宋_GB2312" w:eastAsia="仿宋_GB2312" w:hAnsi="Times New Roman" w:hint="eastAsia"/>
          <w:sz w:val="32"/>
          <w:szCs w:val="32"/>
        </w:rPr>
        <w:t>水土保持措施典型设计图</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17.</w:t>
      </w:r>
      <w:r w:rsidRPr="00FF59F7">
        <w:rPr>
          <w:rFonts w:ascii="仿宋_GB2312" w:eastAsia="仿宋_GB2312" w:hAnsi="Times New Roman" w:hint="eastAsia"/>
          <w:sz w:val="32"/>
          <w:szCs w:val="32"/>
        </w:rPr>
        <w:t>涉及河道平面、典型断面设计图</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18.</w:t>
      </w:r>
      <w:r w:rsidRPr="00FF59F7">
        <w:rPr>
          <w:rFonts w:ascii="仿宋_GB2312" w:eastAsia="仿宋_GB2312" w:hAnsi="Times New Roman" w:hint="eastAsia"/>
          <w:sz w:val="32"/>
          <w:szCs w:val="32"/>
        </w:rPr>
        <w:t>防洪补偿措施设计图</w:t>
      </w:r>
      <w:r w:rsidRPr="00FF59F7">
        <w:rPr>
          <w:rFonts w:ascii="仿宋_GB2312" w:eastAsia="仿宋_GB2312" w:hAnsi="Times New Roman"/>
          <w:sz w:val="32"/>
          <w:szCs w:val="32"/>
        </w:rPr>
        <w:t>**</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19.</w:t>
      </w:r>
      <w:r w:rsidRPr="00FF59F7">
        <w:rPr>
          <w:rFonts w:ascii="仿宋_GB2312" w:eastAsia="仿宋_GB2312" w:hAnsi="Times New Roman" w:hint="eastAsia"/>
          <w:sz w:val="32"/>
          <w:szCs w:val="32"/>
        </w:rPr>
        <w:t>园区（区域）水域调整方案图</w:t>
      </w:r>
      <w:r w:rsidRPr="00FF59F7">
        <w:rPr>
          <w:rFonts w:ascii="仿宋_GB2312" w:eastAsia="仿宋_GB2312" w:hAnsi="Times New Roman"/>
          <w:sz w:val="32"/>
          <w:szCs w:val="32"/>
        </w:rPr>
        <w:t>**</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20.</w:t>
      </w:r>
      <w:r w:rsidRPr="00FF59F7">
        <w:rPr>
          <w:rFonts w:ascii="仿宋_GB2312" w:eastAsia="仿宋_GB2312" w:hAnsi="Times New Roman" w:hint="eastAsia"/>
          <w:sz w:val="32"/>
          <w:szCs w:val="32"/>
        </w:rPr>
        <w:t>水资源论证分析范围示意图</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21.</w:t>
      </w:r>
      <w:r w:rsidRPr="00FF59F7">
        <w:rPr>
          <w:rFonts w:ascii="仿宋_GB2312" w:eastAsia="仿宋_GB2312" w:hAnsi="Times New Roman" w:hint="eastAsia"/>
          <w:sz w:val="32"/>
          <w:szCs w:val="32"/>
        </w:rPr>
        <w:t>水资源论证取水水源论证范围示意图</w:t>
      </w:r>
      <w:r w:rsidRPr="00FF59F7">
        <w:rPr>
          <w:rFonts w:ascii="仿宋_GB2312" w:eastAsia="仿宋_GB2312" w:hAnsi="Times New Roman"/>
          <w:sz w:val="32"/>
          <w:szCs w:val="32"/>
        </w:rPr>
        <w:t>**</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22.</w:t>
      </w:r>
      <w:r w:rsidRPr="00FF59F7">
        <w:rPr>
          <w:rFonts w:ascii="仿宋_GB2312" w:eastAsia="仿宋_GB2312" w:hAnsi="Times New Roman" w:hint="eastAsia"/>
          <w:sz w:val="32"/>
          <w:szCs w:val="32"/>
        </w:rPr>
        <w:t>水资源论证取水影响范围示意图</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sz w:val="32"/>
          <w:szCs w:val="32"/>
        </w:rPr>
        <w:t>23.</w:t>
      </w:r>
      <w:r w:rsidRPr="00FF59F7">
        <w:rPr>
          <w:rFonts w:ascii="仿宋_GB2312" w:eastAsia="仿宋_GB2312" w:hAnsi="Times New Roman" w:hint="eastAsia"/>
          <w:sz w:val="32"/>
          <w:szCs w:val="32"/>
        </w:rPr>
        <w:t>水资源论证退水影响范围示意图</w:t>
      </w:r>
    </w:p>
    <w:p w:rsidR="00386AA9" w:rsidRPr="00FF59F7" w:rsidRDefault="00386AA9" w:rsidP="00AF449B">
      <w:pPr>
        <w:snapToGrid w:val="0"/>
        <w:spacing w:line="30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注：图后标有“</w:t>
      </w:r>
      <w:r w:rsidRPr="00FF59F7">
        <w:rPr>
          <w:rFonts w:ascii="仿宋_GB2312" w:eastAsia="仿宋_GB2312" w:hAnsi="Times New Roman"/>
          <w:sz w:val="32"/>
          <w:szCs w:val="32"/>
        </w:rPr>
        <w:t>**</w:t>
      </w:r>
      <w:r w:rsidRPr="00FF59F7">
        <w:rPr>
          <w:rFonts w:ascii="仿宋_GB2312" w:eastAsia="仿宋_GB2312" w:hAnsi="Times New Roman" w:hint="eastAsia"/>
          <w:sz w:val="32"/>
          <w:szCs w:val="32"/>
        </w:rPr>
        <w:t>”的为必选图，没有标注的为可选图。</w:t>
      </w:r>
    </w:p>
    <w:p w:rsidR="00386AA9" w:rsidRPr="00FF59F7" w:rsidRDefault="00386AA9" w:rsidP="00AF449B">
      <w:pPr>
        <w:snapToGrid w:val="0"/>
        <w:spacing w:line="360" w:lineRule="auto"/>
        <w:rPr>
          <w:rFonts w:ascii="Times New Roman" w:eastAsia="黑体" w:hAnsi="Times New Roman"/>
          <w:sz w:val="32"/>
          <w:szCs w:val="32"/>
        </w:rPr>
      </w:pPr>
      <w:r w:rsidRPr="00FF59F7">
        <w:rPr>
          <w:rFonts w:ascii="仿宋_GB2312" w:eastAsia="仿宋_GB2312" w:hAnsi="Times New Roman"/>
          <w:sz w:val="32"/>
          <w:szCs w:val="32"/>
        </w:rPr>
        <w:br w:type="page"/>
      </w:r>
      <w:r w:rsidRPr="00FF59F7">
        <w:rPr>
          <w:rFonts w:ascii="Times New Roman" w:eastAsia="黑体" w:hAnsi="Times New Roman" w:hint="eastAsia"/>
          <w:sz w:val="32"/>
          <w:szCs w:val="32"/>
        </w:rPr>
        <w:lastRenderedPageBreak/>
        <w:t>附件</w:t>
      </w:r>
      <w:r w:rsidRPr="00FF59F7">
        <w:rPr>
          <w:rFonts w:ascii="Times New Roman" w:eastAsia="黑体" w:hAnsi="Times New Roman"/>
          <w:sz w:val="32"/>
          <w:szCs w:val="32"/>
        </w:rPr>
        <w:t>2</w:t>
      </w:r>
    </w:p>
    <w:p w:rsidR="00386AA9" w:rsidRPr="00FF59F7" w:rsidRDefault="00386AA9" w:rsidP="00AF449B">
      <w:pPr>
        <w:pStyle w:val="aff1"/>
        <w:snapToGrid w:val="0"/>
        <w:spacing w:afterLines="0"/>
        <w:rPr>
          <w:rFonts w:ascii="方正小标宋简体" w:eastAsia="方正小标宋简体" w:hAnsi="宋体"/>
          <w:b w:val="0"/>
          <w:spacing w:val="10"/>
          <w:sz w:val="44"/>
          <w:szCs w:val="44"/>
        </w:rPr>
      </w:pPr>
      <w:r w:rsidRPr="00FF59F7">
        <w:rPr>
          <w:rFonts w:ascii="方正小标宋简体" w:eastAsia="方正小标宋简体" w:hAnsi="宋体" w:hint="eastAsia"/>
          <w:b w:val="0"/>
          <w:spacing w:val="10"/>
          <w:sz w:val="44"/>
          <w:szCs w:val="44"/>
        </w:rPr>
        <w:t>金华市区域（标准地）范围内</w:t>
      </w:r>
    </w:p>
    <w:p w:rsidR="00386AA9" w:rsidRPr="00FF59F7" w:rsidRDefault="00386AA9" w:rsidP="00AF449B">
      <w:pPr>
        <w:pStyle w:val="aff1"/>
        <w:snapToGrid w:val="0"/>
        <w:spacing w:afterLines="0"/>
        <w:rPr>
          <w:rFonts w:ascii="方正小标宋简体" w:eastAsia="方正小标宋简体" w:hAnsi="宋体"/>
          <w:b w:val="0"/>
          <w:spacing w:val="10"/>
          <w:sz w:val="44"/>
          <w:szCs w:val="44"/>
        </w:rPr>
      </w:pPr>
      <w:r w:rsidRPr="00FF59F7">
        <w:rPr>
          <w:rFonts w:ascii="方正小标宋简体" w:eastAsia="方正小标宋简体" w:hAnsi="宋体" w:hint="eastAsia"/>
          <w:b w:val="0"/>
          <w:spacing w:val="10"/>
          <w:sz w:val="44"/>
          <w:szCs w:val="44"/>
        </w:rPr>
        <w:t>建设项目涉水承诺备案制负面项目清单</w:t>
      </w:r>
    </w:p>
    <w:p w:rsidR="00386AA9" w:rsidRPr="00FF59F7" w:rsidRDefault="00386AA9" w:rsidP="00AF449B">
      <w:pPr>
        <w:pStyle w:val="aff1"/>
        <w:snapToGrid w:val="0"/>
        <w:spacing w:afterLines="0"/>
        <w:rPr>
          <w:rFonts w:ascii="方正小标宋简体" w:eastAsia="方正小标宋简体" w:hAnsi="宋体"/>
          <w:b w:val="0"/>
          <w:spacing w:val="10"/>
          <w:sz w:val="44"/>
          <w:szCs w:val="44"/>
        </w:rPr>
      </w:pPr>
      <w:r w:rsidRPr="00FF59F7">
        <w:rPr>
          <w:rFonts w:ascii="方正小标宋简体" w:eastAsia="方正小标宋简体" w:hAnsi="宋体" w:hint="eastAsia"/>
          <w:b w:val="0"/>
          <w:spacing w:val="10"/>
          <w:sz w:val="44"/>
          <w:szCs w:val="44"/>
        </w:rPr>
        <w:t>（参考）</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p>
    <w:p w:rsidR="00386AA9" w:rsidRPr="00FF59F7" w:rsidRDefault="00386AA9" w:rsidP="00D1288F">
      <w:pPr>
        <w:snapToGrid w:val="0"/>
        <w:spacing w:line="360" w:lineRule="auto"/>
        <w:ind w:firstLineChars="200" w:firstLine="640"/>
        <w:outlineLvl w:val="1"/>
        <w:rPr>
          <w:rFonts w:ascii="黑体" w:eastAsia="黑体" w:hAnsi="黑体"/>
          <w:bCs/>
          <w:sz w:val="32"/>
          <w:szCs w:val="32"/>
        </w:rPr>
      </w:pPr>
      <w:bookmarkStart w:id="123" w:name="_Toc12808120"/>
      <w:r w:rsidRPr="00FF59F7">
        <w:rPr>
          <w:rFonts w:ascii="黑体" w:eastAsia="黑体" w:hAnsi="黑体" w:hint="eastAsia"/>
          <w:bCs/>
          <w:sz w:val="32"/>
          <w:szCs w:val="32"/>
        </w:rPr>
        <w:t>（一）说明</w:t>
      </w:r>
      <w:bookmarkEnd w:id="123"/>
    </w:p>
    <w:p w:rsidR="00386AA9" w:rsidRPr="00FF59F7" w:rsidRDefault="00386AA9" w:rsidP="00D1288F">
      <w:pPr>
        <w:snapToGrid w:val="0"/>
        <w:spacing w:line="360" w:lineRule="auto"/>
        <w:ind w:firstLineChars="200" w:firstLine="624"/>
        <w:rPr>
          <w:rFonts w:ascii="仿宋_GB2312" w:eastAsia="仿宋_GB2312" w:hAnsi="Times New Roman"/>
          <w:spacing w:val="-4"/>
          <w:sz w:val="32"/>
          <w:szCs w:val="32"/>
        </w:rPr>
      </w:pPr>
      <w:r w:rsidRPr="00FF59F7">
        <w:rPr>
          <w:rFonts w:ascii="仿宋_GB2312" w:eastAsia="仿宋_GB2312" w:hAnsi="Times New Roman" w:hint="eastAsia"/>
          <w:spacing w:val="-4"/>
          <w:sz w:val="32"/>
          <w:szCs w:val="32"/>
        </w:rPr>
        <w:t>对于通过编制水影响评价报告，在水影响评价报告中提出了进入本区域项目涉水备案的控制性指标内容的区域，进入该区域的项目需根据上述评价报告提出的指标填写承诺备案表。在负面项目清单内的项目不得采用承诺备案制入驻。负面项目清单内容参考如下。</w:t>
      </w:r>
    </w:p>
    <w:p w:rsidR="00386AA9" w:rsidRPr="00FF59F7" w:rsidRDefault="00386AA9" w:rsidP="00D1288F">
      <w:pPr>
        <w:snapToGrid w:val="0"/>
        <w:spacing w:line="360" w:lineRule="auto"/>
        <w:ind w:firstLineChars="200" w:firstLine="640"/>
        <w:outlineLvl w:val="1"/>
        <w:rPr>
          <w:rFonts w:ascii="黑体" w:eastAsia="黑体" w:hAnsi="黑体"/>
          <w:bCs/>
          <w:sz w:val="32"/>
          <w:szCs w:val="32"/>
        </w:rPr>
      </w:pPr>
      <w:bookmarkStart w:id="124" w:name="_Toc12808121"/>
      <w:r w:rsidRPr="00FF59F7">
        <w:rPr>
          <w:rFonts w:ascii="黑体" w:eastAsia="黑体" w:hAnsi="黑体" w:hint="eastAsia"/>
          <w:bCs/>
          <w:sz w:val="32"/>
          <w:szCs w:val="32"/>
        </w:rPr>
        <w:t>（二）承诺备案制负面项目清单</w:t>
      </w:r>
      <w:bookmarkEnd w:id="124"/>
    </w:p>
    <w:p w:rsidR="00386AA9" w:rsidRPr="00FF59F7" w:rsidRDefault="00386AA9" w:rsidP="00D1288F">
      <w:pPr>
        <w:snapToGrid w:val="0"/>
        <w:spacing w:line="360" w:lineRule="auto"/>
        <w:ind w:firstLineChars="196" w:firstLine="630"/>
        <w:outlineLvl w:val="2"/>
        <w:rPr>
          <w:rFonts w:ascii="仿宋_GB2312" w:eastAsia="仿宋_GB2312" w:hAnsi="华文楷体"/>
          <w:b/>
          <w:bCs/>
          <w:sz w:val="32"/>
          <w:szCs w:val="32"/>
        </w:rPr>
      </w:pPr>
      <w:r w:rsidRPr="00FF59F7">
        <w:rPr>
          <w:rFonts w:ascii="仿宋_GB2312" w:eastAsia="仿宋_GB2312" w:hAnsi="华文楷体"/>
          <w:b/>
          <w:bCs/>
          <w:sz w:val="32"/>
          <w:szCs w:val="32"/>
        </w:rPr>
        <w:t>1.</w:t>
      </w:r>
      <w:r w:rsidRPr="00FF59F7">
        <w:rPr>
          <w:rFonts w:ascii="仿宋_GB2312" w:eastAsia="仿宋_GB2312" w:hAnsi="华文楷体" w:hint="eastAsia"/>
          <w:b/>
          <w:bCs/>
          <w:sz w:val="32"/>
          <w:szCs w:val="32"/>
        </w:rPr>
        <w:t>水土保持负面项目清单</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bookmarkStart w:id="125" w:name="_Toc11574476"/>
      <w:bookmarkStart w:id="126" w:name="_Toc12808122"/>
      <w:r w:rsidRPr="00FF59F7">
        <w:rPr>
          <w:rFonts w:ascii="仿宋_GB2312" w:eastAsia="仿宋_GB2312" w:hAnsi="Times New Roman" w:hint="eastAsia"/>
          <w:sz w:val="32"/>
          <w:szCs w:val="32"/>
        </w:rPr>
        <w:t>①</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涉及水土流失重点预防区和重点治理区；</w:t>
      </w:r>
      <w:bookmarkEnd w:id="125"/>
      <w:bookmarkEnd w:id="126"/>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②</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涉及占用全国水土保持监测网络中的水土保持监测站点、重点试验区及国家确定的水土保持长期定位观测站。</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③</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涉及河流两岸、湖泊和水库周边的植物保护带。</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④</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涉及饮用水源保护区、水功能一级区的保护区和保留区。</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⑤</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涉及自然保护区、世界文化和自然遗产地、风景名胜区、地质公园、森林公园以及重要的湿地。</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bookmarkStart w:id="127" w:name="_Toc11574477"/>
      <w:bookmarkStart w:id="128" w:name="_Toc12808123"/>
      <w:r w:rsidRPr="00FF59F7">
        <w:rPr>
          <w:rFonts w:ascii="仿宋_GB2312" w:eastAsia="仿宋_GB2312" w:hAnsi="Times New Roman" w:hint="eastAsia"/>
          <w:sz w:val="32"/>
          <w:szCs w:val="32"/>
        </w:rPr>
        <w:t>⑥</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位于四级以上河道两岸</w:t>
      </w:r>
      <w:r w:rsidRPr="00FF59F7">
        <w:rPr>
          <w:rFonts w:ascii="仿宋_GB2312" w:eastAsia="仿宋_GB2312" w:hAnsi="Times New Roman"/>
          <w:sz w:val="32"/>
          <w:szCs w:val="32"/>
        </w:rPr>
        <w:t>300m</w:t>
      </w:r>
      <w:r w:rsidRPr="00FF59F7">
        <w:rPr>
          <w:rFonts w:ascii="仿宋_GB2312" w:eastAsia="仿宋_GB2312" w:hAnsi="Times New Roman" w:hint="eastAsia"/>
          <w:sz w:val="32"/>
          <w:szCs w:val="32"/>
        </w:rPr>
        <w:t>范围内的项目。</w:t>
      </w:r>
      <w:bookmarkEnd w:id="127"/>
      <w:bookmarkEnd w:id="128"/>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bookmarkStart w:id="129" w:name="_Toc11574478"/>
      <w:bookmarkStart w:id="130" w:name="_Toc12808124"/>
      <w:r w:rsidRPr="00FF59F7">
        <w:rPr>
          <w:rFonts w:ascii="仿宋_GB2312" w:eastAsia="仿宋_GB2312" w:hAnsi="Times New Roman" w:hint="eastAsia"/>
          <w:sz w:val="32"/>
          <w:szCs w:val="32"/>
        </w:rPr>
        <w:t>⑦</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位于</w:t>
      </w:r>
      <w:r w:rsidRPr="00FF59F7">
        <w:rPr>
          <w:rFonts w:ascii="仿宋_GB2312" w:eastAsia="仿宋_GB2312" w:hAnsi="Times New Roman"/>
          <w:sz w:val="32"/>
          <w:szCs w:val="32"/>
        </w:rPr>
        <w:t>25</w:t>
      </w:r>
      <w:r w:rsidRPr="00FF59F7">
        <w:rPr>
          <w:rFonts w:ascii="仿宋_GB2312" w:eastAsia="仿宋_GB2312" w:hAnsi="Times New Roman" w:hint="eastAsia"/>
          <w:sz w:val="32"/>
          <w:szCs w:val="32"/>
        </w:rPr>
        <w:t>度以上陡坡地的、场地平整开挖高差大于</w:t>
      </w:r>
      <w:r w:rsidRPr="00FF59F7">
        <w:rPr>
          <w:rFonts w:ascii="仿宋_GB2312" w:eastAsia="仿宋_GB2312" w:hAnsi="Times New Roman"/>
          <w:sz w:val="32"/>
          <w:szCs w:val="32"/>
        </w:rPr>
        <w:t>20m</w:t>
      </w:r>
      <w:r w:rsidRPr="00FF59F7">
        <w:rPr>
          <w:rFonts w:ascii="仿宋_GB2312" w:eastAsia="仿宋_GB2312" w:hAnsi="Times New Roman" w:hint="eastAsia"/>
          <w:sz w:val="32"/>
          <w:szCs w:val="32"/>
        </w:rPr>
        <w:t>的项目。</w:t>
      </w:r>
      <w:bookmarkEnd w:id="129"/>
      <w:bookmarkEnd w:id="130"/>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lastRenderedPageBreak/>
        <w:t>⑧</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单个入园项目挖填土石方总量超过</w:t>
      </w:r>
      <w:r w:rsidRPr="00FF59F7">
        <w:rPr>
          <w:rFonts w:ascii="仿宋_GB2312" w:eastAsia="仿宋_GB2312" w:hAnsi="Times New Roman"/>
          <w:sz w:val="32"/>
          <w:szCs w:val="32"/>
        </w:rPr>
        <w:t>100</w:t>
      </w:r>
      <w:r w:rsidRPr="00FF59F7">
        <w:rPr>
          <w:rFonts w:ascii="仿宋_GB2312" w:eastAsia="仿宋_GB2312" w:hAnsi="Times New Roman" w:hint="eastAsia"/>
          <w:sz w:val="32"/>
          <w:szCs w:val="32"/>
        </w:rPr>
        <w:t>万</w:t>
      </w:r>
      <w:r w:rsidRPr="00FF59F7">
        <w:rPr>
          <w:rFonts w:ascii="仿宋_GB2312" w:eastAsia="仿宋_GB2312" w:hAnsi="Times New Roman"/>
          <w:sz w:val="32"/>
          <w:szCs w:val="32"/>
        </w:rPr>
        <w:t>m</w:t>
      </w:r>
      <w:r w:rsidRPr="00FF59F7">
        <w:rPr>
          <w:rFonts w:ascii="仿宋_GB2312" w:eastAsia="仿宋_GB2312" w:hAnsi="Times New Roman"/>
          <w:sz w:val="32"/>
          <w:szCs w:val="32"/>
          <w:vertAlign w:val="superscript"/>
        </w:rPr>
        <w:t>3</w:t>
      </w:r>
      <w:r w:rsidRPr="00FF59F7">
        <w:rPr>
          <w:rFonts w:ascii="仿宋_GB2312" w:eastAsia="仿宋_GB2312" w:hAnsi="Times New Roman" w:hint="eastAsia"/>
          <w:sz w:val="32"/>
          <w:szCs w:val="32"/>
        </w:rPr>
        <w:t>。</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⑨</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未按照区域水土保持方案报告书完成场地平整的项目。</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⑩</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不能实现土石方平衡，需要区域外平衡土石方且数量</w:t>
      </w:r>
      <w:r w:rsidRPr="00FF59F7">
        <w:rPr>
          <w:rFonts w:ascii="仿宋_GB2312" w:eastAsia="仿宋_GB2312" w:hAnsi="Times New Roman"/>
          <w:sz w:val="32"/>
          <w:szCs w:val="32"/>
        </w:rPr>
        <w:t>50</w:t>
      </w:r>
      <w:r w:rsidRPr="00FF59F7">
        <w:rPr>
          <w:rFonts w:ascii="仿宋_GB2312" w:eastAsia="仿宋_GB2312" w:hAnsi="Times New Roman" w:hint="eastAsia"/>
          <w:sz w:val="32"/>
          <w:szCs w:val="32"/>
        </w:rPr>
        <w:t>万</w:t>
      </w:r>
      <w:r w:rsidRPr="00FF59F7">
        <w:rPr>
          <w:rFonts w:ascii="仿宋_GB2312" w:eastAsia="仿宋_GB2312" w:hAnsi="Times New Roman"/>
          <w:sz w:val="32"/>
          <w:szCs w:val="32"/>
        </w:rPr>
        <w:t>m</w:t>
      </w:r>
      <w:r w:rsidRPr="00FF59F7">
        <w:rPr>
          <w:rFonts w:ascii="仿宋_GB2312" w:eastAsia="仿宋_GB2312" w:hAnsi="Times New Roman"/>
          <w:sz w:val="32"/>
          <w:szCs w:val="32"/>
          <w:vertAlign w:val="superscript"/>
        </w:rPr>
        <w:t>3</w:t>
      </w:r>
      <w:r w:rsidRPr="00FF59F7">
        <w:rPr>
          <w:rFonts w:ascii="仿宋_GB2312" w:eastAsia="仿宋_GB2312" w:hAnsi="Times New Roman" w:hint="eastAsia"/>
          <w:sz w:val="32"/>
          <w:szCs w:val="32"/>
        </w:rPr>
        <w:t>以上的项目。</w:t>
      </w:r>
    </w:p>
    <w:p w:rsidR="00386AA9" w:rsidRPr="00FF59F7" w:rsidRDefault="00386AA9" w:rsidP="00D1288F">
      <w:pPr>
        <w:snapToGrid w:val="0"/>
        <w:spacing w:line="360" w:lineRule="auto"/>
        <w:ind w:firstLineChars="196" w:firstLine="630"/>
        <w:outlineLvl w:val="2"/>
        <w:rPr>
          <w:rFonts w:ascii="仿宋_GB2312" w:eastAsia="仿宋_GB2312" w:hAnsi="华文楷体"/>
          <w:b/>
          <w:bCs/>
          <w:sz w:val="32"/>
          <w:szCs w:val="32"/>
        </w:rPr>
      </w:pPr>
      <w:r w:rsidRPr="00FF59F7">
        <w:rPr>
          <w:rFonts w:ascii="仿宋_GB2312" w:eastAsia="仿宋_GB2312" w:hAnsi="华文楷体"/>
          <w:b/>
          <w:bCs/>
          <w:sz w:val="32"/>
          <w:szCs w:val="32"/>
        </w:rPr>
        <w:t>2.</w:t>
      </w:r>
      <w:r w:rsidRPr="00FF59F7">
        <w:rPr>
          <w:rFonts w:ascii="仿宋_GB2312" w:eastAsia="仿宋_GB2312" w:hAnsi="华文楷体" w:hint="eastAsia"/>
          <w:b/>
          <w:bCs/>
          <w:sz w:val="32"/>
          <w:szCs w:val="32"/>
        </w:rPr>
        <w:t>防洪影响（水域调整方案）负面项目清单</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①</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涉河建设项目产生的雍水高度、阻水面积比、对堤身稳定、堤身和堤脚冲刷超过相关技术规定的项目。</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②</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涉河建设项目对区域河道河势产生重大改变的项目（如改道，需做专题论证）。</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③</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有穿堤、破堤、填占行洪河道等行为以及需要报废（降等）重要水利工程设施的项目</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④</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占用水域不符合水域保护规划或未按水域保护规划调整实施的项目。</w:t>
      </w:r>
    </w:p>
    <w:p w:rsidR="00386AA9" w:rsidRPr="00FF59F7" w:rsidRDefault="00386AA9" w:rsidP="00D1288F">
      <w:pPr>
        <w:snapToGrid w:val="0"/>
        <w:spacing w:line="360" w:lineRule="auto"/>
        <w:ind w:firstLineChars="196" w:firstLine="630"/>
        <w:outlineLvl w:val="2"/>
        <w:rPr>
          <w:rFonts w:ascii="仿宋_GB2312" w:eastAsia="仿宋_GB2312" w:hAnsi="华文楷体"/>
          <w:b/>
          <w:bCs/>
          <w:sz w:val="32"/>
          <w:szCs w:val="32"/>
        </w:rPr>
      </w:pPr>
      <w:r w:rsidRPr="00FF59F7">
        <w:rPr>
          <w:rFonts w:ascii="仿宋_GB2312" w:eastAsia="仿宋_GB2312" w:hAnsi="华文楷体"/>
          <w:b/>
          <w:bCs/>
          <w:sz w:val="32"/>
          <w:szCs w:val="32"/>
        </w:rPr>
        <w:t>3.</w:t>
      </w:r>
      <w:r w:rsidRPr="00FF59F7">
        <w:rPr>
          <w:rFonts w:ascii="仿宋_GB2312" w:eastAsia="仿宋_GB2312" w:hAnsi="华文楷体" w:hint="eastAsia"/>
          <w:b/>
          <w:bCs/>
          <w:sz w:val="32"/>
          <w:szCs w:val="32"/>
        </w:rPr>
        <w:t>水资源论证负面项目清单</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①</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公共制水项目（公共水厂建设项目）。</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②</w:t>
      </w:r>
      <w:r w:rsidRPr="00FF59F7">
        <w:rPr>
          <w:rFonts w:ascii="仿宋_GB2312" w:eastAsia="仿宋_GB2312" w:hAnsi="Times New Roman"/>
          <w:sz w:val="32"/>
          <w:szCs w:val="32"/>
        </w:rPr>
        <w:t xml:space="preserve"> </w:t>
      </w:r>
      <w:r w:rsidRPr="00FF59F7">
        <w:rPr>
          <w:rFonts w:ascii="仿宋_GB2312" w:hAnsi="Times New Roman" w:hint="eastAsia"/>
          <w:sz w:val="32"/>
          <w:szCs w:val="32"/>
        </w:rPr>
        <w:t>髙</w:t>
      </w:r>
      <w:r w:rsidRPr="00FF59F7">
        <w:rPr>
          <w:rFonts w:ascii="仿宋_GB2312" w:eastAsia="仿宋_GB2312" w:hAnsi="Times New Roman" w:hint="eastAsia"/>
          <w:sz w:val="32"/>
          <w:szCs w:val="32"/>
        </w:rPr>
        <w:t>耗水项目、单位用水效率超过水耗标准的项目。</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③</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取用地下水项目。</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④</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年取用地表水量</w:t>
      </w:r>
      <w:r w:rsidRPr="00FF59F7">
        <w:rPr>
          <w:rFonts w:ascii="仿宋_GB2312" w:eastAsia="仿宋_GB2312" w:hAnsi="Times New Roman"/>
          <w:sz w:val="32"/>
          <w:szCs w:val="32"/>
        </w:rPr>
        <w:t>50</w:t>
      </w:r>
      <w:r w:rsidRPr="00FF59F7">
        <w:rPr>
          <w:rFonts w:ascii="仿宋_GB2312" w:eastAsia="仿宋_GB2312" w:hAnsi="Times New Roman" w:hint="eastAsia"/>
          <w:sz w:val="32"/>
          <w:szCs w:val="32"/>
        </w:rPr>
        <w:t>万</w:t>
      </w:r>
      <w:r w:rsidRPr="00FF59F7">
        <w:rPr>
          <w:rFonts w:ascii="仿宋_GB2312" w:eastAsia="仿宋_GB2312" w:hAnsi="Times New Roman"/>
          <w:sz w:val="32"/>
          <w:szCs w:val="32"/>
        </w:rPr>
        <w:t>m</w:t>
      </w:r>
      <w:r w:rsidRPr="00FF59F7">
        <w:rPr>
          <w:rFonts w:ascii="仿宋_GB2312" w:eastAsia="仿宋_GB2312" w:hAnsi="Times New Roman"/>
          <w:sz w:val="32"/>
          <w:szCs w:val="32"/>
          <w:vertAlign w:val="superscript"/>
        </w:rPr>
        <w:t>3</w:t>
      </w:r>
      <w:r w:rsidRPr="00FF59F7">
        <w:rPr>
          <w:rFonts w:ascii="仿宋_GB2312" w:eastAsia="仿宋_GB2312" w:hAnsi="Times New Roman" w:hint="eastAsia"/>
          <w:sz w:val="32"/>
          <w:szCs w:val="32"/>
        </w:rPr>
        <w:t>以上的项目。</w:t>
      </w:r>
    </w:p>
    <w:p w:rsidR="00386AA9" w:rsidRPr="00FF59F7" w:rsidRDefault="00386AA9" w:rsidP="00D1288F">
      <w:pPr>
        <w:snapToGrid w:val="0"/>
        <w:spacing w:line="360" w:lineRule="auto"/>
        <w:ind w:firstLineChars="200" w:firstLine="640"/>
        <w:rPr>
          <w:rFonts w:ascii="仿宋_GB2312" w:eastAsia="仿宋_GB2312" w:hAnsi="Times New Roman"/>
          <w:sz w:val="32"/>
          <w:szCs w:val="32"/>
        </w:rPr>
      </w:pPr>
      <w:r w:rsidRPr="00FF59F7">
        <w:rPr>
          <w:rFonts w:ascii="仿宋_GB2312" w:eastAsia="仿宋_GB2312" w:hAnsi="Times New Roman" w:hint="eastAsia"/>
          <w:sz w:val="32"/>
          <w:szCs w:val="32"/>
        </w:rPr>
        <w:t>⑤</w:t>
      </w:r>
      <w:r w:rsidRPr="00FF59F7">
        <w:rPr>
          <w:rFonts w:ascii="仿宋_GB2312" w:eastAsia="仿宋_GB2312" w:hAnsi="Times New Roman"/>
          <w:sz w:val="32"/>
          <w:szCs w:val="32"/>
        </w:rPr>
        <w:t xml:space="preserve"> </w:t>
      </w:r>
      <w:r w:rsidRPr="00FF59F7">
        <w:rPr>
          <w:rFonts w:ascii="仿宋_GB2312" w:eastAsia="仿宋_GB2312" w:hAnsi="Times New Roman" w:hint="eastAsia"/>
          <w:sz w:val="32"/>
          <w:szCs w:val="32"/>
        </w:rPr>
        <w:t>审批权限不在本行政区的建设项目。</w:t>
      </w:r>
    </w:p>
    <w:p w:rsidR="00386AA9" w:rsidRPr="00FF59F7" w:rsidRDefault="00386AA9" w:rsidP="00D1288F">
      <w:pPr>
        <w:snapToGrid w:val="0"/>
        <w:spacing w:line="360" w:lineRule="auto"/>
        <w:ind w:firstLineChars="200" w:firstLine="640"/>
        <w:rPr>
          <w:rFonts w:ascii="Times New Roman" w:eastAsia="黑体" w:hAnsi="Times New Roman"/>
          <w:sz w:val="32"/>
          <w:szCs w:val="32"/>
        </w:rPr>
      </w:pPr>
    </w:p>
    <w:p w:rsidR="00386AA9" w:rsidRPr="00FF59F7" w:rsidRDefault="00386AA9" w:rsidP="00D1288F">
      <w:pPr>
        <w:snapToGrid w:val="0"/>
        <w:spacing w:line="360" w:lineRule="auto"/>
        <w:ind w:firstLineChars="200" w:firstLine="640"/>
        <w:rPr>
          <w:rFonts w:ascii="Times New Roman" w:eastAsia="黑体" w:hAnsi="Times New Roman"/>
          <w:sz w:val="32"/>
          <w:szCs w:val="32"/>
        </w:rPr>
      </w:pPr>
    </w:p>
    <w:p w:rsidR="00386AA9" w:rsidRPr="00FF59F7" w:rsidRDefault="00386AA9" w:rsidP="00A87ED8">
      <w:pPr>
        <w:spacing w:line="560" w:lineRule="exact"/>
        <w:rPr>
          <w:rFonts w:ascii="Times New Roman" w:eastAsia="黑体" w:hAnsi="Times New Roman"/>
          <w:sz w:val="32"/>
          <w:szCs w:val="32"/>
        </w:rPr>
      </w:pPr>
      <w:r w:rsidRPr="00FF59F7">
        <w:rPr>
          <w:rFonts w:ascii="Times New Roman" w:eastAsia="黑体" w:hAnsi="Times New Roman" w:hint="eastAsia"/>
          <w:sz w:val="32"/>
          <w:szCs w:val="32"/>
        </w:rPr>
        <w:lastRenderedPageBreak/>
        <w:t>附件</w:t>
      </w:r>
      <w:r w:rsidRPr="00FF59F7">
        <w:rPr>
          <w:rFonts w:ascii="Times New Roman" w:eastAsia="黑体" w:hAnsi="Times New Roman"/>
          <w:sz w:val="32"/>
          <w:szCs w:val="32"/>
        </w:rPr>
        <w:t>3</w:t>
      </w:r>
    </w:p>
    <w:p w:rsidR="00386AA9" w:rsidRPr="00FF59F7" w:rsidRDefault="00386AA9" w:rsidP="00A87ED8">
      <w:pPr>
        <w:spacing w:line="560" w:lineRule="exact"/>
        <w:rPr>
          <w:rFonts w:ascii="Times New Roman" w:eastAsia="黑体" w:hAnsi="Times New Roman"/>
          <w:sz w:val="32"/>
          <w:szCs w:val="32"/>
        </w:rPr>
      </w:pPr>
    </w:p>
    <w:p w:rsidR="00386AA9" w:rsidRPr="00FF59F7" w:rsidRDefault="00386AA9" w:rsidP="00D1288F">
      <w:pPr>
        <w:pStyle w:val="aff1"/>
        <w:snapToGrid w:val="0"/>
        <w:spacing w:afterLines="0"/>
        <w:rPr>
          <w:rFonts w:ascii="方正小标宋简体" w:eastAsia="方正小标宋简体" w:hAnsi="宋体"/>
          <w:b w:val="0"/>
          <w:spacing w:val="10"/>
          <w:sz w:val="44"/>
          <w:szCs w:val="44"/>
        </w:rPr>
      </w:pPr>
      <w:r w:rsidRPr="00FF59F7">
        <w:rPr>
          <w:rFonts w:ascii="方正小标宋简体" w:eastAsia="方正小标宋简体" w:hAnsi="宋体" w:hint="eastAsia"/>
          <w:b w:val="0"/>
          <w:spacing w:val="10"/>
          <w:sz w:val="44"/>
          <w:szCs w:val="44"/>
        </w:rPr>
        <w:t>金华市区域（标准地）范围内</w:t>
      </w:r>
    </w:p>
    <w:p w:rsidR="00386AA9" w:rsidRPr="00FF59F7" w:rsidRDefault="00386AA9" w:rsidP="00D1288F">
      <w:pPr>
        <w:pStyle w:val="aff1"/>
        <w:snapToGrid w:val="0"/>
        <w:spacing w:afterLines="0"/>
        <w:rPr>
          <w:rFonts w:ascii="方正小标宋简体" w:eastAsia="方正小标宋简体" w:hAnsi="宋体"/>
          <w:b w:val="0"/>
          <w:spacing w:val="10"/>
          <w:sz w:val="44"/>
          <w:szCs w:val="44"/>
        </w:rPr>
      </w:pPr>
      <w:r w:rsidRPr="00FF59F7">
        <w:rPr>
          <w:rFonts w:ascii="方正小标宋简体" w:eastAsia="方正小标宋简体" w:hAnsi="宋体" w:hint="eastAsia"/>
          <w:b w:val="0"/>
          <w:spacing w:val="10"/>
          <w:sz w:val="44"/>
          <w:szCs w:val="44"/>
        </w:rPr>
        <w:t>建设项目涉水承诺备案表（试行）</w:t>
      </w:r>
    </w:p>
    <w:p w:rsidR="00386AA9" w:rsidRPr="00FF59F7" w:rsidRDefault="00386AA9" w:rsidP="00D1288F">
      <w:pPr>
        <w:snapToGrid w:val="0"/>
        <w:spacing w:line="360" w:lineRule="auto"/>
        <w:ind w:firstLineChars="200" w:firstLine="640"/>
        <w:outlineLvl w:val="1"/>
        <w:rPr>
          <w:rFonts w:ascii="仿宋_GB2312" w:eastAsia="仿宋_GB2312" w:hAnsi="黑体"/>
          <w:bCs/>
          <w:sz w:val="32"/>
          <w:szCs w:val="32"/>
        </w:rPr>
      </w:pPr>
      <w:bookmarkStart w:id="131" w:name="_Toc12808126"/>
    </w:p>
    <w:p w:rsidR="00386AA9" w:rsidRPr="00FF59F7" w:rsidRDefault="00386AA9" w:rsidP="00D1288F">
      <w:pPr>
        <w:snapToGrid w:val="0"/>
        <w:spacing w:line="360" w:lineRule="auto"/>
        <w:ind w:firstLineChars="200" w:firstLine="640"/>
        <w:outlineLvl w:val="1"/>
        <w:rPr>
          <w:rFonts w:ascii="黑体" w:eastAsia="黑体" w:hAnsi="黑体"/>
          <w:bCs/>
          <w:sz w:val="32"/>
          <w:szCs w:val="32"/>
        </w:rPr>
      </w:pPr>
      <w:r w:rsidRPr="00FF59F7">
        <w:rPr>
          <w:rFonts w:ascii="黑体" w:eastAsia="黑体" w:hAnsi="黑体" w:hint="eastAsia"/>
          <w:bCs/>
          <w:sz w:val="32"/>
          <w:szCs w:val="32"/>
        </w:rPr>
        <w:t>（一）说明</w:t>
      </w:r>
      <w:bookmarkEnd w:id="131"/>
    </w:p>
    <w:p w:rsidR="00386AA9" w:rsidRPr="00FF59F7" w:rsidRDefault="00386AA9" w:rsidP="00D1288F">
      <w:pPr>
        <w:snapToGrid w:val="0"/>
        <w:spacing w:line="360" w:lineRule="auto"/>
        <w:ind w:firstLineChars="200" w:firstLine="624"/>
        <w:rPr>
          <w:rFonts w:ascii="仿宋_GB2312" w:eastAsia="仿宋_GB2312" w:hAnsi="Times New Roman"/>
          <w:dstrike/>
          <w:sz w:val="32"/>
          <w:szCs w:val="32"/>
        </w:rPr>
      </w:pPr>
      <w:r w:rsidRPr="00FF59F7">
        <w:rPr>
          <w:rFonts w:ascii="仿宋_GB2312" w:eastAsia="仿宋_GB2312" w:hAnsi="Times New Roman" w:hint="eastAsia"/>
          <w:spacing w:val="-4"/>
          <w:sz w:val="32"/>
          <w:szCs w:val="32"/>
        </w:rPr>
        <w:t>对于通过编制区域水影响评价报告，在区域水影响评价报告中提出了进入本区域项目涉水备案的控制性指标内容的区域，进入该区域的项目需根据上述评价报告提出的指标填写承诺备案表。</w:t>
      </w:r>
    </w:p>
    <w:p w:rsidR="00386AA9" w:rsidRPr="00FF59F7" w:rsidRDefault="00386AA9" w:rsidP="00D1288F">
      <w:pPr>
        <w:snapToGrid w:val="0"/>
        <w:spacing w:line="360" w:lineRule="auto"/>
        <w:ind w:firstLineChars="200" w:firstLine="640"/>
        <w:outlineLvl w:val="1"/>
        <w:rPr>
          <w:rFonts w:ascii="黑体" w:eastAsia="黑体" w:hAnsi="黑体"/>
          <w:bCs/>
          <w:sz w:val="32"/>
          <w:szCs w:val="32"/>
        </w:rPr>
      </w:pPr>
      <w:bookmarkStart w:id="132" w:name="_Toc12808127"/>
      <w:r w:rsidRPr="00FF59F7">
        <w:rPr>
          <w:rFonts w:ascii="黑体" w:eastAsia="黑体" w:hAnsi="黑体" w:hint="eastAsia"/>
          <w:bCs/>
          <w:sz w:val="32"/>
          <w:szCs w:val="32"/>
        </w:rPr>
        <w:t>（二）承诺备案表</w:t>
      </w:r>
      <w:bookmarkEnd w:id="132"/>
    </w:p>
    <w:p w:rsidR="00386AA9" w:rsidRPr="00FF59F7" w:rsidRDefault="00386AA9" w:rsidP="00D1288F">
      <w:pPr>
        <w:snapToGrid w:val="0"/>
        <w:spacing w:line="360" w:lineRule="auto"/>
        <w:rPr>
          <w:rFonts w:ascii="仿宋_GB2312" w:eastAsia="仿宋_GB2312" w:hAnsi="Times New Roman"/>
          <w:sz w:val="32"/>
          <w:szCs w:val="32"/>
        </w:rPr>
      </w:pPr>
    </w:p>
    <w:p w:rsidR="00386AA9" w:rsidRPr="00FF59F7" w:rsidRDefault="00386AA9" w:rsidP="00D1288F">
      <w:pPr>
        <w:snapToGrid w:val="0"/>
        <w:spacing w:line="360" w:lineRule="auto"/>
        <w:rPr>
          <w:rFonts w:ascii="仿宋_GB2312" w:eastAsia="仿宋_GB2312" w:hAnsi="Times New Roman"/>
          <w:sz w:val="32"/>
          <w:szCs w:val="32"/>
        </w:rPr>
      </w:pPr>
    </w:p>
    <w:p w:rsidR="00386AA9" w:rsidRPr="00FF59F7" w:rsidRDefault="00386AA9" w:rsidP="00172048">
      <w:pPr>
        <w:spacing w:line="360" w:lineRule="auto"/>
        <w:ind w:firstLineChars="200" w:firstLine="560"/>
        <w:rPr>
          <w:rFonts w:ascii="Times New Roman" w:hAnsi="Times New Roman"/>
          <w:sz w:val="28"/>
          <w:szCs w:val="28"/>
        </w:rPr>
      </w:pPr>
    </w:p>
    <w:p w:rsidR="00386AA9" w:rsidRPr="00FF59F7" w:rsidRDefault="00386AA9" w:rsidP="00172048">
      <w:pPr>
        <w:spacing w:line="360" w:lineRule="auto"/>
        <w:ind w:firstLineChars="200" w:firstLine="560"/>
        <w:rPr>
          <w:rFonts w:ascii="Times New Roman" w:hAnsi="Times New Roman"/>
          <w:sz w:val="28"/>
          <w:szCs w:val="28"/>
        </w:rPr>
        <w:sectPr w:rsidR="00386AA9" w:rsidRPr="00FF59F7" w:rsidSect="00ED75F1">
          <w:headerReference w:type="even" r:id="rId14"/>
          <w:footerReference w:type="even" r:id="rId15"/>
          <w:footerReference w:type="default" r:id="rId16"/>
          <w:pgSz w:w="11906" w:h="16838" w:code="9"/>
          <w:pgMar w:top="1701" w:right="1134" w:bottom="2041" w:left="1134" w:header="851" w:footer="851" w:gutter="0"/>
          <w:pgNumType w:start="1"/>
          <w:cols w:space="425"/>
          <w:docGrid w:linePitch="381"/>
        </w:sectPr>
      </w:pPr>
    </w:p>
    <w:p w:rsidR="00386AA9" w:rsidRPr="00FF59F7" w:rsidRDefault="00386AA9" w:rsidP="001C7686">
      <w:pPr>
        <w:snapToGrid w:val="0"/>
        <w:spacing w:afterLines="50" w:after="120"/>
        <w:jc w:val="left"/>
        <w:rPr>
          <w:rFonts w:ascii="黑体" w:eastAsia="黑体" w:hAnsi="黑体"/>
          <w:sz w:val="28"/>
          <w:szCs w:val="28"/>
          <w:u w:val="single"/>
        </w:rPr>
      </w:pPr>
      <w:r w:rsidRPr="00FF59F7">
        <w:rPr>
          <w:rFonts w:ascii="黑体" w:eastAsia="黑体" w:hAnsi="黑体"/>
          <w:sz w:val="28"/>
          <w:szCs w:val="28"/>
        </w:rPr>
        <w:lastRenderedPageBreak/>
        <w:t xml:space="preserve">                                              </w:t>
      </w:r>
      <w:r w:rsidRPr="00FF59F7">
        <w:rPr>
          <w:rFonts w:ascii="黑体" w:eastAsia="黑体" w:hAnsi="黑体" w:hint="eastAsia"/>
          <w:sz w:val="28"/>
          <w:szCs w:val="28"/>
        </w:rPr>
        <w:t>建设类型：</w:t>
      </w:r>
      <w:r w:rsidRPr="00FF59F7">
        <w:rPr>
          <w:rFonts w:ascii="黑体" w:eastAsia="黑体" w:hAnsi="黑体"/>
          <w:sz w:val="28"/>
          <w:szCs w:val="28"/>
          <w:u w:val="single"/>
        </w:rPr>
        <w:t xml:space="preserve">           </w:t>
      </w:r>
    </w:p>
    <w:p w:rsidR="00386AA9" w:rsidRPr="00FF59F7" w:rsidRDefault="00386AA9" w:rsidP="001C7686">
      <w:pPr>
        <w:snapToGrid w:val="0"/>
        <w:spacing w:afterLines="50" w:after="120"/>
        <w:jc w:val="left"/>
        <w:rPr>
          <w:rFonts w:ascii="黑体" w:eastAsia="黑体" w:hAnsi="黑体"/>
          <w:sz w:val="28"/>
          <w:szCs w:val="28"/>
          <w:u w:val="single"/>
        </w:rPr>
      </w:pPr>
      <w:r w:rsidRPr="00FF59F7">
        <w:rPr>
          <w:rFonts w:ascii="黑体" w:eastAsia="黑体" w:hAnsi="黑体"/>
          <w:sz w:val="28"/>
          <w:szCs w:val="28"/>
        </w:rPr>
        <w:t xml:space="preserve">                                              </w:t>
      </w:r>
      <w:r w:rsidRPr="00FF59F7">
        <w:rPr>
          <w:rFonts w:ascii="黑体" w:eastAsia="黑体" w:hAnsi="黑体" w:hint="eastAsia"/>
          <w:sz w:val="28"/>
          <w:szCs w:val="28"/>
        </w:rPr>
        <w:t>登记编号：</w:t>
      </w:r>
      <w:r w:rsidRPr="00FF59F7">
        <w:rPr>
          <w:rFonts w:ascii="黑体" w:eastAsia="黑体" w:hAnsi="黑体"/>
          <w:sz w:val="28"/>
          <w:szCs w:val="28"/>
          <w:u w:val="single"/>
        </w:rPr>
        <w:t xml:space="preserve">           </w:t>
      </w:r>
    </w:p>
    <w:p w:rsidR="00386AA9" w:rsidRPr="00FF59F7" w:rsidRDefault="00386AA9" w:rsidP="001C7686">
      <w:pPr>
        <w:spacing w:afterLines="50" w:after="120"/>
        <w:jc w:val="left"/>
        <w:rPr>
          <w:rFonts w:ascii="黑体" w:eastAsia="黑体" w:hAnsi="黑体"/>
          <w:sz w:val="44"/>
          <w:szCs w:val="44"/>
        </w:rPr>
      </w:pPr>
    </w:p>
    <w:p w:rsidR="00386AA9" w:rsidRPr="00FF59F7" w:rsidRDefault="00386AA9" w:rsidP="001C7686">
      <w:pPr>
        <w:spacing w:afterLines="50" w:after="120"/>
        <w:jc w:val="left"/>
        <w:rPr>
          <w:rFonts w:ascii="黑体" w:eastAsia="黑体" w:hAnsi="黑体"/>
          <w:sz w:val="44"/>
          <w:szCs w:val="44"/>
        </w:rPr>
      </w:pPr>
    </w:p>
    <w:p w:rsidR="00386AA9" w:rsidRPr="00FF59F7" w:rsidRDefault="00386AA9" w:rsidP="001C7686">
      <w:pPr>
        <w:snapToGrid w:val="0"/>
        <w:spacing w:afterLines="50" w:after="120"/>
        <w:jc w:val="center"/>
        <w:rPr>
          <w:rFonts w:ascii="方正小标宋简体" w:eastAsia="方正小标宋简体" w:hAnsi="黑体"/>
          <w:sz w:val="44"/>
          <w:szCs w:val="44"/>
        </w:rPr>
      </w:pPr>
      <w:r w:rsidRPr="00FF59F7">
        <w:rPr>
          <w:rFonts w:ascii="方正小标宋简体" w:eastAsia="方正小标宋简体" w:hAnsi="黑体" w:hint="eastAsia"/>
          <w:sz w:val="44"/>
          <w:szCs w:val="44"/>
        </w:rPr>
        <w:t>金华市区域（标准地）范围内</w:t>
      </w:r>
    </w:p>
    <w:p w:rsidR="00386AA9" w:rsidRPr="00FF59F7" w:rsidRDefault="00386AA9" w:rsidP="001C7686">
      <w:pPr>
        <w:snapToGrid w:val="0"/>
        <w:spacing w:afterLines="50" w:after="120"/>
        <w:jc w:val="center"/>
        <w:rPr>
          <w:rFonts w:ascii="方正小标宋简体" w:eastAsia="方正小标宋简体" w:hAnsi="黑体"/>
          <w:sz w:val="44"/>
          <w:szCs w:val="44"/>
        </w:rPr>
      </w:pPr>
      <w:r w:rsidRPr="00FF59F7">
        <w:rPr>
          <w:rFonts w:ascii="方正小标宋简体" w:eastAsia="方正小标宋简体" w:hAnsi="黑体" w:hint="eastAsia"/>
          <w:sz w:val="44"/>
          <w:szCs w:val="44"/>
        </w:rPr>
        <w:t>建设项目涉水承诺备案表</w:t>
      </w:r>
    </w:p>
    <w:p w:rsidR="00386AA9" w:rsidRPr="00FF59F7" w:rsidRDefault="00386AA9" w:rsidP="001C7686">
      <w:pPr>
        <w:snapToGrid w:val="0"/>
        <w:spacing w:afterLines="50" w:after="120"/>
        <w:jc w:val="center"/>
        <w:rPr>
          <w:rFonts w:ascii="方正小标宋简体" w:eastAsia="方正小标宋简体" w:hAnsi="黑体"/>
          <w:sz w:val="44"/>
          <w:szCs w:val="44"/>
        </w:rPr>
      </w:pPr>
      <w:r w:rsidRPr="00FF59F7">
        <w:rPr>
          <w:rFonts w:ascii="方正小标宋简体" w:eastAsia="方正小标宋简体" w:hAnsi="黑体" w:hint="eastAsia"/>
          <w:sz w:val="44"/>
          <w:szCs w:val="44"/>
        </w:rPr>
        <w:t>（试行）</w:t>
      </w:r>
    </w:p>
    <w:p w:rsidR="00386AA9" w:rsidRPr="00FF59F7" w:rsidRDefault="00386AA9" w:rsidP="001C7686">
      <w:pPr>
        <w:spacing w:afterLines="50" w:after="120"/>
        <w:jc w:val="left"/>
        <w:rPr>
          <w:rFonts w:ascii="Times New Roman" w:hAnsi="Times New Roman"/>
          <w:b/>
          <w:sz w:val="24"/>
          <w:szCs w:val="28"/>
        </w:rPr>
      </w:pPr>
    </w:p>
    <w:p w:rsidR="00386AA9" w:rsidRPr="00FF59F7" w:rsidRDefault="00386AA9" w:rsidP="001C7686">
      <w:pPr>
        <w:tabs>
          <w:tab w:val="left" w:pos="1680"/>
        </w:tabs>
        <w:spacing w:afterLines="50" w:after="120"/>
        <w:jc w:val="left"/>
        <w:rPr>
          <w:rFonts w:ascii="Times New Roman" w:hAnsi="Times New Roman"/>
          <w:b/>
          <w:sz w:val="24"/>
          <w:szCs w:val="28"/>
        </w:rPr>
      </w:pPr>
    </w:p>
    <w:p w:rsidR="00386AA9" w:rsidRPr="00FF59F7" w:rsidRDefault="00386AA9" w:rsidP="001C7686">
      <w:pPr>
        <w:spacing w:afterLines="50" w:after="120" w:line="360" w:lineRule="auto"/>
        <w:jc w:val="left"/>
        <w:rPr>
          <w:rFonts w:ascii="Times New Roman" w:hAnsi="Times New Roman"/>
          <w:b/>
          <w:sz w:val="24"/>
          <w:szCs w:val="28"/>
        </w:rPr>
      </w:pPr>
    </w:p>
    <w:p w:rsidR="00386AA9" w:rsidRPr="00FF59F7" w:rsidRDefault="00386AA9" w:rsidP="001C7686">
      <w:pPr>
        <w:spacing w:afterLines="50" w:after="120" w:line="360" w:lineRule="auto"/>
        <w:jc w:val="left"/>
        <w:rPr>
          <w:rFonts w:ascii="Times New Roman" w:hAnsi="Times New Roman"/>
          <w:b/>
          <w:sz w:val="24"/>
          <w:szCs w:val="28"/>
        </w:rPr>
      </w:pPr>
    </w:p>
    <w:p w:rsidR="00386AA9" w:rsidRPr="00FF59F7" w:rsidRDefault="00386AA9" w:rsidP="001C7686">
      <w:pPr>
        <w:tabs>
          <w:tab w:val="left" w:pos="1680"/>
        </w:tabs>
        <w:spacing w:afterLines="50" w:after="120" w:line="360" w:lineRule="auto"/>
        <w:jc w:val="left"/>
        <w:rPr>
          <w:rFonts w:ascii="楷体_GB2312" w:eastAsia="楷体_GB2312" w:hAnsi="Times New Roman"/>
          <w:sz w:val="30"/>
          <w:szCs w:val="30"/>
        </w:rPr>
      </w:pPr>
      <w:r w:rsidRPr="00FF59F7">
        <w:rPr>
          <w:rFonts w:ascii="仿宋_GB2312" w:eastAsia="仿宋_GB2312" w:hAnsi="Times New Roman"/>
          <w:sz w:val="28"/>
          <w:szCs w:val="28"/>
        </w:rPr>
        <w:t xml:space="preserve"> </w:t>
      </w:r>
      <w:r w:rsidRPr="00FF59F7">
        <w:rPr>
          <w:rFonts w:ascii="楷体_GB2312" w:eastAsia="楷体_GB2312" w:hAnsi="Times New Roman"/>
          <w:sz w:val="28"/>
          <w:szCs w:val="28"/>
        </w:rPr>
        <w:t xml:space="preserve">          </w:t>
      </w:r>
      <w:r w:rsidRPr="00FF59F7">
        <w:rPr>
          <w:rFonts w:ascii="楷体_GB2312" w:eastAsia="楷体_GB2312" w:hAnsi="Times New Roman" w:hint="eastAsia"/>
          <w:sz w:val="30"/>
          <w:szCs w:val="30"/>
        </w:rPr>
        <w:t>项目名称：</w:t>
      </w:r>
      <w:r w:rsidRPr="00FF59F7">
        <w:rPr>
          <w:rFonts w:ascii="楷体_GB2312" w:eastAsia="楷体_GB2312" w:hAnsi="Times New Roman"/>
          <w:sz w:val="30"/>
          <w:szCs w:val="30"/>
          <w:u w:val="single"/>
        </w:rPr>
        <w:t xml:space="preserve">                                </w:t>
      </w:r>
    </w:p>
    <w:p w:rsidR="00386AA9" w:rsidRPr="00FF59F7" w:rsidRDefault="00386AA9" w:rsidP="001C7686">
      <w:pPr>
        <w:tabs>
          <w:tab w:val="left" w:pos="1575"/>
          <w:tab w:val="left" w:pos="7980"/>
        </w:tabs>
        <w:spacing w:afterLines="50" w:after="120" w:line="360" w:lineRule="auto"/>
        <w:jc w:val="left"/>
        <w:rPr>
          <w:rFonts w:ascii="楷体_GB2312" w:eastAsia="楷体_GB2312" w:hAnsi="Times New Roman"/>
          <w:sz w:val="30"/>
          <w:szCs w:val="30"/>
        </w:rPr>
      </w:pPr>
      <w:r w:rsidRPr="00FF59F7">
        <w:rPr>
          <w:rFonts w:ascii="楷体_GB2312" w:eastAsia="楷体_GB2312" w:hAnsi="Times New Roman"/>
          <w:sz w:val="30"/>
          <w:szCs w:val="30"/>
        </w:rPr>
        <w:t xml:space="preserve">          </w:t>
      </w:r>
      <w:r w:rsidRPr="00FF59F7">
        <w:rPr>
          <w:rFonts w:ascii="楷体_GB2312" w:eastAsia="楷体_GB2312" w:hAnsi="Times New Roman" w:hint="eastAsia"/>
          <w:sz w:val="30"/>
          <w:szCs w:val="30"/>
        </w:rPr>
        <w:t>建设单位（个人）：</w:t>
      </w:r>
      <w:r w:rsidRPr="00FF59F7">
        <w:rPr>
          <w:rFonts w:ascii="楷体_GB2312" w:eastAsia="楷体_GB2312" w:hAnsi="Times New Roman"/>
          <w:sz w:val="30"/>
          <w:szCs w:val="30"/>
          <w:u w:val="single"/>
        </w:rPr>
        <w:t xml:space="preserve">                          </w:t>
      </w:r>
      <w:r w:rsidRPr="00FF59F7">
        <w:rPr>
          <w:rFonts w:ascii="楷体_GB2312" w:eastAsia="楷体_GB2312" w:hAnsi="Times New Roman" w:hint="eastAsia"/>
          <w:sz w:val="30"/>
          <w:szCs w:val="30"/>
        </w:rPr>
        <w:t>（盖章）</w:t>
      </w:r>
    </w:p>
    <w:p w:rsidR="00386AA9" w:rsidRPr="00FF59F7" w:rsidRDefault="00386AA9" w:rsidP="001C7686">
      <w:pPr>
        <w:tabs>
          <w:tab w:val="left" w:pos="1365"/>
        </w:tabs>
        <w:spacing w:afterLines="50" w:after="120" w:line="360" w:lineRule="auto"/>
        <w:jc w:val="left"/>
        <w:rPr>
          <w:rFonts w:ascii="楷体_GB2312" w:eastAsia="楷体_GB2312" w:hAnsi="Times New Roman"/>
          <w:sz w:val="30"/>
          <w:szCs w:val="30"/>
        </w:rPr>
      </w:pPr>
      <w:r w:rsidRPr="00FF59F7">
        <w:rPr>
          <w:rFonts w:ascii="楷体_GB2312" w:eastAsia="楷体_GB2312" w:hAnsi="Times New Roman"/>
          <w:sz w:val="30"/>
          <w:szCs w:val="30"/>
        </w:rPr>
        <w:t xml:space="preserve">          </w:t>
      </w:r>
      <w:r w:rsidRPr="00FF59F7">
        <w:rPr>
          <w:rFonts w:ascii="楷体_GB2312" w:eastAsia="楷体_GB2312" w:hAnsi="Times New Roman" w:hint="eastAsia"/>
          <w:sz w:val="30"/>
          <w:szCs w:val="30"/>
        </w:rPr>
        <w:t>法定代表人：</w:t>
      </w:r>
      <w:r w:rsidRPr="00FF59F7">
        <w:rPr>
          <w:rFonts w:ascii="楷体_GB2312" w:eastAsia="楷体_GB2312" w:hAnsi="Times New Roman"/>
          <w:sz w:val="30"/>
          <w:szCs w:val="30"/>
          <w:u w:val="single"/>
        </w:rPr>
        <w:t xml:space="preserve">                               </w:t>
      </w:r>
    </w:p>
    <w:p w:rsidR="00386AA9" w:rsidRPr="00FF59F7" w:rsidRDefault="00386AA9" w:rsidP="001C7686">
      <w:pPr>
        <w:spacing w:afterLines="50" w:after="120" w:line="360" w:lineRule="auto"/>
        <w:jc w:val="left"/>
        <w:rPr>
          <w:rFonts w:ascii="楷体_GB2312" w:eastAsia="楷体_GB2312" w:hAnsi="Times New Roman"/>
          <w:sz w:val="30"/>
          <w:szCs w:val="30"/>
        </w:rPr>
      </w:pPr>
      <w:r w:rsidRPr="00FF59F7">
        <w:rPr>
          <w:rFonts w:ascii="楷体_GB2312" w:eastAsia="楷体_GB2312" w:hAnsi="Times New Roman"/>
          <w:sz w:val="30"/>
          <w:szCs w:val="30"/>
        </w:rPr>
        <w:t xml:space="preserve">          </w:t>
      </w:r>
      <w:r w:rsidRPr="00FF59F7">
        <w:rPr>
          <w:rFonts w:ascii="楷体_GB2312" w:eastAsia="楷体_GB2312" w:hAnsi="Times New Roman" w:hint="eastAsia"/>
          <w:sz w:val="30"/>
          <w:szCs w:val="30"/>
        </w:rPr>
        <w:t>通讯地址：</w:t>
      </w:r>
      <w:r w:rsidRPr="00FF59F7">
        <w:rPr>
          <w:rFonts w:ascii="楷体_GB2312" w:eastAsia="楷体_GB2312" w:hAnsi="Times New Roman"/>
          <w:sz w:val="30"/>
          <w:szCs w:val="30"/>
          <w:u w:val="single"/>
        </w:rPr>
        <w:t xml:space="preserve">                                 </w:t>
      </w:r>
    </w:p>
    <w:p w:rsidR="00386AA9" w:rsidRPr="00FF59F7" w:rsidRDefault="00386AA9" w:rsidP="001C7686">
      <w:pPr>
        <w:spacing w:afterLines="50" w:after="120" w:line="360" w:lineRule="auto"/>
        <w:jc w:val="left"/>
        <w:rPr>
          <w:rFonts w:ascii="楷体_GB2312" w:eastAsia="楷体_GB2312" w:hAnsi="Times New Roman"/>
          <w:sz w:val="30"/>
          <w:szCs w:val="30"/>
          <w:u w:val="single"/>
        </w:rPr>
      </w:pPr>
      <w:r w:rsidRPr="00FF59F7">
        <w:rPr>
          <w:rFonts w:ascii="楷体_GB2312" w:eastAsia="楷体_GB2312" w:hAnsi="Times New Roman"/>
          <w:sz w:val="30"/>
          <w:szCs w:val="30"/>
        </w:rPr>
        <w:t xml:space="preserve">          </w:t>
      </w:r>
      <w:r w:rsidRPr="00FF59F7">
        <w:rPr>
          <w:rFonts w:ascii="楷体_GB2312" w:eastAsia="楷体_GB2312" w:hAnsi="Times New Roman" w:hint="eastAsia"/>
          <w:sz w:val="30"/>
          <w:szCs w:val="30"/>
        </w:rPr>
        <w:t>联系人：</w:t>
      </w:r>
      <w:r w:rsidRPr="00FF59F7">
        <w:rPr>
          <w:rFonts w:ascii="楷体_GB2312" w:eastAsia="楷体_GB2312" w:hAnsi="Times New Roman"/>
          <w:sz w:val="30"/>
          <w:szCs w:val="30"/>
          <w:u w:val="single"/>
        </w:rPr>
        <w:t xml:space="preserve">             </w:t>
      </w:r>
      <w:r w:rsidRPr="00FF59F7">
        <w:rPr>
          <w:rFonts w:ascii="楷体_GB2312" w:eastAsia="楷体_GB2312" w:hAnsi="Times New Roman"/>
          <w:sz w:val="30"/>
          <w:szCs w:val="30"/>
        </w:rPr>
        <w:t xml:space="preserve"> </w:t>
      </w:r>
      <w:r w:rsidRPr="00FF59F7">
        <w:rPr>
          <w:rFonts w:ascii="楷体_GB2312" w:eastAsia="楷体_GB2312" w:hAnsi="Times New Roman" w:hint="eastAsia"/>
          <w:sz w:val="30"/>
          <w:szCs w:val="30"/>
        </w:rPr>
        <w:t>电话：</w:t>
      </w:r>
      <w:r w:rsidRPr="00FF59F7">
        <w:rPr>
          <w:rFonts w:ascii="楷体_GB2312" w:eastAsia="楷体_GB2312" w:hAnsi="Times New Roman"/>
          <w:sz w:val="30"/>
          <w:szCs w:val="30"/>
          <w:u w:val="single"/>
        </w:rPr>
        <w:t xml:space="preserve">              </w:t>
      </w:r>
    </w:p>
    <w:p w:rsidR="00386AA9" w:rsidRPr="00FF59F7" w:rsidRDefault="00386AA9" w:rsidP="001C7686">
      <w:pPr>
        <w:tabs>
          <w:tab w:val="left" w:pos="1680"/>
        </w:tabs>
        <w:spacing w:afterLines="50" w:after="120" w:line="360" w:lineRule="auto"/>
        <w:jc w:val="left"/>
        <w:rPr>
          <w:rFonts w:ascii="楷体_GB2312" w:eastAsia="楷体_GB2312" w:hAnsi="Times New Roman"/>
          <w:sz w:val="30"/>
          <w:szCs w:val="30"/>
        </w:rPr>
      </w:pPr>
      <w:r w:rsidRPr="00FF59F7">
        <w:rPr>
          <w:rFonts w:ascii="楷体_GB2312" w:eastAsia="楷体_GB2312" w:hAnsi="Times New Roman"/>
          <w:sz w:val="30"/>
          <w:szCs w:val="30"/>
        </w:rPr>
        <w:t xml:space="preserve">          </w:t>
      </w:r>
      <w:r w:rsidRPr="00FF59F7">
        <w:rPr>
          <w:rFonts w:ascii="楷体_GB2312" w:eastAsia="楷体_GB2312" w:hAnsi="Times New Roman" w:hint="eastAsia"/>
          <w:sz w:val="30"/>
          <w:szCs w:val="30"/>
        </w:rPr>
        <w:t>提交日期</w:t>
      </w:r>
      <w:r w:rsidRPr="00FF59F7">
        <w:rPr>
          <w:rFonts w:ascii="楷体_GB2312" w:eastAsia="楷体_GB2312" w:hAnsi="Times New Roman"/>
          <w:sz w:val="30"/>
          <w:szCs w:val="30"/>
        </w:rPr>
        <w:t xml:space="preserve"> </w:t>
      </w:r>
      <w:r w:rsidRPr="00FF59F7">
        <w:rPr>
          <w:rFonts w:ascii="楷体_GB2312" w:eastAsia="楷体_GB2312" w:hAnsi="Times New Roman"/>
          <w:sz w:val="30"/>
          <w:szCs w:val="30"/>
          <w:u w:val="single"/>
        </w:rPr>
        <w:t xml:space="preserve">         </w:t>
      </w:r>
      <w:r w:rsidRPr="00FF59F7">
        <w:rPr>
          <w:rFonts w:ascii="楷体_GB2312" w:eastAsia="楷体_GB2312" w:hAnsi="Times New Roman" w:hint="eastAsia"/>
          <w:sz w:val="30"/>
          <w:szCs w:val="30"/>
        </w:rPr>
        <w:t>年</w:t>
      </w:r>
      <w:r w:rsidRPr="00FF59F7">
        <w:rPr>
          <w:rFonts w:ascii="楷体_GB2312" w:eastAsia="楷体_GB2312" w:hAnsi="Times New Roman"/>
          <w:sz w:val="30"/>
          <w:szCs w:val="30"/>
        </w:rPr>
        <w:t xml:space="preserve"> </w:t>
      </w:r>
      <w:r w:rsidRPr="00FF59F7">
        <w:rPr>
          <w:rFonts w:ascii="楷体_GB2312" w:eastAsia="楷体_GB2312" w:hAnsi="Times New Roman"/>
          <w:sz w:val="30"/>
          <w:szCs w:val="30"/>
          <w:u w:val="single"/>
        </w:rPr>
        <w:t xml:space="preserve">         </w:t>
      </w:r>
      <w:r w:rsidRPr="00FF59F7">
        <w:rPr>
          <w:rFonts w:ascii="楷体_GB2312" w:eastAsia="楷体_GB2312" w:hAnsi="Times New Roman" w:hint="eastAsia"/>
          <w:sz w:val="30"/>
          <w:szCs w:val="30"/>
        </w:rPr>
        <w:t>月</w:t>
      </w:r>
      <w:r w:rsidRPr="00FF59F7">
        <w:rPr>
          <w:rFonts w:ascii="楷体_GB2312" w:eastAsia="楷体_GB2312" w:hAnsi="Times New Roman"/>
          <w:sz w:val="30"/>
          <w:szCs w:val="30"/>
          <w:u w:val="single"/>
        </w:rPr>
        <w:t xml:space="preserve">         </w:t>
      </w:r>
      <w:r w:rsidRPr="00FF59F7">
        <w:rPr>
          <w:rFonts w:ascii="楷体_GB2312" w:eastAsia="楷体_GB2312" w:hAnsi="Times New Roman" w:hint="eastAsia"/>
          <w:sz w:val="30"/>
          <w:szCs w:val="30"/>
        </w:rPr>
        <w:t>日</w:t>
      </w:r>
    </w:p>
    <w:p w:rsidR="00386AA9" w:rsidRPr="00FF59F7" w:rsidRDefault="00386AA9">
      <w:r w:rsidRPr="00FF59F7">
        <w:br w:type="page"/>
      </w:r>
    </w:p>
    <w:tbl>
      <w:tblPr>
        <w:tblW w:w="5145"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2447"/>
        <w:gridCol w:w="1458"/>
        <w:gridCol w:w="1359"/>
        <w:gridCol w:w="69"/>
        <w:gridCol w:w="2369"/>
        <w:gridCol w:w="193"/>
        <w:gridCol w:w="531"/>
        <w:gridCol w:w="1714"/>
      </w:tblGrid>
      <w:tr w:rsidR="00386AA9" w:rsidRPr="00FF59F7" w:rsidTr="004B45C0">
        <w:trPr>
          <w:trHeight w:val="482"/>
        </w:trPr>
        <w:tc>
          <w:tcPr>
            <w:tcW w:w="5000" w:type="pct"/>
            <w:gridSpan w:val="8"/>
            <w:tcBorders>
              <w:top w:val="single" w:sz="12" w:space="0" w:color="auto"/>
            </w:tcBorders>
            <w:vAlign w:val="center"/>
          </w:tcPr>
          <w:p w:rsidR="00386AA9" w:rsidRPr="00FF59F7" w:rsidRDefault="00386AA9" w:rsidP="004B45C0">
            <w:pPr>
              <w:widowControl/>
              <w:ind w:firstLine="560"/>
              <w:jc w:val="center"/>
              <w:rPr>
                <w:kern w:val="0"/>
                <w:szCs w:val="28"/>
              </w:rPr>
            </w:pPr>
            <w:r w:rsidRPr="00FF59F7">
              <w:rPr>
                <w:rFonts w:ascii="仿宋_GB2312" w:eastAsia="仿宋_GB2312" w:hAnsi="Times New Roman"/>
                <w:sz w:val="28"/>
                <w:szCs w:val="28"/>
              </w:rPr>
              <w:br w:type="page"/>
            </w:r>
            <w:r w:rsidRPr="00FF59F7">
              <w:rPr>
                <w:rFonts w:ascii="黑体" w:eastAsia="黑体" w:hAnsi="黑体" w:hint="eastAsia"/>
                <w:kern w:val="0"/>
                <w:szCs w:val="28"/>
              </w:rPr>
              <w:t>第一部分</w:t>
            </w:r>
            <w:r w:rsidRPr="00FF59F7">
              <w:rPr>
                <w:rFonts w:ascii="黑体" w:eastAsia="黑体" w:hAnsi="黑体"/>
                <w:kern w:val="0"/>
                <w:szCs w:val="28"/>
              </w:rPr>
              <w:t xml:space="preserve"> </w:t>
            </w:r>
            <w:r w:rsidRPr="00FF59F7">
              <w:rPr>
                <w:kern w:val="0"/>
                <w:szCs w:val="28"/>
              </w:rPr>
              <w:t xml:space="preserve"> </w:t>
            </w:r>
            <w:r w:rsidRPr="00FF59F7">
              <w:rPr>
                <w:rFonts w:ascii="黑体" w:eastAsia="黑体" w:hAnsi="黑体" w:hint="eastAsia"/>
                <w:kern w:val="0"/>
                <w:szCs w:val="28"/>
              </w:rPr>
              <w:t>建设项目基本情况</w:t>
            </w: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项目名称</w:t>
            </w:r>
          </w:p>
        </w:tc>
        <w:tc>
          <w:tcPr>
            <w:tcW w:w="3793" w:type="pct"/>
            <w:gridSpan w:val="7"/>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rFonts w:ascii="宋体"/>
                <w:kern w:val="0"/>
                <w:sz w:val="24"/>
              </w:rPr>
            </w:pPr>
            <w:r w:rsidRPr="00FF59F7">
              <w:rPr>
                <w:rFonts w:ascii="宋体" w:hAnsi="宋体" w:hint="eastAsia"/>
                <w:kern w:val="0"/>
                <w:sz w:val="24"/>
              </w:rPr>
              <w:t>申请人</w:t>
            </w:r>
          </w:p>
        </w:tc>
        <w:tc>
          <w:tcPr>
            <w:tcW w:w="3793" w:type="pct"/>
            <w:gridSpan w:val="7"/>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项目性质</w:t>
            </w:r>
          </w:p>
        </w:tc>
        <w:tc>
          <w:tcPr>
            <w:tcW w:w="3793" w:type="pct"/>
            <w:gridSpan w:val="7"/>
            <w:vAlign w:val="center"/>
          </w:tcPr>
          <w:p w:rsidR="00386AA9" w:rsidRPr="00FF59F7" w:rsidRDefault="00386AA9" w:rsidP="004B45C0">
            <w:pPr>
              <w:widowControl/>
              <w:jc w:val="center"/>
              <w:rPr>
                <w:kern w:val="0"/>
                <w:sz w:val="24"/>
              </w:rPr>
            </w:pPr>
            <w:r w:rsidRPr="00FF59F7">
              <w:rPr>
                <w:rFonts w:ascii="宋体" w:hAnsi="宋体" w:hint="eastAsia"/>
                <w:kern w:val="0"/>
                <w:sz w:val="24"/>
              </w:rPr>
              <w:t>□新建</w:t>
            </w:r>
            <w:r w:rsidRPr="00FF59F7">
              <w:rPr>
                <w:kern w:val="0"/>
                <w:sz w:val="24"/>
              </w:rPr>
              <w:t xml:space="preserve">    </w:t>
            </w:r>
            <w:r w:rsidRPr="00FF59F7">
              <w:rPr>
                <w:rFonts w:ascii="宋体" w:hAnsi="宋体" w:hint="eastAsia"/>
                <w:kern w:val="0"/>
                <w:sz w:val="24"/>
              </w:rPr>
              <w:t>□改建</w:t>
            </w:r>
            <w:r w:rsidRPr="00FF59F7">
              <w:rPr>
                <w:kern w:val="0"/>
                <w:sz w:val="24"/>
              </w:rPr>
              <w:t xml:space="preserve">    </w:t>
            </w:r>
            <w:r w:rsidRPr="00FF59F7">
              <w:rPr>
                <w:rFonts w:ascii="宋体" w:hAnsi="宋体" w:hint="eastAsia"/>
                <w:kern w:val="0"/>
                <w:sz w:val="24"/>
              </w:rPr>
              <w:t>□扩建</w:t>
            </w:r>
            <w:r w:rsidRPr="00FF59F7">
              <w:rPr>
                <w:kern w:val="0"/>
                <w:sz w:val="24"/>
              </w:rPr>
              <w:t xml:space="preserve">    </w:t>
            </w:r>
            <w:r w:rsidRPr="00FF59F7">
              <w:rPr>
                <w:rFonts w:ascii="宋体" w:hAnsi="宋体" w:hint="eastAsia"/>
                <w:kern w:val="0"/>
                <w:sz w:val="24"/>
              </w:rPr>
              <w:t>□技术改造</w:t>
            </w:r>
            <w:r w:rsidRPr="00FF59F7">
              <w:rPr>
                <w:kern w:val="0"/>
                <w:sz w:val="24"/>
              </w:rPr>
              <w:t xml:space="preserve">   </w:t>
            </w:r>
            <w:r w:rsidRPr="00FF59F7">
              <w:rPr>
                <w:rFonts w:ascii="宋体" w:hAnsi="宋体" w:hint="eastAsia"/>
                <w:kern w:val="0"/>
                <w:sz w:val="24"/>
              </w:rPr>
              <w:t>□其它</w:t>
            </w: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项目类别</w:t>
            </w:r>
          </w:p>
        </w:tc>
        <w:tc>
          <w:tcPr>
            <w:tcW w:w="3793" w:type="pct"/>
            <w:gridSpan w:val="7"/>
            <w:vAlign w:val="center"/>
          </w:tcPr>
          <w:p w:rsidR="00386AA9" w:rsidRPr="00FF59F7" w:rsidRDefault="00386AA9" w:rsidP="004B45C0">
            <w:pPr>
              <w:widowControl/>
              <w:jc w:val="left"/>
              <w:rPr>
                <w:kern w:val="0"/>
                <w:sz w:val="24"/>
              </w:rPr>
            </w:pPr>
            <w:r w:rsidRPr="00FF59F7">
              <w:rPr>
                <w:kern w:val="0"/>
                <w:sz w:val="24"/>
              </w:rPr>
              <w:t xml:space="preserve">              </w:t>
            </w:r>
            <w:r w:rsidRPr="00FF59F7">
              <w:rPr>
                <w:rFonts w:ascii="宋体" w:hAnsi="宋体" w:hint="eastAsia"/>
                <w:kern w:val="0"/>
                <w:sz w:val="24"/>
              </w:rPr>
              <w:t>□审批制</w:t>
            </w:r>
            <w:r w:rsidRPr="00FF59F7">
              <w:rPr>
                <w:kern w:val="0"/>
                <w:sz w:val="24"/>
              </w:rPr>
              <w:t xml:space="preserve">  </w:t>
            </w:r>
            <w:r w:rsidRPr="00FF59F7">
              <w:rPr>
                <w:rFonts w:ascii="宋体" w:hAnsi="宋体" w:hint="eastAsia"/>
                <w:kern w:val="0"/>
                <w:sz w:val="24"/>
              </w:rPr>
              <w:t>□核准制</w:t>
            </w:r>
            <w:r w:rsidRPr="00FF59F7">
              <w:rPr>
                <w:kern w:val="0"/>
                <w:sz w:val="24"/>
              </w:rPr>
              <w:t xml:space="preserve">  </w:t>
            </w:r>
            <w:r w:rsidRPr="00FF59F7">
              <w:rPr>
                <w:rFonts w:ascii="宋体" w:hAnsi="宋体" w:hint="eastAsia"/>
                <w:kern w:val="0"/>
                <w:sz w:val="24"/>
              </w:rPr>
              <w:t>□备案制</w:t>
            </w:r>
            <w:r w:rsidRPr="00FF59F7">
              <w:rPr>
                <w:kern w:val="0"/>
                <w:sz w:val="24"/>
              </w:rPr>
              <w:t xml:space="preserve">  </w:t>
            </w:r>
            <w:r w:rsidRPr="00FF59F7">
              <w:rPr>
                <w:rFonts w:ascii="宋体" w:hAnsi="宋体" w:hint="eastAsia"/>
                <w:kern w:val="0"/>
                <w:sz w:val="24"/>
              </w:rPr>
              <w:t>□其它</w:t>
            </w:r>
            <w:r w:rsidRPr="00FF59F7">
              <w:rPr>
                <w:rFonts w:ascii="宋体"/>
                <w:kern w:val="0"/>
                <w:sz w:val="24"/>
              </w:rPr>
              <w:br/>
            </w:r>
            <w:r w:rsidRPr="00FF59F7">
              <w:rPr>
                <w:rFonts w:ascii="宋体" w:hAnsi="宋体" w:hint="eastAsia"/>
                <w:kern w:val="0"/>
                <w:sz w:val="24"/>
              </w:rPr>
              <w:t>项目主管部门：□省级</w:t>
            </w:r>
            <w:r w:rsidRPr="00FF59F7">
              <w:rPr>
                <w:kern w:val="0"/>
                <w:sz w:val="24"/>
              </w:rPr>
              <w:t xml:space="preserve">    </w:t>
            </w:r>
            <w:r w:rsidRPr="00FF59F7">
              <w:rPr>
                <w:rFonts w:ascii="宋体" w:hAnsi="宋体" w:hint="eastAsia"/>
                <w:kern w:val="0"/>
                <w:sz w:val="24"/>
              </w:rPr>
              <w:t>□市级</w:t>
            </w:r>
            <w:r w:rsidRPr="00FF59F7">
              <w:rPr>
                <w:kern w:val="0"/>
                <w:sz w:val="24"/>
              </w:rPr>
              <w:t xml:space="preserve">    </w:t>
            </w:r>
            <w:r w:rsidRPr="00FF59F7">
              <w:rPr>
                <w:rFonts w:ascii="宋体" w:hAnsi="宋体" w:hint="eastAsia"/>
                <w:kern w:val="0"/>
                <w:sz w:val="24"/>
              </w:rPr>
              <w:t>□县级</w:t>
            </w:r>
            <w:r w:rsidRPr="00FF59F7">
              <w:rPr>
                <w:kern w:val="0"/>
                <w:sz w:val="24"/>
              </w:rPr>
              <w:t xml:space="preserve">    </w:t>
            </w:r>
            <w:r w:rsidRPr="00FF59F7">
              <w:rPr>
                <w:rFonts w:ascii="宋体" w:hAnsi="宋体" w:hint="eastAsia"/>
                <w:kern w:val="0"/>
                <w:sz w:val="24"/>
              </w:rPr>
              <w:t>□其它</w:t>
            </w: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法定代表人</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hint="eastAsia"/>
                <w:kern w:val="0"/>
                <w:sz w:val="24"/>
              </w:rPr>
              <w:t>统一社会信用代码</w:t>
            </w:r>
          </w:p>
          <w:p w:rsidR="00386AA9" w:rsidRPr="00FF59F7" w:rsidRDefault="00386AA9" w:rsidP="004B45C0">
            <w:pPr>
              <w:widowControl/>
              <w:jc w:val="center"/>
              <w:rPr>
                <w:kern w:val="0"/>
                <w:sz w:val="24"/>
              </w:rPr>
            </w:pPr>
            <w:r w:rsidRPr="00FF59F7">
              <w:rPr>
                <w:rFonts w:hint="eastAsia"/>
                <w:kern w:val="0"/>
                <w:sz w:val="24"/>
              </w:rPr>
              <w:t>（身份证号码）</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联系人</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联系人工作部门</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rFonts w:ascii="宋体"/>
                <w:kern w:val="0"/>
                <w:sz w:val="24"/>
              </w:rPr>
            </w:pPr>
            <w:r w:rsidRPr="00FF59F7">
              <w:rPr>
                <w:rFonts w:ascii="宋体" w:hAnsi="宋体" w:hint="eastAsia"/>
                <w:kern w:val="0"/>
                <w:sz w:val="24"/>
              </w:rPr>
              <w:t>联系人职务</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rFonts w:ascii="宋体"/>
                <w:kern w:val="0"/>
                <w:sz w:val="24"/>
              </w:rPr>
            </w:pPr>
            <w:r w:rsidRPr="00FF59F7">
              <w:rPr>
                <w:rFonts w:ascii="宋体" w:hAnsi="宋体" w:hint="eastAsia"/>
                <w:kern w:val="0"/>
                <w:sz w:val="24"/>
              </w:rPr>
              <w:t>联系人电话（手机）</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详细地址</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联系人电子邮箱</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建设地点</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建设内容</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投资规模</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占地面积（</w:t>
            </w:r>
            <w:r w:rsidRPr="00FF59F7">
              <w:rPr>
                <w:kern w:val="0"/>
                <w:sz w:val="24"/>
              </w:rPr>
              <w:t>m</w:t>
            </w:r>
            <w:r w:rsidRPr="00FF59F7">
              <w:rPr>
                <w:kern w:val="0"/>
                <w:sz w:val="24"/>
                <w:vertAlign w:val="superscript"/>
              </w:rPr>
              <w:t>2</w:t>
            </w:r>
            <w:r w:rsidRPr="00FF59F7">
              <w:rPr>
                <w:rFonts w:ascii="宋体" w:hAnsi="宋体" w:hint="eastAsia"/>
                <w:kern w:val="0"/>
                <w:sz w:val="24"/>
              </w:rPr>
              <w:t>）</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行业类别</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主要产品</w:t>
            </w:r>
            <w:r w:rsidRPr="00FF59F7">
              <w:rPr>
                <w:kern w:val="0"/>
                <w:sz w:val="24"/>
              </w:rPr>
              <w:t>/</w:t>
            </w:r>
            <w:r w:rsidRPr="00FF59F7">
              <w:rPr>
                <w:rFonts w:ascii="宋体" w:hAnsi="宋体" w:hint="eastAsia"/>
                <w:kern w:val="0"/>
                <w:sz w:val="24"/>
              </w:rPr>
              <w:t>产能</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shd w:val="clear" w:color="000000" w:fill="D8D8D8"/>
            <w:vAlign w:val="center"/>
          </w:tcPr>
          <w:p w:rsidR="00386AA9" w:rsidRPr="00FF59F7" w:rsidRDefault="00386AA9" w:rsidP="004B45C0">
            <w:pPr>
              <w:widowControl/>
              <w:jc w:val="center"/>
              <w:rPr>
                <w:kern w:val="0"/>
                <w:sz w:val="24"/>
              </w:rPr>
            </w:pPr>
          </w:p>
        </w:tc>
        <w:tc>
          <w:tcPr>
            <w:tcW w:w="1389" w:type="pct"/>
            <w:gridSpan w:val="2"/>
            <w:shd w:val="clear" w:color="000000" w:fill="D8D8D8"/>
            <w:vAlign w:val="center"/>
          </w:tcPr>
          <w:p w:rsidR="00386AA9" w:rsidRPr="00FF59F7" w:rsidRDefault="00386AA9" w:rsidP="004B45C0">
            <w:pPr>
              <w:widowControl/>
              <w:jc w:val="center"/>
              <w:rPr>
                <w:kern w:val="0"/>
                <w:sz w:val="24"/>
              </w:rPr>
            </w:pPr>
          </w:p>
        </w:tc>
        <w:tc>
          <w:tcPr>
            <w:tcW w:w="1297" w:type="pct"/>
            <w:gridSpan w:val="3"/>
            <w:shd w:val="clear" w:color="000000" w:fill="D8D8D8"/>
            <w:vAlign w:val="center"/>
          </w:tcPr>
          <w:p w:rsidR="00386AA9" w:rsidRPr="00FF59F7" w:rsidRDefault="00386AA9" w:rsidP="004B45C0">
            <w:pPr>
              <w:widowControl/>
              <w:jc w:val="center"/>
              <w:rPr>
                <w:kern w:val="0"/>
                <w:sz w:val="24"/>
              </w:rPr>
            </w:pPr>
          </w:p>
        </w:tc>
        <w:tc>
          <w:tcPr>
            <w:tcW w:w="1107" w:type="pct"/>
            <w:gridSpan w:val="2"/>
            <w:shd w:val="clear" w:color="000000" w:fill="D8D8D8"/>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5000" w:type="pct"/>
            <w:gridSpan w:val="8"/>
            <w:vAlign w:val="center"/>
          </w:tcPr>
          <w:p w:rsidR="00386AA9" w:rsidRPr="00FF59F7" w:rsidRDefault="00386AA9" w:rsidP="004B45C0">
            <w:pPr>
              <w:widowControl/>
              <w:jc w:val="center"/>
              <w:rPr>
                <w:kern w:val="0"/>
                <w:szCs w:val="28"/>
              </w:rPr>
            </w:pPr>
            <w:r w:rsidRPr="00FF59F7">
              <w:rPr>
                <w:rFonts w:ascii="黑体" w:eastAsia="黑体" w:hAnsi="黑体" w:hint="eastAsia"/>
                <w:kern w:val="0"/>
                <w:szCs w:val="28"/>
              </w:rPr>
              <w:t>第二部分</w:t>
            </w:r>
            <w:r w:rsidRPr="00FF59F7">
              <w:rPr>
                <w:kern w:val="0"/>
                <w:szCs w:val="28"/>
              </w:rPr>
              <w:t xml:space="preserve">  </w:t>
            </w:r>
            <w:r w:rsidRPr="00FF59F7">
              <w:rPr>
                <w:rFonts w:ascii="黑体" w:eastAsia="黑体" w:hAnsi="黑体" w:hint="eastAsia"/>
                <w:kern w:val="0"/>
                <w:szCs w:val="28"/>
              </w:rPr>
              <w:t>水土保持备案事项</w:t>
            </w:r>
          </w:p>
        </w:tc>
      </w:tr>
      <w:tr w:rsidR="00386AA9" w:rsidRPr="00FF59F7" w:rsidTr="004B45C0">
        <w:trPr>
          <w:trHeight w:val="482"/>
        </w:trPr>
        <w:tc>
          <w:tcPr>
            <w:tcW w:w="5000" w:type="pct"/>
            <w:gridSpan w:val="8"/>
            <w:vAlign w:val="center"/>
          </w:tcPr>
          <w:p w:rsidR="00386AA9" w:rsidRPr="00FF59F7" w:rsidRDefault="00386AA9" w:rsidP="004B45C0">
            <w:pPr>
              <w:widowControl/>
              <w:jc w:val="left"/>
              <w:rPr>
                <w:b/>
                <w:bCs/>
                <w:kern w:val="0"/>
                <w:sz w:val="24"/>
              </w:rPr>
            </w:pPr>
            <w:r w:rsidRPr="00FF59F7">
              <w:rPr>
                <w:rFonts w:ascii="宋体" w:hAnsi="宋体" w:hint="eastAsia"/>
                <w:b/>
                <w:bCs/>
                <w:kern w:val="0"/>
                <w:sz w:val="24"/>
              </w:rPr>
              <w:t>（一）土石方量</w:t>
            </w: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项目总土石方开挖量（</w:t>
            </w:r>
            <w:r w:rsidRPr="00FF59F7">
              <w:rPr>
                <w:kern w:val="0"/>
                <w:sz w:val="24"/>
              </w:rPr>
              <w:t>m</w:t>
            </w:r>
            <w:r w:rsidRPr="00FF59F7">
              <w:rPr>
                <w:kern w:val="0"/>
                <w:sz w:val="24"/>
                <w:vertAlign w:val="superscript"/>
              </w:rPr>
              <w:t>3</w:t>
            </w:r>
            <w:r w:rsidRPr="00FF59F7">
              <w:rPr>
                <w:rFonts w:ascii="宋体" w:hAnsi="宋体" w:hint="eastAsia"/>
                <w:kern w:val="0"/>
                <w:sz w:val="24"/>
              </w:rPr>
              <w:t>）</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项目总土石方填筑量（</w:t>
            </w:r>
            <w:r w:rsidRPr="00FF59F7">
              <w:rPr>
                <w:kern w:val="0"/>
                <w:sz w:val="24"/>
              </w:rPr>
              <w:t>m</w:t>
            </w:r>
            <w:r w:rsidRPr="00FF59F7">
              <w:rPr>
                <w:kern w:val="0"/>
                <w:sz w:val="24"/>
                <w:vertAlign w:val="superscript"/>
              </w:rPr>
              <w:t>3</w:t>
            </w:r>
            <w:r w:rsidRPr="00FF59F7">
              <w:rPr>
                <w:rFonts w:ascii="宋体" w:hAnsi="宋体" w:hint="eastAsia"/>
                <w:kern w:val="0"/>
                <w:sz w:val="24"/>
              </w:rPr>
              <w:t>）</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取土取石量（</w:t>
            </w:r>
            <w:r w:rsidRPr="00FF59F7">
              <w:rPr>
                <w:kern w:val="0"/>
                <w:sz w:val="24"/>
              </w:rPr>
              <w:t>m</w:t>
            </w:r>
            <w:r w:rsidRPr="00FF59F7">
              <w:rPr>
                <w:kern w:val="0"/>
                <w:sz w:val="24"/>
                <w:vertAlign w:val="superscript"/>
              </w:rPr>
              <w:t>3</w:t>
            </w:r>
            <w:r w:rsidRPr="00FF59F7">
              <w:rPr>
                <w:rFonts w:ascii="宋体" w:hAnsi="宋体" w:hint="eastAsia"/>
                <w:kern w:val="0"/>
                <w:sz w:val="24"/>
              </w:rPr>
              <w:t>）</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取土取石来源</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弃土弃石量（</w:t>
            </w:r>
            <w:r w:rsidRPr="00FF59F7">
              <w:rPr>
                <w:kern w:val="0"/>
                <w:sz w:val="24"/>
              </w:rPr>
              <w:t>m</w:t>
            </w:r>
            <w:r w:rsidRPr="00FF59F7">
              <w:rPr>
                <w:kern w:val="0"/>
                <w:sz w:val="24"/>
                <w:vertAlign w:val="superscript"/>
              </w:rPr>
              <w:t>3</w:t>
            </w:r>
            <w:r w:rsidRPr="00FF59F7">
              <w:rPr>
                <w:rFonts w:ascii="宋体" w:hAnsi="宋体" w:hint="eastAsia"/>
                <w:kern w:val="0"/>
                <w:sz w:val="24"/>
              </w:rPr>
              <w:t>）</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弃土弃石去向</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5000" w:type="pct"/>
            <w:gridSpan w:val="8"/>
            <w:vAlign w:val="center"/>
          </w:tcPr>
          <w:p w:rsidR="00386AA9" w:rsidRPr="00FF59F7" w:rsidRDefault="00386AA9" w:rsidP="004B45C0">
            <w:pPr>
              <w:widowControl/>
              <w:jc w:val="left"/>
              <w:rPr>
                <w:b/>
                <w:bCs/>
                <w:kern w:val="0"/>
                <w:sz w:val="24"/>
              </w:rPr>
            </w:pPr>
            <w:r w:rsidRPr="00FF59F7">
              <w:rPr>
                <w:rFonts w:ascii="宋体" w:hAnsi="宋体" w:hint="eastAsia"/>
                <w:b/>
                <w:bCs/>
                <w:kern w:val="0"/>
                <w:sz w:val="24"/>
              </w:rPr>
              <w:t>（二）采取的主要水土保持措施（打√即可）</w:t>
            </w:r>
          </w:p>
        </w:tc>
      </w:tr>
      <w:tr w:rsidR="00386AA9" w:rsidRPr="00FF59F7" w:rsidTr="004B45C0">
        <w:trPr>
          <w:trHeight w:val="482"/>
        </w:trPr>
        <w:tc>
          <w:tcPr>
            <w:tcW w:w="1207" w:type="pct"/>
            <w:vMerge w:val="restart"/>
            <w:vAlign w:val="center"/>
          </w:tcPr>
          <w:p w:rsidR="00386AA9" w:rsidRPr="00FF59F7" w:rsidRDefault="00386AA9" w:rsidP="004B45C0">
            <w:pPr>
              <w:widowControl/>
              <w:jc w:val="center"/>
              <w:rPr>
                <w:kern w:val="0"/>
                <w:sz w:val="24"/>
              </w:rPr>
            </w:pPr>
            <w:r w:rsidRPr="00FF59F7">
              <w:rPr>
                <w:rFonts w:ascii="宋体" w:hAnsi="宋体" w:hint="eastAsia"/>
                <w:kern w:val="0"/>
                <w:sz w:val="24"/>
              </w:rPr>
              <w:t>工程措施</w:t>
            </w: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①建设范围内建立完善排水系统；</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②开挖、填筑边坡采用了挡土墙或砌石护坡防护；</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③表土剥离，妥善堆放并进行了防护；</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④取土场土地整治并复垦、设置排水系统；</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⑤弃渣场设置挡土墙、排水设施并进行土地整治；</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⑥施工场地进行了土地整治；</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⑦水体周边进行了护岸处理；</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⑧绿化区域进行了土地平整。</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restart"/>
            <w:vAlign w:val="center"/>
          </w:tcPr>
          <w:p w:rsidR="00386AA9" w:rsidRPr="00FF59F7" w:rsidRDefault="00386AA9" w:rsidP="004B45C0">
            <w:pPr>
              <w:widowControl/>
              <w:jc w:val="center"/>
              <w:rPr>
                <w:kern w:val="0"/>
                <w:sz w:val="24"/>
              </w:rPr>
            </w:pPr>
            <w:r w:rsidRPr="00FF59F7">
              <w:rPr>
                <w:rFonts w:ascii="宋体" w:hAnsi="宋体" w:hint="eastAsia"/>
                <w:kern w:val="0"/>
                <w:sz w:val="24"/>
              </w:rPr>
              <w:t>植物措施</w:t>
            </w: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①边坡植被恢复；</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②裸露土地林草植被恢复；</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③施工场地林草植被恢复；</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④取土场撒播草籽或种植林木植被恢复；</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⑤弃渣场撒播草籽或种植林木植被恢复；</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restart"/>
            <w:vAlign w:val="center"/>
          </w:tcPr>
          <w:p w:rsidR="00386AA9" w:rsidRPr="00FF59F7" w:rsidRDefault="00386AA9" w:rsidP="004B45C0">
            <w:pPr>
              <w:widowControl/>
              <w:jc w:val="center"/>
              <w:rPr>
                <w:kern w:val="0"/>
                <w:sz w:val="24"/>
              </w:rPr>
            </w:pPr>
            <w:r w:rsidRPr="00FF59F7">
              <w:rPr>
                <w:rFonts w:ascii="宋体" w:hAnsi="宋体" w:hint="eastAsia"/>
                <w:kern w:val="0"/>
                <w:sz w:val="24"/>
              </w:rPr>
              <w:t>临时措施</w:t>
            </w: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①建设场地范围周边设置施工围墙；</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②施工过程开挖临时排水沟，设置沉砂池，水流经沉砂池后排入市政管网；</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③建设区域出口设置洗车平台，减少周边道路影响；</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④临时堆料（土）边坡控制稳定并在坡脚设置拦挡。</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restart"/>
            <w:vAlign w:val="center"/>
          </w:tcPr>
          <w:p w:rsidR="00386AA9" w:rsidRPr="00FF59F7" w:rsidRDefault="00386AA9" w:rsidP="004B45C0">
            <w:pPr>
              <w:widowControl/>
              <w:jc w:val="center"/>
              <w:rPr>
                <w:kern w:val="0"/>
                <w:sz w:val="24"/>
              </w:rPr>
            </w:pPr>
            <w:r w:rsidRPr="00FF59F7">
              <w:rPr>
                <w:rFonts w:ascii="宋体" w:hAnsi="宋体" w:hint="eastAsia"/>
                <w:kern w:val="0"/>
                <w:sz w:val="24"/>
              </w:rPr>
              <w:t>管理措施</w:t>
            </w: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①多余土石方在其它项目中综合利用；</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②建设场地范围内调整竖向设计，减少挖填土石方量；</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③土石方运输采用封闭方式，及时清理沿途撒落土石；</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④避开雨季施工，减少水土流失；</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⑤采用商品混凝土，减少施工场地占地；</w:t>
            </w:r>
          </w:p>
        </w:tc>
        <w:tc>
          <w:tcPr>
            <w:tcW w:w="845" w:type="pct"/>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Merge/>
            <w:vAlign w:val="center"/>
          </w:tcPr>
          <w:p w:rsidR="00386AA9" w:rsidRPr="00FF59F7" w:rsidRDefault="00386AA9" w:rsidP="004B45C0">
            <w:pPr>
              <w:widowControl/>
              <w:jc w:val="left"/>
              <w:rPr>
                <w:kern w:val="0"/>
                <w:sz w:val="24"/>
              </w:rPr>
            </w:pPr>
          </w:p>
        </w:tc>
        <w:tc>
          <w:tcPr>
            <w:tcW w:w="2948" w:type="pct"/>
            <w:gridSpan w:val="6"/>
            <w:vAlign w:val="center"/>
          </w:tcPr>
          <w:p w:rsidR="00386AA9" w:rsidRPr="00FF59F7" w:rsidRDefault="00386AA9" w:rsidP="004B45C0">
            <w:pPr>
              <w:widowControl/>
              <w:jc w:val="left"/>
              <w:rPr>
                <w:kern w:val="0"/>
                <w:sz w:val="24"/>
              </w:rPr>
            </w:pPr>
            <w:r w:rsidRPr="00FF59F7">
              <w:rPr>
                <w:rFonts w:ascii="宋体" w:hAnsi="宋体" w:hint="eastAsia"/>
                <w:kern w:val="0"/>
                <w:sz w:val="24"/>
              </w:rPr>
              <w:t>⑥保留植被较好区域林草植被，减少扰动土地面积。</w:t>
            </w:r>
          </w:p>
        </w:tc>
        <w:tc>
          <w:tcPr>
            <w:tcW w:w="845" w:type="pct"/>
            <w:vAlign w:val="center"/>
          </w:tcPr>
          <w:p w:rsidR="00386AA9" w:rsidRPr="00FF59F7" w:rsidRDefault="00386AA9" w:rsidP="004B45C0">
            <w:pPr>
              <w:widowControl/>
              <w:jc w:val="center"/>
              <w:rPr>
                <w:kern w:val="0"/>
                <w:sz w:val="24"/>
              </w:rPr>
            </w:pPr>
          </w:p>
        </w:tc>
      </w:tr>
      <w:tr w:rsidR="00386AA9" w:rsidRPr="00FF59F7" w:rsidTr="00E76C75">
        <w:trPr>
          <w:trHeight w:val="225"/>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水土保持措施实施计划</w:t>
            </w:r>
          </w:p>
        </w:tc>
        <w:tc>
          <w:tcPr>
            <w:tcW w:w="3793" w:type="pct"/>
            <w:gridSpan w:val="7"/>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核定事项</w:t>
            </w:r>
          </w:p>
        </w:tc>
        <w:tc>
          <w:tcPr>
            <w:tcW w:w="3793" w:type="pct"/>
            <w:gridSpan w:val="7"/>
            <w:vAlign w:val="center"/>
          </w:tcPr>
          <w:p w:rsidR="00386AA9" w:rsidRPr="00FF59F7" w:rsidRDefault="00386AA9" w:rsidP="004B45C0">
            <w:pPr>
              <w:widowControl/>
              <w:jc w:val="left"/>
              <w:rPr>
                <w:kern w:val="0"/>
                <w:sz w:val="24"/>
              </w:rPr>
            </w:pPr>
            <w:r w:rsidRPr="00FF59F7">
              <w:rPr>
                <w:rFonts w:ascii="宋体" w:hAnsi="宋体" w:hint="eastAsia"/>
                <w:kern w:val="0"/>
                <w:sz w:val="24"/>
              </w:rPr>
              <w:t>②水土保持补偿费</w:t>
            </w:r>
            <w:r w:rsidRPr="00FF59F7">
              <w:rPr>
                <w:kern w:val="0"/>
                <w:sz w:val="24"/>
                <w:u w:val="single"/>
              </w:rPr>
              <w:t xml:space="preserve">              </w:t>
            </w:r>
            <w:r w:rsidRPr="00FF59F7">
              <w:rPr>
                <w:rFonts w:ascii="宋体" w:hAnsi="宋体" w:hint="eastAsia"/>
                <w:kern w:val="0"/>
                <w:sz w:val="24"/>
              </w:rPr>
              <w:t>元。</w:t>
            </w:r>
          </w:p>
        </w:tc>
      </w:tr>
      <w:tr w:rsidR="00386AA9" w:rsidRPr="00FF59F7" w:rsidTr="004B45C0">
        <w:trPr>
          <w:trHeight w:val="482"/>
        </w:trPr>
        <w:tc>
          <w:tcPr>
            <w:tcW w:w="1207" w:type="pct"/>
            <w:shd w:val="clear" w:color="000000" w:fill="D8D8D8"/>
            <w:vAlign w:val="center"/>
          </w:tcPr>
          <w:p w:rsidR="00386AA9" w:rsidRPr="00FF59F7" w:rsidRDefault="00386AA9" w:rsidP="004B45C0">
            <w:pPr>
              <w:widowControl/>
              <w:jc w:val="center"/>
              <w:rPr>
                <w:kern w:val="0"/>
                <w:sz w:val="24"/>
              </w:rPr>
            </w:pPr>
          </w:p>
        </w:tc>
        <w:tc>
          <w:tcPr>
            <w:tcW w:w="1389" w:type="pct"/>
            <w:gridSpan w:val="2"/>
            <w:shd w:val="clear" w:color="000000" w:fill="D8D8D8"/>
            <w:vAlign w:val="center"/>
          </w:tcPr>
          <w:p w:rsidR="00386AA9" w:rsidRPr="00FF59F7" w:rsidRDefault="00386AA9" w:rsidP="004B45C0">
            <w:pPr>
              <w:widowControl/>
              <w:jc w:val="center"/>
              <w:rPr>
                <w:kern w:val="0"/>
                <w:sz w:val="24"/>
              </w:rPr>
            </w:pPr>
          </w:p>
        </w:tc>
        <w:tc>
          <w:tcPr>
            <w:tcW w:w="1297" w:type="pct"/>
            <w:gridSpan w:val="3"/>
            <w:shd w:val="clear" w:color="000000" w:fill="D8D8D8"/>
            <w:vAlign w:val="center"/>
          </w:tcPr>
          <w:p w:rsidR="00386AA9" w:rsidRPr="00FF59F7" w:rsidRDefault="00386AA9" w:rsidP="004B45C0">
            <w:pPr>
              <w:widowControl/>
              <w:jc w:val="center"/>
              <w:rPr>
                <w:kern w:val="0"/>
                <w:sz w:val="24"/>
              </w:rPr>
            </w:pPr>
            <w:r w:rsidRPr="00FF59F7">
              <w:rPr>
                <w:rFonts w:hint="eastAsia"/>
                <w:kern w:val="0"/>
                <w:sz w:val="24"/>
              </w:rPr>
              <w:t xml:space="preserve">　</w:t>
            </w:r>
          </w:p>
        </w:tc>
        <w:tc>
          <w:tcPr>
            <w:tcW w:w="1107" w:type="pct"/>
            <w:gridSpan w:val="2"/>
            <w:shd w:val="clear" w:color="000000" w:fill="D8D8D8"/>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5000" w:type="pct"/>
            <w:gridSpan w:val="8"/>
            <w:vAlign w:val="center"/>
          </w:tcPr>
          <w:p w:rsidR="00386AA9" w:rsidRPr="00FF59F7" w:rsidRDefault="00386AA9" w:rsidP="004B45C0">
            <w:pPr>
              <w:widowControl/>
              <w:jc w:val="center"/>
              <w:rPr>
                <w:kern w:val="0"/>
                <w:sz w:val="24"/>
              </w:rPr>
            </w:pPr>
            <w:r w:rsidRPr="00FF59F7">
              <w:rPr>
                <w:rFonts w:ascii="黑体" w:eastAsia="黑体" w:hAnsi="黑体" w:hint="eastAsia"/>
                <w:kern w:val="0"/>
                <w:szCs w:val="28"/>
              </w:rPr>
              <w:t>第三部分</w:t>
            </w:r>
            <w:r w:rsidRPr="00FF59F7">
              <w:rPr>
                <w:kern w:val="0"/>
                <w:szCs w:val="28"/>
              </w:rPr>
              <w:t xml:space="preserve">  </w:t>
            </w:r>
            <w:r w:rsidRPr="00FF59F7">
              <w:rPr>
                <w:rFonts w:ascii="黑体" w:eastAsia="黑体" w:hAnsi="黑体" w:hint="eastAsia"/>
                <w:kern w:val="0"/>
                <w:szCs w:val="28"/>
              </w:rPr>
              <w:t>涉河涉堤（水域调整）备案事项</w:t>
            </w:r>
          </w:p>
        </w:tc>
      </w:tr>
      <w:tr w:rsidR="00386AA9" w:rsidRPr="00FF59F7" w:rsidTr="004B45C0">
        <w:trPr>
          <w:trHeight w:val="482"/>
        </w:trPr>
        <w:tc>
          <w:tcPr>
            <w:tcW w:w="2596" w:type="pct"/>
            <w:gridSpan w:val="3"/>
            <w:tcBorders>
              <w:right w:val="single" w:sz="4" w:space="0" w:color="auto"/>
            </w:tcBorders>
            <w:vAlign w:val="center"/>
          </w:tcPr>
          <w:p w:rsidR="00386AA9" w:rsidRPr="00FF59F7" w:rsidRDefault="00386AA9" w:rsidP="004B45C0">
            <w:pPr>
              <w:widowControl/>
              <w:jc w:val="left"/>
              <w:rPr>
                <w:kern w:val="0"/>
                <w:sz w:val="24"/>
              </w:rPr>
            </w:pPr>
            <w:r w:rsidRPr="00FF59F7">
              <w:rPr>
                <w:rFonts w:ascii="宋体" w:hAnsi="宋体" w:hint="eastAsia"/>
                <w:kern w:val="0"/>
                <w:sz w:val="24"/>
              </w:rPr>
              <w:t>项目选址是否涉及占用河道、湖泊等水域</w:t>
            </w:r>
          </w:p>
        </w:tc>
        <w:tc>
          <w:tcPr>
            <w:tcW w:w="2404" w:type="pct"/>
            <w:gridSpan w:val="5"/>
            <w:tcBorders>
              <w:left w:val="single" w:sz="4" w:space="0" w:color="auto"/>
            </w:tcBorders>
            <w:vAlign w:val="center"/>
          </w:tcPr>
          <w:p w:rsidR="00386AA9" w:rsidRPr="00FF59F7" w:rsidRDefault="00386AA9" w:rsidP="004B45C0">
            <w:pPr>
              <w:widowControl/>
              <w:jc w:val="left"/>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占用水域名称</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补偿水域名称</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rFonts w:ascii="宋体"/>
                <w:kern w:val="0"/>
                <w:sz w:val="24"/>
              </w:rPr>
            </w:pPr>
            <w:r w:rsidRPr="00FF59F7">
              <w:rPr>
                <w:rFonts w:ascii="宋体" w:hAnsi="宋体" w:hint="eastAsia"/>
                <w:kern w:val="0"/>
                <w:sz w:val="24"/>
              </w:rPr>
              <w:t>占用水域性质</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rFonts w:ascii="宋体"/>
                <w:kern w:val="0"/>
                <w:sz w:val="24"/>
              </w:rPr>
            </w:pPr>
            <w:r w:rsidRPr="00FF59F7">
              <w:rPr>
                <w:rFonts w:ascii="宋体" w:hAnsi="宋体" w:hint="eastAsia"/>
                <w:kern w:val="0"/>
                <w:sz w:val="24"/>
              </w:rPr>
              <w:t>补偿水域性质</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rFonts w:ascii="宋体"/>
                <w:kern w:val="0"/>
                <w:sz w:val="24"/>
              </w:rPr>
            </w:pPr>
            <w:r w:rsidRPr="00FF59F7">
              <w:rPr>
                <w:rFonts w:ascii="宋体" w:hAnsi="宋体" w:hint="eastAsia"/>
                <w:kern w:val="0"/>
                <w:sz w:val="24"/>
              </w:rPr>
              <w:lastRenderedPageBreak/>
              <w:t>占用水域类型</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rFonts w:ascii="宋体"/>
                <w:kern w:val="0"/>
                <w:sz w:val="24"/>
              </w:rPr>
            </w:pPr>
            <w:r w:rsidRPr="00FF59F7">
              <w:rPr>
                <w:rFonts w:ascii="宋体" w:hAnsi="宋体" w:hint="eastAsia"/>
                <w:kern w:val="0"/>
                <w:sz w:val="24"/>
              </w:rPr>
              <w:t>补偿水域类型</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占用水域面积（</w:t>
            </w:r>
            <w:r w:rsidRPr="00FF59F7">
              <w:rPr>
                <w:kern w:val="0"/>
                <w:sz w:val="24"/>
              </w:rPr>
              <w:t>m</w:t>
            </w:r>
            <w:r w:rsidRPr="00FF59F7">
              <w:rPr>
                <w:kern w:val="0"/>
                <w:sz w:val="24"/>
                <w:vertAlign w:val="superscript"/>
              </w:rPr>
              <w:t>2</w:t>
            </w:r>
            <w:r w:rsidRPr="00FF59F7">
              <w:rPr>
                <w:rFonts w:ascii="宋体" w:hAnsi="宋体" w:hint="eastAsia"/>
                <w:kern w:val="0"/>
                <w:sz w:val="24"/>
              </w:rPr>
              <w:t>）</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补偿水域面积（</w:t>
            </w:r>
            <w:r w:rsidRPr="00FF59F7">
              <w:rPr>
                <w:kern w:val="0"/>
                <w:sz w:val="24"/>
              </w:rPr>
              <w:t>m</w:t>
            </w:r>
            <w:r w:rsidRPr="00FF59F7">
              <w:rPr>
                <w:kern w:val="0"/>
                <w:sz w:val="24"/>
                <w:vertAlign w:val="superscript"/>
              </w:rPr>
              <w:t>2</w:t>
            </w:r>
            <w:r w:rsidRPr="00FF59F7">
              <w:rPr>
                <w:rFonts w:ascii="宋体" w:hAnsi="宋体" w:hint="eastAsia"/>
                <w:kern w:val="0"/>
                <w:sz w:val="24"/>
              </w:rPr>
              <w:t>）</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占用水域容积（</w:t>
            </w:r>
            <w:r w:rsidRPr="00FF59F7">
              <w:rPr>
                <w:kern w:val="0"/>
                <w:sz w:val="24"/>
              </w:rPr>
              <w:t>m</w:t>
            </w:r>
            <w:r w:rsidRPr="00FF59F7">
              <w:rPr>
                <w:kern w:val="0"/>
                <w:sz w:val="24"/>
                <w:vertAlign w:val="superscript"/>
              </w:rPr>
              <w:t>3</w:t>
            </w:r>
            <w:r w:rsidRPr="00FF59F7">
              <w:rPr>
                <w:rFonts w:ascii="宋体" w:hAnsi="宋体" w:hint="eastAsia"/>
                <w:kern w:val="0"/>
                <w:sz w:val="24"/>
              </w:rPr>
              <w:t>）</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补偿水域容积（</w:t>
            </w:r>
            <w:r w:rsidRPr="00FF59F7">
              <w:rPr>
                <w:kern w:val="0"/>
                <w:sz w:val="24"/>
              </w:rPr>
              <w:t>m</w:t>
            </w:r>
            <w:r w:rsidRPr="00FF59F7">
              <w:rPr>
                <w:kern w:val="0"/>
                <w:sz w:val="24"/>
                <w:vertAlign w:val="superscript"/>
              </w:rPr>
              <w:t>3</w:t>
            </w:r>
            <w:r w:rsidRPr="00FF59F7">
              <w:rPr>
                <w:rFonts w:ascii="宋体" w:hAnsi="宋体" w:hint="eastAsia"/>
                <w:kern w:val="0"/>
                <w:sz w:val="24"/>
              </w:rPr>
              <w:t>）</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防洪、水域补偿工程实施单位名称</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防洪、水域补偿</w:t>
            </w:r>
            <w:r w:rsidRPr="00FF59F7">
              <w:rPr>
                <w:rFonts w:ascii="宋体"/>
                <w:kern w:val="0"/>
                <w:sz w:val="24"/>
              </w:rPr>
              <w:br/>
            </w:r>
            <w:r w:rsidRPr="00FF59F7">
              <w:rPr>
                <w:rFonts w:ascii="宋体" w:hAnsi="宋体" w:hint="eastAsia"/>
                <w:kern w:val="0"/>
                <w:sz w:val="24"/>
              </w:rPr>
              <w:t>资金来源</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防洪、水域补偿措施</w:t>
            </w:r>
          </w:p>
        </w:tc>
        <w:tc>
          <w:tcPr>
            <w:tcW w:w="3793" w:type="pct"/>
            <w:gridSpan w:val="7"/>
            <w:vAlign w:val="center"/>
          </w:tcPr>
          <w:p w:rsidR="00386AA9" w:rsidRPr="00FF59F7" w:rsidRDefault="00386AA9" w:rsidP="004B45C0">
            <w:pPr>
              <w:widowControl/>
              <w:jc w:val="center"/>
              <w:rPr>
                <w:kern w:val="0"/>
                <w:sz w:val="24"/>
              </w:rPr>
            </w:pPr>
            <w:r w:rsidRPr="00FF59F7">
              <w:rPr>
                <w:rFonts w:hint="eastAsia"/>
                <w:kern w:val="0"/>
                <w:sz w:val="24"/>
              </w:rPr>
              <w:t xml:space="preserve">　</w:t>
            </w: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防洪、水域补偿措施实施计划</w:t>
            </w:r>
          </w:p>
        </w:tc>
        <w:tc>
          <w:tcPr>
            <w:tcW w:w="3793" w:type="pct"/>
            <w:gridSpan w:val="7"/>
            <w:vAlign w:val="center"/>
          </w:tcPr>
          <w:p w:rsidR="00386AA9" w:rsidRPr="00FF59F7" w:rsidRDefault="00386AA9" w:rsidP="004B45C0">
            <w:pPr>
              <w:widowControl/>
              <w:jc w:val="center"/>
              <w:rPr>
                <w:kern w:val="0"/>
                <w:sz w:val="24"/>
              </w:rPr>
            </w:pPr>
            <w:r w:rsidRPr="00FF59F7">
              <w:rPr>
                <w:rFonts w:hint="eastAsia"/>
                <w:kern w:val="0"/>
                <w:sz w:val="24"/>
              </w:rPr>
              <w:t xml:space="preserve">　</w:t>
            </w:r>
          </w:p>
        </w:tc>
      </w:tr>
      <w:tr w:rsidR="00386AA9" w:rsidRPr="00FF59F7" w:rsidTr="004B45C0">
        <w:trPr>
          <w:trHeight w:val="482"/>
        </w:trPr>
        <w:tc>
          <w:tcPr>
            <w:tcW w:w="1207" w:type="pct"/>
            <w:shd w:val="clear" w:color="000000" w:fill="D8D8D8"/>
            <w:vAlign w:val="center"/>
          </w:tcPr>
          <w:p w:rsidR="00386AA9" w:rsidRPr="00FF59F7" w:rsidRDefault="00386AA9" w:rsidP="004B45C0">
            <w:pPr>
              <w:widowControl/>
              <w:jc w:val="center"/>
              <w:rPr>
                <w:kern w:val="0"/>
                <w:sz w:val="24"/>
              </w:rPr>
            </w:pPr>
          </w:p>
        </w:tc>
        <w:tc>
          <w:tcPr>
            <w:tcW w:w="1389" w:type="pct"/>
            <w:gridSpan w:val="2"/>
            <w:shd w:val="clear" w:color="000000" w:fill="D8D8D8"/>
            <w:vAlign w:val="center"/>
          </w:tcPr>
          <w:p w:rsidR="00386AA9" w:rsidRPr="00FF59F7" w:rsidRDefault="00386AA9" w:rsidP="004B45C0">
            <w:pPr>
              <w:widowControl/>
              <w:jc w:val="center"/>
              <w:rPr>
                <w:kern w:val="0"/>
                <w:sz w:val="24"/>
              </w:rPr>
            </w:pPr>
          </w:p>
        </w:tc>
        <w:tc>
          <w:tcPr>
            <w:tcW w:w="1297" w:type="pct"/>
            <w:gridSpan w:val="3"/>
            <w:shd w:val="clear" w:color="000000" w:fill="D8D8D8"/>
            <w:vAlign w:val="center"/>
          </w:tcPr>
          <w:p w:rsidR="00386AA9" w:rsidRPr="00FF59F7" w:rsidRDefault="00386AA9" w:rsidP="004B45C0">
            <w:pPr>
              <w:widowControl/>
              <w:jc w:val="center"/>
              <w:rPr>
                <w:kern w:val="0"/>
                <w:sz w:val="24"/>
              </w:rPr>
            </w:pPr>
          </w:p>
        </w:tc>
        <w:tc>
          <w:tcPr>
            <w:tcW w:w="1107" w:type="pct"/>
            <w:gridSpan w:val="2"/>
            <w:shd w:val="clear" w:color="000000" w:fill="D8D8D8"/>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5000" w:type="pct"/>
            <w:gridSpan w:val="8"/>
            <w:vAlign w:val="center"/>
          </w:tcPr>
          <w:p w:rsidR="00386AA9" w:rsidRPr="00FF59F7" w:rsidRDefault="00386AA9" w:rsidP="004B45C0">
            <w:pPr>
              <w:widowControl/>
              <w:jc w:val="center"/>
              <w:rPr>
                <w:kern w:val="0"/>
                <w:szCs w:val="28"/>
              </w:rPr>
            </w:pPr>
            <w:r w:rsidRPr="00FF59F7">
              <w:rPr>
                <w:rFonts w:ascii="黑体" w:eastAsia="黑体" w:hAnsi="黑体" w:hint="eastAsia"/>
                <w:kern w:val="0"/>
                <w:szCs w:val="28"/>
              </w:rPr>
              <w:t>第四部分</w:t>
            </w:r>
            <w:r w:rsidRPr="00FF59F7">
              <w:rPr>
                <w:kern w:val="0"/>
                <w:szCs w:val="28"/>
              </w:rPr>
              <w:t xml:space="preserve">  </w:t>
            </w:r>
            <w:r w:rsidRPr="00FF59F7">
              <w:rPr>
                <w:rFonts w:ascii="黑体" w:eastAsia="黑体" w:hAnsi="黑体" w:hint="eastAsia"/>
                <w:kern w:val="0"/>
                <w:szCs w:val="28"/>
              </w:rPr>
              <w:t>取水许可备案事项</w:t>
            </w:r>
          </w:p>
        </w:tc>
      </w:tr>
      <w:tr w:rsidR="00386AA9" w:rsidRPr="00FF59F7" w:rsidTr="004B45C0">
        <w:trPr>
          <w:trHeight w:val="482"/>
        </w:trPr>
        <w:tc>
          <w:tcPr>
            <w:tcW w:w="5000" w:type="pct"/>
            <w:gridSpan w:val="8"/>
            <w:vAlign w:val="center"/>
          </w:tcPr>
          <w:p w:rsidR="00386AA9" w:rsidRPr="00FF59F7" w:rsidRDefault="00386AA9" w:rsidP="004B45C0">
            <w:pPr>
              <w:widowControl/>
              <w:jc w:val="left"/>
              <w:rPr>
                <w:b/>
                <w:bCs/>
                <w:kern w:val="0"/>
                <w:sz w:val="24"/>
              </w:rPr>
            </w:pPr>
            <w:r w:rsidRPr="00FF59F7">
              <w:rPr>
                <w:rFonts w:ascii="宋体" w:hAnsi="宋体" w:hint="eastAsia"/>
                <w:b/>
                <w:bCs/>
                <w:kern w:val="0"/>
                <w:sz w:val="24"/>
              </w:rPr>
              <w:t>（一）</w:t>
            </w:r>
            <w:r w:rsidRPr="00FF59F7">
              <w:rPr>
                <w:rFonts w:ascii="宋体" w:hAnsi="宋体"/>
                <w:b/>
                <w:bCs/>
                <w:kern w:val="0"/>
                <w:sz w:val="24"/>
              </w:rPr>
              <w:t>*</w:t>
            </w:r>
            <w:r w:rsidRPr="00FF59F7">
              <w:rPr>
                <w:rFonts w:ascii="宋体" w:hAnsi="宋体" w:hint="eastAsia"/>
                <w:b/>
                <w:bCs/>
                <w:kern w:val="0"/>
                <w:sz w:val="24"/>
              </w:rPr>
              <w:t>区域用水总量控制指标</w:t>
            </w: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区域取用水总量控制指标（万</w:t>
            </w:r>
            <w:r w:rsidRPr="00FF59F7">
              <w:rPr>
                <w:kern w:val="0"/>
                <w:sz w:val="24"/>
              </w:rPr>
              <w:t>m</w:t>
            </w:r>
            <w:r w:rsidRPr="00FF59F7">
              <w:rPr>
                <w:kern w:val="0"/>
                <w:sz w:val="24"/>
                <w:vertAlign w:val="superscript"/>
              </w:rPr>
              <w:t>3</w:t>
            </w:r>
            <w:r w:rsidRPr="00FF59F7">
              <w:rPr>
                <w:rFonts w:ascii="宋体" w:hAnsi="宋体" w:hint="eastAsia"/>
                <w:kern w:val="0"/>
                <w:sz w:val="24"/>
              </w:rPr>
              <w:t>）</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区域生活和工业用水量控制指标（万</w:t>
            </w:r>
            <w:r w:rsidRPr="00FF59F7">
              <w:rPr>
                <w:kern w:val="0"/>
                <w:sz w:val="24"/>
              </w:rPr>
              <w:t>m</w:t>
            </w:r>
            <w:r w:rsidRPr="00FF59F7">
              <w:rPr>
                <w:kern w:val="0"/>
                <w:sz w:val="24"/>
                <w:vertAlign w:val="superscript"/>
              </w:rPr>
              <w:t>3</w:t>
            </w:r>
            <w:r w:rsidRPr="00FF59F7">
              <w:rPr>
                <w:rFonts w:ascii="宋体" w:hAnsi="宋体" w:hint="eastAsia"/>
                <w:kern w:val="0"/>
                <w:sz w:val="24"/>
              </w:rPr>
              <w:t>）</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区域实际取用水总量（万</w:t>
            </w:r>
            <w:r w:rsidRPr="00FF59F7">
              <w:rPr>
                <w:kern w:val="0"/>
                <w:sz w:val="24"/>
              </w:rPr>
              <w:t>m</w:t>
            </w:r>
            <w:r w:rsidRPr="00FF59F7">
              <w:rPr>
                <w:kern w:val="0"/>
                <w:sz w:val="24"/>
                <w:vertAlign w:val="superscript"/>
              </w:rPr>
              <w:t>3</w:t>
            </w:r>
            <w:r w:rsidRPr="00FF59F7">
              <w:rPr>
                <w:rFonts w:ascii="宋体" w:hAnsi="宋体" w:hint="eastAsia"/>
                <w:kern w:val="0"/>
                <w:sz w:val="24"/>
              </w:rPr>
              <w:t>）</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区域取水许可用水总量（万</w:t>
            </w:r>
            <w:r w:rsidRPr="00FF59F7">
              <w:rPr>
                <w:kern w:val="0"/>
                <w:sz w:val="24"/>
              </w:rPr>
              <w:t>m</w:t>
            </w:r>
            <w:r w:rsidRPr="00FF59F7">
              <w:rPr>
                <w:kern w:val="0"/>
                <w:sz w:val="24"/>
                <w:vertAlign w:val="superscript"/>
              </w:rPr>
              <w:t>3</w:t>
            </w:r>
            <w:r w:rsidRPr="00FF59F7">
              <w:rPr>
                <w:rFonts w:ascii="宋体" w:hAnsi="宋体" w:hint="eastAsia"/>
                <w:kern w:val="0"/>
                <w:sz w:val="24"/>
              </w:rPr>
              <w:t>）</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5000" w:type="pct"/>
            <w:gridSpan w:val="8"/>
            <w:vAlign w:val="center"/>
          </w:tcPr>
          <w:p w:rsidR="00386AA9" w:rsidRPr="00FF59F7" w:rsidRDefault="00386AA9" w:rsidP="004B45C0">
            <w:pPr>
              <w:widowControl/>
              <w:jc w:val="left"/>
              <w:rPr>
                <w:b/>
                <w:bCs/>
                <w:kern w:val="0"/>
                <w:sz w:val="24"/>
              </w:rPr>
            </w:pPr>
            <w:r w:rsidRPr="00FF59F7">
              <w:rPr>
                <w:rFonts w:ascii="宋体" w:hAnsi="宋体" w:hint="eastAsia"/>
                <w:b/>
                <w:bCs/>
                <w:kern w:val="0"/>
                <w:sz w:val="24"/>
              </w:rPr>
              <w:t>（二）项目取用水量</w:t>
            </w: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年取水量（万</w:t>
            </w:r>
            <w:r w:rsidRPr="00FF59F7">
              <w:rPr>
                <w:kern w:val="0"/>
                <w:sz w:val="24"/>
              </w:rPr>
              <w:t>m</w:t>
            </w:r>
            <w:r w:rsidRPr="00FF59F7">
              <w:rPr>
                <w:kern w:val="0"/>
                <w:sz w:val="24"/>
                <w:vertAlign w:val="superscript"/>
              </w:rPr>
              <w:t>3</w:t>
            </w:r>
            <w:r w:rsidRPr="00FF59F7">
              <w:rPr>
                <w:rFonts w:ascii="宋体" w:hAnsi="宋体" w:hint="eastAsia"/>
                <w:kern w:val="0"/>
                <w:sz w:val="24"/>
              </w:rPr>
              <w:t>）</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日最大取水流量（</w:t>
            </w:r>
            <w:r w:rsidRPr="00FF59F7">
              <w:rPr>
                <w:kern w:val="0"/>
                <w:sz w:val="24"/>
              </w:rPr>
              <w:t>m</w:t>
            </w:r>
            <w:r w:rsidRPr="00FF59F7">
              <w:rPr>
                <w:kern w:val="0"/>
                <w:sz w:val="24"/>
                <w:vertAlign w:val="superscript"/>
              </w:rPr>
              <w:t>3</w:t>
            </w:r>
            <w:r w:rsidRPr="00FF59F7">
              <w:rPr>
                <w:kern w:val="0"/>
                <w:sz w:val="24"/>
              </w:rPr>
              <w:t>/s</w:t>
            </w:r>
            <w:r w:rsidRPr="00FF59F7">
              <w:rPr>
                <w:rFonts w:ascii="宋体" w:hAnsi="宋体" w:hint="eastAsia"/>
                <w:kern w:val="0"/>
                <w:sz w:val="24"/>
              </w:rPr>
              <w:t>）</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用水工艺</w:t>
            </w:r>
          </w:p>
        </w:tc>
        <w:tc>
          <w:tcPr>
            <w:tcW w:w="3793" w:type="pct"/>
            <w:gridSpan w:val="7"/>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rFonts w:ascii="宋体" w:cs="宋体"/>
                <w:kern w:val="0"/>
                <w:sz w:val="24"/>
              </w:rPr>
            </w:pPr>
            <w:r w:rsidRPr="00FF59F7">
              <w:rPr>
                <w:rFonts w:ascii="宋体" w:hAnsi="宋体" w:cs="宋体" w:hint="eastAsia"/>
                <w:kern w:val="0"/>
                <w:sz w:val="24"/>
              </w:rPr>
              <w:t>单位产品用水指标、用水定额</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rFonts w:ascii="宋体" w:cs="宋体"/>
                <w:kern w:val="0"/>
                <w:sz w:val="24"/>
              </w:rPr>
            </w:pPr>
            <w:r w:rsidRPr="00FF59F7">
              <w:rPr>
                <w:rFonts w:ascii="宋体" w:hAnsi="宋体" w:cs="宋体" w:hint="eastAsia"/>
                <w:kern w:val="0"/>
                <w:sz w:val="24"/>
              </w:rPr>
              <w:t>承诺水耗指标</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rFonts w:ascii="宋体" w:cs="宋体"/>
                <w:kern w:val="0"/>
                <w:sz w:val="24"/>
              </w:rPr>
            </w:pPr>
            <w:r w:rsidRPr="00FF59F7">
              <w:rPr>
                <w:rFonts w:ascii="宋体" w:hAnsi="宋体" w:cs="宋体" w:hint="eastAsia"/>
                <w:kern w:val="0"/>
                <w:sz w:val="24"/>
              </w:rPr>
              <w:t>取水类型</w:t>
            </w:r>
          </w:p>
        </w:tc>
        <w:tc>
          <w:tcPr>
            <w:tcW w:w="3793" w:type="pct"/>
            <w:gridSpan w:val="7"/>
            <w:vAlign w:val="center"/>
          </w:tcPr>
          <w:p w:rsidR="00386AA9" w:rsidRPr="00FF59F7" w:rsidRDefault="00386AA9" w:rsidP="004B45C0">
            <w:pPr>
              <w:widowControl/>
              <w:jc w:val="center"/>
              <w:rPr>
                <w:kern w:val="0"/>
                <w:sz w:val="24"/>
              </w:rPr>
            </w:pPr>
            <w:r w:rsidRPr="00FF59F7">
              <w:rPr>
                <w:rFonts w:ascii="宋体" w:hAnsi="宋体"/>
                <w:kern w:val="0"/>
                <w:sz w:val="24"/>
              </w:rPr>
              <w:t>B</w:t>
            </w:r>
            <w:r w:rsidRPr="00FF59F7">
              <w:rPr>
                <w:rFonts w:ascii="宋体" w:hAnsi="宋体" w:hint="eastAsia"/>
                <w:kern w:val="0"/>
                <w:sz w:val="24"/>
              </w:rPr>
              <w:t>类：□河道内生产用水</w:t>
            </w:r>
            <w:r w:rsidRPr="00FF59F7">
              <w:rPr>
                <w:kern w:val="0"/>
                <w:sz w:val="24"/>
              </w:rPr>
              <w:t xml:space="preserve">    </w:t>
            </w:r>
            <w:r w:rsidRPr="00FF59F7">
              <w:rPr>
                <w:rFonts w:ascii="宋体" w:hAnsi="宋体"/>
                <w:kern w:val="0"/>
                <w:sz w:val="24"/>
              </w:rPr>
              <w:t>D</w:t>
            </w:r>
            <w:r w:rsidRPr="00FF59F7">
              <w:rPr>
                <w:rFonts w:ascii="宋体" w:hAnsi="宋体" w:hint="eastAsia"/>
                <w:kern w:val="0"/>
                <w:sz w:val="24"/>
              </w:rPr>
              <w:t>类：□自备水源取水</w:t>
            </w:r>
            <w:r w:rsidRPr="00FF59F7">
              <w:rPr>
                <w:kern w:val="0"/>
                <w:sz w:val="24"/>
              </w:rPr>
              <w:t xml:space="preserve">    E</w:t>
            </w:r>
            <w:r w:rsidRPr="00FF59F7">
              <w:rPr>
                <w:rFonts w:hint="eastAsia"/>
                <w:kern w:val="0"/>
                <w:sz w:val="24"/>
              </w:rPr>
              <w:t>类：</w:t>
            </w:r>
            <w:r w:rsidRPr="00FF59F7">
              <w:rPr>
                <w:rFonts w:ascii="宋体" w:hAnsi="宋体" w:hint="eastAsia"/>
                <w:kern w:val="0"/>
                <w:sz w:val="24"/>
              </w:rPr>
              <w:t>□其他</w:t>
            </w:r>
          </w:p>
        </w:tc>
      </w:tr>
      <w:tr w:rsidR="00386AA9" w:rsidRPr="00FF59F7" w:rsidTr="004B45C0">
        <w:trPr>
          <w:trHeight w:val="482"/>
        </w:trPr>
        <w:tc>
          <w:tcPr>
            <w:tcW w:w="1207" w:type="pct"/>
            <w:vAlign w:val="center"/>
          </w:tcPr>
          <w:p w:rsidR="00386AA9" w:rsidRPr="00FF59F7" w:rsidRDefault="00386AA9" w:rsidP="004B45C0">
            <w:pPr>
              <w:widowControl/>
              <w:jc w:val="center"/>
              <w:rPr>
                <w:rFonts w:ascii="宋体" w:cs="宋体"/>
                <w:kern w:val="0"/>
                <w:sz w:val="24"/>
              </w:rPr>
            </w:pPr>
            <w:r w:rsidRPr="00FF59F7">
              <w:rPr>
                <w:rFonts w:ascii="宋体" w:hAnsi="宋体" w:cs="宋体" w:hint="eastAsia"/>
                <w:kern w:val="0"/>
                <w:sz w:val="24"/>
              </w:rPr>
              <w:t>取水工程（设施）</w:t>
            </w:r>
          </w:p>
          <w:p w:rsidR="00386AA9" w:rsidRPr="00FF59F7" w:rsidRDefault="00386AA9" w:rsidP="004B45C0">
            <w:pPr>
              <w:widowControl/>
              <w:jc w:val="center"/>
              <w:rPr>
                <w:rFonts w:ascii="宋体" w:cs="宋体"/>
                <w:kern w:val="0"/>
                <w:sz w:val="24"/>
              </w:rPr>
            </w:pPr>
            <w:r w:rsidRPr="00FF59F7">
              <w:rPr>
                <w:rFonts w:ascii="宋体" w:hAnsi="宋体" w:cs="宋体" w:hint="eastAsia"/>
                <w:kern w:val="0"/>
                <w:sz w:val="24"/>
              </w:rPr>
              <w:t>（可多选）</w:t>
            </w:r>
          </w:p>
        </w:tc>
        <w:tc>
          <w:tcPr>
            <w:tcW w:w="3793" w:type="pct"/>
            <w:gridSpan w:val="7"/>
            <w:vAlign w:val="center"/>
          </w:tcPr>
          <w:p w:rsidR="00386AA9" w:rsidRPr="00FF59F7" w:rsidRDefault="00386AA9" w:rsidP="004B45C0">
            <w:pPr>
              <w:widowControl/>
              <w:jc w:val="left"/>
              <w:rPr>
                <w:rFonts w:ascii="宋体"/>
                <w:kern w:val="0"/>
                <w:sz w:val="24"/>
              </w:rPr>
            </w:pPr>
            <w:r w:rsidRPr="00FF59F7">
              <w:rPr>
                <w:rFonts w:ascii="宋体" w:hAnsi="宋体" w:hint="eastAsia"/>
                <w:kern w:val="0"/>
                <w:sz w:val="24"/>
              </w:rPr>
              <w:t>□虹吸管</w:t>
            </w:r>
            <w:r w:rsidRPr="00FF59F7">
              <w:rPr>
                <w:kern w:val="0"/>
                <w:sz w:val="24"/>
              </w:rPr>
              <w:t xml:space="preserve">   </w:t>
            </w:r>
            <w:r w:rsidRPr="00FF59F7">
              <w:rPr>
                <w:rFonts w:ascii="宋体" w:hAnsi="宋体" w:hint="eastAsia"/>
                <w:kern w:val="0"/>
                <w:sz w:val="24"/>
              </w:rPr>
              <w:t>□水泵</w:t>
            </w:r>
            <w:r w:rsidRPr="00FF59F7">
              <w:rPr>
                <w:kern w:val="0"/>
                <w:sz w:val="24"/>
              </w:rPr>
              <w:t xml:space="preserve">   </w:t>
            </w:r>
            <w:r w:rsidRPr="00FF59F7">
              <w:rPr>
                <w:rFonts w:ascii="宋体" w:hAnsi="宋体" w:hint="eastAsia"/>
                <w:kern w:val="0"/>
                <w:sz w:val="24"/>
              </w:rPr>
              <w:t>□其他</w:t>
            </w:r>
          </w:p>
        </w:tc>
      </w:tr>
      <w:tr w:rsidR="00386AA9" w:rsidRPr="00FF59F7" w:rsidTr="004B45C0">
        <w:trPr>
          <w:trHeight w:val="482"/>
        </w:trPr>
        <w:tc>
          <w:tcPr>
            <w:tcW w:w="1207" w:type="pct"/>
            <w:vAlign w:val="center"/>
          </w:tcPr>
          <w:p w:rsidR="00386AA9" w:rsidRPr="00FF59F7" w:rsidRDefault="00386AA9" w:rsidP="004B45C0">
            <w:pPr>
              <w:widowControl/>
              <w:jc w:val="center"/>
              <w:rPr>
                <w:rFonts w:ascii="宋体" w:cs="宋体"/>
                <w:kern w:val="0"/>
                <w:sz w:val="24"/>
              </w:rPr>
            </w:pPr>
            <w:r w:rsidRPr="00FF59F7">
              <w:rPr>
                <w:rFonts w:ascii="宋体" w:hAnsi="宋体" w:cs="宋体" w:hint="eastAsia"/>
                <w:kern w:val="0"/>
                <w:sz w:val="24"/>
              </w:rPr>
              <w:t>取水用途</w:t>
            </w:r>
          </w:p>
          <w:p w:rsidR="00386AA9" w:rsidRPr="00FF59F7" w:rsidRDefault="00386AA9" w:rsidP="004B45C0">
            <w:pPr>
              <w:widowControl/>
              <w:jc w:val="center"/>
              <w:rPr>
                <w:rFonts w:ascii="宋体" w:cs="宋体"/>
                <w:kern w:val="0"/>
                <w:sz w:val="24"/>
              </w:rPr>
            </w:pPr>
            <w:r w:rsidRPr="00FF59F7">
              <w:rPr>
                <w:rFonts w:ascii="宋体" w:hAnsi="宋体" w:cs="宋体" w:hint="eastAsia"/>
                <w:kern w:val="0"/>
                <w:sz w:val="24"/>
              </w:rPr>
              <w:t>（可多选）</w:t>
            </w:r>
          </w:p>
        </w:tc>
        <w:tc>
          <w:tcPr>
            <w:tcW w:w="3793" w:type="pct"/>
            <w:gridSpan w:val="7"/>
            <w:vAlign w:val="center"/>
          </w:tcPr>
          <w:p w:rsidR="00386AA9" w:rsidRPr="00FF59F7" w:rsidRDefault="00386AA9" w:rsidP="004B45C0">
            <w:pPr>
              <w:widowControl/>
              <w:jc w:val="left"/>
              <w:rPr>
                <w:rFonts w:ascii="宋体"/>
                <w:kern w:val="0"/>
                <w:sz w:val="24"/>
              </w:rPr>
            </w:pPr>
            <w:r w:rsidRPr="00FF59F7">
              <w:rPr>
                <w:rFonts w:ascii="宋体" w:hAnsi="宋体" w:hint="eastAsia"/>
                <w:kern w:val="0"/>
                <w:sz w:val="24"/>
              </w:rPr>
              <w:t>□生活用水</w:t>
            </w:r>
            <w:r w:rsidRPr="00FF59F7">
              <w:rPr>
                <w:kern w:val="0"/>
                <w:sz w:val="24"/>
              </w:rPr>
              <w:t xml:space="preserve"> </w:t>
            </w:r>
            <w:r w:rsidRPr="00FF59F7">
              <w:rPr>
                <w:rFonts w:ascii="宋体" w:hAnsi="宋体" w:hint="eastAsia"/>
                <w:kern w:val="0"/>
                <w:sz w:val="24"/>
              </w:rPr>
              <w:t>□工业用水</w:t>
            </w:r>
            <w:r w:rsidRPr="00FF59F7">
              <w:rPr>
                <w:kern w:val="0"/>
                <w:sz w:val="24"/>
              </w:rPr>
              <w:t xml:space="preserve"> </w:t>
            </w:r>
            <w:r w:rsidRPr="00FF59F7">
              <w:rPr>
                <w:rFonts w:ascii="宋体" w:hAnsi="宋体" w:hint="eastAsia"/>
                <w:kern w:val="0"/>
                <w:sz w:val="24"/>
              </w:rPr>
              <w:t>□农业用水</w:t>
            </w:r>
            <w:r w:rsidRPr="00FF59F7">
              <w:rPr>
                <w:rFonts w:ascii="宋体" w:hAnsi="宋体"/>
                <w:kern w:val="0"/>
                <w:sz w:val="24"/>
              </w:rPr>
              <w:t xml:space="preserve"> </w:t>
            </w:r>
            <w:r w:rsidRPr="00FF59F7">
              <w:rPr>
                <w:rFonts w:ascii="宋体" w:hAnsi="宋体" w:hint="eastAsia"/>
                <w:kern w:val="0"/>
                <w:sz w:val="24"/>
              </w:rPr>
              <w:t>□林业用水</w:t>
            </w:r>
            <w:r w:rsidRPr="00FF59F7">
              <w:rPr>
                <w:rFonts w:ascii="宋体" w:hAnsi="宋体"/>
                <w:kern w:val="0"/>
                <w:sz w:val="24"/>
              </w:rPr>
              <w:t xml:space="preserve"> </w:t>
            </w:r>
            <w:r w:rsidRPr="00FF59F7">
              <w:rPr>
                <w:rFonts w:ascii="宋体" w:hAnsi="宋体" w:hint="eastAsia"/>
                <w:kern w:val="0"/>
                <w:sz w:val="24"/>
              </w:rPr>
              <w:t>□畜牧业用水</w:t>
            </w:r>
          </w:p>
          <w:p w:rsidR="00386AA9" w:rsidRPr="00FF59F7" w:rsidRDefault="00386AA9" w:rsidP="004B45C0">
            <w:pPr>
              <w:widowControl/>
              <w:jc w:val="left"/>
              <w:rPr>
                <w:rFonts w:ascii="宋体"/>
                <w:kern w:val="0"/>
                <w:sz w:val="24"/>
              </w:rPr>
            </w:pPr>
            <w:r w:rsidRPr="00FF59F7">
              <w:rPr>
                <w:rFonts w:ascii="宋体" w:hAnsi="宋体" w:hint="eastAsia"/>
                <w:kern w:val="0"/>
                <w:sz w:val="24"/>
              </w:rPr>
              <w:t>□水产养殖用水</w:t>
            </w:r>
            <w:r w:rsidRPr="00FF59F7">
              <w:rPr>
                <w:kern w:val="0"/>
                <w:sz w:val="24"/>
              </w:rPr>
              <w:t xml:space="preserve"> </w:t>
            </w:r>
            <w:r w:rsidRPr="00FF59F7">
              <w:rPr>
                <w:rFonts w:ascii="宋体" w:hAnsi="宋体" w:hint="eastAsia"/>
                <w:kern w:val="0"/>
                <w:sz w:val="24"/>
              </w:rPr>
              <w:t>□建筑业用水</w:t>
            </w:r>
            <w:r w:rsidRPr="00FF59F7">
              <w:rPr>
                <w:kern w:val="0"/>
                <w:sz w:val="24"/>
              </w:rPr>
              <w:t xml:space="preserve"> </w:t>
            </w:r>
            <w:r w:rsidRPr="00FF59F7">
              <w:rPr>
                <w:rFonts w:ascii="宋体" w:hAnsi="宋体" w:hint="eastAsia"/>
                <w:kern w:val="0"/>
                <w:sz w:val="24"/>
              </w:rPr>
              <w:t>□服务业用水</w:t>
            </w:r>
            <w:r w:rsidRPr="00FF59F7">
              <w:rPr>
                <w:rFonts w:ascii="宋体" w:hAnsi="宋体"/>
                <w:kern w:val="0"/>
                <w:sz w:val="24"/>
              </w:rPr>
              <w:t xml:space="preserve"> </w:t>
            </w:r>
            <w:r w:rsidRPr="00FF59F7">
              <w:rPr>
                <w:rFonts w:ascii="宋体" w:hAnsi="宋体" w:hint="eastAsia"/>
                <w:kern w:val="0"/>
                <w:sz w:val="24"/>
              </w:rPr>
              <w:t>□公共事业用水</w:t>
            </w:r>
            <w:r w:rsidRPr="00FF59F7">
              <w:rPr>
                <w:rFonts w:ascii="宋体" w:hAnsi="宋体"/>
                <w:kern w:val="0"/>
                <w:sz w:val="24"/>
              </w:rPr>
              <w:t xml:space="preserve"> </w:t>
            </w:r>
          </w:p>
          <w:p w:rsidR="00386AA9" w:rsidRPr="00FF59F7" w:rsidRDefault="00386AA9" w:rsidP="004B45C0">
            <w:pPr>
              <w:widowControl/>
              <w:jc w:val="left"/>
              <w:rPr>
                <w:rFonts w:ascii="宋体"/>
                <w:kern w:val="0"/>
                <w:sz w:val="24"/>
              </w:rPr>
            </w:pPr>
            <w:r w:rsidRPr="00FF59F7">
              <w:rPr>
                <w:rFonts w:ascii="宋体" w:hAnsi="宋体" w:hint="eastAsia"/>
                <w:kern w:val="0"/>
                <w:sz w:val="24"/>
              </w:rPr>
              <w:t>□特种行业用水</w:t>
            </w:r>
            <w:r w:rsidRPr="00FF59F7">
              <w:rPr>
                <w:rFonts w:ascii="宋体" w:hAnsi="宋体"/>
                <w:kern w:val="0"/>
                <w:sz w:val="24"/>
              </w:rPr>
              <w:t xml:space="preserve"> </w:t>
            </w:r>
            <w:r w:rsidRPr="00FF59F7">
              <w:rPr>
                <w:rFonts w:ascii="宋体" w:hAnsi="宋体" w:hint="eastAsia"/>
                <w:kern w:val="0"/>
                <w:sz w:val="24"/>
              </w:rPr>
              <w:t>□其他用水</w:t>
            </w: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用水对水位、水质、水温等要求</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用水合理性评价</w:t>
            </w:r>
            <w:r w:rsidRPr="00FF59F7">
              <w:rPr>
                <w:rFonts w:ascii="宋体"/>
                <w:kern w:val="0"/>
                <w:sz w:val="24"/>
              </w:rPr>
              <w:br/>
            </w:r>
            <w:r w:rsidRPr="00FF59F7">
              <w:rPr>
                <w:rFonts w:ascii="宋体" w:hAnsi="宋体" w:hint="eastAsia"/>
                <w:kern w:val="0"/>
                <w:sz w:val="24"/>
              </w:rPr>
              <w:t>（含合法性评价）</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tcBorders>
              <w:right w:val="single" w:sz="4" w:space="0" w:color="auto"/>
            </w:tcBorders>
            <w:vAlign w:val="center"/>
          </w:tcPr>
          <w:p w:rsidR="00386AA9" w:rsidRPr="00FF59F7" w:rsidRDefault="00386AA9" w:rsidP="004B45C0">
            <w:pPr>
              <w:widowControl/>
              <w:jc w:val="center"/>
              <w:rPr>
                <w:rFonts w:ascii="宋体"/>
                <w:kern w:val="0"/>
                <w:sz w:val="24"/>
              </w:rPr>
            </w:pPr>
            <w:r w:rsidRPr="00FF59F7">
              <w:rPr>
                <w:rFonts w:ascii="宋体" w:hAnsi="宋体" w:hint="eastAsia"/>
                <w:kern w:val="0"/>
                <w:sz w:val="24"/>
              </w:rPr>
              <w:t>申请理由</w:t>
            </w:r>
          </w:p>
        </w:tc>
        <w:tc>
          <w:tcPr>
            <w:tcW w:w="3793" w:type="pct"/>
            <w:gridSpan w:val="7"/>
            <w:tcBorders>
              <w:left w:val="single" w:sz="4" w:space="0" w:color="auto"/>
            </w:tcBorders>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tcBorders>
              <w:right w:val="single" w:sz="4" w:space="0" w:color="auto"/>
            </w:tcBorders>
            <w:vAlign w:val="center"/>
          </w:tcPr>
          <w:p w:rsidR="00386AA9" w:rsidRPr="00FF59F7" w:rsidRDefault="00386AA9" w:rsidP="004B45C0">
            <w:pPr>
              <w:widowControl/>
              <w:jc w:val="center"/>
              <w:rPr>
                <w:rFonts w:ascii="宋体"/>
                <w:kern w:val="0"/>
                <w:sz w:val="24"/>
              </w:rPr>
            </w:pPr>
            <w:r w:rsidRPr="00FF59F7">
              <w:rPr>
                <w:rFonts w:ascii="宋体" w:hAnsi="宋体" w:hint="eastAsia"/>
                <w:kern w:val="0"/>
                <w:sz w:val="24"/>
              </w:rPr>
              <w:t>申请取水开始时间</w:t>
            </w:r>
          </w:p>
        </w:tc>
        <w:tc>
          <w:tcPr>
            <w:tcW w:w="1389" w:type="pct"/>
            <w:gridSpan w:val="2"/>
            <w:tcBorders>
              <w:left w:val="single" w:sz="4" w:space="0" w:color="auto"/>
            </w:tcBorders>
            <w:vAlign w:val="center"/>
          </w:tcPr>
          <w:p w:rsidR="00386AA9" w:rsidRPr="00FF59F7" w:rsidRDefault="00386AA9" w:rsidP="004B45C0">
            <w:pPr>
              <w:widowControl/>
              <w:jc w:val="center"/>
              <w:rPr>
                <w:kern w:val="0"/>
                <w:sz w:val="24"/>
              </w:rPr>
            </w:pPr>
            <w:r w:rsidRPr="00FF59F7">
              <w:rPr>
                <w:rFonts w:hint="eastAsia"/>
                <w:kern w:val="0"/>
                <w:sz w:val="24"/>
              </w:rPr>
              <w:t>年</w:t>
            </w:r>
            <w:r w:rsidRPr="00FF59F7">
              <w:rPr>
                <w:kern w:val="0"/>
                <w:sz w:val="24"/>
              </w:rPr>
              <w:t xml:space="preserve">    </w:t>
            </w:r>
            <w:r w:rsidRPr="00FF59F7">
              <w:rPr>
                <w:rFonts w:hint="eastAsia"/>
                <w:kern w:val="0"/>
                <w:sz w:val="24"/>
              </w:rPr>
              <w:t>月</w:t>
            </w:r>
          </w:p>
        </w:tc>
        <w:tc>
          <w:tcPr>
            <w:tcW w:w="1297" w:type="pct"/>
            <w:gridSpan w:val="3"/>
            <w:vAlign w:val="center"/>
          </w:tcPr>
          <w:p w:rsidR="00386AA9" w:rsidRPr="00FF59F7" w:rsidRDefault="00386AA9" w:rsidP="004B45C0">
            <w:pPr>
              <w:widowControl/>
              <w:jc w:val="center"/>
              <w:rPr>
                <w:kern w:val="0"/>
                <w:sz w:val="24"/>
              </w:rPr>
            </w:pPr>
            <w:r w:rsidRPr="00FF59F7">
              <w:rPr>
                <w:rFonts w:hint="eastAsia"/>
                <w:kern w:val="0"/>
                <w:sz w:val="24"/>
              </w:rPr>
              <w:t>期限</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5000" w:type="pct"/>
            <w:gridSpan w:val="8"/>
            <w:vAlign w:val="center"/>
          </w:tcPr>
          <w:p w:rsidR="00386AA9" w:rsidRPr="00FF59F7" w:rsidRDefault="00386AA9" w:rsidP="004B45C0">
            <w:pPr>
              <w:widowControl/>
              <w:jc w:val="left"/>
              <w:rPr>
                <w:b/>
                <w:bCs/>
                <w:kern w:val="0"/>
                <w:sz w:val="24"/>
              </w:rPr>
            </w:pPr>
            <w:r w:rsidRPr="00FF59F7">
              <w:rPr>
                <w:rFonts w:ascii="宋体" w:hAnsi="宋体" w:hint="eastAsia"/>
                <w:b/>
                <w:bCs/>
                <w:kern w:val="0"/>
                <w:sz w:val="24"/>
              </w:rPr>
              <w:t>（三）取水水源情况</w:t>
            </w:r>
          </w:p>
        </w:tc>
      </w:tr>
      <w:tr w:rsidR="00386AA9" w:rsidRPr="00FF59F7" w:rsidTr="004B45C0">
        <w:trPr>
          <w:trHeight w:val="482"/>
        </w:trPr>
        <w:tc>
          <w:tcPr>
            <w:tcW w:w="1207" w:type="pct"/>
            <w:tcBorders>
              <w:right w:val="single" w:sz="4" w:space="0" w:color="auto"/>
            </w:tcBorders>
            <w:vAlign w:val="center"/>
          </w:tcPr>
          <w:p w:rsidR="00386AA9" w:rsidRPr="00FF59F7" w:rsidRDefault="00386AA9" w:rsidP="004B45C0">
            <w:pPr>
              <w:widowControl/>
              <w:jc w:val="left"/>
              <w:rPr>
                <w:rFonts w:ascii="宋体"/>
                <w:bCs/>
                <w:kern w:val="0"/>
                <w:sz w:val="24"/>
              </w:rPr>
            </w:pPr>
            <w:r w:rsidRPr="00FF59F7">
              <w:rPr>
                <w:rFonts w:ascii="宋体" w:hAnsi="宋体" w:hint="eastAsia"/>
                <w:bCs/>
                <w:kern w:val="0"/>
                <w:sz w:val="24"/>
              </w:rPr>
              <w:t>取水水源类型</w:t>
            </w:r>
          </w:p>
        </w:tc>
        <w:tc>
          <w:tcPr>
            <w:tcW w:w="3793" w:type="pct"/>
            <w:gridSpan w:val="7"/>
            <w:tcBorders>
              <w:left w:val="single" w:sz="4" w:space="0" w:color="auto"/>
            </w:tcBorders>
            <w:vAlign w:val="center"/>
          </w:tcPr>
          <w:p w:rsidR="00386AA9" w:rsidRPr="00FF59F7" w:rsidRDefault="00386AA9" w:rsidP="004B45C0">
            <w:pPr>
              <w:widowControl/>
              <w:jc w:val="left"/>
              <w:rPr>
                <w:rFonts w:ascii="宋体"/>
                <w:bCs/>
                <w:kern w:val="0"/>
                <w:sz w:val="24"/>
                <w:u w:val="single"/>
              </w:rPr>
            </w:pPr>
            <w:r w:rsidRPr="00FF59F7">
              <w:rPr>
                <w:rFonts w:ascii="宋体" w:hAnsi="宋体"/>
                <w:kern w:val="0"/>
                <w:sz w:val="24"/>
              </w:rPr>
              <w:t xml:space="preserve">  </w:t>
            </w:r>
            <w:r w:rsidRPr="00FF59F7">
              <w:rPr>
                <w:rFonts w:ascii="宋体" w:hAnsi="宋体" w:hint="eastAsia"/>
                <w:kern w:val="0"/>
                <w:sz w:val="24"/>
              </w:rPr>
              <w:t>□湖泊</w:t>
            </w:r>
            <w:r w:rsidRPr="00FF59F7">
              <w:rPr>
                <w:rFonts w:ascii="宋体" w:hAnsi="宋体"/>
                <w:kern w:val="0"/>
                <w:sz w:val="24"/>
              </w:rPr>
              <w:t xml:space="preserve"> </w:t>
            </w:r>
            <w:r w:rsidRPr="00FF59F7">
              <w:rPr>
                <w:kern w:val="0"/>
                <w:sz w:val="24"/>
              </w:rPr>
              <w:t xml:space="preserve"> </w:t>
            </w:r>
            <w:r w:rsidRPr="00FF59F7">
              <w:rPr>
                <w:rFonts w:ascii="宋体" w:hAnsi="宋体" w:hint="eastAsia"/>
                <w:kern w:val="0"/>
                <w:sz w:val="24"/>
              </w:rPr>
              <w:t>□河流</w:t>
            </w:r>
            <w:r w:rsidRPr="00FF59F7">
              <w:rPr>
                <w:rFonts w:ascii="宋体" w:hAnsi="宋体"/>
                <w:kern w:val="0"/>
                <w:sz w:val="24"/>
              </w:rPr>
              <w:t xml:space="preserve"> </w:t>
            </w:r>
            <w:r w:rsidRPr="00FF59F7">
              <w:rPr>
                <w:kern w:val="0"/>
                <w:sz w:val="24"/>
              </w:rPr>
              <w:t xml:space="preserve"> </w:t>
            </w:r>
            <w:r w:rsidRPr="00FF59F7">
              <w:rPr>
                <w:rFonts w:ascii="宋体" w:hAnsi="宋体" w:hint="eastAsia"/>
                <w:kern w:val="0"/>
                <w:sz w:val="24"/>
              </w:rPr>
              <w:t>□水库</w:t>
            </w:r>
            <w:r w:rsidRPr="00FF59F7">
              <w:rPr>
                <w:rFonts w:ascii="宋体" w:hAnsi="宋体"/>
                <w:kern w:val="0"/>
                <w:sz w:val="24"/>
              </w:rPr>
              <w:t xml:space="preserve">  </w:t>
            </w:r>
            <w:r w:rsidRPr="00FF59F7">
              <w:rPr>
                <w:rFonts w:ascii="宋体" w:hAnsi="宋体" w:hint="eastAsia"/>
                <w:kern w:val="0"/>
                <w:sz w:val="24"/>
              </w:rPr>
              <w:t>□其它</w:t>
            </w:r>
            <w:r w:rsidRPr="00FF59F7">
              <w:rPr>
                <w:rFonts w:ascii="宋体" w:hAnsi="宋体"/>
                <w:kern w:val="0"/>
                <w:sz w:val="24"/>
                <w:u w:val="single"/>
              </w:rPr>
              <w:t xml:space="preserve">       </w:t>
            </w:r>
          </w:p>
        </w:tc>
      </w:tr>
      <w:tr w:rsidR="00386AA9" w:rsidRPr="00FF59F7" w:rsidTr="004B45C0">
        <w:trPr>
          <w:trHeight w:val="482"/>
        </w:trPr>
        <w:tc>
          <w:tcPr>
            <w:tcW w:w="1207" w:type="pct"/>
            <w:tcBorders>
              <w:right w:val="single" w:sz="4" w:space="0" w:color="auto"/>
            </w:tcBorders>
            <w:vAlign w:val="center"/>
          </w:tcPr>
          <w:p w:rsidR="00386AA9" w:rsidRPr="00FF59F7" w:rsidRDefault="00386AA9" w:rsidP="004B45C0">
            <w:pPr>
              <w:widowControl/>
              <w:jc w:val="left"/>
              <w:rPr>
                <w:rFonts w:ascii="宋体"/>
                <w:bCs/>
                <w:kern w:val="0"/>
                <w:sz w:val="24"/>
              </w:rPr>
            </w:pPr>
            <w:r w:rsidRPr="00FF59F7">
              <w:rPr>
                <w:rFonts w:ascii="宋体" w:hAnsi="宋体" w:hint="eastAsia"/>
                <w:bCs/>
                <w:kern w:val="0"/>
                <w:sz w:val="24"/>
              </w:rPr>
              <w:lastRenderedPageBreak/>
              <w:t>取水水源名称</w:t>
            </w:r>
          </w:p>
        </w:tc>
        <w:tc>
          <w:tcPr>
            <w:tcW w:w="1423" w:type="pct"/>
            <w:gridSpan w:val="3"/>
            <w:tcBorders>
              <w:left w:val="single" w:sz="4" w:space="0" w:color="auto"/>
              <w:right w:val="single" w:sz="4" w:space="0" w:color="auto"/>
            </w:tcBorders>
            <w:vAlign w:val="center"/>
          </w:tcPr>
          <w:p w:rsidR="00386AA9" w:rsidRPr="00FF59F7" w:rsidRDefault="00386AA9" w:rsidP="004B45C0">
            <w:pPr>
              <w:widowControl/>
              <w:jc w:val="left"/>
              <w:rPr>
                <w:rFonts w:ascii="宋体"/>
                <w:b/>
                <w:bCs/>
                <w:kern w:val="0"/>
                <w:sz w:val="24"/>
              </w:rPr>
            </w:pPr>
          </w:p>
        </w:tc>
        <w:tc>
          <w:tcPr>
            <w:tcW w:w="1168" w:type="pct"/>
            <w:tcBorders>
              <w:left w:val="single" w:sz="4" w:space="0" w:color="auto"/>
              <w:right w:val="single" w:sz="4" w:space="0" w:color="auto"/>
            </w:tcBorders>
            <w:vAlign w:val="center"/>
          </w:tcPr>
          <w:p w:rsidR="00386AA9" w:rsidRPr="00FF59F7" w:rsidRDefault="00386AA9" w:rsidP="004B45C0">
            <w:pPr>
              <w:widowControl/>
              <w:jc w:val="left"/>
              <w:rPr>
                <w:rFonts w:ascii="宋体"/>
                <w:b/>
                <w:bCs/>
                <w:kern w:val="0"/>
                <w:sz w:val="24"/>
              </w:rPr>
            </w:pPr>
            <w:r w:rsidRPr="00FF59F7">
              <w:rPr>
                <w:rFonts w:ascii="宋体" w:hAnsi="宋体" w:hint="eastAsia"/>
                <w:kern w:val="0"/>
                <w:sz w:val="24"/>
              </w:rPr>
              <w:t>取水保证率（％）</w:t>
            </w:r>
          </w:p>
        </w:tc>
        <w:tc>
          <w:tcPr>
            <w:tcW w:w="1202" w:type="pct"/>
            <w:gridSpan w:val="3"/>
            <w:tcBorders>
              <w:left w:val="single" w:sz="4" w:space="0" w:color="auto"/>
            </w:tcBorders>
            <w:vAlign w:val="center"/>
          </w:tcPr>
          <w:p w:rsidR="00386AA9" w:rsidRPr="00FF59F7" w:rsidRDefault="00386AA9" w:rsidP="004B45C0">
            <w:pPr>
              <w:widowControl/>
              <w:jc w:val="left"/>
              <w:rPr>
                <w:rFonts w:ascii="宋体"/>
                <w:b/>
                <w:bCs/>
                <w:kern w:val="0"/>
                <w:sz w:val="24"/>
              </w:rPr>
            </w:pPr>
          </w:p>
        </w:tc>
      </w:tr>
      <w:tr w:rsidR="00386AA9" w:rsidRPr="00FF59F7" w:rsidTr="004B45C0">
        <w:trPr>
          <w:trHeight w:val="482"/>
        </w:trPr>
        <w:tc>
          <w:tcPr>
            <w:tcW w:w="1207" w:type="pct"/>
            <w:tcBorders>
              <w:right w:val="single" w:sz="4" w:space="0" w:color="auto"/>
            </w:tcBorders>
            <w:vAlign w:val="center"/>
          </w:tcPr>
          <w:p w:rsidR="00386AA9" w:rsidRPr="00FF59F7" w:rsidRDefault="00386AA9" w:rsidP="004B45C0">
            <w:pPr>
              <w:widowControl/>
              <w:jc w:val="left"/>
              <w:rPr>
                <w:rFonts w:ascii="宋体"/>
                <w:bCs/>
                <w:kern w:val="0"/>
                <w:sz w:val="24"/>
              </w:rPr>
            </w:pPr>
            <w:r w:rsidRPr="00FF59F7">
              <w:rPr>
                <w:rFonts w:ascii="宋体" w:hAnsi="宋体" w:hint="eastAsia"/>
                <w:bCs/>
                <w:kern w:val="0"/>
                <w:sz w:val="24"/>
              </w:rPr>
              <w:t>取水水源地址</w:t>
            </w:r>
          </w:p>
        </w:tc>
        <w:tc>
          <w:tcPr>
            <w:tcW w:w="3793" w:type="pct"/>
            <w:gridSpan w:val="7"/>
            <w:tcBorders>
              <w:left w:val="single" w:sz="4" w:space="0" w:color="auto"/>
            </w:tcBorders>
            <w:vAlign w:val="center"/>
          </w:tcPr>
          <w:p w:rsidR="00386AA9" w:rsidRPr="00FF59F7" w:rsidRDefault="00386AA9" w:rsidP="004B45C0">
            <w:pPr>
              <w:widowControl/>
              <w:jc w:val="left"/>
              <w:rPr>
                <w:rFonts w:ascii="宋体"/>
                <w:bCs/>
                <w:kern w:val="0"/>
                <w:sz w:val="24"/>
              </w:rPr>
            </w:pPr>
            <w:r w:rsidRPr="00FF59F7">
              <w:rPr>
                <w:rFonts w:ascii="宋体" w:hAnsi="宋体"/>
                <w:b/>
                <w:bCs/>
                <w:kern w:val="0"/>
                <w:sz w:val="24"/>
              </w:rPr>
              <w:t xml:space="preserve">   </w:t>
            </w:r>
            <w:r w:rsidRPr="00FF59F7">
              <w:rPr>
                <w:rFonts w:ascii="宋体" w:hAnsi="宋体"/>
                <w:bCs/>
                <w:kern w:val="0"/>
                <w:sz w:val="24"/>
              </w:rPr>
              <w:t xml:space="preserve"> </w:t>
            </w:r>
            <w:r w:rsidRPr="00FF59F7">
              <w:rPr>
                <w:rFonts w:ascii="宋体" w:hAnsi="宋体" w:hint="eastAsia"/>
                <w:bCs/>
                <w:kern w:val="0"/>
                <w:sz w:val="24"/>
              </w:rPr>
              <w:t>东经：</w:t>
            </w:r>
            <w:r w:rsidRPr="00FF59F7">
              <w:rPr>
                <w:rFonts w:ascii="宋体" w:hAnsi="宋体"/>
                <w:bCs/>
                <w:kern w:val="0"/>
                <w:sz w:val="24"/>
                <w:u w:val="single"/>
              </w:rPr>
              <w:t xml:space="preserve">    </w:t>
            </w:r>
            <w:r w:rsidRPr="00FF59F7">
              <w:rPr>
                <w:rFonts w:ascii="宋体" w:hAnsi="宋体" w:hint="eastAsia"/>
                <w:bCs/>
                <w:kern w:val="0"/>
                <w:sz w:val="24"/>
              </w:rPr>
              <w:t>度</w:t>
            </w:r>
            <w:r w:rsidRPr="00FF59F7">
              <w:rPr>
                <w:rFonts w:ascii="宋体" w:hAnsi="宋体"/>
                <w:bCs/>
                <w:kern w:val="0"/>
                <w:sz w:val="24"/>
                <w:u w:val="single"/>
              </w:rPr>
              <w:t xml:space="preserve">    </w:t>
            </w:r>
            <w:r w:rsidRPr="00FF59F7">
              <w:rPr>
                <w:rFonts w:ascii="宋体" w:hAnsi="宋体" w:hint="eastAsia"/>
                <w:bCs/>
                <w:kern w:val="0"/>
                <w:sz w:val="24"/>
              </w:rPr>
              <w:t>分</w:t>
            </w:r>
            <w:r w:rsidRPr="00FF59F7">
              <w:rPr>
                <w:rFonts w:ascii="宋体" w:hAnsi="宋体"/>
                <w:bCs/>
                <w:kern w:val="0"/>
                <w:sz w:val="24"/>
                <w:u w:val="single"/>
              </w:rPr>
              <w:t xml:space="preserve">    </w:t>
            </w:r>
            <w:r w:rsidRPr="00FF59F7">
              <w:rPr>
                <w:rFonts w:ascii="宋体" w:hAnsi="宋体" w:hint="eastAsia"/>
                <w:bCs/>
                <w:kern w:val="0"/>
                <w:sz w:val="24"/>
              </w:rPr>
              <w:t>秒，北纬：</w:t>
            </w:r>
            <w:r w:rsidRPr="00FF59F7">
              <w:rPr>
                <w:rFonts w:ascii="宋体" w:hAnsi="宋体"/>
                <w:bCs/>
                <w:kern w:val="0"/>
                <w:sz w:val="24"/>
                <w:u w:val="single"/>
              </w:rPr>
              <w:t xml:space="preserve">    </w:t>
            </w:r>
            <w:r w:rsidRPr="00FF59F7">
              <w:rPr>
                <w:rFonts w:ascii="宋体" w:hAnsi="宋体" w:hint="eastAsia"/>
                <w:bCs/>
                <w:kern w:val="0"/>
                <w:sz w:val="24"/>
              </w:rPr>
              <w:t>度</w:t>
            </w:r>
            <w:r w:rsidRPr="00FF59F7">
              <w:rPr>
                <w:rFonts w:ascii="宋体" w:hAnsi="宋体"/>
                <w:bCs/>
                <w:kern w:val="0"/>
                <w:sz w:val="24"/>
                <w:u w:val="single"/>
              </w:rPr>
              <w:t xml:space="preserve">    </w:t>
            </w:r>
            <w:r w:rsidRPr="00FF59F7">
              <w:rPr>
                <w:rFonts w:ascii="宋体" w:hAnsi="宋体" w:hint="eastAsia"/>
                <w:bCs/>
                <w:kern w:val="0"/>
                <w:sz w:val="24"/>
              </w:rPr>
              <w:t>分</w:t>
            </w:r>
            <w:r w:rsidRPr="00FF59F7">
              <w:rPr>
                <w:rFonts w:ascii="宋体" w:hAnsi="宋体"/>
                <w:bCs/>
                <w:kern w:val="0"/>
                <w:sz w:val="24"/>
                <w:u w:val="single"/>
              </w:rPr>
              <w:t xml:space="preserve">    </w:t>
            </w:r>
            <w:r w:rsidRPr="00FF59F7">
              <w:rPr>
                <w:rFonts w:ascii="宋体" w:hAnsi="宋体" w:hint="eastAsia"/>
                <w:bCs/>
                <w:kern w:val="0"/>
                <w:sz w:val="24"/>
              </w:rPr>
              <w:t>秒</w:t>
            </w:r>
          </w:p>
        </w:tc>
      </w:tr>
      <w:tr w:rsidR="00386AA9" w:rsidRPr="00FF59F7" w:rsidTr="004B45C0">
        <w:trPr>
          <w:trHeight w:val="482"/>
        </w:trPr>
        <w:tc>
          <w:tcPr>
            <w:tcW w:w="1207" w:type="pct"/>
            <w:tcBorders>
              <w:right w:val="single" w:sz="4" w:space="0" w:color="auto"/>
            </w:tcBorders>
            <w:vAlign w:val="center"/>
          </w:tcPr>
          <w:p w:rsidR="00386AA9" w:rsidRPr="00FF59F7" w:rsidRDefault="00386AA9" w:rsidP="004B45C0">
            <w:pPr>
              <w:widowControl/>
              <w:jc w:val="center"/>
              <w:rPr>
                <w:kern w:val="0"/>
                <w:sz w:val="24"/>
              </w:rPr>
            </w:pPr>
            <w:r w:rsidRPr="00FF59F7">
              <w:rPr>
                <w:rFonts w:ascii="宋体" w:hAnsi="宋体" w:hint="eastAsia"/>
                <w:kern w:val="0"/>
                <w:sz w:val="24"/>
              </w:rPr>
              <w:t>取水水源（其它文字描述）</w:t>
            </w:r>
          </w:p>
        </w:tc>
        <w:tc>
          <w:tcPr>
            <w:tcW w:w="3793" w:type="pct"/>
            <w:gridSpan w:val="7"/>
            <w:tcBorders>
              <w:left w:val="single" w:sz="4" w:space="0" w:color="auto"/>
            </w:tcBorders>
            <w:vAlign w:val="center"/>
          </w:tcPr>
          <w:p w:rsidR="00386AA9" w:rsidRPr="00FF59F7" w:rsidRDefault="00386AA9" w:rsidP="004B45C0">
            <w:pPr>
              <w:widowControl/>
              <w:jc w:val="center"/>
              <w:rPr>
                <w:kern w:val="0"/>
                <w:sz w:val="24"/>
              </w:rPr>
            </w:pPr>
          </w:p>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kern w:val="0"/>
                <w:sz w:val="24"/>
              </w:rPr>
              <w:t>*</w:t>
            </w:r>
            <w:r w:rsidRPr="00FF59F7">
              <w:rPr>
                <w:rFonts w:ascii="宋体" w:hAnsi="宋体" w:hint="eastAsia"/>
                <w:kern w:val="0"/>
                <w:sz w:val="24"/>
              </w:rPr>
              <w:t>取水口所在水功能区</w:t>
            </w:r>
          </w:p>
        </w:tc>
        <w:tc>
          <w:tcPr>
            <w:tcW w:w="3793" w:type="pct"/>
            <w:gridSpan w:val="7"/>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取水工程布置说明</w:t>
            </w:r>
          </w:p>
        </w:tc>
        <w:tc>
          <w:tcPr>
            <w:tcW w:w="3793" w:type="pct"/>
            <w:gridSpan w:val="7"/>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5000" w:type="pct"/>
            <w:gridSpan w:val="8"/>
            <w:vAlign w:val="center"/>
          </w:tcPr>
          <w:p w:rsidR="00386AA9" w:rsidRPr="00FF59F7" w:rsidRDefault="00386AA9" w:rsidP="004B45C0">
            <w:pPr>
              <w:widowControl/>
              <w:jc w:val="left"/>
              <w:rPr>
                <w:b/>
                <w:bCs/>
                <w:kern w:val="0"/>
                <w:sz w:val="24"/>
              </w:rPr>
            </w:pPr>
            <w:r w:rsidRPr="00FF59F7">
              <w:rPr>
                <w:rFonts w:ascii="宋体" w:hAnsi="宋体" w:hint="eastAsia"/>
                <w:b/>
                <w:bCs/>
                <w:kern w:val="0"/>
                <w:sz w:val="24"/>
              </w:rPr>
              <w:t>（四）取水影响</w:t>
            </w: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对水源影响</w:t>
            </w:r>
          </w:p>
        </w:tc>
        <w:tc>
          <w:tcPr>
            <w:tcW w:w="3793" w:type="pct"/>
            <w:gridSpan w:val="7"/>
            <w:vAlign w:val="center"/>
          </w:tcPr>
          <w:p w:rsidR="00386AA9" w:rsidRPr="00FF59F7" w:rsidRDefault="00386AA9" w:rsidP="004B45C0">
            <w:pPr>
              <w:widowControl/>
              <w:jc w:val="center"/>
              <w:rPr>
                <w:kern w:val="0"/>
                <w:sz w:val="24"/>
              </w:rPr>
            </w:pPr>
          </w:p>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对水质影响</w:t>
            </w:r>
          </w:p>
        </w:tc>
        <w:tc>
          <w:tcPr>
            <w:tcW w:w="3793" w:type="pct"/>
            <w:gridSpan w:val="7"/>
            <w:vAlign w:val="center"/>
          </w:tcPr>
          <w:p w:rsidR="00386AA9" w:rsidRPr="00FF59F7" w:rsidRDefault="00386AA9" w:rsidP="004B45C0">
            <w:pPr>
              <w:widowControl/>
              <w:jc w:val="center"/>
              <w:rPr>
                <w:kern w:val="0"/>
                <w:sz w:val="24"/>
              </w:rPr>
            </w:pPr>
          </w:p>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对其它取水户影响</w:t>
            </w:r>
          </w:p>
        </w:tc>
        <w:tc>
          <w:tcPr>
            <w:tcW w:w="3793" w:type="pct"/>
            <w:gridSpan w:val="7"/>
            <w:vAlign w:val="center"/>
          </w:tcPr>
          <w:p w:rsidR="00386AA9" w:rsidRPr="00FF59F7" w:rsidRDefault="00386AA9" w:rsidP="004B45C0">
            <w:pPr>
              <w:widowControl/>
              <w:jc w:val="center"/>
              <w:rPr>
                <w:kern w:val="0"/>
                <w:sz w:val="24"/>
              </w:rPr>
            </w:pPr>
          </w:p>
          <w:p w:rsidR="00386AA9" w:rsidRPr="00FF59F7" w:rsidRDefault="00386AA9" w:rsidP="004B45C0">
            <w:pPr>
              <w:widowControl/>
              <w:jc w:val="center"/>
              <w:rPr>
                <w:kern w:val="0"/>
                <w:sz w:val="24"/>
              </w:rPr>
            </w:pPr>
          </w:p>
        </w:tc>
      </w:tr>
      <w:tr w:rsidR="00386AA9" w:rsidRPr="00FF59F7" w:rsidTr="004B45C0">
        <w:trPr>
          <w:trHeight w:val="482"/>
        </w:trPr>
        <w:tc>
          <w:tcPr>
            <w:tcW w:w="5000" w:type="pct"/>
            <w:gridSpan w:val="8"/>
            <w:vAlign w:val="center"/>
          </w:tcPr>
          <w:p w:rsidR="00386AA9" w:rsidRPr="00FF59F7" w:rsidRDefault="00386AA9" w:rsidP="004B45C0">
            <w:pPr>
              <w:widowControl/>
              <w:jc w:val="left"/>
              <w:rPr>
                <w:b/>
                <w:bCs/>
                <w:kern w:val="0"/>
                <w:sz w:val="24"/>
              </w:rPr>
            </w:pPr>
            <w:r w:rsidRPr="00FF59F7">
              <w:rPr>
                <w:rFonts w:ascii="宋体" w:hAnsi="宋体" w:hint="eastAsia"/>
                <w:b/>
                <w:bCs/>
                <w:kern w:val="0"/>
                <w:sz w:val="24"/>
              </w:rPr>
              <w:t>（五）退水</w:t>
            </w:r>
          </w:p>
        </w:tc>
      </w:tr>
      <w:tr w:rsidR="00386AA9" w:rsidRPr="00FF59F7" w:rsidTr="004B45C0">
        <w:trPr>
          <w:trHeight w:val="482"/>
        </w:trPr>
        <w:tc>
          <w:tcPr>
            <w:tcW w:w="1207" w:type="pct"/>
            <w:vAlign w:val="center"/>
          </w:tcPr>
          <w:p w:rsidR="00386AA9" w:rsidRPr="00FF59F7" w:rsidRDefault="00386AA9" w:rsidP="004B45C0">
            <w:pPr>
              <w:widowControl/>
              <w:jc w:val="center"/>
              <w:rPr>
                <w:rFonts w:ascii="宋体"/>
                <w:kern w:val="0"/>
                <w:sz w:val="24"/>
              </w:rPr>
            </w:pPr>
            <w:r w:rsidRPr="00FF59F7">
              <w:rPr>
                <w:rFonts w:ascii="宋体" w:hAnsi="宋体" w:hint="eastAsia"/>
                <w:kern w:val="0"/>
                <w:sz w:val="24"/>
              </w:rPr>
              <w:t>退水方式及地点</w:t>
            </w:r>
          </w:p>
          <w:p w:rsidR="00386AA9" w:rsidRPr="00FF59F7" w:rsidRDefault="00386AA9" w:rsidP="004B45C0">
            <w:pPr>
              <w:widowControl/>
              <w:jc w:val="center"/>
              <w:rPr>
                <w:kern w:val="0"/>
                <w:sz w:val="24"/>
              </w:rPr>
            </w:pPr>
            <w:r w:rsidRPr="00FF59F7">
              <w:rPr>
                <w:rFonts w:ascii="宋体" w:hAnsi="宋体" w:hint="eastAsia"/>
                <w:kern w:val="0"/>
                <w:sz w:val="24"/>
              </w:rPr>
              <w:t>（退入水体名称）</w:t>
            </w:r>
          </w:p>
        </w:tc>
        <w:tc>
          <w:tcPr>
            <w:tcW w:w="1389" w:type="pct"/>
            <w:gridSpan w:val="2"/>
            <w:vAlign w:val="center"/>
          </w:tcPr>
          <w:p w:rsidR="00386AA9" w:rsidRPr="00FF59F7" w:rsidRDefault="00386AA9" w:rsidP="004B45C0">
            <w:pPr>
              <w:widowControl/>
              <w:jc w:val="center"/>
              <w:rPr>
                <w:kern w:val="0"/>
                <w:sz w:val="24"/>
              </w:rPr>
            </w:pPr>
          </w:p>
        </w:tc>
        <w:tc>
          <w:tcPr>
            <w:tcW w:w="1297" w:type="pct"/>
            <w:gridSpan w:val="3"/>
            <w:vAlign w:val="center"/>
          </w:tcPr>
          <w:p w:rsidR="00386AA9" w:rsidRPr="00FF59F7" w:rsidRDefault="00386AA9" w:rsidP="004B45C0">
            <w:pPr>
              <w:widowControl/>
              <w:jc w:val="center"/>
              <w:rPr>
                <w:kern w:val="0"/>
                <w:sz w:val="24"/>
              </w:rPr>
            </w:pPr>
            <w:r w:rsidRPr="00FF59F7">
              <w:rPr>
                <w:rFonts w:ascii="宋体" w:hAnsi="宋体" w:hint="eastAsia"/>
                <w:kern w:val="0"/>
                <w:sz w:val="24"/>
              </w:rPr>
              <w:t>年退水量（</w:t>
            </w:r>
            <w:r w:rsidRPr="00FF59F7">
              <w:rPr>
                <w:kern w:val="0"/>
                <w:sz w:val="24"/>
              </w:rPr>
              <w:t>m</w:t>
            </w:r>
            <w:r w:rsidRPr="00FF59F7">
              <w:rPr>
                <w:kern w:val="0"/>
                <w:sz w:val="24"/>
                <w:vertAlign w:val="superscript"/>
              </w:rPr>
              <w:t>3</w:t>
            </w:r>
            <w:r w:rsidRPr="00FF59F7">
              <w:rPr>
                <w:kern w:val="0"/>
                <w:sz w:val="24"/>
              </w:rPr>
              <w:t>/a</w:t>
            </w:r>
            <w:r w:rsidRPr="00FF59F7">
              <w:rPr>
                <w:rFonts w:ascii="宋体" w:hAnsi="宋体" w:hint="eastAsia"/>
                <w:kern w:val="0"/>
                <w:sz w:val="24"/>
              </w:rPr>
              <w:t>）</w:t>
            </w:r>
          </w:p>
        </w:tc>
        <w:tc>
          <w:tcPr>
            <w:tcW w:w="1107" w:type="pct"/>
            <w:gridSpan w:val="2"/>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退水系统及退水说明</w:t>
            </w:r>
          </w:p>
        </w:tc>
        <w:tc>
          <w:tcPr>
            <w:tcW w:w="3793" w:type="pct"/>
            <w:gridSpan w:val="7"/>
            <w:vAlign w:val="center"/>
          </w:tcPr>
          <w:p w:rsidR="00386AA9" w:rsidRPr="00FF59F7" w:rsidRDefault="00386AA9" w:rsidP="004B45C0">
            <w:pPr>
              <w:widowControl/>
              <w:jc w:val="center"/>
              <w:rPr>
                <w:kern w:val="0"/>
                <w:sz w:val="24"/>
              </w:rPr>
            </w:pPr>
          </w:p>
          <w:p w:rsidR="00386AA9" w:rsidRPr="00FF59F7" w:rsidRDefault="00386AA9" w:rsidP="004B45C0">
            <w:pPr>
              <w:widowControl/>
              <w:jc w:val="center"/>
              <w:rPr>
                <w:kern w:val="0"/>
                <w:sz w:val="24"/>
              </w:rPr>
            </w:pPr>
          </w:p>
        </w:tc>
      </w:tr>
      <w:tr w:rsidR="00386AA9" w:rsidRPr="00FF59F7" w:rsidTr="004B45C0">
        <w:trPr>
          <w:trHeight w:val="482"/>
        </w:trPr>
        <w:tc>
          <w:tcPr>
            <w:tcW w:w="1207" w:type="pct"/>
            <w:tcBorders>
              <w:right w:val="single" w:sz="4" w:space="0" w:color="auto"/>
            </w:tcBorders>
            <w:vAlign w:val="center"/>
          </w:tcPr>
          <w:p w:rsidR="00386AA9" w:rsidRPr="00FF59F7" w:rsidRDefault="00386AA9" w:rsidP="004B45C0">
            <w:pPr>
              <w:widowControl/>
              <w:jc w:val="center"/>
              <w:rPr>
                <w:kern w:val="0"/>
                <w:sz w:val="24"/>
              </w:rPr>
            </w:pPr>
            <w:r w:rsidRPr="00FF59F7">
              <w:rPr>
                <w:rFonts w:ascii="宋体" w:hAnsi="宋体" w:hint="eastAsia"/>
                <w:kern w:val="0"/>
                <w:sz w:val="24"/>
              </w:rPr>
              <w:t>退水影响</w:t>
            </w:r>
          </w:p>
        </w:tc>
        <w:tc>
          <w:tcPr>
            <w:tcW w:w="3793" w:type="pct"/>
            <w:gridSpan w:val="7"/>
            <w:tcBorders>
              <w:left w:val="single" w:sz="4" w:space="0" w:color="auto"/>
            </w:tcBorders>
            <w:vAlign w:val="center"/>
          </w:tcPr>
          <w:p w:rsidR="00386AA9" w:rsidRPr="00FF59F7" w:rsidRDefault="00386AA9" w:rsidP="004B45C0">
            <w:pPr>
              <w:widowControl/>
              <w:jc w:val="center"/>
              <w:rPr>
                <w:kern w:val="0"/>
                <w:sz w:val="24"/>
              </w:rPr>
            </w:pPr>
          </w:p>
          <w:p w:rsidR="00386AA9" w:rsidRPr="00FF59F7" w:rsidRDefault="00386AA9" w:rsidP="004B45C0">
            <w:pPr>
              <w:widowControl/>
              <w:jc w:val="center"/>
              <w:rPr>
                <w:kern w:val="0"/>
                <w:sz w:val="24"/>
              </w:rPr>
            </w:pPr>
          </w:p>
        </w:tc>
      </w:tr>
      <w:tr w:rsidR="00386AA9" w:rsidRPr="00FF59F7" w:rsidTr="004B45C0">
        <w:trPr>
          <w:trHeight w:val="482"/>
        </w:trPr>
        <w:tc>
          <w:tcPr>
            <w:tcW w:w="5000" w:type="pct"/>
            <w:gridSpan w:val="8"/>
            <w:vAlign w:val="center"/>
          </w:tcPr>
          <w:p w:rsidR="00386AA9" w:rsidRPr="00FF59F7" w:rsidRDefault="00386AA9" w:rsidP="004B45C0">
            <w:pPr>
              <w:widowControl/>
              <w:jc w:val="left"/>
              <w:rPr>
                <w:b/>
                <w:bCs/>
                <w:kern w:val="0"/>
                <w:sz w:val="24"/>
              </w:rPr>
            </w:pPr>
            <w:r w:rsidRPr="00FF59F7">
              <w:rPr>
                <w:rFonts w:ascii="宋体" w:hAnsi="宋体" w:hint="eastAsia"/>
                <w:b/>
                <w:bCs/>
                <w:kern w:val="0"/>
                <w:sz w:val="24"/>
              </w:rPr>
              <w:t>（六）相关措施</w:t>
            </w:r>
          </w:p>
        </w:tc>
      </w:tr>
      <w:tr w:rsidR="00386AA9" w:rsidRPr="00FF59F7" w:rsidTr="004B45C0">
        <w:trPr>
          <w:trHeight w:val="482"/>
        </w:trPr>
        <w:tc>
          <w:tcPr>
            <w:tcW w:w="1207" w:type="pct"/>
            <w:vMerge w:val="restart"/>
            <w:tcBorders>
              <w:right w:val="single" w:sz="4" w:space="0" w:color="auto"/>
            </w:tcBorders>
            <w:vAlign w:val="center"/>
          </w:tcPr>
          <w:p w:rsidR="00386AA9" w:rsidRPr="00FF59F7" w:rsidRDefault="00386AA9" w:rsidP="004B45C0">
            <w:pPr>
              <w:widowControl/>
              <w:jc w:val="center"/>
              <w:rPr>
                <w:rFonts w:ascii="宋体"/>
                <w:b/>
                <w:bCs/>
                <w:kern w:val="0"/>
                <w:sz w:val="24"/>
              </w:rPr>
            </w:pPr>
            <w:r w:rsidRPr="00FF59F7">
              <w:rPr>
                <w:rFonts w:ascii="宋体" w:hAnsi="宋体" w:hint="eastAsia"/>
                <w:kern w:val="0"/>
                <w:sz w:val="24"/>
              </w:rPr>
              <w:t>计量类型</w:t>
            </w:r>
          </w:p>
        </w:tc>
        <w:tc>
          <w:tcPr>
            <w:tcW w:w="719" w:type="pct"/>
            <w:tcBorders>
              <w:left w:val="single" w:sz="4" w:space="0" w:color="auto"/>
              <w:right w:val="single" w:sz="4" w:space="0" w:color="auto"/>
            </w:tcBorders>
            <w:vAlign w:val="center"/>
          </w:tcPr>
          <w:p w:rsidR="00386AA9" w:rsidRPr="00FF59F7" w:rsidRDefault="00386AA9" w:rsidP="004B45C0">
            <w:pPr>
              <w:widowControl/>
              <w:jc w:val="left"/>
              <w:rPr>
                <w:rFonts w:ascii="宋体"/>
                <w:b/>
                <w:bCs/>
                <w:kern w:val="0"/>
                <w:sz w:val="24"/>
              </w:rPr>
            </w:pPr>
            <w:r w:rsidRPr="00FF59F7">
              <w:rPr>
                <w:rFonts w:ascii="宋体" w:hAnsi="宋体" w:hint="eastAsia"/>
                <w:kern w:val="0"/>
                <w:sz w:val="24"/>
              </w:rPr>
              <w:t>□管道计量</w:t>
            </w:r>
          </w:p>
        </w:tc>
        <w:tc>
          <w:tcPr>
            <w:tcW w:w="3074" w:type="pct"/>
            <w:gridSpan w:val="6"/>
            <w:tcBorders>
              <w:left w:val="single" w:sz="4" w:space="0" w:color="auto"/>
            </w:tcBorders>
            <w:vAlign w:val="center"/>
          </w:tcPr>
          <w:p w:rsidR="00386AA9" w:rsidRPr="00FF59F7" w:rsidRDefault="00386AA9" w:rsidP="004B45C0">
            <w:pPr>
              <w:widowControl/>
              <w:jc w:val="left"/>
              <w:rPr>
                <w:rFonts w:ascii="宋体"/>
                <w:b/>
                <w:bCs/>
                <w:kern w:val="0"/>
                <w:sz w:val="24"/>
              </w:rPr>
            </w:pPr>
            <w:r w:rsidRPr="00FF59F7">
              <w:rPr>
                <w:rFonts w:ascii="宋体" w:hAnsi="宋体" w:hint="eastAsia"/>
                <w:kern w:val="0"/>
                <w:sz w:val="24"/>
              </w:rPr>
              <w:t>□机械水表□电子水表□电磁流量计□超声波流量计</w:t>
            </w:r>
          </w:p>
        </w:tc>
      </w:tr>
      <w:tr w:rsidR="00386AA9" w:rsidRPr="00FF59F7" w:rsidTr="004B45C0">
        <w:trPr>
          <w:trHeight w:val="482"/>
        </w:trPr>
        <w:tc>
          <w:tcPr>
            <w:tcW w:w="1207" w:type="pct"/>
            <w:vMerge/>
            <w:tcBorders>
              <w:right w:val="single" w:sz="4" w:space="0" w:color="auto"/>
            </w:tcBorders>
            <w:vAlign w:val="center"/>
          </w:tcPr>
          <w:p w:rsidR="00386AA9" w:rsidRPr="00FF59F7" w:rsidRDefault="00386AA9" w:rsidP="004B45C0">
            <w:pPr>
              <w:widowControl/>
              <w:jc w:val="left"/>
              <w:rPr>
                <w:rFonts w:ascii="宋体"/>
                <w:b/>
                <w:bCs/>
                <w:kern w:val="0"/>
                <w:sz w:val="24"/>
              </w:rPr>
            </w:pPr>
          </w:p>
        </w:tc>
        <w:tc>
          <w:tcPr>
            <w:tcW w:w="719" w:type="pct"/>
            <w:tcBorders>
              <w:left w:val="single" w:sz="4" w:space="0" w:color="auto"/>
              <w:right w:val="single" w:sz="4" w:space="0" w:color="auto"/>
            </w:tcBorders>
            <w:vAlign w:val="center"/>
          </w:tcPr>
          <w:p w:rsidR="00386AA9" w:rsidRPr="00FF59F7" w:rsidRDefault="00386AA9" w:rsidP="004B45C0">
            <w:pPr>
              <w:widowControl/>
              <w:jc w:val="left"/>
              <w:rPr>
                <w:rFonts w:ascii="宋体"/>
                <w:b/>
                <w:bCs/>
                <w:kern w:val="0"/>
                <w:sz w:val="24"/>
              </w:rPr>
            </w:pPr>
            <w:r w:rsidRPr="00FF59F7">
              <w:rPr>
                <w:rFonts w:ascii="宋体" w:hAnsi="宋体" w:hint="eastAsia"/>
                <w:kern w:val="0"/>
                <w:sz w:val="24"/>
              </w:rPr>
              <w:t>□其他计量</w:t>
            </w:r>
          </w:p>
        </w:tc>
        <w:tc>
          <w:tcPr>
            <w:tcW w:w="3074" w:type="pct"/>
            <w:gridSpan w:val="6"/>
            <w:tcBorders>
              <w:left w:val="single" w:sz="4" w:space="0" w:color="auto"/>
            </w:tcBorders>
            <w:vAlign w:val="center"/>
          </w:tcPr>
          <w:p w:rsidR="00386AA9" w:rsidRPr="00FF59F7" w:rsidRDefault="00386AA9" w:rsidP="004B45C0">
            <w:pPr>
              <w:widowControl/>
              <w:jc w:val="left"/>
              <w:rPr>
                <w:rFonts w:ascii="宋体"/>
                <w:kern w:val="0"/>
                <w:sz w:val="24"/>
              </w:rPr>
            </w:pPr>
            <w:r w:rsidRPr="00FF59F7">
              <w:rPr>
                <w:rFonts w:ascii="宋体" w:hAnsi="宋体" w:hint="eastAsia"/>
                <w:kern w:val="0"/>
                <w:sz w:val="24"/>
              </w:rPr>
              <w:t>□用发电机或泵效率曲线推流</w:t>
            </w:r>
          </w:p>
          <w:p w:rsidR="00386AA9" w:rsidRPr="00FF59F7" w:rsidRDefault="00386AA9" w:rsidP="004B45C0">
            <w:pPr>
              <w:widowControl/>
              <w:jc w:val="left"/>
              <w:rPr>
                <w:rFonts w:ascii="宋体"/>
                <w:b/>
                <w:bCs/>
                <w:kern w:val="0"/>
                <w:sz w:val="24"/>
              </w:rPr>
            </w:pPr>
            <w:r w:rsidRPr="00FF59F7">
              <w:rPr>
                <w:rFonts w:ascii="宋体" w:hAnsi="宋体" w:hint="eastAsia"/>
                <w:kern w:val="0"/>
                <w:sz w:val="24"/>
              </w:rPr>
              <w:t>□以电、柴油和其他动力消耗折算水量</w:t>
            </w:r>
          </w:p>
        </w:tc>
      </w:tr>
      <w:tr w:rsidR="00386AA9" w:rsidRPr="00FF59F7" w:rsidTr="004B45C0">
        <w:trPr>
          <w:trHeight w:val="482"/>
        </w:trPr>
        <w:tc>
          <w:tcPr>
            <w:tcW w:w="1207" w:type="pct"/>
            <w:tcBorders>
              <w:right w:val="single" w:sz="4" w:space="0" w:color="auto"/>
            </w:tcBorders>
            <w:vAlign w:val="center"/>
          </w:tcPr>
          <w:p w:rsidR="00386AA9" w:rsidRPr="00FF59F7" w:rsidRDefault="00386AA9" w:rsidP="004B45C0">
            <w:pPr>
              <w:widowControl/>
              <w:jc w:val="center"/>
              <w:rPr>
                <w:rFonts w:ascii="宋体"/>
                <w:b/>
                <w:bCs/>
                <w:kern w:val="0"/>
                <w:sz w:val="24"/>
              </w:rPr>
            </w:pPr>
            <w:r w:rsidRPr="00FF59F7">
              <w:rPr>
                <w:rFonts w:ascii="宋体" w:hAnsi="宋体" w:hint="eastAsia"/>
                <w:kern w:val="0"/>
                <w:sz w:val="24"/>
              </w:rPr>
              <w:t>传输方式</w:t>
            </w:r>
          </w:p>
        </w:tc>
        <w:tc>
          <w:tcPr>
            <w:tcW w:w="3793" w:type="pct"/>
            <w:gridSpan w:val="7"/>
            <w:tcBorders>
              <w:left w:val="single" w:sz="4" w:space="0" w:color="auto"/>
            </w:tcBorders>
            <w:vAlign w:val="center"/>
          </w:tcPr>
          <w:p w:rsidR="00386AA9" w:rsidRPr="00FF59F7" w:rsidRDefault="00386AA9" w:rsidP="004B45C0">
            <w:pPr>
              <w:widowControl/>
              <w:jc w:val="left"/>
              <w:rPr>
                <w:rFonts w:ascii="宋体"/>
                <w:kern w:val="0"/>
                <w:sz w:val="24"/>
              </w:rPr>
            </w:pPr>
            <w:r w:rsidRPr="00FF59F7">
              <w:rPr>
                <w:rFonts w:ascii="宋体" w:hAnsi="宋体"/>
                <w:kern w:val="0"/>
                <w:sz w:val="24"/>
              </w:rPr>
              <w:t xml:space="preserve">   </w:t>
            </w:r>
            <w:r w:rsidRPr="00FF59F7">
              <w:rPr>
                <w:rFonts w:ascii="宋体" w:hAnsi="宋体" w:hint="eastAsia"/>
                <w:kern w:val="0"/>
                <w:sz w:val="24"/>
              </w:rPr>
              <w:t>□在线</w:t>
            </w:r>
            <w:r w:rsidRPr="00FF59F7">
              <w:rPr>
                <w:rFonts w:ascii="宋体" w:hAnsi="宋体"/>
                <w:kern w:val="0"/>
                <w:sz w:val="24"/>
              </w:rPr>
              <w:t xml:space="preserve">  </w:t>
            </w:r>
            <w:r w:rsidRPr="00FF59F7">
              <w:rPr>
                <w:rFonts w:ascii="宋体" w:hAnsi="宋体" w:hint="eastAsia"/>
                <w:kern w:val="0"/>
                <w:sz w:val="24"/>
              </w:rPr>
              <w:t>□非在线</w:t>
            </w:r>
          </w:p>
        </w:tc>
      </w:tr>
      <w:tr w:rsidR="00386AA9" w:rsidRPr="00FF59F7" w:rsidTr="004B45C0">
        <w:trPr>
          <w:trHeight w:val="482"/>
        </w:trPr>
        <w:tc>
          <w:tcPr>
            <w:tcW w:w="1207" w:type="pct"/>
            <w:tcBorders>
              <w:right w:val="single" w:sz="4" w:space="0" w:color="auto"/>
            </w:tcBorders>
            <w:vAlign w:val="center"/>
          </w:tcPr>
          <w:p w:rsidR="00386AA9" w:rsidRPr="00FF59F7" w:rsidRDefault="00386AA9" w:rsidP="004B45C0">
            <w:pPr>
              <w:widowControl/>
              <w:jc w:val="center"/>
              <w:rPr>
                <w:rFonts w:ascii="宋体"/>
                <w:kern w:val="0"/>
                <w:sz w:val="24"/>
              </w:rPr>
            </w:pPr>
            <w:r w:rsidRPr="00FF59F7">
              <w:rPr>
                <w:rFonts w:ascii="宋体" w:hAnsi="宋体" w:hint="eastAsia"/>
                <w:kern w:val="0"/>
                <w:sz w:val="24"/>
              </w:rPr>
              <w:t>计量设施安装说明（位置等）</w:t>
            </w:r>
          </w:p>
        </w:tc>
        <w:tc>
          <w:tcPr>
            <w:tcW w:w="3793" w:type="pct"/>
            <w:gridSpan w:val="7"/>
            <w:tcBorders>
              <w:left w:val="single" w:sz="4" w:space="0" w:color="auto"/>
            </w:tcBorders>
            <w:vAlign w:val="center"/>
          </w:tcPr>
          <w:p w:rsidR="00386AA9" w:rsidRPr="00FF59F7" w:rsidRDefault="00386AA9" w:rsidP="004B45C0">
            <w:pPr>
              <w:widowControl/>
              <w:jc w:val="left"/>
              <w:rPr>
                <w:rFonts w:ascii="宋体"/>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节水、取用水管理措施</w:t>
            </w:r>
          </w:p>
        </w:tc>
        <w:tc>
          <w:tcPr>
            <w:tcW w:w="3793" w:type="pct"/>
            <w:gridSpan w:val="7"/>
            <w:vAlign w:val="center"/>
          </w:tcPr>
          <w:p w:rsidR="00386AA9" w:rsidRPr="00FF59F7" w:rsidRDefault="00386AA9" w:rsidP="004B45C0">
            <w:pPr>
              <w:widowControl/>
              <w:jc w:val="center"/>
              <w:rPr>
                <w:kern w:val="0"/>
                <w:sz w:val="24"/>
              </w:rPr>
            </w:pPr>
          </w:p>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取退水补偿措施</w:t>
            </w:r>
          </w:p>
        </w:tc>
        <w:tc>
          <w:tcPr>
            <w:tcW w:w="3793" w:type="pct"/>
            <w:gridSpan w:val="7"/>
            <w:vAlign w:val="center"/>
          </w:tcPr>
          <w:p w:rsidR="00386AA9" w:rsidRPr="00FF59F7" w:rsidRDefault="00386AA9" w:rsidP="004B45C0">
            <w:pPr>
              <w:widowControl/>
              <w:jc w:val="center"/>
              <w:rPr>
                <w:kern w:val="0"/>
                <w:sz w:val="24"/>
              </w:rPr>
            </w:pPr>
          </w:p>
          <w:p w:rsidR="00386AA9" w:rsidRPr="00FF59F7" w:rsidRDefault="00386AA9" w:rsidP="004B45C0">
            <w:pPr>
              <w:widowControl/>
              <w:jc w:val="center"/>
              <w:rPr>
                <w:kern w:val="0"/>
                <w:sz w:val="24"/>
              </w:rPr>
            </w:pPr>
          </w:p>
        </w:tc>
      </w:tr>
      <w:tr w:rsidR="00386AA9" w:rsidRPr="00FF59F7" w:rsidTr="004B45C0">
        <w:trPr>
          <w:trHeight w:val="482"/>
        </w:trPr>
        <w:tc>
          <w:tcPr>
            <w:tcW w:w="1207" w:type="pct"/>
            <w:vAlign w:val="center"/>
          </w:tcPr>
          <w:p w:rsidR="00386AA9" w:rsidRPr="00FF59F7" w:rsidRDefault="00386AA9" w:rsidP="004B45C0">
            <w:pPr>
              <w:widowControl/>
              <w:jc w:val="center"/>
              <w:rPr>
                <w:kern w:val="0"/>
                <w:sz w:val="24"/>
              </w:rPr>
            </w:pPr>
            <w:r w:rsidRPr="00FF59F7">
              <w:rPr>
                <w:rFonts w:ascii="宋体" w:hAnsi="宋体" w:hint="eastAsia"/>
                <w:kern w:val="0"/>
                <w:sz w:val="24"/>
              </w:rPr>
              <w:t>取退水补偿措施实施计划</w:t>
            </w:r>
          </w:p>
        </w:tc>
        <w:tc>
          <w:tcPr>
            <w:tcW w:w="3793" w:type="pct"/>
            <w:gridSpan w:val="7"/>
            <w:vAlign w:val="center"/>
          </w:tcPr>
          <w:p w:rsidR="00386AA9" w:rsidRPr="00FF59F7" w:rsidRDefault="00386AA9" w:rsidP="004B45C0">
            <w:pPr>
              <w:widowControl/>
              <w:jc w:val="center"/>
              <w:rPr>
                <w:kern w:val="0"/>
                <w:sz w:val="24"/>
              </w:rPr>
            </w:pPr>
          </w:p>
          <w:p w:rsidR="00386AA9" w:rsidRPr="00FF59F7" w:rsidRDefault="00386AA9" w:rsidP="004B45C0">
            <w:pPr>
              <w:widowControl/>
              <w:jc w:val="center"/>
              <w:rPr>
                <w:kern w:val="0"/>
                <w:sz w:val="24"/>
              </w:rPr>
            </w:pPr>
          </w:p>
        </w:tc>
      </w:tr>
      <w:tr w:rsidR="00386AA9" w:rsidRPr="00FF59F7" w:rsidTr="004B45C0">
        <w:trPr>
          <w:trHeight w:val="482"/>
        </w:trPr>
        <w:tc>
          <w:tcPr>
            <w:tcW w:w="1207" w:type="pct"/>
            <w:shd w:val="clear" w:color="000000" w:fill="D8D8D8"/>
            <w:vAlign w:val="center"/>
          </w:tcPr>
          <w:p w:rsidR="00386AA9" w:rsidRPr="00FF59F7" w:rsidRDefault="00386AA9" w:rsidP="004B45C0">
            <w:pPr>
              <w:widowControl/>
              <w:jc w:val="center"/>
              <w:rPr>
                <w:kern w:val="0"/>
                <w:sz w:val="24"/>
              </w:rPr>
            </w:pPr>
            <w:r w:rsidRPr="00FF59F7">
              <w:rPr>
                <w:rFonts w:hint="eastAsia"/>
                <w:kern w:val="0"/>
                <w:sz w:val="24"/>
              </w:rPr>
              <w:t xml:space="preserve">　</w:t>
            </w:r>
          </w:p>
        </w:tc>
        <w:tc>
          <w:tcPr>
            <w:tcW w:w="1389" w:type="pct"/>
            <w:gridSpan w:val="2"/>
            <w:shd w:val="clear" w:color="000000" w:fill="D8D8D8"/>
            <w:vAlign w:val="center"/>
          </w:tcPr>
          <w:p w:rsidR="00386AA9" w:rsidRPr="00FF59F7" w:rsidRDefault="00386AA9" w:rsidP="004B45C0">
            <w:pPr>
              <w:widowControl/>
              <w:jc w:val="center"/>
              <w:rPr>
                <w:kern w:val="0"/>
                <w:sz w:val="24"/>
              </w:rPr>
            </w:pPr>
            <w:r w:rsidRPr="00FF59F7">
              <w:rPr>
                <w:rFonts w:hint="eastAsia"/>
                <w:kern w:val="0"/>
                <w:sz w:val="24"/>
              </w:rPr>
              <w:t xml:space="preserve">　</w:t>
            </w:r>
          </w:p>
        </w:tc>
        <w:tc>
          <w:tcPr>
            <w:tcW w:w="1297" w:type="pct"/>
            <w:gridSpan w:val="3"/>
            <w:shd w:val="clear" w:color="000000" w:fill="D8D8D8"/>
            <w:vAlign w:val="center"/>
          </w:tcPr>
          <w:p w:rsidR="00386AA9" w:rsidRPr="00FF59F7" w:rsidRDefault="00386AA9" w:rsidP="004B45C0">
            <w:pPr>
              <w:widowControl/>
              <w:jc w:val="center"/>
              <w:rPr>
                <w:kern w:val="0"/>
                <w:sz w:val="24"/>
              </w:rPr>
            </w:pPr>
            <w:r w:rsidRPr="00FF59F7">
              <w:rPr>
                <w:rFonts w:hint="eastAsia"/>
                <w:kern w:val="0"/>
                <w:sz w:val="24"/>
              </w:rPr>
              <w:t xml:space="preserve">　</w:t>
            </w:r>
          </w:p>
        </w:tc>
        <w:tc>
          <w:tcPr>
            <w:tcW w:w="1107" w:type="pct"/>
            <w:gridSpan w:val="2"/>
            <w:shd w:val="clear" w:color="000000" w:fill="D8D8D8"/>
            <w:vAlign w:val="center"/>
          </w:tcPr>
          <w:p w:rsidR="00386AA9" w:rsidRPr="00FF59F7" w:rsidRDefault="00386AA9" w:rsidP="004B45C0">
            <w:pPr>
              <w:widowControl/>
              <w:jc w:val="center"/>
              <w:rPr>
                <w:kern w:val="0"/>
                <w:sz w:val="24"/>
              </w:rPr>
            </w:pPr>
            <w:r w:rsidRPr="00FF59F7">
              <w:rPr>
                <w:rFonts w:hint="eastAsia"/>
                <w:kern w:val="0"/>
                <w:sz w:val="24"/>
              </w:rPr>
              <w:t xml:space="preserve">　</w:t>
            </w:r>
          </w:p>
        </w:tc>
      </w:tr>
      <w:tr w:rsidR="00386AA9" w:rsidRPr="00FF59F7" w:rsidTr="004B45C0">
        <w:trPr>
          <w:trHeight w:val="482"/>
        </w:trPr>
        <w:tc>
          <w:tcPr>
            <w:tcW w:w="5000" w:type="pct"/>
            <w:gridSpan w:val="8"/>
            <w:vAlign w:val="center"/>
          </w:tcPr>
          <w:p w:rsidR="00386AA9" w:rsidRPr="00FF59F7" w:rsidRDefault="00386AA9" w:rsidP="004B45C0">
            <w:pPr>
              <w:widowControl/>
              <w:jc w:val="center"/>
              <w:rPr>
                <w:kern w:val="0"/>
                <w:szCs w:val="28"/>
              </w:rPr>
            </w:pPr>
            <w:r w:rsidRPr="00FF59F7">
              <w:rPr>
                <w:rFonts w:ascii="黑体" w:eastAsia="黑体" w:hAnsi="黑体" w:hint="eastAsia"/>
                <w:kern w:val="0"/>
                <w:szCs w:val="28"/>
              </w:rPr>
              <w:lastRenderedPageBreak/>
              <w:t>第五部分</w:t>
            </w:r>
            <w:r w:rsidRPr="00FF59F7">
              <w:rPr>
                <w:kern w:val="0"/>
                <w:szCs w:val="28"/>
              </w:rPr>
              <w:t xml:space="preserve">  </w:t>
            </w:r>
            <w:r w:rsidRPr="00FF59F7">
              <w:rPr>
                <w:rFonts w:ascii="黑体" w:eastAsia="黑体" w:hAnsi="黑体" w:hint="eastAsia"/>
                <w:kern w:val="0"/>
                <w:szCs w:val="28"/>
              </w:rPr>
              <w:t>填报事项的承诺</w:t>
            </w:r>
          </w:p>
        </w:tc>
      </w:tr>
      <w:tr w:rsidR="00386AA9" w:rsidRPr="00FF59F7" w:rsidTr="004B45C0">
        <w:trPr>
          <w:trHeight w:val="482"/>
        </w:trPr>
        <w:tc>
          <w:tcPr>
            <w:tcW w:w="5000" w:type="pct"/>
            <w:gridSpan w:val="8"/>
            <w:vAlign w:val="center"/>
          </w:tcPr>
          <w:p w:rsidR="00386AA9" w:rsidRPr="00FF59F7" w:rsidRDefault="00386AA9" w:rsidP="004B45C0">
            <w:pPr>
              <w:widowControl/>
              <w:spacing w:line="440" w:lineRule="exact"/>
              <w:jc w:val="left"/>
              <w:rPr>
                <w:rFonts w:ascii="宋体"/>
                <w:kern w:val="0"/>
                <w:sz w:val="24"/>
              </w:rPr>
            </w:pPr>
            <w:r w:rsidRPr="00FF59F7">
              <w:rPr>
                <w:rFonts w:ascii="宋体" w:hAnsi="宋体" w:hint="eastAsia"/>
                <w:kern w:val="0"/>
                <w:sz w:val="24"/>
              </w:rPr>
              <w:t>入园企业（个人）对填报事项郑重承诺：</w:t>
            </w:r>
            <w:r w:rsidRPr="00FF59F7">
              <w:rPr>
                <w:rFonts w:ascii="宋体"/>
                <w:kern w:val="0"/>
                <w:sz w:val="24"/>
              </w:rPr>
              <w:br/>
            </w:r>
            <w:r w:rsidRPr="00FF59F7">
              <w:rPr>
                <w:kern w:val="0"/>
                <w:sz w:val="24"/>
              </w:rPr>
              <w:t xml:space="preserve">    1</w:t>
            </w:r>
            <w:r w:rsidRPr="00FF59F7">
              <w:rPr>
                <w:rFonts w:ascii="宋体" w:hAnsi="宋体" w:hint="eastAsia"/>
                <w:kern w:val="0"/>
                <w:sz w:val="24"/>
              </w:rPr>
              <w:t>、本单位所提供的资料及数据真实有效。</w:t>
            </w:r>
          </w:p>
          <w:p w:rsidR="00386AA9" w:rsidRPr="00FF59F7" w:rsidRDefault="00386AA9" w:rsidP="004B45C0">
            <w:pPr>
              <w:widowControl/>
              <w:spacing w:line="440" w:lineRule="exact"/>
              <w:jc w:val="left"/>
              <w:rPr>
                <w:rFonts w:ascii="宋体"/>
                <w:kern w:val="0"/>
                <w:sz w:val="24"/>
              </w:rPr>
            </w:pPr>
            <w:r w:rsidRPr="00FF59F7">
              <w:rPr>
                <w:rFonts w:ascii="宋体" w:hAnsi="宋体"/>
                <w:kern w:val="0"/>
                <w:sz w:val="24"/>
              </w:rPr>
              <w:t xml:space="preserve">   </w:t>
            </w:r>
            <w:r w:rsidRPr="00FF59F7">
              <w:rPr>
                <w:kern w:val="0"/>
                <w:sz w:val="24"/>
              </w:rPr>
              <w:t xml:space="preserve"> 2</w:t>
            </w:r>
            <w:r w:rsidRPr="00FF59F7">
              <w:rPr>
                <w:rFonts w:hAnsi="宋体" w:hint="eastAsia"/>
                <w:kern w:val="0"/>
                <w:sz w:val="24"/>
              </w:rPr>
              <w:t>、本单位将严格遵守涉水相关法律、法规和规章的有关规定，诚实守法。</w:t>
            </w:r>
            <w:r w:rsidRPr="00FF59F7">
              <w:rPr>
                <w:kern w:val="0"/>
                <w:sz w:val="24"/>
              </w:rPr>
              <w:br/>
              <w:t xml:space="preserve">    3</w:t>
            </w:r>
            <w:r w:rsidRPr="00FF59F7">
              <w:rPr>
                <w:rFonts w:hAnsi="宋体" w:hint="eastAsia"/>
                <w:kern w:val="0"/>
                <w:sz w:val="24"/>
              </w:rPr>
              <w:t>、</w:t>
            </w:r>
            <w:r w:rsidRPr="00FF59F7">
              <w:rPr>
                <w:rFonts w:ascii="宋体" w:hAnsi="宋体" w:hint="eastAsia"/>
                <w:kern w:val="0"/>
                <w:sz w:val="24"/>
              </w:rPr>
              <w:t>本项目不在《区域（标准地）范围内建设项目涉水承诺备案制负面项目清单》范围内。</w:t>
            </w:r>
            <w:r w:rsidRPr="00FF59F7">
              <w:rPr>
                <w:rFonts w:ascii="宋体"/>
                <w:kern w:val="0"/>
                <w:sz w:val="24"/>
              </w:rPr>
              <w:br/>
            </w:r>
            <w:r w:rsidRPr="00FF59F7">
              <w:rPr>
                <w:kern w:val="0"/>
                <w:sz w:val="24"/>
              </w:rPr>
              <w:t xml:space="preserve">    4</w:t>
            </w:r>
            <w:r w:rsidRPr="00FF59F7">
              <w:rPr>
                <w:rFonts w:ascii="宋体" w:hAnsi="宋体" w:hint="eastAsia"/>
                <w:kern w:val="0"/>
                <w:sz w:val="24"/>
              </w:rPr>
              <w:t>、本项目符合区域总体规划、区域产业发展规划及防洪排涝规划要求。</w:t>
            </w:r>
            <w:r w:rsidRPr="00FF59F7">
              <w:rPr>
                <w:rFonts w:ascii="宋体"/>
                <w:kern w:val="0"/>
                <w:sz w:val="24"/>
              </w:rPr>
              <w:br/>
            </w:r>
            <w:r w:rsidRPr="00FF59F7">
              <w:rPr>
                <w:kern w:val="0"/>
                <w:sz w:val="24"/>
              </w:rPr>
              <w:t xml:space="preserve">    5</w:t>
            </w:r>
            <w:r w:rsidRPr="00FF59F7">
              <w:rPr>
                <w:rFonts w:ascii="宋体" w:hAnsi="宋体" w:hint="eastAsia"/>
                <w:kern w:val="0"/>
                <w:sz w:val="24"/>
              </w:rPr>
              <w:t>、本项目技术参数符合国家标准的要求。</w:t>
            </w:r>
            <w:r w:rsidRPr="00FF59F7">
              <w:rPr>
                <w:rFonts w:ascii="宋体"/>
                <w:kern w:val="0"/>
                <w:sz w:val="24"/>
              </w:rPr>
              <w:br/>
            </w:r>
            <w:r w:rsidRPr="00FF59F7">
              <w:rPr>
                <w:kern w:val="0"/>
                <w:sz w:val="24"/>
              </w:rPr>
              <w:t xml:space="preserve">    6</w:t>
            </w:r>
            <w:r w:rsidRPr="00FF59F7">
              <w:rPr>
                <w:rFonts w:ascii="宋体" w:hAnsi="宋体" w:hint="eastAsia"/>
                <w:kern w:val="0"/>
                <w:sz w:val="24"/>
              </w:rPr>
              <w:t>、本项目水域及防洪补偿措施、水土保持措施与主体工程同时设计、同时施工、同时投入使用，必要时可提前建设完成并投入使用。</w:t>
            </w:r>
          </w:p>
          <w:p w:rsidR="00386AA9" w:rsidRPr="00FF59F7" w:rsidRDefault="00386AA9" w:rsidP="004B45C0">
            <w:pPr>
              <w:widowControl/>
              <w:spacing w:line="440" w:lineRule="exact"/>
              <w:jc w:val="left"/>
              <w:rPr>
                <w:rFonts w:ascii="宋体"/>
                <w:kern w:val="0"/>
                <w:sz w:val="24"/>
              </w:rPr>
            </w:pPr>
            <w:r w:rsidRPr="00FF59F7">
              <w:rPr>
                <w:rFonts w:ascii="宋体" w:hAnsi="宋体"/>
                <w:kern w:val="0"/>
                <w:sz w:val="24"/>
              </w:rPr>
              <w:t xml:space="preserve"> </w:t>
            </w:r>
            <w:r w:rsidRPr="00FF59F7">
              <w:rPr>
                <w:kern w:val="0"/>
                <w:sz w:val="24"/>
              </w:rPr>
              <w:t xml:space="preserve">   7</w:t>
            </w:r>
            <w:r w:rsidRPr="00FF59F7">
              <w:rPr>
                <w:rFonts w:hAnsi="宋体" w:hint="eastAsia"/>
                <w:kern w:val="0"/>
                <w:sz w:val="24"/>
              </w:rPr>
              <w:t>、本项目施工过程中严格控制和减少对原地貌、地表植被、水域的扰动和损毁，主体工程竣工验收的同时应完成水域补偿工程、</w:t>
            </w:r>
            <w:r w:rsidRPr="00FF59F7">
              <w:rPr>
                <w:rFonts w:ascii="宋体" w:hAnsi="宋体" w:hint="eastAsia"/>
                <w:kern w:val="0"/>
                <w:sz w:val="24"/>
              </w:rPr>
              <w:t>水土保持设施的验收；及时缴纳水土保持补偿费。</w:t>
            </w:r>
            <w:r w:rsidRPr="00FF59F7">
              <w:rPr>
                <w:rFonts w:ascii="宋体"/>
                <w:kern w:val="0"/>
                <w:sz w:val="24"/>
              </w:rPr>
              <w:br/>
            </w:r>
            <w:r w:rsidRPr="00FF59F7">
              <w:rPr>
                <w:kern w:val="0"/>
                <w:sz w:val="24"/>
              </w:rPr>
              <w:t xml:space="preserve">    8</w:t>
            </w:r>
            <w:r w:rsidRPr="00FF59F7">
              <w:rPr>
                <w:rFonts w:ascii="宋体" w:hAnsi="宋体" w:hint="eastAsia"/>
                <w:kern w:val="0"/>
                <w:sz w:val="24"/>
              </w:rPr>
              <w:t>、本项目单位产品水耗达到承诺的水耗标准；投产后总取水量控制在取水许可控制范围内；项目主要用水设备选择符合国家相关节水技术标准，无国家明令禁止使用的淘汰落后设备；项目退水严格按申请要求和污水处理厂规定合法排污，不偷排、直排废污水；按规定规范安装相应的水量计量设备，并依法缴纳水资源费。</w:t>
            </w:r>
            <w:r w:rsidRPr="00FF59F7">
              <w:rPr>
                <w:rFonts w:ascii="宋体"/>
                <w:kern w:val="0"/>
                <w:sz w:val="24"/>
              </w:rPr>
              <w:br/>
            </w:r>
            <w:r w:rsidRPr="00FF59F7">
              <w:rPr>
                <w:kern w:val="0"/>
                <w:sz w:val="24"/>
              </w:rPr>
              <w:t xml:space="preserve">    9</w:t>
            </w:r>
            <w:r w:rsidRPr="00FF59F7">
              <w:rPr>
                <w:rFonts w:ascii="宋体" w:hAnsi="宋体" w:hint="eastAsia"/>
                <w:kern w:val="0"/>
                <w:sz w:val="24"/>
              </w:rPr>
              <w:t>、本项目实施过程中，将严格遵守国家和浙江省有关涉水法律法规和技术规定。</w:t>
            </w:r>
            <w:r w:rsidRPr="00FF59F7">
              <w:rPr>
                <w:rFonts w:ascii="宋体"/>
                <w:kern w:val="0"/>
                <w:sz w:val="24"/>
              </w:rPr>
              <w:br/>
            </w:r>
            <w:r w:rsidRPr="00FF59F7">
              <w:rPr>
                <w:rFonts w:ascii="宋体"/>
                <w:kern w:val="0"/>
                <w:sz w:val="24"/>
              </w:rPr>
              <w:br/>
            </w:r>
            <w:r w:rsidRPr="00FF59F7">
              <w:rPr>
                <w:kern w:val="0"/>
                <w:sz w:val="24"/>
              </w:rPr>
              <w:t xml:space="preserve">                                                                                                                           </w:t>
            </w:r>
          </w:p>
          <w:p w:rsidR="00386AA9" w:rsidRPr="00FF59F7" w:rsidRDefault="00386AA9" w:rsidP="004B45C0">
            <w:pPr>
              <w:widowControl/>
              <w:spacing w:line="420" w:lineRule="exact"/>
              <w:jc w:val="left"/>
              <w:rPr>
                <w:kern w:val="0"/>
                <w:sz w:val="24"/>
              </w:rPr>
            </w:pPr>
            <w:r w:rsidRPr="00FF59F7">
              <w:rPr>
                <w:kern w:val="0"/>
                <w:sz w:val="24"/>
              </w:rPr>
              <w:t xml:space="preserve">                                 </w:t>
            </w:r>
            <w:r w:rsidRPr="00FF59F7">
              <w:rPr>
                <w:rFonts w:ascii="宋体" w:hAnsi="宋体" w:hint="eastAsia"/>
                <w:kern w:val="0"/>
                <w:sz w:val="24"/>
              </w:rPr>
              <w:t>法定代表人（签字）：</w:t>
            </w:r>
            <w:r w:rsidRPr="00FF59F7">
              <w:rPr>
                <w:kern w:val="0"/>
                <w:sz w:val="24"/>
              </w:rPr>
              <w:t xml:space="preserve">          </w:t>
            </w:r>
            <w:r w:rsidRPr="00FF59F7">
              <w:rPr>
                <w:rFonts w:ascii="宋体" w:hAnsi="宋体" w:hint="eastAsia"/>
                <w:kern w:val="0"/>
                <w:sz w:val="24"/>
              </w:rPr>
              <w:t>（盖章）</w:t>
            </w:r>
            <w:r w:rsidRPr="00FF59F7">
              <w:rPr>
                <w:kern w:val="0"/>
                <w:sz w:val="24"/>
              </w:rPr>
              <w:t xml:space="preserve">                                                        </w:t>
            </w:r>
          </w:p>
          <w:p w:rsidR="00386AA9" w:rsidRPr="00FF59F7" w:rsidRDefault="00386AA9" w:rsidP="004B45C0">
            <w:pPr>
              <w:widowControl/>
              <w:spacing w:line="420" w:lineRule="exact"/>
              <w:jc w:val="left"/>
              <w:rPr>
                <w:rFonts w:ascii="宋体"/>
                <w:kern w:val="0"/>
                <w:sz w:val="24"/>
              </w:rPr>
            </w:pPr>
            <w:r w:rsidRPr="00FF59F7">
              <w:rPr>
                <w:kern w:val="0"/>
                <w:sz w:val="24"/>
              </w:rPr>
              <w:t xml:space="preserve">                                                     </w:t>
            </w:r>
            <w:r w:rsidRPr="00FF59F7">
              <w:rPr>
                <w:rFonts w:ascii="宋体" w:hAnsi="宋体" w:hint="eastAsia"/>
                <w:kern w:val="0"/>
                <w:sz w:val="24"/>
              </w:rPr>
              <w:t>年</w:t>
            </w:r>
            <w:r w:rsidRPr="00FF59F7">
              <w:rPr>
                <w:kern w:val="0"/>
                <w:sz w:val="24"/>
              </w:rPr>
              <w:t xml:space="preserve">     </w:t>
            </w:r>
            <w:r w:rsidRPr="00FF59F7">
              <w:rPr>
                <w:rFonts w:ascii="宋体" w:hAnsi="宋体" w:hint="eastAsia"/>
                <w:kern w:val="0"/>
                <w:sz w:val="24"/>
              </w:rPr>
              <w:t>月</w:t>
            </w:r>
            <w:r w:rsidRPr="00FF59F7">
              <w:rPr>
                <w:kern w:val="0"/>
                <w:sz w:val="24"/>
              </w:rPr>
              <w:t xml:space="preserve">    </w:t>
            </w:r>
            <w:r w:rsidRPr="00FF59F7">
              <w:rPr>
                <w:rFonts w:ascii="宋体" w:hAnsi="宋体" w:hint="eastAsia"/>
                <w:kern w:val="0"/>
                <w:sz w:val="24"/>
              </w:rPr>
              <w:t>日</w:t>
            </w:r>
          </w:p>
        </w:tc>
      </w:tr>
      <w:tr w:rsidR="00386AA9" w:rsidRPr="00FF59F7" w:rsidTr="004B45C0">
        <w:trPr>
          <w:trHeight w:val="482"/>
        </w:trPr>
        <w:tc>
          <w:tcPr>
            <w:tcW w:w="5000" w:type="pct"/>
            <w:gridSpan w:val="8"/>
            <w:vAlign w:val="center"/>
          </w:tcPr>
          <w:p w:rsidR="00386AA9" w:rsidRPr="00FF59F7" w:rsidRDefault="00386AA9" w:rsidP="004B45C0">
            <w:pPr>
              <w:widowControl/>
              <w:jc w:val="left"/>
              <w:rPr>
                <w:rFonts w:ascii="宋体"/>
                <w:kern w:val="0"/>
                <w:sz w:val="24"/>
              </w:rPr>
            </w:pPr>
            <w:r w:rsidRPr="00FF59F7">
              <w:rPr>
                <w:rFonts w:ascii="宋体" w:hAnsi="宋体" w:hint="eastAsia"/>
                <w:kern w:val="0"/>
                <w:sz w:val="24"/>
              </w:rPr>
              <w:t>区域管理机构意见：</w:t>
            </w:r>
            <w:r w:rsidRPr="00FF59F7">
              <w:rPr>
                <w:rFonts w:ascii="宋体"/>
                <w:kern w:val="0"/>
                <w:sz w:val="24"/>
              </w:rPr>
              <w:br/>
            </w:r>
          </w:p>
          <w:p w:rsidR="00386AA9" w:rsidRPr="00FF59F7" w:rsidRDefault="00386AA9" w:rsidP="004B45C0">
            <w:pPr>
              <w:widowControl/>
              <w:jc w:val="left"/>
              <w:rPr>
                <w:kern w:val="0"/>
                <w:sz w:val="24"/>
              </w:rPr>
            </w:pPr>
            <w:r w:rsidRPr="00FF59F7">
              <w:rPr>
                <w:rFonts w:ascii="宋体"/>
                <w:kern w:val="0"/>
                <w:sz w:val="24"/>
              </w:rPr>
              <w:br/>
            </w:r>
            <w:r w:rsidRPr="00FF59F7">
              <w:rPr>
                <w:kern w:val="0"/>
                <w:sz w:val="24"/>
              </w:rPr>
              <w:t xml:space="preserve">                                                                                                                                </w:t>
            </w:r>
          </w:p>
          <w:p w:rsidR="00386AA9" w:rsidRPr="00FF59F7" w:rsidRDefault="00386AA9" w:rsidP="004B45C0">
            <w:pPr>
              <w:widowControl/>
              <w:spacing w:line="420" w:lineRule="exact"/>
              <w:jc w:val="left"/>
              <w:rPr>
                <w:kern w:val="0"/>
                <w:sz w:val="24"/>
              </w:rPr>
            </w:pPr>
            <w:r w:rsidRPr="00FF59F7">
              <w:rPr>
                <w:kern w:val="0"/>
                <w:sz w:val="24"/>
              </w:rPr>
              <w:t xml:space="preserve">                                                              </w:t>
            </w:r>
            <w:r w:rsidRPr="00FF59F7">
              <w:rPr>
                <w:rFonts w:ascii="宋体" w:hAnsi="宋体" w:hint="eastAsia"/>
                <w:kern w:val="0"/>
                <w:sz w:val="24"/>
              </w:rPr>
              <w:t>（签章）</w:t>
            </w:r>
            <w:r w:rsidRPr="00FF59F7">
              <w:rPr>
                <w:rFonts w:ascii="宋体"/>
                <w:kern w:val="0"/>
                <w:sz w:val="24"/>
              </w:rPr>
              <w:br/>
            </w:r>
            <w:r w:rsidRPr="00FF59F7">
              <w:rPr>
                <w:kern w:val="0"/>
                <w:sz w:val="24"/>
              </w:rPr>
              <w:t xml:space="preserve">                                                     </w:t>
            </w:r>
            <w:r w:rsidRPr="00FF59F7">
              <w:rPr>
                <w:rFonts w:ascii="宋体" w:hAnsi="宋体" w:hint="eastAsia"/>
                <w:kern w:val="0"/>
                <w:sz w:val="24"/>
              </w:rPr>
              <w:t>年</w:t>
            </w:r>
            <w:r w:rsidRPr="00FF59F7">
              <w:rPr>
                <w:kern w:val="0"/>
                <w:sz w:val="24"/>
              </w:rPr>
              <w:t xml:space="preserve">     </w:t>
            </w:r>
            <w:r w:rsidRPr="00FF59F7">
              <w:rPr>
                <w:rFonts w:ascii="宋体" w:hAnsi="宋体" w:hint="eastAsia"/>
                <w:kern w:val="0"/>
                <w:sz w:val="24"/>
              </w:rPr>
              <w:t>月</w:t>
            </w:r>
            <w:r w:rsidRPr="00FF59F7">
              <w:rPr>
                <w:kern w:val="0"/>
                <w:sz w:val="24"/>
              </w:rPr>
              <w:t xml:space="preserve">     </w:t>
            </w:r>
            <w:r w:rsidRPr="00FF59F7">
              <w:rPr>
                <w:rFonts w:ascii="宋体" w:hAnsi="宋体" w:hint="eastAsia"/>
                <w:kern w:val="0"/>
                <w:sz w:val="24"/>
              </w:rPr>
              <w:t>日</w:t>
            </w:r>
          </w:p>
        </w:tc>
      </w:tr>
      <w:tr w:rsidR="00386AA9" w:rsidRPr="00FF59F7" w:rsidTr="004B45C0">
        <w:trPr>
          <w:trHeight w:val="482"/>
        </w:trPr>
        <w:tc>
          <w:tcPr>
            <w:tcW w:w="5000" w:type="pct"/>
            <w:gridSpan w:val="8"/>
            <w:vAlign w:val="center"/>
          </w:tcPr>
          <w:p w:rsidR="00386AA9" w:rsidRPr="00FF59F7" w:rsidRDefault="00386AA9" w:rsidP="004B45C0">
            <w:pPr>
              <w:widowControl/>
              <w:spacing w:line="420" w:lineRule="exact"/>
              <w:jc w:val="left"/>
              <w:rPr>
                <w:kern w:val="0"/>
                <w:sz w:val="24"/>
              </w:rPr>
            </w:pPr>
            <w:r w:rsidRPr="00FF59F7">
              <w:rPr>
                <w:rFonts w:ascii="宋体" w:hAnsi="宋体" w:hint="eastAsia"/>
                <w:kern w:val="0"/>
                <w:sz w:val="24"/>
              </w:rPr>
              <w:t>水行政管理机构登记备案意见：</w:t>
            </w:r>
            <w:r w:rsidRPr="00FF59F7">
              <w:rPr>
                <w:rFonts w:ascii="宋体"/>
                <w:kern w:val="0"/>
                <w:sz w:val="24"/>
              </w:rPr>
              <w:br/>
            </w:r>
          </w:p>
          <w:p w:rsidR="00386AA9" w:rsidRPr="00FF59F7" w:rsidRDefault="00386AA9" w:rsidP="004B45C0">
            <w:pPr>
              <w:widowControl/>
              <w:spacing w:line="420" w:lineRule="exact"/>
              <w:jc w:val="left"/>
              <w:rPr>
                <w:kern w:val="0"/>
                <w:sz w:val="24"/>
              </w:rPr>
            </w:pPr>
            <w:r w:rsidRPr="00FF59F7">
              <w:rPr>
                <w:kern w:val="0"/>
                <w:sz w:val="24"/>
              </w:rPr>
              <w:t xml:space="preserve">                                                                                             </w:t>
            </w:r>
          </w:p>
          <w:p w:rsidR="00386AA9" w:rsidRPr="00FF59F7" w:rsidRDefault="00386AA9" w:rsidP="004B45C0">
            <w:pPr>
              <w:widowControl/>
              <w:spacing w:line="420" w:lineRule="exact"/>
              <w:jc w:val="left"/>
              <w:rPr>
                <w:rFonts w:ascii="宋体"/>
                <w:kern w:val="0"/>
                <w:sz w:val="24"/>
              </w:rPr>
            </w:pPr>
            <w:r w:rsidRPr="00FF59F7">
              <w:rPr>
                <w:kern w:val="0"/>
                <w:sz w:val="24"/>
              </w:rPr>
              <w:t xml:space="preserve">                                                              </w:t>
            </w:r>
            <w:r w:rsidRPr="00FF59F7">
              <w:rPr>
                <w:rFonts w:ascii="宋体" w:hAnsi="宋体" w:hint="eastAsia"/>
                <w:kern w:val="0"/>
                <w:sz w:val="24"/>
              </w:rPr>
              <w:t>（签章）</w:t>
            </w:r>
            <w:r w:rsidRPr="00FF59F7">
              <w:rPr>
                <w:rFonts w:ascii="宋体"/>
                <w:kern w:val="0"/>
                <w:sz w:val="24"/>
              </w:rPr>
              <w:br/>
            </w:r>
            <w:r w:rsidRPr="00FF59F7">
              <w:rPr>
                <w:kern w:val="0"/>
                <w:sz w:val="24"/>
              </w:rPr>
              <w:t xml:space="preserve">                                                     </w:t>
            </w:r>
            <w:r w:rsidRPr="00FF59F7">
              <w:rPr>
                <w:rFonts w:ascii="宋体" w:hAnsi="宋体" w:hint="eastAsia"/>
                <w:kern w:val="0"/>
                <w:sz w:val="24"/>
              </w:rPr>
              <w:t>年</w:t>
            </w:r>
            <w:r w:rsidRPr="00FF59F7">
              <w:rPr>
                <w:kern w:val="0"/>
                <w:sz w:val="24"/>
              </w:rPr>
              <w:t xml:space="preserve">    </w:t>
            </w:r>
            <w:r w:rsidRPr="00FF59F7">
              <w:rPr>
                <w:rFonts w:ascii="宋体" w:hAnsi="宋体" w:hint="eastAsia"/>
                <w:kern w:val="0"/>
                <w:sz w:val="24"/>
              </w:rPr>
              <w:t>月</w:t>
            </w:r>
            <w:r w:rsidRPr="00FF59F7">
              <w:rPr>
                <w:kern w:val="0"/>
                <w:sz w:val="24"/>
              </w:rPr>
              <w:t xml:space="preserve">     </w:t>
            </w:r>
            <w:r w:rsidRPr="00FF59F7">
              <w:rPr>
                <w:rFonts w:ascii="宋体" w:hAnsi="宋体" w:hint="eastAsia"/>
                <w:kern w:val="0"/>
                <w:sz w:val="24"/>
              </w:rPr>
              <w:t>日</w:t>
            </w:r>
          </w:p>
        </w:tc>
      </w:tr>
      <w:tr w:rsidR="00386AA9" w:rsidRPr="00FF59F7" w:rsidTr="004B45C0">
        <w:trPr>
          <w:trHeight w:val="482"/>
        </w:trPr>
        <w:tc>
          <w:tcPr>
            <w:tcW w:w="1207" w:type="pct"/>
            <w:shd w:val="clear" w:color="000000" w:fill="D8D8D8"/>
            <w:vAlign w:val="center"/>
          </w:tcPr>
          <w:p w:rsidR="00386AA9" w:rsidRPr="00FF59F7" w:rsidRDefault="00386AA9" w:rsidP="004B45C0">
            <w:pPr>
              <w:widowControl/>
              <w:jc w:val="center"/>
              <w:rPr>
                <w:kern w:val="0"/>
                <w:sz w:val="24"/>
              </w:rPr>
            </w:pPr>
          </w:p>
        </w:tc>
        <w:tc>
          <w:tcPr>
            <w:tcW w:w="1389" w:type="pct"/>
            <w:gridSpan w:val="2"/>
            <w:shd w:val="clear" w:color="000000" w:fill="D8D8D8"/>
            <w:vAlign w:val="center"/>
          </w:tcPr>
          <w:p w:rsidR="00386AA9" w:rsidRPr="00FF59F7" w:rsidRDefault="00386AA9" w:rsidP="004B45C0">
            <w:pPr>
              <w:widowControl/>
              <w:jc w:val="center"/>
              <w:rPr>
                <w:kern w:val="0"/>
                <w:sz w:val="24"/>
              </w:rPr>
            </w:pPr>
          </w:p>
        </w:tc>
        <w:tc>
          <w:tcPr>
            <w:tcW w:w="1297" w:type="pct"/>
            <w:gridSpan w:val="3"/>
            <w:shd w:val="clear" w:color="000000" w:fill="D8D8D8"/>
            <w:vAlign w:val="center"/>
          </w:tcPr>
          <w:p w:rsidR="00386AA9" w:rsidRPr="00FF59F7" w:rsidRDefault="00386AA9" w:rsidP="004B45C0">
            <w:pPr>
              <w:widowControl/>
              <w:jc w:val="center"/>
              <w:rPr>
                <w:kern w:val="0"/>
                <w:sz w:val="24"/>
              </w:rPr>
            </w:pPr>
          </w:p>
        </w:tc>
        <w:tc>
          <w:tcPr>
            <w:tcW w:w="1107" w:type="pct"/>
            <w:gridSpan w:val="2"/>
            <w:shd w:val="clear" w:color="000000" w:fill="D8D8D8"/>
            <w:vAlign w:val="center"/>
          </w:tcPr>
          <w:p w:rsidR="00386AA9" w:rsidRPr="00FF59F7" w:rsidRDefault="00386AA9" w:rsidP="004B45C0">
            <w:pPr>
              <w:widowControl/>
              <w:jc w:val="center"/>
              <w:rPr>
                <w:kern w:val="0"/>
                <w:sz w:val="24"/>
              </w:rPr>
            </w:pPr>
          </w:p>
        </w:tc>
      </w:tr>
      <w:tr w:rsidR="00386AA9" w:rsidRPr="00FF59F7" w:rsidTr="004B45C0">
        <w:trPr>
          <w:trHeight w:val="482"/>
        </w:trPr>
        <w:tc>
          <w:tcPr>
            <w:tcW w:w="5000" w:type="pct"/>
            <w:gridSpan w:val="8"/>
            <w:vAlign w:val="center"/>
          </w:tcPr>
          <w:p w:rsidR="00386AA9" w:rsidRPr="00FF59F7" w:rsidRDefault="00386AA9" w:rsidP="004B45C0">
            <w:pPr>
              <w:widowControl/>
              <w:jc w:val="center"/>
              <w:rPr>
                <w:kern w:val="0"/>
                <w:szCs w:val="28"/>
              </w:rPr>
            </w:pPr>
            <w:r w:rsidRPr="00FF59F7">
              <w:rPr>
                <w:rFonts w:ascii="黑体" w:eastAsia="黑体" w:hAnsi="黑体" w:hint="eastAsia"/>
                <w:kern w:val="0"/>
                <w:szCs w:val="28"/>
              </w:rPr>
              <w:t>第六部分</w:t>
            </w:r>
            <w:r w:rsidRPr="00FF59F7">
              <w:rPr>
                <w:kern w:val="0"/>
                <w:szCs w:val="28"/>
              </w:rPr>
              <w:t xml:space="preserve">  </w:t>
            </w:r>
            <w:r w:rsidRPr="00FF59F7">
              <w:rPr>
                <w:rFonts w:ascii="黑体" w:eastAsia="黑体" w:hAnsi="黑体" w:hint="eastAsia"/>
                <w:kern w:val="0"/>
                <w:szCs w:val="28"/>
              </w:rPr>
              <w:t>附图与附表</w:t>
            </w:r>
          </w:p>
        </w:tc>
      </w:tr>
      <w:tr w:rsidR="00386AA9" w:rsidRPr="00FF59F7" w:rsidTr="004B45C0">
        <w:trPr>
          <w:trHeight w:val="482"/>
        </w:trPr>
        <w:tc>
          <w:tcPr>
            <w:tcW w:w="5000" w:type="pct"/>
            <w:gridSpan w:val="8"/>
            <w:tcBorders>
              <w:bottom w:val="single" w:sz="12" w:space="0" w:color="auto"/>
            </w:tcBorders>
            <w:vAlign w:val="center"/>
          </w:tcPr>
          <w:p w:rsidR="00386AA9" w:rsidRPr="00FF59F7" w:rsidRDefault="00386AA9" w:rsidP="008F7E69">
            <w:pPr>
              <w:widowControl/>
              <w:spacing w:line="420" w:lineRule="exact"/>
              <w:jc w:val="left"/>
              <w:rPr>
                <w:rFonts w:ascii="宋体"/>
                <w:kern w:val="0"/>
                <w:sz w:val="24"/>
              </w:rPr>
            </w:pPr>
            <w:r w:rsidRPr="00FF59F7">
              <w:rPr>
                <w:rFonts w:ascii="宋体" w:hAnsi="宋体" w:hint="eastAsia"/>
                <w:kern w:val="0"/>
                <w:sz w:val="24"/>
              </w:rPr>
              <w:t>附件、附图与附表包括但不限于以下内容：</w:t>
            </w:r>
            <w:r w:rsidRPr="00FF59F7">
              <w:rPr>
                <w:rFonts w:ascii="宋体"/>
                <w:kern w:val="0"/>
                <w:sz w:val="24"/>
              </w:rPr>
              <w:br/>
            </w:r>
            <w:r w:rsidRPr="00FF59F7">
              <w:rPr>
                <w:rFonts w:ascii="宋体"/>
                <w:kern w:val="0"/>
                <w:sz w:val="24"/>
              </w:rPr>
              <w:br/>
            </w:r>
            <w:r w:rsidRPr="00FF59F7">
              <w:rPr>
                <w:kern w:val="0"/>
                <w:sz w:val="24"/>
              </w:rPr>
              <w:t xml:space="preserve">    1</w:t>
            </w:r>
            <w:r w:rsidRPr="00FF59F7">
              <w:rPr>
                <w:rFonts w:ascii="宋体" w:hAnsi="宋体" w:hint="eastAsia"/>
                <w:kern w:val="0"/>
                <w:sz w:val="24"/>
              </w:rPr>
              <w:t>、项目立项文件；</w:t>
            </w:r>
            <w:r w:rsidRPr="00FF59F7">
              <w:rPr>
                <w:rFonts w:ascii="宋体"/>
                <w:kern w:val="0"/>
                <w:sz w:val="24"/>
              </w:rPr>
              <w:br/>
            </w:r>
            <w:r w:rsidRPr="00FF59F7">
              <w:rPr>
                <w:kern w:val="0"/>
                <w:sz w:val="24"/>
              </w:rPr>
              <w:t xml:space="preserve">    2</w:t>
            </w:r>
            <w:r w:rsidRPr="00FF59F7">
              <w:rPr>
                <w:rFonts w:ascii="宋体" w:hAnsi="宋体" w:hint="eastAsia"/>
                <w:kern w:val="0"/>
                <w:sz w:val="24"/>
              </w:rPr>
              <w:t>、项目地理位置图；</w:t>
            </w:r>
            <w:r w:rsidRPr="00FF59F7">
              <w:rPr>
                <w:rFonts w:ascii="宋体"/>
                <w:kern w:val="0"/>
                <w:sz w:val="24"/>
              </w:rPr>
              <w:br/>
            </w:r>
            <w:r w:rsidRPr="00FF59F7">
              <w:rPr>
                <w:kern w:val="0"/>
                <w:sz w:val="24"/>
              </w:rPr>
              <w:t xml:space="preserve">    3</w:t>
            </w:r>
            <w:r w:rsidRPr="00FF59F7">
              <w:rPr>
                <w:rFonts w:ascii="宋体" w:hAnsi="宋体" w:hint="eastAsia"/>
                <w:kern w:val="0"/>
                <w:sz w:val="24"/>
              </w:rPr>
              <w:t>、项目总平面布置图；</w:t>
            </w:r>
            <w:r w:rsidRPr="00FF59F7">
              <w:rPr>
                <w:rFonts w:ascii="宋体"/>
                <w:kern w:val="0"/>
                <w:sz w:val="24"/>
              </w:rPr>
              <w:br/>
            </w:r>
            <w:r w:rsidRPr="00FF59F7">
              <w:rPr>
                <w:kern w:val="0"/>
                <w:sz w:val="24"/>
              </w:rPr>
              <w:t xml:space="preserve">    4</w:t>
            </w:r>
            <w:r w:rsidRPr="00FF59F7">
              <w:rPr>
                <w:rFonts w:ascii="宋体" w:hAnsi="宋体" w:hint="eastAsia"/>
                <w:kern w:val="0"/>
                <w:sz w:val="24"/>
              </w:rPr>
              <w:t>、项目涉水建筑物布置图（平面图、立面图）；</w:t>
            </w:r>
            <w:r w:rsidRPr="00FF59F7">
              <w:rPr>
                <w:rFonts w:ascii="宋体"/>
                <w:kern w:val="0"/>
                <w:sz w:val="24"/>
              </w:rPr>
              <w:br/>
            </w:r>
            <w:r w:rsidRPr="00FF59F7">
              <w:rPr>
                <w:kern w:val="0"/>
                <w:sz w:val="24"/>
              </w:rPr>
              <w:t xml:space="preserve">    5</w:t>
            </w:r>
            <w:r w:rsidRPr="00FF59F7">
              <w:rPr>
                <w:rFonts w:ascii="宋体" w:hAnsi="宋体" w:hint="eastAsia"/>
                <w:kern w:val="0"/>
                <w:sz w:val="24"/>
              </w:rPr>
              <w:t>、项目取水建筑物布置图（平面图、立面图）；</w:t>
            </w:r>
            <w:r w:rsidRPr="00FF59F7">
              <w:rPr>
                <w:rFonts w:ascii="宋体"/>
                <w:kern w:val="0"/>
                <w:sz w:val="24"/>
              </w:rPr>
              <w:br/>
            </w:r>
            <w:r w:rsidRPr="00FF59F7">
              <w:rPr>
                <w:kern w:val="0"/>
                <w:sz w:val="24"/>
              </w:rPr>
              <w:t xml:space="preserve">    6</w:t>
            </w:r>
            <w:r w:rsidRPr="00FF59F7">
              <w:rPr>
                <w:rFonts w:ascii="宋体" w:hAnsi="宋体" w:hint="eastAsia"/>
                <w:kern w:val="0"/>
                <w:sz w:val="24"/>
              </w:rPr>
              <w:t>、现状图（现场照片）等。</w:t>
            </w:r>
            <w:r w:rsidRPr="00FF59F7">
              <w:rPr>
                <w:rFonts w:ascii="宋体"/>
                <w:kern w:val="0"/>
                <w:sz w:val="24"/>
              </w:rPr>
              <w:br/>
            </w: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FF59F7" w:rsidRDefault="00386AA9" w:rsidP="004B45C0">
            <w:pPr>
              <w:widowControl/>
              <w:jc w:val="left"/>
              <w:rPr>
                <w:rFonts w:ascii="宋体"/>
                <w:kern w:val="0"/>
                <w:sz w:val="24"/>
              </w:rPr>
            </w:pPr>
          </w:p>
          <w:p w:rsidR="00386AA9" w:rsidRPr="00D110D8" w:rsidRDefault="00386AA9" w:rsidP="004B45C0">
            <w:pPr>
              <w:widowControl/>
              <w:jc w:val="left"/>
              <w:rPr>
                <w:kern w:val="0"/>
                <w:sz w:val="24"/>
              </w:rPr>
            </w:pPr>
            <w:r w:rsidRPr="00FF59F7">
              <w:rPr>
                <w:rFonts w:ascii="宋体"/>
                <w:kern w:val="0"/>
                <w:sz w:val="24"/>
              </w:rPr>
              <w:br/>
            </w:r>
            <w:r w:rsidRPr="00FF59F7">
              <w:rPr>
                <w:kern w:val="0"/>
                <w:sz w:val="24"/>
              </w:rPr>
              <w:t xml:space="preserve">   </w:t>
            </w:r>
          </w:p>
        </w:tc>
      </w:tr>
    </w:tbl>
    <w:p w:rsidR="00386AA9" w:rsidRPr="00FF59F7" w:rsidRDefault="00386AA9" w:rsidP="00D1288F">
      <w:pPr>
        <w:snapToGrid w:val="0"/>
      </w:pPr>
    </w:p>
    <w:p w:rsidR="00386AA9" w:rsidRPr="00FF59F7" w:rsidRDefault="00386AA9" w:rsidP="00D1288F">
      <w:pPr>
        <w:snapToGrid w:val="0"/>
      </w:pPr>
      <w:r w:rsidRPr="00FF59F7">
        <w:rPr>
          <w:rFonts w:ascii="宋体" w:hAnsi="宋体" w:hint="eastAsia"/>
          <w:kern w:val="0"/>
          <w:sz w:val="24"/>
          <w:szCs w:val="24"/>
        </w:rPr>
        <w:t>说明：建设项目只需填报项目涉水审批</w:t>
      </w:r>
      <w:r w:rsidRPr="00FF59F7">
        <w:rPr>
          <w:rFonts w:ascii="Times New Roman" w:hAnsi="Times New Roman"/>
          <w:kern w:val="0"/>
          <w:sz w:val="24"/>
          <w:szCs w:val="24"/>
        </w:rPr>
        <w:t>“</w:t>
      </w:r>
      <w:r w:rsidRPr="00FF59F7">
        <w:rPr>
          <w:rFonts w:ascii="宋体" w:hAnsi="宋体"/>
          <w:kern w:val="0"/>
          <w:sz w:val="24"/>
          <w:szCs w:val="24"/>
        </w:rPr>
        <w:t>1+X</w:t>
      </w:r>
      <w:r w:rsidRPr="00FF59F7">
        <w:rPr>
          <w:rFonts w:ascii="Times New Roman" w:hAnsi="Times New Roman"/>
          <w:kern w:val="0"/>
          <w:sz w:val="24"/>
          <w:szCs w:val="24"/>
        </w:rPr>
        <w:t>”</w:t>
      </w:r>
      <w:r w:rsidRPr="00FF59F7">
        <w:rPr>
          <w:rFonts w:ascii="宋体" w:hAnsi="宋体" w:hint="eastAsia"/>
          <w:kern w:val="0"/>
          <w:sz w:val="24"/>
          <w:szCs w:val="24"/>
        </w:rPr>
        <w:t>中所涉及的备案内容。</w:t>
      </w:r>
    </w:p>
    <w:sectPr w:rsidR="00386AA9" w:rsidRPr="00FF59F7" w:rsidSect="00ED75F1">
      <w:pgSz w:w="11906" w:h="16838"/>
      <w:pgMar w:top="1701" w:right="1134" w:bottom="2041"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038" w:rsidRDefault="00067038" w:rsidP="00BF76C7">
      <w:r>
        <w:separator/>
      </w:r>
    </w:p>
  </w:endnote>
  <w:endnote w:type="continuationSeparator" w:id="0">
    <w:p w:rsidR="00067038" w:rsidRDefault="00067038" w:rsidP="00BF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altName w:val="微软雅黑"/>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A9" w:rsidRDefault="00386AA9" w:rsidP="00982D44">
    <w:pPr>
      <w:pStyle w:val="a4"/>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386AA9" w:rsidRDefault="00386AA9" w:rsidP="00982D44">
    <w:pPr>
      <w:pStyle w:val="a4"/>
      <w:pBdr>
        <w:top w:val="single" w:sz="4" w:space="6" w:color="auto"/>
      </w:pBdr>
      <w:ind w:right="360" w:firstLine="360"/>
      <w:rPr>
        <w:sz w:val="21"/>
        <w:szCs w:val="21"/>
      </w:rPr>
    </w:pPr>
    <w:r>
      <w:rPr>
        <w:sz w:val="21"/>
        <w:szCs w:val="21"/>
      </w:rPr>
      <w:t xml:space="preserve">                            </w:t>
    </w:r>
    <w:r>
      <w:rPr>
        <w:rFonts w:ascii="Cambria" w:hAnsi="Cambria" w:hint="eastAsia"/>
        <w:b/>
        <w:sz w:val="21"/>
        <w:szCs w:val="21"/>
      </w:rPr>
      <w:t>金华市水利水电勘测设计院有限公司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A9" w:rsidRPr="00982D44" w:rsidRDefault="00386AA9" w:rsidP="00982D44">
    <w:pPr>
      <w:pStyle w:val="a4"/>
      <w:framePr w:wrap="around" w:vAnchor="text" w:hAnchor="margin" w:xAlign="outside" w:y="1"/>
      <w:rPr>
        <w:rStyle w:val="a9"/>
        <w:rFonts w:ascii="宋体"/>
        <w:sz w:val="28"/>
        <w:szCs w:val="28"/>
      </w:rPr>
    </w:pPr>
    <w:r w:rsidRPr="00982D44">
      <w:rPr>
        <w:rStyle w:val="a9"/>
        <w:rFonts w:ascii="宋体" w:hAnsi="宋体"/>
        <w:sz w:val="28"/>
        <w:szCs w:val="28"/>
      </w:rPr>
      <w:fldChar w:fldCharType="begin"/>
    </w:r>
    <w:r w:rsidRPr="00982D44">
      <w:rPr>
        <w:rStyle w:val="a9"/>
        <w:rFonts w:ascii="宋体" w:hAnsi="宋体"/>
        <w:sz w:val="28"/>
        <w:szCs w:val="28"/>
      </w:rPr>
      <w:instrText xml:space="preserve">PAGE  </w:instrText>
    </w:r>
    <w:r w:rsidRPr="00982D44">
      <w:rPr>
        <w:rStyle w:val="a9"/>
        <w:rFonts w:ascii="宋体" w:hAnsi="宋体"/>
        <w:sz w:val="28"/>
        <w:szCs w:val="28"/>
      </w:rPr>
      <w:fldChar w:fldCharType="separate"/>
    </w:r>
    <w:r w:rsidR="00D94559">
      <w:rPr>
        <w:rStyle w:val="a9"/>
        <w:rFonts w:ascii="宋体" w:hAnsi="宋体"/>
        <w:noProof/>
        <w:sz w:val="28"/>
        <w:szCs w:val="28"/>
      </w:rPr>
      <w:t>- 1 -</w:t>
    </w:r>
    <w:r w:rsidRPr="00982D44">
      <w:rPr>
        <w:rStyle w:val="a9"/>
        <w:rFonts w:ascii="宋体" w:hAnsi="宋体"/>
        <w:sz w:val="28"/>
        <w:szCs w:val="28"/>
      </w:rPr>
      <w:fldChar w:fldCharType="end"/>
    </w:r>
  </w:p>
  <w:p w:rsidR="00386AA9" w:rsidRDefault="00386AA9" w:rsidP="00982D44">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A9" w:rsidRDefault="00386AA9">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A9" w:rsidRDefault="00386AA9" w:rsidP="00C8752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94559">
      <w:rPr>
        <w:rStyle w:val="a9"/>
        <w:noProof/>
      </w:rPr>
      <w:t>42</w:t>
    </w:r>
    <w:r>
      <w:rPr>
        <w:rStyle w:val="a9"/>
      </w:rPr>
      <w:fldChar w:fldCharType="end"/>
    </w:r>
  </w:p>
  <w:p w:rsidR="00386AA9" w:rsidRDefault="00386AA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A9" w:rsidRDefault="00386AA9" w:rsidP="00FF4424">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6AA9" w:rsidRDefault="00386AA9" w:rsidP="00C31EFB">
    <w:pPr>
      <w:pStyle w:val="a4"/>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A9" w:rsidRPr="00052576" w:rsidRDefault="00386AA9" w:rsidP="00C31EFB">
    <w:pPr>
      <w:pStyle w:val="a4"/>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038" w:rsidRDefault="00067038" w:rsidP="00BF76C7">
      <w:r>
        <w:separator/>
      </w:r>
    </w:p>
  </w:footnote>
  <w:footnote w:type="continuationSeparator" w:id="0">
    <w:p w:rsidR="00067038" w:rsidRDefault="00067038" w:rsidP="00BF7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A9" w:rsidRDefault="00386AA9">
    <w:pPr>
      <w:rPr>
        <w:b/>
        <w:szCs w:val="21"/>
      </w:rPr>
    </w:pPr>
    <w:r>
      <w:rPr>
        <w:rFonts w:hint="eastAsia"/>
        <w:b/>
        <w:szCs w:val="21"/>
      </w:rPr>
      <w:t>金华市区域水影响评价报告编制技术要点（试行）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A9" w:rsidRDefault="00386AA9">
    <w:pP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A9" w:rsidRPr="00C12F3E" w:rsidRDefault="00386AA9" w:rsidP="00C12F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A9" w:rsidRPr="00A8681E" w:rsidRDefault="00386AA9" w:rsidP="00C31EFB">
    <w:pPr>
      <w:rPr>
        <w:b/>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4A0864D8"/>
    <w:lvl w:ilvl="0">
      <w:start w:val="1"/>
      <w:numFmt w:val="decimal"/>
      <w:pStyle w:val="9"/>
      <w:lvlText w:val="%1."/>
      <w:lvlJc w:val="left"/>
      <w:pPr>
        <w:tabs>
          <w:tab w:val="num" w:pos="1620"/>
        </w:tabs>
        <w:ind w:left="1620" w:hanging="360"/>
      </w:pPr>
      <w:rPr>
        <w:rFonts w:cs="Times New Roman"/>
      </w:rPr>
    </w:lvl>
  </w:abstractNum>
  <w:abstractNum w:abstractNumId="1">
    <w:nsid w:val="FFFFFF7E"/>
    <w:multiLevelType w:val="singleLevel"/>
    <w:tmpl w:val="EB1C4D80"/>
    <w:lvl w:ilvl="0">
      <w:start w:val="1"/>
      <w:numFmt w:val="decimal"/>
      <w:pStyle w:val="8"/>
      <w:lvlText w:val="%1."/>
      <w:lvlJc w:val="left"/>
      <w:pPr>
        <w:tabs>
          <w:tab w:val="num" w:pos="1200"/>
        </w:tabs>
        <w:ind w:left="1200" w:hanging="360"/>
      </w:pPr>
      <w:rPr>
        <w:rFonts w:cs="Times New Roman"/>
      </w:rPr>
    </w:lvl>
  </w:abstractNum>
  <w:abstractNum w:abstractNumId="2">
    <w:nsid w:val="FFFFFF7F"/>
    <w:multiLevelType w:val="singleLevel"/>
    <w:tmpl w:val="1C6807A0"/>
    <w:lvl w:ilvl="0">
      <w:start w:val="1"/>
      <w:numFmt w:val="decimal"/>
      <w:lvlText w:val="%1."/>
      <w:lvlJc w:val="left"/>
      <w:pPr>
        <w:tabs>
          <w:tab w:val="num" w:pos="780"/>
        </w:tabs>
        <w:ind w:left="780" w:hanging="360"/>
      </w:pPr>
      <w:rPr>
        <w:rFonts w:cs="Times New Roman"/>
      </w:rPr>
    </w:lvl>
  </w:abstractNum>
  <w:abstractNum w:abstractNumId="3">
    <w:nsid w:val="00ACEDA1"/>
    <w:multiLevelType w:val="singleLevel"/>
    <w:tmpl w:val="00ACEDA1"/>
    <w:lvl w:ilvl="0">
      <w:start w:val="1"/>
      <w:numFmt w:val="chineseCounting"/>
      <w:pStyle w:val="4"/>
      <w:suff w:val="nothing"/>
      <w:lvlText w:val="%1、"/>
      <w:lvlJc w:val="left"/>
      <w:rPr>
        <w:rFonts w:cs="Times New Roman" w:hint="eastAsia"/>
      </w:rPr>
    </w:lvl>
  </w:abstractNum>
  <w:abstractNum w:abstractNumId="4">
    <w:nsid w:val="7DCB328F"/>
    <w:multiLevelType w:val="multilevel"/>
    <w:tmpl w:val="7DCB328F"/>
    <w:lvl w:ilvl="0">
      <w:start w:val="1"/>
      <w:numFmt w:val="decimal"/>
      <w:pStyle w:val="1"/>
      <w:lvlText w:val="%1"/>
      <w:lvlJc w:val="left"/>
      <w:pPr>
        <w:tabs>
          <w:tab w:val="num" w:pos="432"/>
        </w:tabs>
        <w:ind w:left="432" w:hanging="432"/>
      </w:pPr>
      <w:rPr>
        <w:rFonts w:cs="Times New Roman" w:hint="eastAsia"/>
      </w:rPr>
    </w:lvl>
    <w:lvl w:ilvl="1">
      <w:start w:val="1"/>
      <w:numFmt w:val="decimal"/>
      <w:pStyle w:val="2"/>
      <w:lvlText w:val="%1.%2"/>
      <w:lvlJc w:val="left"/>
      <w:pPr>
        <w:tabs>
          <w:tab w:val="num" w:pos="576"/>
        </w:tabs>
        <w:ind w:left="576" w:hanging="576"/>
      </w:pPr>
      <w:rPr>
        <w:rFonts w:cs="Times New Roman" w:hint="eastAsia"/>
      </w:rPr>
    </w:lvl>
    <w:lvl w:ilvl="2">
      <w:start w:val="1"/>
      <w:numFmt w:val="decimal"/>
      <w:pStyle w:val="3"/>
      <w:lvlText w:val="%1.%2.%3"/>
      <w:lvlJc w:val="left"/>
      <w:pPr>
        <w:tabs>
          <w:tab w:val="num" w:pos="720"/>
        </w:tabs>
        <w:ind w:left="720" w:hanging="720"/>
      </w:pPr>
      <w:rPr>
        <w:rFonts w:cs="Times New Roman" w:hint="eastAsia"/>
      </w:rPr>
    </w:lvl>
    <w:lvl w:ilvl="3">
      <w:start w:val="1"/>
      <w:numFmt w:val="decimal"/>
      <w:lvlText w:val="%1.%2.%3.%4"/>
      <w:lvlJc w:val="left"/>
      <w:pPr>
        <w:tabs>
          <w:tab w:val="num" w:pos="864"/>
        </w:tabs>
        <w:ind w:left="864" w:hanging="864"/>
      </w:pPr>
      <w:rPr>
        <w:rFonts w:cs="Times New Roman" w:hint="eastAsia"/>
        <w:color w:val="000000"/>
      </w:rPr>
    </w:lvl>
    <w:lvl w:ilvl="4">
      <w:start w:val="1"/>
      <w:numFmt w:val="decimal"/>
      <w:pStyle w:val="5"/>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1"/>
  </w:num>
  <w:num w:numId="11">
    <w:abstractNumId w:val="0"/>
  </w:num>
  <w:num w:numId="12">
    <w:abstractNumId w:val="2"/>
  </w:num>
  <w:num w:numId="13">
    <w:abstractNumId w:val="1"/>
  </w:num>
  <w:num w:numId="14">
    <w:abstractNumId w:val="0"/>
  </w:num>
  <w:num w:numId="15">
    <w:abstractNumId w:val="2"/>
  </w:num>
  <w:num w:numId="16">
    <w:abstractNumId w:val="1"/>
  </w:num>
  <w:num w:numId="17">
    <w:abstractNumId w:val="1"/>
  </w:num>
  <w:num w:numId="18">
    <w:abstractNumId w:val="3"/>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33"/>
    <w:rsid w:val="00004A0A"/>
    <w:rsid w:val="000100ED"/>
    <w:rsid w:val="0001043E"/>
    <w:rsid w:val="00017F6F"/>
    <w:rsid w:val="000211FF"/>
    <w:rsid w:val="00022ACA"/>
    <w:rsid w:val="00022DAE"/>
    <w:rsid w:val="00032A75"/>
    <w:rsid w:val="00037B9A"/>
    <w:rsid w:val="00047339"/>
    <w:rsid w:val="00052576"/>
    <w:rsid w:val="00052DC0"/>
    <w:rsid w:val="000559B9"/>
    <w:rsid w:val="000560EE"/>
    <w:rsid w:val="00060D9F"/>
    <w:rsid w:val="00065531"/>
    <w:rsid w:val="00067038"/>
    <w:rsid w:val="00073A91"/>
    <w:rsid w:val="000903CD"/>
    <w:rsid w:val="00092EAA"/>
    <w:rsid w:val="00096F05"/>
    <w:rsid w:val="000B267B"/>
    <w:rsid w:val="000C0480"/>
    <w:rsid w:val="000C0892"/>
    <w:rsid w:val="000C15A4"/>
    <w:rsid w:val="000D5762"/>
    <w:rsid w:val="00100174"/>
    <w:rsid w:val="00101730"/>
    <w:rsid w:val="00101C27"/>
    <w:rsid w:val="00105A62"/>
    <w:rsid w:val="00122B3D"/>
    <w:rsid w:val="00135253"/>
    <w:rsid w:val="00135BC8"/>
    <w:rsid w:val="00135F34"/>
    <w:rsid w:val="001424DE"/>
    <w:rsid w:val="00145FBD"/>
    <w:rsid w:val="00154D7A"/>
    <w:rsid w:val="00164E3B"/>
    <w:rsid w:val="001665AD"/>
    <w:rsid w:val="00167D3B"/>
    <w:rsid w:val="00171308"/>
    <w:rsid w:val="00172048"/>
    <w:rsid w:val="001731F5"/>
    <w:rsid w:val="00175842"/>
    <w:rsid w:val="00181C00"/>
    <w:rsid w:val="0018335B"/>
    <w:rsid w:val="00184287"/>
    <w:rsid w:val="001861F9"/>
    <w:rsid w:val="00192B47"/>
    <w:rsid w:val="00195B00"/>
    <w:rsid w:val="00196055"/>
    <w:rsid w:val="00197E17"/>
    <w:rsid w:val="001A3A3C"/>
    <w:rsid w:val="001B60FA"/>
    <w:rsid w:val="001C213A"/>
    <w:rsid w:val="001C7686"/>
    <w:rsid w:val="001D1743"/>
    <w:rsid w:val="001D513F"/>
    <w:rsid w:val="001D6208"/>
    <w:rsid w:val="001D7503"/>
    <w:rsid w:val="001E04C0"/>
    <w:rsid w:val="001F2227"/>
    <w:rsid w:val="002002D4"/>
    <w:rsid w:val="002071E3"/>
    <w:rsid w:val="00207C02"/>
    <w:rsid w:val="0022005C"/>
    <w:rsid w:val="002271B4"/>
    <w:rsid w:val="00244250"/>
    <w:rsid w:val="00253530"/>
    <w:rsid w:val="00256DB7"/>
    <w:rsid w:val="00265CAE"/>
    <w:rsid w:val="00270771"/>
    <w:rsid w:val="00272458"/>
    <w:rsid w:val="00276070"/>
    <w:rsid w:val="00284F53"/>
    <w:rsid w:val="00290687"/>
    <w:rsid w:val="002B2EBD"/>
    <w:rsid w:val="002D2E06"/>
    <w:rsid w:val="002E6943"/>
    <w:rsid w:val="0030489A"/>
    <w:rsid w:val="00306385"/>
    <w:rsid w:val="00310CF3"/>
    <w:rsid w:val="00312B36"/>
    <w:rsid w:val="00315B8C"/>
    <w:rsid w:val="00327667"/>
    <w:rsid w:val="00332F8B"/>
    <w:rsid w:val="00341BEB"/>
    <w:rsid w:val="003460B0"/>
    <w:rsid w:val="003644BB"/>
    <w:rsid w:val="00366564"/>
    <w:rsid w:val="00374219"/>
    <w:rsid w:val="0037661D"/>
    <w:rsid w:val="00385AF5"/>
    <w:rsid w:val="00386AA9"/>
    <w:rsid w:val="00386D95"/>
    <w:rsid w:val="00391D36"/>
    <w:rsid w:val="003975C9"/>
    <w:rsid w:val="003A0883"/>
    <w:rsid w:val="003A2349"/>
    <w:rsid w:val="003A5C6B"/>
    <w:rsid w:val="003F24DC"/>
    <w:rsid w:val="003F7381"/>
    <w:rsid w:val="004007CA"/>
    <w:rsid w:val="004048B7"/>
    <w:rsid w:val="0041691F"/>
    <w:rsid w:val="00423847"/>
    <w:rsid w:val="00423CB1"/>
    <w:rsid w:val="00426662"/>
    <w:rsid w:val="004377FB"/>
    <w:rsid w:val="00454C0B"/>
    <w:rsid w:val="00456F33"/>
    <w:rsid w:val="00457CFA"/>
    <w:rsid w:val="00491DEC"/>
    <w:rsid w:val="00492DBF"/>
    <w:rsid w:val="004A3852"/>
    <w:rsid w:val="004B45C0"/>
    <w:rsid w:val="004B565A"/>
    <w:rsid w:val="004B60F5"/>
    <w:rsid w:val="004B738B"/>
    <w:rsid w:val="004C7B6F"/>
    <w:rsid w:val="004D1DA6"/>
    <w:rsid w:val="004F3516"/>
    <w:rsid w:val="004F5B25"/>
    <w:rsid w:val="00514CF0"/>
    <w:rsid w:val="00522FBF"/>
    <w:rsid w:val="0053031F"/>
    <w:rsid w:val="00553C45"/>
    <w:rsid w:val="0057216A"/>
    <w:rsid w:val="0057437C"/>
    <w:rsid w:val="00581F7B"/>
    <w:rsid w:val="005824D5"/>
    <w:rsid w:val="00585D67"/>
    <w:rsid w:val="00596C33"/>
    <w:rsid w:val="0059780C"/>
    <w:rsid w:val="005A1075"/>
    <w:rsid w:val="005A52C7"/>
    <w:rsid w:val="005A7121"/>
    <w:rsid w:val="005B2766"/>
    <w:rsid w:val="005B4400"/>
    <w:rsid w:val="005C0745"/>
    <w:rsid w:val="005C08EF"/>
    <w:rsid w:val="005D080E"/>
    <w:rsid w:val="005D2BDA"/>
    <w:rsid w:val="005D62EB"/>
    <w:rsid w:val="005D7617"/>
    <w:rsid w:val="005F0200"/>
    <w:rsid w:val="005F2E27"/>
    <w:rsid w:val="005F60ED"/>
    <w:rsid w:val="005F675D"/>
    <w:rsid w:val="00601ECA"/>
    <w:rsid w:val="0060349B"/>
    <w:rsid w:val="00607640"/>
    <w:rsid w:val="00616001"/>
    <w:rsid w:val="00616698"/>
    <w:rsid w:val="0061721F"/>
    <w:rsid w:val="00622FAD"/>
    <w:rsid w:val="006264B2"/>
    <w:rsid w:val="00632321"/>
    <w:rsid w:val="00665B22"/>
    <w:rsid w:val="00670C7B"/>
    <w:rsid w:val="00673304"/>
    <w:rsid w:val="00673CAC"/>
    <w:rsid w:val="006829A0"/>
    <w:rsid w:val="006829B6"/>
    <w:rsid w:val="006841A1"/>
    <w:rsid w:val="006A6B45"/>
    <w:rsid w:val="006B0855"/>
    <w:rsid w:val="006B11D5"/>
    <w:rsid w:val="006B60A8"/>
    <w:rsid w:val="006B636B"/>
    <w:rsid w:val="006E11A0"/>
    <w:rsid w:val="006F36C0"/>
    <w:rsid w:val="006F65FC"/>
    <w:rsid w:val="006F76C1"/>
    <w:rsid w:val="007211E5"/>
    <w:rsid w:val="007445A1"/>
    <w:rsid w:val="00746435"/>
    <w:rsid w:val="0076330D"/>
    <w:rsid w:val="00765923"/>
    <w:rsid w:val="00772554"/>
    <w:rsid w:val="00774674"/>
    <w:rsid w:val="00775EA0"/>
    <w:rsid w:val="00776378"/>
    <w:rsid w:val="0078642C"/>
    <w:rsid w:val="00794FA2"/>
    <w:rsid w:val="007953BB"/>
    <w:rsid w:val="007C0FDC"/>
    <w:rsid w:val="007D13C8"/>
    <w:rsid w:val="007E145E"/>
    <w:rsid w:val="007E3D1F"/>
    <w:rsid w:val="007E5AEA"/>
    <w:rsid w:val="007E7F40"/>
    <w:rsid w:val="00801D89"/>
    <w:rsid w:val="00814949"/>
    <w:rsid w:val="0081525B"/>
    <w:rsid w:val="00816932"/>
    <w:rsid w:val="00816BA1"/>
    <w:rsid w:val="00823B51"/>
    <w:rsid w:val="0082770D"/>
    <w:rsid w:val="008321ED"/>
    <w:rsid w:val="00832227"/>
    <w:rsid w:val="008401BF"/>
    <w:rsid w:val="008419BE"/>
    <w:rsid w:val="00843587"/>
    <w:rsid w:val="00844CFE"/>
    <w:rsid w:val="00851F44"/>
    <w:rsid w:val="00856833"/>
    <w:rsid w:val="00871D1B"/>
    <w:rsid w:val="00896461"/>
    <w:rsid w:val="008A144F"/>
    <w:rsid w:val="008A69B3"/>
    <w:rsid w:val="008B2C00"/>
    <w:rsid w:val="008B4F5D"/>
    <w:rsid w:val="008C0CA7"/>
    <w:rsid w:val="008C3C1B"/>
    <w:rsid w:val="008C4486"/>
    <w:rsid w:val="008C6EEF"/>
    <w:rsid w:val="008E0649"/>
    <w:rsid w:val="008F253A"/>
    <w:rsid w:val="008F7E69"/>
    <w:rsid w:val="009011FA"/>
    <w:rsid w:val="00905A21"/>
    <w:rsid w:val="0091067B"/>
    <w:rsid w:val="00911F45"/>
    <w:rsid w:val="0091680A"/>
    <w:rsid w:val="00922E75"/>
    <w:rsid w:val="009322AB"/>
    <w:rsid w:val="009366A0"/>
    <w:rsid w:val="0095066D"/>
    <w:rsid w:val="00970457"/>
    <w:rsid w:val="00977D68"/>
    <w:rsid w:val="00982D44"/>
    <w:rsid w:val="00985E79"/>
    <w:rsid w:val="009863F3"/>
    <w:rsid w:val="00991CE9"/>
    <w:rsid w:val="009963AC"/>
    <w:rsid w:val="009A682F"/>
    <w:rsid w:val="009A77B0"/>
    <w:rsid w:val="009B21BF"/>
    <w:rsid w:val="009D17CD"/>
    <w:rsid w:val="009D2AB4"/>
    <w:rsid w:val="009E26F8"/>
    <w:rsid w:val="009E4316"/>
    <w:rsid w:val="009E454D"/>
    <w:rsid w:val="009F26B5"/>
    <w:rsid w:val="00A11393"/>
    <w:rsid w:val="00A12FE5"/>
    <w:rsid w:val="00A13384"/>
    <w:rsid w:val="00A21EA5"/>
    <w:rsid w:val="00A2797E"/>
    <w:rsid w:val="00A336AC"/>
    <w:rsid w:val="00A35786"/>
    <w:rsid w:val="00A37177"/>
    <w:rsid w:val="00A52BC0"/>
    <w:rsid w:val="00A5618A"/>
    <w:rsid w:val="00A57430"/>
    <w:rsid w:val="00A70974"/>
    <w:rsid w:val="00A76237"/>
    <w:rsid w:val="00A7774D"/>
    <w:rsid w:val="00A843AE"/>
    <w:rsid w:val="00A8681E"/>
    <w:rsid w:val="00A8727D"/>
    <w:rsid w:val="00A87ED8"/>
    <w:rsid w:val="00AA295E"/>
    <w:rsid w:val="00AA3314"/>
    <w:rsid w:val="00AA3B65"/>
    <w:rsid w:val="00AA74D1"/>
    <w:rsid w:val="00AC2C74"/>
    <w:rsid w:val="00AD1393"/>
    <w:rsid w:val="00AD1E81"/>
    <w:rsid w:val="00AD3C64"/>
    <w:rsid w:val="00AD5248"/>
    <w:rsid w:val="00AD5BC0"/>
    <w:rsid w:val="00AE7B1D"/>
    <w:rsid w:val="00AF0EFE"/>
    <w:rsid w:val="00AF311C"/>
    <w:rsid w:val="00AF449B"/>
    <w:rsid w:val="00AF7E28"/>
    <w:rsid w:val="00B1327A"/>
    <w:rsid w:val="00B17250"/>
    <w:rsid w:val="00B24528"/>
    <w:rsid w:val="00B321E8"/>
    <w:rsid w:val="00B32366"/>
    <w:rsid w:val="00B55636"/>
    <w:rsid w:val="00B56260"/>
    <w:rsid w:val="00B72DED"/>
    <w:rsid w:val="00B81CAC"/>
    <w:rsid w:val="00B83880"/>
    <w:rsid w:val="00BA6E8B"/>
    <w:rsid w:val="00BB23F1"/>
    <w:rsid w:val="00BB2B01"/>
    <w:rsid w:val="00BB43F2"/>
    <w:rsid w:val="00BC565C"/>
    <w:rsid w:val="00BD191E"/>
    <w:rsid w:val="00BD1E3A"/>
    <w:rsid w:val="00BD2A89"/>
    <w:rsid w:val="00BD3763"/>
    <w:rsid w:val="00BF0714"/>
    <w:rsid w:val="00BF11AA"/>
    <w:rsid w:val="00BF76C7"/>
    <w:rsid w:val="00C10596"/>
    <w:rsid w:val="00C12F3E"/>
    <w:rsid w:val="00C20F9B"/>
    <w:rsid w:val="00C226E4"/>
    <w:rsid w:val="00C31EFB"/>
    <w:rsid w:val="00C50055"/>
    <w:rsid w:val="00C55D08"/>
    <w:rsid w:val="00C57C74"/>
    <w:rsid w:val="00C627F7"/>
    <w:rsid w:val="00C67894"/>
    <w:rsid w:val="00C731C0"/>
    <w:rsid w:val="00C738D0"/>
    <w:rsid w:val="00C73E79"/>
    <w:rsid w:val="00C813CE"/>
    <w:rsid w:val="00C85112"/>
    <w:rsid w:val="00C8752F"/>
    <w:rsid w:val="00C87AC0"/>
    <w:rsid w:val="00C906C6"/>
    <w:rsid w:val="00C97ABF"/>
    <w:rsid w:val="00CA015F"/>
    <w:rsid w:val="00CB1D0E"/>
    <w:rsid w:val="00CB3C94"/>
    <w:rsid w:val="00CC0765"/>
    <w:rsid w:val="00CC11C2"/>
    <w:rsid w:val="00CD0A33"/>
    <w:rsid w:val="00CE5482"/>
    <w:rsid w:val="00CE5A02"/>
    <w:rsid w:val="00CF0C4F"/>
    <w:rsid w:val="00CF4A41"/>
    <w:rsid w:val="00D062A6"/>
    <w:rsid w:val="00D110D8"/>
    <w:rsid w:val="00D1144A"/>
    <w:rsid w:val="00D11C51"/>
    <w:rsid w:val="00D1227C"/>
    <w:rsid w:val="00D1288F"/>
    <w:rsid w:val="00D163E0"/>
    <w:rsid w:val="00D16A3A"/>
    <w:rsid w:val="00D23733"/>
    <w:rsid w:val="00D365C7"/>
    <w:rsid w:val="00D539CD"/>
    <w:rsid w:val="00D54209"/>
    <w:rsid w:val="00D549FF"/>
    <w:rsid w:val="00D635D3"/>
    <w:rsid w:val="00D70BB0"/>
    <w:rsid w:val="00D724EF"/>
    <w:rsid w:val="00D74AC2"/>
    <w:rsid w:val="00D83773"/>
    <w:rsid w:val="00D83897"/>
    <w:rsid w:val="00D93DFF"/>
    <w:rsid w:val="00D94559"/>
    <w:rsid w:val="00D96674"/>
    <w:rsid w:val="00DA59D0"/>
    <w:rsid w:val="00DB2AC2"/>
    <w:rsid w:val="00DB3A02"/>
    <w:rsid w:val="00DD1174"/>
    <w:rsid w:val="00DD19DF"/>
    <w:rsid w:val="00DD558F"/>
    <w:rsid w:val="00DE3542"/>
    <w:rsid w:val="00DE3D20"/>
    <w:rsid w:val="00DF3CAD"/>
    <w:rsid w:val="00DF4365"/>
    <w:rsid w:val="00DF645B"/>
    <w:rsid w:val="00DF660A"/>
    <w:rsid w:val="00E01140"/>
    <w:rsid w:val="00E1764D"/>
    <w:rsid w:val="00E214B5"/>
    <w:rsid w:val="00E33F38"/>
    <w:rsid w:val="00E432F1"/>
    <w:rsid w:val="00E61830"/>
    <w:rsid w:val="00E639D0"/>
    <w:rsid w:val="00E7312E"/>
    <w:rsid w:val="00E76C75"/>
    <w:rsid w:val="00E80B20"/>
    <w:rsid w:val="00E8205F"/>
    <w:rsid w:val="00E8240A"/>
    <w:rsid w:val="00E827F0"/>
    <w:rsid w:val="00E83A6E"/>
    <w:rsid w:val="00E83E33"/>
    <w:rsid w:val="00E83EE5"/>
    <w:rsid w:val="00E91455"/>
    <w:rsid w:val="00E935A7"/>
    <w:rsid w:val="00E94309"/>
    <w:rsid w:val="00EA5121"/>
    <w:rsid w:val="00EA7F85"/>
    <w:rsid w:val="00EB094C"/>
    <w:rsid w:val="00EB77CD"/>
    <w:rsid w:val="00EC0D09"/>
    <w:rsid w:val="00EC159E"/>
    <w:rsid w:val="00EC55D3"/>
    <w:rsid w:val="00EC6FEF"/>
    <w:rsid w:val="00ED75F1"/>
    <w:rsid w:val="00EE20F2"/>
    <w:rsid w:val="00EE2D8E"/>
    <w:rsid w:val="00EE34F1"/>
    <w:rsid w:val="00EE5566"/>
    <w:rsid w:val="00EF0B17"/>
    <w:rsid w:val="00EF1984"/>
    <w:rsid w:val="00EF2F82"/>
    <w:rsid w:val="00EF3ACF"/>
    <w:rsid w:val="00EF4F51"/>
    <w:rsid w:val="00F0512E"/>
    <w:rsid w:val="00F12DEE"/>
    <w:rsid w:val="00F13EE4"/>
    <w:rsid w:val="00F15842"/>
    <w:rsid w:val="00F159D7"/>
    <w:rsid w:val="00F17B96"/>
    <w:rsid w:val="00F239EF"/>
    <w:rsid w:val="00F32DFC"/>
    <w:rsid w:val="00F43725"/>
    <w:rsid w:val="00F55C68"/>
    <w:rsid w:val="00F56C19"/>
    <w:rsid w:val="00F71724"/>
    <w:rsid w:val="00F7329D"/>
    <w:rsid w:val="00F7672F"/>
    <w:rsid w:val="00F803DC"/>
    <w:rsid w:val="00F84A2B"/>
    <w:rsid w:val="00FA147B"/>
    <w:rsid w:val="00FA284F"/>
    <w:rsid w:val="00FA594C"/>
    <w:rsid w:val="00FA5D7F"/>
    <w:rsid w:val="00FA75D9"/>
    <w:rsid w:val="00FB0AB4"/>
    <w:rsid w:val="00FB0EBA"/>
    <w:rsid w:val="00FB3419"/>
    <w:rsid w:val="00FB3EA7"/>
    <w:rsid w:val="00FB525D"/>
    <w:rsid w:val="00FC1562"/>
    <w:rsid w:val="00FC3774"/>
    <w:rsid w:val="00FC581C"/>
    <w:rsid w:val="00FD496F"/>
    <w:rsid w:val="00FD5D76"/>
    <w:rsid w:val="00FE026D"/>
    <w:rsid w:val="00FE3BF4"/>
    <w:rsid w:val="00FF4424"/>
    <w:rsid w:val="00FF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2"/>
    <o:shapelayout v:ext="edit">
      <o:idmap v:ext="edit" data="1"/>
    </o:shapelayout>
  </w:shapeDefaults>
  <w:decimalSymbol w:val="."/>
  <w:listSeparator w:val=","/>
  <w15:docId w15:val="{671A226C-725A-4AC7-A620-C635C7AD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833"/>
    <w:pPr>
      <w:widowControl w:val="0"/>
      <w:jc w:val="both"/>
    </w:pPr>
    <w:rPr>
      <w:kern w:val="2"/>
      <w:sz w:val="21"/>
      <w:szCs w:val="22"/>
    </w:rPr>
  </w:style>
  <w:style w:type="paragraph" w:styleId="1">
    <w:name w:val="heading 1"/>
    <w:basedOn w:val="a"/>
    <w:next w:val="a"/>
    <w:link w:val="1Char1"/>
    <w:uiPriority w:val="99"/>
    <w:qFormat/>
    <w:rsid w:val="006F65FC"/>
    <w:pPr>
      <w:keepNext/>
      <w:keepLines/>
      <w:numPr>
        <w:numId w:val="19"/>
      </w:numPr>
      <w:spacing w:after="120"/>
      <w:jc w:val="center"/>
      <w:outlineLvl w:val="0"/>
    </w:pPr>
    <w:rPr>
      <w:rFonts w:ascii="Times New Roman" w:eastAsia="黑体" w:hAnsi="Times New Roman"/>
      <w:bCs/>
      <w:kern w:val="44"/>
      <w:sz w:val="36"/>
      <w:szCs w:val="32"/>
    </w:rPr>
  </w:style>
  <w:style w:type="paragraph" w:styleId="2">
    <w:name w:val="heading 2"/>
    <w:basedOn w:val="a"/>
    <w:next w:val="a"/>
    <w:link w:val="2Char1"/>
    <w:uiPriority w:val="99"/>
    <w:qFormat/>
    <w:rsid w:val="006F65FC"/>
    <w:pPr>
      <w:keepNext/>
      <w:keepLines/>
      <w:numPr>
        <w:ilvl w:val="1"/>
        <w:numId w:val="19"/>
      </w:numPr>
      <w:tabs>
        <w:tab w:val="left" w:pos="576"/>
      </w:tabs>
      <w:spacing w:line="360" w:lineRule="auto"/>
      <w:jc w:val="left"/>
      <w:outlineLvl w:val="1"/>
    </w:pPr>
    <w:rPr>
      <w:rFonts w:ascii="Times New Roman" w:eastAsia="黑体" w:hAnsi="宋体"/>
      <w:bCs/>
      <w:kern w:val="0"/>
      <w:sz w:val="30"/>
      <w:szCs w:val="32"/>
    </w:rPr>
  </w:style>
  <w:style w:type="paragraph" w:styleId="3">
    <w:name w:val="heading 3"/>
    <w:basedOn w:val="a"/>
    <w:next w:val="a"/>
    <w:link w:val="3Char1"/>
    <w:uiPriority w:val="99"/>
    <w:qFormat/>
    <w:rsid w:val="006F65FC"/>
    <w:pPr>
      <w:keepNext/>
      <w:keepLines/>
      <w:numPr>
        <w:ilvl w:val="2"/>
        <w:numId w:val="19"/>
      </w:numPr>
      <w:spacing w:line="360" w:lineRule="auto"/>
      <w:jc w:val="left"/>
      <w:outlineLvl w:val="2"/>
    </w:pPr>
    <w:rPr>
      <w:rFonts w:ascii="Times New Roman" w:eastAsia="楷体" w:hAnsi="宋体"/>
      <w:b/>
      <w:bCs/>
      <w:kern w:val="0"/>
      <w:sz w:val="28"/>
      <w:szCs w:val="32"/>
    </w:rPr>
  </w:style>
  <w:style w:type="paragraph" w:styleId="40">
    <w:name w:val="heading 4"/>
    <w:basedOn w:val="a"/>
    <w:next w:val="a"/>
    <w:link w:val="4Char1"/>
    <w:uiPriority w:val="99"/>
    <w:qFormat/>
    <w:rsid w:val="006F65FC"/>
    <w:pPr>
      <w:keepNext/>
      <w:keepLines/>
      <w:numPr>
        <w:ilvl w:val="3"/>
        <w:numId w:val="1"/>
      </w:numPr>
      <w:tabs>
        <w:tab w:val="clear" w:pos="1200"/>
        <w:tab w:val="left" w:pos="864"/>
      </w:tabs>
      <w:spacing w:line="360" w:lineRule="auto"/>
      <w:ind w:left="0" w:firstLine="0"/>
      <w:jc w:val="left"/>
      <w:outlineLvl w:val="3"/>
    </w:pPr>
    <w:rPr>
      <w:rFonts w:ascii="Times New Roman" w:hAnsi="Times New Roman"/>
      <w:b/>
      <w:kern w:val="0"/>
      <w:sz w:val="28"/>
      <w:szCs w:val="20"/>
    </w:rPr>
  </w:style>
  <w:style w:type="paragraph" w:styleId="5">
    <w:name w:val="heading 5"/>
    <w:basedOn w:val="a"/>
    <w:next w:val="a"/>
    <w:link w:val="5Char1"/>
    <w:uiPriority w:val="99"/>
    <w:qFormat/>
    <w:rsid w:val="006F65FC"/>
    <w:pPr>
      <w:keepNext/>
      <w:keepLines/>
      <w:numPr>
        <w:ilvl w:val="4"/>
        <w:numId w:val="19"/>
      </w:numPr>
      <w:spacing w:before="280" w:after="290" w:line="376" w:lineRule="auto"/>
      <w:outlineLvl w:val="4"/>
    </w:pPr>
    <w:rPr>
      <w:rFonts w:ascii="Times New Roman" w:hAnsi="Times New Roman"/>
      <w:b/>
      <w:bCs/>
      <w:kern w:val="0"/>
      <w:sz w:val="28"/>
      <w:szCs w:val="28"/>
    </w:rPr>
  </w:style>
  <w:style w:type="paragraph" w:styleId="6">
    <w:name w:val="heading 6"/>
    <w:basedOn w:val="a"/>
    <w:next w:val="a"/>
    <w:link w:val="6Char1"/>
    <w:uiPriority w:val="99"/>
    <w:qFormat/>
    <w:rsid w:val="006F65FC"/>
    <w:pPr>
      <w:keepNext/>
      <w:keepLines/>
      <w:numPr>
        <w:ilvl w:val="5"/>
        <w:numId w:val="1"/>
      </w:numPr>
      <w:tabs>
        <w:tab w:val="clear" w:pos="1200"/>
        <w:tab w:val="left" w:pos="1152"/>
      </w:tabs>
      <w:spacing w:before="240" w:after="64" w:line="320" w:lineRule="auto"/>
      <w:ind w:left="0" w:firstLine="0"/>
      <w:outlineLvl w:val="5"/>
    </w:pPr>
    <w:rPr>
      <w:rFonts w:ascii="Arial" w:eastAsia="黑体" w:hAnsi="Arial"/>
      <w:b/>
      <w:kern w:val="0"/>
      <w:sz w:val="24"/>
      <w:szCs w:val="20"/>
    </w:rPr>
  </w:style>
  <w:style w:type="paragraph" w:styleId="7">
    <w:name w:val="heading 7"/>
    <w:basedOn w:val="a"/>
    <w:next w:val="a"/>
    <w:link w:val="7Char1"/>
    <w:uiPriority w:val="99"/>
    <w:qFormat/>
    <w:rsid w:val="006F65FC"/>
    <w:pPr>
      <w:keepNext/>
      <w:keepLines/>
      <w:numPr>
        <w:ilvl w:val="6"/>
        <w:numId w:val="1"/>
      </w:numPr>
      <w:tabs>
        <w:tab w:val="clear" w:pos="1200"/>
        <w:tab w:val="left" w:pos="1296"/>
      </w:tabs>
      <w:spacing w:before="240" w:after="64" w:line="320" w:lineRule="auto"/>
      <w:ind w:left="0" w:firstLine="0"/>
      <w:outlineLvl w:val="6"/>
    </w:pPr>
    <w:rPr>
      <w:rFonts w:ascii="Times New Roman" w:hAnsi="Times New Roman"/>
      <w:b/>
      <w:kern w:val="0"/>
      <w:sz w:val="24"/>
      <w:szCs w:val="20"/>
    </w:rPr>
  </w:style>
  <w:style w:type="paragraph" w:styleId="8">
    <w:name w:val="heading 8"/>
    <w:basedOn w:val="a"/>
    <w:next w:val="a"/>
    <w:link w:val="8Char1"/>
    <w:uiPriority w:val="99"/>
    <w:qFormat/>
    <w:rsid w:val="006F65FC"/>
    <w:pPr>
      <w:keepNext/>
      <w:keepLines/>
      <w:numPr>
        <w:ilvl w:val="7"/>
        <w:numId w:val="1"/>
      </w:numPr>
      <w:tabs>
        <w:tab w:val="clear" w:pos="1200"/>
        <w:tab w:val="left" w:pos="1440"/>
      </w:tabs>
      <w:spacing w:before="240" w:after="64" w:line="320" w:lineRule="auto"/>
      <w:ind w:left="0" w:firstLine="0"/>
      <w:outlineLvl w:val="7"/>
    </w:pPr>
    <w:rPr>
      <w:rFonts w:ascii="Arial" w:eastAsia="黑体" w:hAnsi="Arial"/>
      <w:kern w:val="0"/>
      <w:sz w:val="24"/>
      <w:szCs w:val="20"/>
    </w:rPr>
  </w:style>
  <w:style w:type="paragraph" w:styleId="9">
    <w:name w:val="heading 9"/>
    <w:basedOn w:val="a"/>
    <w:next w:val="a"/>
    <w:link w:val="9Char1"/>
    <w:uiPriority w:val="99"/>
    <w:qFormat/>
    <w:rsid w:val="006F65FC"/>
    <w:pPr>
      <w:keepNext/>
      <w:keepLines/>
      <w:numPr>
        <w:ilvl w:val="8"/>
        <w:numId w:val="2"/>
      </w:numPr>
      <w:tabs>
        <w:tab w:val="clear" w:pos="1620"/>
        <w:tab w:val="left" w:pos="1584"/>
      </w:tabs>
      <w:spacing w:before="240" w:after="64" w:line="320" w:lineRule="auto"/>
      <w:ind w:left="0" w:firstLine="0"/>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9"/>
    <w:locked/>
    <w:rsid w:val="006F65FC"/>
    <w:rPr>
      <w:rFonts w:ascii="Times New Roman" w:eastAsia="黑体" w:hAnsi="Times New Roman"/>
      <w:bCs/>
      <w:kern w:val="44"/>
      <w:sz w:val="36"/>
      <w:szCs w:val="32"/>
    </w:rPr>
  </w:style>
  <w:style w:type="character" w:customStyle="1" w:styleId="2Char1">
    <w:name w:val="标题 2 Char1"/>
    <w:link w:val="2"/>
    <w:uiPriority w:val="99"/>
    <w:locked/>
    <w:rsid w:val="006F65FC"/>
    <w:rPr>
      <w:rFonts w:ascii="Times New Roman" w:eastAsia="黑体" w:hAnsi="宋体"/>
      <w:bCs/>
      <w:kern w:val="0"/>
      <w:sz w:val="30"/>
      <w:szCs w:val="32"/>
    </w:rPr>
  </w:style>
  <w:style w:type="character" w:customStyle="1" w:styleId="3Char1">
    <w:name w:val="标题 3 Char1"/>
    <w:link w:val="3"/>
    <w:uiPriority w:val="99"/>
    <w:locked/>
    <w:rsid w:val="006F65FC"/>
    <w:rPr>
      <w:rFonts w:ascii="Times New Roman" w:eastAsia="楷体" w:hAnsi="宋体"/>
      <w:b/>
      <w:bCs/>
      <w:kern w:val="0"/>
      <w:sz w:val="28"/>
      <w:szCs w:val="32"/>
    </w:rPr>
  </w:style>
  <w:style w:type="character" w:customStyle="1" w:styleId="4Char1">
    <w:name w:val="标题 4 Char1"/>
    <w:link w:val="40"/>
    <w:uiPriority w:val="99"/>
    <w:locked/>
    <w:rsid w:val="006F65FC"/>
    <w:rPr>
      <w:rFonts w:eastAsia="宋体" w:cs="Times New Roman"/>
      <w:b/>
      <w:sz w:val="28"/>
      <w:lang w:val="en-US" w:eastAsia="zh-CN" w:bidi="ar-SA"/>
    </w:rPr>
  </w:style>
  <w:style w:type="character" w:customStyle="1" w:styleId="5Char1">
    <w:name w:val="标题 5 Char1"/>
    <w:link w:val="5"/>
    <w:uiPriority w:val="99"/>
    <w:locked/>
    <w:rsid w:val="006F65FC"/>
    <w:rPr>
      <w:rFonts w:ascii="Times New Roman" w:hAnsi="Times New Roman"/>
      <w:b/>
      <w:bCs/>
      <w:kern w:val="0"/>
      <w:sz w:val="28"/>
      <w:szCs w:val="28"/>
    </w:rPr>
  </w:style>
  <w:style w:type="character" w:customStyle="1" w:styleId="6Char1">
    <w:name w:val="标题 6 Char1"/>
    <w:link w:val="6"/>
    <w:uiPriority w:val="99"/>
    <w:locked/>
    <w:rsid w:val="006F65FC"/>
    <w:rPr>
      <w:rFonts w:ascii="Arial" w:eastAsia="黑体" w:hAnsi="Arial" w:cs="Times New Roman"/>
      <w:b/>
      <w:sz w:val="24"/>
      <w:lang w:val="en-US" w:eastAsia="zh-CN" w:bidi="ar-SA"/>
    </w:rPr>
  </w:style>
  <w:style w:type="character" w:customStyle="1" w:styleId="7Char1">
    <w:name w:val="标题 7 Char1"/>
    <w:link w:val="7"/>
    <w:uiPriority w:val="99"/>
    <w:locked/>
    <w:rsid w:val="006F65FC"/>
    <w:rPr>
      <w:rFonts w:eastAsia="宋体" w:cs="Times New Roman"/>
      <w:b/>
      <w:sz w:val="24"/>
      <w:lang w:val="en-US" w:eastAsia="zh-CN" w:bidi="ar-SA"/>
    </w:rPr>
  </w:style>
  <w:style w:type="character" w:customStyle="1" w:styleId="8Char1">
    <w:name w:val="标题 8 Char1"/>
    <w:link w:val="8"/>
    <w:uiPriority w:val="99"/>
    <w:locked/>
    <w:rsid w:val="006F65FC"/>
    <w:rPr>
      <w:rFonts w:ascii="Arial" w:eastAsia="黑体" w:hAnsi="Arial" w:cs="Times New Roman"/>
      <w:sz w:val="24"/>
      <w:lang w:val="en-US" w:eastAsia="zh-CN" w:bidi="ar-SA"/>
    </w:rPr>
  </w:style>
  <w:style w:type="character" w:customStyle="1" w:styleId="9Char1">
    <w:name w:val="标题 9 Char1"/>
    <w:link w:val="9"/>
    <w:uiPriority w:val="99"/>
    <w:locked/>
    <w:rsid w:val="006F65FC"/>
    <w:rPr>
      <w:rFonts w:ascii="Arial" w:eastAsia="黑体" w:hAnsi="Arial" w:cs="Times New Roman"/>
      <w:sz w:val="21"/>
      <w:lang w:val="en-US" w:eastAsia="zh-CN" w:bidi="ar-SA"/>
    </w:rPr>
  </w:style>
  <w:style w:type="paragraph" w:styleId="a3">
    <w:name w:val="No Spacing"/>
    <w:link w:val="Char"/>
    <w:uiPriority w:val="99"/>
    <w:qFormat/>
    <w:rsid w:val="00192B47"/>
    <w:rPr>
      <w:sz w:val="22"/>
      <w:szCs w:val="22"/>
    </w:rPr>
  </w:style>
  <w:style w:type="character" w:customStyle="1" w:styleId="Char">
    <w:name w:val="无间隔 Char"/>
    <w:link w:val="a3"/>
    <w:uiPriority w:val="99"/>
    <w:locked/>
    <w:rsid w:val="00192B47"/>
    <w:rPr>
      <w:sz w:val="22"/>
      <w:lang w:val="en-US" w:eastAsia="zh-CN"/>
    </w:rPr>
  </w:style>
  <w:style w:type="paragraph" w:styleId="a4">
    <w:name w:val="footer"/>
    <w:basedOn w:val="a"/>
    <w:link w:val="Char0"/>
    <w:uiPriority w:val="99"/>
    <w:rsid w:val="00BF76C7"/>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BF76C7"/>
    <w:rPr>
      <w:rFonts w:ascii="Calibri" w:eastAsia="宋体" w:hAnsi="Calibri" w:cs="Times New Roman"/>
      <w:sz w:val="18"/>
    </w:rPr>
  </w:style>
  <w:style w:type="character" w:customStyle="1" w:styleId="1Char">
    <w:name w:val="标题 1 Char"/>
    <w:uiPriority w:val="99"/>
    <w:rsid w:val="006F65FC"/>
    <w:rPr>
      <w:rFonts w:ascii="Calibri" w:eastAsia="宋体" w:hAnsi="Calibri"/>
      <w:b/>
      <w:kern w:val="44"/>
      <w:sz w:val="44"/>
    </w:rPr>
  </w:style>
  <w:style w:type="character" w:customStyle="1" w:styleId="2Char">
    <w:name w:val="标题 2 Char"/>
    <w:uiPriority w:val="99"/>
    <w:semiHidden/>
    <w:rsid w:val="006F65FC"/>
    <w:rPr>
      <w:rFonts w:ascii="Calibri Light" w:eastAsia="宋体" w:hAnsi="Calibri Light"/>
      <w:b/>
      <w:sz w:val="32"/>
    </w:rPr>
  </w:style>
  <w:style w:type="character" w:customStyle="1" w:styleId="3Char">
    <w:name w:val="标题 3 Char"/>
    <w:uiPriority w:val="99"/>
    <w:semiHidden/>
    <w:rsid w:val="006F65FC"/>
    <w:rPr>
      <w:rFonts w:ascii="Calibri" w:eastAsia="宋体" w:hAnsi="Calibri"/>
      <w:b/>
      <w:sz w:val="32"/>
    </w:rPr>
  </w:style>
  <w:style w:type="character" w:customStyle="1" w:styleId="4Char">
    <w:name w:val="标题 4 Char"/>
    <w:uiPriority w:val="99"/>
    <w:semiHidden/>
    <w:rsid w:val="006F65FC"/>
    <w:rPr>
      <w:rFonts w:ascii="Calibri Light" w:eastAsia="宋体" w:hAnsi="Calibri Light"/>
      <w:b/>
      <w:sz w:val="28"/>
    </w:rPr>
  </w:style>
  <w:style w:type="character" w:customStyle="1" w:styleId="5Char">
    <w:name w:val="标题 5 Char"/>
    <w:uiPriority w:val="99"/>
    <w:semiHidden/>
    <w:rsid w:val="006F65FC"/>
    <w:rPr>
      <w:rFonts w:ascii="Calibri" w:eastAsia="宋体" w:hAnsi="Calibri"/>
      <w:b/>
      <w:sz w:val="28"/>
    </w:rPr>
  </w:style>
  <w:style w:type="character" w:customStyle="1" w:styleId="6Char">
    <w:name w:val="标题 6 Char"/>
    <w:uiPriority w:val="99"/>
    <w:semiHidden/>
    <w:rsid w:val="006F65FC"/>
    <w:rPr>
      <w:rFonts w:ascii="Calibri Light" w:eastAsia="宋体" w:hAnsi="Calibri Light"/>
      <w:b/>
      <w:sz w:val="24"/>
    </w:rPr>
  </w:style>
  <w:style w:type="character" w:customStyle="1" w:styleId="7Char">
    <w:name w:val="标题 7 Char"/>
    <w:uiPriority w:val="99"/>
    <w:semiHidden/>
    <w:rsid w:val="006F65FC"/>
    <w:rPr>
      <w:rFonts w:ascii="Calibri" w:eastAsia="宋体" w:hAnsi="Calibri"/>
      <w:b/>
      <w:sz w:val="24"/>
    </w:rPr>
  </w:style>
  <w:style w:type="character" w:customStyle="1" w:styleId="8Char">
    <w:name w:val="标题 8 Char"/>
    <w:uiPriority w:val="99"/>
    <w:semiHidden/>
    <w:rsid w:val="006F65FC"/>
    <w:rPr>
      <w:rFonts w:ascii="Calibri Light" w:eastAsia="宋体" w:hAnsi="Calibri Light"/>
      <w:sz w:val="24"/>
    </w:rPr>
  </w:style>
  <w:style w:type="character" w:customStyle="1" w:styleId="9Char">
    <w:name w:val="标题 9 Char"/>
    <w:uiPriority w:val="99"/>
    <w:semiHidden/>
    <w:rsid w:val="006F65FC"/>
    <w:rPr>
      <w:rFonts w:ascii="Calibri Light" w:eastAsia="宋体" w:hAnsi="Calibri Light"/>
      <w:sz w:val="21"/>
    </w:rPr>
  </w:style>
  <w:style w:type="character" w:styleId="a5">
    <w:name w:val="Hyperlink"/>
    <w:uiPriority w:val="99"/>
    <w:rsid w:val="006F65FC"/>
    <w:rPr>
      <w:rFonts w:cs="Times New Roman"/>
      <w:color w:val="0000FF"/>
      <w:u w:val="single"/>
    </w:rPr>
  </w:style>
  <w:style w:type="character" w:styleId="a6">
    <w:name w:val="Emphasis"/>
    <w:uiPriority w:val="99"/>
    <w:qFormat/>
    <w:rsid w:val="006F65FC"/>
    <w:rPr>
      <w:rFonts w:cs="Times New Roman"/>
      <w:i/>
    </w:rPr>
  </w:style>
  <w:style w:type="character" w:styleId="a7">
    <w:name w:val="FollowedHyperlink"/>
    <w:uiPriority w:val="99"/>
    <w:rsid w:val="006F65FC"/>
    <w:rPr>
      <w:rFonts w:cs="Times New Roman"/>
      <w:color w:val="800080"/>
      <w:u w:val="single"/>
    </w:rPr>
  </w:style>
  <w:style w:type="character" w:styleId="a8">
    <w:name w:val="footnote reference"/>
    <w:uiPriority w:val="99"/>
    <w:semiHidden/>
    <w:rsid w:val="006F65FC"/>
    <w:rPr>
      <w:rFonts w:cs="Times New Roman"/>
      <w:vertAlign w:val="superscript"/>
    </w:rPr>
  </w:style>
  <w:style w:type="character" w:styleId="a9">
    <w:name w:val="page number"/>
    <w:uiPriority w:val="99"/>
    <w:rsid w:val="006F65FC"/>
    <w:rPr>
      <w:rFonts w:cs="Times New Roman"/>
    </w:rPr>
  </w:style>
  <w:style w:type="character" w:styleId="aa">
    <w:name w:val="endnote reference"/>
    <w:uiPriority w:val="99"/>
    <w:semiHidden/>
    <w:rsid w:val="006F65FC"/>
    <w:rPr>
      <w:rFonts w:cs="Times New Roman"/>
      <w:vertAlign w:val="superscript"/>
    </w:rPr>
  </w:style>
  <w:style w:type="character" w:styleId="ab">
    <w:name w:val="Strong"/>
    <w:uiPriority w:val="99"/>
    <w:qFormat/>
    <w:rsid w:val="006F65FC"/>
    <w:rPr>
      <w:rFonts w:cs="Times New Roman"/>
      <w:b/>
    </w:rPr>
  </w:style>
  <w:style w:type="character" w:customStyle="1" w:styleId="DocumentMapChar">
    <w:name w:val="Document Map Char"/>
    <w:uiPriority w:val="99"/>
    <w:semiHidden/>
    <w:locked/>
    <w:rsid w:val="006F65FC"/>
    <w:rPr>
      <w:sz w:val="24"/>
      <w:shd w:val="clear" w:color="auto" w:fill="000080"/>
    </w:rPr>
  </w:style>
  <w:style w:type="character" w:customStyle="1" w:styleId="Char1">
    <w:name w:val="标题 Char1"/>
    <w:aliases w:val="图名及表名 Char1"/>
    <w:uiPriority w:val="99"/>
    <w:rsid w:val="006F65FC"/>
    <w:rPr>
      <w:rFonts w:ascii="Cambria" w:hAnsi="Cambria"/>
      <w:b/>
      <w:kern w:val="2"/>
      <w:sz w:val="32"/>
    </w:rPr>
  </w:style>
  <w:style w:type="character" w:customStyle="1" w:styleId="Char2">
    <w:name w:val="题注 Char"/>
    <w:link w:val="ac"/>
    <w:uiPriority w:val="99"/>
    <w:locked/>
    <w:rsid w:val="006F65FC"/>
    <w:rPr>
      <w:rFonts w:ascii="Arial" w:eastAsia="黑体" w:hAnsi="Arial"/>
    </w:rPr>
  </w:style>
  <w:style w:type="character" w:customStyle="1" w:styleId="Char3">
    <w:name w:val="表格 Char"/>
    <w:link w:val="ad"/>
    <w:uiPriority w:val="99"/>
    <w:locked/>
    <w:rsid w:val="006F65FC"/>
    <w:rPr>
      <w:sz w:val="21"/>
    </w:rPr>
  </w:style>
  <w:style w:type="character" w:customStyle="1" w:styleId="BookAntiqua25">
    <w:name w:val="正文文本 + Book Antiqua25"/>
    <w:aliases w:val="4 pt22"/>
    <w:uiPriority w:val="99"/>
    <w:rsid w:val="006F65FC"/>
    <w:rPr>
      <w:rFonts w:ascii="Book Antiqua" w:eastAsia="黑体" w:hAnsi="Book Antiqua"/>
      <w:spacing w:val="0"/>
      <w:sz w:val="8"/>
    </w:rPr>
  </w:style>
  <w:style w:type="character" w:customStyle="1" w:styleId="31Char">
    <w:name w:val="样式3 (1) Char"/>
    <w:link w:val="31"/>
    <w:uiPriority w:val="99"/>
    <w:locked/>
    <w:rsid w:val="006F65FC"/>
    <w:rPr>
      <w:sz w:val="24"/>
      <w:lang w:val="en-US" w:eastAsia="zh-CN"/>
    </w:rPr>
  </w:style>
  <w:style w:type="character" w:customStyle="1" w:styleId="Char4">
    <w:name w:val="图表名 Char"/>
    <w:link w:val="ae"/>
    <w:uiPriority w:val="99"/>
    <w:locked/>
    <w:rsid w:val="006F65FC"/>
    <w:rPr>
      <w:rFonts w:eastAsia="华文中宋"/>
      <w:b/>
      <w:sz w:val="28"/>
    </w:rPr>
  </w:style>
  <w:style w:type="character" w:customStyle="1" w:styleId="75pt">
    <w:name w:val="正文文本 + 7.5 pt"/>
    <w:uiPriority w:val="99"/>
    <w:rsid w:val="006F65FC"/>
    <w:rPr>
      <w:rFonts w:ascii="黑体" w:eastAsia="黑体" w:hAnsi="黑体"/>
      <w:sz w:val="15"/>
    </w:rPr>
  </w:style>
  <w:style w:type="character" w:customStyle="1" w:styleId="BookAntiqua24">
    <w:name w:val="正文文本 + Book Antiqua24"/>
    <w:aliases w:val="4 pt21"/>
    <w:uiPriority w:val="99"/>
    <w:rsid w:val="006F65FC"/>
    <w:rPr>
      <w:rFonts w:ascii="Book Antiqua" w:eastAsia="黑体" w:hAnsi="Book Antiqua"/>
      <w:spacing w:val="0"/>
      <w:sz w:val="8"/>
    </w:rPr>
  </w:style>
  <w:style w:type="character" w:customStyle="1" w:styleId="6Char10">
    <w:name w:val="样式6 正文 Char1"/>
    <w:link w:val="60"/>
    <w:uiPriority w:val="99"/>
    <w:locked/>
    <w:rsid w:val="006F65FC"/>
    <w:rPr>
      <w:kern w:val="2"/>
      <w:sz w:val="22"/>
      <w:lang w:val="en-US" w:eastAsia="zh-CN"/>
    </w:rPr>
  </w:style>
  <w:style w:type="character" w:customStyle="1" w:styleId="85pt">
    <w:name w:val="正文文本 + 8.5 pt"/>
    <w:uiPriority w:val="99"/>
    <w:rsid w:val="006F65FC"/>
    <w:rPr>
      <w:rFonts w:ascii="黑体" w:eastAsia="黑体" w:hAnsi="黑体"/>
      <w:sz w:val="17"/>
      <w:lang w:val="en-US" w:eastAsia="zh-CN"/>
    </w:rPr>
  </w:style>
  <w:style w:type="character" w:customStyle="1" w:styleId="TitleChar">
    <w:name w:val="Title Char"/>
    <w:uiPriority w:val="99"/>
    <w:locked/>
    <w:rsid w:val="006F65FC"/>
    <w:rPr>
      <w:b/>
      <w:sz w:val="32"/>
    </w:rPr>
  </w:style>
  <w:style w:type="character" w:customStyle="1" w:styleId="CharChar5">
    <w:name w:val="Char Char5"/>
    <w:uiPriority w:val="99"/>
    <w:rsid w:val="006F65FC"/>
    <w:rPr>
      <w:rFonts w:eastAsia="华文中宋"/>
      <w:b/>
      <w:kern w:val="44"/>
      <w:sz w:val="36"/>
      <w:lang w:val="en-US" w:eastAsia="zh-CN"/>
    </w:rPr>
  </w:style>
  <w:style w:type="character" w:customStyle="1" w:styleId="FootnoteTextChar">
    <w:name w:val="Footnote Text Char"/>
    <w:uiPriority w:val="99"/>
    <w:semiHidden/>
    <w:locked/>
    <w:rsid w:val="006F65FC"/>
    <w:rPr>
      <w:sz w:val="18"/>
    </w:rPr>
  </w:style>
  <w:style w:type="character" w:customStyle="1" w:styleId="DateChar">
    <w:name w:val="Date Char"/>
    <w:uiPriority w:val="99"/>
    <w:locked/>
    <w:rsid w:val="006F65FC"/>
    <w:rPr>
      <w:sz w:val="28"/>
    </w:rPr>
  </w:style>
  <w:style w:type="character" w:customStyle="1" w:styleId="BalloonTextChar">
    <w:name w:val="Balloon Text Char"/>
    <w:uiPriority w:val="99"/>
    <w:locked/>
    <w:rsid w:val="006F65FC"/>
    <w:rPr>
      <w:sz w:val="18"/>
    </w:rPr>
  </w:style>
  <w:style w:type="character" w:customStyle="1" w:styleId="BodyTextIndent2Char">
    <w:name w:val="Body Text Indent 2 Char"/>
    <w:uiPriority w:val="99"/>
    <w:locked/>
    <w:rsid w:val="006F65FC"/>
    <w:rPr>
      <w:sz w:val="24"/>
    </w:rPr>
  </w:style>
  <w:style w:type="character" w:customStyle="1" w:styleId="SubtitleChar">
    <w:name w:val="Subtitle Char"/>
    <w:uiPriority w:val="99"/>
    <w:locked/>
    <w:rsid w:val="006F65FC"/>
    <w:rPr>
      <w:rFonts w:ascii="Cambria" w:hAnsi="Cambria"/>
      <w:b/>
      <w:kern w:val="28"/>
      <w:sz w:val="32"/>
    </w:rPr>
  </w:style>
  <w:style w:type="character" w:customStyle="1" w:styleId="grame">
    <w:name w:val="grame"/>
    <w:uiPriority w:val="99"/>
    <w:rsid w:val="006F65FC"/>
  </w:style>
  <w:style w:type="character" w:customStyle="1" w:styleId="4Char0">
    <w:name w:val="样式4 Char"/>
    <w:link w:val="41"/>
    <w:uiPriority w:val="99"/>
    <w:locked/>
    <w:rsid w:val="006F65FC"/>
    <w:rPr>
      <w:rFonts w:ascii="宋体" w:eastAsia="宋体"/>
      <w:sz w:val="28"/>
    </w:rPr>
  </w:style>
  <w:style w:type="character" w:customStyle="1" w:styleId="HTMLPreformattedChar">
    <w:name w:val="HTML Preformatted Char"/>
    <w:uiPriority w:val="99"/>
    <w:locked/>
    <w:rsid w:val="006F65FC"/>
    <w:rPr>
      <w:rFonts w:ascii="宋体" w:eastAsia="宋体"/>
      <w:sz w:val="24"/>
    </w:rPr>
  </w:style>
  <w:style w:type="character" w:customStyle="1" w:styleId="Char5">
    <w:name w:val="图表标题 Char"/>
    <w:link w:val="af"/>
    <w:uiPriority w:val="99"/>
    <w:locked/>
    <w:rsid w:val="006F65FC"/>
    <w:rPr>
      <w:rFonts w:ascii="Arial" w:eastAsia="黑体" w:hAnsi="宋体"/>
      <w:sz w:val="24"/>
    </w:rPr>
  </w:style>
  <w:style w:type="character" w:customStyle="1" w:styleId="BodyTextChar">
    <w:name w:val="Body Text Char"/>
    <w:uiPriority w:val="99"/>
    <w:locked/>
    <w:rsid w:val="006F65FC"/>
    <w:rPr>
      <w:sz w:val="24"/>
    </w:rPr>
  </w:style>
  <w:style w:type="character" w:customStyle="1" w:styleId="CharChar51">
    <w:name w:val="Char Char51"/>
    <w:uiPriority w:val="99"/>
    <w:rsid w:val="006F65FC"/>
    <w:rPr>
      <w:rFonts w:eastAsia="华文中宋"/>
      <w:b/>
      <w:kern w:val="44"/>
      <w:sz w:val="36"/>
      <w:lang w:val="en-US" w:eastAsia="zh-CN"/>
    </w:rPr>
  </w:style>
  <w:style w:type="character" w:customStyle="1" w:styleId="4CharCharCharChar">
    <w:name w:val="标题 4 Char Char Char Char"/>
    <w:uiPriority w:val="99"/>
    <w:rsid w:val="006F65FC"/>
    <w:rPr>
      <w:rFonts w:ascii="仿宋_GB2312" w:eastAsia="仿宋_GB2312"/>
      <w:b/>
      <w:kern w:val="2"/>
      <w:sz w:val="24"/>
      <w:lang w:val="en-US" w:eastAsia="zh-CN"/>
    </w:rPr>
  </w:style>
  <w:style w:type="character" w:customStyle="1" w:styleId="PlainTextChar">
    <w:name w:val="Plain Text Char"/>
    <w:uiPriority w:val="99"/>
    <w:locked/>
    <w:rsid w:val="006F65FC"/>
    <w:rPr>
      <w:rFonts w:ascii="宋体" w:hAnsi="Courier New"/>
      <w:sz w:val="21"/>
    </w:rPr>
  </w:style>
  <w:style w:type="character" w:customStyle="1" w:styleId="EndnoteTextChar">
    <w:name w:val="Endnote Text Char"/>
    <w:uiPriority w:val="99"/>
    <w:semiHidden/>
    <w:locked/>
    <w:rsid w:val="006F65FC"/>
    <w:rPr>
      <w:sz w:val="24"/>
    </w:rPr>
  </w:style>
  <w:style w:type="character" w:customStyle="1" w:styleId="af0">
    <w:name w:val="页脚 字符"/>
    <w:uiPriority w:val="99"/>
    <w:rsid w:val="006F65FC"/>
    <w:rPr>
      <w:kern w:val="2"/>
      <w:sz w:val="18"/>
    </w:rPr>
  </w:style>
  <w:style w:type="character" w:customStyle="1" w:styleId="BodyTextIndentChar">
    <w:name w:val="Body Text Indent Char"/>
    <w:uiPriority w:val="99"/>
    <w:locked/>
    <w:rsid w:val="006F65FC"/>
    <w:rPr>
      <w:sz w:val="24"/>
    </w:rPr>
  </w:style>
  <w:style w:type="character" w:customStyle="1" w:styleId="af1">
    <w:name w:val="页眉 字符"/>
    <w:uiPriority w:val="99"/>
    <w:rsid w:val="006F65FC"/>
    <w:rPr>
      <w:kern w:val="2"/>
      <w:sz w:val="18"/>
    </w:rPr>
  </w:style>
  <w:style w:type="character" w:customStyle="1" w:styleId="MTEquationSection">
    <w:name w:val="MTEquationSection"/>
    <w:uiPriority w:val="99"/>
    <w:rsid w:val="006F65FC"/>
    <w:rPr>
      <w:vanish/>
      <w:color w:val="FF0000"/>
      <w:sz w:val="18"/>
    </w:rPr>
  </w:style>
  <w:style w:type="character" w:customStyle="1" w:styleId="BodyTextIndent3Char">
    <w:name w:val="Body Text Indent 3 Char"/>
    <w:uiPriority w:val="99"/>
    <w:locked/>
    <w:rsid w:val="006F65FC"/>
    <w:rPr>
      <w:sz w:val="16"/>
    </w:rPr>
  </w:style>
  <w:style w:type="character" w:customStyle="1" w:styleId="Char10">
    <w:name w:val="纯文本 Char1"/>
    <w:uiPriority w:val="99"/>
    <w:rsid w:val="006F65FC"/>
    <w:rPr>
      <w:rFonts w:ascii="宋体" w:hAnsi="Courier New"/>
      <w:kern w:val="2"/>
      <w:sz w:val="21"/>
    </w:rPr>
  </w:style>
  <w:style w:type="paragraph" w:styleId="af2">
    <w:name w:val="Subtitle"/>
    <w:basedOn w:val="a"/>
    <w:next w:val="a"/>
    <w:link w:val="Char11"/>
    <w:uiPriority w:val="99"/>
    <w:qFormat/>
    <w:rsid w:val="006F65FC"/>
    <w:pPr>
      <w:spacing w:before="240" w:after="60" w:line="312" w:lineRule="auto"/>
      <w:ind w:firstLineChars="200" w:firstLine="200"/>
      <w:jc w:val="center"/>
      <w:outlineLvl w:val="1"/>
    </w:pPr>
    <w:rPr>
      <w:rFonts w:ascii="Cambria" w:hAnsi="Cambria"/>
      <w:b/>
      <w:kern w:val="28"/>
      <w:sz w:val="32"/>
      <w:szCs w:val="20"/>
    </w:rPr>
  </w:style>
  <w:style w:type="character" w:customStyle="1" w:styleId="Char11">
    <w:name w:val="副标题 Char1"/>
    <w:link w:val="af2"/>
    <w:uiPriority w:val="99"/>
    <w:locked/>
    <w:rsid w:val="00A52BC0"/>
    <w:rPr>
      <w:rFonts w:ascii="Cambria" w:hAnsi="Cambria" w:cs="Times New Roman"/>
      <w:b/>
      <w:kern w:val="28"/>
      <w:sz w:val="32"/>
    </w:rPr>
  </w:style>
  <w:style w:type="character" w:customStyle="1" w:styleId="Char6">
    <w:name w:val="副标题 Char"/>
    <w:uiPriority w:val="99"/>
    <w:rsid w:val="006F65FC"/>
    <w:rPr>
      <w:rFonts w:ascii="Calibri Light" w:eastAsia="宋体" w:hAnsi="Calibri Light"/>
      <w:b/>
      <w:kern w:val="28"/>
      <w:sz w:val="32"/>
    </w:rPr>
  </w:style>
  <w:style w:type="paragraph" w:styleId="af3">
    <w:name w:val="Body Text"/>
    <w:basedOn w:val="a"/>
    <w:link w:val="Char12"/>
    <w:uiPriority w:val="99"/>
    <w:rsid w:val="006F65FC"/>
    <w:pPr>
      <w:spacing w:after="120" w:line="360" w:lineRule="auto"/>
      <w:ind w:firstLineChars="200" w:firstLine="200"/>
    </w:pPr>
    <w:rPr>
      <w:kern w:val="0"/>
      <w:sz w:val="24"/>
      <w:szCs w:val="20"/>
    </w:rPr>
  </w:style>
  <w:style w:type="character" w:customStyle="1" w:styleId="Char12">
    <w:name w:val="正文文本 Char1"/>
    <w:link w:val="af3"/>
    <w:uiPriority w:val="99"/>
    <w:semiHidden/>
    <w:locked/>
    <w:rsid w:val="00A52BC0"/>
    <w:rPr>
      <w:rFonts w:cs="Times New Roman"/>
    </w:rPr>
  </w:style>
  <w:style w:type="character" w:customStyle="1" w:styleId="Char7">
    <w:name w:val="正文文本 Char"/>
    <w:uiPriority w:val="99"/>
    <w:semiHidden/>
    <w:rsid w:val="006F65FC"/>
    <w:rPr>
      <w:rFonts w:ascii="Calibri" w:eastAsia="宋体" w:hAnsi="Calibri"/>
    </w:rPr>
  </w:style>
  <w:style w:type="paragraph" w:customStyle="1" w:styleId="af4">
    <w:name w:val="样式"/>
    <w:basedOn w:val="a"/>
    <w:next w:val="af5"/>
    <w:uiPriority w:val="99"/>
    <w:rsid w:val="006F65FC"/>
    <w:pPr>
      <w:spacing w:line="360" w:lineRule="auto"/>
      <w:ind w:firstLineChars="200" w:firstLine="420"/>
    </w:pPr>
    <w:rPr>
      <w:rFonts w:ascii="Times New Roman" w:hAnsi="Times New Roman"/>
      <w:sz w:val="28"/>
      <w:szCs w:val="24"/>
    </w:rPr>
  </w:style>
  <w:style w:type="paragraph" w:styleId="HTML">
    <w:name w:val="HTML Preformatted"/>
    <w:basedOn w:val="a"/>
    <w:link w:val="HTMLChar1"/>
    <w:uiPriority w:val="99"/>
    <w:rsid w:val="006F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宋体"/>
      <w:kern w:val="0"/>
      <w:sz w:val="24"/>
      <w:szCs w:val="20"/>
    </w:rPr>
  </w:style>
  <w:style w:type="character" w:customStyle="1" w:styleId="HTMLChar1">
    <w:name w:val="HTML 预设格式 Char1"/>
    <w:link w:val="HTML"/>
    <w:uiPriority w:val="99"/>
    <w:semiHidden/>
    <w:locked/>
    <w:rsid w:val="00A52BC0"/>
    <w:rPr>
      <w:rFonts w:ascii="Courier New" w:hAnsi="Courier New" w:cs="Times New Roman"/>
      <w:sz w:val="20"/>
    </w:rPr>
  </w:style>
  <w:style w:type="character" w:customStyle="1" w:styleId="HTMLChar">
    <w:name w:val="HTML 预设格式 Char"/>
    <w:uiPriority w:val="99"/>
    <w:semiHidden/>
    <w:rsid w:val="006F65FC"/>
    <w:rPr>
      <w:rFonts w:ascii="Courier New" w:eastAsia="宋体" w:hAnsi="Courier New"/>
      <w:sz w:val="20"/>
    </w:rPr>
  </w:style>
  <w:style w:type="paragraph" w:styleId="af6">
    <w:name w:val="Date"/>
    <w:basedOn w:val="a"/>
    <w:next w:val="a"/>
    <w:link w:val="Char13"/>
    <w:uiPriority w:val="99"/>
    <w:rsid w:val="006F65FC"/>
    <w:rPr>
      <w:kern w:val="0"/>
      <w:sz w:val="28"/>
      <w:szCs w:val="20"/>
    </w:rPr>
  </w:style>
  <w:style w:type="character" w:customStyle="1" w:styleId="Char13">
    <w:name w:val="日期 Char1"/>
    <w:link w:val="af6"/>
    <w:uiPriority w:val="99"/>
    <w:semiHidden/>
    <w:locked/>
    <w:rsid w:val="00A52BC0"/>
    <w:rPr>
      <w:rFonts w:cs="Times New Roman"/>
    </w:rPr>
  </w:style>
  <w:style w:type="character" w:customStyle="1" w:styleId="Char8">
    <w:name w:val="日期 Char"/>
    <w:uiPriority w:val="99"/>
    <w:semiHidden/>
    <w:rsid w:val="006F65FC"/>
    <w:rPr>
      <w:rFonts w:ascii="Calibri" w:eastAsia="宋体" w:hAnsi="Calibri"/>
    </w:rPr>
  </w:style>
  <w:style w:type="paragraph" w:styleId="af7">
    <w:name w:val="Document Map"/>
    <w:basedOn w:val="a"/>
    <w:link w:val="Char14"/>
    <w:uiPriority w:val="99"/>
    <w:semiHidden/>
    <w:rsid w:val="006F65FC"/>
    <w:pPr>
      <w:shd w:val="clear" w:color="auto" w:fill="000080"/>
      <w:spacing w:line="360" w:lineRule="auto"/>
      <w:ind w:firstLineChars="200" w:firstLine="200"/>
    </w:pPr>
    <w:rPr>
      <w:kern w:val="0"/>
      <w:sz w:val="24"/>
      <w:szCs w:val="20"/>
    </w:rPr>
  </w:style>
  <w:style w:type="character" w:customStyle="1" w:styleId="Char14">
    <w:name w:val="文档结构图 Char1"/>
    <w:link w:val="af7"/>
    <w:uiPriority w:val="99"/>
    <w:semiHidden/>
    <w:locked/>
    <w:rsid w:val="00A52BC0"/>
    <w:rPr>
      <w:rFonts w:ascii="Times New Roman" w:hAnsi="Times New Roman" w:cs="Times New Roman"/>
      <w:sz w:val="2"/>
    </w:rPr>
  </w:style>
  <w:style w:type="character" w:customStyle="1" w:styleId="Char9">
    <w:name w:val="文档结构图 Char"/>
    <w:uiPriority w:val="99"/>
    <w:semiHidden/>
    <w:rsid w:val="006F65FC"/>
    <w:rPr>
      <w:rFonts w:ascii="Microsoft YaHei UI" w:eastAsia="Microsoft YaHei UI" w:hAnsi="Calibri"/>
      <w:sz w:val="18"/>
    </w:rPr>
  </w:style>
  <w:style w:type="paragraph" w:styleId="af8">
    <w:name w:val="Normal Indent"/>
    <w:basedOn w:val="a"/>
    <w:uiPriority w:val="99"/>
    <w:rsid w:val="006F65FC"/>
    <w:pPr>
      <w:spacing w:line="360" w:lineRule="auto"/>
      <w:ind w:firstLine="482"/>
    </w:pPr>
    <w:rPr>
      <w:rFonts w:ascii="Times New Roman" w:hAnsi="Times New Roman"/>
      <w:sz w:val="24"/>
      <w:szCs w:val="20"/>
    </w:rPr>
  </w:style>
  <w:style w:type="paragraph" w:styleId="af9">
    <w:name w:val="Balloon Text"/>
    <w:basedOn w:val="a"/>
    <w:link w:val="Char15"/>
    <w:uiPriority w:val="99"/>
    <w:rsid w:val="006F65FC"/>
    <w:pPr>
      <w:spacing w:line="360" w:lineRule="auto"/>
      <w:ind w:firstLineChars="200" w:firstLine="200"/>
    </w:pPr>
    <w:rPr>
      <w:kern w:val="0"/>
      <w:sz w:val="18"/>
      <w:szCs w:val="20"/>
    </w:rPr>
  </w:style>
  <w:style w:type="character" w:customStyle="1" w:styleId="Char15">
    <w:name w:val="批注框文本 Char1"/>
    <w:link w:val="af9"/>
    <w:uiPriority w:val="99"/>
    <w:semiHidden/>
    <w:locked/>
    <w:rsid w:val="00A52BC0"/>
    <w:rPr>
      <w:rFonts w:cs="Times New Roman"/>
      <w:sz w:val="2"/>
    </w:rPr>
  </w:style>
  <w:style w:type="character" w:customStyle="1" w:styleId="Chara">
    <w:name w:val="批注框文本 Char"/>
    <w:uiPriority w:val="99"/>
    <w:semiHidden/>
    <w:rsid w:val="006F65FC"/>
    <w:rPr>
      <w:rFonts w:ascii="Calibri" w:eastAsia="宋体" w:hAnsi="Calibri"/>
      <w:sz w:val="18"/>
    </w:rPr>
  </w:style>
  <w:style w:type="paragraph" w:styleId="afa">
    <w:name w:val="endnote text"/>
    <w:basedOn w:val="a"/>
    <w:link w:val="Char16"/>
    <w:uiPriority w:val="99"/>
    <w:semiHidden/>
    <w:rsid w:val="006F65FC"/>
    <w:pPr>
      <w:snapToGrid w:val="0"/>
      <w:spacing w:line="360" w:lineRule="auto"/>
      <w:ind w:firstLineChars="200" w:firstLine="200"/>
      <w:jc w:val="left"/>
    </w:pPr>
    <w:rPr>
      <w:kern w:val="0"/>
      <w:sz w:val="24"/>
      <w:szCs w:val="20"/>
    </w:rPr>
  </w:style>
  <w:style w:type="character" w:customStyle="1" w:styleId="Char16">
    <w:name w:val="尾注文本 Char1"/>
    <w:link w:val="afa"/>
    <w:uiPriority w:val="99"/>
    <w:semiHidden/>
    <w:locked/>
    <w:rsid w:val="00A52BC0"/>
    <w:rPr>
      <w:rFonts w:cs="Times New Roman"/>
    </w:rPr>
  </w:style>
  <w:style w:type="character" w:customStyle="1" w:styleId="Charb">
    <w:name w:val="尾注文本 Char"/>
    <w:uiPriority w:val="99"/>
    <w:semiHidden/>
    <w:rsid w:val="006F65FC"/>
    <w:rPr>
      <w:rFonts w:ascii="Calibri" w:eastAsia="宋体" w:hAnsi="Calibri"/>
    </w:rPr>
  </w:style>
  <w:style w:type="paragraph" w:styleId="30">
    <w:name w:val="List Number 3"/>
    <w:basedOn w:val="a"/>
    <w:uiPriority w:val="99"/>
    <w:rsid w:val="006F65FC"/>
    <w:pPr>
      <w:tabs>
        <w:tab w:val="left" w:pos="1200"/>
      </w:tabs>
      <w:ind w:leftChars="400" w:left="400" w:hangingChars="200" w:hanging="360"/>
    </w:pPr>
    <w:rPr>
      <w:rFonts w:ascii="Times New Roman" w:hAnsi="Times New Roman"/>
      <w:szCs w:val="24"/>
    </w:rPr>
  </w:style>
  <w:style w:type="paragraph" w:styleId="32">
    <w:name w:val="Body Text Indent 3"/>
    <w:basedOn w:val="a"/>
    <w:link w:val="3Char10"/>
    <w:uiPriority w:val="99"/>
    <w:rsid w:val="006F65FC"/>
    <w:pPr>
      <w:spacing w:after="120"/>
      <w:ind w:leftChars="200" w:left="420"/>
    </w:pPr>
    <w:rPr>
      <w:kern w:val="0"/>
      <w:sz w:val="16"/>
      <w:szCs w:val="20"/>
    </w:rPr>
  </w:style>
  <w:style w:type="character" w:customStyle="1" w:styleId="3Char10">
    <w:name w:val="正文文本缩进 3 Char1"/>
    <w:link w:val="32"/>
    <w:uiPriority w:val="99"/>
    <w:semiHidden/>
    <w:locked/>
    <w:rsid w:val="00A52BC0"/>
    <w:rPr>
      <w:rFonts w:cs="Times New Roman"/>
      <w:sz w:val="16"/>
    </w:rPr>
  </w:style>
  <w:style w:type="character" w:customStyle="1" w:styleId="3Char0">
    <w:name w:val="正文文本缩进 3 Char"/>
    <w:uiPriority w:val="99"/>
    <w:semiHidden/>
    <w:rsid w:val="006F65FC"/>
    <w:rPr>
      <w:rFonts w:ascii="Calibri" w:eastAsia="宋体" w:hAnsi="Calibri"/>
      <w:sz w:val="16"/>
    </w:rPr>
  </w:style>
  <w:style w:type="paragraph" w:styleId="10">
    <w:name w:val="index 1"/>
    <w:basedOn w:val="a"/>
    <w:next w:val="a"/>
    <w:uiPriority w:val="99"/>
    <w:semiHidden/>
    <w:rsid w:val="006F65FC"/>
    <w:pPr>
      <w:spacing w:line="360" w:lineRule="auto"/>
      <w:ind w:firstLineChars="200" w:firstLine="200"/>
    </w:pPr>
    <w:rPr>
      <w:rFonts w:ascii="Times New Roman" w:hAnsi="Times New Roman"/>
      <w:sz w:val="28"/>
      <w:szCs w:val="24"/>
    </w:rPr>
  </w:style>
  <w:style w:type="paragraph" w:styleId="42">
    <w:name w:val="List Number 4"/>
    <w:basedOn w:val="a"/>
    <w:uiPriority w:val="99"/>
    <w:rsid w:val="006F65FC"/>
    <w:pPr>
      <w:tabs>
        <w:tab w:val="left" w:pos="1620"/>
      </w:tabs>
      <w:ind w:leftChars="600" w:left="600" w:hangingChars="200" w:hanging="360"/>
    </w:pPr>
    <w:rPr>
      <w:rFonts w:ascii="Times New Roman" w:hAnsi="Times New Roman"/>
      <w:szCs w:val="24"/>
    </w:rPr>
  </w:style>
  <w:style w:type="paragraph" w:styleId="afb">
    <w:name w:val="footnote text"/>
    <w:basedOn w:val="a"/>
    <w:link w:val="Char17"/>
    <w:uiPriority w:val="99"/>
    <w:semiHidden/>
    <w:rsid w:val="006F65FC"/>
    <w:pPr>
      <w:snapToGrid w:val="0"/>
      <w:spacing w:line="360" w:lineRule="auto"/>
      <w:ind w:firstLineChars="200" w:firstLine="200"/>
      <w:jc w:val="left"/>
    </w:pPr>
    <w:rPr>
      <w:kern w:val="0"/>
      <w:sz w:val="18"/>
      <w:szCs w:val="20"/>
    </w:rPr>
  </w:style>
  <w:style w:type="character" w:customStyle="1" w:styleId="Char17">
    <w:name w:val="脚注文本 Char1"/>
    <w:link w:val="afb"/>
    <w:uiPriority w:val="99"/>
    <w:semiHidden/>
    <w:locked/>
    <w:rsid w:val="00A52BC0"/>
    <w:rPr>
      <w:rFonts w:cs="Times New Roman"/>
      <w:sz w:val="18"/>
    </w:rPr>
  </w:style>
  <w:style w:type="character" w:customStyle="1" w:styleId="Charc">
    <w:name w:val="脚注文本 Char"/>
    <w:uiPriority w:val="99"/>
    <w:semiHidden/>
    <w:rsid w:val="006F65FC"/>
    <w:rPr>
      <w:rFonts w:ascii="Calibri" w:eastAsia="宋体" w:hAnsi="Calibri"/>
      <w:sz w:val="18"/>
    </w:rPr>
  </w:style>
  <w:style w:type="paragraph" w:styleId="afc">
    <w:name w:val="Title"/>
    <w:basedOn w:val="a"/>
    <w:next w:val="a"/>
    <w:link w:val="Char20"/>
    <w:uiPriority w:val="99"/>
    <w:qFormat/>
    <w:rsid w:val="006F65FC"/>
    <w:pPr>
      <w:spacing w:beforeLines="50"/>
      <w:jc w:val="center"/>
    </w:pPr>
    <w:rPr>
      <w:b/>
      <w:kern w:val="0"/>
      <w:sz w:val="32"/>
      <w:szCs w:val="20"/>
    </w:rPr>
  </w:style>
  <w:style w:type="character" w:customStyle="1" w:styleId="Char20">
    <w:name w:val="标题 Char2"/>
    <w:link w:val="afc"/>
    <w:uiPriority w:val="99"/>
    <w:locked/>
    <w:rsid w:val="00A52BC0"/>
    <w:rPr>
      <w:rFonts w:ascii="Cambria" w:hAnsi="Cambria" w:cs="Times New Roman"/>
      <w:b/>
      <w:sz w:val="32"/>
    </w:rPr>
  </w:style>
  <w:style w:type="character" w:customStyle="1" w:styleId="Chard">
    <w:name w:val="标题 Char"/>
    <w:uiPriority w:val="99"/>
    <w:rsid w:val="006F65FC"/>
    <w:rPr>
      <w:rFonts w:ascii="Calibri Light" w:eastAsia="宋体" w:hAnsi="Calibri Light"/>
      <w:b/>
      <w:sz w:val="32"/>
    </w:rPr>
  </w:style>
  <w:style w:type="paragraph" w:styleId="20">
    <w:name w:val="List Number 2"/>
    <w:basedOn w:val="a"/>
    <w:uiPriority w:val="99"/>
    <w:rsid w:val="006F65FC"/>
    <w:pPr>
      <w:tabs>
        <w:tab w:val="left" w:pos="780"/>
      </w:tabs>
      <w:ind w:leftChars="200" w:left="200" w:hangingChars="200" w:hanging="360"/>
    </w:pPr>
    <w:rPr>
      <w:rFonts w:ascii="Times New Roman" w:hAnsi="Times New Roman"/>
      <w:szCs w:val="24"/>
    </w:rPr>
  </w:style>
  <w:style w:type="paragraph" w:styleId="21">
    <w:name w:val="Body Text Indent 2"/>
    <w:basedOn w:val="a"/>
    <w:link w:val="2Char10"/>
    <w:uiPriority w:val="99"/>
    <w:rsid w:val="006F65FC"/>
    <w:pPr>
      <w:spacing w:after="120" w:line="480" w:lineRule="auto"/>
      <w:ind w:leftChars="200" w:left="420" w:firstLineChars="200" w:firstLine="200"/>
    </w:pPr>
    <w:rPr>
      <w:kern w:val="0"/>
      <w:sz w:val="24"/>
      <w:szCs w:val="20"/>
    </w:rPr>
  </w:style>
  <w:style w:type="character" w:customStyle="1" w:styleId="2Char10">
    <w:name w:val="正文文本缩进 2 Char1"/>
    <w:link w:val="21"/>
    <w:uiPriority w:val="99"/>
    <w:semiHidden/>
    <w:locked/>
    <w:rsid w:val="00A52BC0"/>
    <w:rPr>
      <w:rFonts w:cs="Times New Roman"/>
    </w:rPr>
  </w:style>
  <w:style w:type="character" w:customStyle="1" w:styleId="2Char0">
    <w:name w:val="正文文本缩进 2 Char"/>
    <w:uiPriority w:val="99"/>
    <w:semiHidden/>
    <w:rsid w:val="006F65FC"/>
    <w:rPr>
      <w:rFonts w:ascii="Calibri" w:eastAsia="宋体" w:hAnsi="Calibri"/>
    </w:rPr>
  </w:style>
  <w:style w:type="paragraph" w:styleId="afd">
    <w:name w:val="Body Text Indent"/>
    <w:basedOn w:val="a"/>
    <w:link w:val="Char18"/>
    <w:uiPriority w:val="99"/>
    <w:rsid w:val="006F65FC"/>
    <w:pPr>
      <w:spacing w:line="360" w:lineRule="auto"/>
      <w:ind w:left="840" w:firstLineChars="200" w:firstLine="525"/>
    </w:pPr>
    <w:rPr>
      <w:kern w:val="0"/>
      <w:sz w:val="24"/>
      <w:szCs w:val="20"/>
    </w:rPr>
  </w:style>
  <w:style w:type="character" w:customStyle="1" w:styleId="Char18">
    <w:name w:val="正文文本缩进 Char1"/>
    <w:link w:val="afd"/>
    <w:uiPriority w:val="99"/>
    <w:semiHidden/>
    <w:locked/>
    <w:rsid w:val="00A52BC0"/>
    <w:rPr>
      <w:rFonts w:cs="Times New Roman"/>
    </w:rPr>
  </w:style>
  <w:style w:type="character" w:customStyle="1" w:styleId="Chare">
    <w:name w:val="正文文本缩进 Char"/>
    <w:uiPriority w:val="99"/>
    <w:semiHidden/>
    <w:rsid w:val="006F65FC"/>
    <w:rPr>
      <w:rFonts w:ascii="Calibri" w:eastAsia="宋体" w:hAnsi="Calibri"/>
    </w:rPr>
  </w:style>
  <w:style w:type="paragraph" w:styleId="ac">
    <w:name w:val="caption"/>
    <w:basedOn w:val="a"/>
    <w:next w:val="a"/>
    <w:link w:val="Char2"/>
    <w:uiPriority w:val="99"/>
    <w:qFormat/>
    <w:rsid w:val="006F65FC"/>
    <w:pPr>
      <w:spacing w:line="360" w:lineRule="auto"/>
      <w:ind w:firstLineChars="200" w:firstLine="200"/>
    </w:pPr>
    <w:rPr>
      <w:rFonts w:ascii="Arial" w:eastAsia="黑体" w:hAnsi="Arial"/>
      <w:kern w:val="0"/>
      <w:sz w:val="20"/>
      <w:szCs w:val="20"/>
    </w:rPr>
  </w:style>
  <w:style w:type="paragraph" w:styleId="afe">
    <w:name w:val="Normal (Web)"/>
    <w:basedOn w:val="a"/>
    <w:uiPriority w:val="99"/>
    <w:rsid w:val="006F65FC"/>
    <w:pPr>
      <w:widowControl/>
      <w:spacing w:before="100" w:beforeAutospacing="1" w:after="100" w:afterAutospacing="1" w:line="360" w:lineRule="auto"/>
      <w:ind w:firstLineChars="200" w:firstLine="200"/>
      <w:jc w:val="left"/>
    </w:pPr>
    <w:rPr>
      <w:rFonts w:ascii="Arial Unicode MS" w:hAnsi="Arial Unicode MS" w:cs="Arial Unicode MS"/>
      <w:kern w:val="0"/>
      <w:sz w:val="28"/>
      <w:szCs w:val="24"/>
    </w:rPr>
  </w:style>
  <w:style w:type="paragraph" w:styleId="aff">
    <w:name w:val="Plain Text"/>
    <w:basedOn w:val="a"/>
    <w:link w:val="Char21"/>
    <w:uiPriority w:val="99"/>
    <w:rsid w:val="006F65FC"/>
    <w:rPr>
      <w:rFonts w:ascii="宋体" w:hAnsi="Courier New"/>
      <w:kern w:val="0"/>
      <w:szCs w:val="20"/>
    </w:rPr>
  </w:style>
  <w:style w:type="character" w:customStyle="1" w:styleId="Char21">
    <w:name w:val="纯文本 Char2"/>
    <w:link w:val="aff"/>
    <w:uiPriority w:val="99"/>
    <w:semiHidden/>
    <w:locked/>
    <w:rsid w:val="00A52BC0"/>
    <w:rPr>
      <w:rFonts w:ascii="宋体" w:hAnsi="Courier New" w:cs="Times New Roman"/>
      <w:sz w:val="21"/>
    </w:rPr>
  </w:style>
  <w:style w:type="character" w:customStyle="1" w:styleId="Charf">
    <w:name w:val="纯文本 Char"/>
    <w:uiPriority w:val="99"/>
    <w:semiHidden/>
    <w:rsid w:val="006F65FC"/>
    <w:rPr>
      <w:rFonts w:ascii="宋体" w:eastAsia="宋体" w:hAnsi="Courier New"/>
      <w:sz w:val="21"/>
    </w:rPr>
  </w:style>
  <w:style w:type="paragraph" w:customStyle="1" w:styleId="ae">
    <w:name w:val="图表名"/>
    <w:basedOn w:val="a"/>
    <w:next w:val="a"/>
    <w:link w:val="Char4"/>
    <w:uiPriority w:val="99"/>
    <w:rsid w:val="006F65FC"/>
    <w:pPr>
      <w:jc w:val="center"/>
    </w:pPr>
    <w:rPr>
      <w:rFonts w:eastAsia="华文中宋"/>
      <w:b/>
      <w:kern w:val="0"/>
      <w:sz w:val="28"/>
      <w:szCs w:val="20"/>
    </w:rPr>
  </w:style>
  <w:style w:type="paragraph" w:customStyle="1" w:styleId="style6">
    <w:name w:val="style6"/>
    <w:basedOn w:val="a"/>
    <w:uiPriority w:val="99"/>
    <w:rsid w:val="006F65FC"/>
    <w:pPr>
      <w:widowControl/>
      <w:spacing w:before="100" w:beforeAutospacing="1" w:after="100" w:afterAutospacing="1" w:line="360" w:lineRule="auto"/>
      <w:ind w:firstLineChars="200" w:firstLine="200"/>
      <w:jc w:val="left"/>
    </w:pPr>
    <w:rPr>
      <w:rFonts w:ascii="宋体" w:hAnsi="宋体" w:cs="宋体"/>
      <w:kern w:val="0"/>
      <w:sz w:val="28"/>
      <w:szCs w:val="24"/>
    </w:rPr>
  </w:style>
  <w:style w:type="paragraph" w:customStyle="1" w:styleId="60">
    <w:name w:val="样式6 正文"/>
    <w:link w:val="6Char10"/>
    <w:uiPriority w:val="99"/>
    <w:rsid w:val="006F65FC"/>
    <w:pPr>
      <w:spacing w:line="360" w:lineRule="auto"/>
      <w:ind w:firstLineChars="200" w:firstLine="510"/>
      <w:jc w:val="both"/>
    </w:pPr>
    <w:rPr>
      <w:kern w:val="2"/>
      <w:sz w:val="24"/>
      <w:szCs w:val="22"/>
    </w:rPr>
  </w:style>
  <w:style w:type="paragraph" w:customStyle="1" w:styleId="CharCharCharChar">
    <w:name w:val="Char Char Char Char"/>
    <w:basedOn w:val="a"/>
    <w:uiPriority w:val="99"/>
    <w:rsid w:val="006F65FC"/>
    <w:pPr>
      <w:tabs>
        <w:tab w:val="left" w:pos="1174"/>
      </w:tabs>
      <w:spacing w:line="360" w:lineRule="auto"/>
      <w:ind w:left="1174" w:firstLineChars="200" w:hanging="720"/>
    </w:pPr>
    <w:rPr>
      <w:rFonts w:ascii="Times New Roman" w:hAnsi="Times New Roman"/>
      <w:sz w:val="28"/>
      <w:szCs w:val="20"/>
    </w:rPr>
  </w:style>
  <w:style w:type="paragraph" w:customStyle="1" w:styleId="style9">
    <w:name w:val="style9"/>
    <w:basedOn w:val="a"/>
    <w:uiPriority w:val="99"/>
    <w:rsid w:val="006F65FC"/>
    <w:pPr>
      <w:widowControl/>
      <w:spacing w:before="100" w:beforeAutospacing="1" w:after="100" w:afterAutospacing="1" w:line="360" w:lineRule="auto"/>
      <w:ind w:firstLineChars="200" w:firstLine="200"/>
      <w:jc w:val="left"/>
    </w:pPr>
    <w:rPr>
      <w:rFonts w:ascii="宋体" w:hAnsi="宋体" w:cs="宋体"/>
      <w:kern w:val="0"/>
      <w:sz w:val="28"/>
      <w:szCs w:val="24"/>
    </w:rPr>
  </w:style>
  <w:style w:type="paragraph" w:customStyle="1" w:styleId="12">
    <w:name w:val="样式 12 磅 居中"/>
    <w:basedOn w:val="a"/>
    <w:uiPriority w:val="99"/>
    <w:rsid w:val="006F65FC"/>
    <w:pPr>
      <w:spacing w:line="360" w:lineRule="auto"/>
      <w:ind w:firstLineChars="200" w:firstLine="200"/>
      <w:jc w:val="center"/>
    </w:pPr>
    <w:rPr>
      <w:rFonts w:ascii="Times New Roman" w:hAnsi="Times New Roman" w:cs="宋体"/>
      <w:sz w:val="28"/>
      <w:szCs w:val="20"/>
    </w:rPr>
  </w:style>
  <w:style w:type="paragraph" w:customStyle="1" w:styleId="aff0">
    <w:name w:val="图表编号"/>
    <w:basedOn w:val="a"/>
    <w:next w:val="a"/>
    <w:uiPriority w:val="99"/>
    <w:rsid w:val="006F65FC"/>
    <w:pPr>
      <w:jc w:val="left"/>
    </w:pPr>
    <w:rPr>
      <w:rFonts w:ascii="Times New Roman" w:eastAsia="华文中宋" w:hAnsi="Times New Roman"/>
      <w:sz w:val="24"/>
      <w:szCs w:val="24"/>
    </w:rPr>
  </w:style>
  <w:style w:type="paragraph" w:customStyle="1" w:styleId="22">
    <w:name w:val="样式2"/>
    <w:basedOn w:val="2"/>
    <w:uiPriority w:val="99"/>
    <w:rsid w:val="006F65FC"/>
    <w:pPr>
      <w:numPr>
        <w:ilvl w:val="0"/>
        <w:numId w:val="0"/>
      </w:numPr>
    </w:pPr>
  </w:style>
  <w:style w:type="paragraph" w:customStyle="1" w:styleId="085">
    <w:name w:val="样式 首行缩进:  0.85 厘米"/>
    <w:basedOn w:val="a"/>
    <w:uiPriority w:val="99"/>
    <w:rsid w:val="006F65FC"/>
    <w:pPr>
      <w:spacing w:line="400" w:lineRule="exact"/>
      <w:ind w:firstLineChars="200" w:firstLine="561"/>
    </w:pPr>
    <w:rPr>
      <w:rFonts w:ascii="Times New Roman" w:hAnsi="Times New Roman"/>
      <w:bCs/>
      <w:sz w:val="24"/>
      <w:szCs w:val="24"/>
    </w:rPr>
  </w:style>
  <w:style w:type="paragraph" w:customStyle="1" w:styleId="31">
    <w:name w:val="样式3 (1)"/>
    <w:basedOn w:val="60"/>
    <w:link w:val="31Char"/>
    <w:uiPriority w:val="99"/>
    <w:rsid w:val="006F65FC"/>
    <w:pPr>
      <w:tabs>
        <w:tab w:val="left" w:pos="510"/>
        <w:tab w:val="left" w:pos="870"/>
      </w:tabs>
      <w:adjustRightInd w:val="0"/>
    </w:pPr>
    <w:rPr>
      <w:kern w:val="0"/>
      <w:szCs w:val="20"/>
    </w:rPr>
  </w:style>
  <w:style w:type="paragraph" w:customStyle="1" w:styleId="122">
    <w:name w:val="样式 行距: 多倍行距 1.2 字行2"/>
    <w:basedOn w:val="a"/>
    <w:uiPriority w:val="99"/>
    <w:rsid w:val="006F65FC"/>
    <w:pPr>
      <w:spacing w:line="288" w:lineRule="auto"/>
      <w:ind w:firstLineChars="200" w:firstLine="200"/>
    </w:pPr>
    <w:rPr>
      <w:rFonts w:ascii="Times New Roman" w:hAnsi="Times New Roman" w:cs="宋体"/>
      <w:sz w:val="28"/>
      <w:szCs w:val="20"/>
    </w:rPr>
  </w:style>
  <w:style w:type="paragraph" w:customStyle="1" w:styleId="CharCharCharChar1">
    <w:name w:val="Char Char Char Char1"/>
    <w:basedOn w:val="a"/>
    <w:uiPriority w:val="99"/>
    <w:rsid w:val="006F65FC"/>
    <w:pPr>
      <w:tabs>
        <w:tab w:val="left" w:pos="1174"/>
      </w:tabs>
      <w:spacing w:line="360" w:lineRule="auto"/>
      <w:ind w:left="1174" w:firstLineChars="200" w:hanging="720"/>
    </w:pPr>
    <w:rPr>
      <w:rFonts w:ascii="Times New Roman" w:hAnsi="Times New Roman"/>
      <w:sz w:val="28"/>
      <w:szCs w:val="20"/>
    </w:rPr>
  </w:style>
  <w:style w:type="paragraph" w:customStyle="1" w:styleId="120">
    <w:name w:val="样式 黑色 行距: 多倍行距 1.2 字行"/>
    <w:basedOn w:val="a"/>
    <w:uiPriority w:val="99"/>
    <w:rsid w:val="006F65FC"/>
    <w:pPr>
      <w:spacing w:line="288" w:lineRule="auto"/>
      <w:ind w:firstLineChars="200" w:firstLine="200"/>
    </w:pPr>
    <w:rPr>
      <w:rFonts w:ascii="Times New Roman" w:hAnsi="Times New Roman" w:cs="宋体"/>
      <w:color w:val="000000"/>
      <w:sz w:val="28"/>
      <w:szCs w:val="20"/>
    </w:rPr>
  </w:style>
  <w:style w:type="paragraph" w:customStyle="1" w:styleId="aff1">
    <w:name w:val="图名"/>
    <w:basedOn w:val="a"/>
    <w:uiPriority w:val="99"/>
    <w:rsid w:val="006F65FC"/>
    <w:pPr>
      <w:spacing w:afterLines="50"/>
      <w:jc w:val="center"/>
    </w:pPr>
    <w:rPr>
      <w:rFonts w:ascii="Times New Roman" w:hAnsi="Times New Roman"/>
      <w:b/>
      <w:sz w:val="24"/>
      <w:szCs w:val="28"/>
    </w:rPr>
  </w:style>
  <w:style w:type="paragraph" w:customStyle="1" w:styleId="23">
    <w:name w:val="页眉2"/>
    <w:basedOn w:val="a"/>
    <w:uiPriority w:val="99"/>
    <w:rsid w:val="006F65FC"/>
    <w:pPr>
      <w:pBdr>
        <w:bottom w:val="single" w:sz="4" w:space="1" w:color="auto"/>
      </w:pBdr>
      <w:jc w:val="left"/>
    </w:pPr>
    <w:rPr>
      <w:rFonts w:ascii="Times New Roman" w:eastAsia="华文中宋" w:hAnsi="Times New Roman"/>
      <w:b/>
      <w:szCs w:val="24"/>
    </w:rPr>
  </w:style>
  <w:style w:type="paragraph" w:customStyle="1" w:styleId="222515">
    <w:name w:val="样式 正文文本缩进 2 + 宋体 四号 首行缩进:  2.25 字符 行距: 1.5 倍行距"/>
    <w:basedOn w:val="21"/>
    <w:uiPriority w:val="99"/>
    <w:rsid w:val="006F65FC"/>
    <w:pPr>
      <w:spacing w:after="0" w:line="360" w:lineRule="auto"/>
      <w:ind w:leftChars="0" w:left="0" w:firstLineChars="225" w:firstLine="630"/>
    </w:pPr>
    <w:rPr>
      <w:rFonts w:ascii="宋体" w:hAnsi="宋体" w:cs="宋体"/>
    </w:rPr>
  </w:style>
  <w:style w:type="paragraph" w:customStyle="1" w:styleId="4ab">
    <w:name w:val="样式4 a.b."/>
    <w:basedOn w:val="60"/>
    <w:uiPriority w:val="99"/>
    <w:rsid w:val="006F65FC"/>
    <w:pPr>
      <w:tabs>
        <w:tab w:val="left" w:pos="870"/>
      </w:tabs>
    </w:pPr>
  </w:style>
  <w:style w:type="paragraph" w:customStyle="1" w:styleId="11">
    <w:name w:val="样式1"/>
    <w:basedOn w:val="40"/>
    <w:uiPriority w:val="99"/>
    <w:rsid w:val="006F65FC"/>
    <w:pPr>
      <w:numPr>
        <w:ilvl w:val="0"/>
        <w:numId w:val="0"/>
      </w:numPr>
      <w:spacing w:line="240" w:lineRule="auto"/>
      <w:jc w:val="center"/>
    </w:pPr>
    <w:rPr>
      <w:b w:val="0"/>
      <w:sz w:val="30"/>
      <w:szCs w:val="30"/>
    </w:rPr>
  </w:style>
  <w:style w:type="paragraph" w:customStyle="1" w:styleId="24">
    <w:name w:val="标题2"/>
    <w:basedOn w:val="2"/>
    <w:next w:val="af3"/>
    <w:uiPriority w:val="99"/>
    <w:rsid w:val="006F65FC"/>
    <w:pPr>
      <w:numPr>
        <w:ilvl w:val="0"/>
        <w:numId w:val="0"/>
      </w:numPr>
      <w:snapToGrid w:val="0"/>
      <w:spacing w:before="260" w:after="260" w:line="240" w:lineRule="auto"/>
    </w:pPr>
    <w:rPr>
      <w:rFonts w:ascii="黑体" w:hAnsi="Arial"/>
      <w:sz w:val="28"/>
      <w:szCs w:val="28"/>
    </w:rPr>
  </w:style>
  <w:style w:type="paragraph" w:customStyle="1" w:styleId="121">
    <w:name w:val="样式 行距: 多倍行距 1.2 字行1"/>
    <w:basedOn w:val="a"/>
    <w:uiPriority w:val="99"/>
    <w:rsid w:val="006F65FC"/>
    <w:pPr>
      <w:spacing w:line="288" w:lineRule="auto"/>
      <w:ind w:firstLineChars="200" w:firstLine="200"/>
    </w:pPr>
    <w:rPr>
      <w:rFonts w:ascii="Times New Roman" w:hAnsi="Times New Roman" w:cs="宋体"/>
      <w:sz w:val="28"/>
      <w:szCs w:val="20"/>
    </w:rPr>
  </w:style>
  <w:style w:type="paragraph" w:customStyle="1" w:styleId="90">
    <w:name w:val="样式9表格"/>
    <w:next w:val="a"/>
    <w:uiPriority w:val="99"/>
    <w:rsid w:val="006F65FC"/>
    <w:pPr>
      <w:spacing w:before="120" w:line="300" w:lineRule="auto"/>
      <w:ind w:firstLineChars="200" w:firstLine="200"/>
      <w:jc w:val="center"/>
    </w:pPr>
    <w:rPr>
      <w:rFonts w:ascii="Times New Roman" w:hAnsi="Times New Roman"/>
      <w:color w:val="000000"/>
      <w:sz w:val="21"/>
      <w:szCs w:val="24"/>
    </w:rPr>
  </w:style>
  <w:style w:type="paragraph" w:customStyle="1" w:styleId="80">
    <w:name w:val="样式8表号"/>
    <w:next w:val="a"/>
    <w:uiPriority w:val="99"/>
    <w:rsid w:val="006F65FC"/>
    <w:pPr>
      <w:spacing w:line="360" w:lineRule="auto"/>
      <w:ind w:firstLineChars="200" w:firstLine="510"/>
      <w:jc w:val="both"/>
    </w:pPr>
    <w:rPr>
      <w:rFonts w:ascii="Times New Roman" w:hAnsi="Times New Roman"/>
      <w:sz w:val="24"/>
      <w:szCs w:val="24"/>
    </w:rPr>
  </w:style>
  <w:style w:type="paragraph" w:customStyle="1" w:styleId="aff2">
    <w:name w:val="密级编号"/>
    <w:basedOn w:val="a"/>
    <w:uiPriority w:val="99"/>
    <w:rsid w:val="006F65FC"/>
    <w:pPr>
      <w:adjustRightInd w:val="0"/>
      <w:jc w:val="center"/>
      <w:textAlignment w:val="baseline"/>
    </w:pPr>
    <w:rPr>
      <w:rFonts w:ascii="仿宋_GB2312" w:eastAsia="仿宋_GB2312" w:hAnsi="Times New Roman"/>
      <w:kern w:val="0"/>
      <w:sz w:val="24"/>
      <w:szCs w:val="20"/>
    </w:rPr>
  </w:style>
  <w:style w:type="paragraph" w:customStyle="1" w:styleId="Charf0">
    <w:name w:val="Char"/>
    <w:basedOn w:val="a"/>
    <w:uiPriority w:val="99"/>
    <w:semiHidden/>
    <w:rsid w:val="006F65FC"/>
    <w:pPr>
      <w:adjustRightInd w:val="0"/>
      <w:spacing w:line="360" w:lineRule="atLeast"/>
      <w:ind w:firstLineChars="200" w:firstLine="200"/>
      <w:textAlignment w:val="baseline"/>
    </w:pPr>
    <w:rPr>
      <w:rFonts w:ascii="Times New Roman" w:hAnsi="Times New Roman"/>
      <w:sz w:val="28"/>
      <w:szCs w:val="24"/>
    </w:rPr>
  </w:style>
  <w:style w:type="paragraph" w:customStyle="1" w:styleId="13">
    <w:name w:val="样式 标题 1 + (符号) 宋体 居中"/>
    <w:basedOn w:val="1"/>
    <w:uiPriority w:val="99"/>
    <w:rsid w:val="006F65FC"/>
    <w:pPr>
      <w:numPr>
        <w:numId w:val="0"/>
      </w:numPr>
      <w:tabs>
        <w:tab w:val="left" w:pos="432"/>
      </w:tabs>
    </w:pPr>
    <w:rPr>
      <w:rFonts w:hAnsi="宋体" w:cs="宋体"/>
      <w:szCs w:val="20"/>
    </w:rPr>
  </w:style>
  <w:style w:type="paragraph" w:styleId="TOC">
    <w:name w:val="TOC Heading"/>
    <w:basedOn w:val="1"/>
    <w:next w:val="a"/>
    <w:uiPriority w:val="99"/>
    <w:qFormat/>
    <w:rsid w:val="006F65FC"/>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41">
    <w:name w:val="样式4"/>
    <w:basedOn w:val="a"/>
    <w:link w:val="4Char0"/>
    <w:uiPriority w:val="99"/>
    <w:rsid w:val="006F65FC"/>
    <w:pPr>
      <w:widowControl/>
      <w:spacing w:line="360" w:lineRule="auto"/>
      <w:ind w:firstLineChars="200" w:firstLine="200"/>
    </w:pPr>
    <w:rPr>
      <w:rFonts w:ascii="宋体"/>
      <w:kern w:val="0"/>
      <w:sz w:val="28"/>
      <w:szCs w:val="20"/>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
    <w:next w:val="a"/>
    <w:uiPriority w:val="99"/>
    <w:rsid w:val="006F65FC"/>
    <w:pPr>
      <w:pBdr>
        <w:right w:val="single" w:sz="12" w:space="4" w:color="auto"/>
      </w:pBdr>
      <w:spacing w:line="360" w:lineRule="auto"/>
      <w:ind w:firstLineChars="200" w:firstLine="200"/>
    </w:pPr>
    <w:rPr>
      <w:rFonts w:ascii="宋体" w:hAnsi="宋体" w:cs="宋体"/>
      <w:sz w:val="24"/>
      <w:szCs w:val="21"/>
    </w:rPr>
  </w:style>
  <w:style w:type="paragraph" w:customStyle="1" w:styleId="xl27">
    <w:name w:val="xl27"/>
    <w:basedOn w:val="a"/>
    <w:uiPriority w:val="99"/>
    <w:rsid w:val="006F65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ad">
    <w:name w:val="表格"/>
    <w:basedOn w:val="a"/>
    <w:link w:val="Char3"/>
    <w:uiPriority w:val="99"/>
    <w:rsid w:val="006F65FC"/>
    <w:pPr>
      <w:jc w:val="center"/>
    </w:pPr>
    <w:rPr>
      <w:kern w:val="0"/>
      <w:szCs w:val="20"/>
    </w:rPr>
  </w:style>
  <w:style w:type="paragraph" w:customStyle="1" w:styleId="CharCharCharChar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 Char Char Char Char1"/>
    <w:basedOn w:val="a"/>
    <w:next w:val="a"/>
    <w:uiPriority w:val="99"/>
    <w:rsid w:val="006F65FC"/>
    <w:pPr>
      <w:pBdr>
        <w:right w:val="single" w:sz="12" w:space="4" w:color="auto"/>
      </w:pBdr>
      <w:spacing w:line="360" w:lineRule="auto"/>
      <w:ind w:firstLineChars="200" w:firstLine="200"/>
    </w:pPr>
    <w:rPr>
      <w:rFonts w:ascii="宋体" w:hAnsi="宋体" w:cs="宋体"/>
      <w:sz w:val="24"/>
      <w:szCs w:val="24"/>
    </w:rPr>
  </w:style>
  <w:style w:type="paragraph" w:customStyle="1" w:styleId="CharCharChar1CharCharCharCharCharCharChar">
    <w:name w:val="Char Char Char1 Char Char Char Char Char Char Char"/>
    <w:basedOn w:val="a"/>
    <w:uiPriority w:val="99"/>
    <w:rsid w:val="006F65FC"/>
    <w:pPr>
      <w:spacing w:line="480" w:lineRule="exact"/>
    </w:pPr>
    <w:rPr>
      <w:rFonts w:ascii="Times New Roman" w:hAnsi="Times New Roman"/>
      <w:szCs w:val="24"/>
    </w:rPr>
  </w:style>
  <w:style w:type="paragraph" w:customStyle="1" w:styleId="4">
    <w:name w:val="标题4"/>
    <w:basedOn w:val="40"/>
    <w:uiPriority w:val="99"/>
    <w:rsid w:val="006F65FC"/>
    <w:pPr>
      <w:numPr>
        <w:numId w:val="18"/>
      </w:numPr>
      <w:ind w:left="0" w:firstLine="0"/>
    </w:pPr>
  </w:style>
  <w:style w:type="paragraph" w:customStyle="1" w:styleId="25">
    <w:name w:val="样式 首行缩进:  2 字符"/>
    <w:basedOn w:val="a"/>
    <w:uiPriority w:val="99"/>
    <w:rsid w:val="006F65FC"/>
    <w:pPr>
      <w:spacing w:line="360" w:lineRule="auto"/>
      <w:ind w:firstLineChars="200" w:firstLine="200"/>
    </w:pPr>
    <w:rPr>
      <w:rFonts w:ascii="Times New Roman" w:hAnsi="Times New Roman" w:cs="宋体"/>
      <w:sz w:val="28"/>
      <w:szCs w:val="20"/>
    </w:rPr>
  </w:style>
  <w:style w:type="paragraph" w:customStyle="1" w:styleId="p0">
    <w:name w:val="p0"/>
    <w:basedOn w:val="a"/>
    <w:uiPriority w:val="99"/>
    <w:rsid w:val="006F65FC"/>
    <w:pPr>
      <w:widowControl/>
    </w:pPr>
    <w:rPr>
      <w:rFonts w:ascii="Times New Roman" w:hAnsi="Times New Roman"/>
      <w:kern w:val="0"/>
      <w:szCs w:val="24"/>
    </w:rPr>
  </w:style>
  <w:style w:type="paragraph" w:customStyle="1" w:styleId="TableParagraph">
    <w:name w:val="Table Paragraph"/>
    <w:basedOn w:val="a"/>
    <w:uiPriority w:val="99"/>
    <w:rsid w:val="006F65FC"/>
    <w:pPr>
      <w:autoSpaceDE w:val="0"/>
      <w:autoSpaceDN w:val="0"/>
      <w:adjustRightInd w:val="0"/>
      <w:jc w:val="left"/>
    </w:pPr>
    <w:rPr>
      <w:rFonts w:ascii="Times New Roman" w:hAnsi="Times New Roman"/>
      <w:kern w:val="0"/>
      <w:sz w:val="24"/>
      <w:szCs w:val="24"/>
    </w:rPr>
  </w:style>
  <w:style w:type="paragraph" w:customStyle="1" w:styleId="af">
    <w:name w:val="图表标题"/>
    <w:basedOn w:val="ac"/>
    <w:link w:val="Char5"/>
    <w:uiPriority w:val="99"/>
    <w:rsid w:val="006F65FC"/>
    <w:pPr>
      <w:ind w:firstLineChars="0" w:firstLine="0"/>
      <w:jc w:val="center"/>
    </w:pPr>
    <w:rPr>
      <w:rFonts w:hAnsi="宋体"/>
      <w:sz w:val="24"/>
    </w:rPr>
  </w:style>
  <w:style w:type="paragraph" w:customStyle="1" w:styleId="CharCharCharCharCharChar2CharCharCharChar">
    <w:name w:val="Char Char Char Char Char Char2 Char Char Char Char"/>
    <w:basedOn w:val="a"/>
    <w:uiPriority w:val="99"/>
    <w:rsid w:val="006F65FC"/>
    <w:rPr>
      <w:rFonts w:ascii="Times New Roman" w:hAnsi="Times New Roman"/>
      <w:szCs w:val="20"/>
    </w:rPr>
  </w:style>
  <w:style w:type="paragraph" w:customStyle="1" w:styleId="aff3">
    <w:name w:val="图标文字"/>
    <w:basedOn w:val="a"/>
    <w:next w:val="a"/>
    <w:uiPriority w:val="99"/>
    <w:rsid w:val="006F65FC"/>
    <w:pPr>
      <w:jc w:val="center"/>
    </w:pPr>
    <w:rPr>
      <w:rFonts w:ascii="Times New Roman" w:eastAsia="华文中宋" w:hAnsi="Times New Roman"/>
      <w:szCs w:val="24"/>
    </w:rPr>
  </w:style>
  <w:style w:type="paragraph" w:customStyle="1" w:styleId="CharCharChar1CharCharCharCharCharCharChar1">
    <w:name w:val="Char Char Char1 Char Char Char Char Char Char Char1"/>
    <w:basedOn w:val="a"/>
    <w:uiPriority w:val="99"/>
    <w:rsid w:val="006F65FC"/>
    <w:pPr>
      <w:spacing w:line="480" w:lineRule="exact"/>
    </w:pPr>
    <w:rPr>
      <w:rFonts w:ascii="Times New Roman" w:hAnsi="Times New Roman"/>
      <w:szCs w:val="24"/>
    </w:rPr>
  </w:style>
  <w:style w:type="paragraph" w:customStyle="1" w:styleId="aff4">
    <w:name w:val="居中 一倍间距"/>
    <w:basedOn w:val="a"/>
    <w:uiPriority w:val="99"/>
    <w:rsid w:val="006F65FC"/>
    <w:pPr>
      <w:keepNext/>
      <w:jc w:val="center"/>
    </w:pPr>
    <w:rPr>
      <w:rFonts w:ascii="宋体" w:hAnsi="宋体"/>
      <w:sz w:val="24"/>
      <w:szCs w:val="24"/>
    </w:rPr>
  </w:style>
  <w:style w:type="paragraph" w:customStyle="1" w:styleId="MTDisplayEquation">
    <w:name w:val="MTDisplayEquation"/>
    <w:basedOn w:val="121"/>
    <w:next w:val="a"/>
    <w:uiPriority w:val="99"/>
    <w:rsid w:val="006F65FC"/>
    <w:pPr>
      <w:tabs>
        <w:tab w:val="center" w:pos="4680"/>
        <w:tab w:val="right" w:pos="9360"/>
      </w:tabs>
      <w:spacing w:line="360" w:lineRule="auto"/>
      <w:ind w:firstLine="480"/>
      <w:jc w:val="right"/>
    </w:pPr>
    <w:rPr>
      <w:rFonts w:cs="Times New Roman"/>
      <w:color w:val="000000"/>
    </w:rPr>
  </w:style>
  <w:style w:type="paragraph" w:customStyle="1" w:styleId="Char19">
    <w:name w:val="Char1"/>
    <w:basedOn w:val="a"/>
    <w:uiPriority w:val="99"/>
    <w:rsid w:val="006F65FC"/>
    <w:rPr>
      <w:rFonts w:ascii="仿宋_GB2312" w:eastAsia="仿宋_GB2312" w:hAnsi="Times New Roman"/>
      <w:b/>
      <w:sz w:val="32"/>
      <w:szCs w:val="32"/>
    </w:rPr>
  </w:style>
  <w:style w:type="table" w:styleId="aff5">
    <w:name w:val="Table Grid"/>
    <w:basedOn w:val="a1"/>
    <w:uiPriority w:val="99"/>
    <w:rsid w:val="006F65F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99"/>
    <w:qFormat/>
    <w:rsid w:val="006F65FC"/>
    <w:pPr>
      <w:ind w:firstLineChars="200" w:firstLine="420"/>
    </w:pPr>
  </w:style>
  <w:style w:type="paragraph" w:styleId="aff6">
    <w:name w:val="header"/>
    <w:basedOn w:val="a"/>
    <w:link w:val="Charf1"/>
    <w:uiPriority w:val="99"/>
    <w:rsid w:val="00AF311C"/>
    <w:pPr>
      <w:pBdr>
        <w:bottom w:val="single" w:sz="6" w:space="1" w:color="auto"/>
      </w:pBdr>
      <w:tabs>
        <w:tab w:val="center" w:pos="4153"/>
        <w:tab w:val="right" w:pos="8306"/>
      </w:tabs>
      <w:snapToGrid w:val="0"/>
      <w:jc w:val="center"/>
    </w:pPr>
    <w:rPr>
      <w:kern w:val="0"/>
      <w:sz w:val="18"/>
      <w:szCs w:val="20"/>
    </w:rPr>
  </w:style>
  <w:style w:type="character" w:customStyle="1" w:styleId="Charf1">
    <w:name w:val="页眉 Char"/>
    <w:link w:val="aff6"/>
    <w:uiPriority w:val="99"/>
    <w:locked/>
    <w:rsid w:val="00AF311C"/>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4197</Words>
  <Characters>23927</Characters>
  <Application>Microsoft Office Word</Application>
  <DocSecurity>0</DocSecurity>
  <Lines>199</Lines>
  <Paragraphs>56</Paragraphs>
  <ScaleCrop>false</ScaleCrop>
  <Company>Hewlett-Packard Company</Company>
  <LinksUpToDate>false</LinksUpToDate>
  <CharactersWithSpaces>28068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朱燕飞</dc:creator>
  <cp:keywords/>
  <dc:description/>
  <cp:lastModifiedBy>毛米罗</cp:lastModifiedBy>
  <cp:revision>162</cp:revision>
  <cp:lastPrinted>2019-10-08T02:29:00Z</cp:lastPrinted>
  <dcterms:created xsi:type="dcterms:W3CDTF">2019-09-19T08:47:00Z</dcterms:created>
  <dcterms:modified xsi:type="dcterms:W3CDTF">2021-03-03T07:28:00Z</dcterms:modified>
</cp:coreProperties>
</file>