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楷体_GB2312" w:hAnsi="楷体_GB2312" w:eastAsia="楷体_GB2312" w:cs="楷体_GB2312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应聘人员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报名表</w:t>
      </w:r>
    </w:p>
    <w:p>
      <w:pPr>
        <w:rPr>
          <w:rFonts w:hint="default"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  <w:t>应聘单位：</w:t>
      </w:r>
      <w:r>
        <w:rPr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  <w:t>　　　　　</w:t>
      </w:r>
      <w:r>
        <w:rPr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应聘岗位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ab/>
      </w:r>
      <w:r>
        <w:rPr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  <w:t>　</w:t>
      </w:r>
      <w:r>
        <w:rPr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填表时间：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</w:p>
    <w:tbl>
      <w:tblPr>
        <w:tblStyle w:val="5"/>
        <w:tblW w:w="982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63"/>
        <w:gridCol w:w="688"/>
        <w:gridCol w:w="160"/>
        <w:gridCol w:w="433"/>
        <w:gridCol w:w="556"/>
        <w:gridCol w:w="467"/>
        <w:gridCol w:w="385"/>
        <w:gridCol w:w="284"/>
        <w:gridCol w:w="585"/>
        <w:gridCol w:w="161"/>
        <w:gridCol w:w="708"/>
        <w:gridCol w:w="576"/>
        <w:gridCol w:w="284"/>
        <w:gridCol w:w="277"/>
        <w:gridCol w:w="696"/>
        <w:gridCol w:w="162"/>
        <w:gridCol w:w="246"/>
        <w:gridCol w:w="158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寸照片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期望年薪（税前）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宋体"/>
                <w:kern w:val="0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身份证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号码</w:t>
            </w:r>
          </w:p>
        </w:tc>
        <w:tc>
          <w:tcPr>
            <w:tcW w:w="4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职（执）业资格证</w:t>
            </w: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69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69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教育背景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（从高中起写至最高学历）</w:t>
            </w: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毕业院校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全日制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学历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1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2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家庭成员及状况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45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2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5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2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5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2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 w:eastAsia="宋体"/>
                <w:kern w:val="0"/>
                <w:lang w:val="en-US" w:eastAsia="zh-CN"/>
              </w:rPr>
            </w:pPr>
          </w:p>
        </w:tc>
        <w:tc>
          <w:tcPr>
            <w:tcW w:w="45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240" w:lineRule="exact"/>
              <w:jc w:val="center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82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要求连续记录至应聘当月，由今及往，不得中断；如失业超过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个月，请作为一项经历填写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工作经历描述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岗位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年薪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直接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bottom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工作职责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工作职责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kern w:val="0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工作职责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zh-TW" w:eastAsia="zh-TW"/>
              </w:rPr>
              <w:t>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  <w:jc w:val="center"/>
        </w:trPr>
        <w:tc>
          <w:tcPr>
            <w:tcW w:w="982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奖惩情况及各类证书明细：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82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本人声明：上述填写内容真实完整。如有不实，本人愿意承担一切法律责任。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rPr>
                <w:rFonts w:hint="default"/>
                <w:kern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                                   本人签名：</w:t>
            </w: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szCs w:val="32"/>
          <w:lang w:val="en-US" w:eastAsia="zh-CN"/>
        </w:rPr>
        <w:sectPr>
          <w:pgSz w:w="11906" w:h="16838"/>
          <w:pgMar w:top="1440" w:right="1474" w:bottom="1440" w:left="1531" w:header="851" w:footer="992" w:gutter="0"/>
          <w:cols w:space="720" w:num="1"/>
          <w:rtlGutter w:val="0"/>
          <w:docGrid w:type="lines" w:linePitch="445" w:charSpace="0"/>
        </w:sectPr>
      </w:pPr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备注：表格内容必须填写齐全，填写时字迹必须清楚工整，切勿潦草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409E"/>
    <w:rsid w:val="1CFE3520"/>
    <w:rsid w:val="21B74501"/>
    <w:rsid w:val="23352307"/>
    <w:rsid w:val="50B343CB"/>
    <w:rsid w:val="52A1409E"/>
    <w:rsid w:val="646654D0"/>
    <w:rsid w:val="74E0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customStyle="1" w:styleId="5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Tony . Zhang</dc:creator>
  <cp:lastModifiedBy>晨咚小姐</cp:lastModifiedBy>
  <cp:lastPrinted>2021-10-14T02:59:02Z</cp:lastPrinted>
  <dcterms:modified xsi:type="dcterms:W3CDTF">2021-10-14T03:00:34Z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F992B5C2FCC34F0D93FB86307F1D4753</vt:lpwstr>
  </property>
</Properties>
</file>