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黑体" w:hAnsi="黑体" w:eastAsia="黑体" w:cs="黑体"/>
          <w:b w:val="0"/>
          <w:bCs w:val="0"/>
          <w:sz w:val="28"/>
          <w:szCs w:val="28"/>
        </w:rPr>
      </w:pPr>
      <w:r>
        <w:rPr>
          <w:rFonts w:hint="eastAsia" w:ascii="黑体" w:hAnsi="黑体" w:eastAsia="黑体" w:cs="黑体"/>
          <w:b w:val="0"/>
          <w:bCs w:val="0"/>
          <w:sz w:val="28"/>
          <w:szCs w:val="28"/>
        </w:rPr>
        <w:t>附件3</w:t>
      </w:r>
      <w:bookmarkStart w:id="0" w:name="_GoBack"/>
      <w:bookmarkEnd w:id="0"/>
    </w:p>
    <w:p>
      <w:pPr>
        <w:adjustRightInd w:val="0"/>
        <w:snapToGrid w:val="0"/>
        <w:jc w:val="center"/>
        <w:rPr>
          <w:rFonts w:hint="eastAsia" w:ascii="方正小标宋简体" w:hAnsi="方正小标宋简体" w:eastAsia="方正小标宋简体" w:cs="方正小标宋简体"/>
          <w:sz w:val="36"/>
          <w:szCs w:val="36"/>
        </w:rPr>
      </w:pPr>
    </w:p>
    <w:p>
      <w:pPr>
        <w:adjustRightInd w:val="0"/>
        <w:snapToGrid w:val="0"/>
        <w:jc w:val="center"/>
        <w:rPr>
          <w:rFonts w:ascii="楷体_GB2312" w:hAnsi="方正小标宋_GBK" w:eastAsia="楷体_GB2312" w:cs="方正小标宋_GBK"/>
          <w:szCs w:val="32"/>
        </w:rPr>
      </w:pPr>
      <w:r>
        <w:rPr>
          <w:rFonts w:hint="eastAsia" w:ascii="方正小标宋简体" w:hAnsi="方正小标宋简体" w:eastAsia="方正小标宋简体" w:cs="方正小标宋简体"/>
          <w:sz w:val="36"/>
          <w:szCs w:val="36"/>
        </w:rPr>
        <w:t>金华市金东区2022年招聘事业编制教师健康承诺书</w:t>
      </w:r>
    </w:p>
    <w:tbl>
      <w:tblPr>
        <w:tblStyle w:val="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34"/>
        <w:gridCol w:w="1142"/>
        <w:gridCol w:w="1307"/>
        <w:gridCol w:w="963"/>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1834" w:type="dxa"/>
            <w:noWrap w:val="0"/>
            <w:vAlign w:val="center"/>
          </w:tcPr>
          <w:p>
            <w:pPr>
              <w:spacing w:line="400" w:lineRule="exact"/>
              <w:jc w:val="center"/>
              <w:rPr>
                <w:rFonts w:ascii="仿宋_GB2312" w:cs="仿宋_GB2312"/>
                <w:sz w:val="24"/>
              </w:rPr>
            </w:pPr>
          </w:p>
        </w:tc>
        <w:tc>
          <w:tcPr>
            <w:tcW w:w="114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270" w:type="dxa"/>
            <w:gridSpan w:val="2"/>
            <w:noWrap w:val="0"/>
            <w:vAlign w:val="center"/>
          </w:tcPr>
          <w:p>
            <w:pPr>
              <w:spacing w:line="400" w:lineRule="exact"/>
              <w:jc w:val="center"/>
              <w:rPr>
                <w:rFonts w:ascii="仿宋_GB2312" w:cs="仿宋_GB2312"/>
                <w:sz w:val="24"/>
              </w:rPr>
            </w:pP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准考证号</w:t>
            </w:r>
          </w:p>
        </w:tc>
        <w:tc>
          <w:tcPr>
            <w:tcW w:w="2976" w:type="dxa"/>
            <w:gridSpan w:val="2"/>
            <w:noWrap w:val="0"/>
            <w:vAlign w:val="center"/>
          </w:tcPr>
          <w:p>
            <w:pPr>
              <w:spacing w:line="400" w:lineRule="exact"/>
              <w:jc w:val="center"/>
              <w:rPr>
                <w:rFonts w:hint="eastAsia" w:ascii="仿宋_GB2312" w:hAnsi="仿宋_GB2312" w:cs="仿宋_GB2312"/>
                <w:sz w:val="24"/>
              </w:rPr>
            </w:pPr>
          </w:p>
        </w:tc>
        <w:tc>
          <w:tcPr>
            <w:tcW w:w="1307"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781"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hint="eastAsia" w:ascii="仿宋_GB2312" w:hAnsi="仿宋_GB2312" w:cs="仿宋_GB2312"/>
                <w:sz w:val="24"/>
              </w:rPr>
            </w:pPr>
            <w:r>
              <w:rPr>
                <w:rFonts w:hint="eastAsia" w:ascii="仿宋_GB2312" w:cs="仿宋_GB2312"/>
                <w:sz w:val="24"/>
              </w:rPr>
              <w:t>教师资格证类别</w:t>
            </w:r>
          </w:p>
        </w:tc>
        <w:tc>
          <w:tcPr>
            <w:tcW w:w="2976" w:type="dxa"/>
            <w:gridSpan w:val="2"/>
            <w:noWrap w:val="0"/>
            <w:vAlign w:val="center"/>
          </w:tcPr>
          <w:p>
            <w:pPr>
              <w:spacing w:line="400" w:lineRule="exact"/>
              <w:jc w:val="center"/>
              <w:rPr>
                <w:rFonts w:hint="eastAsia" w:ascii="仿宋_GB2312" w:hAnsi="仿宋_GB2312" w:cs="仿宋_GB2312"/>
                <w:sz w:val="24"/>
              </w:rPr>
            </w:pPr>
          </w:p>
        </w:tc>
        <w:tc>
          <w:tcPr>
            <w:tcW w:w="1307" w:type="dxa"/>
            <w:noWrap w:val="0"/>
            <w:vAlign w:val="center"/>
          </w:tcPr>
          <w:p>
            <w:pPr>
              <w:spacing w:line="400" w:lineRule="exact"/>
              <w:jc w:val="center"/>
              <w:rPr>
                <w:rFonts w:ascii="仿宋_GB2312" w:cs="仿宋_GB2312"/>
                <w:sz w:val="24"/>
              </w:rPr>
            </w:pPr>
            <w:r>
              <w:rPr>
                <w:rFonts w:hint="eastAsia" w:ascii="仿宋_GB2312" w:cs="仿宋_GB2312"/>
                <w:sz w:val="24"/>
              </w:rPr>
              <w:t>报考学科</w:t>
            </w:r>
          </w:p>
        </w:tc>
        <w:tc>
          <w:tcPr>
            <w:tcW w:w="2781"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身份证号码</w:t>
            </w:r>
          </w:p>
        </w:tc>
        <w:tc>
          <w:tcPr>
            <w:tcW w:w="7064" w:type="dxa"/>
            <w:gridSpan w:val="6"/>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0"/>
            <w:vAlign w:val="center"/>
          </w:tcPr>
          <w:p>
            <w:pPr>
              <w:spacing w:line="400" w:lineRule="exact"/>
              <w:jc w:val="left"/>
              <w:rPr>
                <w:rFonts w:ascii="仿宋_GB2312" w:cs="仿宋_GB2312"/>
                <w:sz w:val="24"/>
              </w:rPr>
            </w:pPr>
            <w:r>
              <w:rPr>
                <w:rFonts w:hint="eastAsia" w:ascii="仿宋_GB2312" w:cs="仿宋_GB2312"/>
                <w:sz w:val="24"/>
              </w:rPr>
              <w:t>本人报考前14日内是否有以下情况：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4、从省外中高风险地区入浙或返浙。</w:t>
            </w:r>
          </w:p>
        </w:tc>
        <w:tc>
          <w:tcPr>
            <w:tcW w:w="946"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5、从境外（含港澳台）入浙或返浙。</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8、共同居住家庭成员中是否有上述1至7的情况。</w:t>
            </w:r>
          </w:p>
        </w:tc>
        <w:tc>
          <w:tcPr>
            <w:tcW w:w="946" w:type="dxa"/>
            <w:noWrap w:val="0"/>
            <w:vAlign w:val="center"/>
          </w:tcPr>
          <w:p>
            <w:pPr>
              <w:spacing w:line="400" w:lineRule="exact"/>
              <w:jc w:val="center"/>
              <w:rPr>
                <w:rFonts w:hint="eastAsia"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jc w:val="center"/>
        </w:trPr>
        <w:tc>
          <w:tcPr>
            <w:tcW w:w="8538" w:type="dxa"/>
            <w:gridSpan w:val="7"/>
            <w:noWrap w:val="0"/>
            <w:vAlign w:val="center"/>
          </w:tcPr>
          <w:p>
            <w:pPr>
              <w:adjustRightInd w:val="0"/>
              <w:snapToGrid w:val="0"/>
              <w:spacing w:line="400" w:lineRule="exact"/>
              <w:ind w:firstLine="482" w:firstLineChars="200"/>
              <w:rPr>
                <w:rFonts w:hint="eastAsia"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160" w:firstLineChars="2150"/>
              <w:rPr>
                <w:rFonts w:hint="eastAsia" w:ascii="仿宋_GB2312" w:hAnsi="仿宋_GB2312" w:cs="仿宋_GB2312"/>
                <w:sz w:val="24"/>
              </w:rPr>
            </w:pPr>
          </w:p>
          <w:p>
            <w:pPr>
              <w:spacing w:line="400" w:lineRule="exact"/>
              <w:ind w:firstLine="5160" w:firstLineChars="2150"/>
              <w:rPr>
                <w:rFonts w:hint="eastAsia" w:ascii="仿宋_GB2312" w:hAnsi="仿宋_GB2312" w:cs="仿宋_GB2312"/>
                <w:sz w:val="24"/>
              </w:rPr>
            </w:pPr>
            <w:r>
              <w:rPr>
                <w:rFonts w:hint="eastAsia" w:ascii="仿宋_GB2312" w:hAnsi="仿宋_GB2312" w:cs="仿宋_GB2312"/>
                <w:sz w:val="24"/>
              </w:rPr>
              <w:t>承诺人签名：</w:t>
            </w:r>
          </w:p>
          <w:p>
            <w:pPr>
              <w:spacing w:line="400" w:lineRule="exact"/>
              <w:ind w:firstLine="5160" w:firstLineChars="2150"/>
              <w:rPr>
                <w:rFonts w:ascii="仿宋_GB2312" w:cs="仿宋_GB2312"/>
                <w:sz w:val="24"/>
              </w:rPr>
            </w:pPr>
          </w:p>
          <w:p>
            <w:pPr>
              <w:spacing w:line="400" w:lineRule="exact"/>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43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2022-06-13T11:22:14Z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