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附件1</w:t>
      </w:r>
    </w:p>
    <w:p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新冠肺炎疫情防控健康承诺表</w:t>
      </w:r>
    </w:p>
    <w:p>
      <w:pPr>
        <w:spacing w:line="640" w:lineRule="exact"/>
        <w:rPr>
          <w:rFonts w:ascii="仿宋_GB2312" w:hAnsi="仿宋_GB2312" w:eastAsia="仿宋_GB2312" w:cs="仿宋_GB2312"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highlight w:val="none"/>
        </w:rPr>
        <w:t>姓名：          身份证号：               手机号：</w:t>
      </w:r>
    </w:p>
    <w:p>
      <w:pPr>
        <w:spacing w:line="640" w:lineRule="exact"/>
        <w:rPr>
          <w:rFonts w:ascii="方正小标宋简体" w:eastAsia="方正小标宋简体"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highlight w:val="none"/>
        </w:rPr>
        <w:t xml:space="preserve">现居住地址：                 </w:t>
      </w:r>
    </w:p>
    <w:tbl>
      <w:tblPr>
        <w:tblStyle w:val="5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6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近14天有无到境外旅居史 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无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有：国家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，交通方式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近14天有无与境外归国人员密切接触史 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 xml:space="preserve">无   </w:t>
            </w:r>
            <w:r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有：国家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近14天有无中高风险地区旅居史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无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有：城市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，交通方式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近14天有无接触新冠肺炎确诊病例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  <w:u w:val="singl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无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近14天有无接触新冠肺炎无症状感染者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  <w:u w:val="singl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无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近14天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有无接触新冠肺炎疑似病例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无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近7天核酸检测结果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未做  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阴性  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近7天血清学IgG抗体结果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未做  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阴性  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37.3℃），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干咳，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咳痰，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咽痛，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乏力，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气促，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胸闷，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头痛，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恶心，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呕吐，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腹泻，其他症状：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健康电子码颜色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绿 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黄    </w:t>
            </w:r>
            <w:r>
              <w:rPr>
                <w:rFonts w:ascii="仿宋_GB2312" w:eastAsia="仿宋_GB2312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其他说明事项：                                                        </w:t>
            </w:r>
          </w:p>
          <w:p>
            <w:pPr>
              <w:ind w:firstLine="480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single"/>
              </w:rPr>
              <w:t>本人承诺以上内容均属实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。（本人手写）</w:t>
            </w:r>
          </w:p>
          <w:p>
            <w:pPr>
              <w:ind w:firstLine="48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承诺人：（手写）：</w:t>
            </w:r>
          </w:p>
          <w:p>
            <w:pPr>
              <w:ind w:firstLine="4560" w:firstLineChars="19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承诺时间：    年    月    日</w:t>
            </w:r>
          </w:p>
        </w:tc>
      </w:tr>
    </w:tbl>
    <w:p>
      <w:pPr>
        <w:rPr>
          <w:highlight w:val="none"/>
        </w:rPr>
      </w:pPr>
    </w:p>
    <w:p>
      <w:pPr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</w:p>
    <w:p>
      <w:pPr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</w:p>
    <w:p>
      <w:pPr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附件2</w:t>
      </w:r>
    </w:p>
    <w:p>
      <w:pPr>
        <w:jc w:val="center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考场规则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一、应试人员在</w:t>
      </w:r>
      <w:r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领取准考证后</w:t>
      </w: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，凭本人准考证和有效的居民身份证进入考场，对号入座，并将准考证及身份证放在桌面右上角。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二、应试人员只准携带本人准考证、身份证、黑色墨水笔（签字笔）参加考试。严禁将手机、资料、提包等物品带至座位。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三、考试开始30分钟后不得进入考场，考试开始60分钟后才能交卷提前退场。退场后不得再次进入考场。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四、应试人员必须按规定的座位参加考试，未经监考人员允许不得离开座位。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五、考试开始前和考试结束后不得答卷。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六、必须用黑色墨水笔书写姓名、准考证号和作答主观题，不得在答题卡（纸）和准考证上作任何标记。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七、应试人员不得要求监考人员解释试题，如遇试卷分发错误、缺损、错装、字迹不清等问题，应举手询问。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八、考场内必须保持安静，禁止吸烟，不得相互借用文具、传递资料，严禁交头接耳、窥视他人试题答案或交换试卷和答题卡（纸）。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九、考试期间，任何人不得将试卷内容和答题信息传出考场。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十、考试结束铃响,立即停止答题并将试卷翻放,经监考人员收卷签字后,方可离场。严禁将试卷、答题卡（纸）及草稿纸带出考场。</w:t>
      </w:r>
    </w:p>
    <w:p>
      <w:pPr>
        <w:spacing w:line="500" w:lineRule="exact"/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color w:val="474646"/>
          <w:kern w:val="0"/>
          <w:sz w:val="32"/>
          <w:szCs w:val="32"/>
          <w:highlight w:val="none"/>
        </w:rPr>
        <w:t>十一、应试人员必须遵守本考场规则，服从监考人员的管理。否则，按考试违纪违规行为处理。</w:t>
      </w:r>
    </w:p>
    <w:p>
      <w:pPr>
        <w:spacing w:line="500" w:lineRule="exact"/>
        <w:rPr>
          <w:rFonts w:hint="eastAsia" w:ascii="仿宋_GB2312" w:hAnsi="inherit" w:eastAsia="仿宋_GB2312" w:cs="宋体"/>
          <w:b/>
          <w:bCs/>
          <w:color w:val="474646"/>
          <w:kern w:val="0"/>
          <w:sz w:val="32"/>
          <w:szCs w:val="32"/>
          <w:highlight w:val="none"/>
        </w:rPr>
      </w:pPr>
      <w:r>
        <w:rPr>
          <w:rFonts w:ascii="仿宋_GB2312" w:hAnsi="inherit" w:eastAsia="仿宋_GB2312" w:cs="宋体"/>
          <w:b/>
          <w:bCs/>
          <w:color w:val="474646"/>
          <w:kern w:val="0"/>
          <w:sz w:val="32"/>
          <w:szCs w:val="32"/>
          <w:highlight w:val="none"/>
        </w:rPr>
        <w:t>【温馨提醒】体温正常（37.3℃以下）</w:t>
      </w:r>
      <w:r>
        <w:rPr>
          <w:rFonts w:hint="eastAsia" w:ascii="仿宋_GB2312" w:hAnsi="inherit" w:eastAsia="仿宋_GB2312" w:cs="宋体"/>
          <w:b/>
          <w:bCs/>
          <w:color w:val="474646"/>
          <w:kern w:val="0"/>
          <w:sz w:val="32"/>
          <w:szCs w:val="32"/>
          <w:highlight w:val="none"/>
        </w:rPr>
        <w:t>，及出示</w:t>
      </w:r>
      <w:r>
        <w:rPr>
          <w:rFonts w:ascii="仿宋_GB2312" w:hAnsi="inherit" w:eastAsia="仿宋_GB2312" w:cs="宋体"/>
          <w:b/>
          <w:bCs/>
          <w:color w:val="474646"/>
          <w:kern w:val="0"/>
          <w:sz w:val="32"/>
          <w:szCs w:val="32"/>
          <w:highlight w:val="none"/>
        </w:rPr>
        <w:t>健康绿码</w:t>
      </w:r>
      <w:r>
        <w:rPr>
          <w:rFonts w:hint="eastAsia" w:ascii="仿宋_GB2312" w:hAnsi="inherit" w:eastAsia="仿宋_GB2312" w:cs="宋体"/>
          <w:b/>
          <w:bCs/>
          <w:color w:val="474646"/>
          <w:kern w:val="0"/>
          <w:sz w:val="32"/>
          <w:szCs w:val="32"/>
          <w:highlight w:val="none"/>
        </w:rPr>
        <w:t>、行程码</w:t>
      </w:r>
      <w:r>
        <w:rPr>
          <w:rFonts w:ascii="仿宋_GB2312" w:hAnsi="inherit" w:eastAsia="仿宋_GB2312" w:cs="宋体"/>
          <w:b/>
          <w:bCs/>
          <w:color w:val="474646"/>
          <w:kern w:val="0"/>
          <w:sz w:val="32"/>
          <w:szCs w:val="32"/>
          <w:highlight w:val="none"/>
        </w:rPr>
        <w:t>方可进入考场！</w:t>
      </w:r>
    </w:p>
    <w:p>
      <w:pPr>
        <w:rPr>
          <w:rFonts w:hint="eastAsia" w:ascii="仿宋_GB2312" w:hAnsi="inherit" w:eastAsia="仿宋_GB2312" w:cs="宋体"/>
          <w:color w:val="474646"/>
          <w:kern w:val="0"/>
          <w:sz w:val="32"/>
          <w:szCs w:val="32"/>
          <w:highlight w:val="none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94"/>
    <w:rsid w:val="000229B2"/>
    <w:rsid w:val="0009587F"/>
    <w:rsid w:val="00096FFB"/>
    <w:rsid w:val="000B05F8"/>
    <w:rsid w:val="000B287A"/>
    <w:rsid w:val="000E4931"/>
    <w:rsid w:val="00101A55"/>
    <w:rsid w:val="00114441"/>
    <w:rsid w:val="0012390A"/>
    <w:rsid w:val="001606AE"/>
    <w:rsid w:val="001665C3"/>
    <w:rsid w:val="0017030A"/>
    <w:rsid w:val="001766D5"/>
    <w:rsid w:val="001800DF"/>
    <w:rsid w:val="001820D4"/>
    <w:rsid w:val="001979C8"/>
    <w:rsid w:val="001A5E77"/>
    <w:rsid w:val="001B121B"/>
    <w:rsid w:val="001C0F64"/>
    <w:rsid w:val="001C19FC"/>
    <w:rsid w:val="002102D5"/>
    <w:rsid w:val="00222DA8"/>
    <w:rsid w:val="00225F36"/>
    <w:rsid w:val="00233395"/>
    <w:rsid w:val="00250EF3"/>
    <w:rsid w:val="0025667D"/>
    <w:rsid w:val="00263E4A"/>
    <w:rsid w:val="00264B63"/>
    <w:rsid w:val="0028436B"/>
    <w:rsid w:val="002965C8"/>
    <w:rsid w:val="002971D6"/>
    <w:rsid w:val="002F359C"/>
    <w:rsid w:val="00300FC4"/>
    <w:rsid w:val="00317021"/>
    <w:rsid w:val="0034291F"/>
    <w:rsid w:val="00346B8F"/>
    <w:rsid w:val="003568EA"/>
    <w:rsid w:val="00357C79"/>
    <w:rsid w:val="003B4153"/>
    <w:rsid w:val="003C3BEE"/>
    <w:rsid w:val="003C4446"/>
    <w:rsid w:val="003C7468"/>
    <w:rsid w:val="0041257D"/>
    <w:rsid w:val="00425756"/>
    <w:rsid w:val="00454297"/>
    <w:rsid w:val="00454B92"/>
    <w:rsid w:val="00490568"/>
    <w:rsid w:val="004B2F1D"/>
    <w:rsid w:val="004C5ABC"/>
    <w:rsid w:val="004D15E7"/>
    <w:rsid w:val="004F28CF"/>
    <w:rsid w:val="004F66A2"/>
    <w:rsid w:val="005207B8"/>
    <w:rsid w:val="00526765"/>
    <w:rsid w:val="005B0CD3"/>
    <w:rsid w:val="005C216D"/>
    <w:rsid w:val="005C4394"/>
    <w:rsid w:val="005C5856"/>
    <w:rsid w:val="005C6AF7"/>
    <w:rsid w:val="006048E1"/>
    <w:rsid w:val="00612398"/>
    <w:rsid w:val="0063161B"/>
    <w:rsid w:val="00633FD4"/>
    <w:rsid w:val="006454B2"/>
    <w:rsid w:val="00645757"/>
    <w:rsid w:val="00647987"/>
    <w:rsid w:val="006554A7"/>
    <w:rsid w:val="00665AE7"/>
    <w:rsid w:val="00675446"/>
    <w:rsid w:val="00681399"/>
    <w:rsid w:val="00682D4E"/>
    <w:rsid w:val="00691E47"/>
    <w:rsid w:val="006E096D"/>
    <w:rsid w:val="006E3633"/>
    <w:rsid w:val="006E43DF"/>
    <w:rsid w:val="00710C46"/>
    <w:rsid w:val="00732EFF"/>
    <w:rsid w:val="00741C67"/>
    <w:rsid w:val="00797272"/>
    <w:rsid w:val="007A17EC"/>
    <w:rsid w:val="007A30D2"/>
    <w:rsid w:val="007B0A55"/>
    <w:rsid w:val="007B65EE"/>
    <w:rsid w:val="007D4C6E"/>
    <w:rsid w:val="008051B9"/>
    <w:rsid w:val="00805948"/>
    <w:rsid w:val="00817B07"/>
    <w:rsid w:val="00826C33"/>
    <w:rsid w:val="00870935"/>
    <w:rsid w:val="00870F64"/>
    <w:rsid w:val="00887874"/>
    <w:rsid w:val="008B64B3"/>
    <w:rsid w:val="008E0A20"/>
    <w:rsid w:val="008E6737"/>
    <w:rsid w:val="008F09BB"/>
    <w:rsid w:val="008F0E6C"/>
    <w:rsid w:val="00903B5C"/>
    <w:rsid w:val="00943926"/>
    <w:rsid w:val="0095071E"/>
    <w:rsid w:val="009867D4"/>
    <w:rsid w:val="009A46DB"/>
    <w:rsid w:val="009B1866"/>
    <w:rsid w:val="009D4FAE"/>
    <w:rsid w:val="009E78ED"/>
    <w:rsid w:val="00A0126B"/>
    <w:rsid w:val="00A154C1"/>
    <w:rsid w:val="00A6639C"/>
    <w:rsid w:val="00AD1DFF"/>
    <w:rsid w:val="00B00050"/>
    <w:rsid w:val="00B142EB"/>
    <w:rsid w:val="00B24AB1"/>
    <w:rsid w:val="00B32654"/>
    <w:rsid w:val="00B45519"/>
    <w:rsid w:val="00B50363"/>
    <w:rsid w:val="00B5255A"/>
    <w:rsid w:val="00B6133D"/>
    <w:rsid w:val="00B66F9B"/>
    <w:rsid w:val="00B77ED0"/>
    <w:rsid w:val="00B967D8"/>
    <w:rsid w:val="00BD0D2E"/>
    <w:rsid w:val="00BD670E"/>
    <w:rsid w:val="00C04A7C"/>
    <w:rsid w:val="00C07FD0"/>
    <w:rsid w:val="00C36C2B"/>
    <w:rsid w:val="00C36D8D"/>
    <w:rsid w:val="00C45764"/>
    <w:rsid w:val="00C55488"/>
    <w:rsid w:val="00C64338"/>
    <w:rsid w:val="00C65906"/>
    <w:rsid w:val="00C6595B"/>
    <w:rsid w:val="00C66333"/>
    <w:rsid w:val="00C81157"/>
    <w:rsid w:val="00C86AC2"/>
    <w:rsid w:val="00CA0B4C"/>
    <w:rsid w:val="00CA0D68"/>
    <w:rsid w:val="00CA2E52"/>
    <w:rsid w:val="00CA5D83"/>
    <w:rsid w:val="00CC51FE"/>
    <w:rsid w:val="00CD347D"/>
    <w:rsid w:val="00CE14B9"/>
    <w:rsid w:val="00CE1602"/>
    <w:rsid w:val="00CE7DD8"/>
    <w:rsid w:val="00D062FF"/>
    <w:rsid w:val="00D26398"/>
    <w:rsid w:val="00D3095E"/>
    <w:rsid w:val="00D40DA4"/>
    <w:rsid w:val="00D45B78"/>
    <w:rsid w:val="00D46BF2"/>
    <w:rsid w:val="00D478EB"/>
    <w:rsid w:val="00D9291A"/>
    <w:rsid w:val="00DA257A"/>
    <w:rsid w:val="00DC5DA7"/>
    <w:rsid w:val="00DC6383"/>
    <w:rsid w:val="00DF586D"/>
    <w:rsid w:val="00E11B20"/>
    <w:rsid w:val="00E81D03"/>
    <w:rsid w:val="00E97CBE"/>
    <w:rsid w:val="00EA0B6D"/>
    <w:rsid w:val="00EB42C0"/>
    <w:rsid w:val="00EB5BEF"/>
    <w:rsid w:val="00EC5023"/>
    <w:rsid w:val="00ED5619"/>
    <w:rsid w:val="00EF0714"/>
    <w:rsid w:val="00EF45FF"/>
    <w:rsid w:val="00F1218C"/>
    <w:rsid w:val="00F14487"/>
    <w:rsid w:val="00F223FD"/>
    <w:rsid w:val="00F2358D"/>
    <w:rsid w:val="00F4371B"/>
    <w:rsid w:val="00F56D4B"/>
    <w:rsid w:val="00F66D73"/>
    <w:rsid w:val="00F6730C"/>
    <w:rsid w:val="00F9694E"/>
    <w:rsid w:val="00FC29AE"/>
    <w:rsid w:val="00FD4A14"/>
    <w:rsid w:val="00FD72FC"/>
    <w:rsid w:val="00FD7496"/>
    <w:rsid w:val="00FF452F"/>
    <w:rsid w:val="00FF48EF"/>
    <w:rsid w:val="0A093EC0"/>
    <w:rsid w:val="0F346770"/>
    <w:rsid w:val="1480716A"/>
    <w:rsid w:val="1695385E"/>
    <w:rsid w:val="16D3069E"/>
    <w:rsid w:val="1DB74BDE"/>
    <w:rsid w:val="2212593E"/>
    <w:rsid w:val="276068CB"/>
    <w:rsid w:val="2B9729AA"/>
    <w:rsid w:val="35373191"/>
    <w:rsid w:val="371E1A98"/>
    <w:rsid w:val="3E000636"/>
    <w:rsid w:val="40650DCB"/>
    <w:rsid w:val="43A91E31"/>
    <w:rsid w:val="475634BC"/>
    <w:rsid w:val="478A7FD1"/>
    <w:rsid w:val="4AF552BE"/>
    <w:rsid w:val="4FBB35CE"/>
    <w:rsid w:val="5819549F"/>
    <w:rsid w:val="6836644B"/>
    <w:rsid w:val="6F7B3D8E"/>
    <w:rsid w:val="717973BC"/>
    <w:rsid w:val="7B5949A0"/>
    <w:rsid w:val="7B8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414</Words>
  <Characters>2364</Characters>
  <Lines>19</Lines>
  <Paragraphs>5</Paragraphs>
  <TotalTime>417</TotalTime>
  <ScaleCrop>false</ScaleCrop>
  <LinksUpToDate>false</LinksUpToDate>
  <CharactersWithSpaces>2773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2020-06-16T01:53:00Z</dcterms:created>
  <dc:creator>张建军</dc:creator>
  <cp:lastModifiedBy>金开人才</cp:lastModifiedBy>
  <cp:lastPrinted>2020-06-16T06:44:00Z</cp:lastPrinted>
  <dcterms:modified xsi:type="dcterms:W3CDTF">2021-10-12T09:39:37Z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3C965DB336994F48A36BD90F79F9977E</vt:lpwstr>
  </property>
</Properties>
</file>