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eastAsia="仿宋_GB2312"/>
          <w:color w:val="000000"/>
          <w:sz w:val="32"/>
          <w:szCs w:val="32"/>
        </w:rPr>
      </w:pPr>
      <w:r>
        <w:rPr>
          <w:rFonts w:ascii="Times New Roman" w:hAnsi="Times New Roman" w:eastAsia="仿宋_GB2312"/>
          <w:color w:val="000000"/>
          <w:sz w:val="32"/>
          <w:szCs w:val="32"/>
        </w:rPr>
        <w:t>各有关单位</w:t>
      </w:r>
      <w:r>
        <w:rPr>
          <w:rFonts w:hint="eastAsia" w:ascii="Times New Roman" w:hAnsi="Times New Roman" w:eastAsia="仿宋_GB2312"/>
          <w:color w:val="000000"/>
          <w:sz w:val="32"/>
          <w:szCs w:val="32"/>
        </w:rPr>
        <w:t>：</w:t>
      </w:r>
    </w:p>
    <w:p>
      <w:pPr>
        <w:widowControl/>
        <w:ind w:firstLine="640" w:firstLineChars="200"/>
        <w:jc w:val="left"/>
        <w:rPr>
          <w:rFonts w:hint="eastAsia" w:ascii="仿宋_GB2312" w:eastAsia="仿宋_GB2312"/>
          <w:sz w:val="32"/>
          <w:szCs w:val="32"/>
        </w:rPr>
      </w:pPr>
      <w:r>
        <w:rPr>
          <w:rFonts w:hint="eastAsia" w:ascii="Times New Roman" w:hAnsi="Times New Roman" w:eastAsia="仿宋_GB2312"/>
          <w:color w:val="000000"/>
          <w:sz w:val="32"/>
          <w:szCs w:val="32"/>
        </w:rPr>
        <w:t>为深入</w:t>
      </w:r>
      <w:r>
        <w:rPr>
          <w:rFonts w:ascii="Times New Roman" w:hAnsi="Times New Roman" w:eastAsia="仿宋_GB2312"/>
          <w:color w:val="000000"/>
          <w:sz w:val="32"/>
          <w:szCs w:val="32"/>
        </w:rPr>
        <w:t xml:space="preserve">贯彻习近平总书记 </w:t>
      </w:r>
      <w:r>
        <w:rPr>
          <w:rFonts w:hint="eastAsia" w:ascii="仿宋_GB2312" w:hAnsi="仿宋_GB2312" w:eastAsia="仿宋_GB2312" w:cs="仿宋_GB2312"/>
          <w:color w:val="000000"/>
          <w:sz w:val="32"/>
          <w:szCs w:val="32"/>
        </w:rPr>
        <w:t>“</w:t>
      </w:r>
      <w:r>
        <w:rPr>
          <w:rFonts w:ascii="Times New Roman" w:hAnsi="Times New Roman" w:eastAsia="仿宋_GB2312"/>
          <w:color w:val="000000"/>
          <w:sz w:val="32"/>
          <w:szCs w:val="32"/>
        </w:rPr>
        <w:t>加快建立分类投放、分类收集、分类运输、分类处理的垃圾处置系统</w:t>
      </w:r>
      <w:r>
        <w:rPr>
          <w:rFonts w:hint="eastAsia" w:ascii="仿宋_GB2312" w:hAnsi="仿宋_GB2312" w:eastAsia="仿宋_GB2312" w:cs="仿宋_GB2312"/>
          <w:color w:val="000000"/>
          <w:sz w:val="32"/>
          <w:szCs w:val="32"/>
        </w:rPr>
        <w:t>”“垃圾分类工作就是新时尚”系列</w:t>
      </w:r>
      <w:r>
        <w:rPr>
          <w:rFonts w:ascii="Times New Roman" w:hAnsi="Times New Roman" w:eastAsia="仿宋_GB2312"/>
          <w:color w:val="000000"/>
          <w:sz w:val="32"/>
          <w:szCs w:val="32"/>
        </w:rPr>
        <w:t>重要</w:t>
      </w:r>
      <w:r>
        <w:rPr>
          <w:rFonts w:hint="eastAsia" w:ascii="Times New Roman" w:hAnsi="Times New Roman" w:eastAsia="仿宋_GB2312"/>
          <w:color w:val="000000"/>
          <w:sz w:val="32"/>
          <w:szCs w:val="32"/>
        </w:rPr>
        <w:t>讲话</w:t>
      </w:r>
      <w:r>
        <w:rPr>
          <w:rFonts w:ascii="Times New Roman" w:hAnsi="Times New Roman" w:eastAsia="仿宋_GB2312"/>
          <w:color w:val="000000"/>
          <w:sz w:val="32"/>
          <w:szCs w:val="32"/>
        </w:rPr>
        <w:t>精神，</w:t>
      </w:r>
      <w:r>
        <w:rPr>
          <w:rFonts w:hint="eastAsia" w:ascii="Times New Roman" w:hAnsi="Times New Roman" w:eastAsia="仿宋_GB2312"/>
          <w:color w:val="000000"/>
          <w:sz w:val="32"/>
          <w:szCs w:val="32"/>
        </w:rPr>
        <w:t>落实省委车俊书记 “强化政府推动、强化社会发动、强化政策研究、强化市场培育，坚持不懈推进垃圾分类处理工作”的</w:t>
      </w:r>
      <w:r>
        <w:rPr>
          <w:rFonts w:ascii="Times New Roman" w:hAnsi="Times New Roman" w:eastAsia="仿宋_GB2312"/>
          <w:color w:val="000000"/>
          <w:sz w:val="32"/>
          <w:szCs w:val="32"/>
        </w:rPr>
        <w:t>指示要求，</w:t>
      </w:r>
      <w:r>
        <w:rPr>
          <w:rFonts w:hint="eastAsia" w:ascii="仿宋_GB2312" w:eastAsia="仿宋_GB2312"/>
          <w:sz w:val="32"/>
          <w:szCs w:val="32"/>
        </w:rPr>
        <w:t>我办牵头代拟了《义乌市城镇生活垃圾分类实施方案》，现征求贵单位意见，请于</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12</w:t>
      </w:r>
      <w:r>
        <w:rPr>
          <w:rFonts w:hint="eastAsia" w:ascii="仿宋_GB2312" w:eastAsia="仿宋_GB2312"/>
          <w:sz w:val="32"/>
          <w:szCs w:val="32"/>
        </w:rPr>
        <w:t>日下班前将反馈意见书面盖章后传真至我办。联系人：徐健峰；联系方式：</w:t>
      </w:r>
      <w:r>
        <w:rPr>
          <w:rFonts w:ascii="仿宋_GB2312" w:eastAsia="仿宋_GB2312"/>
          <w:sz w:val="32"/>
          <w:szCs w:val="32"/>
        </w:rPr>
        <w:t>15167985844</w:t>
      </w:r>
      <w:r>
        <w:rPr>
          <w:rFonts w:hint="eastAsia" w:ascii="仿宋_GB2312" w:eastAsia="仿宋_GB2312"/>
          <w:sz w:val="32"/>
          <w:szCs w:val="32"/>
        </w:rPr>
        <w:t>；传真：</w:t>
      </w:r>
      <w:r>
        <w:rPr>
          <w:rFonts w:ascii="仿宋_GB2312" w:eastAsia="仿宋_GB2312"/>
          <w:sz w:val="32"/>
          <w:szCs w:val="32"/>
        </w:rPr>
        <w:t>85962552</w:t>
      </w:r>
      <w:r>
        <w:rPr>
          <w:rFonts w:hint="eastAsia" w:ascii="仿宋_GB2312" w:eastAsia="仿宋_GB2312"/>
          <w:sz w:val="32"/>
          <w:szCs w:val="32"/>
        </w:rPr>
        <w:t>。</w:t>
      </w:r>
    </w:p>
    <w:p>
      <w:pPr>
        <w:widowControl/>
        <w:jc w:val="left"/>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widowControl/>
        <w:jc w:val="left"/>
        <w:rPr>
          <w:rFonts w:hint="eastAsia"/>
          <w:sz w:val="32"/>
          <w:szCs w:val="32"/>
        </w:rPr>
      </w:pPr>
    </w:p>
    <w:p>
      <w:pPr>
        <w:widowControl/>
        <w:jc w:val="left"/>
        <w:rPr>
          <w:sz w:val="32"/>
          <w:szCs w:val="32"/>
        </w:rPr>
      </w:pPr>
    </w:p>
    <w:p>
      <w:pPr>
        <w:widowControl/>
        <w:jc w:val="left"/>
        <w:rPr>
          <w:rFonts w:hint="eastAsia"/>
          <w:sz w:val="32"/>
          <w:szCs w:val="32"/>
        </w:rPr>
      </w:pPr>
    </w:p>
    <w:p>
      <w:pPr>
        <w:widowControl/>
        <w:jc w:val="left"/>
        <w:rPr>
          <w:sz w:val="32"/>
          <w:szCs w:val="32"/>
        </w:rPr>
      </w:pPr>
    </w:p>
    <w:p>
      <w:pPr>
        <w:widowControl/>
        <w:jc w:val="left"/>
        <w:rPr>
          <w:rFonts w:hint="eastAsia" w:ascii="方正小标宋简体" w:hAnsi="宋体" w:eastAsia="方正小标宋简体" w:cs="宋体"/>
          <w:sz w:val="44"/>
          <w:szCs w:val="44"/>
        </w:rPr>
      </w:pPr>
    </w:p>
    <w:p>
      <w:pPr>
        <w:spacing w:line="560" w:lineRule="exact"/>
        <w:jc w:val="center"/>
        <w:rPr>
          <w:rFonts w:hint="eastAsia" w:ascii="方正小标宋简体" w:eastAsia="方正小标宋简体" w:cs="宋体"/>
          <w:sz w:val="44"/>
          <w:szCs w:val="44"/>
        </w:rPr>
      </w:pPr>
      <w:r>
        <w:rPr>
          <w:rFonts w:hint="eastAsia" w:ascii="方正小标宋简体" w:hAnsi="宋体" w:eastAsia="方正小标宋简体" w:cs="宋体"/>
          <w:sz w:val="44"/>
          <w:szCs w:val="44"/>
        </w:rPr>
        <w:t>义乌市城镇生活垃圾分类实施方案</w:t>
      </w:r>
    </w:p>
    <w:p>
      <w:pPr>
        <w:spacing w:line="560" w:lineRule="exact"/>
        <w:jc w:val="center"/>
        <w:rPr>
          <w:rFonts w:ascii="仿宋_GB2312" w:hAnsi="仿宋_GB2312" w:eastAsia="仿宋_GB2312" w:cs="仿宋_GB2312"/>
          <w:b/>
          <w:sz w:val="32"/>
          <w:szCs w:val="32"/>
        </w:rPr>
      </w:pPr>
      <w:r>
        <w:rPr>
          <w:rFonts w:ascii="仿宋_GB2312" w:hAnsi="仿宋_GB2312" w:eastAsia="仿宋_GB2312" w:cs="仿宋_GB2312"/>
          <w:b/>
          <w:sz w:val="32"/>
          <w:szCs w:val="32"/>
        </w:rPr>
        <w:t>(2019-2021</w:t>
      </w:r>
      <w:r>
        <w:rPr>
          <w:rFonts w:hint="eastAsia" w:ascii="仿宋_GB2312" w:hAnsi="仿宋_GB2312" w:eastAsia="仿宋_GB2312" w:cs="仿宋_GB2312"/>
          <w:b/>
          <w:sz w:val="32"/>
          <w:szCs w:val="32"/>
        </w:rPr>
        <w:t>年)</w:t>
      </w:r>
    </w:p>
    <w:p>
      <w:pPr>
        <w:spacing w:line="5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（征求意见</w:t>
      </w:r>
      <w:r>
        <w:rPr>
          <w:rFonts w:ascii="仿宋_GB2312" w:hAnsi="仿宋_GB2312" w:eastAsia="仿宋_GB2312" w:cs="仿宋_GB2312"/>
          <w:b/>
          <w:sz w:val="32"/>
          <w:szCs w:val="32"/>
        </w:rPr>
        <w:t>稿</w:t>
      </w:r>
      <w:r>
        <w:rPr>
          <w:rFonts w:hint="eastAsia" w:ascii="仿宋_GB2312" w:hAnsi="仿宋_GB2312" w:eastAsia="仿宋_GB2312" w:cs="仿宋_GB2312"/>
          <w:b/>
          <w:sz w:val="32"/>
          <w:szCs w:val="32"/>
        </w:rPr>
        <w:t>）</w:t>
      </w:r>
    </w:p>
    <w:p>
      <w:pPr>
        <w:spacing w:line="560" w:lineRule="exact"/>
        <w:jc w:val="center"/>
        <w:rPr>
          <w:rFonts w:ascii="仿宋_GB2312" w:hAnsi="仿宋_GB2312" w:eastAsia="仿宋_GB2312" w:cs="仿宋_GB2312"/>
          <w:b/>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Times New Roman" w:hAnsi="Times New Roman" w:eastAsia="仿宋_GB2312"/>
          <w:color w:val="000000"/>
          <w:sz w:val="32"/>
          <w:szCs w:val="32"/>
        </w:rPr>
        <w:t>为深入</w:t>
      </w:r>
      <w:r>
        <w:rPr>
          <w:rFonts w:ascii="Times New Roman" w:hAnsi="Times New Roman" w:eastAsia="仿宋_GB2312"/>
          <w:color w:val="000000"/>
          <w:sz w:val="32"/>
          <w:szCs w:val="32"/>
        </w:rPr>
        <w:t xml:space="preserve">贯彻习近平总书记 </w:t>
      </w:r>
      <w:r>
        <w:rPr>
          <w:rFonts w:hint="eastAsia" w:ascii="仿宋_GB2312" w:hAnsi="仿宋_GB2312" w:eastAsia="仿宋_GB2312" w:cs="仿宋_GB2312"/>
          <w:color w:val="000000"/>
          <w:sz w:val="32"/>
          <w:szCs w:val="32"/>
        </w:rPr>
        <w:t>“</w:t>
      </w:r>
      <w:r>
        <w:rPr>
          <w:rFonts w:ascii="Times New Roman" w:hAnsi="Times New Roman" w:eastAsia="仿宋_GB2312"/>
          <w:color w:val="000000"/>
          <w:sz w:val="32"/>
          <w:szCs w:val="32"/>
        </w:rPr>
        <w:t>加快建立分类投放、分类收集、分类运输、分类处理的垃圾处置系统</w:t>
      </w:r>
      <w:r>
        <w:rPr>
          <w:rFonts w:hint="eastAsia" w:ascii="仿宋_GB2312" w:hAnsi="仿宋_GB2312" w:eastAsia="仿宋_GB2312" w:cs="仿宋_GB2312"/>
          <w:color w:val="000000"/>
          <w:sz w:val="32"/>
          <w:szCs w:val="32"/>
        </w:rPr>
        <w:t>”“垃圾分类工作就是新时尚”系列</w:t>
      </w:r>
      <w:r>
        <w:rPr>
          <w:rFonts w:ascii="Times New Roman" w:hAnsi="Times New Roman" w:eastAsia="仿宋_GB2312"/>
          <w:color w:val="000000"/>
          <w:sz w:val="32"/>
          <w:szCs w:val="32"/>
        </w:rPr>
        <w:t>重要</w:t>
      </w:r>
      <w:r>
        <w:rPr>
          <w:rFonts w:hint="eastAsia" w:ascii="Times New Roman" w:hAnsi="Times New Roman" w:eastAsia="仿宋_GB2312"/>
          <w:color w:val="000000"/>
          <w:sz w:val="32"/>
          <w:szCs w:val="32"/>
        </w:rPr>
        <w:t>讲话</w:t>
      </w:r>
      <w:r>
        <w:rPr>
          <w:rFonts w:ascii="Times New Roman" w:hAnsi="Times New Roman" w:eastAsia="仿宋_GB2312"/>
          <w:color w:val="000000"/>
          <w:sz w:val="32"/>
          <w:szCs w:val="32"/>
        </w:rPr>
        <w:t>精神，</w:t>
      </w:r>
      <w:r>
        <w:rPr>
          <w:rFonts w:hint="eastAsia" w:ascii="Times New Roman" w:hAnsi="Times New Roman" w:eastAsia="仿宋_GB2312"/>
          <w:color w:val="000000"/>
          <w:sz w:val="32"/>
          <w:szCs w:val="32"/>
        </w:rPr>
        <w:t>落实省委车俊书记 “强化政府推动、强化社会发动、强化政策研究、强化市场培育，坚持不懈推进垃圾分类处理工作”的</w:t>
      </w:r>
      <w:r>
        <w:rPr>
          <w:rFonts w:ascii="Times New Roman" w:hAnsi="Times New Roman" w:eastAsia="仿宋_GB2312"/>
          <w:color w:val="000000"/>
          <w:sz w:val="32"/>
          <w:szCs w:val="32"/>
        </w:rPr>
        <w:t>指示要求，</w:t>
      </w:r>
      <w:r>
        <w:rPr>
          <w:rFonts w:hint="eastAsia" w:ascii="仿宋_GB2312" w:hAnsi="仿宋_GB2312" w:eastAsia="仿宋_GB2312" w:cs="仿宋_GB2312"/>
          <w:color w:val="000000"/>
          <w:sz w:val="32"/>
          <w:szCs w:val="32"/>
        </w:rPr>
        <w:t>全面推进我市城镇生活垃圾分类工作，提高生态文明建设水平</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制定本方案。</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一、指导思想</w:t>
      </w:r>
    </w:p>
    <w:p>
      <w:pPr>
        <w:spacing w:line="560" w:lineRule="exact"/>
        <w:ind w:firstLine="640" w:firstLineChars="200"/>
        <w:rPr>
          <w:rFonts w:ascii="仿宋_GB2312" w:hAnsi="仿宋_GB2312" w:eastAsia="仿宋_GB2312" w:cs="仿宋_GB2312"/>
          <w:spacing w:val="-6"/>
          <w:sz w:val="32"/>
          <w:szCs w:val="32"/>
        </w:rPr>
      </w:pPr>
      <w:r>
        <w:rPr>
          <w:rFonts w:ascii="Times New Roman" w:hAnsi="Times New Roman" w:eastAsia="仿宋_GB2312"/>
          <w:color w:val="000000"/>
          <w:sz w:val="32"/>
          <w:szCs w:val="32"/>
        </w:rPr>
        <w:t>深入贯彻党中央、国务院</w:t>
      </w:r>
      <w:r>
        <w:rPr>
          <w:rFonts w:hint="eastAsia" w:ascii="Times New Roman" w:hAnsi="Times New Roman" w:eastAsia="仿宋_GB2312"/>
          <w:color w:val="000000"/>
          <w:sz w:val="32"/>
          <w:szCs w:val="32"/>
        </w:rPr>
        <w:t>关于</w:t>
      </w:r>
      <w:r>
        <w:rPr>
          <w:rFonts w:ascii="Times New Roman" w:hAnsi="Times New Roman" w:eastAsia="仿宋_GB2312"/>
          <w:color w:val="000000"/>
          <w:sz w:val="32"/>
          <w:szCs w:val="32"/>
        </w:rPr>
        <w:t>生态文明建设的决策部署，落实国务院《生活垃圾分类制度实施方案》（国办发</w:t>
      </w:r>
      <w:r>
        <w:rPr>
          <w:rFonts w:ascii="Times New Roman" w:hAnsi="Times New Roman" w:eastAsia="仿宋"/>
          <w:color w:val="000000"/>
          <w:sz w:val="32"/>
          <w:szCs w:val="32"/>
        </w:rPr>
        <w:t>〔2017〕26号</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和</w:t>
      </w:r>
      <w:r>
        <w:rPr>
          <w:rFonts w:hint="eastAsia" w:ascii="仿宋_GB2312" w:hAnsi="仿宋_GB2312" w:eastAsia="仿宋_GB2312" w:cs="仿宋_GB2312"/>
          <w:sz w:val="32"/>
          <w:szCs w:val="32"/>
        </w:rPr>
        <w:t>《浙江省城镇生活垃圾分类实施方案》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浙委办发〔</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85</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要求，</w:t>
      </w:r>
      <w:r>
        <w:rPr>
          <w:rFonts w:hint="eastAsia" w:ascii="Times New Roman" w:hAnsi="Times New Roman" w:eastAsia="仿宋_GB2312"/>
          <w:color w:val="000000"/>
          <w:sz w:val="32"/>
          <w:szCs w:val="32"/>
        </w:rPr>
        <w:t>推进</w:t>
      </w:r>
      <w:r>
        <w:rPr>
          <w:rFonts w:hint="eastAsia" w:ascii="仿宋_GB2312" w:hAnsi="仿宋_GB2312" w:eastAsia="仿宋_GB2312" w:cs="仿宋_GB2312"/>
          <w:spacing w:val="-6"/>
          <w:sz w:val="32"/>
          <w:szCs w:val="32"/>
        </w:rPr>
        <w:t>生活垃圾处理减量化、无害化和资源化，形成</w:t>
      </w:r>
      <w:r>
        <w:rPr>
          <w:rFonts w:ascii="仿宋_GB2312" w:hAnsi="仿宋_GB2312" w:eastAsia="仿宋_GB2312" w:cs="仿宋_GB2312"/>
          <w:spacing w:val="-6"/>
          <w:sz w:val="32"/>
          <w:szCs w:val="32"/>
        </w:rPr>
        <w:t>政府推动、</w:t>
      </w:r>
      <w:r>
        <w:rPr>
          <w:rFonts w:hint="eastAsia" w:ascii="仿宋_GB2312" w:hAnsi="仿宋_GB2312" w:eastAsia="仿宋_GB2312" w:cs="仿宋_GB2312"/>
          <w:spacing w:val="-6"/>
          <w:sz w:val="32"/>
          <w:szCs w:val="32"/>
        </w:rPr>
        <w:t>部门</w:t>
      </w:r>
      <w:r>
        <w:rPr>
          <w:rFonts w:ascii="仿宋_GB2312" w:hAnsi="仿宋_GB2312" w:eastAsia="仿宋_GB2312" w:cs="仿宋_GB2312"/>
          <w:spacing w:val="-6"/>
          <w:sz w:val="32"/>
          <w:szCs w:val="32"/>
        </w:rPr>
        <w:t>协同</w:t>
      </w:r>
      <w:r>
        <w:rPr>
          <w:rFonts w:hint="eastAsia" w:ascii="仿宋_GB2312" w:hAnsi="仿宋_GB2312" w:eastAsia="仿宋_GB2312" w:cs="仿宋_GB2312"/>
          <w:spacing w:val="-6"/>
          <w:sz w:val="32"/>
          <w:szCs w:val="32"/>
        </w:rPr>
        <w:t>、</w:t>
      </w:r>
      <w:r>
        <w:rPr>
          <w:rFonts w:ascii="仿宋_GB2312" w:hAnsi="仿宋_GB2312" w:eastAsia="仿宋_GB2312" w:cs="仿宋_GB2312"/>
          <w:spacing w:val="-6"/>
          <w:sz w:val="32"/>
          <w:szCs w:val="32"/>
        </w:rPr>
        <w:t>全</w:t>
      </w:r>
      <w:r>
        <w:rPr>
          <w:rFonts w:hint="eastAsia" w:ascii="仿宋_GB2312" w:hAnsi="仿宋_GB2312" w:eastAsia="仿宋_GB2312" w:cs="仿宋_GB2312"/>
          <w:spacing w:val="-6"/>
          <w:sz w:val="32"/>
          <w:szCs w:val="32"/>
        </w:rPr>
        <w:t>民</w:t>
      </w:r>
      <w:r>
        <w:rPr>
          <w:rFonts w:ascii="仿宋_GB2312" w:hAnsi="仿宋_GB2312" w:eastAsia="仿宋_GB2312" w:cs="仿宋_GB2312"/>
          <w:spacing w:val="-6"/>
          <w:sz w:val="32"/>
          <w:szCs w:val="32"/>
        </w:rPr>
        <w:t>参与</w:t>
      </w:r>
      <w:r>
        <w:rPr>
          <w:rFonts w:hint="eastAsia" w:ascii="仿宋_GB2312" w:hAnsi="仿宋_GB2312" w:eastAsia="仿宋_GB2312" w:cs="仿宋_GB2312"/>
          <w:spacing w:val="-6"/>
          <w:sz w:val="32"/>
          <w:szCs w:val="32"/>
        </w:rPr>
        <w:t>的工作机制，全面</w:t>
      </w:r>
      <w:r>
        <w:rPr>
          <w:rFonts w:ascii="仿宋_GB2312" w:hAnsi="仿宋_GB2312" w:eastAsia="仿宋_GB2312" w:cs="仿宋_GB2312"/>
          <w:spacing w:val="-6"/>
          <w:sz w:val="32"/>
          <w:szCs w:val="32"/>
        </w:rPr>
        <w:t>开展</w:t>
      </w:r>
      <w:r>
        <w:rPr>
          <w:rFonts w:hint="eastAsia" w:ascii="仿宋_GB2312" w:hAnsi="仿宋_GB2312" w:eastAsia="仿宋_GB2312" w:cs="仿宋_GB2312"/>
          <w:sz w:val="32"/>
          <w:szCs w:val="32"/>
        </w:rPr>
        <w:t>城镇生活垃圾源头减量、回收利用、制度创制、处置能力提升、文明风尚等五大专项行动，</w:t>
      </w:r>
      <w:r>
        <w:rPr>
          <w:rFonts w:hint="eastAsia" w:ascii="仿宋_GB2312" w:hAnsi="仿宋_GB2312" w:eastAsia="仿宋_GB2312" w:cs="仿宋_GB2312"/>
          <w:spacing w:val="-6"/>
          <w:sz w:val="32"/>
          <w:szCs w:val="32"/>
        </w:rPr>
        <w:t>建立健全分类投放、分类收集、分类运输和分类处置体系，完善</w:t>
      </w:r>
      <w:r>
        <w:rPr>
          <w:rFonts w:ascii="仿宋_GB2312" w:hAnsi="仿宋_GB2312" w:eastAsia="仿宋_GB2312" w:cs="仿宋_GB2312"/>
          <w:spacing w:val="-6"/>
          <w:sz w:val="32"/>
          <w:szCs w:val="32"/>
        </w:rPr>
        <w:t>垃圾分类长效机制，</w:t>
      </w:r>
      <w:r>
        <w:rPr>
          <w:rFonts w:hint="eastAsia" w:ascii="仿宋_GB2312" w:hAnsi="仿宋_GB2312" w:eastAsia="仿宋_GB2312" w:cs="仿宋_GB2312"/>
          <w:spacing w:val="-6"/>
          <w:sz w:val="32"/>
          <w:szCs w:val="32"/>
        </w:rPr>
        <w:t>将生活垃圾分类作为推进绿色发展的重要举措，为优化人居环境、建设美丽</w:t>
      </w:r>
      <w:r>
        <w:rPr>
          <w:rFonts w:ascii="仿宋_GB2312" w:hAnsi="仿宋_GB2312" w:eastAsia="仿宋_GB2312" w:cs="仿宋_GB2312"/>
          <w:spacing w:val="-6"/>
          <w:sz w:val="32"/>
          <w:szCs w:val="32"/>
        </w:rPr>
        <w:t>义乌提供有力支撑。</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二、工作目标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w:t>
      </w:r>
      <w:r>
        <w:rPr>
          <w:rFonts w:ascii="仿宋_GB2312" w:hAnsi="仿宋_GB2312" w:eastAsia="仿宋_GB2312" w:cs="仿宋_GB2312"/>
          <w:sz w:val="32"/>
          <w:szCs w:val="32"/>
        </w:rPr>
        <w:t>实施</w:t>
      </w:r>
      <w:r>
        <w:rPr>
          <w:rFonts w:hint="eastAsia" w:ascii="仿宋_GB2312" w:hAnsi="仿宋_GB2312" w:eastAsia="仿宋_GB2312" w:cs="仿宋_GB2312"/>
          <w:sz w:val="32"/>
          <w:szCs w:val="32"/>
        </w:rPr>
        <w:t>城镇生活垃圾分类“五大”</w:t>
      </w:r>
      <w:r>
        <w:rPr>
          <w:rFonts w:ascii="仿宋_GB2312" w:hAnsi="仿宋_GB2312" w:eastAsia="仿宋_GB2312" w:cs="仿宋_GB2312"/>
          <w:sz w:val="32"/>
          <w:szCs w:val="32"/>
        </w:rPr>
        <w:t>专项行动，</w:t>
      </w:r>
      <w:r>
        <w:rPr>
          <w:rFonts w:hint="eastAsia" w:ascii="仿宋_GB2312" w:hAnsi="仿宋_GB2312" w:eastAsia="仿宋_GB2312" w:cs="仿宋_GB2312"/>
          <w:sz w:val="32"/>
          <w:szCs w:val="32"/>
        </w:rPr>
        <w:t>2019年全市</w:t>
      </w:r>
      <w:r>
        <w:rPr>
          <w:rFonts w:ascii="仿宋_GB2312" w:hAnsi="仿宋_GB2312" w:eastAsia="仿宋_GB2312" w:cs="仿宋_GB2312"/>
          <w:sz w:val="32"/>
          <w:szCs w:val="32"/>
        </w:rPr>
        <w:t>生活垃圾量</w:t>
      </w:r>
      <w:r>
        <w:rPr>
          <w:rFonts w:hint="eastAsia" w:ascii="仿宋_GB2312" w:hAnsi="仿宋_GB2312" w:eastAsia="仿宋_GB2312" w:cs="仿宋_GB2312"/>
          <w:sz w:val="32"/>
          <w:szCs w:val="32"/>
        </w:rPr>
        <w:t>增长率控制</w:t>
      </w:r>
      <w:r>
        <w:rPr>
          <w:rFonts w:ascii="仿宋_GB2312" w:hAnsi="仿宋_GB2312" w:eastAsia="仿宋_GB2312" w:cs="仿宋_GB2312"/>
          <w:sz w:val="32"/>
          <w:szCs w:val="32"/>
        </w:rPr>
        <w:t>在1%以内，</w:t>
      </w:r>
      <w:r>
        <w:rPr>
          <w:rFonts w:hint="eastAsia" w:ascii="仿宋_GB2312" w:hAnsi="仿宋_GB2312" w:eastAsia="仿宋_GB2312" w:cs="仿宋_GB2312"/>
          <w:sz w:val="32"/>
          <w:szCs w:val="32"/>
        </w:rPr>
        <w:t>分类覆盖面达到</w:t>
      </w:r>
      <w:r>
        <w:rPr>
          <w:rFonts w:ascii="仿宋_GB2312" w:hAnsi="仿宋_GB2312" w:eastAsia="仿宋_GB2312" w:cs="仿宋_GB2312"/>
          <w:color w:val="000000"/>
          <w:sz w:val="32"/>
          <w:szCs w:val="32"/>
        </w:rPr>
        <w:t>75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以上，城镇生活垃圾回收利用率</w:t>
      </w:r>
      <w:r>
        <w:rPr>
          <w:rFonts w:ascii="仿宋_GB2312" w:hAnsi="仿宋_GB2312" w:eastAsia="仿宋_GB2312" w:cs="仿宋_GB2312"/>
          <w:sz w:val="32"/>
          <w:szCs w:val="32"/>
        </w:rPr>
        <w:t>38%</w:t>
      </w:r>
      <w:r>
        <w:rPr>
          <w:rFonts w:hint="eastAsia" w:ascii="仿宋_GB2312" w:hAnsi="仿宋_GB2312" w:eastAsia="仿宋_GB2312" w:cs="仿宋_GB2312"/>
          <w:sz w:val="32"/>
          <w:szCs w:val="32"/>
        </w:rPr>
        <w:t>以上，资源化利用率达到</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以上，初步建立城镇生活垃圾分类投放、分类收集、分类运输、分类处置体系。到</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年底，全市</w:t>
      </w:r>
      <w:r>
        <w:rPr>
          <w:rFonts w:ascii="仿宋_GB2312" w:hAnsi="仿宋_GB2312" w:eastAsia="仿宋_GB2312" w:cs="仿宋_GB2312"/>
          <w:sz w:val="32"/>
          <w:szCs w:val="32"/>
        </w:rPr>
        <w:t>生活垃圾总量</w:t>
      </w:r>
      <w:r>
        <w:rPr>
          <w:rFonts w:hint="eastAsia" w:ascii="仿宋_GB2312" w:hAnsi="仿宋_GB2312" w:eastAsia="仿宋_GB2312" w:cs="仿宋_GB2312"/>
          <w:sz w:val="32"/>
          <w:szCs w:val="32"/>
        </w:rPr>
        <w:t>实现零增长，完成城镇生活垃圾分类投放、分类收集、分类运输、分类处置体系建设。到</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年底，全市</w:t>
      </w:r>
      <w:r>
        <w:rPr>
          <w:rFonts w:ascii="仿宋_GB2312" w:hAnsi="仿宋_GB2312" w:eastAsia="仿宋_GB2312" w:cs="仿宋_GB2312"/>
          <w:sz w:val="32"/>
          <w:szCs w:val="32"/>
        </w:rPr>
        <w:t>城镇范围</w:t>
      </w:r>
      <w:r>
        <w:rPr>
          <w:rFonts w:hint="eastAsia" w:ascii="仿宋_GB2312" w:hAnsi="仿宋_GB2312" w:eastAsia="仿宋_GB2312" w:cs="仿宋_GB2312"/>
          <w:sz w:val="32"/>
          <w:szCs w:val="32"/>
        </w:rPr>
        <w:t>实现</w:t>
      </w:r>
      <w:r>
        <w:rPr>
          <w:rFonts w:ascii="仿宋_GB2312" w:hAnsi="仿宋_GB2312" w:eastAsia="仿宋_GB2312" w:cs="仿宋_GB2312"/>
          <w:sz w:val="32"/>
          <w:szCs w:val="32"/>
        </w:rPr>
        <w:t>生活垃圾分类</w:t>
      </w:r>
      <w:r>
        <w:rPr>
          <w:rFonts w:hint="eastAsia" w:ascii="仿宋_GB2312" w:hAnsi="仿宋_GB2312" w:eastAsia="仿宋_GB2312" w:cs="仿宋_GB2312"/>
          <w:sz w:val="32"/>
          <w:szCs w:val="32"/>
        </w:rPr>
        <w:t>覆盖面达到</w:t>
      </w:r>
      <w:r>
        <w:rPr>
          <w:rFonts w:ascii="仿宋_GB2312" w:hAnsi="仿宋_GB2312" w:eastAsia="仿宋_GB2312" w:cs="仿宋_GB2312"/>
          <w:color w:val="000000"/>
          <w:sz w:val="32"/>
          <w:szCs w:val="32"/>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，实现城镇生活垃圾回收利用率</w:t>
      </w:r>
      <w:r>
        <w:rPr>
          <w:rFonts w:ascii="仿宋_GB2312" w:hAnsi="仿宋_GB2312" w:eastAsia="仿宋_GB2312" w:cs="仿宋_GB2312"/>
          <w:sz w:val="32"/>
          <w:szCs w:val="32"/>
        </w:rPr>
        <w:t>55%</w:t>
      </w:r>
      <w:r>
        <w:rPr>
          <w:rFonts w:hint="eastAsia" w:ascii="仿宋_GB2312" w:hAnsi="仿宋_GB2312" w:eastAsia="仿宋_GB2312" w:cs="仿宋_GB2312"/>
          <w:sz w:val="32"/>
          <w:szCs w:val="32"/>
        </w:rPr>
        <w:t>以上、资源化利用率达到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三、工作任务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根据</w:t>
      </w:r>
      <w:r>
        <w:rPr>
          <w:rFonts w:hint="eastAsia" w:ascii="仿宋" w:hAnsi="仿宋" w:eastAsia="仿宋" w:cs="仿宋_GB2312"/>
          <w:color w:val="000000"/>
          <w:sz w:val="32"/>
          <w:szCs w:val="32"/>
        </w:rPr>
        <w:t>《</w:t>
      </w:r>
      <w:r>
        <w:rPr>
          <w:rFonts w:hint="eastAsia" w:ascii="仿宋_GB2312" w:hAnsi="仿宋_GB2312" w:eastAsia="仿宋_GB2312" w:cs="仿宋_GB2312"/>
          <w:color w:val="000000"/>
          <w:sz w:val="32"/>
          <w:szCs w:val="32"/>
        </w:rPr>
        <w:t>浙江省生活垃圾分类“五大”专项行动计划</w:t>
      </w:r>
      <w:r>
        <w:rPr>
          <w:rFonts w:hint="eastAsia" w:ascii="仿宋" w:hAnsi="仿宋" w:eastAsia="仿宋" w:cs="仿宋_GB2312"/>
          <w:color w:val="000000"/>
          <w:sz w:val="32"/>
          <w:szCs w:val="32"/>
        </w:rPr>
        <w:t>》（浙</w:t>
      </w:r>
      <w:r>
        <w:rPr>
          <w:rFonts w:ascii="仿宋" w:hAnsi="仿宋" w:eastAsia="仿宋" w:cs="仿宋_GB2312"/>
          <w:color w:val="000000"/>
          <w:sz w:val="32"/>
          <w:szCs w:val="32"/>
        </w:rPr>
        <w:t>分类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号</w:t>
      </w:r>
      <w:r>
        <w:rPr>
          <w:rFonts w:hint="eastAsia" w:ascii="仿宋" w:hAnsi="仿宋" w:eastAsia="仿宋" w:cs="仿宋_GB2312"/>
          <w:color w:val="000000"/>
          <w:sz w:val="32"/>
          <w:szCs w:val="32"/>
        </w:rPr>
        <w:t>）和《2018年度</w:t>
      </w:r>
      <w:r>
        <w:rPr>
          <w:rFonts w:hint="eastAsia" w:ascii="仿宋_GB2312" w:hAnsi="仿宋_GB2312" w:eastAsia="仿宋_GB2312" w:cs="仿宋_GB2312"/>
          <w:color w:val="000000"/>
          <w:sz w:val="32"/>
          <w:szCs w:val="32"/>
        </w:rPr>
        <w:t>浙江省生活垃圾分类工作考核</w:t>
      </w:r>
      <w:r>
        <w:rPr>
          <w:rFonts w:ascii="仿宋_GB2312" w:hAnsi="仿宋_GB2312" w:eastAsia="仿宋_GB2312" w:cs="仿宋_GB2312"/>
          <w:color w:val="000000"/>
          <w:sz w:val="32"/>
          <w:szCs w:val="32"/>
        </w:rPr>
        <w:t>评价指标体系</w:t>
      </w:r>
      <w:r>
        <w:rPr>
          <w:rFonts w:hint="eastAsia" w:ascii="仿宋_GB2312" w:hAnsi="仿宋_GB2312" w:eastAsia="仿宋_GB2312" w:cs="仿宋_GB2312"/>
          <w:color w:val="000000"/>
          <w:sz w:val="32"/>
          <w:szCs w:val="32"/>
        </w:rPr>
        <w:t>（试行）</w:t>
      </w:r>
      <w:r>
        <w:rPr>
          <w:rFonts w:hint="eastAsia" w:ascii="仿宋" w:hAnsi="仿宋" w:eastAsia="仿宋" w:cs="仿宋_GB2312"/>
          <w:color w:val="000000"/>
          <w:sz w:val="32"/>
          <w:szCs w:val="32"/>
        </w:rPr>
        <w:t>》《2018年度</w:t>
      </w:r>
      <w:r>
        <w:rPr>
          <w:rFonts w:hint="eastAsia" w:ascii="仿宋_GB2312" w:hAnsi="仿宋_GB2312" w:eastAsia="仿宋_GB2312" w:cs="仿宋_GB2312"/>
          <w:color w:val="000000"/>
          <w:sz w:val="32"/>
          <w:szCs w:val="32"/>
        </w:rPr>
        <w:t>浙江省生活垃圾分类工作考核</w:t>
      </w:r>
      <w:r>
        <w:rPr>
          <w:rFonts w:ascii="仿宋_GB2312" w:hAnsi="仿宋_GB2312" w:eastAsia="仿宋_GB2312" w:cs="仿宋_GB2312"/>
          <w:color w:val="000000"/>
          <w:sz w:val="32"/>
          <w:szCs w:val="32"/>
        </w:rPr>
        <w:t>评</w:t>
      </w:r>
      <w:r>
        <w:rPr>
          <w:rFonts w:hint="eastAsia" w:ascii="仿宋_GB2312" w:hAnsi="仿宋_GB2312" w:eastAsia="仿宋_GB2312" w:cs="仿宋_GB2312"/>
          <w:color w:val="000000"/>
          <w:sz w:val="32"/>
          <w:szCs w:val="32"/>
        </w:rPr>
        <w:t>分细则（试行）</w:t>
      </w:r>
      <w:r>
        <w:rPr>
          <w:rFonts w:hint="eastAsia" w:ascii="仿宋" w:hAnsi="仿宋" w:eastAsia="仿宋" w:cs="仿宋_GB2312"/>
          <w:color w:val="000000"/>
          <w:sz w:val="32"/>
          <w:szCs w:val="32"/>
        </w:rPr>
        <w:t>》（浙</w:t>
      </w:r>
      <w:r>
        <w:rPr>
          <w:rFonts w:ascii="仿宋" w:hAnsi="仿宋" w:eastAsia="仿宋" w:cs="仿宋_GB2312"/>
          <w:color w:val="000000"/>
          <w:sz w:val="32"/>
          <w:szCs w:val="32"/>
        </w:rPr>
        <w:t>分类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号</w:t>
      </w:r>
      <w:r>
        <w:rPr>
          <w:rFonts w:hint="eastAsia" w:ascii="仿宋" w:hAnsi="仿宋" w:eastAsia="仿宋" w:cs="仿宋_GB2312"/>
          <w:color w:val="000000"/>
          <w:sz w:val="32"/>
          <w:szCs w:val="32"/>
        </w:rPr>
        <w:t>）</w:t>
      </w:r>
      <w:r>
        <w:rPr>
          <w:rFonts w:hint="eastAsia" w:ascii="仿宋_GB2312" w:hAnsi="仿宋_GB2312" w:eastAsia="仿宋_GB2312" w:cs="仿宋_GB2312"/>
          <w:color w:val="000000"/>
          <w:sz w:val="32"/>
          <w:szCs w:val="32"/>
        </w:rPr>
        <w:t>要求，结合我市实际，持续推进我市城镇生活垃圾分类工作，全面开展“五大”专项行动。</w:t>
      </w:r>
      <w:r>
        <w:rPr>
          <w:rFonts w:hint="eastAsia" w:ascii="仿宋_GB2312" w:hAnsi="仿宋_GB2312" w:eastAsia="仿宋_GB2312" w:cs="仿宋_GB2312"/>
          <w:sz w:val="32"/>
          <w:szCs w:val="32"/>
        </w:rPr>
        <w:t>由宣传部牵头开展文明风尚专项行动，发改局牵头开展源头减量专项行动，商务局牵头开展回收利用专项行动，执法局牵头开展制度创制及能力提升专项行动。</w:t>
      </w:r>
    </w:p>
    <w:p>
      <w:pPr>
        <w:pStyle w:val="8"/>
        <w:spacing w:line="560" w:lineRule="exact"/>
        <w:ind w:left="420" w:firstLine="0" w:firstLineChars="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（一）实施源头减量专项行动（</w:t>
      </w:r>
      <w:r>
        <w:rPr>
          <w:rFonts w:hint="eastAsia" w:ascii="仿宋_GB2312" w:hAnsi="仿宋_GB2312" w:eastAsia="仿宋_GB2312" w:cs="仿宋_GB2312"/>
          <w:b/>
          <w:spacing w:val="-6"/>
          <w:sz w:val="32"/>
          <w:szCs w:val="32"/>
        </w:rPr>
        <w:t>总牵头</w:t>
      </w:r>
      <w:r>
        <w:rPr>
          <w:rFonts w:ascii="仿宋_GB2312" w:hAnsi="仿宋_GB2312" w:eastAsia="仿宋_GB2312" w:cs="仿宋_GB2312"/>
          <w:b/>
          <w:spacing w:val="-6"/>
          <w:sz w:val="32"/>
          <w:szCs w:val="32"/>
        </w:rPr>
        <w:t>单位：</w:t>
      </w:r>
      <w:r>
        <w:rPr>
          <w:rFonts w:hint="eastAsia" w:ascii="仿宋_GB2312" w:hAnsi="仿宋_GB2312" w:eastAsia="仿宋_GB2312" w:cs="仿宋_GB2312"/>
          <w:b/>
          <w:spacing w:val="-6"/>
          <w:sz w:val="32"/>
          <w:szCs w:val="32"/>
        </w:rPr>
        <w:t>发改局</w:t>
      </w:r>
      <w:r>
        <w:rPr>
          <w:rFonts w:hint="eastAsia" w:ascii="仿宋_GB2312" w:hAnsi="仿宋_GB2312" w:eastAsia="仿宋_GB2312" w:cs="仿宋_GB2312"/>
          <w:b/>
          <w:bCs/>
          <w:kern w:val="0"/>
          <w:sz w:val="32"/>
          <w:szCs w:val="32"/>
        </w:rPr>
        <w:t>）</w:t>
      </w:r>
    </w:p>
    <w:p>
      <w:pPr>
        <w:spacing w:line="560" w:lineRule="exact"/>
        <w:ind w:firstLine="619" w:firstLineChars="200"/>
        <w:rPr>
          <w:rFonts w:ascii="仿宋_GB2312" w:hAnsi="仿宋_GB2312" w:eastAsia="仿宋_GB2312" w:cs="仿宋_GB2312"/>
          <w:spacing w:val="-6"/>
          <w:sz w:val="32"/>
          <w:szCs w:val="32"/>
        </w:rPr>
      </w:pPr>
      <w:r>
        <w:rPr>
          <w:rFonts w:ascii="仿宋_GB2312" w:hAnsi="仿宋_GB2312" w:eastAsia="仿宋_GB2312" w:cs="仿宋_GB2312"/>
          <w:b/>
          <w:spacing w:val="-6"/>
          <w:sz w:val="32"/>
          <w:szCs w:val="32"/>
        </w:rPr>
        <w:t>1.</w:t>
      </w:r>
      <w:r>
        <w:rPr>
          <w:rFonts w:hint="eastAsia" w:ascii="仿宋_GB2312" w:hAnsi="仿宋_GB2312" w:eastAsia="仿宋_GB2312" w:cs="仿宋_GB2312"/>
          <w:b/>
          <w:spacing w:val="-6"/>
          <w:sz w:val="32"/>
          <w:szCs w:val="32"/>
        </w:rPr>
        <w:t>加强</w:t>
      </w:r>
      <w:r>
        <w:rPr>
          <w:rFonts w:ascii="仿宋_GB2312" w:hAnsi="仿宋_GB2312" w:eastAsia="仿宋_GB2312" w:cs="仿宋_GB2312"/>
          <w:b/>
          <w:spacing w:val="-6"/>
          <w:sz w:val="32"/>
          <w:szCs w:val="32"/>
        </w:rPr>
        <w:t>规划引领。</w:t>
      </w:r>
      <w:r>
        <w:rPr>
          <w:rFonts w:hint="eastAsia" w:ascii="仿宋_GB2312" w:hAnsi="仿宋_GB2312" w:eastAsia="仿宋_GB2312" w:cs="仿宋_GB2312"/>
          <w:spacing w:val="-6"/>
          <w:sz w:val="32"/>
          <w:szCs w:val="32"/>
        </w:rPr>
        <w:t>加快</w:t>
      </w:r>
      <w:r>
        <w:rPr>
          <w:rFonts w:ascii="仿宋_GB2312" w:hAnsi="仿宋_GB2312" w:eastAsia="仿宋_GB2312" w:cs="仿宋_GB2312"/>
          <w:spacing w:val="-6"/>
          <w:sz w:val="32"/>
          <w:szCs w:val="32"/>
        </w:rPr>
        <w:t>编制</w:t>
      </w:r>
      <w:r>
        <w:rPr>
          <w:rFonts w:hint="eastAsia" w:ascii="仿宋" w:hAnsi="仿宋" w:eastAsia="仿宋" w:cs="仿宋_GB2312"/>
          <w:spacing w:val="-6"/>
          <w:sz w:val="32"/>
          <w:szCs w:val="32"/>
        </w:rPr>
        <w:t>《义乌市城镇</w:t>
      </w:r>
      <w:r>
        <w:rPr>
          <w:rFonts w:ascii="仿宋" w:hAnsi="仿宋" w:eastAsia="仿宋" w:cs="仿宋_GB2312"/>
          <w:spacing w:val="-6"/>
          <w:sz w:val="32"/>
          <w:szCs w:val="32"/>
        </w:rPr>
        <w:t>生活垃圾分类和资源回收利用中长期发展规划</w:t>
      </w:r>
      <w:r>
        <w:rPr>
          <w:rFonts w:hint="eastAsia" w:ascii="仿宋" w:hAnsi="仿宋" w:eastAsia="仿宋" w:cs="仿宋_GB2312"/>
          <w:spacing w:val="-6"/>
          <w:sz w:val="32"/>
          <w:szCs w:val="32"/>
        </w:rPr>
        <w:t>纲要》，</w:t>
      </w:r>
      <w:r>
        <w:rPr>
          <w:rFonts w:ascii="仿宋" w:hAnsi="仿宋" w:eastAsia="仿宋" w:cs="仿宋_GB2312"/>
          <w:spacing w:val="-6"/>
          <w:sz w:val="32"/>
          <w:szCs w:val="32"/>
        </w:rPr>
        <w:t>并纳入我市城市总体规划、市域总体规划</w:t>
      </w:r>
      <w:r>
        <w:rPr>
          <w:rFonts w:hint="eastAsia" w:ascii="仿宋_GB2312" w:hAnsi="仿宋_GB2312" w:eastAsia="仿宋_GB2312" w:cs="仿宋_GB2312"/>
          <w:spacing w:val="-6"/>
          <w:sz w:val="32"/>
          <w:szCs w:val="32"/>
        </w:rPr>
        <w:t>（★发改局、</w:t>
      </w:r>
      <w:r>
        <w:rPr>
          <w:rFonts w:hint="eastAsia" w:ascii="仿宋_GB2312" w:hAnsi="仿宋_GB2312" w:eastAsia="仿宋_GB2312" w:cs="仿宋_GB2312"/>
          <w:sz w:val="32"/>
          <w:szCs w:val="32"/>
        </w:rPr>
        <w:t>综合行政</w:t>
      </w:r>
      <w:r>
        <w:rPr>
          <w:rFonts w:hint="eastAsia" w:ascii="仿宋_GB2312" w:hAnsi="仿宋_GB2312" w:eastAsia="仿宋_GB2312" w:cs="仿宋_GB2312"/>
          <w:spacing w:val="-6"/>
          <w:sz w:val="32"/>
          <w:szCs w:val="32"/>
        </w:rPr>
        <w:t>执法局、商务局、自然资源和</w:t>
      </w:r>
      <w:r>
        <w:rPr>
          <w:rFonts w:ascii="仿宋_GB2312" w:hAnsi="仿宋_GB2312" w:eastAsia="仿宋_GB2312" w:cs="仿宋_GB2312"/>
          <w:spacing w:val="-6"/>
          <w:sz w:val="32"/>
          <w:szCs w:val="32"/>
        </w:rPr>
        <w:t>规划局、</w:t>
      </w:r>
      <w:r>
        <w:rPr>
          <w:rFonts w:hint="eastAsia" w:ascii="仿宋_GB2312" w:hAnsi="仿宋_GB2312" w:eastAsia="仿宋_GB2312" w:cs="仿宋_GB2312"/>
          <w:sz w:val="32"/>
          <w:szCs w:val="32"/>
        </w:rPr>
        <w:t>生态环境</w:t>
      </w:r>
      <w:r>
        <w:rPr>
          <w:rFonts w:hint="eastAsia" w:ascii="仿宋_GB2312" w:hAnsi="仿宋_GB2312" w:eastAsia="仿宋_GB2312" w:cs="仿宋_GB2312"/>
          <w:spacing w:val="-6"/>
          <w:sz w:val="32"/>
          <w:szCs w:val="32"/>
        </w:rPr>
        <w:t>分局）。</w:t>
      </w:r>
    </w:p>
    <w:p>
      <w:pPr>
        <w:spacing w:line="560" w:lineRule="exact"/>
        <w:ind w:firstLine="619" w:firstLineChars="200"/>
        <w:rPr>
          <w:rFonts w:ascii="仿宋_GB2312" w:hAnsi="仿宋_GB2312" w:eastAsia="仿宋_GB2312" w:cs="仿宋_GB2312"/>
          <w:spacing w:val="-6"/>
          <w:sz w:val="32"/>
          <w:szCs w:val="32"/>
        </w:rPr>
      </w:pPr>
      <w:r>
        <w:rPr>
          <w:rFonts w:hint="eastAsia" w:ascii="仿宋_GB2312" w:hAnsi="仿宋_GB2312" w:eastAsia="仿宋_GB2312" w:cs="仿宋_GB2312"/>
          <w:b/>
          <w:spacing w:val="-6"/>
          <w:sz w:val="32"/>
          <w:szCs w:val="32"/>
        </w:rPr>
        <w:t>2.规范绿色</w:t>
      </w:r>
      <w:r>
        <w:rPr>
          <w:rFonts w:ascii="仿宋_GB2312" w:hAnsi="仿宋_GB2312" w:eastAsia="仿宋_GB2312" w:cs="仿宋_GB2312"/>
          <w:b/>
          <w:spacing w:val="-6"/>
          <w:sz w:val="32"/>
          <w:szCs w:val="32"/>
        </w:rPr>
        <w:t>包装。</w:t>
      </w:r>
      <w:r>
        <w:rPr>
          <w:rFonts w:hint="eastAsia" w:ascii="仿宋_GB2312" w:hAnsi="仿宋_GB2312" w:eastAsia="仿宋_GB2312" w:cs="仿宋_GB2312"/>
          <w:spacing w:val="-6"/>
          <w:sz w:val="32"/>
          <w:szCs w:val="32"/>
        </w:rPr>
        <w:t>制定实施</w:t>
      </w:r>
      <w:r>
        <w:rPr>
          <w:rFonts w:ascii="仿宋_GB2312" w:hAnsi="仿宋_GB2312" w:eastAsia="仿宋_GB2312" w:cs="仿宋_GB2312"/>
          <w:spacing w:val="-6"/>
          <w:sz w:val="32"/>
          <w:szCs w:val="32"/>
        </w:rPr>
        <w:t>推进</w:t>
      </w:r>
      <w:r>
        <w:rPr>
          <w:rFonts w:hint="eastAsia" w:ascii="仿宋_GB2312" w:hAnsi="仿宋_GB2312" w:eastAsia="仿宋_GB2312" w:cs="仿宋_GB2312"/>
          <w:spacing w:val="-6"/>
          <w:sz w:val="32"/>
          <w:szCs w:val="32"/>
        </w:rPr>
        <w:t>绿色</w:t>
      </w:r>
      <w:r>
        <w:rPr>
          <w:rFonts w:ascii="仿宋_GB2312" w:hAnsi="仿宋_GB2312" w:eastAsia="仿宋_GB2312" w:cs="仿宋_GB2312"/>
          <w:spacing w:val="-6"/>
          <w:sz w:val="32"/>
          <w:szCs w:val="32"/>
        </w:rPr>
        <w:t>包装</w:t>
      </w:r>
      <w:r>
        <w:rPr>
          <w:rFonts w:hint="eastAsia" w:ascii="仿宋_GB2312" w:hAnsi="仿宋_GB2312" w:eastAsia="仿宋_GB2312" w:cs="仿宋_GB2312"/>
          <w:spacing w:val="-6"/>
          <w:sz w:val="32"/>
          <w:szCs w:val="32"/>
        </w:rPr>
        <w:t>的</w:t>
      </w:r>
      <w:r>
        <w:rPr>
          <w:rFonts w:ascii="仿宋_GB2312" w:hAnsi="仿宋_GB2312" w:eastAsia="仿宋_GB2312" w:cs="仿宋_GB2312"/>
          <w:spacing w:val="-6"/>
          <w:sz w:val="32"/>
          <w:szCs w:val="32"/>
        </w:rPr>
        <w:t>规范性文件，</w:t>
      </w:r>
      <w:r>
        <w:rPr>
          <w:rFonts w:hint="eastAsia" w:ascii="仿宋_GB2312" w:hAnsi="仿宋_GB2312" w:eastAsia="仿宋_GB2312" w:cs="仿宋_GB2312"/>
          <w:spacing w:val="-6"/>
          <w:sz w:val="32"/>
          <w:szCs w:val="32"/>
        </w:rPr>
        <w:t>加强对过度包装的治理，到2020年</w:t>
      </w:r>
      <w:r>
        <w:rPr>
          <w:rFonts w:ascii="仿宋_GB2312" w:hAnsi="仿宋_GB2312" w:eastAsia="仿宋_GB2312" w:cs="仿宋_GB2312"/>
          <w:spacing w:val="-6"/>
          <w:sz w:val="32"/>
          <w:szCs w:val="32"/>
        </w:rPr>
        <w:t>，基本建成专门的快递包装物回收体系和快递业包装治理体系，可降解绿色包装材料应用比例提高到</w:t>
      </w:r>
      <w:r>
        <w:rPr>
          <w:rFonts w:hint="eastAsia" w:ascii="仿宋_GB2312" w:hAnsi="仿宋_GB2312" w:eastAsia="仿宋_GB2312" w:cs="仿宋_GB2312"/>
          <w:spacing w:val="-6"/>
          <w:sz w:val="32"/>
          <w:szCs w:val="32"/>
        </w:rPr>
        <w:t>50</w:t>
      </w:r>
      <w:r>
        <w:rPr>
          <w:rFonts w:ascii="仿宋_GB2312" w:hAnsi="仿宋_GB2312" w:eastAsia="仿宋_GB2312" w:cs="仿宋_GB2312"/>
          <w:spacing w:val="-6"/>
          <w:sz w:val="32"/>
          <w:szCs w:val="32"/>
        </w:rPr>
        <w:t>%，基本淘汰重金属等特殊物资超标的包装物料</w:t>
      </w:r>
      <w:r>
        <w:rPr>
          <w:rFonts w:hint="eastAsia" w:ascii="仿宋_GB2312" w:hAnsi="仿宋_GB2312" w:eastAsia="仿宋_GB2312" w:cs="仿宋_GB2312"/>
          <w:spacing w:val="-6"/>
          <w:sz w:val="32"/>
          <w:szCs w:val="32"/>
        </w:rPr>
        <w:t>（★发改局、★邮政管理局、</w:t>
      </w:r>
      <w:r>
        <w:rPr>
          <w:rFonts w:hint="eastAsia" w:ascii="仿宋_GB2312" w:eastAsia="仿宋_GB2312" w:cs="仿宋_GB2312"/>
          <w:spacing w:val="-6"/>
          <w:sz w:val="32"/>
          <w:szCs w:val="32"/>
        </w:rPr>
        <w:t>市场发展委、生态环境</w:t>
      </w:r>
      <w:r>
        <w:rPr>
          <w:rFonts w:ascii="仿宋_GB2312" w:eastAsia="仿宋_GB2312" w:cs="仿宋_GB2312"/>
          <w:spacing w:val="-6"/>
          <w:sz w:val="32"/>
          <w:szCs w:val="32"/>
        </w:rPr>
        <w:t>分局、经信</w:t>
      </w:r>
      <w:r>
        <w:rPr>
          <w:rFonts w:hint="eastAsia" w:ascii="仿宋_GB2312" w:eastAsia="仿宋_GB2312" w:cs="仿宋_GB2312"/>
          <w:spacing w:val="-6"/>
          <w:sz w:val="32"/>
          <w:szCs w:val="32"/>
        </w:rPr>
        <w:t>局</w:t>
      </w:r>
      <w:r>
        <w:rPr>
          <w:rFonts w:ascii="仿宋_GB2312" w:eastAsia="仿宋_GB2312" w:cs="仿宋_GB2312"/>
          <w:spacing w:val="-6"/>
          <w:sz w:val="32"/>
          <w:szCs w:val="32"/>
        </w:rPr>
        <w:t>、市场</w:t>
      </w:r>
      <w:r>
        <w:rPr>
          <w:rFonts w:hint="eastAsia" w:ascii="仿宋_GB2312" w:eastAsia="仿宋_GB2312" w:cs="仿宋_GB2312"/>
          <w:spacing w:val="-6"/>
          <w:sz w:val="32"/>
          <w:szCs w:val="32"/>
        </w:rPr>
        <w:t>监</w:t>
      </w:r>
      <w:r>
        <w:rPr>
          <w:rFonts w:ascii="仿宋_GB2312" w:eastAsia="仿宋_GB2312" w:cs="仿宋_GB2312"/>
          <w:spacing w:val="-6"/>
          <w:sz w:val="32"/>
          <w:szCs w:val="32"/>
        </w:rPr>
        <w:t>管</w:t>
      </w:r>
      <w:r>
        <w:rPr>
          <w:rFonts w:hint="eastAsia" w:ascii="仿宋_GB2312" w:eastAsia="仿宋_GB2312" w:cs="仿宋_GB2312"/>
          <w:spacing w:val="-6"/>
          <w:sz w:val="32"/>
          <w:szCs w:val="32"/>
        </w:rPr>
        <w:t>局、</w:t>
      </w:r>
      <w:r>
        <w:rPr>
          <w:rFonts w:ascii="仿宋_GB2312" w:eastAsia="仿宋_GB2312" w:cs="仿宋_GB2312"/>
          <w:spacing w:val="-6"/>
          <w:sz w:val="32"/>
          <w:szCs w:val="32"/>
        </w:rPr>
        <w:t>各镇街</w:t>
      </w:r>
      <w:r>
        <w:rPr>
          <w:rFonts w:hint="eastAsia" w:ascii="仿宋_GB2312" w:hAnsi="仿宋_GB2312" w:eastAsia="仿宋_GB2312" w:cs="仿宋_GB2312"/>
          <w:spacing w:val="-6"/>
          <w:sz w:val="32"/>
          <w:szCs w:val="32"/>
        </w:rPr>
        <w:t>）。</w:t>
      </w:r>
      <w:r>
        <w:rPr>
          <w:rFonts w:hint="eastAsia" w:ascii="仿宋_GB2312" w:eastAsia="仿宋_GB2312" w:cs="仿宋_GB2312"/>
          <w:spacing w:val="-6"/>
          <w:sz w:val="32"/>
          <w:szCs w:val="32"/>
        </w:rPr>
        <w:t>鼓励</w:t>
      </w:r>
      <w:r>
        <w:rPr>
          <w:rFonts w:ascii="仿宋_GB2312" w:eastAsia="仿宋_GB2312" w:cs="仿宋_GB2312"/>
          <w:spacing w:val="-6"/>
          <w:sz w:val="32"/>
          <w:szCs w:val="32"/>
        </w:rPr>
        <w:t>电商</w:t>
      </w:r>
      <w:r>
        <w:rPr>
          <w:rFonts w:hint="eastAsia" w:ascii="仿宋_GB2312" w:eastAsia="仿宋_GB2312" w:cs="仿宋_GB2312"/>
          <w:spacing w:val="-6"/>
          <w:sz w:val="32"/>
          <w:szCs w:val="32"/>
        </w:rPr>
        <w:t>在</w:t>
      </w:r>
      <w:r>
        <w:rPr>
          <w:rFonts w:ascii="仿宋_GB2312" w:eastAsia="仿宋_GB2312" w:cs="仿宋_GB2312"/>
          <w:spacing w:val="-6"/>
          <w:sz w:val="32"/>
          <w:szCs w:val="32"/>
        </w:rPr>
        <w:t>网络零售、网上订餐等过程中</w:t>
      </w:r>
      <w:r>
        <w:rPr>
          <w:rFonts w:hint="eastAsia" w:ascii="仿宋_GB2312" w:eastAsia="仿宋_GB2312" w:cs="仿宋_GB2312"/>
          <w:spacing w:val="-6"/>
          <w:sz w:val="32"/>
          <w:szCs w:val="32"/>
        </w:rPr>
        <w:t>，为</w:t>
      </w:r>
      <w:r>
        <w:rPr>
          <w:rFonts w:ascii="仿宋_GB2312" w:eastAsia="仿宋_GB2312" w:cs="仿宋_GB2312"/>
          <w:spacing w:val="-6"/>
          <w:sz w:val="32"/>
          <w:szCs w:val="32"/>
        </w:rPr>
        <w:t>消费者提供减量化、可降解、可循环包装物的选择和相应的激励措施，大力</w:t>
      </w:r>
      <w:r>
        <w:rPr>
          <w:rFonts w:hint="eastAsia" w:ascii="仿宋_GB2312" w:eastAsia="仿宋_GB2312" w:cs="仿宋_GB2312"/>
          <w:spacing w:val="-6"/>
          <w:sz w:val="32"/>
          <w:szCs w:val="32"/>
        </w:rPr>
        <w:t>推进电商、</w:t>
      </w:r>
      <w:r>
        <w:rPr>
          <w:rFonts w:ascii="仿宋_GB2312" w:eastAsia="仿宋_GB2312" w:cs="仿宋_GB2312"/>
          <w:spacing w:val="-6"/>
          <w:sz w:val="32"/>
          <w:szCs w:val="32"/>
        </w:rPr>
        <w:t>外卖领域绿色</w:t>
      </w:r>
      <w:r>
        <w:rPr>
          <w:rFonts w:hint="eastAsia" w:ascii="仿宋_GB2312" w:eastAsia="仿宋_GB2312" w:cs="仿宋_GB2312"/>
          <w:spacing w:val="-6"/>
          <w:sz w:val="32"/>
          <w:szCs w:val="32"/>
        </w:rPr>
        <w:t>包装工作</w:t>
      </w:r>
      <w:r>
        <w:rPr>
          <w:rFonts w:ascii="仿宋_GB2312" w:eastAsia="仿宋_GB2312" w:cs="仿宋_GB2312"/>
          <w:spacing w:val="-6"/>
          <w:sz w:val="32"/>
          <w:szCs w:val="32"/>
        </w:rPr>
        <w:t>，</w:t>
      </w:r>
      <w:r>
        <w:rPr>
          <w:rFonts w:hint="eastAsia" w:ascii="仿宋_GB2312" w:eastAsia="仿宋_GB2312" w:cs="仿宋_GB2312"/>
          <w:spacing w:val="-6"/>
          <w:sz w:val="32"/>
          <w:szCs w:val="32"/>
        </w:rPr>
        <w:t>引导</w:t>
      </w:r>
      <w:r>
        <w:rPr>
          <w:rFonts w:ascii="仿宋_GB2312" w:eastAsia="仿宋_GB2312" w:cs="仿宋_GB2312"/>
          <w:spacing w:val="-6"/>
          <w:sz w:val="32"/>
          <w:szCs w:val="32"/>
        </w:rPr>
        <w:t>外卖商家使用可降解的一次性餐具（</w:t>
      </w:r>
      <w:r>
        <w:rPr>
          <w:rFonts w:hint="eastAsia" w:ascii="仿宋" w:hAnsi="仿宋" w:eastAsia="仿宋" w:cs="仿宋_GB2312"/>
          <w:spacing w:val="-6"/>
          <w:sz w:val="32"/>
          <w:szCs w:val="32"/>
        </w:rPr>
        <w:t>★</w:t>
      </w:r>
      <w:r>
        <w:rPr>
          <w:rFonts w:hint="eastAsia" w:ascii="仿宋_GB2312" w:eastAsia="仿宋_GB2312" w:cs="仿宋_GB2312"/>
          <w:spacing w:val="-6"/>
          <w:sz w:val="32"/>
          <w:szCs w:val="32"/>
        </w:rPr>
        <w:t>市场发展委、</w:t>
      </w:r>
      <w:r>
        <w:rPr>
          <w:rFonts w:ascii="仿宋_GB2312" w:eastAsia="仿宋_GB2312" w:cs="仿宋_GB2312"/>
          <w:spacing w:val="-6"/>
          <w:sz w:val="32"/>
          <w:szCs w:val="32"/>
        </w:rPr>
        <w:t>市场</w:t>
      </w:r>
      <w:r>
        <w:rPr>
          <w:rFonts w:hint="eastAsia" w:ascii="仿宋_GB2312" w:eastAsia="仿宋_GB2312" w:cs="仿宋_GB2312"/>
          <w:spacing w:val="-6"/>
          <w:sz w:val="32"/>
          <w:szCs w:val="32"/>
        </w:rPr>
        <w:t>监</w:t>
      </w:r>
      <w:r>
        <w:rPr>
          <w:rFonts w:ascii="仿宋_GB2312" w:eastAsia="仿宋_GB2312" w:cs="仿宋_GB2312"/>
          <w:spacing w:val="-6"/>
          <w:sz w:val="32"/>
          <w:szCs w:val="32"/>
        </w:rPr>
        <w:t>管</w:t>
      </w:r>
      <w:r>
        <w:rPr>
          <w:rFonts w:hint="eastAsia" w:ascii="仿宋_GB2312" w:eastAsia="仿宋_GB2312" w:cs="仿宋_GB2312"/>
          <w:spacing w:val="-6"/>
          <w:sz w:val="32"/>
          <w:szCs w:val="32"/>
        </w:rPr>
        <w:t>局</w:t>
      </w:r>
      <w:r>
        <w:rPr>
          <w:rFonts w:ascii="仿宋_GB2312" w:eastAsia="仿宋_GB2312" w:cs="仿宋_GB2312"/>
          <w:spacing w:val="-6"/>
          <w:sz w:val="32"/>
          <w:szCs w:val="32"/>
        </w:rPr>
        <w:t>）</w:t>
      </w:r>
      <w:r>
        <w:rPr>
          <w:rFonts w:hint="eastAsia" w:ascii="仿宋_GB2312" w:eastAsia="仿宋_GB2312" w:cs="仿宋_GB2312"/>
          <w:spacing w:val="-6"/>
          <w:sz w:val="32"/>
          <w:szCs w:val="32"/>
        </w:rPr>
        <w:t>。</w:t>
      </w:r>
      <w:r>
        <w:rPr>
          <w:rFonts w:hint="eastAsia" w:ascii="仿宋_GB2312" w:hAnsi="仿宋_GB2312" w:eastAsia="仿宋_GB2312" w:cs="仿宋_GB2312"/>
          <w:spacing w:val="-6"/>
          <w:sz w:val="32"/>
          <w:szCs w:val="32"/>
        </w:rPr>
        <w:t>严格</w:t>
      </w:r>
      <w:r>
        <w:rPr>
          <w:rFonts w:ascii="仿宋_GB2312" w:hAnsi="仿宋_GB2312" w:eastAsia="仿宋_GB2312" w:cs="仿宋_GB2312"/>
          <w:spacing w:val="-6"/>
          <w:sz w:val="32"/>
          <w:szCs w:val="32"/>
        </w:rPr>
        <w:t>执行国家限制商品过度包装标准</w:t>
      </w:r>
      <w:r>
        <w:rPr>
          <w:rFonts w:hint="eastAsia" w:ascii="仿宋_GB2312" w:hAnsi="仿宋_GB2312" w:eastAsia="仿宋_GB2312" w:cs="仿宋_GB2312"/>
          <w:spacing w:val="-6"/>
          <w:sz w:val="32"/>
          <w:szCs w:val="32"/>
        </w:rPr>
        <w:t>，将商品包装有关国家标准执行情况纳入日常监督检查内容</w:t>
      </w:r>
      <w:r>
        <w:rPr>
          <w:rFonts w:ascii="仿宋_GB2312" w:eastAsia="仿宋_GB2312" w:cs="仿宋_GB2312"/>
          <w:spacing w:val="-6"/>
          <w:sz w:val="32"/>
          <w:szCs w:val="32"/>
        </w:rPr>
        <w:t>（</w:t>
      </w:r>
      <w:r>
        <w:rPr>
          <w:rFonts w:hint="eastAsia" w:ascii="仿宋" w:hAnsi="仿宋" w:eastAsia="仿宋" w:cs="仿宋_GB2312"/>
          <w:spacing w:val="-6"/>
          <w:sz w:val="32"/>
          <w:szCs w:val="32"/>
        </w:rPr>
        <w:t>★</w:t>
      </w:r>
      <w:r>
        <w:rPr>
          <w:rFonts w:ascii="仿宋_GB2312" w:eastAsia="仿宋_GB2312" w:cs="仿宋_GB2312"/>
          <w:spacing w:val="-6"/>
          <w:sz w:val="32"/>
          <w:szCs w:val="32"/>
        </w:rPr>
        <w:t>市场</w:t>
      </w:r>
      <w:r>
        <w:rPr>
          <w:rFonts w:hint="eastAsia" w:ascii="仿宋_GB2312" w:eastAsia="仿宋_GB2312" w:cs="仿宋_GB2312"/>
          <w:spacing w:val="-6"/>
          <w:sz w:val="32"/>
          <w:szCs w:val="32"/>
        </w:rPr>
        <w:t>监</w:t>
      </w:r>
      <w:r>
        <w:rPr>
          <w:rFonts w:ascii="仿宋_GB2312" w:eastAsia="仿宋_GB2312" w:cs="仿宋_GB2312"/>
          <w:spacing w:val="-6"/>
          <w:sz w:val="32"/>
          <w:szCs w:val="32"/>
        </w:rPr>
        <w:t>管</w:t>
      </w:r>
      <w:r>
        <w:rPr>
          <w:rFonts w:hint="eastAsia" w:ascii="仿宋_GB2312" w:eastAsia="仿宋_GB2312" w:cs="仿宋_GB2312"/>
          <w:spacing w:val="-6"/>
          <w:sz w:val="32"/>
          <w:szCs w:val="32"/>
        </w:rPr>
        <w:t>局</w:t>
      </w:r>
      <w:r>
        <w:rPr>
          <w:rFonts w:ascii="仿宋_GB2312" w:eastAsia="仿宋_GB2312" w:cs="仿宋_GB2312"/>
          <w:spacing w:val="-6"/>
          <w:sz w:val="32"/>
          <w:szCs w:val="32"/>
        </w:rPr>
        <w:t>）</w:t>
      </w:r>
      <w:r>
        <w:rPr>
          <w:rFonts w:hint="eastAsia" w:ascii="仿宋_GB2312" w:eastAsia="仿宋_GB2312" w:cs="仿宋_GB2312"/>
          <w:spacing w:val="-6"/>
          <w:sz w:val="32"/>
          <w:szCs w:val="32"/>
        </w:rPr>
        <w:t>。</w:t>
      </w:r>
    </w:p>
    <w:p>
      <w:pPr>
        <w:spacing w:line="560" w:lineRule="exact"/>
        <w:ind w:firstLine="64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w:t>
      </w:r>
      <w:r>
        <w:rPr>
          <w:rFonts w:hint="eastAsia" w:ascii="仿宋_GB2312" w:hAnsi="仿宋_GB2312" w:eastAsia="仿宋_GB2312" w:cs="仿宋_GB2312"/>
          <w:b/>
          <w:spacing w:val="-6"/>
          <w:sz w:val="32"/>
          <w:szCs w:val="32"/>
        </w:rPr>
        <w:t>严格落实“限塑令”。</w:t>
      </w:r>
      <w:r>
        <w:rPr>
          <w:rFonts w:hint="eastAsia" w:ascii="仿宋_GB2312" w:hAnsi="仿宋_GB2312" w:eastAsia="仿宋_GB2312" w:cs="仿宋_GB2312"/>
          <w:spacing w:val="-6"/>
          <w:sz w:val="32"/>
          <w:szCs w:val="32"/>
        </w:rPr>
        <w:t>加强</w:t>
      </w:r>
      <w:r>
        <w:rPr>
          <w:rFonts w:ascii="仿宋_GB2312" w:hAnsi="仿宋_GB2312" w:eastAsia="仿宋_GB2312" w:cs="仿宋_GB2312"/>
          <w:spacing w:val="-6"/>
          <w:sz w:val="32"/>
          <w:szCs w:val="32"/>
        </w:rPr>
        <w:t>对</w:t>
      </w:r>
      <w:r>
        <w:rPr>
          <w:rFonts w:hint="eastAsia" w:ascii="仿宋_GB2312" w:hAnsi="仿宋_GB2312" w:eastAsia="仿宋_GB2312" w:cs="仿宋_GB2312"/>
          <w:spacing w:val="-6"/>
          <w:sz w:val="32"/>
          <w:szCs w:val="32"/>
        </w:rPr>
        <w:t>塑料</w:t>
      </w:r>
      <w:r>
        <w:rPr>
          <w:rFonts w:ascii="仿宋_GB2312" w:hAnsi="仿宋_GB2312" w:eastAsia="仿宋_GB2312" w:cs="仿宋_GB2312"/>
          <w:spacing w:val="-6"/>
          <w:sz w:val="32"/>
          <w:szCs w:val="32"/>
        </w:rPr>
        <w:t>购物袋生产企业的日常监管和专项执法检查，严厉查处生产不合格塑料购物袋的违法行为</w:t>
      </w:r>
      <w:r>
        <w:rPr>
          <w:rFonts w:ascii="仿宋_GB2312" w:eastAsia="仿宋_GB2312" w:cs="仿宋_GB2312"/>
          <w:spacing w:val="-6"/>
          <w:sz w:val="32"/>
          <w:szCs w:val="32"/>
        </w:rPr>
        <w:t>（</w:t>
      </w:r>
      <w:r>
        <w:rPr>
          <w:rFonts w:hint="eastAsia" w:ascii="仿宋" w:hAnsi="仿宋" w:eastAsia="仿宋" w:cs="仿宋_GB2312"/>
          <w:spacing w:val="-6"/>
          <w:sz w:val="32"/>
          <w:szCs w:val="32"/>
        </w:rPr>
        <w:t>★</w:t>
      </w:r>
      <w:r>
        <w:rPr>
          <w:rFonts w:ascii="仿宋_GB2312" w:eastAsia="仿宋_GB2312" w:cs="仿宋_GB2312"/>
          <w:spacing w:val="-6"/>
          <w:sz w:val="32"/>
          <w:szCs w:val="32"/>
        </w:rPr>
        <w:t>市场</w:t>
      </w:r>
      <w:r>
        <w:rPr>
          <w:rFonts w:hint="eastAsia" w:ascii="仿宋_GB2312" w:eastAsia="仿宋_GB2312" w:cs="仿宋_GB2312"/>
          <w:spacing w:val="-6"/>
          <w:sz w:val="32"/>
          <w:szCs w:val="32"/>
        </w:rPr>
        <w:t>监</w:t>
      </w:r>
      <w:r>
        <w:rPr>
          <w:rFonts w:ascii="仿宋_GB2312" w:eastAsia="仿宋_GB2312" w:cs="仿宋_GB2312"/>
          <w:spacing w:val="-6"/>
          <w:sz w:val="32"/>
          <w:szCs w:val="32"/>
        </w:rPr>
        <w:t>管</w:t>
      </w:r>
      <w:r>
        <w:rPr>
          <w:rFonts w:hint="eastAsia" w:ascii="仿宋_GB2312" w:eastAsia="仿宋_GB2312" w:cs="仿宋_GB2312"/>
          <w:spacing w:val="-6"/>
          <w:sz w:val="32"/>
          <w:szCs w:val="32"/>
        </w:rPr>
        <w:t>局</w:t>
      </w:r>
      <w:r>
        <w:rPr>
          <w:rFonts w:ascii="仿宋_GB2312" w:eastAsia="仿宋_GB2312" w:cs="仿宋_GB2312"/>
          <w:spacing w:val="-6"/>
          <w:sz w:val="32"/>
          <w:szCs w:val="32"/>
        </w:rPr>
        <w:t>）</w:t>
      </w:r>
      <w:r>
        <w:rPr>
          <w:rFonts w:hint="eastAsia" w:ascii="仿宋_GB2312" w:eastAsia="仿宋_GB2312" w:cs="仿宋_GB2312"/>
          <w:spacing w:val="-6"/>
          <w:sz w:val="32"/>
          <w:szCs w:val="32"/>
        </w:rPr>
        <w:t>。</w:t>
      </w:r>
      <w:r>
        <w:rPr>
          <w:rFonts w:hint="eastAsia" w:ascii="仿宋_GB2312" w:hAnsi="仿宋_GB2312" w:eastAsia="仿宋_GB2312" w:cs="仿宋_GB2312"/>
          <w:spacing w:val="-6"/>
          <w:sz w:val="32"/>
          <w:szCs w:val="32"/>
        </w:rPr>
        <w:t>在超市、农贸市场等场所推广使用菜篮子、布袋子，加强对超市、商场、集贸市场等商品零售场所销售、使用塑料购物袋的监督检查，对违规继续销售、使用超薄塑料购物袋等行为予以查处（★商务局、★市场监管局、发改局、</w:t>
      </w:r>
      <w:r>
        <w:rPr>
          <w:rFonts w:hint="eastAsia" w:ascii="仿宋_GB2312" w:hAnsi="仿宋_GB2312" w:eastAsia="仿宋_GB2312" w:cs="仿宋_GB2312"/>
          <w:color w:val="000000"/>
          <w:spacing w:val="-6"/>
          <w:sz w:val="32"/>
          <w:szCs w:val="32"/>
        </w:rPr>
        <w:t>市场集团</w:t>
      </w:r>
      <w:r>
        <w:rPr>
          <w:rFonts w:hint="eastAsia" w:ascii="仿宋_GB2312" w:hAnsi="仿宋_GB2312" w:eastAsia="仿宋_GB2312" w:cs="仿宋_GB2312"/>
          <w:spacing w:val="-6"/>
          <w:sz w:val="32"/>
          <w:szCs w:val="32"/>
        </w:rPr>
        <w:t>）。</w:t>
      </w:r>
    </w:p>
    <w:p>
      <w:pPr>
        <w:spacing w:line="560" w:lineRule="exact"/>
        <w:ind w:firstLine="619" w:firstLineChars="200"/>
        <w:rPr>
          <w:rFonts w:ascii="仿宋_GB2312" w:hAnsi="仿宋_GB2312" w:eastAsia="仿宋_GB2312" w:cs="仿宋_GB2312"/>
          <w:spacing w:val="-6"/>
          <w:sz w:val="32"/>
          <w:szCs w:val="32"/>
        </w:rPr>
      </w:pPr>
      <w:r>
        <w:rPr>
          <w:rFonts w:ascii="仿宋_GB2312" w:hAnsi="仿宋_GB2312" w:eastAsia="仿宋_GB2312" w:cs="仿宋_GB2312"/>
          <w:b/>
          <w:spacing w:val="-6"/>
          <w:sz w:val="32"/>
          <w:szCs w:val="32"/>
        </w:rPr>
        <w:t>4.</w:t>
      </w:r>
      <w:r>
        <w:rPr>
          <w:rFonts w:hint="eastAsia" w:ascii="仿宋_GB2312" w:hAnsi="仿宋_GB2312" w:eastAsia="仿宋_GB2312" w:cs="仿宋_GB2312"/>
          <w:b/>
          <w:spacing w:val="-6"/>
          <w:sz w:val="32"/>
          <w:szCs w:val="32"/>
        </w:rPr>
        <w:t>限制</w:t>
      </w:r>
      <w:r>
        <w:rPr>
          <w:rFonts w:ascii="仿宋_GB2312" w:hAnsi="仿宋_GB2312" w:eastAsia="仿宋_GB2312" w:cs="仿宋_GB2312"/>
          <w:b/>
          <w:spacing w:val="-6"/>
          <w:sz w:val="32"/>
          <w:szCs w:val="32"/>
        </w:rPr>
        <w:t>一次性消费用品。</w:t>
      </w:r>
      <w:r>
        <w:rPr>
          <w:rFonts w:hint="eastAsia" w:ascii="仿宋_GB2312" w:hAnsi="仿宋_GB2312" w:eastAsia="仿宋_GB2312" w:cs="仿宋_GB2312"/>
          <w:spacing w:val="-6"/>
          <w:sz w:val="32"/>
          <w:szCs w:val="32"/>
        </w:rPr>
        <w:t>加强对餐饮、</w:t>
      </w:r>
      <w:r>
        <w:rPr>
          <w:rFonts w:ascii="仿宋_GB2312" w:hAnsi="仿宋_GB2312" w:eastAsia="仿宋_GB2312" w:cs="仿宋_GB2312"/>
          <w:spacing w:val="-6"/>
          <w:sz w:val="32"/>
          <w:szCs w:val="32"/>
        </w:rPr>
        <w:t>星级宾馆（</w:t>
      </w:r>
      <w:r>
        <w:rPr>
          <w:rFonts w:hint="eastAsia" w:ascii="仿宋_GB2312" w:hAnsi="仿宋_GB2312" w:eastAsia="仿宋_GB2312" w:cs="仿宋_GB2312"/>
          <w:spacing w:val="-6"/>
          <w:sz w:val="32"/>
          <w:szCs w:val="32"/>
        </w:rPr>
        <w:t>酒店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等</w:t>
      </w:r>
      <w:r>
        <w:rPr>
          <w:rFonts w:ascii="仿宋_GB2312" w:hAnsi="仿宋_GB2312" w:eastAsia="仿宋_GB2312" w:cs="仿宋_GB2312"/>
          <w:spacing w:val="-6"/>
          <w:sz w:val="32"/>
          <w:szCs w:val="32"/>
        </w:rPr>
        <w:t>服务性单位限制一次性消费用品的监督检查工作</w:t>
      </w:r>
      <w:r>
        <w:rPr>
          <w:rFonts w:hint="eastAsia" w:ascii="仿宋_GB2312" w:hAnsi="仿宋_GB2312" w:eastAsia="仿宋_GB2312" w:cs="仿宋_GB2312"/>
          <w:spacing w:val="-6"/>
          <w:sz w:val="32"/>
          <w:szCs w:val="32"/>
        </w:rPr>
        <w:t>（★商务局、★文化</w:t>
      </w:r>
      <w:r>
        <w:rPr>
          <w:rFonts w:ascii="仿宋_GB2312" w:hAnsi="仿宋_GB2312" w:eastAsia="仿宋_GB2312" w:cs="仿宋_GB2312"/>
          <w:spacing w:val="-6"/>
          <w:sz w:val="32"/>
          <w:szCs w:val="32"/>
        </w:rPr>
        <w:t>和广电旅游体育局</w:t>
      </w:r>
      <w:r>
        <w:rPr>
          <w:rFonts w:hint="eastAsia" w:ascii="仿宋_GB2312" w:hAnsi="仿宋_GB2312" w:eastAsia="仿宋_GB2312" w:cs="仿宋_GB2312"/>
          <w:spacing w:val="-6"/>
          <w:sz w:val="32"/>
          <w:szCs w:val="32"/>
        </w:rPr>
        <w:t>、卫健局、市场监管局、</w:t>
      </w:r>
      <w:r>
        <w:rPr>
          <w:rFonts w:ascii="仿宋_GB2312" w:hAnsi="仿宋_GB2312" w:eastAsia="仿宋_GB2312" w:cs="仿宋_GB2312"/>
          <w:spacing w:val="-6"/>
          <w:sz w:val="32"/>
          <w:szCs w:val="32"/>
        </w:rPr>
        <w:t>各镇街</w:t>
      </w:r>
      <w:r>
        <w:rPr>
          <w:rFonts w:hint="eastAsia" w:ascii="仿宋_GB2312" w:hAnsi="仿宋_GB2312" w:eastAsia="仿宋_GB2312" w:cs="仿宋_GB2312"/>
          <w:spacing w:val="-6"/>
          <w:sz w:val="32"/>
          <w:szCs w:val="32"/>
        </w:rPr>
        <w:t>）。加强</w:t>
      </w:r>
      <w:r>
        <w:rPr>
          <w:rFonts w:ascii="仿宋_GB2312" w:hAnsi="仿宋_GB2312" w:eastAsia="仿宋_GB2312" w:cs="仿宋_GB2312"/>
          <w:spacing w:val="-6"/>
          <w:sz w:val="32"/>
          <w:szCs w:val="32"/>
        </w:rPr>
        <w:t>对一次性消费用品生产企业的监管，规范企业的一次性消费用品生产，鼓励企业生产易降解、可回收再利用的绿色环保产品</w:t>
      </w:r>
      <w:r>
        <w:rPr>
          <w:rFonts w:hint="eastAsia" w:ascii="仿宋_GB2312" w:hAnsi="仿宋_GB2312" w:eastAsia="仿宋_GB2312" w:cs="仿宋_GB2312"/>
          <w:spacing w:val="-6"/>
          <w:sz w:val="32"/>
          <w:szCs w:val="32"/>
        </w:rPr>
        <w:t>（★经信局）。</w:t>
      </w:r>
    </w:p>
    <w:p>
      <w:pPr>
        <w:spacing w:line="560" w:lineRule="exact"/>
        <w:ind w:firstLine="640"/>
        <w:rPr>
          <w:rFonts w:ascii="仿宋_GB2312" w:hAnsi="仿宋_GB2312" w:eastAsia="仿宋_GB2312" w:cs="仿宋_GB2312"/>
          <w:b/>
          <w:sz w:val="32"/>
          <w:szCs w:val="32"/>
        </w:rPr>
      </w:pPr>
      <w:r>
        <w:rPr>
          <w:rFonts w:ascii="仿宋_GB2312" w:hAnsi="仿宋_GB2312" w:eastAsia="仿宋_GB2312" w:cs="仿宋_GB2312"/>
          <w:b/>
          <w:sz w:val="32"/>
          <w:szCs w:val="32"/>
        </w:rPr>
        <w:t>5.</w:t>
      </w:r>
      <w:r>
        <w:rPr>
          <w:rFonts w:hint="eastAsia" w:ascii="仿宋_GB2312" w:hAnsi="仿宋_GB2312" w:eastAsia="仿宋_GB2312" w:cs="仿宋_GB2312"/>
          <w:b/>
          <w:sz w:val="32"/>
          <w:szCs w:val="32"/>
        </w:rPr>
        <w:t>推动餐厨</w:t>
      </w:r>
      <w:r>
        <w:rPr>
          <w:rFonts w:ascii="仿宋_GB2312" w:hAnsi="仿宋_GB2312" w:eastAsia="仿宋_GB2312" w:cs="仿宋_GB2312"/>
          <w:b/>
          <w:sz w:val="32"/>
          <w:szCs w:val="32"/>
        </w:rPr>
        <w:t>垃圾减量化。</w:t>
      </w:r>
      <w:r>
        <w:rPr>
          <w:rFonts w:hint="eastAsia" w:ascii="仿宋_GB2312" w:hAnsi="仿宋_GB2312" w:eastAsia="仿宋_GB2312" w:cs="仿宋_GB2312"/>
          <w:sz w:val="32"/>
          <w:szCs w:val="32"/>
        </w:rPr>
        <w:t>实施果蔬菜皮专项</w:t>
      </w:r>
      <w:r>
        <w:rPr>
          <w:rFonts w:ascii="仿宋_GB2312" w:hAnsi="仿宋_GB2312" w:eastAsia="仿宋_GB2312" w:cs="仿宋_GB2312"/>
          <w:sz w:val="32"/>
          <w:szCs w:val="32"/>
        </w:rPr>
        <w:t>整治，</w:t>
      </w:r>
      <w:r>
        <w:rPr>
          <w:rFonts w:hint="eastAsia" w:ascii="仿宋_GB2312" w:hAnsi="仿宋_GB2312" w:eastAsia="仿宋_GB2312" w:cs="仿宋_GB2312"/>
          <w:sz w:val="32"/>
          <w:szCs w:val="32"/>
        </w:rPr>
        <w:t>开展一批果蔬批发市场和集贸市场果蔬菜皮就地处理、净菜进城试点，总结推广</w:t>
      </w:r>
      <w:r>
        <w:rPr>
          <w:rFonts w:ascii="仿宋_GB2312" w:hAnsi="仿宋_GB2312" w:eastAsia="仿宋_GB2312" w:cs="仿宋_GB2312"/>
          <w:sz w:val="32"/>
          <w:szCs w:val="32"/>
        </w:rPr>
        <w:t>试点经验</w:t>
      </w:r>
      <w:r>
        <w:rPr>
          <w:rFonts w:hint="eastAsia" w:ascii="仿宋_GB2312" w:hAnsi="仿宋_GB2312" w:eastAsia="仿宋_GB2312" w:cs="仿宋_GB2312"/>
          <w:spacing w:val="-6"/>
          <w:sz w:val="32"/>
          <w:szCs w:val="32"/>
        </w:rPr>
        <w:t>（★市场监管局、</w:t>
      </w:r>
      <w:r>
        <w:rPr>
          <w:rFonts w:hint="eastAsia" w:ascii="仿宋_GB2312" w:eastAsia="仿宋_GB2312" w:cs="仿宋_GB2312"/>
          <w:spacing w:val="-6"/>
          <w:sz w:val="32"/>
          <w:szCs w:val="32"/>
        </w:rPr>
        <w:t>市场发展委</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农业农村局</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国资办</w:t>
      </w:r>
      <w:r>
        <w:rPr>
          <w:rFonts w:hint="eastAsia" w:ascii="仿宋_GB2312" w:hAnsi="仿宋_GB2312" w:eastAsia="仿宋_GB2312" w:cs="仿宋_GB2312"/>
          <w:spacing w:val="-6"/>
          <w:sz w:val="32"/>
          <w:szCs w:val="32"/>
        </w:rPr>
        <w:t>、</w:t>
      </w:r>
      <w:r>
        <w:rPr>
          <w:rFonts w:hint="eastAsia" w:ascii="仿宋_GB2312" w:hAnsi="仿宋_GB2312" w:eastAsia="仿宋_GB2312" w:cs="仿宋_GB2312"/>
          <w:color w:val="000000"/>
          <w:spacing w:val="-6"/>
          <w:sz w:val="32"/>
          <w:szCs w:val="32"/>
        </w:rPr>
        <w:t>市场集团</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供销联社</w:t>
      </w:r>
      <w:r>
        <w:rPr>
          <w:rFonts w:hint="eastAsia" w:ascii="仿宋_GB2312" w:hAnsi="仿宋_GB2312" w:eastAsia="仿宋_GB2312" w:cs="仿宋_GB2312"/>
          <w:spacing w:val="-6"/>
          <w:sz w:val="32"/>
          <w:szCs w:val="32"/>
        </w:rPr>
        <w:t>、各镇街）。引导消费者理性、适量点餐，并在明显位置设置提示牌，倡导“光盘”行动（★市场监管局、各镇街）。</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b/>
          <w:sz w:val="32"/>
          <w:szCs w:val="32"/>
        </w:rPr>
        <w:t>6</w:t>
      </w:r>
      <w:r>
        <w:rPr>
          <w:rFonts w:hint="eastAsia" w:ascii="仿宋_GB2312" w:hAnsi="仿宋_GB2312" w:eastAsia="仿宋_GB2312" w:cs="仿宋_GB2312"/>
          <w:b/>
          <w:sz w:val="32"/>
          <w:szCs w:val="32"/>
        </w:rPr>
        <w:t>.深化</w:t>
      </w:r>
      <w:r>
        <w:rPr>
          <w:rFonts w:ascii="仿宋_GB2312" w:hAnsi="仿宋_GB2312" w:eastAsia="仿宋_GB2312" w:cs="仿宋_GB2312"/>
          <w:b/>
          <w:sz w:val="32"/>
          <w:szCs w:val="32"/>
        </w:rPr>
        <w:t>示范小区创建</w:t>
      </w:r>
      <w:r>
        <w:rPr>
          <w:rFonts w:hint="eastAsia" w:ascii="仿宋_GB2312" w:hAnsi="仿宋_GB2312" w:eastAsia="仿宋_GB2312" w:cs="仿宋_GB2312"/>
          <w:b/>
          <w:sz w:val="32"/>
          <w:szCs w:val="32"/>
        </w:rPr>
        <w:t>。</w:t>
      </w:r>
      <w:r>
        <w:rPr>
          <w:rFonts w:hint="eastAsia" w:ascii="仿宋_GB2312" w:hAnsi="仿宋_GB2312" w:eastAsia="仿宋_GB2312" w:cs="仿宋_GB2312"/>
          <w:color w:val="000000"/>
          <w:sz w:val="32"/>
          <w:szCs w:val="32"/>
        </w:rPr>
        <w:t>按照“</w:t>
      </w:r>
      <w:r>
        <w:rPr>
          <w:rFonts w:hint="eastAsia" w:ascii="仿宋_GB2312" w:hAnsi="仿宋_GB2312" w:eastAsia="仿宋_GB2312" w:cs="仿宋_GB2312"/>
          <w:bCs/>
          <w:color w:val="000000"/>
          <w:sz w:val="32"/>
          <w:szCs w:val="32"/>
        </w:rPr>
        <w:t>以桶代房、</w:t>
      </w:r>
      <w:r>
        <w:rPr>
          <w:rFonts w:hint="eastAsia" w:ascii="仿宋_GB2312" w:hAnsi="仿宋_GB2312" w:eastAsia="仿宋_GB2312" w:cs="仿宋_GB2312"/>
          <w:color w:val="000000"/>
          <w:sz w:val="32"/>
          <w:szCs w:val="32"/>
        </w:rPr>
        <w:t>桶车对接、</w:t>
      </w:r>
      <w:r>
        <w:rPr>
          <w:rFonts w:ascii="仿宋_GB2312" w:hAnsi="仿宋_GB2312" w:eastAsia="仿宋_GB2312" w:cs="仿宋_GB2312"/>
          <w:color w:val="000000"/>
          <w:sz w:val="32"/>
          <w:szCs w:val="32"/>
        </w:rPr>
        <w:t>小车收运、大车转运、分类处置”模式，</w:t>
      </w:r>
      <w:r>
        <w:rPr>
          <w:rFonts w:ascii="仿宋_GB2312" w:hAnsi="仿宋_GB2312" w:eastAsia="仿宋_GB2312" w:cs="仿宋_GB2312"/>
          <w:sz w:val="32"/>
          <w:szCs w:val="32"/>
        </w:rPr>
        <w:t>全力推进示范小区创建。</w:t>
      </w:r>
      <w:r>
        <w:rPr>
          <w:rFonts w:hint="eastAsia" w:ascii="仿宋_GB2312" w:hAnsi="仿宋_GB2312" w:eastAsia="仿宋_GB2312" w:cs="仿宋_GB2312"/>
          <w:sz w:val="32"/>
          <w:szCs w:val="32"/>
        </w:rPr>
        <w:t>2019年</w:t>
      </w:r>
      <w:r>
        <w:rPr>
          <w:rFonts w:ascii="仿宋_GB2312" w:hAnsi="仿宋_GB2312" w:eastAsia="仿宋_GB2312" w:cs="仿宋_GB2312"/>
          <w:sz w:val="32"/>
          <w:szCs w:val="32"/>
        </w:rPr>
        <w:t>，完成</w:t>
      </w:r>
      <w:r>
        <w:rPr>
          <w:rFonts w:hint="eastAsia" w:ascii="仿宋_GB2312" w:hAnsi="仿宋_GB2312" w:eastAsia="仿宋_GB2312" w:cs="仿宋_GB2312"/>
          <w:sz w:val="32"/>
          <w:szCs w:val="32"/>
        </w:rPr>
        <w:t>1个</w:t>
      </w:r>
      <w:r>
        <w:rPr>
          <w:rFonts w:ascii="仿宋_GB2312" w:hAnsi="仿宋_GB2312" w:eastAsia="仿宋_GB2312" w:cs="仿宋_GB2312"/>
          <w:sz w:val="32"/>
          <w:szCs w:val="32"/>
        </w:rPr>
        <w:t>示范街道</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示范社区</w:t>
      </w:r>
      <w:r>
        <w:rPr>
          <w:rFonts w:hint="eastAsia" w:ascii="仿宋_GB2312" w:hAnsi="仿宋_GB2312" w:eastAsia="仿宋_GB2312" w:cs="仿宋_GB2312"/>
          <w:sz w:val="32"/>
          <w:szCs w:val="32"/>
        </w:rPr>
        <w:t>、3个</w:t>
      </w:r>
      <w:r>
        <w:rPr>
          <w:rFonts w:ascii="仿宋_GB2312" w:hAnsi="仿宋_GB2312" w:eastAsia="仿宋_GB2312" w:cs="仿宋_GB2312"/>
          <w:sz w:val="32"/>
          <w:szCs w:val="32"/>
        </w:rPr>
        <w:t>以上省级</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0个</w:t>
      </w:r>
      <w:r>
        <w:rPr>
          <w:rFonts w:ascii="仿宋_GB2312" w:hAnsi="仿宋_GB2312" w:eastAsia="仿宋_GB2312" w:cs="仿宋_GB2312"/>
          <w:sz w:val="32"/>
          <w:szCs w:val="32"/>
        </w:rPr>
        <w:t>义乌市级高标准生活垃圾分类示范小区创建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到</w:t>
      </w:r>
      <w:r>
        <w:rPr>
          <w:rFonts w:hint="eastAsia" w:ascii="仿宋_GB2312" w:hAnsi="仿宋_GB2312" w:eastAsia="仿宋_GB2312" w:cs="仿宋_GB2312"/>
          <w:sz w:val="32"/>
          <w:szCs w:val="32"/>
        </w:rPr>
        <w:t>2021年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实现全市</w:t>
      </w:r>
      <w:r>
        <w:rPr>
          <w:rFonts w:ascii="仿宋_GB2312" w:hAnsi="仿宋_GB2312" w:eastAsia="仿宋_GB2312" w:cs="仿宋_GB2312"/>
          <w:sz w:val="32"/>
          <w:szCs w:val="32"/>
        </w:rPr>
        <w:t>城镇范围内</w:t>
      </w:r>
      <w:r>
        <w:rPr>
          <w:rFonts w:hint="eastAsia" w:ascii="仿宋_GB2312" w:hAnsi="仿宋_GB2312" w:eastAsia="仿宋_GB2312" w:cs="仿宋_GB2312"/>
          <w:sz w:val="32"/>
          <w:szCs w:val="32"/>
        </w:rPr>
        <w:t>生活垃圾分类</w:t>
      </w:r>
      <w:r>
        <w:rPr>
          <w:rFonts w:ascii="仿宋_GB2312" w:hAnsi="仿宋_GB2312" w:eastAsia="仿宋_GB2312" w:cs="仿宋_GB2312"/>
          <w:sz w:val="32"/>
          <w:szCs w:val="32"/>
        </w:rPr>
        <w:t>全覆盖</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综合行政执法局、</w:t>
      </w:r>
      <w:r>
        <w:rPr>
          <w:rFonts w:ascii="仿宋_GB2312" w:hAnsi="仿宋_GB2312" w:eastAsia="仿宋_GB2312" w:cs="仿宋_GB2312"/>
          <w:sz w:val="32"/>
          <w:szCs w:val="32"/>
        </w:rPr>
        <w:t>各镇街</w:t>
      </w:r>
      <w:r>
        <w:rPr>
          <w:rFonts w:hint="eastAsia" w:ascii="仿宋_GB2312" w:hAnsi="仿宋_GB2312" w:eastAsia="仿宋_GB2312" w:cs="仿宋_GB2312"/>
          <w:sz w:val="32"/>
          <w:szCs w:val="32"/>
        </w:rPr>
        <w:t>）。</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b/>
          <w:sz w:val="32"/>
          <w:szCs w:val="32"/>
        </w:rPr>
        <w:t>7</w:t>
      </w:r>
      <w:r>
        <w:rPr>
          <w:rFonts w:hint="eastAsia" w:ascii="仿宋_GB2312" w:hAnsi="仿宋_GB2312" w:eastAsia="仿宋_GB2312" w:cs="仿宋_GB2312"/>
          <w:b/>
          <w:sz w:val="32"/>
          <w:szCs w:val="32"/>
        </w:rPr>
        <w:t>.实施</w:t>
      </w:r>
      <w:r>
        <w:rPr>
          <w:rFonts w:ascii="仿宋_GB2312" w:hAnsi="仿宋_GB2312" w:eastAsia="仿宋_GB2312" w:cs="仿宋_GB2312"/>
          <w:b/>
          <w:sz w:val="32"/>
          <w:szCs w:val="32"/>
        </w:rPr>
        <w:t>生活垃圾强制分类。</w:t>
      </w:r>
      <w:r>
        <w:rPr>
          <w:rFonts w:hint="eastAsia" w:ascii="仿宋_GB2312" w:hAnsi="仿宋_GB2312" w:eastAsia="仿宋_GB2312" w:cs="仿宋_GB2312"/>
          <w:sz w:val="32"/>
          <w:szCs w:val="32"/>
        </w:rPr>
        <w:t>2019年</w:t>
      </w:r>
      <w:r>
        <w:rPr>
          <w:rFonts w:ascii="仿宋_GB2312" w:hAnsi="仿宋_GB2312" w:eastAsia="仿宋_GB2312" w:cs="仿宋_GB2312"/>
          <w:sz w:val="32"/>
          <w:szCs w:val="32"/>
        </w:rPr>
        <w:t>全市</w:t>
      </w:r>
      <w:r>
        <w:rPr>
          <w:rFonts w:hint="eastAsia" w:ascii="仿宋_GB2312" w:hAnsi="仿宋_GB2312" w:eastAsia="仿宋_GB2312" w:cs="仿宋_GB2312"/>
          <w:sz w:val="32"/>
          <w:szCs w:val="32"/>
        </w:rPr>
        <w:t>城镇</w:t>
      </w:r>
      <w:r>
        <w:rPr>
          <w:rFonts w:ascii="仿宋_GB2312" w:hAnsi="仿宋_GB2312" w:eastAsia="仿宋_GB2312" w:cs="仿宋_GB2312"/>
          <w:sz w:val="32"/>
          <w:szCs w:val="32"/>
        </w:rPr>
        <w:t>生活垃圾</w:t>
      </w:r>
      <w:r>
        <w:rPr>
          <w:rFonts w:hint="eastAsia" w:ascii="仿宋_GB2312" w:hAnsi="仿宋_GB2312" w:eastAsia="仿宋_GB2312" w:cs="仿宋_GB2312"/>
          <w:sz w:val="32"/>
          <w:szCs w:val="32"/>
        </w:rPr>
        <w:t>分类</w:t>
      </w:r>
      <w:r>
        <w:rPr>
          <w:rFonts w:ascii="仿宋_GB2312" w:hAnsi="仿宋_GB2312" w:eastAsia="仿宋_GB2312" w:cs="仿宋_GB2312"/>
          <w:sz w:val="32"/>
          <w:szCs w:val="32"/>
        </w:rPr>
        <w:t>覆盖面达</w:t>
      </w:r>
      <w:r>
        <w:rPr>
          <w:rFonts w:hint="eastAsia" w:ascii="仿宋_GB2312" w:hAnsi="仿宋_GB2312" w:eastAsia="仿宋_GB2312" w:cs="仿宋_GB2312"/>
          <w:sz w:val="32"/>
          <w:szCs w:val="32"/>
        </w:rPr>
        <w:t>到</w:t>
      </w:r>
      <w:r>
        <w:rPr>
          <w:rFonts w:ascii="仿宋_GB2312" w:hAnsi="仿宋_GB2312" w:eastAsia="仿宋_GB2312" w:cs="仿宋_GB2312"/>
          <w:color w:val="000000"/>
          <w:sz w:val="32"/>
          <w:szCs w:val="32"/>
        </w:rPr>
        <w:t>75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以上，我市城镇</w:t>
      </w:r>
      <w:r>
        <w:rPr>
          <w:rFonts w:ascii="仿宋_GB2312" w:hAnsi="仿宋_GB2312" w:eastAsia="仿宋_GB2312" w:cs="仿宋_GB2312"/>
          <w:sz w:val="32"/>
          <w:szCs w:val="32"/>
        </w:rPr>
        <w:t>所有公共机构（</w:t>
      </w:r>
      <w:r>
        <w:rPr>
          <w:rFonts w:hint="eastAsia" w:ascii="仿宋_GB2312" w:hAnsi="仿宋_GB2312" w:eastAsia="仿宋_GB2312" w:cs="仿宋_GB2312"/>
          <w:sz w:val="32"/>
          <w:szCs w:val="32"/>
        </w:rPr>
        <w:t>党政机关、国有企业、事业单位、学校、</w:t>
      </w:r>
      <w:r>
        <w:rPr>
          <w:rFonts w:ascii="仿宋_GB2312" w:hAnsi="仿宋_GB2312" w:eastAsia="仿宋_GB2312" w:cs="仿宋_GB2312"/>
          <w:sz w:val="32"/>
          <w:szCs w:val="32"/>
        </w:rPr>
        <w:t>医院</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、社团组织、公共场所管理单位（车站、体育场馆、演出场馆等）、</w:t>
      </w:r>
      <w:r>
        <w:rPr>
          <w:rFonts w:ascii="仿宋_GB2312" w:hAnsi="仿宋_GB2312" w:eastAsia="仿宋_GB2312" w:cs="仿宋_GB2312"/>
          <w:sz w:val="32"/>
          <w:szCs w:val="32"/>
        </w:rPr>
        <w:t>提供</w:t>
      </w:r>
      <w:r>
        <w:rPr>
          <w:rFonts w:hint="eastAsia" w:ascii="仿宋_GB2312" w:hAnsi="仿宋_GB2312" w:eastAsia="仿宋_GB2312" w:cs="仿宋_GB2312"/>
          <w:sz w:val="32"/>
          <w:szCs w:val="32"/>
        </w:rPr>
        <w:t>公共服务的</w:t>
      </w:r>
      <w:r>
        <w:rPr>
          <w:rFonts w:ascii="仿宋_GB2312" w:hAnsi="仿宋_GB2312" w:eastAsia="仿宋_GB2312" w:cs="仿宋_GB2312"/>
          <w:sz w:val="32"/>
          <w:szCs w:val="32"/>
        </w:rPr>
        <w:t>企业</w:t>
      </w:r>
      <w:r>
        <w:rPr>
          <w:rFonts w:hint="eastAsia" w:ascii="仿宋_GB2312" w:hAnsi="仿宋_GB2312" w:eastAsia="仿宋_GB2312" w:cs="仿宋_GB2312"/>
          <w:sz w:val="32"/>
          <w:szCs w:val="32"/>
        </w:rPr>
        <w:t>（宾馆、饭店、购物中心、超市、专业市场、农贸市场、农产品批发市场、商铺、商用写字楼等）实施生活垃圾</w:t>
      </w:r>
      <w:r>
        <w:rPr>
          <w:rFonts w:ascii="仿宋_GB2312" w:hAnsi="仿宋_GB2312" w:eastAsia="仿宋_GB2312" w:cs="仿宋_GB2312"/>
          <w:sz w:val="32"/>
          <w:szCs w:val="32"/>
        </w:rPr>
        <w:t>强制分类</w:t>
      </w:r>
      <w:r>
        <w:rPr>
          <w:rFonts w:hint="eastAsia" w:ascii="仿宋_GB2312" w:hAnsi="仿宋_GB2312" w:eastAsia="仿宋_GB2312" w:cs="仿宋_GB2312"/>
          <w:sz w:val="32"/>
          <w:szCs w:val="32"/>
        </w:rPr>
        <w:t>；2020年底，主城区</w:t>
      </w:r>
      <w:r>
        <w:rPr>
          <w:rFonts w:ascii="仿宋_GB2312" w:hAnsi="仿宋_GB2312" w:eastAsia="仿宋_GB2312" w:cs="仿宋_GB2312"/>
          <w:sz w:val="32"/>
          <w:szCs w:val="32"/>
        </w:rPr>
        <w:t>范围内全部实施生活垃圾强制分类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年底，全市</w:t>
      </w:r>
      <w:r>
        <w:rPr>
          <w:rFonts w:ascii="仿宋_GB2312" w:hAnsi="仿宋_GB2312" w:eastAsia="仿宋_GB2312" w:cs="仿宋_GB2312"/>
          <w:sz w:val="32"/>
          <w:szCs w:val="32"/>
        </w:rPr>
        <w:t>城镇范围内全部实施生活垃圾强制分类，</w:t>
      </w:r>
      <w:r>
        <w:rPr>
          <w:rFonts w:hint="eastAsia" w:ascii="仿宋_GB2312" w:hAnsi="仿宋_GB2312" w:eastAsia="仿宋_GB2312" w:cs="仿宋_GB2312"/>
          <w:sz w:val="32"/>
          <w:szCs w:val="32"/>
        </w:rPr>
        <w:t>形成全社会参与生活垃圾分类的浓厚氛围，分类覆盖面达到</w:t>
      </w:r>
      <w:r>
        <w:rPr>
          <w:rFonts w:ascii="仿宋_GB2312" w:hAnsi="仿宋_GB2312" w:eastAsia="仿宋_GB2312" w:cs="仿宋_GB2312"/>
          <w:color w:val="000000"/>
          <w:sz w:val="32"/>
          <w:szCs w:val="32"/>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综合行政执法局、</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各相关部门、</w:t>
      </w:r>
      <w:r>
        <w:rPr>
          <w:rFonts w:hint="eastAsia" w:ascii="仿宋_GB2312" w:hAnsi="仿宋_GB2312" w:eastAsia="仿宋_GB2312" w:cs="仿宋_GB2312"/>
          <w:spacing w:val="-6"/>
          <w:sz w:val="32"/>
          <w:szCs w:val="32"/>
        </w:rPr>
        <w:t>★</w:t>
      </w:r>
      <w:r>
        <w:rPr>
          <w:rFonts w:ascii="仿宋_GB2312" w:hAnsi="仿宋_GB2312" w:eastAsia="仿宋_GB2312" w:cs="仿宋_GB2312"/>
          <w:sz w:val="32"/>
          <w:szCs w:val="32"/>
        </w:rPr>
        <w:t>各镇街</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（二）实施回收利用专项行动（</w:t>
      </w:r>
      <w:r>
        <w:rPr>
          <w:rFonts w:hint="eastAsia" w:ascii="仿宋_GB2312" w:hAnsi="仿宋_GB2312" w:eastAsia="仿宋_GB2312" w:cs="仿宋_GB2312"/>
          <w:b/>
          <w:spacing w:val="-6"/>
          <w:sz w:val="32"/>
          <w:szCs w:val="32"/>
        </w:rPr>
        <w:t>总牵头</w:t>
      </w:r>
      <w:r>
        <w:rPr>
          <w:rFonts w:ascii="仿宋_GB2312" w:hAnsi="仿宋_GB2312" w:eastAsia="仿宋_GB2312" w:cs="仿宋_GB2312"/>
          <w:b/>
          <w:spacing w:val="-6"/>
          <w:sz w:val="32"/>
          <w:szCs w:val="32"/>
        </w:rPr>
        <w:t>单位：</w:t>
      </w:r>
      <w:r>
        <w:rPr>
          <w:rFonts w:hint="eastAsia" w:ascii="仿宋_GB2312" w:hAnsi="仿宋_GB2312" w:eastAsia="仿宋_GB2312" w:cs="仿宋_GB2312"/>
          <w:b/>
          <w:spacing w:val="-6"/>
          <w:sz w:val="32"/>
          <w:szCs w:val="32"/>
        </w:rPr>
        <w:t>商务局</w:t>
      </w:r>
      <w:r>
        <w:rPr>
          <w:rFonts w:hint="eastAsia" w:ascii="仿宋_GB2312" w:hAnsi="仿宋_GB2312" w:eastAsia="仿宋_GB2312" w:cs="仿宋_GB2312"/>
          <w:b/>
          <w:bCs/>
          <w:kern w:val="0"/>
          <w:sz w:val="32"/>
          <w:szCs w:val="32"/>
        </w:rPr>
        <w:t>）</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b/>
          <w:sz w:val="32"/>
          <w:szCs w:val="32"/>
        </w:rPr>
        <w:t>8</w:t>
      </w: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健全回收利用体系。</w:t>
      </w:r>
      <w:r>
        <w:rPr>
          <w:rFonts w:ascii="仿宋_GB2312" w:hAnsi="仿宋_GB2312" w:eastAsia="仿宋_GB2312" w:cs="仿宋_GB2312"/>
          <w:sz w:val="32"/>
          <w:szCs w:val="32"/>
        </w:rPr>
        <w:t>研究</w:t>
      </w:r>
      <w:r>
        <w:rPr>
          <w:rFonts w:hint="eastAsia" w:ascii="仿宋_GB2312" w:hAnsi="仿宋_GB2312" w:eastAsia="仿宋_GB2312" w:cs="仿宋_GB2312"/>
          <w:sz w:val="32"/>
          <w:szCs w:val="32"/>
        </w:rPr>
        <w:t>制定促进</w:t>
      </w:r>
      <w:r>
        <w:rPr>
          <w:rFonts w:ascii="仿宋_GB2312" w:hAnsi="仿宋_GB2312" w:eastAsia="仿宋_GB2312" w:cs="仿宋_GB2312"/>
          <w:sz w:val="32"/>
          <w:szCs w:val="32"/>
        </w:rPr>
        <w:t>再生资源回收行业发展的财政、国土、税收等配套政策，支持建立</w:t>
      </w:r>
      <w:r>
        <w:rPr>
          <w:rFonts w:hint="eastAsia" w:ascii="仿宋_GB2312" w:hAnsi="仿宋_GB2312" w:eastAsia="仿宋_GB2312" w:cs="仿宋_GB2312"/>
          <w:sz w:val="32"/>
          <w:szCs w:val="32"/>
        </w:rPr>
        <w:t>包括</w:t>
      </w:r>
      <w:r>
        <w:rPr>
          <w:rFonts w:ascii="仿宋_GB2312" w:hAnsi="仿宋_GB2312" w:eastAsia="仿宋_GB2312" w:cs="仿宋_GB2312"/>
          <w:sz w:val="32"/>
          <w:szCs w:val="32"/>
        </w:rPr>
        <w:t>回收网点、分拣中心</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再生资源回收体系，引导回收企业主动回收生活垃圾中</w:t>
      </w:r>
      <w:r>
        <w:rPr>
          <w:rFonts w:hint="eastAsia" w:ascii="仿宋_GB2312" w:hAnsi="仿宋_GB2312" w:eastAsia="仿宋_GB2312" w:cs="仿宋_GB2312"/>
          <w:sz w:val="32"/>
          <w:szCs w:val="32"/>
        </w:rPr>
        <w:t>玻璃、织物、塑料制品等</w:t>
      </w:r>
      <w:r>
        <w:rPr>
          <w:rFonts w:ascii="仿宋_GB2312" w:hAnsi="仿宋_GB2312" w:eastAsia="仿宋_GB2312" w:cs="仿宋_GB2312"/>
          <w:sz w:val="32"/>
          <w:szCs w:val="32"/>
        </w:rPr>
        <w:t>低价值可回收物</w:t>
      </w:r>
      <w:r>
        <w:rPr>
          <w:rFonts w:hint="eastAsia" w:ascii="仿宋_GB2312" w:hAnsi="仿宋_GB2312" w:eastAsia="仿宋_GB2312" w:cs="仿宋_GB2312"/>
          <w:sz w:val="32"/>
          <w:szCs w:val="32"/>
        </w:rPr>
        <w:t>，2019年实现城镇生活垃圾回收利用率</w:t>
      </w:r>
      <w:r>
        <w:rPr>
          <w:rFonts w:ascii="仿宋_GB2312" w:hAnsi="仿宋_GB2312" w:eastAsia="仿宋_GB2312" w:cs="仿宋_GB2312"/>
          <w:sz w:val="32"/>
          <w:szCs w:val="32"/>
        </w:rPr>
        <w:t>38%</w:t>
      </w:r>
      <w:r>
        <w:rPr>
          <w:rFonts w:hint="eastAsia" w:ascii="仿宋_GB2312" w:hAnsi="仿宋_GB2312" w:eastAsia="仿宋_GB2312" w:cs="仿宋_GB2312"/>
          <w:sz w:val="32"/>
          <w:szCs w:val="32"/>
        </w:rPr>
        <w:t>以上，到2021年实现城镇生活垃圾回收利用率</w:t>
      </w:r>
      <w:r>
        <w:rPr>
          <w:rFonts w:ascii="仿宋_GB2312" w:hAnsi="仿宋_GB2312" w:eastAsia="仿宋_GB2312" w:cs="仿宋_GB2312"/>
          <w:sz w:val="32"/>
          <w:szCs w:val="32"/>
        </w:rPr>
        <w:t>55%</w:t>
      </w:r>
      <w:r>
        <w:rPr>
          <w:rFonts w:hint="eastAsia" w:ascii="仿宋_GB2312" w:hAnsi="仿宋_GB2312" w:eastAsia="仿宋_GB2312" w:cs="仿宋_GB2312"/>
          <w:sz w:val="32"/>
          <w:szCs w:val="32"/>
        </w:rPr>
        <w:t>以上（</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商务局、发改局</w:t>
      </w:r>
      <w:r>
        <w:rPr>
          <w:rFonts w:ascii="仿宋_GB2312" w:hAnsi="仿宋_GB2312" w:eastAsia="仿宋_GB2312" w:cs="仿宋_GB2312"/>
          <w:sz w:val="32"/>
          <w:szCs w:val="32"/>
        </w:rPr>
        <w:t>、经信局、财政局、</w:t>
      </w:r>
      <w:r>
        <w:rPr>
          <w:rFonts w:hint="eastAsia" w:ascii="仿宋_GB2312" w:hAnsi="仿宋_GB2312" w:eastAsia="仿宋_GB2312" w:cs="仿宋_GB2312"/>
          <w:sz w:val="32"/>
          <w:szCs w:val="32"/>
        </w:rPr>
        <w:t>自然资源</w:t>
      </w:r>
      <w:r>
        <w:rPr>
          <w:rFonts w:ascii="仿宋_GB2312" w:hAnsi="仿宋_GB2312" w:eastAsia="仿宋_GB2312" w:cs="仿宋_GB2312"/>
          <w:sz w:val="32"/>
          <w:szCs w:val="32"/>
        </w:rPr>
        <w:t>和规划</w:t>
      </w:r>
      <w:r>
        <w:rPr>
          <w:rFonts w:hint="eastAsia" w:ascii="仿宋_GB2312" w:hAnsi="仿宋_GB2312" w:eastAsia="仿宋_GB2312" w:cs="仿宋_GB2312"/>
          <w:sz w:val="32"/>
          <w:szCs w:val="32"/>
        </w:rPr>
        <w:t>局、生态环境</w:t>
      </w:r>
      <w:r>
        <w:rPr>
          <w:rFonts w:ascii="仿宋_GB2312" w:hAnsi="仿宋_GB2312" w:eastAsia="仿宋_GB2312" w:cs="仿宋_GB2312"/>
          <w:sz w:val="32"/>
          <w:szCs w:val="32"/>
        </w:rPr>
        <w:t>分局、</w:t>
      </w:r>
      <w:r>
        <w:rPr>
          <w:rFonts w:hint="eastAsia" w:ascii="仿宋_GB2312" w:hAnsi="仿宋_GB2312" w:eastAsia="仿宋_GB2312" w:cs="仿宋_GB2312"/>
          <w:sz w:val="32"/>
          <w:szCs w:val="32"/>
        </w:rPr>
        <w:t>建设局、</w:t>
      </w:r>
      <w:r>
        <w:rPr>
          <w:rFonts w:hint="eastAsia" w:ascii="仿宋_GB2312" w:hAnsi="仿宋_GB2312" w:eastAsia="仿宋_GB2312" w:cs="仿宋_GB2312"/>
          <w:spacing w:val="-6"/>
          <w:sz w:val="32"/>
          <w:szCs w:val="32"/>
        </w:rPr>
        <w:t>综合行政执法局</w:t>
      </w:r>
      <w:r>
        <w:rPr>
          <w:rFonts w:hint="eastAsia" w:ascii="仿宋_GB2312" w:hAnsi="仿宋_GB2312" w:eastAsia="仿宋_GB2312" w:cs="仿宋_GB2312"/>
          <w:sz w:val="32"/>
          <w:szCs w:val="32"/>
        </w:rPr>
        <w:t>、供销联社、税务</w:t>
      </w:r>
      <w:r>
        <w:rPr>
          <w:rFonts w:ascii="仿宋_GB2312" w:hAnsi="仿宋_GB2312" w:eastAsia="仿宋_GB2312" w:cs="仿宋_GB2312"/>
          <w:sz w:val="32"/>
          <w:szCs w:val="32"/>
        </w:rPr>
        <w:t>局</w:t>
      </w:r>
      <w:r>
        <w:rPr>
          <w:rFonts w:hint="eastAsia" w:ascii="仿宋_GB2312" w:hAnsi="仿宋_GB2312" w:eastAsia="仿宋_GB2312" w:cs="仿宋_GB2312"/>
          <w:sz w:val="32"/>
          <w:szCs w:val="32"/>
        </w:rPr>
        <w:t>、各镇街）。</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b/>
          <w:sz w:val="32"/>
          <w:szCs w:val="32"/>
        </w:rPr>
        <w:t>9</w:t>
      </w:r>
      <w:r>
        <w:rPr>
          <w:rFonts w:hint="eastAsia" w:ascii="仿宋_GB2312" w:hAnsi="仿宋_GB2312" w:eastAsia="仿宋_GB2312" w:cs="仿宋_GB2312"/>
          <w:b/>
          <w:sz w:val="32"/>
          <w:szCs w:val="32"/>
        </w:rPr>
        <w:t>.合理</w:t>
      </w:r>
      <w:r>
        <w:rPr>
          <w:rFonts w:ascii="仿宋_GB2312" w:hAnsi="仿宋_GB2312" w:eastAsia="仿宋_GB2312" w:cs="仿宋_GB2312"/>
          <w:b/>
          <w:sz w:val="32"/>
          <w:szCs w:val="32"/>
        </w:rPr>
        <w:t>布局回收网络。</w:t>
      </w:r>
      <w:r>
        <w:rPr>
          <w:rFonts w:hint="eastAsia" w:ascii="仿宋_GB2312" w:hAnsi="仿宋_GB2312" w:eastAsia="仿宋_GB2312" w:cs="仿宋_GB2312"/>
          <w:sz w:val="32"/>
          <w:szCs w:val="32"/>
        </w:rPr>
        <w:t>按照“便于</w:t>
      </w:r>
      <w:r>
        <w:rPr>
          <w:rFonts w:hint="eastAsia" w:ascii="仿宋_GB2312" w:hAnsi="仿宋_GB2312" w:eastAsia="仿宋_GB2312" w:cs="仿宋_GB2312"/>
          <w:color w:val="000000"/>
          <w:sz w:val="32"/>
          <w:szCs w:val="32"/>
        </w:rPr>
        <w:t>投放</w:t>
      </w:r>
      <w:r>
        <w:rPr>
          <w:rFonts w:hint="eastAsia" w:ascii="仿宋_GB2312" w:hAnsi="仿宋_GB2312" w:eastAsia="仿宋_GB2312" w:cs="仿宋_GB2312"/>
          <w:sz w:val="32"/>
          <w:szCs w:val="32"/>
        </w:rPr>
        <w:t>、服务规范、保护环境”的原则，编制</w:t>
      </w:r>
      <w:r>
        <w:rPr>
          <w:rFonts w:ascii="仿宋_GB2312" w:hAnsi="仿宋_GB2312" w:eastAsia="仿宋_GB2312" w:cs="仿宋_GB2312"/>
          <w:sz w:val="32"/>
          <w:szCs w:val="32"/>
        </w:rPr>
        <w:t>再生资源回收行业发展规划并组织实施，</w:t>
      </w:r>
      <w:r>
        <w:rPr>
          <w:rFonts w:hint="eastAsia" w:ascii="仿宋_GB2312" w:hAnsi="仿宋_GB2312" w:eastAsia="仿宋_GB2312" w:cs="仿宋_GB2312"/>
          <w:sz w:val="32"/>
          <w:szCs w:val="32"/>
        </w:rPr>
        <w:t>合理布局回收网点、分拣中心（</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商务局、自然资源</w:t>
      </w:r>
      <w:r>
        <w:rPr>
          <w:rFonts w:ascii="仿宋_GB2312" w:hAnsi="仿宋_GB2312" w:eastAsia="仿宋_GB2312" w:cs="仿宋_GB2312"/>
          <w:sz w:val="32"/>
          <w:szCs w:val="32"/>
        </w:rPr>
        <w:t>和规划</w:t>
      </w:r>
      <w:r>
        <w:rPr>
          <w:rFonts w:hint="eastAsia" w:ascii="仿宋_GB2312" w:hAnsi="仿宋_GB2312" w:eastAsia="仿宋_GB2312" w:cs="仿宋_GB2312"/>
          <w:sz w:val="32"/>
          <w:szCs w:val="32"/>
        </w:rPr>
        <w:t>局、建设局、</w:t>
      </w:r>
      <w:r>
        <w:rPr>
          <w:rFonts w:hint="eastAsia" w:ascii="仿宋_GB2312" w:hAnsi="仿宋_GB2312" w:eastAsia="仿宋_GB2312" w:cs="仿宋_GB2312"/>
          <w:spacing w:val="-6"/>
          <w:sz w:val="32"/>
          <w:szCs w:val="32"/>
        </w:rPr>
        <w:t>综合行政执法局</w:t>
      </w:r>
      <w:r>
        <w:rPr>
          <w:rFonts w:hint="eastAsia" w:ascii="仿宋_GB2312" w:hAnsi="仿宋_GB2312" w:eastAsia="仿宋_GB2312" w:cs="仿宋_GB2312"/>
          <w:sz w:val="32"/>
          <w:szCs w:val="32"/>
        </w:rPr>
        <w:t>、供销联社、各镇街）。</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b/>
          <w:sz w:val="32"/>
          <w:szCs w:val="32"/>
        </w:rPr>
        <w:t>10</w:t>
      </w:r>
      <w:r>
        <w:rPr>
          <w:rFonts w:hint="eastAsia" w:ascii="仿宋_GB2312" w:hAnsi="仿宋_GB2312" w:eastAsia="仿宋_GB2312" w:cs="仿宋_GB2312"/>
          <w:b/>
          <w:sz w:val="32"/>
          <w:szCs w:val="32"/>
        </w:rPr>
        <w:t>.推动</w:t>
      </w:r>
      <w:r>
        <w:rPr>
          <w:rFonts w:ascii="仿宋_GB2312" w:hAnsi="仿宋_GB2312" w:eastAsia="仿宋_GB2312" w:cs="仿宋_GB2312"/>
          <w:b/>
          <w:sz w:val="32"/>
          <w:szCs w:val="32"/>
        </w:rPr>
        <w:t>回收模式创</w:t>
      </w:r>
      <w:bookmarkStart w:id="0" w:name="_GoBack"/>
      <w:bookmarkEnd w:id="0"/>
      <w:r>
        <w:rPr>
          <w:rFonts w:ascii="仿宋_GB2312" w:hAnsi="仿宋_GB2312" w:eastAsia="仿宋_GB2312" w:cs="仿宋_GB2312"/>
          <w:b/>
          <w:sz w:val="32"/>
          <w:szCs w:val="32"/>
        </w:rPr>
        <w:t>新。</w:t>
      </w:r>
      <w:r>
        <w:rPr>
          <w:rFonts w:hint="eastAsia" w:ascii="仿宋_GB2312" w:hAnsi="仿宋_GB2312" w:eastAsia="仿宋_GB2312" w:cs="仿宋_GB2312"/>
          <w:sz w:val="32"/>
          <w:szCs w:val="32"/>
        </w:rPr>
        <w:t>鼓励再生资源企业积极探索“互联网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再生资源回收”，实现线上</w:t>
      </w:r>
      <w:r>
        <w:rPr>
          <w:rFonts w:hint="eastAsia" w:ascii="仿宋_GB2312" w:hAnsi="仿宋_GB2312" w:eastAsia="仿宋_GB2312" w:cs="仿宋_GB2312"/>
          <w:color w:val="000000"/>
          <w:sz w:val="32"/>
          <w:szCs w:val="32"/>
        </w:rPr>
        <w:t>交投</w:t>
      </w:r>
      <w:r>
        <w:rPr>
          <w:rFonts w:hint="eastAsia" w:ascii="仿宋_GB2312" w:hAnsi="仿宋_GB2312" w:eastAsia="仿宋_GB2312" w:cs="仿宋_GB2312"/>
          <w:sz w:val="32"/>
          <w:szCs w:val="32"/>
        </w:rPr>
        <w:t>、线下分类回收，</w:t>
      </w:r>
      <w:r>
        <w:rPr>
          <w:rFonts w:ascii="仿宋_GB2312" w:hAnsi="仿宋_GB2312" w:eastAsia="仿宋_GB2312" w:cs="仿宋_GB2312"/>
          <w:sz w:val="32"/>
          <w:szCs w:val="32"/>
        </w:rPr>
        <w:t>提升回收效率</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商务局、财政局、</w:t>
      </w:r>
      <w:r>
        <w:rPr>
          <w:rFonts w:hint="eastAsia" w:ascii="仿宋_GB2312" w:hAnsi="仿宋_GB2312" w:eastAsia="仿宋_GB2312" w:cs="仿宋_GB2312"/>
          <w:spacing w:val="-6"/>
          <w:sz w:val="32"/>
          <w:szCs w:val="32"/>
        </w:rPr>
        <w:t>综合行政执法局</w:t>
      </w:r>
      <w:r>
        <w:rPr>
          <w:rFonts w:hint="eastAsia" w:ascii="仿宋_GB2312" w:hAnsi="仿宋_GB2312" w:eastAsia="仿宋_GB2312" w:cs="仿宋_GB2312"/>
          <w:sz w:val="32"/>
          <w:szCs w:val="32"/>
        </w:rPr>
        <w:t>、供销联社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各镇街）。</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b/>
          <w:sz w:val="32"/>
          <w:szCs w:val="32"/>
        </w:rPr>
        <w:t>11</w:t>
      </w:r>
      <w:r>
        <w:rPr>
          <w:rFonts w:hint="eastAsia" w:ascii="仿宋_GB2312" w:hAnsi="仿宋_GB2312" w:eastAsia="仿宋_GB2312" w:cs="仿宋_GB2312"/>
          <w:b/>
          <w:sz w:val="32"/>
          <w:szCs w:val="32"/>
        </w:rPr>
        <w:t>.培育</w:t>
      </w:r>
      <w:r>
        <w:rPr>
          <w:rFonts w:ascii="仿宋_GB2312" w:hAnsi="仿宋_GB2312" w:eastAsia="仿宋_GB2312" w:cs="仿宋_GB2312"/>
          <w:b/>
          <w:sz w:val="32"/>
          <w:szCs w:val="32"/>
        </w:rPr>
        <w:t>回收</w:t>
      </w:r>
      <w:r>
        <w:rPr>
          <w:rFonts w:hint="eastAsia" w:ascii="仿宋_GB2312" w:hAnsi="仿宋_GB2312" w:eastAsia="仿宋_GB2312" w:cs="仿宋_GB2312"/>
          <w:b/>
          <w:sz w:val="32"/>
          <w:szCs w:val="32"/>
        </w:rPr>
        <w:t>骨干企业</w:t>
      </w:r>
      <w:r>
        <w:rPr>
          <w:rFonts w:ascii="仿宋_GB2312" w:hAnsi="仿宋_GB2312" w:eastAsia="仿宋_GB2312" w:cs="仿宋_GB2312"/>
          <w:b/>
          <w:sz w:val="32"/>
          <w:szCs w:val="32"/>
        </w:rPr>
        <w:t>。</w:t>
      </w:r>
      <w:r>
        <w:rPr>
          <w:rFonts w:hint="eastAsia" w:ascii="仿宋_GB2312" w:hAnsi="仿宋_GB2312" w:eastAsia="仿宋_GB2312" w:cs="仿宋_GB2312"/>
          <w:sz w:val="32"/>
          <w:szCs w:val="32"/>
        </w:rPr>
        <w:t>加强政策引导和支持力度，培育</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个（含）以上产业规模大、经济效益好、技术装备新、回收网络全的再生资源回收龙头骨干企业，</w:t>
      </w:r>
      <w:r>
        <w:rPr>
          <w:rFonts w:ascii="仿宋_GB2312" w:hAnsi="仿宋_GB2312" w:eastAsia="仿宋_GB2312" w:cs="仿宋_GB2312"/>
          <w:sz w:val="32"/>
          <w:szCs w:val="32"/>
        </w:rPr>
        <w:t>提升回收行业整体素质</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商务局、财政局、自然资源</w:t>
      </w:r>
      <w:r>
        <w:rPr>
          <w:rFonts w:ascii="仿宋_GB2312" w:hAnsi="仿宋_GB2312" w:eastAsia="仿宋_GB2312" w:cs="仿宋_GB2312"/>
          <w:sz w:val="32"/>
          <w:szCs w:val="32"/>
        </w:rPr>
        <w:t>和规划局</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综合行政执法局</w:t>
      </w:r>
      <w:r>
        <w:rPr>
          <w:rFonts w:hint="eastAsia" w:ascii="仿宋_GB2312" w:hAnsi="仿宋_GB2312" w:eastAsia="仿宋_GB2312" w:cs="仿宋_GB2312"/>
          <w:sz w:val="32"/>
          <w:szCs w:val="32"/>
        </w:rPr>
        <w:t>、税务局）。</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b/>
          <w:sz w:val="32"/>
          <w:szCs w:val="32"/>
        </w:rPr>
        <w:t>12</w:t>
      </w:r>
      <w:r>
        <w:rPr>
          <w:rFonts w:hint="eastAsia" w:ascii="仿宋_GB2312" w:hAnsi="仿宋_GB2312" w:eastAsia="仿宋_GB2312" w:cs="仿宋_GB2312"/>
          <w:b/>
          <w:sz w:val="32"/>
          <w:szCs w:val="32"/>
        </w:rPr>
        <w:t>.推进再生</w:t>
      </w:r>
      <w:r>
        <w:rPr>
          <w:rFonts w:ascii="仿宋_GB2312" w:hAnsi="仿宋_GB2312" w:eastAsia="仿宋_GB2312" w:cs="仿宋_GB2312"/>
          <w:b/>
          <w:sz w:val="32"/>
          <w:szCs w:val="32"/>
        </w:rPr>
        <w:t>资源回收</w:t>
      </w:r>
      <w:r>
        <w:rPr>
          <w:rFonts w:hint="eastAsia" w:ascii="仿宋_GB2312" w:hAnsi="仿宋_GB2312" w:eastAsia="仿宋_GB2312" w:cs="仿宋_GB2312"/>
          <w:b/>
          <w:sz w:val="32"/>
          <w:szCs w:val="32"/>
        </w:rPr>
        <w:t>管理</w:t>
      </w:r>
      <w:r>
        <w:rPr>
          <w:rFonts w:ascii="仿宋_GB2312" w:hAnsi="仿宋_GB2312" w:eastAsia="仿宋_GB2312" w:cs="仿宋_GB2312"/>
          <w:b/>
          <w:sz w:val="32"/>
          <w:szCs w:val="32"/>
        </w:rPr>
        <w:t>信息化建设。</w:t>
      </w:r>
      <w:r>
        <w:rPr>
          <w:rFonts w:hint="eastAsia" w:ascii="仿宋_GB2312" w:hAnsi="仿宋_GB2312" w:eastAsia="仿宋_GB2312" w:cs="仿宋_GB2312"/>
          <w:sz w:val="32"/>
          <w:szCs w:val="32"/>
        </w:rPr>
        <w:t>积极</w:t>
      </w:r>
      <w:r>
        <w:rPr>
          <w:rFonts w:ascii="仿宋_GB2312" w:hAnsi="仿宋_GB2312" w:eastAsia="仿宋_GB2312" w:cs="仿宋_GB2312"/>
          <w:sz w:val="32"/>
          <w:szCs w:val="32"/>
        </w:rPr>
        <w:t>推进</w:t>
      </w:r>
      <w:r>
        <w:rPr>
          <w:rFonts w:hint="eastAsia" w:ascii="仿宋_GB2312" w:hAnsi="仿宋_GB2312" w:eastAsia="仿宋_GB2312" w:cs="仿宋_GB2312"/>
          <w:sz w:val="32"/>
          <w:szCs w:val="32"/>
        </w:rPr>
        <w:t>再生</w:t>
      </w:r>
      <w:r>
        <w:rPr>
          <w:rFonts w:ascii="仿宋_GB2312" w:hAnsi="仿宋_GB2312" w:eastAsia="仿宋_GB2312" w:cs="仿宋_GB2312"/>
          <w:sz w:val="32"/>
          <w:szCs w:val="32"/>
        </w:rPr>
        <w:t>资源回收信息化建设，落实信息报送样本企业，及时收集回收经营信息，开展行业分析，提升</w:t>
      </w:r>
      <w:r>
        <w:rPr>
          <w:rFonts w:hint="eastAsia" w:ascii="仿宋_GB2312" w:hAnsi="仿宋_GB2312" w:eastAsia="仿宋_GB2312" w:cs="仿宋_GB2312"/>
          <w:sz w:val="32"/>
          <w:szCs w:val="32"/>
        </w:rPr>
        <w:t>管理</w:t>
      </w:r>
      <w:r>
        <w:rPr>
          <w:rFonts w:ascii="仿宋_GB2312" w:hAnsi="仿宋_GB2312" w:eastAsia="仿宋_GB2312" w:cs="仿宋_GB2312"/>
          <w:sz w:val="32"/>
          <w:szCs w:val="32"/>
        </w:rPr>
        <w:t>水平</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商务局、发改局</w:t>
      </w:r>
      <w:r>
        <w:rPr>
          <w:rFonts w:ascii="仿宋_GB2312" w:hAnsi="仿宋_GB2312" w:eastAsia="仿宋_GB2312" w:cs="仿宋_GB2312"/>
          <w:sz w:val="32"/>
          <w:szCs w:val="32"/>
        </w:rPr>
        <w:t>、经信局、</w:t>
      </w:r>
      <w:r>
        <w:rPr>
          <w:rFonts w:hint="eastAsia" w:ascii="仿宋_GB2312" w:hAnsi="仿宋_GB2312" w:eastAsia="仿宋_GB2312" w:cs="仿宋_GB2312"/>
          <w:sz w:val="32"/>
          <w:szCs w:val="32"/>
        </w:rPr>
        <w:t>财政局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各镇街）。</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b/>
          <w:sz w:val="32"/>
          <w:szCs w:val="32"/>
        </w:rPr>
        <w:t>13</w:t>
      </w:r>
      <w:r>
        <w:rPr>
          <w:rFonts w:hint="eastAsia" w:ascii="仿宋_GB2312" w:hAnsi="仿宋_GB2312" w:eastAsia="仿宋_GB2312" w:cs="仿宋_GB2312"/>
          <w:b/>
          <w:sz w:val="32"/>
          <w:szCs w:val="32"/>
        </w:rPr>
        <w:t>．提升</w:t>
      </w:r>
      <w:r>
        <w:rPr>
          <w:rFonts w:ascii="仿宋_GB2312" w:hAnsi="仿宋_GB2312" w:eastAsia="仿宋_GB2312" w:cs="仿宋_GB2312"/>
          <w:b/>
          <w:sz w:val="32"/>
          <w:szCs w:val="32"/>
        </w:rPr>
        <w:t>包装回收水平。</w:t>
      </w:r>
      <w:r>
        <w:rPr>
          <w:rFonts w:hint="eastAsia" w:ascii="仿宋_GB2312" w:hAnsi="仿宋_GB2312" w:eastAsia="仿宋_GB2312" w:cs="仿宋_GB2312"/>
          <w:sz w:val="32"/>
          <w:szCs w:val="32"/>
        </w:rPr>
        <w:t>探索快递送货包装物回收方式，提高快递包装回收量。鼓励快递企业使用环保快递包装、环保集装容器、可多次循环使用环保编织袋。鼓励消费者将快递包装袋送往网点回收，或者在收取快件时当场将包装交快递员回收（</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邮政管理局、</w:t>
      </w:r>
      <w:r>
        <w:rPr>
          <w:rFonts w:hint="eastAsia" w:ascii="仿宋_GB2312" w:hAnsi="仿宋_GB2312" w:eastAsia="仿宋_GB2312" w:cs="仿宋_GB2312"/>
          <w:spacing w:val="-6"/>
          <w:sz w:val="32"/>
          <w:szCs w:val="32"/>
        </w:rPr>
        <w:t>综合行政执法局</w:t>
      </w:r>
      <w:r>
        <w:rPr>
          <w:rFonts w:hint="eastAsia" w:ascii="仿宋_GB2312" w:hAnsi="仿宋_GB2312" w:eastAsia="仿宋_GB2312" w:cs="仿宋_GB2312"/>
          <w:sz w:val="32"/>
          <w:szCs w:val="32"/>
        </w:rPr>
        <w:t>、市场</w:t>
      </w:r>
      <w:r>
        <w:rPr>
          <w:rFonts w:ascii="仿宋_GB2312" w:hAnsi="仿宋_GB2312" w:eastAsia="仿宋_GB2312" w:cs="仿宋_GB2312"/>
          <w:sz w:val="32"/>
          <w:szCs w:val="32"/>
        </w:rPr>
        <w:t>发展委、</w:t>
      </w:r>
      <w:r>
        <w:rPr>
          <w:rFonts w:hint="eastAsia" w:ascii="仿宋_GB2312" w:hAnsi="仿宋_GB2312" w:eastAsia="仿宋_GB2312" w:cs="仿宋_GB2312"/>
          <w:sz w:val="32"/>
          <w:szCs w:val="32"/>
        </w:rPr>
        <w:t>各镇街、各管委会）。</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（三）实施制度创制专项行动（</w:t>
      </w:r>
      <w:r>
        <w:rPr>
          <w:rFonts w:hint="eastAsia" w:ascii="仿宋_GB2312" w:hAnsi="仿宋_GB2312" w:eastAsia="仿宋_GB2312" w:cs="仿宋_GB2312"/>
          <w:b/>
          <w:spacing w:val="-6"/>
          <w:sz w:val="32"/>
          <w:szCs w:val="32"/>
        </w:rPr>
        <w:t>总牵头</w:t>
      </w:r>
      <w:r>
        <w:rPr>
          <w:rFonts w:ascii="仿宋_GB2312" w:hAnsi="仿宋_GB2312" w:eastAsia="仿宋_GB2312" w:cs="仿宋_GB2312"/>
          <w:b/>
          <w:spacing w:val="-6"/>
          <w:sz w:val="32"/>
          <w:szCs w:val="32"/>
        </w:rPr>
        <w:t>单位：</w:t>
      </w:r>
      <w:r>
        <w:rPr>
          <w:rFonts w:hint="eastAsia" w:ascii="仿宋_GB2312" w:hAnsi="仿宋_GB2312" w:eastAsia="仿宋_GB2312" w:cs="仿宋_GB2312"/>
          <w:b/>
          <w:spacing w:val="-6"/>
          <w:sz w:val="32"/>
          <w:szCs w:val="32"/>
        </w:rPr>
        <w:t>综合行政执法局</w:t>
      </w:r>
      <w:r>
        <w:rPr>
          <w:rFonts w:hint="eastAsia" w:ascii="仿宋_GB2312" w:hAnsi="仿宋_GB2312" w:eastAsia="仿宋_GB2312" w:cs="仿宋_GB2312"/>
          <w:b/>
          <w:bCs/>
          <w:kern w:val="0"/>
          <w:sz w:val="32"/>
          <w:szCs w:val="32"/>
        </w:rPr>
        <w:t>）</w:t>
      </w:r>
    </w:p>
    <w:p>
      <w:pPr>
        <w:spacing w:line="560" w:lineRule="exact"/>
        <w:ind w:firstLine="640"/>
        <w:rPr>
          <w:rFonts w:ascii="仿宋_GB2312" w:hAnsi="仿宋_GB2312" w:eastAsia="仿宋_GB2312" w:cs="仿宋_GB2312"/>
          <w:b/>
          <w:spacing w:val="-6"/>
          <w:sz w:val="32"/>
          <w:szCs w:val="32"/>
        </w:rPr>
      </w:pPr>
      <w:r>
        <w:rPr>
          <w:rFonts w:ascii="仿宋_GB2312" w:hAnsi="仿宋_GB2312" w:eastAsia="仿宋_GB2312" w:cs="仿宋_GB2312"/>
          <w:b/>
          <w:spacing w:val="-6"/>
          <w:sz w:val="32"/>
          <w:szCs w:val="32"/>
        </w:rPr>
        <w:t>14.</w:t>
      </w:r>
      <w:r>
        <w:rPr>
          <w:rFonts w:hint="eastAsia" w:ascii="仿宋_GB2312" w:hAnsi="仿宋_GB2312" w:eastAsia="仿宋_GB2312" w:cs="仿宋_GB2312"/>
          <w:b/>
          <w:spacing w:val="-6"/>
          <w:sz w:val="32"/>
          <w:szCs w:val="32"/>
        </w:rPr>
        <w:t>完善垃圾分类制度保障。</w:t>
      </w:r>
      <w:r>
        <w:rPr>
          <w:rFonts w:hint="eastAsia" w:ascii="仿宋_GB2312" w:hAnsi="仿宋_GB2312" w:eastAsia="仿宋_GB2312" w:cs="仿宋_GB2312"/>
          <w:spacing w:val="-6"/>
          <w:sz w:val="32"/>
          <w:szCs w:val="32"/>
        </w:rPr>
        <w:t>制定完善市生活垃圾分类实施方案及</w:t>
      </w:r>
      <w:r>
        <w:rPr>
          <w:rFonts w:ascii="仿宋_GB2312" w:hAnsi="仿宋_GB2312" w:eastAsia="仿宋_GB2312" w:cs="仿宋_GB2312"/>
          <w:spacing w:val="-6"/>
          <w:sz w:val="32"/>
          <w:szCs w:val="32"/>
        </w:rPr>
        <w:t>考核</w:t>
      </w:r>
      <w:r>
        <w:rPr>
          <w:rFonts w:hint="eastAsia" w:ascii="仿宋_GB2312" w:hAnsi="仿宋_GB2312" w:eastAsia="仿宋_GB2312" w:cs="仿宋_GB2312"/>
          <w:spacing w:val="-6"/>
          <w:sz w:val="32"/>
          <w:szCs w:val="32"/>
        </w:rPr>
        <w:t>细则，并纳入各镇街、各部门年度考核目标。落实街道（镇）、社区垃圾分类督导、教员和志愿者队伍，建立市、街道（镇）、社区垃圾分类任务清单、责任清单和考核制度，并开展考核</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★综合行政执法局</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督考办、</w:t>
      </w:r>
      <w:r>
        <w:rPr>
          <w:rFonts w:hint="eastAsia" w:ascii="仿宋_GB2312" w:hAnsi="仿宋_GB2312" w:eastAsia="仿宋_GB2312" w:cs="仿宋_GB2312"/>
          <w:sz w:val="32"/>
          <w:szCs w:val="32"/>
        </w:rPr>
        <w:t>各镇街）。</w:t>
      </w:r>
    </w:p>
    <w:p>
      <w:pPr>
        <w:spacing w:line="560" w:lineRule="exact"/>
        <w:ind w:firstLine="640"/>
        <w:rPr>
          <w:rFonts w:ascii="仿宋_GB2312" w:hAnsi="仿宋_GB2312" w:eastAsia="仿宋_GB2312" w:cs="仿宋_GB2312"/>
          <w:b/>
          <w:spacing w:val="-6"/>
          <w:sz w:val="32"/>
          <w:szCs w:val="32"/>
        </w:rPr>
      </w:pPr>
      <w:r>
        <w:rPr>
          <w:rFonts w:ascii="仿宋_GB2312" w:hAnsi="仿宋_GB2312" w:eastAsia="仿宋_GB2312" w:cs="仿宋_GB2312"/>
          <w:b/>
          <w:spacing w:val="-6"/>
          <w:sz w:val="32"/>
          <w:szCs w:val="32"/>
        </w:rPr>
        <w:t>15.</w:t>
      </w:r>
      <w:r>
        <w:rPr>
          <w:rFonts w:hint="eastAsia" w:ascii="仿宋_GB2312" w:hAnsi="仿宋_GB2312" w:eastAsia="仿宋_GB2312" w:cs="仿宋_GB2312"/>
          <w:b/>
          <w:spacing w:val="-6"/>
          <w:sz w:val="32"/>
          <w:szCs w:val="32"/>
        </w:rPr>
        <w:t>强化垃圾分类</w:t>
      </w:r>
      <w:r>
        <w:rPr>
          <w:rFonts w:ascii="仿宋_GB2312" w:hAnsi="仿宋_GB2312" w:eastAsia="仿宋_GB2312" w:cs="仿宋_GB2312"/>
          <w:b/>
          <w:spacing w:val="-6"/>
          <w:sz w:val="32"/>
          <w:szCs w:val="32"/>
        </w:rPr>
        <w:t>执法监管。</w:t>
      </w:r>
      <w:r>
        <w:rPr>
          <w:rFonts w:hint="eastAsia" w:ascii="仿宋" w:hAnsi="仿宋" w:eastAsia="仿宋" w:cs="仿宋_GB2312"/>
          <w:spacing w:val="-6"/>
          <w:sz w:val="32"/>
          <w:szCs w:val="32"/>
        </w:rPr>
        <w:t>开展《浙江省</w:t>
      </w:r>
      <w:r>
        <w:rPr>
          <w:rFonts w:ascii="仿宋" w:hAnsi="仿宋" w:eastAsia="仿宋" w:cs="仿宋_GB2312"/>
          <w:spacing w:val="-6"/>
          <w:sz w:val="32"/>
          <w:szCs w:val="32"/>
        </w:rPr>
        <w:t>城镇生活垃圾分类管理办法</w:t>
      </w:r>
      <w:r>
        <w:rPr>
          <w:rFonts w:hint="eastAsia" w:ascii="仿宋" w:hAnsi="仿宋" w:eastAsia="仿宋" w:cs="仿宋_GB2312"/>
          <w:spacing w:val="-6"/>
          <w:sz w:val="32"/>
          <w:szCs w:val="32"/>
        </w:rPr>
        <w:t>》、</w:t>
      </w:r>
      <w:r>
        <w:rPr>
          <w:rFonts w:ascii="仿宋" w:hAnsi="仿宋" w:eastAsia="仿宋" w:cs="仿宋_GB2312"/>
          <w:spacing w:val="-6"/>
          <w:sz w:val="32"/>
          <w:szCs w:val="32"/>
        </w:rPr>
        <w:t>《</w:t>
      </w:r>
      <w:r>
        <w:rPr>
          <w:rFonts w:hint="eastAsia" w:ascii="仿宋" w:hAnsi="仿宋" w:eastAsia="仿宋" w:cs="仿宋_GB2312"/>
          <w:spacing w:val="-6"/>
          <w:sz w:val="32"/>
          <w:szCs w:val="32"/>
        </w:rPr>
        <w:t>浙江</w:t>
      </w:r>
      <w:r>
        <w:rPr>
          <w:rFonts w:ascii="仿宋" w:hAnsi="仿宋" w:eastAsia="仿宋" w:cs="仿宋_GB2312"/>
          <w:spacing w:val="-6"/>
          <w:sz w:val="32"/>
          <w:szCs w:val="32"/>
        </w:rPr>
        <w:t>省餐厨垃圾管理办法》</w:t>
      </w:r>
      <w:r>
        <w:rPr>
          <w:rFonts w:hint="eastAsia" w:ascii="仿宋_GB2312" w:hAnsi="仿宋_GB2312" w:eastAsia="仿宋_GB2312" w:cs="仿宋_GB2312"/>
          <w:sz w:val="32"/>
          <w:szCs w:val="32"/>
        </w:rPr>
        <w:t>等垃圾</w:t>
      </w:r>
      <w:r>
        <w:rPr>
          <w:rFonts w:ascii="仿宋_GB2312" w:hAnsi="仿宋_GB2312" w:eastAsia="仿宋_GB2312" w:cs="仿宋_GB2312"/>
          <w:sz w:val="32"/>
          <w:szCs w:val="32"/>
        </w:rPr>
        <w:t>分类</w:t>
      </w:r>
      <w:r>
        <w:rPr>
          <w:rFonts w:hint="eastAsia" w:ascii="仿宋_GB2312" w:hAnsi="仿宋_GB2312" w:eastAsia="仿宋_GB2312" w:cs="仿宋_GB2312"/>
          <w:sz w:val="32"/>
          <w:szCs w:val="32"/>
        </w:rPr>
        <w:t>法规</w:t>
      </w:r>
      <w:r>
        <w:rPr>
          <w:rFonts w:hint="eastAsia" w:ascii="仿宋" w:hAnsi="仿宋" w:eastAsia="仿宋" w:cs="仿宋_GB2312"/>
          <w:spacing w:val="-6"/>
          <w:sz w:val="32"/>
          <w:szCs w:val="32"/>
        </w:rPr>
        <w:t>的</w:t>
      </w:r>
      <w:r>
        <w:rPr>
          <w:rFonts w:ascii="仿宋" w:hAnsi="仿宋" w:eastAsia="仿宋" w:cs="仿宋_GB2312"/>
          <w:spacing w:val="-6"/>
          <w:sz w:val="32"/>
          <w:szCs w:val="32"/>
        </w:rPr>
        <w:t>宣传</w:t>
      </w:r>
      <w:r>
        <w:rPr>
          <w:rFonts w:hint="eastAsia" w:ascii="仿宋" w:hAnsi="仿宋" w:eastAsia="仿宋" w:cs="仿宋_GB2312"/>
          <w:spacing w:val="-6"/>
          <w:sz w:val="32"/>
          <w:szCs w:val="32"/>
        </w:rPr>
        <w:t>，依法</w:t>
      </w:r>
      <w:r>
        <w:rPr>
          <w:rFonts w:ascii="仿宋" w:hAnsi="仿宋" w:eastAsia="仿宋" w:cs="仿宋_GB2312"/>
          <w:spacing w:val="-6"/>
          <w:sz w:val="32"/>
          <w:szCs w:val="32"/>
        </w:rPr>
        <w:t>推进垃圾分类，</w:t>
      </w:r>
      <w:r>
        <w:rPr>
          <w:rFonts w:hint="eastAsia" w:ascii="仿宋_GB2312" w:hAnsi="仿宋_GB2312" w:eastAsia="仿宋_GB2312" w:cs="仿宋_GB2312"/>
          <w:sz w:val="32"/>
          <w:szCs w:val="32"/>
        </w:rPr>
        <w:t>对发现生活垃圾未分类投放、未履行分类投放管理职责、分类垃圾混合收集运输、生活垃圾乱扔等行为的单位或个人责令改正，并予以处罚（</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综合行政执法局、各镇街）。</w:t>
      </w:r>
    </w:p>
    <w:p>
      <w:pPr>
        <w:spacing w:line="560" w:lineRule="exact"/>
        <w:ind w:firstLine="640"/>
        <w:rPr>
          <w:rFonts w:ascii="仿宋_GB2312" w:hAnsi="仿宋_GB2312" w:eastAsia="仿宋_GB2312" w:cs="仿宋_GB2312"/>
          <w:spacing w:val="-6"/>
          <w:sz w:val="32"/>
          <w:szCs w:val="32"/>
        </w:rPr>
      </w:pPr>
      <w:r>
        <w:rPr>
          <w:rFonts w:ascii="仿宋_GB2312" w:hAnsi="仿宋_GB2312" w:eastAsia="仿宋_GB2312" w:cs="仿宋_GB2312"/>
          <w:b/>
          <w:spacing w:val="-6"/>
          <w:sz w:val="32"/>
          <w:szCs w:val="32"/>
        </w:rPr>
        <w:t>16</w:t>
      </w:r>
      <w:r>
        <w:rPr>
          <w:rFonts w:hint="eastAsia" w:ascii="仿宋_GB2312" w:hAnsi="仿宋_GB2312" w:eastAsia="仿宋_GB2312" w:cs="仿宋_GB2312"/>
          <w:b/>
          <w:spacing w:val="-6"/>
          <w:sz w:val="32"/>
          <w:szCs w:val="32"/>
        </w:rPr>
        <w:t>.推进分类信用体系建设</w:t>
      </w:r>
      <w:r>
        <w:rPr>
          <w:rFonts w:ascii="仿宋_GB2312" w:hAnsi="仿宋_GB2312" w:eastAsia="仿宋_GB2312" w:cs="仿宋_GB2312"/>
          <w:b/>
          <w:spacing w:val="-6"/>
          <w:sz w:val="32"/>
          <w:szCs w:val="32"/>
        </w:rPr>
        <w:t>。</w:t>
      </w:r>
      <w:r>
        <w:rPr>
          <w:rFonts w:hint="eastAsia" w:ascii="仿宋_GB2312" w:hAnsi="仿宋_GB2312" w:eastAsia="仿宋_GB2312" w:cs="仿宋_GB2312"/>
          <w:spacing w:val="-6"/>
          <w:sz w:val="32"/>
          <w:szCs w:val="32"/>
        </w:rPr>
        <w:t>建立生活垃圾分类服务企业信用评价制度和生活垃圾强制分类环境信用体系。将单位和个人拒不履行生活垃圾分类和减量义务并被行政处罚的行为记录，纳入信用信息系统（★</w:t>
      </w:r>
      <w:r>
        <w:rPr>
          <w:rFonts w:hint="eastAsia" w:ascii="仿宋_GB2312" w:hAnsi="仿宋_GB2312" w:eastAsia="仿宋_GB2312" w:cs="仿宋_GB2312"/>
          <w:color w:val="000000"/>
          <w:spacing w:val="-6"/>
          <w:sz w:val="32"/>
          <w:szCs w:val="32"/>
        </w:rPr>
        <w:t>金融办</w:t>
      </w:r>
      <w:r>
        <w:rPr>
          <w:rFonts w:hint="eastAsia" w:ascii="仿宋_GB2312" w:hAnsi="仿宋_GB2312" w:eastAsia="仿宋_GB2312" w:cs="仿宋_GB2312"/>
          <w:spacing w:val="-6"/>
          <w:sz w:val="32"/>
          <w:szCs w:val="32"/>
        </w:rPr>
        <w:t>、综合行政执法局、生态环境</w:t>
      </w:r>
      <w:r>
        <w:rPr>
          <w:rFonts w:ascii="仿宋_GB2312" w:hAnsi="仿宋_GB2312" w:eastAsia="仿宋_GB2312" w:cs="仿宋_GB2312"/>
          <w:spacing w:val="-6"/>
          <w:sz w:val="32"/>
          <w:szCs w:val="32"/>
        </w:rPr>
        <w:t>分</w:t>
      </w:r>
      <w:r>
        <w:rPr>
          <w:rFonts w:hint="eastAsia" w:ascii="仿宋_GB2312" w:hAnsi="仿宋_GB2312" w:eastAsia="仿宋_GB2312" w:cs="仿宋_GB2312"/>
          <w:spacing w:val="-6"/>
          <w:sz w:val="32"/>
          <w:szCs w:val="32"/>
        </w:rPr>
        <w:t>局）。</w:t>
      </w:r>
    </w:p>
    <w:p>
      <w:pPr>
        <w:spacing w:line="560" w:lineRule="exact"/>
        <w:ind w:firstLine="615"/>
        <w:rPr>
          <w:rFonts w:ascii="仿宋_GB2312" w:hAnsi="仿宋_GB2312" w:eastAsia="仿宋_GB2312" w:cs="仿宋_GB2312"/>
          <w:spacing w:val="-6"/>
          <w:sz w:val="32"/>
          <w:szCs w:val="32"/>
        </w:rPr>
      </w:pPr>
      <w:r>
        <w:rPr>
          <w:rFonts w:ascii="仿宋_GB2312" w:hAnsi="仿宋_GB2312" w:eastAsia="仿宋_GB2312" w:cs="仿宋_GB2312"/>
          <w:b/>
          <w:spacing w:val="-6"/>
          <w:sz w:val="32"/>
          <w:szCs w:val="32"/>
        </w:rPr>
        <w:t>17</w:t>
      </w:r>
      <w:r>
        <w:rPr>
          <w:rFonts w:hint="eastAsia" w:ascii="仿宋_GB2312" w:hAnsi="仿宋_GB2312" w:eastAsia="仿宋_GB2312" w:cs="仿宋_GB2312"/>
          <w:b/>
          <w:spacing w:val="-6"/>
          <w:sz w:val="32"/>
          <w:szCs w:val="32"/>
        </w:rPr>
        <w:t>.健全</w:t>
      </w:r>
      <w:r>
        <w:rPr>
          <w:rFonts w:ascii="仿宋_GB2312" w:hAnsi="仿宋_GB2312" w:eastAsia="仿宋_GB2312" w:cs="仿宋_GB2312"/>
          <w:b/>
          <w:spacing w:val="-6"/>
          <w:sz w:val="32"/>
          <w:szCs w:val="32"/>
        </w:rPr>
        <w:t>垃圾处理收费制度。</w:t>
      </w:r>
      <w:r>
        <w:rPr>
          <w:rFonts w:hint="eastAsia" w:ascii="仿宋_GB2312" w:hAnsi="仿宋_GB2312" w:eastAsia="仿宋_GB2312" w:cs="仿宋_GB2312"/>
          <w:spacing w:val="-6"/>
          <w:sz w:val="32"/>
          <w:szCs w:val="32"/>
        </w:rPr>
        <w:t>按照</w:t>
      </w:r>
      <w:r>
        <w:rPr>
          <w:rFonts w:ascii="Times New Roman" w:hAnsi="Times New Roman" w:eastAsia="仿宋_GB2312"/>
          <w:color w:val="000000"/>
          <w:sz w:val="32"/>
          <w:szCs w:val="32"/>
        </w:rPr>
        <w:t>“谁</w:t>
      </w:r>
      <w:r>
        <w:rPr>
          <w:rFonts w:hint="eastAsia" w:ascii="Times New Roman" w:hAnsi="Times New Roman" w:eastAsia="仿宋_GB2312"/>
          <w:color w:val="000000"/>
          <w:sz w:val="32"/>
          <w:szCs w:val="32"/>
        </w:rPr>
        <w:t>产生、</w:t>
      </w:r>
      <w:r>
        <w:rPr>
          <w:rFonts w:ascii="Times New Roman" w:hAnsi="Times New Roman" w:eastAsia="仿宋_GB2312"/>
          <w:color w:val="000000"/>
          <w:sz w:val="32"/>
          <w:szCs w:val="32"/>
        </w:rPr>
        <w:t>谁付费</w:t>
      </w:r>
      <w:r>
        <w:rPr>
          <w:rFonts w:hint="eastAsia" w:ascii="Times New Roman" w:hAnsi="Times New Roman" w:eastAsia="仿宋_GB2312"/>
          <w:color w:val="000000"/>
          <w:sz w:val="32"/>
          <w:szCs w:val="32"/>
        </w:rPr>
        <w:t>，多产生、多付费，分类好、少付费</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的</w:t>
      </w:r>
      <w:r>
        <w:rPr>
          <w:rFonts w:ascii="Times New Roman" w:hAnsi="Times New Roman" w:eastAsia="仿宋_GB2312"/>
          <w:color w:val="000000"/>
          <w:sz w:val="32"/>
          <w:szCs w:val="32"/>
        </w:rPr>
        <w:t>原则</w:t>
      </w:r>
      <w:r>
        <w:rPr>
          <w:rFonts w:hint="eastAsia" w:ascii="仿宋_GB2312" w:hAnsi="仿宋_GB2312" w:eastAsia="仿宋_GB2312" w:cs="仿宋_GB2312"/>
          <w:spacing w:val="-6"/>
          <w:sz w:val="32"/>
          <w:szCs w:val="32"/>
        </w:rPr>
        <w:t>，完善生活垃圾处理收费制度（★发改局、★综合行政执法局、经信局、财政局、生态环境</w:t>
      </w:r>
      <w:r>
        <w:rPr>
          <w:rFonts w:ascii="仿宋_GB2312" w:hAnsi="仿宋_GB2312" w:eastAsia="仿宋_GB2312" w:cs="仿宋_GB2312"/>
          <w:spacing w:val="-6"/>
          <w:sz w:val="32"/>
          <w:szCs w:val="32"/>
        </w:rPr>
        <w:t>分</w:t>
      </w:r>
      <w:r>
        <w:rPr>
          <w:rFonts w:hint="eastAsia" w:ascii="仿宋_GB2312" w:hAnsi="仿宋_GB2312" w:eastAsia="仿宋_GB2312" w:cs="仿宋_GB2312"/>
          <w:spacing w:val="-6"/>
          <w:sz w:val="32"/>
          <w:szCs w:val="32"/>
        </w:rPr>
        <w:t>局、商务局、各镇街）。</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b/>
          <w:spacing w:val="-6"/>
          <w:sz w:val="32"/>
          <w:szCs w:val="32"/>
        </w:rPr>
        <w:t>18</w:t>
      </w:r>
      <w:r>
        <w:rPr>
          <w:rFonts w:hint="eastAsia" w:ascii="仿宋_GB2312" w:hAnsi="仿宋_GB2312" w:eastAsia="仿宋_GB2312" w:cs="仿宋_GB2312"/>
          <w:b/>
          <w:spacing w:val="-6"/>
          <w:sz w:val="32"/>
          <w:szCs w:val="32"/>
        </w:rPr>
        <w:t>．加强有毒</w:t>
      </w:r>
      <w:r>
        <w:rPr>
          <w:rFonts w:ascii="仿宋_GB2312" w:hAnsi="仿宋_GB2312" w:eastAsia="仿宋_GB2312" w:cs="仿宋_GB2312"/>
          <w:b/>
          <w:spacing w:val="-6"/>
          <w:sz w:val="32"/>
          <w:szCs w:val="32"/>
        </w:rPr>
        <w:t>有害垃圾监管。</w:t>
      </w:r>
      <w:r>
        <w:rPr>
          <w:rFonts w:hint="eastAsia" w:ascii="仿宋_GB2312" w:hAnsi="仿宋_GB2312" w:eastAsia="仿宋_GB2312" w:cs="仿宋_GB2312"/>
          <w:sz w:val="32"/>
          <w:szCs w:val="32"/>
        </w:rPr>
        <w:t>建立有毒</w:t>
      </w:r>
      <w:r>
        <w:rPr>
          <w:rFonts w:ascii="仿宋_GB2312" w:hAnsi="仿宋_GB2312" w:eastAsia="仿宋_GB2312" w:cs="仿宋_GB2312"/>
          <w:sz w:val="32"/>
          <w:szCs w:val="32"/>
        </w:rPr>
        <w:t>有害垃圾处置监管制度，探索处置渠道，完善处置体系</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★生态环境</w:t>
      </w:r>
      <w:r>
        <w:rPr>
          <w:rFonts w:ascii="仿宋_GB2312" w:hAnsi="仿宋_GB2312" w:eastAsia="仿宋_GB2312" w:cs="仿宋_GB2312"/>
          <w:spacing w:val="-6"/>
          <w:sz w:val="32"/>
          <w:szCs w:val="32"/>
        </w:rPr>
        <w:t>分</w:t>
      </w:r>
      <w:r>
        <w:rPr>
          <w:rFonts w:hint="eastAsia" w:ascii="仿宋_GB2312" w:hAnsi="仿宋_GB2312" w:eastAsia="仿宋_GB2312" w:cs="仿宋_GB2312"/>
          <w:spacing w:val="-6"/>
          <w:sz w:val="32"/>
          <w:szCs w:val="32"/>
        </w:rPr>
        <w:t>局、卫健</w:t>
      </w:r>
      <w:r>
        <w:rPr>
          <w:rFonts w:ascii="仿宋_GB2312" w:hAnsi="仿宋_GB2312" w:eastAsia="仿宋_GB2312" w:cs="仿宋_GB2312"/>
          <w:spacing w:val="-6"/>
          <w:sz w:val="32"/>
          <w:szCs w:val="32"/>
        </w:rPr>
        <w:t>局、发改局、经信局、科技局、财政局、</w:t>
      </w:r>
      <w:r>
        <w:rPr>
          <w:rFonts w:hint="eastAsia" w:ascii="仿宋_GB2312" w:hAnsi="仿宋_GB2312" w:eastAsia="仿宋_GB2312" w:cs="仿宋_GB2312"/>
          <w:sz w:val="32"/>
          <w:szCs w:val="32"/>
        </w:rPr>
        <w:t>综合行政执法局、市场监管局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各镇街）。</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（四）实施处置能力提升专项行动（</w:t>
      </w:r>
      <w:r>
        <w:rPr>
          <w:rFonts w:hint="eastAsia" w:ascii="仿宋_GB2312" w:hAnsi="仿宋_GB2312" w:eastAsia="仿宋_GB2312" w:cs="仿宋_GB2312"/>
          <w:b/>
          <w:spacing w:val="-6"/>
          <w:sz w:val="32"/>
          <w:szCs w:val="32"/>
        </w:rPr>
        <w:t>总牵头</w:t>
      </w:r>
      <w:r>
        <w:rPr>
          <w:rFonts w:ascii="仿宋_GB2312" w:hAnsi="仿宋_GB2312" w:eastAsia="仿宋_GB2312" w:cs="仿宋_GB2312"/>
          <w:b/>
          <w:spacing w:val="-6"/>
          <w:sz w:val="32"/>
          <w:szCs w:val="32"/>
        </w:rPr>
        <w:t>单位：</w:t>
      </w:r>
      <w:r>
        <w:rPr>
          <w:rFonts w:hint="eastAsia" w:ascii="仿宋_GB2312" w:hAnsi="仿宋_GB2312" w:eastAsia="仿宋_GB2312" w:cs="仿宋_GB2312"/>
          <w:b/>
          <w:spacing w:val="-6"/>
          <w:sz w:val="32"/>
          <w:szCs w:val="32"/>
        </w:rPr>
        <w:t>综合行政执法局</w:t>
      </w:r>
      <w:r>
        <w:rPr>
          <w:rFonts w:hint="eastAsia" w:ascii="仿宋_GB2312" w:hAnsi="仿宋_GB2312" w:eastAsia="仿宋_GB2312" w:cs="仿宋_GB2312"/>
          <w:b/>
          <w:bCs/>
          <w:kern w:val="0"/>
          <w:sz w:val="32"/>
          <w:szCs w:val="32"/>
        </w:rPr>
        <w:t>）</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b/>
          <w:sz w:val="32"/>
          <w:szCs w:val="32"/>
        </w:rPr>
        <w:t>19</w:t>
      </w:r>
      <w:r>
        <w:rPr>
          <w:rFonts w:hint="eastAsia" w:ascii="仿宋_GB2312" w:hAnsi="仿宋_GB2312" w:eastAsia="仿宋_GB2312" w:cs="仿宋_GB2312"/>
          <w:b/>
          <w:sz w:val="32"/>
          <w:szCs w:val="32"/>
        </w:rPr>
        <w:t>.</w:t>
      </w:r>
      <w:r>
        <w:rPr>
          <w:rFonts w:hint="eastAsia" w:ascii="仿宋" w:hAnsi="仿宋" w:eastAsia="仿宋" w:cs="仿宋_GB2312"/>
          <w:b/>
          <w:sz w:val="32"/>
          <w:szCs w:val="32"/>
        </w:rPr>
        <w:t>加快终端处置项目推进。</w:t>
      </w:r>
      <w:r>
        <w:rPr>
          <w:rFonts w:hint="eastAsia" w:ascii="仿宋_GB2312" w:hAnsi="仿宋_GB2312" w:eastAsia="仿宋_GB2312" w:cs="仿宋_GB2312"/>
          <w:sz w:val="32"/>
          <w:szCs w:val="32"/>
        </w:rPr>
        <w:t>全力推进焚烧发电厂提升改造</w:t>
      </w:r>
      <w:r>
        <w:rPr>
          <w:rFonts w:ascii="仿宋_GB2312" w:hAnsi="仿宋_GB2312" w:eastAsia="仿宋_GB2312" w:cs="仿宋_GB2312"/>
          <w:sz w:val="32"/>
          <w:szCs w:val="32"/>
        </w:rPr>
        <w:t>PPP</w:t>
      </w:r>
      <w:r>
        <w:rPr>
          <w:rFonts w:hint="eastAsia" w:ascii="仿宋_GB2312" w:hAnsi="仿宋_GB2312" w:eastAsia="仿宋_GB2312" w:cs="仿宋_GB2312"/>
          <w:sz w:val="32"/>
          <w:szCs w:val="32"/>
        </w:rPr>
        <w:t>项目和</w:t>
      </w:r>
      <w:r>
        <w:rPr>
          <w:rFonts w:hint="eastAsia" w:ascii="仿宋" w:hAnsi="仿宋" w:eastAsia="仿宋" w:cs="仿宋_GB2312"/>
          <w:sz w:val="32"/>
          <w:szCs w:val="32"/>
        </w:rPr>
        <w:t>再生资源利用中心</w:t>
      </w:r>
      <w:r>
        <w:rPr>
          <w:rFonts w:ascii="仿宋" w:hAnsi="仿宋" w:eastAsia="仿宋" w:cs="仿宋_GB2312"/>
          <w:sz w:val="32"/>
          <w:szCs w:val="32"/>
        </w:rPr>
        <w:t>PPP</w:t>
      </w:r>
      <w:r>
        <w:rPr>
          <w:rFonts w:hint="eastAsia" w:ascii="仿宋" w:hAnsi="仿宋" w:eastAsia="仿宋" w:cs="仿宋_GB2312"/>
          <w:sz w:val="32"/>
          <w:szCs w:val="32"/>
        </w:rPr>
        <w:t>项目</w:t>
      </w:r>
      <w:r>
        <w:rPr>
          <w:rFonts w:hint="eastAsia" w:ascii="仿宋_GB2312" w:hAnsi="仿宋_GB2312" w:eastAsia="仿宋_GB2312" w:cs="仿宋_GB2312"/>
          <w:sz w:val="32"/>
          <w:szCs w:val="32"/>
        </w:rPr>
        <w:t>的建设，</w:t>
      </w:r>
      <w:r>
        <w:rPr>
          <w:rFonts w:ascii="仿宋" w:hAnsi="仿宋" w:eastAsia="仿宋" w:cs="仿宋_GB2312"/>
          <w:sz w:val="32"/>
          <w:szCs w:val="32"/>
        </w:rPr>
        <w:t>确保按期投入使用</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综合行政执法局、</w:t>
      </w:r>
      <w:r>
        <w:rPr>
          <w:rFonts w:ascii="仿宋_GB2312" w:hAnsi="仿宋_GB2312" w:eastAsia="仿宋_GB2312" w:cs="仿宋_GB2312"/>
          <w:sz w:val="32"/>
          <w:szCs w:val="32"/>
        </w:rPr>
        <w:t>生态环境分局</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财政局</w:t>
      </w:r>
      <w:r>
        <w:rPr>
          <w:rFonts w:hint="eastAsia" w:ascii="仿宋_GB2312" w:hAnsi="仿宋_GB2312" w:eastAsia="仿宋_GB2312" w:cs="仿宋_GB2312"/>
          <w:sz w:val="32"/>
          <w:szCs w:val="32"/>
        </w:rPr>
        <w:t>）。</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b/>
          <w:sz w:val="32"/>
          <w:szCs w:val="32"/>
        </w:rPr>
        <w:t>20</w:t>
      </w:r>
      <w:r>
        <w:rPr>
          <w:rFonts w:hint="eastAsia" w:ascii="仿宋_GB2312" w:hAnsi="仿宋_GB2312" w:eastAsia="仿宋_GB2312" w:cs="仿宋_GB2312"/>
          <w:b/>
          <w:sz w:val="32"/>
          <w:szCs w:val="32"/>
        </w:rPr>
        <w:t>.制定垃圾</w:t>
      </w:r>
      <w:r>
        <w:rPr>
          <w:rFonts w:ascii="仿宋_GB2312" w:hAnsi="仿宋_GB2312" w:eastAsia="仿宋_GB2312" w:cs="仿宋_GB2312"/>
          <w:b/>
          <w:sz w:val="32"/>
          <w:szCs w:val="32"/>
        </w:rPr>
        <w:t>分类专项规划。</w:t>
      </w:r>
      <w:r>
        <w:rPr>
          <w:rFonts w:ascii="仿宋_GB2312" w:hAnsi="仿宋_GB2312" w:eastAsia="仿宋_GB2312" w:cs="仿宋_GB2312"/>
          <w:sz w:val="32"/>
          <w:szCs w:val="32"/>
        </w:rPr>
        <w:t>制定完善生活垃圾前端投放、中端收运、末端处置以及资源回收利用各类专项规划。</w:t>
      </w:r>
      <w:r>
        <w:rPr>
          <w:rFonts w:hint="eastAsia" w:ascii="仿宋_GB2312" w:hAnsi="仿宋_GB2312" w:eastAsia="仿宋_GB2312" w:cs="仿宋_GB2312"/>
          <w:sz w:val="32"/>
          <w:szCs w:val="32"/>
        </w:rPr>
        <w:t>谋划加快生活垃圾分类运输</w:t>
      </w:r>
      <w:r>
        <w:rPr>
          <w:rFonts w:ascii="仿宋_GB2312" w:hAnsi="仿宋_GB2312" w:eastAsia="仿宋_GB2312" w:cs="仿宋_GB2312"/>
          <w:sz w:val="32"/>
          <w:szCs w:val="32"/>
        </w:rPr>
        <w:t>车辆、转运站、压缩和分选设备等基础设施建设</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综合行政执法局、</w:t>
      </w:r>
      <w:r>
        <w:rPr>
          <w:rFonts w:ascii="仿宋_GB2312" w:hAnsi="仿宋_GB2312" w:eastAsia="仿宋_GB2312" w:cs="仿宋_GB2312"/>
          <w:sz w:val="32"/>
          <w:szCs w:val="32"/>
        </w:rPr>
        <w:t>发改局、生态环境分局、商务局</w:t>
      </w:r>
      <w:r>
        <w:rPr>
          <w:rFonts w:hint="eastAsia" w:ascii="仿宋_GB2312" w:hAnsi="仿宋_GB2312" w:eastAsia="仿宋_GB2312" w:cs="仿宋_GB2312"/>
          <w:sz w:val="32"/>
          <w:szCs w:val="32"/>
        </w:rPr>
        <w:t>）。</w:t>
      </w:r>
    </w:p>
    <w:p>
      <w:pPr>
        <w:spacing w:line="560" w:lineRule="exact"/>
        <w:ind w:firstLine="615"/>
        <w:rPr>
          <w:rFonts w:ascii="仿宋_GB2312" w:hAnsi="仿宋_GB2312" w:eastAsia="仿宋_GB2312" w:cs="仿宋_GB2312"/>
          <w:sz w:val="32"/>
          <w:szCs w:val="32"/>
        </w:rPr>
      </w:pPr>
      <w:r>
        <w:rPr>
          <w:rFonts w:ascii="仿宋_GB2312" w:hAnsi="仿宋_GB2312" w:eastAsia="仿宋_GB2312" w:cs="仿宋_GB2312"/>
          <w:b/>
          <w:sz w:val="32"/>
          <w:szCs w:val="32"/>
        </w:rPr>
        <w:t>21</w:t>
      </w:r>
      <w:r>
        <w:rPr>
          <w:rFonts w:hint="eastAsia" w:ascii="仿宋_GB2312" w:hAnsi="仿宋_GB2312" w:eastAsia="仿宋_GB2312" w:cs="仿宋_GB2312"/>
          <w:b/>
          <w:sz w:val="32"/>
          <w:szCs w:val="32"/>
        </w:rPr>
        <w:t>.完善工业固废处置</w:t>
      </w:r>
      <w:r>
        <w:rPr>
          <w:rFonts w:ascii="仿宋_GB2312" w:hAnsi="仿宋_GB2312" w:eastAsia="仿宋_GB2312" w:cs="仿宋_GB2312"/>
          <w:b/>
          <w:sz w:val="32"/>
          <w:szCs w:val="32"/>
        </w:rPr>
        <w:t>体系。</w:t>
      </w:r>
      <w:r>
        <w:rPr>
          <w:rFonts w:hint="eastAsia" w:ascii="仿宋_GB2312" w:hAnsi="仿宋_GB2312" w:eastAsia="仿宋_GB2312" w:cs="仿宋_GB2312"/>
          <w:color w:val="000000"/>
          <w:sz w:val="32"/>
          <w:szCs w:val="32"/>
        </w:rPr>
        <w:t>加快</w:t>
      </w:r>
      <w:r>
        <w:rPr>
          <w:rFonts w:hint="eastAsia" w:ascii="仿宋_GB2312" w:hAnsi="仿宋_GB2312" w:eastAsia="仿宋_GB2312" w:cs="仿宋_GB2312"/>
          <w:sz w:val="32"/>
          <w:szCs w:val="32"/>
        </w:rPr>
        <w:t>工业固体废物分类收集、运输、中转、末端处理设施体系建设。建立严控工业固体废物和危险废物混入城镇生活垃圾处理体系，业务指导有毒有害垃圾强制回收体系建设（</w:t>
      </w:r>
      <w:r>
        <w:rPr>
          <w:rFonts w:hint="eastAsia" w:ascii="仿宋_GB2312" w:hAnsi="仿宋_GB2312" w:eastAsia="仿宋_GB2312" w:cs="仿宋_GB2312"/>
          <w:spacing w:val="-6"/>
          <w:sz w:val="32"/>
          <w:szCs w:val="32"/>
        </w:rPr>
        <w:t>★</w:t>
      </w:r>
      <w:r>
        <w:rPr>
          <w:rFonts w:ascii="仿宋_GB2312" w:hAnsi="仿宋_GB2312" w:eastAsia="仿宋_GB2312" w:cs="仿宋_GB2312"/>
          <w:sz w:val="32"/>
          <w:szCs w:val="32"/>
        </w:rPr>
        <w:t>生态环境分局</w:t>
      </w:r>
      <w:r>
        <w:rPr>
          <w:rFonts w:hint="eastAsia" w:ascii="仿宋_GB2312" w:hAnsi="仿宋_GB2312" w:eastAsia="仿宋_GB2312" w:cs="仿宋_GB2312"/>
          <w:sz w:val="32"/>
          <w:szCs w:val="32"/>
        </w:rPr>
        <w:t>、经信局、发改局、财政局、自然资源</w:t>
      </w:r>
      <w:r>
        <w:rPr>
          <w:rFonts w:ascii="仿宋_GB2312" w:hAnsi="仿宋_GB2312" w:eastAsia="仿宋_GB2312" w:cs="仿宋_GB2312"/>
          <w:sz w:val="32"/>
          <w:szCs w:val="32"/>
        </w:rPr>
        <w:t>和规划局</w:t>
      </w:r>
      <w:r>
        <w:rPr>
          <w:rFonts w:hint="eastAsia" w:ascii="仿宋_GB2312" w:hAnsi="仿宋_GB2312" w:eastAsia="仿宋_GB2312" w:cs="仿宋_GB2312"/>
          <w:sz w:val="32"/>
          <w:szCs w:val="32"/>
        </w:rPr>
        <w:t>、综合行政执法局、各镇街、管委会）。</w:t>
      </w:r>
    </w:p>
    <w:p>
      <w:pPr>
        <w:spacing w:line="560" w:lineRule="exact"/>
        <w:ind w:firstLine="615"/>
        <w:rPr>
          <w:rFonts w:ascii="仿宋_GB2312" w:hAnsi="仿宋_GB2312" w:eastAsia="仿宋_GB2312" w:cs="仿宋_GB2312"/>
          <w:sz w:val="32"/>
          <w:szCs w:val="32"/>
        </w:rPr>
      </w:pPr>
      <w:r>
        <w:rPr>
          <w:rFonts w:ascii="仿宋_GB2312" w:hAnsi="仿宋_GB2312" w:eastAsia="仿宋_GB2312" w:cs="仿宋_GB2312"/>
          <w:b/>
          <w:sz w:val="32"/>
          <w:szCs w:val="32"/>
        </w:rPr>
        <w:t>22</w:t>
      </w:r>
      <w:r>
        <w:rPr>
          <w:rFonts w:hint="eastAsia" w:ascii="仿宋_GB2312" w:hAnsi="仿宋_GB2312" w:eastAsia="仿宋_GB2312" w:cs="仿宋_GB2312"/>
          <w:b/>
          <w:sz w:val="32"/>
          <w:szCs w:val="32"/>
        </w:rPr>
        <w:t>.加快垃圾分类</w:t>
      </w:r>
      <w:r>
        <w:rPr>
          <w:rFonts w:ascii="仿宋_GB2312" w:hAnsi="仿宋_GB2312" w:eastAsia="仿宋_GB2312" w:cs="仿宋_GB2312"/>
          <w:b/>
          <w:sz w:val="32"/>
          <w:szCs w:val="32"/>
        </w:rPr>
        <w:t>体系建设</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2019年底，初步</w:t>
      </w:r>
      <w:r>
        <w:rPr>
          <w:rFonts w:ascii="仿宋_GB2312" w:hAnsi="仿宋_GB2312" w:eastAsia="仿宋_GB2312" w:cs="仿宋_GB2312"/>
          <w:sz w:val="32"/>
          <w:szCs w:val="32"/>
        </w:rPr>
        <w:t>建立</w:t>
      </w:r>
      <w:r>
        <w:rPr>
          <w:rFonts w:hint="eastAsia" w:ascii="仿宋_GB2312" w:hAnsi="仿宋_GB2312" w:eastAsia="仿宋_GB2312" w:cs="仿宋_GB2312"/>
          <w:sz w:val="32"/>
          <w:szCs w:val="32"/>
        </w:rPr>
        <w:t>城镇生活垃圾分类投放、分类收集、分类运输、分类处置体系；</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年底，全市</w:t>
      </w:r>
      <w:r>
        <w:rPr>
          <w:rFonts w:ascii="仿宋_GB2312" w:hAnsi="仿宋_GB2312" w:eastAsia="仿宋_GB2312" w:cs="仿宋_GB2312"/>
          <w:sz w:val="32"/>
          <w:szCs w:val="32"/>
        </w:rPr>
        <w:t>生活垃圾总量</w:t>
      </w:r>
      <w:r>
        <w:rPr>
          <w:rFonts w:hint="eastAsia" w:ascii="仿宋_GB2312" w:hAnsi="仿宋_GB2312" w:eastAsia="仿宋_GB2312" w:cs="仿宋_GB2312"/>
          <w:sz w:val="32"/>
          <w:szCs w:val="32"/>
        </w:rPr>
        <w:t>实现零增长，完成城镇生活垃圾分类投放、分类收集、分类运输、分类处置体系建设（</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综合行政执法局、发改局、环保局、</w:t>
      </w:r>
      <w:r>
        <w:rPr>
          <w:rFonts w:ascii="仿宋_GB2312" w:hAnsi="仿宋_GB2312" w:eastAsia="仿宋_GB2312" w:cs="仿宋_GB2312"/>
          <w:sz w:val="32"/>
          <w:szCs w:val="32"/>
        </w:rPr>
        <w:t>各镇街</w:t>
      </w:r>
      <w:r>
        <w:rPr>
          <w:rFonts w:hint="eastAsia" w:ascii="仿宋_GB2312" w:hAnsi="仿宋_GB2312" w:eastAsia="仿宋_GB2312" w:cs="仿宋_GB2312"/>
          <w:sz w:val="32"/>
          <w:szCs w:val="32"/>
        </w:rPr>
        <w:t>）。</w:t>
      </w:r>
    </w:p>
    <w:p>
      <w:pPr>
        <w:spacing w:line="560" w:lineRule="exact"/>
        <w:ind w:firstLine="615"/>
        <w:rPr>
          <w:rFonts w:ascii="仿宋_GB2312" w:hAnsi="仿宋_GB2312" w:eastAsia="仿宋_GB2312" w:cs="仿宋_GB2312"/>
          <w:sz w:val="32"/>
          <w:szCs w:val="32"/>
        </w:rPr>
      </w:pPr>
      <w:r>
        <w:rPr>
          <w:rFonts w:ascii="仿宋_GB2312" w:hAnsi="仿宋_GB2312" w:eastAsia="仿宋_GB2312" w:cs="仿宋_GB2312"/>
          <w:b/>
          <w:sz w:val="32"/>
          <w:szCs w:val="32"/>
        </w:rPr>
        <w:t>23</w:t>
      </w:r>
      <w:r>
        <w:rPr>
          <w:rFonts w:hint="eastAsia" w:ascii="仿宋_GB2312" w:hAnsi="仿宋_GB2312" w:eastAsia="仿宋_GB2312" w:cs="仿宋_GB2312"/>
          <w:b/>
          <w:sz w:val="32"/>
          <w:szCs w:val="32"/>
        </w:rPr>
        <w:t>.创新</w:t>
      </w:r>
      <w:r>
        <w:rPr>
          <w:rFonts w:ascii="仿宋_GB2312" w:hAnsi="仿宋_GB2312" w:eastAsia="仿宋_GB2312" w:cs="仿宋_GB2312"/>
          <w:b/>
          <w:sz w:val="32"/>
          <w:szCs w:val="32"/>
        </w:rPr>
        <w:t>市场化运作模式。</w:t>
      </w:r>
      <w:r>
        <w:rPr>
          <w:rFonts w:hint="eastAsia" w:ascii="仿宋_GB2312" w:hAnsi="仿宋_GB2312" w:eastAsia="仿宋_GB2312" w:cs="仿宋_GB2312"/>
          <w:sz w:val="32"/>
          <w:szCs w:val="32"/>
        </w:rPr>
        <w:t>按照政府主导、市场参与的思路，引进专业化投资主体，积极推行</w:t>
      </w:r>
      <w:r>
        <w:rPr>
          <w:rFonts w:ascii="仿宋_GB2312" w:hAnsi="仿宋_GB2312" w:eastAsia="仿宋_GB2312" w:cs="仿宋_GB2312"/>
          <w:sz w:val="32"/>
          <w:szCs w:val="32"/>
        </w:rPr>
        <w:t xml:space="preserve"> PPP </w:t>
      </w:r>
      <w:r>
        <w:rPr>
          <w:rFonts w:hint="eastAsia" w:ascii="仿宋_GB2312" w:hAnsi="仿宋_GB2312" w:eastAsia="仿宋_GB2312" w:cs="仿宋_GB2312"/>
          <w:sz w:val="32"/>
          <w:szCs w:val="32"/>
        </w:rPr>
        <w:t>等市场化运作模式，推动生活垃圾处置设施项目建设。探索市场化运作模式，将分类收集、运输、回收利用、处置等产业链交给市场，实施生活垃圾分类处置（</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综合行政执法局、发改局、财政局、</w:t>
      </w:r>
      <w:r>
        <w:rPr>
          <w:rFonts w:ascii="仿宋_GB2312" w:hAnsi="仿宋_GB2312" w:eastAsia="仿宋_GB2312" w:cs="仿宋_GB2312"/>
          <w:sz w:val="32"/>
          <w:szCs w:val="32"/>
        </w:rPr>
        <w:t>生态环境分局</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各镇街</w:t>
      </w:r>
      <w:r>
        <w:rPr>
          <w:rFonts w:hint="eastAsia" w:ascii="仿宋_GB2312" w:hAnsi="仿宋_GB2312" w:eastAsia="仿宋_GB2312" w:cs="仿宋_GB2312"/>
          <w:sz w:val="32"/>
          <w:szCs w:val="32"/>
        </w:rPr>
        <w:t>）。</w:t>
      </w:r>
    </w:p>
    <w:p>
      <w:pPr>
        <w:spacing w:line="560" w:lineRule="exact"/>
        <w:rPr>
          <w:rFonts w:ascii="仿宋_GB2312" w:hAnsi="仿宋_GB2312" w:eastAsia="仿宋_GB2312" w:cs="仿宋_GB2312"/>
          <w:kern w:val="0"/>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b/>
          <w:bCs/>
          <w:kern w:val="0"/>
          <w:sz w:val="32"/>
          <w:szCs w:val="32"/>
        </w:rPr>
        <w:t>（五）实施文明风尚专项行动（</w:t>
      </w:r>
      <w:r>
        <w:rPr>
          <w:rFonts w:hint="eastAsia" w:ascii="仿宋_GB2312" w:hAnsi="仿宋_GB2312" w:eastAsia="仿宋_GB2312" w:cs="仿宋_GB2312"/>
          <w:b/>
          <w:spacing w:val="-6"/>
          <w:sz w:val="32"/>
          <w:szCs w:val="32"/>
        </w:rPr>
        <w:t>总牵头</w:t>
      </w:r>
      <w:r>
        <w:rPr>
          <w:rFonts w:ascii="仿宋_GB2312" w:hAnsi="仿宋_GB2312" w:eastAsia="仿宋_GB2312" w:cs="仿宋_GB2312"/>
          <w:b/>
          <w:spacing w:val="-6"/>
          <w:sz w:val="32"/>
          <w:szCs w:val="32"/>
        </w:rPr>
        <w:t>单位：</w:t>
      </w:r>
      <w:r>
        <w:rPr>
          <w:rFonts w:hint="eastAsia" w:ascii="仿宋_GB2312" w:hAnsi="仿宋_GB2312" w:eastAsia="仿宋_GB2312" w:cs="仿宋_GB2312"/>
          <w:b/>
          <w:spacing w:val="-6"/>
          <w:sz w:val="32"/>
          <w:szCs w:val="32"/>
        </w:rPr>
        <w:t>宣传部</w:t>
      </w:r>
      <w:r>
        <w:rPr>
          <w:rFonts w:hint="eastAsia" w:ascii="仿宋_GB2312" w:hAnsi="仿宋_GB2312" w:eastAsia="仿宋_GB2312" w:cs="仿宋_GB2312"/>
          <w:b/>
          <w:bCs/>
          <w:kern w:val="0"/>
          <w:sz w:val="32"/>
          <w:szCs w:val="32"/>
        </w:rPr>
        <w:t>）</w:t>
      </w:r>
    </w:p>
    <w:p>
      <w:pPr>
        <w:spacing w:line="560" w:lineRule="exact"/>
        <w:ind w:firstLine="645"/>
        <w:rPr>
          <w:rFonts w:ascii="仿宋_GB2312" w:hAnsi="仿宋_GB2312" w:eastAsia="仿宋_GB2312" w:cs="仿宋_GB2312"/>
          <w:sz w:val="32"/>
          <w:szCs w:val="32"/>
        </w:rPr>
      </w:pPr>
      <w:r>
        <w:rPr>
          <w:rFonts w:ascii="仿宋_GB2312" w:hAnsi="仿宋_GB2312" w:eastAsia="仿宋_GB2312" w:cs="仿宋_GB2312"/>
          <w:b/>
          <w:bCs/>
          <w:sz w:val="32"/>
          <w:szCs w:val="32"/>
        </w:rPr>
        <w:t>24</w:t>
      </w:r>
      <w:r>
        <w:rPr>
          <w:rFonts w:hint="eastAsia" w:ascii="仿宋_GB2312" w:hAnsi="仿宋_GB2312" w:eastAsia="仿宋_GB2312" w:cs="仿宋_GB2312"/>
          <w:b/>
          <w:bCs/>
          <w:sz w:val="32"/>
          <w:szCs w:val="32"/>
        </w:rPr>
        <w:t>.社会宣传“八进”</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积极发挥各基层组织的作用，宣传垃圾分类的重大意义，积极引导市民参与到垃圾分类中来。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1</w:t>
      </w:r>
      <w:r>
        <w:rPr>
          <w:rFonts w:hint="eastAsia" w:ascii="仿宋_GB2312" w:hAnsi="仿宋_GB2312" w:eastAsia="仿宋_GB2312" w:cs="仿宋_GB2312"/>
          <w:bCs/>
          <w:sz w:val="32"/>
          <w:szCs w:val="32"/>
        </w:rPr>
        <w:t>）进社区。</w:t>
      </w:r>
      <w:r>
        <w:rPr>
          <w:rFonts w:hint="eastAsia" w:ascii="仿宋_GB2312" w:hAnsi="仿宋_GB2312" w:eastAsia="仿宋_GB2312" w:cs="仿宋_GB2312"/>
          <w:sz w:val="32"/>
          <w:szCs w:val="32"/>
        </w:rPr>
        <w:t>社区在醒目位置张贴垃圾分类宣传标语，设置垃圾分类公益广告，发放垃圾分类宣传手册，把垃圾分类要求纳入社区居民公约，积极营造居民参与垃圾分类的浓厚氛围，</w:t>
      </w:r>
      <w:r>
        <w:rPr>
          <w:rFonts w:ascii="仿宋_GB2312" w:hAnsi="仿宋_GB2312" w:eastAsia="仿宋_GB2312" w:cs="仿宋_GB2312"/>
          <w:sz w:val="32"/>
          <w:szCs w:val="32"/>
        </w:rPr>
        <w:t>社区居民对垃圾分类知晓率达</w:t>
      </w:r>
      <w:r>
        <w:rPr>
          <w:rFonts w:hint="eastAsia" w:ascii="仿宋_GB2312" w:hAnsi="仿宋_GB2312" w:eastAsia="仿宋_GB2312" w:cs="仿宋_GB2312"/>
          <w:sz w:val="32"/>
          <w:szCs w:val="32"/>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color w:val="000000"/>
          <w:spacing w:val="-6"/>
          <w:sz w:val="32"/>
          <w:szCs w:val="32"/>
        </w:rPr>
        <w:t>宣传部</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民政局、</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综合行政执法局、各镇街）。</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）进家庭。</w:t>
      </w:r>
      <w:r>
        <w:rPr>
          <w:rFonts w:hint="eastAsia" w:ascii="仿宋_GB2312" w:hAnsi="仿宋_GB2312" w:eastAsia="仿宋_GB2312" w:cs="仿宋_GB2312"/>
          <w:sz w:val="32"/>
          <w:szCs w:val="32"/>
        </w:rPr>
        <w:t>积极发挥妇女在家庭垃圾分类中的重要作用，开展“垃圾分类进家庭”公益活动，向</w:t>
      </w:r>
      <w:r>
        <w:rPr>
          <w:rFonts w:hint="eastAsia" w:ascii="仿宋_GB2312" w:hAnsi="仿宋_GB2312" w:eastAsia="仿宋_GB2312" w:cs="仿宋_GB2312"/>
          <w:color w:val="000000"/>
          <w:sz w:val="32"/>
          <w:szCs w:val="32"/>
        </w:rPr>
        <w:t>市民</w:t>
      </w:r>
      <w:r>
        <w:rPr>
          <w:rFonts w:hint="eastAsia" w:ascii="仿宋_GB2312" w:hAnsi="仿宋_GB2312" w:eastAsia="仿宋_GB2312" w:cs="仿宋_GB2312"/>
          <w:sz w:val="32"/>
          <w:szCs w:val="32"/>
        </w:rPr>
        <w:t>家庭发出“垃圾分类”倡议书，把垃圾源头减量、分类收集等绿色生活的理念带入家庭，号召大家从自身做起，从每个家庭做起，做好垃圾分类工作（</w:t>
      </w:r>
      <w:r>
        <w:rPr>
          <w:rFonts w:hint="eastAsia" w:ascii="仿宋_GB2312" w:hAnsi="仿宋_GB2312" w:eastAsia="仿宋_GB2312" w:cs="仿宋_GB2312"/>
          <w:spacing w:val="-6"/>
          <w:sz w:val="32"/>
          <w:szCs w:val="32"/>
        </w:rPr>
        <w:t>★</w:t>
      </w:r>
      <w:r>
        <w:rPr>
          <w:rFonts w:hint="eastAsia" w:ascii="仿宋_GB2312" w:hAnsi="仿宋_GB2312" w:eastAsia="仿宋_GB2312" w:cs="仿宋_GB2312"/>
          <w:color w:val="000000"/>
          <w:spacing w:val="-6"/>
          <w:sz w:val="32"/>
          <w:szCs w:val="32"/>
        </w:rPr>
        <w:t>宣传部</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妇联、各镇街）。</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3</w:t>
      </w:r>
      <w:r>
        <w:rPr>
          <w:rFonts w:hint="eastAsia" w:ascii="仿宋_GB2312" w:hAnsi="仿宋_GB2312" w:eastAsia="仿宋_GB2312" w:cs="仿宋_GB2312"/>
          <w:bCs/>
          <w:sz w:val="32"/>
          <w:szCs w:val="32"/>
        </w:rPr>
        <w:t>）进学校。</w:t>
      </w:r>
      <w:r>
        <w:rPr>
          <w:rFonts w:hint="eastAsia" w:ascii="仿宋_GB2312" w:hAnsi="仿宋_GB2312" w:eastAsia="仿宋_GB2312" w:cs="仿宋_GB2312"/>
          <w:sz w:val="32"/>
          <w:szCs w:val="32"/>
        </w:rPr>
        <w:t>共青团、少先队发起垃圾分类倡议，鼓励学生积极参与“垃圾分类”活动，掌握垃圾分类知识，并积极带动家长参与。利用学生暑期等实践活动契机，组成垃圾分类义务宣传队、志愿服务队，赴社区开展垃圾分类宣传和劝导活动，引导广大群众强化垃圾分类意识，养成垃圾分类习惯。学校、团组织应每学期组织垃圾分类宣传活动（</w:t>
      </w:r>
      <w:r>
        <w:rPr>
          <w:rFonts w:hint="eastAsia" w:ascii="仿宋_GB2312" w:hAnsi="仿宋_GB2312" w:eastAsia="仿宋_GB2312" w:cs="仿宋_GB2312"/>
          <w:spacing w:val="-6"/>
          <w:sz w:val="32"/>
          <w:szCs w:val="32"/>
        </w:rPr>
        <w:t>★</w:t>
      </w:r>
      <w:r>
        <w:rPr>
          <w:rFonts w:hint="eastAsia" w:ascii="仿宋_GB2312" w:hAnsi="仿宋_GB2312" w:eastAsia="仿宋_GB2312" w:cs="仿宋_GB2312"/>
          <w:color w:val="000000"/>
          <w:spacing w:val="-6"/>
          <w:sz w:val="32"/>
          <w:szCs w:val="32"/>
        </w:rPr>
        <w:t>宣传部</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教育局、</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团市委、</w:t>
      </w:r>
      <w:r>
        <w:rPr>
          <w:rFonts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rPr>
        <w:t>镇</w:t>
      </w:r>
      <w:r>
        <w:rPr>
          <w:rFonts w:ascii="仿宋_GB2312" w:hAnsi="仿宋_GB2312" w:eastAsia="仿宋_GB2312" w:cs="仿宋_GB2312"/>
          <w:color w:val="000000"/>
          <w:sz w:val="32"/>
          <w:szCs w:val="32"/>
        </w:rPr>
        <w:t>街</w:t>
      </w:r>
      <w:r>
        <w:rPr>
          <w:rFonts w:hint="eastAsia" w:ascii="仿宋_GB2312" w:hAnsi="仿宋_GB2312" w:eastAsia="仿宋_GB2312" w:cs="仿宋_GB2312"/>
          <w:sz w:val="32"/>
          <w:szCs w:val="32"/>
        </w:rPr>
        <w:t>）。</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4</w:t>
      </w:r>
      <w:r>
        <w:rPr>
          <w:rFonts w:hint="eastAsia" w:ascii="仿宋_GB2312" w:hAnsi="仿宋_GB2312" w:eastAsia="仿宋_GB2312" w:cs="仿宋_GB2312"/>
          <w:bCs/>
          <w:sz w:val="32"/>
          <w:szCs w:val="32"/>
        </w:rPr>
        <w:t>）进企业。</w:t>
      </w:r>
      <w:r>
        <w:rPr>
          <w:rFonts w:hint="eastAsia" w:ascii="仿宋_GB2312" w:hAnsi="仿宋_GB2312" w:eastAsia="仿宋_GB2312" w:cs="仿宋_GB2312"/>
          <w:sz w:val="32"/>
          <w:szCs w:val="32"/>
        </w:rPr>
        <w:t>企业单位向广大员工提出垃圾分类要求，发动企业员工积极参与“垃圾分类”活动。积极倡导企业绿色制造，构建工业产品绿色供应链、完善工业废料回收链，营造企业垃圾分类文化氛围。在企业单位橱窗、宣传栏张贴“垃圾分类”宣传海报，在厂房、车间、走廊等悬挂垃圾分类贴画，不断激发企业员工参与“垃圾分类”的热情和责任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经信局、</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市直机关工委、</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国资办、</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总工会、</w:t>
      </w:r>
      <w:r>
        <w:rPr>
          <w:rFonts w:ascii="仿宋_GB2312" w:hAnsi="仿宋_GB2312" w:eastAsia="仿宋_GB2312" w:cs="仿宋_GB2312"/>
          <w:sz w:val="32"/>
          <w:szCs w:val="32"/>
        </w:rPr>
        <w:t>各镇街</w:t>
      </w:r>
      <w:r>
        <w:rPr>
          <w:rFonts w:hint="eastAsia" w:ascii="仿宋_GB2312" w:hAnsi="仿宋_GB2312" w:eastAsia="仿宋_GB2312" w:cs="仿宋_GB2312"/>
          <w:sz w:val="32"/>
          <w:szCs w:val="32"/>
        </w:rPr>
        <w:t>）。</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5</w:t>
      </w:r>
      <w:r>
        <w:rPr>
          <w:rFonts w:hint="eastAsia" w:ascii="仿宋_GB2312" w:hAnsi="仿宋_GB2312" w:eastAsia="仿宋_GB2312" w:cs="仿宋_GB2312"/>
          <w:bCs/>
          <w:sz w:val="32"/>
          <w:szCs w:val="32"/>
        </w:rPr>
        <w:t>）进机关。</w:t>
      </w:r>
      <w:r>
        <w:rPr>
          <w:rFonts w:hint="eastAsia" w:ascii="仿宋_GB2312" w:hAnsi="仿宋_GB2312" w:eastAsia="仿宋_GB2312" w:cs="仿宋_GB2312"/>
          <w:sz w:val="32"/>
          <w:szCs w:val="32"/>
        </w:rPr>
        <w:t>率先在机关开展垃圾分类宣传，积极营造机关单位垃圾分类氛围。通过机关部门的日常宣传，激发机关干部主动参与垃圾分类，发挥示范带头作用，主动当好“垃圾分类”的宣传者、实践者、监督者。机关</w:t>
      </w:r>
      <w:r>
        <w:rPr>
          <w:rFonts w:ascii="仿宋_GB2312" w:hAnsi="仿宋_GB2312" w:eastAsia="仿宋_GB2312" w:cs="仿宋_GB2312"/>
          <w:sz w:val="32"/>
          <w:szCs w:val="32"/>
        </w:rPr>
        <w:t>设立垃圾分类设施，落实垃圾分类要求</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机关事务管理局、各相关部门、各镇街）。</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6</w:t>
      </w:r>
      <w:r>
        <w:rPr>
          <w:rFonts w:hint="eastAsia" w:ascii="仿宋_GB2312" w:hAnsi="仿宋_GB2312" w:eastAsia="仿宋_GB2312" w:cs="仿宋_GB2312"/>
          <w:bCs/>
          <w:sz w:val="32"/>
          <w:szCs w:val="32"/>
        </w:rPr>
        <w:t>）进商场。</w:t>
      </w:r>
      <w:r>
        <w:rPr>
          <w:rFonts w:hint="eastAsia" w:ascii="仿宋_GB2312" w:hAnsi="仿宋_GB2312" w:eastAsia="仿宋_GB2312" w:cs="仿宋_GB2312"/>
          <w:sz w:val="32"/>
          <w:szCs w:val="32"/>
        </w:rPr>
        <w:t>发动农贸市场、超市、各类批发市场参与“垃圾分类”活动，开展垃圾分类宣传，在进出口显著位置设置“垃圾分类”标语，商场电子显示屏上播放“垃圾分类”公益广告和宣传片。在公共场所设立垃圾分类设施，落实垃圾分类要求。大型商超由商务局负责，其他商超由属地管理（</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商务局、</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市场监管局、市场发展委</w:t>
      </w:r>
      <w:r>
        <w:rPr>
          <w:rFonts w:ascii="仿宋_GB2312" w:hAnsi="仿宋_GB2312" w:eastAsia="仿宋_GB2312" w:cs="仿宋_GB2312"/>
          <w:sz w:val="32"/>
          <w:szCs w:val="32"/>
        </w:rPr>
        <w:t>、</w:t>
      </w:r>
      <w:r>
        <w:rPr>
          <w:rFonts w:hint="eastAsia" w:ascii="仿宋_GB2312" w:hAnsi="仿宋_GB2312" w:eastAsia="仿宋_GB2312" w:cs="仿宋_GB2312"/>
          <w:color w:val="000000"/>
          <w:sz w:val="32"/>
          <w:szCs w:val="32"/>
        </w:rPr>
        <w:t>商城</w:t>
      </w:r>
      <w:r>
        <w:rPr>
          <w:rFonts w:ascii="仿宋_GB2312" w:hAnsi="仿宋_GB2312" w:eastAsia="仿宋_GB2312" w:cs="仿宋_GB2312"/>
          <w:color w:val="000000"/>
          <w:sz w:val="32"/>
          <w:szCs w:val="32"/>
        </w:rPr>
        <w:t>集团、</w:t>
      </w:r>
      <w:r>
        <w:rPr>
          <w:rFonts w:hint="eastAsia" w:ascii="仿宋_GB2312" w:hAnsi="仿宋_GB2312" w:eastAsia="仿宋_GB2312" w:cs="仿宋_GB2312"/>
          <w:color w:val="000000"/>
          <w:sz w:val="32"/>
          <w:szCs w:val="32"/>
        </w:rPr>
        <w:t>市场集团、各镇街</w:t>
      </w:r>
      <w:r>
        <w:rPr>
          <w:rFonts w:hint="eastAsia" w:ascii="仿宋_GB2312" w:hAnsi="仿宋_GB2312" w:eastAsia="仿宋_GB2312" w:cs="仿宋_GB2312"/>
          <w:sz w:val="32"/>
          <w:szCs w:val="32"/>
        </w:rPr>
        <w:t>）。</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7</w:t>
      </w:r>
      <w:r>
        <w:rPr>
          <w:rFonts w:hint="eastAsia" w:ascii="仿宋_GB2312" w:hAnsi="仿宋_GB2312" w:eastAsia="仿宋_GB2312" w:cs="仿宋_GB2312"/>
          <w:bCs/>
          <w:sz w:val="32"/>
          <w:szCs w:val="32"/>
        </w:rPr>
        <w:t>）进宾馆（酒店）。</w:t>
      </w:r>
      <w:r>
        <w:rPr>
          <w:rFonts w:hint="eastAsia" w:ascii="仿宋_GB2312" w:hAnsi="仿宋_GB2312" w:eastAsia="仿宋_GB2312" w:cs="仿宋_GB2312"/>
          <w:sz w:val="32"/>
          <w:szCs w:val="32"/>
        </w:rPr>
        <w:t>在宾馆、酒店大厅设置垃圾分类公益广告，在宾馆房间设置垃圾分类温馨提示牌，使广大旅客时时处处感受到垃圾分类的浓厚氛围。</w:t>
      </w:r>
      <w:r>
        <w:rPr>
          <w:rFonts w:hint="eastAsia" w:ascii="仿宋_GB2312" w:hAnsi="仿宋_GB2312" w:eastAsia="仿宋_GB2312" w:cs="仿宋_GB2312"/>
          <w:color w:val="000000"/>
          <w:sz w:val="32"/>
          <w:szCs w:val="32"/>
        </w:rPr>
        <w:t>星级酒店由文化和广电旅游体育局负责，其他宾馆（酒店）由属地管理</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color w:val="000000"/>
          <w:spacing w:val="-6"/>
          <w:sz w:val="32"/>
          <w:szCs w:val="32"/>
        </w:rPr>
        <w:t>宣传部</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color w:val="000000"/>
          <w:sz w:val="32"/>
          <w:szCs w:val="32"/>
        </w:rPr>
        <w:t>文化和广电旅游体育局</w:t>
      </w:r>
      <w:r>
        <w:rPr>
          <w:rFonts w:hint="eastAsia" w:ascii="仿宋_GB2312" w:hAnsi="仿宋_GB2312" w:eastAsia="仿宋_GB2312" w:cs="仿宋_GB2312"/>
          <w:sz w:val="32"/>
          <w:szCs w:val="32"/>
        </w:rPr>
        <w:t>、各镇街）。</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8</w:t>
      </w:r>
      <w:r>
        <w:rPr>
          <w:rFonts w:hint="eastAsia" w:ascii="仿宋_GB2312" w:hAnsi="仿宋_GB2312" w:eastAsia="仿宋_GB2312" w:cs="仿宋_GB2312"/>
          <w:bCs/>
          <w:sz w:val="32"/>
          <w:szCs w:val="32"/>
        </w:rPr>
        <w:t>）进窗口。</w:t>
      </w:r>
      <w:r>
        <w:rPr>
          <w:rFonts w:hint="eastAsia" w:ascii="仿宋_GB2312" w:hAnsi="仿宋_GB2312" w:eastAsia="仿宋_GB2312" w:cs="仿宋_GB2312"/>
          <w:sz w:val="32"/>
          <w:szCs w:val="32"/>
        </w:rPr>
        <w:t>发动窗口单位积极参与“垃圾分类”活动。在窗口服务单位营业场所设置“垃圾分类”公益广告，在电子显示屏滚动播放垃圾分类公益广告或宣传提示语。在公共场所设立垃圾分类设施，落实垃圾分类要求（</w:t>
      </w:r>
      <w:r>
        <w:rPr>
          <w:rFonts w:hint="eastAsia" w:ascii="仿宋_GB2312" w:hAnsi="仿宋_GB2312" w:eastAsia="仿宋_GB2312" w:cs="仿宋_GB2312"/>
          <w:spacing w:val="-6"/>
          <w:sz w:val="32"/>
          <w:szCs w:val="32"/>
        </w:rPr>
        <w:t>★</w:t>
      </w:r>
      <w:r>
        <w:rPr>
          <w:rFonts w:hint="eastAsia" w:ascii="仿宋_GB2312" w:hAnsi="仿宋_GB2312" w:eastAsia="仿宋_GB2312" w:cs="仿宋_GB2312"/>
          <w:color w:val="000000"/>
          <w:spacing w:val="-6"/>
          <w:sz w:val="32"/>
          <w:szCs w:val="32"/>
        </w:rPr>
        <w:t>宣传部</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行业主管部门）。</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b/>
          <w:bCs/>
          <w:sz w:val="32"/>
          <w:szCs w:val="32"/>
        </w:rPr>
        <w:t>25</w:t>
      </w:r>
      <w:r>
        <w:rPr>
          <w:rFonts w:hint="eastAsia" w:ascii="仿宋_GB2312" w:hAnsi="仿宋_GB2312" w:eastAsia="仿宋_GB2312" w:cs="仿宋_GB2312"/>
          <w:b/>
          <w:bCs/>
          <w:sz w:val="32"/>
          <w:szCs w:val="32"/>
        </w:rPr>
        <w:t>.社会舆论引导。</w:t>
      </w:r>
      <w:r>
        <w:rPr>
          <w:rFonts w:hint="eastAsia" w:ascii="仿宋_GB2312" w:hAnsi="仿宋_GB2312" w:eastAsia="仿宋_GB2312" w:cs="仿宋_GB2312"/>
          <w:sz w:val="32"/>
          <w:szCs w:val="32"/>
        </w:rPr>
        <w:t>电视、广播、网络、报纸等主流媒体开设垃圾分类知识宣传栏目和公益广告，城市商业广告、银行、店铺</w:t>
      </w:r>
      <w:r>
        <w:rPr>
          <w:rFonts w:ascii="仿宋_GB2312" w:hAnsi="仿宋_GB2312" w:eastAsia="仿宋_GB2312" w:cs="仿宋_GB2312"/>
          <w:sz w:val="32"/>
          <w:szCs w:val="32"/>
        </w:rPr>
        <w:t>LED</w:t>
      </w:r>
      <w:r>
        <w:rPr>
          <w:rFonts w:hint="eastAsia" w:ascii="仿宋_GB2312" w:hAnsi="仿宋_GB2312" w:eastAsia="仿宋_GB2312" w:cs="仿宋_GB2312"/>
          <w:sz w:val="32"/>
          <w:szCs w:val="32"/>
        </w:rPr>
        <w:t>等播放、推送垃圾分类标语，营造垃圾分类宣传氛围，提高市民参与垃圾分类意识。结合文明创建曝光台，着力曝光不落实垃圾分类的不文明行为（</w:t>
      </w:r>
      <w:r>
        <w:rPr>
          <w:rFonts w:hint="eastAsia" w:ascii="仿宋_GB2312" w:hAnsi="仿宋_GB2312" w:eastAsia="仿宋_GB2312" w:cs="仿宋_GB2312"/>
          <w:spacing w:val="-6"/>
          <w:sz w:val="32"/>
          <w:szCs w:val="32"/>
        </w:rPr>
        <w:t>★</w:t>
      </w:r>
      <w:r>
        <w:rPr>
          <w:rFonts w:hint="eastAsia" w:ascii="仿宋_GB2312" w:hAnsi="仿宋_GB2312" w:eastAsia="仿宋_GB2312" w:cs="仿宋_GB2312"/>
          <w:color w:val="000000"/>
          <w:spacing w:val="-6"/>
          <w:sz w:val="32"/>
          <w:szCs w:val="32"/>
        </w:rPr>
        <w:t>宣传部</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color w:val="000000"/>
          <w:sz w:val="32"/>
          <w:szCs w:val="32"/>
        </w:rPr>
        <w:t>文化和广电旅游体育局、</w:t>
      </w:r>
      <w:r>
        <w:rPr>
          <w:rFonts w:hint="eastAsia" w:ascii="仿宋_GB2312" w:hAnsi="仿宋_GB2312" w:eastAsia="仿宋_GB2312" w:cs="仿宋_GB2312"/>
          <w:sz w:val="32"/>
          <w:szCs w:val="32"/>
        </w:rPr>
        <w:t>综合行政执法局、各</w:t>
      </w:r>
      <w:r>
        <w:rPr>
          <w:rFonts w:ascii="仿宋_GB2312" w:hAnsi="仿宋_GB2312" w:eastAsia="仿宋_GB2312" w:cs="仿宋_GB2312"/>
          <w:sz w:val="32"/>
          <w:szCs w:val="32"/>
        </w:rPr>
        <w:t>镇街</w:t>
      </w:r>
      <w:r>
        <w:rPr>
          <w:rFonts w:hint="eastAsia" w:ascii="仿宋_GB2312" w:hAnsi="仿宋_GB2312" w:eastAsia="仿宋_GB2312" w:cs="仿宋_GB2312"/>
          <w:sz w:val="32"/>
          <w:szCs w:val="32"/>
        </w:rPr>
        <w:t>）。</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b/>
          <w:bCs/>
          <w:sz w:val="32"/>
          <w:szCs w:val="32"/>
        </w:rPr>
        <w:t>26</w:t>
      </w:r>
      <w:r>
        <w:rPr>
          <w:rFonts w:hint="eastAsia" w:ascii="仿宋_GB2312" w:hAnsi="仿宋_GB2312" w:eastAsia="仿宋_GB2312" w:cs="仿宋_GB2312"/>
          <w:b/>
          <w:bCs/>
          <w:sz w:val="32"/>
          <w:szCs w:val="32"/>
        </w:rPr>
        <w:t>.公益广告覆盖。</w:t>
      </w:r>
      <w:r>
        <w:rPr>
          <w:rFonts w:hint="eastAsia" w:ascii="仿宋_GB2312" w:hAnsi="仿宋_GB2312" w:eastAsia="仿宋_GB2312" w:cs="仿宋_GB2312"/>
          <w:sz w:val="32"/>
          <w:szCs w:val="32"/>
        </w:rPr>
        <w:t>由行业主管部门负责组织创作垃圾分类主题公益广告，以定向创作和向社会征集的方式，创作设计一批创意独特、形式新颖、打动人心的公益广告。文明办要协调当地主要媒体加强垃圾分类公益广告刊播，提高公益广告的覆盖面和影响力。加强垃圾分类户外公益广告宣传，形成传统与现代、网上与网下、荧屏与声频等互为补充立体化、多维度的公益广告宣传格局，不断提高城镇居民垃圾分类的意识（</w:t>
      </w:r>
      <w:r>
        <w:rPr>
          <w:rFonts w:hint="eastAsia" w:ascii="仿宋_GB2312" w:hAnsi="仿宋_GB2312" w:eastAsia="仿宋_GB2312" w:cs="仿宋_GB2312"/>
          <w:spacing w:val="-6"/>
          <w:sz w:val="32"/>
          <w:szCs w:val="32"/>
        </w:rPr>
        <w:t>★</w:t>
      </w:r>
      <w:r>
        <w:rPr>
          <w:rFonts w:hint="eastAsia" w:ascii="仿宋_GB2312" w:hAnsi="仿宋_GB2312" w:eastAsia="仿宋_GB2312" w:cs="仿宋_GB2312"/>
          <w:color w:val="000000"/>
          <w:spacing w:val="-6"/>
          <w:sz w:val="32"/>
          <w:szCs w:val="32"/>
        </w:rPr>
        <w:t>宣传部</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综合行政执法局、</w:t>
      </w:r>
      <w:r>
        <w:rPr>
          <w:rFonts w:hint="eastAsia" w:ascii="仿宋_GB2312" w:hAnsi="仿宋_GB2312" w:eastAsia="仿宋_GB2312" w:cs="仿宋_GB2312"/>
          <w:spacing w:val="-6"/>
          <w:sz w:val="32"/>
          <w:szCs w:val="32"/>
        </w:rPr>
        <w:t>★</w:t>
      </w:r>
      <w:r>
        <w:rPr>
          <w:rFonts w:hint="eastAsia" w:ascii="仿宋_GB2312" w:hAnsi="仿宋_GB2312" w:eastAsia="仿宋_GB2312" w:cs="仿宋_GB2312"/>
          <w:color w:val="000000"/>
          <w:sz w:val="32"/>
          <w:szCs w:val="32"/>
        </w:rPr>
        <w:t>文化和广电旅游体育局、</w:t>
      </w:r>
      <w:r>
        <w:rPr>
          <w:rFonts w:ascii="仿宋_GB2312" w:hAnsi="仿宋_GB2312" w:eastAsia="仿宋_GB2312" w:cs="仿宋_GB2312"/>
          <w:color w:val="000000"/>
          <w:sz w:val="32"/>
          <w:szCs w:val="32"/>
        </w:rPr>
        <w:t>各镇街</w:t>
      </w:r>
      <w:r>
        <w:rPr>
          <w:rFonts w:hint="eastAsia" w:ascii="仿宋_GB2312" w:hAnsi="仿宋_GB2312" w:eastAsia="仿宋_GB2312" w:cs="仿宋_GB2312"/>
          <w:sz w:val="32"/>
          <w:szCs w:val="32"/>
        </w:rPr>
        <w:t>）。</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b/>
          <w:bCs/>
          <w:sz w:val="32"/>
          <w:szCs w:val="32"/>
        </w:rPr>
        <w:t>27</w:t>
      </w:r>
      <w:r>
        <w:rPr>
          <w:rFonts w:hint="eastAsia" w:ascii="仿宋_GB2312" w:hAnsi="仿宋_GB2312" w:eastAsia="仿宋_GB2312" w:cs="仿宋_GB2312"/>
          <w:b/>
          <w:bCs/>
          <w:sz w:val="32"/>
          <w:szCs w:val="32"/>
        </w:rPr>
        <w:t>.志愿劝导推动。</w:t>
      </w:r>
      <w:r>
        <w:rPr>
          <w:rFonts w:hint="eastAsia" w:ascii="仿宋_GB2312" w:hAnsi="仿宋_GB2312" w:eastAsia="仿宋_GB2312" w:cs="仿宋_GB2312"/>
          <w:sz w:val="32"/>
          <w:szCs w:val="32"/>
        </w:rPr>
        <w:t>总工会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团市委和妇联</w:t>
      </w:r>
      <w:r>
        <w:rPr>
          <w:rFonts w:ascii="仿宋_GB2312" w:hAnsi="仿宋_GB2312" w:eastAsia="仿宋_GB2312" w:cs="仿宋_GB2312"/>
          <w:sz w:val="32"/>
          <w:szCs w:val="32"/>
        </w:rPr>
        <w:t>成立</w:t>
      </w:r>
      <w:r>
        <w:rPr>
          <w:rFonts w:hint="eastAsia" w:ascii="仿宋_GB2312" w:hAnsi="仿宋_GB2312" w:eastAsia="仿宋_GB2312" w:cs="仿宋_GB2312"/>
          <w:sz w:val="32"/>
          <w:szCs w:val="32"/>
        </w:rPr>
        <w:t>专门垃圾</w:t>
      </w:r>
      <w:r>
        <w:rPr>
          <w:rFonts w:ascii="仿宋_GB2312" w:hAnsi="仿宋_GB2312" w:eastAsia="仿宋_GB2312" w:cs="仿宋_GB2312"/>
          <w:sz w:val="32"/>
          <w:szCs w:val="32"/>
        </w:rPr>
        <w:t>分类宣讲团，</w:t>
      </w:r>
      <w:r>
        <w:rPr>
          <w:rFonts w:hint="eastAsia" w:ascii="仿宋_GB2312" w:hAnsi="仿宋_GB2312" w:eastAsia="仿宋_GB2312" w:cs="仿宋_GB2312"/>
          <w:sz w:val="32"/>
          <w:szCs w:val="32"/>
        </w:rPr>
        <w:t>宣讲团</w:t>
      </w:r>
      <w:r>
        <w:rPr>
          <w:rFonts w:ascii="仿宋_GB2312" w:hAnsi="仿宋_GB2312" w:eastAsia="仿宋_GB2312" w:cs="仿宋_GB2312"/>
          <w:sz w:val="32"/>
          <w:szCs w:val="32"/>
        </w:rPr>
        <w:t>在经过培训后，</w:t>
      </w:r>
      <w:r>
        <w:rPr>
          <w:rFonts w:hint="eastAsia" w:ascii="仿宋_GB2312" w:hAnsi="仿宋_GB2312" w:eastAsia="仿宋_GB2312" w:cs="仿宋_GB2312"/>
          <w:sz w:val="32"/>
          <w:szCs w:val="32"/>
        </w:rPr>
        <w:t>每年各自组织垃圾分类宣传活动</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场以上，进</w:t>
      </w:r>
      <w:r>
        <w:rPr>
          <w:rFonts w:ascii="仿宋_GB2312" w:hAnsi="仿宋_GB2312" w:eastAsia="仿宋_GB2312" w:cs="仿宋_GB2312"/>
          <w:sz w:val="32"/>
          <w:szCs w:val="32"/>
        </w:rPr>
        <w:t>小区、</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、企业</w:t>
      </w:r>
      <w:r>
        <w:rPr>
          <w:rFonts w:hint="eastAsia" w:ascii="仿宋_GB2312" w:hAnsi="仿宋_GB2312" w:eastAsia="仿宋_GB2312" w:cs="仿宋_GB2312"/>
          <w:sz w:val="32"/>
          <w:szCs w:val="32"/>
        </w:rPr>
        <w:t>逐个</w:t>
      </w:r>
      <w:r>
        <w:rPr>
          <w:rFonts w:ascii="仿宋_GB2312" w:hAnsi="仿宋_GB2312" w:eastAsia="仿宋_GB2312" w:cs="仿宋_GB2312"/>
          <w:sz w:val="32"/>
          <w:szCs w:val="32"/>
        </w:rPr>
        <w:t>进行培训，切实提高市民分类意识</w:t>
      </w:r>
      <w:r>
        <w:rPr>
          <w:rFonts w:hint="eastAsia" w:ascii="仿宋_GB2312" w:hAnsi="仿宋_GB2312" w:eastAsia="仿宋_GB2312" w:cs="仿宋_GB2312"/>
          <w:sz w:val="32"/>
          <w:szCs w:val="32"/>
        </w:rPr>
        <w:t>。团市委牵头</w:t>
      </w:r>
      <w:r>
        <w:rPr>
          <w:rFonts w:ascii="仿宋_GB2312" w:hAnsi="仿宋_GB2312" w:eastAsia="仿宋_GB2312" w:cs="仿宋_GB2312"/>
          <w:sz w:val="32"/>
          <w:szCs w:val="32"/>
        </w:rPr>
        <w:t>组建</w:t>
      </w:r>
      <w:r>
        <w:rPr>
          <w:rFonts w:hint="eastAsia" w:ascii="仿宋_GB2312" w:hAnsi="仿宋_GB2312" w:eastAsia="仿宋_GB2312" w:cs="仿宋_GB2312"/>
          <w:sz w:val="32"/>
          <w:szCs w:val="32"/>
        </w:rPr>
        <w:t>10支</w:t>
      </w:r>
      <w:r>
        <w:rPr>
          <w:rFonts w:ascii="仿宋_GB2312" w:hAnsi="仿宋_GB2312" w:eastAsia="仿宋_GB2312" w:cs="仿宋_GB2312"/>
          <w:sz w:val="32"/>
          <w:szCs w:val="32"/>
        </w:rPr>
        <w:t>以上志愿者队伍，</w:t>
      </w:r>
      <w:r>
        <w:rPr>
          <w:rFonts w:hint="eastAsia" w:ascii="仿宋_GB2312" w:hAnsi="仿宋_GB2312" w:eastAsia="仿宋_GB2312" w:cs="仿宋_GB2312"/>
          <w:sz w:val="32"/>
          <w:szCs w:val="32"/>
        </w:rPr>
        <w:t>深入到社区、广场、公园、街头等人员密集场所和社区、学校、企业等单位，开展垃圾分类宣传</w:t>
      </w:r>
      <w:r>
        <w:rPr>
          <w:rFonts w:ascii="仿宋_GB2312" w:hAnsi="仿宋_GB2312" w:eastAsia="仿宋_GB2312" w:cs="仿宋_GB2312"/>
          <w:sz w:val="32"/>
          <w:szCs w:val="32"/>
        </w:rPr>
        <w:t>活动</w:t>
      </w:r>
      <w:r>
        <w:rPr>
          <w:rFonts w:hint="eastAsia" w:ascii="仿宋_GB2312" w:hAnsi="仿宋_GB2312" w:eastAsia="仿宋_GB2312" w:cs="仿宋_GB2312"/>
          <w:sz w:val="32"/>
          <w:szCs w:val="32"/>
        </w:rPr>
        <w:t>，并到公共场所和社区垃圾箱旁劝导、指导人们分类投放垃圾（</w:t>
      </w:r>
      <w:r>
        <w:rPr>
          <w:rFonts w:hint="eastAsia" w:ascii="仿宋_GB2312" w:hAnsi="仿宋_GB2312" w:eastAsia="仿宋_GB2312" w:cs="仿宋_GB2312"/>
          <w:spacing w:val="-6"/>
          <w:sz w:val="32"/>
          <w:szCs w:val="32"/>
        </w:rPr>
        <w:t>★</w:t>
      </w:r>
      <w:r>
        <w:rPr>
          <w:rFonts w:hint="eastAsia" w:ascii="仿宋_GB2312" w:hAnsi="仿宋_GB2312" w:eastAsia="仿宋_GB2312" w:cs="仿宋_GB2312"/>
          <w:color w:val="000000"/>
          <w:spacing w:val="-6"/>
          <w:sz w:val="32"/>
          <w:szCs w:val="32"/>
        </w:rPr>
        <w:t>宣传部</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民政局</w:t>
      </w:r>
      <w:r>
        <w:rPr>
          <w:rFonts w:ascii="仿宋_GB2312" w:hAnsi="仿宋_GB2312" w:eastAsia="仿宋_GB2312" w:cs="仿宋_GB2312"/>
          <w:sz w:val="32"/>
          <w:szCs w:val="32"/>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总工会</w:t>
      </w:r>
      <w:r>
        <w:rPr>
          <w:rFonts w:ascii="仿宋_GB2312" w:hAnsi="仿宋_GB2312" w:eastAsia="仿宋_GB2312" w:cs="仿宋_GB2312"/>
          <w:sz w:val="32"/>
          <w:szCs w:val="32"/>
        </w:rPr>
        <w:t>、</w:t>
      </w:r>
      <w:r>
        <w:rPr>
          <w:rFonts w:hint="eastAsia" w:ascii="仿宋_GB2312" w:hAnsi="仿宋_GB2312" w:eastAsia="仿宋_GB2312" w:cs="仿宋_GB2312"/>
          <w:spacing w:val="-6"/>
          <w:sz w:val="32"/>
          <w:szCs w:val="32"/>
        </w:rPr>
        <w:t>★团市委</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妇联、</w:t>
      </w:r>
      <w:r>
        <w:rPr>
          <w:rFonts w:hint="eastAsia" w:ascii="仿宋_GB2312" w:hAnsi="仿宋_GB2312" w:eastAsia="仿宋_GB2312" w:cs="仿宋_GB2312"/>
          <w:color w:val="000000"/>
          <w:sz w:val="32"/>
          <w:szCs w:val="32"/>
        </w:rPr>
        <w:t>各镇街</w:t>
      </w:r>
      <w:r>
        <w:rPr>
          <w:rFonts w:hint="eastAsia" w:ascii="仿宋_GB2312" w:hAnsi="仿宋_GB2312" w:eastAsia="仿宋_GB2312" w:cs="仿宋_GB2312"/>
          <w:sz w:val="32"/>
          <w:szCs w:val="32"/>
        </w:rPr>
        <w:t>）。</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b/>
          <w:bCs/>
          <w:sz w:val="32"/>
          <w:szCs w:val="32"/>
        </w:rPr>
        <w:t>28</w:t>
      </w:r>
      <w:r>
        <w:rPr>
          <w:rFonts w:hint="eastAsia" w:ascii="仿宋_GB2312" w:hAnsi="仿宋_GB2312" w:eastAsia="仿宋_GB2312" w:cs="仿宋_GB2312"/>
          <w:b/>
          <w:bCs/>
          <w:sz w:val="32"/>
          <w:szCs w:val="32"/>
        </w:rPr>
        <w:t>.典型示范带动。</w:t>
      </w:r>
      <w:r>
        <w:rPr>
          <w:rFonts w:hint="eastAsia" w:ascii="仿宋_GB2312" w:hAnsi="仿宋_GB2312" w:eastAsia="仿宋_GB2312" w:cs="仿宋_GB2312"/>
          <w:sz w:val="32"/>
          <w:szCs w:val="32"/>
        </w:rPr>
        <w:t>各镇街、各相关部门要在本地区、本系统开展垃圾分类示范先行活动，培育示范人群、示范家庭、示范单位，积极推广各示范点的经验做法。注重发挥党政机关、文明单位、最美典型的示范引领作用，促进社会形成文明风尚。积极探索和开展“垃圾分类星级户”评比、垃圾分类挑战赛等活动，不断激发广大市民参与垃圾分类的积极性。市级文明单位要成为垃圾分类示范单位（</w:t>
      </w:r>
      <w:r>
        <w:rPr>
          <w:rFonts w:hint="eastAsia" w:ascii="仿宋_GB2312" w:hAnsi="仿宋_GB2312" w:eastAsia="仿宋_GB2312" w:cs="仿宋_GB2312"/>
          <w:spacing w:val="-6"/>
          <w:sz w:val="32"/>
          <w:szCs w:val="32"/>
        </w:rPr>
        <w:t>★</w:t>
      </w:r>
      <w:r>
        <w:rPr>
          <w:rFonts w:hint="eastAsia" w:ascii="仿宋_GB2312" w:hAnsi="仿宋_GB2312" w:eastAsia="仿宋_GB2312" w:cs="仿宋_GB2312"/>
          <w:color w:val="000000"/>
          <w:spacing w:val="-6"/>
          <w:sz w:val="32"/>
          <w:szCs w:val="32"/>
        </w:rPr>
        <w:t>宣传部</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综合行政执法局、各相关部门、各镇街）。</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四、配套举措</w:t>
      </w:r>
      <w:r>
        <w:rPr>
          <w:rFonts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坚持“政府</w:t>
      </w:r>
      <w:r>
        <w:rPr>
          <w:rFonts w:ascii="仿宋_GB2312" w:hAnsi="仿宋_GB2312" w:eastAsia="仿宋_GB2312" w:cs="仿宋_GB2312"/>
          <w:sz w:val="32"/>
          <w:szCs w:val="32"/>
        </w:rPr>
        <w:t>主导、市场运作、先易后难、全面铺开</w:t>
      </w:r>
      <w:r>
        <w:rPr>
          <w:rFonts w:hint="eastAsia" w:ascii="仿宋_GB2312" w:hAnsi="仿宋_GB2312" w:eastAsia="仿宋_GB2312" w:cs="仿宋_GB2312"/>
          <w:sz w:val="32"/>
          <w:szCs w:val="32"/>
        </w:rPr>
        <w:t>”原则，加快</w:t>
      </w:r>
      <w:r>
        <w:rPr>
          <w:rFonts w:ascii="仿宋_GB2312" w:hAnsi="仿宋_GB2312" w:eastAsia="仿宋_GB2312" w:cs="仿宋_GB2312"/>
          <w:sz w:val="32"/>
          <w:szCs w:val="32"/>
        </w:rPr>
        <w:t>全市生活垃圾处理设施建设，建立匹配完善的生活垃圾分类投放、分类收集、分类运输、</w:t>
      </w:r>
      <w:r>
        <w:rPr>
          <w:rFonts w:hint="eastAsia" w:ascii="仿宋_GB2312" w:hAnsi="仿宋_GB2312" w:eastAsia="仿宋_GB2312" w:cs="仿宋_GB2312"/>
          <w:sz w:val="32"/>
          <w:szCs w:val="32"/>
        </w:rPr>
        <w:t>分类</w:t>
      </w:r>
      <w:r>
        <w:rPr>
          <w:rFonts w:ascii="仿宋_GB2312" w:hAnsi="仿宋_GB2312" w:eastAsia="仿宋_GB2312" w:cs="仿宋_GB2312"/>
          <w:sz w:val="32"/>
          <w:szCs w:val="32"/>
        </w:rPr>
        <w:t>处置体系，满足生活垃圾分类处理需要</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（一）布局“以桶代房”。</w:t>
      </w:r>
      <w:r>
        <w:rPr>
          <w:rFonts w:hint="eastAsia" w:ascii="仿宋_GB2312" w:hAnsi="仿宋_GB2312" w:eastAsia="仿宋_GB2312" w:cs="仿宋_GB2312"/>
          <w:bCs/>
          <w:sz w:val="32"/>
          <w:szCs w:val="32"/>
        </w:rPr>
        <w:t>各镇街应</w:t>
      </w:r>
      <w:r>
        <w:rPr>
          <w:rFonts w:hint="eastAsia" w:ascii="仿宋_GB2312" w:hAnsi="仿宋_GB2312" w:eastAsia="仿宋_GB2312" w:cs="仿宋_GB2312"/>
          <w:sz w:val="32"/>
          <w:szCs w:val="32"/>
        </w:rPr>
        <w:t>根据辖区内垃圾产生量，配足与收集清运车机械化作业配套的</w:t>
      </w:r>
      <w:r>
        <w:rPr>
          <w:rFonts w:ascii="仿宋_GB2312" w:hAnsi="仿宋_GB2312" w:eastAsia="仿宋_GB2312" w:cs="仿宋_GB2312"/>
          <w:sz w:val="32"/>
          <w:szCs w:val="32"/>
        </w:rPr>
        <w:t>240L</w:t>
      </w:r>
      <w:r>
        <w:rPr>
          <w:rFonts w:hint="eastAsia" w:ascii="仿宋_GB2312" w:hAnsi="仿宋_GB2312" w:eastAsia="仿宋_GB2312" w:cs="仿宋_GB2312"/>
          <w:sz w:val="32"/>
          <w:szCs w:val="32"/>
        </w:rPr>
        <w:t>标准垃圾桶，通过垃圾桶收集替代垃圾房收集。垃圾桶实行统一标准、定点定位、标识准确，编码管理（</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综合行政执法局、</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各镇街、</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各相关单位）。</w:t>
      </w:r>
      <w:r>
        <w:rPr>
          <w:rFonts w:ascii="仿宋_GB2312" w:hAnsi="仿宋_GB2312" w:eastAsia="仿宋_GB2312" w:cs="仿宋_GB2312"/>
          <w:sz w:val="32"/>
          <w:szCs w:val="32"/>
        </w:rPr>
        <w:t xml:space="preserve"> </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（二）推行“桶车对接”。</w:t>
      </w:r>
      <w:r>
        <w:rPr>
          <w:rFonts w:hint="eastAsia" w:ascii="仿宋_GB2312" w:hAnsi="仿宋_GB2312" w:eastAsia="仿宋_GB2312" w:cs="仿宋_GB2312"/>
          <w:sz w:val="32"/>
          <w:szCs w:val="32"/>
        </w:rPr>
        <w:t>各镇街应全面取缔不具备分类功能的垃圾收集车辆，采用密闭式、有压缩功能、有污水收集系统的新型环卫作业车辆，最终全面实现分类清洁收运（</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综合行政执法局、</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各镇街、</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各相关单位）。</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（三）实行“小车收运，大车转运”。</w:t>
      </w:r>
      <w:r>
        <w:rPr>
          <w:rFonts w:hint="eastAsia" w:ascii="仿宋_GB2312" w:hAnsi="仿宋_GB2312" w:eastAsia="仿宋_GB2312" w:cs="仿宋_GB2312"/>
          <w:sz w:val="32"/>
          <w:szCs w:val="32"/>
        </w:rPr>
        <w:t>为提升运输效率、节约运输成本、实现分类运输，由执法局牵头，自然资源和规划局、属地镇街配合，通过优化布局，对主城区内转运站进行撤并改建，选择具备扩建条件的垃圾转运站实施原地改扩建，改造为满足标准清运车对接作业的大容量大箱体转运站（每座日均转运</w:t>
      </w:r>
      <w:r>
        <w:rPr>
          <w:rFonts w:ascii="仿宋_GB2312" w:hAnsi="仿宋_GB2312" w:eastAsia="仿宋_GB2312" w:cs="仿宋_GB2312"/>
          <w:sz w:val="32"/>
          <w:szCs w:val="32"/>
        </w:rPr>
        <w:t>250</w:t>
      </w:r>
      <w:r>
        <w:rPr>
          <w:rFonts w:hint="eastAsia" w:ascii="仿宋_GB2312" w:hAnsi="仿宋_GB2312" w:eastAsia="仿宋_GB2312" w:cs="仿宋_GB2312"/>
          <w:sz w:val="32"/>
          <w:szCs w:val="32"/>
        </w:rPr>
        <w:t>吨）。不进行改扩建的垃圾转运站，除保留少数作为调度保障及临时备用外，其他均改建为具备垃圾桶清洗保洁、宣传教育等功能的环卫基础设施。其他非主城区镇街，特别是苏溪、大陈、廿三里等义北区域应按上述要求，积极谋划改造</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座大型垃圾转运站（</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综合行政执法局、自然资源和规划局、各镇街）。</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（四）实现“分类处置”。</w:t>
      </w:r>
      <w:r>
        <w:rPr>
          <w:rFonts w:hint="eastAsia" w:ascii="仿宋_GB2312" w:hAnsi="仿宋_GB2312" w:eastAsia="仿宋_GB2312" w:cs="仿宋_GB2312"/>
          <w:color w:val="000000"/>
          <w:sz w:val="32"/>
          <w:szCs w:val="32"/>
        </w:rPr>
        <w:t>各相</w:t>
      </w:r>
      <w:r>
        <w:rPr>
          <w:rFonts w:hint="eastAsia" w:ascii="仿宋_GB2312" w:hAnsi="仿宋_GB2312" w:eastAsia="仿宋_GB2312" w:cs="仿宋_GB2312"/>
          <w:sz w:val="32"/>
          <w:szCs w:val="32"/>
        </w:rPr>
        <w:t>关职能部门</w:t>
      </w:r>
      <w:r>
        <w:rPr>
          <w:rFonts w:hint="eastAsia" w:ascii="仿宋_GB2312" w:hAnsi="仿宋_GB2312" w:eastAsia="仿宋_GB2312" w:cs="仿宋_GB2312"/>
          <w:color w:val="000000"/>
          <w:sz w:val="32"/>
          <w:szCs w:val="32"/>
        </w:rPr>
        <w:t>要全力推进末端处置项目建设，打通分类处置体系，实现分类垃圾各有去处。其他垃圾进</w:t>
      </w:r>
      <w:r>
        <w:rPr>
          <w:rFonts w:hint="eastAsia" w:ascii="仿宋_GB2312" w:hAnsi="仿宋_GB2312" w:eastAsia="仿宋_GB2312" w:cs="仿宋_GB2312"/>
          <w:sz w:val="32"/>
          <w:szCs w:val="32"/>
        </w:rPr>
        <w:t>入焚烧厂进行焚烧发电，易腐垃圾进入再生资源利用中心进行沼气发电，可回收物由“小黄狗”等再生资源公司回收再利用，有害垃圾收集后送到具备资质的企业进行处理，全面实现分类后的垃圾无害化、资源化处置（</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综合行政执法局、</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商务局、</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生态环境分局、</w:t>
      </w:r>
      <w:r>
        <w:rPr>
          <w:rFonts w:ascii="仿宋_GB2312" w:hAnsi="仿宋_GB2312" w:eastAsia="仿宋_GB2312" w:cs="仿宋_GB2312"/>
          <w:sz w:val="32"/>
          <w:szCs w:val="32"/>
        </w:rPr>
        <w:t>各镇街</w:t>
      </w:r>
      <w:r>
        <w:rPr>
          <w:rFonts w:hint="eastAsia" w:ascii="仿宋_GB2312" w:hAnsi="仿宋_GB2312" w:eastAsia="仿宋_GB2312" w:cs="仿宋_GB2312"/>
          <w:sz w:val="32"/>
          <w:szCs w:val="32"/>
        </w:rPr>
        <w:t>）。</w:t>
      </w:r>
    </w:p>
    <w:p>
      <w:pPr>
        <w:numPr>
          <w:ilvl w:val="0"/>
          <w:numId w:val="1"/>
        </w:numPr>
        <w:spacing w:line="560" w:lineRule="exact"/>
        <w:rPr>
          <w:rFonts w:ascii="黑体" w:hAnsi="黑体" w:eastAsia="黑体" w:cs="黑体"/>
          <w:bCs/>
          <w:sz w:val="32"/>
          <w:szCs w:val="32"/>
        </w:rPr>
      </w:pPr>
      <w:r>
        <w:rPr>
          <w:rFonts w:hint="eastAsia" w:ascii="黑体" w:hAnsi="黑体" w:eastAsia="黑体" w:cs="黑体"/>
          <w:bCs/>
          <w:sz w:val="32"/>
          <w:szCs w:val="32"/>
        </w:rPr>
        <w:t>保障措施</w:t>
      </w:r>
    </w:p>
    <w:p>
      <w:pPr>
        <w:spacing w:line="480" w:lineRule="auto"/>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（一）强化组织保障。</w:t>
      </w:r>
      <w:r>
        <w:rPr>
          <w:rFonts w:hint="eastAsia" w:ascii="仿宋_GB2312" w:eastAsia="仿宋_GB2312" w:cs="仿宋_GB2312"/>
          <w:spacing w:val="-6"/>
          <w:sz w:val="32"/>
          <w:szCs w:val="32"/>
        </w:rPr>
        <w:t>落实政府</w:t>
      </w:r>
      <w:r>
        <w:rPr>
          <w:rFonts w:ascii="仿宋_GB2312" w:eastAsia="仿宋_GB2312" w:cs="仿宋_GB2312"/>
          <w:spacing w:val="-6"/>
          <w:sz w:val="32"/>
          <w:szCs w:val="32"/>
        </w:rPr>
        <w:t>对</w:t>
      </w:r>
      <w:r>
        <w:rPr>
          <w:rFonts w:hint="eastAsia" w:ascii="仿宋_GB2312" w:eastAsia="仿宋_GB2312" w:cs="仿宋_GB2312"/>
          <w:spacing w:val="-6"/>
          <w:sz w:val="32"/>
          <w:szCs w:val="32"/>
        </w:rPr>
        <w:t>垃圾分类工作的</w:t>
      </w:r>
      <w:r>
        <w:rPr>
          <w:rFonts w:ascii="仿宋_GB2312" w:eastAsia="仿宋_GB2312" w:cs="仿宋_GB2312"/>
          <w:spacing w:val="-6"/>
          <w:sz w:val="32"/>
          <w:szCs w:val="32"/>
        </w:rPr>
        <w:t>主体责任</w:t>
      </w:r>
      <w:r>
        <w:rPr>
          <w:rFonts w:hint="eastAsia" w:ascii="仿宋_GB2312" w:eastAsia="仿宋_GB2312" w:cs="仿宋_GB2312"/>
          <w:spacing w:val="-6"/>
          <w:sz w:val="32"/>
          <w:szCs w:val="32"/>
        </w:rPr>
        <w:t>，市委市政府实行定期议事机制，成立</w:t>
      </w:r>
      <w:r>
        <w:rPr>
          <w:rFonts w:ascii="仿宋_GB2312" w:eastAsia="仿宋_GB2312" w:cs="仿宋_GB2312"/>
          <w:spacing w:val="-6"/>
          <w:sz w:val="32"/>
          <w:szCs w:val="32"/>
        </w:rPr>
        <w:t>义乌市城镇生活垃圾分类</w:t>
      </w:r>
      <w:r>
        <w:rPr>
          <w:rFonts w:hint="eastAsia" w:ascii="仿宋_GB2312" w:eastAsia="仿宋_GB2312" w:cs="仿宋_GB2312"/>
          <w:spacing w:val="-6"/>
          <w:sz w:val="32"/>
          <w:szCs w:val="32"/>
        </w:rPr>
        <w:t>工作</w:t>
      </w:r>
      <w:r>
        <w:rPr>
          <w:rFonts w:ascii="仿宋_GB2312" w:eastAsia="仿宋_GB2312" w:cs="仿宋_GB2312"/>
          <w:spacing w:val="-6"/>
          <w:sz w:val="32"/>
          <w:szCs w:val="32"/>
        </w:rPr>
        <w:t>领导小组</w:t>
      </w:r>
      <w:r>
        <w:rPr>
          <w:rFonts w:hint="eastAsia" w:ascii="仿宋_GB2312" w:eastAsia="仿宋_GB2312" w:cs="仿宋_GB2312"/>
          <w:spacing w:val="-6"/>
          <w:sz w:val="32"/>
          <w:szCs w:val="32"/>
        </w:rPr>
        <w:t>（见</w:t>
      </w:r>
      <w:r>
        <w:rPr>
          <w:rFonts w:ascii="仿宋_GB2312" w:eastAsia="仿宋_GB2312" w:cs="仿宋_GB2312"/>
          <w:spacing w:val="-6"/>
          <w:sz w:val="32"/>
          <w:szCs w:val="32"/>
        </w:rPr>
        <w:t>附件</w:t>
      </w:r>
      <w:r>
        <w:rPr>
          <w:rFonts w:hint="eastAsia" w:ascii="仿宋_GB2312" w:eastAsia="仿宋_GB2312" w:cs="仿宋_GB2312"/>
          <w:spacing w:val="-6"/>
          <w:sz w:val="32"/>
          <w:szCs w:val="32"/>
        </w:rPr>
        <w:t>1）</w:t>
      </w:r>
      <w:r>
        <w:rPr>
          <w:rFonts w:ascii="仿宋_GB2312" w:eastAsia="仿宋_GB2312" w:cs="仿宋_GB2312"/>
          <w:spacing w:val="-6"/>
          <w:sz w:val="32"/>
          <w:szCs w:val="32"/>
        </w:rPr>
        <w:t>，</w:t>
      </w:r>
      <w:r>
        <w:rPr>
          <w:rFonts w:hint="eastAsia" w:ascii="仿宋_GB2312" w:hAnsi="仿宋_GB2312" w:eastAsia="仿宋_GB2312" w:cs="仿宋_GB2312"/>
          <w:bCs/>
          <w:sz w:val="32"/>
          <w:szCs w:val="32"/>
        </w:rPr>
        <w:t>建立“主要领导亲自抓，分管领导具体抓，职能部门抓落实”工作机制；各单位要按照职责，明确分工，落实责任，确保认识到位、责任到位、投入到位、措施到位</w:t>
      </w:r>
      <w:r>
        <w:rPr>
          <w:rFonts w:hint="eastAsia" w:ascii="仿宋_GB2312" w:eastAsia="仿宋_GB2312" w:cs="仿宋_GB2312"/>
          <w:spacing w:val="-6"/>
          <w:sz w:val="32"/>
          <w:szCs w:val="32"/>
        </w:rPr>
        <w:t>；</w:t>
      </w:r>
      <w:r>
        <w:rPr>
          <w:rFonts w:ascii="仿宋_GB2312" w:eastAsia="仿宋_GB2312" w:cs="仿宋_GB2312"/>
          <w:spacing w:val="-6"/>
          <w:sz w:val="32"/>
          <w:szCs w:val="32"/>
        </w:rPr>
        <w:t>各</w:t>
      </w:r>
      <w:r>
        <w:rPr>
          <w:rFonts w:hint="eastAsia" w:ascii="仿宋_GB2312" w:eastAsia="仿宋_GB2312" w:cs="仿宋_GB2312"/>
          <w:spacing w:val="-6"/>
          <w:sz w:val="32"/>
          <w:szCs w:val="32"/>
        </w:rPr>
        <w:t>单位</w:t>
      </w:r>
      <w:r>
        <w:rPr>
          <w:rFonts w:hint="eastAsia" w:ascii="仿宋_GB2312" w:hAnsi="仿宋_GB2312" w:eastAsia="仿宋_GB2312" w:cs="仿宋_GB2312"/>
          <w:bCs/>
          <w:sz w:val="32"/>
          <w:szCs w:val="32"/>
        </w:rPr>
        <w:t>要制定本单位垃圾分类工作年度计划（实施方案）、任务清单、责任清单，</w:t>
      </w:r>
      <w:r>
        <w:rPr>
          <w:rFonts w:ascii="仿宋_GB2312" w:hAnsi="仿宋_GB2312" w:eastAsia="仿宋_GB2312" w:cs="仿宋_GB2312"/>
          <w:color w:val="000000"/>
          <w:sz w:val="32"/>
          <w:szCs w:val="32"/>
        </w:rPr>
        <w:t>每月定期召开垃圾分类工作会议，</w:t>
      </w:r>
      <w:r>
        <w:rPr>
          <w:rFonts w:hint="eastAsia" w:ascii="仿宋_GB2312" w:hAnsi="仿宋_GB2312" w:eastAsia="仿宋_GB2312" w:cs="仿宋_GB2312"/>
          <w:bCs/>
          <w:sz w:val="32"/>
          <w:szCs w:val="32"/>
        </w:rPr>
        <w:t>建立</w:t>
      </w:r>
      <w:r>
        <w:rPr>
          <w:rFonts w:ascii="仿宋_GB2312" w:hAnsi="仿宋_GB2312" w:eastAsia="仿宋_GB2312" w:cs="仿宋_GB2312"/>
          <w:bCs/>
          <w:sz w:val="32"/>
          <w:szCs w:val="32"/>
        </w:rPr>
        <w:t>健全网格化管理</w:t>
      </w:r>
      <w:r>
        <w:rPr>
          <w:rFonts w:hint="eastAsia" w:ascii="仿宋_GB2312" w:hAnsi="仿宋_GB2312" w:eastAsia="仿宋_GB2312" w:cs="仿宋_GB2312"/>
          <w:bCs/>
          <w:sz w:val="32"/>
          <w:szCs w:val="32"/>
        </w:rPr>
        <w:t>；“五大”专项</w:t>
      </w:r>
      <w:r>
        <w:rPr>
          <w:rFonts w:ascii="仿宋_GB2312" w:hAnsi="仿宋_GB2312" w:eastAsia="仿宋_GB2312" w:cs="仿宋_GB2312"/>
          <w:bCs/>
          <w:sz w:val="32"/>
          <w:szCs w:val="32"/>
        </w:rPr>
        <w:t>行动</w:t>
      </w:r>
      <w:r>
        <w:rPr>
          <w:rFonts w:hint="eastAsia" w:ascii="仿宋_GB2312" w:hAnsi="仿宋_GB2312" w:eastAsia="仿宋_GB2312" w:cs="仿宋_GB2312"/>
          <w:bCs/>
          <w:sz w:val="32"/>
          <w:szCs w:val="32"/>
        </w:rPr>
        <w:t>各</w:t>
      </w:r>
      <w:r>
        <w:rPr>
          <w:rFonts w:ascii="仿宋_GB2312" w:hAnsi="仿宋_GB2312" w:eastAsia="仿宋_GB2312" w:cs="仿宋_GB2312"/>
          <w:bCs/>
          <w:sz w:val="32"/>
          <w:szCs w:val="32"/>
        </w:rPr>
        <w:t>牵头部门要制定</w:t>
      </w:r>
      <w:r>
        <w:rPr>
          <w:rFonts w:hint="eastAsia" w:ascii="仿宋_GB2312" w:hAnsi="仿宋_GB2312" w:eastAsia="仿宋_GB2312" w:cs="仿宋_GB2312"/>
          <w:bCs/>
          <w:sz w:val="32"/>
          <w:szCs w:val="32"/>
        </w:rPr>
        <w:t>相应</w:t>
      </w:r>
      <w:r>
        <w:rPr>
          <w:rFonts w:ascii="仿宋_GB2312" w:hAnsi="仿宋_GB2312" w:eastAsia="仿宋_GB2312" w:cs="仿宋_GB2312"/>
          <w:bCs/>
          <w:sz w:val="32"/>
          <w:szCs w:val="32"/>
        </w:rPr>
        <w:t>的</w:t>
      </w:r>
      <w:r>
        <w:rPr>
          <w:rFonts w:hint="eastAsia" w:ascii="仿宋_GB2312" w:hAnsi="仿宋_GB2312" w:eastAsia="仿宋_GB2312" w:cs="仿宋_GB2312"/>
          <w:bCs/>
          <w:sz w:val="32"/>
          <w:szCs w:val="32"/>
        </w:rPr>
        <w:t>专项</w:t>
      </w:r>
      <w:r>
        <w:rPr>
          <w:rFonts w:ascii="仿宋_GB2312" w:hAnsi="仿宋_GB2312" w:eastAsia="仿宋_GB2312" w:cs="仿宋_GB2312"/>
          <w:bCs/>
          <w:sz w:val="32"/>
          <w:szCs w:val="32"/>
        </w:rPr>
        <w:t>行动计划</w:t>
      </w:r>
      <w:r>
        <w:rPr>
          <w:rFonts w:hint="eastAsia" w:ascii="仿宋_GB2312" w:hAnsi="仿宋_GB2312" w:eastAsia="仿宋_GB2312" w:cs="仿宋_GB2312"/>
          <w:bCs/>
          <w:sz w:val="32"/>
          <w:szCs w:val="32"/>
        </w:rPr>
        <w:t>。请</w:t>
      </w:r>
      <w:r>
        <w:rPr>
          <w:rFonts w:ascii="仿宋_GB2312" w:eastAsia="仿宋_GB2312" w:cs="仿宋_GB2312"/>
          <w:spacing w:val="-6"/>
          <w:sz w:val="32"/>
          <w:szCs w:val="32"/>
        </w:rPr>
        <w:t>各</w:t>
      </w:r>
      <w:r>
        <w:rPr>
          <w:rFonts w:hint="eastAsia" w:ascii="仿宋_GB2312" w:eastAsia="仿宋_GB2312" w:cs="仿宋_GB2312"/>
          <w:spacing w:val="-6"/>
          <w:sz w:val="32"/>
          <w:szCs w:val="32"/>
        </w:rPr>
        <w:t>相关单位</w:t>
      </w:r>
      <w:r>
        <w:rPr>
          <w:rFonts w:hint="eastAsia" w:ascii="仿宋_GB2312" w:hAnsi="仿宋_GB2312" w:eastAsia="仿宋_GB2312" w:cs="仿宋_GB2312"/>
          <w:bCs/>
          <w:sz w:val="32"/>
          <w:szCs w:val="32"/>
        </w:rPr>
        <w:t>于2月</w:t>
      </w:r>
      <w:r>
        <w:rPr>
          <w:rFonts w:ascii="仿宋_GB2312" w:hAnsi="仿宋_GB2312" w:eastAsia="仿宋_GB2312" w:cs="仿宋_GB2312"/>
          <w:bCs/>
          <w:sz w:val="32"/>
          <w:szCs w:val="32"/>
        </w:rPr>
        <w:t>底前</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将</w:t>
      </w:r>
      <w:r>
        <w:rPr>
          <w:rFonts w:hint="eastAsia" w:ascii="仿宋_GB2312" w:hAnsi="仿宋_GB2312" w:eastAsia="仿宋_GB2312" w:cs="仿宋_GB2312"/>
          <w:bCs/>
          <w:sz w:val="32"/>
          <w:szCs w:val="32"/>
        </w:rPr>
        <w:t>本单位垃圾分类工作年度计划（实施方案）及专项</w:t>
      </w:r>
      <w:r>
        <w:rPr>
          <w:rFonts w:ascii="仿宋_GB2312" w:hAnsi="仿宋_GB2312" w:eastAsia="仿宋_GB2312" w:cs="仿宋_GB2312"/>
          <w:bCs/>
          <w:sz w:val="32"/>
          <w:szCs w:val="32"/>
        </w:rPr>
        <w:t>行动计划</w:t>
      </w:r>
      <w:r>
        <w:rPr>
          <w:rFonts w:hint="eastAsia" w:ascii="仿宋_GB2312" w:hAnsi="仿宋_GB2312" w:eastAsia="仿宋_GB2312" w:cs="仿宋_GB2312"/>
          <w:bCs/>
          <w:sz w:val="32"/>
          <w:szCs w:val="32"/>
        </w:rPr>
        <w:t>报送</w:t>
      </w:r>
      <w:r>
        <w:rPr>
          <w:rFonts w:ascii="仿宋_GB2312" w:hAnsi="仿宋_GB2312" w:eastAsia="仿宋_GB2312" w:cs="仿宋_GB2312"/>
          <w:bCs/>
          <w:sz w:val="32"/>
          <w:szCs w:val="32"/>
        </w:rPr>
        <w:t>市</w:t>
      </w:r>
      <w:r>
        <w:rPr>
          <w:rFonts w:hint="eastAsia" w:ascii="仿宋_GB2312" w:hAnsi="仿宋_GB2312" w:eastAsia="仿宋_GB2312" w:cs="仿宋_GB2312"/>
          <w:bCs/>
          <w:sz w:val="32"/>
          <w:szCs w:val="32"/>
        </w:rPr>
        <w:t>城镇</w:t>
      </w:r>
      <w:r>
        <w:rPr>
          <w:rFonts w:ascii="仿宋_GB2312" w:hAnsi="仿宋_GB2312" w:eastAsia="仿宋_GB2312" w:cs="仿宋_GB2312"/>
          <w:bCs/>
          <w:sz w:val="32"/>
          <w:szCs w:val="32"/>
        </w:rPr>
        <w:t>生活垃圾分类工作领导小组办公室，</w:t>
      </w:r>
      <w:r>
        <w:rPr>
          <w:rFonts w:hint="eastAsia" w:ascii="仿宋_GB2312" w:hAnsi="仿宋_GB2312" w:eastAsia="仿宋_GB2312" w:cs="仿宋_GB2312"/>
          <w:bCs/>
          <w:sz w:val="32"/>
          <w:szCs w:val="32"/>
        </w:rPr>
        <w:t>联系人</w:t>
      </w:r>
      <w:r>
        <w:rPr>
          <w:rFonts w:ascii="仿宋_GB2312" w:hAnsi="仿宋_GB2312" w:eastAsia="仿宋_GB2312" w:cs="仿宋_GB2312"/>
          <w:bCs/>
          <w:sz w:val="32"/>
          <w:szCs w:val="32"/>
        </w:rPr>
        <w:t>：苑森</w:t>
      </w:r>
      <w:r>
        <w:rPr>
          <w:rFonts w:hint="eastAsia" w:ascii="仿宋_GB2312" w:hAnsi="仿宋_GB2312" w:eastAsia="仿宋_GB2312" w:cs="仿宋_GB2312"/>
          <w:bCs/>
          <w:sz w:val="32"/>
          <w:szCs w:val="32"/>
        </w:rPr>
        <w:t>朋</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联系电话</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695630，</w:t>
      </w:r>
      <w:r>
        <w:rPr>
          <w:rFonts w:ascii="仿宋_GB2312" w:hAnsi="仿宋_GB2312" w:eastAsia="仿宋_GB2312" w:cs="仿宋_GB2312"/>
          <w:bCs/>
          <w:sz w:val="32"/>
          <w:szCs w:val="32"/>
        </w:rPr>
        <w:t>邮箱：</w:t>
      </w:r>
      <w:r>
        <w:fldChar w:fldCharType="begin"/>
      </w:r>
      <w:r>
        <w:instrText xml:space="preserve"> HYPERLINK "mailto:962669315@qq.com" </w:instrText>
      </w:r>
      <w:r>
        <w:fldChar w:fldCharType="separate"/>
      </w:r>
      <w:r>
        <w:rPr>
          <w:rStyle w:val="7"/>
          <w:rFonts w:hint="eastAsia" w:ascii="仿宋_GB2312" w:hAnsi="仿宋_GB2312" w:eastAsia="仿宋_GB2312" w:cs="仿宋_GB2312"/>
          <w:bCs/>
          <w:sz w:val="32"/>
          <w:szCs w:val="32"/>
        </w:rPr>
        <w:t>962669315</w:t>
      </w:r>
      <w:r>
        <w:rPr>
          <w:rStyle w:val="7"/>
          <w:rFonts w:ascii="仿宋_GB2312" w:hAnsi="仿宋_GB2312" w:eastAsia="仿宋_GB2312" w:cs="仿宋_GB2312"/>
          <w:bCs/>
          <w:sz w:val="32"/>
          <w:szCs w:val="32"/>
        </w:rPr>
        <w:t>@</w:t>
      </w:r>
      <w:r>
        <w:rPr>
          <w:rStyle w:val="7"/>
          <w:rFonts w:hint="eastAsia" w:ascii="仿宋_GB2312" w:hAnsi="仿宋_GB2312" w:eastAsia="仿宋_GB2312" w:cs="仿宋_GB2312"/>
          <w:bCs/>
          <w:sz w:val="32"/>
          <w:szCs w:val="32"/>
        </w:rPr>
        <w:t>qq.com</w:t>
      </w:r>
      <w:r>
        <w:rPr>
          <w:rStyle w:val="7"/>
          <w:rFonts w:hint="eastAsia" w:ascii="仿宋_GB2312" w:hAnsi="仿宋_GB2312" w:eastAsia="仿宋_GB2312" w:cs="仿宋_GB2312"/>
          <w:bCs/>
          <w:sz w:val="32"/>
          <w:szCs w:val="32"/>
        </w:rPr>
        <w:fldChar w:fldCharType="end"/>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w:t>
      </w:r>
    </w:p>
    <w:p>
      <w:pPr>
        <w:spacing w:line="580" w:lineRule="exact"/>
        <w:ind w:firstLine="643" w:firstLineChars="200"/>
        <w:rPr>
          <w:rFonts w:ascii="仿宋_GB2312" w:hAnsi="仿宋_GB2312" w:eastAsia="仿宋_GB2312" w:cs="仿宋_GB2312"/>
          <w:bCs/>
          <w:sz w:val="32"/>
          <w:szCs w:val="32"/>
        </w:rPr>
      </w:pPr>
      <w:r>
        <w:rPr>
          <w:rStyle w:val="6"/>
          <w:rFonts w:hint="eastAsia" w:ascii="仿宋_GB2312" w:hAnsi="仿宋_GB2312" w:eastAsia="仿宋_GB2312" w:cs="仿宋_GB2312"/>
          <w:bCs/>
          <w:sz w:val="32"/>
          <w:szCs w:val="32"/>
        </w:rPr>
        <w:t>（二）</w:t>
      </w:r>
      <w:r>
        <w:rPr>
          <w:rFonts w:ascii="仿宋_GB2312" w:hAnsi="仿宋_GB2312" w:eastAsia="仿宋_GB2312" w:cs="仿宋_GB2312"/>
          <w:b/>
          <w:bCs/>
          <w:sz w:val="32"/>
          <w:szCs w:val="32"/>
        </w:rPr>
        <w:t>加大宣传力度。</w:t>
      </w:r>
      <w:r>
        <w:rPr>
          <w:rFonts w:hint="eastAsia" w:ascii="仿宋_GB2312" w:hAnsi="仿宋_GB2312" w:eastAsia="仿宋_GB2312" w:cs="仿宋_GB2312"/>
          <w:bCs/>
          <w:sz w:val="32"/>
          <w:szCs w:val="32"/>
        </w:rPr>
        <w:t>各</w:t>
      </w:r>
      <w:r>
        <w:rPr>
          <w:rFonts w:ascii="仿宋_GB2312" w:hAnsi="仿宋_GB2312" w:eastAsia="仿宋_GB2312" w:cs="仿宋_GB2312"/>
          <w:bCs/>
          <w:sz w:val="32"/>
          <w:szCs w:val="32"/>
        </w:rPr>
        <w:t>镇街</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各</w:t>
      </w:r>
      <w:r>
        <w:rPr>
          <w:rFonts w:hint="eastAsia" w:ascii="仿宋_GB2312" w:hAnsi="仿宋_GB2312" w:eastAsia="仿宋_GB2312" w:cs="仿宋_GB2312"/>
          <w:bCs/>
          <w:sz w:val="32"/>
          <w:szCs w:val="32"/>
        </w:rPr>
        <w:t>部门要召开城镇</w:t>
      </w:r>
      <w:r>
        <w:rPr>
          <w:rFonts w:ascii="仿宋_GB2312" w:hAnsi="仿宋_GB2312" w:eastAsia="仿宋_GB2312" w:cs="仿宋_GB2312"/>
          <w:bCs/>
          <w:sz w:val="32"/>
          <w:szCs w:val="32"/>
        </w:rPr>
        <w:t>垃圾分类动员会，</w:t>
      </w:r>
      <w:r>
        <w:rPr>
          <w:rFonts w:hint="eastAsia" w:ascii="仿宋_GB2312" w:hAnsi="仿宋_GB2312" w:eastAsia="仿宋_GB2312" w:cs="仿宋_GB2312"/>
          <w:bCs/>
          <w:sz w:val="32"/>
          <w:szCs w:val="32"/>
        </w:rPr>
        <w:t>进行层层发动，采用“党建</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”模式</w:t>
      </w:r>
      <w:r>
        <w:rPr>
          <w:rFonts w:ascii="仿宋_GB2312" w:hAnsi="仿宋_GB2312" w:eastAsia="仿宋_GB2312" w:cs="仿宋_GB2312"/>
          <w:bCs/>
          <w:sz w:val="32"/>
          <w:szCs w:val="32"/>
        </w:rPr>
        <w:t>，充分发挥</w:t>
      </w:r>
      <w:r>
        <w:rPr>
          <w:rFonts w:hint="eastAsia" w:ascii="仿宋_GB2312" w:hAnsi="仿宋_GB2312" w:eastAsia="仿宋_GB2312" w:cs="仿宋_GB2312"/>
          <w:bCs/>
          <w:sz w:val="32"/>
          <w:szCs w:val="32"/>
        </w:rPr>
        <w:t>党委、</w:t>
      </w:r>
      <w:r>
        <w:rPr>
          <w:rFonts w:ascii="仿宋_GB2312" w:hAnsi="仿宋_GB2312" w:eastAsia="仿宋_GB2312" w:cs="仿宋_GB2312"/>
          <w:bCs/>
          <w:sz w:val="32"/>
          <w:szCs w:val="32"/>
        </w:rPr>
        <w:t>支部战斗力，</w:t>
      </w:r>
      <w:r>
        <w:rPr>
          <w:rFonts w:hint="eastAsia" w:ascii="仿宋_GB2312" w:hAnsi="仿宋_GB2312" w:eastAsia="仿宋_GB2312" w:cs="仿宋_GB2312"/>
          <w:bCs/>
          <w:sz w:val="32"/>
          <w:szCs w:val="32"/>
        </w:rPr>
        <w:t>利用媒体</w:t>
      </w:r>
      <w:r>
        <w:rPr>
          <w:rFonts w:ascii="仿宋_GB2312" w:hAnsi="仿宋_GB2312" w:eastAsia="仿宋_GB2312" w:cs="仿宋_GB2312"/>
          <w:bCs/>
          <w:sz w:val="32"/>
          <w:szCs w:val="32"/>
        </w:rPr>
        <w:t>、组织、社团等多群体、多方位、多渠道广泛开展宣传工作，</w:t>
      </w:r>
      <w:r>
        <w:rPr>
          <w:rFonts w:hint="eastAsia" w:ascii="仿宋_GB2312" w:hAnsi="仿宋_GB2312" w:eastAsia="仿宋_GB2312" w:cs="仿宋_GB2312"/>
          <w:bCs/>
          <w:sz w:val="32"/>
          <w:szCs w:val="32"/>
        </w:rPr>
        <w:t>做到人人</w:t>
      </w:r>
      <w:r>
        <w:rPr>
          <w:rFonts w:ascii="仿宋_GB2312" w:hAnsi="仿宋_GB2312" w:eastAsia="仿宋_GB2312" w:cs="仿宋_GB2312"/>
          <w:bCs/>
          <w:sz w:val="32"/>
          <w:szCs w:val="32"/>
        </w:rPr>
        <w:t>知晓、人人参与、人人有责</w:t>
      </w:r>
      <w:r>
        <w:rPr>
          <w:rFonts w:hint="eastAsia" w:ascii="仿宋_GB2312" w:hAnsi="仿宋_GB2312" w:eastAsia="仿宋_GB2312" w:cs="仿宋_GB2312"/>
          <w:bCs/>
          <w:sz w:val="32"/>
          <w:szCs w:val="32"/>
        </w:rPr>
        <w:t>。市</w:t>
      </w:r>
      <w:r>
        <w:rPr>
          <w:rFonts w:ascii="仿宋_GB2312" w:hAnsi="仿宋_GB2312" w:eastAsia="仿宋_GB2312" w:cs="仿宋_GB2312"/>
          <w:bCs/>
          <w:sz w:val="32"/>
          <w:szCs w:val="32"/>
        </w:rPr>
        <w:t>总工会要结合“</w:t>
      </w:r>
      <w:r>
        <w:rPr>
          <w:rFonts w:hint="eastAsia" w:ascii="仿宋_GB2312" w:hAnsi="仿宋_GB2312" w:eastAsia="仿宋_GB2312" w:cs="仿宋_GB2312"/>
          <w:bCs/>
          <w:sz w:val="32"/>
          <w:szCs w:val="32"/>
        </w:rPr>
        <w:t>美丽</w:t>
      </w:r>
      <w:r>
        <w:rPr>
          <w:rFonts w:ascii="仿宋_GB2312" w:hAnsi="仿宋_GB2312" w:eastAsia="仿宋_GB2312" w:cs="仿宋_GB2312"/>
          <w:bCs/>
          <w:sz w:val="32"/>
          <w:szCs w:val="32"/>
        </w:rPr>
        <w:t>工厂”</w:t>
      </w:r>
      <w:r>
        <w:rPr>
          <w:rFonts w:hint="eastAsia" w:ascii="仿宋_GB2312" w:hAnsi="仿宋_GB2312" w:eastAsia="仿宋_GB2312" w:cs="仿宋_GB2312"/>
          <w:bCs/>
          <w:sz w:val="32"/>
          <w:szCs w:val="32"/>
        </w:rPr>
        <w:t>建设</w:t>
      </w:r>
      <w:r>
        <w:rPr>
          <w:rFonts w:ascii="仿宋_GB2312" w:hAnsi="仿宋_GB2312" w:eastAsia="仿宋_GB2312" w:cs="仿宋_GB2312"/>
          <w:bCs/>
          <w:sz w:val="32"/>
          <w:szCs w:val="32"/>
        </w:rPr>
        <w:t>，推进“</w:t>
      </w:r>
      <w:r>
        <w:rPr>
          <w:rFonts w:hint="eastAsia" w:ascii="仿宋_GB2312" w:hAnsi="仿宋_GB2312" w:eastAsia="仿宋_GB2312" w:cs="仿宋_GB2312"/>
          <w:bCs/>
          <w:sz w:val="32"/>
          <w:szCs w:val="32"/>
        </w:rPr>
        <w:t>垃圾分类</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走进</w:t>
      </w:r>
      <w:r>
        <w:rPr>
          <w:rFonts w:ascii="仿宋_GB2312" w:hAnsi="仿宋_GB2312" w:eastAsia="仿宋_GB2312" w:cs="仿宋_GB2312"/>
          <w:bCs/>
          <w:sz w:val="32"/>
          <w:szCs w:val="32"/>
        </w:rPr>
        <w:t>企业大讲堂；</w:t>
      </w:r>
      <w:r>
        <w:rPr>
          <w:rFonts w:hint="eastAsia" w:ascii="仿宋_GB2312" w:hAnsi="仿宋_GB2312" w:eastAsia="仿宋_GB2312" w:cs="仿宋_GB2312"/>
          <w:bCs/>
          <w:sz w:val="32"/>
          <w:szCs w:val="32"/>
        </w:rPr>
        <w:t>团</w:t>
      </w:r>
      <w:r>
        <w:rPr>
          <w:rFonts w:ascii="仿宋_GB2312" w:hAnsi="仿宋_GB2312" w:eastAsia="仿宋_GB2312" w:cs="仿宋_GB2312"/>
          <w:bCs/>
          <w:sz w:val="32"/>
          <w:szCs w:val="32"/>
        </w:rPr>
        <w:t>市委</w:t>
      </w:r>
      <w:r>
        <w:rPr>
          <w:rFonts w:hint="eastAsia" w:ascii="仿宋_GB2312" w:hAnsi="仿宋_GB2312" w:eastAsia="仿宋_GB2312" w:cs="仿宋_GB2312"/>
          <w:bCs/>
          <w:sz w:val="32"/>
          <w:szCs w:val="32"/>
        </w:rPr>
        <w:t>要广泛发动志愿者参与垃圾分类宣传，对未实行垃圾分类的现象进行劝导；文化和</w:t>
      </w:r>
      <w:r>
        <w:rPr>
          <w:rFonts w:ascii="仿宋_GB2312" w:hAnsi="仿宋_GB2312" w:eastAsia="仿宋_GB2312" w:cs="仿宋_GB2312"/>
          <w:bCs/>
          <w:sz w:val="32"/>
          <w:szCs w:val="32"/>
        </w:rPr>
        <w:t>广电旅游体育局</w:t>
      </w:r>
      <w:r>
        <w:rPr>
          <w:rFonts w:hint="eastAsia" w:ascii="仿宋_GB2312" w:hAnsi="仿宋_GB2312" w:eastAsia="仿宋_GB2312" w:cs="仿宋_GB2312"/>
          <w:bCs/>
          <w:sz w:val="32"/>
          <w:szCs w:val="32"/>
        </w:rPr>
        <w:t>要创作生动活泼的文艺作品深入社区、企业、学校等单位巡演，用寓教于乐的方式倡导垃圾分类；机关党工委要引导机关干部在单位、在社会、在家庭处处起到示范带动作用，成为垃圾分类宣传和实施的榜样；妇联组织发动广大妇女参与到垃圾分类的宣传和实施中来，开展“垃圾分类巾帼先行”等活动，发挥好妇女在垃圾分类中的重要作用。</w:t>
      </w:r>
    </w:p>
    <w:p>
      <w:pPr>
        <w:spacing w:line="560" w:lineRule="exact"/>
        <w:ind w:firstLine="640"/>
        <w:rPr>
          <w:rFonts w:ascii="仿宋_GB2312" w:hAnsi="??" w:eastAsia="仿宋_GB2312" w:cs="仿宋_GB2312"/>
          <w:spacing w:val="-6"/>
          <w:sz w:val="32"/>
          <w:szCs w:val="32"/>
        </w:rPr>
      </w:pPr>
      <w:r>
        <w:rPr>
          <w:rFonts w:hint="eastAsia" w:ascii="仿宋_GB2312" w:hAnsi="仿宋_GB2312" w:eastAsia="仿宋_GB2312" w:cs="仿宋_GB2312"/>
          <w:b/>
          <w:bCs/>
          <w:sz w:val="32"/>
          <w:szCs w:val="32"/>
        </w:rPr>
        <w:t>（三）加大财政保障。</w:t>
      </w:r>
      <w:r>
        <w:rPr>
          <w:rFonts w:hint="eastAsia" w:ascii="仿宋_GB2312" w:hAnsi="仿宋_GB2312" w:eastAsia="仿宋_GB2312" w:cs="仿宋_GB2312"/>
          <w:bCs/>
          <w:sz w:val="32"/>
          <w:szCs w:val="32"/>
        </w:rPr>
        <w:t>市财政</w:t>
      </w:r>
      <w:r>
        <w:rPr>
          <w:rFonts w:ascii="仿宋_GB2312" w:hAnsi="仿宋_GB2312" w:eastAsia="仿宋_GB2312" w:cs="仿宋_GB2312"/>
          <w:bCs/>
          <w:sz w:val="32"/>
          <w:szCs w:val="32"/>
        </w:rPr>
        <w:t>要</w:t>
      </w:r>
      <w:r>
        <w:rPr>
          <w:rFonts w:ascii="仿宋_GB2312" w:hAnsi="??" w:eastAsia="仿宋_GB2312" w:cs="仿宋_GB2312"/>
          <w:spacing w:val="-6"/>
          <w:sz w:val="32"/>
          <w:szCs w:val="32"/>
        </w:rPr>
        <w:t>安排生活垃圾分类专项资金</w:t>
      </w:r>
      <w:r>
        <w:rPr>
          <w:rFonts w:hint="eastAsia" w:ascii="仿宋_GB2312" w:hAnsi="??" w:eastAsia="仿宋_GB2312" w:cs="仿宋_GB2312"/>
          <w:spacing w:val="-6"/>
          <w:sz w:val="32"/>
          <w:szCs w:val="32"/>
        </w:rPr>
        <w:t>保障</w:t>
      </w:r>
      <w:r>
        <w:rPr>
          <w:rFonts w:ascii="仿宋_GB2312" w:hAnsi="??" w:eastAsia="仿宋_GB2312" w:cs="仿宋_GB2312"/>
          <w:spacing w:val="-6"/>
          <w:sz w:val="32"/>
          <w:szCs w:val="32"/>
        </w:rPr>
        <w:t>，</w:t>
      </w:r>
      <w:r>
        <w:rPr>
          <w:rFonts w:hint="eastAsia" w:ascii="仿宋_GB2312" w:hAnsi="??" w:eastAsia="仿宋_GB2312" w:cs="仿宋_GB2312"/>
          <w:spacing w:val="-6"/>
          <w:sz w:val="32"/>
          <w:szCs w:val="32"/>
        </w:rPr>
        <w:t>支持城镇生活垃圾分类设施</w:t>
      </w:r>
      <w:r>
        <w:rPr>
          <w:rFonts w:ascii="仿宋_GB2312" w:hAnsi="??" w:eastAsia="仿宋_GB2312" w:cs="仿宋_GB2312"/>
          <w:spacing w:val="-6"/>
          <w:sz w:val="32"/>
          <w:szCs w:val="32"/>
        </w:rPr>
        <w:t>配置</w:t>
      </w:r>
      <w:r>
        <w:rPr>
          <w:rFonts w:hint="eastAsia" w:ascii="仿宋_GB2312" w:hAnsi="??" w:eastAsia="仿宋_GB2312" w:cs="仿宋_GB2312"/>
          <w:spacing w:val="-6"/>
          <w:sz w:val="32"/>
          <w:szCs w:val="32"/>
        </w:rPr>
        <w:t>（宣传</w:t>
      </w:r>
      <w:r>
        <w:rPr>
          <w:rFonts w:ascii="仿宋_GB2312" w:hAnsi="??" w:eastAsia="仿宋_GB2312" w:cs="仿宋_GB2312"/>
          <w:spacing w:val="-6"/>
          <w:sz w:val="32"/>
          <w:szCs w:val="32"/>
        </w:rPr>
        <w:t>设施</w:t>
      </w:r>
      <w:r>
        <w:rPr>
          <w:rFonts w:hint="eastAsia" w:ascii="仿宋_GB2312" w:hAnsi="??" w:eastAsia="仿宋_GB2312" w:cs="仿宋_GB2312"/>
          <w:spacing w:val="-6"/>
          <w:sz w:val="32"/>
          <w:szCs w:val="32"/>
        </w:rPr>
        <w:t>、</w:t>
      </w:r>
      <w:r>
        <w:rPr>
          <w:rFonts w:ascii="仿宋_GB2312" w:hAnsi="??" w:eastAsia="仿宋_GB2312" w:cs="仿宋_GB2312"/>
          <w:spacing w:val="-6"/>
          <w:sz w:val="32"/>
          <w:szCs w:val="32"/>
        </w:rPr>
        <w:t>分类运输车辆</w:t>
      </w:r>
      <w:r>
        <w:rPr>
          <w:rFonts w:hint="eastAsia" w:ascii="仿宋_GB2312" w:hAnsi="??" w:eastAsia="仿宋_GB2312" w:cs="仿宋_GB2312"/>
          <w:spacing w:val="-6"/>
          <w:sz w:val="32"/>
          <w:szCs w:val="32"/>
        </w:rPr>
        <w:t>、</w:t>
      </w:r>
      <w:r>
        <w:rPr>
          <w:rFonts w:ascii="仿宋_GB2312" w:hAnsi="??" w:eastAsia="仿宋_GB2312" w:cs="仿宋_GB2312"/>
          <w:spacing w:val="-6"/>
          <w:sz w:val="32"/>
          <w:szCs w:val="32"/>
        </w:rPr>
        <w:t>转运设施等</w:t>
      </w:r>
      <w:r>
        <w:rPr>
          <w:rFonts w:hint="eastAsia" w:ascii="仿宋_GB2312" w:hAnsi="??" w:eastAsia="仿宋_GB2312" w:cs="仿宋_GB2312"/>
          <w:spacing w:val="-6"/>
          <w:sz w:val="32"/>
          <w:szCs w:val="32"/>
        </w:rPr>
        <w:t>）、宣传教育、考核及</w:t>
      </w:r>
      <w:r>
        <w:rPr>
          <w:rFonts w:ascii="仿宋_GB2312" w:hAnsi="??" w:eastAsia="仿宋_GB2312" w:cs="仿宋_GB2312"/>
          <w:spacing w:val="-6"/>
          <w:sz w:val="32"/>
          <w:szCs w:val="32"/>
        </w:rPr>
        <w:t>奖励</w:t>
      </w:r>
      <w:r>
        <w:rPr>
          <w:rFonts w:hint="eastAsia" w:ascii="仿宋_GB2312" w:hAnsi="??" w:eastAsia="仿宋_GB2312" w:cs="仿宋_GB2312"/>
          <w:spacing w:val="-6"/>
          <w:sz w:val="32"/>
          <w:szCs w:val="32"/>
        </w:rPr>
        <w:t>等方面的开展；</w:t>
      </w:r>
      <w:r>
        <w:rPr>
          <w:rFonts w:hint="eastAsia" w:ascii="仿宋_GB2312" w:hAnsi="仿宋_GB2312" w:eastAsia="仿宋_GB2312" w:cs="仿宋_GB2312"/>
          <w:bCs/>
          <w:sz w:val="32"/>
          <w:szCs w:val="32"/>
        </w:rPr>
        <w:t>各镇街、各相关部门要根据实际情况，安排生活垃圾分类专项资金，</w:t>
      </w:r>
      <w:r>
        <w:rPr>
          <w:rFonts w:hint="eastAsia" w:ascii="仿宋_GB2312" w:hAnsi="仿宋_GB2312" w:eastAsia="仿宋_GB2312" w:cs="仿宋_GB2312"/>
          <w:sz w:val="32"/>
          <w:szCs w:val="32"/>
        </w:rPr>
        <w:t>重点保障城镇生活垃圾分类</w:t>
      </w:r>
      <w:r>
        <w:rPr>
          <w:rFonts w:hint="eastAsia" w:ascii="仿宋_GB2312" w:hAnsi="??" w:eastAsia="仿宋_GB2312" w:cs="仿宋_GB2312"/>
          <w:spacing w:val="-6"/>
          <w:sz w:val="32"/>
          <w:szCs w:val="32"/>
        </w:rPr>
        <w:t>宣传教育、设施</w:t>
      </w:r>
      <w:r>
        <w:rPr>
          <w:rFonts w:ascii="仿宋_GB2312" w:hAnsi="??" w:eastAsia="仿宋_GB2312" w:cs="仿宋_GB2312"/>
          <w:spacing w:val="-6"/>
          <w:sz w:val="32"/>
          <w:szCs w:val="32"/>
        </w:rPr>
        <w:t>配置</w:t>
      </w:r>
      <w:r>
        <w:rPr>
          <w:rFonts w:hint="eastAsia" w:ascii="仿宋_GB2312" w:hAnsi="??" w:eastAsia="仿宋_GB2312" w:cs="仿宋_GB2312"/>
          <w:spacing w:val="-6"/>
          <w:sz w:val="32"/>
          <w:szCs w:val="32"/>
        </w:rPr>
        <w:t>（宣传</w:t>
      </w:r>
      <w:r>
        <w:rPr>
          <w:rFonts w:ascii="仿宋_GB2312" w:hAnsi="??" w:eastAsia="仿宋_GB2312" w:cs="仿宋_GB2312"/>
          <w:spacing w:val="-6"/>
          <w:sz w:val="32"/>
          <w:szCs w:val="32"/>
        </w:rPr>
        <w:t>设施、</w:t>
      </w:r>
      <w:r>
        <w:rPr>
          <w:rFonts w:hint="eastAsia" w:ascii="仿宋_GB2312" w:hAnsi="??" w:eastAsia="仿宋_GB2312" w:cs="仿宋_GB2312"/>
          <w:spacing w:val="-6"/>
          <w:sz w:val="32"/>
          <w:szCs w:val="32"/>
        </w:rPr>
        <w:t>分类</w:t>
      </w:r>
      <w:r>
        <w:rPr>
          <w:rFonts w:ascii="仿宋_GB2312" w:hAnsi="??" w:eastAsia="仿宋_GB2312" w:cs="仿宋_GB2312"/>
          <w:spacing w:val="-6"/>
          <w:sz w:val="32"/>
          <w:szCs w:val="32"/>
        </w:rPr>
        <w:t>垃圾桶等</w:t>
      </w:r>
      <w:r>
        <w:rPr>
          <w:rFonts w:hint="eastAsia" w:ascii="仿宋_GB2312" w:hAnsi="??" w:eastAsia="仿宋_GB2312" w:cs="仿宋_GB2312"/>
          <w:spacing w:val="-6"/>
          <w:sz w:val="32"/>
          <w:szCs w:val="32"/>
        </w:rPr>
        <w:t>）、监管</w:t>
      </w:r>
      <w:r>
        <w:rPr>
          <w:rFonts w:ascii="仿宋_GB2312" w:hAnsi="??" w:eastAsia="仿宋_GB2312" w:cs="仿宋_GB2312"/>
          <w:spacing w:val="-6"/>
          <w:sz w:val="32"/>
          <w:szCs w:val="32"/>
        </w:rPr>
        <w:t>体系建设</w:t>
      </w:r>
      <w:r>
        <w:rPr>
          <w:rFonts w:hint="eastAsia" w:ascii="仿宋_GB2312" w:hAnsi="??" w:eastAsia="仿宋_GB2312" w:cs="仿宋_GB2312"/>
          <w:spacing w:val="-6"/>
          <w:sz w:val="32"/>
          <w:szCs w:val="32"/>
        </w:rPr>
        <w:t>及长效运维等</w:t>
      </w:r>
      <w:r>
        <w:rPr>
          <w:rFonts w:hint="eastAsia" w:ascii="仿宋_GB2312" w:hAnsi="仿宋_GB2312" w:eastAsia="仿宋_GB2312" w:cs="仿宋_GB2312"/>
          <w:sz w:val="32"/>
          <w:szCs w:val="32"/>
        </w:rPr>
        <w:t>经费</w:t>
      </w:r>
      <w:r>
        <w:rPr>
          <w:rFonts w:hint="eastAsia" w:ascii="仿宋_GB2312" w:hAnsi="??" w:eastAsia="仿宋_GB2312" w:cs="仿宋_GB2312"/>
          <w:spacing w:val="-6"/>
          <w:sz w:val="32"/>
          <w:szCs w:val="32"/>
        </w:rPr>
        <w:t>。</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（四）强化督查考核。</w:t>
      </w:r>
      <w:r>
        <w:rPr>
          <w:rFonts w:hint="eastAsia" w:ascii="仿宋_GB2312" w:hAnsi="仿宋_GB2312" w:eastAsia="仿宋_GB2312" w:cs="仿宋_GB2312"/>
          <w:bCs/>
          <w:sz w:val="32"/>
          <w:szCs w:val="32"/>
        </w:rPr>
        <w:t>建立市、镇街（部门）、社区三级考评体系，</w:t>
      </w:r>
      <w:r>
        <w:rPr>
          <w:rFonts w:hint="eastAsia" w:ascii="仿宋_GB2312" w:hAnsi="仿宋_GB2312" w:eastAsia="仿宋_GB2312" w:cs="仿宋_GB2312"/>
          <w:color w:val="000000"/>
          <w:sz w:val="32"/>
          <w:szCs w:val="32"/>
        </w:rPr>
        <w:t>将我市城镇生活垃圾分类工作纳入全市年度绩考。由市城镇生活垃圾分类办统一负责对镇街（部门）进行考评，</w:t>
      </w:r>
      <w:r>
        <w:rPr>
          <w:rFonts w:hint="eastAsia" w:ascii="仿宋_GB2312" w:hAnsi="仿宋_GB2312" w:eastAsia="仿宋_GB2312" w:cs="仿宋_GB2312"/>
          <w:bCs/>
          <w:sz w:val="32"/>
          <w:szCs w:val="32"/>
        </w:rPr>
        <w:t>对镇</w:t>
      </w:r>
      <w:r>
        <w:rPr>
          <w:rFonts w:ascii="仿宋_GB2312" w:hAnsi="仿宋_GB2312" w:eastAsia="仿宋_GB2312" w:cs="仿宋_GB2312"/>
          <w:bCs/>
          <w:sz w:val="32"/>
          <w:szCs w:val="32"/>
        </w:rPr>
        <w:t>街</w:t>
      </w:r>
      <w:r>
        <w:rPr>
          <w:rFonts w:hint="eastAsia" w:ascii="仿宋_GB2312" w:hAnsi="仿宋_GB2312" w:eastAsia="仿宋_GB2312" w:cs="仿宋_GB2312"/>
          <w:bCs/>
          <w:sz w:val="32"/>
          <w:szCs w:val="32"/>
        </w:rPr>
        <w:t>考核每月一次，对</w:t>
      </w:r>
      <w:r>
        <w:rPr>
          <w:rFonts w:ascii="仿宋_GB2312" w:hAnsi="仿宋_GB2312" w:eastAsia="仿宋_GB2312" w:cs="仿宋_GB2312"/>
          <w:bCs/>
          <w:sz w:val="32"/>
          <w:szCs w:val="32"/>
        </w:rPr>
        <w:t>部门考核</w:t>
      </w:r>
      <w:r>
        <w:rPr>
          <w:rFonts w:hint="eastAsia" w:ascii="仿宋_GB2312" w:hAnsi="仿宋_GB2312" w:eastAsia="仿宋_GB2312" w:cs="仿宋_GB2312"/>
          <w:bCs/>
          <w:sz w:val="32"/>
          <w:szCs w:val="32"/>
        </w:rPr>
        <w:t>每</w:t>
      </w:r>
      <w:r>
        <w:rPr>
          <w:rFonts w:ascii="仿宋_GB2312" w:hAnsi="仿宋_GB2312" w:eastAsia="仿宋_GB2312" w:cs="仿宋_GB2312"/>
          <w:bCs/>
          <w:sz w:val="32"/>
          <w:szCs w:val="32"/>
        </w:rPr>
        <w:t>半年一次</w:t>
      </w:r>
      <w:r>
        <w:rPr>
          <w:rFonts w:hint="eastAsia" w:ascii="仿宋_GB2312" w:hAnsi="仿宋_GB2312" w:eastAsia="仿宋_GB2312" w:cs="仿宋_GB2312"/>
          <w:bCs/>
          <w:sz w:val="32"/>
          <w:szCs w:val="32"/>
        </w:rPr>
        <w:t>，</w:t>
      </w:r>
      <w:r>
        <w:rPr>
          <w:rFonts w:hint="eastAsia" w:ascii="仿宋_GB2312" w:hAnsi="仿宋_GB2312" w:eastAsia="仿宋_GB2312" w:cs="仿宋_GB2312"/>
          <w:color w:val="000000"/>
          <w:sz w:val="32"/>
          <w:szCs w:val="32"/>
        </w:rPr>
        <w:t>考核结果排名通报，并报市督考办；</w:t>
      </w:r>
      <w:r>
        <w:rPr>
          <w:rFonts w:hint="eastAsia" w:ascii="仿宋_GB2312" w:hAnsi="仿宋_GB2312" w:eastAsia="仿宋_GB2312" w:cs="仿宋_GB2312"/>
          <w:bCs/>
          <w:sz w:val="32"/>
          <w:szCs w:val="32"/>
        </w:rPr>
        <w:t>镇街（部门）考核每月一次，</w:t>
      </w:r>
      <w:r>
        <w:rPr>
          <w:rFonts w:hint="eastAsia" w:ascii="仿宋_GB2312" w:hAnsi="仿宋_GB2312" w:eastAsia="仿宋_GB2312" w:cs="仿宋_GB2312"/>
          <w:color w:val="000000"/>
          <w:sz w:val="32"/>
          <w:szCs w:val="32"/>
        </w:rPr>
        <w:t>各单位根据</w:t>
      </w:r>
      <w:r>
        <w:rPr>
          <w:rFonts w:ascii="仿宋_GB2312" w:hAnsi="仿宋_GB2312" w:eastAsia="仿宋_GB2312" w:cs="仿宋_GB2312"/>
          <w:color w:val="000000"/>
          <w:sz w:val="32"/>
          <w:szCs w:val="32"/>
        </w:rPr>
        <w:t>职能分工开展垃圾分类</w:t>
      </w:r>
      <w:r>
        <w:rPr>
          <w:rFonts w:hint="eastAsia" w:ascii="仿宋_GB2312" w:hAnsi="仿宋_GB2312" w:eastAsia="仿宋_GB2312" w:cs="仿宋_GB2312"/>
          <w:color w:val="000000"/>
          <w:sz w:val="32"/>
          <w:szCs w:val="32"/>
        </w:rPr>
        <w:t>工作</w:t>
      </w:r>
      <w:r>
        <w:rPr>
          <w:rFonts w:ascii="仿宋_GB2312" w:hAnsi="仿宋_GB2312" w:eastAsia="仿宋_GB2312" w:cs="仿宋_GB2312"/>
          <w:color w:val="000000"/>
          <w:sz w:val="32"/>
          <w:szCs w:val="32"/>
        </w:rPr>
        <w:t>并进行专项检查，</w:t>
      </w:r>
      <w:r>
        <w:rPr>
          <w:rFonts w:hint="eastAsia" w:ascii="仿宋_GB2312" w:hAnsi="仿宋_GB2312" w:eastAsia="仿宋_GB2312" w:cs="仿宋_GB2312"/>
          <w:color w:val="000000"/>
          <w:sz w:val="32"/>
          <w:szCs w:val="32"/>
        </w:rPr>
        <w:t>考核结果于</w:t>
      </w:r>
      <w:r>
        <w:rPr>
          <w:rFonts w:ascii="仿宋_GB2312" w:hAnsi="仿宋_GB2312" w:eastAsia="仿宋_GB2312" w:cs="仿宋_GB2312"/>
          <w:color w:val="000000"/>
          <w:sz w:val="32"/>
          <w:szCs w:val="32"/>
        </w:rPr>
        <w:t>每月</w:t>
      </w:r>
      <w:r>
        <w:rPr>
          <w:rFonts w:hint="eastAsia" w:ascii="仿宋_GB2312" w:hAnsi="仿宋_GB2312" w:eastAsia="仿宋_GB2312" w:cs="仿宋_GB2312"/>
          <w:color w:val="000000"/>
          <w:sz w:val="32"/>
          <w:szCs w:val="32"/>
        </w:rPr>
        <w:t>26日</w:t>
      </w:r>
      <w:r>
        <w:rPr>
          <w:rFonts w:ascii="仿宋_GB2312" w:hAnsi="仿宋_GB2312" w:eastAsia="仿宋_GB2312" w:cs="仿宋_GB2312"/>
          <w:color w:val="000000"/>
          <w:sz w:val="32"/>
          <w:szCs w:val="32"/>
        </w:rPr>
        <w:t>前</w:t>
      </w:r>
      <w:r>
        <w:rPr>
          <w:rFonts w:hint="eastAsia" w:ascii="仿宋_GB2312" w:hAnsi="仿宋_GB2312" w:eastAsia="仿宋_GB2312" w:cs="仿宋_GB2312"/>
          <w:color w:val="000000"/>
          <w:sz w:val="32"/>
          <w:szCs w:val="32"/>
        </w:rPr>
        <w:t>报市城镇生活</w:t>
      </w:r>
      <w:r>
        <w:rPr>
          <w:rFonts w:ascii="仿宋_GB2312" w:hAnsi="仿宋_GB2312" w:eastAsia="仿宋_GB2312" w:cs="仿宋_GB2312"/>
          <w:color w:val="000000"/>
          <w:sz w:val="32"/>
          <w:szCs w:val="32"/>
        </w:rPr>
        <w:t>垃圾分类办；</w:t>
      </w:r>
      <w:r>
        <w:rPr>
          <w:rFonts w:hint="eastAsia" w:ascii="仿宋_GB2312" w:hAnsi="仿宋_GB2312" w:eastAsia="仿宋_GB2312" w:cs="仿宋_GB2312"/>
          <w:bCs/>
          <w:sz w:val="32"/>
          <w:szCs w:val="32"/>
        </w:rPr>
        <w:t>社区考核每半月一次，</w:t>
      </w:r>
      <w:r>
        <w:rPr>
          <w:rFonts w:hint="eastAsia" w:ascii="仿宋_GB2312" w:hAnsi="仿宋_GB2312" w:eastAsia="仿宋_GB2312" w:cs="仿宋_GB2312"/>
          <w:color w:val="000000"/>
          <w:sz w:val="32"/>
          <w:szCs w:val="32"/>
        </w:rPr>
        <w:t>考核结果</w:t>
      </w:r>
      <w:r>
        <w:rPr>
          <w:rFonts w:ascii="仿宋_GB2312" w:hAnsi="仿宋_GB2312" w:eastAsia="仿宋_GB2312" w:cs="仿宋_GB2312"/>
          <w:color w:val="000000"/>
          <w:sz w:val="32"/>
          <w:szCs w:val="32"/>
        </w:rPr>
        <w:t>每月</w:t>
      </w:r>
      <w:r>
        <w:rPr>
          <w:rFonts w:hint="eastAsia" w:ascii="仿宋_GB2312" w:hAnsi="仿宋_GB2312" w:eastAsia="仿宋_GB2312" w:cs="仿宋_GB2312"/>
          <w:color w:val="000000"/>
          <w:sz w:val="32"/>
          <w:szCs w:val="32"/>
        </w:rPr>
        <w:t>报所属</w:t>
      </w:r>
      <w:r>
        <w:rPr>
          <w:rFonts w:ascii="仿宋_GB2312" w:hAnsi="仿宋_GB2312" w:eastAsia="仿宋_GB2312" w:cs="仿宋_GB2312"/>
          <w:color w:val="000000"/>
          <w:sz w:val="32"/>
          <w:szCs w:val="32"/>
        </w:rPr>
        <w:t>镇街</w:t>
      </w:r>
      <w:r>
        <w:rPr>
          <w:rFonts w:hint="eastAsia" w:ascii="仿宋_GB2312" w:hAnsi="仿宋_GB2312" w:eastAsia="仿宋_GB2312" w:cs="仿宋_GB2312"/>
          <w:bCs/>
          <w:sz w:val="32"/>
          <w:szCs w:val="32"/>
        </w:rPr>
        <w:t>。</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（五）建立</w:t>
      </w:r>
      <w:r>
        <w:rPr>
          <w:rFonts w:ascii="仿宋_GB2312" w:hAnsi="仿宋_GB2312" w:eastAsia="仿宋_GB2312" w:cs="仿宋_GB2312"/>
          <w:b/>
          <w:bCs/>
          <w:sz w:val="32"/>
          <w:szCs w:val="32"/>
        </w:rPr>
        <w:t>奖惩机制。</w:t>
      </w:r>
      <w:r>
        <w:rPr>
          <w:rFonts w:hint="eastAsia" w:ascii="仿宋_GB2312" w:hAnsi="仿宋_GB2312" w:eastAsia="仿宋_GB2312" w:cs="仿宋_GB2312"/>
          <w:bCs/>
          <w:sz w:val="32"/>
          <w:szCs w:val="32"/>
        </w:rPr>
        <w:t>对按期完成工作目标任务、成效显著的单位和个人予以表彰；对工作不力、拖延塞责，没有按时完成任务的予以通报批评。根据市</w:t>
      </w:r>
      <w:r>
        <w:rPr>
          <w:rFonts w:ascii="仿宋_GB2312" w:hAnsi="仿宋_GB2312" w:eastAsia="仿宋_GB2312" w:cs="仿宋_GB2312"/>
          <w:bCs/>
          <w:sz w:val="32"/>
          <w:szCs w:val="32"/>
        </w:rPr>
        <w:t>考核年终排名</w:t>
      </w:r>
      <w:r>
        <w:rPr>
          <w:rFonts w:hint="eastAsia" w:ascii="仿宋_GB2312" w:hAnsi="仿宋_GB2312" w:eastAsia="仿宋_GB2312" w:cs="仿宋_GB2312"/>
          <w:bCs/>
          <w:sz w:val="32"/>
          <w:szCs w:val="32"/>
        </w:rPr>
        <w:t>及</w:t>
      </w:r>
      <w:r>
        <w:rPr>
          <w:rFonts w:ascii="仿宋_GB2312" w:hAnsi="仿宋_GB2312" w:eastAsia="仿宋_GB2312" w:cs="仿宋_GB2312"/>
          <w:bCs/>
          <w:sz w:val="32"/>
          <w:szCs w:val="32"/>
        </w:rPr>
        <w:t>年度目标任务完成情况，</w:t>
      </w:r>
      <w:r>
        <w:rPr>
          <w:rFonts w:hint="eastAsia" w:ascii="仿宋_GB2312" w:hAnsi="仿宋_GB2312" w:eastAsia="仿宋_GB2312" w:cs="仿宋_GB2312"/>
          <w:bCs/>
          <w:sz w:val="32"/>
          <w:szCs w:val="32"/>
        </w:rPr>
        <w:t>评选出优秀</w:t>
      </w:r>
      <w:r>
        <w:rPr>
          <w:rFonts w:ascii="仿宋_GB2312" w:hAnsi="仿宋_GB2312" w:eastAsia="仿宋_GB2312" w:cs="仿宋_GB2312"/>
          <w:bCs/>
          <w:sz w:val="32"/>
          <w:szCs w:val="32"/>
        </w:rPr>
        <w:t>镇街、优秀社区</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优秀小区</w:t>
      </w:r>
      <w:r>
        <w:rPr>
          <w:rFonts w:hint="eastAsia" w:ascii="仿宋_GB2312" w:hAnsi="仿宋_GB2312" w:eastAsia="仿宋_GB2312" w:cs="仿宋_GB2312"/>
          <w:bCs/>
          <w:sz w:val="32"/>
          <w:szCs w:val="32"/>
        </w:rPr>
        <w:t>和</w:t>
      </w:r>
      <w:r>
        <w:rPr>
          <w:rFonts w:ascii="仿宋_GB2312" w:hAnsi="仿宋_GB2312" w:eastAsia="仿宋_GB2312" w:cs="仿宋_GB2312"/>
          <w:bCs/>
          <w:sz w:val="32"/>
          <w:szCs w:val="32"/>
        </w:rPr>
        <w:t>优秀单位</w:t>
      </w:r>
      <w:r>
        <w:rPr>
          <w:rFonts w:hint="eastAsia" w:ascii="仿宋_GB2312" w:hAnsi="仿宋_GB2312" w:eastAsia="仿宋_GB2312" w:cs="仿宋_GB2312"/>
          <w:bCs/>
          <w:sz w:val="32"/>
          <w:szCs w:val="32"/>
        </w:rPr>
        <w:t>，予以表彰</w:t>
      </w:r>
      <w:r>
        <w:rPr>
          <w:rFonts w:ascii="仿宋_GB2312" w:hAnsi="仿宋_GB2312" w:eastAsia="仿宋_GB2312" w:cs="仿宋_GB2312"/>
          <w:bCs/>
          <w:sz w:val="32"/>
          <w:szCs w:val="32"/>
        </w:rPr>
        <w:t>奖励</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同时评选出</w:t>
      </w:r>
      <w:r>
        <w:rPr>
          <w:rFonts w:hint="eastAsia" w:ascii="仿宋_GB2312" w:hAnsi="仿宋_GB2312" w:eastAsia="仿宋_GB2312" w:cs="仿宋_GB2312"/>
          <w:bCs/>
          <w:sz w:val="32"/>
          <w:szCs w:val="32"/>
        </w:rPr>
        <w:t>落后</w:t>
      </w:r>
      <w:r>
        <w:rPr>
          <w:rFonts w:ascii="仿宋_GB2312" w:hAnsi="仿宋_GB2312" w:eastAsia="仿宋_GB2312" w:cs="仿宋_GB2312"/>
          <w:bCs/>
          <w:sz w:val="32"/>
          <w:szCs w:val="32"/>
        </w:rPr>
        <w:t>镇街、社区</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小区</w:t>
      </w:r>
      <w:r>
        <w:rPr>
          <w:rFonts w:hint="eastAsia" w:ascii="仿宋_GB2312" w:hAnsi="仿宋_GB2312" w:eastAsia="仿宋_GB2312" w:cs="仿宋_GB2312"/>
          <w:bCs/>
          <w:sz w:val="32"/>
          <w:szCs w:val="32"/>
        </w:rPr>
        <w:t>和</w:t>
      </w:r>
      <w:r>
        <w:rPr>
          <w:rFonts w:ascii="仿宋_GB2312" w:hAnsi="仿宋_GB2312" w:eastAsia="仿宋_GB2312" w:cs="仿宋_GB2312"/>
          <w:bCs/>
          <w:sz w:val="32"/>
          <w:szCs w:val="32"/>
        </w:rPr>
        <w:t>单位，</w:t>
      </w:r>
      <w:r>
        <w:rPr>
          <w:rFonts w:hint="eastAsia" w:ascii="仿宋_GB2312" w:hAnsi="仿宋_GB2312" w:eastAsia="仿宋_GB2312" w:cs="仿宋_GB2312"/>
          <w:bCs/>
          <w:sz w:val="32"/>
          <w:szCs w:val="32"/>
        </w:rPr>
        <w:t>予以通报批评。</w:t>
      </w:r>
    </w:p>
    <w:p>
      <w:pPr>
        <w:spacing w:line="560" w:lineRule="exact"/>
        <w:ind w:firstLine="643" w:firstLineChars="200"/>
        <w:rPr>
          <w:rFonts w:ascii="仿宋_GB2312" w:hAnsi="仿宋_GB2312" w:eastAsia="仿宋_GB2312" w:cs="仿宋_GB2312"/>
          <w:spacing w:val="-6"/>
          <w:sz w:val="32"/>
          <w:szCs w:val="32"/>
        </w:rPr>
      </w:pPr>
      <w:r>
        <w:rPr>
          <w:rFonts w:hint="eastAsia" w:ascii="仿宋_GB2312" w:hAnsi="仿宋_GB2312" w:eastAsia="仿宋_GB2312" w:cs="仿宋_GB2312"/>
          <w:b/>
          <w:sz w:val="32"/>
          <w:szCs w:val="32"/>
        </w:rPr>
        <w:t>（六）</w:t>
      </w:r>
      <w:r>
        <w:rPr>
          <w:rFonts w:hint="eastAsia" w:ascii="仿宋_GB2312" w:hAnsi="仿宋_GB2312" w:eastAsia="仿宋_GB2312" w:cs="仿宋_GB2312"/>
          <w:b/>
          <w:kern w:val="0"/>
          <w:sz w:val="32"/>
          <w:szCs w:val="32"/>
        </w:rPr>
        <w:t>畅通监督渠道。</w:t>
      </w:r>
      <w:r>
        <w:rPr>
          <w:rFonts w:hint="eastAsia" w:ascii="仿宋_GB2312" w:hAnsi="仿宋_GB2312" w:eastAsia="仿宋_GB2312" w:cs="仿宋_GB2312"/>
          <w:kern w:val="0"/>
          <w:sz w:val="32"/>
          <w:szCs w:val="32"/>
        </w:rPr>
        <w:t>通过</w:t>
      </w:r>
      <w:r>
        <w:rPr>
          <w:rFonts w:ascii="仿宋_GB2312" w:hAnsi="仿宋_GB2312" w:eastAsia="仿宋_GB2312" w:cs="仿宋_GB2312"/>
          <w:kern w:val="0"/>
          <w:sz w:val="32"/>
          <w:szCs w:val="32"/>
        </w:rPr>
        <w:t>建立民意</w:t>
      </w:r>
      <w:r>
        <w:rPr>
          <w:rFonts w:hint="eastAsia" w:ascii="仿宋_GB2312" w:hAnsi="仿宋_GB2312" w:eastAsia="仿宋_GB2312" w:cs="仿宋_GB2312"/>
          <w:spacing w:val="-6"/>
          <w:sz w:val="32"/>
          <w:szCs w:val="32"/>
        </w:rPr>
        <w:t>反映</w:t>
      </w:r>
      <w:r>
        <w:rPr>
          <w:rFonts w:ascii="仿宋_GB2312" w:hAnsi="仿宋_GB2312" w:eastAsia="仿宋_GB2312" w:cs="仿宋_GB2312"/>
          <w:spacing w:val="-6"/>
          <w:sz w:val="32"/>
          <w:szCs w:val="32"/>
        </w:rPr>
        <w:t>监督平台、开通投诉监督电话热线、开辟聚焦曝光栏目、设立民情民意留言箱等方式，全面畅通城镇生活垃圾分类监督渠道，大力推动单位和个人规范开展生活垃圾分类</w:t>
      </w:r>
      <w:r>
        <w:rPr>
          <w:rFonts w:hint="eastAsia" w:ascii="仿宋_GB2312" w:hAnsi="仿宋_GB2312" w:eastAsia="仿宋_GB2312" w:cs="仿宋_GB2312"/>
          <w:spacing w:val="-6"/>
          <w:sz w:val="32"/>
          <w:szCs w:val="32"/>
        </w:rPr>
        <w:t>。同时，利用网站、微博、微信公众号等网络</w:t>
      </w:r>
      <w:r>
        <w:rPr>
          <w:rFonts w:ascii="仿宋_GB2312" w:hAnsi="仿宋_GB2312" w:eastAsia="仿宋_GB2312" w:cs="仿宋_GB2312"/>
          <w:spacing w:val="-6"/>
          <w:sz w:val="32"/>
          <w:szCs w:val="32"/>
        </w:rPr>
        <w:t>平台</w:t>
      </w:r>
      <w:r>
        <w:rPr>
          <w:rFonts w:hint="eastAsia" w:ascii="仿宋_GB2312" w:hAnsi="仿宋_GB2312" w:eastAsia="仿宋_GB2312" w:cs="仿宋_GB2312"/>
          <w:spacing w:val="-6"/>
          <w:sz w:val="32"/>
          <w:szCs w:val="32"/>
        </w:rPr>
        <w:t>，加强线上线下交流互动，充分调动市民参与垃圾分类的自觉性和积极性。</w:t>
      </w:r>
    </w:p>
    <w:p>
      <w:pPr>
        <w:spacing w:line="560" w:lineRule="exact"/>
        <w:rPr>
          <w:rFonts w:ascii="仿宋_GB2312" w:hAnsi="仿宋_GB2312" w:eastAsia="仿宋_GB2312" w:cs="仿宋_GB2312"/>
          <w:sz w:val="32"/>
          <w:szCs w:val="32"/>
        </w:rPr>
      </w:pPr>
    </w:p>
    <w:p>
      <w:pPr>
        <w:spacing w:line="600" w:lineRule="exact"/>
        <w:ind w:firstLine="616"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附件：义乌市</w:t>
      </w:r>
      <w:r>
        <w:rPr>
          <w:rFonts w:ascii="仿宋_GB2312" w:hAnsi="仿宋_GB2312" w:eastAsia="仿宋_GB2312" w:cs="仿宋_GB2312"/>
          <w:spacing w:val="-6"/>
          <w:sz w:val="32"/>
          <w:szCs w:val="32"/>
        </w:rPr>
        <w:t>城镇生活垃圾分类工作领导小组成员名单</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义乌市</w:t>
      </w:r>
      <w:r>
        <w:rPr>
          <w:rFonts w:ascii="仿宋_GB2312" w:hAnsi="仿宋_GB2312" w:eastAsia="仿宋_GB2312" w:cs="仿宋_GB2312"/>
          <w:sz w:val="32"/>
          <w:szCs w:val="32"/>
        </w:rPr>
        <w:t>人民政府</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2019年2月</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line="600" w:lineRule="exact"/>
        <w:jc w:val="center"/>
        <w:rPr>
          <w:rFonts w:cs="仿宋_GB2312" w:asciiTheme="majorEastAsia" w:hAnsiTheme="majorEastAsia" w:eastAsiaTheme="majorEastAsia"/>
          <w:b/>
          <w:sz w:val="44"/>
          <w:szCs w:val="44"/>
        </w:rPr>
      </w:pPr>
      <w:r>
        <w:rPr>
          <w:rFonts w:hint="eastAsia" w:cs="仿宋_GB2312" w:asciiTheme="majorEastAsia" w:hAnsiTheme="majorEastAsia" w:eastAsiaTheme="majorEastAsia"/>
          <w:b/>
          <w:sz w:val="44"/>
          <w:szCs w:val="44"/>
        </w:rPr>
        <w:t>义乌市</w:t>
      </w:r>
      <w:r>
        <w:rPr>
          <w:rFonts w:cs="仿宋_GB2312" w:asciiTheme="majorEastAsia" w:hAnsiTheme="majorEastAsia" w:eastAsiaTheme="majorEastAsia"/>
          <w:b/>
          <w:sz w:val="44"/>
          <w:szCs w:val="44"/>
        </w:rPr>
        <w:t>城镇生活垃圾分类工作领导小组</w:t>
      </w:r>
    </w:p>
    <w:p>
      <w:pPr>
        <w:spacing w:line="600" w:lineRule="exact"/>
        <w:jc w:val="center"/>
        <w:rPr>
          <w:rFonts w:cs="仿宋_GB2312" w:asciiTheme="majorEastAsia" w:hAnsiTheme="majorEastAsia" w:eastAsiaTheme="majorEastAsia"/>
          <w:b/>
          <w:sz w:val="44"/>
          <w:szCs w:val="44"/>
        </w:rPr>
      </w:pPr>
      <w:r>
        <w:rPr>
          <w:rFonts w:cs="仿宋_GB2312" w:asciiTheme="majorEastAsia" w:hAnsiTheme="majorEastAsia" w:eastAsiaTheme="majorEastAsia"/>
          <w:b/>
          <w:sz w:val="44"/>
          <w:szCs w:val="44"/>
        </w:rPr>
        <w:t>成员名单</w:t>
      </w:r>
    </w:p>
    <w:p>
      <w:pPr>
        <w:spacing w:line="600" w:lineRule="exact"/>
        <w:jc w:val="center"/>
        <w:rPr>
          <w:rFonts w:asciiTheme="majorEastAsia" w:hAnsiTheme="majorEastAsia" w:eastAsiaTheme="majorEastAsia"/>
          <w:b/>
          <w:sz w:val="44"/>
          <w:szCs w:val="44"/>
        </w:rPr>
      </w:pPr>
    </w:p>
    <w:p>
      <w:pPr>
        <w:spacing w:line="600" w:lineRule="exact"/>
        <w:ind w:firstLine="645"/>
        <w:rPr>
          <w:rFonts w:ascii="仿宋_GB2312" w:eastAsia="仿宋_GB2312"/>
          <w:b/>
          <w:sz w:val="32"/>
          <w:szCs w:val="32"/>
        </w:rPr>
      </w:pPr>
      <w:r>
        <w:rPr>
          <w:rFonts w:hint="eastAsia" w:ascii="仿宋_GB2312" w:eastAsia="仿宋_GB2312"/>
          <w:sz w:val="32"/>
          <w:szCs w:val="32"/>
        </w:rPr>
        <w:t>为进一步加强我市城镇生活垃圾分类工作组织领导，经市政府研究，决定成立义乌市城镇生活垃圾分类工作领导小组。具体名单如下：</w:t>
      </w:r>
      <w:r>
        <w:rPr>
          <w:rFonts w:hint="eastAsia" w:ascii="仿宋_GB2312" w:eastAsia="仿宋_GB2312"/>
          <w:b/>
          <w:sz w:val="32"/>
          <w:szCs w:val="32"/>
        </w:rPr>
        <w:t xml:space="preserve"> </w:t>
      </w:r>
    </w:p>
    <w:p>
      <w:pPr>
        <w:spacing w:line="600" w:lineRule="exact"/>
        <w:ind w:firstLine="645"/>
        <w:rPr>
          <w:rFonts w:ascii="仿宋_GB2312" w:eastAsia="仿宋_GB2312"/>
          <w:sz w:val="32"/>
          <w:szCs w:val="32"/>
        </w:rPr>
      </w:pPr>
      <w:r>
        <w:rPr>
          <w:rFonts w:hint="eastAsia" w:ascii="黑体" w:eastAsia="黑体"/>
          <w:sz w:val="32"/>
          <w:szCs w:val="32"/>
        </w:rPr>
        <w:t>组  长：</w:t>
      </w:r>
      <w:r>
        <w:rPr>
          <w:rFonts w:hint="eastAsia" w:ascii="仿宋_GB2312" w:eastAsia="仿宋_GB2312"/>
          <w:sz w:val="32"/>
          <w:szCs w:val="32"/>
        </w:rPr>
        <w:t>王  健</w:t>
      </w:r>
    </w:p>
    <w:p>
      <w:pPr>
        <w:spacing w:line="600" w:lineRule="exact"/>
        <w:ind w:firstLine="645"/>
        <w:rPr>
          <w:rFonts w:ascii="黑体" w:eastAsia="黑体"/>
          <w:sz w:val="32"/>
          <w:szCs w:val="32"/>
        </w:rPr>
      </w:pPr>
      <w:r>
        <w:rPr>
          <w:rFonts w:hint="eastAsia" w:ascii="黑体" w:eastAsia="黑体"/>
          <w:sz w:val="32"/>
          <w:szCs w:val="32"/>
        </w:rPr>
        <w:t>副组长：</w:t>
      </w:r>
      <w:r>
        <w:rPr>
          <w:rFonts w:hint="eastAsia" w:ascii="仿宋_GB2312" w:eastAsia="仿宋_GB2312"/>
          <w:sz w:val="32"/>
          <w:szCs w:val="32"/>
        </w:rPr>
        <w:t>喻新贵</w:t>
      </w:r>
    </w:p>
    <w:p>
      <w:pPr>
        <w:spacing w:line="600" w:lineRule="exact"/>
        <w:ind w:firstLine="645"/>
        <w:rPr>
          <w:rFonts w:ascii="仿宋_GB2312" w:eastAsia="仿宋_GB2312"/>
          <w:sz w:val="32"/>
          <w:szCs w:val="32"/>
        </w:rPr>
      </w:pPr>
      <w:r>
        <w:rPr>
          <w:rFonts w:hint="eastAsia" w:ascii="黑体" w:eastAsia="黑体"/>
          <w:sz w:val="32"/>
          <w:szCs w:val="32"/>
        </w:rPr>
        <w:t>成  员：</w:t>
      </w:r>
      <w:r>
        <w:rPr>
          <w:rFonts w:hint="eastAsia" w:ascii="仿宋_GB2312" w:eastAsia="仿宋_GB2312"/>
          <w:sz w:val="32"/>
          <w:szCs w:val="32"/>
        </w:rPr>
        <w:t>成</w:t>
      </w:r>
      <w:r>
        <w:rPr>
          <w:rFonts w:ascii="仿宋_GB2312" w:eastAsia="仿宋_GB2312"/>
          <w:sz w:val="32"/>
          <w:szCs w:val="32"/>
        </w:rPr>
        <w:t>庆</w:t>
      </w:r>
      <w:r>
        <w:rPr>
          <w:rFonts w:hint="eastAsia" w:ascii="仿宋_GB2312" w:eastAsia="仿宋_GB2312"/>
          <w:sz w:val="32"/>
          <w:szCs w:val="32"/>
        </w:rPr>
        <w:t>华（市府办）</w:t>
      </w:r>
    </w:p>
    <w:p>
      <w:pPr>
        <w:spacing w:line="600" w:lineRule="exact"/>
        <w:ind w:firstLine="1920" w:firstLineChars="600"/>
        <w:rPr>
          <w:rFonts w:ascii="黑体" w:eastAsia="黑体"/>
          <w:sz w:val="32"/>
          <w:szCs w:val="32"/>
        </w:rPr>
      </w:pPr>
      <w:r>
        <w:rPr>
          <w:rFonts w:hint="eastAsia" w:ascii="仿宋_GB2312" w:eastAsia="仿宋_GB2312"/>
          <w:sz w:val="32"/>
          <w:szCs w:val="32"/>
        </w:rPr>
        <w:t>丁小</w:t>
      </w:r>
      <w:r>
        <w:rPr>
          <w:rFonts w:ascii="仿宋_GB2312" w:eastAsia="仿宋_GB2312"/>
          <w:sz w:val="32"/>
          <w:szCs w:val="32"/>
        </w:rPr>
        <w:t>娟</w:t>
      </w:r>
      <w:r>
        <w:rPr>
          <w:rFonts w:hint="eastAsia" w:ascii="仿宋_GB2312" w:eastAsia="仿宋_GB2312"/>
          <w:sz w:val="32"/>
          <w:szCs w:val="32"/>
        </w:rPr>
        <w:t>（组织部）</w:t>
      </w:r>
    </w:p>
    <w:p>
      <w:pPr>
        <w:spacing w:line="600" w:lineRule="exact"/>
        <w:ind w:firstLine="645"/>
        <w:rPr>
          <w:rFonts w:ascii="仿宋_GB2312" w:eastAsia="仿宋_GB2312"/>
          <w:sz w:val="32"/>
          <w:szCs w:val="32"/>
        </w:rPr>
      </w:pPr>
      <w:r>
        <w:rPr>
          <w:rFonts w:hint="eastAsia" w:ascii="仿宋_GB2312" w:eastAsia="仿宋_GB2312"/>
          <w:sz w:val="32"/>
          <w:szCs w:val="32"/>
        </w:rPr>
        <w:t xml:space="preserve">        王永</w:t>
      </w:r>
      <w:r>
        <w:rPr>
          <w:rFonts w:ascii="仿宋_GB2312" w:eastAsia="仿宋_GB2312"/>
          <w:sz w:val="32"/>
          <w:szCs w:val="32"/>
        </w:rPr>
        <w:t>明</w:t>
      </w:r>
      <w:r>
        <w:rPr>
          <w:rFonts w:hint="eastAsia" w:ascii="仿宋_GB2312" w:eastAsia="仿宋_GB2312"/>
          <w:sz w:val="32"/>
          <w:szCs w:val="32"/>
        </w:rPr>
        <w:t>（宣传部）</w:t>
      </w:r>
    </w:p>
    <w:p>
      <w:pPr>
        <w:spacing w:line="600" w:lineRule="exact"/>
        <w:ind w:firstLine="645"/>
        <w:rPr>
          <w:rFonts w:ascii="仿宋_GB2312" w:eastAsia="仿宋_GB2312"/>
          <w:sz w:val="32"/>
          <w:szCs w:val="32"/>
        </w:rPr>
      </w:pPr>
      <w:r>
        <w:rPr>
          <w:rFonts w:hint="eastAsia" w:ascii="仿宋_GB2312" w:eastAsia="仿宋_GB2312"/>
          <w:sz w:val="32"/>
          <w:szCs w:val="32"/>
        </w:rPr>
        <w:t xml:space="preserve">        周建</w:t>
      </w:r>
      <w:r>
        <w:rPr>
          <w:rFonts w:ascii="仿宋_GB2312" w:eastAsia="仿宋_GB2312"/>
          <w:sz w:val="32"/>
          <w:szCs w:val="32"/>
        </w:rPr>
        <w:t>平</w:t>
      </w:r>
      <w:r>
        <w:rPr>
          <w:rFonts w:hint="eastAsia" w:ascii="仿宋_GB2312" w:eastAsia="仿宋_GB2312"/>
          <w:sz w:val="32"/>
          <w:szCs w:val="32"/>
        </w:rPr>
        <w:t>（供销联社）</w:t>
      </w:r>
    </w:p>
    <w:p>
      <w:pPr>
        <w:spacing w:line="600" w:lineRule="exact"/>
        <w:ind w:firstLine="645"/>
        <w:rPr>
          <w:rFonts w:ascii="仿宋_GB2312" w:eastAsia="仿宋_GB2312"/>
          <w:sz w:val="32"/>
          <w:szCs w:val="32"/>
        </w:rPr>
      </w:pPr>
      <w:r>
        <w:rPr>
          <w:rFonts w:hint="eastAsia" w:ascii="仿宋_GB2312" w:eastAsia="仿宋_GB2312"/>
          <w:sz w:val="32"/>
          <w:szCs w:val="32"/>
        </w:rPr>
        <w:t xml:space="preserve">        毛</w:t>
      </w:r>
      <w:r>
        <w:rPr>
          <w:rFonts w:ascii="仿宋_GB2312" w:eastAsia="仿宋_GB2312"/>
          <w:sz w:val="32"/>
          <w:szCs w:val="32"/>
        </w:rPr>
        <w:t>新荣（</w:t>
      </w:r>
      <w:r>
        <w:rPr>
          <w:rFonts w:hint="eastAsia" w:ascii="仿宋_GB2312" w:eastAsia="仿宋_GB2312"/>
          <w:sz w:val="32"/>
          <w:szCs w:val="32"/>
        </w:rPr>
        <w:t>创建办</w:t>
      </w:r>
      <w:r>
        <w:rPr>
          <w:rFonts w:ascii="仿宋_GB2312" w:eastAsia="仿宋_GB2312"/>
          <w:sz w:val="32"/>
          <w:szCs w:val="32"/>
        </w:rPr>
        <w:t>）</w:t>
      </w:r>
    </w:p>
    <w:p>
      <w:pPr>
        <w:spacing w:line="600" w:lineRule="exact"/>
        <w:ind w:firstLine="645"/>
        <w:rPr>
          <w:rFonts w:ascii="仿宋_GB2312" w:eastAsia="仿宋_GB2312"/>
          <w:sz w:val="32"/>
          <w:szCs w:val="32"/>
        </w:rPr>
      </w:pPr>
      <w:r>
        <w:rPr>
          <w:rFonts w:hint="eastAsia" w:ascii="仿宋_GB2312" w:eastAsia="仿宋_GB2312"/>
          <w:sz w:val="32"/>
          <w:szCs w:val="32"/>
        </w:rPr>
        <w:t xml:space="preserve">        刘</w:t>
      </w:r>
      <w:r>
        <w:rPr>
          <w:rFonts w:ascii="仿宋_GB2312" w:eastAsia="仿宋_GB2312"/>
          <w:sz w:val="32"/>
          <w:szCs w:val="32"/>
        </w:rPr>
        <w:t>金土</w:t>
      </w:r>
      <w:r>
        <w:rPr>
          <w:rFonts w:hint="eastAsia" w:ascii="仿宋_GB2312" w:eastAsia="仿宋_GB2312"/>
          <w:sz w:val="32"/>
          <w:szCs w:val="32"/>
        </w:rPr>
        <w:t>（总工会）</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吴  爽（团市委）</w:t>
      </w:r>
    </w:p>
    <w:p>
      <w:pPr>
        <w:spacing w:line="600" w:lineRule="exact"/>
        <w:ind w:firstLine="645"/>
        <w:rPr>
          <w:rFonts w:ascii="仿宋_GB2312" w:eastAsia="仿宋_GB2312"/>
          <w:sz w:val="32"/>
          <w:szCs w:val="32"/>
        </w:rPr>
      </w:pPr>
      <w:r>
        <w:rPr>
          <w:rFonts w:hint="eastAsia" w:ascii="仿宋_GB2312" w:eastAsia="仿宋_GB2312"/>
          <w:sz w:val="32"/>
          <w:szCs w:val="32"/>
        </w:rPr>
        <w:t xml:space="preserve">        虞水</w:t>
      </w:r>
      <w:r>
        <w:rPr>
          <w:rFonts w:ascii="仿宋_GB2312" w:eastAsia="仿宋_GB2312"/>
          <w:sz w:val="32"/>
          <w:szCs w:val="32"/>
        </w:rPr>
        <w:t>清</w:t>
      </w:r>
      <w:r>
        <w:rPr>
          <w:rFonts w:hint="eastAsia" w:ascii="仿宋_GB2312" w:eastAsia="仿宋_GB2312"/>
          <w:sz w:val="32"/>
          <w:szCs w:val="32"/>
        </w:rPr>
        <w:t>（妇联）</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龚淑娟（发改局）</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曹  耿（经信局）</w:t>
      </w:r>
    </w:p>
    <w:p>
      <w:pPr>
        <w:spacing w:line="600" w:lineRule="exact"/>
        <w:ind w:firstLine="645"/>
        <w:rPr>
          <w:rFonts w:ascii="仿宋_GB2312" w:eastAsia="仿宋_GB2312"/>
          <w:sz w:val="32"/>
          <w:szCs w:val="32"/>
        </w:rPr>
      </w:pPr>
      <w:r>
        <w:rPr>
          <w:rFonts w:hint="eastAsia" w:ascii="仿宋_GB2312" w:eastAsia="仿宋_GB2312"/>
          <w:sz w:val="32"/>
          <w:szCs w:val="32"/>
        </w:rPr>
        <w:t xml:space="preserve">        叶国</w:t>
      </w:r>
      <w:r>
        <w:rPr>
          <w:rFonts w:ascii="仿宋_GB2312" w:eastAsia="仿宋_GB2312"/>
          <w:sz w:val="32"/>
          <w:szCs w:val="32"/>
        </w:rPr>
        <w:t>江</w:t>
      </w:r>
      <w:r>
        <w:rPr>
          <w:rFonts w:hint="eastAsia" w:ascii="仿宋_GB2312" w:eastAsia="仿宋_GB2312"/>
          <w:sz w:val="32"/>
          <w:szCs w:val="32"/>
        </w:rPr>
        <w:t>（教育局）</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李  湛（科技局）</w:t>
      </w:r>
    </w:p>
    <w:p>
      <w:pPr>
        <w:spacing w:line="600" w:lineRule="exact"/>
        <w:ind w:firstLine="645"/>
        <w:rPr>
          <w:rFonts w:ascii="仿宋_GB2312" w:eastAsia="仿宋_GB2312"/>
          <w:sz w:val="32"/>
          <w:szCs w:val="32"/>
        </w:rPr>
      </w:pPr>
      <w:r>
        <w:rPr>
          <w:rFonts w:hint="eastAsia" w:ascii="仿宋_GB2312" w:eastAsia="仿宋_GB2312"/>
          <w:sz w:val="32"/>
          <w:szCs w:val="32"/>
        </w:rPr>
        <w:t xml:space="preserve">        刘德</w:t>
      </w:r>
      <w:r>
        <w:rPr>
          <w:rFonts w:ascii="仿宋_GB2312" w:eastAsia="仿宋_GB2312"/>
          <w:sz w:val="32"/>
          <w:szCs w:val="32"/>
        </w:rPr>
        <w:t>钧</w:t>
      </w:r>
      <w:r>
        <w:rPr>
          <w:rFonts w:hint="eastAsia" w:ascii="仿宋_GB2312" w:eastAsia="仿宋_GB2312"/>
          <w:sz w:val="32"/>
          <w:szCs w:val="32"/>
        </w:rPr>
        <w:t>（民政局）</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洪信</w:t>
      </w:r>
      <w:r>
        <w:rPr>
          <w:rFonts w:ascii="仿宋_GB2312" w:eastAsia="仿宋_GB2312"/>
          <w:sz w:val="32"/>
          <w:szCs w:val="32"/>
        </w:rPr>
        <w:t>强</w:t>
      </w:r>
      <w:r>
        <w:rPr>
          <w:rFonts w:hint="eastAsia" w:ascii="仿宋_GB2312" w:eastAsia="仿宋_GB2312"/>
          <w:sz w:val="32"/>
          <w:szCs w:val="32"/>
        </w:rPr>
        <w:t>（财政局）</w:t>
      </w:r>
    </w:p>
    <w:p>
      <w:pPr>
        <w:spacing w:line="600" w:lineRule="exact"/>
        <w:ind w:firstLine="645"/>
        <w:rPr>
          <w:rFonts w:ascii="仿宋_GB2312" w:eastAsia="仿宋_GB2312"/>
          <w:sz w:val="32"/>
          <w:szCs w:val="32"/>
        </w:rPr>
      </w:pPr>
      <w:r>
        <w:rPr>
          <w:rFonts w:hint="eastAsia" w:ascii="仿宋_GB2312" w:eastAsia="仿宋_GB2312"/>
          <w:sz w:val="32"/>
          <w:szCs w:val="32"/>
        </w:rPr>
        <w:t xml:space="preserve">        鲍建</w:t>
      </w:r>
      <w:r>
        <w:rPr>
          <w:rFonts w:ascii="仿宋_GB2312" w:eastAsia="仿宋_GB2312"/>
          <w:sz w:val="32"/>
          <w:szCs w:val="32"/>
        </w:rPr>
        <w:t>平</w:t>
      </w:r>
      <w:r>
        <w:rPr>
          <w:rFonts w:hint="eastAsia" w:ascii="仿宋_GB2312" w:eastAsia="仿宋_GB2312"/>
          <w:sz w:val="32"/>
          <w:szCs w:val="32"/>
        </w:rPr>
        <w:t>（自然资源</w:t>
      </w:r>
      <w:r>
        <w:rPr>
          <w:rFonts w:ascii="仿宋_GB2312" w:eastAsia="仿宋_GB2312"/>
          <w:sz w:val="32"/>
          <w:szCs w:val="32"/>
        </w:rPr>
        <w:t>和规划</w:t>
      </w:r>
      <w:r>
        <w:rPr>
          <w:rFonts w:hint="eastAsia" w:ascii="仿宋_GB2312" w:eastAsia="仿宋_GB2312"/>
          <w:sz w:val="32"/>
          <w:szCs w:val="32"/>
        </w:rPr>
        <w:t>局）</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陶府</w:t>
      </w:r>
      <w:r>
        <w:rPr>
          <w:rFonts w:ascii="仿宋_GB2312" w:eastAsia="仿宋_GB2312"/>
          <w:sz w:val="32"/>
          <w:szCs w:val="32"/>
        </w:rPr>
        <w:t>盛</w:t>
      </w:r>
      <w:r>
        <w:rPr>
          <w:rFonts w:hint="eastAsia" w:ascii="仿宋_GB2312" w:eastAsia="仿宋_GB2312"/>
          <w:sz w:val="32"/>
          <w:szCs w:val="32"/>
        </w:rPr>
        <w:t>（生态环境分局）</w:t>
      </w:r>
    </w:p>
    <w:p>
      <w:pPr>
        <w:spacing w:line="600" w:lineRule="exact"/>
        <w:ind w:firstLine="645"/>
        <w:rPr>
          <w:rFonts w:ascii="仿宋_GB2312" w:eastAsia="仿宋_GB2312"/>
          <w:sz w:val="32"/>
          <w:szCs w:val="32"/>
        </w:rPr>
      </w:pPr>
      <w:r>
        <w:rPr>
          <w:rFonts w:hint="eastAsia" w:ascii="仿宋_GB2312" w:eastAsia="仿宋_GB2312"/>
          <w:sz w:val="32"/>
          <w:szCs w:val="32"/>
        </w:rPr>
        <w:t xml:space="preserve">        厉声</w:t>
      </w:r>
      <w:r>
        <w:rPr>
          <w:rFonts w:ascii="仿宋_GB2312" w:eastAsia="仿宋_GB2312"/>
          <w:sz w:val="32"/>
          <w:szCs w:val="32"/>
        </w:rPr>
        <w:t>振</w:t>
      </w:r>
      <w:r>
        <w:rPr>
          <w:rFonts w:hint="eastAsia" w:ascii="仿宋_GB2312" w:eastAsia="仿宋_GB2312"/>
          <w:sz w:val="32"/>
          <w:szCs w:val="32"/>
        </w:rPr>
        <w:t>（建设局）</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王俊庆（交通局）</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翁一</w:t>
      </w:r>
      <w:r>
        <w:rPr>
          <w:rFonts w:ascii="仿宋_GB2312" w:eastAsia="仿宋_GB2312"/>
          <w:sz w:val="32"/>
          <w:szCs w:val="32"/>
        </w:rPr>
        <w:t>兵</w:t>
      </w:r>
      <w:r>
        <w:rPr>
          <w:rFonts w:hint="eastAsia" w:ascii="仿宋_GB2312" w:eastAsia="仿宋_GB2312"/>
          <w:sz w:val="32"/>
          <w:szCs w:val="32"/>
        </w:rPr>
        <w:t>（水务局）</w:t>
      </w:r>
    </w:p>
    <w:p>
      <w:pPr>
        <w:spacing w:line="600" w:lineRule="exact"/>
        <w:ind w:firstLine="645"/>
        <w:rPr>
          <w:rFonts w:ascii="仿宋_GB2312" w:eastAsia="仿宋_GB2312"/>
          <w:sz w:val="32"/>
          <w:szCs w:val="32"/>
        </w:rPr>
      </w:pPr>
      <w:r>
        <w:rPr>
          <w:rFonts w:hint="eastAsia" w:ascii="仿宋_GB2312" w:eastAsia="仿宋_GB2312"/>
          <w:sz w:val="32"/>
          <w:szCs w:val="32"/>
        </w:rPr>
        <w:t xml:space="preserve">        楼辉</w:t>
      </w:r>
      <w:r>
        <w:rPr>
          <w:rFonts w:ascii="仿宋_GB2312" w:eastAsia="仿宋_GB2312"/>
          <w:sz w:val="32"/>
          <w:szCs w:val="32"/>
        </w:rPr>
        <w:t>腾</w:t>
      </w:r>
      <w:r>
        <w:rPr>
          <w:rFonts w:hint="eastAsia" w:ascii="仿宋_GB2312" w:eastAsia="仿宋_GB2312"/>
          <w:sz w:val="32"/>
          <w:szCs w:val="32"/>
        </w:rPr>
        <w:t>（农业农村局）</w:t>
      </w:r>
    </w:p>
    <w:p>
      <w:pPr>
        <w:spacing w:line="600" w:lineRule="exact"/>
        <w:ind w:firstLine="645"/>
        <w:rPr>
          <w:rFonts w:ascii="仿宋_GB2312" w:eastAsia="仿宋_GB2312"/>
          <w:sz w:val="32"/>
          <w:szCs w:val="32"/>
        </w:rPr>
      </w:pPr>
      <w:r>
        <w:rPr>
          <w:rFonts w:hint="eastAsia" w:ascii="仿宋_GB2312" w:eastAsia="仿宋_GB2312"/>
          <w:sz w:val="32"/>
          <w:szCs w:val="32"/>
        </w:rPr>
        <w:t xml:space="preserve">        王碧</w:t>
      </w:r>
      <w:r>
        <w:rPr>
          <w:rFonts w:ascii="仿宋_GB2312" w:eastAsia="仿宋_GB2312"/>
          <w:sz w:val="32"/>
          <w:szCs w:val="32"/>
        </w:rPr>
        <w:t>荣</w:t>
      </w:r>
      <w:r>
        <w:rPr>
          <w:rFonts w:hint="eastAsia" w:ascii="仿宋_GB2312" w:eastAsia="仿宋_GB2312"/>
          <w:sz w:val="32"/>
          <w:szCs w:val="32"/>
        </w:rPr>
        <w:t>（商务局）</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骆  嵘（文化和</w:t>
      </w:r>
      <w:r>
        <w:rPr>
          <w:rFonts w:ascii="仿宋_GB2312" w:eastAsia="仿宋_GB2312"/>
          <w:sz w:val="32"/>
          <w:szCs w:val="32"/>
        </w:rPr>
        <w:t>广电旅游体育</w:t>
      </w:r>
      <w:r>
        <w:rPr>
          <w:rFonts w:hint="eastAsia" w:ascii="仿宋_GB2312" w:eastAsia="仿宋_GB2312"/>
          <w:sz w:val="32"/>
          <w:szCs w:val="32"/>
        </w:rPr>
        <w:t>局）</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王瑞铨（卫健局）</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俞华</w:t>
      </w:r>
      <w:r>
        <w:rPr>
          <w:rFonts w:ascii="仿宋_GB2312" w:eastAsia="仿宋_GB2312"/>
          <w:sz w:val="32"/>
          <w:szCs w:val="32"/>
        </w:rPr>
        <w:t>忠</w:t>
      </w:r>
      <w:r>
        <w:rPr>
          <w:rFonts w:hint="eastAsia" w:ascii="仿宋_GB2312" w:eastAsia="仿宋_GB2312"/>
          <w:sz w:val="32"/>
          <w:szCs w:val="32"/>
        </w:rPr>
        <w:t>（国资办）</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吴朝</w:t>
      </w:r>
      <w:r>
        <w:rPr>
          <w:rFonts w:ascii="仿宋_GB2312" w:eastAsia="仿宋_GB2312"/>
          <w:sz w:val="32"/>
          <w:szCs w:val="32"/>
        </w:rPr>
        <w:t>晖</w:t>
      </w:r>
      <w:r>
        <w:rPr>
          <w:rFonts w:hint="eastAsia" w:ascii="仿宋_GB2312" w:eastAsia="仿宋_GB2312"/>
          <w:sz w:val="32"/>
          <w:szCs w:val="32"/>
        </w:rPr>
        <w:t>（市场监管局）</w:t>
      </w:r>
    </w:p>
    <w:p>
      <w:pPr>
        <w:spacing w:line="600" w:lineRule="exact"/>
        <w:ind w:firstLine="645"/>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王</w:t>
      </w:r>
      <w:r>
        <w:rPr>
          <w:rFonts w:ascii="仿宋_GB2312" w:eastAsia="仿宋_GB2312"/>
          <w:sz w:val="32"/>
          <w:szCs w:val="32"/>
        </w:rPr>
        <w:t>承刚（</w:t>
      </w:r>
      <w:r>
        <w:rPr>
          <w:rFonts w:hint="eastAsia" w:ascii="仿宋_GB2312" w:eastAsia="仿宋_GB2312"/>
          <w:sz w:val="32"/>
          <w:szCs w:val="32"/>
        </w:rPr>
        <w:t>金</w:t>
      </w:r>
      <w:r>
        <w:rPr>
          <w:rFonts w:ascii="仿宋_GB2312" w:eastAsia="仿宋_GB2312"/>
          <w:sz w:val="32"/>
          <w:szCs w:val="32"/>
        </w:rPr>
        <w:t>融办）</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 xml:space="preserve">黄  </w:t>
      </w:r>
      <w:r>
        <w:rPr>
          <w:rFonts w:ascii="仿宋_GB2312" w:eastAsia="仿宋_GB2312"/>
          <w:sz w:val="32"/>
          <w:szCs w:val="32"/>
        </w:rPr>
        <w:t>镇</w:t>
      </w:r>
      <w:r>
        <w:rPr>
          <w:rFonts w:hint="eastAsia" w:ascii="仿宋_GB2312" w:eastAsia="仿宋_GB2312"/>
          <w:sz w:val="32"/>
          <w:szCs w:val="32"/>
        </w:rPr>
        <w:t>（综合行政执法局）</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童</w:t>
      </w:r>
      <w:r>
        <w:rPr>
          <w:rFonts w:ascii="仿宋_GB2312" w:eastAsia="仿宋_GB2312"/>
          <w:sz w:val="32"/>
          <w:szCs w:val="32"/>
        </w:rPr>
        <w:t>端鹰（</w:t>
      </w:r>
      <w:r>
        <w:rPr>
          <w:rFonts w:hint="eastAsia" w:ascii="仿宋_GB2312" w:eastAsia="仿宋_GB2312"/>
          <w:sz w:val="32"/>
          <w:szCs w:val="32"/>
        </w:rPr>
        <w:t>市场发展委</w:t>
      </w:r>
      <w:r>
        <w:rPr>
          <w:rFonts w:ascii="仿宋_GB2312" w:eastAsia="仿宋_GB2312"/>
          <w:sz w:val="32"/>
          <w:szCs w:val="32"/>
        </w:rPr>
        <w:t>）</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潘志</w:t>
      </w:r>
      <w:r>
        <w:rPr>
          <w:rFonts w:ascii="仿宋_GB2312" w:eastAsia="仿宋_GB2312"/>
          <w:sz w:val="32"/>
          <w:szCs w:val="32"/>
        </w:rPr>
        <w:t>伟</w:t>
      </w:r>
      <w:r>
        <w:rPr>
          <w:rFonts w:hint="eastAsia" w:ascii="仿宋_GB2312" w:eastAsia="仿宋_GB2312"/>
          <w:sz w:val="32"/>
          <w:szCs w:val="32"/>
        </w:rPr>
        <w:t>（税务局）</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李</w:t>
      </w:r>
      <w:r>
        <w:rPr>
          <w:rFonts w:ascii="仿宋_GB2312" w:eastAsia="仿宋_GB2312"/>
          <w:sz w:val="32"/>
          <w:szCs w:val="32"/>
        </w:rPr>
        <w:t>云山</w:t>
      </w:r>
      <w:r>
        <w:rPr>
          <w:rFonts w:hint="eastAsia" w:ascii="仿宋_GB2312" w:eastAsia="仿宋_GB2312"/>
          <w:sz w:val="32"/>
          <w:szCs w:val="32"/>
        </w:rPr>
        <w:t>（邮管局</w:t>
      </w:r>
      <w:r>
        <w:rPr>
          <w:rFonts w:ascii="仿宋_GB2312" w:eastAsia="仿宋_GB2312"/>
          <w:sz w:val="32"/>
          <w:szCs w:val="32"/>
        </w:rPr>
        <w:t>）</w:t>
      </w:r>
    </w:p>
    <w:p>
      <w:pPr>
        <w:spacing w:line="600" w:lineRule="exact"/>
        <w:ind w:firstLine="645"/>
        <w:rPr>
          <w:rFonts w:ascii="仿宋_GB2312" w:eastAsia="仿宋_GB2312"/>
          <w:sz w:val="32"/>
          <w:szCs w:val="32"/>
        </w:rPr>
      </w:pPr>
      <w:r>
        <w:rPr>
          <w:rFonts w:hint="eastAsia" w:ascii="仿宋_GB2312" w:eastAsia="仿宋_GB2312"/>
          <w:sz w:val="32"/>
          <w:szCs w:val="32"/>
        </w:rPr>
        <w:t xml:space="preserve">        邓联军（邮政公司）</w:t>
      </w:r>
    </w:p>
    <w:p>
      <w:pPr>
        <w:spacing w:line="600" w:lineRule="exact"/>
        <w:ind w:firstLine="645"/>
        <w:rPr>
          <w:rFonts w:ascii="仿宋_GB2312" w:eastAsia="仿宋_GB2312"/>
          <w:sz w:val="32"/>
          <w:szCs w:val="32"/>
        </w:rPr>
      </w:pPr>
      <w:r>
        <w:rPr>
          <w:rFonts w:hint="eastAsia" w:ascii="仿宋_GB2312" w:eastAsia="仿宋_GB2312"/>
          <w:sz w:val="32"/>
          <w:szCs w:val="32"/>
        </w:rPr>
        <w:t xml:space="preserve">        赵</w:t>
      </w:r>
      <w:r>
        <w:rPr>
          <w:rFonts w:ascii="仿宋_GB2312" w:eastAsia="仿宋_GB2312"/>
          <w:sz w:val="32"/>
          <w:szCs w:val="32"/>
        </w:rPr>
        <w:t>文阁（</w:t>
      </w:r>
      <w:r>
        <w:rPr>
          <w:rFonts w:hint="eastAsia" w:ascii="仿宋_GB2312" w:eastAsia="仿宋_GB2312"/>
          <w:sz w:val="32"/>
          <w:szCs w:val="32"/>
        </w:rPr>
        <w:t>商城</w:t>
      </w:r>
      <w:r>
        <w:rPr>
          <w:rFonts w:ascii="仿宋_GB2312" w:eastAsia="仿宋_GB2312"/>
          <w:sz w:val="32"/>
          <w:szCs w:val="32"/>
        </w:rPr>
        <w:t>集团）</w:t>
      </w:r>
    </w:p>
    <w:p>
      <w:pPr>
        <w:spacing w:line="600" w:lineRule="exact"/>
        <w:ind w:firstLine="645"/>
        <w:rPr>
          <w:rFonts w:ascii="仿宋_GB2312" w:eastAsia="仿宋_GB2312"/>
          <w:sz w:val="32"/>
          <w:szCs w:val="32"/>
        </w:rPr>
      </w:pPr>
      <w:r>
        <w:rPr>
          <w:rFonts w:hint="eastAsia" w:ascii="仿宋_GB2312" w:eastAsia="仿宋_GB2312"/>
          <w:sz w:val="32"/>
          <w:szCs w:val="32"/>
        </w:rPr>
        <w:t xml:space="preserve">        吴</w:t>
      </w:r>
      <w:r>
        <w:rPr>
          <w:rFonts w:ascii="仿宋_GB2312" w:eastAsia="仿宋_GB2312"/>
          <w:sz w:val="32"/>
          <w:szCs w:val="32"/>
        </w:rPr>
        <w:t>波成（</w:t>
      </w:r>
      <w:r>
        <w:rPr>
          <w:rFonts w:hint="eastAsia" w:ascii="仿宋_GB2312" w:eastAsia="仿宋_GB2312"/>
          <w:sz w:val="32"/>
          <w:szCs w:val="32"/>
        </w:rPr>
        <w:t>市场</w:t>
      </w:r>
      <w:r>
        <w:rPr>
          <w:rFonts w:ascii="仿宋_GB2312" w:eastAsia="仿宋_GB2312"/>
          <w:sz w:val="32"/>
          <w:szCs w:val="32"/>
        </w:rPr>
        <w:t>集团）</w:t>
      </w:r>
    </w:p>
    <w:p>
      <w:pPr>
        <w:spacing w:line="600" w:lineRule="exact"/>
        <w:ind w:firstLine="645"/>
        <w:rPr>
          <w:rFonts w:ascii="仿宋_GB2312" w:eastAsia="仿宋_GB2312"/>
          <w:sz w:val="32"/>
          <w:szCs w:val="32"/>
        </w:rPr>
      </w:pPr>
      <w:r>
        <w:rPr>
          <w:rFonts w:hint="eastAsia" w:ascii="仿宋_GB2312" w:eastAsia="仿宋_GB2312"/>
          <w:sz w:val="32"/>
          <w:szCs w:val="32"/>
        </w:rPr>
        <w:t>领导小组下设办公室，办公室与三改一拆办合署办公。黄</w:t>
      </w:r>
      <w:r>
        <w:rPr>
          <w:rFonts w:ascii="仿宋_GB2312" w:eastAsia="仿宋_GB2312"/>
          <w:sz w:val="32"/>
          <w:szCs w:val="32"/>
        </w:rPr>
        <w:t>镇</w:t>
      </w:r>
      <w:r>
        <w:rPr>
          <w:rFonts w:hint="eastAsia" w:ascii="仿宋_GB2312" w:eastAsia="仿宋_GB2312"/>
          <w:sz w:val="32"/>
          <w:szCs w:val="32"/>
        </w:rPr>
        <w:t>同志兼任办公室主任，综合行政执法局张学文同志任办公室常务</w:t>
      </w:r>
      <w:r>
        <w:rPr>
          <w:rFonts w:ascii="仿宋_GB2312" w:eastAsia="仿宋_GB2312"/>
          <w:sz w:val="32"/>
          <w:szCs w:val="32"/>
        </w:rPr>
        <w:t>副</w:t>
      </w:r>
      <w:r>
        <w:rPr>
          <w:rFonts w:hint="eastAsia" w:ascii="仿宋_GB2312" w:eastAsia="仿宋_GB2312"/>
          <w:sz w:val="32"/>
          <w:szCs w:val="32"/>
        </w:rPr>
        <w:t>主任，宣传部、发改局、教育局、生态环境分局、商务局、市场监管局分管领导兼任办公室副主任。</w:t>
      </w:r>
    </w:p>
    <w:p>
      <w:pPr>
        <w:ind w:firstLine="640" w:firstLineChars="200"/>
      </w:pPr>
      <w:r>
        <w:rPr>
          <w:rFonts w:hint="eastAsia" w:ascii="仿宋_GB2312" w:eastAsia="仿宋_GB2312"/>
          <w:sz w:val="32"/>
          <w:szCs w:val="32"/>
        </w:rPr>
        <w:t>办公室</w:t>
      </w:r>
      <w:r>
        <w:rPr>
          <w:rFonts w:ascii="仿宋_GB2312" w:hAnsi="宋体" w:eastAsia="仿宋_GB2312"/>
          <w:sz w:val="32"/>
          <w:szCs w:val="32"/>
        </w:rPr>
        <w:t>内设</w:t>
      </w:r>
      <w:r>
        <w:rPr>
          <w:rFonts w:hint="eastAsia" w:ascii="仿宋_GB2312" w:hAnsi="宋体" w:eastAsia="仿宋_GB2312"/>
          <w:sz w:val="32"/>
          <w:szCs w:val="32"/>
        </w:rPr>
        <w:t>综合</w:t>
      </w:r>
      <w:r>
        <w:rPr>
          <w:rFonts w:ascii="仿宋_GB2312" w:hAnsi="宋体" w:eastAsia="仿宋_GB2312"/>
          <w:sz w:val="32"/>
          <w:szCs w:val="32"/>
        </w:rPr>
        <w:t>组</w:t>
      </w:r>
      <w:r>
        <w:rPr>
          <w:rFonts w:hint="eastAsia" w:ascii="仿宋_GB2312" w:hAnsi="宋体" w:eastAsia="仿宋_GB2312"/>
          <w:sz w:val="32"/>
          <w:szCs w:val="32"/>
        </w:rPr>
        <w:t>（由</w:t>
      </w:r>
      <w:r>
        <w:rPr>
          <w:rFonts w:hint="eastAsia" w:ascii="仿宋_GB2312" w:eastAsia="仿宋_GB2312"/>
          <w:sz w:val="32"/>
          <w:szCs w:val="32"/>
        </w:rPr>
        <w:t>综合行政执法局</w:t>
      </w:r>
      <w:r>
        <w:rPr>
          <w:rFonts w:hint="eastAsia" w:ascii="仿宋_GB2312" w:hAnsi="宋体" w:eastAsia="仿宋_GB2312"/>
          <w:sz w:val="32"/>
          <w:szCs w:val="32"/>
        </w:rPr>
        <w:t>牵头）</w:t>
      </w:r>
      <w:r>
        <w:rPr>
          <w:rFonts w:ascii="仿宋_GB2312" w:hAnsi="宋体" w:eastAsia="仿宋_GB2312"/>
          <w:sz w:val="32"/>
          <w:szCs w:val="32"/>
        </w:rPr>
        <w:t>、</w:t>
      </w:r>
      <w:r>
        <w:rPr>
          <w:rFonts w:hint="eastAsia" w:ascii="仿宋_GB2312" w:hAnsi="宋体" w:eastAsia="仿宋_GB2312"/>
          <w:sz w:val="32"/>
          <w:szCs w:val="32"/>
        </w:rPr>
        <w:t>源头减量专项</w:t>
      </w:r>
      <w:r>
        <w:rPr>
          <w:rFonts w:ascii="仿宋_GB2312" w:hAnsi="宋体" w:eastAsia="仿宋_GB2312"/>
          <w:sz w:val="32"/>
          <w:szCs w:val="32"/>
        </w:rPr>
        <w:t>组</w:t>
      </w:r>
      <w:r>
        <w:rPr>
          <w:rFonts w:hint="eastAsia" w:ascii="仿宋_GB2312" w:hAnsi="宋体" w:eastAsia="仿宋_GB2312"/>
          <w:sz w:val="32"/>
          <w:szCs w:val="32"/>
        </w:rPr>
        <w:t>（由发改局牵头）</w:t>
      </w:r>
      <w:r>
        <w:rPr>
          <w:rFonts w:ascii="仿宋_GB2312" w:hAnsi="宋体" w:eastAsia="仿宋_GB2312"/>
          <w:sz w:val="32"/>
          <w:szCs w:val="32"/>
        </w:rPr>
        <w:t>、</w:t>
      </w:r>
      <w:r>
        <w:rPr>
          <w:rFonts w:hint="eastAsia" w:ascii="仿宋_GB2312" w:hAnsi="宋体" w:eastAsia="仿宋_GB2312"/>
          <w:sz w:val="32"/>
          <w:szCs w:val="32"/>
        </w:rPr>
        <w:t>能力</w:t>
      </w:r>
      <w:r>
        <w:rPr>
          <w:rFonts w:ascii="仿宋_GB2312" w:hAnsi="宋体" w:eastAsia="仿宋_GB2312"/>
          <w:sz w:val="32"/>
          <w:szCs w:val="32"/>
        </w:rPr>
        <w:t>提升</w:t>
      </w:r>
      <w:r>
        <w:rPr>
          <w:rFonts w:hint="eastAsia" w:ascii="仿宋_GB2312" w:hAnsi="宋体" w:eastAsia="仿宋_GB2312"/>
          <w:sz w:val="32"/>
          <w:szCs w:val="32"/>
        </w:rPr>
        <w:t>专项</w:t>
      </w:r>
      <w:r>
        <w:rPr>
          <w:rFonts w:ascii="仿宋_GB2312" w:hAnsi="宋体" w:eastAsia="仿宋_GB2312"/>
          <w:sz w:val="32"/>
          <w:szCs w:val="32"/>
        </w:rPr>
        <w:t>组</w:t>
      </w:r>
      <w:r>
        <w:rPr>
          <w:rFonts w:hint="eastAsia" w:ascii="仿宋_GB2312" w:hAnsi="宋体" w:eastAsia="仿宋_GB2312"/>
          <w:sz w:val="32"/>
          <w:szCs w:val="32"/>
        </w:rPr>
        <w:t>（由</w:t>
      </w:r>
      <w:r>
        <w:rPr>
          <w:rFonts w:hint="eastAsia" w:ascii="仿宋_GB2312" w:eastAsia="仿宋_GB2312"/>
          <w:sz w:val="32"/>
          <w:szCs w:val="32"/>
        </w:rPr>
        <w:t>综合行政执法局</w:t>
      </w:r>
      <w:r>
        <w:rPr>
          <w:rFonts w:hint="eastAsia" w:ascii="仿宋_GB2312" w:hAnsi="宋体" w:eastAsia="仿宋_GB2312"/>
          <w:sz w:val="32"/>
          <w:szCs w:val="32"/>
        </w:rPr>
        <w:t>牵头）</w:t>
      </w:r>
      <w:r>
        <w:rPr>
          <w:rFonts w:ascii="仿宋_GB2312" w:hAnsi="宋体" w:eastAsia="仿宋_GB2312"/>
          <w:sz w:val="32"/>
          <w:szCs w:val="32"/>
        </w:rPr>
        <w:t>、</w:t>
      </w:r>
      <w:r>
        <w:rPr>
          <w:rFonts w:hint="eastAsia" w:ascii="仿宋_GB2312" w:hAnsi="宋体" w:eastAsia="仿宋_GB2312"/>
          <w:sz w:val="32"/>
          <w:szCs w:val="32"/>
        </w:rPr>
        <w:t>回收</w:t>
      </w:r>
      <w:r>
        <w:rPr>
          <w:rFonts w:ascii="仿宋_GB2312" w:hAnsi="宋体" w:eastAsia="仿宋_GB2312"/>
          <w:sz w:val="32"/>
          <w:szCs w:val="32"/>
        </w:rPr>
        <w:t>利用</w:t>
      </w:r>
      <w:r>
        <w:rPr>
          <w:rFonts w:hint="eastAsia" w:ascii="仿宋_GB2312" w:hAnsi="宋体" w:eastAsia="仿宋_GB2312"/>
          <w:sz w:val="32"/>
          <w:szCs w:val="32"/>
        </w:rPr>
        <w:t>专项</w:t>
      </w:r>
      <w:r>
        <w:rPr>
          <w:rFonts w:ascii="仿宋_GB2312" w:hAnsi="宋体" w:eastAsia="仿宋_GB2312"/>
          <w:sz w:val="32"/>
          <w:szCs w:val="32"/>
        </w:rPr>
        <w:t>组</w:t>
      </w:r>
      <w:r>
        <w:rPr>
          <w:rFonts w:hint="eastAsia" w:ascii="仿宋_GB2312" w:hAnsi="宋体" w:eastAsia="仿宋_GB2312"/>
          <w:sz w:val="32"/>
          <w:szCs w:val="32"/>
        </w:rPr>
        <w:t>（由商务局牵头）</w:t>
      </w:r>
      <w:r>
        <w:rPr>
          <w:rFonts w:ascii="仿宋_GB2312" w:hAnsi="宋体" w:eastAsia="仿宋_GB2312"/>
          <w:sz w:val="32"/>
          <w:szCs w:val="32"/>
        </w:rPr>
        <w:t>、</w:t>
      </w:r>
      <w:r>
        <w:rPr>
          <w:rFonts w:hint="eastAsia" w:ascii="仿宋_GB2312" w:hAnsi="宋体" w:eastAsia="仿宋_GB2312"/>
          <w:sz w:val="32"/>
          <w:szCs w:val="32"/>
        </w:rPr>
        <w:t>文明风尚专项</w:t>
      </w:r>
      <w:r>
        <w:rPr>
          <w:rFonts w:ascii="仿宋_GB2312" w:hAnsi="宋体" w:eastAsia="仿宋_GB2312"/>
          <w:sz w:val="32"/>
          <w:szCs w:val="32"/>
        </w:rPr>
        <w:t>组</w:t>
      </w:r>
      <w:r>
        <w:rPr>
          <w:rFonts w:hint="eastAsia" w:ascii="仿宋_GB2312" w:hAnsi="宋体" w:eastAsia="仿宋_GB2312"/>
          <w:sz w:val="32"/>
          <w:szCs w:val="32"/>
        </w:rPr>
        <w:t>（由市委宣传部牵头）。</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1516965"/>
      <w:docPartObj>
        <w:docPartGallery w:val="AutoText"/>
      </w:docPartObj>
    </w:sdtPr>
    <w:sdtContent>
      <w:p>
        <w:pPr>
          <w:pStyle w:val="3"/>
          <w:jc w:val="center"/>
        </w:pPr>
        <w:r>
          <w:fldChar w:fldCharType="begin"/>
        </w:r>
        <w:r>
          <w:instrText xml:space="preserve">PAGE   \* MERGEFORMAT</w:instrText>
        </w:r>
        <w:r>
          <w:fldChar w:fldCharType="separate"/>
        </w:r>
        <w:r>
          <w:rPr>
            <w:lang w:val="zh-CN"/>
          </w:rPr>
          <w:t>19</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10722"/>
    <w:multiLevelType w:val="multilevel"/>
    <w:tmpl w:val="4FB10722"/>
    <w:lvl w:ilvl="0" w:tentative="0">
      <w:start w:val="5"/>
      <w:numFmt w:val="japaneseCounting"/>
      <w:lvlText w:val="%1、"/>
      <w:lvlJc w:val="left"/>
      <w:pPr>
        <w:ind w:left="1600" w:hanging="720"/>
      </w:pPr>
      <w:rPr>
        <w:rFonts w:hint="default"/>
      </w:rPr>
    </w:lvl>
    <w:lvl w:ilvl="1" w:tentative="0">
      <w:start w:val="1"/>
      <w:numFmt w:val="lowerLetter"/>
      <w:lvlText w:val="%2)"/>
      <w:lvlJc w:val="left"/>
      <w:pPr>
        <w:ind w:left="1720" w:hanging="420"/>
      </w:pPr>
    </w:lvl>
    <w:lvl w:ilvl="2" w:tentative="0">
      <w:start w:val="1"/>
      <w:numFmt w:val="lowerRoman"/>
      <w:lvlText w:val="%3."/>
      <w:lvlJc w:val="right"/>
      <w:pPr>
        <w:ind w:left="2140" w:hanging="420"/>
      </w:pPr>
    </w:lvl>
    <w:lvl w:ilvl="3" w:tentative="0">
      <w:start w:val="1"/>
      <w:numFmt w:val="decimal"/>
      <w:lvlText w:val="%4."/>
      <w:lvlJc w:val="left"/>
      <w:pPr>
        <w:ind w:left="2560" w:hanging="420"/>
      </w:pPr>
    </w:lvl>
    <w:lvl w:ilvl="4" w:tentative="0">
      <w:start w:val="1"/>
      <w:numFmt w:val="lowerLetter"/>
      <w:lvlText w:val="%5)"/>
      <w:lvlJc w:val="left"/>
      <w:pPr>
        <w:ind w:left="2980" w:hanging="420"/>
      </w:pPr>
    </w:lvl>
    <w:lvl w:ilvl="5" w:tentative="0">
      <w:start w:val="1"/>
      <w:numFmt w:val="lowerRoman"/>
      <w:lvlText w:val="%6."/>
      <w:lvlJc w:val="right"/>
      <w:pPr>
        <w:ind w:left="3400" w:hanging="420"/>
      </w:pPr>
    </w:lvl>
    <w:lvl w:ilvl="6" w:tentative="0">
      <w:start w:val="1"/>
      <w:numFmt w:val="decimal"/>
      <w:lvlText w:val="%7."/>
      <w:lvlJc w:val="left"/>
      <w:pPr>
        <w:ind w:left="3820" w:hanging="420"/>
      </w:pPr>
    </w:lvl>
    <w:lvl w:ilvl="7" w:tentative="0">
      <w:start w:val="1"/>
      <w:numFmt w:val="lowerLetter"/>
      <w:lvlText w:val="%8)"/>
      <w:lvlJc w:val="left"/>
      <w:pPr>
        <w:ind w:left="4240" w:hanging="420"/>
      </w:pPr>
    </w:lvl>
    <w:lvl w:ilvl="8" w:tentative="0">
      <w:start w:val="1"/>
      <w:numFmt w:val="lowerRoman"/>
      <w:lvlText w:val="%9."/>
      <w:lvlJc w:val="right"/>
      <w:pPr>
        <w:ind w:left="46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311"/>
    <w:rsid w:val="0009204F"/>
    <w:rsid w:val="000E3B5E"/>
    <w:rsid w:val="00123573"/>
    <w:rsid w:val="001F3BB7"/>
    <w:rsid w:val="00280A5D"/>
    <w:rsid w:val="002B3AE8"/>
    <w:rsid w:val="002C4AF6"/>
    <w:rsid w:val="00345D74"/>
    <w:rsid w:val="004128D0"/>
    <w:rsid w:val="004227E7"/>
    <w:rsid w:val="004B7779"/>
    <w:rsid w:val="004C2311"/>
    <w:rsid w:val="005171A9"/>
    <w:rsid w:val="005F5DC4"/>
    <w:rsid w:val="00605F55"/>
    <w:rsid w:val="00761A06"/>
    <w:rsid w:val="0083620F"/>
    <w:rsid w:val="00855A38"/>
    <w:rsid w:val="0086217F"/>
    <w:rsid w:val="00922C75"/>
    <w:rsid w:val="00975CCB"/>
    <w:rsid w:val="009A3278"/>
    <w:rsid w:val="00AA08EE"/>
    <w:rsid w:val="00B34EFA"/>
    <w:rsid w:val="00CD5A8B"/>
    <w:rsid w:val="00E91F7B"/>
    <w:rsid w:val="00EE2461"/>
    <w:rsid w:val="00F964C8"/>
    <w:rsid w:val="00FA493E"/>
    <w:rsid w:val="60781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character" w:styleId="6">
    <w:name w:val="Strong"/>
    <w:qFormat/>
    <w:uiPriority w:val="99"/>
    <w:rPr>
      <w:rFonts w:cs="Times New Roman"/>
      <w:b/>
    </w:rPr>
  </w:style>
  <w:style w:type="character" w:styleId="7">
    <w:name w:val="Hyperlink"/>
    <w:unhideWhenUsed/>
    <w:uiPriority w:val="99"/>
    <w:rPr>
      <w:color w:val="0000FF"/>
      <w:u w:val="single"/>
    </w:rPr>
  </w:style>
  <w:style w:type="paragraph" w:styleId="8">
    <w:name w:val="List Paragraph"/>
    <w:basedOn w:val="1"/>
    <w:qFormat/>
    <w:uiPriority w:val="99"/>
    <w:pPr>
      <w:ind w:firstLine="420" w:firstLineChars="200"/>
    </w:pPr>
  </w:style>
  <w:style w:type="character" w:customStyle="1" w:styleId="9">
    <w:name w:val="页脚 Char"/>
    <w:basedOn w:val="5"/>
    <w:link w:val="3"/>
    <w:uiPriority w:val="99"/>
    <w:rPr>
      <w:rFonts w:ascii="Calibri" w:hAnsi="Calibri" w:eastAsia="宋体" w:cs="Times New Roman"/>
      <w:sz w:val="18"/>
      <w:szCs w:val="18"/>
    </w:rPr>
  </w:style>
  <w:style w:type="character" w:customStyle="1" w:styleId="10">
    <w:name w:val="批注框文本 Char"/>
    <w:basedOn w:val="5"/>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义乌市党群部门</Company>
  <Pages>19</Pages>
  <Words>1428</Words>
  <Characters>8143</Characters>
  <Lines>67</Lines>
  <Paragraphs>19</Paragraphs>
  <TotalTime>372</TotalTime>
  <ScaleCrop>false</ScaleCrop>
  <LinksUpToDate>false</LinksUpToDate>
  <CharactersWithSpaces>9552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2019-02-19T01:31:00Z</dcterms:created>
  <dc:creator>微软用户</dc:creator>
  <cp:lastModifiedBy>龚秀娟</cp:lastModifiedBy>
  <cp:lastPrinted>2019-10-31T00:57:00Z</cp:lastPrinted>
  <dcterms:modified xsi:type="dcterms:W3CDTF">2022-02-08T00:12:04Z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0E3FC26F5EEA46708EE2A5187581C68D</vt:lpwstr>
  </property>
</Properties>
</file>