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sz w:val="28"/>
          <w:szCs w:val="28"/>
        </w:rPr>
      </w:pPr>
      <w:r>
        <w:rPr>
          <w:rFonts w:hint="eastAsia" w:ascii="仿宋" w:hAnsi="仿宋" w:eastAsia="仿宋"/>
          <w:b/>
          <w:sz w:val="28"/>
          <w:szCs w:val="28"/>
        </w:rPr>
        <w:t>附件2</w:t>
      </w:r>
    </w:p>
    <w:p>
      <w:pPr>
        <w:spacing w:line="240" w:lineRule="exact"/>
        <w:rPr>
          <w:rFonts w:ascii="仿宋" w:hAnsi="仿宋" w:eastAsia="仿宋"/>
          <w:b/>
          <w:sz w:val="28"/>
          <w:szCs w:val="28"/>
        </w:rPr>
      </w:pPr>
    </w:p>
    <w:p>
      <w:pPr>
        <w:spacing w:line="360" w:lineRule="auto"/>
        <w:ind w:firstLine="174" w:firstLineChars="62"/>
        <w:jc w:val="center"/>
        <w:rPr>
          <w:rFonts w:ascii="仿宋_GB2312" w:hAnsi="宋体" w:eastAsia="仿宋_GB2312"/>
          <w:b/>
          <w:sz w:val="28"/>
          <w:szCs w:val="32"/>
        </w:rPr>
      </w:pPr>
      <w:bookmarkStart w:id="0" w:name="_GoBack"/>
      <w:r>
        <w:rPr>
          <w:rFonts w:hint="eastAsia" w:ascii="仿宋_GB2312" w:hAnsi="宋体" w:eastAsia="仿宋_GB2312"/>
          <w:b/>
          <w:sz w:val="28"/>
          <w:szCs w:val="32"/>
        </w:rPr>
        <w:t>象山县2018年影视产业地方财政贡献奖励项目调查问卷</w:t>
      </w:r>
      <w:bookmarkEnd w:id="0"/>
    </w:p>
    <w:p>
      <w:pPr>
        <w:spacing w:line="240" w:lineRule="exact"/>
        <w:ind w:firstLine="174" w:firstLineChars="62"/>
        <w:jc w:val="center"/>
        <w:rPr>
          <w:rFonts w:ascii="仿宋_GB2312" w:hAnsi="宋体" w:eastAsia="仿宋_GB2312"/>
          <w:b/>
          <w:sz w:val="28"/>
          <w:szCs w:val="32"/>
        </w:rPr>
      </w:pP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为了评价象山县2018年影视产业地方财政贡献奖励项目，受象山县财政局委托进行这次调查，希望得到您的大力支持。请仔细阅读每一题，根据实际情况，在最符合的选项中打“√”。谨此衷心感谢！</w:t>
      </w:r>
    </w:p>
    <w:p>
      <w:pPr>
        <w:numPr>
          <w:ilvl w:val="0"/>
          <w:numId w:val="1"/>
        </w:numPr>
        <w:spacing w:line="360" w:lineRule="auto"/>
        <w:ind w:left="0" w:firstLine="0"/>
        <w:jc w:val="left"/>
        <w:rPr>
          <w:rFonts w:ascii="仿宋_GB2312" w:hAnsi="宋体" w:eastAsia="仿宋_GB2312"/>
          <w:b/>
          <w:sz w:val="24"/>
          <w:szCs w:val="24"/>
        </w:rPr>
      </w:pPr>
      <w:r>
        <w:rPr>
          <w:rFonts w:hint="eastAsia" w:ascii="仿宋_GB2312" w:hAnsi="宋体" w:eastAsia="仿宋_GB2312"/>
          <w:b/>
          <w:sz w:val="24"/>
          <w:szCs w:val="24"/>
        </w:rPr>
        <w:t>您对落户宁波影视文化产业区的文化企业/工作室可享受的地方财政贡献奖励项目政策是否了解？</w:t>
      </w:r>
    </w:p>
    <w:p>
      <w:pPr>
        <w:tabs>
          <w:tab w:val="left" w:pos="1560"/>
          <w:tab w:val="left" w:pos="3402"/>
          <w:tab w:val="left" w:pos="5529"/>
        </w:tabs>
        <w:spacing w:line="360" w:lineRule="auto"/>
        <w:jc w:val="left"/>
        <w:rPr>
          <w:rFonts w:ascii="仿宋_GB2312" w:hAnsi="宋体" w:eastAsia="仿宋_GB2312"/>
          <w:sz w:val="22"/>
        </w:rPr>
      </w:pPr>
      <w:r>
        <w:rPr>
          <w:rFonts w:hint="eastAsia" w:ascii="仿宋_GB2312" w:hAnsi="宋体" w:eastAsia="仿宋_GB2312"/>
          <w:sz w:val="22"/>
        </w:rPr>
        <w:t>A.了解</w:t>
      </w:r>
      <w:r>
        <w:rPr>
          <w:rFonts w:hint="eastAsia" w:ascii="仿宋_GB2312" w:hAnsi="宋体" w:eastAsia="仿宋_GB2312"/>
          <w:sz w:val="22"/>
        </w:rPr>
        <w:tab/>
      </w:r>
      <w:r>
        <w:rPr>
          <w:rFonts w:hint="eastAsia" w:ascii="仿宋_GB2312" w:hAnsi="宋体" w:eastAsia="仿宋_GB2312"/>
          <w:sz w:val="22"/>
        </w:rPr>
        <w:t>B.部分了解</w:t>
      </w:r>
      <w:r>
        <w:rPr>
          <w:rFonts w:hint="eastAsia" w:ascii="仿宋_GB2312" w:hAnsi="宋体" w:eastAsia="仿宋_GB2312"/>
          <w:sz w:val="22"/>
        </w:rPr>
        <w:tab/>
      </w:r>
      <w:r>
        <w:rPr>
          <w:rFonts w:hint="eastAsia" w:ascii="仿宋_GB2312" w:hAnsi="宋体" w:eastAsia="仿宋_GB2312"/>
          <w:sz w:val="22"/>
        </w:rPr>
        <w:t>C.知道但不了解</w:t>
      </w:r>
      <w:r>
        <w:rPr>
          <w:rFonts w:hint="eastAsia" w:ascii="仿宋_GB2312" w:hAnsi="宋体" w:eastAsia="仿宋_GB2312"/>
          <w:sz w:val="22"/>
        </w:rPr>
        <w:tab/>
      </w:r>
      <w:r>
        <w:rPr>
          <w:rFonts w:hint="eastAsia" w:ascii="仿宋_GB2312" w:hAnsi="宋体" w:eastAsia="仿宋_GB2312"/>
          <w:sz w:val="22"/>
        </w:rPr>
        <w:t>D.完全没听说过</w:t>
      </w:r>
    </w:p>
    <w:p>
      <w:pPr>
        <w:spacing w:line="360" w:lineRule="auto"/>
        <w:jc w:val="left"/>
        <w:rPr>
          <w:rFonts w:ascii="仿宋_GB2312" w:hAnsi="宋体" w:eastAsia="仿宋_GB2312"/>
          <w:b/>
          <w:sz w:val="24"/>
          <w:szCs w:val="24"/>
        </w:rPr>
      </w:pPr>
      <w:r>
        <w:rPr>
          <w:rFonts w:hint="eastAsia" w:ascii="仿宋_GB2312" w:hAnsi="宋体" w:eastAsia="仿宋_GB2312"/>
          <w:b/>
          <w:sz w:val="24"/>
          <w:szCs w:val="24"/>
        </w:rPr>
        <w:t>2-3.您通过哪种渠道得知的宁波影视文化产业区地方财政贡献奖励项目政策？</w:t>
      </w:r>
    </w:p>
    <w:p>
      <w:pPr>
        <w:tabs>
          <w:tab w:val="left" w:pos="1560"/>
          <w:tab w:val="left" w:pos="3402"/>
          <w:tab w:val="left" w:pos="5529"/>
        </w:tabs>
        <w:spacing w:line="360" w:lineRule="auto"/>
        <w:jc w:val="left"/>
        <w:rPr>
          <w:rFonts w:ascii="仿宋_GB2312" w:hAnsi="宋体" w:eastAsia="仿宋_GB2312"/>
          <w:sz w:val="22"/>
          <w:u w:val="single"/>
        </w:rPr>
      </w:pPr>
      <w:r>
        <w:rPr>
          <w:rFonts w:hint="eastAsia" w:ascii="仿宋_GB2312" w:hAnsi="宋体" w:eastAsia="仿宋_GB2312"/>
          <w:sz w:val="22"/>
        </w:rPr>
        <w:t>A.象山影视城公众号   B.电影节/文化节   C.朋友圈等社交平台   D.亲友推荐介绍      E.其他：</w:t>
      </w:r>
      <w:r>
        <w:rPr>
          <w:rFonts w:hint="eastAsia" w:ascii="仿宋_GB2312" w:hAnsi="宋体" w:eastAsia="仿宋_GB2312"/>
          <w:sz w:val="22"/>
          <w:u w:val="single"/>
        </w:rPr>
        <w:t xml:space="preserve"> </w:t>
      </w:r>
      <w:r>
        <w:rPr>
          <w:rFonts w:ascii="仿宋_GB2312" w:hAnsi="宋体" w:eastAsia="仿宋_GB2312"/>
          <w:sz w:val="22"/>
          <w:u w:val="single"/>
        </w:rPr>
        <w:t xml:space="preserve">                    </w:t>
      </w:r>
    </w:p>
    <w:p>
      <w:pPr>
        <w:spacing w:line="360" w:lineRule="auto"/>
        <w:jc w:val="left"/>
        <w:rPr>
          <w:rFonts w:ascii="仿宋_GB2312" w:hAnsi="宋体" w:eastAsia="仿宋_GB2312"/>
          <w:b/>
          <w:sz w:val="24"/>
          <w:szCs w:val="24"/>
        </w:rPr>
      </w:pPr>
      <w:r>
        <w:rPr>
          <w:rFonts w:hint="eastAsia" w:ascii="仿宋_GB2312" w:hAnsi="宋体" w:eastAsia="仿宋_GB2312"/>
          <w:b/>
          <w:sz w:val="24"/>
          <w:szCs w:val="24"/>
        </w:rPr>
        <w:t>4.您认为享受地方财政贡献奖励项目政策的申报流程及申报材料是否合理？</w:t>
      </w:r>
    </w:p>
    <w:p>
      <w:pPr>
        <w:tabs>
          <w:tab w:val="left" w:pos="1560"/>
          <w:tab w:val="left" w:pos="3402"/>
          <w:tab w:val="left" w:pos="5529"/>
        </w:tabs>
        <w:spacing w:line="360" w:lineRule="auto"/>
        <w:jc w:val="left"/>
        <w:rPr>
          <w:rFonts w:ascii="仿宋_GB2312" w:hAnsi="宋体" w:eastAsia="仿宋_GB2312"/>
          <w:sz w:val="22"/>
        </w:rPr>
      </w:pPr>
      <w:r>
        <w:rPr>
          <w:rFonts w:hint="eastAsia" w:ascii="仿宋_GB2312" w:hAnsi="宋体" w:eastAsia="仿宋_GB2312"/>
          <w:sz w:val="22"/>
        </w:rPr>
        <w:t>A.合理</w:t>
      </w:r>
      <w:r>
        <w:rPr>
          <w:rFonts w:hint="eastAsia" w:ascii="仿宋_GB2312" w:hAnsi="宋体" w:eastAsia="仿宋_GB2312"/>
          <w:sz w:val="22"/>
        </w:rPr>
        <w:tab/>
      </w:r>
      <w:r>
        <w:rPr>
          <w:rFonts w:hint="eastAsia" w:ascii="仿宋_GB2312" w:hAnsi="宋体" w:eastAsia="仿宋_GB2312"/>
          <w:sz w:val="22"/>
        </w:rPr>
        <w:t>B.比较合理</w:t>
      </w:r>
      <w:r>
        <w:rPr>
          <w:rFonts w:hint="eastAsia" w:ascii="仿宋_GB2312" w:hAnsi="宋体" w:eastAsia="仿宋_GB2312"/>
          <w:sz w:val="22"/>
        </w:rPr>
        <w:tab/>
      </w:r>
      <w:r>
        <w:rPr>
          <w:rFonts w:hint="eastAsia" w:ascii="仿宋_GB2312" w:hAnsi="宋体" w:eastAsia="仿宋_GB2312"/>
          <w:sz w:val="22"/>
        </w:rPr>
        <w:t>C.比较不合理</w:t>
      </w:r>
      <w:r>
        <w:rPr>
          <w:rFonts w:hint="eastAsia" w:ascii="仿宋_GB2312" w:hAnsi="宋体" w:eastAsia="仿宋_GB2312"/>
          <w:sz w:val="22"/>
        </w:rPr>
        <w:tab/>
      </w:r>
      <w:r>
        <w:rPr>
          <w:rFonts w:hint="eastAsia" w:ascii="仿宋_GB2312" w:hAnsi="宋体" w:eastAsia="仿宋_GB2312"/>
          <w:sz w:val="22"/>
        </w:rPr>
        <w:t>D.很不合理</w:t>
      </w:r>
    </w:p>
    <w:p>
      <w:pPr>
        <w:spacing w:line="360" w:lineRule="auto"/>
        <w:jc w:val="left"/>
        <w:rPr>
          <w:rFonts w:ascii="仿宋_GB2312" w:hAnsi="宋体" w:eastAsia="仿宋_GB2312"/>
          <w:sz w:val="22"/>
          <w:u w:val="single"/>
        </w:rPr>
      </w:pPr>
      <w:r>
        <w:rPr>
          <w:rFonts w:hint="eastAsia" w:ascii="仿宋_GB2312" w:hAnsi="宋体" w:eastAsia="仿宋_GB2312"/>
          <w:sz w:val="22"/>
        </w:rPr>
        <w:t>（如选择C或D，请简要说明不合理之处：）</w:t>
      </w:r>
      <w:r>
        <w:rPr>
          <w:rFonts w:ascii="仿宋_GB2312" w:hAnsi="宋体" w:eastAsia="仿宋_GB2312"/>
          <w:sz w:val="22"/>
          <w:u w:val="single"/>
        </w:rPr>
        <w:t xml:space="preserve">                                 </w:t>
      </w:r>
    </w:p>
    <w:p>
      <w:pPr>
        <w:spacing w:line="360" w:lineRule="auto"/>
        <w:jc w:val="left"/>
        <w:rPr>
          <w:rFonts w:ascii="仿宋_GB2312" w:hAnsi="宋体" w:eastAsia="仿宋_GB2312"/>
          <w:b/>
          <w:sz w:val="24"/>
          <w:szCs w:val="24"/>
        </w:rPr>
      </w:pPr>
      <w:r>
        <w:rPr>
          <w:rFonts w:hint="eastAsia" w:ascii="仿宋_GB2312" w:hAnsi="宋体" w:eastAsia="仿宋_GB2312"/>
          <w:b/>
          <w:sz w:val="24"/>
          <w:szCs w:val="24"/>
        </w:rPr>
        <w:t>5.此项地方财政贡献奖励项目专项资金是否为贵单位选择落户宁波影视文化产业区的关键因素？</w:t>
      </w:r>
    </w:p>
    <w:p>
      <w:pPr>
        <w:tabs>
          <w:tab w:val="left" w:pos="1560"/>
          <w:tab w:val="left" w:pos="3402"/>
          <w:tab w:val="left" w:pos="5529"/>
        </w:tabs>
        <w:spacing w:line="360" w:lineRule="auto"/>
        <w:jc w:val="left"/>
        <w:rPr>
          <w:rFonts w:ascii="仿宋_GB2312" w:hAnsi="宋体" w:eastAsia="仿宋_GB2312"/>
          <w:sz w:val="22"/>
        </w:rPr>
      </w:pPr>
      <w:r>
        <w:rPr>
          <w:rFonts w:hint="eastAsia" w:ascii="仿宋_GB2312" w:hAnsi="宋体" w:eastAsia="仿宋_GB2312"/>
          <w:sz w:val="22"/>
        </w:rPr>
        <w:t>A.关键因素</w:t>
      </w:r>
      <w:r>
        <w:rPr>
          <w:rFonts w:hint="eastAsia" w:ascii="仿宋_GB2312" w:hAnsi="宋体" w:eastAsia="仿宋_GB2312"/>
          <w:sz w:val="22"/>
        </w:rPr>
        <w:tab/>
      </w:r>
      <w:r>
        <w:rPr>
          <w:rFonts w:hint="eastAsia" w:ascii="仿宋_GB2312" w:hAnsi="宋体" w:eastAsia="仿宋_GB2312"/>
          <w:sz w:val="22"/>
        </w:rPr>
        <w:t>B.较重要因素</w:t>
      </w:r>
      <w:r>
        <w:rPr>
          <w:rFonts w:hint="eastAsia" w:ascii="仿宋_GB2312" w:hAnsi="宋体" w:eastAsia="仿宋_GB2312"/>
          <w:sz w:val="22"/>
        </w:rPr>
        <w:tab/>
      </w:r>
      <w:r>
        <w:rPr>
          <w:rFonts w:hint="eastAsia" w:ascii="仿宋_GB2312" w:hAnsi="宋体" w:eastAsia="仿宋_GB2312"/>
          <w:sz w:val="22"/>
        </w:rPr>
        <w:t>C.不十分重要因素</w:t>
      </w:r>
      <w:r>
        <w:rPr>
          <w:rFonts w:hint="eastAsia" w:ascii="仿宋_GB2312" w:hAnsi="宋体" w:eastAsia="仿宋_GB2312"/>
          <w:sz w:val="22"/>
        </w:rPr>
        <w:tab/>
      </w:r>
      <w:r>
        <w:rPr>
          <w:rFonts w:hint="eastAsia" w:ascii="仿宋_GB2312" w:hAnsi="宋体" w:eastAsia="仿宋_GB2312"/>
          <w:sz w:val="22"/>
        </w:rPr>
        <w:t>D.不是考虑因素，贵单位选择落户产业区的主要因素是（按重要程度排序）：</w:t>
      </w:r>
      <w:r>
        <w:rPr>
          <w:rFonts w:hint="eastAsia" w:ascii="仿宋_GB2312" w:hAnsi="宋体" w:eastAsia="仿宋_GB2312"/>
          <w:sz w:val="22"/>
          <w:u w:val="single"/>
        </w:rPr>
        <w:t xml:space="preserve"> </w:t>
      </w:r>
      <w:r>
        <w:rPr>
          <w:rFonts w:ascii="仿宋_GB2312" w:hAnsi="宋体" w:eastAsia="仿宋_GB2312"/>
          <w:sz w:val="22"/>
          <w:u w:val="single"/>
        </w:rPr>
        <w:t xml:space="preserve">                  </w:t>
      </w:r>
      <w:r>
        <w:rPr>
          <w:rFonts w:hint="eastAsia" w:ascii="仿宋_GB2312" w:hAnsi="宋体" w:eastAsia="仿宋_GB2312"/>
          <w:sz w:val="22"/>
        </w:rPr>
        <w:t>。</w:t>
      </w:r>
    </w:p>
    <w:p>
      <w:pPr>
        <w:spacing w:line="360" w:lineRule="auto"/>
        <w:jc w:val="left"/>
        <w:rPr>
          <w:rFonts w:ascii="仿宋_GB2312" w:hAnsi="宋体" w:eastAsia="仿宋_GB2312"/>
          <w:b/>
          <w:sz w:val="24"/>
          <w:szCs w:val="24"/>
        </w:rPr>
      </w:pPr>
      <w:r>
        <w:rPr>
          <w:rFonts w:hint="eastAsia" w:ascii="仿宋_GB2312" w:hAnsi="宋体" w:eastAsia="仿宋_GB2312"/>
          <w:b/>
          <w:sz w:val="24"/>
          <w:szCs w:val="24"/>
        </w:rPr>
        <w:t>6.贵单位是否有申请过此项地方财政贡献奖励项目专项资金？</w:t>
      </w:r>
    </w:p>
    <w:p>
      <w:pPr>
        <w:tabs>
          <w:tab w:val="left" w:pos="1560"/>
          <w:tab w:val="left" w:pos="3402"/>
          <w:tab w:val="left" w:pos="5529"/>
        </w:tabs>
        <w:spacing w:line="360" w:lineRule="auto"/>
        <w:jc w:val="left"/>
        <w:rPr>
          <w:rFonts w:ascii="仿宋_GB2312" w:hAnsi="宋体" w:eastAsia="仿宋_GB2312"/>
          <w:sz w:val="22"/>
        </w:rPr>
      </w:pPr>
      <w:r>
        <w:rPr>
          <w:rFonts w:hint="eastAsia" w:ascii="仿宋_GB2312" w:hAnsi="宋体" w:eastAsia="仿宋_GB2312"/>
          <w:sz w:val="22"/>
        </w:rPr>
        <w:t>A.是</w:t>
      </w:r>
      <w:r>
        <w:rPr>
          <w:rFonts w:hint="eastAsia" w:ascii="仿宋_GB2312" w:hAnsi="宋体" w:eastAsia="仿宋_GB2312"/>
          <w:sz w:val="22"/>
        </w:rPr>
        <w:tab/>
      </w:r>
      <w:r>
        <w:rPr>
          <w:rFonts w:hint="eastAsia" w:ascii="仿宋_GB2312" w:hAnsi="宋体" w:eastAsia="仿宋_GB2312"/>
          <w:sz w:val="22"/>
        </w:rPr>
        <w:t>B.否</w:t>
      </w:r>
    </w:p>
    <w:p>
      <w:pPr>
        <w:spacing w:line="360" w:lineRule="auto"/>
        <w:jc w:val="left"/>
        <w:rPr>
          <w:rFonts w:ascii="仿宋_GB2312" w:hAnsi="宋体" w:eastAsia="仿宋_GB2312"/>
          <w:b/>
          <w:sz w:val="24"/>
          <w:szCs w:val="24"/>
        </w:rPr>
      </w:pPr>
      <w:r>
        <w:rPr>
          <w:rFonts w:hint="eastAsia" w:ascii="仿宋_GB2312" w:hAnsi="宋体" w:eastAsia="仿宋_GB2312"/>
          <w:b/>
          <w:sz w:val="24"/>
          <w:szCs w:val="24"/>
        </w:rPr>
        <w:t>7.本专项资金补助发放是否及时？</w:t>
      </w:r>
    </w:p>
    <w:p>
      <w:pPr>
        <w:tabs>
          <w:tab w:val="left" w:pos="1560"/>
          <w:tab w:val="left" w:pos="3402"/>
          <w:tab w:val="left" w:pos="5529"/>
        </w:tabs>
        <w:spacing w:line="360" w:lineRule="auto"/>
        <w:jc w:val="left"/>
        <w:rPr>
          <w:rFonts w:ascii="仿宋_GB2312" w:hAnsi="宋体" w:eastAsia="仿宋_GB2312"/>
          <w:sz w:val="22"/>
        </w:rPr>
      </w:pPr>
      <w:r>
        <w:rPr>
          <w:rFonts w:hint="eastAsia" w:ascii="仿宋_GB2312" w:hAnsi="宋体" w:eastAsia="仿宋_GB2312"/>
          <w:sz w:val="22"/>
        </w:rPr>
        <w:t>A.及时</w:t>
      </w:r>
      <w:r>
        <w:rPr>
          <w:rFonts w:hint="eastAsia" w:ascii="仿宋_GB2312" w:hAnsi="宋体" w:eastAsia="仿宋_GB2312"/>
          <w:sz w:val="22"/>
        </w:rPr>
        <w:tab/>
      </w:r>
      <w:r>
        <w:rPr>
          <w:rFonts w:hint="eastAsia" w:ascii="仿宋_GB2312" w:hAnsi="宋体" w:eastAsia="仿宋_GB2312"/>
          <w:sz w:val="22"/>
        </w:rPr>
        <w:t>B.较为及时</w:t>
      </w:r>
      <w:r>
        <w:rPr>
          <w:rFonts w:hint="eastAsia" w:ascii="仿宋_GB2312" w:hAnsi="宋体" w:eastAsia="仿宋_GB2312"/>
          <w:sz w:val="22"/>
        </w:rPr>
        <w:tab/>
      </w:r>
      <w:r>
        <w:rPr>
          <w:rFonts w:hint="eastAsia" w:ascii="仿宋_GB2312" w:hAnsi="宋体" w:eastAsia="仿宋_GB2312"/>
          <w:sz w:val="22"/>
        </w:rPr>
        <w:t>C.不及时</w:t>
      </w:r>
      <w:r>
        <w:rPr>
          <w:rFonts w:hint="eastAsia" w:ascii="仿宋_GB2312" w:hAnsi="宋体" w:eastAsia="仿宋_GB2312"/>
          <w:sz w:val="22"/>
        </w:rPr>
        <w:tab/>
      </w:r>
      <w:r>
        <w:rPr>
          <w:rFonts w:hint="eastAsia" w:ascii="仿宋_GB2312" w:hAnsi="宋体" w:eastAsia="仿宋_GB2312"/>
          <w:sz w:val="22"/>
        </w:rPr>
        <w:t>D.严重滞后</w:t>
      </w:r>
    </w:p>
    <w:p>
      <w:pPr>
        <w:spacing w:line="360" w:lineRule="auto"/>
        <w:jc w:val="left"/>
        <w:rPr>
          <w:rFonts w:ascii="仿宋_GB2312" w:hAnsi="宋体" w:eastAsia="仿宋_GB2312"/>
          <w:b/>
          <w:sz w:val="24"/>
          <w:szCs w:val="24"/>
        </w:rPr>
      </w:pPr>
      <w:r>
        <w:rPr>
          <w:rFonts w:hint="eastAsia" w:ascii="仿宋_GB2312" w:hAnsi="宋体" w:eastAsia="仿宋_GB2312"/>
          <w:b/>
          <w:sz w:val="24"/>
          <w:szCs w:val="24"/>
        </w:rPr>
        <w:t>8.您对此地方财政贡献奖励项目政策的总体满意度？</w:t>
      </w:r>
    </w:p>
    <w:p>
      <w:pPr>
        <w:tabs>
          <w:tab w:val="left" w:pos="1560"/>
          <w:tab w:val="left" w:pos="3402"/>
          <w:tab w:val="left" w:pos="5529"/>
        </w:tabs>
        <w:spacing w:line="360" w:lineRule="auto"/>
        <w:jc w:val="left"/>
        <w:rPr>
          <w:rFonts w:ascii="仿宋_GB2312" w:hAnsi="宋体" w:eastAsia="仿宋_GB2312"/>
          <w:sz w:val="22"/>
        </w:rPr>
      </w:pPr>
      <w:r>
        <w:rPr>
          <w:rFonts w:hint="eastAsia" w:ascii="仿宋_GB2312" w:hAnsi="宋体" w:eastAsia="仿宋_GB2312"/>
          <w:sz w:val="22"/>
        </w:rPr>
        <w:t>A.满意</w:t>
      </w:r>
      <w:r>
        <w:rPr>
          <w:rFonts w:hint="eastAsia" w:ascii="仿宋_GB2312" w:hAnsi="宋体" w:eastAsia="仿宋_GB2312"/>
          <w:sz w:val="22"/>
        </w:rPr>
        <w:tab/>
      </w:r>
      <w:r>
        <w:rPr>
          <w:rFonts w:hint="eastAsia" w:ascii="仿宋_GB2312" w:hAnsi="宋体" w:eastAsia="仿宋_GB2312"/>
          <w:sz w:val="22"/>
        </w:rPr>
        <w:t>B.比较满意</w:t>
      </w:r>
      <w:r>
        <w:rPr>
          <w:rFonts w:hint="eastAsia" w:ascii="仿宋_GB2312" w:hAnsi="宋体" w:eastAsia="仿宋_GB2312"/>
          <w:sz w:val="22"/>
        </w:rPr>
        <w:tab/>
      </w:r>
      <w:r>
        <w:rPr>
          <w:rFonts w:hint="eastAsia" w:ascii="仿宋_GB2312" w:hAnsi="宋体" w:eastAsia="仿宋_GB2312"/>
          <w:sz w:val="22"/>
        </w:rPr>
        <w:t>C.不太满意</w:t>
      </w:r>
      <w:r>
        <w:rPr>
          <w:rFonts w:hint="eastAsia" w:ascii="仿宋_GB2312" w:hAnsi="宋体" w:eastAsia="仿宋_GB2312"/>
          <w:sz w:val="22"/>
        </w:rPr>
        <w:tab/>
      </w:r>
      <w:r>
        <w:rPr>
          <w:rFonts w:hint="eastAsia" w:ascii="仿宋_GB2312" w:hAnsi="宋体" w:eastAsia="仿宋_GB2312"/>
          <w:sz w:val="22"/>
        </w:rPr>
        <w:t>D.不满意</w:t>
      </w:r>
    </w:p>
    <w:p>
      <w:pPr>
        <w:spacing w:line="360" w:lineRule="auto"/>
        <w:jc w:val="left"/>
        <w:rPr>
          <w:rFonts w:ascii="仿宋_GB2312" w:hAnsi="宋体" w:eastAsia="仿宋_GB2312"/>
          <w:sz w:val="24"/>
          <w:szCs w:val="24"/>
        </w:rPr>
      </w:pPr>
      <w:r>
        <w:rPr>
          <w:rFonts w:hint="eastAsia" w:ascii="仿宋_GB2312" w:hAnsi="宋体" w:eastAsia="仿宋_GB2312"/>
          <w:b/>
          <w:sz w:val="24"/>
          <w:szCs w:val="24"/>
        </w:rPr>
        <w:t>9.贵单位目前碰到的主要困难是什么？希望哪些方面得到政策扶持？</w:t>
      </w:r>
    </w:p>
    <w:p>
      <w:pPr>
        <w:spacing w:line="360" w:lineRule="auto"/>
        <w:ind w:left="149"/>
        <w:jc w:val="left"/>
        <w:rPr>
          <w:rFonts w:ascii="宋体" w:hAnsi="宋体"/>
          <w:sz w:val="22"/>
          <w:u w:val="single"/>
        </w:rPr>
      </w:pPr>
      <w:r>
        <w:rPr>
          <w:rFonts w:hint="eastAsia" w:ascii="宋体" w:hAnsi="宋体"/>
          <w:sz w:val="22"/>
          <w:u w:val="single"/>
        </w:rPr>
        <w:t xml:space="preserve"> </w:t>
      </w:r>
      <w:r>
        <w:rPr>
          <w:rFonts w:ascii="宋体" w:hAnsi="宋体"/>
          <w:sz w:val="22"/>
          <w:u w:val="single"/>
        </w:rPr>
        <w:t xml:space="preserve">                                                                         </w:t>
      </w:r>
    </w:p>
    <w:p>
      <w:pPr>
        <w:spacing w:line="360" w:lineRule="auto"/>
        <w:ind w:left="149"/>
        <w:jc w:val="left"/>
        <w:rPr>
          <w:rFonts w:ascii="宋体" w:hAnsi="宋体"/>
          <w:sz w:val="22"/>
          <w:u w:val="single"/>
        </w:rPr>
      </w:pPr>
      <w:r>
        <w:rPr>
          <w:rFonts w:hint="eastAsia" w:ascii="宋体" w:hAnsi="宋体"/>
          <w:sz w:val="22"/>
          <w:u w:val="single"/>
        </w:rPr>
        <w:t xml:space="preserve"> </w:t>
      </w:r>
      <w:r>
        <w:rPr>
          <w:rFonts w:ascii="宋体" w:hAnsi="宋体"/>
          <w:sz w:val="22"/>
          <w:u w:val="single"/>
        </w:rPr>
        <w:t xml:space="preserve">                                                                         </w:t>
      </w:r>
    </w:p>
    <w:p>
      <w:pPr>
        <w:spacing w:line="360" w:lineRule="auto"/>
        <w:ind w:left="149"/>
        <w:jc w:val="left"/>
      </w:pPr>
      <w:r>
        <w:rPr>
          <w:rFonts w:hint="eastAsia" w:ascii="宋体" w:hAnsi="宋体"/>
          <w:sz w:val="22"/>
          <w:u w:val="single"/>
        </w:rPr>
        <w:t xml:space="preserve"> </w:t>
      </w:r>
      <w:r>
        <w:rPr>
          <w:rFonts w:ascii="宋体" w:hAnsi="宋体"/>
          <w:sz w:val="22"/>
          <w:u w:val="single"/>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C7CED"/>
    <w:multiLevelType w:val="multilevel"/>
    <w:tmpl w:val="13EC7CED"/>
    <w:lvl w:ilvl="0" w:tentative="0">
      <w:start w:val="1"/>
      <w:numFmt w:val="decimal"/>
      <w:lvlText w:val="%1."/>
      <w:lvlJc w:val="left"/>
      <w:pPr>
        <w:ind w:left="509" w:hanging="360"/>
      </w:pPr>
      <w:rPr>
        <w:rFonts w:hint="default"/>
      </w:rPr>
    </w:lvl>
    <w:lvl w:ilvl="1" w:tentative="0">
      <w:start w:val="1"/>
      <w:numFmt w:val="lowerLetter"/>
      <w:lvlText w:val="%2)"/>
      <w:lvlJc w:val="left"/>
      <w:pPr>
        <w:ind w:left="989" w:hanging="420"/>
      </w:pPr>
    </w:lvl>
    <w:lvl w:ilvl="2" w:tentative="0">
      <w:start w:val="1"/>
      <w:numFmt w:val="lowerRoman"/>
      <w:lvlText w:val="%3."/>
      <w:lvlJc w:val="right"/>
      <w:pPr>
        <w:ind w:left="1409" w:hanging="420"/>
      </w:pPr>
    </w:lvl>
    <w:lvl w:ilvl="3" w:tentative="0">
      <w:start w:val="1"/>
      <w:numFmt w:val="decimal"/>
      <w:lvlText w:val="%4."/>
      <w:lvlJc w:val="left"/>
      <w:pPr>
        <w:ind w:left="1829" w:hanging="420"/>
      </w:pPr>
    </w:lvl>
    <w:lvl w:ilvl="4" w:tentative="0">
      <w:start w:val="1"/>
      <w:numFmt w:val="lowerLetter"/>
      <w:lvlText w:val="%5)"/>
      <w:lvlJc w:val="left"/>
      <w:pPr>
        <w:ind w:left="2249" w:hanging="420"/>
      </w:pPr>
    </w:lvl>
    <w:lvl w:ilvl="5" w:tentative="0">
      <w:start w:val="1"/>
      <w:numFmt w:val="lowerRoman"/>
      <w:lvlText w:val="%6."/>
      <w:lvlJc w:val="right"/>
      <w:pPr>
        <w:ind w:left="2669" w:hanging="420"/>
      </w:pPr>
    </w:lvl>
    <w:lvl w:ilvl="6" w:tentative="0">
      <w:start w:val="1"/>
      <w:numFmt w:val="decimal"/>
      <w:lvlText w:val="%7."/>
      <w:lvlJc w:val="left"/>
      <w:pPr>
        <w:ind w:left="3089" w:hanging="420"/>
      </w:pPr>
    </w:lvl>
    <w:lvl w:ilvl="7" w:tentative="0">
      <w:start w:val="1"/>
      <w:numFmt w:val="lowerLetter"/>
      <w:lvlText w:val="%8)"/>
      <w:lvlJc w:val="left"/>
      <w:pPr>
        <w:ind w:left="3509" w:hanging="420"/>
      </w:pPr>
    </w:lvl>
    <w:lvl w:ilvl="8" w:tentative="0">
      <w:start w:val="1"/>
      <w:numFmt w:val="lowerRoman"/>
      <w:lvlText w:val="%9."/>
      <w:lvlJc w:val="right"/>
      <w:pPr>
        <w:ind w:left="392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E025C"/>
    <w:rsid w:val="03BE025C"/>
    <w:rsid w:val="41CF4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2020-06-12T08:49:00Z</dcterms:created>
  <dc:creator>Administrator</dc:creator>
  <cp:lastModifiedBy>Administrator</cp:lastModifiedBy>
  <dcterms:modified xsi:type="dcterms:W3CDTF">2020-06-12T08:50:39Z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