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FD" w:rsidRPr="004B4ED8" w:rsidRDefault="003217FD" w:rsidP="003217FD">
      <w:pPr>
        <w:rPr>
          <w:rFonts w:ascii="仿宋_GB2312" w:eastAsia="仿宋_GB2312" w:hint="eastAsia"/>
          <w:sz w:val="30"/>
          <w:szCs w:val="30"/>
        </w:rPr>
      </w:pPr>
      <w:r w:rsidRPr="004B4ED8">
        <w:rPr>
          <w:rFonts w:ascii="仿宋_GB2312" w:eastAsia="仿宋_GB2312" w:hint="eastAsia"/>
          <w:sz w:val="30"/>
          <w:szCs w:val="30"/>
        </w:rPr>
        <w:t>附件7</w:t>
      </w:r>
    </w:p>
    <w:p w:rsidR="003217FD" w:rsidRPr="004B4ED8" w:rsidRDefault="003217FD" w:rsidP="003217FD">
      <w:pPr>
        <w:jc w:val="center"/>
        <w:rPr>
          <w:rFonts w:ascii="方正小标宋简体" w:eastAsia="方正小标宋简体" w:hint="eastAsia"/>
          <w:spacing w:val="-16"/>
          <w:sz w:val="36"/>
          <w:szCs w:val="36"/>
        </w:rPr>
      </w:pPr>
      <w:r w:rsidRPr="004B4ED8">
        <w:rPr>
          <w:rFonts w:ascii="方正小标宋简体" w:eastAsia="方正小标宋简体" w:hint="eastAsia"/>
          <w:spacing w:val="-16"/>
          <w:w w:val="85"/>
          <w:sz w:val="36"/>
          <w:szCs w:val="36"/>
        </w:rPr>
        <w:t>慈溪市学科骨干教师、名教师和优秀“双师型”教师</w:t>
      </w:r>
    </w:p>
    <w:p w:rsidR="003217FD" w:rsidRPr="004B4ED8" w:rsidRDefault="003217FD" w:rsidP="003217F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教师民主测评表（样张）</w:t>
      </w:r>
    </w:p>
    <w:p w:rsidR="003217FD" w:rsidRPr="004B4ED8" w:rsidRDefault="003217FD" w:rsidP="003217FD">
      <w:pPr>
        <w:rPr>
          <w:rFonts w:ascii="仿宋_GB2312" w:eastAsia="仿宋_GB2312" w:hint="eastAsia"/>
          <w:sz w:val="30"/>
          <w:szCs w:val="30"/>
        </w:rPr>
      </w:pPr>
    </w:p>
    <w:p w:rsidR="003217FD" w:rsidRPr="004B4ED8" w:rsidRDefault="003217FD" w:rsidP="003217F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B4ED8">
        <w:rPr>
          <w:rFonts w:ascii="仿宋_GB2312" w:eastAsia="仿宋_GB2312" w:hint="eastAsia"/>
          <w:sz w:val="30"/>
          <w:szCs w:val="30"/>
        </w:rPr>
        <w:t>受教育局委托，学校对慈溪市第九届学科骨干教师、名教师和第五届优秀“双师型”教师参评人员进行民主测评，请你根据这些教师的师德水平、教育教学质量、教学业绩、有无有偿家教、有无对学生进行体罚和变相体罚等方面，对他们实事求是地进行评价，并在相应的栏目中打“√”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1"/>
        <w:gridCol w:w="1080"/>
        <w:gridCol w:w="2160"/>
        <w:gridCol w:w="1260"/>
        <w:gridCol w:w="1507"/>
        <w:gridCol w:w="1620"/>
      </w:tblGrid>
      <w:tr w:rsidR="003217FD" w:rsidRPr="004B4ED8" w:rsidTr="00022CE3">
        <w:trPr>
          <w:trHeight w:val="257"/>
          <w:jc w:val="center"/>
        </w:trPr>
        <w:tc>
          <w:tcPr>
            <w:tcW w:w="761" w:type="dxa"/>
            <w:vMerge w:val="restart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160" w:type="dxa"/>
            <w:vMerge w:val="restart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参评项目</w:t>
            </w:r>
          </w:p>
        </w:tc>
        <w:tc>
          <w:tcPr>
            <w:tcW w:w="4387" w:type="dxa"/>
            <w:gridSpan w:val="3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测评结果</w:t>
            </w:r>
          </w:p>
        </w:tc>
      </w:tr>
      <w:tr w:rsidR="003217FD" w:rsidRPr="004B4ED8" w:rsidTr="00022CE3">
        <w:trPr>
          <w:trHeight w:val="262"/>
          <w:jc w:val="center"/>
        </w:trPr>
        <w:tc>
          <w:tcPr>
            <w:tcW w:w="761" w:type="dxa"/>
            <w:vMerge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同意</w:t>
            </w: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不同意</w:t>
            </w: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弃权</w:t>
            </w: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0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3217FD" w:rsidRPr="004B4ED8" w:rsidRDefault="003217FD" w:rsidP="003217F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仿宋_GB2312" w:eastAsia="仿宋_GB2312" w:hint="eastAsia"/>
          <w:sz w:val="30"/>
          <w:szCs w:val="30"/>
        </w:rPr>
        <w:t>注：参加测评教师人数不少于学校教职工总数的三分之二。</w:t>
      </w:r>
      <w:r w:rsidRPr="004B4ED8">
        <w:rPr>
          <w:rFonts w:ascii="仿宋_GB2312" w:eastAsia="仿宋_GB2312"/>
          <w:sz w:val="30"/>
          <w:szCs w:val="30"/>
        </w:rPr>
        <w:br w:type="page"/>
      </w:r>
      <w:r w:rsidRPr="004B4ED8">
        <w:rPr>
          <w:rFonts w:ascii="方正小标宋简体" w:eastAsia="方正小标宋简体" w:hint="eastAsia"/>
          <w:spacing w:val="-16"/>
          <w:w w:val="85"/>
          <w:sz w:val="36"/>
          <w:szCs w:val="36"/>
        </w:rPr>
        <w:lastRenderedPageBreak/>
        <w:t>慈溪市学科骨干教师、名教师和优秀“双师型”教师</w:t>
      </w:r>
    </w:p>
    <w:p w:rsidR="003217FD" w:rsidRPr="004B4ED8" w:rsidRDefault="003217FD" w:rsidP="003217FD">
      <w:pPr>
        <w:spacing w:after="100" w:afterAutospacing="1"/>
        <w:jc w:val="center"/>
        <w:rPr>
          <w:rFonts w:ascii="方正小标宋简体" w:eastAsia="方正小标宋简体" w:hint="eastAsia"/>
          <w:sz w:val="36"/>
          <w:szCs w:val="36"/>
        </w:rPr>
      </w:pPr>
      <w:r w:rsidRPr="004B4ED8">
        <w:rPr>
          <w:rFonts w:ascii="方正小标宋简体" w:eastAsia="方正小标宋简体" w:hint="eastAsia"/>
          <w:sz w:val="36"/>
          <w:szCs w:val="36"/>
        </w:rPr>
        <w:t>学生民主测评表（样张）</w:t>
      </w:r>
    </w:p>
    <w:p w:rsidR="003217FD" w:rsidRPr="004B4ED8" w:rsidRDefault="003217FD" w:rsidP="003217FD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4B4ED8">
        <w:rPr>
          <w:rFonts w:ascii="仿宋_GB2312" w:eastAsia="仿宋_GB2312" w:hint="eastAsia"/>
          <w:sz w:val="30"/>
          <w:szCs w:val="30"/>
        </w:rPr>
        <w:t>受教育局委托，学校对慈溪市第九届学科骨干教师、名教师和第五届优秀“双师型”教师参评人员进行民主测评，请你对</w:t>
      </w:r>
      <w:r w:rsidRPr="004B4ED8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 w:rsidRPr="004B4ED8">
        <w:rPr>
          <w:rFonts w:ascii="仿宋_GB2312" w:eastAsia="仿宋_GB2312" w:hint="eastAsia"/>
          <w:sz w:val="30"/>
          <w:szCs w:val="30"/>
        </w:rPr>
        <w:t>老师的师德素养和教育教学水平进行实事求是地评价，并在相应的栏目中打“√”。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1"/>
        <w:gridCol w:w="4137"/>
        <w:gridCol w:w="1194"/>
        <w:gridCol w:w="1194"/>
        <w:gridCol w:w="1195"/>
      </w:tblGrid>
      <w:tr w:rsidR="003217FD" w:rsidRPr="004B4ED8" w:rsidTr="00022CE3">
        <w:trPr>
          <w:trHeight w:val="429"/>
          <w:jc w:val="center"/>
        </w:trPr>
        <w:tc>
          <w:tcPr>
            <w:tcW w:w="761" w:type="dxa"/>
            <w:vMerge w:val="restart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4137" w:type="dxa"/>
            <w:vMerge w:val="restart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3583" w:type="dxa"/>
            <w:gridSpan w:val="3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测评结果</w:t>
            </w:r>
          </w:p>
        </w:tc>
      </w:tr>
      <w:tr w:rsidR="003217FD" w:rsidRPr="004B4ED8" w:rsidTr="00022CE3">
        <w:trPr>
          <w:trHeight w:val="463"/>
          <w:jc w:val="center"/>
        </w:trPr>
        <w:tc>
          <w:tcPr>
            <w:tcW w:w="761" w:type="dxa"/>
            <w:vMerge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4137" w:type="dxa"/>
            <w:vMerge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好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一般</w:t>
            </w: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差</w:t>
            </w: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模范遵守职业道德及社会公德，认真履行岗位职责，热爱教育，热爱学校，热爱学生，热爱岗位,不传播有害学生身心健康的思想。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无从事有偿家教行为，不引导、暗示、强迫、威胁学生或介绍学生到指定的个人或机构补课。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不讥讽、挖苦、歧视、体罚或变相体罚学生，不随意将学生逐出课堂。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不强制和诱导学生购买或向学生推销商品、报刊、书籍、资料等。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主动与学生家长联系, 认真听取家长的意见和建议。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不接受学生家长的礼品、礼券、礼金或宴请。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不得随意增加课时，加大作业量。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教学组织得当，气氛活跃，秩序良好，教学过程周密，形式灵活。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教法得当，授课内容易于理解、接受，能引起学生兴趣。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及时布置作业，及时批改，辅导耐心细致，效果好。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217FD" w:rsidRPr="004B4ED8" w:rsidTr="00022CE3">
        <w:trPr>
          <w:trHeight w:val="570"/>
          <w:jc w:val="center"/>
        </w:trPr>
        <w:tc>
          <w:tcPr>
            <w:tcW w:w="761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4B4ED8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4137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4B4ED8">
              <w:rPr>
                <w:rFonts w:ascii="仿宋_GB2312" w:eastAsia="仿宋_GB2312" w:hint="eastAsia"/>
                <w:b/>
                <w:sz w:val="24"/>
              </w:rPr>
              <w:t>综合评价</w:t>
            </w: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4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95" w:type="dxa"/>
            <w:vAlign w:val="center"/>
          </w:tcPr>
          <w:p w:rsidR="003217FD" w:rsidRPr="004B4ED8" w:rsidRDefault="003217FD" w:rsidP="00022CE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3217FD" w:rsidRPr="004B4ED8" w:rsidRDefault="003217FD" w:rsidP="003217FD">
      <w:pPr>
        <w:rPr>
          <w:rFonts w:ascii="仿宋_GB2312" w:eastAsia="仿宋_GB2312" w:hint="eastAsia"/>
          <w:sz w:val="30"/>
          <w:szCs w:val="30"/>
        </w:rPr>
      </w:pPr>
      <w:r w:rsidRPr="004B4ED8">
        <w:rPr>
          <w:rFonts w:ascii="仿宋_GB2312" w:eastAsia="仿宋_GB2312" w:hint="eastAsia"/>
          <w:sz w:val="30"/>
          <w:szCs w:val="30"/>
        </w:rPr>
        <w:t>注：测评对象为教师参评学科的所有任教班级学生。</w:t>
      </w:r>
    </w:p>
    <w:p w:rsidR="003217FD" w:rsidRPr="004B4ED8" w:rsidRDefault="003217FD" w:rsidP="003217FD"/>
    <w:p w:rsidR="00772421" w:rsidRPr="003217FD" w:rsidRDefault="00772421">
      <w:bookmarkStart w:id="0" w:name="_GoBack"/>
      <w:bookmarkEnd w:id="0"/>
    </w:p>
    <w:sectPr w:rsidR="00772421" w:rsidRPr="003217FD" w:rsidSect="005F71F1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D"/>
    <w:rsid w:val="003217FD"/>
    <w:rsid w:val="007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2019-12-26T03:05:00Z</dcterms:created>
  <dcterms:modified xsi:type="dcterms:W3CDTF">2019-12-26T03:05:00Z</dcterms:modified>
</cp:coreProperties>
</file>