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C6" w:rsidRDefault="009C73C6" w:rsidP="009C73C6">
      <w:pPr>
        <w:rPr>
          <w:rFonts w:ascii="黑体" w:eastAsia="黑体" w:hAnsi="仿宋" w:cs="仿宋" w:hint="eastAsia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附件4</w:t>
      </w:r>
    </w:p>
    <w:p w:rsidR="009C73C6" w:rsidRDefault="009C73C6" w:rsidP="009C73C6">
      <w:pPr>
        <w:spacing w:beforeLines="30" w:before="173" w:afterLines="30" w:after="173" w:line="600" w:lineRule="exact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学生学习流程</w:t>
      </w:r>
    </w:p>
    <w:p w:rsidR="009C73C6" w:rsidRDefault="009C73C6" w:rsidP="009C73C6">
      <w:pPr>
        <w:spacing w:line="440" w:lineRule="exact"/>
        <w:jc w:val="center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2020</w:t>
      </w:r>
      <w:r>
        <w:rPr>
          <w:rFonts w:ascii="Times New Roman" w:eastAsia="黑体" w:hAnsi="Times New Roman" w:hint="eastAsia"/>
          <w:sz w:val="32"/>
          <w:szCs w:val="32"/>
        </w:rPr>
        <w:t>年中小学生（幼儿）“预防溺水”专题教育活动</w:t>
      </w:r>
    </w:p>
    <w:p w:rsidR="009C73C6" w:rsidRDefault="009C73C6" w:rsidP="009C73C6">
      <w:pPr>
        <w:spacing w:line="440" w:lineRule="exact"/>
        <w:jc w:val="center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（活动时间：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日—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日）</w:t>
      </w:r>
    </w:p>
    <w:p w:rsidR="009C73C6" w:rsidRDefault="009C73C6" w:rsidP="009C73C6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尊敬的家长朋友：</w:t>
      </w:r>
    </w:p>
    <w:p w:rsidR="009C73C6" w:rsidRDefault="009C73C6" w:rsidP="009C73C6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　　您好！溺水事故一直是中小学生非正常死亡的头号杀手，为了让孩子认识到私自下水游泳玩耍的极端危险性，同时提醒家长假期多陪伴孩子，坚决抵制孩子到危险水域下水游泳。根据教育部门的要求，在宁波市学校安全教育平台开展2020年中小学生（幼儿）“预防溺水”专题教育活动，请孩子登录宁波市学校安全教育平台，学习相关知识，具体参与方式如下：</w:t>
      </w:r>
    </w:p>
    <w:p w:rsidR="009C73C6" w:rsidRDefault="009C73C6" w:rsidP="009C73C6">
      <w:pPr>
        <w:spacing w:line="440" w:lineRule="exact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方式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：电脑参加</w:t>
      </w:r>
    </w:p>
    <w:p w:rsidR="009C73C6" w:rsidRDefault="009C73C6" w:rsidP="009C73C6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　　第一步：在浏览器中输入：https://ningbo.xueanquan.com，进入宁波市学校安全教育平台，用学生的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帐号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登录，点击“预防溺水”专题教育活动图片入口或“我的学习”中进入活动页面。</w:t>
      </w:r>
    </w:p>
    <w:p w:rsidR="009C73C6" w:rsidRDefault="009C73C6" w:rsidP="009C73C6">
      <w:pPr>
        <w:spacing w:line="440" w:lineRule="exact"/>
        <w:ind w:firstLineChars="200" w:firstLine="54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第二步：点击“学生版”，按页面提示观看“预防溺水”教育短片，学习结束后，点击“确认”按钮提交完成，同时完成相关知识测评。</w:t>
      </w:r>
    </w:p>
    <w:p w:rsidR="009C73C6" w:rsidRDefault="009C73C6" w:rsidP="009C73C6">
      <w:pPr>
        <w:pStyle w:val="3"/>
        <w:widowControl/>
        <w:spacing w:before="0" w:beforeAutospacing="0" w:after="0" w:afterAutospacing="0"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方式二：手机参加</w:t>
      </w:r>
    </w:p>
    <w:p w:rsidR="009C73C6" w:rsidRDefault="009C73C6" w:rsidP="009C73C6">
      <w:pPr>
        <w:rPr>
          <w:rStyle w:val="a3"/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b/>
          <w:bCs/>
          <w:noProof/>
          <w:sz w:val="24"/>
        </w:rPr>
        <w:drawing>
          <wp:inline distT="0" distB="0" distL="0" distR="0">
            <wp:extent cx="5610225" cy="2571750"/>
            <wp:effectExtent l="0" t="0" r="9525" b="0"/>
            <wp:docPr id="1" name="图片 1" descr="15870032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1587003275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D13" w:rsidRPr="009C73C6" w:rsidRDefault="009C73C6" w:rsidP="009C73C6">
      <w:pPr>
        <w:spacing w:line="500" w:lineRule="exact"/>
      </w:pPr>
      <w:r>
        <w:rPr>
          <w:rStyle w:val="a3"/>
          <w:rFonts w:eastAsia="仿宋_GB2312"/>
          <w:sz w:val="28"/>
          <w:szCs w:val="28"/>
        </w:rPr>
        <w:t>活动咨询电话：</w:t>
      </w:r>
      <w:r>
        <w:rPr>
          <w:rStyle w:val="a3"/>
          <w:rFonts w:eastAsia="仿宋_GB2312"/>
          <w:sz w:val="28"/>
          <w:szCs w:val="28"/>
        </w:rPr>
        <w:t>400-</w:t>
      </w:r>
      <w:r>
        <w:rPr>
          <w:rStyle w:val="a3"/>
          <w:rFonts w:eastAsia="仿宋_GB2312" w:hint="eastAsia"/>
          <w:sz w:val="28"/>
          <w:szCs w:val="28"/>
        </w:rPr>
        <w:t>605</w:t>
      </w:r>
      <w:r>
        <w:rPr>
          <w:rStyle w:val="a3"/>
          <w:rFonts w:eastAsia="仿宋_GB2312"/>
          <w:sz w:val="28"/>
          <w:szCs w:val="28"/>
        </w:rPr>
        <w:t>-</w:t>
      </w:r>
      <w:r>
        <w:rPr>
          <w:rStyle w:val="a3"/>
          <w:rFonts w:eastAsia="仿宋_GB2312" w:hint="eastAsia"/>
          <w:sz w:val="28"/>
          <w:szCs w:val="28"/>
        </w:rPr>
        <w:t>6508</w:t>
      </w:r>
      <w:r>
        <w:rPr>
          <w:rStyle w:val="a3"/>
          <w:rFonts w:eastAsia="仿宋_GB2312"/>
          <w:sz w:val="28"/>
          <w:szCs w:val="28"/>
        </w:rPr>
        <w:t>（工作日</w:t>
      </w:r>
      <w:r>
        <w:rPr>
          <w:rStyle w:val="a3"/>
          <w:rFonts w:eastAsia="仿宋_GB2312"/>
          <w:sz w:val="28"/>
          <w:szCs w:val="28"/>
        </w:rPr>
        <w:t xml:space="preserve"> </w:t>
      </w:r>
      <w:r>
        <w:rPr>
          <w:rStyle w:val="a3"/>
          <w:rFonts w:eastAsia="仿宋_GB2312"/>
          <w:sz w:val="28"/>
          <w:szCs w:val="28"/>
        </w:rPr>
        <w:t>上午</w:t>
      </w:r>
      <w:r>
        <w:rPr>
          <w:rStyle w:val="a3"/>
          <w:rFonts w:eastAsia="仿宋_GB2312"/>
          <w:sz w:val="28"/>
          <w:szCs w:val="28"/>
        </w:rPr>
        <w:t>9:00—</w:t>
      </w:r>
      <w:r>
        <w:rPr>
          <w:rStyle w:val="a3"/>
          <w:rFonts w:eastAsia="仿宋_GB2312"/>
          <w:sz w:val="28"/>
          <w:szCs w:val="28"/>
        </w:rPr>
        <w:t>下午</w:t>
      </w:r>
      <w:r>
        <w:rPr>
          <w:rStyle w:val="a3"/>
          <w:rFonts w:eastAsia="仿宋_GB2312"/>
          <w:sz w:val="28"/>
          <w:szCs w:val="28"/>
        </w:rPr>
        <w:t>5:00</w:t>
      </w:r>
      <w:r>
        <w:rPr>
          <w:rStyle w:val="a3"/>
          <w:rFonts w:eastAsia="仿宋_GB2312"/>
          <w:sz w:val="28"/>
          <w:szCs w:val="28"/>
        </w:rPr>
        <w:t>）</w:t>
      </w:r>
      <w:bookmarkStart w:id="0" w:name="_GoBack"/>
      <w:bookmarkEnd w:id="0"/>
    </w:p>
    <w:sectPr w:rsidR="00FA3D13" w:rsidRPr="009C73C6" w:rsidSect="001F65BF">
      <w:footerReference w:type="even" r:id="rId6"/>
      <w:footerReference w:type="default" r:id="rId7"/>
      <w:pgSz w:w="11906" w:h="16838" w:code="9"/>
      <w:pgMar w:top="2098" w:right="1474" w:bottom="1984" w:left="1587" w:header="851" w:footer="1418" w:gutter="0"/>
      <w:cols w:space="72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B0" w:rsidRDefault="009C73C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-180340</wp:posOffset>
              </wp:positionV>
              <wp:extent cx="835660" cy="326390"/>
              <wp:effectExtent l="0" t="0" r="2540" b="0"/>
              <wp:wrapNone/>
              <wp:docPr id="9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5660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70B0" w:rsidRDefault="009C73C6">
                          <w:pPr>
                            <w:pStyle w:val="a4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-14.2pt;width:65.8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" filled="f" stroked="f" strokeweight=".5pt">
              <v:path arrowok="t"/>
              <v:textbox inset="0,0,0,0">
                <w:txbxContent>
                  <w:p w:rsidR="001770B0" w:rsidRDefault="009C73C6">
                    <w:pPr>
                      <w:pStyle w:val="a4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B0" w:rsidRDefault="009C73C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4799965</wp:posOffset>
              </wp:positionH>
              <wp:positionV relativeFrom="paragraph">
                <wp:posOffset>-170815</wp:posOffset>
              </wp:positionV>
              <wp:extent cx="816610" cy="316865"/>
              <wp:effectExtent l="0" t="0" r="2540" b="6985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6610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70B0" w:rsidRDefault="009C73C6">
                          <w:pPr>
                            <w:pStyle w:val="a4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margin-left:377.95pt;margin-top:-13.45pt;width:64.3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" filled="f" stroked="f" strokeweight=".5pt">
              <v:path arrowok="t"/>
              <v:textbox inset="0,0,0,0">
                <w:txbxContent>
                  <w:p w:rsidR="001770B0" w:rsidRDefault="009C73C6">
                    <w:pPr>
                      <w:pStyle w:val="a4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C6"/>
    <w:rsid w:val="009C73C6"/>
    <w:rsid w:val="00FA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C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9C73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9C73C6"/>
    <w:rPr>
      <w:rFonts w:ascii="Calibri" w:eastAsia="宋体" w:hAnsi="Calibri" w:cs="Times New Roman"/>
      <w:b/>
      <w:bCs/>
      <w:sz w:val="27"/>
      <w:szCs w:val="27"/>
    </w:rPr>
  </w:style>
  <w:style w:type="character" w:styleId="a3">
    <w:name w:val="Strong"/>
    <w:qFormat/>
    <w:rsid w:val="009C73C6"/>
    <w:rPr>
      <w:rFonts w:ascii="Times New Roman" w:hAnsi="Times New Roman"/>
      <w:b/>
      <w:bCs/>
    </w:rPr>
  </w:style>
  <w:style w:type="paragraph" w:styleId="a4">
    <w:name w:val="footer"/>
    <w:basedOn w:val="a"/>
    <w:link w:val="Char"/>
    <w:qFormat/>
    <w:rsid w:val="009C73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C73C6"/>
    <w:rPr>
      <w:rFonts w:ascii="Calibri" w:eastAsia="宋体" w:hAnsi="Calibri" w:cs="Times New Roman"/>
      <w:sz w:val="18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9C73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C73C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C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9C73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9C73C6"/>
    <w:rPr>
      <w:rFonts w:ascii="Calibri" w:eastAsia="宋体" w:hAnsi="Calibri" w:cs="Times New Roman"/>
      <w:b/>
      <w:bCs/>
      <w:sz w:val="27"/>
      <w:szCs w:val="27"/>
    </w:rPr>
  </w:style>
  <w:style w:type="character" w:styleId="a3">
    <w:name w:val="Strong"/>
    <w:qFormat/>
    <w:rsid w:val="009C73C6"/>
    <w:rPr>
      <w:rFonts w:ascii="Times New Roman" w:hAnsi="Times New Roman"/>
      <w:b/>
      <w:bCs/>
    </w:rPr>
  </w:style>
  <w:style w:type="paragraph" w:styleId="a4">
    <w:name w:val="footer"/>
    <w:basedOn w:val="a"/>
    <w:link w:val="Char"/>
    <w:qFormat/>
    <w:rsid w:val="009C73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C73C6"/>
    <w:rPr>
      <w:rFonts w:ascii="Calibri" w:eastAsia="宋体" w:hAnsi="Calibri" w:cs="Times New Roman"/>
      <w:sz w:val="18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9C73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C73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2020-04-29T01:03:00Z</dcterms:created>
  <dcterms:modified xsi:type="dcterms:W3CDTF">2020-04-29T01:03:00Z</dcterms:modified>
</cp:coreProperties>
</file>