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color w:val="auto"/>
          <w:spacing w:val="-4"/>
          <w:sz w:val="44"/>
        </w:rPr>
      </w:pPr>
      <w:bookmarkStart w:id="0" w:name="_GoBack"/>
      <w:r>
        <w:rPr>
          <w:rFonts w:hint="eastAsia" w:ascii="创艺简标宋" w:hAnsi="宋体" w:eastAsia="创艺简标宋"/>
          <w:color w:val="auto"/>
          <w:spacing w:val="-4"/>
          <w:sz w:val="44"/>
        </w:rPr>
        <w:t>慈溪市</w:t>
      </w:r>
      <w:r>
        <w:rPr>
          <w:rFonts w:hint="eastAsia" w:ascii="创艺简标宋" w:hAnsi="宋体" w:eastAsia="创艺简标宋"/>
          <w:color w:val="auto"/>
          <w:spacing w:val="-4"/>
          <w:sz w:val="44"/>
          <w:lang w:eastAsia="zh-CN"/>
        </w:rPr>
        <w:t>人力资源和社会保障局</w:t>
      </w:r>
      <w:r>
        <w:rPr>
          <w:rFonts w:hint="eastAsia" w:ascii="创艺简标宋" w:hAnsi="宋体" w:eastAsia="创艺简标宋"/>
          <w:color w:val="auto"/>
          <w:spacing w:val="-4"/>
          <w:sz w:val="44"/>
        </w:rPr>
        <w:t>依申请公开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  <w:r>
        <w:rPr>
          <w:rFonts w:hint="eastAsia" w:ascii="创艺简标宋" w:hAnsi="宋体" w:eastAsia="创艺简标宋"/>
          <w:color w:val="auto"/>
          <w:spacing w:val="-4"/>
          <w:sz w:val="44"/>
        </w:rPr>
        <w:t>政府信息申请表</w:t>
      </w:r>
    </w:p>
    <w:bookmarkEnd w:id="0"/>
    <w:tbl>
      <w:tblPr>
        <w:tblStyle w:val="2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申请。请提供相关证明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纸面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光盘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4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  <w:sz w:val="24"/>
              </w:rPr>
              <w:t>递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1.申请表应填写完整，对没有联系方式或联系方式有误的信息恕不回复。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</w:pPr>
      <w:r>
        <w:rPr>
          <w:rFonts w:hint="eastAsia" w:ascii="仿宋_GB2312" w:eastAsia="仿宋_GB2312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B3C4C"/>
    <w:rsid w:val="048B3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2019-11-04T01:01:00Z</dcterms:created>
  <dc:creator>荆豆</dc:creator>
  <cp:lastModifiedBy>荆豆</cp:lastModifiedBy>
  <dcterms:modified xsi:type="dcterms:W3CDTF">2019-11-04T01:16:45Z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