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慈溪市政府信息主动公开目录清单（市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教育局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278"/>
        <w:gridCol w:w="3489"/>
        <w:gridCol w:w="1878"/>
        <w:gridCol w:w="1422"/>
        <w:gridCol w:w="1189"/>
        <w:gridCol w:w="3037"/>
        <w:gridCol w:w="119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事项类别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事项名称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公开内容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公开依据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公开主体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公开时限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公开渠道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公开方式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4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机构职能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机构概况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711号）、三定方案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政府网站</w:t>
            </w:r>
            <w:r>
              <w:rPr>
                <w:color w:val="auto"/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机构</w:t>
            </w:r>
            <w:r>
              <w:rPr>
                <w:rFonts w:hint="eastAsia"/>
                <w:color w:val="auto"/>
                <w:sz w:val="20"/>
                <w:szCs w:val="20"/>
              </w:rPr>
              <w:t>职能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领导分工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领导姓名、工作职务、工作分工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内设机构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内设机构名称、职责、办公电话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下属单位概况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下属单位名称、主要负责人、办公电话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政策文件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规范性文件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局规范性文件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本单位文件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本单位制定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的除行政规范性文件外的其他</w:t>
            </w:r>
            <w:r>
              <w:rPr>
                <w:rFonts w:hint="eastAsia"/>
                <w:color w:val="auto"/>
                <w:sz w:val="20"/>
                <w:szCs w:val="20"/>
              </w:rPr>
              <w:t>政策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auto"/>
                <w:sz w:val="20"/>
                <w:szCs w:val="20"/>
              </w:rPr>
              <w:t>文件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0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政策解读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文件解读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对规范性文件的政策解读</w:t>
            </w:r>
          </w:p>
        </w:tc>
        <w:tc>
          <w:tcPr>
            <w:tcW w:w="18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80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本单位</w:t>
            </w:r>
            <w:r>
              <w:rPr>
                <w:rFonts w:hint="eastAsia"/>
                <w:color w:val="auto"/>
                <w:sz w:val="20"/>
                <w:szCs w:val="20"/>
              </w:rPr>
              <w:t>重要通知和公告</w:t>
            </w:r>
          </w:p>
        </w:tc>
        <w:tc>
          <w:tcPr>
            <w:tcW w:w="18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color w:val="auto"/>
                <w:sz w:val="20"/>
                <w:szCs w:val="20"/>
              </w:rPr>
              <w:t>□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工作信息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政务动态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单位重点工作执行情况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教育信息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本单位</w:t>
            </w:r>
            <w:r>
              <w:rPr>
                <w:rFonts w:hint="eastAsia"/>
                <w:color w:val="auto"/>
                <w:sz w:val="20"/>
                <w:szCs w:val="20"/>
              </w:rPr>
              <w:t>其他活动情况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人事信息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人事任免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人事任免情况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招考录用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招考录用录用情况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80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财政信息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财政预决算（含“三公”经费）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单位财政预决算、三公经费</w:t>
            </w:r>
          </w:p>
        </w:tc>
        <w:tc>
          <w:tcPr>
            <w:tcW w:w="187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20"/>
                <w:szCs w:val="20"/>
              </w:rPr>
              <w:t>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规划计划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各类重要发展规划信息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711号）、</w:t>
            </w:r>
            <w:r>
              <w:rPr>
                <w:rFonts w:hint="eastAsia"/>
                <w:color w:val="auto"/>
                <w:sz w:val="20"/>
                <w:szCs w:val="20"/>
              </w:rPr>
              <w:t>《浙江省重大行政决策程序规定》（省政府令第</w:t>
            </w:r>
            <w:r>
              <w:rPr>
                <w:color w:val="auto"/>
                <w:sz w:val="20"/>
                <w:szCs w:val="20"/>
              </w:rPr>
              <w:t>337号</w:t>
            </w:r>
            <w:r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Segoe UI Symbol" w:hAnsi="Segoe UI Symbol" w:eastAsia="宋体" w:cs="Segoe UI Symbo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计划总结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年度工作目标及执行情况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0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建议提案办理情况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全市人大代表建议、政协委员议案办理情况的报告和通报</w:t>
            </w:r>
          </w:p>
        </w:tc>
        <w:tc>
          <w:tcPr>
            <w:tcW w:w="18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市教育局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Segoe UI Symbol" w:hAnsi="Segoe UI Symbol" w:eastAsia="宋体" w:cs="Segoe UI Symbo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0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重大民生信息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阳光招生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阳光招生情况</w:t>
            </w:r>
          </w:p>
        </w:tc>
        <w:tc>
          <w:tcPr>
            <w:tcW w:w="18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市教育局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Segoe UI Symbol" w:hAnsi="Segoe UI Symbol" w:eastAsia="宋体" w:cs="Segoe UI Symbo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重大决策公开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重大决策制度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重大行政决策制度、年度重大行政决策事项目录清单等信息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市教育局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Segoe UI Symbol" w:hAnsi="Segoe UI Symbol" w:eastAsia="宋体" w:cs="Segoe UI Symbo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重大决策预公开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重大行政决策草案公开及意见征集、采纳、反馈情况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决策落实部署情况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重大决策解读、落实、部署情况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政府信息公开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工作</w:t>
            </w:r>
            <w:r>
              <w:rPr>
                <w:rFonts w:hint="eastAsia"/>
                <w:color w:val="auto"/>
                <w:sz w:val="20"/>
                <w:szCs w:val="20"/>
              </w:rPr>
              <w:t>年报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政府信息公开年度报告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各年度政府信息公开</w:t>
            </w:r>
            <w:bookmarkStart w:id="0" w:name="_GoBack"/>
            <w:bookmarkEnd w:id="0"/>
            <w:r>
              <w:rPr>
                <w:rFonts w:hint="eastAsia"/>
                <w:color w:val="auto"/>
                <w:sz w:val="20"/>
                <w:szCs w:val="20"/>
              </w:rPr>
              <w:t>年报</w:t>
            </w:r>
          </w:p>
        </w:tc>
        <w:tc>
          <w:tcPr>
            <w:tcW w:w="18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市教育局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市教育局</w:t>
            </w:r>
            <w:r>
              <w:rPr>
                <w:rFonts w:hint="eastAsia"/>
                <w:color w:val="auto"/>
                <w:sz w:val="20"/>
                <w:szCs w:val="20"/>
              </w:rPr>
              <w:t>信息公开年报每年1月31日前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0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信息公开指南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政府信息公开指南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8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全文发布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0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信息公开目录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政府信息公开目录</w:t>
            </w:r>
          </w:p>
        </w:tc>
        <w:tc>
          <w:tcPr>
            <w:tcW w:w="3489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87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市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教育局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全文发布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63919035,0574-63919210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D4B"/>
    <w:rsid w:val="0008482C"/>
    <w:rsid w:val="00125ACD"/>
    <w:rsid w:val="001409F6"/>
    <w:rsid w:val="001445BC"/>
    <w:rsid w:val="00303D4B"/>
    <w:rsid w:val="00395AF4"/>
    <w:rsid w:val="003D1B38"/>
    <w:rsid w:val="004C38BD"/>
    <w:rsid w:val="00716847"/>
    <w:rsid w:val="00730BD9"/>
    <w:rsid w:val="007D3337"/>
    <w:rsid w:val="007D77F2"/>
    <w:rsid w:val="008420FC"/>
    <w:rsid w:val="009301FD"/>
    <w:rsid w:val="00993677"/>
    <w:rsid w:val="00A970EC"/>
    <w:rsid w:val="00AA2CB9"/>
    <w:rsid w:val="00BB009B"/>
    <w:rsid w:val="00BF09D1"/>
    <w:rsid w:val="00C001D4"/>
    <w:rsid w:val="00C9374F"/>
    <w:rsid w:val="00E124C1"/>
    <w:rsid w:val="08471DC4"/>
    <w:rsid w:val="0C722A17"/>
    <w:rsid w:val="10555775"/>
    <w:rsid w:val="14984B7A"/>
    <w:rsid w:val="169116DA"/>
    <w:rsid w:val="1B6E40FF"/>
    <w:rsid w:val="1BDA124C"/>
    <w:rsid w:val="1DF11E35"/>
    <w:rsid w:val="1F1B6C91"/>
    <w:rsid w:val="227778E8"/>
    <w:rsid w:val="2BFE2AD0"/>
    <w:rsid w:val="33C3197E"/>
    <w:rsid w:val="43824BA9"/>
    <w:rsid w:val="4DAD2986"/>
    <w:rsid w:val="4E454D5F"/>
    <w:rsid w:val="4E6A4742"/>
    <w:rsid w:val="53BA0960"/>
    <w:rsid w:val="5E955497"/>
    <w:rsid w:val="615954E8"/>
    <w:rsid w:val="67D16B44"/>
    <w:rsid w:val="6A167B4D"/>
    <w:rsid w:val="6E4516CF"/>
    <w:rsid w:val="786839E8"/>
    <w:rsid w:val="7D8D129E"/>
    <w:rsid w:val="7D995AA4"/>
    <w:rsid w:val="7DAD4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271BD-7D06-471B-BAA8-A4E1258C7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428</Words>
  <Characters>2444</Characters>
  <Lines>20</Lines>
  <Paragraphs>5</Paragraphs>
  <TotalTime>16</TotalTime>
  <ScaleCrop>false</ScaleCrop>
  <LinksUpToDate>false</LinksUpToDate>
  <CharactersWithSpaces>2867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2019-07-16T01:46:00Z</dcterms:created>
  <dc:creator>沈佳丽</dc:creator>
  <cp:lastModifiedBy>Administrator</cp:lastModifiedBy>
  <cp:lastPrinted>2021-03-19T01:02:00Z</cp:lastPrinted>
  <dcterms:modified xsi:type="dcterms:W3CDTF">2021-03-19T01:38:21Z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