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 xml:space="preserve">          </w:t>
      </w:r>
    </w:p>
    <w:p>
      <w:pPr>
        <w:spacing w:line="48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48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现场确认报名材料清单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</w:t>
      </w:r>
      <w:r>
        <w:rPr>
          <w:rFonts w:ascii="仿宋_GB2312" w:hAnsi="宋体" w:eastAsia="仿宋_GB2312"/>
          <w:color w:val="333333"/>
          <w:kern w:val="0"/>
          <w:sz w:val="32"/>
          <w:szCs w:val="32"/>
        </w:rPr>
        <w:t>1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）网报初审合格证明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  <w:lang w:val="en-US" w:eastAsia="zh-CN"/>
        </w:rPr>
        <w:t>含健康申报表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，《江北区教育局公开招聘事业编制教师报名登记表》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  <w:lang w:val="en-US" w:eastAsia="zh-CN"/>
        </w:rPr>
        <w:t>原件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贴好照片；（此为必备项）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</w:t>
      </w:r>
      <w:r>
        <w:rPr>
          <w:rFonts w:ascii="仿宋_GB2312" w:hAnsi="宋体" w:eastAsia="仿宋_GB2312"/>
          <w:color w:val="333333"/>
          <w:kern w:val="0"/>
          <w:sz w:val="32"/>
          <w:szCs w:val="32"/>
        </w:rPr>
        <w:t>2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）身份证、户口本或生源地证明原件；（此为必备项）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</w:t>
      </w:r>
      <w:r>
        <w:rPr>
          <w:rFonts w:ascii="仿宋_GB2312" w:hAnsi="宋体" w:eastAsia="仿宋_GB2312"/>
          <w:color w:val="333333"/>
          <w:kern w:val="0"/>
          <w:sz w:val="32"/>
          <w:szCs w:val="32"/>
        </w:rPr>
        <w:t>3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）毕业生推荐表原件；（此为必备项）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</w:t>
      </w:r>
      <w:r>
        <w:rPr>
          <w:rFonts w:ascii="仿宋_GB2312" w:hAnsi="宋体" w:eastAsia="仿宋_GB2312"/>
          <w:color w:val="333333"/>
          <w:kern w:val="0"/>
          <w:sz w:val="32"/>
          <w:szCs w:val="32"/>
        </w:rPr>
        <w:t>4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）学生证、《全国普通高校毕业生就业协议书》原件；（此为必备项）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（5）毕业证书原件；（如无，则不必提供）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（6）教师资格证书（或国家教师资格考试合格证明）原件；（如无，则不必提供）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（7）本科或在研究生期间获得学院及以上优秀毕业生、三好学生、优秀学生干部、优秀团干部，院（校）三等及以上综合奖学金原件；（如无，则不必提供）</w:t>
      </w:r>
    </w:p>
    <w:p>
      <w:pPr>
        <w:spacing w:line="500" w:lineRule="exact"/>
        <w:ind w:left="480" w:hanging="480" w:hanging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（8）留学人员还需提供境外学历、学位证书及教育部中国留学服务中心出具的境外学历、学位认证书（暂未取得的需提供境外学校学籍证明）。</w:t>
      </w:r>
    </w:p>
    <w:p>
      <w:pPr>
        <w:spacing w:line="500" w:lineRule="exact"/>
        <w:ind w:left="480" w:hanging="480" w:hangingChars="150"/>
        <w:rPr>
          <w:rFonts w:hint="eastAsia"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（9）专业方向证明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  <w:lang w:val="en-US" w:eastAsia="zh-CN"/>
        </w:rPr>
        <w:t>原件；</w:t>
      </w: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（如无，则不必提供）</w:t>
      </w:r>
    </w:p>
    <w:p>
      <w:pPr>
        <w:spacing w:line="500" w:lineRule="exact"/>
        <w:ind w:left="480" w:hanging="480" w:hangingChars="150"/>
        <w:rPr>
          <w:rFonts w:hint="eastAsia"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（10）其他能证明符合报名条件的材料原件。（如无，则不必提供）</w:t>
      </w:r>
    </w:p>
    <w:p>
      <w:pPr>
        <w:spacing w:line="500" w:lineRule="exact"/>
        <w:ind w:left="480" w:hanging="480" w:hangingChars="150"/>
        <w:rPr>
          <w:rFonts w:hint="eastAsia" w:ascii="仿宋_GB2312" w:hAnsi="宋体" w:eastAsia="仿宋_GB2312"/>
          <w:color w:val="333333"/>
          <w:kern w:val="0"/>
          <w:sz w:val="32"/>
          <w:szCs w:val="32"/>
        </w:rPr>
      </w:pPr>
      <w:bookmarkStart w:id="0" w:name="_GoBack"/>
      <w:bookmarkEnd w:id="0"/>
    </w:p>
    <w:p>
      <w:pPr>
        <w:spacing w:line="500" w:lineRule="exact"/>
        <w:ind w:firstLine="480" w:firstLineChars="150"/>
        <w:rPr>
          <w:rFonts w:ascii="仿宋_GB2312" w:hAnsi="宋体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333333"/>
          <w:kern w:val="0"/>
          <w:sz w:val="32"/>
          <w:szCs w:val="32"/>
        </w:rPr>
        <w:t>考试时间、考试地点等具体事宜将在江北教育网或招聘现场通知，请报考人员保持电话畅通。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41B30"/>
    <w:rsid w:val="00025924"/>
    <w:rsid w:val="00064D4F"/>
    <w:rsid w:val="00064E0A"/>
    <w:rsid w:val="000B2298"/>
    <w:rsid w:val="000B4596"/>
    <w:rsid w:val="000C077D"/>
    <w:rsid w:val="000F7823"/>
    <w:rsid w:val="00101180"/>
    <w:rsid w:val="00195B9F"/>
    <w:rsid w:val="001D3021"/>
    <w:rsid w:val="002505BD"/>
    <w:rsid w:val="002867EE"/>
    <w:rsid w:val="002C6E97"/>
    <w:rsid w:val="00460730"/>
    <w:rsid w:val="004769A4"/>
    <w:rsid w:val="004E6431"/>
    <w:rsid w:val="00571CE7"/>
    <w:rsid w:val="00577F1E"/>
    <w:rsid w:val="00596BED"/>
    <w:rsid w:val="005A1E43"/>
    <w:rsid w:val="00655946"/>
    <w:rsid w:val="006E2D17"/>
    <w:rsid w:val="007E29E1"/>
    <w:rsid w:val="008032EB"/>
    <w:rsid w:val="00851FF5"/>
    <w:rsid w:val="008D6CF3"/>
    <w:rsid w:val="00941B30"/>
    <w:rsid w:val="00A21A10"/>
    <w:rsid w:val="00A321EE"/>
    <w:rsid w:val="00A369C1"/>
    <w:rsid w:val="00AA32DB"/>
    <w:rsid w:val="00B24956"/>
    <w:rsid w:val="00B31352"/>
    <w:rsid w:val="00C454E3"/>
    <w:rsid w:val="00C92D87"/>
    <w:rsid w:val="00C9395D"/>
    <w:rsid w:val="00CD7214"/>
    <w:rsid w:val="00D008C2"/>
    <w:rsid w:val="00D2435F"/>
    <w:rsid w:val="00D43F6A"/>
    <w:rsid w:val="00E932BB"/>
    <w:rsid w:val="00F444FD"/>
    <w:rsid w:val="00FE2D98"/>
    <w:rsid w:val="051864DB"/>
    <w:rsid w:val="2012021F"/>
    <w:rsid w:val="2B7964E5"/>
    <w:rsid w:val="7E9C1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75</Words>
  <Characters>428</Characters>
  <Lines>3</Lines>
  <Paragraphs>1</Paragraphs>
  <TotalTime>50</TotalTime>
  <ScaleCrop>false</ScaleCrop>
  <LinksUpToDate>false</LinksUpToDate>
  <CharactersWithSpaces>502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2016-11-13T11:34:00Z</dcterms:created>
  <dc:creator>user</dc:creator>
  <cp:lastModifiedBy>方头蚱蜢</cp:lastModifiedBy>
  <cp:lastPrinted>2018-10-19T11:26:00Z</cp:lastPrinted>
  <dcterms:modified xsi:type="dcterms:W3CDTF">2021-10-21T05:37:04Z</dcterms:modified>
  <dc:title>附件3：          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