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57" w:rsidRPr="00F11457" w:rsidRDefault="00F11457" w:rsidP="00F11457">
      <w:pPr>
        <w:jc w:val="center"/>
        <w:rPr>
          <w:rFonts w:ascii="宋体" w:eastAsia="宋体" w:hAnsi="宋体" w:cs="宋体"/>
          <w:b/>
          <w:kern w:val="0"/>
          <w:sz w:val="32"/>
          <w:szCs w:val="32"/>
        </w:rPr>
      </w:pPr>
      <w:bookmarkStart w:id="0" w:name="_GoBack"/>
      <w:r w:rsidRPr="00F11457">
        <w:rPr>
          <w:rFonts w:ascii="宋体" w:eastAsia="宋体" w:hAnsi="宋体" w:cs="宋体" w:hint="eastAsia"/>
          <w:b/>
          <w:kern w:val="0"/>
          <w:sz w:val="32"/>
          <w:szCs w:val="32"/>
        </w:rPr>
        <w:t>年度备案、变更备案、申请调档等相关程序</w:t>
      </w:r>
    </w:p>
    <w:bookmarkEnd w:id="0"/>
    <w:p w:rsidR="00053F0E" w:rsidRPr="006E68DA" w:rsidRDefault="00053F0E">
      <w:pPr>
        <w:rPr>
          <w:rFonts w:ascii="宋体" w:eastAsia="宋体" w:hAnsi="宋体" w:cs="宋体"/>
          <w:b/>
          <w:kern w:val="0"/>
          <w:sz w:val="32"/>
          <w:szCs w:val="32"/>
        </w:rPr>
      </w:pPr>
      <w:r w:rsidRPr="006E68DA">
        <w:rPr>
          <w:rFonts w:ascii="宋体" w:eastAsia="宋体" w:hAnsi="宋体" w:cs="宋体" w:hint="eastAsia"/>
          <w:b/>
          <w:kern w:val="0"/>
          <w:sz w:val="32"/>
          <w:szCs w:val="32"/>
        </w:rPr>
        <w:t>一、年度备案</w:t>
      </w:r>
    </w:p>
    <w:p w:rsidR="00725DC1" w:rsidRDefault="006E68DA" w:rsidP="00053F0E">
      <w:pPr>
        <w:ind w:firstLineChars="200" w:firstLine="640"/>
        <w:rPr>
          <w:rFonts w:ascii="宋体" w:eastAsia="宋体" w:hAnsi="宋体" w:cs="宋体"/>
          <w:kern w:val="0"/>
          <w:sz w:val="32"/>
          <w:szCs w:val="32"/>
        </w:rPr>
      </w:pPr>
      <w:r w:rsidRPr="00725DC1">
        <w:rPr>
          <w:rFonts w:ascii="宋体" w:eastAsia="宋体" w:hAnsi="宋体" w:cs="宋体"/>
          <w:kern w:val="0"/>
          <w:sz w:val="32"/>
          <w:szCs w:val="32"/>
        </w:rPr>
        <w:t>尚未从事法律职业</w:t>
      </w:r>
      <w:r>
        <w:rPr>
          <w:rFonts w:ascii="宋体" w:eastAsia="宋体" w:hAnsi="宋体" w:cs="宋体" w:hint="eastAsia"/>
          <w:kern w:val="0"/>
          <w:sz w:val="32"/>
          <w:szCs w:val="32"/>
        </w:rPr>
        <w:t>的资格证书持有人（</w:t>
      </w:r>
      <w:r w:rsidR="00053F0E">
        <w:rPr>
          <w:rFonts w:ascii="宋体" w:eastAsia="宋体" w:hAnsi="宋体" w:cs="宋体" w:hint="eastAsia"/>
          <w:kern w:val="0"/>
          <w:sz w:val="32"/>
          <w:szCs w:val="32"/>
        </w:rPr>
        <w:t>在我省领取法律职业资格证书或在外省领取资格证书</w:t>
      </w:r>
      <w:proofErr w:type="gramStart"/>
      <w:r>
        <w:rPr>
          <w:rFonts w:ascii="宋体" w:eastAsia="宋体" w:hAnsi="宋体" w:cs="宋体" w:hint="eastAsia"/>
          <w:kern w:val="0"/>
          <w:sz w:val="32"/>
          <w:szCs w:val="32"/>
        </w:rPr>
        <w:t>但资格</w:t>
      </w:r>
      <w:proofErr w:type="gramEnd"/>
      <w:r w:rsidR="00053F0E">
        <w:rPr>
          <w:rFonts w:ascii="宋体" w:eastAsia="宋体" w:hAnsi="宋体" w:cs="宋体" w:hint="eastAsia"/>
          <w:kern w:val="0"/>
          <w:sz w:val="32"/>
          <w:szCs w:val="32"/>
        </w:rPr>
        <w:t>档案已经调入我省的</w:t>
      </w:r>
      <w:r>
        <w:rPr>
          <w:rFonts w:ascii="宋体" w:eastAsia="宋体" w:hAnsi="宋体" w:cs="宋体" w:hint="eastAsia"/>
          <w:kern w:val="0"/>
          <w:sz w:val="32"/>
          <w:szCs w:val="32"/>
        </w:rPr>
        <w:t>），</w:t>
      </w:r>
      <w:r w:rsidR="00053F0E">
        <w:rPr>
          <w:rFonts w:ascii="宋体" w:eastAsia="宋体" w:hAnsi="宋体" w:cs="宋体" w:hint="eastAsia"/>
          <w:kern w:val="0"/>
          <w:sz w:val="32"/>
          <w:szCs w:val="32"/>
        </w:rPr>
        <w:t>应于每年第一季度登录浙江省国家考试管理系统</w:t>
      </w:r>
      <w:r w:rsidR="00B14475" w:rsidRPr="00725DC1">
        <w:rPr>
          <w:rFonts w:ascii="宋体" w:eastAsia="宋体" w:hAnsi="宋体" w:cs="宋体"/>
          <w:kern w:val="0"/>
          <w:sz w:val="32"/>
          <w:szCs w:val="32"/>
        </w:rPr>
        <w:t>（网址：http://sfks.zjsft.gov.cn/portal/）</w:t>
      </w:r>
      <w:r w:rsidR="00053F0E">
        <w:rPr>
          <w:rFonts w:ascii="宋体" w:eastAsia="宋体" w:hAnsi="宋体" w:cs="宋体" w:hint="eastAsia"/>
          <w:kern w:val="0"/>
          <w:sz w:val="32"/>
          <w:szCs w:val="32"/>
        </w:rPr>
        <w:t>进行网上备案。</w:t>
      </w:r>
      <w:r w:rsidR="00785E31">
        <w:rPr>
          <w:rFonts w:ascii="宋体" w:eastAsia="宋体" w:hAnsi="宋体" w:cs="宋体" w:hint="eastAsia"/>
          <w:kern w:val="0"/>
          <w:sz w:val="32"/>
          <w:szCs w:val="32"/>
        </w:rPr>
        <w:t>具体步骤：进入管理系统后找到左边面页</w:t>
      </w:r>
      <w:r w:rsidR="00F84B97">
        <w:rPr>
          <w:rFonts w:ascii="宋体" w:eastAsia="宋体" w:hAnsi="宋体" w:cs="宋体" w:hint="eastAsia"/>
          <w:kern w:val="0"/>
          <w:sz w:val="32"/>
          <w:szCs w:val="32"/>
        </w:rPr>
        <w:t>中</w:t>
      </w:r>
      <w:r w:rsidR="00785E31">
        <w:rPr>
          <w:rFonts w:ascii="宋体" w:eastAsia="宋体" w:hAnsi="宋体" w:cs="宋体" w:hint="eastAsia"/>
          <w:kern w:val="0"/>
          <w:sz w:val="32"/>
          <w:szCs w:val="32"/>
        </w:rPr>
        <w:t>“职业资格管理”后，点击“年度备案”栏进行注册，激活本人年度备案</w:t>
      </w:r>
      <w:proofErr w:type="gramStart"/>
      <w:r w:rsidR="00785E31">
        <w:rPr>
          <w:rFonts w:ascii="宋体" w:eastAsia="宋体" w:hAnsi="宋体" w:cs="宋体" w:hint="eastAsia"/>
          <w:kern w:val="0"/>
          <w:sz w:val="32"/>
          <w:szCs w:val="32"/>
        </w:rPr>
        <w:t>帐号</w:t>
      </w:r>
      <w:proofErr w:type="gramEnd"/>
      <w:r w:rsidR="00785E31">
        <w:rPr>
          <w:rFonts w:ascii="宋体" w:eastAsia="宋体" w:hAnsi="宋体" w:cs="宋体" w:hint="eastAsia"/>
          <w:kern w:val="0"/>
          <w:sz w:val="32"/>
          <w:szCs w:val="32"/>
        </w:rPr>
        <w:t>后点击“新建申请”（今后每年的备案都请点击“新建申请”）,</w:t>
      </w:r>
      <w:r w:rsidR="00F84B97">
        <w:rPr>
          <w:rFonts w:ascii="宋体" w:eastAsia="宋体" w:hAnsi="宋体" w:cs="宋体" w:hint="eastAsia"/>
          <w:kern w:val="0"/>
          <w:sz w:val="32"/>
          <w:szCs w:val="32"/>
        </w:rPr>
        <w:t>填写完整</w:t>
      </w:r>
      <w:r w:rsidR="00F84B97" w:rsidRPr="00725DC1">
        <w:rPr>
          <w:rFonts w:ascii="宋体" w:eastAsia="宋体" w:hAnsi="宋体" w:cs="宋体"/>
          <w:kern w:val="0"/>
          <w:sz w:val="32"/>
          <w:szCs w:val="32"/>
        </w:rPr>
        <w:t>备案信息</w:t>
      </w:r>
      <w:r w:rsidR="00785E31">
        <w:rPr>
          <w:rFonts w:ascii="宋体" w:eastAsia="宋体" w:hAnsi="宋体" w:cs="宋体" w:hint="eastAsia"/>
          <w:kern w:val="0"/>
          <w:sz w:val="32"/>
          <w:szCs w:val="32"/>
        </w:rPr>
        <w:t>后</w:t>
      </w:r>
      <w:r w:rsidR="00F84B97">
        <w:rPr>
          <w:rFonts w:ascii="宋体" w:eastAsia="宋体" w:hAnsi="宋体" w:cs="宋体" w:hint="eastAsia"/>
          <w:kern w:val="0"/>
          <w:sz w:val="32"/>
          <w:szCs w:val="32"/>
        </w:rPr>
        <w:t>提交</w:t>
      </w:r>
      <w:r w:rsidR="00785E31">
        <w:rPr>
          <w:rFonts w:ascii="宋体" w:eastAsia="宋体" w:hAnsi="宋体" w:cs="宋体" w:hint="eastAsia"/>
          <w:kern w:val="0"/>
          <w:sz w:val="32"/>
          <w:szCs w:val="32"/>
        </w:rPr>
        <w:t>，</w:t>
      </w:r>
      <w:r w:rsidR="00F84B97">
        <w:rPr>
          <w:rFonts w:ascii="宋体" w:eastAsia="宋体" w:hAnsi="宋体" w:cs="宋体" w:hint="eastAsia"/>
          <w:kern w:val="0"/>
          <w:sz w:val="32"/>
          <w:szCs w:val="32"/>
        </w:rPr>
        <w:t>看到“年度备案已完成”的提示框后说明网上年度备案成功（</w:t>
      </w:r>
      <w:proofErr w:type="gramStart"/>
      <w:r w:rsidR="00F84B97">
        <w:rPr>
          <w:rFonts w:ascii="宋体" w:eastAsia="宋体" w:hAnsi="宋体" w:cs="宋体" w:hint="eastAsia"/>
          <w:kern w:val="0"/>
          <w:sz w:val="32"/>
          <w:szCs w:val="32"/>
        </w:rPr>
        <w:t>请修改</w:t>
      </w:r>
      <w:proofErr w:type="gramEnd"/>
      <w:r w:rsidR="00F84B97">
        <w:rPr>
          <w:rFonts w:ascii="宋体" w:eastAsia="宋体" w:hAnsi="宋体" w:cs="宋体" w:hint="eastAsia"/>
          <w:kern w:val="0"/>
          <w:sz w:val="32"/>
          <w:szCs w:val="32"/>
        </w:rPr>
        <w:t>并牢记自己的密码，今年每年都要用）。</w:t>
      </w:r>
    </w:p>
    <w:p w:rsidR="00053F0E" w:rsidRPr="006E68DA" w:rsidRDefault="00053F0E" w:rsidP="00053F0E">
      <w:pPr>
        <w:ind w:firstLine="645"/>
        <w:rPr>
          <w:rFonts w:ascii="宋体" w:eastAsia="宋体" w:hAnsi="宋体" w:cs="宋体"/>
          <w:b/>
          <w:kern w:val="0"/>
          <w:sz w:val="32"/>
          <w:szCs w:val="32"/>
        </w:rPr>
      </w:pPr>
      <w:r w:rsidRPr="006E68DA">
        <w:rPr>
          <w:rFonts w:ascii="宋体" w:eastAsia="宋体" w:hAnsi="宋体" w:cs="宋体" w:hint="eastAsia"/>
          <w:b/>
          <w:kern w:val="0"/>
          <w:sz w:val="32"/>
          <w:szCs w:val="32"/>
        </w:rPr>
        <w:t>二、变更备案</w:t>
      </w:r>
    </w:p>
    <w:p w:rsidR="00053F0E" w:rsidRDefault="00053F0E" w:rsidP="00053F0E">
      <w:pPr>
        <w:ind w:firstLine="645"/>
        <w:rPr>
          <w:rFonts w:ascii="宋体" w:eastAsia="宋体" w:hAnsi="宋体" w:cs="宋体"/>
          <w:kern w:val="0"/>
          <w:sz w:val="32"/>
          <w:szCs w:val="32"/>
        </w:rPr>
      </w:pPr>
      <w:r>
        <w:rPr>
          <w:rFonts w:ascii="宋体" w:eastAsia="宋体" w:hAnsi="宋体" w:cs="宋体" w:hint="eastAsia"/>
          <w:kern w:val="0"/>
          <w:sz w:val="32"/>
          <w:szCs w:val="32"/>
        </w:rPr>
        <w:t>申请人应先登录浙江省国家考试管理系统，根据提示进行网上操作，然后在20个工作日内电话预约后持法</w:t>
      </w:r>
      <w:proofErr w:type="gramStart"/>
      <w:r>
        <w:rPr>
          <w:rFonts w:ascii="宋体" w:eastAsia="宋体" w:hAnsi="宋体" w:cs="宋体" w:hint="eastAsia"/>
          <w:kern w:val="0"/>
          <w:sz w:val="32"/>
          <w:szCs w:val="32"/>
        </w:rPr>
        <w:t>律职业</w:t>
      </w:r>
      <w:proofErr w:type="gramEnd"/>
      <w:r>
        <w:rPr>
          <w:rFonts w:ascii="宋体" w:eastAsia="宋体" w:hAnsi="宋体" w:cs="宋体" w:hint="eastAsia"/>
          <w:kern w:val="0"/>
          <w:sz w:val="32"/>
          <w:szCs w:val="32"/>
        </w:rPr>
        <w:t>资格证书副本和律师执业证（或助理法官、检察官的任命文件）到宁波市国家司法考试办公室现场办理变更</w:t>
      </w:r>
      <w:r w:rsidR="006E68DA">
        <w:rPr>
          <w:rFonts w:ascii="宋体" w:eastAsia="宋体" w:hAnsi="宋体" w:cs="宋体" w:hint="eastAsia"/>
          <w:kern w:val="0"/>
          <w:sz w:val="32"/>
          <w:szCs w:val="32"/>
        </w:rPr>
        <w:t>备案手续。</w:t>
      </w:r>
    </w:p>
    <w:p w:rsidR="00053F0E" w:rsidRDefault="00053F0E" w:rsidP="006E68DA">
      <w:pPr>
        <w:ind w:firstLine="645"/>
        <w:rPr>
          <w:rFonts w:ascii="宋体" w:eastAsia="宋体" w:hAnsi="宋体" w:cs="宋体"/>
          <w:b/>
          <w:kern w:val="0"/>
          <w:sz w:val="32"/>
          <w:szCs w:val="32"/>
        </w:rPr>
      </w:pPr>
      <w:r w:rsidRPr="006E68DA">
        <w:rPr>
          <w:rFonts w:ascii="宋体" w:eastAsia="宋体" w:hAnsi="宋体" w:cs="宋体" w:hint="eastAsia"/>
          <w:b/>
          <w:kern w:val="0"/>
          <w:sz w:val="32"/>
          <w:szCs w:val="32"/>
        </w:rPr>
        <w:t>三、调档申请</w:t>
      </w:r>
    </w:p>
    <w:p w:rsidR="006E68DA" w:rsidRDefault="006E68DA" w:rsidP="006E68DA">
      <w:pPr>
        <w:ind w:firstLine="645"/>
        <w:rPr>
          <w:rFonts w:ascii="宋体" w:eastAsia="宋体" w:hAnsi="宋体" w:cs="宋体"/>
          <w:kern w:val="0"/>
          <w:sz w:val="32"/>
          <w:szCs w:val="32"/>
        </w:rPr>
      </w:pPr>
      <w:r>
        <w:rPr>
          <w:rFonts w:ascii="宋体" w:eastAsia="宋体" w:hAnsi="宋体" w:cs="宋体" w:hint="eastAsia"/>
          <w:kern w:val="0"/>
          <w:sz w:val="32"/>
          <w:szCs w:val="32"/>
        </w:rPr>
        <w:t>申请人应先登录浙江省国家考试管理系统，根据提示进行网上操作，然后在20个工作日内电话预约后到宁波市国家司法考试办公室提交调档所需材料。申请后档案是否已调入可在该系统里查询。</w:t>
      </w:r>
    </w:p>
    <w:p w:rsidR="00F84B97" w:rsidRDefault="00F84B97" w:rsidP="00725DC1">
      <w:pPr>
        <w:ind w:firstLineChars="1900" w:firstLine="6080"/>
        <w:rPr>
          <w:rFonts w:ascii="宋体" w:eastAsia="宋体" w:hAnsi="宋体" w:cs="宋体"/>
          <w:kern w:val="0"/>
          <w:sz w:val="32"/>
          <w:szCs w:val="32"/>
        </w:rPr>
      </w:pPr>
    </w:p>
    <w:p w:rsidR="00725DC1" w:rsidRPr="00725DC1" w:rsidRDefault="00725DC1" w:rsidP="00725DC1">
      <w:pPr>
        <w:ind w:firstLineChars="1900" w:firstLine="6080"/>
        <w:rPr>
          <w:rFonts w:ascii="宋体" w:eastAsia="宋体" w:hAnsi="宋体" w:cs="宋体"/>
          <w:kern w:val="0"/>
          <w:sz w:val="32"/>
          <w:szCs w:val="32"/>
        </w:rPr>
      </w:pPr>
      <w:r w:rsidRPr="00725DC1">
        <w:rPr>
          <w:rFonts w:ascii="宋体" w:eastAsia="宋体" w:hAnsi="宋体" w:cs="宋体" w:hint="eastAsia"/>
          <w:kern w:val="0"/>
          <w:sz w:val="32"/>
          <w:szCs w:val="32"/>
        </w:rPr>
        <w:t>宁波市司法局</w:t>
      </w:r>
    </w:p>
    <w:p w:rsidR="00725DC1" w:rsidRPr="00725DC1" w:rsidRDefault="00725DC1" w:rsidP="00EF416C">
      <w:pPr>
        <w:ind w:leftChars="2800" w:left="5880" w:firstLineChars="100" w:firstLine="320"/>
      </w:pPr>
      <w:r w:rsidRPr="00725DC1">
        <w:rPr>
          <w:rFonts w:ascii="宋体" w:eastAsia="宋体" w:hAnsi="宋体" w:cs="宋体" w:hint="eastAsia"/>
          <w:kern w:val="0"/>
          <w:sz w:val="32"/>
          <w:szCs w:val="32"/>
        </w:rPr>
        <w:t>201</w:t>
      </w:r>
      <w:r w:rsidR="00EF416C">
        <w:rPr>
          <w:rFonts w:ascii="宋体" w:eastAsia="宋体" w:hAnsi="宋体" w:cs="宋体" w:hint="eastAsia"/>
          <w:kern w:val="0"/>
          <w:sz w:val="32"/>
          <w:szCs w:val="32"/>
        </w:rPr>
        <w:t>9</w:t>
      </w:r>
      <w:r w:rsidRPr="00725DC1">
        <w:rPr>
          <w:rFonts w:ascii="宋体" w:eastAsia="宋体" w:hAnsi="宋体" w:cs="宋体" w:hint="eastAsia"/>
          <w:kern w:val="0"/>
          <w:sz w:val="32"/>
          <w:szCs w:val="32"/>
        </w:rPr>
        <w:t>年</w:t>
      </w:r>
      <w:r w:rsidR="00EF416C">
        <w:rPr>
          <w:rFonts w:ascii="宋体" w:eastAsia="宋体" w:hAnsi="宋体" w:cs="宋体" w:hint="eastAsia"/>
          <w:kern w:val="0"/>
          <w:sz w:val="32"/>
          <w:szCs w:val="32"/>
        </w:rPr>
        <w:t>2</w:t>
      </w:r>
      <w:r w:rsidRPr="00725DC1">
        <w:rPr>
          <w:rFonts w:ascii="宋体" w:eastAsia="宋体" w:hAnsi="宋体" w:cs="宋体" w:hint="eastAsia"/>
          <w:kern w:val="0"/>
          <w:sz w:val="32"/>
          <w:szCs w:val="32"/>
        </w:rPr>
        <w:t>月</w:t>
      </w:r>
    </w:p>
    <w:sectPr w:rsidR="00725DC1" w:rsidRPr="00725D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A07" w:rsidRDefault="00997A07" w:rsidP="00053F0E">
      <w:r>
        <w:separator/>
      </w:r>
    </w:p>
  </w:endnote>
  <w:endnote w:type="continuationSeparator" w:id="0">
    <w:p w:rsidR="00997A07" w:rsidRDefault="00997A07" w:rsidP="0005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A07" w:rsidRDefault="00997A07" w:rsidP="00053F0E">
      <w:r>
        <w:separator/>
      </w:r>
    </w:p>
  </w:footnote>
  <w:footnote w:type="continuationSeparator" w:id="0">
    <w:p w:rsidR="00997A07" w:rsidRDefault="00997A07" w:rsidP="00053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C1"/>
    <w:rsid w:val="00053F0E"/>
    <w:rsid w:val="000A129E"/>
    <w:rsid w:val="001C11CA"/>
    <w:rsid w:val="00216281"/>
    <w:rsid w:val="00246750"/>
    <w:rsid w:val="00492E15"/>
    <w:rsid w:val="004A3223"/>
    <w:rsid w:val="006E68DA"/>
    <w:rsid w:val="006F1208"/>
    <w:rsid w:val="00725DC1"/>
    <w:rsid w:val="00785E31"/>
    <w:rsid w:val="008C001C"/>
    <w:rsid w:val="00997A07"/>
    <w:rsid w:val="009A60A8"/>
    <w:rsid w:val="00A44E60"/>
    <w:rsid w:val="00B14475"/>
    <w:rsid w:val="00B20DD9"/>
    <w:rsid w:val="00EF416C"/>
    <w:rsid w:val="00F11457"/>
    <w:rsid w:val="00F84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1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001C"/>
    <w:rPr>
      <w:b/>
      <w:bCs/>
    </w:rPr>
  </w:style>
  <w:style w:type="paragraph" w:styleId="a4">
    <w:name w:val="header"/>
    <w:basedOn w:val="a"/>
    <w:link w:val="Char"/>
    <w:uiPriority w:val="99"/>
    <w:unhideWhenUsed/>
    <w:rsid w:val="00053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53F0E"/>
    <w:rPr>
      <w:sz w:val="18"/>
      <w:szCs w:val="18"/>
    </w:rPr>
  </w:style>
  <w:style w:type="paragraph" w:styleId="a5">
    <w:name w:val="footer"/>
    <w:basedOn w:val="a"/>
    <w:link w:val="Char0"/>
    <w:uiPriority w:val="99"/>
    <w:unhideWhenUsed/>
    <w:rsid w:val="00053F0E"/>
    <w:pPr>
      <w:tabs>
        <w:tab w:val="center" w:pos="4153"/>
        <w:tab w:val="right" w:pos="8306"/>
      </w:tabs>
      <w:snapToGrid w:val="0"/>
      <w:jc w:val="left"/>
    </w:pPr>
    <w:rPr>
      <w:sz w:val="18"/>
      <w:szCs w:val="18"/>
    </w:rPr>
  </w:style>
  <w:style w:type="character" w:customStyle="1" w:styleId="Char0">
    <w:name w:val="页脚 Char"/>
    <w:basedOn w:val="a0"/>
    <w:link w:val="a5"/>
    <w:uiPriority w:val="99"/>
    <w:rsid w:val="00053F0E"/>
    <w:rPr>
      <w:sz w:val="18"/>
      <w:szCs w:val="18"/>
    </w:rPr>
  </w:style>
  <w:style w:type="paragraph" w:styleId="a6">
    <w:name w:val="List Paragraph"/>
    <w:basedOn w:val="a"/>
    <w:uiPriority w:val="34"/>
    <w:qFormat/>
    <w:rsid w:val="00053F0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1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001C"/>
    <w:rPr>
      <w:b/>
      <w:bCs/>
    </w:rPr>
  </w:style>
  <w:style w:type="paragraph" w:styleId="a4">
    <w:name w:val="header"/>
    <w:basedOn w:val="a"/>
    <w:link w:val="Char"/>
    <w:uiPriority w:val="99"/>
    <w:unhideWhenUsed/>
    <w:rsid w:val="00053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53F0E"/>
    <w:rPr>
      <w:sz w:val="18"/>
      <w:szCs w:val="18"/>
    </w:rPr>
  </w:style>
  <w:style w:type="paragraph" w:styleId="a5">
    <w:name w:val="footer"/>
    <w:basedOn w:val="a"/>
    <w:link w:val="Char0"/>
    <w:uiPriority w:val="99"/>
    <w:unhideWhenUsed/>
    <w:rsid w:val="00053F0E"/>
    <w:pPr>
      <w:tabs>
        <w:tab w:val="center" w:pos="4153"/>
        <w:tab w:val="right" w:pos="8306"/>
      </w:tabs>
      <w:snapToGrid w:val="0"/>
      <w:jc w:val="left"/>
    </w:pPr>
    <w:rPr>
      <w:sz w:val="18"/>
      <w:szCs w:val="18"/>
    </w:rPr>
  </w:style>
  <w:style w:type="character" w:customStyle="1" w:styleId="Char0">
    <w:name w:val="页脚 Char"/>
    <w:basedOn w:val="a0"/>
    <w:link w:val="a5"/>
    <w:uiPriority w:val="99"/>
    <w:rsid w:val="00053F0E"/>
    <w:rPr>
      <w:sz w:val="18"/>
      <w:szCs w:val="18"/>
    </w:rPr>
  </w:style>
  <w:style w:type="paragraph" w:styleId="a6">
    <w:name w:val="List Paragraph"/>
    <w:basedOn w:val="a"/>
    <w:uiPriority w:val="34"/>
    <w:qFormat/>
    <w:rsid w:val="00053F0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4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葛岳军</dc:creator>
  <cp:lastModifiedBy>郭佩素</cp:lastModifiedBy>
  <cp:revision>8</cp:revision>
  <dcterms:created xsi:type="dcterms:W3CDTF">2018-01-31T06:10:00Z</dcterms:created>
  <dcterms:modified xsi:type="dcterms:W3CDTF">2019-02-26T02:36:00Z</dcterms:modified>
</cp:coreProperties>
</file>