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0F" w:rsidRDefault="00555309">
      <w:pPr>
        <w:widowControl/>
        <w:spacing w:line="700" w:lineRule="exact"/>
        <w:jc w:val="center"/>
        <w:rPr>
          <w:rFonts w:ascii="仿宋_GB2312" w:eastAsia="仿宋_GB2312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kern w:val="0"/>
          <w:sz w:val="44"/>
          <w:szCs w:val="44"/>
        </w:rPr>
        <w:t>镇海区行政审批管理办公室</w:t>
      </w:r>
    </w:p>
    <w:p w:rsidR="0076510F" w:rsidRDefault="00555309">
      <w:pPr>
        <w:widowControl/>
        <w:spacing w:line="700" w:lineRule="exact"/>
        <w:jc w:val="center"/>
        <w:rPr>
          <w:rFonts w:ascii="仿宋_GB2312" w:eastAsia="仿宋_GB2312"/>
          <w:b/>
          <w:color w:val="000000"/>
          <w:kern w:val="0"/>
          <w:sz w:val="15"/>
          <w:szCs w:val="15"/>
        </w:rPr>
      </w:pPr>
      <w:r>
        <w:rPr>
          <w:rFonts w:ascii="仿宋_GB2312" w:eastAsia="仿宋_GB2312" w:hint="eastAsia"/>
          <w:b/>
          <w:color w:val="000000"/>
          <w:kern w:val="0"/>
          <w:sz w:val="44"/>
          <w:szCs w:val="44"/>
        </w:rPr>
        <w:t>2016</w:t>
      </w:r>
      <w:r>
        <w:rPr>
          <w:rFonts w:ascii="仿宋_GB2312" w:eastAsia="仿宋_GB2312" w:hint="eastAsia"/>
          <w:b/>
          <w:color w:val="000000"/>
          <w:kern w:val="0"/>
          <w:sz w:val="44"/>
          <w:szCs w:val="44"/>
        </w:rPr>
        <w:t>年政府信息公开年度报告</w:t>
      </w:r>
      <w:r>
        <w:rPr>
          <w:rFonts w:ascii="仿宋_GB2312" w:eastAsia="仿宋_GB2312" w:hint="eastAsia"/>
          <w:b/>
          <w:color w:val="000000"/>
          <w:kern w:val="0"/>
          <w:sz w:val="44"/>
          <w:szCs w:val="44"/>
        </w:rPr>
        <w:t xml:space="preserve"> </w:t>
      </w:r>
    </w:p>
    <w:p w:rsidR="0076510F" w:rsidRDefault="0076510F">
      <w:pPr>
        <w:widowControl/>
        <w:spacing w:line="200" w:lineRule="exact"/>
        <w:ind w:firstLineChars="200" w:firstLine="301"/>
        <w:jc w:val="center"/>
        <w:rPr>
          <w:rFonts w:ascii="仿宋_GB2312" w:eastAsia="仿宋_GB2312"/>
          <w:b/>
          <w:color w:val="000000"/>
          <w:kern w:val="0"/>
          <w:sz w:val="15"/>
          <w:szCs w:val="15"/>
        </w:rPr>
      </w:pPr>
    </w:p>
    <w:p w:rsidR="0076510F" w:rsidRDefault="0055530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年，我办根据《中华人民共和国政府信息公开条例》</w:t>
      </w:r>
      <w:r>
        <w:rPr>
          <w:rFonts w:ascii="仿宋_GB2312" w:eastAsia="仿宋_GB2312" w:hint="eastAsia"/>
          <w:sz w:val="32"/>
          <w:szCs w:val="32"/>
        </w:rPr>
        <w:t>、《宁波市政府信息公开规定》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和省、市、区有关政府信息公开工作要求，</w:t>
      </w:r>
      <w:r>
        <w:rPr>
          <w:rFonts w:ascii="仿宋_GB2312" w:eastAsia="仿宋_GB2312" w:hint="eastAsia"/>
          <w:sz w:val="32"/>
          <w:szCs w:val="32"/>
        </w:rPr>
        <w:t>以“围绕公众关注热点，推进政府信息”为主要宗旨，积极推进政府信息公开，并结合工作实际，切实贯彻落实依法行政的要求，深化政府信息公开内容，提高政府信息公开水平，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积极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做好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政府信息公开工作。</w:t>
      </w:r>
    </w:p>
    <w:p w:rsidR="0076510F" w:rsidRDefault="00555309">
      <w:pPr>
        <w:spacing w:line="520" w:lineRule="exact"/>
        <w:ind w:firstLineChars="200" w:firstLine="643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一、基本情况</w:t>
      </w:r>
    </w:p>
    <w:p w:rsidR="0076510F" w:rsidRDefault="00555309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为全面推行政府信息公开工作，进一步加强信息公开工作的领导，成立以我办主任为组长、分管副主任为副组长，</w:t>
      </w:r>
      <w:r>
        <w:rPr>
          <w:rFonts w:ascii="仿宋_GB2312" w:eastAsia="仿宋_GB2312" w:hint="eastAsia"/>
          <w:sz w:val="32"/>
          <w:szCs w:val="32"/>
        </w:rPr>
        <w:t>综合科</w:t>
      </w:r>
      <w:r>
        <w:rPr>
          <w:rFonts w:ascii="仿宋_GB2312" w:eastAsia="仿宋_GB2312" w:hint="eastAsia"/>
          <w:sz w:val="32"/>
          <w:szCs w:val="32"/>
        </w:rPr>
        <w:t>及相关科室人员为成员的政府信息公开领导小组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领导小组下设办公室</w:t>
      </w:r>
      <w:r>
        <w:rPr>
          <w:rFonts w:ascii="仿宋_GB2312" w:eastAsia="仿宋_GB2312" w:hint="eastAsia"/>
          <w:sz w:val="32"/>
          <w:szCs w:val="32"/>
        </w:rPr>
        <w:t>，办公室主任由</w:t>
      </w:r>
      <w:r>
        <w:rPr>
          <w:rFonts w:ascii="仿宋_GB2312" w:eastAsia="仿宋_GB2312" w:hint="eastAsia"/>
          <w:sz w:val="32"/>
          <w:szCs w:val="32"/>
        </w:rPr>
        <w:t>综合科</w:t>
      </w:r>
      <w:r>
        <w:rPr>
          <w:rFonts w:ascii="仿宋_GB2312" w:eastAsia="仿宋_GB2312" w:hint="eastAsia"/>
          <w:sz w:val="32"/>
          <w:szCs w:val="32"/>
        </w:rPr>
        <w:t>科长担任，</w:t>
      </w:r>
      <w:r>
        <w:rPr>
          <w:rFonts w:ascii="仿宋_GB2312" w:eastAsia="仿宋_GB2312" w:hint="eastAsia"/>
          <w:sz w:val="32"/>
          <w:szCs w:val="32"/>
        </w:rPr>
        <w:t>负责推进、指导、协调、监督部门的政府信息公开工作，创建协调配合落实政府信息公开的工作机制。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按照信息公开工作的统一部署，结合行政审批工作实际，深入贯彻《条例》精神，不断健全工作机制，加强信息公开工作各项制度建设、深化公开内容、规范公开载体形式。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积极发挥政府信息公开工作小组的作用，明确政府信息公开范围、公开方式、职责分工、工作时限、公开目录，形成了较为完善的政府信息公开的制度体系。</w:t>
      </w:r>
    </w:p>
    <w:p w:rsidR="0076510F" w:rsidRDefault="00555309">
      <w:pPr>
        <w:spacing w:line="52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主动公开政府信息情况</w:t>
      </w:r>
    </w:p>
    <w:p w:rsidR="0076510F" w:rsidRDefault="0055530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我办高度重视政府信息公开工作，严格按照信息公开审查制度，对拟公开的信息按程序分别由负责人进行审核，</w:t>
      </w:r>
      <w:r>
        <w:rPr>
          <w:rFonts w:ascii="仿宋_GB2312" w:eastAsia="仿宋_GB2312" w:hint="eastAsia"/>
          <w:sz w:val="32"/>
          <w:szCs w:val="32"/>
        </w:rPr>
        <w:t>经分管领导审批，坚持“先审查、后公开”和“一事一审”原</w:t>
      </w:r>
      <w:r>
        <w:rPr>
          <w:rFonts w:ascii="仿宋_GB2312" w:eastAsia="仿宋_GB2312" w:hint="eastAsia"/>
          <w:sz w:val="32"/>
          <w:szCs w:val="32"/>
        </w:rPr>
        <w:lastRenderedPageBreak/>
        <w:t>则。严把信息的采集、审核、公布三个关卡，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做到手续齐备、责任明确。所有公开信息都由综合科统一并及时在区政府信息公开网公布，确保信息公开真实、及时、有效、安全。</w:t>
      </w:r>
      <w:r>
        <w:rPr>
          <w:rFonts w:ascii="仿宋_GB2312" w:eastAsia="仿宋_GB2312" w:hint="eastAsia"/>
          <w:sz w:val="32"/>
          <w:szCs w:val="32"/>
        </w:rPr>
        <w:t>严格落实信息公开保密制度，对上网信息严格审查、严格控制、严格把关，从制度上杜绝泄密隐患，做到“上网信息不涉密、涉密信息不上网”。经审查，我办内、外网均无违反保密规定的情形，也没有出现一起信息公开失泄密事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6510F" w:rsidRDefault="0055530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我办十分注重主动公开信息的时效性、完整性和真实性，依申请公开信息的受理和处理已在《宁波市镇海区行政审批管理办公室政府信息公开指南》中作了明确的规定，以方便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公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众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查询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76510F" w:rsidRDefault="0055530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年，审管办主动公开的政府信息共</w:t>
      </w:r>
      <w:r>
        <w:rPr>
          <w:rFonts w:ascii="仿宋_GB2312" w:eastAsia="仿宋_GB2312" w:hint="eastAsia"/>
          <w:sz w:val="32"/>
          <w:szCs w:val="32"/>
        </w:rPr>
        <w:t>194</w:t>
      </w:r>
      <w:r>
        <w:rPr>
          <w:rFonts w:ascii="仿宋_GB2312" w:eastAsia="仿宋_GB2312" w:hint="eastAsia"/>
          <w:sz w:val="32"/>
          <w:szCs w:val="32"/>
        </w:rPr>
        <w:t>条，全文电子化率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。其中其他公文类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通知公告类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计划总结类</w:t>
      </w:r>
      <w:r>
        <w:rPr>
          <w:rFonts w:ascii="仿宋_GB2312" w:eastAsia="仿宋_GB2312" w:hint="eastAsia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数据统计类</w:t>
      </w:r>
      <w:r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领导活动类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政务动态类</w:t>
      </w:r>
      <w:r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其它工作类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财政预决算类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76510F" w:rsidRDefault="00555309" w:rsidP="00EE5671">
      <w:pPr>
        <w:spacing w:line="160" w:lineRule="exact"/>
        <w:ind w:firstLineChars="200" w:firstLine="420"/>
        <w:rPr>
          <w:rFonts w:ascii="仿宋_GB2312" w:eastAsia="仿宋_GB2312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85725</wp:posOffset>
            </wp:positionV>
            <wp:extent cx="4962525" cy="3486150"/>
            <wp:effectExtent l="4445" t="4445" r="5080" b="14605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6510F" w:rsidRDefault="0076510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6510F" w:rsidRDefault="0076510F">
      <w:pPr>
        <w:widowControl/>
        <w:spacing w:line="160" w:lineRule="exact"/>
        <w:jc w:val="left"/>
        <w:rPr>
          <w:rFonts w:ascii="宋体" w:hAnsi="宋体" w:cs="宋体"/>
          <w:kern w:val="0"/>
          <w:sz w:val="24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76510F" w:rsidRDefault="00555309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80010</wp:posOffset>
            </wp:positionV>
            <wp:extent cx="5286375" cy="1685925"/>
            <wp:effectExtent l="0" t="0" r="9525" b="9525"/>
            <wp:wrapNone/>
            <wp:docPr id="15" name="图片 15" descr="C:\Users\Administrator\AppData\Roaming\Tencent\Users\853491197\QQ\WinTemp\RichOle\2R_6RZ1U72{AFBG}GLVHA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Roaming\Tencent\Users\853491197\QQ\WinTemp\RichOle\2R_6RZ1U72{AFBG}GLVHAF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284" cy="168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10F" w:rsidRDefault="0076510F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510F" w:rsidRDefault="0076510F">
      <w:pPr>
        <w:spacing w:line="5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510F" w:rsidRDefault="00555309">
      <w:pPr>
        <w:spacing w:line="520" w:lineRule="exact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对于主动公开信息，公民、法人和其他组织可以在我办网站（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http://www.jjfwzx.gov.cn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）、微信、微博和各公共查阅场所进行查阅。</w:t>
      </w:r>
      <w:r w:rsidRPr="00EE5671">
        <w:rPr>
          <w:rFonts w:ascii="仿宋_GB2312" w:eastAsia="仿宋_GB2312" w:hAnsi="仿宋" w:cs="宋体" w:hint="eastAsia"/>
          <w:kern w:val="0"/>
          <w:sz w:val="32"/>
          <w:szCs w:val="32"/>
        </w:rPr>
        <w:t>进行信息公开发布，另公民、法人和其他组织也可以在我办的查阅场所查阅我办政府公开信息。</w:t>
      </w:r>
    </w:p>
    <w:p w:rsidR="0076510F" w:rsidRDefault="0055530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743075" cy="1190625"/>
            <wp:effectExtent l="19050" t="0" r="9525" b="0"/>
            <wp:docPr id="4" name="图片 3" descr="C:\Users\Administrator\AppData\Roaming\Tencent\Users\853491197\QQ\WinTemp\RichOle\J9_WASUQT~4LE}MR@`W$$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AppData\Roaming\Tencent\Users\853491197\QQ\WinTemp\RichOle\J9_WASUQT~4LE}MR@`W$$8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440" cy="119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09750" cy="922020"/>
            <wp:effectExtent l="19050" t="0" r="0" b="0"/>
            <wp:docPr id="5" name="图片 5" descr="D:\我的文档\Tencent Files\853491197\Image\C2C\(BW~NG@GFI_UJE3~ZG{3K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我的文档\Tencent Files\853491197\Image\C2C\(BW~NG@GFI_UJE3~ZG{3K9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726" cy="92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419225" cy="1539875"/>
            <wp:effectExtent l="19050" t="0" r="9525" b="0"/>
            <wp:docPr id="9" name="图片 9" descr="C:\Users\Administrator\AppData\Roaming\Tencent\Users\853491197\QQ\WinTemp\RichOle\52@F1JI_~YMV~{5A`U(0C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Roaming\Tencent\Users\853491197\QQ\WinTemp\RichOle\52@F1JI_~YMV~{5A`U(0CG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4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0F" w:rsidRDefault="00555309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</w:t>
      </w:r>
      <w:r>
        <w:rPr>
          <w:rFonts w:ascii="仿宋_GB2312" w:eastAsia="仿宋_GB2312" w:hAnsi="宋体" w:hint="eastAsia"/>
          <w:szCs w:val="32"/>
        </w:rPr>
        <w:t>网站</w:t>
      </w:r>
      <w:r>
        <w:rPr>
          <w:rFonts w:ascii="仿宋_GB2312" w:eastAsia="仿宋_GB2312" w:hAnsi="宋体" w:hint="eastAsia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Cs w:val="32"/>
        </w:rPr>
        <w:t>微博</w:t>
      </w:r>
      <w:r>
        <w:rPr>
          <w:rFonts w:ascii="仿宋_GB2312" w:eastAsia="仿宋_GB2312" w:hAnsi="宋体" w:hint="eastAsia"/>
          <w:szCs w:val="32"/>
        </w:rPr>
        <w:t xml:space="preserve">                    </w:t>
      </w:r>
      <w:r>
        <w:rPr>
          <w:rFonts w:ascii="仿宋_GB2312" w:eastAsia="仿宋_GB2312" w:hAnsi="宋体" w:hint="eastAsia"/>
          <w:szCs w:val="32"/>
        </w:rPr>
        <w:t>微信</w:t>
      </w:r>
    </w:p>
    <w:p w:rsidR="0076510F" w:rsidRDefault="00555309">
      <w:pPr>
        <w:spacing w:line="52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三、政府信息公开收费情况</w:t>
      </w:r>
    </w:p>
    <w:p w:rsidR="0076510F" w:rsidRDefault="0055530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公开信息的查询不收取任何费用，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未发生与复议、诉讼有关的费用。</w:t>
      </w:r>
    </w:p>
    <w:p w:rsidR="0076510F" w:rsidRDefault="00555309">
      <w:pPr>
        <w:spacing w:line="52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四、申请行政复议、提起行政诉讼情况</w:t>
      </w:r>
    </w:p>
    <w:p w:rsidR="0076510F" w:rsidRDefault="0055530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未发生政府信息公开事务的行政复议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行政诉讼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案件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76510F" w:rsidRDefault="00555309">
      <w:pPr>
        <w:spacing w:line="52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五、存在问题和改进情况</w:t>
      </w:r>
    </w:p>
    <w:p w:rsidR="0076510F" w:rsidRDefault="0055530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总体上看，我办政府信息公开工作正在有序有效地推进。通过政府信息公开，保障了公民的知情权、参与权、表达权、监督权，促进了依法行政，发挥了政府信息的服务作用。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下一步，我办将重点抓好以下几方面工作：</w:t>
      </w:r>
    </w:p>
    <w:p w:rsidR="0076510F" w:rsidRDefault="0055530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一是信息公开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内容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，在深度和广度上将进一步扩大</w:t>
      </w:r>
      <w:r>
        <w:rPr>
          <w:rFonts w:ascii="仿宋_GB2312" w:eastAsia="仿宋_GB2312" w:hint="eastAsia"/>
          <w:sz w:val="32"/>
          <w:szCs w:val="32"/>
        </w:rPr>
        <w:t>。诸如行政审批、许可、备案以及群众关心的其他事项</w:t>
      </w:r>
      <w:r>
        <w:rPr>
          <w:rFonts w:ascii="仿宋_GB2312" w:eastAsia="仿宋_GB2312" w:hint="eastAsia"/>
          <w:sz w:val="32"/>
          <w:szCs w:val="32"/>
        </w:rPr>
        <w:t>在现有公开的基础上，将作更进一步的细化、深化，丰富</w:t>
      </w:r>
      <w:r>
        <w:rPr>
          <w:rFonts w:ascii="仿宋_GB2312" w:eastAsia="仿宋_GB2312" w:hint="eastAsia"/>
          <w:sz w:val="32"/>
          <w:szCs w:val="32"/>
        </w:rPr>
        <w:t>公开的具体内容。</w:t>
      </w:r>
    </w:p>
    <w:p w:rsidR="0076510F" w:rsidRDefault="0055530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二是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信息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形式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，在途径和方式上将探索进一步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拓宽和创新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主动公开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手段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力争更加多样化，对</w:t>
      </w:r>
      <w:r>
        <w:rPr>
          <w:rFonts w:ascii="仿宋_GB2312" w:eastAsia="仿宋_GB2312" w:hint="eastAsia"/>
          <w:sz w:val="32"/>
          <w:szCs w:val="32"/>
        </w:rPr>
        <w:t>部分窗口部门没有紧跟当前经济发展和政策的实际</w:t>
      </w:r>
      <w:r>
        <w:rPr>
          <w:rFonts w:ascii="仿宋_GB2312" w:eastAsia="仿宋_GB2312" w:hint="eastAsia"/>
          <w:sz w:val="32"/>
          <w:szCs w:val="32"/>
        </w:rPr>
        <w:t>、思想上比较保守的，也将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宣传和引导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使其适应</w:t>
      </w:r>
      <w:r>
        <w:rPr>
          <w:rFonts w:ascii="仿宋_GB2312" w:eastAsia="仿宋_GB2312" w:hint="eastAsia"/>
          <w:sz w:val="32"/>
          <w:szCs w:val="32"/>
        </w:rPr>
        <w:t>现状，</w:t>
      </w:r>
      <w:r>
        <w:rPr>
          <w:rFonts w:ascii="仿宋_GB2312" w:eastAsia="仿宋_GB2312" w:hint="eastAsia"/>
          <w:sz w:val="32"/>
          <w:szCs w:val="32"/>
        </w:rPr>
        <w:t>将更多的实质性信息向公众</w:t>
      </w:r>
      <w:r>
        <w:rPr>
          <w:rFonts w:ascii="仿宋_GB2312" w:eastAsia="仿宋_GB2312" w:hint="eastAsia"/>
          <w:sz w:val="32"/>
          <w:szCs w:val="32"/>
        </w:rPr>
        <w:t>公开。</w:t>
      </w:r>
    </w:p>
    <w:p w:rsidR="0076510F" w:rsidRDefault="00555309">
      <w:pPr>
        <w:widowControl/>
        <w:spacing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六、其他事项</w:t>
      </w:r>
    </w:p>
    <w:p w:rsidR="0076510F" w:rsidRPr="00EE5671" w:rsidRDefault="00555309" w:rsidP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E5671">
        <w:rPr>
          <w:rFonts w:ascii="仿宋_GB2312" w:eastAsia="仿宋_GB2312" w:hint="eastAsia"/>
          <w:color w:val="000000"/>
          <w:kern w:val="0"/>
          <w:sz w:val="32"/>
          <w:szCs w:val="32"/>
        </w:rPr>
        <w:t>无</w:t>
      </w:r>
    </w:p>
    <w:p w:rsidR="0076510F" w:rsidRPr="00EE5671" w:rsidRDefault="0076510F" w:rsidP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76510F" w:rsidRPr="00EE5671" w:rsidRDefault="0076510F" w:rsidP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76510F" w:rsidRPr="00EE5671" w:rsidRDefault="0076510F" w:rsidP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76510F" w:rsidRPr="00EE5671" w:rsidRDefault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E5671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555309" w:rsidRPr="00EE5671">
        <w:rPr>
          <w:rFonts w:ascii="仿宋_GB2312" w:eastAsia="仿宋_GB2312" w:hint="eastAsia"/>
          <w:color w:val="000000"/>
          <w:kern w:val="0"/>
          <w:sz w:val="32"/>
          <w:szCs w:val="32"/>
        </w:rPr>
        <w:t>镇海区行政审批管理办公室</w:t>
      </w:r>
    </w:p>
    <w:p w:rsidR="0076510F" w:rsidRDefault="00EE567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         2</w:t>
      </w:r>
      <w:r w:rsidR="00555309">
        <w:rPr>
          <w:rFonts w:ascii="仿宋_GB2312" w:eastAsia="仿宋_GB2312" w:hint="eastAsia"/>
          <w:sz w:val="32"/>
          <w:szCs w:val="32"/>
        </w:rPr>
        <w:t>017</w:t>
      </w:r>
      <w:r w:rsidR="00555309">
        <w:rPr>
          <w:rFonts w:ascii="仿宋_GB2312" w:eastAsia="仿宋_GB2312" w:hint="eastAsia"/>
          <w:sz w:val="32"/>
          <w:szCs w:val="32"/>
        </w:rPr>
        <w:t>年</w:t>
      </w:r>
      <w:r w:rsidR="00555309">
        <w:rPr>
          <w:rFonts w:ascii="仿宋_GB2312" w:eastAsia="仿宋_GB2312" w:hint="eastAsia"/>
          <w:sz w:val="32"/>
          <w:szCs w:val="32"/>
        </w:rPr>
        <w:t>3</w:t>
      </w:r>
      <w:r w:rsidR="00555309">
        <w:rPr>
          <w:rFonts w:ascii="仿宋_GB2312" w:eastAsia="仿宋_GB2312" w:hint="eastAsia"/>
          <w:sz w:val="32"/>
          <w:szCs w:val="32"/>
        </w:rPr>
        <w:t>月</w:t>
      </w:r>
      <w:r w:rsidR="00555309">
        <w:rPr>
          <w:rFonts w:ascii="仿宋_GB2312" w:eastAsia="仿宋_GB2312" w:hint="eastAsia"/>
          <w:sz w:val="32"/>
          <w:szCs w:val="32"/>
        </w:rPr>
        <w:t>17</w:t>
      </w:r>
      <w:r w:rsidR="00555309">
        <w:rPr>
          <w:rFonts w:ascii="仿宋_GB2312" w:eastAsia="仿宋_GB2312" w:hint="eastAsia"/>
          <w:sz w:val="32"/>
          <w:szCs w:val="32"/>
        </w:rPr>
        <w:t>日</w:t>
      </w:r>
    </w:p>
    <w:sectPr w:rsidR="0076510F" w:rsidSect="00765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09" w:rsidRDefault="00555309" w:rsidP="00EE5671">
      <w:r>
        <w:separator/>
      </w:r>
    </w:p>
  </w:endnote>
  <w:endnote w:type="continuationSeparator" w:id="1">
    <w:p w:rsidR="00555309" w:rsidRDefault="00555309" w:rsidP="00EE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09" w:rsidRDefault="00555309" w:rsidP="00EE5671">
      <w:r>
        <w:separator/>
      </w:r>
    </w:p>
  </w:footnote>
  <w:footnote w:type="continuationSeparator" w:id="1">
    <w:p w:rsidR="00555309" w:rsidRDefault="00555309" w:rsidP="00EE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AF"/>
    <w:rsid w:val="000A75B9"/>
    <w:rsid w:val="000D3C49"/>
    <w:rsid w:val="00164ED0"/>
    <w:rsid w:val="002F6CC4"/>
    <w:rsid w:val="00400516"/>
    <w:rsid w:val="00451BF7"/>
    <w:rsid w:val="00514041"/>
    <w:rsid w:val="00555309"/>
    <w:rsid w:val="00642B3F"/>
    <w:rsid w:val="0066012A"/>
    <w:rsid w:val="00663906"/>
    <w:rsid w:val="0076510F"/>
    <w:rsid w:val="00814D5F"/>
    <w:rsid w:val="0098029D"/>
    <w:rsid w:val="00B270C1"/>
    <w:rsid w:val="00B40996"/>
    <w:rsid w:val="00D04D08"/>
    <w:rsid w:val="00DC4640"/>
    <w:rsid w:val="00E765AF"/>
    <w:rsid w:val="00EE5671"/>
    <w:rsid w:val="4D764BF3"/>
    <w:rsid w:val="54CF5D8D"/>
    <w:rsid w:val="7481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651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651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1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[工作簿1]Sheet1!$B$5</c:f>
              <c:strCache>
                <c:ptCount val="1"/>
                <c:pt idx="0">
                  <c:v>数量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8387715930902119E-3"/>
                  <c:y val="5.7218633170650714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355086372360804E-2"/>
                  <c:y val="6.8306010928961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032629558541292E-2"/>
                  <c:y val="2.73224043715847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823416506717908E-2"/>
                  <c:y val="-4.6448087431693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7581573896353221E-3"/>
                  <c:y val="-3.6566519835537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113243761996203E-2"/>
                  <c:y val="1.0928961748633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193857965451105E-3"/>
                  <c:y val="7.10382513661202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710172744721705E-2"/>
                  <c:y val="4.24851399809142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[工作簿1]Sheet1!$A$6:$A$13</c:f>
              <c:strCache>
                <c:ptCount val="8"/>
                <c:pt idx="0">
                  <c:v>其他公文</c:v>
                </c:pt>
                <c:pt idx="1">
                  <c:v>通知公告</c:v>
                </c:pt>
                <c:pt idx="2">
                  <c:v>计划总结</c:v>
                </c:pt>
                <c:pt idx="3">
                  <c:v>数据统计</c:v>
                </c:pt>
                <c:pt idx="4">
                  <c:v>领导活动</c:v>
                </c:pt>
                <c:pt idx="5">
                  <c:v>政务动态</c:v>
                </c:pt>
                <c:pt idx="6">
                  <c:v>其他工作</c:v>
                </c:pt>
                <c:pt idx="7">
                  <c:v>财政预决算</c:v>
                </c:pt>
              </c:strCache>
            </c:strRef>
          </c:cat>
          <c:val>
            <c:numRef>
              <c:f>[工作簿1]Sheet1!$B$6:$B$13</c:f>
              <c:numCache>
                <c:formatCode>General</c:formatCode>
                <c:ptCount val="8"/>
                <c:pt idx="0">
                  <c:v>17</c:v>
                </c:pt>
                <c:pt idx="1">
                  <c:v>4</c:v>
                </c:pt>
                <c:pt idx="2">
                  <c:v>42</c:v>
                </c:pt>
                <c:pt idx="3">
                  <c:v>32</c:v>
                </c:pt>
                <c:pt idx="4">
                  <c:v>5</c:v>
                </c:pt>
                <c:pt idx="5">
                  <c:v>53</c:v>
                </c:pt>
                <c:pt idx="6">
                  <c:v>35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7ABC95-7DEA-4A7A-92FE-AB308DB98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china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区行政审批管理办公室</cp:lastModifiedBy>
  <cp:revision>9</cp:revision>
  <dcterms:created xsi:type="dcterms:W3CDTF">2016-01-29T01:25:00Z</dcterms:created>
  <dcterms:modified xsi:type="dcterms:W3CDTF">2017-03-16T23:55:00Z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