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E2" w:rsidRDefault="005521E2" w:rsidP="00031280">
      <w:pPr>
        <w:spacing w:afterLines="100" w:line="240" w:lineRule="auto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镇海区政府信息主动公开目录清单（区司法局）</w:t>
      </w: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 w:rsidR="005521E2" w:rsidTr="006B34BB">
        <w:trPr>
          <w:jc w:val="center"/>
        </w:trPr>
        <w:tc>
          <w:tcPr>
            <w:tcW w:w="1127" w:type="dxa"/>
            <w:vAlign w:val="center"/>
          </w:tcPr>
          <w:p w:rsidR="005521E2" w:rsidRDefault="005521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 w:rsidR="005521E2" w:rsidRDefault="005521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 w:rsidR="005521E2" w:rsidRDefault="005521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 w:rsidR="005521E2" w:rsidRDefault="005521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 w:rsidR="005521E2" w:rsidRDefault="005521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 w:rsidR="005521E2" w:rsidRDefault="005521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 w:rsidR="005521E2" w:rsidRDefault="005521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 w:rsidR="005521E2" w:rsidRDefault="005521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5521E2" w:rsidTr="006B34BB">
        <w:trPr>
          <w:jc w:val="center"/>
        </w:trPr>
        <w:tc>
          <w:tcPr>
            <w:tcW w:w="1127" w:type="dxa"/>
            <w:vMerge w:val="restart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号）、三定方案</w:t>
            </w: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0574-89287429</w:t>
            </w:r>
          </w:p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0574-89287429</w:t>
            </w:r>
          </w:p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1E2" w:rsidTr="006B34BB">
        <w:trPr>
          <w:jc w:val="center"/>
        </w:trPr>
        <w:tc>
          <w:tcPr>
            <w:tcW w:w="1127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1E2" w:rsidTr="006B34BB">
        <w:trPr>
          <w:jc w:val="center"/>
        </w:trPr>
        <w:tc>
          <w:tcPr>
            <w:tcW w:w="1127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1E2" w:rsidTr="006B34BB">
        <w:trPr>
          <w:jc w:val="center"/>
        </w:trPr>
        <w:tc>
          <w:tcPr>
            <w:tcW w:w="1127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1E2" w:rsidTr="006B34BB">
        <w:trPr>
          <w:jc w:val="center"/>
        </w:trPr>
        <w:tc>
          <w:tcPr>
            <w:tcW w:w="1127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1E2" w:rsidTr="006B34BB">
        <w:trPr>
          <w:jc w:val="center"/>
        </w:trPr>
        <w:tc>
          <w:tcPr>
            <w:tcW w:w="1127" w:type="dxa"/>
            <w:vMerge w:val="restart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法规公文</w:t>
            </w: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政策法规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转载上级有关法律、法规和规章，以及对对工作有指导意义、需广泛知晓的政策文件</w:t>
            </w:r>
          </w:p>
        </w:tc>
        <w:tc>
          <w:tcPr>
            <w:tcW w:w="2127" w:type="dxa"/>
            <w:vMerge w:val="restart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号）、《浙江省行政规范性文件管理办法》（省政府令第</w:t>
            </w:r>
            <w:r>
              <w:rPr>
                <w:sz w:val="20"/>
                <w:szCs w:val="20"/>
              </w:rPr>
              <w:t>372</w:t>
            </w:r>
            <w:r>
              <w:rPr>
                <w:rFonts w:hint="eastAsia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Merge w:val="restart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0574-89287429</w:t>
            </w:r>
          </w:p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0574-89287429</w:t>
            </w:r>
          </w:p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1E2" w:rsidTr="006B34BB">
        <w:trPr>
          <w:jc w:val="center"/>
        </w:trPr>
        <w:tc>
          <w:tcPr>
            <w:tcW w:w="1127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本区公共法律服务、律师管理、人民调解等方面的行政规范性文件</w:t>
            </w:r>
          </w:p>
        </w:tc>
        <w:tc>
          <w:tcPr>
            <w:tcW w:w="2127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1E2" w:rsidTr="006B34BB">
        <w:trPr>
          <w:jc w:val="center"/>
        </w:trPr>
        <w:tc>
          <w:tcPr>
            <w:tcW w:w="1127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政策解读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政府规章的解读文件；本单位制发的规范性文件及与公众利益密切相关政策的解读文件</w:t>
            </w:r>
          </w:p>
        </w:tc>
        <w:tc>
          <w:tcPr>
            <w:tcW w:w="2127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1E2" w:rsidTr="006B34BB">
        <w:trPr>
          <w:jc w:val="center"/>
        </w:trPr>
        <w:tc>
          <w:tcPr>
            <w:tcW w:w="1127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其他政策文件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1E2" w:rsidTr="006B34BB">
        <w:trPr>
          <w:jc w:val="center"/>
        </w:trPr>
        <w:tc>
          <w:tcPr>
            <w:tcW w:w="1127" w:type="dxa"/>
            <w:vMerge w:val="restart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建议提案答复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由区司法局答复的、应当公开的区人大代表建议复文和区政协委员提案复文</w:t>
            </w:r>
          </w:p>
        </w:tc>
        <w:tc>
          <w:tcPr>
            <w:tcW w:w="2127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微软雅黑" w:hint="eastAsia"/>
                <w:sz w:val="20"/>
                <w:szCs w:val="20"/>
              </w:rPr>
              <w:t>对办理答复履行沟通确认程序、并审查完毕后</w:t>
            </w:r>
            <w:r>
              <w:rPr>
                <w:rFonts w:cs="微软雅黑"/>
                <w:sz w:val="20"/>
                <w:szCs w:val="20"/>
              </w:rPr>
              <w:t>20</w:t>
            </w:r>
            <w:r>
              <w:rPr>
                <w:rFonts w:cs="微软雅黑"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0574-89287429</w:t>
            </w:r>
          </w:p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0574-89287429</w:t>
            </w:r>
          </w:p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1E2" w:rsidTr="006B34BB">
        <w:trPr>
          <w:jc w:val="center"/>
        </w:trPr>
        <w:tc>
          <w:tcPr>
            <w:tcW w:w="1127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年度、阶段性工作计划及工作总结</w:t>
            </w:r>
          </w:p>
        </w:tc>
        <w:tc>
          <w:tcPr>
            <w:tcW w:w="2127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  <w:szCs w:val="20"/>
              </w:rPr>
              <w:t>20</w:t>
            </w:r>
            <w:r>
              <w:rPr>
                <w:rStyle w:val="font21"/>
                <w:rFonts w:hint="eastAsia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1E2" w:rsidTr="00C92F1C">
        <w:trPr>
          <w:jc w:val="center"/>
        </w:trPr>
        <w:tc>
          <w:tcPr>
            <w:tcW w:w="1127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应急管理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突发公共事件的应急预案、预警信息及应对情况</w:t>
            </w:r>
          </w:p>
        </w:tc>
        <w:tc>
          <w:tcPr>
            <w:tcW w:w="2127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5521E2" w:rsidRDefault="005521E2" w:rsidP="00C92F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 w:rsidR="005521E2" w:rsidRDefault="005521E2" w:rsidP="00C92F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 w:rsidR="005521E2" w:rsidRDefault="005521E2" w:rsidP="00C92F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 w:rsidR="005521E2" w:rsidRDefault="005521E2" w:rsidP="00C92F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 w:rsidR="005521E2" w:rsidRDefault="005521E2" w:rsidP="00C92F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 w:rsidR="005521E2" w:rsidRDefault="005521E2" w:rsidP="00C92F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 w:rsidR="005521E2" w:rsidRDefault="005521E2" w:rsidP="00C92F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521E2" w:rsidRDefault="005521E2" w:rsidP="00C92F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521E2" w:rsidRDefault="005521E2" w:rsidP="00C92F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 w:rsidR="005521E2" w:rsidRDefault="005521E2" w:rsidP="00C92F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1E2" w:rsidTr="00C92F1C">
        <w:trPr>
          <w:jc w:val="center"/>
        </w:trPr>
        <w:tc>
          <w:tcPr>
            <w:tcW w:w="1127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统计数据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全区法律援助和“</w:t>
            </w:r>
            <w:r>
              <w:rPr>
                <w:rFonts w:cs="Times New Roman"/>
                <w:sz w:val="20"/>
                <w:szCs w:val="20"/>
              </w:rPr>
              <w:t>12348</w:t>
            </w:r>
            <w:r>
              <w:rPr>
                <w:rFonts w:cs="Times New Roman" w:hint="eastAsia"/>
                <w:sz w:val="20"/>
                <w:szCs w:val="20"/>
              </w:rPr>
              <w:t>”工作等主要业务统计数据的公开</w:t>
            </w:r>
          </w:p>
        </w:tc>
        <w:tc>
          <w:tcPr>
            <w:tcW w:w="2127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5521E2" w:rsidRDefault="005521E2" w:rsidP="00C92F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 w:rsidR="005521E2" w:rsidRDefault="005521E2" w:rsidP="00C92F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 w:rsidR="005521E2" w:rsidRDefault="005521E2" w:rsidP="00C92F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 w:rsidR="005521E2" w:rsidRDefault="005521E2" w:rsidP="00C92F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 w:rsidR="005521E2" w:rsidRDefault="005521E2" w:rsidP="00C92F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 w:rsidR="005521E2" w:rsidRDefault="005521E2" w:rsidP="00C92F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 w:rsidR="005521E2" w:rsidRDefault="005521E2" w:rsidP="00C92F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521E2" w:rsidRDefault="005521E2" w:rsidP="00C92F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521E2" w:rsidRDefault="005521E2" w:rsidP="00C92F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 w:rsidR="005521E2" w:rsidRDefault="005521E2" w:rsidP="00C92F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1E2" w:rsidTr="006B34BB">
        <w:trPr>
          <w:jc w:val="center"/>
        </w:trPr>
        <w:tc>
          <w:tcPr>
            <w:tcW w:w="1127" w:type="dxa"/>
            <w:vMerge w:val="restart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  <w:szCs w:val="20"/>
              </w:rPr>
              <w:t>20</w:t>
            </w:r>
            <w:r>
              <w:rPr>
                <w:rStyle w:val="font21"/>
                <w:rFonts w:hint="eastAsia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0574-89287429</w:t>
            </w:r>
          </w:p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0574-89287429</w:t>
            </w:r>
          </w:p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1E2" w:rsidTr="006B34BB">
        <w:trPr>
          <w:jc w:val="center"/>
        </w:trPr>
        <w:tc>
          <w:tcPr>
            <w:tcW w:w="1127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公务员考录信息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公务员招考公告，考试信息，拟录用公告</w:t>
            </w:r>
          </w:p>
        </w:tc>
        <w:tc>
          <w:tcPr>
            <w:tcW w:w="2127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  <w:szCs w:val="20"/>
              </w:rPr>
              <w:t>20</w:t>
            </w:r>
            <w:r>
              <w:rPr>
                <w:rStyle w:val="font21"/>
                <w:rFonts w:hint="eastAsia"/>
                <w:szCs w:val="20"/>
              </w:rPr>
              <w:t>个工作日内</w:t>
            </w:r>
          </w:p>
        </w:tc>
        <w:tc>
          <w:tcPr>
            <w:tcW w:w="3118" w:type="dxa"/>
            <w:vMerge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1E2" w:rsidTr="006B34BB">
        <w:trPr>
          <w:jc w:val="center"/>
        </w:trPr>
        <w:tc>
          <w:tcPr>
            <w:tcW w:w="1127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微软雅黑" w:hint="eastAsia"/>
                <w:sz w:val="20"/>
                <w:szCs w:val="20"/>
              </w:rPr>
              <w:t>区财政局批复预决算之日起</w:t>
            </w:r>
            <w:r>
              <w:rPr>
                <w:rFonts w:cs="微软雅黑"/>
                <w:sz w:val="20"/>
                <w:szCs w:val="20"/>
              </w:rPr>
              <w:t>20</w:t>
            </w:r>
            <w:r>
              <w:rPr>
                <w:rFonts w:cs="微软雅黑" w:hint="eastAsia"/>
                <w:sz w:val="20"/>
                <w:szCs w:val="20"/>
              </w:rPr>
              <w:t>日内</w:t>
            </w:r>
          </w:p>
        </w:tc>
        <w:tc>
          <w:tcPr>
            <w:tcW w:w="3118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0574-89287429</w:t>
            </w:r>
          </w:p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0574-89287429</w:t>
            </w:r>
          </w:p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1E2" w:rsidTr="006B34BB">
        <w:trPr>
          <w:jc w:val="center"/>
        </w:trPr>
        <w:tc>
          <w:tcPr>
            <w:tcW w:w="1127" w:type="dxa"/>
            <w:vMerge w:val="restart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办理行政许可和其他对外管理服务事项的依据、条件、程序及办理进度</w:t>
            </w:r>
          </w:p>
        </w:tc>
        <w:tc>
          <w:tcPr>
            <w:tcW w:w="2127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相关业务科室</w:t>
            </w:r>
          </w:p>
        </w:tc>
        <w:tc>
          <w:tcPr>
            <w:tcW w:w="1275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微软雅黑" w:hint="eastAsia"/>
                <w:sz w:val="20"/>
                <w:szCs w:val="20"/>
              </w:rPr>
              <w:t>信息形成或变更之日起</w:t>
            </w:r>
            <w:r>
              <w:rPr>
                <w:rFonts w:cs="微软雅黑"/>
                <w:sz w:val="20"/>
                <w:szCs w:val="20"/>
              </w:rPr>
              <w:t>20</w:t>
            </w:r>
            <w:r>
              <w:rPr>
                <w:rFonts w:cs="微软雅黑"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全文发布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0574-89287433</w:t>
            </w:r>
          </w:p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0574-89287433</w:t>
            </w:r>
          </w:p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1E2" w:rsidTr="006B34BB">
        <w:trPr>
          <w:trHeight w:val="2120"/>
          <w:jc w:val="center"/>
        </w:trPr>
        <w:tc>
          <w:tcPr>
            <w:tcW w:w="1127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行政复议文书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复议决定书全文或摘要</w:t>
            </w:r>
          </w:p>
        </w:tc>
        <w:tc>
          <w:tcPr>
            <w:tcW w:w="2127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373737"/>
                <w:sz w:val="20"/>
                <w:szCs w:val="20"/>
              </w:rPr>
              <w:t>浙江省人民政府关于深化行政复议体制改革的意见</w:t>
            </w: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复议应诉科</w:t>
            </w:r>
          </w:p>
        </w:tc>
        <w:tc>
          <w:tcPr>
            <w:tcW w:w="1275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rFonts w:cs="微软雅黑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按季度一次性集中上网公开</w:t>
            </w:r>
          </w:p>
        </w:tc>
        <w:tc>
          <w:tcPr>
            <w:tcW w:w="3118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521E2" w:rsidRDefault="005521E2"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全文发布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0574-89287436</w:t>
            </w:r>
          </w:p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0574-89287</w:t>
            </w:r>
            <w:bookmarkStart w:id="0" w:name="_GoBack"/>
            <w:bookmarkEnd w:id="0"/>
            <w:r>
              <w:rPr>
                <w:sz w:val="20"/>
                <w:szCs w:val="20"/>
              </w:rPr>
              <w:t>436</w:t>
            </w:r>
          </w:p>
        </w:tc>
      </w:tr>
      <w:tr w:rsidR="005521E2" w:rsidTr="006B34BB">
        <w:trPr>
          <w:jc w:val="center"/>
        </w:trPr>
        <w:tc>
          <w:tcPr>
            <w:tcW w:w="1127" w:type="dxa"/>
            <w:vMerge/>
            <w:vAlign w:val="center"/>
          </w:tcPr>
          <w:p w:rsidR="005521E2" w:rsidRDefault="005521E2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实施行政处罚的依据、条件、程序以及本行政机关认为具有一定社会影响的行政处罚决定</w:t>
            </w:r>
          </w:p>
        </w:tc>
        <w:tc>
          <w:tcPr>
            <w:tcW w:w="2127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相关业务科室</w:t>
            </w:r>
          </w:p>
        </w:tc>
        <w:tc>
          <w:tcPr>
            <w:tcW w:w="1275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微软雅黑" w:hint="eastAsia"/>
                <w:sz w:val="20"/>
                <w:szCs w:val="20"/>
              </w:rPr>
              <w:t>信息形成或变更之日起</w:t>
            </w:r>
            <w:r>
              <w:rPr>
                <w:rFonts w:cs="微软雅黑"/>
                <w:sz w:val="20"/>
                <w:szCs w:val="20"/>
              </w:rPr>
              <w:t>20</w:t>
            </w:r>
            <w:r>
              <w:rPr>
                <w:rFonts w:cs="微软雅黑"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□全文发布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脱密（脱敏）公开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0574-89287433</w:t>
            </w:r>
          </w:p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0574-89287433</w:t>
            </w:r>
          </w:p>
        </w:tc>
      </w:tr>
      <w:tr w:rsidR="005521E2" w:rsidTr="006B34BB">
        <w:trPr>
          <w:jc w:val="center"/>
        </w:trPr>
        <w:tc>
          <w:tcPr>
            <w:tcW w:w="1127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3118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521E2" w:rsidRDefault="005521E2"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全文发布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政策解读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0574-89287429</w:t>
            </w:r>
          </w:p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0574-89287429</w:t>
            </w:r>
          </w:p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1E2" w:rsidTr="006B34BB">
        <w:trPr>
          <w:jc w:val="center"/>
        </w:trPr>
        <w:tc>
          <w:tcPr>
            <w:tcW w:w="1127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41"/>
                <w:color w:val="auto"/>
                <w:szCs w:val="20"/>
              </w:rPr>
              <w:t>20</w:t>
            </w:r>
            <w:r>
              <w:rPr>
                <w:rStyle w:val="font21"/>
                <w:rFonts w:hint="eastAsia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全文发布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0574-89287429</w:t>
            </w:r>
          </w:p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0574-89287429</w:t>
            </w:r>
          </w:p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1E2" w:rsidTr="006B34BB">
        <w:trPr>
          <w:jc w:val="center"/>
        </w:trPr>
        <w:tc>
          <w:tcPr>
            <w:tcW w:w="1127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 w:rsidR="005521E2" w:rsidRDefault="005521E2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41"/>
                <w:color w:val="auto"/>
                <w:szCs w:val="20"/>
              </w:rPr>
              <w:t>20</w:t>
            </w:r>
            <w:r>
              <w:rPr>
                <w:rStyle w:val="font21"/>
                <w:rFonts w:hint="eastAsia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521E2" w:rsidRDefault="005521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全文发布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0574-89287429</w:t>
            </w:r>
          </w:p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0574-89287429</w:t>
            </w:r>
          </w:p>
          <w:p w:rsidR="005521E2" w:rsidRDefault="005521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521E2" w:rsidRDefault="005521E2"/>
    <w:sectPr w:rsidR="005521E2" w:rsidSect="005B37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E2" w:rsidRDefault="005521E2" w:rsidP="005B3737">
      <w:pPr>
        <w:spacing w:line="240" w:lineRule="auto"/>
      </w:pPr>
      <w:r>
        <w:separator/>
      </w:r>
    </w:p>
  </w:endnote>
  <w:endnote w:type="continuationSeparator" w:id="0">
    <w:p w:rsidR="005521E2" w:rsidRDefault="005521E2" w:rsidP="005B3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E2" w:rsidRDefault="005521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E2" w:rsidRDefault="005521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E2" w:rsidRDefault="00552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E2" w:rsidRDefault="005521E2" w:rsidP="005B3737">
      <w:pPr>
        <w:spacing w:line="240" w:lineRule="auto"/>
      </w:pPr>
      <w:r>
        <w:separator/>
      </w:r>
    </w:p>
  </w:footnote>
  <w:footnote w:type="continuationSeparator" w:id="0">
    <w:p w:rsidR="005521E2" w:rsidRDefault="005521E2" w:rsidP="005B37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E2" w:rsidRDefault="005521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E2" w:rsidRDefault="005521E2" w:rsidP="001A0D3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E2" w:rsidRDefault="005521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D4B"/>
    <w:rsid w:val="0000773F"/>
    <w:rsid w:val="00031280"/>
    <w:rsid w:val="0008482C"/>
    <w:rsid w:val="00125ACD"/>
    <w:rsid w:val="001409F6"/>
    <w:rsid w:val="001445BC"/>
    <w:rsid w:val="00194732"/>
    <w:rsid w:val="001A0D38"/>
    <w:rsid w:val="001F018D"/>
    <w:rsid w:val="001F168E"/>
    <w:rsid w:val="0026590C"/>
    <w:rsid w:val="00295457"/>
    <w:rsid w:val="002D1028"/>
    <w:rsid w:val="00303D4B"/>
    <w:rsid w:val="0034339D"/>
    <w:rsid w:val="00395AF4"/>
    <w:rsid w:val="003D1B38"/>
    <w:rsid w:val="0049168B"/>
    <w:rsid w:val="0049311A"/>
    <w:rsid w:val="004C21EA"/>
    <w:rsid w:val="004C38BD"/>
    <w:rsid w:val="005521E2"/>
    <w:rsid w:val="005770C7"/>
    <w:rsid w:val="005B3737"/>
    <w:rsid w:val="005E78B1"/>
    <w:rsid w:val="00690683"/>
    <w:rsid w:val="006B34BB"/>
    <w:rsid w:val="00716847"/>
    <w:rsid w:val="00730BD9"/>
    <w:rsid w:val="007A393F"/>
    <w:rsid w:val="007C03D4"/>
    <w:rsid w:val="007D3337"/>
    <w:rsid w:val="008420FC"/>
    <w:rsid w:val="009301FD"/>
    <w:rsid w:val="00937C44"/>
    <w:rsid w:val="00993677"/>
    <w:rsid w:val="00A970EC"/>
    <w:rsid w:val="00A97E2B"/>
    <w:rsid w:val="00B42951"/>
    <w:rsid w:val="00BB009B"/>
    <w:rsid w:val="00BD16B3"/>
    <w:rsid w:val="00C04BCB"/>
    <w:rsid w:val="00C13D75"/>
    <w:rsid w:val="00C92F1C"/>
    <w:rsid w:val="00C9374F"/>
    <w:rsid w:val="00D214A0"/>
    <w:rsid w:val="00D40BBC"/>
    <w:rsid w:val="00DD30D4"/>
    <w:rsid w:val="00E124C1"/>
    <w:rsid w:val="00E41192"/>
    <w:rsid w:val="00E4555A"/>
    <w:rsid w:val="00EE74E1"/>
    <w:rsid w:val="00FB6040"/>
    <w:rsid w:val="1C61514A"/>
    <w:rsid w:val="448C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37"/>
    <w:pPr>
      <w:widowControl w:val="0"/>
      <w:spacing w:line="360" w:lineRule="auto"/>
      <w:jc w:val="both"/>
    </w:pPr>
    <w:rPr>
      <w:rFonts w:ascii="宋体" w:hAnsi="宋体" w:cs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373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3737"/>
    <w:rPr>
      <w:rFonts w:ascii="宋体" w:eastAsia="宋体" w:hAnsi="宋体" w:cs="宋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5B3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3737"/>
    <w:rPr>
      <w:rFonts w:ascii="宋体" w:eastAsia="宋体" w:hAnsi="宋体" w:cs="宋体"/>
      <w:sz w:val="18"/>
      <w:szCs w:val="18"/>
    </w:rPr>
  </w:style>
  <w:style w:type="table" w:styleId="TableGrid">
    <w:name w:val="Table Grid"/>
    <w:basedOn w:val="TableNormal"/>
    <w:uiPriority w:val="99"/>
    <w:rsid w:val="005B373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uiPriority w:val="99"/>
    <w:rsid w:val="005B3737"/>
    <w:rPr>
      <w:rFonts w:ascii="宋体" w:eastAsia="宋体" w:hAnsi="宋体"/>
      <w:color w:val="000000"/>
      <w:sz w:val="20"/>
      <w:u w:val="none"/>
    </w:rPr>
  </w:style>
  <w:style w:type="character" w:customStyle="1" w:styleId="font11">
    <w:name w:val="font11"/>
    <w:uiPriority w:val="99"/>
    <w:rsid w:val="005B3737"/>
    <w:rPr>
      <w:rFonts w:ascii="宋体" w:eastAsia="宋体" w:hAnsi="宋体"/>
      <w:color w:val="FF0000"/>
      <w:sz w:val="20"/>
      <w:u w:val="none"/>
    </w:rPr>
  </w:style>
  <w:style w:type="character" w:customStyle="1" w:styleId="font41">
    <w:name w:val="font41"/>
    <w:uiPriority w:val="99"/>
    <w:rsid w:val="005B3737"/>
    <w:rPr>
      <w:rFonts w:ascii="宋体" w:eastAsia="宋体" w:hAnsi="宋体"/>
      <w:color w:val="000000"/>
      <w:sz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7</Pages>
  <Words>2474</Words>
  <Characters>2499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沈佳丽</dc:creator>
  <cp:keywords/>
  <dc:description/>
  <cp:lastModifiedBy>区司法局</cp:lastModifiedBy>
  <cp:revision>24</cp:revision>
  <dcterms:created xsi:type="dcterms:W3CDTF">2019-07-16T07:18:00Z</dcterms:created>
  <dcterms:modified xsi:type="dcterms:W3CDTF">2019-09-04T03:00:00Z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