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jc w:val="center"/>
        <w:rPr>
          <w:rFonts w:hint="eastAsia" w:ascii="黑体" w:hAnsi="黑体" w:eastAsia="黑体" w:cstheme="minorBidi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theme="minorBidi"/>
          <w:sz w:val="44"/>
          <w:szCs w:val="44"/>
          <w:lang w:eastAsia="zh-CN"/>
        </w:rPr>
        <w:t>中国人民银行北仑支行政府信息公开目录</w:t>
      </w:r>
    </w:p>
    <w:tbl>
      <w:tblPr>
        <w:tblStyle w:val="5"/>
        <w:tblW w:w="1560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28"/>
        <w:gridCol w:w="2990"/>
        <w:gridCol w:w="2127"/>
        <w:gridCol w:w="1334"/>
        <w:gridCol w:w="1275"/>
        <w:gridCol w:w="3118"/>
        <w:gridCol w:w="1293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事项类别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事项名称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公开内容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公开依据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公开主体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公开时限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公开渠道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公开方式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咨询及监督举报电话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机构信息</w:t>
            </w: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机构概况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机构名称、办公地址、办公时间、办公电话、传真、通信地址、邮政编码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《中华人民共和国政府信息公开条例》（国务院令第</w:t>
            </w:r>
            <w:r>
              <w:rPr>
                <w:sz w:val="20"/>
                <w:szCs w:val="20"/>
              </w:rPr>
              <w:t>711号）</w:t>
            </w:r>
          </w:p>
        </w:tc>
        <w:tc>
          <w:tcPr>
            <w:tcW w:w="133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办公室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相关信息形成或变更之日起</w:t>
            </w:r>
            <w:r>
              <w:rPr>
                <w:sz w:val="20"/>
                <w:szCs w:val="20"/>
              </w:rPr>
              <w:t>20个工作日内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政府网站</w:t>
            </w:r>
            <w:r>
              <w:rPr>
                <w:sz w:val="20"/>
                <w:szCs w:val="20"/>
              </w:rPr>
              <w:t xml:space="preserve">       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□政务微博</w:t>
            </w:r>
            <w:r>
              <w:rPr>
                <w:sz w:val="20"/>
                <w:szCs w:val="20"/>
              </w:rPr>
              <w:t xml:space="preserve">       □政务微信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□信息公告栏</w:t>
            </w:r>
            <w:r>
              <w:rPr>
                <w:sz w:val="20"/>
                <w:szCs w:val="20"/>
              </w:rPr>
              <w:t xml:space="preserve">     □电子信息屏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□脱密（脱敏）公开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□政策解读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cstheme="minorBid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咨询电话：</w:t>
            </w:r>
            <w:r>
              <w:rPr>
                <w:color w:val="000000"/>
                <w:kern w:val="0"/>
                <w:sz w:val="20"/>
                <w:szCs w:val="20"/>
              </w:rPr>
              <w:t>0574-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86961253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监督举报电话：</w:t>
            </w:r>
          </w:p>
          <w:p>
            <w:pPr>
              <w:spacing w:line="240" w:lineRule="auto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0574-8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6221807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领导分工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领导姓名、工作职务、工作分工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内设机构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内设</w:t>
            </w:r>
            <w:r>
              <w:rPr>
                <w:rFonts w:hint="eastAsia"/>
                <w:sz w:val="20"/>
                <w:szCs w:val="20"/>
                <w:lang w:eastAsia="zh-CN"/>
              </w:rPr>
              <w:t>科室</w:t>
            </w:r>
            <w:r>
              <w:rPr>
                <w:sz w:val="20"/>
                <w:szCs w:val="20"/>
              </w:rPr>
              <w:t>名称、职责、办公电话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2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政策文件</w:t>
            </w: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涉及人民银行对外履职、与社会公众利益密切相关的行政规范性文件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kern w:val="0"/>
                <w:sz w:val="20"/>
                <w:szCs w:val="20"/>
              </w:rPr>
              <w:t>711</w:t>
            </w:r>
            <w:r>
              <w:rPr>
                <w:rStyle w:val="9"/>
                <w:rFonts w:hint="eastAsia"/>
                <w:color w:val="auto"/>
              </w:rPr>
              <w:t>号）、《浙江省行政规范性文件管理办法》（省政府令第</w:t>
            </w:r>
            <w:r>
              <w:rPr>
                <w:rStyle w:val="9"/>
                <w:color w:val="auto"/>
              </w:rPr>
              <w:t>372</w:t>
            </w:r>
            <w:r>
              <w:rPr>
                <w:rStyle w:val="9"/>
                <w:rFonts w:hint="eastAsia"/>
                <w:color w:val="auto"/>
              </w:rPr>
              <w:t>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制定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科</w:t>
            </w:r>
            <w:r>
              <w:rPr>
                <w:rFonts w:hint="eastAsia"/>
                <w:kern w:val="0"/>
                <w:sz w:val="20"/>
                <w:szCs w:val="20"/>
              </w:rPr>
              <w:t>室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相关信息形成或变更之日起</w:t>
            </w:r>
            <w:r>
              <w:rPr>
                <w:sz w:val="20"/>
                <w:szCs w:val="20"/>
              </w:rPr>
              <w:t>20个工作日内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 xml:space="preserve">政府网站      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□政务微博</w:t>
            </w:r>
            <w:r>
              <w:rPr>
                <w:sz w:val="20"/>
                <w:szCs w:val="20"/>
              </w:rPr>
              <w:t xml:space="preserve">       □政务微信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□信息公告栏</w:t>
            </w:r>
            <w:r>
              <w:rPr>
                <w:sz w:val="20"/>
                <w:szCs w:val="20"/>
              </w:rPr>
              <w:t xml:space="preserve">     □电子信息屏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□脱密（脱敏）公开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政策解读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咨询电话：</w:t>
            </w:r>
            <w:r>
              <w:rPr>
                <w:color w:val="000000"/>
                <w:kern w:val="0"/>
                <w:sz w:val="20"/>
                <w:szCs w:val="20"/>
              </w:rPr>
              <w:t>0574-8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6961253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监督举报电话：</w:t>
            </w:r>
            <w:r>
              <w:rPr>
                <w:color w:val="000000"/>
                <w:kern w:val="0"/>
                <w:sz w:val="20"/>
                <w:szCs w:val="20"/>
              </w:rPr>
              <w:t>0574-8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6221807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27" w:type="dxa"/>
            <w:vMerge w:val="continue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其他政策文件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本单位制定的政策文件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制定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科</w:t>
            </w:r>
            <w:r>
              <w:rPr>
                <w:rFonts w:hint="eastAsia"/>
                <w:kern w:val="0"/>
                <w:sz w:val="20"/>
                <w:szCs w:val="20"/>
              </w:rPr>
              <w:t>室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 xml:space="preserve">政府网站       </w:t>
            </w:r>
            <w:r>
              <w:rPr>
                <w:rFonts w:hint="eastAsia" w:ascii="Segoe UI Symbol" w:hAnsi="Segoe UI Symbol" w:cs="Segoe UI Symbol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□政务微博</w:t>
            </w:r>
            <w:r>
              <w:rPr>
                <w:sz w:val="20"/>
                <w:szCs w:val="20"/>
              </w:rPr>
              <w:t xml:space="preserve">       □政务微信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□信息公告栏</w:t>
            </w:r>
            <w:r>
              <w:rPr>
                <w:sz w:val="20"/>
                <w:szCs w:val="20"/>
              </w:rPr>
              <w:t xml:space="preserve">     □电子信息屏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□脱密（脱敏）公开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政策解读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1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统计</w:t>
            </w:r>
            <w:r>
              <w:rPr>
                <w:rFonts w:hint="eastAsia"/>
                <w:kern w:val="0"/>
                <w:sz w:val="20"/>
                <w:szCs w:val="20"/>
              </w:rPr>
              <w:t>数据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本外币信贷收支表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kern w:val="0"/>
                <w:sz w:val="20"/>
                <w:szCs w:val="20"/>
              </w:rPr>
              <w:t>711</w:t>
            </w:r>
            <w:r>
              <w:rPr>
                <w:rFonts w:hint="eastAsia"/>
                <w:kern w:val="0"/>
                <w:sz w:val="20"/>
                <w:szCs w:val="20"/>
              </w:rPr>
              <w:t>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货币信贷与调查统计科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rStyle w:val="10"/>
                <w:color w:val="auto"/>
              </w:rPr>
              <w:t>20</w:t>
            </w:r>
            <w:r>
              <w:rPr>
                <w:rStyle w:val="9"/>
                <w:rFonts w:hint="eastAsia"/>
                <w:color w:val="auto"/>
              </w:rPr>
              <w:t>个工作日内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政府网站       □政府公报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□政务微博</w:t>
            </w:r>
            <w:r>
              <w:rPr>
                <w:sz w:val="20"/>
                <w:szCs w:val="20"/>
              </w:rPr>
              <w:t xml:space="preserve">       □政务微信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□信息公告栏</w:t>
            </w:r>
            <w:r>
              <w:rPr>
                <w:sz w:val="20"/>
                <w:szCs w:val="20"/>
              </w:rPr>
              <w:t xml:space="preserve">     □电子信息屏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 □便民服务点（室）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脱密（脱敏）公开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□政策解读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12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公告信息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纪念币发行等根据业务需要和相关要求，需要对外公告的信息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kern w:val="0"/>
                <w:sz w:val="20"/>
                <w:szCs w:val="20"/>
              </w:rPr>
              <w:t>711</w:t>
            </w:r>
            <w:r>
              <w:rPr>
                <w:rFonts w:hint="eastAsia"/>
                <w:kern w:val="0"/>
                <w:sz w:val="20"/>
                <w:szCs w:val="20"/>
              </w:rPr>
              <w:t>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相关处室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</w:t>
            </w:r>
            <w:r>
              <w:rPr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政府网站       □政府公报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□政务微博</w:t>
            </w:r>
            <w:r>
              <w:rPr>
                <w:sz w:val="20"/>
                <w:szCs w:val="20"/>
              </w:rPr>
              <w:t xml:space="preserve">       □政务微信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□信息公告栏</w:t>
            </w:r>
            <w:r>
              <w:rPr>
                <w:sz w:val="20"/>
                <w:szCs w:val="20"/>
              </w:rPr>
              <w:t xml:space="preserve">     □电子信息屏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 □便民服务点（室）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 w:ascii="Segoe UI Symbol" w:hAnsi="Segoe UI Symbol" w:cs="Segoe UI Symbol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脱密（脱敏）公开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□政策解读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restart"/>
            <w:vAlign w:val="center"/>
          </w:tcPr>
          <w:p>
            <w:pPr>
              <w:spacing w:line="240" w:lineRule="auto"/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行政执法</w:t>
            </w: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</w:pPr>
            <w:r>
              <w:rPr>
                <w:rFonts w:hint="eastAsia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银行账户开户许可证核发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kern w:val="0"/>
                <w:sz w:val="20"/>
                <w:szCs w:val="20"/>
              </w:rPr>
              <w:t>711</w:t>
            </w:r>
            <w:r>
              <w:rPr>
                <w:rFonts w:hint="eastAsia"/>
                <w:kern w:val="0"/>
                <w:sz w:val="20"/>
                <w:szCs w:val="20"/>
              </w:rPr>
              <w:t>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营业部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相关信息形成或变更之日起7个工作日内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政府网站       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□政务微博</w:t>
            </w:r>
            <w:r>
              <w:rPr>
                <w:sz w:val="20"/>
                <w:szCs w:val="20"/>
              </w:rPr>
              <w:t xml:space="preserve">       □政务微信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□信息公告栏</w:t>
            </w:r>
            <w:r>
              <w:rPr>
                <w:sz w:val="20"/>
                <w:szCs w:val="20"/>
              </w:rPr>
              <w:t xml:space="preserve">     □电子信息屏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□脱密（脱敏）公开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□政策解读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咨询电话：</w:t>
            </w:r>
            <w:r>
              <w:rPr>
                <w:color w:val="000000"/>
                <w:kern w:val="0"/>
                <w:sz w:val="20"/>
                <w:szCs w:val="20"/>
              </w:rPr>
              <w:t>0574-8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6961730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监督举报电话：</w:t>
            </w:r>
            <w:r>
              <w:rPr>
                <w:color w:val="000000"/>
                <w:kern w:val="0"/>
                <w:sz w:val="20"/>
                <w:szCs w:val="20"/>
              </w:rPr>
              <w:t>0574-8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6221807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Merge w:val="continue"/>
            <w:vAlign w:val="center"/>
          </w:tcPr>
          <w:p>
            <w:pPr>
              <w:spacing w:line="240" w:lineRule="auto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实施行政处罚的依据、条件、程序以及本行政机关认为具有一定社会影响的行政处罚决定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kern w:val="0"/>
                <w:sz w:val="20"/>
                <w:szCs w:val="20"/>
              </w:rPr>
              <w:t>711</w:t>
            </w:r>
            <w:r>
              <w:rPr>
                <w:rFonts w:hint="eastAsia"/>
                <w:kern w:val="0"/>
                <w:sz w:val="20"/>
                <w:szCs w:val="20"/>
              </w:rPr>
              <w:t>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营业部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相关信息形成或变更之日起7个工作日内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政府网站       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□政务微博</w:t>
            </w:r>
            <w:r>
              <w:rPr>
                <w:sz w:val="20"/>
                <w:szCs w:val="20"/>
              </w:rPr>
              <w:t xml:space="preserve">       □政务微信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□信息公告栏</w:t>
            </w:r>
            <w:r>
              <w:rPr>
                <w:sz w:val="20"/>
                <w:szCs w:val="20"/>
              </w:rPr>
              <w:t xml:space="preserve">     □电子信息屏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□脱密（脱敏）公开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□政策解读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年度报告</w:t>
            </w: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政府信息公开年度报告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各年度政府信息公开年报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《中华人民共和国政府信息公开条例》（国务院令第711号）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办公室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每年1月31日前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政府网站       □政府公报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□政务微博</w:t>
            </w:r>
            <w:r>
              <w:rPr>
                <w:sz w:val="20"/>
                <w:szCs w:val="20"/>
              </w:rPr>
              <w:t xml:space="preserve">       □政务微信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□移动客户端</w:t>
            </w:r>
            <w:r>
              <w:rPr>
                <w:sz w:val="20"/>
                <w:szCs w:val="20"/>
              </w:rPr>
              <w:t xml:space="preserve">     □微视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□手机短信推送</w:t>
            </w:r>
            <w:r>
              <w:rPr>
                <w:sz w:val="20"/>
                <w:szCs w:val="20"/>
              </w:rPr>
              <w:t xml:space="preserve">   □电视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□广播</w:t>
            </w:r>
            <w:r>
              <w:rPr>
                <w:sz w:val="20"/>
                <w:szCs w:val="20"/>
              </w:rPr>
              <w:t xml:space="preserve">           □报刊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□信息公告栏</w:t>
            </w:r>
            <w:r>
              <w:rPr>
                <w:sz w:val="20"/>
                <w:szCs w:val="20"/>
              </w:rPr>
              <w:t xml:space="preserve">     □电子信息屏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□政务服务中心（行政审批局）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□便民服务中心</w:t>
            </w:r>
            <w:r>
              <w:rPr>
                <w:sz w:val="20"/>
                <w:szCs w:val="20"/>
              </w:rPr>
              <w:t xml:space="preserve">   □便民服务点（室）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□图书馆</w:t>
            </w:r>
            <w:r>
              <w:rPr>
                <w:sz w:val="20"/>
                <w:szCs w:val="20"/>
              </w:rPr>
              <w:t xml:space="preserve">         □档案馆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□预公开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>
              <w:rPr>
                <w:sz w:val="20"/>
                <w:szCs w:val="20"/>
              </w:rPr>
              <w:t>全文发布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□脱密（脱敏）公开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□政策解读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□现场宣讲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□其他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咨询电话：</w:t>
            </w:r>
            <w:r>
              <w:rPr>
                <w:color w:val="000000"/>
                <w:kern w:val="0"/>
                <w:sz w:val="20"/>
                <w:szCs w:val="20"/>
              </w:rPr>
              <w:t>0574-8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6961253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监督举报电话：</w:t>
            </w:r>
            <w:r>
              <w:rPr>
                <w:color w:val="000000"/>
                <w:kern w:val="0"/>
                <w:sz w:val="20"/>
                <w:szCs w:val="20"/>
              </w:rPr>
              <w:t>0574-8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6221807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信息公开指南</w:t>
            </w: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政府信息公开指南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行政机关编制、公布的政府信息公开指南，包括政府信息的分类、编排体系、获取方式和政府信息公开工作机构的名称、办公地址、办公时间、联系电话、传真号码、互联网联系方式等内容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《中华人民共和国政府信息公开条例》（国务院令第711号）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办公室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相关信息形成或变更之日起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个工作日内，且及时更新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☑</w:t>
            </w:r>
            <w:r>
              <w:rPr>
                <w:rFonts w:hint="eastAsia"/>
                <w:color w:val="000000"/>
                <w:sz w:val="20"/>
                <w:szCs w:val="20"/>
              </w:rPr>
              <w:t>政府网站      □政府公报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□政务微博      □政务微信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□移动客户端    □微视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□手机短信推送  □电视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□广播          □报刊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□信息公告栏    □电子信息屏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□政务服务中心（行政审批局）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□便民服务中心  □便民服务点（室）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□图书馆        □档案馆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□预公开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☑</w:t>
            </w:r>
            <w:r>
              <w:rPr>
                <w:rFonts w:hint="eastAsia"/>
                <w:color w:val="000000"/>
                <w:sz w:val="20"/>
                <w:szCs w:val="20"/>
              </w:rPr>
              <w:t>全文发布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□脱密（脱敏）公开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□政策解读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□现场宣讲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咨询电话：</w:t>
            </w:r>
            <w:r>
              <w:rPr>
                <w:color w:val="000000"/>
                <w:kern w:val="0"/>
                <w:sz w:val="20"/>
                <w:szCs w:val="20"/>
              </w:rPr>
              <w:t>0574-8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61253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监督举报电话：</w:t>
            </w:r>
            <w:r>
              <w:rPr>
                <w:color w:val="000000"/>
                <w:kern w:val="0"/>
                <w:sz w:val="20"/>
                <w:szCs w:val="20"/>
              </w:rPr>
              <w:t>0574-8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6221807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信息公开目录</w:t>
            </w:r>
          </w:p>
        </w:tc>
        <w:tc>
          <w:tcPr>
            <w:tcW w:w="1128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政府信息公开目录</w:t>
            </w:r>
          </w:p>
        </w:tc>
        <w:tc>
          <w:tcPr>
            <w:tcW w:w="2990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行政机关编制、公布的政府信息公开目录，包括政府信息的索引、名称、内容概述、生成日期等内容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《中华人民共和国政府信息公开条例》（国务院令第711号）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办公室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相关信息形成或变更之日起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个工作日内，且及时更新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☑</w:t>
            </w:r>
            <w:r>
              <w:rPr>
                <w:rFonts w:hint="eastAsia"/>
                <w:color w:val="000000"/>
                <w:sz w:val="20"/>
                <w:szCs w:val="20"/>
              </w:rPr>
              <w:t>政府网站      □政府公报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□政务微博      □政务微信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□移动客户端    □微视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□手机短信推送  □电视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□广播          □报刊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□信息公告栏    □电子信息屏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□政务服务中心（行政审批局）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□便民服务中心 □便民服务点（室）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□图书馆        □档案馆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293" w:type="dxa"/>
            <w:vAlign w:val="center"/>
          </w:tcPr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□预公开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☑</w:t>
            </w:r>
            <w:r>
              <w:rPr>
                <w:rFonts w:hint="eastAsia"/>
                <w:color w:val="000000"/>
                <w:sz w:val="20"/>
                <w:szCs w:val="20"/>
              </w:rPr>
              <w:t>全文发布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□脱密（脱敏）公开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□政策解读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□现场宣讲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咨询电话：</w:t>
            </w:r>
            <w:r>
              <w:rPr>
                <w:color w:val="000000"/>
                <w:kern w:val="0"/>
                <w:sz w:val="20"/>
                <w:szCs w:val="20"/>
              </w:rPr>
              <w:t>0574-8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6961253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监督举报电话：</w:t>
            </w:r>
            <w:r>
              <w:rPr>
                <w:color w:val="000000"/>
                <w:kern w:val="0"/>
                <w:sz w:val="20"/>
                <w:szCs w:val="20"/>
              </w:rPr>
              <w:t>0574-8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6221807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swiss"/>
    <w:pitch w:val="default"/>
    <w:sig w:usb0="00000000" w:usb1="00000000" w:usb2="0064C000" w:usb3="00000002" w:csb0="00000001" w:csb1="4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Symbol">
    <w:panose1 w:val="05050102010706020507"/>
    <w:charset w:val="00"/>
    <w:family w:val="swiss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4B"/>
    <w:rsid w:val="0008482C"/>
    <w:rsid w:val="00125ACD"/>
    <w:rsid w:val="001409F6"/>
    <w:rsid w:val="001445BC"/>
    <w:rsid w:val="00303D4B"/>
    <w:rsid w:val="00395AF4"/>
    <w:rsid w:val="003D1B38"/>
    <w:rsid w:val="004C38BD"/>
    <w:rsid w:val="005F72C1"/>
    <w:rsid w:val="00716847"/>
    <w:rsid w:val="00730BD9"/>
    <w:rsid w:val="007D3337"/>
    <w:rsid w:val="008420FC"/>
    <w:rsid w:val="00906936"/>
    <w:rsid w:val="009301FD"/>
    <w:rsid w:val="00993677"/>
    <w:rsid w:val="00A970EC"/>
    <w:rsid w:val="00BB009B"/>
    <w:rsid w:val="00C9374F"/>
    <w:rsid w:val="00D46B4E"/>
    <w:rsid w:val="00E124C1"/>
    <w:rsid w:val="03C406D6"/>
    <w:rsid w:val="03CC7AC4"/>
    <w:rsid w:val="042238D1"/>
    <w:rsid w:val="0BBF6CB8"/>
    <w:rsid w:val="0CA163A3"/>
    <w:rsid w:val="0CF83D85"/>
    <w:rsid w:val="0EDB7533"/>
    <w:rsid w:val="0FC660CD"/>
    <w:rsid w:val="1BE57356"/>
    <w:rsid w:val="1EEA57A5"/>
    <w:rsid w:val="20F57D75"/>
    <w:rsid w:val="2BF85185"/>
    <w:rsid w:val="2ECC3E6F"/>
    <w:rsid w:val="304504D8"/>
    <w:rsid w:val="31C033BB"/>
    <w:rsid w:val="32C3472A"/>
    <w:rsid w:val="367F5E41"/>
    <w:rsid w:val="3D567D34"/>
    <w:rsid w:val="434F1ADC"/>
    <w:rsid w:val="50C712E8"/>
    <w:rsid w:val="57766341"/>
    <w:rsid w:val="592C3B6F"/>
    <w:rsid w:val="593D116B"/>
    <w:rsid w:val="5C852297"/>
    <w:rsid w:val="5EB8367B"/>
    <w:rsid w:val="626E65B4"/>
    <w:rsid w:val="66334B67"/>
    <w:rsid w:val="69E12706"/>
    <w:rsid w:val="77BD1C55"/>
    <w:rsid w:val="7BF6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9">
    <w:name w:val="font21"/>
    <w:basedOn w:val="6"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uiPriority w:val="99"/>
    <w:rPr>
      <w:rFonts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EADAB9-3D9F-4DC6-9118-7AEF8BA07D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657</Words>
  <Characters>3749</Characters>
  <Lines>31</Lines>
  <Paragraphs>8</Paragraphs>
  <TotalTime>95</TotalTime>
  <ScaleCrop>false</ScaleCrop>
  <LinksUpToDate>false</LinksUpToDate>
  <CharactersWithSpaces>4398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2019-07-16T01:46:00Z</dcterms:created>
  <dc:creator>沈佳丽</dc:creator>
  <cp:lastModifiedBy>nbgly</cp:lastModifiedBy>
  <dcterms:modified xsi:type="dcterms:W3CDTF">2019-09-12T01:38:28Z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