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5B" w:rsidRPr="00314F5D" w:rsidRDefault="005E125B" w:rsidP="005E125B">
      <w:pPr>
        <w:rPr>
          <w:rFonts w:ascii="黑体" w:eastAsia="黑体" w:hAnsi="黑体"/>
          <w:sz w:val="32"/>
          <w:szCs w:val="32"/>
        </w:rPr>
      </w:pPr>
      <w:r w:rsidRPr="00314F5D">
        <w:rPr>
          <w:rFonts w:ascii="黑体" w:eastAsia="黑体" w:hAnsi="黑体" w:hint="eastAsia"/>
          <w:sz w:val="32"/>
          <w:szCs w:val="32"/>
        </w:rPr>
        <w:t>附件1</w:t>
      </w:r>
    </w:p>
    <w:p w:rsidR="005E125B" w:rsidRPr="00404F5D" w:rsidRDefault="00EC1AC4" w:rsidP="00404F5D">
      <w:pPr>
        <w:jc w:val="center"/>
        <w:rPr>
          <w:rFonts w:ascii="方正小标宋简体" w:eastAsia="方正小标宋简体"/>
          <w:sz w:val="36"/>
          <w:szCs w:val="36"/>
        </w:rPr>
      </w:pPr>
      <w:r>
        <w:rPr>
          <w:rFonts w:ascii="方正小标宋简体" w:eastAsia="方正小标宋简体" w:hint="eastAsia"/>
          <w:sz w:val="36"/>
          <w:szCs w:val="36"/>
        </w:rPr>
        <w:t>清理后</w:t>
      </w:r>
      <w:r w:rsidR="006F1F08" w:rsidRPr="00404F5D">
        <w:rPr>
          <w:rFonts w:ascii="方正小标宋简体" w:eastAsia="方正小标宋简体" w:hint="eastAsia"/>
          <w:sz w:val="36"/>
          <w:szCs w:val="36"/>
        </w:rPr>
        <w:t>决定修改的规范性文件</w:t>
      </w:r>
    </w:p>
    <w:p w:rsidR="005E125B" w:rsidRDefault="005E125B" w:rsidP="005E125B"/>
    <w:p w:rsidR="00FB01E2" w:rsidRDefault="00106EB0" w:rsidP="00106EB0">
      <w:pPr>
        <w:spacing w:line="600" w:lineRule="exact"/>
        <w:ind w:firstLineChars="196" w:firstLine="627"/>
        <w:rPr>
          <w:rFonts w:ascii="仿宋_GB2312" w:eastAsia="仿宋_GB2312" w:hAnsi="宋体" w:cs="仿宋_GB2312"/>
          <w:bCs/>
          <w:sz w:val="32"/>
          <w:szCs w:val="32"/>
        </w:rPr>
      </w:pPr>
      <w:r>
        <w:rPr>
          <w:rFonts w:ascii="仿宋_GB2312" w:eastAsia="仿宋_GB2312" w:hAnsi="宋体" w:cs="仿宋_GB2312" w:hint="eastAsia"/>
          <w:bCs/>
          <w:sz w:val="32"/>
          <w:szCs w:val="32"/>
        </w:rPr>
        <w:t>一、</w:t>
      </w:r>
      <w:r w:rsidR="00FB01E2">
        <w:rPr>
          <w:rFonts w:ascii="仿宋_GB2312" w:eastAsia="仿宋_GB2312" w:hAnsi="宋体" w:cs="仿宋_GB2312" w:hint="eastAsia"/>
          <w:bCs/>
          <w:sz w:val="32"/>
          <w:szCs w:val="32"/>
        </w:rPr>
        <w:t>对《</w:t>
      </w:r>
      <w:r w:rsidR="00FB01E2" w:rsidRPr="00FB01E2">
        <w:rPr>
          <w:rFonts w:ascii="仿宋_GB2312" w:eastAsia="仿宋_GB2312" w:hAnsi="宋体" w:cs="仿宋_GB2312" w:hint="eastAsia"/>
          <w:bCs/>
          <w:sz w:val="32"/>
          <w:szCs w:val="32"/>
        </w:rPr>
        <w:t>浙江省计量校准机构依法监管实施意见</w:t>
      </w:r>
      <w:r w:rsidR="00FB01E2">
        <w:rPr>
          <w:rFonts w:ascii="仿宋_GB2312" w:eastAsia="仿宋_GB2312" w:hAnsi="宋体" w:cs="仿宋_GB2312" w:hint="eastAsia"/>
          <w:bCs/>
          <w:sz w:val="32"/>
          <w:szCs w:val="32"/>
        </w:rPr>
        <w:t>》（</w:t>
      </w:r>
      <w:r w:rsidR="00FB01E2">
        <w:rPr>
          <w:rFonts w:ascii="仿宋_GB2312" w:eastAsia="仿宋_GB2312" w:hAnsi="宋体" w:cs="仿宋_GB2312"/>
          <w:bCs/>
          <w:sz w:val="32"/>
          <w:szCs w:val="32"/>
        </w:rPr>
        <w:t>ZJSP30-2014-00</w:t>
      </w:r>
      <w:r w:rsidR="00FB01E2">
        <w:rPr>
          <w:rFonts w:ascii="仿宋_GB2312" w:eastAsia="仿宋_GB2312" w:hAnsi="宋体" w:cs="仿宋_GB2312" w:hint="eastAsia"/>
          <w:bCs/>
          <w:sz w:val="32"/>
          <w:szCs w:val="32"/>
        </w:rPr>
        <w:t>03）做以下修改：</w:t>
      </w:r>
    </w:p>
    <w:p w:rsidR="006E673A" w:rsidRPr="006E673A" w:rsidRDefault="006E673A" w:rsidP="006E673A">
      <w:pPr>
        <w:topLinePunct/>
        <w:spacing w:line="58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1.第一部分“</w:t>
      </w:r>
      <w:r w:rsidRPr="006E673A">
        <w:rPr>
          <w:rFonts w:ascii="仿宋_GB2312" w:eastAsia="仿宋_GB2312" w:hAnsi="Calibri" w:cs="Times New Roman" w:hint="eastAsia"/>
          <w:color w:val="000000" w:themeColor="text1"/>
          <w:sz w:val="32"/>
          <w:szCs w:val="32"/>
        </w:rPr>
        <w:t>计量标准考核</w:t>
      </w:r>
      <w:r>
        <w:rPr>
          <w:rFonts w:ascii="仿宋_GB2312" w:eastAsia="仿宋_GB2312" w:hAnsi="Calibri" w:cs="Times New Roman" w:hint="eastAsia"/>
          <w:color w:val="000000" w:themeColor="text1"/>
          <w:sz w:val="32"/>
          <w:szCs w:val="32"/>
        </w:rPr>
        <w:t>”</w:t>
      </w:r>
    </w:p>
    <w:p w:rsidR="006E673A" w:rsidRPr="006E673A" w:rsidRDefault="006E673A" w:rsidP="006E673A">
      <w:pPr>
        <w:topLinePunct/>
        <w:spacing w:line="580" w:lineRule="exact"/>
        <w:ind w:firstLineChars="200" w:firstLine="640"/>
        <w:rPr>
          <w:rFonts w:ascii="楷体_GB2312" w:eastAsia="楷体_GB2312" w:hAnsi="Calibri" w:cs="Times New Roman"/>
          <w:color w:val="000000" w:themeColor="text1"/>
          <w:sz w:val="32"/>
          <w:szCs w:val="32"/>
        </w:rPr>
      </w:pPr>
      <w:r w:rsidRPr="006E673A">
        <w:rPr>
          <w:rFonts w:ascii="仿宋_GB2312" w:eastAsia="仿宋_GB2312" w:hAnsi="Calibri" w:cs="Times New Roman" w:hint="eastAsia"/>
          <w:color w:val="000000" w:themeColor="text1"/>
          <w:sz w:val="32"/>
          <w:szCs w:val="32"/>
        </w:rPr>
        <w:t>原“（一）申请和（二）受理”修改为：“（一）申请和受理”。</w:t>
      </w:r>
    </w:p>
    <w:p w:rsidR="006E673A" w:rsidRPr="006E673A" w:rsidRDefault="006E673A" w:rsidP="006E673A">
      <w:pPr>
        <w:topLinePunct/>
        <w:spacing w:line="580" w:lineRule="exact"/>
        <w:ind w:firstLineChars="200" w:firstLine="640"/>
        <w:rPr>
          <w:rFonts w:ascii="仿宋_GB2312" w:eastAsia="仿宋_GB2312" w:hAnsi="Calibri" w:cs="Times New Roman"/>
          <w:color w:val="000000" w:themeColor="text1"/>
          <w:sz w:val="32"/>
          <w:szCs w:val="32"/>
        </w:rPr>
      </w:pPr>
      <w:r w:rsidRPr="006E673A">
        <w:rPr>
          <w:rFonts w:ascii="仿宋_GB2312" w:eastAsia="仿宋_GB2312" w:hAnsi="Calibri" w:cs="Times New Roman" w:hint="eastAsia"/>
          <w:color w:val="000000" w:themeColor="text1"/>
          <w:sz w:val="32"/>
          <w:szCs w:val="32"/>
        </w:rPr>
        <w:t>第1条删除“</w:t>
      </w:r>
      <w:r>
        <w:rPr>
          <w:rFonts w:ascii="仿宋_GB2312" w:eastAsia="仿宋_GB2312" w:hAnsi="Calibri" w:cs="Times New Roman" w:hint="eastAsia"/>
          <w:color w:val="000000" w:themeColor="text1"/>
          <w:sz w:val="32"/>
          <w:szCs w:val="32"/>
        </w:rPr>
        <w:t>外省企、事业单位派驻本省的机构向浙江省质量技术监督局申请考核”；</w:t>
      </w:r>
      <w:r w:rsidR="00822CA6">
        <w:rPr>
          <w:rFonts w:ascii="仿宋_GB2312" w:eastAsia="仿宋_GB2312" w:hAnsi="Calibri" w:cs="Times New Roman" w:hint="eastAsia"/>
          <w:color w:val="000000" w:themeColor="text1"/>
          <w:sz w:val="32"/>
          <w:szCs w:val="32"/>
        </w:rPr>
        <w:t>将</w:t>
      </w:r>
      <w:r w:rsidRPr="006E673A">
        <w:rPr>
          <w:rFonts w:ascii="仿宋_GB2312" w:eastAsia="仿宋_GB2312" w:hAnsi="Calibri" w:cs="Times New Roman" w:hint="eastAsia"/>
          <w:color w:val="000000" w:themeColor="text1"/>
          <w:sz w:val="32"/>
          <w:szCs w:val="32"/>
        </w:rPr>
        <w:t>“计量标准”</w:t>
      </w:r>
      <w:r w:rsidR="00822CA6">
        <w:rPr>
          <w:rFonts w:ascii="仿宋_GB2312" w:eastAsia="仿宋_GB2312" w:hAnsi="Calibri" w:cs="Times New Roman" w:hint="eastAsia"/>
          <w:color w:val="000000" w:themeColor="text1"/>
          <w:sz w:val="32"/>
          <w:szCs w:val="32"/>
        </w:rPr>
        <w:t>修</w:t>
      </w:r>
      <w:r w:rsidRPr="006E673A">
        <w:rPr>
          <w:rFonts w:ascii="仿宋_GB2312" w:eastAsia="仿宋_GB2312" w:hAnsi="Calibri" w:cs="Times New Roman" w:hint="eastAsia"/>
          <w:color w:val="000000" w:themeColor="text1"/>
          <w:sz w:val="32"/>
          <w:szCs w:val="32"/>
        </w:rPr>
        <w:t>改为“最高等级计量标准”。</w:t>
      </w:r>
    </w:p>
    <w:p w:rsidR="006E673A" w:rsidRPr="006E673A" w:rsidRDefault="006E673A" w:rsidP="006E673A">
      <w:pPr>
        <w:topLinePunct/>
        <w:spacing w:line="580" w:lineRule="exact"/>
        <w:ind w:firstLineChars="200" w:firstLine="640"/>
        <w:rPr>
          <w:rFonts w:ascii="仿宋_GB2312" w:eastAsia="仿宋_GB2312" w:hAnsi="Calibri" w:cs="Times New Roman"/>
          <w:color w:val="000000" w:themeColor="text1"/>
          <w:sz w:val="32"/>
          <w:szCs w:val="32"/>
        </w:rPr>
      </w:pPr>
      <w:r w:rsidRPr="006E673A">
        <w:rPr>
          <w:rFonts w:ascii="仿宋_GB2312" w:eastAsia="仿宋_GB2312" w:hAnsi="Calibri" w:cs="Times New Roman" w:hint="eastAsia"/>
          <w:color w:val="000000" w:themeColor="text1"/>
          <w:sz w:val="32"/>
          <w:szCs w:val="32"/>
        </w:rPr>
        <w:t>第2条修改为：</w:t>
      </w:r>
      <w:r w:rsidR="00822CA6">
        <w:rPr>
          <w:rFonts w:ascii="仿宋_GB2312" w:eastAsia="仿宋_GB2312" w:hAnsi="Calibri" w:cs="Times New Roman" w:hint="eastAsia"/>
          <w:color w:val="000000" w:themeColor="text1"/>
          <w:sz w:val="32"/>
          <w:szCs w:val="32"/>
        </w:rPr>
        <w:t>“</w:t>
      </w:r>
      <w:r w:rsidRPr="006E673A">
        <w:rPr>
          <w:rFonts w:ascii="仿宋_GB2312" w:eastAsia="仿宋_GB2312" w:hAnsi="Calibri" w:cs="Times New Roman" w:hint="eastAsia"/>
          <w:color w:val="000000" w:themeColor="text1"/>
          <w:sz w:val="32"/>
          <w:szCs w:val="32"/>
        </w:rPr>
        <w:t>除社会公用计量标准外，</w:t>
      </w:r>
      <w:r w:rsidRPr="006E673A">
        <w:rPr>
          <w:rFonts w:ascii="仿宋_GB2312" w:eastAsia="仿宋_GB2312" w:hAnsi="宋体" w:cs="仿宋_GB2312" w:hint="eastAsia"/>
          <w:b/>
          <w:bCs/>
          <w:sz w:val="32"/>
          <w:szCs w:val="32"/>
        </w:rPr>
        <w:t>向社会提供计量校准服务的机构建立的最高等级计量标准</w:t>
      </w:r>
      <w:r w:rsidRPr="006E673A">
        <w:rPr>
          <w:rFonts w:ascii="仿宋_GB2312" w:eastAsia="仿宋_GB2312" w:hAnsi="Calibri" w:cs="Times New Roman" w:hint="eastAsia"/>
          <w:color w:val="000000" w:themeColor="text1"/>
          <w:sz w:val="32"/>
          <w:szCs w:val="32"/>
        </w:rPr>
        <w:t>，向工商登记机关或者事业单位登记机关同级的质监部门申请考核。</w:t>
      </w:r>
      <w:r w:rsidRPr="006E673A">
        <w:rPr>
          <w:rFonts w:ascii="仿宋_GB2312" w:eastAsia="仿宋_GB2312" w:hAnsi="宋体" w:cs="仿宋_GB2312" w:hint="eastAsia"/>
          <w:b/>
          <w:bCs/>
          <w:sz w:val="32"/>
          <w:szCs w:val="32"/>
        </w:rPr>
        <w:t>计量校准机构异地注册的非独立法人分支机构建立的最高等级计量标准，向分支机构工商登记机关同级的质监部门申请考核</w:t>
      </w:r>
      <w:r w:rsidRPr="006E673A">
        <w:rPr>
          <w:rFonts w:ascii="仿宋_GB2312" w:eastAsia="仿宋_GB2312" w:hAnsi="Calibri" w:cs="Times New Roman" w:hint="eastAsia"/>
          <w:color w:val="000000" w:themeColor="text1"/>
          <w:sz w:val="32"/>
          <w:szCs w:val="32"/>
        </w:rPr>
        <w:t>。</w:t>
      </w:r>
      <w:r w:rsidR="00822CA6" w:rsidRPr="00822CA6">
        <w:rPr>
          <w:rFonts w:ascii="仿宋_GB2312" w:eastAsia="仿宋_GB2312" w:hAnsi="Calibri" w:cs="Times New Roman" w:hint="eastAsia"/>
          <w:color w:val="000000" w:themeColor="text1"/>
          <w:sz w:val="32"/>
          <w:szCs w:val="32"/>
        </w:rPr>
        <w:t>”</w:t>
      </w:r>
    </w:p>
    <w:p w:rsidR="006E673A" w:rsidRPr="006E673A" w:rsidRDefault="00822CA6" w:rsidP="006E673A">
      <w:pPr>
        <w:topLinePunct/>
        <w:spacing w:line="580" w:lineRule="exact"/>
        <w:ind w:firstLineChars="200" w:firstLine="640"/>
        <w:rPr>
          <w:rFonts w:ascii="仿宋_GB2312" w:eastAsia="仿宋_GB2312" w:hAnsi="FSJ0+ZHZIVS-1" w:cs="Times New Roman" w:hint="eastAsia"/>
          <w:color w:val="000000" w:themeColor="text1"/>
          <w:sz w:val="32"/>
          <w:szCs w:val="32"/>
        </w:rPr>
      </w:pPr>
      <w:r>
        <w:rPr>
          <w:rFonts w:ascii="仿宋_GB2312" w:eastAsia="仿宋_GB2312" w:hAnsi="FSJ0+ZHZIVS-1" w:cs="Times New Roman" w:hint="eastAsia"/>
          <w:color w:val="000000" w:themeColor="text1"/>
          <w:sz w:val="32"/>
          <w:szCs w:val="32"/>
        </w:rPr>
        <w:t>2.</w:t>
      </w:r>
      <w:r w:rsidR="006E673A" w:rsidRPr="006E673A">
        <w:rPr>
          <w:rFonts w:ascii="仿宋_GB2312" w:eastAsia="仿宋_GB2312" w:hAnsi="FSJ0+ZHZIVS-1" w:cs="Times New Roman" w:hint="eastAsia"/>
          <w:color w:val="000000" w:themeColor="text1"/>
          <w:sz w:val="32"/>
          <w:szCs w:val="32"/>
        </w:rPr>
        <w:t>第二部分“备案”</w:t>
      </w:r>
    </w:p>
    <w:p w:rsidR="006E673A" w:rsidRPr="006E673A" w:rsidRDefault="00822CA6" w:rsidP="00822CA6">
      <w:pPr>
        <w:topLinePunct/>
        <w:spacing w:line="580" w:lineRule="exact"/>
        <w:ind w:firstLineChars="200" w:firstLine="640"/>
        <w:rPr>
          <w:rFonts w:ascii="楷体_GB2312" w:eastAsia="楷体_GB2312" w:hAnsi="Calibri" w:cs="Times New Roman"/>
          <w:color w:val="000000" w:themeColor="text1"/>
          <w:sz w:val="32"/>
          <w:szCs w:val="32"/>
        </w:rPr>
      </w:pPr>
      <w:r>
        <w:rPr>
          <w:rFonts w:ascii="楷体_GB2312" w:eastAsia="楷体_GB2312" w:hAnsi="Calibri" w:cs="Times New Roman" w:hint="eastAsia"/>
          <w:color w:val="000000" w:themeColor="text1"/>
          <w:sz w:val="32"/>
          <w:szCs w:val="32"/>
        </w:rPr>
        <w:t>“</w:t>
      </w:r>
      <w:r w:rsidRPr="006E673A">
        <w:rPr>
          <w:rFonts w:ascii="仿宋_GB2312" w:eastAsia="仿宋_GB2312" w:hAnsi="宋体" w:cs="宋体" w:hint="eastAsia"/>
          <w:color w:val="000000" w:themeColor="text1"/>
          <w:kern w:val="0"/>
          <w:sz w:val="32"/>
          <w:szCs w:val="32"/>
        </w:rPr>
        <w:t>（二）备案程序</w:t>
      </w:r>
      <w:r>
        <w:rPr>
          <w:rFonts w:ascii="仿宋_GB2312" w:eastAsia="仿宋_GB2312" w:hAnsi="宋体" w:cs="宋体" w:hint="eastAsia"/>
          <w:color w:val="000000" w:themeColor="text1"/>
          <w:kern w:val="0"/>
          <w:sz w:val="32"/>
          <w:szCs w:val="32"/>
        </w:rPr>
        <w:t>”</w:t>
      </w:r>
      <w:r w:rsidR="006E673A" w:rsidRPr="006E673A">
        <w:rPr>
          <w:rFonts w:ascii="仿宋_GB2312" w:eastAsia="仿宋_GB2312" w:hAnsi="宋体" w:cs="宋体" w:hint="eastAsia"/>
          <w:color w:val="000000" w:themeColor="text1"/>
          <w:kern w:val="0"/>
          <w:sz w:val="32"/>
          <w:szCs w:val="32"/>
        </w:rPr>
        <w:t>第1条删除“申请”</w:t>
      </w:r>
      <w:r>
        <w:rPr>
          <w:rFonts w:ascii="仿宋_GB2312" w:eastAsia="仿宋_GB2312" w:hAnsi="宋体" w:cs="宋体" w:hint="eastAsia"/>
          <w:color w:val="000000" w:themeColor="text1"/>
          <w:kern w:val="0"/>
          <w:sz w:val="32"/>
          <w:szCs w:val="32"/>
        </w:rPr>
        <w:t>，修改为</w:t>
      </w:r>
      <w:r w:rsidR="006E673A" w:rsidRPr="006E673A">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w:t>
      </w:r>
      <w:r w:rsidR="006E673A" w:rsidRPr="006E673A">
        <w:rPr>
          <w:rFonts w:ascii="仿宋_GB2312" w:eastAsia="仿宋_GB2312" w:hAnsi="FSJ0+ZHZIVS-1" w:cs="Times New Roman" w:hint="eastAsia"/>
          <w:b/>
          <w:color w:val="000000" w:themeColor="text1"/>
          <w:sz w:val="32"/>
          <w:szCs w:val="32"/>
        </w:rPr>
        <w:t>备案均通过浙江省政务服务网（浙江省计量管理信息系统）办理</w:t>
      </w:r>
      <w:r w:rsidR="006E673A" w:rsidRPr="006E673A">
        <w:rPr>
          <w:rFonts w:ascii="仿宋_GB2312" w:eastAsia="仿宋_GB2312" w:hAnsi="FSJ0+ZHZIVS-1" w:cs="Times New Roman" w:hint="eastAsia"/>
          <w:color w:val="000000" w:themeColor="text1"/>
          <w:sz w:val="32"/>
          <w:szCs w:val="32"/>
        </w:rPr>
        <w:t>。</w:t>
      </w:r>
      <w:r>
        <w:rPr>
          <w:rFonts w:ascii="仿宋_GB2312" w:eastAsia="仿宋_GB2312" w:hAnsi="FSJ0+ZHZIVS-1" w:cs="Times New Roman" w:hint="eastAsia"/>
          <w:color w:val="000000" w:themeColor="text1"/>
          <w:sz w:val="32"/>
          <w:szCs w:val="32"/>
        </w:rPr>
        <w:t>”</w:t>
      </w:r>
    </w:p>
    <w:p w:rsidR="006E673A" w:rsidRPr="006E673A" w:rsidRDefault="006E673A" w:rsidP="006E673A">
      <w:pPr>
        <w:topLinePunct/>
        <w:spacing w:line="580" w:lineRule="exact"/>
        <w:ind w:firstLineChars="200" w:firstLine="640"/>
        <w:rPr>
          <w:rFonts w:ascii="仿宋_GB2312" w:eastAsia="仿宋_GB2312" w:hAnsi="FSJ0+ZHZIVS-1" w:cs="Times New Roman" w:hint="eastAsia"/>
          <w:color w:val="000000" w:themeColor="text1"/>
          <w:sz w:val="32"/>
          <w:szCs w:val="32"/>
        </w:rPr>
      </w:pPr>
      <w:r w:rsidRPr="006E673A">
        <w:rPr>
          <w:rFonts w:ascii="仿宋_GB2312" w:eastAsia="仿宋_GB2312" w:hAnsi="FSJ0+ZHZIVS-1" w:cs="Times New Roman" w:hint="eastAsia"/>
          <w:color w:val="000000" w:themeColor="text1"/>
          <w:sz w:val="32"/>
          <w:szCs w:val="32"/>
        </w:rPr>
        <w:t>备案材料</w:t>
      </w:r>
      <w:r w:rsidRPr="006E673A">
        <w:rPr>
          <w:rFonts w:ascii="仿宋_GB2312" w:eastAsia="仿宋_GB2312" w:hAnsi="宋体" w:cs="宋体" w:hint="eastAsia"/>
          <w:color w:val="000000" w:themeColor="text1"/>
          <w:kern w:val="0"/>
          <w:sz w:val="32"/>
          <w:szCs w:val="32"/>
        </w:rPr>
        <w:t>（1）</w:t>
      </w:r>
      <w:r w:rsidRPr="006E673A">
        <w:rPr>
          <w:rFonts w:ascii="仿宋_GB2312" w:eastAsia="仿宋_GB2312" w:hAnsi="FSJ0+ZHZIVS-1" w:cs="Times New Roman" w:hint="eastAsia"/>
          <w:color w:val="000000" w:themeColor="text1"/>
          <w:sz w:val="32"/>
          <w:szCs w:val="32"/>
        </w:rPr>
        <w:t>修改为</w:t>
      </w:r>
      <w:r w:rsidR="00822CA6" w:rsidRPr="00822CA6">
        <w:rPr>
          <w:rFonts w:ascii="仿宋_GB2312" w:eastAsia="仿宋_GB2312" w:hAnsi="FSJ0+ZHZIVS-1" w:cs="Times New Roman" w:hint="eastAsia"/>
          <w:color w:val="000000" w:themeColor="text1"/>
          <w:sz w:val="32"/>
          <w:szCs w:val="32"/>
        </w:rPr>
        <w:t>：“</w:t>
      </w:r>
      <w:r w:rsidRPr="006E673A">
        <w:rPr>
          <w:rFonts w:ascii="仿宋_GB2312" w:eastAsia="仿宋_GB2312" w:hAnsi="宋体" w:cs="宋体" w:hint="eastAsia"/>
          <w:b/>
          <w:color w:val="000000" w:themeColor="text1"/>
          <w:kern w:val="0"/>
          <w:sz w:val="32"/>
          <w:szCs w:val="32"/>
        </w:rPr>
        <w:t>《计量校准机构备案申请书》</w:t>
      </w:r>
      <w:r w:rsidR="00822CA6" w:rsidRPr="00822CA6">
        <w:rPr>
          <w:rFonts w:ascii="仿宋_GB2312" w:eastAsia="仿宋_GB2312" w:hAnsi="FSJ0+ZHZIVS-1" w:cs="Times New Roman" w:hint="eastAsia"/>
          <w:color w:val="000000" w:themeColor="text1"/>
          <w:sz w:val="32"/>
          <w:szCs w:val="32"/>
        </w:rPr>
        <w:t>”</w:t>
      </w:r>
      <w:r w:rsidRPr="006E673A">
        <w:rPr>
          <w:rFonts w:ascii="仿宋_GB2312" w:eastAsia="仿宋_GB2312" w:hAnsi="宋体" w:cs="宋体" w:hint="eastAsia"/>
          <w:color w:val="000000" w:themeColor="text1"/>
          <w:kern w:val="0"/>
          <w:sz w:val="32"/>
          <w:szCs w:val="32"/>
        </w:rPr>
        <w:t>；材料（3）修改为</w:t>
      </w:r>
      <w:r w:rsidR="00822CA6">
        <w:rPr>
          <w:rFonts w:ascii="仿宋_GB2312" w:eastAsia="仿宋_GB2312" w:hAnsi="宋体" w:cs="宋体" w:hint="eastAsia"/>
          <w:color w:val="000000" w:themeColor="text1"/>
          <w:kern w:val="0"/>
          <w:sz w:val="32"/>
          <w:szCs w:val="32"/>
        </w:rPr>
        <w:t>：“</w:t>
      </w:r>
      <w:r w:rsidRPr="006E673A">
        <w:rPr>
          <w:rFonts w:ascii="仿宋_GB2312" w:eastAsia="仿宋_GB2312" w:hAnsi="宋体" w:cs="宋体" w:hint="eastAsia"/>
          <w:b/>
          <w:color w:val="000000" w:themeColor="text1"/>
          <w:kern w:val="0"/>
          <w:sz w:val="32"/>
          <w:szCs w:val="32"/>
        </w:rPr>
        <w:t>有效的计量标准考核证书</w:t>
      </w:r>
      <w:r w:rsidR="00822CA6">
        <w:rPr>
          <w:rFonts w:ascii="仿宋_GB2312" w:eastAsia="仿宋_GB2312" w:hAnsi="宋体" w:cs="宋体" w:hint="eastAsia"/>
          <w:color w:val="000000" w:themeColor="text1"/>
          <w:kern w:val="0"/>
          <w:sz w:val="32"/>
          <w:szCs w:val="32"/>
        </w:rPr>
        <w:t>”</w:t>
      </w:r>
      <w:r w:rsidRPr="006E673A">
        <w:rPr>
          <w:rFonts w:ascii="仿宋_GB2312" w:eastAsia="仿宋_GB2312" w:hAnsi="宋体" w:cs="宋体" w:hint="eastAsia"/>
          <w:color w:val="000000" w:themeColor="text1"/>
          <w:kern w:val="0"/>
          <w:sz w:val="32"/>
          <w:szCs w:val="32"/>
        </w:rPr>
        <w:t>；删除材料（4）（5）（6）（7）（8）。</w:t>
      </w:r>
    </w:p>
    <w:p w:rsidR="006E673A" w:rsidRPr="006E673A" w:rsidRDefault="006E673A" w:rsidP="006E673A">
      <w:pPr>
        <w:topLinePunct/>
        <w:spacing w:line="580" w:lineRule="exact"/>
        <w:ind w:firstLineChars="200" w:firstLine="640"/>
        <w:rPr>
          <w:rFonts w:ascii="仿宋_GB2312" w:eastAsia="仿宋_GB2312" w:hAnsi="宋体" w:cs="宋体"/>
          <w:color w:val="000000" w:themeColor="text1"/>
          <w:kern w:val="0"/>
          <w:sz w:val="32"/>
          <w:szCs w:val="32"/>
        </w:rPr>
      </w:pPr>
      <w:r w:rsidRPr="006E673A">
        <w:rPr>
          <w:rFonts w:ascii="仿宋_GB2312" w:eastAsia="仿宋_GB2312" w:hAnsi="宋体" w:cs="宋体" w:hint="eastAsia"/>
          <w:color w:val="000000" w:themeColor="text1"/>
          <w:kern w:val="0"/>
          <w:sz w:val="32"/>
          <w:szCs w:val="32"/>
        </w:rPr>
        <w:t>第2条修改为：</w:t>
      </w:r>
      <w:r w:rsidR="00B955FE">
        <w:rPr>
          <w:rFonts w:ascii="仿宋_GB2312" w:eastAsia="仿宋_GB2312" w:hAnsi="宋体" w:cs="宋体" w:hint="eastAsia"/>
          <w:color w:val="000000" w:themeColor="text1"/>
          <w:kern w:val="0"/>
          <w:sz w:val="32"/>
          <w:szCs w:val="32"/>
        </w:rPr>
        <w:t>“</w:t>
      </w:r>
      <w:r w:rsidRPr="006E673A">
        <w:rPr>
          <w:rFonts w:ascii="仿宋_GB2312" w:eastAsia="仿宋_GB2312" w:hAnsi="宋体" w:cs="宋体" w:hint="eastAsia"/>
          <w:b/>
          <w:color w:val="000000" w:themeColor="text1"/>
          <w:kern w:val="0"/>
          <w:sz w:val="32"/>
          <w:szCs w:val="32"/>
        </w:rPr>
        <w:t>负责接收备案的质监部门应在</w:t>
      </w:r>
      <w:r w:rsidR="004B68D2">
        <w:rPr>
          <w:rFonts w:ascii="仿宋_GB2312" w:eastAsia="仿宋_GB2312" w:hAnsi="宋体" w:cs="宋体" w:hint="eastAsia"/>
          <w:b/>
          <w:color w:val="000000" w:themeColor="text1"/>
          <w:kern w:val="0"/>
          <w:sz w:val="32"/>
          <w:szCs w:val="32"/>
        </w:rPr>
        <w:t>1</w:t>
      </w:r>
      <w:r w:rsidRPr="006E673A">
        <w:rPr>
          <w:rFonts w:ascii="仿宋_GB2312" w:eastAsia="仿宋_GB2312" w:hAnsi="宋体" w:cs="宋体" w:hint="eastAsia"/>
          <w:b/>
          <w:color w:val="000000" w:themeColor="text1"/>
          <w:kern w:val="0"/>
          <w:sz w:val="32"/>
          <w:szCs w:val="32"/>
        </w:rPr>
        <w:t>5个工作日内完成机构备案申请材料核对，申请材料齐全、符合法定形式的予以备案，向申请机构颁发《计量校准机构备案表》，并赋予机构备案号（法定计量检定机构的编号为：</w:t>
      </w:r>
      <w:r w:rsidRPr="006E673A">
        <w:rPr>
          <w:rFonts w:ascii="仿宋_GB2312" w:eastAsia="仿宋_GB2312" w:hAnsi="宋体" w:cs="Times New Roman" w:hint="eastAsia"/>
          <w:b/>
          <w:color w:val="000000" w:themeColor="text1"/>
          <w:sz w:val="32"/>
          <w:szCs w:val="32"/>
        </w:rPr>
        <w:t>[20××]浙量校（地区简称）F×××号；非法定计量检定机构的编号为：[20××]浙量校（地区简称）S×××号</w:t>
      </w:r>
      <w:r w:rsidRPr="006E673A">
        <w:rPr>
          <w:rFonts w:ascii="仿宋_GB2312" w:eastAsia="仿宋_GB2312" w:hAnsi="宋体" w:cs="宋体" w:hint="eastAsia"/>
          <w:b/>
          <w:color w:val="000000" w:themeColor="text1"/>
          <w:kern w:val="0"/>
          <w:sz w:val="32"/>
          <w:szCs w:val="32"/>
        </w:rPr>
        <w:t>）；申请材料不齐全或者不符合法定形式的，一次性告知补正材料</w:t>
      </w:r>
      <w:r w:rsidRPr="006E673A">
        <w:rPr>
          <w:rFonts w:ascii="仿宋_GB2312" w:eastAsia="仿宋_GB2312" w:hAnsi="宋体" w:cs="宋体" w:hint="eastAsia"/>
          <w:color w:val="000000" w:themeColor="text1"/>
          <w:kern w:val="0"/>
          <w:sz w:val="32"/>
          <w:szCs w:val="32"/>
        </w:rPr>
        <w:t>。</w:t>
      </w:r>
      <w:r w:rsidR="00BC217F">
        <w:rPr>
          <w:rFonts w:ascii="仿宋_GB2312" w:eastAsia="仿宋_GB2312" w:hAnsi="宋体" w:cs="宋体" w:hint="eastAsia"/>
          <w:color w:val="000000" w:themeColor="text1"/>
          <w:kern w:val="0"/>
          <w:sz w:val="32"/>
          <w:szCs w:val="32"/>
        </w:rPr>
        <w:t>”</w:t>
      </w:r>
    </w:p>
    <w:p w:rsidR="006E673A" w:rsidRPr="006E673A" w:rsidRDefault="00BC217F" w:rsidP="006E673A">
      <w:pPr>
        <w:topLinePunct/>
        <w:spacing w:line="580" w:lineRule="exact"/>
        <w:ind w:firstLineChars="200" w:firstLine="640"/>
        <w:rPr>
          <w:rFonts w:ascii="仿宋_GB2312" w:eastAsia="仿宋_GB2312" w:hAnsi="宋体" w:cs="宋体"/>
          <w:color w:val="000000" w:themeColor="text1"/>
          <w:kern w:val="0"/>
          <w:sz w:val="32"/>
          <w:szCs w:val="32"/>
        </w:rPr>
      </w:pPr>
      <w:r w:rsidRPr="006E673A">
        <w:rPr>
          <w:rFonts w:ascii="仿宋_GB2312" w:eastAsia="仿宋_GB2312" w:hAnsi="宋体" w:cs="宋体" w:hint="eastAsia"/>
          <w:color w:val="000000" w:themeColor="text1"/>
          <w:kern w:val="0"/>
          <w:sz w:val="32"/>
          <w:szCs w:val="32"/>
        </w:rPr>
        <w:t>删除</w:t>
      </w:r>
      <w:r w:rsidR="006E673A" w:rsidRPr="006E673A">
        <w:rPr>
          <w:rFonts w:ascii="仿宋_GB2312" w:eastAsia="仿宋_GB2312" w:hAnsi="宋体" w:cs="宋体" w:hint="eastAsia"/>
          <w:color w:val="000000" w:themeColor="text1"/>
          <w:kern w:val="0"/>
          <w:sz w:val="32"/>
          <w:szCs w:val="32"/>
        </w:rPr>
        <w:t>第3条。</w:t>
      </w:r>
    </w:p>
    <w:p w:rsidR="006E673A" w:rsidRPr="006E673A" w:rsidRDefault="006E673A" w:rsidP="006E673A">
      <w:pPr>
        <w:topLinePunct/>
        <w:spacing w:line="580" w:lineRule="exact"/>
        <w:ind w:firstLineChars="200" w:firstLine="640"/>
        <w:rPr>
          <w:rFonts w:ascii="仿宋_GB2312" w:eastAsia="仿宋_GB2312" w:hAnsi="Calibri" w:cs="Times New Roman"/>
          <w:color w:val="000000" w:themeColor="text1"/>
          <w:sz w:val="32"/>
          <w:szCs w:val="32"/>
        </w:rPr>
      </w:pPr>
      <w:r w:rsidRPr="006E673A">
        <w:rPr>
          <w:rFonts w:ascii="仿宋_GB2312" w:eastAsia="仿宋_GB2312" w:hAnsi="宋体" w:cs="宋体" w:hint="eastAsia"/>
          <w:color w:val="000000" w:themeColor="text1"/>
          <w:kern w:val="0"/>
          <w:sz w:val="32"/>
          <w:szCs w:val="32"/>
        </w:rPr>
        <w:t>第4条</w:t>
      </w:r>
      <w:r w:rsidRPr="006E673A">
        <w:rPr>
          <w:rFonts w:ascii="仿宋_GB2312" w:eastAsia="仿宋_GB2312" w:hAnsi="Calibri" w:cs="Times New Roman" w:hint="eastAsia"/>
          <w:color w:val="000000" w:themeColor="text1"/>
          <w:sz w:val="32"/>
          <w:szCs w:val="32"/>
        </w:rPr>
        <w:t>变更内容修改为：</w:t>
      </w:r>
      <w:r w:rsidR="00BC217F">
        <w:rPr>
          <w:rFonts w:ascii="仿宋_GB2312" w:eastAsia="仿宋_GB2312" w:hAnsi="Calibri" w:cs="Times New Roman" w:hint="eastAsia"/>
          <w:color w:val="000000" w:themeColor="text1"/>
          <w:sz w:val="32"/>
          <w:szCs w:val="32"/>
        </w:rPr>
        <w:t>“</w:t>
      </w:r>
      <w:r w:rsidRPr="006E673A">
        <w:rPr>
          <w:rFonts w:ascii="仿宋_GB2312" w:eastAsia="仿宋_GB2312" w:hAnsi="Calibri" w:cs="Times New Roman" w:hint="eastAsia"/>
          <w:b/>
          <w:color w:val="000000" w:themeColor="text1"/>
          <w:sz w:val="32"/>
          <w:szCs w:val="32"/>
        </w:rPr>
        <w:t>机构名称变更、法定代表人或负责人变更、注册地址或实验室地址变更、计量标准考核证书信息变更</w:t>
      </w:r>
      <w:r w:rsidRPr="006E673A">
        <w:rPr>
          <w:rFonts w:ascii="仿宋_GB2312" w:eastAsia="仿宋_GB2312" w:hAnsi="Calibri" w:cs="Times New Roman" w:hint="eastAsia"/>
          <w:color w:val="000000" w:themeColor="text1"/>
          <w:sz w:val="32"/>
          <w:szCs w:val="32"/>
        </w:rPr>
        <w:t>。</w:t>
      </w:r>
      <w:r w:rsidR="00BC217F">
        <w:rPr>
          <w:rFonts w:ascii="仿宋_GB2312" w:eastAsia="仿宋_GB2312" w:hAnsi="Calibri" w:cs="Times New Roman" w:hint="eastAsia"/>
          <w:color w:val="000000" w:themeColor="text1"/>
          <w:sz w:val="32"/>
          <w:szCs w:val="32"/>
        </w:rPr>
        <w:t>”</w:t>
      </w:r>
    </w:p>
    <w:p w:rsidR="00F20793" w:rsidRDefault="00BC217F" w:rsidP="00BC217F">
      <w:pPr>
        <w:topLinePunct/>
        <w:spacing w:line="580" w:lineRule="exact"/>
        <w:ind w:firstLineChars="200" w:firstLine="640"/>
        <w:rPr>
          <w:rFonts w:ascii="仿宋_GB2312" w:eastAsia="仿宋_GB2312" w:hAnsi="宋体" w:cs="宋体"/>
          <w:b/>
          <w:color w:val="000000" w:themeColor="text1"/>
          <w:kern w:val="0"/>
          <w:sz w:val="32"/>
          <w:szCs w:val="32"/>
        </w:rPr>
      </w:pPr>
      <w:r w:rsidRPr="006E673A">
        <w:rPr>
          <w:rFonts w:ascii="仿宋_GB2312" w:eastAsia="仿宋_GB2312" w:hAnsi="宋体" w:cs="宋体" w:hint="eastAsia"/>
          <w:color w:val="000000" w:themeColor="text1"/>
          <w:kern w:val="0"/>
          <w:sz w:val="32"/>
          <w:szCs w:val="32"/>
        </w:rPr>
        <w:t>申请</w:t>
      </w:r>
      <w:r>
        <w:rPr>
          <w:rFonts w:ascii="仿宋_GB2312" w:eastAsia="仿宋_GB2312" w:hAnsi="宋体" w:cs="宋体" w:hint="eastAsia"/>
          <w:color w:val="000000" w:themeColor="text1"/>
          <w:kern w:val="0"/>
          <w:sz w:val="32"/>
          <w:szCs w:val="32"/>
        </w:rPr>
        <w:t>备案内容</w:t>
      </w:r>
      <w:r w:rsidR="006E673A" w:rsidRPr="006E673A">
        <w:rPr>
          <w:rFonts w:ascii="仿宋_GB2312" w:eastAsia="仿宋_GB2312" w:hAnsi="Calibri" w:cs="Times New Roman" w:hint="eastAsia"/>
          <w:color w:val="000000" w:themeColor="text1"/>
          <w:sz w:val="32"/>
          <w:szCs w:val="32"/>
        </w:rPr>
        <w:t>变更</w:t>
      </w:r>
      <w:r>
        <w:rPr>
          <w:rFonts w:ascii="仿宋_GB2312" w:eastAsia="仿宋_GB2312" w:hAnsi="Calibri" w:cs="Times New Roman" w:hint="eastAsia"/>
          <w:color w:val="000000" w:themeColor="text1"/>
          <w:sz w:val="32"/>
          <w:szCs w:val="32"/>
        </w:rPr>
        <w:t>需提交的</w:t>
      </w:r>
      <w:r w:rsidR="006E673A" w:rsidRPr="006E673A">
        <w:rPr>
          <w:rFonts w:ascii="仿宋_GB2312" w:eastAsia="仿宋_GB2312" w:hAnsi="宋体" w:cs="宋体" w:hint="eastAsia"/>
          <w:color w:val="000000" w:themeColor="text1"/>
          <w:kern w:val="0"/>
          <w:sz w:val="32"/>
          <w:szCs w:val="32"/>
        </w:rPr>
        <w:t>材料</w:t>
      </w:r>
      <w:r>
        <w:rPr>
          <w:rFonts w:ascii="仿宋_GB2312" w:eastAsia="仿宋_GB2312" w:hAnsi="宋体" w:cs="宋体" w:hint="eastAsia"/>
          <w:color w:val="000000" w:themeColor="text1"/>
          <w:kern w:val="0"/>
          <w:sz w:val="32"/>
          <w:szCs w:val="32"/>
        </w:rPr>
        <w:t>第（1）项</w:t>
      </w:r>
      <w:r w:rsidR="006E673A" w:rsidRPr="006E673A">
        <w:rPr>
          <w:rFonts w:ascii="仿宋_GB2312" w:eastAsia="仿宋_GB2312" w:hAnsi="宋体" w:cs="宋体" w:hint="eastAsia"/>
          <w:color w:val="000000" w:themeColor="text1"/>
          <w:kern w:val="0"/>
          <w:sz w:val="32"/>
          <w:szCs w:val="32"/>
        </w:rPr>
        <w:t>修改为：</w:t>
      </w:r>
      <w:r>
        <w:rPr>
          <w:rFonts w:ascii="仿宋_GB2312" w:eastAsia="仿宋_GB2312" w:hAnsi="宋体" w:cs="宋体" w:hint="eastAsia"/>
          <w:color w:val="000000" w:themeColor="text1"/>
          <w:kern w:val="0"/>
          <w:sz w:val="32"/>
          <w:szCs w:val="32"/>
        </w:rPr>
        <w:t>“</w:t>
      </w:r>
      <w:r w:rsidR="006E673A" w:rsidRPr="006E673A">
        <w:rPr>
          <w:rFonts w:ascii="仿宋_GB2312" w:eastAsia="仿宋_GB2312" w:hAnsi="宋体" w:cs="宋体" w:hint="eastAsia"/>
          <w:b/>
          <w:color w:val="000000" w:themeColor="text1"/>
          <w:kern w:val="0"/>
          <w:sz w:val="32"/>
          <w:szCs w:val="32"/>
        </w:rPr>
        <w:t>（1）《计量校准机构备案内容变更申请表》</w:t>
      </w:r>
      <w:r>
        <w:rPr>
          <w:rFonts w:ascii="仿宋_GB2312" w:eastAsia="仿宋_GB2312" w:hAnsi="宋体" w:cs="宋体" w:hint="eastAsia"/>
          <w:b/>
          <w:color w:val="000000" w:themeColor="text1"/>
          <w:kern w:val="0"/>
          <w:sz w:val="32"/>
          <w:szCs w:val="32"/>
        </w:rPr>
        <w:t>”</w:t>
      </w:r>
      <w:r w:rsidRPr="00BC217F">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删除第（2）项，将第（3）项“</w:t>
      </w:r>
      <w:r w:rsidRPr="006E673A">
        <w:rPr>
          <w:rFonts w:ascii="仿宋_GB2312" w:eastAsia="仿宋_GB2312" w:hAnsi="宋体" w:cs="宋体" w:hint="eastAsia"/>
          <w:color w:val="000000" w:themeColor="text1"/>
          <w:kern w:val="0"/>
          <w:sz w:val="32"/>
          <w:szCs w:val="32"/>
        </w:rPr>
        <w:t>变更证明文件</w:t>
      </w:r>
      <w:r>
        <w:rPr>
          <w:rFonts w:ascii="仿宋_GB2312" w:eastAsia="仿宋_GB2312" w:hAnsi="宋体" w:cs="宋体" w:hint="eastAsia"/>
          <w:color w:val="000000" w:themeColor="text1"/>
          <w:kern w:val="0"/>
          <w:sz w:val="32"/>
          <w:szCs w:val="32"/>
        </w:rPr>
        <w:t>”改为第</w:t>
      </w:r>
      <w:r w:rsidR="006E673A" w:rsidRPr="006E673A">
        <w:rPr>
          <w:rFonts w:ascii="仿宋_GB2312" w:eastAsia="仿宋_GB2312" w:hAnsi="宋体" w:cs="宋体" w:hint="eastAsia"/>
          <w:color w:val="000000" w:themeColor="text1"/>
          <w:kern w:val="0"/>
          <w:sz w:val="32"/>
          <w:szCs w:val="32"/>
        </w:rPr>
        <w:t>（2）</w:t>
      </w:r>
      <w:r w:rsidRPr="00BC217F">
        <w:rPr>
          <w:rFonts w:ascii="仿宋_GB2312" w:eastAsia="仿宋_GB2312" w:hAnsi="宋体" w:cs="宋体" w:hint="eastAsia"/>
          <w:color w:val="000000" w:themeColor="text1"/>
          <w:kern w:val="0"/>
          <w:sz w:val="32"/>
          <w:szCs w:val="32"/>
        </w:rPr>
        <w:t>项，并修改为</w:t>
      </w:r>
      <w:r w:rsidR="006E673A" w:rsidRPr="006E673A">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w:t>
      </w:r>
      <w:r w:rsidR="006E673A" w:rsidRPr="006E673A">
        <w:rPr>
          <w:rFonts w:ascii="仿宋_GB2312" w:eastAsia="仿宋_GB2312" w:hAnsi="宋体" w:cs="宋体" w:hint="eastAsia"/>
          <w:b/>
          <w:color w:val="000000" w:themeColor="text1"/>
          <w:kern w:val="0"/>
          <w:sz w:val="32"/>
          <w:szCs w:val="32"/>
        </w:rPr>
        <w:t>机构名称、注册地址、实验室地址、法定代表人变更：营业执照或事业单位法人证书变更证明</w:t>
      </w:r>
      <w:r w:rsidR="00F20793">
        <w:rPr>
          <w:rFonts w:ascii="仿宋_GB2312" w:eastAsia="仿宋_GB2312" w:hAnsi="宋体" w:cs="宋体" w:hint="eastAsia"/>
          <w:b/>
          <w:color w:val="000000" w:themeColor="text1"/>
          <w:kern w:val="0"/>
          <w:sz w:val="32"/>
          <w:szCs w:val="32"/>
        </w:rPr>
        <w:t>。</w:t>
      </w:r>
    </w:p>
    <w:p w:rsidR="00F20793" w:rsidRDefault="006E673A" w:rsidP="00F20793">
      <w:pPr>
        <w:topLinePunct/>
        <w:spacing w:line="580" w:lineRule="exact"/>
        <w:ind w:firstLineChars="200" w:firstLine="643"/>
        <w:rPr>
          <w:rFonts w:ascii="仿宋_GB2312" w:eastAsia="仿宋_GB2312" w:hAnsi="宋体" w:cs="宋体"/>
          <w:b/>
          <w:color w:val="000000" w:themeColor="text1"/>
          <w:kern w:val="0"/>
          <w:sz w:val="32"/>
          <w:szCs w:val="32"/>
        </w:rPr>
      </w:pPr>
      <w:r w:rsidRPr="006E673A">
        <w:rPr>
          <w:rFonts w:ascii="仿宋_GB2312" w:eastAsia="仿宋_GB2312" w:hAnsi="宋体" w:cs="宋体" w:hint="eastAsia"/>
          <w:b/>
          <w:color w:val="000000" w:themeColor="text1"/>
          <w:kern w:val="0"/>
          <w:sz w:val="32"/>
          <w:szCs w:val="32"/>
        </w:rPr>
        <w:t>计量标准考核证书信息变更：涉及的有效《计量标准考核证书》</w:t>
      </w:r>
      <w:r w:rsidR="00F20793">
        <w:rPr>
          <w:rFonts w:ascii="仿宋_GB2312" w:eastAsia="仿宋_GB2312" w:hAnsi="宋体" w:cs="宋体" w:hint="eastAsia"/>
          <w:b/>
          <w:color w:val="000000" w:themeColor="text1"/>
          <w:kern w:val="0"/>
          <w:sz w:val="32"/>
          <w:szCs w:val="32"/>
        </w:rPr>
        <w:t>。</w:t>
      </w:r>
    </w:p>
    <w:p w:rsidR="006E673A" w:rsidRDefault="00F20793" w:rsidP="00F20793">
      <w:pPr>
        <w:topLinePunct/>
        <w:spacing w:line="580" w:lineRule="exact"/>
        <w:ind w:firstLineChars="200" w:firstLine="643"/>
        <w:rPr>
          <w:rFonts w:ascii="仿宋_GB2312" w:eastAsia="仿宋_GB2312" w:hAnsi="宋体" w:cs="宋体"/>
          <w:color w:val="000000" w:themeColor="text1"/>
          <w:kern w:val="0"/>
          <w:sz w:val="32"/>
          <w:szCs w:val="32"/>
        </w:rPr>
      </w:pPr>
      <w:r w:rsidRPr="00F20793">
        <w:rPr>
          <w:rFonts w:ascii="仿宋_GB2312" w:eastAsia="仿宋_GB2312" w:hAnsi="宋体" w:cs="宋体" w:hint="eastAsia"/>
          <w:b/>
          <w:color w:val="000000" w:themeColor="text1"/>
          <w:kern w:val="0"/>
          <w:sz w:val="32"/>
          <w:szCs w:val="32"/>
        </w:rPr>
        <w:t>经核对符合要求的予以办理备案变更，并颁发《计量校准机构备案内容变更表》</w:t>
      </w:r>
      <w:r w:rsidR="00CC59BC" w:rsidRPr="006E673A">
        <w:rPr>
          <w:rFonts w:ascii="仿宋_GB2312" w:eastAsia="仿宋_GB2312" w:hAnsi="宋体" w:cs="宋体" w:hint="eastAsia"/>
          <w:color w:val="000000" w:themeColor="text1"/>
          <w:kern w:val="0"/>
          <w:sz w:val="32"/>
          <w:szCs w:val="32"/>
        </w:rPr>
        <w:t>。</w:t>
      </w:r>
      <w:r w:rsidR="00BC217F">
        <w:rPr>
          <w:rFonts w:ascii="仿宋_GB2312" w:eastAsia="仿宋_GB2312" w:hAnsi="宋体" w:cs="宋体" w:hint="eastAsia"/>
          <w:b/>
          <w:color w:val="000000" w:themeColor="text1"/>
          <w:kern w:val="0"/>
          <w:sz w:val="32"/>
          <w:szCs w:val="32"/>
        </w:rPr>
        <w:t>”</w:t>
      </w:r>
      <w:r w:rsidRPr="00F20793">
        <w:rPr>
          <w:rFonts w:ascii="仿宋_GB2312" w:eastAsia="仿宋_GB2312" w:hAnsi="宋体" w:cs="宋体" w:hint="eastAsia"/>
          <w:color w:val="000000" w:themeColor="text1"/>
          <w:kern w:val="0"/>
          <w:sz w:val="32"/>
          <w:szCs w:val="32"/>
        </w:rPr>
        <w:t xml:space="preserve"> </w:t>
      </w:r>
      <w:r>
        <w:rPr>
          <w:rFonts w:ascii="仿宋_GB2312" w:eastAsia="仿宋_GB2312" w:hAnsi="宋体" w:cs="宋体" w:hint="eastAsia"/>
          <w:color w:val="000000" w:themeColor="text1"/>
          <w:kern w:val="0"/>
          <w:sz w:val="32"/>
          <w:szCs w:val="32"/>
        </w:rPr>
        <w:t xml:space="preserve"> </w:t>
      </w:r>
    </w:p>
    <w:p w:rsidR="006E673A" w:rsidRPr="006E673A" w:rsidRDefault="00BC217F" w:rsidP="006E673A">
      <w:pPr>
        <w:topLinePunct/>
        <w:spacing w:line="580" w:lineRule="exact"/>
        <w:ind w:firstLineChars="200" w:firstLine="640"/>
        <w:rPr>
          <w:rFonts w:ascii="仿宋_GB2312" w:eastAsia="仿宋_GB2312" w:hAnsi="宋体" w:cs="宋体"/>
          <w:color w:val="000000" w:themeColor="text1"/>
          <w:kern w:val="0"/>
          <w:sz w:val="32"/>
          <w:szCs w:val="32"/>
        </w:rPr>
      </w:pPr>
      <w:r w:rsidRPr="00C731B6">
        <w:rPr>
          <w:rFonts w:ascii="仿宋_GB2312" w:eastAsia="仿宋_GB2312" w:hAnsi="宋体" w:cs="宋体" w:hint="eastAsia"/>
          <w:color w:val="000000" w:themeColor="text1"/>
          <w:kern w:val="0"/>
          <w:sz w:val="32"/>
          <w:szCs w:val="32"/>
        </w:rPr>
        <w:t>3.</w:t>
      </w:r>
      <w:r w:rsidR="006E673A" w:rsidRPr="00C731B6">
        <w:rPr>
          <w:rFonts w:ascii="仿宋_GB2312" w:eastAsia="仿宋_GB2312" w:hAnsi="宋体" w:cs="宋体" w:hint="eastAsia"/>
          <w:color w:val="000000" w:themeColor="text1"/>
          <w:kern w:val="0"/>
          <w:sz w:val="32"/>
          <w:szCs w:val="32"/>
        </w:rPr>
        <w:t>第三部分“管理要求”</w:t>
      </w:r>
    </w:p>
    <w:p w:rsidR="006E673A" w:rsidRPr="006E673A" w:rsidRDefault="006E673A" w:rsidP="006E673A">
      <w:pPr>
        <w:topLinePunct/>
        <w:spacing w:line="580" w:lineRule="exact"/>
        <w:ind w:firstLineChars="200" w:firstLine="640"/>
        <w:rPr>
          <w:rFonts w:ascii="仿宋_GB2312" w:eastAsia="仿宋_GB2312" w:hAnsi="Calibri" w:cs="Times New Roman"/>
          <w:color w:val="000000" w:themeColor="text1"/>
          <w:sz w:val="32"/>
          <w:szCs w:val="32"/>
        </w:rPr>
      </w:pPr>
      <w:r w:rsidRPr="006E673A">
        <w:rPr>
          <w:rFonts w:ascii="仿宋_GB2312" w:eastAsia="仿宋_GB2312" w:hAnsi="Calibri" w:cs="Times New Roman" w:hint="eastAsia"/>
          <w:color w:val="000000" w:themeColor="text1"/>
          <w:sz w:val="32"/>
          <w:szCs w:val="32"/>
        </w:rPr>
        <w:t>第1条删除“在有效期内不需再行备案”。</w:t>
      </w:r>
    </w:p>
    <w:p w:rsidR="001F5421" w:rsidRDefault="006E673A" w:rsidP="006E673A">
      <w:pPr>
        <w:topLinePunct/>
        <w:spacing w:line="580" w:lineRule="exact"/>
        <w:ind w:firstLineChars="200" w:firstLine="640"/>
        <w:rPr>
          <w:rFonts w:ascii="仿宋_GB2312" w:eastAsia="仿宋_GB2312" w:hAnsi="Calibri" w:cs="Times New Roman"/>
          <w:color w:val="000000" w:themeColor="text1"/>
          <w:sz w:val="32"/>
          <w:szCs w:val="32"/>
        </w:rPr>
      </w:pPr>
      <w:r w:rsidRPr="006E673A">
        <w:rPr>
          <w:rFonts w:ascii="仿宋_GB2312" w:eastAsia="仿宋_GB2312" w:hAnsi="Calibri" w:cs="Times New Roman" w:hint="eastAsia"/>
          <w:color w:val="000000" w:themeColor="text1"/>
          <w:sz w:val="32"/>
          <w:szCs w:val="32"/>
        </w:rPr>
        <w:t>第2条</w:t>
      </w:r>
      <w:r w:rsidR="001F5421">
        <w:rPr>
          <w:rFonts w:ascii="仿宋_GB2312" w:eastAsia="仿宋_GB2312" w:hAnsi="Calibri" w:cs="Times New Roman" w:hint="eastAsia"/>
          <w:color w:val="000000" w:themeColor="text1"/>
          <w:sz w:val="32"/>
          <w:szCs w:val="32"/>
        </w:rPr>
        <w:t>修改为</w:t>
      </w:r>
      <w:r w:rsidRPr="006E673A">
        <w:rPr>
          <w:rFonts w:ascii="仿宋_GB2312" w:eastAsia="仿宋_GB2312" w:hAnsi="Calibri" w:cs="Times New Roman" w:hint="eastAsia"/>
          <w:color w:val="000000" w:themeColor="text1"/>
          <w:sz w:val="32"/>
          <w:szCs w:val="32"/>
        </w:rPr>
        <w:t>：</w:t>
      </w:r>
      <w:r w:rsidR="001F5421">
        <w:rPr>
          <w:rFonts w:ascii="仿宋_GB2312" w:eastAsia="仿宋_GB2312" w:hAnsi="Calibri" w:cs="Times New Roman" w:hint="eastAsia"/>
          <w:color w:val="000000" w:themeColor="text1"/>
          <w:sz w:val="32"/>
          <w:szCs w:val="32"/>
        </w:rPr>
        <w:t>“……</w:t>
      </w:r>
      <w:r w:rsidR="001F5421" w:rsidRPr="001F5421">
        <w:rPr>
          <w:rFonts w:ascii="仿宋_GB2312" w:eastAsia="仿宋_GB2312" w:hAnsi="Calibri" w:cs="Times New Roman" w:hint="eastAsia"/>
          <w:color w:val="000000" w:themeColor="text1"/>
          <w:sz w:val="32"/>
          <w:szCs w:val="32"/>
        </w:rPr>
        <w:t>由省质监局审查批准后予以发布实施。</w:t>
      </w:r>
      <w:r w:rsidR="001F5421" w:rsidRPr="001F5421">
        <w:rPr>
          <w:rFonts w:ascii="仿宋_GB2312" w:eastAsia="仿宋_GB2312" w:hAnsi="Calibri" w:cs="Times New Roman" w:hint="eastAsia"/>
          <w:b/>
          <w:color w:val="000000" w:themeColor="text1"/>
          <w:sz w:val="32"/>
          <w:szCs w:val="32"/>
        </w:rPr>
        <w:t>要积极鼓励实力强、管理优的计量校准机构做大做强，引导中小校准机构做精做专，争创校准服务品牌，增强计量校准服务有效供给</w:t>
      </w:r>
      <w:r w:rsidR="001F5421" w:rsidRPr="001F5421">
        <w:rPr>
          <w:rFonts w:ascii="仿宋_GB2312" w:eastAsia="仿宋_GB2312" w:hAnsi="Calibri" w:cs="Times New Roman" w:hint="eastAsia"/>
          <w:color w:val="000000" w:themeColor="text1"/>
          <w:sz w:val="32"/>
          <w:szCs w:val="32"/>
        </w:rPr>
        <w:t>。</w:t>
      </w:r>
      <w:r w:rsidR="001F5421">
        <w:rPr>
          <w:rFonts w:ascii="仿宋_GB2312" w:eastAsia="仿宋_GB2312" w:hAnsi="Calibri" w:cs="Times New Roman" w:hint="eastAsia"/>
          <w:color w:val="000000" w:themeColor="text1"/>
          <w:sz w:val="32"/>
          <w:szCs w:val="32"/>
        </w:rPr>
        <w:t>”</w:t>
      </w:r>
    </w:p>
    <w:p w:rsidR="006E673A" w:rsidRPr="006E673A" w:rsidRDefault="006E673A" w:rsidP="001F5421">
      <w:pPr>
        <w:topLinePunct/>
        <w:spacing w:line="580" w:lineRule="exact"/>
        <w:ind w:firstLineChars="200" w:firstLine="640"/>
        <w:rPr>
          <w:rFonts w:ascii="仿宋_GB2312" w:eastAsia="仿宋_GB2312" w:hAnsi="Calibri" w:cs="Times New Roman"/>
          <w:color w:val="000000" w:themeColor="text1"/>
          <w:sz w:val="32"/>
          <w:szCs w:val="32"/>
        </w:rPr>
      </w:pPr>
      <w:r w:rsidRPr="006E673A">
        <w:rPr>
          <w:rFonts w:ascii="仿宋_GB2312" w:eastAsia="仿宋_GB2312" w:hAnsi="Calibri" w:cs="Times New Roman" w:hint="eastAsia"/>
          <w:color w:val="000000" w:themeColor="text1"/>
          <w:sz w:val="32"/>
          <w:szCs w:val="32"/>
        </w:rPr>
        <w:t>第3条修改为：</w:t>
      </w:r>
      <w:r w:rsidR="001F5421">
        <w:rPr>
          <w:rFonts w:ascii="仿宋_GB2312" w:eastAsia="仿宋_GB2312" w:hAnsi="Calibri" w:cs="Times New Roman" w:hint="eastAsia"/>
          <w:color w:val="000000" w:themeColor="text1"/>
          <w:sz w:val="32"/>
          <w:szCs w:val="32"/>
        </w:rPr>
        <w:t>“……</w:t>
      </w:r>
      <w:r w:rsidR="001F5421" w:rsidRPr="001F5421">
        <w:rPr>
          <w:rFonts w:ascii="仿宋_GB2312" w:eastAsia="仿宋_GB2312" w:hAnsi="Calibri" w:cs="Times New Roman" w:hint="eastAsia"/>
          <w:color w:val="000000" w:themeColor="text1"/>
          <w:sz w:val="32"/>
          <w:szCs w:val="32"/>
        </w:rPr>
        <w:t>各类计量校准机构在</w:t>
      </w:r>
      <w:r w:rsidR="001F5421" w:rsidRPr="001F5421">
        <w:rPr>
          <w:rFonts w:ascii="仿宋_GB2312" w:eastAsia="仿宋_GB2312" w:hAnsi="Calibri" w:cs="Times New Roman" w:hint="eastAsia"/>
          <w:b/>
          <w:color w:val="000000" w:themeColor="text1"/>
          <w:sz w:val="32"/>
          <w:szCs w:val="32"/>
        </w:rPr>
        <w:t>每年</w:t>
      </w:r>
      <w:r w:rsidR="004B68D2">
        <w:rPr>
          <w:rFonts w:ascii="仿宋_GB2312" w:eastAsia="仿宋_GB2312" w:hAnsi="Calibri" w:cs="Times New Roman" w:hint="eastAsia"/>
          <w:b/>
          <w:color w:val="000000" w:themeColor="text1"/>
          <w:sz w:val="32"/>
          <w:szCs w:val="32"/>
        </w:rPr>
        <w:t>1</w:t>
      </w:r>
      <w:r w:rsidR="001F5421" w:rsidRPr="001F5421">
        <w:rPr>
          <w:rFonts w:ascii="仿宋_GB2312" w:eastAsia="仿宋_GB2312" w:hAnsi="Calibri" w:cs="Times New Roman" w:hint="eastAsia"/>
          <w:b/>
          <w:color w:val="000000" w:themeColor="text1"/>
          <w:sz w:val="32"/>
          <w:szCs w:val="32"/>
        </w:rPr>
        <w:t>月</w:t>
      </w:r>
      <w:r w:rsidR="004B68D2">
        <w:rPr>
          <w:rFonts w:ascii="仿宋_GB2312" w:eastAsia="仿宋_GB2312" w:hAnsi="Calibri" w:cs="Times New Roman" w:hint="eastAsia"/>
          <w:b/>
          <w:color w:val="000000" w:themeColor="text1"/>
          <w:sz w:val="32"/>
          <w:szCs w:val="32"/>
        </w:rPr>
        <w:t>15</w:t>
      </w:r>
      <w:r w:rsidR="001F5421" w:rsidRPr="001F5421">
        <w:rPr>
          <w:rFonts w:ascii="仿宋_GB2312" w:eastAsia="仿宋_GB2312" w:hAnsi="Calibri" w:cs="Times New Roman" w:hint="eastAsia"/>
          <w:b/>
          <w:color w:val="000000" w:themeColor="text1"/>
          <w:sz w:val="32"/>
          <w:szCs w:val="32"/>
        </w:rPr>
        <w:t>日前应通过浙江省政务服务网（浙江省计量管理信息系统）上报</w:t>
      </w:r>
      <w:r w:rsidR="001F5421" w:rsidRPr="001F5421">
        <w:rPr>
          <w:rFonts w:ascii="仿宋_GB2312" w:eastAsia="仿宋_GB2312" w:hAnsi="Calibri" w:cs="Times New Roman" w:hint="eastAsia"/>
          <w:color w:val="000000" w:themeColor="text1"/>
          <w:sz w:val="32"/>
          <w:szCs w:val="32"/>
        </w:rPr>
        <w:t>计量校准机构</w:t>
      </w:r>
      <w:r w:rsidR="004B68D2">
        <w:rPr>
          <w:rFonts w:ascii="仿宋_GB2312" w:eastAsia="仿宋_GB2312" w:hAnsi="Calibri" w:cs="Times New Roman" w:hint="eastAsia"/>
          <w:color w:val="000000" w:themeColor="text1"/>
          <w:sz w:val="32"/>
          <w:szCs w:val="32"/>
        </w:rPr>
        <w:t>上一</w:t>
      </w:r>
      <w:r w:rsidR="001F5421" w:rsidRPr="001F5421">
        <w:rPr>
          <w:rFonts w:ascii="仿宋_GB2312" w:eastAsia="仿宋_GB2312" w:hAnsi="Calibri" w:cs="Times New Roman" w:hint="eastAsia"/>
          <w:color w:val="000000" w:themeColor="text1"/>
          <w:sz w:val="32"/>
          <w:szCs w:val="32"/>
        </w:rPr>
        <w:t>年度自查报告（见附件），</w:t>
      </w:r>
      <w:r w:rsidR="001F5421">
        <w:rPr>
          <w:rFonts w:ascii="仿宋_GB2312" w:eastAsia="仿宋_GB2312" w:hAnsi="Calibri" w:cs="Times New Roman" w:hint="eastAsia"/>
          <w:color w:val="000000" w:themeColor="text1"/>
          <w:sz w:val="32"/>
          <w:szCs w:val="32"/>
        </w:rPr>
        <w:t>……”。</w:t>
      </w:r>
    </w:p>
    <w:p w:rsidR="006E673A" w:rsidRPr="006E673A" w:rsidRDefault="006E673A" w:rsidP="006E673A">
      <w:pPr>
        <w:topLinePunct/>
        <w:spacing w:line="580" w:lineRule="exact"/>
        <w:ind w:firstLineChars="200" w:firstLine="640"/>
        <w:rPr>
          <w:rFonts w:ascii="仿宋_GB2312" w:eastAsia="仿宋_GB2312" w:hAnsi="Calibri" w:cs="Times New Roman"/>
          <w:color w:val="000000" w:themeColor="text1"/>
          <w:sz w:val="32"/>
          <w:szCs w:val="32"/>
        </w:rPr>
      </w:pPr>
      <w:r w:rsidRPr="006E673A">
        <w:rPr>
          <w:rFonts w:ascii="仿宋_GB2312" w:eastAsia="仿宋_GB2312" w:hAnsi="Calibri" w:cs="Times New Roman" w:hint="eastAsia"/>
          <w:color w:val="000000" w:themeColor="text1"/>
          <w:sz w:val="32"/>
          <w:szCs w:val="32"/>
        </w:rPr>
        <w:t>第4条修改为：</w:t>
      </w:r>
      <w:r w:rsidR="000B506F">
        <w:rPr>
          <w:rFonts w:ascii="仿宋_GB2312" w:eastAsia="仿宋_GB2312" w:hAnsi="Calibri" w:cs="Times New Roman" w:hint="eastAsia"/>
          <w:color w:val="000000" w:themeColor="text1"/>
          <w:sz w:val="32"/>
          <w:szCs w:val="32"/>
        </w:rPr>
        <w:t>“</w:t>
      </w:r>
      <w:r w:rsidRPr="006E673A">
        <w:rPr>
          <w:rFonts w:ascii="仿宋_GB2312" w:eastAsia="仿宋_GB2312" w:hAnsi="Calibri" w:cs="Times New Roman" w:hint="eastAsia"/>
          <w:b/>
          <w:color w:val="000000" w:themeColor="text1"/>
          <w:sz w:val="32"/>
          <w:szCs w:val="32"/>
        </w:rPr>
        <w:t>建立事中事后监管制度。各级质监部门要按照《关于印发&lt;加强计量技术机构和计量标准器具核准事中事后监管的意见&gt;的通知》（浙质量发〔2015〕149号），切实加强对辖区内计量校准机构</w:t>
      </w:r>
      <w:r w:rsidRPr="006E673A">
        <w:rPr>
          <w:rFonts w:ascii="仿宋_GB2312" w:eastAsia="仿宋_GB2312" w:hAnsi="宋体" w:cs="仿宋_GB2312" w:hint="eastAsia"/>
          <w:b/>
          <w:bCs/>
          <w:sz w:val="32"/>
          <w:szCs w:val="32"/>
        </w:rPr>
        <w:t>（含异地注册、备案的校准实验室）</w:t>
      </w:r>
      <w:r w:rsidRPr="006E673A">
        <w:rPr>
          <w:rFonts w:ascii="仿宋_GB2312" w:eastAsia="仿宋_GB2312" w:hAnsi="Calibri" w:cs="Times New Roman" w:hint="eastAsia"/>
          <w:b/>
          <w:color w:val="000000" w:themeColor="text1"/>
          <w:sz w:val="32"/>
          <w:szCs w:val="32"/>
        </w:rPr>
        <w:t>的事中事后监管，重点检查是否存在伪造数据、出具虚假校准报告等《浙江省计量监督管理条例》规定的禁止性行为，</w:t>
      </w:r>
      <w:r w:rsidRPr="006E673A">
        <w:rPr>
          <w:rFonts w:ascii="仿宋_GB2312" w:eastAsia="仿宋_GB2312" w:hAnsi="华文细黑" w:cs="Times New Roman" w:hint="eastAsia"/>
          <w:b/>
          <w:color w:val="000000" w:themeColor="text1"/>
          <w:sz w:val="32"/>
          <w:szCs w:val="32"/>
        </w:rPr>
        <w:t>督促机构规范运行</w:t>
      </w:r>
      <w:r w:rsidRPr="006E673A">
        <w:rPr>
          <w:rFonts w:ascii="仿宋_GB2312" w:eastAsia="仿宋_GB2312" w:hAnsi="华文细黑" w:cs="Times New Roman" w:hint="eastAsia"/>
          <w:color w:val="000000" w:themeColor="text1"/>
          <w:sz w:val="32"/>
          <w:szCs w:val="32"/>
        </w:rPr>
        <w:t>。</w:t>
      </w:r>
      <w:r w:rsidR="000B506F">
        <w:rPr>
          <w:rFonts w:ascii="仿宋_GB2312" w:eastAsia="仿宋_GB2312" w:hAnsi="华文细黑" w:cs="Times New Roman" w:hint="eastAsia"/>
          <w:color w:val="000000" w:themeColor="text1"/>
          <w:sz w:val="32"/>
          <w:szCs w:val="32"/>
        </w:rPr>
        <w:t>”</w:t>
      </w:r>
    </w:p>
    <w:p w:rsidR="006E673A" w:rsidRPr="006E673A" w:rsidRDefault="006E673A" w:rsidP="006E673A">
      <w:pPr>
        <w:topLinePunct/>
        <w:spacing w:line="580" w:lineRule="exact"/>
        <w:ind w:firstLineChars="200" w:firstLine="640"/>
        <w:rPr>
          <w:rFonts w:ascii="仿宋_GB2312" w:eastAsia="仿宋_GB2312" w:hAnsi="Calibri" w:cs="Times New Roman"/>
          <w:color w:val="000000" w:themeColor="text1"/>
          <w:sz w:val="32"/>
          <w:szCs w:val="32"/>
        </w:rPr>
      </w:pPr>
      <w:r w:rsidRPr="006E673A">
        <w:rPr>
          <w:rFonts w:ascii="仿宋_GB2312" w:eastAsia="仿宋_GB2312" w:hAnsi="Calibri" w:cs="Times New Roman" w:hint="eastAsia"/>
          <w:color w:val="000000" w:themeColor="text1"/>
          <w:sz w:val="32"/>
          <w:szCs w:val="32"/>
        </w:rPr>
        <w:t>第6条</w:t>
      </w:r>
      <w:r w:rsidR="001F5421">
        <w:rPr>
          <w:rFonts w:ascii="仿宋_GB2312" w:eastAsia="仿宋_GB2312" w:hAnsi="Calibri" w:cs="Times New Roman" w:hint="eastAsia"/>
          <w:color w:val="000000" w:themeColor="text1"/>
          <w:sz w:val="32"/>
          <w:szCs w:val="32"/>
        </w:rPr>
        <w:t>修改为</w:t>
      </w:r>
      <w:r w:rsidRPr="006E673A">
        <w:rPr>
          <w:rFonts w:ascii="仿宋_GB2312" w:eastAsia="仿宋_GB2312" w:hAnsi="Calibri" w:cs="Times New Roman" w:hint="eastAsia"/>
          <w:color w:val="000000" w:themeColor="text1"/>
          <w:sz w:val="32"/>
          <w:szCs w:val="32"/>
        </w:rPr>
        <w:t>：</w:t>
      </w:r>
      <w:r w:rsidR="001F5421">
        <w:rPr>
          <w:rFonts w:ascii="仿宋_GB2312" w:eastAsia="仿宋_GB2312" w:hAnsi="Calibri" w:cs="Times New Roman" w:hint="eastAsia"/>
          <w:color w:val="000000" w:themeColor="text1"/>
          <w:sz w:val="32"/>
          <w:szCs w:val="32"/>
        </w:rPr>
        <w:t>“</w:t>
      </w:r>
      <w:r w:rsidRPr="006E673A">
        <w:rPr>
          <w:rFonts w:ascii="仿宋_GB2312" w:eastAsia="仿宋_GB2312" w:hAnsi="Calibri" w:cs="Times New Roman" w:hint="eastAsia"/>
          <w:b/>
          <w:color w:val="000000" w:themeColor="text1"/>
          <w:sz w:val="32"/>
          <w:szCs w:val="32"/>
        </w:rPr>
        <w:t>要</w:t>
      </w:r>
      <w:r w:rsidR="001F5421" w:rsidRPr="001F5421">
        <w:rPr>
          <w:rFonts w:ascii="仿宋_GB2312" w:eastAsia="仿宋_GB2312" w:hAnsi="Calibri" w:cs="Times New Roman" w:hint="eastAsia"/>
          <w:b/>
          <w:color w:val="000000" w:themeColor="text1"/>
          <w:sz w:val="32"/>
          <w:szCs w:val="32"/>
        </w:rPr>
        <w:t>建立违法违规</w:t>
      </w:r>
      <w:r w:rsidR="001F5421">
        <w:rPr>
          <w:rFonts w:ascii="仿宋_GB2312" w:eastAsia="仿宋_GB2312" w:hAnsi="Calibri" w:cs="Times New Roman" w:hint="eastAsia"/>
          <w:b/>
          <w:color w:val="000000" w:themeColor="text1"/>
          <w:sz w:val="32"/>
          <w:szCs w:val="32"/>
        </w:rPr>
        <w:t>严重失信名单</w:t>
      </w:r>
      <w:r w:rsidR="001F5421" w:rsidRPr="001F5421">
        <w:rPr>
          <w:rFonts w:ascii="仿宋_GB2312" w:eastAsia="仿宋_GB2312" w:hAnsi="Calibri" w:cs="Times New Roman" w:hint="eastAsia"/>
          <w:b/>
          <w:color w:val="000000" w:themeColor="text1"/>
          <w:sz w:val="32"/>
          <w:szCs w:val="32"/>
        </w:rPr>
        <w:t>公布制度，</w:t>
      </w:r>
      <w:r w:rsidR="001F5421" w:rsidRPr="001F5421">
        <w:rPr>
          <w:rFonts w:ascii="仿宋_GB2312" w:eastAsia="仿宋_GB2312" w:hAnsi="Calibri" w:cs="Times New Roman" w:hint="eastAsia"/>
          <w:color w:val="000000" w:themeColor="text1"/>
          <w:sz w:val="32"/>
          <w:szCs w:val="32"/>
        </w:rPr>
        <w:t>提高服务和监督的社会参与度。各级质监部门要公开计量校准机构违法违规行为的投诉举报受理途径，对投诉举报要及时予以处理；</w:t>
      </w:r>
      <w:r w:rsidR="001F5421" w:rsidRPr="001F5421">
        <w:rPr>
          <w:rFonts w:ascii="仿宋_GB2312" w:eastAsia="仿宋_GB2312" w:hAnsi="Calibri" w:cs="Times New Roman" w:hint="eastAsia"/>
          <w:b/>
          <w:color w:val="000000" w:themeColor="text1"/>
          <w:sz w:val="32"/>
          <w:szCs w:val="32"/>
        </w:rPr>
        <w:t>要充分发挥校准行业组织的作用，强化行业自律；</w:t>
      </w:r>
      <w:r w:rsidR="001F5421" w:rsidRPr="001F5421">
        <w:rPr>
          <w:rFonts w:ascii="仿宋_GB2312" w:eastAsia="仿宋_GB2312" w:hAnsi="Calibri" w:cs="Times New Roman" w:hint="eastAsia"/>
          <w:color w:val="000000" w:themeColor="text1"/>
          <w:sz w:val="32"/>
          <w:szCs w:val="32"/>
        </w:rPr>
        <w:t>要加强协调配合、及时沟通信息，形成监管合力；对于发现的违法违规行为，要依法进行查处，</w:t>
      </w:r>
      <w:r w:rsidR="001F5421" w:rsidRPr="001F5421">
        <w:rPr>
          <w:rFonts w:ascii="仿宋_GB2312" w:eastAsia="仿宋_GB2312" w:hAnsi="Calibri" w:cs="Times New Roman" w:hint="eastAsia"/>
          <w:b/>
          <w:color w:val="000000" w:themeColor="text1"/>
          <w:sz w:val="32"/>
          <w:szCs w:val="32"/>
        </w:rPr>
        <w:t>并</w:t>
      </w:r>
      <w:r w:rsidR="00C310BA">
        <w:rPr>
          <w:rFonts w:ascii="仿宋_GB2312" w:eastAsia="仿宋_GB2312" w:hAnsi="Calibri" w:cs="Times New Roman" w:hint="eastAsia"/>
          <w:b/>
          <w:color w:val="000000" w:themeColor="text1"/>
          <w:sz w:val="32"/>
          <w:szCs w:val="32"/>
        </w:rPr>
        <w:t>按照有关规定</w:t>
      </w:r>
      <w:r w:rsidR="001F5421" w:rsidRPr="001F5421">
        <w:rPr>
          <w:rFonts w:ascii="仿宋_GB2312" w:eastAsia="仿宋_GB2312" w:hAnsi="Calibri" w:cs="Times New Roman" w:hint="eastAsia"/>
          <w:b/>
          <w:color w:val="000000" w:themeColor="text1"/>
          <w:sz w:val="32"/>
          <w:szCs w:val="32"/>
        </w:rPr>
        <w:t>列入</w:t>
      </w:r>
      <w:r w:rsidR="001F5421">
        <w:rPr>
          <w:rFonts w:ascii="仿宋_GB2312" w:eastAsia="仿宋_GB2312" w:hAnsi="Calibri" w:cs="Times New Roman" w:hint="eastAsia"/>
          <w:b/>
          <w:color w:val="000000" w:themeColor="text1"/>
          <w:sz w:val="32"/>
          <w:szCs w:val="32"/>
        </w:rPr>
        <w:t>严重失信</w:t>
      </w:r>
      <w:r w:rsidR="001F5421" w:rsidRPr="001F5421">
        <w:rPr>
          <w:rFonts w:ascii="仿宋_GB2312" w:eastAsia="仿宋_GB2312" w:hAnsi="Calibri" w:cs="Times New Roman" w:hint="eastAsia"/>
          <w:b/>
          <w:color w:val="000000" w:themeColor="text1"/>
          <w:sz w:val="32"/>
          <w:szCs w:val="32"/>
        </w:rPr>
        <w:t>名单，及时向社会公开曝光</w:t>
      </w:r>
      <w:r w:rsidR="001F5421" w:rsidRPr="001F5421">
        <w:rPr>
          <w:rFonts w:ascii="仿宋_GB2312" w:eastAsia="仿宋_GB2312" w:hAnsi="Calibri" w:cs="Times New Roman" w:hint="eastAsia"/>
          <w:color w:val="000000" w:themeColor="text1"/>
          <w:sz w:val="32"/>
          <w:szCs w:val="32"/>
        </w:rPr>
        <w:t>。</w:t>
      </w:r>
      <w:r w:rsidR="001F5421">
        <w:rPr>
          <w:rFonts w:ascii="仿宋_GB2312" w:eastAsia="仿宋_GB2312" w:hAnsi="Calibri" w:cs="Times New Roman" w:hint="eastAsia"/>
          <w:color w:val="000000" w:themeColor="text1"/>
          <w:sz w:val="32"/>
          <w:szCs w:val="32"/>
        </w:rPr>
        <w:t>”</w:t>
      </w:r>
      <w:r w:rsidRPr="006E673A">
        <w:rPr>
          <w:rFonts w:ascii="仿宋_GB2312" w:eastAsia="仿宋_GB2312" w:hAnsi="Calibri" w:cs="Times New Roman" w:hint="eastAsia"/>
          <w:vanish/>
          <w:color w:val="000000" w:themeColor="text1"/>
          <w:sz w:val="32"/>
          <w:szCs w:val="32"/>
        </w:rPr>
        <w:t>、地方计量技术规范的起草任务，经批准后可由该机构牵头负责起草，完11.121</w:t>
      </w:r>
    </w:p>
    <w:p w:rsidR="006E673A" w:rsidRPr="006E673A" w:rsidRDefault="000B506F" w:rsidP="006E673A">
      <w:pPr>
        <w:topLinePunct/>
        <w:spacing w:line="58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4.</w:t>
      </w:r>
      <w:r w:rsidR="006E673A" w:rsidRPr="006E673A">
        <w:rPr>
          <w:rFonts w:ascii="仿宋" w:eastAsia="仿宋" w:hAnsi="仿宋" w:cs="Times New Roman" w:hint="eastAsia"/>
          <w:color w:val="000000" w:themeColor="text1"/>
          <w:sz w:val="32"/>
          <w:szCs w:val="32"/>
        </w:rPr>
        <w:t>第四部分</w:t>
      </w:r>
      <w:r w:rsidR="006E673A">
        <w:rPr>
          <w:rFonts w:ascii="仿宋" w:eastAsia="仿宋" w:hAnsi="仿宋" w:cs="Times New Roman" w:hint="eastAsia"/>
          <w:color w:val="000000" w:themeColor="text1"/>
          <w:sz w:val="32"/>
          <w:szCs w:val="32"/>
        </w:rPr>
        <w:t>“</w:t>
      </w:r>
      <w:r w:rsidR="006E673A" w:rsidRPr="006E673A">
        <w:rPr>
          <w:rFonts w:ascii="仿宋" w:eastAsia="仿宋" w:hAnsi="仿宋" w:cs="Times New Roman" w:hint="eastAsia"/>
          <w:color w:val="000000" w:themeColor="text1"/>
          <w:sz w:val="32"/>
          <w:szCs w:val="32"/>
        </w:rPr>
        <w:t>附件</w:t>
      </w:r>
      <w:r w:rsidR="006E673A">
        <w:rPr>
          <w:rFonts w:ascii="仿宋" w:eastAsia="仿宋" w:hAnsi="仿宋" w:cs="Times New Roman" w:hint="eastAsia"/>
          <w:color w:val="000000" w:themeColor="text1"/>
          <w:sz w:val="32"/>
          <w:szCs w:val="32"/>
        </w:rPr>
        <w:t>”</w:t>
      </w:r>
    </w:p>
    <w:p w:rsidR="00FB01E2" w:rsidRDefault="006E673A" w:rsidP="006E673A">
      <w:pPr>
        <w:spacing w:line="600" w:lineRule="exact"/>
        <w:ind w:firstLineChars="196" w:firstLine="627"/>
        <w:rPr>
          <w:rFonts w:ascii="仿宋_GB2312" w:eastAsia="仿宋_GB2312" w:hAnsi="宋体" w:cs="仿宋_GB2312"/>
          <w:bCs/>
          <w:sz w:val="32"/>
          <w:szCs w:val="32"/>
        </w:rPr>
      </w:pPr>
      <w:r w:rsidRPr="006E673A">
        <w:rPr>
          <w:rFonts w:ascii="仿宋_GB2312" w:eastAsia="仿宋_GB2312" w:hAnsi="Calibri" w:cs="Times New Roman" w:hint="eastAsia"/>
          <w:color w:val="000000" w:themeColor="text1"/>
          <w:sz w:val="32"/>
          <w:szCs w:val="32"/>
        </w:rPr>
        <w:t>删除《计量校准机构备案(复审)申请书》《计量校准机构备案证书》《计量校准机构备案内容变更申请表》。修改《计量校准机构年度自查报告》内容。</w:t>
      </w:r>
    </w:p>
    <w:p w:rsidR="00106EB0" w:rsidRDefault="00FB01E2" w:rsidP="00106EB0">
      <w:pPr>
        <w:spacing w:line="600" w:lineRule="exact"/>
        <w:ind w:firstLineChars="196" w:firstLine="627"/>
        <w:rPr>
          <w:rFonts w:ascii="仿宋_GB2312" w:eastAsia="仿宋_GB2312" w:hAnsi="宋体" w:cs="仿宋_GB2312"/>
          <w:bCs/>
          <w:sz w:val="32"/>
          <w:szCs w:val="32"/>
        </w:rPr>
      </w:pPr>
      <w:r>
        <w:rPr>
          <w:rFonts w:ascii="仿宋_GB2312" w:eastAsia="仿宋_GB2312" w:hAnsi="宋体" w:cs="仿宋_GB2312" w:hint="eastAsia"/>
          <w:bCs/>
          <w:sz w:val="32"/>
          <w:szCs w:val="32"/>
        </w:rPr>
        <w:t>二、</w:t>
      </w:r>
      <w:r w:rsidR="00106EB0">
        <w:rPr>
          <w:rFonts w:ascii="仿宋_GB2312" w:eastAsia="仿宋_GB2312" w:hAnsi="宋体" w:cs="仿宋_GB2312" w:hint="eastAsia"/>
          <w:bCs/>
          <w:sz w:val="32"/>
          <w:szCs w:val="32"/>
        </w:rPr>
        <w:t>对《</w:t>
      </w:r>
      <w:r w:rsidR="00106EB0" w:rsidRPr="00106EB0">
        <w:rPr>
          <w:rFonts w:ascii="仿宋_GB2312" w:eastAsia="仿宋_GB2312" w:hAnsi="宋体" w:cs="仿宋_GB2312" w:hint="eastAsia"/>
          <w:bCs/>
          <w:sz w:val="32"/>
          <w:szCs w:val="32"/>
        </w:rPr>
        <w:t>浙江省质量技术监督行政许可评审专家管理办法（试行）</w:t>
      </w:r>
      <w:r w:rsidR="00106EB0">
        <w:rPr>
          <w:rFonts w:ascii="仿宋_GB2312" w:eastAsia="仿宋_GB2312" w:hAnsi="宋体" w:cs="仿宋_GB2312" w:hint="eastAsia"/>
          <w:bCs/>
          <w:sz w:val="32"/>
          <w:szCs w:val="32"/>
        </w:rPr>
        <w:t>》（</w:t>
      </w:r>
      <w:r w:rsidR="00106EB0" w:rsidRPr="00106EB0">
        <w:rPr>
          <w:rFonts w:ascii="仿宋_GB2312" w:eastAsia="仿宋_GB2312" w:hAnsi="宋体" w:cs="仿宋_GB2312"/>
          <w:bCs/>
          <w:sz w:val="32"/>
          <w:szCs w:val="32"/>
        </w:rPr>
        <w:t>ZJSP30-2014-0012</w:t>
      </w:r>
      <w:r w:rsidR="00106EB0">
        <w:rPr>
          <w:rFonts w:ascii="仿宋_GB2312" w:eastAsia="仿宋_GB2312" w:hAnsi="宋体" w:cs="仿宋_GB2312" w:hint="eastAsia"/>
          <w:bCs/>
          <w:sz w:val="32"/>
          <w:szCs w:val="32"/>
        </w:rPr>
        <w:t>）做以下修改：</w:t>
      </w:r>
    </w:p>
    <w:p w:rsidR="00106EB0" w:rsidRPr="00106EB0" w:rsidRDefault="00106EB0" w:rsidP="00106EB0">
      <w:pPr>
        <w:spacing w:line="600" w:lineRule="exact"/>
        <w:ind w:firstLineChars="196" w:firstLine="627"/>
        <w:rPr>
          <w:rFonts w:ascii="仿宋_GB2312" w:eastAsia="仿宋_GB2312" w:hAnsi="宋体" w:cs="仿宋_GB2312"/>
          <w:bCs/>
          <w:sz w:val="32"/>
          <w:szCs w:val="32"/>
        </w:rPr>
      </w:pPr>
      <w:r>
        <w:rPr>
          <w:rFonts w:ascii="仿宋_GB2312" w:eastAsia="仿宋_GB2312" w:hAnsi="宋体" w:cs="仿宋_GB2312" w:hint="eastAsia"/>
          <w:bCs/>
          <w:sz w:val="32"/>
          <w:szCs w:val="32"/>
        </w:rPr>
        <w:t>1.</w:t>
      </w:r>
      <w:r w:rsidRPr="00106EB0">
        <w:rPr>
          <w:rFonts w:ascii="仿宋_GB2312" w:eastAsia="仿宋_GB2312" w:hAnsi="宋体" w:cs="仿宋_GB2312" w:hint="eastAsia"/>
          <w:bCs/>
          <w:sz w:val="32"/>
          <w:szCs w:val="32"/>
        </w:rPr>
        <w:t>第一章第五条第（五）</w:t>
      </w:r>
      <w:r w:rsidR="00404F5D">
        <w:rPr>
          <w:rFonts w:ascii="仿宋_GB2312" w:eastAsia="仿宋_GB2312" w:hAnsi="宋体" w:cs="仿宋_GB2312" w:hint="eastAsia"/>
          <w:bCs/>
          <w:sz w:val="32"/>
          <w:szCs w:val="32"/>
        </w:rPr>
        <w:t>项</w:t>
      </w:r>
      <w:r w:rsidRPr="00106EB0">
        <w:rPr>
          <w:rFonts w:ascii="仿宋_GB2312" w:eastAsia="仿宋_GB2312" w:hAnsi="宋体" w:cs="仿宋_GB2312" w:hint="eastAsia"/>
          <w:bCs/>
          <w:sz w:val="32"/>
          <w:szCs w:val="32"/>
        </w:rPr>
        <w:t>“省质量技术审查评价中心</w:t>
      </w:r>
      <w:r w:rsidRPr="00106EB0">
        <w:rPr>
          <w:rFonts w:ascii="仿宋_GB2312" w:eastAsia="仿宋_GB2312" w:hAnsi="宋体" w:cs="仿宋_GB2312"/>
          <w:bCs/>
          <w:sz w:val="32"/>
          <w:szCs w:val="32"/>
        </w:rPr>
        <w:t>(</w:t>
      </w:r>
      <w:r w:rsidRPr="00106EB0">
        <w:rPr>
          <w:rFonts w:ascii="仿宋_GB2312" w:eastAsia="仿宋_GB2312" w:hAnsi="宋体" w:cs="仿宋_GB2312" w:hint="eastAsia"/>
          <w:bCs/>
          <w:sz w:val="32"/>
          <w:szCs w:val="32"/>
        </w:rPr>
        <w:t>以下简称省评价中心</w:t>
      </w:r>
      <w:r w:rsidRPr="00106EB0">
        <w:rPr>
          <w:rFonts w:ascii="仿宋_GB2312" w:eastAsia="仿宋_GB2312" w:hAnsi="宋体" w:cs="仿宋_GB2312"/>
          <w:bCs/>
          <w:sz w:val="32"/>
          <w:szCs w:val="32"/>
        </w:rPr>
        <w:t>)</w:t>
      </w:r>
      <w:r w:rsidRPr="00106EB0">
        <w:rPr>
          <w:rFonts w:ascii="仿宋_GB2312" w:eastAsia="仿宋_GB2312" w:hAnsi="宋体" w:cs="仿宋_GB2312" w:hint="eastAsia"/>
          <w:bCs/>
          <w:sz w:val="32"/>
          <w:szCs w:val="32"/>
        </w:rPr>
        <w:t>承担评审专家的日常管理工作”</w:t>
      </w:r>
      <w:r>
        <w:rPr>
          <w:rFonts w:ascii="仿宋_GB2312" w:eastAsia="仿宋_GB2312" w:hAnsi="宋体" w:cs="仿宋_GB2312" w:hint="eastAsia"/>
          <w:bCs/>
          <w:sz w:val="32"/>
          <w:szCs w:val="32"/>
        </w:rPr>
        <w:t>修</w:t>
      </w:r>
      <w:r w:rsidRPr="00106EB0">
        <w:rPr>
          <w:rFonts w:ascii="仿宋_GB2312" w:eastAsia="仿宋_GB2312" w:hAnsi="宋体" w:cs="仿宋_GB2312" w:hint="eastAsia"/>
          <w:bCs/>
          <w:sz w:val="32"/>
          <w:szCs w:val="32"/>
        </w:rPr>
        <w:t>改为“</w:t>
      </w:r>
      <w:r w:rsidRPr="00106EB0">
        <w:rPr>
          <w:rFonts w:ascii="仿宋_GB2312" w:eastAsia="仿宋_GB2312" w:hAnsi="宋体" w:cs="仿宋_GB2312" w:hint="eastAsia"/>
          <w:b/>
          <w:bCs/>
          <w:sz w:val="32"/>
          <w:szCs w:val="32"/>
        </w:rPr>
        <w:t>省产品质量安全检测研究院</w:t>
      </w:r>
      <w:r w:rsidRPr="00106EB0">
        <w:rPr>
          <w:rFonts w:ascii="仿宋_GB2312" w:eastAsia="仿宋_GB2312" w:hAnsi="宋体" w:cs="仿宋_GB2312"/>
          <w:b/>
          <w:bCs/>
          <w:sz w:val="32"/>
          <w:szCs w:val="32"/>
        </w:rPr>
        <w:t>(</w:t>
      </w:r>
      <w:r w:rsidRPr="00106EB0">
        <w:rPr>
          <w:rFonts w:ascii="仿宋_GB2312" w:eastAsia="仿宋_GB2312" w:hAnsi="宋体" w:cs="仿宋_GB2312" w:hint="eastAsia"/>
          <w:b/>
          <w:bCs/>
          <w:sz w:val="32"/>
          <w:szCs w:val="32"/>
        </w:rPr>
        <w:t>以下简称省质安院</w:t>
      </w:r>
      <w:r w:rsidRPr="00106EB0">
        <w:rPr>
          <w:rFonts w:ascii="仿宋_GB2312" w:eastAsia="仿宋_GB2312" w:hAnsi="宋体" w:cs="仿宋_GB2312"/>
          <w:b/>
          <w:bCs/>
          <w:sz w:val="32"/>
          <w:szCs w:val="32"/>
        </w:rPr>
        <w:t>)</w:t>
      </w:r>
      <w:r w:rsidRPr="00106EB0">
        <w:rPr>
          <w:rFonts w:ascii="仿宋_GB2312" w:eastAsia="仿宋_GB2312" w:hAnsi="宋体" w:cs="仿宋_GB2312" w:hint="eastAsia"/>
          <w:bCs/>
          <w:sz w:val="32"/>
          <w:szCs w:val="32"/>
        </w:rPr>
        <w:t>承担评审专家的日常管理工作”。</w:t>
      </w:r>
    </w:p>
    <w:p w:rsidR="00106EB0" w:rsidRPr="00106EB0" w:rsidRDefault="00106EB0" w:rsidP="00106EB0">
      <w:pPr>
        <w:spacing w:line="600" w:lineRule="exact"/>
        <w:ind w:firstLine="645"/>
        <w:rPr>
          <w:rFonts w:ascii="仿宋_GB2312" w:eastAsia="仿宋_GB2312" w:hAnsi="宋体" w:cs="仿宋_GB2312"/>
          <w:sz w:val="32"/>
          <w:szCs w:val="32"/>
        </w:rPr>
      </w:pPr>
      <w:r w:rsidRPr="00106EB0">
        <w:rPr>
          <w:rFonts w:ascii="仿宋_GB2312" w:eastAsia="仿宋_GB2312" w:hAnsi="Calibri" w:cs="Times New Roman" w:hint="eastAsia"/>
          <w:sz w:val="32"/>
          <w:szCs w:val="32"/>
        </w:rPr>
        <w:t>2.第三章</w:t>
      </w:r>
      <w:r w:rsidRPr="00106EB0">
        <w:rPr>
          <w:rFonts w:ascii="仿宋_GB2312" w:eastAsia="仿宋_GB2312" w:hAnsi="宋体" w:cs="仿宋_GB2312" w:hint="eastAsia"/>
          <w:bCs/>
          <w:sz w:val="32"/>
          <w:szCs w:val="32"/>
        </w:rPr>
        <w:t>第七条</w:t>
      </w:r>
      <w:r w:rsidRPr="00106EB0">
        <w:rPr>
          <w:rFonts w:ascii="仿宋_GB2312" w:eastAsia="仿宋_GB2312" w:hAnsi="宋体" w:cs="仿宋_GB2312" w:hint="eastAsia"/>
          <w:b/>
          <w:bCs/>
          <w:sz w:val="32"/>
          <w:szCs w:val="32"/>
        </w:rPr>
        <w:t>“</w:t>
      </w:r>
      <w:r w:rsidRPr="00106EB0">
        <w:rPr>
          <w:rFonts w:ascii="仿宋_GB2312" w:eastAsia="仿宋_GB2312" w:hAnsi="宋体" w:cs="仿宋_GB2312" w:hint="eastAsia"/>
          <w:sz w:val="32"/>
          <w:szCs w:val="32"/>
        </w:rPr>
        <w:t>单位推荐人员应与推荐单位有劳动合同和社保证明，退休人员直接向省评价中心提出申请”、“省评价中心接收单位推荐和个人申请材料，并对申请材料进行初审……”分别</w:t>
      </w:r>
      <w:r>
        <w:rPr>
          <w:rFonts w:ascii="仿宋_GB2312" w:eastAsia="仿宋_GB2312" w:hAnsi="宋体" w:cs="仿宋_GB2312" w:hint="eastAsia"/>
          <w:sz w:val="32"/>
          <w:szCs w:val="32"/>
        </w:rPr>
        <w:t>修</w:t>
      </w:r>
      <w:r w:rsidRPr="00106EB0">
        <w:rPr>
          <w:rFonts w:ascii="仿宋_GB2312" w:eastAsia="仿宋_GB2312" w:hAnsi="宋体" w:cs="仿宋_GB2312" w:hint="eastAsia"/>
          <w:sz w:val="32"/>
          <w:szCs w:val="32"/>
        </w:rPr>
        <w:t>改为</w:t>
      </w:r>
      <w:r w:rsidRPr="00106EB0">
        <w:rPr>
          <w:rFonts w:ascii="仿宋_GB2312" w:eastAsia="仿宋_GB2312" w:hAnsi="宋体" w:cs="仿宋_GB2312" w:hint="eastAsia"/>
          <w:b/>
          <w:bCs/>
          <w:sz w:val="32"/>
          <w:szCs w:val="32"/>
        </w:rPr>
        <w:t>“</w:t>
      </w:r>
      <w:r w:rsidRPr="00106EB0">
        <w:rPr>
          <w:rFonts w:ascii="仿宋_GB2312" w:eastAsia="仿宋_GB2312" w:hAnsi="宋体" w:cs="仿宋_GB2312" w:hint="eastAsia"/>
          <w:sz w:val="32"/>
          <w:szCs w:val="32"/>
        </w:rPr>
        <w:t>单位推荐人员应与推荐单位有劳动合同和社保证明，退休人员直接向</w:t>
      </w:r>
      <w:r w:rsidRPr="00106EB0">
        <w:rPr>
          <w:rFonts w:ascii="仿宋_GB2312" w:eastAsia="仿宋_GB2312" w:hAnsi="宋体" w:cs="仿宋_GB2312" w:hint="eastAsia"/>
          <w:b/>
          <w:sz w:val="32"/>
          <w:szCs w:val="32"/>
        </w:rPr>
        <w:t>省质安院</w:t>
      </w:r>
      <w:r w:rsidRPr="00106EB0">
        <w:rPr>
          <w:rFonts w:ascii="仿宋_GB2312" w:eastAsia="仿宋_GB2312" w:hAnsi="宋体" w:cs="仿宋_GB2312" w:hint="eastAsia"/>
          <w:sz w:val="32"/>
          <w:szCs w:val="32"/>
        </w:rPr>
        <w:t>提出申请”、“</w:t>
      </w:r>
      <w:r w:rsidRPr="00106EB0">
        <w:rPr>
          <w:rFonts w:ascii="仿宋_GB2312" w:eastAsia="仿宋_GB2312" w:hAnsi="宋体" w:cs="仿宋_GB2312" w:hint="eastAsia"/>
          <w:b/>
          <w:sz w:val="32"/>
          <w:szCs w:val="32"/>
        </w:rPr>
        <w:t>省质安院</w:t>
      </w:r>
      <w:r w:rsidRPr="00106EB0">
        <w:rPr>
          <w:rFonts w:ascii="仿宋_GB2312" w:eastAsia="仿宋_GB2312" w:hAnsi="宋体" w:cs="仿宋_GB2312" w:hint="eastAsia"/>
          <w:sz w:val="32"/>
          <w:szCs w:val="32"/>
        </w:rPr>
        <w:t>接收单位推荐和个人申请材料，并对申请材料进行初审……”。</w:t>
      </w:r>
    </w:p>
    <w:p w:rsidR="00106EB0" w:rsidRPr="00106EB0" w:rsidRDefault="00106EB0" w:rsidP="00106EB0">
      <w:pPr>
        <w:spacing w:line="600" w:lineRule="exact"/>
        <w:ind w:firstLineChars="196" w:firstLine="627"/>
        <w:rPr>
          <w:rFonts w:ascii="仿宋_GB2312" w:eastAsia="仿宋_GB2312" w:hAnsi="宋体" w:cs="仿宋_GB2312"/>
          <w:sz w:val="32"/>
          <w:szCs w:val="32"/>
        </w:rPr>
      </w:pPr>
      <w:r w:rsidRPr="00106EB0">
        <w:rPr>
          <w:rFonts w:ascii="仿宋_GB2312" w:eastAsia="仿宋_GB2312" w:hAnsi="宋体" w:cs="仿宋_GB2312" w:hint="eastAsia"/>
          <w:sz w:val="32"/>
          <w:szCs w:val="32"/>
        </w:rPr>
        <w:t>3.第三章第八条“省评价中心会同相关业务处室，根据评审专家能力和专业领域进行分类”</w:t>
      </w:r>
      <w:r>
        <w:rPr>
          <w:rFonts w:ascii="仿宋_GB2312" w:eastAsia="仿宋_GB2312" w:hAnsi="宋体" w:cs="仿宋_GB2312" w:hint="eastAsia"/>
          <w:sz w:val="32"/>
          <w:szCs w:val="32"/>
        </w:rPr>
        <w:t>修</w:t>
      </w:r>
      <w:r w:rsidRPr="00106EB0">
        <w:rPr>
          <w:rFonts w:ascii="仿宋_GB2312" w:eastAsia="仿宋_GB2312" w:hAnsi="宋体" w:cs="仿宋_GB2312" w:hint="eastAsia"/>
          <w:sz w:val="32"/>
          <w:szCs w:val="32"/>
        </w:rPr>
        <w:t>改为“</w:t>
      </w:r>
      <w:r w:rsidRPr="00106EB0">
        <w:rPr>
          <w:rFonts w:ascii="仿宋_GB2312" w:eastAsia="仿宋_GB2312" w:hAnsi="宋体" w:cs="仿宋_GB2312" w:hint="eastAsia"/>
          <w:b/>
          <w:sz w:val="32"/>
          <w:szCs w:val="32"/>
        </w:rPr>
        <w:t>省质安院</w:t>
      </w:r>
      <w:r w:rsidRPr="00106EB0">
        <w:rPr>
          <w:rFonts w:ascii="仿宋_GB2312" w:eastAsia="仿宋_GB2312" w:hAnsi="宋体" w:cs="仿宋_GB2312" w:hint="eastAsia"/>
          <w:sz w:val="32"/>
          <w:szCs w:val="32"/>
        </w:rPr>
        <w:t>会同相关业务处室，根据评审专家能力和专业领域进行分类”</w:t>
      </w:r>
    </w:p>
    <w:p w:rsidR="00106EB0" w:rsidRPr="00106EB0" w:rsidRDefault="00106EB0" w:rsidP="00106EB0">
      <w:pPr>
        <w:spacing w:line="600" w:lineRule="exact"/>
        <w:ind w:firstLineChars="196" w:firstLine="627"/>
        <w:rPr>
          <w:rFonts w:ascii="仿宋_GB2312" w:eastAsia="仿宋_GB2312" w:hAnsi="宋体" w:cs="仿宋_GB2312"/>
          <w:sz w:val="32"/>
          <w:szCs w:val="32"/>
        </w:rPr>
      </w:pPr>
      <w:r w:rsidRPr="00106EB0">
        <w:rPr>
          <w:rFonts w:ascii="仿宋_GB2312" w:eastAsia="仿宋_GB2312" w:hAnsi="宋体" w:cs="仿宋_GB2312" w:hint="eastAsia"/>
          <w:sz w:val="32"/>
          <w:szCs w:val="32"/>
        </w:rPr>
        <w:t>4.第五章第十六条“省评价中心承担评审专家的日常管理工作”</w:t>
      </w:r>
      <w:r>
        <w:rPr>
          <w:rFonts w:ascii="仿宋_GB2312" w:eastAsia="仿宋_GB2312" w:hAnsi="宋体" w:cs="仿宋_GB2312" w:hint="eastAsia"/>
          <w:sz w:val="32"/>
          <w:szCs w:val="32"/>
        </w:rPr>
        <w:t>修</w:t>
      </w:r>
      <w:r w:rsidRPr="00106EB0">
        <w:rPr>
          <w:rFonts w:ascii="仿宋_GB2312" w:eastAsia="仿宋_GB2312" w:hAnsi="宋体" w:cs="仿宋_GB2312" w:hint="eastAsia"/>
          <w:sz w:val="32"/>
          <w:szCs w:val="32"/>
        </w:rPr>
        <w:t>改为“</w:t>
      </w:r>
      <w:r w:rsidRPr="00106EB0">
        <w:rPr>
          <w:rFonts w:ascii="仿宋_GB2312" w:eastAsia="仿宋_GB2312" w:hAnsi="宋体" w:cs="仿宋_GB2312" w:hint="eastAsia"/>
          <w:b/>
          <w:sz w:val="32"/>
          <w:szCs w:val="32"/>
        </w:rPr>
        <w:t>省质安院</w:t>
      </w:r>
      <w:r w:rsidRPr="00106EB0">
        <w:rPr>
          <w:rFonts w:ascii="仿宋_GB2312" w:eastAsia="仿宋_GB2312" w:hAnsi="宋体" w:cs="仿宋_GB2312" w:hint="eastAsia"/>
          <w:sz w:val="32"/>
          <w:szCs w:val="32"/>
        </w:rPr>
        <w:t>承担评审专家的日常管理工作”。</w:t>
      </w:r>
    </w:p>
    <w:p w:rsidR="00106EB0" w:rsidRPr="00106EB0" w:rsidRDefault="00106EB0" w:rsidP="00106EB0">
      <w:pPr>
        <w:spacing w:line="600" w:lineRule="exact"/>
        <w:ind w:firstLineChars="200" w:firstLine="640"/>
        <w:rPr>
          <w:rFonts w:ascii="仿宋_GB2312" w:eastAsia="仿宋_GB2312" w:hAnsi="宋体" w:cs="仿宋_GB2312"/>
          <w:sz w:val="32"/>
          <w:szCs w:val="32"/>
        </w:rPr>
      </w:pPr>
      <w:r w:rsidRPr="00106EB0">
        <w:rPr>
          <w:rFonts w:ascii="仿宋_GB2312" w:eastAsia="仿宋_GB2312" w:hAnsi="宋体" w:cs="仿宋_GB2312" w:hint="eastAsia"/>
          <w:sz w:val="32"/>
          <w:szCs w:val="32"/>
        </w:rPr>
        <w:t>5.第六章</w:t>
      </w:r>
      <w:r w:rsidRPr="00106EB0">
        <w:rPr>
          <w:rFonts w:ascii="仿宋_GB2312" w:eastAsia="仿宋_GB2312" w:hAnsi="宋体" w:cs="仿宋_GB2312" w:hint="eastAsia"/>
          <w:bCs/>
          <w:sz w:val="32"/>
          <w:szCs w:val="32"/>
        </w:rPr>
        <w:t>第十七条</w:t>
      </w:r>
      <w:r w:rsidRPr="00106EB0">
        <w:rPr>
          <w:rFonts w:ascii="仿宋_GB2312" w:eastAsia="仿宋_GB2312" w:hAnsi="宋体" w:cs="仿宋_GB2312" w:hint="eastAsia"/>
          <w:sz w:val="32"/>
          <w:szCs w:val="32"/>
        </w:rPr>
        <w:t>第（二）</w:t>
      </w:r>
      <w:r w:rsidR="00404F5D">
        <w:rPr>
          <w:rFonts w:ascii="仿宋_GB2312" w:eastAsia="仿宋_GB2312" w:hAnsi="宋体" w:cs="仿宋_GB2312" w:hint="eastAsia"/>
          <w:sz w:val="32"/>
          <w:szCs w:val="32"/>
        </w:rPr>
        <w:t>项</w:t>
      </w:r>
      <w:r w:rsidRPr="00106EB0">
        <w:rPr>
          <w:rFonts w:ascii="仿宋_GB2312" w:eastAsia="仿宋_GB2312" w:hAnsi="宋体" w:cs="仿宋_GB2312" w:hint="eastAsia"/>
          <w:sz w:val="32"/>
          <w:szCs w:val="32"/>
        </w:rPr>
        <w:t>“参加省评价中心行政许可相关法律法规及提升专业能力、评审水平的培训”</w:t>
      </w:r>
      <w:r>
        <w:rPr>
          <w:rFonts w:ascii="仿宋_GB2312" w:eastAsia="仿宋_GB2312" w:hAnsi="宋体" w:cs="仿宋_GB2312" w:hint="eastAsia"/>
          <w:sz w:val="32"/>
          <w:szCs w:val="32"/>
        </w:rPr>
        <w:t>修</w:t>
      </w:r>
      <w:r w:rsidRPr="00106EB0">
        <w:rPr>
          <w:rFonts w:ascii="仿宋_GB2312" w:eastAsia="仿宋_GB2312" w:hAnsi="宋体" w:cs="仿宋_GB2312" w:hint="eastAsia"/>
          <w:sz w:val="32"/>
          <w:szCs w:val="32"/>
        </w:rPr>
        <w:t>改为“参加</w:t>
      </w:r>
      <w:r w:rsidRPr="00106EB0">
        <w:rPr>
          <w:rFonts w:ascii="仿宋_GB2312" w:eastAsia="仿宋_GB2312" w:hAnsi="宋体" w:cs="仿宋_GB2312" w:hint="eastAsia"/>
          <w:b/>
          <w:sz w:val="32"/>
          <w:szCs w:val="32"/>
        </w:rPr>
        <w:t>省质安院</w:t>
      </w:r>
      <w:r w:rsidRPr="00106EB0">
        <w:rPr>
          <w:rFonts w:ascii="仿宋_GB2312" w:eastAsia="仿宋_GB2312" w:hAnsi="宋体" w:cs="仿宋_GB2312" w:hint="eastAsia"/>
          <w:sz w:val="32"/>
          <w:szCs w:val="32"/>
        </w:rPr>
        <w:t>行政许可相关法律法规及提升专业能力、评审水平的培训”。</w:t>
      </w:r>
    </w:p>
    <w:p w:rsidR="00106EB0" w:rsidRDefault="00106EB0" w:rsidP="00106EB0">
      <w:pPr>
        <w:spacing w:line="600" w:lineRule="exact"/>
        <w:ind w:firstLineChars="200" w:firstLine="640"/>
        <w:rPr>
          <w:rFonts w:ascii="仿宋_GB2312" w:eastAsia="仿宋_GB2312" w:hAnsi="宋体" w:cs="仿宋_GB2312"/>
          <w:sz w:val="32"/>
          <w:szCs w:val="32"/>
        </w:rPr>
      </w:pPr>
      <w:r w:rsidRPr="00106EB0">
        <w:rPr>
          <w:rFonts w:ascii="仿宋_GB2312" w:eastAsia="仿宋_GB2312" w:hAnsi="宋体" w:cs="仿宋_GB2312" w:hint="eastAsia"/>
          <w:bCs/>
          <w:sz w:val="32"/>
          <w:szCs w:val="32"/>
        </w:rPr>
        <w:t>6.第七章第十九条</w:t>
      </w:r>
      <w:r w:rsidRPr="00106EB0">
        <w:rPr>
          <w:rFonts w:ascii="仿宋_GB2312" w:eastAsia="仿宋_GB2312" w:hAnsi="宋体" w:cs="仿宋_GB2312" w:hint="eastAsia"/>
          <w:sz w:val="32"/>
          <w:szCs w:val="32"/>
        </w:rPr>
        <w:t>“评审专家自入库之日起</w:t>
      </w:r>
      <w:r w:rsidRPr="00106EB0">
        <w:rPr>
          <w:rFonts w:ascii="仿宋_GB2312" w:eastAsia="仿宋_GB2312" w:hAnsi="宋体" w:cs="仿宋_GB2312"/>
          <w:sz w:val="32"/>
          <w:szCs w:val="32"/>
        </w:rPr>
        <w:t>6</w:t>
      </w:r>
      <w:r w:rsidRPr="00106EB0">
        <w:rPr>
          <w:rFonts w:ascii="仿宋_GB2312" w:eastAsia="仿宋_GB2312" w:hAnsi="宋体" w:cs="仿宋_GB2312" w:hint="eastAsia"/>
          <w:sz w:val="32"/>
          <w:szCs w:val="32"/>
        </w:rPr>
        <w:t>个月后，因个人原因，可向省评价中心申请退出……”、“省评价中心接到评审专家的书面申请，报省局相关业务处室和人事处同意后办理退出手续”分别</w:t>
      </w:r>
      <w:r>
        <w:rPr>
          <w:rFonts w:ascii="仿宋_GB2312" w:eastAsia="仿宋_GB2312" w:hAnsi="宋体" w:cs="仿宋_GB2312" w:hint="eastAsia"/>
          <w:sz w:val="32"/>
          <w:szCs w:val="32"/>
        </w:rPr>
        <w:t>修</w:t>
      </w:r>
      <w:r w:rsidRPr="00106EB0">
        <w:rPr>
          <w:rFonts w:ascii="仿宋_GB2312" w:eastAsia="仿宋_GB2312" w:hAnsi="宋体" w:cs="仿宋_GB2312" w:hint="eastAsia"/>
          <w:sz w:val="32"/>
          <w:szCs w:val="32"/>
        </w:rPr>
        <w:t>改为“评审专家自入库之日起</w:t>
      </w:r>
      <w:r w:rsidRPr="00106EB0">
        <w:rPr>
          <w:rFonts w:ascii="仿宋_GB2312" w:eastAsia="仿宋_GB2312" w:hAnsi="宋体" w:cs="仿宋_GB2312"/>
          <w:sz w:val="32"/>
          <w:szCs w:val="32"/>
        </w:rPr>
        <w:t>6</w:t>
      </w:r>
      <w:r w:rsidRPr="00106EB0">
        <w:rPr>
          <w:rFonts w:ascii="仿宋_GB2312" w:eastAsia="仿宋_GB2312" w:hAnsi="宋体" w:cs="仿宋_GB2312" w:hint="eastAsia"/>
          <w:sz w:val="32"/>
          <w:szCs w:val="32"/>
        </w:rPr>
        <w:t>个月后，因个人原因，可向</w:t>
      </w:r>
      <w:r w:rsidRPr="00106EB0">
        <w:rPr>
          <w:rFonts w:ascii="仿宋_GB2312" w:eastAsia="仿宋_GB2312" w:hAnsi="宋体" w:cs="仿宋_GB2312" w:hint="eastAsia"/>
          <w:b/>
          <w:sz w:val="32"/>
          <w:szCs w:val="32"/>
        </w:rPr>
        <w:t>省质安院</w:t>
      </w:r>
      <w:r w:rsidRPr="00106EB0">
        <w:rPr>
          <w:rFonts w:ascii="仿宋_GB2312" w:eastAsia="仿宋_GB2312" w:hAnsi="宋体" w:cs="仿宋_GB2312" w:hint="eastAsia"/>
          <w:sz w:val="32"/>
          <w:szCs w:val="32"/>
        </w:rPr>
        <w:t>申请退出……”、“</w:t>
      </w:r>
      <w:r w:rsidRPr="00106EB0">
        <w:rPr>
          <w:rFonts w:ascii="仿宋_GB2312" w:eastAsia="仿宋_GB2312" w:hAnsi="宋体" w:cs="仿宋_GB2312" w:hint="eastAsia"/>
          <w:b/>
          <w:sz w:val="32"/>
          <w:szCs w:val="32"/>
        </w:rPr>
        <w:t>省质安院</w:t>
      </w:r>
      <w:r w:rsidRPr="00106EB0">
        <w:rPr>
          <w:rFonts w:ascii="仿宋_GB2312" w:eastAsia="仿宋_GB2312" w:hAnsi="宋体" w:cs="仿宋_GB2312" w:hint="eastAsia"/>
          <w:sz w:val="32"/>
          <w:szCs w:val="32"/>
        </w:rPr>
        <w:t>接到评审专家的书面申请，报省局相关业务处室和人事处同意后办理退出手续”。</w:t>
      </w:r>
    </w:p>
    <w:p w:rsidR="00106EB0" w:rsidRDefault="00106EB0" w:rsidP="00106EB0">
      <w:pPr>
        <w:spacing w:line="600" w:lineRule="exact"/>
        <w:ind w:firstLineChars="200" w:firstLine="640"/>
        <w:rPr>
          <w:rFonts w:ascii="仿宋_GB2312" w:eastAsia="仿宋_GB2312" w:hAnsi="宋体" w:cs="仿宋_GB2312"/>
          <w:sz w:val="32"/>
          <w:szCs w:val="32"/>
        </w:rPr>
      </w:pPr>
      <w:r w:rsidRPr="00106EB0">
        <w:rPr>
          <w:rFonts w:ascii="仿宋_GB2312" w:eastAsia="仿宋_GB2312" w:hAnsi="宋体" w:cs="仿宋_GB2312" w:hint="eastAsia"/>
          <w:sz w:val="32"/>
          <w:szCs w:val="32"/>
        </w:rPr>
        <w:t>7.第七章第二十条第（二）</w:t>
      </w:r>
      <w:r w:rsidR="00404F5D">
        <w:rPr>
          <w:rFonts w:ascii="仿宋_GB2312" w:eastAsia="仿宋_GB2312" w:hAnsi="宋体" w:cs="仿宋_GB2312" w:hint="eastAsia"/>
          <w:sz w:val="32"/>
          <w:szCs w:val="32"/>
        </w:rPr>
        <w:t>项</w:t>
      </w:r>
      <w:r w:rsidRPr="00106EB0">
        <w:rPr>
          <w:rFonts w:ascii="仿宋_GB2312" w:eastAsia="仿宋_GB2312" w:hAnsi="宋体" w:cs="仿宋_GB2312" w:hint="eastAsia"/>
          <w:sz w:val="32"/>
          <w:szCs w:val="32"/>
        </w:rPr>
        <w:t>“省评价中心依据考核报告，征求省质量技术监督局机关纪委意见，报省质量技术监督局相关业务处室和人事处同意后办理退出手续”</w:t>
      </w:r>
      <w:r>
        <w:rPr>
          <w:rFonts w:ascii="仿宋_GB2312" w:eastAsia="仿宋_GB2312" w:hAnsi="宋体" w:cs="仿宋_GB2312" w:hint="eastAsia"/>
          <w:sz w:val="32"/>
          <w:szCs w:val="32"/>
        </w:rPr>
        <w:t>修</w:t>
      </w:r>
      <w:r w:rsidRPr="00106EB0">
        <w:rPr>
          <w:rFonts w:ascii="仿宋_GB2312" w:eastAsia="仿宋_GB2312" w:hAnsi="宋体" w:cs="仿宋_GB2312" w:hint="eastAsia"/>
          <w:sz w:val="32"/>
          <w:szCs w:val="32"/>
        </w:rPr>
        <w:t>改为“</w:t>
      </w:r>
      <w:r w:rsidRPr="00106EB0">
        <w:rPr>
          <w:rFonts w:ascii="仿宋_GB2312" w:eastAsia="仿宋_GB2312" w:hAnsi="宋体" w:cs="仿宋_GB2312" w:hint="eastAsia"/>
          <w:b/>
          <w:sz w:val="32"/>
          <w:szCs w:val="32"/>
        </w:rPr>
        <w:t>省质安院</w:t>
      </w:r>
      <w:r w:rsidRPr="00106EB0">
        <w:rPr>
          <w:rFonts w:ascii="仿宋_GB2312" w:eastAsia="仿宋_GB2312" w:hAnsi="宋体" w:cs="仿宋_GB2312" w:hint="eastAsia"/>
          <w:sz w:val="32"/>
          <w:szCs w:val="32"/>
        </w:rPr>
        <w:t>依据考核报告，征求省质量技术监督局机关纪委意见，报省质量技术监督局相关业务处室和人事处同意后办理退出手续”。</w:t>
      </w:r>
    </w:p>
    <w:p w:rsidR="00F3464C" w:rsidRPr="0050722A" w:rsidRDefault="00FB01E2" w:rsidP="0050722A">
      <w:pPr>
        <w:spacing w:line="600" w:lineRule="exact"/>
        <w:ind w:firstLineChars="200" w:firstLine="640"/>
        <w:rPr>
          <w:rFonts w:ascii="仿宋_GB2312" w:eastAsia="仿宋_GB2312" w:hAnsi="宋体" w:cs="仿宋_GB2312"/>
          <w:sz w:val="32"/>
          <w:szCs w:val="32"/>
        </w:rPr>
        <w:sectPr w:rsidR="00F3464C" w:rsidRPr="0050722A">
          <w:footerReference w:type="default" r:id="rId7"/>
          <w:pgSz w:w="11906" w:h="16838"/>
          <w:pgMar w:top="1440" w:right="1800" w:bottom="1440" w:left="1800" w:header="851" w:footer="992" w:gutter="0"/>
          <w:cols w:space="425"/>
          <w:docGrid w:type="lines" w:linePitch="312"/>
        </w:sectPr>
      </w:pPr>
      <w:r>
        <w:rPr>
          <w:rFonts w:ascii="仿宋_GB2312" w:eastAsia="仿宋_GB2312" w:hAnsi="宋体" w:cs="仿宋_GB2312" w:hint="eastAsia"/>
          <w:sz w:val="32"/>
          <w:szCs w:val="32"/>
        </w:rPr>
        <w:t>8.文件名称修改为：</w:t>
      </w:r>
      <w:r w:rsidRPr="00FB01E2">
        <w:rPr>
          <w:rFonts w:ascii="仿宋_GB2312" w:eastAsia="仿宋_GB2312" w:hAnsi="宋体" w:cs="仿宋_GB2312" w:hint="eastAsia"/>
          <w:sz w:val="32"/>
          <w:szCs w:val="32"/>
        </w:rPr>
        <w:t>《浙江省质量技术监督行政许可评审专家管理办法》</w:t>
      </w:r>
      <w:r>
        <w:rPr>
          <w:rFonts w:ascii="仿宋_GB2312" w:eastAsia="仿宋_GB2312" w:hAnsi="宋体" w:cs="仿宋_GB2312" w:hint="eastAsia"/>
          <w:sz w:val="32"/>
          <w:szCs w:val="32"/>
        </w:rPr>
        <w:t>。</w:t>
      </w:r>
    </w:p>
    <w:p w:rsidR="006F1F08" w:rsidRDefault="006F1F08" w:rsidP="0050722A"/>
    <w:sectPr w:rsidR="006F1F08" w:rsidSect="00654D64">
      <w:pgSz w:w="16838" w:h="11906" w:orient="landscape"/>
      <w:pgMar w:top="993"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4B" w:rsidRDefault="006F7B4B" w:rsidP="005E125B">
      <w:r>
        <w:separator/>
      </w:r>
    </w:p>
  </w:endnote>
  <w:endnote w:type="continuationSeparator" w:id="0">
    <w:p w:rsidR="006F7B4B" w:rsidRDefault="006F7B4B" w:rsidP="005E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SJ0+ZHZIVS-1">
    <w:altName w:val="Times New Roman"/>
    <w:panose1 w:val="00000000000000000000"/>
    <w:charset w:val="00"/>
    <w:family w:val="roman"/>
    <w:notTrueType/>
    <w:pitch w:val="default"/>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580946"/>
      <w:docPartObj>
        <w:docPartGallery w:val="Page Numbers (Bottom of Page)"/>
        <w:docPartUnique/>
      </w:docPartObj>
    </w:sdtPr>
    <w:sdtEndPr/>
    <w:sdtContent>
      <w:p w:rsidR="004E383B" w:rsidRDefault="004E383B">
        <w:pPr>
          <w:pStyle w:val="a4"/>
          <w:jc w:val="center"/>
        </w:pPr>
        <w:r>
          <w:fldChar w:fldCharType="begin"/>
        </w:r>
        <w:r>
          <w:instrText>PAGE   \* MERGEFORMAT</w:instrText>
        </w:r>
        <w:r>
          <w:fldChar w:fldCharType="separate"/>
        </w:r>
        <w:r w:rsidR="0050722A" w:rsidRPr="0050722A">
          <w:rPr>
            <w:noProof/>
            <w:lang w:val="zh-CN"/>
          </w:rPr>
          <w:t>6</w:t>
        </w:r>
        <w:r>
          <w:fldChar w:fldCharType="end"/>
        </w:r>
      </w:p>
    </w:sdtContent>
  </w:sdt>
  <w:p w:rsidR="004E383B" w:rsidRDefault="004E38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4B" w:rsidRDefault="006F7B4B" w:rsidP="005E125B">
      <w:r>
        <w:separator/>
      </w:r>
    </w:p>
  </w:footnote>
  <w:footnote w:type="continuationSeparator" w:id="0">
    <w:p w:rsidR="006F7B4B" w:rsidRDefault="006F7B4B" w:rsidP="005E1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A6"/>
    <w:rsid w:val="0001236D"/>
    <w:rsid w:val="0006421B"/>
    <w:rsid w:val="000973EA"/>
    <w:rsid w:val="000B506F"/>
    <w:rsid w:val="001056D4"/>
    <w:rsid w:val="00106EB0"/>
    <w:rsid w:val="0012384A"/>
    <w:rsid w:val="00157D53"/>
    <w:rsid w:val="0017514B"/>
    <w:rsid w:val="001C4421"/>
    <w:rsid w:val="001F2D4B"/>
    <w:rsid w:val="001F5421"/>
    <w:rsid w:val="00314F5D"/>
    <w:rsid w:val="00361F12"/>
    <w:rsid w:val="003769BE"/>
    <w:rsid w:val="003A7BD8"/>
    <w:rsid w:val="00404F5D"/>
    <w:rsid w:val="0041582D"/>
    <w:rsid w:val="00477D10"/>
    <w:rsid w:val="004B68D2"/>
    <w:rsid w:val="004C270B"/>
    <w:rsid w:val="004E1033"/>
    <w:rsid w:val="004E383B"/>
    <w:rsid w:val="0050722A"/>
    <w:rsid w:val="00543ECD"/>
    <w:rsid w:val="0056769C"/>
    <w:rsid w:val="005C3347"/>
    <w:rsid w:val="005E01F5"/>
    <w:rsid w:val="005E125B"/>
    <w:rsid w:val="00647EDD"/>
    <w:rsid w:val="00654D64"/>
    <w:rsid w:val="00693150"/>
    <w:rsid w:val="006B3634"/>
    <w:rsid w:val="006C59F8"/>
    <w:rsid w:val="006D1E67"/>
    <w:rsid w:val="006E673A"/>
    <w:rsid w:val="006F1F08"/>
    <w:rsid w:val="006F7B4B"/>
    <w:rsid w:val="0072406B"/>
    <w:rsid w:val="00822CA6"/>
    <w:rsid w:val="00880483"/>
    <w:rsid w:val="00892DA6"/>
    <w:rsid w:val="008B0F57"/>
    <w:rsid w:val="008D6048"/>
    <w:rsid w:val="00951775"/>
    <w:rsid w:val="0096720A"/>
    <w:rsid w:val="00983271"/>
    <w:rsid w:val="009A2B39"/>
    <w:rsid w:val="009C3525"/>
    <w:rsid w:val="00A11348"/>
    <w:rsid w:val="00AB604F"/>
    <w:rsid w:val="00B15F4E"/>
    <w:rsid w:val="00B160AD"/>
    <w:rsid w:val="00B46DEA"/>
    <w:rsid w:val="00B538E9"/>
    <w:rsid w:val="00B83B93"/>
    <w:rsid w:val="00B955FE"/>
    <w:rsid w:val="00BC0ACF"/>
    <w:rsid w:val="00BC217F"/>
    <w:rsid w:val="00BD359F"/>
    <w:rsid w:val="00C15B82"/>
    <w:rsid w:val="00C310BA"/>
    <w:rsid w:val="00C41847"/>
    <w:rsid w:val="00C51FB2"/>
    <w:rsid w:val="00C731B6"/>
    <w:rsid w:val="00C832B1"/>
    <w:rsid w:val="00C87127"/>
    <w:rsid w:val="00CA44F6"/>
    <w:rsid w:val="00CC59BC"/>
    <w:rsid w:val="00D4231A"/>
    <w:rsid w:val="00DD3DEC"/>
    <w:rsid w:val="00E011E5"/>
    <w:rsid w:val="00E62CA8"/>
    <w:rsid w:val="00E82061"/>
    <w:rsid w:val="00EC1AC4"/>
    <w:rsid w:val="00F20793"/>
    <w:rsid w:val="00F239AC"/>
    <w:rsid w:val="00F25401"/>
    <w:rsid w:val="00F316B8"/>
    <w:rsid w:val="00F3464C"/>
    <w:rsid w:val="00F629E6"/>
    <w:rsid w:val="00F84FEE"/>
    <w:rsid w:val="00FB01E2"/>
    <w:rsid w:val="00FE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25B"/>
    <w:rPr>
      <w:sz w:val="18"/>
      <w:szCs w:val="18"/>
    </w:rPr>
  </w:style>
  <w:style w:type="paragraph" w:styleId="a4">
    <w:name w:val="footer"/>
    <w:basedOn w:val="a"/>
    <w:link w:val="Char0"/>
    <w:uiPriority w:val="99"/>
    <w:unhideWhenUsed/>
    <w:rsid w:val="005E125B"/>
    <w:pPr>
      <w:tabs>
        <w:tab w:val="center" w:pos="4153"/>
        <w:tab w:val="right" w:pos="8306"/>
      </w:tabs>
      <w:snapToGrid w:val="0"/>
      <w:jc w:val="left"/>
    </w:pPr>
    <w:rPr>
      <w:sz w:val="18"/>
      <w:szCs w:val="18"/>
    </w:rPr>
  </w:style>
  <w:style w:type="character" w:customStyle="1" w:styleId="Char0">
    <w:name w:val="页脚 Char"/>
    <w:basedOn w:val="a0"/>
    <w:link w:val="a4"/>
    <w:uiPriority w:val="99"/>
    <w:rsid w:val="005E125B"/>
    <w:rPr>
      <w:sz w:val="18"/>
      <w:szCs w:val="18"/>
    </w:rPr>
  </w:style>
  <w:style w:type="paragraph" w:styleId="a5">
    <w:name w:val="List Paragraph"/>
    <w:basedOn w:val="a"/>
    <w:uiPriority w:val="34"/>
    <w:qFormat/>
    <w:rsid w:val="00106EB0"/>
    <w:pPr>
      <w:ind w:firstLineChars="200" w:firstLine="420"/>
    </w:pPr>
  </w:style>
  <w:style w:type="paragraph" w:styleId="a6">
    <w:name w:val="Balloon Text"/>
    <w:basedOn w:val="a"/>
    <w:link w:val="Char1"/>
    <w:uiPriority w:val="99"/>
    <w:semiHidden/>
    <w:unhideWhenUsed/>
    <w:rsid w:val="008D6048"/>
    <w:rPr>
      <w:sz w:val="18"/>
      <w:szCs w:val="18"/>
    </w:rPr>
  </w:style>
  <w:style w:type="character" w:customStyle="1" w:styleId="Char1">
    <w:name w:val="批注框文本 Char"/>
    <w:basedOn w:val="a0"/>
    <w:link w:val="a6"/>
    <w:uiPriority w:val="99"/>
    <w:semiHidden/>
    <w:rsid w:val="008D60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25B"/>
    <w:rPr>
      <w:sz w:val="18"/>
      <w:szCs w:val="18"/>
    </w:rPr>
  </w:style>
  <w:style w:type="paragraph" w:styleId="a4">
    <w:name w:val="footer"/>
    <w:basedOn w:val="a"/>
    <w:link w:val="Char0"/>
    <w:uiPriority w:val="99"/>
    <w:unhideWhenUsed/>
    <w:rsid w:val="005E125B"/>
    <w:pPr>
      <w:tabs>
        <w:tab w:val="center" w:pos="4153"/>
        <w:tab w:val="right" w:pos="8306"/>
      </w:tabs>
      <w:snapToGrid w:val="0"/>
      <w:jc w:val="left"/>
    </w:pPr>
    <w:rPr>
      <w:sz w:val="18"/>
      <w:szCs w:val="18"/>
    </w:rPr>
  </w:style>
  <w:style w:type="character" w:customStyle="1" w:styleId="Char0">
    <w:name w:val="页脚 Char"/>
    <w:basedOn w:val="a0"/>
    <w:link w:val="a4"/>
    <w:uiPriority w:val="99"/>
    <w:rsid w:val="005E125B"/>
    <w:rPr>
      <w:sz w:val="18"/>
      <w:szCs w:val="18"/>
    </w:rPr>
  </w:style>
  <w:style w:type="paragraph" w:styleId="a5">
    <w:name w:val="List Paragraph"/>
    <w:basedOn w:val="a"/>
    <w:uiPriority w:val="34"/>
    <w:qFormat/>
    <w:rsid w:val="00106EB0"/>
    <w:pPr>
      <w:ind w:firstLineChars="200" w:firstLine="420"/>
    </w:pPr>
  </w:style>
  <w:style w:type="paragraph" w:styleId="a6">
    <w:name w:val="Balloon Text"/>
    <w:basedOn w:val="a"/>
    <w:link w:val="Char1"/>
    <w:uiPriority w:val="99"/>
    <w:semiHidden/>
    <w:unhideWhenUsed/>
    <w:rsid w:val="008D6048"/>
    <w:rPr>
      <w:sz w:val="18"/>
      <w:szCs w:val="18"/>
    </w:rPr>
  </w:style>
  <w:style w:type="character" w:customStyle="1" w:styleId="Char1">
    <w:name w:val="批注框文本 Char"/>
    <w:basedOn w:val="a0"/>
    <w:link w:val="a6"/>
    <w:uiPriority w:val="99"/>
    <w:semiHidden/>
    <w:rsid w:val="008D60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寒柳</dc:creator>
  <cp:lastModifiedBy>未定义</cp:lastModifiedBy>
  <cp:revision>1</cp:revision>
  <cp:lastPrinted>2018-02-08T06:46:00Z</cp:lastPrinted>
  <dcterms:created xsi:type="dcterms:W3CDTF">2018-02-23T02:46:00Z</dcterms:created>
  <dcterms:modified xsi:type="dcterms:W3CDTF">2018-02-23T02:47:00Z</dcterms:modified>
</cp:coreProperties>
</file>