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杭州第二中学钱江学校2021年招收体育、艺术类</w:t>
      </w:r>
    </w:p>
    <w:p>
      <w:pPr>
        <w:adjustRightInd w:val="0"/>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
          <w:sz w:val="36"/>
          <w:szCs w:val="36"/>
        </w:rPr>
        <w:t>特长生工作实施办法</w:t>
      </w:r>
    </w:p>
    <w:p>
      <w:pPr>
        <w:widowControl/>
        <w:adjustRightInd w:val="0"/>
        <w:snapToGrid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24"/>
          <w:szCs w:val="24"/>
        </w:rPr>
        <w:t>  </w:t>
      </w:r>
    </w:p>
    <w:p>
      <w:pPr>
        <w:widowControl/>
        <w:adjustRightInd w:val="0"/>
        <w:snapToGrid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28"/>
          <w:sz w:val="32"/>
          <w:szCs w:val="32"/>
        </w:rPr>
        <w:t>根据《杭州市教育局关于2021年杭州市区各类高中招生工作的通知》（杭教基〔2021〕1号）（以下简称《招生工作通知》）和《杭州市教育局</w:t>
      </w:r>
      <w:r>
        <w:rPr>
          <w:rFonts w:hint="eastAsia" w:ascii="仿宋_GB2312" w:hAnsi="仿宋_GB2312" w:eastAsia="仿宋_GB2312" w:cs="仿宋_GB2312"/>
          <w:bCs/>
          <w:kern w:val="28"/>
          <w:sz w:val="32"/>
          <w:szCs w:val="32"/>
          <w:lang w:eastAsia="zh-CN"/>
        </w:rPr>
        <w:t>办公室</w:t>
      </w:r>
      <w:r>
        <w:rPr>
          <w:rFonts w:hint="eastAsia" w:ascii="仿宋_GB2312" w:hAnsi="仿宋_GB2312" w:eastAsia="仿宋_GB2312" w:cs="仿宋_GB2312"/>
          <w:bCs/>
          <w:kern w:val="28"/>
          <w:sz w:val="32"/>
          <w:szCs w:val="32"/>
        </w:rPr>
        <w:t>关于做好2021年杭州市区各类高中学校招收体育、艺术</w:t>
      </w:r>
      <w:r>
        <w:rPr>
          <w:rFonts w:hint="eastAsia" w:ascii="仿宋_GB2312" w:hAnsi="仿宋_GB2312" w:eastAsia="仿宋_GB2312" w:cs="仿宋_GB2312"/>
          <w:bCs/>
          <w:kern w:val="28"/>
          <w:sz w:val="32"/>
          <w:szCs w:val="32"/>
          <w:lang w:eastAsia="zh-CN"/>
        </w:rPr>
        <w:t>等</w:t>
      </w:r>
      <w:r>
        <w:rPr>
          <w:rFonts w:hint="eastAsia" w:ascii="仿宋_GB2312" w:hAnsi="仿宋_GB2312" w:eastAsia="仿宋_GB2312" w:cs="仿宋_GB2312"/>
          <w:bCs/>
          <w:kern w:val="28"/>
          <w:sz w:val="32"/>
          <w:szCs w:val="32"/>
        </w:rPr>
        <w:t>特长生工作的通知》(杭教办德体卫艺〔2021〕40号)（以下简称《招收特长生工作通知》）的有关要求，结合本校办学实际及特色，特制定我校2021年招收体育、艺术类特长生工作实施办法。</w:t>
      </w:r>
    </w:p>
    <w:p>
      <w:pPr>
        <w:adjustRightInd w:val="0"/>
        <w:snapToGrid w:val="0"/>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一、指导思想</w:t>
      </w:r>
    </w:p>
    <w:p>
      <w:pPr>
        <w:widowControl/>
        <w:adjustRightInd w:val="0"/>
        <w:snapToGrid w:val="0"/>
        <w:ind w:firstLine="640" w:firstLineChars="200"/>
        <w:rPr>
          <w:rFonts w:hint="eastAsia" w:ascii="仿宋_GB2312" w:hAnsi="仿宋_GB2312" w:eastAsia="仿宋_GB2312" w:cs="仿宋_GB2312"/>
          <w:bCs/>
          <w:kern w:val="28"/>
          <w:sz w:val="32"/>
          <w:szCs w:val="32"/>
        </w:rPr>
      </w:pPr>
      <w:r>
        <w:rPr>
          <w:rFonts w:hint="eastAsia" w:ascii="仿宋_GB2312" w:hAnsi="仿宋_GB2312" w:eastAsia="仿宋_GB2312" w:cs="仿宋_GB2312"/>
          <w:bCs/>
          <w:kern w:val="28"/>
          <w:sz w:val="32"/>
          <w:szCs w:val="32"/>
        </w:rPr>
        <w:t>1.进一步推进素质教育，充分发挥杭州第二中学钱江学校的办学优势，推动学校多样特色发展，发现、选拔具有一定特长的初中毕业生，实施因人施教，促进学生全面而有个性地发展。</w:t>
      </w:r>
    </w:p>
    <w:p>
      <w:pPr>
        <w:widowControl/>
        <w:adjustRightInd w:val="0"/>
        <w:snapToGrid w:val="0"/>
        <w:ind w:firstLine="640" w:firstLineChars="200"/>
        <w:rPr>
          <w:rFonts w:hint="eastAsia" w:ascii="仿宋_GB2312" w:hAnsi="仿宋_GB2312" w:eastAsia="仿宋_GB2312" w:cs="仿宋_GB2312"/>
          <w:bCs/>
          <w:kern w:val="28"/>
          <w:sz w:val="32"/>
          <w:szCs w:val="32"/>
        </w:rPr>
      </w:pPr>
      <w:r>
        <w:rPr>
          <w:rFonts w:hint="eastAsia" w:ascii="仿宋_GB2312" w:hAnsi="仿宋_GB2312" w:eastAsia="仿宋_GB2312" w:cs="仿宋_GB2312"/>
          <w:bCs/>
          <w:kern w:val="28"/>
          <w:sz w:val="32"/>
          <w:szCs w:val="32"/>
        </w:rPr>
        <w:t>2.坚持“公开、公平、公正”和德、智、体全面衡量择优录取的原则。</w:t>
      </w:r>
    </w:p>
    <w:p>
      <w:pPr>
        <w:adjustRightInd w:val="0"/>
        <w:snapToGrid w:val="0"/>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二、组织机构</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28"/>
          <w:sz w:val="32"/>
          <w:szCs w:val="32"/>
        </w:rPr>
        <w:t>1.成立以校长为组长的学校特长生招生工作领导小组，负责研究、决策特长生招生工作中的重大事项，负责对通过特长专业水平测试的学生名单进行审核、上报审批和初中毕业升学考试后的相关录取工作。</w:t>
      </w:r>
      <w:r>
        <w:rPr>
          <w:rFonts w:hint="eastAsia" w:ascii="仿宋_GB2312" w:hAnsi="仿宋_GB2312" w:eastAsia="仿宋_GB2312" w:cs="仿宋_GB2312"/>
          <w:bCs/>
          <w:kern w:val="28"/>
          <w:sz w:val="32"/>
          <w:szCs w:val="32"/>
        </w:rPr>
        <w:br w:type="textWrapping"/>
      </w:r>
      <w:r>
        <w:rPr>
          <w:rFonts w:hint="eastAsia" w:ascii="仿宋_GB2312" w:hAnsi="仿宋_GB2312" w:eastAsia="仿宋_GB2312" w:cs="仿宋_GB2312"/>
          <w:bCs/>
          <w:kern w:val="28"/>
          <w:sz w:val="32"/>
          <w:szCs w:val="32"/>
        </w:rPr>
        <w:t xml:space="preserve">    2.</w:t>
      </w:r>
      <w:r>
        <w:rPr>
          <w:rFonts w:hint="eastAsia" w:ascii="仿宋_GB2312" w:hAnsi="仿宋_GB2312" w:eastAsia="仿宋_GB2312" w:cs="仿宋_GB2312"/>
          <w:bCs/>
          <w:kern w:val="0"/>
          <w:sz w:val="32"/>
          <w:szCs w:val="32"/>
        </w:rPr>
        <w:t>领导小组下设办公室，负责对报名学生进行资格初审，组织特长专业水平测试、成绩汇总、上报审核及网上公示等事宜。</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3.成立以学校纪委书记为组长的招生工作纪检监督组，全程监督招生过程。</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Cs/>
          <w:kern w:val="0"/>
          <w:sz w:val="32"/>
          <w:szCs w:val="32"/>
        </w:rPr>
        <w:t>三、招生计划及报名条件</w:t>
      </w:r>
    </w:p>
    <w:p>
      <w:pPr>
        <w:widowControl/>
        <w:adjustRightInd w:val="0"/>
        <w:snapToGrid w:val="0"/>
        <w:ind w:firstLine="640" w:firstLineChars="200"/>
        <w:rPr>
          <w:rFonts w:hint="eastAsia" w:ascii="仿宋_GB2312" w:hAnsi="仿宋_GB2312" w:eastAsia="仿宋_GB2312" w:cs="仿宋_GB2312"/>
          <w:bCs/>
          <w:color w:val="auto"/>
          <w:kern w:val="0"/>
          <w:sz w:val="32"/>
          <w:szCs w:val="32"/>
          <w:lang w:val="en-US" w:eastAsia="zh-CN"/>
        </w:rPr>
      </w:pPr>
      <w:r>
        <w:rPr>
          <w:rFonts w:hint="eastAsia" w:ascii="楷体" w:hAnsi="楷体" w:eastAsia="楷体" w:cs="楷体"/>
          <w:bCs/>
          <w:kern w:val="0"/>
          <w:sz w:val="32"/>
          <w:szCs w:val="32"/>
        </w:rPr>
        <w:t>（一）招生计划</w:t>
      </w:r>
      <w:r>
        <w:rPr>
          <w:rFonts w:hint="eastAsia" w:ascii="楷体" w:hAnsi="楷体" w:eastAsia="楷体" w:cs="楷体"/>
          <w:bCs/>
          <w:kern w:val="0"/>
          <w:sz w:val="32"/>
          <w:szCs w:val="32"/>
        </w:rPr>
        <w:br w:type="textWrapping"/>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
          <w:color w:val="auto"/>
          <w:kern w:val="0"/>
          <w:sz w:val="32"/>
          <w:szCs w:val="32"/>
        </w:rPr>
        <w:t>体育类16名</w:t>
      </w:r>
      <w:r>
        <w:rPr>
          <w:rFonts w:hint="eastAsia" w:ascii="仿宋_GB2312" w:hAnsi="仿宋_GB2312" w:eastAsia="仿宋_GB2312" w:cs="仿宋_GB2312"/>
          <w:bCs/>
          <w:color w:val="auto"/>
          <w:kern w:val="0"/>
          <w:sz w:val="32"/>
          <w:szCs w:val="32"/>
        </w:rPr>
        <w:t>：乒乓球2名(男子)、健美操2名(男子1名，女子1名)</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rPr>
        <w:t>篮球2名（男子后卫1名，男子前锋1名）</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rPr>
        <w:t>田径2名（男子三级跳远1名，男子铅球1名）</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rPr>
        <w:t>男子足球1名（后卫）</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rPr>
        <w:t>女子足球7名（位置不限）</w:t>
      </w:r>
      <w:r>
        <w:rPr>
          <w:rFonts w:hint="eastAsia" w:ascii="仿宋_GB2312" w:hAnsi="仿宋_GB2312" w:eastAsia="仿宋_GB2312" w:cs="仿宋_GB2312"/>
          <w:bCs/>
          <w:color w:val="auto"/>
          <w:kern w:val="0"/>
          <w:sz w:val="32"/>
          <w:szCs w:val="32"/>
          <w:lang w:eastAsia="zh-CN"/>
        </w:rPr>
        <w:t>。</w:t>
      </w:r>
    </w:p>
    <w:p>
      <w:pPr>
        <w:widowControl/>
        <w:adjustRightInd w:val="0"/>
        <w:snapToGrid w:val="0"/>
        <w:ind w:firstLine="643"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艺术类1名：</w:t>
      </w:r>
      <w:r>
        <w:rPr>
          <w:rFonts w:hint="eastAsia" w:ascii="仿宋_GB2312" w:hAnsi="仿宋_GB2312" w:eastAsia="仿宋_GB2312" w:cs="仿宋_GB2312"/>
          <w:bCs/>
          <w:color w:val="auto"/>
          <w:kern w:val="0"/>
          <w:sz w:val="32"/>
          <w:szCs w:val="32"/>
        </w:rPr>
        <w:t>小提琴1名（男女不限）。</w:t>
      </w:r>
    </w:p>
    <w:p>
      <w:pPr>
        <w:widowControl/>
        <w:adjustRightInd w:val="0"/>
        <w:snapToGrid w:val="0"/>
        <w:ind w:firstLine="643"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color w:val="auto"/>
          <w:kern w:val="0"/>
          <w:sz w:val="32"/>
          <w:szCs w:val="32"/>
        </w:rPr>
        <w:t>共计17名</w:t>
      </w:r>
      <w:r>
        <w:rPr>
          <w:rFonts w:hint="eastAsia" w:ascii="仿宋_GB2312" w:hAnsi="仿宋_GB2312" w:eastAsia="仿宋_GB2312" w:cs="仿宋_GB2312"/>
          <w:bCs/>
          <w:color w:val="auto"/>
          <w:kern w:val="0"/>
          <w:sz w:val="32"/>
          <w:szCs w:val="32"/>
        </w:rPr>
        <w:t>。</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楷体" w:hAnsi="楷体" w:eastAsia="楷体" w:cs="楷体"/>
          <w:bCs/>
          <w:color w:val="auto"/>
          <w:kern w:val="0"/>
          <w:sz w:val="32"/>
          <w:szCs w:val="32"/>
        </w:rPr>
        <w:t>（二）报名条件及要求</w:t>
      </w:r>
      <w:r>
        <w:rPr>
          <w:rFonts w:hint="eastAsia" w:ascii="楷体" w:hAnsi="楷体" w:eastAsia="楷体" w:cs="楷体"/>
          <w:bCs/>
          <w:color w:val="auto"/>
          <w:kern w:val="0"/>
          <w:sz w:val="32"/>
          <w:szCs w:val="32"/>
        </w:rPr>
        <w:br w:type="textWrapping"/>
      </w:r>
      <w:r>
        <w:rPr>
          <w:rFonts w:hint="eastAsia" w:ascii="仿宋_GB2312" w:hAnsi="仿宋_GB2312" w:eastAsia="仿宋_GB2312" w:cs="仿宋_GB2312"/>
          <w:bCs/>
          <w:kern w:val="0"/>
          <w:sz w:val="32"/>
          <w:szCs w:val="32"/>
        </w:rPr>
        <w:t>    符合《招生工作通知》和《招收特长生工作通知》中规定的招生对象和范围，同时符合以下所列相关条件之一。初中教育阶段是指义务教育阶段的七至九年级。</w:t>
      </w:r>
      <w:r>
        <w:rPr>
          <w:rFonts w:hint="eastAsia" w:ascii="仿宋_GB2312" w:hAnsi="仿宋_GB2312" w:eastAsia="仿宋_GB2312" w:cs="仿宋_GB2312"/>
          <w:bCs/>
          <w:kern w:val="0"/>
          <w:sz w:val="32"/>
          <w:szCs w:val="32"/>
        </w:rPr>
        <w:br w:type="textWrapping"/>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
          <w:bCs w:val="0"/>
          <w:kern w:val="0"/>
          <w:sz w:val="32"/>
          <w:szCs w:val="32"/>
        </w:rPr>
        <w:t>1.体育类考生须符合各项所列条件之一：</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（1）乒乓球2名（男子 2名）</w:t>
      </w:r>
    </w:p>
    <w:p>
      <w:pPr>
        <w:widowControl/>
        <w:adjustRightInd w:val="0"/>
        <w:snapToGrid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初中教育阶段曾获国家二级运动员及以上证书者。</w:t>
      </w:r>
    </w:p>
    <w:p>
      <w:pPr>
        <w:widowControl/>
        <w:numPr>
          <w:ilvl w:val="0"/>
          <w:numId w:val="1"/>
        </w:numPr>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健美操2名（男子1名，女子1名）</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①初中教育阶段获健美操国家一级运动员及以上证书者。</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②2021年第十七届杭州市中学生健美操赛混双前六名者。</w:t>
      </w:r>
    </w:p>
    <w:p>
      <w:pPr>
        <w:widowControl/>
        <w:adjustRightInd w:val="0"/>
        <w:snapToGrid w:val="0"/>
        <w:ind w:firstLine="5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（3）篮球2名（男子2名）</w:t>
      </w:r>
    </w:p>
    <w:p>
      <w:pPr>
        <w:widowControl/>
        <w:adjustRightInd w:val="0"/>
        <w:snapToGrid w:val="0"/>
        <w:ind w:firstLine="56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 获2020年杭州市区中学生篮球比赛冠、亚军队主力队员，第三名队主力队员排序第一至三名者</w:t>
      </w:r>
      <w:r>
        <w:rPr>
          <w:rFonts w:hint="eastAsia" w:ascii="仿宋_GB2312" w:hAnsi="仿宋_GB2312" w:eastAsia="仿宋_GB2312" w:cs="仿宋_GB2312"/>
          <w:color w:val="auto"/>
          <w:spacing w:val="-6"/>
          <w:sz w:val="32"/>
          <w:szCs w:val="32"/>
        </w:rPr>
        <w:t>（主力队员需符合认定标准）</w:t>
      </w:r>
      <w:r>
        <w:rPr>
          <w:rFonts w:hint="eastAsia" w:ascii="仿宋_GB2312" w:hAnsi="仿宋_GB2312" w:eastAsia="仿宋_GB2312" w:cs="仿宋_GB2312"/>
          <w:bCs/>
          <w:color w:val="auto"/>
          <w:kern w:val="0"/>
          <w:sz w:val="32"/>
          <w:szCs w:val="32"/>
        </w:rPr>
        <w:t>。</w:t>
      </w:r>
    </w:p>
    <w:p>
      <w:pPr>
        <w:widowControl/>
        <w:adjustRightInd w:val="0"/>
        <w:snapToGrid w:val="0"/>
        <w:ind w:firstLine="5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（4）田径2名（男子三级跳远1名，男子铅球1名）</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2021年杭州市中小学生田径运动会获初中组个人项目比赛前八名者。</w:t>
      </w:r>
    </w:p>
    <w:p>
      <w:pPr>
        <w:widowControl/>
        <w:adjustRightInd w:val="0"/>
        <w:snapToGrid w:val="0"/>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（5）足球8名（男子1名，女子7名）</w:t>
      </w:r>
    </w:p>
    <w:p>
      <w:pPr>
        <w:widowControl/>
        <w:adjustRightInd w:val="0"/>
        <w:snapToGrid w:val="0"/>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男子：2020年杭州市区中学生足球比赛，初中组冠、亚军队主力队员</w:t>
      </w:r>
    </w:p>
    <w:p>
      <w:pPr>
        <w:widowControl/>
        <w:adjustRightInd w:val="0"/>
        <w:snapToGrid w:val="0"/>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女子：</w:t>
      </w:r>
      <w:r>
        <w:rPr>
          <w:rFonts w:hint="eastAsia" w:ascii="仿宋_GB2312" w:hAnsi="仿宋_GB2312" w:eastAsia="仿宋_GB2312" w:cs="仿宋_GB2312"/>
          <w:bCs/>
          <w:color w:val="auto"/>
          <w:kern w:val="0"/>
          <w:sz w:val="32"/>
          <w:szCs w:val="32"/>
        </w:rPr>
        <w:t>①</w:t>
      </w:r>
      <w:r>
        <w:rPr>
          <w:rFonts w:hint="eastAsia" w:ascii="仿宋_GB2312" w:hAnsi="仿宋_GB2312" w:eastAsia="仿宋_GB2312" w:cs="仿宋_GB2312"/>
          <w:color w:val="auto"/>
          <w:spacing w:val="-6"/>
          <w:sz w:val="32"/>
          <w:szCs w:val="32"/>
        </w:rPr>
        <w:t>2020年杭州市区中学生足球比赛中获初中组冠、亚军队主力队员，第三、四名队主力队员名单中，足球排序第一至四名者，第五、六名队主力队员名单中排序第一和第二名者（主力队员需符合认定标准）。②初中教育阶段获国家二级运动员及以上证书之一者。</w:t>
      </w:r>
    </w:p>
    <w:p>
      <w:pPr>
        <w:widowControl/>
        <w:adjustRightInd w:val="0"/>
        <w:snapToGrid w:val="0"/>
        <w:ind w:firstLine="643" w:firstLineChars="200"/>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2. 艺术类考生须符合下列条件之一：</w:t>
      </w:r>
    </w:p>
    <w:p>
      <w:pPr>
        <w:widowControl/>
        <w:adjustRightInd w:val="0"/>
        <w:snapToGrid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 xml:space="preserve"> （1）初中教育阶段获杭州市中小学生艺术节中学组独奏、重奏、协奏、齐奏（四人及以下）等现场比赛个人项目（相关器乐）一、二等奖者；</w:t>
      </w:r>
    </w:p>
    <w:p>
      <w:pPr>
        <w:widowControl/>
        <w:adjustRightInd w:val="0"/>
        <w:snapToGrid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（2）初中教育阶段获省级及以上教育行政部门主办的艺术竞赛（现场比赛）个人项目（相关器乐）一、二、三等奖或前六名者（获奖证书上盖有相应教育行政部门印章，不含各级艺术教育委员会）；</w:t>
      </w:r>
    </w:p>
    <w:p>
      <w:pPr>
        <w:widowControl/>
        <w:adjustRightInd w:val="0"/>
        <w:snapToGrid w:val="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 xml:space="preserve"> （3）初三年级获杭州市中小学生艺术团（相关器乐）优秀团员称</w:t>
      </w:r>
      <w:r>
        <w:rPr>
          <w:rFonts w:hint="eastAsia" w:ascii="仿宋_GB2312" w:hAnsi="仿宋_GB2312" w:eastAsia="仿宋_GB2312" w:cs="仿宋_GB2312"/>
          <w:bCs/>
          <w:sz w:val="32"/>
          <w:szCs w:val="32"/>
        </w:rPr>
        <w:t>号者。</w:t>
      </w:r>
    </w:p>
    <w:p>
      <w:pPr>
        <w:widowControl/>
        <w:adjustRightInd w:val="0"/>
        <w:snapToGrid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注：艺术考生以上获奖项目（称号）必须与招生计划中表明的器乐相同。</w:t>
      </w:r>
    </w:p>
    <w:p>
      <w:pPr>
        <w:widowControl/>
        <w:adjustRightInd w:val="0"/>
        <w:snapToGrid w:val="0"/>
        <w:ind w:firstLine="640" w:firstLineChars="200"/>
        <w:rPr>
          <w:rFonts w:hint="eastAsia" w:ascii="仿宋_GB2312" w:hAnsi="仿宋_GB2312" w:eastAsia="仿宋_GB2312" w:cs="仿宋_GB2312"/>
          <w:bCs/>
          <w:sz w:val="32"/>
          <w:szCs w:val="32"/>
        </w:rPr>
      </w:pPr>
      <w:r>
        <w:rPr>
          <w:rFonts w:hint="eastAsia" w:ascii="黑体" w:hAnsi="黑体" w:eastAsia="黑体" w:cs="黑体"/>
          <w:bCs/>
          <w:kern w:val="0"/>
          <w:sz w:val="32"/>
          <w:szCs w:val="32"/>
        </w:rPr>
        <w:t>四、报名和测试</w:t>
      </w:r>
      <w:r>
        <w:rPr>
          <w:rFonts w:hint="eastAsia" w:ascii="黑体" w:hAnsi="黑体" w:eastAsia="黑体" w:cs="黑体"/>
          <w:bCs/>
          <w:kern w:val="0"/>
          <w:sz w:val="32"/>
          <w:szCs w:val="32"/>
        </w:rPr>
        <w:br w:type="textWrapping"/>
      </w:r>
      <w:r>
        <w:rPr>
          <w:rFonts w:hint="eastAsia" w:ascii="仿宋_GB2312" w:hAnsi="仿宋_GB2312" w:eastAsia="仿宋_GB2312" w:cs="仿宋_GB2312"/>
          <w:bCs/>
          <w:kern w:val="0"/>
          <w:sz w:val="32"/>
          <w:szCs w:val="32"/>
        </w:rPr>
        <w:t xml:space="preserve">   </w:t>
      </w:r>
      <w:r>
        <w:rPr>
          <w:rFonts w:hint="eastAsia" w:ascii="楷体" w:hAnsi="楷体" w:eastAsia="楷体" w:cs="楷体"/>
          <w:bCs/>
          <w:sz w:val="32"/>
          <w:szCs w:val="32"/>
        </w:rPr>
        <w:t>（一）测试报名与资格审核</w:t>
      </w:r>
    </w:p>
    <w:p>
      <w:pPr>
        <w:widowControl/>
        <w:adjustRightInd w:val="0"/>
        <w:snapToGrid w:val="0"/>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1.符合报名条件的考生（含个别生），在规定的时间（5月14日8:00至5月15日18:00），登录杭州市区各类高中招生信息管理系统</w:t>
      </w:r>
      <w:r>
        <w:rPr>
          <w:rFonts w:hint="eastAsia" w:ascii="仿宋_GB2312" w:hAnsi="仿宋_GB2312" w:eastAsia="仿宋_GB2312" w:cs="仿宋_GB2312"/>
          <w:bCs/>
          <w:color w:val="auto"/>
          <w:kern w:val="0"/>
          <w:sz w:val="32"/>
          <w:szCs w:val="32"/>
          <w:u w:val="none"/>
        </w:rPr>
        <w:t>（</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"http://www.hzjyks.net"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bCs/>
          <w:color w:val="auto"/>
          <w:kern w:val="0"/>
          <w:sz w:val="32"/>
          <w:szCs w:val="32"/>
          <w:u w:val="none"/>
        </w:rPr>
        <w:t>www.hzjyks.net</w:t>
      </w:r>
      <w:r>
        <w:rPr>
          <w:rStyle w:val="10"/>
          <w:rFonts w:hint="eastAsia" w:ascii="仿宋_GB2312" w:hAnsi="仿宋_GB2312" w:eastAsia="仿宋_GB2312" w:cs="仿宋_GB2312"/>
          <w:bCs/>
          <w:color w:val="auto"/>
          <w:kern w:val="0"/>
          <w:sz w:val="32"/>
          <w:szCs w:val="32"/>
          <w:u w:val="none"/>
        </w:rPr>
        <w:fldChar w:fldCharType="end"/>
      </w:r>
      <w:r>
        <w:rPr>
          <w:rFonts w:hint="eastAsia" w:ascii="仿宋_GB2312" w:hAnsi="仿宋_GB2312" w:eastAsia="仿宋_GB2312" w:cs="仿宋_GB2312"/>
          <w:bCs/>
          <w:kern w:val="0"/>
          <w:sz w:val="32"/>
          <w:szCs w:val="32"/>
        </w:rPr>
        <w:t>），进行特长专业水平测试报名。每位考生只能报考一个特长项目。</w:t>
      </w:r>
    </w:p>
    <w:p>
      <w:pPr>
        <w:widowControl/>
        <w:adjustRightInd w:val="0"/>
        <w:snapToGrid w:val="0"/>
        <w:ind w:firstLine="56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2.5月16日下午（13:30—16:00）考生携带本人身份证（或学生证）和相关特长证明材料（原件及复印件）到我校（杭州第二中学钱江学校，地址：萧山区振宁路1508号。下同）进行报名确认和资格初审，</w:t>
      </w:r>
      <w:r>
        <w:rPr>
          <w:rFonts w:hint="eastAsia" w:ascii="仿宋_GB2312" w:hAnsi="仿宋_GB2312" w:eastAsia="仿宋_GB2312" w:cs="仿宋_GB2312"/>
          <w:bCs/>
          <w:color w:val="000000"/>
          <w:sz w:val="32"/>
          <w:szCs w:val="32"/>
        </w:rPr>
        <w:t>考生和家长需共同签名确认《报考信息表》</w:t>
      </w:r>
      <w:r>
        <w:rPr>
          <w:rFonts w:hint="eastAsia" w:ascii="仿宋_GB2312" w:hAnsi="仿宋_GB2312" w:eastAsia="仿宋_GB2312" w:cs="仿宋_GB2312"/>
          <w:bCs/>
          <w:kern w:val="0"/>
          <w:sz w:val="32"/>
          <w:szCs w:val="32"/>
        </w:rPr>
        <w:t>。 </w:t>
      </w:r>
    </w:p>
    <w:p>
      <w:pPr>
        <w:widowControl/>
        <w:adjustRightInd w:val="0"/>
        <w:snapToGrid w:val="0"/>
        <w:ind w:firstLine="560"/>
        <w:rPr>
          <w:rFonts w:hint="eastAsia" w:ascii="楷体" w:hAnsi="楷体" w:eastAsia="楷体" w:cs="楷体"/>
          <w:bCs/>
          <w:kern w:val="0"/>
          <w:sz w:val="32"/>
          <w:szCs w:val="32"/>
        </w:rPr>
      </w:pPr>
      <w:r>
        <w:rPr>
          <w:rFonts w:hint="eastAsia" w:ascii="仿宋_GB2312" w:hAnsi="仿宋_GB2312" w:eastAsia="仿宋_GB2312" w:cs="仿宋_GB2312"/>
          <w:bCs/>
          <w:kern w:val="0"/>
          <w:sz w:val="32"/>
          <w:szCs w:val="32"/>
        </w:rPr>
        <w:t>3.5月18日</w:t>
      </w:r>
      <w:r>
        <w:rPr>
          <w:rFonts w:hint="eastAsia" w:ascii="仿宋_GB2312" w:hAnsi="仿宋_GB2312" w:eastAsia="仿宋_GB2312" w:cs="仿宋_GB2312"/>
          <w:bCs/>
          <w:sz w:val="32"/>
          <w:szCs w:val="32"/>
        </w:rPr>
        <w:t>我校将审核结果通知相关考生。审核通过的市区初中学校应届毕业生于5月28日向所读初中学校领取《2020年杭州市区各类高中学校招收特长生报名表》（以下简称《报名表》），个别生于5月28日12:30—16:00期间凭本人身份证到我校领取《报名表》。</w:t>
      </w:r>
      <w:r>
        <w:rPr>
          <w:rFonts w:hint="eastAsia" w:ascii="仿宋_GB2312" w:hAnsi="仿宋_GB2312" w:eastAsia="仿宋_GB2312" w:cs="仿宋_GB2312"/>
          <w:bCs/>
          <w:kern w:val="0"/>
          <w:sz w:val="32"/>
          <w:szCs w:val="32"/>
        </w:rPr>
        <w:br w:type="textWrapping"/>
      </w:r>
      <w:r>
        <w:rPr>
          <w:rFonts w:hint="eastAsia" w:ascii="仿宋_GB2312" w:hAnsi="仿宋_GB2312" w:eastAsia="仿宋_GB2312" w:cs="仿宋_GB2312"/>
          <w:bCs/>
          <w:kern w:val="0"/>
          <w:sz w:val="32"/>
          <w:szCs w:val="32"/>
        </w:rPr>
        <w:t xml:space="preserve">   </w:t>
      </w:r>
      <w:r>
        <w:rPr>
          <w:rFonts w:hint="eastAsia" w:ascii="楷体" w:hAnsi="楷体" w:eastAsia="楷体" w:cs="楷体"/>
          <w:bCs/>
          <w:kern w:val="0"/>
          <w:sz w:val="32"/>
          <w:szCs w:val="32"/>
        </w:rPr>
        <w:t>（二）特长专业水平测试</w:t>
      </w:r>
    </w:p>
    <w:p>
      <w:pPr>
        <w:widowControl/>
        <w:adjustRightInd w:val="0"/>
        <w:snapToGrid w:val="0"/>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1.5月29日（周六）上午考生凭本人身份证（或学生证）和《报名表》原件到我校参加特长专业水平测试。考试时间和地点详见《报名表》。</w:t>
      </w:r>
    </w:p>
    <w:p>
      <w:pPr>
        <w:widowControl/>
        <w:adjustRightInd w:val="0"/>
        <w:snapToGrid w:val="0"/>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2.测试内容：专业测试内容和方式</w:t>
      </w:r>
    </w:p>
    <w:p>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 xml:space="preserve"> 体育类：</w:t>
      </w:r>
    </w:p>
    <w:p>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napToGrid w:val="0"/>
          <w:kern w:val="0"/>
          <w:sz w:val="32"/>
          <w:szCs w:val="32"/>
        </w:rPr>
        <w:t>（1）乒乓球</w:t>
      </w:r>
      <w:r>
        <w:rPr>
          <w:rFonts w:hint="eastAsia" w:ascii="仿宋_GB2312" w:hAnsi="仿宋_GB2312" w:eastAsia="仿宋_GB2312" w:cs="仿宋_GB2312"/>
          <w:bCs/>
          <w:kern w:val="0"/>
          <w:sz w:val="32"/>
          <w:szCs w:val="32"/>
        </w:rPr>
        <w:t>测试（600分）</w:t>
      </w:r>
      <w:r>
        <w:rPr>
          <w:rFonts w:hint="eastAsia" w:ascii="仿宋_GB2312" w:hAnsi="仿宋_GB2312" w:eastAsia="仿宋_GB2312" w:cs="仿宋_GB2312"/>
          <w:bCs/>
          <w:kern w:val="0"/>
          <w:sz w:val="32"/>
          <w:szCs w:val="32"/>
        </w:rPr>
        <w:br w:type="textWrapping"/>
      </w:r>
      <w:r>
        <w:rPr>
          <w:rFonts w:hint="eastAsia" w:ascii="仿宋_GB2312" w:hAnsi="仿宋_GB2312" w:eastAsia="仿宋_GB2312" w:cs="仿宋_GB2312"/>
          <w:bCs/>
          <w:kern w:val="0"/>
          <w:sz w:val="32"/>
          <w:szCs w:val="32"/>
        </w:rPr>
        <w:t xml:space="preserve">     现场测试：乒乓球项目国家一级运动员，专项成绩为600分；符合报考条件的考生（除国家一级运动员）需参加个人单打比赛进行排名，第一名专项成绩为540分，第二名为510分，第三名为480分，以后名次每降低一名专项成绩降30分，最低分为0分。</w:t>
      </w:r>
    </w:p>
    <w:p>
      <w:pPr>
        <w:pStyle w:val="14"/>
        <w:keepNext w:val="0"/>
        <w:keepLines w:val="0"/>
        <w:pageBreakBefore w:val="0"/>
        <w:widowControl/>
        <w:kinsoku/>
        <w:wordWrap/>
        <w:overflowPunct/>
        <w:topLinePunct w:val="0"/>
        <w:autoSpaceDE/>
        <w:autoSpaceDN/>
        <w:bidi w:val="0"/>
        <w:adjustRightInd w:val="0"/>
        <w:snapToGrid w:val="0"/>
        <w:ind w:left="480" w:firstLine="0" w:firstLineChars="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（2）健美操测试</w:t>
      </w:r>
      <w:r>
        <w:rPr>
          <w:rFonts w:hint="eastAsia" w:ascii="仿宋_GB2312" w:hAnsi="仿宋_GB2312" w:eastAsia="仿宋_GB2312" w:cs="仿宋_GB2312"/>
          <w:bCs/>
          <w:snapToGrid w:val="0"/>
          <w:kern w:val="0"/>
          <w:sz w:val="32"/>
          <w:szCs w:val="32"/>
        </w:rPr>
        <w:t>（600分）</w:t>
      </w:r>
    </w:p>
    <w:p>
      <w:pPr>
        <w:pStyle w:val="14"/>
        <w:keepNext w:val="0"/>
        <w:keepLines w:val="0"/>
        <w:pageBreakBefore w:val="0"/>
        <w:widowControl/>
        <w:numPr>
          <w:ilvl w:val="0"/>
          <w:numId w:val="2"/>
        </w:numPr>
        <w:kinsoku/>
        <w:wordWrap/>
        <w:overflowPunct/>
        <w:topLinePunct w:val="0"/>
        <w:autoSpaceDE/>
        <w:autoSpaceDN/>
        <w:bidi w:val="0"/>
        <w:adjustRightInd w:val="0"/>
        <w:snapToGrid w:val="0"/>
        <w:ind w:firstLineChars="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sz w:val="32"/>
          <w:szCs w:val="32"/>
        </w:rPr>
        <w:t>成套动作（360分）：艺术分（A）120分、完成分（E）120分、难度分（D）120分；</w:t>
      </w:r>
    </w:p>
    <w:p>
      <w:pPr>
        <w:keepNext w:val="0"/>
        <w:keepLines w:val="0"/>
        <w:pageBreakBefore w:val="0"/>
        <w:widowControl/>
        <w:numPr>
          <w:ilvl w:val="0"/>
          <w:numId w:val="2"/>
        </w:numPr>
        <w:kinsoku/>
        <w:wordWrap/>
        <w:overflowPunct/>
        <w:topLinePunct w:val="0"/>
        <w:autoSpaceDE/>
        <w:autoSpaceDN/>
        <w:bidi w:val="0"/>
        <w:adjustRightInd w:val="0"/>
        <w:snapToGrid w:val="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专项素质（240分）：柔韧素质（120分）、力量素质（120分）；</w:t>
      </w:r>
    </w:p>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备注：以上各项目专项身体素质测试与专项运动技术测试的评分标准见附件。</w:t>
      </w:r>
    </w:p>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（3）男子篮球测试（600分）</w:t>
      </w:r>
    </w:p>
    <w:p>
      <w:pPr>
        <w:keepNext w:val="0"/>
        <w:keepLines w:val="0"/>
        <w:pageBreakBefore w:val="0"/>
        <w:tabs>
          <w:tab w:val="left" w:pos="567"/>
        </w:tabs>
        <w:kinsoku/>
        <w:wordWrap/>
        <w:overflowPunct/>
        <w:topLinePunct w:val="0"/>
        <w:autoSpaceDE/>
        <w:autoSpaceDN/>
        <w:bidi w:val="0"/>
        <w:ind w:firstLine="787" w:firstLineChars="246"/>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①综合技术（200分）</w:t>
      </w:r>
    </w:p>
    <w:p>
      <w:pPr>
        <w:keepNext w:val="0"/>
        <w:keepLines w:val="0"/>
        <w:pageBreakBefore w:val="0"/>
        <w:tabs>
          <w:tab w:val="left" w:pos="567"/>
        </w:tabs>
        <w:kinsoku/>
        <w:wordWrap/>
        <w:overflowPunct/>
        <w:topLinePunct w:val="0"/>
        <w:autoSpaceDE/>
        <w:autoSpaceDN/>
        <w:bidi w:val="0"/>
        <w:ind w:firstLine="800" w:firstLineChars="25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a．测试方法</w:t>
      </w: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在端线后持球静止站立，右手运球出发至第一障碍柱前做后转身运球，换左手运球至第二障碍柱前做体前变向换手运球，换右手运球，接行进间单手肩上或行进间单手低手投篮，无论中篮与否自抢篮板球，在侧身跑过程中，用行进间双手胸前传球经与考评员两次传球后行进间投篮，结束。</w:t>
      </w:r>
      <w:r>
        <w:rPr>
          <w:rFonts w:hint="eastAsia" w:ascii="仿宋_GB2312" w:hAnsi="仿宋_GB2312" w:eastAsia="仿宋_GB2312" w:cs="仿宋_GB2312"/>
          <w:bCs/>
          <w:color w:val="000000"/>
          <w:sz w:val="32"/>
          <w:szCs w:val="32"/>
        </w:rPr>
        <w:t>（见图1）</w:t>
      </w:r>
    </w:p>
    <w:p>
      <w:pPr>
        <w:ind w:firstLine="480" w:firstLineChars="200"/>
        <w:jc w:val="center"/>
        <w:rPr>
          <w:rFonts w:ascii="宋体" w:hAnsi="宋体"/>
          <w:sz w:val="24"/>
          <w:szCs w:val="24"/>
        </w:rPr>
      </w:pPr>
      <w:r>
        <w:rPr>
          <w:rFonts w:hint="eastAsia" w:ascii="宋体" w:hAnsi="宋体"/>
          <w:sz w:val="24"/>
          <w:szCs w:val="24"/>
        </w:rPr>
        <w:drawing>
          <wp:inline distT="0" distB="0" distL="0" distR="0">
            <wp:extent cx="2837815" cy="1437640"/>
            <wp:effectExtent l="0" t="0" r="635" b="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4" cstate="print"/>
                    <a:srcRect/>
                    <a:stretch>
                      <a:fillRect/>
                    </a:stretch>
                  </pic:blipFill>
                  <pic:spPr>
                    <a:xfrm>
                      <a:off x="0" y="0"/>
                      <a:ext cx="2838340" cy="1437670"/>
                    </a:xfrm>
                    <a:prstGeom prst="rect">
                      <a:avLst/>
                    </a:prstGeom>
                    <a:ln>
                      <a:noFill/>
                    </a:ln>
                  </pic:spPr>
                </pic:pic>
              </a:graphicData>
            </a:graphic>
          </wp:inline>
        </w:drawing>
      </w:r>
      <w:r>
        <w:rPr>
          <w:rFonts w:hint="eastAsia" w:ascii="宋体" w:hAnsi="宋体"/>
          <w:sz w:val="24"/>
          <w:szCs w:val="24"/>
        </w:rPr>
        <w:t>（图1）</w:t>
      </w:r>
    </w:p>
    <w:p>
      <w:pPr>
        <w:pBdr>
          <w:top w:val="single" w:color="auto" w:sz="4" w:space="1"/>
          <w:left w:val="single" w:color="auto" w:sz="4" w:space="4"/>
          <w:bottom w:val="single" w:color="auto" w:sz="4" w:space="1"/>
          <w:right w:val="single" w:color="auto" w:sz="4" w:space="4"/>
        </w:pBdr>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mc:AlternateContent>
          <mc:Choice Requires="wps">
            <w:drawing>
              <wp:anchor distT="0" distB="0" distL="0" distR="0" simplePos="0" relativeHeight="251659264" behindDoc="0" locked="0" layoutInCell="1" allowOverlap="1">
                <wp:simplePos x="0" y="0"/>
                <wp:positionH relativeFrom="column">
                  <wp:posOffset>3858260</wp:posOffset>
                </wp:positionH>
                <wp:positionV relativeFrom="paragraph">
                  <wp:posOffset>120650</wp:posOffset>
                </wp:positionV>
                <wp:extent cx="571500" cy="0"/>
                <wp:effectExtent l="0" t="76200" r="19050" b="95250"/>
                <wp:wrapNone/>
                <wp:docPr id="1027" name="直接连接符 4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43" o:spid="_x0000_s1026" o:spt="20" style="position:absolute;left:0pt;margin-left:303.8pt;margin-top:9.5pt;height:0pt;width:45pt;z-index:251659264;mso-width-relative:page;mso-height-relative:page;" filled="f" stroked="t" coordsize="21600,21600" o:gfxdata="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Jzf11wAAAAkBAAAPAAAAAAAAAAEAIAAAACIAAABkcnMvZG93bnJldi54&#10;bWxQSwECFAAUAAAACACHTuJAGQsIm/sBAADpAwAADgAAAAAAAAABACAAAAAmAQAAZHJzL2Uyb0Rv&#10;Yy54bWxQSwUGAAAAAAYABgBZAQAAkwUAAAAA&#10;">
                <v:fill on="f" focussize="0,0"/>
                <v:stroke color="#000000" joinstyle="round" endarrow="block"/>
                <v:imagedata o:title=""/>
                <o:lock v:ext="edit" aspectratio="f"/>
              </v:line>
            </w:pict>
          </mc:Fallback>
        </mc:AlternateContent>
      </w:r>
      <w:r>
        <w:rPr>
          <w:rFonts w:hint="eastAsia" w:ascii="仿宋_GB2312" w:hAnsi="仿宋_GB2312" w:eastAsia="仿宋_GB2312" w:cs="仿宋_GB2312"/>
          <w:sz w:val="24"/>
          <w:szCs w:val="24"/>
        </w:rPr>
        <w:t>图例：Ｏ．——考生；</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——助传者；*——障碍柱；        行进路线</w:t>
      </w:r>
    </w:p>
    <w:p>
      <w:pPr>
        <w:pBdr>
          <w:top w:val="single" w:color="auto" w:sz="4" w:space="1"/>
          <w:left w:val="single" w:color="auto" w:sz="4" w:space="4"/>
          <w:bottom w:val="single" w:color="auto" w:sz="4" w:space="1"/>
          <w:right w:val="single" w:color="auto" w:sz="4" w:space="4"/>
        </w:pBdr>
        <w:rPr>
          <w:rFonts w:ascii="仿宋_GB2312" w:hAnsi="仿宋_GB2312" w:eastAsia="仿宋_GB2312" w:cs="仿宋_GB2312"/>
          <w:sz w:val="24"/>
          <w:szCs w:val="24"/>
        </w:rPr>
      </w:pPr>
      <w:r>
        <w:rPr>
          <w:rFonts w:ascii="仿宋_GB2312" w:hAnsi="仿宋_GB2312" w:eastAsia="仿宋_GB2312" w:cs="仿宋_GB2312"/>
          <w:sz w:val="24"/>
          <w:szCs w:val="24"/>
        </w:rPr>
        <mc:AlternateContent>
          <mc:Choice Requires="wps">
            <w:drawing>
              <wp:anchor distT="0" distB="0" distL="114300" distR="114300" simplePos="0" relativeHeight="251666432" behindDoc="0" locked="0" layoutInCell="1" allowOverlap="1">
                <wp:simplePos x="0" y="0"/>
                <wp:positionH relativeFrom="column">
                  <wp:posOffset>3639185</wp:posOffset>
                </wp:positionH>
                <wp:positionV relativeFrom="paragraph">
                  <wp:posOffset>20320</wp:posOffset>
                </wp:positionV>
                <wp:extent cx="25400" cy="112395"/>
                <wp:effectExtent l="0" t="0" r="31750" b="20955"/>
                <wp:wrapNone/>
                <wp:docPr id="19" name="直接连接符 19"/>
                <wp:cNvGraphicFramePr/>
                <a:graphic xmlns:a="http://schemas.openxmlformats.org/drawingml/2006/main">
                  <a:graphicData uri="http://schemas.microsoft.com/office/word/2010/wordprocessingShape">
                    <wps:wsp>
                      <wps:cNvCnPr/>
                      <wps:spPr>
                        <a:xfrm flipH="1">
                          <a:off x="0" y="0"/>
                          <a:ext cx="25400" cy="1124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86.55pt;margin-top:1.6pt;height:8.85pt;width:2pt;z-index:251666432;mso-width-relative:page;mso-height-relative:page;" filled="f" stroked="t" coordsize="21600,21600" o:gfxdata="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B0vLrWAAAACAEA&#10;AA8AAAAAAAAAAQAgAAAAIgAAAGRycy9kb3ducmV2LnhtbFBLAQIUABQAAAAIAIdO4kCJhk5y4wEA&#10;AKkDAAAOAAAAAAAAAAEAIAAAACUBAABkcnMvZTJvRG9jLnhtbFBLBQYAAAAABgAGAFkBAAB6BQAA&#10;AAA=&#10;">
                <v:fill on="f" focussize="0,0"/>
                <v:stroke color="#000000 [3213]" joinstyle="round"/>
                <v:imagedata o:title=""/>
                <o:lock v:ext="edit" aspectratio="f"/>
              </v:line>
            </w:pict>
          </mc:Fallback>
        </mc:AlternateContent>
      </w:r>
      <w:r>
        <w:rPr>
          <w:rFonts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3602990</wp:posOffset>
                </wp:positionH>
                <wp:positionV relativeFrom="paragraph">
                  <wp:posOffset>20320</wp:posOffset>
                </wp:positionV>
                <wp:extent cx="25400" cy="112395"/>
                <wp:effectExtent l="0" t="0" r="31750" b="20955"/>
                <wp:wrapNone/>
                <wp:docPr id="18" name="直接连接符 18"/>
                <wp:cNvGraphicFramePr/>
                <a:graphic xmlns:a="http://schemas.openxmlformats.org/drawingml/2006/main">
                  <a:graphicData uri="http://schemas.microsoft.com/office/word/2010/wordprocessingShape">
                    <wps:wsp>
                      <wps:cNvCnPr/>
                      <wps:spPr>
                        <a:xfrm flipH="1">
                          <a:off x="0" y="0"/>
                          <a:ext cx="25400" cy="1124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83.7pt;margin-top:1.6pt;height:8.85pt;width:2pt;z-index:251665408;mso-width-relative:page;mso-height-relative:page;" filled="f" stroked="t" coordsize="21600,21600" o:gfxdata="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jo1jvWAAAACAEA&#10;AA8AAAAAAAAAAQAgAAAAIgAAAGRycy9kb3ducmV2LnhtbFBLAQIUABQAAAAIAIdO4kBZr8MG4wEA&#10;AKkDAAAOAAAAAAAAAAEAIAAAACUBAABkcnMvZTJvRG9jLnhtbFBLBQYAAAAABgAGAFkBAAB6BQAA&#10;AAA=&#10;">
                <v:fill on="f" focussize="0,0"/>
                <v:stroke color="#000000 [3213]" joinstyle="round"/>
                <v:imagedata o:title=""/>
                <o:lock v:ext="edit" aspectratio="f"/>
              </v:line>
            </w:pict>
          </mc:Fallback>
        </mc:AlternateContent>
      </w:r>
      <w:r>
        <w:rPr>
          <w:rFonts w:ascii="仿宋_GB2312" w:hAnsi="仿宋_GB2312" w:eastAsia="仿宋_GB2312" w:cs="仿宋_GB2312"/>
          <w:sz w:val="24"/>
          <w:szCs w:val="24"/>
        </w:rPr>
        <mc:AlternateContent>
          <mc:Choice Requires="wps">
            <w:drawing>
              <wp:anchor distT="0" distB="0" distL="0" distR="0" simplePos="0" relativeHeight="251661312" behindDoc="0" locked="0" layoutInCell="1" allowOverlap="1">
                <wp:simplePos x="0" y="0"/>
                <wp:positionH relativeFrom="column">
                  <wp:posOffset>2993390</wp:posOffset>
                </wp:positionH>
                <wp:positionV relativeFrom="paragraph">
                  <wp:posOffset>42545</wp:posOffset>
                </wp:positionV>
                <wp:extent cx="800100" cy="152400"/>
                <wp:effectExtent l="0" t="19050" r="57150" b="19050"/>
                <wp:wrapNone/>
                <wp:docPr id="1029" name="任意多边形 6"/>
                <wp:cNvGraphicFramePr/>
                <a:graphic xmlns:a="http://schemas.openxmlformats.org/drawingml/2006/main">
                  <a:graphicData uri="http://schemas.microsoft.com/office/word/2010/wordprocessingShape">
                    <wps:wsp>
                      <wps:cNvSpPr/>
                      <wps:spPr>
                        <a:xfrm>
                          <a:off x="0" y="0"/>
                          <a:ext cx="800100" cy="152400"/>
                        </a:xfrm>
                        <a:custGeom>
                          <a:avLst/>
                          <a:gdLst/>
                          <a:ahLst/>
                          <a:cxnLst/>
                          <a:rect l="l" t="t" r="r" b="b"/>
                          <a:pathLst>
                            <a:path w="1260" h="240">
                              <a:moveTo>
                                <a:pt x="0" y="100"/>
                              </a:moveTo>
                              <a:cubicBezTo>
                                <a:pt x="35" y="122"/>
                                <a:pt x="150" y="240"/>
                                <a:pt x="210" y="232"/>
                              </a:cubicBezTo>
                              <a:cubicBezTo>
                                <a:pt x="270" y="224"/>
                                <a:pt x="313" y="52"/>
                                <a:pt x="360" y="52"/>
                              </a:cubicBezTo>
                              <a:cubicBezTo>
                                <a:pt x="407" y="52"/>
                                <a:pt x="453" y="232"/>
                                <a:pt x="495" y="232"/>
                              </a:cubicBezTo>
                              <a:cubicBezTo>
                                <a:pt x="537" y="232"/>
                                <a:pt x="570" y="52"/>
                                <a:pt x="615" y="52"/>
                              </a:cubicBezTo>
                              <a:cubicBezTo>
                                <a:pt x="660" y="52"/>
                                <a:pt x="720" y="237"/>
                                <a:pt x="765" y="232"/>
                              </a:cubicBezTo>
                              <a:cubicBezTo>
                                <a:pt x="810" y="227"/>
                                <a:pt x="802" y="44"/>
                                <a:pt x="885" y="22"/>
                              </a:cubicBezTo>
                              <a:cubicBezTo>
                                <a:pt x="968" y="0"/>
                                <a:pt x="1182" y="85"/>
                                <a:pt x="1260" y="101"/>
                              </a:cubicBezTo>
                            </a:path>
                          </a:pathLst>
                        </a:custGeom>
                        <a:ln w="9525" cap="flat" cmpd="sng">
                          <a:solidFill>
                            <a:srgbClr val="000000"/>
                          </a:solidFill>
                          <a:prstDash val="solid"/>
                          <a:round/>
                          <a:headEnd type="none" w="med" len="med"/>
                          <a:tailEnd type="triangle" w="med" len="med"/>
                        </a:ln>
                      </wps:spPr>
                      <wps:bodyPr/>
                    </wps:wsp>
                  </a:graphicData>
                </a:graphic>
              </wp:anchor>
            </w:drawing>
          </mc:Choice>
          <mc:Fallback>
            <w:pict>
              <v:shape id="任意多边形 6" o:spid="_x0000_s1026" o:spt="100" style="position:absolute;left:0pt;margin-left:235.7pt;margin-top:3.35pt;height:12pt;width:63pt;z-index:251661312;mso-width-relative:page;mso-height-relative:page;" filled="f" stroked="t" coordsize="1260,240" o:gfxdata="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&#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GjUqF3YAAAACAEAAA8AAAAAAAAAAQAgAAAAIgAAAGRy&#10;cy9kb3ducmV2LnhtbFBLAQIUABQAAAAIAIdO4kB3SYx36QIAACgHAAAOAAAAAAAAAAEAIAAAACcB&#10;AABkcnMvZTJvRG9jLnhtbFBLBQYAAAAABgAGAFkBAACCBgAAAAA=&#10;" path="m0,100c35,122,150,240,210,232c270,224,313,52,360,52c407,52,453,232,495,232c537,232,570,52,615,52c660,52,720,237,765,232c810,227,802,44,885,22c968,0,1182,85,1260,101e">
                <v:fill on="f" focussize="0,0"/>
                <v:stroke color="#000000" joinstyle="round" endarrow="block"/>
                <v:imagedata o:title=""/>
                <o:lock v:ext="edit" aspectratio="f"/>
              </v:shape>
            </w:pict>
          </mc:Fallback>
        </mc:AlternateContent>
      </w:r>
      <w:r>
        <w:rPr>
          <w:rFonts w:ascii="仿宋_GB2312" w:hAnsi="仿宋_GB2312" w:eastAsia="仿宋_GB2312" w:cs="仿宋_GB2312"/>
          <w:sz w:val="24"/>
          <w:szCs w:val="24"/>
        </w:rPr>
        <mc:AlternateContent>
          <mc:Choice Requires="wps">
            <w:drawing>
              <wp:anchor distT="0" distB="0" distL="0" distR="0" simplePos="0" relativeHeight="251660288" behindDoc="0" locked="0" layoutInCell="1" allowOverlap="1">
                <wp:simplePos x="0" y="0"/>
                <wp:positionH relativeFrom="column">
                  <wp:posOffset>181610</wp:posOffset>
                </wp:positionH>
                <wp:positionV relativeFrom="paragraph">
                  <wp:posOffset>132715</wp:posOffset>
                </wp:positionV>
                <wp:extent cx="571500" cy="0"/>
                <wp:effectExtent l="0" t="76200" r="19050" b="95250"/>
                <wp:wrapNone/>
                <wp:docPr id="1028" name="直接连接符 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dash"/>
                          <a:round/>
                          <a:headEnd type="none" w="med" len="med"/>
                          <a:tailEnd type="triangle" w="med" len="med"/>
                        </a:ln>
                      </wps:spPr>
                      <wps:bodyPr/>
                    </wps:wsp>
                  </a:graphicData>
                </a:graphic>
              </wp:anchor>
            </w:drawing>
          </mc:Choice>
          <mc:Fallback>
            <w:pict>
              <v:line id="直接连接符 8" o:spid="_x0000_s1026" o:spt="20" style="position:absolute;left:0pt;margin-left:14.3pt;margin-top:10.45pt;height:0pt;width:45pt;z-index:251660288;mso-width-relative:page;mso-height-relative:page;" filled="f" stroked="t" coordsize="21600,21600" o:gfxdata="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uZ5ONcAAAAIAQAADwAAAAAAAAABACAAAAAiAAAAZHJzL2Rvd25yZXYueG1s&#10;UEsBAhQAFAAAAAgAh07iQG1yJF35AQAA5wMAAA4AAAAAAAAAAQAgAAAAJgEAAGRycy9lMm9Eb2Mu&#10;eG1sUEsFBgAAAAAGAAYAWQEAAJEFAAAAAA==&#10;">
                <v:fill on="f" focussize="0,0"/>
                <v:stroke color="#000000" joinstyle="round" dashstyle="dash" endarrow="block"/>
                <v:imagedata o:title=""/>
                <o:lock v:ext="edit" aspectratio="f"/>
              </v:line>
            </w:pict>
          </mc:Fallback>
        </mc:AlternateContent>
      </w:r>
      <w:r>
        <w:rPr>
          <w:rFonts w:ascii="仿宋_GB2312" w:hAnsi="仿宋_GB2312" w:eastAsia="仿宋_GB2312" w:cs="仿宋_GB2312"/>
          <w:sz w:val="24"/>
          <w:szCs w:val="24"/>
        </w:rPr>
        <mc:AlternateContent>
          <mc:Choice Requires="wps">
            <w:drawing>
              <wp:anchor distT="0" distB="0" distL="0" distR="0" simplePos="0" relativeHeight="251662336" behindDoc="0" locked="0" layoutInCell="1" allowOverlap="1">
                <wp:simplePos x="0" y="0"/>
                <wp:positionH relativeFrom="column">
                  <wp:posOffset>1482725</wp:posOffset>
                </wp:positionH>
                <wp:positionV relativeFrom="paragraph">
                  <wp:posOffset>46990</wp:posOffset>
                </wp:positionV>
                <wp:extent cx="800100" cy="152400"/>
                <wp:effectExtent l="0" t="19050" r="57150" b="19050"/>
                <wp:wrapNone/>
                <wp:docPr id="1030" name="任意多边形 7"/>
                <wp:cNvGraphicFramePr/>
                <a:graphic xmlns:a="http://schemas.openxmlformats.org/drawingml/2006/main">
                  <a:graphicData uri="http://schemas.microsoft.com/office/word/2010/wordprocessingShape">
                    <wps:wsp>
                      <wps:cNvSpPr/>
                      <wps:spPr>
                        <a:xfrm>
                          <a:off x="0" y="0"/>
                          <a:ext cx="800100" cy="152400"/>
                        </a:xfrm>
                        <a:custGeom>
                          <a:avLst/>
                          <a:gdLst/>
                          <a:ahLst/>
                          <a:cxnLst/>
                          <a:rect l="l" t="t" r="r" b="b"/>
                          <a:pathLst>
                            <a:path w="1260" h="240">
                              <a:moveTo>
                                <a:pt x="0" y="100"/>
                              </a:moveTo>
                              <a:cubicBezTo>
                                <a:pt x="35" y="122"/>
                                <a:pt x="150" y="240"/>
                                <a:pt x="210" y="232"/>
                              </a:cubicBezTo>
                              <a:cubicBezTo>
                                <a:pt x="270" y="224"/>
                                <a:pt x="313" y="52"/>
                                <a:pt x="360" y="52"/>
                              </a:cubicBezTo>
                              <a:cubicBezTo>
                                <a:pt x="407" y="52"/>
                                <a:pt x="453" y="232"/>
                                <a:pt x="495" y="232"/>
                              </a:cubicBezTo>
                              <a:cubicBezTo>
                                <a:pt x="537" y="232"/>
                                <a:pt x="570" y="52"/>
                                <a:pt x="615" y="52"/>
                              </a:cubicBezTo>
                              <a:cubicBezTo>
                                <a:pt x="660" y="52"/>
                                <a:pt x="720" y="237"/>
                                <a:pt x="765" y="232"/>
                              </a:cubicBezTo>
                              <a:cubicBezTo>
                                <a:pt x="810" y="227"/>
                                <a:pt x="802" y="44"/>
                                <a:pt x="885" y="22"/>
                              </a:cubicBezTo>
                              <a:cubicBezTo>
                                <a:pt x="968" y="0"/>
                                <a:pt x="1182" y="85"/>
                                <a:pt x="1260" y="101"/>
                              </a:cubicBezTo>
                            </a:path>
                          </a:pathLst>
                        </a:custGeom>
                        <a:ln w="9525" cap="flat" cmpd="sng">
                          <a:solidFill>
                            <a:srgbClr val="000000"/>
                          </a:solidFill>
                          <a:prstDash val="solid"/>
                          <a:round/>
                          <a:headEnd type="none" w="med" len="med"/>
                          <a:tailEnd type="triangle" w="med" len="med"/>
                        </a:ln>
                      </wps:spPr>
                      <wps:bodyPr/>
                    </wps:wsp>
                  </a:graphicData>
                </a:graphic>
              </wp:anchor>
            </w:drawing>
          </mc:Choice>
          <mc:Fallback>
            <w:pict>
              <v:shape id="任意多边形 7" o:spid="_x0000_s1026" o:spt="100" style="position:absolute;left:0pt;margin-left:116.75pt;margin-top:3.7pt;height:12pt;width:63pt;z-index:251662336;mso-width-relative:page;mso-height-relative:page;" filled="f" stroked="t" coordsize="1260,240" o:gfxdata="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JWeqQtgAAAAIAQAADwAAAAAAAAABACAAAAAiAAAAZHJz&#10;L2Rvd25yZXYueG1sUEsBAhQAFAAAAAgAh07iQFydxL3oAgAAKAcAAA4AAAAAAAAAAQAgAAAAJwEA&#10;AGRycy9lMm9Eb2MueG1sUEsFBgAAAAAGAAYAWQEAAIEGAAAAAA==&#10;" path="m0,100c35,122,150,240,210,232c270,224,313,52,360,52c407,52,453,232,495,232c537,232,570,52,615,52c660,52,720,237,765,232c810,227,802,44,885,22c968,0,1182,85,1260,101e">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4"/>
          <w:szCs w:val="24"/>
        </w:rPr>
        <w:t xml:space="preserve">          传球路线；          运球路线；          行进间投篮</w:t>
      </w:r>
    </w:p>
    <w:p>
      <w:pPr>
        <w:tabs>
          <w:tab w:val="left" w:pos="567"/>
        </w:tabs>
        <w:ind w:firstLine="566" w:firstLineChars="177"/>
        <w:rPr>
          <w:rFonts w:ascii="宋体" w:hAnsi="宋体"/>
          <w:bCs/>
          <w:color w:val="000000"/>
          <w:sz w:val="32"/>
          <w:szCs w:val="32"/>
        </w:rPr>
      </w:pPr>
      <w:r>
        <w:rPr>
          <w:rFonts w:ascii="仿宋_GB2312" w:hAnsi="仿宋_GB2312" w:eastAsia="仿宋_GB2312" w:cs="仿宋_GB2312"/>
          <w:sz w:val="32"/>
          <w:szCs w:val="32"/>
        </w:rPr>
        <w:t>要求：在标志杆前</w:t>
      </w:r>
      <w:r>
        <w:rPr>
          <w:rFonts w:hint="eastAsia" w:ascii="仿宋_GB2312" w:hAnsi="仿宋_GB2312" w:eastAsia="仿宋_GB2312" w:cs="仿宋_GB2312"/>
          <w:sz w:val="32"/>
          <w:szCs w:val="32"/>
        </w:rPr>
        <w:t>1M内完成变向。</w:t>
      </w:r>
      <w:r>
        <w:rPr>
          <w:rFonts w:ascii="宋体" w:hAnsi="宋体"/>
          <w:bCs/>
          <w:color w:val="000000"/>
          <w:sz w:val="32"/>
          <w:szCs w:val="32"/>
        </w:rPr>
        <w:t xml:space="preserve"> </w:t>
      </w:r>
    </w:p>
    <w:p>
      <w:pPr>
        <w:tabs>
          <w:tab w:val="left" w:pos="567"/>
          <w:tab w:val="left" w:pos="1050"/>
        </w:tabs>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b．评分</w:t>
      </w:r>
      <w:r>
        <w:rPr>
          <w:rFonts w:ascii="仿宋_GB2312" w:hAnsi="仿宋_GB2312" w:eastAsia="仿宋_GB2312" w:cs="仿宋_GB2312"/>
          <w:sz w:val="32"/>
          <w:szCs w:val="32"/>
        </w:rPr>
        <w:t>标准</w:t>
      </w:r>
    </w:p>
    <w:tbl>
      <w:tblPr>
        <w:tblStyle w:val="7"/>
        <w:tblW w:w="8259" w:type="dxa"/>
        <w:tblInd w:w="71" w:type="dxa"/>
        <w:tblLayout w:type="fixed"/>
        <w:tblCellMar>
          <w:top w:w="0" w:type="dxa"/>
          <w:left w:w="0" w:type="dxa"/>
          <w:bottom w:w="0" w:type="dxa"/>
          <w:right w:w="0" w:type="dxa"/>
        </w:tblCellMar>
      </w:tblPr>
      <w:tblGrid>
        <w:gridCol w:w="860"/>
        <w:gridCol w:w="780"/>
        <w:gridCol w:w="799"/>
        <w:gridCol w:w="809"/>
        <w:gridCol w:w="758"/>
        <w:gridCol w:w="851"/>
        <w:gridCol w:w="850"/>
        <w:gridCol w:w="851"/>
        <w:gridCol w:w="850"/>
        <w:gridCol w:w="851"/>
      </w:tblGrid>
      <w:tr>
        <w:tblPrEx>
          <w:tblCellMar>
            <w:top w:w="0" w:type="dxa"/>
            <w:left w:w="0" w:type="dxa"/>
            <w:bottom w:w="0" w:type="dxa"/>
            <w:right w:w="0" w:type="dxa"/>
          </w:tblCellMar>
        </w:tblPrEx>
        <w:trPr>
          <w:trHeight w:val="306" w:hRule="atLeast"/>
        </w:trPr>
        <w:tc>
          <w:tcPr>
            <w:tcW w:w="8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7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195</w:t>
            </w:r>
          </w:p>
        </w:tc>
        <w:tc>
          <w:tcPr>
            <w:tcW w:w="8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190</w:t>
            </w:r>
          </w:p>
        </w:tc>
        <w:tc>
          <w:tcPr>
            <w:tcW w:w="7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185</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180</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175</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170</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0" w:type="dxa"/>
            <w:bottom w:w="0" w:type="dxa"/>
            <w:right w:w="0" w:type="dxa"/>
          </w:tblCellMar>
        </w:tblPrEx>
        <w:trPr>
          <w:trHeight w:val="374" w:hRule="atLeast"/>
        </w:trPr>
        <w:tc>
          <w:tcPr>
            <w:tcW w:w="8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12″3</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12″4</w:t>
            </w:r>
          </w:p>
        </w:tc>
        <w:tc>
          <w:tcPr>
            <w:tcW w:w="8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12″5</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12″6</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12″7</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12″8</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12″9</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13″1</w:t>
            </w:r>
          </w:p>
        </w:tc>
      </w:tr>
      <w:tr>
        <w:tblPrEx>
          <w:tblCellMar>
            <w:top w:w="0" w:type="dxa"/>
            <w:left w:w="0" w:type="dxa"/>
            <w:bottom w:w="0" w:type="dxa"/>
            <w:right w:w="0" w:type="dxa"/>
          </w:tblCellMar>
        </w:tblPrEx>
        <w:trPr>
          <w:trHeight w:val="344" w:hRule="atLeast"/>
        </w:trPr>
        <w:tc>
          <w:tcPr>
            <w:tcW w:w="8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130</w:t>
            </w:r>
          </w:p>
        </w:tc>
        <w:tc>
          <w:tcPr>
            <w:tcW w:w="8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CellMar>
            <w:top w:w="0" w:type="dxa"/>
            <w:left w:w="0" w:type="dxa"/>
            <w:bottom w:w="0" w:type="dxa"/>
            <w:right w:w="0" w:type="dxa"/>
          </w:tblCellMar>
        </w:tblPrEx>
        <w:trPr>
          <w:trHeight w:val="426" w:hRule="atLeast"/>
        </w:trPr>
        <w:tc>
          <w:tcPr>
            <w:tcW w:w="8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8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13″6</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13″7</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13″8</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13″9</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w:t>
            </w:r>
          </w:p>
        </w:tc>
      </w:tr>
    </w:tbl>
    <w:p>
      <w:pPr>
        <w:tabs>
          <w:tab w:val="left" w:pos="567"/>
        </w:tabs>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②投篮（200分）</w:t>
      </w:r>
    </w:p>
    <w:p>
      <w:pPr>
        <w:tabs>
          <w:tab w:val="left" w:pos="567"/>
        </w:tabs>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a.测试</w:t>
      </w:r>
      <w:r>
        <w:rPr>
          <w:rFonts w:ascii="仿宋_GB2312" w:hAnsi="仿宋_GB2312" w:eastAsia="仿宋_GB2312" w:cs="仿宋_GB2312"/>
          <w:sz w:val="32"/>
          <w:szCs w:val="32"/>
        </w:rPr>
        <w:t>方法</w:t>
      </w:r>
    </w:p>
    <w:p>
      <w:pPr>
        <w:pStyle w:val="2"/>
        <w:tabs>
          <w:tab w:val="left" w:pos="567"/>
        </w:tabs>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以篮圈投影下圆心至罚球线的距离为半径,划一圆弧。开始时考生在圆弧外作跳投，并开始计时，投篮后自己抢篮板球,再运球至弧线外再投篮,连续投一分钟（见图2）。</w:t>
      </w:r>
    </w:p>
    <w:p>
      <w:pPr>
        <w:tabs>
          <w:tab w:val="left" w:pos="567"/>
        </w:tabs>
        <w:ind w:firstLine="566" w:firstLineChars="177"/>
        <w:rPr>
          <w:rFonts w:ascii="仿宋_GB2312" w:hAnsi="仿宋_GB2312" w:eastAsia="仿宋_GB2312" w:cs="仿宋_GB2312"/>
          <w:sz w:val="24"/>
          <w:szCs w:val="24"/>
        </w:rPr>
      </w:pPr>
      <w:r>
        <w:rPr>
          <w:rFonts w:ascii="仿宋_GB2312" w:hAnsi="仿宋_GB2312" w:eastAsia="仿宋_GB2312" w:cs="仿宋_GB2312"/>
          <w:sz w:val="32"/>
          <w:szCs w:val="32"/>
        </w:rPr>
        <w:t>要求：必须向上跳起投篮,投篮时不得踏线或过线,不得带球跑，按以上要求投进篮圈的为有效球</w:t>
      </w:r>
      <w:r>
        <w:rPr>
          <w:rFonts w:ascii="仿宋_GB2312" w:hAnsi="仿宋_GB2312" w:eastAsia="仿宋_GB2312" w:cs="仿宋_GB2312"/>
          <w:sz w:val="24"/>
          <w:szCs w:val="24"/>
        </w:rPr>
        <w:t>。</w:t>
      </w: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rPr>
          <w:rFonts w:ascii="宋体" w:hAnsi="宋体"/>
          <w:bCs/>
          <w:color w:val="000000"/>
          <w:sz w:val="24"/>
          <w:szCs w:val="24"/>
        </w:rPr>
      </w:pPr>
      <w:r>
        <w:rPr>
          <w:rFonts w:ascii="宋体" w:hAnsi="宋体"/>
          <w:bCs/>
          <w:color w:val="000000"/>
          <w:sz w:val="24"/>
          <w:szCs w:val="24"/>
        </w:rPr>
        <mc:AlternateContent>
          <mc:Choice Requires="wpg">
            <w:drawing>
              <wp:anchor distT="0" distB="0" distL="114300" distR="114300" simplePos="0" relativeHeight="251663360" behindDoc="1" locked="0" layoutInCell="1" allowOverlap="1">
                <wp:simplePos x="0" y="0"/>
                <wp:positionH relativeFrom="column">
                  <wp:posOffset>2033270</wp:posOffset>
                </wp:positionH>
                <wp:positionV relativeFrom="paragraph">
                  <wp:posOffset>127635</wp:posOffset>
                </wp:positionV>
                <wp:extent cx="1749425" cy="2372995"/>
                <wp:effectExtent l="0" t="0" r="22225" b="27305"/>
                <wp:wrapSquare wrapText="bothSides"/>
                <wp:docPr id="1031" name="组合 4"/>
                <wp:cNvGraphicFramePr/>
                <a:graphic xmlns:a="http://schemas.openxmlformats.org/drawingml/2006/main">
                  <a:graphicData uri="http://schemas.microsoft.com/office/word/2010/wordprocessingGroup">
                    <wpg:wgp>
                      <wpg:cNvGrpSpPr/>
                      <wpg:grpSpPr>
                        <a:xfrm>
                          <a:off x="0" y="0"/>
                          <a:ext cx="1749425" cy="2372995"/>
                          <a:chOff x="0" y="0"/>
                          <a:chExt cx="2415" cy="2987"/>
                        </a:xfrm>
                      </wpg:grpSpPr>
                      <wps:wsp>
                        <wps:cNvPr id="3" name="矩形 3"/>
                        <wps:cNvSpPr/>
                        <wps:spPr>
                          <a:xfrm>
                            <a:off x="315" y="2363"/>
                            <a:ext cx="1680" cy="6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20"/>
                                </w:rPr>
                              </w:pPr>
                              <w:r>
                                <w:rPr>
                                  <w:rFonts w:hint="eastAsia" w:ascii="仿宋_GB2312" w:hAnsi="宋体" w:eastAsia="仿宋_GB2312"/>
                                  <w:sz w:val="24"/>
                                  <w:szCs w:val="28"/>
                                </w:rPr>
                                <w:t>图2</w:t>
                              </w:r>
                            </w:p>
                          </w:txbxContent>
                        </wps:txbx>
                        <wps:bodyPr vert="horz" wrap="square" lIns="91440" tIns="45720" rIns="91440" bIns="45720" anchor="t" upright="1">
                          <a:noAutofit/>
                        </wps:bodyPr>
                      </wps:wsp>
                      <wpg:grpSp>
                        <wpg:cNvPr id="4" name="组合 4"/>
                        <wpg:cNvGrpSpPr/>
                        <wpg:grpSpPr>
                          <a:xfrm>
                            <a:off x="0" y="0"/>
                            <a:ext cx="2415" cy="2344"/>
                            <a:chOff x="0" y="0"/>
                            <a:chExt cx="2415" cy="2344"/>
                          </a:xfrm>
                        </wpg:grpSpPr>
                        <wpg:grpSp>
                          <wpg:cNvPr id="5" name="组合 5"/>
                          <wpg:cNvGrpSpPr/>
                          <wpg:grpSpPr>
                            <a:xfrm>
                              <a:off x="0" y="0"/>
                              <a:ext cx="2415" cy="2344"/>
                              <a:chOff x="0" y="0"/>
                              <a:chExt cx="2415" cy="2344"/>
                            </a:xfrm>
                          </wpg:grpSpPr>
                          <wps:wsp>
                            <wps:cNvPr id="6" name="矩形 6"/>
                            <wps:cNvSpPr/>
                            <wps:spPr>
                              <a:xfrm flipV="1">
                                <a:off x="0" y="34"/>
                                <a:ext cx="2415" cy="2310"/>
                              </a:xfrm>
                              <a:prstGeom prst="rect">
                                <a:avLst/>
                              </a:prstGeom>
                              <a:solidFill>
                                <a:srgbClr val="FFFFFF"/>
                              </a:solidFill>
                              <a:ln w="9525" cap="flat" cmpd="sng">
                                <a:solidFill>
                                  <a:srgbClr val="000000"/>
                                </a:solidFill>
                                <a:prstDash val="solid"/>
                                <a:miter/>
                                <a:headEnd type="none" w="med" len="med"/>
                                <a:tailEnd type="none" w="med" len="med"/>
                              </a:ln>
                            </wps:spPr>
                            <wps:bodyPr/>
                          </wps:wsp>
                          <wps:wsp>
                            <wps:cNvPr id="7" name="任意多边形 7"/>
                            <wps:cNvSpPr/>
                            <wps:spPr>
                              <a:xfrm flipV="1">
                                <a:off x="735" y="804"/>
                                <a:ext cx="839" cy="462"/>
                              </a:xfrm>
                              <a:custGeom>
                                <a:avLst/>
                                <a:gdLst/>
                                <a:ahLst/>
                                <a:cxnLst/>
                                <a:rect l="l" t="t" r="r" b="b"/>
                                <a:pathLst>
                                  <a:path w="43200" h="21791">
                                    <a:moveTo>
                                      <a:pt x="0" y="21791"/>
                                    </a:moveTo>
                                    <a:cubicBezTo>
                                      <a:pt x="0" y="21727"/>
                                      <a:pt x="0" y="21663"/>
                                      <a:pt x="0" y="21600"/>
                                    </a:cubicBezTo>
                                    <a:cubicBezTo>
                                      <a:pt x="0" y="9670"/>
                                      <a:pt x="9670" y="0"/>
                                      <a:pt x="21600" y="0"/>
                                    </a:cubicBezTo>
                                    <a:cubicBezTo>
                                      <a:pt x="33529" y="0"/>
                                      <a:pt x="43200" y="9670"/>
                                      <a:pt x="43200" y="21600"/>
                                    </a:cubicBezTo>
                                    <a:cubicBezTo>
                                      <a:pt x="43200" y="21623"/>
                                      <a:pt x="43199" y="21647"/>
                                      <a:pt x="43199" y="21670"/>
                                    </a:cubicBezTo>
                                  </a:path>
                                  <a:path w="43200" h="21791" stroke="0">
                                    <a:moveTo>
                                      <a:pt x="0" y="21791"/>
                                    </a:moveTo>
                                    <a:cubicBezTo>
                                      <a:pt x="0" y="21727"/>
                                      <a:pt x="0" y="21663"/>
                                      <a:pt x="0" y="21600"/>
                                    </a:cubicBezTo>
                                    <a:cubicBezTo>
                                      <a:pt x="0" y="9670"/>
                                      <a:pt x="9670" y="0"/>
                                      <a:pt x="21600" y="0"/>
                                    </a:cubicBezTo>
                                    <a:cubicBezTo>
                                      <a:pt x="33529" y="0"/>
                                      <a:pt x="43200" y="9670"/>
                                      <a:pt x="43200" y="21600"/>
                                    </a:cubicBezTo>
                                    <a:cubicBezTo>
                                      <a:pt x="43200" y="21623"/>
                                      <a:pt x="43199" y="21647"/>
                                      <a:pt x="43199" y="21670"/>
                                    </a:cubicBezTo>
                                    <a:lnTo>
                                      <a:pt x="21600" y="21600"/>
                                    </a:lnTo>
                                    <a:lnTo>
                                      <a:pt x="0" y="21791"/>
                                    </a:lnTo>
                                    <a:close/>
                                  </a:path>
                                </a:pathLst>
                              </a:custGeom>
                              <a:ln w="9525" cap="flat" cmpd="sng">
                                <a:solidFill>
                                  <a:srgbClr val="000000"/>
                                </a:solidFill>
                                <a:prstDash val="solid"/>
                                <a:round/>
                                <a:headEnd type="none" w="med" len="med"/>
                                <a:tailEnd type="none" w="med" len="med"/>
                              </a:ln>
                            </wps:spPr>
                            <wps:bodyPr/>
                          </wps:wsp>
                          <wps:wsp>
                            <wps:cNvPr id="8" name="直接连接符 8"/>
                            <wps:cNvCnPr/>
                            <wps:spPr>
                              <a:xfrm flipH="1" flipV="1">
                                <a:off x="720" y="34"/>
                                <a:ext cx="15" cy="770"/>
                              </a:xfrm>
                              <a:prstGeom prst="line">
                                <a:avLst/>
                              </a:prstGeom>
                              <a:ln w="9525" cap="flat" cmpd="sng">
                                <a:solidFill>
                                  <a:srgbClr val="000000"/>
                                </a:solidFill>
                                <a:prstDash val="solid"/>
                                <a:round/>
                                <a:headEnd type="none" w="med" len="med"/>
                                <a:tailEnd type="none" w="med" len="med"/>
                              </a:ln>
                            </wps:spPr>
                            <wps:bodyPr/>
                          </wps:wsp>
                          <wps:wsp>
                            <wps:cNvPr id="9" name="直接连接符 9"/>
                            <wps:cNvCnPr/>
                            <wps:spPr>
                              <a:xfrm flipH="1" flipV="1">
                                <a:off x="1549" y="34"/>
                                <a:ext cx="26" cy="770"/>
                              </a:xfrm>
                              <a:prstGeom prst="line">
                                <a:avLst/>
                              </a:prstGeom>
                              <a:ln w="9525" cap="flat" cmpd="sng">
                                <a:solidFill>
                                  <a:srgbClr val="000000"/>
                                </a:solidFill>
                                <a:prstDash val="solid"/>
                                <a:round/>
                                <a:headEnd type="none" w="med" len="med"/>
                                <a:tailEnd type="none" w="med" len="med"/>
                              </a:ln>
                            </wps:spPr>
                            <wps:bodyPr/>
                          </wps:wsp>
                          <wps:wsp>
                            <wps:cNvPr id="10" name="直接连接符 10"/>
                            <wps:cNvCnPr/>
                            <wps:spPr>
                              <a:xfrm flipV="1">
                                <a:off x="945" y="114"/>
                                <a:ext cx="420" cy="0"/>
                              </a:xfrm>
                              <a:prstGeom prst="line">
                                <a:avLst/>
                              </a:prstGeom>
                              <a:ln w="19050" cap="flat" cmpd="sng">
                                <a:solidFill>
                                  <a:srgbClr val="000000"/>
                                </a:solidFill>
                                <a:prstDash val="solid"/>
                                <a:round/>
                                <a:headEnd type="none" w="med" len="med"/>
                                <a:tailEnd type="none" w="med" len="med"/>
                              </a:ln>
                            </wps:spPr>
                            <wps:bodyPr/>
                          </wps:wsp>
                          <wps:wsp>
                            <wps:cNvPr id="11" name="椭圆 11"/>
                            <wps:cNvSpPr/>
                            <wps:spPr>
                              <a:xfrm flipV="1">
                                <a:off x="1095" y="114"/>
                                <a:ext cx="105" cy="154"/>
                              </a:xfrm>
                              <a:prstGeom prst="ellipse">
                                <a:avLst/>
                              </a:prstGeom>
                              <a:solidFill>
                                <a:srgbClr val="FFFFFF"/>
                              </a:solidFill>
                              <a:ln w="19050" cap="flat" cmpd="sng">
                                <a:solidFill>
                                  <a:srgbClr val="000000"/>
                                </a:solidFill>
                                <a:prstDash val="solid"/>
                                <a:round/>
                                <a:headEnd type="none" w="med" len="med"/>
                                <a:tailEnd type="none" w="med" len="med"/>
                              </a:ln>
                            </wps:spPr>
                            <wps:bodyPr/>
                          </wps:wsp>
                          <wps:wsp>
                            <wps:cNvPr id="12" name="任意多边形 12"/>
                            <wps:cNvSpPr/>
                            <wps:spPr>
                              <a:xfrm>
                                <a:off x="735" y="496"/>
                                <a:ext cx="840" cy="462"/>
                              </a:xfrm>
                              <a:custGeom>
                                <a:avLst/>
                                <a:gdLst/>
                                <a:ahLst/>
                                <a:cxnLst/>
                                <a:rect l="l" t="t" r="r" b="b"/>
                                <a:pathLst>
                                  <a:path w="43200" h="21791">
                                    <a:moveTo>
                                      <a:pt x="0" y="21791"/>
                                    </a:moveTo>
                                    <a:cubicBezTo>
                                      <a:pt x="0" y="21727"/>
                                      <a:pt x="0" y="21663"/>
                                      <a:pt x="0" y="21600"/>
                                    </a:cubicBezTo>
                                    <a:cubicBezTo>
                                      <a:pt x="0" y="9670"/>
                                      <a:pt x="9670" y="0"/>
                                      <a:pt x="21600" y="0"/>
                                    </a:cubicBezTo>
                                    <a:cubicBezTo>
                                      <a:pt x="33529" y="0"/>
                                      <a:pt x="43200" y="9670"/>
                                      <a:pt x="43200" y="21600"/>
                                    </a:cubicBezTo>
                                    <a:cubicBezTo>
                                      <a:pt x="43200" y="21623"/>
                                      <a:pt x="43199" y="21647"/>
                                      <a:pt x="43199" y="21670"/>
                                    </a:cubicBezTo>
                                  </a:path>
                                  <a:path w="43200" h="21791" stroke="0">
                                    <a:moveTo>
                                      <a:pt x="0" y="21791"/>
                                    </a:moveTo>
                                    <a:cubicBezTo>
                                      <a:pt x="0" y="21727"/>
                                      <a:pt x="0" y="21663"/>
                                      <a:pt x="0" y="21600"/>
                                    </a:cubicBezTo>
                                    <a:cubicBezTo>
                                      <a:pt x="0" y="9670"/>
                                      <a:pt x="9670" y="0"/>
                                      <a:pt x="21600" y="0"/>
                                    </a:cubicBezTo>
                                    <a:cubicBezTo>
                                      <a:pt x="33529" y="0"/>
                                      <a:pt x="43200" y="9670"/>
                                      <a:pt x="43200" y="21600"/>
                                    </a:cubicBezTo>
                                    <a:cubicBezTo>
                                      <a:pt x="43200" y="21623"/>
                                      <a:pt x="43199" y="21647"/>
                                      <a:pt x="43199" y="21670"/>
                                    </a:cubicBezTo>
                                    <a:lnTo>
                                      <a:pt x="21600" y="21600"/>
                                    </a:lnTo>
                                    <a:lnTo>
                                      <a:pt x="0" y="21791"/>
                                    </a:lnTo>
                                    <a:close/>
                                  </a:path>
                                </a:pathLst>
                              </a:custGeom>
                              <a:ln w="9525" cap="flat" cmpd="sng">
                                <a:solidFill>
                                  <a:srgbClr val="000000"/>
                                </a:solidFill>
                                <a:prstDash val="dash"/>
                                <a:round/>
                                <a:headEnd type="none" w="med" len="med"/>
                                <a:tailEnd type="none" w="med" len="med"/>
                              </a:ln>
                            </wps:spPr>
                            <wps:bodyPr/>
                          </wps:wsp>
                          <wps:wsp>
                            <wps:cNvPr id="13" name="任意多边形 13"/>
                            <wps:cNvSpPr/>
                            <wps:spPr>
                              <a:xfrm>
                                <a:off x="735" y="1882"/>
                                <a:ext cx="839" cy="462"/>
                              </a:xfrm>
                              <a:custGeom>
                                <a:avLst/>
                                <a:gdLst/>
                                <a:ahLst/>
                                <a:cxnLst/>
                                <a:rect l="l" t="t" r="r" b="b"/>
                                <a:pathLst>
                                  <a:path w="43200" h="21791">
                                    <a:moveTo>
                                      <a:pt x="0" y="21791"/>
                                    </a:moveTo>
                                    <a:cubicBezTo>
                                      <a:pt x="0" y="21727"/>
                                      <a:pt x="0" y="21663"/>
                                      <a:pt x="0" y="21600"/>
                                    </a:cubicBezTo>
                                    <a:cubicBezTo>
                                      <a:pt x="0" y="9670"/>
                                      <a:pt x="9670" y="0"/>
                                      <a:pt x="21600" y="0"/>
                                    </a:cubicBezTo>
                                    <a:cubicBezTo>
                                      <a:pt x="33529" y="0"/>
                                      <a:pt x="43200" y="9670"/>
                                      <a:pt x="43200" y="21600"/>
                                    </a:cubicBezTo>
                                    <a:cubicBezTo>
                                      <a:pt x="43200" y="21623"/>
                                      <a:pt x="43199" y="21647"/>
                                      <a:pt x="43199" y="21670"/>
                                    </a:cubicBezTo>
                                  </a:path>
                                  <a:path w="43200" h="21791" stroke="0">
                                    <a:moveTo>
                                      <a:pt x="0" y="21791"/>
                                    </a:moveTo>
                                    <a:cubicBezTo>
                                      <a:pt x="0" y="21727"/>
                                      <a:pt x="0" y="21663"/>
                                      <a:pt x="0" y="21600"/>
                                    </a:cubicBezTo>
                                    <a:cubicBezTo>
                                      <a:pt x="0" y="9670"/>
                                      <a:pt x="9670" y="0"/>
                                      <a:pt x="21600" y="0"/>
                                    </a:cubicBezTo>
                                    <a:cubicBezTo>
                                      <a:pt x="33529" y="0"/>
                                      <a:pt x="43200" y="9670"/>
                                      <a:pt x="43200" y="21600"/>
                                    </a:cubicBezTo>
                                    <a:cubicBezTo>
                                      <a:pt x="43200" y="21623"/>
                                      <a:pt x="43199" y="21647"/>
                                      <a:pt x="43199" y="21670"/>
                                    </a:cubicBezTo>
                                    <a:lnTo>
                                      <a:pt x="21600" y="21600"/>
                                    </a:lnTo>
                                    <a:lnTo>
                                      <a:pt x="0" y="21791"/>
                                    </a:lnTo>
                                    <a:close/>
                                  </a:path>
                                </a:pathLst>
                              </a:custGeom>
                              <a:ln w="9525" cap="flat" cmpd="sng">
                                <a:solidFill>
                                  <a:srgbClr val="000000"/>
                                </a:solidFill>
                                <a:prstDash val="solid"/>
                                <a:round/>
                                <a:headEnd type="none" w="med" len="med"/>
                                <a:tailEnd type="none" w="med" len="med"/>
                              </a:ln>
                            </wps:spPr>
                            <wps:bodyPr/>
                          </wps:wsp>
                          <wps:wsp>
                            <wps:cNvPr id="14" name="任意多边形 14"/>
                            <wps:cNvSpPr/>
                            <wps:spPr>
                              <a:xfrm flipV="1">
                                <a:off x="345" y="0"/>
                                <a:ext cx="1605" cy="879"/>
                              </a:xfrm>
                              <a:custGeom>
                                <a:avLst/>
                                <a:gdLst/>
                                <a:ahLst/>
                                <a:cxnLst/>
                                <a:rect l="l" t="t" r="r" b="b"/>
                                <a:pathLst>
                                  <a:path w="43200" h="24067">
                                    <a:moveTo>
                                      <a:pt x="118" y="23864"/>
                                    </a:moveTo>
                                    <a:cubicBezTo>
                                      <a:pt x="39" y="23111"/>
                                      <a:pt x="0" y="22356"/>
                                      <a:pt x="0" y="21600"/>
                                    </a:cubicBezTo>
                                    <a:cubicBezTo>
                                      <a:pt x="0" y="9670"/>
                                      <a:pt x="9670" y="0"/>
                                      <a:pt x="21600" y="0"/>
                                    </a:cubicBezTo>
                                    <a:cubicBezTo>
                                      <a:pt x="33529" y="0"/>
                                      <a:pt x="43200" y="9670"/>
                                      <a:pt x="43200" y="21600"/>
                                    </a:cubicBezTo>
                                    <a:cubicBezTo>
                                      <a:pt x="43200" y="22424"/>
                                      <a:pt x="43152" y="23248"/>
                                      <a:pt x="43058" y="24066"/>
                                    </a:cubicBezTo>
                                  </a:path>
                                  <a:path w="43200" h="24067" stroke="0">
                                    <a:moveTo>
                                      <a:pt x="118" y="23864"/>
                                    </a:moveTo>
                                    <a:cubicBezTo>
                                      <a:pt x="39" y="23111"/>
                                      <a:pt x="0" y="22356"/>
                                      <a:pt x="0" y="21600"/>
                                    </a:cubicBezTo>
                                    <a:cubicBezTo>
                                      <a:pt x="0" y="9670"/>
                                      <a:pt x="9670" y="0"/>
                                      <a:pt x="21600" y="0"/>
                                    </a:cubicBezTo>
                                    <a:cubicBezTo>
                                      <a:pt x="33529" y="0"/>
                                      <a:pt x="43200" y="9670"/>
                                      <a:pt x="43200" y="21600"/>
                                    </a:cubicBezTo>
                                    <a:cubicBezTo>
                                      <a:pt x="43200" y="22424"/>
                                      <a:pt x="43152" y="23248"/>
                                      <a:pt x="43058" y="24066"/>
                                    </a:cubicBezTo>
                                    <a:lnTo>
                                      <a:pt x="21600" y="21600"/>
                                    </a:lnTo>
                                    <a:lnTo>
                                      <a:pt x="118" y="23864"/>
                                    </a:lnTo>
                                    <a:close/>
                                  </a:path>
                                </a:pathLst>
                              </a:custGeom>
                              <a:ln w="19050" cap="flat" cmpd="sng">
                                <a:solidFill>
                                  <a:srgbClr val="000000"/>
                                </a:solidFill>
                                <a:prstDash val="solid"/>
                                <a:round/>
                                <a:headEnd type="none" w="med" len="med"/>
                                <a:tailEnd type="none" w="med" len="med"/>
                              </a:ln>
                            </wps:spPr>
                            <wps:bodyPr/>
                          </wps:wsp>
                        </wpg:grpSp>
                        <wps:wsp>
                          <wps:cNvPr id="15" name="直接连接符 15"/>
                          <wps:cNvCnPr/>
                          <wps:spPr>
                            <a:xfrm>
                              <a:off x="720" y="880"/>
                              <a:ext cx="840" cy="0"/>
                            </a:xfrm>
                            <a:prstGeom prst="line">
                              <a:avLst/>
                            </a:prstGeom>
                            <a:ln w="9525" cap="flat" cmpd="sng">
                              <a:solidFill>
                                <a:srgbClr val="000000"/>
                              </a:solidFill>
                              <a:prstDash val="solid"/>
                              <a:round/>
                              <a:headEnd type="none" w="med" len="med"/>
                              <a:tailEnd type="none" w="med" len="med"/>
                            </a:ln>
                          </wps:spPr>
                          <wps:bodyPr/>
                        </wps:wsp>
                      </wpg:grpSp>
                    </wpg:wgp>
                  </a:graphicData>
                </a:graphic>
              </wp:anchor>
            </w:drawing>
          </mc:Choice>
          <mc:Fallback>
            <w:pict>
              <v:group id="组合 4" o:spid="_x0000_s1026" o:spt="203" style="position:absolute;left:0pt;margin-left:160.1pt;margin-top:10.05pt;height:186.85pt;width:137.75pt;mso-wrap-distance-bottom:0pt;mso-wrap-distance-left:9pt;mso-wrap-distance-right:9pt;mso-wrap-distance-top:0pt;z-index:-251653120;mso-width-relative:page;mso-height-relative:page;" coordsize="2415,2987" o:gfxdata="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">
                <o:lock v:ext="edit" aspectratio="f"/>
                <v:rect id="_x0000_s1026" o:spid="_x0000_s1026" o:spt="1" style="position:absolute;left:315;top:2363;height:624;width:1680;" fillcolor="#FFFFFF" filled="t" stroked="t" coordsize="21600,21600" o:gfxdata="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1+DRugAAANo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jc w:val="center"/>
                          <w:rPr>
                            <w:sz w:val="20"/>
                          </w:rPr>
                        </w:pPr>
                        <w:r>
                          <w:rPr>
                            <w:rFonts w:hint="eastAsia" w:ascii="仿宋_GB2312" w:hAnsi="宋体" w:eastAsia="仿宋_GB2312"/>
                            <w:sz w:val="24"/>
                            <w:szCs w:val="28"/>
                          </w:rPr>
                          <w:t>图2</w:t>
                        </w:r>
                      </w:p>
                    </w:txbxContent>
                  </v:textbox>
                </v:rect>
                <v:group id="_x0000_s1026" o:spid="_x0000_s1026" o:spt="203" style="position:absolute;left:0;top:0;height:2344;width:2415;" coordsize="2415,234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2344;width:2415;" coordsize="2415,234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_x0000_s1026" o:spid="_x0000_s1026" o:spt="1" style="position:absolute;left:0;top:34;flip:y;height:2310;width:2415;" fillcolor="#FFFFFF" filled="t" stroked="t" coordsize="21600,21600" o:gfxdata="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EGM6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rect>
                    <v:shape id="_x0000_s1026" o:spid="_x0000_s1026" o:spt="100" style="position:absolute;left:735;top:804;flip:y;height:462;width:839;" filled="f" stroked="t" coordsize="43200,21791" o:gfxdata="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cFyu8AAAA&#10;2gAAAA8AAAAAAAAAAQAgAAAAIgAAAGRycy9kb3ducmV2LnhtbFBLAQIUABQAAAAIAIdO4kAzLwWe&#10;OwAAADkAAAAQAAAAAAAAAAEAIAAAAAsBAABkcnMvc2hhcGV4bWwueG1sUEsFBgAAAAAGAAYAWwEA&#10;ALUDAAAAAA==&#10;" path="m0,21791c0,21727,0,21663,0,21600c0,9670,9670,0,21600,0c33529,0,43200,9670,43200,21600c43200,21623,43199,21647,43199,21670em0,21791nsc0,21727,0,21663,0,21600c0,9670,9670,0,21600,0c33529,0,43200,9670,43200,21600c43200,21623,43199,21647,43199,21670l21600,21600,0,21791xe">
                      <v:fill on="f" focussize="0,0"/>
                      <v:stroke color="#000000" joinstyle="round"/>
                      <v:imagedata o:title=""/>
                      <o:lock v:ext="edit" aspectratio="f"/>
                    </v:shape>
                    <v:line id="_x0000_s1026" o:spid="_x0000_s1026" o:spt="20" style="position:absolute;left:720;top:34;flip:x y;height:770;width:15;" filled="f" stroked="t" coordsize="21600,21600" o:gfxdata="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3xJ+62AAAA2gAAAA8A&#10;AAAAAAAAAQAgAAAAIgAAAGRycy9kb3ducmV2LnhtbFBLAQIUABQAAAAIAIdO4kAzLwWeOwAAADkA&#10;AAAQAAAAAAAAAAEAIAAAAAUBAABkcnMvc2hhcGV4bWwueG1sUEsFBgAAAAAGAAYAWwEAAK8DAAAA&#10;AA==&#10;">
                      <v:fill on="f" focussize="0,0"/>
                      <v:stroke color="#000000" joinstyle="round"/>
                      <v:imagedata o:title=""/>
                      <o:lock v:ext="edit" aspectratio="f"/>
                    </v:line>
                    <v:line id="_x0000_s1026" o:spid="_x0000_s1026" o:spt="20" style="position:absolute;left:1549;top:34;flip:x y;height:770;width:26;" filled="f" stroked="t" coordsize="21600,21600" o:gfxdata="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r2Cd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945;top:114;flip:y;height:0;width:420;" filled="f" stroked="t" coordsize="21600,21600" o:gfxdata="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HZoA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shape id="_x0000_s1026" o:spid="_x0000_s1026" o:spt="3" type="#_x0000_t3" style="position:absolute;left:1095;top:114;flip:y;height:154;width:105;" fillcolor="#FFFFFF" filled="t" stroked="t" coordsize="21600,21600" o:gfxdata="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8RvYbsAAADb&#10;AAAADwAAAAAAAAABACAAAAAiAAAAZHJzL2Rvd25yZXYueG1sUEsBAhQAFAAAAAgAh07iQDMvBZ47&#10;AAAAOQAAABAAAAAAAAAAAQAgAAAACgEAAGRycy9zaGFwZXhtbC54bWxQSwUGAAAAAAYABgBbAQAA&#10;tAMAAAAA&#10;">
                      <v:fill on="t" focussize="0,0"/>
                      <v:stroke weight="1.5pt" color="#000000" joinstyle="round"/>
                      <v:imagedata o:title=""/>
                      <o:lock v:ext="edit" aspectratio="f"/>
                    </v:shape>
                    <v:shape id="_x0000_s1026" o:spid="_x0000_s1026" o:spt="100" style="position:absolute;left:735;top:496;height:462;width:840;" filled="f" stroked="t" coordsize="43200,21791" o:gfxdata="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yT8LsAAADb&#10;AAAADwAAAAAAAAABACAAAAAiAAAAZHJzL2Rvd25yZXYueG1sUEsBAhQAFAAAAAgAh07iQDMvBZ47&#10;AAAAOQAAABAAAAAAAAAAAQAgAAAACgEAAGRycy9zaGFwZXhtbC54bWxQSwUGAAAAAAYABgBbAQAA&#10;tAMAAAAA&#10;" path="m0,21791c0,21727,0,21663,0,21600c0,9670,9670,0,21600,0c33529,0,43200,9670,43200,21600c43200,21623,43199,21647,43199,21670em0,21791nsc0,21727,0,21663,0,21600c0,9670,9670,0,21600,0c33529,0,43200,9670,43200,21600c43200,21623,43199,21647,43199,21670l21600,21600,0,21791xe">
                      <v:fill on="f" focussize="0,0"/>
                      <v:stroke color="#000000" joinstyle="round" dashstyle="dash"/>
                      <v:imagedata o:title=""/>
                      <o:lock v:ext="edit" aspectratio="f"/>
                    </v:shape>
                    <v:shape id="_x0000_s1026" o:spid="_x0000_s1026" o:spt="100" style="position:absolute;left:735;top:1882;height:462;width:839;" filled="f" stroked="t" coordsize="43200,21791" o:gfxdata="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Kr7bsAAADb&#10;AAAADwAAAAAAAAABACAAAAAiAAAAZHJzL2Rvd25yZXYueG1sUEsBAhQAFAAAAAgAh07iQDMvBZ47&#10;AAAAOQAAABAAAAAAAAAAAQAgAAAACgEAAGRycy9zaGFwZXhtbC54bWxQSwUGAAAAAAYABgBbAQAA&#10;tAMAAAAA&#10;" path="m0,21791c0,21727,0,21663,0,21600c0,9670,9670,0,21600,0c33529,0,43200,9670,43200,21600c43200,21623,43199,21647,43199,21670em0,21791nsc0,21727,0,21663,0,21600c0,9670,9670,0,21600,0c33529,0,43200,9670,43200,21600c43200,21623,43199,21647,43199,21670l21600,21600,0,21791xe">
                      <v:fill on="f" focussize="0,0"/>
                      <v:stroke color="#000000" joinstyle="round"/>
                      <v:imagedata o:title=""/>
                      <o:lock v:ext="edit" aspectratio="f"/>
                    </v:shape>
                    <v:shape id="_x0000_s1026" o:spid="_x0000_s1026" o:spt="100" style="position:absolute;left:345;top:0;flip:y;height:879;width:1605;" filled="f" stroked="t" coordsize="43200,24067" o:gfxdata="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SVW7sAAADb&#10;AAAADwAAAAAAAAABACAAAAAiAAAAZHJzL2Rvd25yZXYueG1sUEsBAhQAFAAAAAgAh07iQDMvBZ47&#10;AAAAOQAAABAAAAAAAAAAAQAgAAAACgEAAGRycy9zaGFwZXhtbC54bWxQSwUGAAAAAAYABgBbAQAA&#10;tAMAAAAA&#10;" path="m118,23864c39,23111,0,22356,0,21600c0,9670,9670,0,21600,0c33529,0,43200,9670,43200,21600c43200,22424,43152,23248,43058,24066em118,23864nsc39,23111,0,22356,0,21600c0,9670,9670,0,21600,0c33529,0,43200,9670,43200,21600c43200,22424,43152,23248,43058,24066l21600,21600,118,23864xe">
                      <v:fill on="f" focussize="0,0"/>
                      <v:stroke weight="1.5pt" color="#000000" joinstyle="round"/>
                      <v:imagedata o:title=""/>
                      <o:lock v:ext="edit" aspectratio="f"/>
                    </v:shape>
                  </v:group>
                  <v:line id="_x0000_s1026" o:spid="_x0000_s1026" o:spt="20" style="position:absolute;left:720;top:880;height:0;width:84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10:wrap type="square"/>
              </v:group>
            </w:pict>
          </mc:Fallback>
        </mc:AlternateContent>
      </w:r>
    </w:p>
    <w:p>
      <w:pPr>
        <w:tabs>
          <w:tab w:val="left" w:pos="567"/>
        </w:tabs>
        <w:rPr>
          <w:rFonts w:ascii="宋体" w:hAnsi="宋体"/>
          <w:bCs/>
          <w:color w:val="000000"/>
          <w:sz w:val="24"/>
          <w:szCs w:val="24"/>
        </w:rPr>
      </w:pPr>
    </w:p>
    <w:p>
      <w:pPr>
        <w:tabs>
          <w:tab w:val="left" w:pos="567"/>
        </w:tabs>
        <w:ind w:firstLine="664" w:firstLineChars="277"/>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120" w:firstLineChars="50"/>
        <w:rPr>
          <w:rFonts w:ascii="宋体" w:hAnsi="宋体"/>
          <w:bCs/>
          <w:color w:val="000000"/>
          <w:sz w:val="24"/>
          <w:szCs w:val="24"/>
        </w:rPr>
      </w:pPr>
    </w:p>
    <w:p>
      <w:pPr>
        <w:tabs>
          <w:tab w:val="left" w:pos="567"/>
        </w:tabs>
        <w:ind w:firstLine="600" w:firstLineChars="250"/>
        <w:rPr>
          <w:rFonts w:ascii="宋体" w:hAnsi="宋体"/>
          <w:bCs/>
          <w:color w:val="000000"/>
          <w:sz w:val="24"/>
          <w:szCs w:val="24"/>
        </w:rPr>
      </w:pPr>
    </w:p>
    <w:p>
      <w:pPr>
        <w:tabs>
          <w:tab w:val="left" w:pos="567"/>
        </w:tabs>
        <w:ind w:firstLine="600" w:firstLineChars="250"/>
        <w:rPr>
          <w:rFonts w:ascii="仿宋_GB2312" w:hAnsi="仿宋_GB2312" w:eastAsia="仿宋_GB2312" w:cs="仿宋_GB2312"/>
          <w:sz w:val="24"/>
          <w:szCs w:val="24"/>
        </w:rPr>
      </w:pPr>
    </w:p>
    <w:p>
      <w:pPr>
        <w:tabs>
          <w:tab w:val="left" w:pos="567"/>
        </w:tabs>
        <w:ind w:firstLine="600" w:firstLineChars="250"/>
        <w:rPr>
          <w:rFonts w:ascii="仿宋_GB2312" w:hAnsi="仿宋_GB2312" w:eastAsia="仿宋_GB2312" w:cs="仿宋_GB2312"/>
          <w:sz w:val="24"/>
          <w:szCs w:val="24"/>
        </w:rPr>
      </w:pPr>
    </w:p>
    <w:p>
      <w:pPr>
        <w:tabs>
          <w:tab w:val="left" w:pos="567"/>
        </w:tabs>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b.评分标准</w:t>
      </w:r>
    </w:p>
    <w:tbl>
      <w:tblPr>
        <w:tblStyle w:val="7"/>
        <w:tblW w:w="8330" w:type="dxa"/>
        <w:tblInd w:w="0" w:type="dxa"/>
        <w:tblLayout w:type="fixed"/>
        <w:tblCellMar>
          <w:top w:w="0" w:type="dxa"/>
          <w:left w:w="0" w:type="dxa"/>
          <w:bottom w:w="0" w:type="dxa"/>
          <w:right w:w="0" w:type="dxa"/>
        </w:tblCellMar>
      </w:tblPr>
      <w:tblGrid>
        <w:gridCol w:w="1681"/>
        <w:gridCol w:w="645"/>
        <w:gridCol w:w="759"/>
        <w:gridCol w:w="709"/>
        <w:gridCol w:w="709"/>
        <w:gridCol w:w="708"/>
        <w:gridCol w:w="709"/>
        <w:gridCol w:w="709"/>
        <w:gridCol w:w="567"/>
        <w:gridCol w:w="567"/>
        <w:gridCol w:w="567"/>
      </w:tblGrid>
      <w:tr>
        <w:tblPrEx>
          <w:tblCellMar>
            <w:top w:w="0" w:type="dxa"/>
            <w:left w:w="0" w:type="dxa"/>
            <w:bottom w:w="0" w:type="dxa"/>
            <w:right w:w="0" w:type="dxa"/>
          </w:tblCellMar>
        </w:tblPrEx>
        <w:trPr>
          <w:trHeight w:val="526" w:hRule="atLeast"/>
        </w:trPr>
        <w:tc>
          <w:tcPr>
            <w:tcW w:w="16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分值</w:t>
            </w:r>
          </w:p>
        </w:tc>
        <w:tc>
          <w:tcPr>
            <w:tcW w:w="6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200</w:t>
            </w:r>
          </w:p>
        </w:tc>
        <w:tc>
          <w:tcPr>
            <w:tcW w:w="7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180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160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140</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120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100</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80</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60</w:t>
            </w:r>
          </w:p>
        </w:tc>
        <w:tc>
          <w:tcPr>
            <w:tcW w:w="567" w:type="dxa"/>
            <w:tcBorders>
              <w:top w:val="single" w:color="auto" w:sz="8" w:space="0"/>
              <w:left w:val="nil"/>
              <w:bottom w:val="single" w:color="auto" w:sz="8" w:space="0"/>
              <w:right w:val="single" w:color="auto" w:sz="8" w:space="0"/>
            </w:tcBorders>
            <w:vAlign w:val="center"/>
          </w:tcPr>
          <w:p>
            <w:pPr>
              <w:widowControl/>
              <w:snapToGrid w:val="0"/>
              <w:jc w:val="center"/>
              <w:rPr>
                <w:rFonts w:ascii="宋体" w:hAnsi="宋体"/>
                <w:b/>
                <w:kern w:val="0"/>
                <w:sz w:val="24"/>
                <w:szCs w:val="24"/>
              </w:rPr>
            </w:pPr>
            <w:r>
              <w:rPr>
                <w:rFonts w:hint="eastAsia" w:ascii="宋体" w:hAnsi="宋体"/>
                <w:b/>
                <w:kern w:val="0"/>
                <w:sz w:val="24"/>
                <w:szCs w:val="24"/>
              </w:rPr>
              <w:t>40</w:t>
            </w:r>
          </w:p>
        </w:tc>
        <w:tc>
          <w:tcPr>
            <w:tcW w:w="5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b/>
                <w:kern w:val="0"/>
                <w:sz w:val="24"/>
                <w:szCs w:val="24"/>
              </w:rPr>
            </w:pPr>
            <w:r>
              <w:rPr>
                <w:rFonts w:hint="eastAsia" w:ascii="宋体" w:hAnsi="宋体"/>
                <w:b/>
                <w:kern w:val="0"/>
                <w:sz w:val="24"/>
                <w:szCs w:val="24"/>
              </w:rPr>
              <w:t>20</w:t>
            </w:r>
          </w:p>
        </w:tc>
      </w:tr>
      <w:tr>
        <w:tblPrEx>
          <w:tblCellMar>
            <w:top w:w="0" w:type="dxa"/>
            <w:left w:w="0" w:type="dxa"/>
            <w:bottom w:w="0" w:type="dxa"/>
            <w:right w:w="0" w:type="dxa"/>
          </w:tblCellMar>
        </w:tblPrEx>
        <w:trPr>
          <w:trHeight w:val="466" w:hRule="atLeast"/>
        </w:trPr>
        <w:tc>
          <w:tcPr>
            <w:tcW w:w="16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男子（个数）</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10</w:t>
            </w:r>
          </w:p>
        </w:tc>
        <w:tc>
          <w:tcPr>
            <w:tcW w:w="7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9</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8</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7</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6</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5</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4</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3</w:t>
            </w:r>
          </w:p>
        </w:tc>
        <w:tc>
          <w:tcPr>
            <w:tcW w:w="567" w:type="dxa"/>
            <w:tcBorders>
              <w:top w:val="nil"/>
              <w:left w:val="nil"/>
              <w:bottom w:val="single" w:color="auto" w:sz="8" w:space="0"/>
              <w:right w:val="single" w:color="auto" w:sz="8" w:space="0"/>
            </w:tcBorders>
            <w:vAlign w:val="center"/>
          </w:tcPr>
          <w:p>
            <w:pPr>
              <w:widowControl/>
              <w:snapToGrid w:val="0"/>
              <w:jc w:val="center"/>
              <w:rPr>
                <w:rFonts w:ascii="宋体" w:hAnsi="宋体"/>
                <w:kern w:val="0"/>
                <w:sz w:val="24"/>
                <w:szCs w:val="24"/>
              </w:rPr>
            </w:pPr>
            <w:r>
              <w:rPr>
                <w:rFonts w:hint="eastAsia" w:ascii="宋体" w:hAnsi="宋体"/>
                <w:kern w:val="0"/>
                <w:sz w:val="24"/>
                <w:szCs w:val="24"/>
              </w:rPr>
              <w:t>2</w:t>
            </w:r>
          </w:p>
        </w:tc>
        <w:tc>
          <w:tcPr>
            <w:tcW w:w="5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宋体" w:hAnsi="宋体"/>
                <w:kern w:val="0"/>
                <w:sz w:val="24"/>
                <w:szCs w:val="24"/>
              </w:rPr>
            </w:pPr>
            <w:r>
              <w:rPr>
                <w:rFonts w:hint="eastAsia" w:ascii="宋体" w:hAnsi="宋体"/>
                <w:kern w:val="0"/>
                <w:sz w:val="24"/>
                <w:szCs w:val="24"/>
              </w:rPr>
              <w:t>1</w:t>
            </w:r>
          </w:p>
        </w:tc>
      </w:tr>
    </w:tbl>
    <w:p>
      <w:pPr>
        <w:tabs>
          <w:tab w:val="left" w:pos="567"/>
        </w:tabs>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③</w:t>
      </w:r>
      <w:r>
        <w:rPr>
          <w:rFonts w:ascii="仿宋_GB2312" w:hAnsi="仿宋_GB2312" w:eastAsia="仿宋_GB2312" w:cs="仿宋_GB2312"/>
          <w:sz w:val="24"/>
          <w:szCs w:val="24"/>
        </w:rPr>
        <w:t>折返跑（</w:t>
      </w:r>
      <w:r>
        <w:rPr>
          <w:rFonts w:hint="eastAsia" w:ascii="仿宋_GB2312" w:hAnsi="仿宋_GB2312" w:eastAsia="仿宋_GB2312" w:cs="仿宋_GB2312"/>
          <w:sz w:val="24"/>
          <w:szCs w:val="24"/>
        </w:rPr>
        <w:t>200分）</w:t>
      </w:r>
    </w:p>
    <w:p>
      <w:pPr>
        <w:tabs>
          <w:tab w:val="left" w:pos="567"/>
        </w:tabs>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a.测试</w:t>
      </w:r>
      <w:r>
        <w:rPr>
          <w:rFonts w:ascii="仿宋_GB2312" w:hAnsi="仿宋_GB2312" w:eastAsia="仿宋_GB2312" w:cs="仿宋_GB2312"/>
          <w:sz w:val="32"/>
          <w:szCs w:val="32"/>
        </w:rPr>
        <w:t>方法</w:t>
      </w:r>
    </w:p>
    <w:p>
      <w:pPr>
        <w:tabs>
          <w:tab w:val="left" w:pos="567"/>
        </w:tabs>
        <w:ind w:firstLine="640" w:firstLineChars="200"/>
        <w:rPr>
          <w:rFonts w:ascii="仿宋_GB2312" w:hAnsi="仿宋_GB2312" w:eastAsia="仿宋_GB2312" w:cs="仿宋_GB2312"/>
          <w:sz w:val="24"/>
          <w:szCs w:val="24"/>
        </w:rPr>
      </w:pPr>
      <w:r>
        <w:rPr>
          <w:rFonts w:ascii="仿宋_GB2312" w:hAnsi="仿宋_GB2312" w:eastAsia="仿宋_GB2312" w:cs="仿宋_GB2312"/>
          <w:sz w:val="32"/>
          <w:szCs w:val="32"/>
        </w:rPr>
        <w:t>由球场的底线开始跑到罚球线返回出发点,再跑到中线返回出发点,然后跑到前场罚球线返回出发点,最后跑到对面底线再返回出发点（见图3）。</w:t>
      </w:r>
    </w:p>
    <w:p>
      <w:pPr>
        <w:tabs>
          <w:tab w:val="left" w:pos="567"/>
        </w:tabs>
        <w:ind w:firstLine="424" w:firstLineChars="177"/>
        <w:rPr>
          <w:rFonts w:ascii="仿宋_GB2312" w:hAnsi="仿宋_GB2312" w:eastAsia="仿宋_GB2312" w:cs="仿宋_GB2312"/>
          <w:sz w:val="24"/>
          <w:szCs w:val="24"/>
        </w:rPr>
      </w:pPr>
      <w:r>
        <w:rPr>
          <w:rFonts w:ascii="仿宋_GB2312" w:hAnsi="仿宋_GB2312" w:eastAsia="仿宋_GB2312" w:cs="仿宋_GB2312"/>
          <w:sz w:val="24"/>
          <w:szCs w:val="24"/>
        </w:rPr>
        <mc:AlternateContent>
          <mc:Choice Requires="wpg">
            <w:drawing>
              <wp:anchor distT="0" distB="0" distL="114300" distR="114300" simplePos="0" relativeHeight="251664384" behindDoc="0" locked="0" layoutInCell="1" allowOverlap="1">
                <wp:simplePos x="0" y="0"/>
                <wp:positionH relativeFrom="column">
                  <wp:posOffset>1630680</wp:posOffset>
                </wp:positionH>
                <wp:positionV relativeFrom="paragraph">
                  <wp:posOffset>110490</wp:posOffset>
                </wp:positionV>
                <wp:extent cx="1352550" cy="2113915"/>
                <wp:effectExtent l="0" t="0" r="0" b="635"/>
                <wp:wrapSquare wrapText="bothSides"/>
                <wp:docPr id="1045" name="组合 1"/>
                <wp:cNvGraphicFramePr/>
                <a:graphic xmlns:a="http://schemas.openxmlformats.org/drawingml/2006/main">
                  <a:graphicData uri="http://schemas.microsoft.com/office/word/2010/wordprocessingGroup">
                    <wpg:wgp>
                      <wpg:cNvGrpSpPr/>
                      <wpg:grpSpPr>
                        <a:xfrm>
                          <a:off x="0" y="0"/>
                          <a:ext cx="1352550" cy="2113915"/>
                          <a:chOff x="8280" y="13033"/>
                          <a:chExt cx="2130" cy="3506"/>
                        </a:xfrm>
                      </wpg:grpSpPr>
                      <pic:pic xmlns:pic="http://schemas.openxmlformats.org/drawingml/2006/picture">
                        <pic:nvPicPr>
                          <pic:cNvPr id="16" name="Image"/>
                          <pic:cNvPicPr/>
                        </pic:nvPicPr>
                        <pic:blipFill>
                          <a:blip r:embed="rId5" cstate="print"/>
                          <a:srcRect/>
                          <a:stretch>
                            <a:fillRect/>
                          </a:stretch>
                        </pic:blipFill>
                        <pic:spPr>
                          <a:xfrm>
                            <a:off x="8280" y="13033"/>
                            <a:ext cx="2130" cy="2873"/>
                          </a:xfrm>
                          <a:prstGeom prst="rect">
                            <a:avLst/>
                          </a:prstGeom>
                          <a:ln>
                            <a:noFill/>
                          </a:ln>
                        </pic:spPr>
                      </pic:pic>
                      <wps:wsp>
                        <wps:cNvPr id="17" name="矩形 17"/>
                        <wps:cNvSpPr/>
                        <wps:spPr>
                          <a:xfrm>
                            <a:off x="8590" y="15710"/>
                            <a:ext cx="1476" cy="829"/>
                          </a:xfrm>
                          <a:prstGeom prst="rect">
                            <a:avLst/>
                          </a:prstGeom>
                          <a:ln>
                            <a:noFill/>
                          </a:ln>
                        </wps:spPr>
                        <wps:txbx>
                          <w:txbxContent>
                            <w:p>
                              <w:pPr>
                                <w:jc w:val="center"/>
                                <w:rPr>
                                  <w:sz w:val="20"/>
                                </w:rPr>
                              </w:pPr>
                              <w:r>
                                <w:rPr>
                                  <w:rFonts w:hint="eastAsia" w:ascii="仿宋_GB2312" w:hAnsi="宋体" w:eastAsia="仿宋_GB2312"/>
                                  <w:sz w:val="24"/>
                                  <w:szCs w:val="28"/>
                                </w:rPr>
                                <w:t>图3</w:t>
                              </w:r>
                            </w:p>
                            <w:p/>
                          </w:txbxContent>
                        </wps:txbx>
                        <wps:bodyPr vert="horz" wrap="square" lIns="91440" tIns="45720" rIns="91440" bIns="45720" anchor="t" upright="1">
                          <a:noAutofit/>
                        </wps:bodyPr>
                      </wps:wsp>
                    </wpg:wgp>
                  </a:graphicData>
                </a:graphic>
              </wp:anchor>
            </w:drawing>
          </mc:Choice>
          <mc:Fallback>
            <w:pict>
              <v:group id="组合 1" o:spid="_x0000_s1026" o:spt="203" style="position:absolute;left:0pt;margin-left:128.4pt;margin-top:8.7pt;height:166.45pt;width:106.5pt;mso-wrap-distance-bottom:0pt;mso-wrap-distance-left:9pt;mso-wrap-distance-right:9pt;mso-wrap-distance-top:0pt;z-index:251664384;mso-width-relative:page;mso-height-relative:page;" coordorigin="8280,13033" coordsize="2130,3506" o:gfxdata="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">
                <o:lock v:ext="edit" aspectratio="f"/>
                <v:shape id="Image" o:spid="_x0000_s1026" o:spt="75" type="#_x0000_t75" style="position:absolute;left:8280;top:13033;height:2873;width:2130;" filled="f" o:preferrelative="t" stroked="f" coordsize="21600,21600" o:gfxdata="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nsXrsAAADb&#10;AAAADwAAAAAAAAABACAAAAAiAAAAZHJzL2Rvd25yZXYueG1sUEsBAhQAFAAAAAgAh07iQDMvBZ47&#10;AAAAOQAAABAAAAAAAAAAAQAgAAAACgEAAGRycy9zaGFwZXhtbC54bWxQSwUGAAAAAAYABgBbAQAA&#10;tAMAAAAA&#10;">
                  <v:fill on="f" focussize="0,0"/>
                  <v:stroke on="f"/>
                  <v:imagedata r:id="rId5" o:title=""/>
                  <o:lock v:ext="edit" aspectratio="f"/>
                </v:shape>
                <v:rect id="_x0000_s1026" o:spid="_x0000_s1026" o:spt="1" style="position:absolute;left:8590;top:15710;height:829;width:1476;"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20"/>
                          </w:rPr>
                        </w:pPr>
                        <w:r>
                          <w:rPr>
                            <w:rFonts w:hint="eastAsia" w:ascii="仿宋_GB2312" w:hAnsi="宋体" w:eastAsia="仿宋_GB2312"/>
                            <w:sz w:val="24"/>
                            <w:szCs w:val="28"/>
                          </w:rPr>
                          <w:t>图3</w:t>
                        </w:r>
                      </w:p>
                      <w:p/>
                    </w:txbxContent>
                  </v:textbox>
                </v:rect>
                <w10:wrap type="square"/>
              </v:group>
            </w:pict>
          </mc:Fallback>
        </mc:AlternateContent>
      </w: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424" w:firstLineChars="177"/>
        <w:rPr>
          <w:rFonts w:ascii="仿宋_GB2312" w:hAnsi="仿宋_GB2312" w:eastAsia="仿宋_GB2312" w:cs="仿宋_GB2312"/>
          <w:sz w:val="24"/>
          <w:szCs w:val="24"/>
        </w:rPr>
      </w:pPr>
    </w:p>
    <w:p>
      <w:pPr>
        <w:tabs>
          <w:tab w:val="left" w:pos="567"/>
        </w:tabs>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b.评分标准</w:t>
      </w:r>
    </w:p>
    <w:tbl>
      <w:tblPr>
        <w:tblStyle w:val="7"/>
        <w:tblW w:w="8259" w:type="dxa"/>
        <w:tblInd w:w="71" w:type="dxa"/>
        <w:tblLayout w:type="fixed"/>
        <w:tblCellMar>
          <w:top w:w="0" w:type="dxa"/>
          <w:left w:w="0" w:type="dxa"/>
          <w:bottom w:w="0" w:type="dxa"/>
          <w:right w:w="0" w:type="dxa"/>
        </w:tblCellMar>
      </w:tblPr>
      <w:tblGrid>
        <w:gridCol w:w="860"/>
        <w:gridCol w:w="780"/>
        <w:gridCol w:w="799"/>
        <w:gridCol w:w="809"/>
        <w:gridCol w:w="758"/>
        <w:gridCol w:w="851"/>
        <w:gridCol w:w="850"/>
        <w:gridCol w:w="851"/>
        <w:gridCol w:w="850"/>
        <w:gridCol w:w="851"/>
      </w:tblGrid>
      <w:tr>
        <w:tblPrEx>
          <w:tblCellMar>
            <w:top w:w="0" w:type="dxa"/>
            <w:left w:w="0" w:type="dxa"/>
            <w:bottom w:w="0" w:type="dxa"/>
            <w:right w:w="0" w:type="dxa"/>
          </w:tblCellMar>
        </w:tblPrEx>
        <w:trPr>
          <w:trHeight w:val="489" w:hRule="atLeast"/>
        </w:trPr>
        <w:tc>
          <w:tcPr>
            <w:tcW w:w="8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7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190</w:t>
            </w:r>
          </w:p>
        </w:tc>
        <w:tc>
          <w:tcPr>
            <w:tcW w:w="8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180</w:t>
            </w:r>
          </w:p>
        </w:tc>
        <w:tc>
          <w:tcPr>
            <w:tcW w:w="7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170</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130</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blPrEx>
          <w:tblCellMar>
            <w:top w:w="0" w:type="dxa"/>
            <w:left w:w="0" w:type="dxa"/>
            <w:bottom w:w="0" w:type="dxa"/>
            <w:right w:w="0" w:type="dxa"/>
          </w:tblCellMar>
        </w:tblPrEx>
        <w:trPr>
          <w:trHeight w:val="443" w:hRule="atLeast"/>
        </w:trPr>
        <w:tc>
          <w:tcPr>
            <w:tcW w:w="8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29″5</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8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30″5</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31″5</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32″5</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33″5</w:t>
            </w:r>
          </w:p>
        </w:tc>
      </w:tr>
      <w:tr>
        <w:tblPrEx>
          <w:tblCellMar>
            <w:top w:w="0" w:type="dxa"/>
            <w:left w:w="0" w:type="dxa"/>
            <w:bottom w:w="0" w:type="dxa"/>
            <w:right w:w="0" w:type="dxa"/>
          </w:tblCellMar>
        </w:tblPrEx>
        <w:trPr>
          <w:trHeight w:val="490" w:hRule="atLeast"/>
        </w:trPr>
        <w:tc>
          <w:tcPr>
            <w:tcW w:w="8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110</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8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CellMar>
            <w:top w:w="0" w:type="dxa"/>
            <w:left w:w="0" w:type="dxa"/>
            <w:bottom w:w="0" w:type="dxa"/>
            <w:right w:w="0" w:type="dxa"/>
          </w:tblCellMar>
        </w:tblPrEx>
        <w:trPr>
          <w:trHeight w:val="475" w:hRule="atLeast"/>
        </w:trPr>
        <w:tc>
          <w:tcPr>
            <w:tcW w:w="8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7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34″5</w:t>
            </w:r>
          </w:p>
        </w:tc>
        <w:tc>
          <w:tcPr>
            <w:tcW w:w="8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35″5</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36″5</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37″0</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37″5</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38″0</w:t>
            </w:r>
          </w:p>
        </w:tc>
      </w:tr>
    </w:tbl>
    <w:p>
      <w:pPr>
        <w:widowControl/>
        <w:adjustRightInd w:val="0"/>
        <w:snapToGrid w:val="0"/>
        <w:jc w:val="left"/>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备注：篮球所有考核项目均为两次机会，取两次中最好</w:t>
      </w:r>
      <w:r>
        <w:rPr>
          <w:rFonts w:hint="eastAsia" w:ascii="仿宋_GB2312" w:hAnsi="仿宋_GB2312" w:eastAsia="仿宋_GB2312" w:cs="仿宋_GB2312"/>
          <w:color w:val="auto"/>
          <w:sz w:val="32"/>
          <w:szCs w:val="32"/>
        </w:rPr>
        <w:t>成绩为决定成绩。</w:t>
      </w:r>
    </w:p>
    <w:p>
      <w:pPr>
        <w:widowControl/>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4）田径测试(600分)</w:t>
      </w:r>
    </w:p>
    <w:p>
      <w:pPr>
        <w:widowControl/>
        <w:ind w:firstLine="960" w:firstLineChars="3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a.测试方法</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按国际田联最新竞赛规则进行现场测试，成绩分为三个部分达标分数（300分）、素质分数（100分）、综合技能分数（200分）。</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b.达标和素质评分标准</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7"/>
        <w:gridCol w:w="1076"/>
        <w:gridCol w:w="947"/>
        <w:gridCol w:w="947"/>
        <w:gridCol w:w="947"/>
        <w:gridCol w:w="947"/>
        <w:gridCol w:w="947"/>
        <w:gridCol w:w="947"/>
        <w:gridCol w:w="9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项目</w:t>
            </w:r>
          </w:p>
        </w:tc>
        <w:tc>
          <w:tcPr>
            <w:tcW w:w="7705" w:type="dxa"/>
            <w:gridSpan w:val="8"/>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男子评分标准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vMerge w:val="restart"/>
            <w:vAlign w:val="center"/>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三级跳远</w:t>
            </w:r>
          </w:p>
        </w:tc>
        <w:tc>
          <w:tcPr>
            <w:tcW w:w="1076" w:type="dxa"/>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分值</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290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vMerge w:val="continue"/>
          </w:tcPr>
          <w:p>
            <w:pPr>
              <w:widowControl/>
              <w:jc w:val="center"/>
              <w:rPr>
                <w:rFonts w:ascii="仿宋_GB2312" w:hAnsi="仿宋_GB2312" w:eastAsia="仿宋_GB2312" w:cs="仿宋_GB2312"/>
                <w:sz w:val="24"/>
                <w:szCs w:val="24"/>
              </w:rPr>
            </w:pPr>
          </w:p>
        </w:tc>
        <w:tc>
          <w:tcPr>
            <w:tcW w:w="1076" w:type="dxa"/>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成绩（m）</w:t>
            </w:r>
          </w:p>
        </w:tc>
        <w:tc>
          <w:tcPr>
            <w:tcW w:w="947" w:type="dxa"/>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15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铅球</w:t>
            </w:r>
          </w:p>
        </w:tc>
        <w:tc>
          <w:tcPr>
            <w:tcW w:w="1076" w:type="dxa"/>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成绩</w:t>
            </w:r>
            <w:r>
              <w:rPr>
                <w:rFonts w:hint="eastAsia" w:ascii="仿宋_GB2312" w:hAnsi="仿宋_GB2312" w:eastAsia="仿宋_GB2312" w:cs="仿宋_GB2312"/>
                <w:sz w:val="24"/>
                <w:szCs w:val="24"/>
              </w:rPr>
              <w:t>(m)</w:t>
            </w:r>
          </w:p>
        </w:tc>
        <w:tc>
          <w:tcPr>
            <w:tcW w:w="947" w:type="dxa"/>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≥15.5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50m</w:t>
            </w:r>
          </w:p>
        </w:tc>
        <w:tc>
          <w:tcPr>
            <w:tcW w:w="1076"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17" w:type="dxa"/>
            <w:vMerge w:val="continue"/>
          </w:tcPr>
          <w:p>
            <w:pPr>
              <w:widowControl/>
              <w:jc w:val="center"/>
              <w:rPr>
                <w:rFonts w:ascii="仿宋_GB2312" w:hAnsi="仿宋_GB2312" w:eastAsia="仿宋_GB2312" w:cs="仿宋_GB2312"/>
                <w:sz w:val="24"/>
                <w:szCs w:val="24"/>
              </w:rPr>
            </w:pPr>
          </w:p>
        </w:tc>
        <w:tc>
          <w:tcPr>
            <w:tcW w:w="1076"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成绩（s</w:t>
            </w:r>
            <w:r>
              <w:rPr>
                <w:rFonts w:ascii="仿宋_GB2312" w:hAnsi="仿宋_GB2312" w:eastAsia="仿宋_GB2312" w:cs="仿宋_GB2312"/>
                <w:sz w:val="24"/>
                <w:szCs w:val="24"/>
              </w:rPr>
              <w:t>）</w:t>
            </w:r>
          </w:p>
        </w:tc>
        <w:tc>
          <w:tcPr>
            <w:tcW w:w="947" w:type="dxa"/>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947" w:type="dxa"/>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7.7</w:t>
            </w:r>
          </w:p>
        </w:tc>
      </w:tr>
    </w:tbl>
    <w:p>
      <w:pPr>
        <w:widowControl/>
        <w:jc w:val="left"/>
        <w:rPr>
          <w:rFonts w:ascii="仿宋_GB2312" w:hAnsi="仿宋_GB2312" w:eastAsia="仿宋_GB2312" w:cs="仿宋_GB2312"/>
          <w:sz w:val="24"/>
          <w:szCs w:val="24"/>
        </w:rPr>
      </w:pPr>
    </w:p>
    <w:p>
      <w:pPr>
        <w:widowControl/>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c.综合技术评分标准</w:t>
      </w:r>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2"/>
        <w:gridCol w:w="666"/>
        <w:gridCol w:w="1899"/>
        <w:gridCol w:w="1276"/>
        <w:gridCol w:w="1134"/>
        <w:gridCol w:w="1134"/>
        <w:gridCol w:w="946"/>
        <w:gridCol w:w="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45" w:hRule="atLeast"/>
        </w:trPr>
        <w:tc>
          <w:tcPr>
            <w:tcW w:w="1328" w:type="dxa"/>
            <w:gridSpan w:val="2"/>
            <w:vMerge w:val="restart"/>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1899" w:type="dxa"/>
            <w:vMerge w:val="restart"/>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指标内涵</w:t>
            </w:r>
          </w:p>
        </w:tc>
        <w:tc>
          <w:tcPr>
            <w:tcW w:w="4490" w:type="dxa"/>
            <w:gridSpan w:val="4"/>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评价等级</w:t>
            </w:r>
          </w:p>
        </w:tc>
        <w:tc>
          <w:tcPr>
            <w:tcW w:w="805" w:type="dxa"/>
            <w:vMerge w:val="restart"/>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权重分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0" w:hRule="atLeast"/>
        </w:trPr>
        <w:tc>
          <w:tcPr>
            <w:tcW w:w="1328" w:type="dxa"/>
            <w:gridSpan w:val="2"/>
            <w:vMerge w:val="continue"/>
            <w:vAlign w:val="center"/>
          </w:tcPr>
          <w:p>
            <w:pPr>
              <w:widowControl/>
              <w:jc w:val="left"/>
              <w:rPr>
                <w:rFonts w:ascii="仿宋_GB2312" w:hAnsi="仿宋_GB2312" w:eastAsia="仿宋_GB2312" w:cs="仿宋_GB2312"/>
                <w:sz w:val="24"/>
                <w:szCs w:val="24"/>
              </w:rPr>
            </w:pPr>
          </w:p>
        </w:tc>
        <w:tc>
          <w:tcPr>
            <w:tcW w:w="1899" w:type="dxa"/>
            <w:vMerge w:val="continue"/>
            <w:vAlign w:val="center"/>
          </w:tcPr>
          <w:p>
            <w:pPr>
              <w:widowControl/>
              <w:jc w:val="left"/>
              <w:rPr>
                <w:rFonts w:ascii="仿宋_GB2312" w:hAnsi="仿宋_GB2312" w:eastAsia="仿宋_GB2312" w:cs="仿宋_GB2312"/>
                <w:sz w:val="24"/>
                <w:szCs w:val="24"/>
              </w:rPr>
            </w:pPr>
          </w:p>
        </w:tc>
        <w:tc>
          <w:tcPr>
            <w:tcW w:w="1276"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优</w:t>
            </w:r>
          </w:p>
        </w:tc>
        <w:tc>
          <w:tcPr>
            <w:tcW w:w="1134"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良</w:t>
            </w:r>
          </w:p>
        </w:tc>
        <w:tc>
          <w:tcPr>
            <w:tcW w:w="1134"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w:t>
            </w:r>
          </w:p>
        </w:tc>
        <w:tc>
          <w:tcPr>
            <w:tcW w:w="946"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snapToGrid w:val="0"/>
              <w:jc w:val="lef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差</w:t>
            </w:r>
          </w:p>
          <w:p>
            <w:pPr>
              <w:widowControl/>
              <w:snapToGrid w:val="0"/>
              <w:jc w:val="left"/>
              <w:rPr>
                <w:rFonts w:ascii="仿宋_GB2312" w:hAnsi="仿宋_GB2312" w:eastAsia="仿宋_GB2312" w:cs="仿宋_GB2312"/>
                <w:sz w:val="24"/>
                <w:szCs w:val="24"/>
              </w:rPr>
            </w:pPr>
            <w:r>
              <w:rPr>
                <w:rFonts w:ascii="仿宋_GB2312" w:hAnsi="仿宋_GB2312" w:eastAsia="仿宋_GB2312" w:cs="仿宋_GB2312"/>
                <w:sz w:val="24"/>
                <w:szCs w:val="24"/>
              </w:rPr>
              <w:t> </w:t>
            </w:r>
          </w:p>
        </w:tc>
        <w:tc>
          <w:tcPr>
            <w:tcW w:w="805" w:type="dxa"/>
            <w:vMerge w:val="continue"/>
            <w:vAlign w:val="center"/>
          </w:tcPr>
          <w:p>
            <w:pPr>
              <w:widowControl/>
              <w:jc w:val="left"/>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trPr>
        <w:tc>
          <w:tcPr>
            <w:tcW w:w="662" w:type="dxa"/>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666" w:type="dxa"/>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内容</w:t>
            </w:r>
          </w:p>
        </w:tc>
        <w:tc>
          <w:tcPr>
            <w:tcW w:w="1899" w:type="dxa"/>
            <w:vMerge w:val="continue"/>
            <w:vAlign w:val="center"/>
          </w:tcPr>
          <w:p>
            <w:pPr>
              <w:widowControl/>
              <w:jc w:val="left"/>
              <w:rPr>
                <w:rFonts w:ascii="仿宋_GB2312" w:hAnsi="仿宋_GB2312" w:eastAsia="仿宋_GB2312" w:cs="仿宋_GB2312"/>
                <w:sz w:val="24"/>
                <w:szCs w:val="24"/>
              </w:rPr>
            </w:pPr>
          </w:p>
        </w:tc>
        <w:tc>
          <w:tcPr>
            <w:tcW w:w="1276"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200-170</w:t>
            </w:r>
          </w:p>
        </w:tc>
        <w:tc>
          <w:tcPr>
            <w:tcW w:w="1134"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169-140</w:t>
            </w:r>
          </w:p>
        </w:tc>
        <w:tc>
          <w:tcPr>
            <w:tcW w:w="1134"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139-110</w:t>
            </w:r>
          </w:p>
        </w:tc>
        <w:tc>
          <w:tcPr>
            <w:tcW w:w="946"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109-80</w:t>
            </w:r>
          </w:p>
          <w:p>
            <w:pPr>
              <w:widowControl/>
              <w:snapToGrid w:val="0"/>
              <w:jc w:val="center"/>
              <w:rPr>
                <w:rFonts w:ascii="仿宋_GB2312" w:hAnsi="仿宋_GB2312" w:eastAsia="仿宋_GB2312" w:cs="仿宋_GB2312"/>
                <w:sz w:val="24"/>
                <w:szCs w:val="24"/>
              </w:rPr>
            </w:pPr>
          </w:p>
        </w:tc>
        <w:tc>
          <w:tcPr>
            <w:tcW w:w="805" w:type="dxa"/>
            <w:vMerge w:val="continue"/>
            <w:vAlign w:val="center"/>
          </w:tcPr>
          <w:p>
            <w:pPr>
              <w:widowControl/>
              <w:jc w:val="left"/>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1" w:hRule="atLeast"/>
        </w:trPr>
        <w:tc>
          <w:tcPr>
            <w:tcW w:w="662"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666" w:type="dxa"/>
            <w:tcMar>
              <w:top w:w="0" w:type="dxa"/>
              <w:left w:w="108" w:type="dxa"/>
              <w:bottom w:w="0" w:type="dxa"/>
              <w:right w:w="108" w:type="dxa"/>
            </w:tcMar>
          </w:tcPr>
          <w:p>
            <w:pPr>
              <w:widowControl/>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综合技术评定</w:t>
            </w:r>
          </w:p>
        </w:tc>
        <w:tc>
          <w:tcPr>
            <w:tcW w:w="1899" w:type="dxa"/>
            <w:tcMar>
              <w:top w:w="0" w:type="dxa"/>
              <w:left w:w="108" w:type="dxa"/>
              <w:bottom w:w="0" w:type="dxa"/>
              <w:right w:w="108" w:type="dxa"/>
            </w:tcMar>
          </w:tcPr>
          <w:p>
            <w:pPr>
              <w:widowControl/>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整体技术正确规范；动作连贯、熟练；整体技术运用协调，衔接好，成功率高。</w:t>
            </w:r>
          </w:p>
        </w:tc>
        <w:tc>
          <w:tcPr>
            <w:tcW w:w="1276" w:type="dxa"/>
            <w:tcMar>
              <w:top w:w="0" w:type="dxa"/>
              <w:left w:w="108" w:type="dxa"/>
              <w:bottom w:w="0" w:type="dxa"/>
              <w:right w:w="108" w:type="dxa"/>
            </w:tcMar>
          </w:tcPr>
          <w:p>
            <w:pPr>
              <w:widowControl/>
              <w:snapToGrid w:val="0"/>
              <w:jc w:val="left"/>
              <w:rPr>
                <w:rFonts w:ascii="仿宋_GB2312" w:hAnsi="仿宋_GB2312" w:eastAsia="仿宋_GB2312" w:cs="仿宋_GB2312"/>
                <w:sz w:val="24"/>
                <w:szCs w:val="24"/>
              </w:rPr>
            </w:pPr>
            <w:r>
              <w:rPr>
                <w:rFonts w:ascii="仿宋_GB2312" w:hAnsi="仿宋_GB2312" w:eastAsia="仿宋_GB2312" w:cs="仿宋_GB2312"/>
                <w:sz w:val="24"/>
                <w:szCs w:val="24"/>
              </w:rPr>
              <w:t> </w:t>
            </w:r>
          </w:p>
        </w:tc>
        <w:tc>
          <w:tcPr>
            <w:tcW w:w="1134" w:type="dxa"/>
            <w:tcMar>
              <w:top w:w="0" w:type="dxa"/>
              <w:left w:w="108" w:type="dxa"/>
              <w:bottom w:w="0" w:type="dxa"/>
              <w:right w:w="108" w:type="dxa"/>
            </w:tcMar>
          </w:tcPr>
          <w:p>
            <w:pPr>
              <w:widowControl/>
              <w:snapToGrid w:val="0"/>
              <w:jc w:val="left"/>
              <w:rPr>
                <w:rFonts w:ascii="仿宋_GB2312" w:hAnsi="仿宋_GB2312" w:eastAsia="仿宋_GB2312" w:cs="仿宋_GB2312"/>
                <w:sz w:val="24"/>
                <w:szCs w:val="24"/>
              </w:rPr>
            </w:pPr>
            <w:r>
              <w:rPr>
                <w:rFonts w:ascii="仿宋_GB2312" w:hAnsi="仿宋_GB2312" w:eastAsia="仿宋_GB2312" w:cs="仿宋_GB2312"/>
                <w:sz w:val="24"/>
                <w:szCs w:val="24"/>
              </w:rPr>
              <w:t> </w:t>
            </w:r>
          </w:p>
        </w:tc>
        <w:tc>
          <w:tcPr>
            <w:tcW w:w="1134" w:type="dxa"/>
            <w:tcMar>
              <w:top w:w="0" w:type="dxa"/>
              <w:left w:w="108" w:type="dxa"/>
              <w:bottom w:w="0" w:type="dxa"/>
              <w:right w:w="108" w:type="dxa"/>
            </w:tcMar>
          </w:tcPr>
          <w:p>
            <w:pPr>
              <w:widowControl/>
              <w:snapToGrid w:val="0"/>
              <w:jc w:val="left"/>
              <w:rPr>
                <w:rFonts w:ascii="仿宋_GB2312" w:hAnsi="仿宋_GB2312" w:eastAsia="仿宋_GB2312" w:cs="仿宋_GB2312"/>
                <w:sz w:val="24"/>
                <w:szCs w:val="24"/>
              </w:rPr>
            </w:pPr>
            <w:r>
              <w:rPr>
                <w:rFonts w:ascii="仿宋_GB2312" w:hAnsi="仿宋_GB2312" w:eastAsia="仿宋_GB2312" w:cs="仿宋_GB2312"/>
                <w:sz w:val="24"/>
                <w:szCs w:val="24"/>
              </w:rPr>
              <w:t> </w:t>
            </w:r>
          </w:p>
        </w:tc>
        <w:tc>
          <w:tcPr>
            <w:tcW w:w="946" w:type="dxa"/>
            <w:tcMar>
              <w:top w:w="0" w:type="dxa"/>
              <w:left w:w="108" w:type="dxa"/>
              <w:bottom w:w="0" w:type="dxa"/>
              <w:right w:w="108" w:type="dxa"/>
            </w:tcMar>
          </w:tcPr>
          <w:p>
            <w:pPr>
              <w:widowControl/>
              <w:snapToGrid w:val="0"/>
              <w:jc w:val="left"/>
              <w:rPr>
                <w:rFonts w:ascii="仿宋_GB2312" w:hAnsi="仿宋_GB2312" w:eastAsia="仿宋_GB2312" w:cs="仿宋_GB2312"/>
                <w:sz w:val="24"/>
                <w:szCs w:val="24"/>
              </w:rPr>
            </w:pPr>
          </w:p>
        </w:tc>
        <w:tc>
          <w:tcPr>
            <w:tcW w:w="805" w:type="dxa"/>
            <w:tcMar>
              <w:top w:w="0" w:type="dxa"/>
              <w:left w:w="108" w:type="dxa"/>
              <w:bottom w:w="0" w:type="dxa"/>
              <w:right w:w="108" w:type="dxa"/>
            </w:tcMar>
            <w:vAlign w:val="center"/>
          </w:tcPr>
          <w:p>
            <w:pPr>
              <w:widowControl/>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33.3%</w:t>
            </w:r>
          </w:p>
        </w:tc>
      </w:tr>
    </w:tbl>
    <w:p>
      <w:pPr>
        <w:widowControl/>
        <w:adjustRightInd w:val="0"/>
        <w:snapToGrid w:val="0"/>
        <w:jc w:val="left"/>
        <w:rPr>
          <w:rFonts w:ascii="仿宋_GB2312" w:hAnsi="仿宋_GB2312" w:eastAsia="仿宋_GB2312" w:cs="仿宋_GB2312"/>
          <w:color w:val="auto"/>
          <w:sz w:val="32"/>
          <w:szCs w:val="32"/>
        </w:rPr>
      </w:pPr>
      <w:r>
        <w:rPr>
          <w:rFonts w:ascii="仿宋_GB2312" w:hAnsi="仿宋_GB2312" w:eastAsia="仿宋_GB2312" w:cs="仿宋_GB2312"/>
          <w:sz w:val="24"/>
          <w:szCs w:val="24"/>
        </w:rPr>
        <w:tab/>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5）足球测试（600分）</w:t>
      </w:r>
    </w:p>
    <w:p>
      <w:pPr>
        <w:widowControl/>
        <w:ind w:firstLine="48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 1 \* GB3</w:instrText>
      </w:r>
      <w:r>
        <w:rPr>
          <w:rFonts w:ascii="仿宋_GB2312" w:hAnsi="仿宋_GB2312" w:eastAsia="仿宋_GB2312" w:cs="仿宋_GB2312"/>
          <w:color w:val="auto"/>
          <w:sz w:val="32"/>
          <w:szCs w:val="32"/>
        </w:rPr>
        <w:instrText xml:space="preserve"> </w:instrText>
      </w:r>
      <w:r>
        <w:rPr>
          <w:rFonts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①</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素质测试（120分）</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内容：50m（40分）、立定跳远（40分）、1000m/800m（40分），评分标准如下：</w:t>
      </w:r>
    </w:p>
    <w:tbl>
      <w:tblPr>
        <w:tblStyle w:val="7"/>
        <w:tblW w:w="500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747"/>
        <w:gridCol w:w="837"/>
        <w:gridCol w:w="1469"/>
        <w:gridCol w:w="1198"/>
        <w:gridCol w:w="747"/>
        <w:gridCol w:w="837"/>
        <w:gridCol w:w="1469"/>
        <w:gridCol w:w="101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男生</w:t>
            </w:r>
          </w:p>
        </w:tc>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女生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得分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50米</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立定跳远</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1000米</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得分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50米</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立定跳远</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800米</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w:t>
            </w:r>
          </w:p>
        </w:tc>
      </w:tr>
    </w:tbl>
    <w:p>
      <w:pPr>
        <w:pStyle w:val="6"/>
        <w:ind w:left="315" w:firstLine="525"/>
        <w:jc w:val="both"/>
        <w:rPr>
          <w:rFonts w:hint="eastAsia" w:ascii="仿宋_GB2312" w:hAnsi="仿宋_GB2312" w:eastAsia="仿宋_GB2312" w:cs="仿宋_GB2312"/>
          <w:color w:val="FF0000"/>
          <w:kern w:val="2"/>
        </w:rPr>
      </w:pPr>
    </w:p>
    <w:p>
      <w:pPr>
        <w:pStyle w:val="6"/>
        <w:ind w:firstLine="640" w:firstLineChars="200"/>
        <w:jc w:val="both"/>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fldChar w:fldCharType="begin"/>
      </w:r>
      <w:r>
        <w:rPr>
          <w:rFonts w:ascii="仿宋_GB2312" w:hAnsi="仿宋_GB2312" w:eastAsia="仿宋_GB2312" w:cs="仿宋_GB2312"/>
          <w:color w:val="auto"/>
          <w:kern w:val="2"/>
          <w:sz w:val="32"/>
          <w:szCs w:val="32"/>
        </w:rPr>
        <w:instrText xml:space="preserve"> </w:instrText>
      </w:r>
      <w:r>
        <w:rPr>
          <w:rFonts w:hint="eastAsia" w:ascii="仿宋_GB2312" w:hAnsi="仿宋_GB2312" w:eastAsia="仿宋_GB2312" w:cs="仿宋_GB2312"/>
          <w:color w:val="auto"/>
          <w:kern w:val="2"/>
          <w:sz w:val="32"/>
          <w:szCs w:val="32"/>
        </w:rPr>
        <w:instrText xml:space="preserve">= 2 \* GB3</w:instrText>
      </w:r>
      <w:r>
        <w:rPr>
          <w:rFonts w:ascii="仿宋_GB2312" w:hAnsi="仿宋_GB2312" w:eastAsia="仿宋_GB2312" w:cs="仿宋_GB2312"/>
          <w:color w:val="auto"/>
          <w:kern w:val="2"/>
          <w:sz w:val="32"/>
          <w:szCs w:val="32"/>
        </w:rPr>
        <w:instrText xml:space="preserve"> </w:instrText>
      </w:r>
      <w:r>
        <w:rPr>
          <w:rFonts w:ascii="仿宋_GB2312" w:hAnsi="仿宋_GB2312" w:eastAsia="仿宋_GB2312" w:cs="仿宋_GB2312"/>
          <w:color w:val="auto"/>
          <w:kern w:val="2"/>
          <w:sz w:val="32"/>
          <w:szCs w:val="32"/>
        </w:rPr>
        <w:fldChar w:fldCharType="separate"/>
      </w:r>
      <w:r>
        <w:rPr>
          <w:rFonts w:hint="eastAsia" w:ascii="仿宋_GB2312" w:hAnsi="仿宋_GB2312" w:eastAsia="仿宋_GB2312" w:cs="仿宋_GB2312"/>
          <w:color w:val="auto"/>
          <w:kern w:val="2"/>
          <w:sz w:val="32"/>
          <w:szCs w:val="32"/>
        </w:rPr>
        <w:t>②</w:t>
      </w:r>
      <w:r>
        <w:rPr>
          <w:rFonts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专项测试（480）</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a.颠球（80分）</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测试办法：</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a)考生在规定区域做好准备，经考评员示意后方可开始。</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b)考生须用脚将球挑起，左、右脚正脚背部位交替颠球，其它有效部位的触球可作为调整，但不计算有效次数，当球触及地面时测试即为结束。</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c)每名考生有两次机会，取最优秀成绩为决定成绩。</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d)颠球次数达到满分成绩（女30次，男60次）可自动停止。</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评分标准</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a)颠球测试的起评成绩女生为21次，男生为51次，满分成绩女生为30次，男生为60次。女生不够21次，男生不够51次不计成绩。</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b)在测试区外的颠球以及其他部位的颠球均不计成绩。</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颠球评分标准</w:t>
      </w:r>
    </w:p>
    <w:tbl>
      <w:tblPr>
        <w:tblStyle w:val="7"/>
        <w:tblW w:w="2501"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1040"/>
        <w:gridCol w:w="1041"/>
        <w:gridCol w:w="1041"/>
        <w:gridCol w:w="104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女生</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男生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次数</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分值</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次数</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widowControl/>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w:t>
            </w:r>
          </w:p>
        </w:tc>
      </w:tr>
    </w:tbl>
    <w:p>
      <w:pPr>
        <w:widowControl/>
        <w:ind w:firstLine="480"/>
        <w:rPr>
          <w:rFonts w:ascii="仿宋_GB2312" w:hAnsi="仿宋_GB2312" w:eastAsia="仿宋_GB2312" w:cs="仿宋_GB2312"/>
          <w:color w:val="FF0000"/>
          <w:sz w:val="24"/>
          <w:szCs w:val="24"/>
        </w:rPr>
      </w:pP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b.20米运球过杆射门（200分）</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测试办法：场地见下图</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a)将球在起点线上放稳，待考评员示意后方可开始。</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b)每名考生两次机会。</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c)考生运球过杆的方式和射门脚法不限。</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d)运球时漏绕或少绕标杆均按失败记录。</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e)绕过最后一根杆后，必须在射门限制线前完成射门。超过射门限制线的射门成绩无效。</w:t>
      </w:r>
    </w:p>
    <w:p>
      <w:pPr>
        <w:widowControl/>
        <w:ind w:firstLine="480"/>
        <w:rPr>
          <w:rFonts w:ascii="仿宋_GB2312" w:hAnsi="仿宋_GB2312" w:eastAsia="仿宋_GB2312" w:cs="仿宋_GB2312"/>
          <w:color w:val="FF0000"/>
          <w:sz w:val="24"/>
          <w:szCs w:val="24"/>
        </w:rPr>
      </w:pPr>
      <w:r>
        <w:rPr>
          <w:rFonts w:hint="eastAsia" w:ascii="仿宋_GB2312" w:hAnsi="仿宋_GB2312" w:eastAsia="仿宋_GB2312" w:cs="仿宋_GB2312"/>
          <w:color w:val="auto"/>
          <w:sz w:val="32"/>
          <w:szCs w:val="32"/>
        </w:rPr>
        <w:drawing>
          <wp:anchor distT="0" distB="0" distL="0" distR="0" simplePos="0" relativeHeight="251667456" behindDoc="1" locked="0" layoutInCell="1" allowOverlap="1">
            <wp:simplePos x="0" y="0"/>
            <wp:positionH relativeFrom="column">
              <wp:posOffset>902970</wp:posOffset>
            </wp:positionH>
            <wp:positionV relativeFrom="paragraph">
              <wp:posOffset>506095</wp:posOffset>
            </wp:positionV>
            <wp:extent cx="3512185" cy="1671955"/>
            <wp:effectExtent l="0" t="0" r="0" b="4445"/>
            <wp:wrapTight wrapText="bothSides">
              <wp:wrapPolygon>
                <wp:start x="0" y="0"/>
                <wp:lineTo x="0" y="21411"/>
                <wp:lineTo x="21440" y="21411"/>
                <wp:lineTo x="21440" y="0"/>
                <wp:lineTo x="0" y="0"/>
              </wp:wrapPolygon>
            </wp:wrapTight>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jpeg"/>
                    <pic:cNvPicPr>
                      <a:picLocks noChangeAspect="1"/>
                    </pic:cNvPicPr>
                  </pic:nvPicPr>
                  <pic:blipFill>
                    <a:blip r:embed="rId6" cstate="print"/>
                    <a:stretch>
                      <a:fillRect/>
                    </a:stretch>
                  </pic:blipFill>
                  <pic:spPr>
                    <a:xfrm>
                      <a:off x="0" y="0"/>
                      <a:ext cx="3512185" cy="1671955"/>
                    </a:xfrm>
                    <a:prstGeom prst="rect">
                      <a:avLst/>
                    </a:prstGeom>
                  </pic:spPr>
                </pic:pic>
              </a:graphicData>
            </a:graphic>
          </wp:anchor>
        </w:drawing>
      </w:r>
      <w:r>
        <w:rPr>
          <w:rFonts w:hint="eastAsia" w:ascii="仿宋_GB2312" w:hAnsi="仿宋_GB2312" w:eastAsia="仿宋_GB2312" w:cs="仿宋_GB2312"/>
          <w:color w:val="auto"/>
          <w:sz w:val="32"/>
          <w:szCs w:val="32"/>
        </w:rPr>
        <w:t>从罚球区线中点垂直向场内延伸至20米处画一条平行于球门线的横线作为起始线，考生先将球放在起始线上，然后运球依次绕过8根标志杆后起脚射门（如图所示）</w:t>
      </w:r>
    </w:p>
    <w:p>
      <w:pPr>
        <w:widowControl/>
        <w:rPr>
          <w:rFonts w:ascii="仿宋_GB2312" w:hAnsi="仿宋_GB2312" w:eastAsia="仿宋_GB2312" w:cs="仿宋_GB2312"/>
          <w:color w:val="FF0000"/>
          <w:sz w:val="24"/>
          <w:szCs w:val="24"/>
        </w:rPr>
      </w:pP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球动开表，当球从空中或地面越过球门线时停表。凡出现漏杆、射门偏出球门或球中横梁或立柱弹出，均属犯规，不计成绩。每人两次机会，取其中一次最佳成绩。</w:t>
      </w:r>
    </w:p>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评分标准</w:t>
      </w:r>
    </w:p>
    <w:tbl>
      <w:tblPr>
        <w:tblStyle w:val="7"/>
        <w:tblpPr w:leftFromText="180" w:rightFromText="180" w:vertAnchor="text" w:horzAnchor="margin" w:tblpY="12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5"/>
        <w:gridCol w:w="442"/>
        <w:gridCol w:w="442"/>
        <w:gridCol w:w="442"/>
        <w:gridCol w:w="442"/>
        <w:gridCol w:w="442"/>
        <w:gridCol w:w="442"/>
        <w:gridCol w:w="442"/>
        <w:gridCol w:w="443"/>
        <w:gridCol w:w="443"/>
        <w:gridCol w:w="443"/>
        <w:gridCol w:w="443"/>
        <w:gridCol w:w="443"/>
        <w:gridCol w:w="443"/>
        <w:gridCol w:w="443"/>
        <w:gridCol w:w="443"/>
        <w:gridCol w:w="443"/>
        <w:gridCol w:w="443"/>
        <w:gridCol w:w="4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55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值</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9" w:hRule="atLeast"/>
        </w:trPr>
        <w:tc>
          <w:tcPr>
            <w:tcW w:w="55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男（秒）</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9.1</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9.3</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9.5</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9.7</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9.9</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10.1</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10.3</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10.5</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10.6</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10.7</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10.8</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10.9</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11.0</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11.2</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11.4</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11.6</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11.8</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女（秒）</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10.5</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10.7</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10.9</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11.1</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11.3</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11.5</w:t>
            </w:r>
          </w:p>
        </w:tc>
        <w:tc>
          <w:tcPr>
            <w:tcW w:w="44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11.7</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11.9</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12.1</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12.3</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12.5</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12.7</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12.9</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13.1</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13.2</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13.3</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13.4</w:t>
            </w:r>
          </w:p>
        </w:tc>
        <w:tc>
          <w:tcPr>
            <w:tcW w:w="4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13.5</w:t>
            </w:r>
          </w:p>
        </w:tc>
      </w:tr>
    </w:tbl>
    <w:p>
      <w:pPr>
        <w:widowControl/>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注：运球过杆的时间男生超过12秒、女生超过13.5秒时，即使射中球门也按失败记录。</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c.定位球踢准： </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a)测试方法：</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受试者将球放在线上，用任何一脚脚背内侧向圆圈内传球，球落在圈内或圈线上均为有效（球压线时按内圈成绩计算）。</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每人连续踢6次，取其中最好5次成绩。5次成绩之和为该项测试达标成绩。                                                       </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b)场地设置：如图</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“★”为受试者)</w:t>
      </w:r>
    </w:p>
    <w:p>
      <w:pPr>
        <w:rPr>
          <w:rFonts w:ascii="仿宋_GB2312" w:hAnsi="仿宋_GB2312" w:eastAsia="仿宋_GB2312" w:cs="仿宋_GB2312"/>
          <w:color w:val="auto"/>
          <w:sz w:val="32"/>
          <w:szCs w:val="32"/>
        </w:rPr>
      </w:pPr>
    </w:p>
    <w:p>
      <w:pPr>
        <w:jc w:val="center"/>
        <w:rPr>
          <w:rFonts w:ascii="仿宋_GB2312" w:hAnsi="仿宋_GB2312" w:eastAsia="仿宋_GB2312" w:cs="仿宋_GB2312"/>
          <w:color w:val="FF0000"/>
          <w:sz w:val="24"/>
          <w:szCs w:val="24"/>
        </w:rPr>
      </w:pPr>
      <w:r>
        <w:rPr>
          <w:rFonts w:ascii="仿宋_GB2312" w:hAnsi="仿宋_GB2312" w:eastAsia="仿宋_GB2312" w:cs="仿宋_GB2312"/>
          <w:color w:val="FF0000"/>
          <w:sz w:val="24"/>
          <w:szCs w:val="24"/>
        </w:rPr>
        <w:drawing>
          <wp:inline distT="0" distB="0" distL="0" distR="0">
            <wp:extent cx="3229610" cy="79819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241689" cy="801265"/>
                    </a:xfrm>
                    <a:prstGeom prst="rect">
                      <a:avLst/>
                    </a:prstGeom>
                  </pic:spPr>
                </pic:pic>
              </a:graphicData>
            </a:graphic>
          </wp:inline>
        </w:drawing>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c)评分标准：</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每传入直径为3米圆圈者，得20分，每传入直径为2米圆圈者，得40分,球未传进圆圈者，不计成绩。5次达标成绩（最好的5次成绩）之和为最后测试者的得分。</w:t>
      </w:r>
    </w:p>
    <w:p>
      <w:pPr>
        <w:widowControl/>
        <w:adjustRightInd w:val="0"/>
        <w:snapToGrid w:val="0"/>
        <w:ind w:firstLine="320" w:firstLineChars="1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艺术类（满分600分）：</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（1）背谱演奏练习曲一首（闭幕、建议体现快速炫技为主）（满分200分）</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（2）背谱演奏乐曲一首（闭幕、时长4分钟以内）（满分200分）；</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（3）独立视奏曲目片断（满分200分）。</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注：考试乐器自备，练习曲和乐曲曲谱各复印5份（乐谱上不得标注任何姓名、初中学校等字样）并于考试当天上交给报考学校。</w:t>
      </w:r>
    </w:p>
    <w:p>
      <w:pPr>
        <w:widowControl/>
        <w:adjustRightInd w:val="0"/>
        <w:snapToGrid w:val="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3.我校各类考生特长专业水平测试满分成绩为600分，合格成绩为400分。特长专业水平测试成绩经市教育局审核后，成绩合格考生的测试成绩6月3日起在杭州教育网（www.hzedu.gov.cn）和我校网站公示。</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4．特长专业水平测试成绩合格的考生，即视作完成</w:t>
      </w:r>
      <w:r>
        <w:rPr>
          <w:rFonts w:hint="eastAsia" w:ascii="仿宋_GB2312" w:hAnsi="仿宋_GB2312" w:eastAsia="仿宋_GB2312" w:cs="仿宋_GB2312"/>
          <w:color w:val="auto"/>
          <w:sz w:val="32"/>
          <w:szCs w:val="32"/>
          <w:lang w:eastAsia="zh-CN"/>
        </w:rPr>
        <w:t>自主招生</w:t>
      </w:r>
      <w:r>
        <w:rPr>
          <w:rFonts w:hint="eastAsia" w:ascii="仿宋_GB2312" w:hAnsi="仿宋_GB2312" w:eastAsia="仿宋_GB2312" w:cs="仿宋_GB2312"/>
          <w:color w:val="auto"/>
          <w:sz w:val="32"/>
          <w:szCs w:val="32"/>
        </w:rPr>
        <w:t>我校特长生志愿填报。</w:t>
      </w:r>
    </w:p>
    <w:p>
      <w:pPr>
        <w:widowControl/>
        <w:adjustRightInd w:val="0"/>
        <w:snapToGrid w:val="0"/>
        <w:jc w:val="left"/>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五、录取规则</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1．特长专业水平测试成绩和初中学业水平考试成绩（不含加分）满分均为600分。</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2.综合成绩各类分类计算：</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体育类：综合成绩=特长专业水平测试成绩×70%+初中学业水平考试成绩（不含加分）×30%</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艺术类：综合成绩=特长专业水）测试成绩×50%+初中学业水平考试成绩（不含加分）×50%</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中学业水平考试后，我校根据特长生招生工作实施办法中规定的录取规则。在自主招生阶段，按照招生计划和考生志愿，分类分项目按综合成绩择优录取，若综合成绩相同，则以特长专业水平测试成绩高者优先，若特长专业水平测试成绩仍相同，则以数学、科学、语文、英语的顺序，单科成绩得分高者优先录取。</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4.若某项目符合条件的考生数少于招生计划数时，将酌情减少或放弃该项目招生计划，减少的招生计划纳入我校集中统一第一批招生计划。</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5.被录取考生，不再参加其他批次的录取。</w:t>
      </w:r>
    </w:p>
    <w:p>
      <w:pPr>
        <w:widowControl/>
        <w:adjustRightInd w:val="0"/>
        <w:snapToGrid w:val="0"/>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6.若发现有弄虚作假和舞弊行为并被查实者取消其录取资格。</w:t>
      </w:r>
    </w:p>
    <w:p>
      <w:pPr>
        <w:widowControl/>
        <w:ind w:firstLine="525"/>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widowControl/>
        <w:adjustRightInd w:val="0"/>
        <w:snapToGrid w:val="0"/>
        <w:ind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本办法由杭州第二中学钱江学校招生办公室负责解释</w:t>
      </w:r>
    </w:p>
    <w:p>
      <w:pPr>
        <w:widowControl/>
        <w:adjustRightInd w:val="0"/>
        <w:snapToGrid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咨询电话（校办）：82383100；体育组：82383062；</w:t>
      </w:r>
    </w:p>
    <w:p>
      <w:pPr>
        <w:widowControl/>
        <w:adjustRightInd w:val="0"/>
        <w:snapToGrid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学校纪委电话：82383066。  </w:t>
      </w:r>
    </w:p>
    <w:p>
      <w:pPr>
        <w:widowControl/>
        <w:adjustRightInd w:val="0"/>
        <w:snapToGrid w:val="0"/>
        <w:rPr>
          <w:rFonts w:ascii="仿宋_GB2312" w:hAnsi="仿宋_GB2312" w:eastAsia="仿宋_GB2312" w:cs="仿宋_GB2312"/>
          <w:color w:val="auto"/>
          <w:sz w:val="32"/>
          <w:szCs w:val="32"/>
        </w:rPr>
      </w:pPr>
    </w:p>
    <w:p>
      <w:pPr>
        <w:widowControl/>
        <w:adjustRightInd w:val="0"/>
        <w:snapToGrid w:val="0"/>
        <w:rPr>
          <w:rFonts w:ascii="仿宋_GB2312" w:hAnsi="仿宋_GB2312" w:eastAsia="仿宋_GB2312" w:cs="仿宋_GB2312"/>
          <w:color w:val="auto"/>
          <w:sz w:val="32"/>
          <w:szCs w:val="32"/>
        </w:rPr>
      </w:pPr>
    </w:p>
    <w:p>
      <w:pPr>
        <w:widowControl/>
        <w:adjustRightInd w:val="0"/>
        <w:snapToGrid w:val="0"/>
        <w:rPr>
          <w:rFonts w:ascii="仿宋_GB2312" w:hAnsi="仿宋_GB2312" w:eastAsia="仿宋_GB2312" w:cs="仿宋_GB2312"/>
          <w:color w:val="auto"/>
          <w:sz w:val="32"/>
          <w:szCs w:val="32"/>
        </w:rPr>
      </w:pPr>
    </w:p>
    <w:p>
      <w:pPr>
        <w:widowControl/>
        <w:adjustRightInd w:val="0"/>
        <w:snapToGrid w:val="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杭州第二中学钱江学校</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2021年5月7日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sz w:val="24"/>
          <w:szCs w:val="24"/>
        </w:rPr>
      </w:pPr>
      <w:bookmarkStart w:id="0" w:name="_GoBack"/>
      <w:bookmarkEnd w:id="0"/>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健美操特长生专业测试项目及评分标准</w:t>
      </w:r>
    </w:p>
    <w:p>
      <w:pPr>
        <w:widowControl/>
        <w:shd w:val="clear" w:color="auto" w:fill="FFFFFF"/>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一、成套动作（共60分）</w:t>
      </w:r>
    </w:p>
    <w:p>
      <w:pPr>
        <w:widowControl/>
        <w:shd w:val="clear" w:color="auto" w:fill="FFFFFF"/>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1、艺术分（20分）</w:t>
      </w:r>
    </w:p>
    <w:p>
      <w:pPr>
        <w:widowControl/>
        <w:shd w:val="clear" w:color="auto" w:fill="FFFFFF"/>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音乐和乐感（最高4分）、操化（最高4分）、场地空间（最高4分）、主体内容（最高4分）、艺术性（最高4分）。</w:t>
      </w:r>
    </w:p>
    <w:p>
      <w:pPr>
        <w:widowControl/>
        <w:numPr>
          <w:ilvl w:val="0"/>
          <w:numId w:val="3"/>
        </w:numPr>
        <w:shd w:val="clear" w:color="auto" w:fill="FFFFFF"/>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完成分：（20分）</w:t>
      </w:r>
    </w:p>
    <w:tbl>
      <w:tblPr>
        <w:tblStyle w:val="7"/>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1070"/>
        <w:gridCol w:w="433"/>
        <w:gridCol w:w="559"/>
        <w:gridCol w:w="482"/>
        <w:gridCol w:w="1398"/>
        <w:gridCol w:w="956"/>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一般错误</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小错误</w:t>
            </w:r>
          </w:p>
        </w:tc>
        <w:tc>
          <w:tcPr>
            <w:tcW w:w="139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中错误</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大错误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6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sz w:val="24"/>
                <w:szCs w:val="24"/>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不正确的身体姿态</w:t>
            </w:r>
          </w:p>
        </w:tc>
        <w:tc>
          <w:tcPr>
            <w:tcW w:w="1041"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不正确的身体形态</w:t>
            </w:r>
          </w:p>
        </w:tc>
        <w:tc>
          <w:tcPr>
            <w:tcW w:w="1041"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双腿不与地面平行</w:t>
            </w:r>
          </w:p>
        </w:tc>
        <w:tc>
          <w:tcPr>
            <w:tcW w:w="1041"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双腿/双脚弯曲或分开t</w:t>
            </w:r>
          </w:p>
        </w:tc>
        <w:tc>
          <w:tcPr>
            <w:tcW w:w="1041"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tcPr>
          <w:p>
            <w:pPr>
              <w:widowControl/>
              <w:ind w:firstLine="240" w:firstLineChars="100"/>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手臂缺少控制</w:t>
            </w:r>
          </w:p>
        </w:tc>
        <w:tc>
          <w:tcPr>
            <w:tcW w:w="1041"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986"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落地缺少控制/不正确的落地</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转体不完全</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25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不正确的技术 </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39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8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07"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触地</w:t>
            </w:r>
          </w:p>
        </w:tc>
        <w:tc>
          <w:tcPr>
            <w:tcW w:w="1041"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1398"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986" w:type="dxa"/>
            <w:gridSpan w:val="2"/>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Pr>
        <w:tc>
          <w:tcPr>
            <w:tcW w:w="5902" w:type="dxa"/>
            <w:gridSpan w:val="7"/>
            <w:tcBorders>
              <w:top w:val="single" w:color="auto" w:sz="4" w:space="0"/>
              <w:left w:val="single" w:color="auto" w:sz="4" w:space="0"/>
              <w:bottom w:val="single" w:color="auto" w:sz="4" w:space="0"/>
              <w:right w:val="single" w:color="auto" w:sz="4" w:space="0"/>
            </w:tcBorders>
            <w:shd w:val="clear" w:color="auto" w:fill="FFFFFF"/>
          </w:tcPr>
          <w:p>
            <w:pPr>
              <w:widowControl/>
              <w:numPr>
                <w:ilvl w:val="0"/>
                <w:numId w:val="4"/>
              </w:numPr>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动作难度减分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274" w:hRule="atLeast"/>
        </w:trPr>
        <w:tc>
          <w:tcPr>
            <w:tcW w:w="1004" w:type="dxa"/>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小错误</w:t>
            </w:r>
          </w:p>
        </w:tc>
        <w:tc>
          <w:tcPr>
            <w:tcW w:w="1070" w:type="dxa"/>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中错误</w:t>
            </w:r>
          </w:p>
        </w:tc>
        <w:tc>
          <w:tcPr>
            <w:tcW w:w="992" w:type="dxa"/>
            <w:gridSpan w:val="2"/>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大错误</w:t>
            </w:r>
          </w:p>
        </w:tc>
        <w:tc>
          <w:tcPr>
            <w:tcW w:w="1880" w:type="dxa"/>
            <w:gridSpan w:val="2"/>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不可接受错误</w:t>
            </w:r>
          </w:p>
        </w:tc>
        <w:tc>
          <w:tcPr>
            <w:tcW w:w="956" w:type="dxa"/>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失误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2" w:hRule="atLeast"/>
        </w:trPr>
        <w:tc>
          <w:tcPr>
            <w:tcW w:w="1004" w:type="dxa"/>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1070" w:type="dxa"/>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992" w:type="dxa"/>
            <w:gridSpan w:val="2"/>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0.3</w:t>
            </w:r>
          </w:p>
        </w:tc>
        <w:tc>
          <w:tcPr>
            <w:tcW w:w="1880" w:type="dxa"/>
            <w:gridSpan w:val="2"/>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c>
          <w:tcPr>
            <w:tcW w:w="956" w:type="dxa"/>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0" w:type="dxa"/>
          <w:trHeight w:val="392" w:hRule="atLeast"/>
        </w:trPr>
        <w:tc>
          <w:tcPr>
            <w:tcW w:w="5902" w:type="dxa"/>
            <w:gridSpan w:val="7"/>
            <w:tcBorders>
              <w:top w:val="single" w:color="auto" w:sz="4" w:space="0"/>
              <w:left w:val="single" w:color="auto" w:sz="4" w:space="0"/>
              <w:bottom w:val="single" w:color="auto" w:sz="4" w:space="0"/>
              <w:right w:val="single" w:color="auto" w:sz="4" w:space="0"/>
            </w:tcBorders>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单个难度动作最多减</w:t>
            </w:r>
            <w:r>
              <w:rPr>
                <w:rFonts w:ascii="仿宋_GB2312" w:hAnsi="仿宋_GB2312" w:eastAsia="仿宋_GB2312" w:cs="仿宋_GB2312"/>
                <w:sz w:val="24"/>
                <w:szCs w:val="24"/>
              </w:rPr>
              <w:t xml:space="preserve"> 0.5</w:t>
            </w:r>
            <w:r>
              <w:rPr>
                <w:rFonts w:hint="eastAsia" w:ascii="仿宋_GB2312" w:hAnsi="仿宋_GB2312" w:eastAsia="仿宋_GB2312" w:cs="仿宋_GB2312"/>
                <w:sz w:val="24"/>
                <w:szCs w:val="24"/>
              </w:rPr>
              <w:t>分</w:t>
            </w:r>
          </w:p>
        </w:tc>
      </w:tr>
    </w:tbl>
    <w:p>
      <w:pPr>
        <w:rPr>
          <w:rFonts w:ascii="仿宋_GB2312" w:hAnsi="仿宋_GB2312" w:eastAsia="仿宋_GB2312" w:cs="仿宋_GB2312"/>
          <w:sz w:val="24"/>
          <w:szCs w:val="24"/>
        </w:rPr>
      </w:pPr>
    </w:p>
    <w:tbl>
      <w:tblPr>
        <w:tblStyle w:val="7"/>
        <w:tblpPr w:leftFromText="142" w:rightFromText="142" w:vertAnchor="text" w:horzAnchor="page" w:tblpX="2113" w:tblpY="-24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1"/>
        <w:gridCol w:w="978"/>
        <w:gridCol w:w="94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955" w:type="dxa"/>
            <w:gridSpan w:val="4"/>
            <w:tcBorders>
              <w:top w:val="single" w:color="auto" w:sz="4" w:space="0"/>
              <w:left w:val="single" w:color="auto" w:sz="4" w:space="0"/>
              <w:bottom w:val="single" w:color="auto" w:sz="4" w:space="0"/>
              <w:right w:val="single" w:color="auto" w:sz="4" w:space="0"/>
            </w:tcBorders>
            <w:shd w:val="clear" w:color="auto" w:fill="FFFFFF"/>
          </w:tcPr>
          <w:p>
            <w:pPr>
              <w:widowControl/>
              <w:shd w:val="clear" w:color="auto" w:fill="EEECE1"/>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ascii="仿宋_GB2312" w:hAnsi="仿宋_GB2312" w:eastAsia="仿宋_GB2312" w:cs="仿宋_GB2312"/>
                <w:sz w:val="24"/>
                <w:szCs w:val="24"/>
              </w:rPr>
              <w:t xml:space="preserve">B. </w:t>
            </w:r>
            <w:r>
              <w:rPr>
                <w:rFonts w:hint="eastAsia" w:ascii="仿宋_GB2312" w:hAnsi="仿宋_GB2312" w:eastAsia="仿宋_GB2312" w:cs="仿宋_GB2312"/>
                <w:sz w:val="24"/>
                <w:szCs w:val="24"/>
              </w:rPr>
              <w:t xml:space="preserve">成套编排减分 </w:t>
            </w:r>
            <w:r>
              <w:rPr>
                <w:rFonts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1"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与完美完成偏离</w:t>
            </w:r>
          </w:p>
        </w:tc>
        <w:tc>
          <w:tcPr>
            <w:tcW w:w="978"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小错误</w:t>
            </w:r>
          </w:p>
        </w:tc>
        <w:tc>
          <w:tcPr>
            <w:tcW w:w="942"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中错误</w:t>
            </w:r>
          </w:p>
        </w:tc>
        <w:tc>
          <w:tcPr>
            <w:tcW w:w="794"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失误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1"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操化动作</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（每一单元）</w:t>
            </w:r>
          </w:p>
        </w:tc>
        <w:tc>
          <w:tcPr>
            <w:tcW w:w="978"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942"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794"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1"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过渡与连接（每次）</w:t>
            </w:r>
          </w:p>
        </w:tc>
        <w:tc>
          <w:tcPr>
            <w:tcW w:w="978"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942"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794"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41"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托举与配合、造型（每次）</w:t>
            </w:r>
          </w:p>
        </w:tc>
        <w:tc>
          <w:tcPr>
            <w:tcW w:w="978"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0.1</w:t>
            </w:r>
          </w:p>
        </w:tc>
        <w:tc>
          <w:tcPr>
            <w:tcW w:w="942"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0.2</w:t>
            </w:r>
          </w:p>
        </w:tc>
        <w:tc>
          <w:tcPr>
            <w:tcW w:w="794" w:type="dxa"/>
            <w:tcBorders>
              <w:top w:val="single" w:color="auto" w:sz="4" w:space="0"/>
              <w:left w:val="single" w:color="auto" w:sz="4" w:space="0"/>
              <w:bottom w:val="single" w:color="auto" w:sz="4" w:space="0"/>
              <w:right w:val="single" w:color="auto" w:sz="4" w:space="0"/>
            </w:tcBorders>
            <w:shd w:val="clear" w:color="auto" w:fill="FFFFFF"/>
          </w:tcPr>
          <w:p>
            <w:pPr>
              <w:widowControl/>
              <w:tabs>
                <w:tab w:val="left" w:pos="144"/>
                <w:tab w:val="left" w:pos="288"/>
                <w:tab w:val="left" w:pos="432"/>
                <w:tab w:val="left" w:pos="576"/>
                <w:tab w:val="left" w:pos="720"/>
                <w:tab w:val="left" w:pos="864"/>
                <w:tab w:val="left" w:pos="3386"/>
                <w:tab w:val="right" w:pos="9639"/>
                <w:tab w:val="left" w:pos="14164"/>
                <w:tab w:val="left" w:pos="18702"/>
                <w:tab w:val="left" w:pos="23240"/>
                <w:tab w:val="left" w:pos="29480"/>
                <w:tab w:val="left" w:pos="30848"/>
              </w:tabs>
              <w:jc w:val="center"/>
              <w:rPr>
                <w:rFonts w:ascii="仿宋_GB2312" w:hAnsi="仿宋_GB2312" w:eastAsia="仿宋_GB2312" w:cs="仿宋_GB2312"/>
                <w:sz w:val="24"/>
                <w:szCs w:val="24"/>
              </w:rPr>
            </w:pPr>
            <w:r>
              <w:rPr>
                <w:rFonts w:ascii="仿宋_GB2312" w:hAnsi="仿宋_GB2312" w:eastAsia="仿宋_GB2312" w:cs="仿宋_GB2312"/>
                <w:sz w:val="24"/>
                <w:szCs w:val="24"/>
              </w:rPr>
              <w:t>0.5</w:t>
            </w:r>
          </w:p>
        </w:tc>
      </w:tr>
    </w:tbl>
    <w:p>
      <w:pPr>
        <w:widowControl/>
        <w:shd w:val="clear" w:color="auto" w:fill="FFFFFF"/>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3、难度分：（20分）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61"/>
        <w:gridCol w:w="862"/>
        <w:gridCol w:w="862"/>
        <w:gridCol w:w="862"/>
        <w:gridCol w:w="862"/>
        <w:gridCol w:w="862"/>
        <w:gridCol w:w="862"/>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6"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100%完成</w:t>
            </w:r>
          </w:p>
        </w:tc>
        <w:tc>
          <w:tcPr>
            <w:tcW w:w="86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6"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861"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18分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14分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12分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862"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2分</w:t>
            </w:r>
          </w:p>
        </w:tc>
      </w:tr>
    </w:tbl>
    <w:p>
      <w:pPr>
        <w:widowControl/>
        <w:shd w:val="clear" w:color="auto" w:fill="FFFFFF"/>
        <w:ind w:left="720"/>
        <w:jc w:val="left"/>
        <w:rPr>
          <w:rFonts w:ascii="仿宋_GB2312" w:hAnsi="仿宋_GB2312" w:eastAsia="仿宋_GB2312" w:cs="仿宋_GB2312"/>
          <w:sz w:val="24"/>
          <w:szCs w:val="24"/>
        </w:rPr>
      </w:pPr>
    </w:p>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二、专项素质（共40分）</w:t>
      </w:r>
    </w:p>
    <w:p>
      <w:pPr>
        <w:widowControl/>
        <w:numPr>
          <w:ilvl w:val="0"/>
          <w:numId w:val="5"/>
        </w:num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柔韧素质（20分）</w:t>
      </w:r>
    </w:p>
    <w:p>
      <w:pPr>
        <w:widowControl/>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三面叉（横叉、左、右竖叉各3分），正肩、反肩、转肩（各3分），下腰（2分）。</w:t>
      </w:r>
    </w:p>
    <w:p>
      <w:pPr>
        <w:widowControl/>
        <w:shd w:val="clear" w:color="auto" w:fill="FFFFFF"/>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2、力量素质（20分）</w:t>
      </w:r>
    </w:p>
    <w:p>
      <w:pPr>
        <w:widowControl/>
        <w:shd w:val="clear" w:color="auto" w:fill="FFFFFF"/>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臂力（1分钟击掌俯卧撑）:7分</w:t>
      </w:r>
    </w:p>
    <w:tbl>
      <w:tblPr>
        <w:tblStyle w:val="7"/>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67"/>
        <w:gridCol w:w="1167"/>
        <w:gridCol w:w="1167"/>
        <w:gridCol w:w="1168"/>
        <w:gridCol w:w="116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分数</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男生数量（个）</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45以上</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45-40</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40-35</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35-30</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30-25</w:t>
            </w:r>
          </w:p>
        </w:tc>
        <w:tc>
          <w:tcPr>
            <w:tcW w:w="116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女生数量（个）</w:t>
            </w:r>
          </w:p>
        </w:tc>
        <w:tc>
          <w:tcPr>
            <w:tcW w:w="1167" w:type="dxa"/>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40以上</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40-35</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35-30</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30-25</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25-20</w:t>
            </w:r>
          </w:p>
        </w:tc>
        <w:tc>
          <w:tcPr>
            <w:tcW w:w="116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20-15</w:t>
            </w:r>
          </w:p>
        </w:tc>
      </w:tr>
    </w:tbl>
    <w:p>
      <w:pPr>
        <w:widowControl/>
        <w:shd w:val="clear" w:color="auto" w:fill="FFFFFF"/>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腰腹（1分钟两头起）：7分</w:t>
      </w:r>
    </w:p>
    <w:tbl>
      <w:tblPr>
        <w:tblStyle w:val="7"/>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67"/>
        <w:gridCol w:w="1167"/>
        <w:gridCol w:w="1167"/>
        <w:gridCol w:w="1168"/>
        <w:gridCol w:w="116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分数</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男生数量（个）</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45以上</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45-40</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40-35</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35-30</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30-25</w:t>
            </w:r>
          </w:p>
        </w:tc>
        <w:tc>
          <w:tcPr>
            <w:tcW w:w="116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女生数量（个）</w:t>
            </w:r>
          </w:p>
        </w:tc>
        <w:tc>
          <w:tcPr>
            <w:tcW w:w="1167" w:type="dxa"/>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40以上</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40-35</w:t>
            </w:r>
          </w:p>
        </w:tc>
        <w:tc>
          <w:tcPr>
            <w:tcW w:w="1167"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35-30</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30-25</w:t>
            </w:r>
          </w:p>
        </w:tc>
        <w:tc>
          <w:tcPr>
            <w:tcW w:w="1168"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25-20</w:t>
            </w:r>
          </w:p>
        </w:tc>
        <w:tc>
          <w:tcPr>
            <w:tcW w:w="116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20-15</w:t>
            </w:r>
          </w:p>
        </w:tc>
      </w:tr>
    </w:tbl>
    <w:p>
      <w:pPr>
        <w:widowControl/>
        <w:shd w:val="clear" w:color="auto" w:fill="FFFFFF"/>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腿部（1分钟屈体分腿跳）：6分</w:t>
      </w:r>
    </w:p>
    <w:tbl>
      <w:tblPr>
        <w:tblStyle w:val="7"/>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72"/>
        <w:gridCol w:w="1172"/>
        <w:gridCol w:w="1172"/>
        <w:gridCol w:w="1173"/>
        <w:gridCol w:w="116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分数</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7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1"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50"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男生数量（个）</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30以上</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30-25</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25-20</w:t>
            </w:r>
          </w:p>
        </w:tc>
        <w:tc>
          <w:tcPr>
            <w:tcW w:w="117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20-15</w:t>
            </w:r>
          </w:p>
        </w:tc>
        <w:tc>
          <w:tcPr>
            <w:tcW w:w="1161"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15-10</w:t>
            </w:r>
          </w:p>
        </w:tc>
        <w:tc>
          <w:tcPr>
            <w:tcW w:w="1150"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3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女生数量（个）</w:t>
            </w:r>
          </w:p>
        </w:tc>
        <w:tc>
          <w:tcPr>
            <w:tcW w:w="1172" w:type="dxa"/>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25以上</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25-20</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20-15</w:t>
            </w:r>
          </w:p>
        </w:tc>
        <w:tc>
          <w:tcPr>
            <w:tcW w:w="1173"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15-10</w:t>
            </w:r>
          </w:p>
        </w:tc>
        <w:tc>
          <w:tcPr>
            <w:tcW w:w="1161"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10-5</w:t>
            </w:r>
          </w:p>
        </w:tc>
        <w:tc>
          <w:tcPr>
            <w:tcW w:w="1150"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5个以下</w:t>
            </w:r>
          </w:p>
        </w:tc>
      </w:tr>
    </w:tbl>
    <w:p>
      <w:pPr>
        <w:ind w:left="240"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br w:type="textWrapping"/>
      </w:r>
      <w:r>
        <w:rPr>
          <w:rFonts w:ascii="仿宋_GB2312" w:hAnsi="仿宋_GB2312" w:eastAsia="仿宋_GB2312" w:cs="仿宋_GB2312"/>
          <w:sz w:val="24"/>
          <w:szCs w:val="24"/>
        </w:rPr>
        <w:t>备注</w:t>
      </w:r>
      <w:r>
        <w:rPr>
          <w:rFonts w:hint="eastAsia" w:ascii="仿宋_GB2312" w:hAnsi="仿宋_GB2312" w:eastAsia="仿宋_GB2312" w:cs="仿宋_GB2312"/>
          <w:sz w:val="24"/>
          <w:szCs w:val="24"/>
        </w:rPr>
        <w:t>：健美操特长专业水平成绩=实际按评分标准测试成绩×6.0</w:t>
      </w:r>
    </w:p>
    <w:p>
      <w:pPr>
        <w:widowControl/>
        <w:adjustRightInd w:val="0"/>
        <w:snapToGrid w:val="0"/>
        <w:ind w:firstLine="560"/>
        <w:rPr>
          <w:rFonts w:ascii="仿宋_GB2312" w:hAnsi="仿宋_GB2312" w:eastAsia="仿宋_GB2312" w:cs="仿宋_GB2312"/>
          <w:sz w:val="24"/>
          <w:szCs w:val="24"/>
        </w:rPr>
      </w:pPr>
    </w:p>
    <w:sectPr>
      <w:pgSz w:w="11906" w:h="16838"/>
      <w:pgMar w:top="1440" w:right="1800" w:bottom="18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suff w:val="nothing"/>
      <w:lvlText w:val="%1、"/>
      <w:lvlJc w:val="left"/>
      <w:pPr>
        <w:ind w:left="371" w:firstLine="0"/>
      </w:pPr>
    </w:lvl>
  </w:abstractNum>
  <w:abstractNum w:abstractNumId="1">
    <w:nsid w:val="B8B329D6"/>
    <w:multiLevelType w:val="singleLevel"/>
    <w:tmpl w:val="B8B329D6"/>
    <w:lvl w:ilvl="0" w:tentative="0">
      <w:start w:val="2"/>
      <w:numFmt w:val="decimal"/>
      <w:suff w:val="nothing"/>
      <w:lvlText w:val="（%1）"/>
      <w:lvlJc w:val="left"/>
    </w:lvl>
  </w:abstractNum>
  <w:abstractNum w:abstractNumId="2">
    <w:nsid w:val="00000006"/>
    <w:multiLevelType w:val="multilevel"/>
    <w:tmpl w:val="00000006"/>
    <w:lvl w:ilvl="0" w:tentative="0">
      <w:start w:val="1"/>
      <w:numFmt w:val="decimalEnclosedCircle"/>
      <w:lvlText w:val="%1"/>
      <w:lvlJc w:val="left"/>
      <w:pPr>
        <w:ind w:left="942" w:hanging="360"/>
      </w:pPr>
      <w:rPr>
        <w:rFonts w:ascii="Calibri" w:hAnsi="Calibri" w:eastAsia="仿宋_GB2312" w:cs="Times New Roman"/>
        <w:sz w:val="21"/>
        <w:szCs w:val="22"/>
      </w:rPr>
    </w:lvl>
    <w:lvl w:ilvl="1" w:tentative="0">
      <w:start w:val="1"/>
      <w:numFmt w:val="lowerLetter"/>
      <w:lvlText w:val="%2)"/>
      <w:lvlJc w:val="left"/>
      <w:pPr>
        <w:ind w:left="1422" w:hanging="420"/>
      </w:pPr>
    </w:lvl>
    <w:lvl w:ilvl="2" w:tentative="0">
      <w:start w:val="1"/>
      <w:numFmt w:val="lowerRoman"/>
      <w:lvlText w:val="%3."/>
      <w:lvlJc w:val="right"/>
      <w:pPr>
        <w:ind w:left="1842" w:hanging="420"/>
      </w:pPr>
    </w:lvl>
    <w:lvl w:ilvl="3" w:tentative="0">
      <w:start w:val="1"/>
      <w:numFmt w:val="decimal"/>
      <w:lvlText w:val="%4."/>
      <w:lvlJc w:val="left"/>
      <w:pPr>
        <w:ind w:left="2262" w:hanging="420"/>
      </w:pPr>
    </w:lvl>
    <w:lvl w:ilvl="4" w:tentative="0">
      <w:start w:val="1"/>
      <w:numFmt w:val="lowerLetter"/>
      <w:lvlText w:val="%5)"/>
      <w:lvlJc w:val="left"/>
      <w:pPr>
        <w:ind w:left="2682" w:hanging="420"/>
      </w:pPr>
    </w:lvl>
    <w:lvl w:ilvl="5" w:tentative="0">
      <w:start w:val="1"/>
      <w:numFmt w:val="lowerRoman"/>
      <w:lvlText w:val="%6."/>
      <w:lvlJc w:val="right"/>
      <w:pPr>
        <w:ind w:left="3102" w:hanging="420"/>
      </w:pPr>
    </w:lvl>
    <w:lvl w:ilvl="6" w:tentative="0">
      <w:start w:val="1"/>
      <w:numFmt w:val="decimal"/>
      <w:lvlText w:val="%7."/>
      <w:lvlJc w:val="left"/>
      <w:pPr>
        <w:ind w:left="3522" w:hanging="420"/>
      </w:pPr>
    </w:lvl>
    <w:lvl w:ilvl="7" w:tentative="0">
      <w:start w:val="1"/>
      <w:numFmt w:val="lowerLetter"/>
      <w:lvlText w:val="%8)"/>
      <w:lvlJc w:val="left"/>
      <w:pPr>
        <w:ind w:left="3942" w:hanging="420"/>
      </w:pPr>
    </w:lvl>
    <w:lvl w:ilvl="8" w:tentative="0">
      <w:start w:val="1"/>
      <w:numFmt w:val="lowerRoman"/>
      <w:lvlText w:val="%9."/>
      <w:lvlJc w:val="right"/>
      <w:pPr>
        <w:ind w:left="4362" w:hanging="420"/>
      </w:pPr>
    </w:lvl>
  </w:abstractNum>
  <w:abstractNum w:abstractNumId="3">
    <w:nsid w:val="0000000A"/>
    <w:multiLevelType w:val="singleLevel"/>
    <w:tmpl w:val="0000000A"/>
    <w:lvl w:ilvl="0" w:tentative="0">
      <w:start w:val="2"/>
      <w:numFmt w:val="decimal"/>
      <w:suff w:val="nothing"/>
      <w:lvlText w:val="%1、"/>
      <w:lvlJc w:val="left"/>
      <w:pPr>
        <w:ind w:left="0" w:firstLine="0"/>
      </w:pPr>
    </w:lvl>
  </w:abstractNum>
  <w:abstractNum w:abstractNumId="4">
    <w:nsid w:val="0000000D"/>
    <w:multiLevelType w:val="multilevel"/>
    <w:tmpl w:val="0000000D"/>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D6"/>
    <w:rsid w:val="001504D2"/>
    <w:rsid w:val="001929D0"/>
    <w:rsid w:val="003A41E2"/>
    <w:rsid w:val="00413BE3"/>
    <w:rsid w:val="00422C69"/>
    <w:rsid w:val="00425DD6"/>
    <w:rsid w:val="005E4E3E"/>
    <w:rsid w:val="00776B79"/>
    <w:rsid w:val="008D033A"/>
    <w:rsid w:val="00B35AEA"/>
    <w:rsid w:val="00C06046"/>
    <w:rsid w:val="00C0631F"/>
    <w:rsid w:val="00C123CB"/>
    <w:rsid w:val="00DE3E39"/>
    <w:rsid w:val="00DE5063"/>
    <w:rsid w:val="00DF6CE6"/>
    <w:rsid w:val="00F37EA6"/>
    <w:rsid w:val="00FE5A57"/>
    <w:rsid w:val="11BE696C"/>
    <w:rsid w:val="162B2D25"/>
    <w:rsid w:val="19ED36AE"/>
    <w:rsid w:val="27C67908"/>
    <w:rsid w:val="28874435"/>
    <w:rsid w:val="454410C1"/>
    <w:rsid w:val="5B732BB9"/>
    <w:rsid w:val="610304D9"/>
    <w:rsid w:val="68436C7F"/>
    <w:rsid w:val="7741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qFormat/>
    <w:uiPriority w:val="0"/>
    <w:pPr>
      <w:ind w:left="150" w:leftChars="150" w:firstLine="525" w:firstLineChars="250"/>
    </w:pPr>
    <w:rPr>
      <w:rFonts w:ascii="宋体" w:cs="宋体"/>
    </w:rPr>
  </w:style>
  <w:style w:type="paragraph" w:styleId="3">
    <w:name w:val="Balloon Text"/>
    <w:basedOn w:val="1"/>
    <w:link w:val="13"/>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table" w:styleId="8">
    <w:name w:val="Table Grid"/>
    <w:basedOn w:val="7"/>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character" w:customStyle="1" w:styleId="11">
    <w:name w:val="页眉 Char"/>
    <w:basedOn w:val="9"/>
    <w:link w:val="5"/>
    <w:qFormat/>
    <w:uiPriority w:val="0"/>
    <w:rPr>
      <w:rFonts w:ascii="Calibri" w:hAnsi="Calibri" w:eastAsia="宋体" w:cs="Times New Roman"/>
      <w:sz w:val="18"/>
      <w:szCs w:val="18"/>
    </w:rPr>
  </w:style>
  <w:style w:type="character" w:customStyle="1" w:styleId="12">
    <w:name w:val="页脚 Char"/>
    <w:basedOn w:val="9"/>
    <w:link w:val="4"/>
    <w:uiPriority w:val="99"/>
    <w:rPr>
      <w:rFonts w:ascii="Calibri" w:hAnsi="Calibri" w:eastAsia="宋体" w:cs="Times New Roman"/>
      <w:sz w:val="18"/>
      <w:szCs w:val="18"/>
    </w:rPr>
  </w:style>
  <w:style w:type="character" w:customStyle="1" w:styleId="13">
    <w:name w:val="批注框文本 Char"/>
    <w:basedOn w:val="9"/>
    <w:link w:val="3"/>
    <w:qFormat/>
    <w:uiPriority w:val="0"/>
    <w:rPr>
      <w:rFonts w:ascii="Calibri" w:hAnsi="Calibri" w:eastAsia="宋体" w:cs="Times New Roman"/>
      <w:sz w:val="18"/>
      <w:szCs w:val="18"/>
    </w:rPr>
  </w:style>
  <w:style w:type="paragraph" w:styleId="14">
    <w:name w:val="List Paragraph"/>
    <w:basedOn w:val="1"/>
    <w:qFormat/>
    <w:uiPriority w:val="34"/>
    <w:pPr>
      <w:ind w:firstLine="420" w:firstLineChars="200"/>
    </w:pPr>
    <w:rPr>
      <w:rFonts w:ascii="Times New Roman" w:hAnsi="Times New Roman"/>
      <w:szCs w:val="24"/>
    </w:rPr>
  </w:style>
  <w:style w:type="character" w:customStyle="1" w:styleId="15">
    <w:name w:val="正文文本缩进 Char"/>
    <w:link w:val="2"/>
    <w:qFormat/>
    <w:uiPriority w:val="0"/>
    <w:rPr>
      <w:rFonts w:ascii="宋体"/>
    </w:rPr>
  </w:style>
  <w:style w:type="character" w:customStyle="1" w:styleId="16">
    <w:name w:val="正文文本缩进 Char1"/>
    <w:basedOn w:val="9"/>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1173</Words>
  <Characters>6692</Characters>
  <Lines>55</Lines>
  <Paragraphs>15</Paragraphs>
  <TotalTime>16</TotalTime>
  <ScaleCrop>false</ScaleCrop>
  <LinksUpToDate>false</LinksUpToDate>
  <CharactersWithSpaces>7850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2021-04-20T15:43:00Z</dcterms:created>
  <dc:creator>lenovo</dc:creator>
  <cp:lastModifiedBy>邓宪宏</cp:lastModifiedBy>
  <cp:lastPrinted>2020-05-07T09:23:00Z</cp:lastPrinted>
  <dcterms:modified xsi:type="dcterms:W3CDTF">2021-05-07T02:59:41Z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AD696AF98C6548D6B404FECC98E0988A</vt:lpwstr>
  </property>
</Properties>
</file>