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80" w:lineRule="atLeast"/>
        <w:ind w:firstLine="361" w:firstLineChars="100"/>
        <w:jc w:val="center"/>
        <w:textAlignment w:val="baseline"/>
        <w:rPr>
          <w:rFonts w:hint="eastAsia" w:asciiTheme="majorEastAsia" w:hAnsiTheme="majorEastAsia" w:eastAsiaTheme="majorEastAsia" w:cstheme="majorEastAsia"/>
          <w:b/>
          <w:bCs/>
          <w:kern w:val="0"/>
          <w:sz w:val="36"/>
          <w:szCs w:val="36"/>
        </w:rPr>
      </w:pPr>
      <w:bookmarkStart w:id="0" w:name="_Hlk39674949"/>
      <w:bookmarkEnd w:id="0"/>
      <w:r>
        <w:rPr>
          <w:rFonts w:hint="eastAsia" w:asciiTheme="majorEastAsia" w:hAnsiTheme="majorEastAsia" w:eastAsiaTheme="majorEastAsia" w:cstheme="majorEastAsia"/>
          <w:b/>
          <w:bCs/>
          <w:kern w:val="0"/>
          <w:sz w:val="36"/>
          <w:szCs w:val="36"/>
        </w:rPr>
        <w:t>杭州学军中学海创园学校面向主城区</w:t>
      </w:r>
    </w:p>
    <w:p>
      <w:pPr>
        <w:widowControl/>
        <w:snapToGrid w:val="0"/>
        <w:spacing w:line="380" w:lineRule="atLeast"/>
        <w:ind w:firstLine="542" w:firstLineChars="150"/>
        <w:jc w:val="center"/>
        <w:textAlignment w:val="baseline"/>
        <w:rPr>
          <w:rFonts w:hint="eastAsia"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2021年招收体育、艺术等特长生工作实施办法</w:t>
      </w:r>
    </w:p>
    <w:p>
      <w:pPr>
        <w:widowControl/>
        <w:snapToGrid w:val="0"/>
        <w:spacing w:before="240"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杭州市教育局关于2021年杭州市区各类高中招生工作的通知》(杭教基〔2021〕1号)（以下简称《招生工作通知》）和《杭州市教育局办公室关于2021年杭州市区各类高中学校招收体育、艺术等特长生工作的通知》(杭教办</w:t>
      </w:r>
      <w:r>
        <w:rPr>
          <w:rFonts w:hint="eastAsia" w:ascii="仿宋_GB2312" w:hAnsi="仿宋_GB2312" w:eastAsia="仿宋_GB2312" w:cs="仿宋_GB2312"/>
          <w:kern w:val="0"/>
          <w:sz w:val="32"/>
          <w:szCs w:val="32"/>
          <w:lang w:eastAsia="zh-CN"/>
        </w:rPr>
        <w:t>德体卫艺</w:t>
      </w:r>
      <w:r>
        <w:rPr>
          <w:rFonts w:hint="eastAsia" w:ascii="仿宋_GB2312" w:hAnsi="仿宋_GB2312" w:eastAsia="仿宋_GB2312" w:cs="仿宋_GB2312"/>
          <w:kern w:val="0"/>
          <w:sz w:val="32"/>
          <w:szCs w:val="32"/>
        </w:rPr>
        <w:t>〔2021〕40号）（以下简称《招收特长生工作通知》）的有关规定，结合本校办学实际及特色，特制定我校（杭州学军中学海创园学校）面向主城区2021年招收体育、艺术等特长生工作实施办法。</w:t>
      </w:r>
    </w:p>
    <w:p>
      <w:pPr>
        <w:widowControl/>
        <w:snapToGrid w:val="0"/>
        <w:spacing w:line="400" w:lineRule="exact"/>
        <w:ind w:firstLine="640" w:firstLineChars="200"/>
        <w:textAlignment w:val="baseline"/>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一、指导思想</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1.进一步推进素质教育，充分发挥学校办学优势，推动学校多样特色发展，发现、选拔具有一定特长的初中毕业生，实施因人施教，促进学生全面而有个性发展。</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2.坚持“公开、公平、公正”和德、智、体全面衡量择优录取的原则。</w:t>
      </w:r>
    </w:p>
    <w:p>
      <w:pPr>
        <w:widowControl/>
        <w:snapToGrid w:val="0"/>
        <w:spacing w:line="400" w:lineRule="exact"/>
        <w:ind w:firstLine="640" w:firstLineChars="200"/>
        <w:textAlignment w:val="baseline"/>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二、组织机构</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1.成立以校长为组长的学校特长生招生工作领导小组。负责研究、决定特长生招生工作中的重大事项，审核、上报特长专业水平测试合格的学生名单及初中毕业升学考试后的相关录取工作。</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2.领导小组下设办公室，负责对报名学生进行资格初审，组织特长专业水平测试，负责考生特长专业水平测试成绩汇总、上报审核及网上公示等事宜。</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3.设立纪律监督小组，监督特长生招生过程中的各项程序等事宜。</w:t>
      </w:r>
    </w:p>
    <w:p>
      <w:pPr>
        <w:widowControl/>
        <w:snapToGrid w:val="0"/>
        <w:spacing w:line="400" w:lineRule="exact"/>
        <w:ind w:firstLine="640" w:firstLineChars="200"/>
        <w:textAlignment w:val="baseline"/>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三、招生计划和报名条件</w:t>
      </w:r>
    </w:p>
    <w:p>
      <w:pPr>
        <w:widowControl/>
        <w:snapToGrid w:val="0"/>
        <w:spacing w:line="400" w:lineRule="exact"/>
        <w:ind w:firstLine="640" w:firstLineChars="200"/>
        <w:textAlignment w:val="baseline"/>
        <w:rPr>
          <w:rFonts w:hint="eastAsia" w:ascii="仿宋_GB2312" w:hAnsi="仿宋_GB2312" w:eastAsia="仿宋_GB2312" w:cs="仿宋_GB2312"/>
          <w:b w:val="0"/>
          <w:bCs w:val="0"/>
          <w:kern w:val="0"/>
          <w:sz w:val="32"/>
          <w:szCs w:val="32"/>
        </w:rPr>
      </w:pPr>
      <w:r>
        <w:rPr>
          <w:rFonts w:hint="eastAsia" w:ascii="楷体" w:hAnsi="楷体" w:eastAsia="楷体" w:cs="楷体"/>
          <w:b w:val="0"/>
          <w:bCs w:val="0"/>
          <w:kern w:val="0"/>
          <w:sz w:val="32"/>
          <w:szCs w:val="32"/>
        </w:rPr>
        <w:t>（一）招生计划（19名）</w:t>
      </w:r>
    </w:p>
    <w:p>
      <w:pPr>
        <w:spacing w:line="4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体育类16名:</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田径3名(男子110米栏、女子100米栏、女子1500米各1名）；</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技巧4名（男子2名、女子2名）；</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轮滑7名（男女不限）；</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武术2名（男女不限）。</w:t>
      </w:r>
    </w:p>
    <w:p>
      <w:pPr>
        <w:spacing w:line="4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艺术类3名</w:t>
      </w:r>
      <w:r>
        <w:rPr>
          <w:rFonts w:hint="eastAsia" w:ascii="仿宋_GB2312" w:hAnsi="仿宋_GB2312" w:eastAsia="仿宋_GB2312" w:cs="仿宋_GB2312"/>
          <w:sz w:val="32"/>
          <w:szCs w:val="32"/>
        </w:rPr>
        <w:t>：</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拉丁舞3名(男女不限）。</w:t>
      </w:r>
    </w:p>
    <w:p>
      <w:pPr>
        <w:widowControl/>
        <w:snapToGrid w:val="0"/>
        <w:spacing w:line="400" w:lineRule="exact"/>
        <w:ind w:firstLine="640" w:firstLineChars="200"/>
        <w:textAlignment w:val="baselin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（二）报名条件</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符合《招生工作通知》和《招收特长生工作通知》中规定的招生对象和范围，同时符合下列条件之一者。</w:t>
      </w:r>
    </w:p>
    <w:p>
      <w:pPr>
        <w:widowControl/>
        <w:snapToGrid w:val="0"/>
        <w:spacing w:line="400" w:lineRule="exact"/>
        <w:ind w:firstLine="643"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 体育类考生须符合下列条件之一</w:t>
      </w:r>
    </w:p>
    <w:p>
      <w:pPr>
        <w:widowControl/>
        <w:snapToGrid w:val="0"/>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（1）2021年杭州市中小学生田径运动会获初中组个人项目比赛前八名者。</w:t>
      </w:r>
    </w:p>
    <w:p>
      <w:pPr>
        <w:widowControl/>
        <w:snapToGrid w:val="0"/>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中教育阶段（指义务教育阶段的七至九年级，下同）曾获省级及以上教育行政部门主办（相关文件的第一发文单位）的体育竞赛个人项目前六名或一、二、三等奖者（获奖证书上盖有相应教育行政部门章）。（技巧项目不参照此条件）</w:t>
      </w:r>
    </w:p>
    <w:p>
      <w:pPr>
        <w:widowControl/>
        <w:snapToGrid w:val="0"/>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（3）初中教育阶段获（田径、武术、技巧、轮滑）国家二级运动员及以上证书之一者。</w:t>
      </w:r>
    </w:p>
    <w:p>
      <w:pPr>
        <w:widowControl/>
        <w:snapToGrid w:val="0"/>
        <w:spacing w:line="400" w:lineRule="exact"/>
        <w:ind w:firstLine="643"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 艺术类考生须符合下列条件之一</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中教育阶段获省级及以上教育行政部门主办（相关文件的第一发文单位）的相关艺术竞赛（现场比赛）个人项目一、二、三等奖者或前六名者。（获奖证书上盖有相应教育行政部门印章，不含各级艺术教育委员会）。</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中教育阶段获杭州市中小学生艺术节独唱、独奏、重奏、协奏、齐奏（四人及以下）现场器乐比赛中学组个人项目一、二等奖者或前六名者。（获奖证书上盖有相应教育行政部门印章，不含各级艺术教育委员会）。</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（3）初三年级获杭州市中小学艺术团（相关项目）优秀团员称号者。</w:t>
      </w:r>
    </w:p>
    <w:p>
      <w:pPr>
        <w:snapToGrid w:val="0"/>
        <w:spacing w:line="400" w:lineRule="exact"/>
        <w:ind w:left="210" w:leftChars="100" w:firstLine="321" w:firstLineChars="1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舞蹈考生须符合以下条件之一：</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中教育阶段获省级及以上教育行政部门主办（相关文件第一发文单位）的舞蹈类竞赛(现场比赛)个人项目（四人及以下）一、二、三等奖者或前六名者（获奖证书上盖有相应教育行政部门印章，不含各级艺术教育委员会）；</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（2）初中教育阶段获杭州市中小学生艺术节独舞、双人舞、三人舞等现场比赛中学组个人项目一、二等奖者；</w:t>
      </w:r>
    </w:p>
    <w:p>
      <w:pPr>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（3）初三年级获杭州市中小学生艺术团（舞蹈）优秀团员称号。</w:t>
      </w:r>
    </w:p>
    <w:p>
      <w:pPr>
        <w:widowControl/>
        <w:snapToGrid w:val="0"/>
        <w:spacing w:line="400" w:lineRule="exact"/>
        <w:ind w:firstLine="640" w:firstLineChars="200"/>
        <w:textAlignment w:val="baseline"/>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四、报名和测试</w:t>
      </w:r>
    </w:p>
    <w:p>
      <w:pPr>
        <w:widowControl/>
        <w:snapToGrid w:val="0"/>
        <w:spacing w:line="400" w:lineRule="exact"/>
        <w:ind w:firstLine="640" w:firstLineChars="200"/>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（一）报名和资格审核</w:t>
      </w:r>
    </w:p>
    <w:p>
      <w:pPr>
        <w:widowControl/>
        <w:snapToGrid w:val="0"/>
        <w:spacing w:line="4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符合报名条件的考生（含个别生）在规定时间</w:t>
      </w:r>
      <w:r>
        <w:rPr>
          <w:rFonts w:hint="eastAsia" w:ascii="仿宋_GB2312" w:hAnsi="仿宋_GB2312" w:eastAsia="仿宋_GB2312" w:cs="仿宋_GB2312"/>
          <w:b/>
          <w:bCs/>
          <w:sz w:val="32"/>
          <w:szCs w:val="32"/>
        </w:rPr>
        <w:t>（5月14日8:00至5月15日18:00）</w:t>
      </w:r>
      <w:r>
        <w:rPr>
          <w:rFonts w:hint="eastAsia" w:ascii="仿宋_GB2312" w:hAnsi="仿宋_GB2312" w:eastAsia="仿宋_GB2312" w:cs="仿宋_GB2312"/>
          <w:sz w:val="32"/>
          <w:szCs w:val="32"/>
        </w:rPr>
        <w:t>，登录杭州市区各类高中招生信息管理系统（www.hzjyks.net），进行特长专业水平测试报名，超过规定时间，招生信息管理系统将关闭。每位考生只能报一个特长项目。</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2.已报名考生在</w:t>
      </w:r>
      <w:r>
        <w:rPr>
          <w:rFonts w:hint="eastAsia" w:ascii="仿宋_GB2312" w:hAnsi="仿宋_GB2312" w:eastAsia="仿宋_GB2312" w:cs="仿宋_GB2312"/>
          <w:b/>
          <w:bCs/>
          <w:sz w:val="32"/>
          <w:szCs w:val="32"/>
        </w:rPr>
        <w:t>5月16日13:30—16:00</w:t>
      </w:r>
      <w:r>
        <w:rPr>
          <w:rFonts w:hint="eastAsia" w:ascii="仿宋_GB2312" w:hAnsi="仿宋_GB2312" w:eastAsia="仿宋_GB2312" w:cs="仿宋_GB2312"/>
          <w:sz w:val="32"/>
          <w:szCs w:val="32"/>
        </w:rPr>
        <w:t>期间，持本人身份证（或学生证）和相关特长证明材料（原件及复印件）到</w:t>
      </w:r>
      <w:bookmarkStart w:id="1" w:name="_Hlk40217329"/>
      <w:r>
        <w:rPr>
          <w:rFonts w:hint="eastAsia" w:ascii="仿宋_GB2312" w:hAnsi="仿宋_GB2312" w:eastAsia="仿宋_GB2312" w:cs="仿宋_GB2312"/>
          <w:sz w:val="32"/>
          <w:szCs w:val="32"/>
        </w:rPr>
        <w:t>杭州学军中学海创园学校（杭州市余杭区荆余路379号）</w:t>
      </w:r>
      <w:bookmarkEnd w:id="1"/>
      <w:r>
        <w:rPr>
          <w:rFonts w:hint="eastAsia" w:ascii="仿宋_GB2312" w:hAnsi="仿宋_GB2312" w:eastAsia="仿宋_GB2312" w:cs="仿宋_GB2312"/>
          <w:sz w:val="32"/>
          <w:szCs w:val="32"/>
        </w:rPr>
        <w:t>进行报考确认和资格审核，考生和家长需共同签名确认《报考信息表》（《报考信息表》由考生</w:t>
      </w:r>
      <w:r>
        <w:rPr>
          <w:rFonts w:hint="eastAsia" w:ascii="仿宋_GB2312" w:hAnsi="仿宋_GB2312" w:eastAsia="仿宋_GB2312" w:cs="仿宋_GB2312"/>
          <w:b/>
          <w:bCs/>
          <w:sz w:val="32"/>
          <w:szCs w:val="32"/>
        </w:rPr>
        <w:t>5月16日10:00到所在初中学校打印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3.5月26日我校将审核结果通知相关考生。审核通过的市区初中学校应届毕业班考生5月28日向所在初中学校领取《报名表》；审核通过的个别生，</w:t>
      </w:r>
      <w:r>
        <w:rPr>
          <w:rFonts w:hint="eastAsia" w:ascii="仿宋_GB2312" w:hAnsi="仿宋_GB2312" w:eastAsia="仿宋_GB2312" w:cs="仿宋_GB2312"/>
          <w:b/>
          <w:bCs/>
          <w:kern w:val="0"/>
          <w:sz w:val="32"/>
          <w:szCs w:val="32"/>
        </w:rPr>
        <w:t>5月28日下午（12:30—16:00）</w:t>
      </w:r>
      <w:r>
        <w:rPr>
          <w:rFonts w:hint="eastAsia" w:ascii="仿宋_GB2312" w:hAnsi="仿宋_GB2312" w:eastAsia="仿宋_GB2312" w:cs="仿宋_GB2312"/>
          <w:kern w:val="0"/>
          <w:sz w:val="32"/>
          <w:szCs w:val="32"/>
        </w:rPr>
        <w:t>凭本人身份证（或学生证）到</w:t>
      </w:r>
      <w:r>
        <w:rPr>
          <w:rFonts w:hint="eastAsia" w:ascii="仿宋_GB2312" w:hAnsi="仿宋_GB2312" w:eastAsia="仿宋_GB2312" w:cs="仿宋_GB2312"/>
          <w:sz w:val="32"/>
          <w:szCs w:val="32"/>
        </w:rPr>
        <w:t>杭州学军中学海创园学校（杭州市余杭区荆余路379号）</w:t>
      </w:r>
      <w:r>
        <w:rPr>
          <w:rFonts w:hint="eastAsia" w:ascii="仿宋_GB2312" w:hAnsi="仿宋_GB2312" w:eastAsia="仿宋_GB2312" w:cs="仿宋_GB2312"/>
          <w:kern w:val="0"/>
          <w:sz w:val="32"/>
          <w:szCs w:val="32"/>
        </w:rPr>
        <w:t>领取《报名表》。</w:t>
      </w:r>
    </w:p>
    <w:p>
      <w:pPr>
        <w:widowControl/>
        <w:snapToGrid w:val="0"/>
        <w:spacing w:line="400" w:lineRule="exact"/>
        <w:ind w:firstLine="640" w:firstLineChars="200"/>
        <w:textAlignment w:val="baseline"/>
        <w:rPr>
          <w:rFonts w:hint="eastAsia" w:ascii="楷体" w:hAnsi="楷体" w:eastAsia="楷体" w:cs="楷体"/>
          <w:kern w:val="0"/>
          <w:sz w:val="32"/>
          <w:szCs w:val="32"/>
        </w:rPr>
      </w:pPr>
      <w:r>
        <w:rPr>
          <w:rFonts w:hint="eastAsia" w:ascii="楷体" w:hAnsi="楷体" w:eastAsia="楷体" w:cs="楷体"/>
          <w:kern w:val="0"/>
          <w:sz w:val="32"/>
          <w:szCs w:val="32"/>
        </w:rPr>
        <w:t>（二）特长专业水平测试</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1.测试时间：</w:t>
      </w:r>
      <w:r>
        <w:rPr>
          <w:rFonts w:hint="eastAsia" w:ascii="仿宋_GB2312" w:hAnsi="仿宋_GB2312" w:eastAsia="仿宋_GB2312" w:cs="仿宋_GB2312"/>
          <w:b/>
          <w:bCs/>
          <w:kern w:val="0"/>
          <w:sz w:val="32"/>
          <w:szCs w:val="32"/>
        </w:rPr>
        <w:t>5月29日（周六）上午8:00—12:00。</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2.测试地点：</w:t>
      </w:r>
      <w:r>
        <w:rPr>
          <w:rFonts w:hint="eastAsia" w:ascii="仿宋_GB2312" w:hAnsi="仿宋_GB2312" w:eastAsia="仿宋_GB2312" w:cs="仿宋_GB2312"/>
          <w:sz w:val="32"/>
          <w:szCs w:val="32"/>
        </w:rPr>
        <w:t>杭州学军中学海创园学校（杭州市余杭区荆余路379号）</w:t>
      </w:r>
      <w:r>
        <w:rPr>
          <w:rFonts w:hint="eastAsia" w:ascii="仿宋_GB2312" w:hAnsi="仿宋_GB2312" w:eastAsia="仿宋_GB2312" w:cs="仿宋_GB2312"/>
          <w:kern w:val="0"/>
          <w:sz w:val="32"/>
          <w:szCs w:val="32"/>
        </w:rPr>
        <w:t>。</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3.测试方式：现场测试。考生凭本人身份证（或学生证）和《报名表》原件（二者不可缺一）参加测试。具体见《报名表》。</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4.测试内容及评分标准：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▲【体育类】测试内容及分值（满分600分）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（1）身体素质测试内容（满分400分）：男、女50米、立定跳远、实心球、女子800米、男子1000米。 每个单项满分100分，身体素质评定标准（见附件1）；</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（2）专项素质（满分100分）；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（3）技能评定（满分100分）；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专项素质和技能评分标准（见附件1，</w:t>
      </w:r>
      <w:r>
        <w:rPr>
          <w:rFonts w:hint="eastAsia" w:ascii="仿宋_GB2312" w:hAnsi="仿宋_GB2312" w:eastAsia="仿宋_GB2312" w:cs="仿宋_GB2312"/>
          <w:b/>
          <w:kern w:val="0"/>
          <w:sz w:val="32"/>
          <w:szCs w:val="32"/>
        </w:rPr>
        <w:t>田径、技巧、轮滑适用此标准，武术类标准见下文</w:t>
      </w:r>
      <w:r>
        <w:rPr>
          <w:rFonts w:hint="eastAsia" w:ascii="仿宋_GB2312" w:hAnsi="仿宋_GB2312" w:eastAsia="仿宋_GB2312" w:cs="仿宋_GB2312"/>
          <w:kern w:val="0"/>
          <w:sz w:val="32"/>
          <w:szCs w:val="32"/>
        </w:rPr>
        <w:t>）。</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▲【武术类】测试内容及分值（满分600分）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（1）身体素质测试内容（满分200分）：男、女50米、立定跳远、实心球、女子800米、男子1000米。 每个单项满分50分，身体素质评定标准（见附件2）；</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（2）专项素质（满分300分）；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（3）技能评定（满分100分）；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专项素质和技能评分标准（见附件2）。</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▲【艺术类】测试内容及分值（满分600分）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声乐类</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（1）理论测试（满分150分）；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（2）演唱（满分300分）；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（3）练耳（满分150分）；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专项素质和技能评分标准（见附件3）</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器乐类</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bookmarkStart w:id="2" w:name="_Hlk70079197"/>
      <w:r>
        <w:rPr>
          <w:rFonts w:hint="eastAsia" w:ascii="仿宋_GB2312" w:hAnsi="仿宋_GB2312" w:eastAsia="仿宋_GB2312" w:cs="仿宋_GB2312"/>
          <w:kern w:val="0"/>
          <w:sz w:val="32"/>
          <w:szCs w:val="32"/>
        </w:rPr>
        <w:t>（1）理论测试（满分150分）；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（2）演奏（满分300分）；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（3）视奏（满分150分）；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专项素质和技能评分标准（见附件3）</w:t>
      </w:r>
      <w:bookmarkEnd w:id="2"/>
      <w:r>
        <w:rPr>
          <w:rFonts w:hint="eastAsia" w:ascii="仿宋_GB2312" w:hAnsi="仿宋_GB2312" w:eastAsia="仿宋_GB2312" w:cs="仿宋_GB2312"/>
          <w:kern w:val="0"/>
          <w:sz w:val="32"/>
          <w:szCs w:val="32"/>
        </w:rPr>
        <w:t>。</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舞蹈类</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（1）理论测试（满分150分）；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（2）专业测试（满分400分）；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（3）获奖级别评定（满分50分）；</w:t>
      </w:r>
    </w:p>
    <w:p>
      <w:pPr>
        <w:widowControl/>
        <w:snapToGrid w:val="0"/>
        <w:spacing w:line="400" w:lineRule="exact"/>
        <w:ind w:firstLine="56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专项素质和技能评分标准（见附件3）。</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我校各类考生特长专业水平测试合格分：体育类360分，艺术类360分。特长专业水平测试成绩经市教育局审核后，6月2日起，合格的考生成绩在杭州教育网（www.hzedu.gov.cn）和我校网站公示。</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6.特长专业水平测试成绩合格考生即视作完成</w:t>
      </w:r>
      <w:r>
        <w:rPr>
          <w:rFonts w:hint="eastAsia" w:ascii="仿宋_GB2312" w:hAnsi="仿宋_GB2312" w:eastAsia="仿宋_GB2312" w:cs="仿宋_GB2312"/>
          <w:kern w:val="0"/>
          <w:sz w:val="32"/>
          <w:szCs w:val="32"/>
          <w:lang w:eastAsia="zh-CN"/>
        </w:rPr>
        <w:t>自主招生</w:t>
      </w:r>
      <w:r>
        <w:rPr>
          <w:rFonts w:hint="eastAsia" w:ascii="仿宋_GB2312" w:hAnsi="仿宋_GB2312" w:eastAsia="仿宋_GB2312" w:cs="仿宋_GB2312"/>
          <w:kern w:val="0"/>
          <w:sz w:val="32"/>
          <w:szCs w:val="32"/>
        </w:rPr>
        <w:t>我校特长生志愿填报。</w:t>
      </w:r>
    </w:p>
    <w:p>
      <w:pPr>
        <w:widowControl/>
        <w:snapToGrid w:val="0"/>
        <w:spacing w:line="400" w:lineRule="exact"/>
        <w:ind w:firstLine="640" w:firstLineChars="200"/>
        <w:textAlignment w:val="baseline"/>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五、录取规则</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1.特长专业水平测试成绩满分为600分，初中</w:t>
      </w:r>
      <w:r>
        <w:rPr>
          <w:rFonts w:hint="eastAsia" w:ascii="仿宋_GB2312" w:hAnsi="仿宋_GB2312" w:eastAsia="仿宋_GB2312" w:cs="仿宋_GB2312"/>
          <w:kern w:val="0"/>
          <w:sz w:val="32"/>
          <w:szCs w:val="32"/>
          <w:lang w:eastAsia="zh-CN"/>
        </w:rPr>
        <w:t>学业水平</w:t>
      </w:r>
      <w:r>
        <w:rPr>
          <w:rFonts w:hint="eastAsia" w:ascii="仿宋_GB2312" w:hAnsi="仿宋_GB2312" w:eastAsia="仿宋_GB2312" w:cs="仿宋_GB2312"/>
          <w:kern w:val="0"/>
          <w:sz w:val="32"/>
          <w:szCs w:val="32"/>
        </w:rPr>
        <w:t>考试成绩（不含加分）满分为600分。</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2.综合成绩计算：</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①艺术类：综合成绩＝特长专业水平测试成绩×60%＋初中</w:t>
      </w:r>
      <w:r>
        <w:rPr>
          <w:rFonts w:hint="eastAsia" w:ascii="仿宋_GB2312" w:hAnsi="仿宋_GB2312" w:eastAsia="仿宋_GB2312" w:cs="仿宋_GB2312"/>
          <w:kern w:val="0"/>
          <w:sz w:val="32"/>
          <w:szCs w:val="32"/>
          <w:lang w:eastAsia="zh-CN"/>
        </w:rPr>
        <w:t>学业水平</w:t>
      </w:r>
      <w:r>
        <w:rPr>
          <w:rFonts w:hint="eastAsia" w:ascii="仿宋_GB2312" w:hAnsi="仿宋_GB2312" w:eastAsia="仿宋_GB2312" w:cs="仿宋_GB2312"/>
          <w:kern w:val="0"/>
          <w:sz w:val="32"/>
          <w:szCs w:val="32"/>
        </w:rPr>
        <w:t>考试成绩（不含加分）×40%。</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②体育类：综合成绩＝特长专业水平测试成绩×70%＋初中</w:t>
      </w:r>
      <w:r>
        <w:rPr>
          <w:rFonts w:hint="eastAsia" w:ascii="仿宋_GB2312" w:hAnsi="仿宋_GB2312" w:eastAsia="仿宋_GB2312" w:cs="仿宋_GB2312"/>
          <w:kern w:val="0"/>
          <w:sz w:val="32"/>
          <w:szCs w:val="32"/>
          <w:lang w:eastAsia="zh-CN"/>
        </w:rPr>
        <w:t>学业水平</w:t>
      </w:r>
      <w:r>
        <w:rPr>
          <w:rFonts w:hint="eastAsia" w:ascii="仿宋_GB2312" w:hAnsi="仿宋_GB2312" w:eastAsia="仿宋_GB2312" w:cs="仿宋_GB2312"/>
          <w:kern w:val="0"/>
          <w:sz w:val="32"/>
          <w:szCs w:val="32"/>
        </w:rPr>
        <w:t>考试成绩（不含加分）×30%。</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3.初中</w:t>
      </w:r>
      <w:r>
        <w:rPr>
          <w:rFonts w:hint="eastAsia" w:ascii="仿宋_GB2312" w:hAnsi="仿宋_GB2312" w:eastAsia="仿宋_GB2312" w:cs="仿宋_GB2312"/>
          <w:kern w:val="0"/>
          <w:sz w:val="32"/>
          <w:szCs w:val="32"/>
          <w:lang w:eastAsia="zh-CN"/>
        </w:rPr>
        <w:t>学业水平</w:t>
      </w:r>
      <w:r>
        <w:rPr>
          <w:rFonts w:hint="eastAsia" w:ascii="仿宋_GB2312" w:hAnsi="仿宋_GB2312" w:eastAsia="仿宋_GB2312" w:cs="仿宋_GB2312"/>
          <w:kern w:val="0"/>
          <w:sz w:val="32"/>
          <w:szCs w:val="32"/>
        </w:rPr>
        <w:t>考试后，我校根据特长生招生工作实施办法中规定的录取规则，根据招生计划和考生志愿，在</w:t>
      </w:r>
      <w:r>
        <w:rPr>
          <w:rFonts w:hint="eastAsia" w:ascii="仿宋_GB2312" w:hAnsi="仿宋_GB2312" w:eastAsia="仿宋_GB2312" w:cs="仿宋_GB2312"/>
          <w:kern w:val="0"/>
          <w:sz w:val="32"/>
          <w:szCs w:val="32"/>
          <w:lang w:eastAsia="zh-CN"/>
        </w:rPr>
        <w:t>自主招生阶段</w:t>
      </w:r>
      <w:r>
        <w:rPr>
          <w:rFonts w:hint="eastAsia" w:ascii="仿宋_GB2312" w:hAnsi="仿宋_GB2312" w:eastAsia="仿宋_GB2312" w:cs="仿宋_GB2312"/>
          <w:kern w:val="0"/>
          <w:sz w:val="32"/>
          <w:szCs w:val="32"/>
        </w:rPr>
        <w:t>，分项目按综合成绩择优录取。若综合成绩相同时，则以特长专业水平测试成绩高者优先。若综合成绩与特长专业水平测试成绩都相同，则按文化课数学、科学、语文、英语的顺序，单科成绩得分高者优先录取。</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4.若某一项目符合条件的考生数少于该项目的招生计划数时，将减少当年该项目的招生计划，减少的招生计划纳入我校集中统一第一批招生计划。</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被录取的考生，不再参加其他批次的录取。</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 若发现有弄虚作假和舞弊行为并一经查实者取消其录取资格。</w:t>
      </w:r>
    </w:p>
    <w:p>
      <w:pPr>
        <w:widowControl/>
        <w:snapToGrid w:val="0"/>
        <w:spacing w:line="400" w:lineRule="exact"/>
        <w:ind w:firstLine="643"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本办法解释权在杭州学军中学海创园学校特长生招生领导小组。 </w:t>
      </w:r>
    </w:p>
    <w:p>
      <w:pPr>
        <w:widowControl/>
        <w:snapToGrid w:val="0"/>
        <w:spacing w:line="40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特长生招生咨询电话：88726015。</w:t>
      </w:r>
    </w:p>
    <w:p>
      <w:pPr>
        <w:widowControl/>
        <w:snapToGrid w:val="0"/>
        <w:spacing w:line="400" w:lineRule="exact"/>
        <w:jc w:val="right"/>
        <w:textAlignment w:val="baseline"/>
        <w:rPr>
          <w:rFonts w:hint="eastAsia" w:ascii="仿宋_GB2312" w:hAnsi="仿宋_GB2312" w:eastAsia="仿宋_GB2312" w:cs="仿宋_GB2312"/>
          <w:kern w:val="0"/>
          <w:sz w:val="32"/>
          <w:szCs w:val="32"/>
        </w:rPr>
      </w:pPr>
    </w:p>
    <w:p>
      <w:pPr>
        <w:widowControl/>
        <w:snapToGrid w:val="0"/>
        <w:spacing w:line="400" w:lineRule="exact"/>
        <w:jc w:val="right"/>
        <w:textAlignment w:val="baseline"/>
        <w:rPr>
          <w:rFonts w:hint="eastAsia" w:ascii="仿宋_GB2312" w:hAnsi="仿宋_GB2312" w:eastAsia="仿宋_GB2312" w:cs="仿宋_GB2312"/>
          <w:kern w:val="0"/>
          <w:sz w:val="32"/>
          <w:szCs w:val="32"/>
        </w:rPr>
      </w:pPr>
    </w:p>
    <w:p>
      <w:pPr>
        <w:widowControl/>
        <w:snapToGrid w:val="0"/>
        <w:spacing w:line="400" w:lineRule="exact"/>
        <w:jc w:val="right"/>
        <w:textAlignment w:val="baseline"/>
        <w:rPr>
          <w:rFonts w:hint="eastAsia" w:ascii="仿宋_GB2312" w:hAnsi="仿宋_GB2312" w:eastAsia="仿宋_GB2312" w:cs="仿宋_GB2312"/>
          <w:kern w:val="0"/>
          <w:sz w:val="32"/>
          <w:szCs w:val="32"/>
        </w:rPr>
      </w:pPr>
    </w:p>
    <w:p>
      <w:pPr>
        <w:widowControl/>
        <w:snapToGrid w:val="0"/>
        <w:spacing w:line="400" w:lineRule="exact"/>
        <w:jc w:val="righ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杭州学军中学海创园学校</w:t>
      </w:r>
    </w:p>
    <w:p>
      <w:pPr>
        <w:widowControl/>
        <w:snapToGrid w:val="0"/>
        <w:spacing w:line="400" w:lineRule="exact"/>
        <w:ind w:right="120"/>
        <w:jc w:val="righ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2021年5月7日 </w:t>
      </w:r>
    </w:p>
    <w:p>
      <w:pPr>
        <w:widowControl/>
        <w:snapToGrid w:val="0"/>
        <w:spacing w:line="380" w:lineRule="atLeast"/>
        <w:jc w:val="left"/>
        <w:textAlignment w:val="baseline"/>
        <w:rPr>
          <w:rFonts w:hint="eastAsia" w:ascii="仿宋_GB2312" w:hAnsi="仿宋_GB2312" w:eastAsia="仿宋_GB2312" w:cs="仿宋_GB2312"/>
          <w:b/>
          <w:bCs/>
          <w:kern w:val="0"/>
          <w:sz w:val="32"/>
          <w:szCs w:val="32"/>
        </w:rPr>
      </w:pPr>
    </w:p>
    <w:p>
      <w:pPr>
        <w:widowControl/>
        <w:snapToGrid w:val="0"/>
        <w:spacing w:line="380" w:lineRule="atLeast"/>
        <w:jc w:val="left"/>
        <w:textAlignment w:val="baseline"/>
        <w:rPr>
          <w:rFonts w:hint="eastAsia" w:ascii="仿宋_GB2312" w:hAnsi="仿宋_GB2312" w:eastAsia="仿宋_GB2312" w:cs="仿宋_GB2312"/>
          <w:b/>
          <w:bCs/>
          <w:kern w:val="0"/>
          <w:sz w:val="32"/>
          <w:szCs w:val="32"/>
        </w:rPr>
      </w:pPr>
    </w:p>
    <w:p>
      <w:pPr>
        <w:widowControl/>
        <w:snapToGrid w:val="0"/>
        <w:spacing w:line="380" w:lineRule="atLeast"/>
        <w:jc w:val="left"/>
        <w:textAlignment w:val="baseline"/>
        <w:rPr>
          <w:rFonts w:ascii="宋体" w:hAnsi="宋体" w:cs="宋体"/>
          <w:b/>
          <w:bCs/>
          <w:kern w:val="0"/>
          <w:sz w:val="20"/>
          <w:szCs w:val="21"/>
        </w:rPr>
      </w:pPr>
    </w:p>
    <w:p>
      <w:pPr>
        <w:widowControl/>
        <w:snapToGrid w:val="0"/>
        <w:spacing w:line="380" w:lineRule="atLeast"/>
        <w:jc w:val="left"/>
        <w:textAlignment w:val="baseline"/>
        <w:rPr>
          <w:rFonts w:ascii="宋体" w:hAnsi="宋体" w:cs="宋体"/>
          <w:b/>
          <w:bCs/>
          <w:kern w:val="0"/>
          <w:sz w:val="20"/>
          <w:szCs w:val="21"/>
        </w:rPr>
      </w:pPr>
    </w:p>
    <w:p>
      <w:pPr>
        <w:widowControl/>
        <w:snapToGrid w:val="0"/>
        <w:spacing w:line="380" w:lineRule="atLeast"/>
        <w:jc w:val="left"/>
        <w:textAlignment w:val="baseline"/>
        <w:rPr>
          <w:rFonts w:ascii="宋体" w:hAnsi="宋体" w:cs="宋体"/>
          <w:b/>
          <w:bCs/>
          <w:kern w:val="0"/>
          <w:sz w:val="20"/>
          <w:szCs w:val="21"/>
        </w:rPr>
      </w:pPr>
    </w:p>
    <w:p>
      <w:pPr>
        <w:widowControl/>
        <w:snapToGrid w:val="0"/>
        <w:spacing w:line="380" w:lineRule="atLeast"/>
        <w:jc w:val="left"/>
        <w:textAlignment w:val="baseline"/>
        <w:rPr>
          <w:rFonts w:ascii="宋体" w:hAnsi="宋体" w:cs="宋体"/>
          <w:b/>
          <w:bCs/>
          <w:kern w:val="0"/>
          <w:sz w:val="20"/>
          <w:szCs w:val="21"/>
        </w:rPr>
      </w:pPr>
    </w:p>
    <w:p>
      <w:pPr>
        <w:widowControl/>
        <w:snapToGrid w:val="0"/>
        <w:spacing w:line="380" w:lineRule="atLeast"/>
        <w:jc w:val="left"/>
        <w:textAlignment w:val="baseline"/>
        <w:rPr>
          <w:rFonts w:ascii="宋体" w:hAnsi="宋体" w:cs="宋体"/>
          <w:b/>
          <w:bCs/>
          <w:kern w:val="0"/>
          <w:sz w:val="20"/>
          <w:szCs w:val="21"/>
        </w:rPr>
      </w:pPr>
    </w:p>
    <w:p>
      <w:pPr>
        <w:widowControl/>
        <w:snapToGrid w:val="0"/>
        <w:spacing w:line="380" w:lineRule="atLeast"/>
        <w:jc w:val="left"/>
        <w:textAlignment w:val="baseline"/>
        <w:rPr>
          <w:rFonts w:ascii="宋体" w:hAnsi="宋体" w:cs="宋体"/>
          <w:b/>
          <w:bCs/>
          <w:kern w:val="0"/>
          <w:sz w:val="20"/>
          <w:szCs w:val="21"/>
        </w:rPr>
      </w:pPr>
    </w:p>
    <w:p>
      <w:pPr>
        <w:widowControl/>
        <w:snapToGrid w:val="0"/>
        <w:spacing w:line="380" w:lineRule="atLeast"/>
        <w:jc w:val="left"/>
        <w:textAlignment w:val="baseline"/>
        <w:rPr>
          <w:rFonts w:ascii="宋体" w:hAnsi="宋体" w:cs="宋体"/>
          <w:b/>
          <w:bCs/>
          <w:kern w:val="0"/>
          <w:sz w:val="20"/>
          <w:szCs w:val="21"/>
        </w:rPr>
      </w:pPr>
      <w:bookmarkStart w:id="3" w:name="_GoBack"/>
      <w:bookmarkEnd w:id="3"/>
    </w:p>
    <w:p>
      <w:pPr>
        <w:widowControl/>
        <w:snapToGrid w:val="0"/>
        <w:spacing w:line="380" w:lineRule="atLeast"/>
        <w:jc w:val="left"/>
        <w:textAlignment w:val="baseline"/>
        <w:rPr>
          <w:rFonts w:ascii="宋体" w:hAnsi="宋体" w:cs="宋体"/>
          <w:b/>
          <w:bCs/>
          <w:kern w:val="0"/>
          <w:sz w:val="20"/>
          <w:szCs w:val="21"/>
        </w:rPr>
      </w:pPr>
    </w:p>
    <w:p>
      <w:pPr>
        <w:widowControl/>
        <w:snapToGrid w:val="0"/>
        <w:spacing w:line="380" w:lineRule="atLeast"/>
        <w:jc w:val="left"/>
        <w:textAlignment w:val="baseline"/>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附件1</w:t>
      </w:r>
    </w:p>
    <w:p>
      <w:pPr>
        <w:jc w:val="center"/>
        <w:textAlignment w:val="baseline"/>
        <w:rPr>
          <w:rFonts w:ascii="宋体" w:hAnsi="宋体" w:cs="宋体"/>
          <w:b/>
          <w:sz w:val="20"/>
          <w:szCs w:val="21"/>
        </w:rPr>
      </w:pPr>
      <w:r>
        <w:rPr>
          <w:rFonts w:hint="eastAsia" w:ascii="宋体" w:hAnsi="宋体" w:cs="宋体"/>
          <w:b/>
          <w:szCs w:val="21"/>
        </w:rPr>
        <w:t>体育类特长生身体素质测试评分标准（</w:t>
      </w:r>
      <w:r>
        <w:rPr>
          <w:rFonts w:hint="eastAsia" w:cs="宋体"/>
          <w:kern w:val="0"/>
          <w:szCs w:val="21"/>
        </w:rPr>
        <w:t>田径、技巧和轮滑适用此标准</w:t>
      </w:r>
      <w:r>
        <w:rPr>
          <w:rFonts w:hint="eastAsia" w:ascii="宋体" w:hAnsi="宋体" w:cs="宋体"/>
          <w:b/>
          <w:szCs w:val="21"/>
        </w:rPr>
        <w:t>）</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648"/>
        <w:gridCol w:w="636"/>
        <w:gridCol w:w="1282"/>
        <w:gridCol w:w="1139"/>
        <w:gridCol w:w="999"/>
        <w:gridCol w:w="997"/>
        <w:gridCol w:w="996"/>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52" w:type="pct"/>
            <w:tcBorders>
              <w:tl2br w:val="single" w:color="auto" w:sz="4" w:space="0"/>
            </w:tcBorders>
          </w:tcPr>
          <w:p>
            <w:pPr>
              <w:ind w:firstLine="210" w:firstLineChars="100"/>
              <w:textAlignment w:val="baseline"/>
              <w:rPr>
                <w:rFonts w:ascii="宋体" w:hAnsi="宋体" w:cs="宋体"/>
                <w:sz w:val="20"/>
                <w:szCs w:val="21"/>
              </w:rPr>
            </w:pPr>
            <w:r>
              <w:rPr>
                <w:rFonts w:hint="eastAsia" w:ascii="宋体" w:hAnsi="宋体" w:cs="宋体"/>
                <w:szCs w:val="21"/>
              </w:rPr>
              <w:t>项目</w:t>
            </w:r>
          </w:p>
          <w:p>
            <w:pPr>
              <w:textAlignment w:val="baseline"/>
              <w:rPr>
                <w:rFonts w:ascii="宋体" w:hAnsi="宋体" w:cs="宋体"/>
                <w:sz w:val="20"/>
                <w:szCs w:val="21"/>
              </w:rPr>
            </w:pPr>
            <w:r>
              <w:rPr>
                <w:rFonts w:hint="eastAsia" w:ascii="宋体" w:hAnsi="宋体" w:cs="宋体"/>
                <w:szCs w:val="21"/>
              </w:rPr>
              <w:t>分值</w:t>
            </w:r>
          </w:p>
        </w:tc>
        <w:tc>
          <w:tcPr>
            <w:tcW w:w="753" w:type="pct"/>
            <w:gridSpan w:val="2"/>
          </w:tcPr>
          <w:p>
            <w:pPr>
              <w:jc w:val="center"/>
              <w:textAlignment w:val="baseline"/>
              <w:rPr>
                <w:rFonts w:ascii="宋体" w:hAnsi="宋体" w:cs="宋体"/>
                <w:sz w:val="20"/>
                <w:szCs w:val="21"/>
              </w:rPr>
            </w:pPr>
            <w:r>
              <w:rPr>
                <w:rFonts w:hint="eastAsia" w:ascii="宋体" w:hAnsi="宋体" w:cs="宋体"/>
                <w:szCs w:val="21"/>
              </w:rPr>
              <w:t>50 米（秒）</w:t>
            </w:r>
          </w:p>
        </w:tc>
        <w:tc>
          <w:tcPr>
            <w:tcW w:w="752" w:type="pct"/>
          </w:tcPr>
          <w:p>
            <w:pPr>
              <w:jc w:val="center"/>
              <w:textAlignment w:val="baseline"/>
              <w:rPr>
                <w:rFonts w:ascii="宋体" w:hAnsi="宋体" w:cs="宋体"/>
                <w:sz w:val="20"/>
                <w:szCs w:val="21"/>
              </w:rPr>
            </w:pPr>
            <w:r>
              <w:rPr>
                <w:rFonts w:hint="eastAsia" w:ascii="宋体" w:hAnsi="宋体" w:cs="宋体"/>
                <w:szCs w:val="21"/>
              </w:rPr>
              <w:t>1000米   （分、秒）</w:t>
            </w:r>
          </w:p>
        </w:tc>
        <w:tc>
          <w:tcPr>
            <w:tcW w:w="668" w:type="pct"/>
          </w:tcPr>
          <w:p>
            <w:pPr>
              <w:jc w:val="center"/>
              <w:textAlignment w:val="baseline"/>
              <w:rPr>
                <w:rFonts w:ascii="宋体" w:hAnsi="宋体" w:cs="宋体"/>
                <w:sz w:val="20"/>
                <w:szCs w:val="21"/>
              </w:rPr>
            </w:pPr>
            <w:r>
              <w:rPr>
                <w:rFonts w:hint="eastAsia" w:ascii="宋体" w:hAnsi="宋体" w:cs="宋体"/>
                <w:szCs w:val="21"/>
              </w:rPr>
              <w:t>800米</w:t>
            </w:r>
          </w:p>
          <w:p>
            <w:pPr>
              <w:jc w:val="center"/>
              <w:textAlignment w:val="baseline"/>
              <w:rPr>
                <w:rFonts w:ascii="宋体" w:hAnsi="宋体" w:cs="宋体"/>
                <w:sz w:val="20"/>
                <w:szCs w:val="21"/>
              </w:rPr>
            </w:pPr>
            <w:r>
              <w:rPr>
                <w:rFonts w:hint="eastAsia" w:ascii="宋体" w:hAnsi="宋体" w:cs="宋体"/>
                <w:szCs w:val="21"/>
              </w:rPr>
              <w:t>（分、秒）</w:t>
            </w:r>
          </w:p>
        </w:tc>
        <w:tc>
          <w:tcPr>
            <w:tcW w:w="1171" w:type="pct"/>
            <w:gridSpan w:val="2"/>
          </w:tcPr>
          <w:p>
            <w:pPr>
              <w:jc w:val="center"/>
              <w:textAlignment w:val="baseline"/>
              <w:rPr>
                <w:rFonts w:ascii="宋体" w:hAnsi="宋体" w:cs="宋体"/>
                <w:sz w:val="20"/>
                <w:szCs w:val="21"/>
              </w:rPr>
            </w:pPr>
            <w:r>
              <w:rPr>
                <w:rFonts w:hint="eastAsia" w:ascii="宋体" w:hAnsi="宋体" w:cs="宋体"/>
                <w:szCs w:val="21"/>
              </w:rPr>
              <w:t>立定跳远</w:t>
            </w:r>
          </w:p>
          <w:p>
            <w:pPr>
              <w:jc w:val="center"/>
              <w:textAlignment w:val="baseline"/>
              <w:rPr>
                <w:rFonts w:ascii="宋体" w:hAnsi="宋体" w:cs="宋体"/>
                <w:sz w:val="20"/>
                <w:szCs w:val="21"/>
              </w:rPr>
            </w:pPr>
            <w:r>
              <w:rPr>
                <w:rFonts w:hint="eastAsia" w:ascii="宋体" w:hAnsi="宋体" w:cs="宋体"/>
                <w:szCs w:val="21"/>
              </w:rPr>
              <w:t>（ 厘米）</w:t>
            </w:r>
          </w:p>
        </w:tc>
        <w:tc>
          <w:tcPr>
            <w:tcW w:w="1102" w:type="pct"/>
            <w:gridSpan w:val="2"/>
          </w:tcPr>
          <w:p>
            <w:pPr>
              <w:jc w:val="center"/>
              <w:textAlignment w:val="baseline"/>
              <w:rPr>
                <w:rFonts w:ascii="宋体" w:hAnsi="宋体" w:cs="宋体"/>
                <w:sz w:val="20"/>
                <w:szCs w:val="21"/>
              </w:rPr>
            </w:pPr>
            <w:r>
              <w:rPr>
                <w:rFonts w:hint="eastAsia" w:ascii="宋体" w:hAnsi="宋体" w:cs="宋体"/>
                <w:szCs w:val="21"/>
              </w:rPr>
              <w:t>实 心 球</w:t>
            </w:r>
          </w:p>
          <w:p>
            <w:pPr>
              <w:jc w:val="center"/>
              <w:textAlignment w:val="baseline"/>
              <w:rPr>
                <w:rFonts w:ascii="宋体" w:hAnsi="宋体" w:cs="宋体"/>
                <w:sz w:val="20"/>
                <w:szCs w:val="21"/>
              </w:rPr>
            </w:pPr>
            <w:r>
              <w:rPr>
                <w:rFonts w:hint="eastAsia" w:ascii="宋体" w:hAnsi="宋体" w:cs="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52" w:type="pct"/>
            <w:vAlign w:val="center"/>
          </w:tcPr>
          <w:p>
            <w:pPr>
              <w:jc w:val="center"/>
              <w:textAlignment w:val="baseline"/>
              <w:rPr>
                <w:rFonts w:ascii="宋体" w:hAnsi="宋体" w:cs="宋体"/>
                <w:sz w:val="20"/>
                <w:szCs w:val="21"/>
              </w:rPr>
            </w:pPr>
            <w:r>
              <w:rPr>
                <w:rFonts w:hint="eastAsia" w:ascii="宋体" w:hAnsi="宋体" w:cs="宋体"/>
                <w:szCs w:val="21"/>
              </w:rPr>
              <w:t xml:space="preserve"> 性别  </w:t>
            </w:r>
          </w:p>
        </w:tc>
        <w:tc>
          <w:tcPr>
            <w:tcW w:w="380" w:type="pct"/>
            <w:vAlign w:val="center"/>
          </w:tcPr>
          <w:p>
            <w:pPr>
              <w:jc w:val="center"/>
              <w:textAlignment w:val="baseline"/>
              <w:rPr>
                <w:rFonts w:ascii="宋体" w:hAnsi="宋体" w:cs="宋体"/>
                <w:sz w:val="20"/>
                <w:szCs w:val="21"/>
              </w:rPr>
            </w:pPr>
            <w:r>
              <w:rPr>
                <w:rFonts w:hint="eastAsia" w:ascii="宋体" w:hAnsi="宋体" w:cs="宋体"/>
                <w:szCs w:val="21"/>
              </w:rPr>
              <w:t>男</w:t>
            </w:r>
          </w:p>
        </w:tc>
        <w:tc>
          <w:tcPr>
            <w:tcW w:w="373" w:type="pct"/>
            <w:vAlign w:val="center"/>
          </w:tcPr>
          <w:p>
            <w:pPr>
              <w:jc w:val="center"/>
              <w:textAlignment w:val="baseline"/>
              <w:rPr>
                <w:rFonts w:ascii="宋体" w:hAnsi="宋体" w:cs="宋体"/>
                <w:sz w:val="20"/>
                <w:szCs w:val="21"/>
              </w:rPr>
            </w:pPr>
            <w:r>
              <w:rPr>
                <w:rFonts w:hint="eastAsia" w:ascii="宋体" w:hAnsi="宋体" w:cs="宋体"/>
                <w:szCs w:val="21"/>
              </w:rPr>
              <w:t>女</w:t>
            </w:r>
          </w:p>
        </w:tc>
        <w:tc>
          <w:tcPr>
            <w:tcW w:w="752" w:type="pct"/>
            <w:vAlign w:val="center"/>
          </w:tcPr>
          <w:p>
            <w:pPr>
              <w:jc w:val="center"/>
              <w:textAlignment w:val="baseline"/>
              <w:rPr>
                <w:rFonts w:ascii="宋体" w:hAnsi="宋体" w:cs="宋体"/>
                <w:sz w:val="20"/>
                <w:szCs w:val="21"/>
              </w:rPr>
            </w:pPr>
            <w:r>
              <w:rPr>
                <w:rFonts w:hint="eastAsia" w:ascii="宋体" w:hAnsi="宋体" w:cs="宋体"/>
                <w:szCs w:val="21"/>
              </w:rPr>
              <w:t>男</w:t>
            </w:r>
          </w:p>
        </w:tc>
        <w:tc>
          <w:tcPr>
            <w:tcW w:w="668" w:type="pct"/>
            <w:vAlign w:val="center"/>
          </w:tcPr>
          <w:p>
            <w:pPr>
              <w:jc w:val="center"/>
              <w:textAlignment w:val="baseline"/>
              <w:rPr>
                <w:rFonts w:ascii="宋体" w:hAnsi="宋体" w:cs="宋体"/>
                <w:sz w:val="20"/>
                <w:szCs w:val="21"/>
              </w:rPr>
            </w:pPr>
            <w:r>
              <w:rPr>
                <w:rFonts w:hint="eastAsia" w:ascii="宋体" w:hAnsi="宋体" w:cs="宋体"/>
                <w:szCs w:val="21"/>
              </w:rPr>
              <w:t>女</w:t>
            </w:r>
          </w:p>
        </w:tc>
        <w:tc>
          <w:tcPr>
            <w:tcW w:w="586" w:type="pct"/>
            <w:vAlign w:val="center"/>
          </w:tcPr>
          <w:p>
            <w:pPr>
              <w:jc w:val="center"/>
              <w:textAlignment w:val="baseline"/>
              <w:rPr>
                <w:rFonts w:ascii="宋体" w:hAnsi="宋体" w:cs="宋体"/>
                <w:sz w:val="20"/>
                <w:szCs w:val="21"/>
              </w:rPr>
            </w:pPr>
            <w:r>
              <w:rPr>
                <w:rFonts w:hint="eastAsia" w:ascii="宋体" w:hAnsi="宋体" w:cs="宋体"/>
                <w:szCs w:val="21"/>
              </w:rPr>
              <w:t>男</w:t>
            </w:r>
          </w:p>
        </w:tc>
        <w:tc>
          <w:tcPr>
            <w:tcW w:w="585" w:type="pct"/>
            <w:vAlign w:val="center"/>
          </w:tcPr>
          <w:p>
            <w:pPr>
              <w:jc w:val="center"/>
              <w:textAlignment w:val="baseline"/>
              <w:rPr>
                <w:rFonts w:ascii="宋体" w:hAnsi="宋体" w:cs="宋体"/>
                <w:sz w:val="20"/>
                <w:szCs w:val="21"/>
              </w:rPr>
            </w:pPr>
            <w:r>
              <w:rPr>
                <w:rFonts w:hint="eastAsia" w:ascii="宋体" w:hAnsi="宋体" w:cs="宋体"/>
                <w:szCs w:val="21"/>
              </w:rPr>
              <w:t>女</w:t>
            </w:r>
          </w:p>
        </w:tc>
        <w:tc>
          <w:tcPr>
            <w:tcW w:w="584" w:type="pct"/>
            <w:vAlign w:val="center"/>
          </w:tcPr>
          <w:p>
            <w:pPr>
              <w:jc w:val="center"/>
              <w:textAlignment w:val="baseline"/>
              <w:rPr>
                <w:rFonts w:ascii="宋体" w:hAnsi="宋体" w:cs="宋体"/>
                <w:sz w:val="20"/>
                <w:szCs w:val="21"/>
              </w:rPr>
            </w:pPr>
            <w:r>
              <w:rPr>
                <w:rFonts w:hint="eastAsia" w:ascii="宋体" w:hAnsi="宋体" w:cs="宋体"/>
                <w:szCs w:val="21"/>
              </w:rPr>
              <w:t>男</w:t>
            </w:r>
          </w:p>
        </w:tc>
        <w:tc>
          <w:tcPr>
            <w:tcW w:w="518" w:type="pct"/>
            <w:vAlign w:val="center"/>
          </w:tcPr>
          <w:p>
            <w:pPr>
              <w:jc w:val="center"/>
              <w:textAlignment w:val="baseline"/>
              <w:rPr>
                <w:rFonts w:ascii="宋体" w:hAnsi="宋体" w:cs="宋体"/>
                <w:sz w:val="20"/>
                <w:szCs w:val="21"/>
              </w:rPr>
            </w:pPr>
            <w:r>
              <w:rPr>
                <w:rFonts w:hint="eastAsia" w:ascii="宋体" w:hAnsi="宋体" w:cs="宋体"/>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100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7.0</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7.8</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3’10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3’00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260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215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11.00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95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7.1</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7.9</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3’15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3’05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255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210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10.80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90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7.2</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8.0</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3’20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3’10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250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205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10.60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85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7.3</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8.1</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3’25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3’15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245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200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10.40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80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7.4</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8.2</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3’30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3’20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240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195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10.20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75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7.5</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8.3</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3’35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3’25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235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190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10.00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70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7.6</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8.4</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3’40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3’30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230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185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9.80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65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7.7</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8.5</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3’45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3’35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225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180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9.60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60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7.8</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8.6</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3’50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3’40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220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175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9.40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55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7.9</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8.7</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3’55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3’45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215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170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9.20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50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8.0</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8.8</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4’00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3’50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210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165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9.00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45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8.1</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8.9</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4’05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3’55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205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160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8.80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40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8.2</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9.0</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4’10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4’00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200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155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8.60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35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8.3</w:t>
            </w:r>
          </w:p>
        </w:tc>
        <w:tc>
          <w:tcPr>
            <w:tcW w:w="373" w:type="pct"/>
          </w:tcPr>
          <w:p>
            <w:pPr>
              <w:spacing w:line="360" w:lineRule="auto"/>
              <w:textAlignment w:val="baseline"/>
              <w:rPr>
                <w:rFonts w:ascii="宋体" w:hAnsi="宋体" w:cs="宋体"/>
                <w:sz w:val="20"/>
                <w:szCs w:val="21"/>
              </w:rPr>
            </w:pPr>
            <w:r>
              <w:rPr>
                <w:rFonts w:hint="eastAsia" w:ascii="宋体" w:hAnsi="宋体" w:cs="宋体"/>
                <w:szCs w:val="21"/>
              </w:rPr>
              <w:t>9.1</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4’15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4’05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195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150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8.40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30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8.4</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9.2</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4’20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4’10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190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145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8.20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25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8.5</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9.3</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4’25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4’15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185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140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8.00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20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8.6</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9.4</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4’30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4’20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180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135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7.80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15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8.7</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9.5</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4’35</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4’25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175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130</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7.60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tcPr>
          <w:p>
            <w:pPr>
              <w:spacing w:line="360" w:lineRule="auto"/>
              <w:jc w:val="center"/>
              <w:textAlignment w:val="baseline"/>
              <w:rPr>
                <w:rFonts w:ascii="宋体" w:hAnsi="宋体" w:cs="宋体"/>
                <w:sz w:val="20"/>
                <w:szCs w:val="21"/>
              </w:rPr>
            </w:pPr>
            <w:r>
              <w:rPr>
                <w:rFonts w:hint="eastAsia" w:ascii="宋体" w:hAnsi="宋体" w:cs="宋体"/>
                <w:szCs w:val="21"/>
              </w:rPr>
              <w:t>10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8.8</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9.6</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4’40</w:t>
            </w:r>
          </w:p>
        </w:tc>
        <w:tc>
          <w:tcPr>
            <w:tcW w:w="668" w:type="pct"/>
          </w:tcPr>
          <w:p>
            <w:pPr>
              <w:spacing w:line="360" w:lineRule="auto"/>
              <w:jc w:val="center"/>
              <w:textAlignment w:val="baseline"/>
              <w:rPr>
                <w:rFonts w:ascii="宋体" w:hAnsi="宋体" w:cs="宋体"/>
                <w:sz w:val="20"/>
                <w:szCs w:val="21"/>
              </w:rPr>
            </w:pPr>
            <w:r>
              <w:rPr>
                <w:rFonts w:hint="eastAsia" w:ascii="宋体" w:hAnsi="宋体" w:cs="宋体"/>
                <w:szCs w:val="21"/>
              </w:rPr>
              <w:t>4’30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170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125</w:t>
            </w:r>
          </w:p>
        </w:tc>
        <w:tc>
          <w:tcPr>
            <w:tcW w:w="584" w:type="pct"/>
          </w:tcPr>
          <w:p>
            <w:pPr>
              <w:spacing w:line="360" w:lineRule="auto"/>
              <w:jc w:val="center"/>
              <w:textAlignment w:val="baseline"/>
              <w:rPr>
                <w:rFonts w:ascii="宋体" w:hAnsi="宋体" w:cs="宋体"/>
                <w:sz w:val="20"/>
                <w:szCs w:val="21"/>
              </w:rPr>
            </w:pPr>
            <w:r>
              <w:rPr>
                <w:rFonts w:hint="eastAsia" w:ascii="宋体" w:hAnsi="宋体" w:cs="宋体"/>
                <w:szCs w:val="21"/>
              </w:rPr>
              <w:t>7.40</w:t>
            </w:r>
          </w:p>
        </w:tc>
        <w:tc>
          <w:tcPr>
            <w:tcW w:w="518" w:type="pct"/>
          </w:tcPr>
          <w:p>
            <w:pPr>
              <w:spacing w:line="360" w:lineRule="auto"/>
              <w:jc w:val="center"/>
              <w:textAlignment w:val="baseline"/>
              <w:rPr>
                <w:rFonts w:ascii="宋体" w:hAnsi="宋体" w:cs="宋体"/>
                <w:sz w:val="20"/>
                <w:szCs w:val="21"/>
              </w:rPr>
            </w:pPr>
            <w:r>
              <w:rPr>
                <w:rFonts w:hint="eastAsia" w:ascii="宋体" w:hAnsi="宋体" w:cs="宋体"/>
                <w:szCs w:val="21"/>
              </w:rPr>
              <w:t>4.40</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b/>
          <w:kern w:val="0"/>
          <w:szCs w:val="21"/>
        </w:rPr>
        <w:t>一、田径类专项测试标准</w:t>
      </w:r>
      <w:r>
        <w:rPr>
          <w:rFonts w:ascii="宋体" w:hAnsi="宋体" w:cs="宋体"/>
          <w:kern w:val="0"/>
          <w:szCs w:val="21"/>
        </w:rPr>
        <w:br w:type="textWrapping"/>
      </w:r>
      <w:r>
        <w:rPr>
          <w:rFonts w:hint="eastAsia" w:ascii="宋体" w:hAnsi="宋体" w:cs="宋体"/>
          <w:kern w:val="0"/>
          <w:szCs w:val="21"/>
        </w:rPr>
        <w:t xml:space="preserve">1、素质测试评分标准：男子110米栏、女子100米栏、女子1500米（满分100分）  </w:t>
      </w:r>
    </w:p>
    <w:tbl>
      <w:tblPr>
        <w:tblStyle w:val="6"/>
        <w:tblpPr w:leftFromText="180" w:rightFromText="180" w:vertAnchor="text" w:horzAnchor="page" w:tblpXSpec="center" w:tblpY="2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2"/>
        <w:gridCol w:w="1056"/>
        <w:gridCol w:w="1056"/>
        <w:gridCol w:w="1056"/>
        <w:gridCol w:w="1056"/>
        <w:gridCol w:w="1057"/>
        <w:gridCol w:w="105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972"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 数</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100</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90</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80</w:t>
            </w:r>
          </w:p>
        </w:tc>
        <w:tc>
          <w:tcPr>
            <w:tcW w:w="611"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70</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60</w:t>
            </w:r>
          </w:p>
        </w:tc>
        <w:tc>
          <w:tcPr>
            <w:tcW w:w="587"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w:t>
            </w:r>
          </w:p>
        </w:tc>
        <w:tc>
          <w:tcPr>
            <w:tcW w:w="576"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972"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男子110米栏</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15’70”</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16’30”</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16’90”</w:t>
            </w:r>
          </w:p>
        </w:tc>
        <w:tc>
          <w:tcPr>
            <w:tcW w:w="611"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16’95”</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17’00”</w:t>
            </w:r>
          </w:p>
        </w:tc>
        <w:tc>
          <w:tcPr>
            <w:tcW w:w="587"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17’05”</w:t>
            </w:r>
          </w:p>
        </w:tc>
        <w:tc>
          <w:tcPr>
            <w:tcW w:w="576"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72"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女子100米栏</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15’70”</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16’30”</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16’90”</w:t>
            </w:r>
          </w:p>
        </w:tc>
        <w:tc>
          <w:tcPr>
            <w:tcW w:w="611"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16’95”</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17’00”</w:t>
            </w:r>
          </w:p>
        </w:tc>
        <w:tc>
          <w:tcPr>
            <w:tcW w:w="587"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17’05”</w:t>
            </w:r>
          </w:p>
        </w:tc>
        <w:tc>
          <w:tcPr>
            <w:tcW w:w="576"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72"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女子1500米</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5’05”</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5’06”</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5’07”</w:t>
            </w:r>
          </w:p>
        </w:tc>
        <w:tc>
          <w:tcPr>
            <w:tcW w:w="611"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5’08”</w:t>
            </w:r>
          </w:p>
        </w:tc>
        <w:tc>
          <w:tcPr>
            <w:tcW w:w="564"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5’09”</w:t>
            </w:r>
          </w:p>
        </w:tc>
        <w:tc>
          <w:tcPr>
            <w:tcW w:w="587"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5’10”</w:t>
            </w:r>
          </w:p>
        </w:tc>
        <w:tc>
          <w:tcPr>
            <w:tcW w:w="576" w:type="pct"/>
            <w:tcMar>
              <w:top w:w="0" w:type="dxa"/>
              <w:left w:w="108" w:type="dxa"/>
              <w:bottom w:w="0" w:type="dxa"/>
              <w:right w:w="108" w:type="dxa"/>
            </w:tcMa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5’11”</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2、技能评定：</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20</w:t>
      </w:r>
      <w:r>
        <w:rPr>
          <w:rFonts w:ascii="宋体" w:hAnsi="宋体" w:cs="宋体"/>
          <w:kern w:val="0"/>
          <w:szCs w:val="21"/>
        </w:rPr>
        <w:t>2</w:t>
      </w:r>
      <w:r>
        <w:rPr>
          <w:rFonts w:hint="eastAsia" w:ascii="宋体" w:hAnsi="宋体" w:cs="宋体"/>
          <w:kern w:val="0"/>
          <w:szCs w:val="21"/>
        </w:rPr>
        <w:t>1年获杭州市中小学生</w:t>
      </w:r>
      <w:r>
        <w:rPr>
          <w:rFonts w:ascii="宋体" w:hAnsi="宋体" w:cs="宋体"/>
          <w:kern w:val="0"/>
          <w:szCs w:val="21"/>
        </w:rPr>
        <w:t>田径运动会</w:t>
      </w:r>
      <w:r>
        <w:rPr>
          <w:rFonts w:hint="eastAsia" w:ascii="宋体" w:hAnsi="宋体" w:cs="宋体"/>
          <w:kern w:val="0"/>
          <w:szCs w:val="21"/>
        </w:rPr>
        <w:t>（满分</w:t>
      </w:r>
      <w:r>
        <w:rPr>
          <w:rFonts w:ascii="宋体" w:hAnsi="宋体" w:cs="宋体"/>
          <w:kern w:val="0"/>
          <w:szCs w:val="21"/>
        </w:rPr>
        <w:t>10</w:t>
      </w:r>
      <w:r>
        <w:rPr>
          <w:rFonts w:hint="eastAsia" w:ascii="宋体" w:hAnsi="宋体" w:cs="宋体"/>
          <w:kern w:val="0"/>
          <w:szCs w:val="21"/>
        </w:rPr>
        <w:t>0分）标准如下：</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970"/>
        <w:gridCol w:w="924"/>
        <w:gridCol w:w="948"/>
        <w:gridCol w:w="948"/>
        <w:gridCol w:w="948"/>
        <w:gridCol w:w="948"/>
        <w:gridCol w:w="948"/>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554"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名次(市级)</w:t>
            </w:r>
          </w:p>
        </w:tc>
        <w:tc>
          <w:tcPr>
            <w:tcW w:w="569"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第一名</w:t>
            </w:r>
          </w:p>
          <w:p>
            <w:pPr>
              <w:widowControl/>
              <w:snapToGrid w:val="0"/>
              <w:spacing w:line="380" w:lineRule="atLeast"/>
              <w:textAlignment w:val="baseline"/>
              <w:rPr>
                <w:rFonts w:ascii="宋体" w:hAnsi="宋体" w:cs="宋体"/>
                <w:kern w:val="0"/>
                <w:sz w:val="20"/>
                <w:szCs w:val="21"/>
              </w:rPr>
            </w:pPr>
          </w:p>
        </w:tc>
        <w:tc>
          <w:tcPr>
            <w:tcW w:w="542"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第二名</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第三名</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第四名</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第五名</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第六名</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第七名</w:t>
            </w:r>
          </w:p>
        </w:tc>
        <w:tc>
          <w:tcPr>
            <w:tcW w:w="554"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第八名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54"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 数</w:t>
            </w:r>
          </w:p>
        </w:tc>
        <w:tc>
          <w:tcPr>
            <w:tcW w:w="569"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100</w:t>
            </w:r>
          </w:p>
        </w:tc>
        <w:tc>
          <w:tcPr>
            <w:tcW w:w="542"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90</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80</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70</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60</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50</w:t>
            </w:r>
          </w:p>
        </w:tc>
        <w:tc>
          <w:tcPr>
            <w:tcW w:w="556"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40</w:t>
            </w:r>
          </w:p>
        </w:tc>
        <w:tc>
          <w:tcPr>
            <w:tcW w:w="554" w:type="pct"/>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30</w:t>
            </w:r>
          </w:p>
        </w:tc>
      </w:tr>
    </w:tbl>
    <w:p>
      <w:pPr>
        <w:tabs>
          <w:tab w:val="left" w:pos="3120"/>
        </w:tabs>
        <w:spacing w:line="380" w:lineRule="exact"/>
        <w:textAlignment w:val="baseline"/>
        <w:rPr>
          <w:rFonts w:ascii="宋体" w:hAnsi="宋体" w:cs="宋体"/>
          <w:b/>
          <w:kern w:val="0"/>
          <w:sz w:val="20"/>
          <w:szCs w:val="21"/>
        </w:rPr>
      </w:pPr>
      <w:r>
        <w:rPr>
          <w:rFonts w:hint="eastAsia" w:ascii="宋体" w:hAnsi="宋体" w:cs="宋体"/>
          <w:b/>
          <w:kern w:val="0"/>
          <w:szCs w:val="21"/>
        </w:rPr>
        <w:t>二、技巧类专项测试标准</w:t>
      </w:r>
    </w:p>
    <w:p>
      <w:pPr>
        <w:tabs>
          <w:tab w:val="left" w:pos="3120"/>
        </w:tabs>
        <w:spacing w:line="380" w:lineRule="exact"/>
        <w:textAlignment w:val="baseline"/>
        <w:rPr>
          <w:rFonts w:ascii="宋体" w:hAnsi="宋体" w:cs="宋体"/>
          <w:kern w:val="0"/>
          <w:sz w:val="20"/>
          <w:szCs w:val="21"/>
        </w:rPr>
      </w:pPr>
      <w:r>
        <w:rPr>
          <w:rFonts w:hint="eastAsia" w:ascii="宋体" w:hAnsi="宋体" w:cs="宋体"/>
          <w:szCs w:val="21"/>
        </w:rPr>
        <w:t>1.</w:t>
      </w:r>
      <w:r>
        <w:rPr>
          <w:rFonts w:hint="eastAsia" w:ascii="宋体" w:hAnsi="宋体" w:cs="宋体"/>
          <w:kern w:val="0"/>
          <w:szCs w:val="21"/>
        </w:rPr>
        <w:t>专项素质测试及所占分值（满分100分）</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考试内容：专项技术与实战能力</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2"/>
        <w:gridCol w:w="4376"/>
        <w:gridCol w:w="22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rPr>
        <w:tc>
          <w:tcPr>
            <w:tcW w:w="999"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类别</w:t>
            </w:r>
          </w:p>
        </w:tc>
        <w:tc>
          <w:tcPr>
            <w:tcW w:w="2629"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测试指标</w:t>
            </w:r>
          </w:p>
        </w:tc>
        <w:tc>
          <w:tcPr>
            <w:tcW w:w="1372"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分值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99" w:type="pct"/>
            <w:vMerge w:val="restart"/>
            <w:tcBorders>
              <w:top w:val="outset" w:color="auto" w:sz="6" w:space="0"/>
              <w:left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专项技术</w:t>
            </w:r>
          </w:p>
        </w:tc>
        <w:tc>
          <w:tcPr>
            <w:tcW w:w="2629"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 俯卧撑</w:t>
            </w:r>
          </w:p>
        </w:tc>
        <w:tc>
          <w:tcPr>
            <w:tcW w:w="1372"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 w:hRule="atLeast"/>
        </w:trPr>
        <w:tc>
          <w:tcPr>
            <w:tcW w:w="999" w:type="pct"/>
            <w:vMerge w:val="continue"/>
            <w:tcBorders>
              <w:left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p>
        </w:tc>
        <w:tc>
          <w:tcPr>
            <w:tcW w:w="2629"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 劈叉</w:t>
            </w:r>
          </w:p>
        </w:tc>
        <w:tc>
          <w:tcPr>
            <w:tcW w:w="1372"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 w:hRule="atLeast"/>
        </w:trPr>
        <w:tc>
          <w:tcPr>
            <w:tcW w:w="999" w:type="pct"/>
            <w:vMerge w:val="continue"/>
            <w:tcBorders>
              <w:left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p>
        </w:tc>
        <w:tc>
          <w:tcPr>
            <w:tcW w:w="2629"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3. 连续两次侧手翻</w:t>
            </w:r>
          </w:p>
        </w:tc>
        <w:tc>
          <w:tcPr>
            <w:tcW w:w="1372"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 w:hRule="atLeast"/>
        </w:trPr>
        <w:tc>
          <w:tcPr>
            <w:tcW w:w="999" w:type="pct"/>
            <w:vMerge w:val="continue"/>
            <w:tcBorders>
              <w:left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p>
        </w:tc>
        <w:tc>
          <w:tcPr>
            <w:tcW w:w="2629"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4. 分腿支撑</w:t>
            </w:r>
          </w:p>
        </w:tc>
        <w:tc>
          <w:tcPr>
            <w:tcW w:w="1372"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1" w:hRule="atLeast"/>
        </w:trPr>
        <w:tc>
          <w:tcPr>
            <w:tcW w:w="999" w:type="pct"/>
            <w:tcBorders>
              <w:top w:val="outset" w:color="auto" w:sz="6" w:space="0"/>
              <w:left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实战能力</w:t>
            </w:r>
          </w:p>
        </w:tc>
        <w:tc>
          <w:tcPr>
            <w:tcW w:w="2629"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5. 技巧自编操</w:t>
            </w:r>
          </w:p>
        </w:tc>
        <w:tc>
          <w:tcPr>
            <w:tcW w:w="1372" w:type="pct"/>
            <w:tcBorders>
              <w:top w:val="outset" w:color="auto" w:sz="6" w:space="0"/>
              <w:left w:val="outset" w:color="auto" w:sz="6" w:space="0"/>
              <w:bottom w:val="outset" w:color="auto" w:sz="6" w:space="0"/>
              <w:right w:val="outset" w:color="auto" w:sz="6" w:space="0"/>
            </w:tcBorders>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r>
    </w:tbl>
    <w:p>
      <w:pPr>
        <w:snapToGrid w:val="0"/>
        <w:spacing w:line="380" w:lineRule="exact"/>
        <w:textAlignment w:val="baseline"/>
        <w:rPr>
          <w:rFonts w:ascii="宋体" w:hAnsi="宋体" w:cs="宋体"/>
          <w:kern w:val="0"/>
          <w:sz w:val="20"/>
          <w:szCs w:val="21"/>
        </w:rPr>
      </w:pPr>
      <w:r>
        <w:rPr>
          <w:rFonts w:hint="eastAsia" w:ascii="宋体" w:hAnsi="宋体" w:cs="宋体"/>
          <w:kern w:val="0"/>
          <w:szCs w:val="21"/>
        </w:rPr>
        <w:t>（一）专项技术测试方法和评分标准</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3716"/>
        <w:gridCol w:w="189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81" w:type="pct"/>
            <w:tcBorders>
              <w:top w:val="single" w:color="auto" w:sz="4" w:space="0"/>
            </w:tcBorders>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内容与分值</w:t>
            </w:r>
          </w:p>
        </w:tc>
        <w:tc>
          <w:tcPr>
            <w:tcW w:w="2180"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方法与要求</w:t>
            </w:r>
          </w:p>
        </w:tc>
        <w:tc>
          <w:tcPr>
            <w:tcW w:w="1939" w:type="pct"/>
            <w:gridSpan w:val="2"/>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81" w:type="pct"/>
            <w:vMerge w:val="restart"/>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俯卧撑</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c>
          <w:tcPr>
            <w:tcW w:w="2180" w:type="pct"/>
            <w:vMerge w:val="restart"/>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双脚并拢，双手支撑地面、屈臂时，肩与肘同高，臀部稍翘，与肩起落平行，俯撑下降最低点时，胸、腹离地不得高于10cm或触地。推撑时保持身体姿势。</w:t>
            </w: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次  数</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81"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81"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15</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10</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81"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5</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81" w:type="pct"/>
            <w:vMerge w:val="restart"/>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劈叉</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（柔韧类）</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c>
          <w:tcPr>
            <w:tcW w:w="2180" w:type="pct"/>
            <w:vMerge w:val="restart"/>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在地板或地毯上进行，姿态正确，方向正、腿及臀部全部着地。</w:t>
            </w: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大腿根部离</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地面距离（厘米）</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81"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0——2</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881"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2——4</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4——6</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81"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7——8</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81" w:type="pct"/>
            <w:vMerge w:val="restart"/>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连续两次</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侧手翻</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（翻腾类）</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c>
          <w:tcPr>
            <w:tcW w:w="2180" w:type="pct"/>
            <w:vMerge w:val="restart"/>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充分蹬地摆腿，左右（右左）手前伸，依次在左脚（右脚）的延长线上撑地，经分腿倒立时，顶肩、立腰，两脚开度大，蹦膝盖、蹦脚尖，后半部分两手依次推地、两脚依次落地。</w:t>
            </w: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标准</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1"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优</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1"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良</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81" w:type="pct"/>
            <w:vMerge w:val="continue"/>
            <w:vAlign w:val="center"/>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中</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1" w:type="pct"/>
            <w:vMerge w:val="restart"/>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分腿支撑</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（平衡类）</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20分</w:t>
            </w:r>
          </w:p>
        </w:tc>
        <w:tc>
          <w:tcPr>
            <w:tcW w:w="2180" w:type="pct"/>
            <w:vMerge w:val="restart"/>
            <w:vAlign w:val="center"/>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分腿位姿态坐下，双手支撑，只有手掌触及地面，双手位于提前、屈髋分腿、双腿收紧、伸直、 平行于地面。</w:t>
            </w: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静止时间（秒）</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81"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5</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81"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4</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1"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2180" w:type="pct"/>
            <w:vMerge w:val="continue"/>
          </w:tcPr>
          <w:p>
            <w:pPr>
              <w:tabs>
                <w:tab w:val="left" w:pos="3120"/>
                <w:tab w:val="left" w:pos="5100"/>
              </w:tabs>
              <w:spacing w:line="380" w:lineRule="exact"/>
              <w:textAlignment w:val="baseline"/>
              <w:rPr>
                <w:rFonts w:ascii="宋体" w:hAnsi="宋体" w:cs="宋体"/>
                <w:kern w:val="0"/>
                <w:sz w:val="20"/>
                <w:szCs w:val="21"/>
              </w:rPr>
            </w:pPr>
          </w:p>
        </w:tc>
        <w:tc>
          <w:tcPr>
            <w:tcW w:w="1111"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3</w:t>
            </w:r>
          </w:p>
        </w:tc>
        <w:tc>
          <w:tcPr>
            <w:tcW w:w="828" w:type="pct"/>
          </w:tcPr>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10</w:t>
            </w:r>
          </w:p>
        </w:tc>
      </w:tr>
    </w:tbl>
    <w:p>
      <w:pPr>
        <w:numPr>
          <w:ilvl w:val="0"/>
          <w:numId w:val="1"/>
        </w:num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实战能力（20分）</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测试方法：</w:t>
      </w:r>
    </w:p>
    <w:p>
      <w:pPr>
        <w:tabs>
          <w:tab w:val="left" w:pos="3120"/>
          <w:tab w:val="left" w:pos="5100"/>
        </w:tabs>
        <w:spacing w:line="380" w:lineRule="exact"/>
        <w:ind w:firstLine="420" w:firstLineChars="200"/>
        <w:textAlignment w:val="baseline"/>
        <w:rPr>
          <w:rFonts w:ascii="宋体" w:hAnsi="宋体" w:cs="宋体"/>
          <w:kern w:val="0"/>
          <w:sz w:val="20"/>
          <w:szCs w:val="21"/>
        </w:rPr>
      </w:pPr>
      <w:r>
        <w:rPr>
          <w:rFonts w:hint="eastAsia" w:ascii="宋体" w:hAnsi="宋体" w:cs="宋体"/>
          <w:kern w:val="0"/>
          <w:szCs w:val="21"/>
        </w:rPr>
        <w:t>完成技巧自编操一套。成套动作所需伴奏音乐由考生自备U盘（mp3格式）或CD盘（新盘），并且盘中仅有本次考试所用音乐。考试中如发生音质不清楚或无法正常播放等问题，一律由考生本人负责。考生每人完成一套自编动作，成套的最长时间不超过2分钟，最短时间没有限制。</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（1）完成分（满分10分）</w:t>
      </w:r>
    </w:p>
    <w:p>
      <w:pPr>
        <w:tabs>
          <w:tab w:val="left" w:pos="3120"/>
          <w:tab w:val="left" w:pos="5100"/>
        </w:tabs>
        <w:spacing w:line="380" w:lineRule="exact"/>
        <w:ind w:left="210" w:leftChars="100" w:firstLine="210" w:firstLineChars="100"/>
        <w:textAlignment w:val="baseline"/>
        <w:rPr>
          <w:rFonts w:ascii="宋体" w:hAnsi="宋体" w:cs="宋体"/>
          <w:kern w:val="0"/>
          <w:sz w:val="20"/>
          <w:szCs w:val="21"/>
        </w:rPr>
      </w:pPr>
      <w:r>
        <w:rPr>
          <w:rFonts w:hint="eastAsia" w:ascii="宋体" w:hAnsi="宋体" w:cs="宋体"/>
          <w:kern w:val="0"/>
          <w:szCs w:val="21"/>
        </w:rPr>
        <w:t>其中必须包括以下动作内容：</w:t>
      </w:r>
      <w:r>
        <w:rPr>
          <w:rFonts w:hint="eastAsia" w:ascii="宋体" w:hAnsi="宋体" w:cs="宋体"/>
          <w:kern w:val="0"/>
          <w:szCs w:val="21"/>
        </w:rPr>
        <w:br w:type="textWrapping"/>
      </w:r>
      <w:r>
        <w:fldChar w:fldCharType="begin"/>
      </w:r>
      <w:r>
        <w:instrText xml:space="preserve">= 1 \* GB3</w:instrText>
      </w:r>
      <w:r>
        <w:fldChar w:fldCharType="separate"/>
      </w:r>
      <w:r>
        <w:rPr>
          <w:rFonts w:hint="eastAsia" w:ascii="宋体" w:hAnsi="宋体" w:cs="宋体"/>
          <w:kern w:val="0"/>
          <w:szCs w:val="21"/>
        </w:rPr>
        <w:t>①</w:t>
      </w:r>
      <w:r>
        <w:fldChar w:fldCharType="end"/>
      </w:r>
      <w:r>
        <w:rPr>
          <w:rFonts w:hint="eastAsia" w:ascii="宋体" w:hAnsi="宋体" w:cs="宋体"/>
          <w:kern w:val="0"/>
          <w:szCs w:val="21"/>
        </w:rPr>
        <w:t>平衡性动作1个，如阿拉贝斯克舞、手倒立等必须在无同伴帮助的情况下，保持2秒。</w:t>
      </w:r>
      <w:r>
        <w:rPr>
          <w:rFonts w:hint="eastAsia" w:ascii="宋体" w:hAnsi="宋体" w:cs="宋体"/>
          <w:kern w:val="0"/>
          <w:szCs w:val="21"/>
        </w:rPr>
        <w:br w:type="textWrapping"/>
      </w:r>
      <w:r>
        <w:fldChar w:fldCharType="begin"/>
      </w:r>
      <w:r>
        <w:instrText xml:space="preserve">= 2 \* GB3</w:instrText>
      </w:r>
      <w:r>
        <w:fldChar w:fldCharType="separate"/>
      </w:r>
      <w:r>
        <w:rPr>
          <w:rFonts w:hint="eastAsia" w:ascii="宋体" w:hAnsi="宋体" w:cs="宋体"/>
          <w:kern w:val="0"/>
          <w:szCs w:val="21"/>
        </w:rPr>
        <w:t>②</w:t>
      </w:r>
      <w:r>
        <w:fldChar w:fldCharType="end"/>
      </w:r>
      <w:r>
        <w:rPr>
          <w:rFonts w:hint="eastAsia" w:ascii="宋体" w:hAnsi="宋体" w:cs="宋体"/>
          <w:kern w:val="0"/>
          <w:szCs w:val="21"/>
        </w:rPr>
        <w:t>灵巧性动作1个，如侧手翻成劈叉、倒立前滚翻等。</w:t>
      </w:r>
      <w:r>
        <w:rPr>
          <w:rFonts w:hint="eastAsia" w:ascii="宋体" w:hAnsi="宋体" w:cs="宋体"/>
          <w:kern w:val="0"/>
          <w:szCs w:val="21"/>
        </w:rPr>
        <w:br w:type="textWrapping"/>
      </w:r>
      <w:r>
        <w:fldChar w:fldCharType="begin"/>
      </w:r>
      <w:r>
        <w:instrText xml:space="preserve">= 3 \* GB3</w:instrText>
      </w:r>
      <w:r>
        <w:fldChar w:fldCharType="separate"/>
      </w:r>
      <w:r>
        <w:rPr>
          <w:rFonts w:hint="eastAsia" w:ascii="宋体" w:hAnsi="宋体" w:cs="宋体"/>
          <w:kern w:val="0"/>
          <w:szCs w:val="21"/>
        </w:rPr>
        <w:t>③</w:t>
      </w:r>
      <w:r>
        <w:fldChar w:fldCharType="end"/>
      </w:r>
      <w:r>
        <w:rPr>
          <w:rFonts w:hint="eastAsia" w:ascii="宋体" w:hAnsi="宋体" w:cs="宋体"/>
          <w:kern w:val="0"/>
          <w:szCs w:val="21"/>
        </w:rPr>
        <w:t>柔韧性动作1个，如劈叉（竖叉、横叉）、桥（女）等。</w:t>
      </w:r>
    </w:p>
    <w:p>
      <w:pPr>
        <w:tabs>
          <w:tab w:val="left" w:pos="3120"/>
          <w:tab w:val="left" w:pos="5100"/>
        </w:tabs>
        <w:spacing w:line="380" w:lineRule="exact"/>
        <w:ind w:firstLine="210" w:firstLineChars="100"/>
        <w:textAlignment w:val="baseline"/>
        <w:rPr>
          <w:rFonts w:ascii="宋体" w:hAnsi="宋体" w:cs="宋体"/>
          <w:kern w:val="0"/>
          <w:sz w:val="20"/>
          <w:szCs w:val="21"/>
        </w:rPr>
      </w:pPr>
      <w:r>
        <w:fldChar w:fldCharType="begin"/>
      </w:r>
      <w:r>
        <w:instrText xml:space="preserve">= 4 \* GB3</w:instrText>
      </w:r>
      <w:r>
        <w:fldChar w:fldCharType="separate"/>
      </w:r>
      <w:r>
        <w:rPr>
          <w:rFonts w:hint="eastAsia" w:ascii="宋体" w:hAnsi="宋体" w:cs="宋体"/>
          <w:kern w:val="0"/>
          <w:szCs w:val="21"/>
        </w:rPr>
        <w:t>④</w:t>
      </w:r>
      <w:r>
        <w:fldChar w:fldCharType="end"/>
      </w:r>
      <w:r>
        <w:rPr>
          <w:rFonts w:hint="eastAsia" w:ascii="宋体" w:hAnsi="宋体" w:cs="宋体"/>
          <w:kern w:val="0"/>
          <w:szCs w:val="21"/>
        </w:rPr>
        <w:t>翻腾类动作1个，如连续两次侧手翻、踺子等。</w:t>
      </w:r>
    </w:p>
    <w:p>
      <w:pPr>
        <w:numPr>
          <w:ilvl w:val="0"/>
          <w:numId w:val="2"/>
        </w:numPr>
        <w:tabs>
          <w:tab w:val="left" w:pos="3120"/>
          <w:tab w:val="left" w:pos="5100"/>
        </w:tabs>
        <w:spacing w:line="380" w:lineRule="exact"/>
        <w:ind w:left="315" w:hanging="315" w:hangingChars="150"/>
        <w:textAlignment w:val="baseline"/>
        <w:rPr>
          <w:rFonts w:ascii="宋体" w:hAnsi="宋体" w:cs="宋体"/>
          <w:kern w:val="0"/>
          <w:sz w:val="20"/>
          <w:szCs w:val="21"/>
        </w:rPr>
      </w:pPr>
      <w:r>
        <w:rPr>
          <w:rFonts w:hint="eastAsia" w:ascii="宋体" w:hAnsi="宋体" w:cs="宋体"/>
          <w:kern w:val="0"/>
          <w:szCs w:val="21"/>
        </w:rPr>
        <w:t>艺术分（满分10分）</w:t>
      </w:r>
    </w:p>
    <w:p>
      <w:pPr>
        <w:tabs>
          <w:tab w:val="left" w:pos="3120"/>
          <w:tab w:val="left" w:pos="5100"/>
        </w:tabs>
        <w:spacing w:line="380" w:lineRule="exact"/>
        <w:ind w:firstLine="420" w:firstLineChars="200"/>
        <w:textAlignment w:val="baseline"/>
        <w:rPr>
          <w:rFonts w:ascii="宋体" w:hAnsi="宋体" w:cs="宋体"/>
          <w:kern w:val="0"/>
          <w:sz w:val="20"/>
          <w:szCs w:val="21"/>
        </w:rPr>
      </w:pPr>
      <w:r>
        <w:rPr>
          <w:rFonts w:hint="eastAsia" w:ascii="宋体" w:hAnsi="宋体" w:cs="宋体"/>
          <w:kern w:val="0"/>
          <w:szCs w:val="21"/>
        </w:rPr>
        <w:t>动作能随音乐的节奏变化并能反映音乐特点与风格，动作协调连贯，姿态优美并能反映出技巧的项目特点。</w:t>
      </w:r>
    </w:p>
    <w:p>
      <w:pPr>
        <w:tabs>
          <w:tab w:val="left" w:pos="3120"/>
          <w:tab w:val="left" w:pos="5100"/>
        </w:tabs>
        <w:spacing w:line="380" w:lineRule="exact"/>
        <w:textAlignment w:val="baseline"/>
        <w:rPr>
          <w:rFonts w:ascii="宋体" w:hAnsi="宋体" w:cs="宋体"/>
          <w:kern w:val="0"/>
          <w:sz w:val="20"/>
          <w:szCs w:val="21"/>
        </w:rPr>
      </w:pPr>
      <w:r>
        <w:rPr>
          <w:rFonts w:hint="eastAsia" w:ascii="宋体" w:hAnsi="宋体" w:cs="宋体"/>
          <w:kern w:val="0"/>
          <w:szCs w:val="21"/>
        </w:rPr>
        <w:t>2.技能评定 (满分</w:t>
      </w:r>
      <w:r>
        <w:rPr>
          <w:rFonts w:ascii="宋体" w:hAnsi="宋体" w:cs="宋体"/>
          <w:kern w:val="0"/>
          <w:szCs w:val="21"/>
        </w:rPr>
        <w:t>100</w:t>
      </w:r>
      <w:r>
        <w:rPr>
          <w:rFonts w:hint="eastAsia" w:ascii="宋体" w:hAnsi="宋体" w:cs="宋体"/>
          <w:kern w:val="0"/>
          <w:szCs w:val="21"/>
        </w:rPr>
        <w:t>分)</w:t>
      </w:r>
    </w:p>
    <w:p>
      <w:pPr>
        <w:tabs>
          <w:tab w:val="left" w:pos="3120"/>
          <w:tab w:val="left" w:pos="5100"/>
        </w:tabs>
        <w:spacing w:line="380" w:lineRule="exact"/>
        <w:ind w:firstLine="420" w:firstLineChars="200"/>
        <w:textAlignment w:val="baseline"/>
        <w:rPr>
          <w:rFonts w:ascii="宋体" w:hAnsi="宋体" w:cs="宋体"/>
          <w:kern w:val="0"/>
          <w:sz w:val="20"/>
          <w:szCs w:val="21"/>
        </w:rPr>
      </w:pPr>
      <w:r>
        <w:rPr>
          <w:rFonts w:hint="eastAsia" w:ascii="宋体" w:hAnsi="宋体" w:cs="宋体"/>
          <w:kern w:val="0"/>
          <w:szCs w:val="21"/>
        </w:rPr>
        <w:t>初中教育阶段省级及以上相关体育竞赛个人项目一等奖或1—2名者或国家二级运动员及以上证书者</w:t>
      </w:r>
      <w:r>
        <w:rPr>
          <w:rFonts w:ascii="宋体" w:hAnsi="宋体" w:cs="宋体"/>
          <w:kern w:val="0"/>
          <w:szCs w:val="21"/>
        </w:rPr>
        <w:t>100</w:t>
      </w:r>
      <w:r>
        <w:rPr>
          <w:rFonts w:hint="eastAsia" w:ascii="宋体" w:hAnsi="宋体" w:cs="宋体"/>
          <w:kern w:val="0"/>
          <w:szCs w:val="21"/>
        </w:rPr>
        <w:t>分。</w:t>
      </w:r>
    </w:p>
    <w:p>
      <w:pPr>
        <w:widowControl/>
        <w:snapToGrid w:val="0"/>
        <w:spacing w:line="380" w:lineRule="atLeast"/>
        <w:jc w:val="left"/>
        <w:textAlignment w:val="baseline"/>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三、轮滑类</w:t>
      </w:r>
      <w:r>
        <w:rPr>
          <w:rFonts w:hint="eastAsia" w:ascii="宋体" w:hAnsi="宋体" w:cs="宋体"/>
          <w:b/>
          <w:kern w:val="0"/>
          <w:szCs w:val="21"/>
        </w:rPr>
        <w:t>专项测试标准</w:t>
      </w:r>
    </w:p>
    <w:p>
      <w:pPr>
        <w:widowControl/>
        <w:snapToGrid w:val="0"/>
        <w:spacing w:line="380" w:lineRule="atLeast"/>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hint="eastAsia" w:cs="宋体" w:asciiTheme="minorEastAsia" w:hAnsiTheme="minorEastAsia" w:eastAsiaTheme="minorEastAsia"/>
          <w:bCs/>
          <w:kern w:val="0"/>
          <w:szCs w:val="21"/>
        </w:rPr>
        <w:t>专项素质测试标准</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1612"/>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cs="宋体" w:asciiTheme="minorEastAsia" w:hAnsiTheme="minorEastAsia" w:eastAsiaTheme="minorEastAsia"/>
                <w:kern w:val="0"/>
                <w:szCs w:val="21"/>
              </w:rPr>
            </w:pPr>
            <w:r>
              <w:rPr>
                <w:rFonts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评分内容</w:t>
            </w:r>
          </w:p>
        </w:tc>
        <w:tc>
          <w:tcPr>
            <w:tcW w:w="946"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290"/>
              </w:tabs>
              <w:spacing w:line="360" w:lineRule="auto"/>
              <w:jc w:val="left"/>
              <w:textAlignment w:val="baseline"/>
              <w:rPr>
                <w:rFonts w:cs="宋体" w:asciiTheme="minorEastAsia" w:hAnsiTheme="minorEastAsia" w:eastAsiaTheme="minorEastAsia"/>
                <w:kern w:val="0"/>
                <w:szCs w:val="21"/>
              </w:rPr>
            </w:pPr>
            <w:r>
              <w:rPr>
                <w:rFonts w:cs="宋体" w:asciiTheme="minorEastAsia" w:hAnsiTheme="minorEastAsia" w:eastAsiaTheme="minorEastAsia"/>
                <w:kern w:val="0"/>
                <w:szCs w:val="21"/>
              </w:rPr>
              <w:tab/>
            </w:r>
            <w:r>
              <w:rPr>
                <w:rFonts w:hint="eastAsia" w:cs="宋体" w:asciiTheme="minorEastAsia" w:hAnsiTheme="minorEastAsia" w:eastAsiaTheme="minorEastAsia"/>
                <w:kern w:val="0"/>
                <w:szCs w:val="21"/>
              </w:rPr>
              <w:t>分值</w:t>
            </w:r>
          </w:p>
        </w:tc>
        <w:tc>
          <w:tcPr>
            <w:tcW w:w="2395" w:type="pct"/>
            <w:tcBorders>
              <w:top w:val="single" w:color="auto" w:sz="4" w:space="0"/>
              <w:left w:val="single" w:color="auto" w:sz="4" w:space="0"/>
              <w:bottom w:val="single" w:color="auto" w:sz="4" w:space="0"/>
              <w:right w:val="single" w:color="auto" w:sz="4" w:space="0"/>
            </w:tcBorders>
            <w:shd w:val="clear" w:color="auto" w:fill="auto"/>
          </w:tcPr>
          <w:p>
            <w:pPr>
              <w:widowControl/>
              <w:tabs>
                <w:tab w:val="left" w:pos="705"/>
              </w:tabs>
              <w:spacing w:line="360" w:lineRule="auto"/>
              <w:jc w:val="left"/>
              <w:textAlignment w:val="baseline"/>
              <w:rPr>
                <w:rFonts w:cs="宋体" w:asciiTheme="minorEastAsia" w:hAnsiTheme="minorEastAsia" w:eastAsiaTheme="minorEastAsia"/>
                <w:kern w:val="0"/>
                <w:szCs w:val="21"/>
              </w:rPr>
            </w:pPr>
            <w:r>
              <w:rPr>
                <w:rFonts w:cs="宋体" w:asciiTheme="minorEastAsia" w:hAnsiTheme="minorEastAsia" w:eastAsiaTheme="minorEastAsia"/>
                <w:kern w:val="0"/>
                <w:szCs w:val="21"/>
              </w:rPr>
              <w:tab/>
            </w:r>
            <w:r>
              <w:rPr>
                <w:rFonts w:hint="eastAsia" w:cs="宋体" w:asciiTheme="minorEastAsia" w:hAnsiTheme="minorEastAsia" w:eastAsiaTheme="minorEastAsia"/>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pct"/>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cs="宋体" w:asciiTheme="minorEastAsia" w:hAnsiTheme="minorEastAsia" w:eastAsiaTheme="minorEastAsia"/>
                <w:kern w:val="0"/>
                <w:szCs w:val="21"/>
              </w:rPr>
            </w:pPr>
            <w:r>
              <w:rPr>
                <w:rFonts w:asciiTheme="minorEastAsia" w:hAnsiTheme="minorEastAsia" w:eastAsiaTheme="minorEastAsia"/>
                <w:kern w:val="0"/>
                <w:szCs w:val="21"/>
              </w:rPr>
              <w:t>1.</w:t>
            </w:r>
            <w:r>
              <w:rPr>
                <w:rFonts w:hint="eastAsia" w:cs="宋体" w:asciiTheme="minorEastAsia" w:hAnsiTheme="minorEastAsia" w:eastAsiaTheme="minorEastAsia"/>
                <w:kern w:val="0"/>
                <w:szCs w:val="21"/>
              </w:rPr>
              <w:t>正滑动作的熟练性、准确性、合理性、动协调性</w:t>
            </w:r>
          </w:p>
          <w:p>
            <w:pPr>
              <w:widowControl/>
              <w:spacing w:line="360" w:lineRule="auto"/>
              <w:jc w:val="left"/>
              <w:textAlignment w:val="baseline"/>
              <w:rPr>
                <w:rFonts w:cs="宋体" w:asciiTheme="minorEastAsia" w:hAnsiTheme="minorEastAsia" w:eastAsiaTheme="minorEastAsia"/>
                <w:kern w:val="0"/>
                <w:szCs w:val="21"/>
              </w:rPr>
            </w:pPr>
            <w:r>
              <w:rPr>
                <w:rFonts w:asciiTheme="minorEastAsia" w:hAnsiTheme="minorEastAsia" w:eastAsiaTheme="minorEastAsia"/>
                <w:kern w:val="0"/>
                <w:szCs w:val="21"/>
              </w:rPr>
              <w:t>2.</w:t>
            </w:r>
            <w:r>
              <w:rPr>
                <w:rFonts w:hint="eastAsia" w:cs="宋体" w:asciiTheme="minorEastAsia" w:hAnsiTheme="minorEastAsia" w:eastAsiaTheme="minorEastAsia"/>
                <w:kern w:val="0"/>
                <w:szCs w:val="21"/>
              </w:rPr>
              <w:t>速度动作的熟练性、准确性、合理性、协调性</w:t>
            </w:r>
          </w:p>
          <w:p>
            <w:pPr>
              <w:widowControl/>
              <w:spacing w:line="360" w:lineRule="auto"/>
              <w:jc w:val="left"/>
              <w:textAlignment w:val="baseline"/>
              <w:rPr>
                <w:rFonts w:cs="宋体" w:asciiTheme="minorEastAsia" w:hAnsiTheme="minorEastAsia" w:eastAsiaTheme="minorEastAsia"/>
                <w:kern w:val="0"/>
                <w:szCs w:val="21"/>
              </w:rPr>
            </w:pPr>
            <w:r>
              <w:rPr>
                <w:rFonts w:asciiTheme="minorEastAsia" w:hAnsiTheme="minorEastAsia" w:eastAsiaTheme="minorEastAsia"/>
                <w:kern w:val="0"/>
                <w:szCs w:val="21"/>
              </w:rPr>
              <w:t>3.T</w:t>
            </w:r>
            <w:r>
              <w:rPr>
                <w:rFonts w:hint="eastAsia" w:cs="宋体" w:asciiTheme="minorEastAsia" w:hAnsiTheme="minorEastAsia" w:eastAsiaTheme="minorEastAsia"/>
                <w:kern w:val="0"/>
                <w:szCs w:val="21"/>
              </w:rPr>
              <w:t>字刹车动作的熟练性、准确性、合理性、协调性</w:t>
            </w:r>
          </w:p>
          <w:p>
            <w:pPr>
              <w:widowControl/>
              <w:spacing w:line="360" w:lineRule="auto"/>
              <w:jc w:val="left"/>
              <w:textAlignment w:val="baseline"/>
              <w:rPr>
                <w:rFonts w:cs="宋体" w:asciiTheme="minorEastAsia" w:hAnsiTheme="minorEastAsia" w:eastAsiaTheme="minorEastAsia"/>
                <w:kern w:val="0"/>
                <w:szCs w:val="21"/>
              </w:rPr>
            </w:pPr>
            <w:r>
              <w:rPr>
                <w:rFonts w:asciiTheme="minorEastAsia" w:hAnsiTheme="minorEastAsia" w:eastAsiaTheme="minorEastAsia"/>
                <w:kern w:val="0"/>
                <w:szCs w:val="21"/>
              </w:rPr>
              <w:t>4.</w:t>
            </w:r>
            <w:r>
              <w:rPr>
                <w:rFonts w:hint="eastAsia" w:cs="宋体" w:asciiTheme="minorEastAsia" w:hAnsiTheme="minorEastAsia" w:eastAsiaTheme="minorEastAsia"/>
                <w:kern w:val="0"/>
                <w:szCs w:val="21"/>
              </w:rPr>
              <w:t>护具齐全</w:t>
            </w:r>
          </w:p>
        </w:tc>
        <w:tc>
          <w:tcPr>
            <w:tcW w:w="946"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textAlignment w:val="baseline"/>
              <w:rPr>
                <w:rFonts w:cs="宋体" w:asciiTheme="minorEastAsia" w:hAnsiTheme="minorEastAsia" w:eastAsiaTheme="minorEastAsia"/>
                <w:kern w:val="0"/>
                <w:szCs w:val="21"/>
              </w:rPr>
            </w:pPr>
            <w:r>
              <w:rPr>
                <w:rFonts w:asciiTheme="minorEastAsia" w:hAnsiTheme="minorEastAsia" w:eastAsiaTheme="minorEastAsia"/>
                <w:kern w:val="0"/>
                <w:szCs w:val="21"/>
              </w:rPr>
              <w:t>90</w:t>
            </w:r>
            <w:r>
              <w:rPr>
                <w:rFonts w:hint="eastAsia" w:cs="宋体" w:asciiTheme="minorEastAsia" w:hAnsiTheme="minorEastAsia" w:eastAsiaTheme="minorEastAsia"/>
                <w:kern w:val="0"/>
                <w:szCs w:val="21"/>
              </w:rPr>
              <w:t>——100</w:t>
            </w:r>
          </w:p>
        </w:tc>
        <w:tc>
          <w:tcPr>
            <w:tcW w:w="2395"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护具齐全、动作熟练有效：组合动作实用。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cs="宋体" w:asciiTheme="minorEastAsia" w:hAnsiTheme="minorEastAsia" w:eastAsiaTheme="minorEastAsia"/>
                <w:kern w:val="0"/>
                <w:szCs w:val="21"/>
              </w:rPr>
            </w:pPr>
          </w:p>
        </w:tc>
        <w:tc>
          <w:tcPr>
            <w:tcW w:w="946"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asciiTheme="minorEastAsia" w:hAnsiTheme="minorEastAsia" w:eastAsiaTheme="minorEastAsia"/>
                <w:kern w:val="0"/>
                <w:szCs w:val="21"/>
              </w:rPr>
            </w:pPr>
            <w:r>
              <w:rPr>
                <w:rFonts w:asciiTheme="minorEastAsia" w:hAnsiTheme="minorEastAsia" w:eastAsiaTheme="minorEastAsia"/>
                <w:kern w:val="0"/>
                <w:szCs w:val="21"/>
              </w:rPr>
              <w:t>80</w:t>
            </w:r>
            <w:r>
              <w:rPr>
                <w:rFonts w:hint="eastAsia" w:cs="宋体" w:asciiTheme="minorEastAsia" w:hAnsiTheme="minorEastAsia" w:eastAsiaTheme="minorEastAsia"/>
                <w:kern w:val="0"/>
                <w:szCs w:val="21"/>
              </w:rPr>
              <w:t>——</w:t>
            </w:r>
            <w:r>
              <w:rPr>
                <w:rFonts w:asciiTheme="minorEastAsia" w:hAnsiTheme="minorEastAsia" w:eastAsiaTheme="minorEastAsia"/>
                <w:kern w:val="0"/>
                <w:szCs w:val="21"/>
              </w:rPr>
              <w:t>89</w:t>
            </w:r>
          </w:p>
          <w:p>
            <w:pPr>
              <w:widowControl/>
              <w:spacing w:line="360" w:lineRule="auto"/>
              <w:jc w:val="left"/>
              <w:textAlignment w:val="baseline"/>
              <w:rPr>
                <w:rFonts w:cs="宋体" w:asciiTheme="minorEastAsia" w:hAnsiTheme="minorEastAsia" w:eastAsiaTheme="minorEastAsia"/>
                <w:kern w:val="0"/>
                <w:szCs w:val="21"/>
              </w:rPr>
            </w:pPr>
          </w:p>
        </w:tc>
        <w:tc>
          <w:tcPr>
            <w:tcW w:w="2395"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护具齐全、动作正确、协调、合理。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cs="宋体" w:asciiTheme="minorEastAsia" w:hAnsiTheme="minorEastAsia" w:eastAsiaTheme="minorEastAsia"/>
                <w:kern w:val="0"/>
                <w:szCs w:val="21"/>
              </w:rPr>
            </w:pPr>
          </w:p>
        </w:tc>
        <w:tc>
          <w:tcPr>
            <w:tcW w:w="946"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asciiTheme="minorEastAsia" w:hAnsiTheme="minorEastAsia" w:eastAsiaTheme="minorEastAsia"/>
                <w:kern w:val="0"/>
                <w:szCs w:val="21"/>
              </w:rPr>
            </w:pPr>
            <w:r>
              <w:rPr>
                <w:rFonts w:asciiTheme="minorEastAsia" w:hAnsiTheme="minorEastAsia" w:eastAsiaTheme="minorEastAsia"/>
                <w:kern w:val="0"/>
                <w:szCs w:val="21"/>
              </w:rPr>
              <w:t>70</w:t>
            </w:r>
            <w:r>
              <w:rPr>
                <w:rFonts w:hint="eastAsia" w:cs="宋体" w:asciiTheme="minorEastAsia" w:hAnsiTheme="minorEastAsia" w:eastAsiaTheme="minorEastAsia"/>
                <w:kern w:val="0"/>
                <w:szCs w:val="21"/>
              </w:rPr>
              <w:t>——</w:t>
            </w:r>
            <w:r>
              <w:rPr>
                <w:rFonts w:asciiTheme="minorEastAsia" w:hAnsiTheme="minorEastAsia" w:eastAsiaTheme="minorEastAsia"/>
                <w:kern w:val="0"/>
                <w:szCs w:val="21"/>
              </w:rPr>
              <w:t>79</w:t>
            </w:r>
          </w:p>
        </w:tc>
        <w:tc>
          <w:tcPr>
            <w:tcW w:w="2395"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护具齐全、动作基本正确、协调、合理。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cs="宋体" w:asciiTheme="minorEastAsia" w:hAnsiTheme="minorEastAsia" w:eastAsiaTheme="minorEastAsia"/>
                <w:kern w:val="0"/>
                <w:szCs w:val="21"/>
              </w:rPr>
            </w:pPr>
          </w:p>
        </w:tc>
        <w:tc>
          <w:tcPr>
            <w:tcW w:w="946"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asciiTheme="minorEastAsia" w:hAnsiTheme="minorEastAsia" w:eastAsiaTheme="minorEastAsia"/>
                <w:kern w:val="0"/>
                <w:szCs w:val="21"/>
              </w:rPr>
            </w:pPr>
            <w:r>
              <w:rPr>
                <w:rFonts w:asciiTheme="minorEastAsia" w:hAnsiTheme="minorEastAsia" w:eastAsiaTheme="minorEastAsia"/>
                <w:kern w:val="0"/>
                <w:szCs w:val="21"/>
              </w:rPr>
              <w:t>60</w:t>
            </w:r>
            <w:r>
              <w:rPr>
                <w:rFonts w:hint="eastAsia" w:cs="宋体" w:asciiTheme="minorEastAsia" w:hAnsiTheme="minorEastAsia" w:eastAsiaTheme="minorEastAsia"/>
                <w:kern w:val="0"/>
                <w:szCs w:val="21"/>
              </w:rPr>
              <w:t>——</w:t>
            </w:r>
            <w:r>
              <w:rPr>
                <w:rFonts w:asciiTheme="minorEastAsia" w:hAnsiTheme="minorEastAsia" w:eastAsiaTheme="minorEastAsia"/>
                <w:kern w:val="0"/>
                <w:szCs w:val="21"/>
              </w:rPr>
              <w:t>69</w:t>
            </w:r>
          </w:p>
        </w:tc>
        <w:tc>
          <w:tcPr>
            <w:tcW w:w="2395"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护具齐全、动作一般、基本协调、合理。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cs="宋体" w:asciiTheme="minorEastAsia" w:hAnsiTheme="minorEastAsia" w:eastAsiaTheme="minorEastAsia"/>
                <w:kern w:val="0"/>
                <w:szCs w:val="21"/>
              </w:rPr>
            </w:pPr>
          </w:p>
        </w:tc>
        <w:tc>
          <w:tcPr>
            <w:tcW w:w="946"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不及格</w:t>
            </w:r>
          </w:p>
        </w:tc>
        <w:tc>
          <w:tcPr>
            <w:tcW w:w="2395" w:type="pct"/>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护具齐全、动作不正确、协调、合理。</w:t>
            </w:r>
          </w:p>
        </w:tc>
      </w:tr>
    </w:tbl>
    <w:p>
      <w:pPr>
        <w:widowControl/>
        <w:spacing w:line="360" w:lineRule="auto"/>
        <w:jc w:val="left"/>
        <w:textAlignment w:val="baseline"/>
        <w:rPr>
          <w:rFonts w:cs="宋体"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cs="宋体" w:asciiTheme="minorEastAsia" w:hAnsiTheme="minorEastAsia" w:eastAsiaTheme="minorEastAsia"/>
          <w:bCs/>
          <w:kern w:val="0"/>
          <w:szCs w:val="21"/>
        </w:rPr>
        <w:t>、技能评定（50米速滑）</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433"/>
        <w:gridCol w:w="571"/>
        <w:gridCol w:w="464"/>
        <w:gridCol w:w="489"/>
        <w:gridCol w:w="489"/>
        <w:gridCol w:w="471"/>
        <w:gridCol w:w="634"/>
        <w:gridCol w:w="607"/>
        <w:gridCol w:w="672"/>
        <w:gridCol w:w="607"/>
        <w:gridCol w:w="653"/>
        <w:gridCol w:w="590"/>
        <w:gridCol w:w="608"/>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37" w:type="pct"/>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spacing w:line="360" w:lineRule="auto"/>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分数</w:t>
            </w:r>
          </w:p>
          <w:p>
            <w:pPr>
              <w:widowControl/>
              <w:spacing w:line="360" w:lineRule="auto"/>
              <w:textAlignment w:val="baseline"/>
              <w:rPr>
                <w:rFonts w:cs="宋体" w:asciiTheme="minorEastAsia" w:hAnsiTheme="minorEastAsia" w:eastAsiaTheme="minorEastAsia"/>
                <w:kern w:val="0"/>
                <w:szCs w:val="21"/>
              </w:rPr>
            </w:pPr>
          </w:p>
          <w:p>
            <w:pPr>
              <w:widowControl/>
              <w:spacing w:line="360" w:lineRule="auto"/>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秒数</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50米速滑</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男</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asciiTheme="minorEastAsia" w:hAnsiTheme="minorEastAsia" w:eastAsiaTheme="minorEastAsia"/>
                <w:kern w:val="0"/>
                <w:szCs w:val="21"/>
              </w:rPr>
            </w:pPr>
            <w:r>
              <w:rPr>
                <w:rFonts w:hint="eastAsia" w:cs="宋体" w:asciiTheme="minorEastAsia" w:hAnsiTheme="minorEastAsia" w:eastAsiaTheme="minorEastAsia"/>
                <w:kern w:val="0"/>
                <w:szCs w:val="21"/>
              </w:rPr>
              <w:t>28</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cs="宋体" w:asciiTheme="minorEastAsia" w:hAnsiTheme="minorEastAsia" w:eastAsiaTheme="minorEastAsia"/>
                <w:kern w:val="0"/>
                <w:szCs w:val="21"/>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女</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asciiTheme="minorEastAsia" w:hAnsiTheme="minorEastAsia" w:eastAsiaTheme="minorEastAsia"/>
                <w:kern w:val="0"/>
                <w:szCs w:val="21"/>
              </w:rPr>
            </w:pPr>
            <w:r>
              <w:rPr>
                <w:rFonts w:hint="eastAsia" w:cs="宋体" w:asciiTheme="minorEastAsia" w:hAnsiTheme="minorEastAsia" w:eastAsiaTheme="minorEastAsia"/>
                <w:kern w:val="0"/>
                <w:szCs w:val="21"/>
              </w:rPr>
              <w:t>28</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w:t>
            </w:r>
          </w:p>
        </w:tc>
      </w:tr>
    </w:tbl>
    <w:p>
      <w:pPr>
        <w:tabs>
          <w:tab w:val="left" w:pos="3120"/>
          <w:tab w:val="left" w:pos="5100"/>
        </w:tabs>
        <w:spacing w:line="380" w:lineRule="exact"/>
        <w:textAlignment w:val="baseline"/>
        <w:rPr>
          <w:rFonts w:ascii="宋体" w:hAnsi="宋体" w:cs="宋体"/>
          <w:kern w:val="0"/>
          <w:sz w:val="20"/>
          <w:szCs w:val="21"/>
        </w:rPr>
      </w:pPr>
    </w:p>
    <w:p>
      <w:pPr>
        <w:tabs>
          <w:tab w:val="left" w:pos="3120"/>
          <w:tab w:val="left" w:pos="5100"/>
        </w:tabs>
        <w:spacing w:line="380" w:lineRule="exact"/>
        <w:textAlignment w:val="baseline"/>
        <w:rPr>
          <w:rFonts w:ascii="宋体" w:hAnsi="宋体" w:cs="宋体"/>
          <w:kern w:val="0"/>
          <w:sz w:val="20"/>
          <w:szCs w:val="21"/>
        </w:rPr>
      </w:pPr>
    </w:p>
    <w:p>
      <w:pPr>
        <w:widowControl/>
        <w:snapToGrid w:val="0"/>
        <w:spacing w:line="380" w:lineRule="atLeast"/>
        <w:jc w:val="left"/>
        <w:textAlignment w:val="baseline"/>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附件2</w:t>
      </w:r>
    </w:p>
    <w:p>
      <w:pPr>
        <w:jc w:val="center"/>
        <w:textAlignment w:val="baseline"/>
        <w:rPr>
          <w:rFonts w:ascii="宋体" w:hAnsi="宋体" w:cs="宋体"/>
          <w:b/>
          <w:sz w:val="20"/>
          <w:szCs w:val="21"/>
        </w:rPr>
      </w:pPr>
      <w:r>
        <w:rPr>
          <w:rFonts w:hint="eastAsia" w:ascii="宋体" w:hAnsi="宋体" w:cs="宋体"/>
          <w:b/>
          <w:szCs w:val="21"/>
        </w:rPr>
        <w:t>武术类特长生身体素质测试评分标准</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648"/>
        <w:gridCol w:w="636"/>
        <w:gridCol w:w="1282"/>
        <w:gridCol w:w="1140"/>
        <w:gridCol w:w="999"/>
        <w:gridCol w:w="997"/>
        <w:gridCol w:w="99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53" w:type="pct"/>
            <w:tcBorders>
              <w:tl2br w:val="single" w:color="auto" w:sz="4" w:space="0"/>
            </w:tcBorders>
          </w:tcPr>
          <w:p>
            <w:pPr>
              <w:ind w:firstLine="210" w:firstLineChars="100"/>
              <w:textAlignment w:val="baseline"/>
              <w:rPr>
                <w:rFonts w:ascii="宋体" w:hAnsi="宋体" w:cs="宋体"/>
                <w:sz w:val="20"/>
                <w:szCs w:val="21"/>
              </w:rPr>
            </w:pPr>
            <w:r>
              <w:rPr>
                <w:rFonts w:hint="eastAsia" w:ascii="宋体" w:hAnsi="宋体" w:cs="宋体"/>
                <w:szCs w:val="21"/>
              </w:rPr>
              <w:t>项目</w:t>
            </w:r>
          </w:p>
          <w:p>
            <w:pPr>
              <w:textAlignment w:val="baseline"/>
              <w:rPr>
                <w:rFonts w:ascii="宋体" w:hAnsi="宋体" w:cs="宋体"/>
                <w:sz w:val="20"/>
                <w:szCs w:val="21"/>
              </w:rPr>
            </w:pPr>
            <w:r>
              <w:rPr>
                <w:rFonts w:hint="eastAsia" w:ascii="宋体" w:hAnsi="宋体" w:cs="宋体"/>
                <w:szCs w:val="21"/>
              </w:rPr>
              <w:t>分值</w:t>
            </w:r>
          </w:p>
        </w:tc>
        <w:tc>
          <w:tcPr>
            <w:tcW w:w="753" w:type="pct"/>
            <w:gridSpan w:val="2"/>
          </w:tcPr>
          <w:p>
            <w:pPr>
              <w:jc w:val="center"/>
              <w:textAlignment w:val="baseline"/>
              <w:rPr>
                <w:rFonts w:ascii="宋体" w:hAnsi="宋体" w:cs="宋体"/>
                <w:sz w:val="20"/>
                <w:szCs w:val="21"/>
              </w:rPr>
            </w:pPr>
            <w:r>
              <w:rPr>
                <w:rFonts w:hint="eastAsia" w:ascii="宋体" w:hAnsi="宋体" w:cs="宋体"/>
                <w:szCs w:val="21"/>
              </w:rPr>
              <w:t>50 米（秒）</w:t>
            </w:r>
          </w:p>
        </w:tc>
        <w:tc>
          <w:tcPr>
            <w:tcW w:w="752" w:type="pct"/>
          </w:tcPr>
          <w:p>
            <w:pPr>
              <w:jc w:val="center"/>
              <w:textAlignment w:val="baseline"/>
              <w:rPr>
                <w:rFonts w:ascii="宋体" w:hAnsi="宋体" w:cs="宋体"/>
                <w:sz w:val="20"/>
                <w:szCs w:val="21"/>
              </w:rPr>
            </w:pPr>
            <w:r>
              <w:rPr>
                <w:rFonts w:hint="eastAsia" w:ascii="宋体" w:hAnsi="宋体" w:cs="宋体"/>
                <w:szCs w:val="21"/>
              </w:rPr>
              <w:t>1000米   （分、秒）</w:t>
            </w:r>
          </w:p>
        </w:tc>
        <w:tc>
          <w:tcPr>
            <w:tcW w:w="669" w:type="pct"/>
          </w:tcPr>
          <w:p>
            <w:pPr>
              <w:jc w:val="center"/>
              <w:textAlignment w:val="baseline"/>
              <w:rPr>
                <w:rFonts w:ascii="宋体" w:hAnsi="宋体" w:cs="宋体"/>
                <w:sz w:val="20"/>
                <w:szCs w:val="21"/>
              </w:rPr>
            </w:pPr>
            <w:r>
              <w:rPr>
                <w:rFonts w:hint="eastAsia" w:ascii="宋体" w:hAnsi="宋体" w:cs="宋体"/>
                <w:szCs w:val="21"/>
              </w:rPr>
              <w:t>800米</w:t>
            </w:r>
          </w:p>
          <w:p>
            <w:pPr>
              <w:jc w:val="center"/>
              <w:textAlignment w:val="baseline"/>
              <w:rPr>
                <w:rFonts w:ascii="宋体" w:hAnsi="宋体" w:cs="宋体"/>
                <w:sz w:val="20"/>
                <w:szCs w:val="21"/>
              </w:rPr>
            </w:pPr>
            <w:r>
              <w:rPr>
                <w:rFonts w:hint="eastAsia" w:ascii="宋体" w:hAnsi="宋体" w:cs="宋体"/>
                <w:szCs w:val="21"/>
              </w:rPr>
              <w:t>（分、秒）</w:t>
            </w:r>
          </w:p>
        </w:tc>
        <w:tc>
          <w:tcPr>
            <w:tcW w:w="1171" w:type="pct"/>
            <w:gridSpan w:val="2"/>
          </w:tcPr>
          <w:p>
            <w:pPr>
              <w:jc w:val="center"/>
              <w:textAlignment w:val="baseline"/>
              <w:rPr>
                <w:rFonts w:ascii="宋体" w:hAnsi="宋体" w:cs="宋体"/>
                <w:sz w:val="20"/>
                <w:szCs w:val="21"/>
              </w:rPr>
            </w:pPr>
            <w:r>
              <w:rPr>
                <w:rFonts w:hint="eastAsia" w:ascii="宋体" w:hAnsi="宋体" w:cs="宋体"/>
                <w:szCs w:val="21"/>
              </w:rPr>
              <w:t>立定跳远</w:t>
            </w:r>
          </w:p>
          <w:p>
            <w:pPr>
              <w:jc w:val="center"/>
              <w:textAlignment w:val="baseline"/>
              <w:rPr>
                <w:rFonts w:ascii="宋体" w:hAnsi="宋体" w:cs="宋体"/>
                <w:sz w:val="20"/>
                <w:szCs w:val="21"/>
              </w:rPr>
            </w:pPr>
            <w:r>
              <w:rPr>
                <w:rFonts w:hint="eastAsia" w:ascii="宋体" w:hAnsi="宋体" w:cs="宋体"/>
                <w:szCs w:val="21"/>
              </w:rPr>
              <w:t>（ 厘米）</w:t>
            </w:r>
          </w:p>
        </w:tc>
        <w:tc>
          <w:tcPr>
            <w:tcW w:w="1102" w:type="pct"/>
            <w:gridSpan w:val="2"/>
          </w:tcPr>
          <w:p>
            <w:pPr>
              <w:jc w:val="center"/>
              <w:textAlignment w:val="baseline"/>
              <w:rPr>
                <w:rFonts w:ascii="宋体" w:hAnsi="宋体" w:cs="宋体"/>
                <w:sz w:val="20"/>
                <w:szCs w:val="21"/>
              </w:rPr>
            </w:pPr>
            <w:r>
              <w:rPr>
                <w:rFonts w:hint="eastAsia" w:ascii="宋体" w:hAnsi="宋体" w:cs="宋体"/>
                <w:szCs w:val="21"/>
              </w:rPr>
              <w:t>实 心 球</w:t>
            </w:r>
          </w:p>
          <w:p>
            <w:pPr>
              <w:jc w:val="center"/>
              <w:textAlignment w:val="baseline"/>
              <w:rPr>
                <w:rFonts w:ascii="宋体" w:hAnsi="宋体" w:cs="宋体"/>
                <w:sz w:val="20"/>
                <w:szCs w:val="21"/>
              </w:rPr>
            </w:pPr>
            <w:r>
              <w:rPr>
                <w:rFonts w:hint="eastAsia" w:ascii="宋体" w:hAnsi="宋体" w:cs="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53" w:type="pct"/>
            <w:vAlign w:val="center"/>
          </w:tcPr>
          <w:p>
            <w:pPr>
              <w:jc w:val="center"/>
              <w:textAlignment w:val="baseline"/>
              <w:rPr>
                <w:rFonts w:ascii="宋体" w:hAnsi="宋体" w:cs="宋体"/>
                <w:sz w:val="20"/>
                <w:szCs w:val="21"/>
              </w:rPr>
            </w:pPr>
            <w:r>
              <w:rPr>
                <w:rFonts w:hint="eastAsia" w:ascii="宋体" w:hAnsi="宋体" w:cs="宋体"/>
                <w:szCs w:val="21"/>
              </w:rPr>
              <w:t xml:space="preserve"> 性别  </w:t>
            </w:r>
          </w:p>
        </w:tc>
        <w:tc>
          <w:tcPr>
            <w:tcW w:w="380" w:type="pct"/>
            <w:vAlign w:val="center"/>
          </w:tcPr>
          <w:p>
            <w:pPr>
              <w:jc w:val="center"/>
              <w:textAlignment w:val="baseline"/>
              <w:rPr>
                <w:rFonts w:ascii="宋体" w:hAnsi="宋体" w:cs="宋体"/>
                <w:sz w:val="20"/>
                <w:szCs w:val="21"/>
              </w:rPr>
            </w:pPr>
            <w:r>
              <w:rPr>
                <w:rFonts w:hint="eastAsia" w:ascii="宋体" w:hAnsi="宋体" w:cs="宋体"/>
                <w:szCs w:val="21"/>
              </w:rPr>
              <w:t>男</w:t>
            </w:r>
          </w:p>
        </w:tc>
        <w:tc>
          <w:tcPr>
            <w:tcW w:w="373" w:type="pct"/>
            <w:vAlign w:val="center"/>
          </w:tcPr>
          <w:p>
            <w:pPr>
              <w:jc w:val="center"/>
              <w:textAlignment w:val="baseline"/>
              <w:rPr>
                <w:rFonts w:ascii="宋体" w:hAnsi="宋体" w:cs="宋体"/>
                <w:sz w:val="20"/>
                <w:szCs w:val="21"/>
              </w:rPr>
            </w:pPr>
            <w:r>
              <w:rPr>
                <w:rFonts w:hint="eastAsia" w:ascii="宋体" w:hAnsi="宋体" w:cs="宋体"/>
                <w:szCs w:val="21"/>
              </w:rPr>
              <w:t>女</w:t>
            </w:r>
          </w:p>
        </w:tc>
        <w:tc>
          <w:tcPr>
            <w:tcW w:w="752" w:type="pct"/>
            <w:vAlign w:val="center"/>
          </w:tcPr>
          <w:p>
            <w:pPr>
              <w:jc w:val="center"/>
              <w:textAlignment w:val="baseline"/>
              <w:rPr>
                <w:rFonts w:ascii="宋体" w:hAnsi="宋体" w:cs="宋体"/>
                <w:sz w:val="20"/>
                <w:szCs w:val="21"/>
              </w:rPr>
            </w:pPr>
            <w:r>
              <w:rPr>
                <w:rFonts w:hint="eastAsia" w:ascii="宋体" w:hAnsi="宋体" w:cs="宋体"/>
                <w:szCs w:val="21"/>
              </w:rPr>
              <w:t>男</w:t>
            </w:r>
          </w:p>
        </w:tc>
        <w:tc>
          <w:tcPr>
            <w:tcW w:w="669" w:type="pct"/>
            <w:vAlign w:val="center"/>
          </w:tcPr>
          <w:p>
            <w:pPr>
              <w:jc w:val="center"/>
              <w:textAlignment w:val="baseline"/>
              <w:rPr>
                <w:rFonts w:ascii="宋体" w:hAnsi="宋体" w:cs="宋体"/>
                <w:sz w:val="20"/>
                <w:szCs w:val="21"/>
              </w:rPr>
            </w:pPr>
            <w:r>
              <w:rPr>
                <w:rFonts w:hint="eastAsia" w:ascii="宋体" w:hAnsi="宋体" w:cs="宋体"/>
                <w:szCs w:val="21"/>
              </w:rPr>
              <w:t>女</w:t>
            </w:r>
          </w:p>
        </w:tc>
        <w:tc>
          <w:tcPr>
            <w:tcW w:w="586" w:type="pct"/>
            <w:vAlign w:val="center"/>
          </w:tcPr>
          <w:p>
            <w:pPr>
              <w:jc w:val="center"/>
              <w:textAlignment w:val="baseline"/>
              <w:rPr>
                <w:rFonts w:ascii="宋体" w:hAnsi="宋体" w:cs="宋体"/>
                <w:sz w:val="20"/>
                <w:szCs w:val="21"/>
              </w:rPr>
            </w:pPr>
            <w:r>
              <w:rPr>
                <w:rFonts w:hint="eastAsia" w:ascii="宋体" w:hAnsi="宋体" w:cs="宋体"/>
                <w:szCs w:val="21"/>
              </w:rPr>
              <w:t>男</w:t>
            </w:r>
          </w:p>
        </w:tc>
        <w:tc>
          <w:tcPr>
            <w:tcW w:w="585" w:type="pct"/>
            <w:vAlign w:val="center"/>
          </w:tcPr>
          <w:p>
            <w:pPr>
              <w:jc w:val="center"/>
              <w:textAlignment w:val="baseline"/>
              <w:rPr>
                <w:rFonts w:ascii="宋体" w:hAnsi="宋体" w:cs="宋体"/>
                <w:sz w:val="20"/>
                <w:szCs w:val="21"/>
              </w:rPr>
            </w:pPr>
            <w:r>
              <w:rPr>
                <w:rFonts w:hint="eastAsia" w:ascii="宋体" w:hAnsi="宋体" w:cs="宋体"/>
                <w:szCs w:val="21"/>
              </w:rPr>
              <w:t>女</w:t>
            </w:r>
          </w:p>
        </w:tc>
        <w:tc>
          <w:tcPr>
            <w:tcW w:w="585" w:type="pct"/>
            <w:vAlign w:val="center"/>
          </w:tcPr>
          <w:p>
            <w:pPr>
              <w:jc w:val="center"/>
              <w:textAlignment w:val="baseline"/>
              <w:rPr>
                <w:rFonts w:ascii="宋体" w:hAnsi="宋体" w:cs="宋体"/>
                <w:sz w:val="20"/>
                <w:szCs w:val="21"/>
              </w:rPr>
            </w:pPr>
            <w:r>
              <w:rPr>
                <w:rFonts w:hint="eastAsia" w:ascii="宋体" w:hAnsi="宋体" w:cs="宋体"/>
                <w:szCs w:val="21"/>
              </w:rPr>
              <w:t>男</w:t>
            </w:r>
          </w:p>
        </w:tc>
        <w:tc>
          <w:tcPr>
            <w:tcW w:w="517" w:type="pct"/>
            <w:vAlign w:val="center"/>
          </w:tcPr>
          <w:p>
            <w:pPr>
              <w:jc w:val="center"/>
              <w:textAlignment w:val="baseline"/>
              <w:rPr>
                <w:rFonts w:ascii="宋体" w:hAnsi="宋体" w:cs="宋体"/>
                <w:sz w:val="20"/>
                <w:szCs w:val="21"/>
              </w:rPr>
            </w:pPr>
            <w:r>
              <w:rPr>
                <w:rFonts w:hint="eastAsia" w:ascii="宋体" w:hAnsi="宋体" w:cs="宋体"/>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50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6.7</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7.6</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3’20</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3’10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280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230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11.00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45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6.8</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7.7</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3’25</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3’15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275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225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10.80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40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6.9</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7.8</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3’30</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3’20</w:t>
            </w:r>
          </w:p>
        </w:tc>
        <w:tc>
          <w:tcPr>
            <w:tcW w:w="586" w:type="pct"/>
          </w:tcPr>
          <w:p>
            <w:pPr>
              <w:spacing w:line="360" w:lineRule="auto"/>
              <w:jc w:val="center"/>
              <w:textAlignment w:val="baseline"/>
              <w:rPr>
                <w:rFonts w:ascii="宋体" w:hAnsi="宋体" w:cs="宋体"/>
                <w:sz w:val="20"/>
                <w:szCs w:val="21"/>
              </w:rPr>
            </w:pPr>
            <w:r>
              <w:rPr>
                <w:rFonts w:ascii="宋体" w:hAnsi="宋体" w:cs="宋体"/>
                <w:szCs w:val="21"/>
              </w:rPr>
              <w:t>270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220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10.60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35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7.0</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7.9</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3’35</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3’25</w:t>
            </w:r>
          </w:p>
        </w:tc>
        <w:tc>
          <w:tcPr>
            <w:tcW w:w="586" w:type="pct"/>
          </w:tcPr>
          <w:p>
            <w:pPr>
              <w:spacing w:line="360" w:lineRule="auto"/>
              <w:jc w:val="center"/>
              <w:textAlignment w:val="baseline"/>
              <w:rPr>
                <w:rFonts w:ascii="宋体" w:hAnsi="宋体" w:cs="宋体"/>
                <w:sz w:val="20"/>
                <w:szCs w:val="21"/>
              </w:rPr>
            </w:pPr>
            <w:r>
              <w:rPr>
                <w:rFonts w:ascii="宋体" w:hAnsi="宋体" w:cs="宋体"/>
                <w:szCs w:val="21"/>
              </w:rPr>
              <w:t>265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215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10.40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30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7.1</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8.0</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3’40</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3’30</w:t>
            </w:r>
          </w:p>
        </w:tc>
        <w:tc>
          <w:tcPr>
            <w:tcW w:w="586" w:type="pct"/>
          </w:tcPr>
          <w:p>
            <w:pPr>
              <w:spacing w:line="360" w:lineRule="auto"/>
              <w:jc w:val="center"/>
              <w:textAlignment w:val="baseline"/>
              <w:rPr>
                <w:rFonts w:ascii="宋体" w:hAnsi="宋体" w:cs="宋体"/>
                <w:sz w:val="20"/>
                <w:szCs w:val="21"/>
              </w:rPr>
            </w:pPr>
            <w:r>
              <w:rPr>
                <w:rFonts w:ascii="宋体" w:hAnsi="宋体" w:cs="宋体"/>
                <w:szCs w:val="21"/>
              </w:rPr>
              <w:t>260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210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10.20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25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7.2</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8.1</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3’45</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3’35</w:t>
            </w:r>
          </w:p>
        </w:tc>
        <w:tc>
          <w:tcPr>
            <w:tcW w:w="586" w:type="pct"/>
          </w:tcPr>
          <w:p>
            <w:pPr>
              <w:spacing w:line="360" w:lineRule="auto"/>
              <w:jc w:val="center"/>
              <w:textAlignment w:val="baseline"/>
              <w:rPr>
                <w:rFonts w:ascii="宋体" w:hAnsi="宋体" w:cs="宋体"/>
                <w:sz w:val="20"/>
                <w:szCs w:val="21"/>
              </w:rPr>
            </w:pPr>
            <w:r>
              <w:rPr>
                <w:rFonts w:ascii="宋体" w:hAnsi="宋体" w:cs="宋体"/>
                <w:szCs w:val="21"/>
              </w:rPr>
              <w:t>255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205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10.00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20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7.3</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8.2</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3’50</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3’40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250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200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9.80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15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7.4</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8.3</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3’55</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3’45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245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195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9.60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10</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7.5</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8.4</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4’00</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3’50</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240</w:t>
            </w:r>
          </w:p>
        </w:tc>
        <w:tc>
          <w:tcPr>
            <w:tcW w:w="585" w:type="pct"/>
          </w:tcPr>
          <w:p>
            <w:pPr>
              <w:spacing w:line="360" w:lineRule="auto"/>
              <w:jc w:val="center"/>
              <w:textAlignment w:val="baseline"/>
              <w:rPr>
                <w:rFonts w:ascii="宋体" w:hAnsi="宋体" w:cs="宋体"/>
                <w:sz w:val="20"/>
                <w:szCs w:val="21"/>
              </w:rPr>
            </w:pPr>
            <w:r>
              <w:rPr>
                <w:rFonts w:ascii="宋体" w:hAnsi="宋体" w:cs="宋体"/>
                <w:szCs w:val="21"/>
              </w:rPr>
              <w:t>190</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9.40</w:t>
            </w:r>
          </w:p>
        </w:tc>
        <w:tc>
          <w:tcPr>
            <w:tcW w:w="517" w:type="pct"/>
          </w:tcPr>
          <w:p>
            <w:pPr>
              <w:spacing w:line="360" w:lineRule="auto"/>
              <w:jc w:val="center"/>
              <w:textAlignment w:val="baseline"/>
              <w:rPr>
                <w:rFonts w:ascii="宋体" w:hAnsi="宋体" w:cs="宋体"/>
                <w:sz w:val="20"/>
                <w:szCs w:val="21"/>
              </w:rPr>
            </w:pPr>
            <w:r>
              <w:rPr>
                <w:rFonts w:hint="eastAsia" w:ascii="宋体" w:hAnsi="宋体" w:cs="宋体"/>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Pr>
          <w:p>
            <w:pPr>
              <w:spacing w:line="360" w:lineRule="auto"/>
              <w:jc w:val="center"/>
              <w:textAlignment w:val="baseline"/>
              <w:rPr>
                <w:rFonts w:ascii="宋体" w:hAnsi="宋体" w:cs="宋体"/>
                <w:sz w:val="20"/>
                <w:szCs w:val="21"/>
              </w:rPr>
            </w:pPr>
            <w:r>
              <w:rPr>
                <w:rFonts w:hint="eastAsia" w:ascii="宋体" w:hAnsi="宋体" w:cs="宋体"/>
                <w:szCs w:val="21"/>
              </w:rPr>
              <w:t>5</w:t>
            </w:r>
          </w:p>
        </w:tc>
        <w:tc>
          <w:tcPr>
            <w:tcW w:w="380" w:type="pct"/>
          </w:tcPr>
          <w:p>
            <w:pPr>
              <w:spacing w:line="360" w:lineRule="auto"/>
              <w:jc w:val="center"/>
              <w:textAlignment w:val="baseline"/>
              <w:rPr>
                <w:rFonts w:ascii="宋体" w:hAnsi="宋体" w:cs="宋体"/>
                <w:sz w:val="20"/>
                <w:szCs w:val="21"/>
              </w:rPr>
            </w:pPr>
            <w:r>
              <w:rPr>
                <w:rFonts w:hint="eastAsia" w:ascii="宋体" w:hAnsi="宋体" w:cs="宋体"/>
                <w:szCs w:val="21"/>
              </w:rPr>
              <w:t>7.6</w:t>
            </w:r>
          </w:p>
        </w:tc>
        <w:tc>
          <w:tcPr>
            <w:tcW w:w="373" w:type="pct"/>
          </w:tcPr>
          <w:p>
            <w:pPr>
              <w:spacing w:line="360" w:lineRule="auto"/>
              <w:jc w:val="center"/>
              <w:textAlignment w:val="baseline"/>
              <w:rPr>
                <w:rFonts w:ascii="宋体" w:hAnsi="宋体" w:cs="宋体"/>
                <w:sz w:val="20"/>
                <w:szCs w:val="21"/>
              </w:rPr>
            </w:pPr>
            <w:r>
              <w:rPr>
                <w:rFonts w:hint="eastAsia" w:ascii="宋体" w:hAnsi="宋体" w:cs="宋体"/>
                <w:szCs w:val="21"/>
              </w:rPr>
              <w:t>8.5</w:t>
            </w:r>
          </w:p>
        </w:tc>
        <w:tc>
          <w:tcPr>
            <w:tcW w:w="752" w:type="pct"/>
          </w:tcPr>
          <w:p>
            <w:pPr>
              <w:spacing w:line="360" w:lineRule="auto"/>
              <w:jc w:val="center"/>
              <w:textAlignment w:val="baseline"/>
              <w:rPr>
                <w:rFonts w:ascii="宋体" w:hAnsi="宋体" w:cs="宋体"/>
                <w:sz w:val="20"/>
                <w:szCs w:val="21"/>
              </w:rPr>
            </w:pPr>
            <w:r>
              <w:rPr>
                <w:rFonts w:hint="eastAsia" w:ascii="宋体" w:hAnsi="宋体" w:cs="宋体"/>
                <w:szCs w:val="21"/>
              </w:rPr>
              <w:t>4’05</w:t>
            </w:r>
          </w:p>
        </w:tc>
        <w:tc>
          <w:tcPr>
            <w:tcW w:w="669" w:type="pct"/>
          </w:tcPr>
          <w:p>
            <w:pPr>
              <w:spacing w:line="360" w:lineRule="auto"/>
              <w:jc w:val="center"/>
              <w:textAlignment w:val="baseline"/>
              <w:rPr>
                <w:rFonts w:ascii="宋体" w:hAnsi="宋体" w:cs="宋体"/>
                <w:sz w:val="20"/>
                <w:szCs w:val="21"/>
              </w:rPr>
            </w:pPr>
            <w:r>
              <w:rPr>
                <w:rFonts w:hint="eastAsia" w:ascii="宋体" w:hAnsi="宋体" w:cs="宋体"/>
                <w:szCs w:val="21"/>
              </w:rPr>
              <w:t>3’55</w:t>
            </w:r>
          </w:p>
        </w:tc>
        <w:tc>
          <w:tcPr>
            <w:tcW w:w="586" w:type="pct"/>
          </w:tcPr>
          <w:p>
            <w:pPr>
              <w:spacing w:line="360" w:lineRule="auto"/>
              <w:jc w:val="center"/>
              <w:textAlignment w:val="baseline"/>
              <w:rPr>
                <w:rFonts w:ascii="宋体" w:hAnsi="宋体" w:cs="宋体"/>
                <w:sz w:val="20"/>
                <w:szCs w:val="21"/>
              </w:rPr>
            </w:pPr>
            <w:r>
              <w:rPr>
                <w:rFonts w:hint="eastAsia" w:ascii="宋体" w:hAnsi="宋体" w:cs="宋体"/>
                <w:szCs w:val="21"/>
              </w:rPr>
              <w:t>235</w:t>
            </w:r>
          </w:p>
        </w:tc>
        <w:tc>
          <w:tcPr>
            <w:tcW w:w="585" w:type="pct"/>
          </w:tcPr>
          <w:p>
            <w:pPr>
              <w:spacing w:line="360" w:lineRule="auto"/>
              <w:jc w:val="center"/>
              <w:textAlignment w:val="baseline"/>
              <w:rPr>
                <w:rFonts w:ascii="宋体" w:hAnsi="宋体" w:cs="宋体"/>
                <w:sz w:val="20"/>
                <w:szCs w:val="21"/>
              </w:rPr>
            </w:pPr>
            <w:r>
              <w:rPr>
                <w:rFonts w:ascii="宋体" w:hAnsi="宋体" w:cs="宋体"/>
                <w:szCs w:val="21"/>
              </w:rPr>
              <w:t>185</w:t>
            </w:r>
          </w:p>
        </w:tc>
        <w:tc>
          <w:tcPr>
            <w:tcW w:w="585" w:type="pct"/>
          </w:tcPr>
          <w:p>
            <w:pPr>
              <w:spacing w:line="360" w:lineRule="auto"/>
              <w:jc w:val="center"/>
              <w:textAlignment w:val="baseline"/>
              <w:rPr>
                <w:rFonts w:ascii="宋体" w:hAnsi="宋体" w:cs="宋体"/>
                <w:sz w:val="20"/>
                <w:szCs w:val="21"/>
              </w:rPr>
            </w:pPr>
            <w:r>
              <w:rPr>
                <w:rFonts w:hint="eastAsia" w:ascii="宋体" w:hAnsi="宋体" w:cs="宋体"/>
                <w:szCs w:val="21"/>
              </w:rPr>
              <w:t>9.20</w:t>
            </w:r>
          </w:p>
        </w:tc>
        <w:tc>
          <w:tcPr>
            <w:tcW w:w="517" w:type="pct"/>
          </w:tcPr>
          <w:p>
            <w:pPr>
              <w:spacing w:line="360" w:lineRule="auto"/>
              <w:jc w:val="center"/>
              <w:textAlignment w:val="baseline"/>
              <w:rPr>
                <w:rFonts w:ascii="宋体" w:hAnsi="宋体" w:cs="宋体"/>
                <w:sz w:val="20"/>
                <w:szCs w:val="21"/>
              </w:rPr>
            </w:pPr>
            <w:r>
              <w:rPr>
                <w:rFonts w:ascii="宋体" w:hAnsi="宋体" w:cs="宋体"/>
                <w:szCs w:val="21"/>
              </w:rPr>
              <w:t>6.20</w:t>
            </w:r>
          </w:p>
        </w:tc>
      </w:tr>
    </w:tbl>
    <w:p>
      <w:pPr>
        <w:widowControl/>
        <w:snapToGrid w:val="0"/>
        <w:spacing w:line="380" w:lineRule="atLeast"/>
        <w:ind w:firstLine="2741" w:firstLineChars="1300"/>
        <w:textAlignment w:val="baseline"/>
        <w:rPr>
          <w:rFonts w:ascii="宋体" w:hAnsi="宋体" w:cs="宋体"/>
          <w:kern w:val="0"/>
          <w:sz w:val="20"/>
          <w:szCs w:val="21"/>
        </w:rPr>
      </w:pPr>
      <w:r>
        <w:rPr>
          <w:rFonts w:hint="eastAsia" w:ascii="宋体" w:hAnsi="宋体" w:cs="宋体"/>
          <w:b/>
          <w:kern w:val="0"/>
          <w:szCs w:val="21"/>
        </w:rPr>
        <w:t>武术类</w:t>
      </w:r>
      <w:r>
        <w:rPr>
          <w:rFonts w:hint="eastAsia" w:ascii="宋体" w:hAnsi="宋体" w:cs="宋体"/>
          <w:b/>
          <w:bCs/>
          <w:kern w:val="0"/>
          <w:szCs w:val="21"/>
        </w:rPr>
        <w:t>测试项目及评分标准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一.专项素质测试指标及所占分值（满分300分）</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4"/>
        <w:gridCol w:w="4374"/>
        <w:gridCol w:w="22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8" w:hRule="atLeast"/>
        </w:trPr>
        <w:tc>
          <w:tcPr>
            <w:tcW w:w="1000"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 xml:space="preserve">类别 </w:t>
            </w:r>
          </w:p>
        </w:tc>
        <w:tc>
          <w:tcPr>
            <w:tcW w:w="2628"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测试指标</w:t>
            </w:r>
          </w:p>
        </w:tc>
        <w:tc>
          <w:tcPr>
            <w:tcW w:w="1372"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0" w:type="pct"/>
            <w:vMerge w:val="restart"/>
            <w:tcBorders>
              <w:top w:val="outset" w:color="auto" w:sz="6" w:space="0"/>
              <w:left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专项技术</w:t>
            </w:r>
          </w:p>
        </w:tc>
        <w:tc>
          <w:tcPr>
            <w:tcW w:w="2628"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 正压腿（左、右）</w:t>
            </w:r>
          </w:p>
        </w:tc>
        <w:tc>
          <w:tcPr>
            <w:tcW w:w="1372"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 w:hRule="atLeast"/>
        </w:trPr>
        <w:tc>
          <w:tcPr>
            <w:tcW w:w="1000" w:type="pct"/>
            <w:vMerge w:val="continue"/>
            <w:tcBorders>
              <w:left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p>
        </w:tc>
        <w:tc>
          <w:tcPr>
            <w:tcW w:w="2628"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 竖劈叉（左、右）</w:t>
            </w:r>
          </w:p>
        </w:tc>
        <w:tc>
          <w:tcPr>
            <w:tcW w:w="1372"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 w:hRule="atLeast"/>
        </w:trPr>
        <w:tc>
          <w:tcPr>
            <w:tcW w:w="1000" w:type="pct"/>
            <w:vMerge w:val="continue"/>
            <w:tcBorders>
              <w:left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p>
        </w:tc>
        <w:tc>
          <w:tcPr>
            <w:tcW w:w="2628"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 握杆转肩</w:t>
            </w:r>
          </w:p>
        </w:tc>
        <w:tc>
          <w:tcPr>
            <w:tcW w:w="1372"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 w:hRule="atLeast"/>
        </w:trPr>
        <w:tc>
          <w:tcPr>
            <w:tcW w:w="1000" w:type="pct"/>
            <w:vMerge w:val="continue"/>
            <w:tcBorders>
              <w:left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p>
        </w:tc>
        <w:tc>
          <w:tcPr>
            <w:tcW w:w="2628"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4. 正踢腿</w:t>
            </w:r>
          </w:p>
        </w:tc>
        <w:tc>
          <w:tcPr>
            <w:tcW w:w="1372"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40分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8" w:hRule="atLeast"/>
        </w:trPr>
        <w:tc>
          <w:tcPr>
            <w:tcW w:w="1000" w:type="pct"/>
            <w:vMerge w:val="continue"/>
            <w:tcBorders>
              <w:left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p>
        </w:tc>
        <w:tc>
          <w:tcPr>
            <w:tcW w:w="2628" w:type="pct"/>
            <w:tcBorders>
              <w:top w:val="outset" w:color="auto" w:sz="6" w:space="0"/>
              <w:left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 腾空飞脚</w:t>
            </w:r>
          </w:p>
        </w:tc>
        <w:tc>
          <w:tcPr>
            <w:tcW w:w="1372" w:type="pct"/>
            <w:tcBorders>
              <w:top w:val="outset" w:color="auto" w:sz="6" w:space="0"/>
              <w:left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40分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1" w:hRule="atLeast"/>
        </w:trPr>
        <w:tc>
          <w:tcPr>
            <w:tcW w:w="1000" w:type="pct"/>
            <w:vMerge w:val="restart"/>
            <w:tcBorders>
              <w:top w:val="outset" w:color="auto" w:sz="6" w:space="0"/>
              <w:left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实战能力</w:t>
            </w:r>
          </w:p>
        </w:tc>
        <w:tc>
          <w:tcPr>
            <w:tcW w:w="2628"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6. 拳术任一套</w:t>
            </w:r>
          </w:p>
        </w:tc>
        <w:tc>
          <w:tcPr>
            <w:tcW w:w="1372"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80分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1" w:hRule="atLeast"/>
        </w:trPr>
        <w:tc>
          <w:tcPr>
            <w:tcW w:w="1000" w:type="pct"/>
            <w:vMerge w:val="continue"/>
            <w:tcBorders>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p>
        </w:tc>
        <w:tc>
          <w:tcPr>
            <w:tcW w:w="2628"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7. 器械任一套</w:t>
            </w:r>
          </w:p>
        </w:tc>
        <w:tc>
          <w:tcPr>
            <w:tcW w:w="1372"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80分</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测试方法与评分标准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(一)专项技术</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 正压腿（左、右各10分，共20分）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（1）测试方法:面对助木或以定高度的物体，并步站立，一腿架起脚尖勾紧，两腿伸直，立腰收髋，前额触脚尖。</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（2）评分标准：</w:t>
      </w:r>
      <w:r>
        <w:rPr>
          <w:rFonts w:ascii="宋体" w:hAnsi="宋体" w:cs="宋体"/>
          <w:kern w:val="0"/>
          <w:szCs w:val="21"/>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分值</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10分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9分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8分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标准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相距0cm</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相距2cm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相距4cm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相距6cm</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分值</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6分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4分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标准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相距8cm</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相距10cm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相距12cm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相距14cm以上</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2.竖劈叉（左、右各10分，共20分）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（1）测试方法: 上体直立，两腿伸直，前后劈开成直线，臂部和两腿内侧贴地。</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（2）评分标准：</w:t>
      </w:r>
      <w:r>
        <w:rPr>
          <w:rFonts w:ascii="宋体" w:hAnsi="宋体" w:cs="宋体"/>
          <w:kern w:val="0"/>
          <w:szCs w:val="21"/>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分值</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10分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9分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8分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标准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相距0cm</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相距1cm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相距2cm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相距3cm</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分值</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6分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4分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标准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相距4cm</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相距5cm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相距6cm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相距7cm以上</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 握杆转肩（20分）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（1）测试方法: 双手对握(虎口均向内)，两臂伸直，以肩为轴。同时由前向后转至体后，再返回体前，转动时两手不得松动。</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（2）评分标准：</w:t>
      </w:r>
      <w:r>
        <w:rPr>
          <w:rFonts w:ascii="宋体" w:hAnsi="宋体" w:cs="宋体"/>
          <w:kern w:val="0"/>
          <w:szCs w:val="21"/>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分值</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20分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18分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16分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标准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手间距与肩宽</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相距2cm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相距4cm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相距6cm以上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分值</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12分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10分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8分</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标准</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相距8cm</w:t>
            </w:r>
          </w:p>
        </w:tc>
        <w:tc>
          <w:tcPr>
            <w:tcW w:w="1704"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相距10cm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相距12cm</w:t>
            </w:r>
          </w:p>
        </w:tc>
        <w:tc>
          <w:tcPr>
            <w:tcW w:w="1705" w:type="dxa"/>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相距14cm以上</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4.正踢腿（40分）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（1）测试方法: 行进间正踢腿，一趟踢8腿，测试两趟。身体正直,挺胸、收腹、立腰。踢腿时，摆动腿挺膝伸直，脚尖勾起绷落。收髋猛收腹，踢腿过腰后加速，要有寸劲。</w:t>
      </w:r>
    </w:p>
    <w:p>
      <w:pPr>
        <w:widowControl/>
        <w:tabs>
          <w:tab w:val="center" w:pos="4153"/>
        </w:tabs>
        <w:snapToGrid w:val="0"/>
        <w:spacing w:line="380" w:lineRule="atLeast"/>
        <w:textAlignment w:val="baseline"/>
        <w:rPr>
          <w:rFonts w:ascii="宋体" w:hAnsi="宋体" w:cs="宋体"/>
          <w:kern w:val="0"/>
          <w:sz w:val="20"/>
          <w:szCs w:val="21"/>
        </w:rPr>
      </w:pPr>
      <w:r>
        <w:rPr>
          <w:rFonts w:hint="eastAsia" w:ascii="宋体" w:hAnsi="宋体" w:cs="宋体"/>
          <w:kern w:val="0"/>
          <w:szCs w:val="21"/>
        </w:rPr>
        <w:t>（2）评分标准：采用10分制打分，分数至多可到小数点后1位。</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701"/>
        <w:gridCol w:w="1727"/>
        <w:gridCol w:w="171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9"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等级</w:t>
            </w:r>
          </w:p>
        </w:tc>
        <w:tc>
          <w:tcPr>
            <w:tcW w:w="998"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优</w:t>
            </w:r>
          </w:p>
        </w:tc>
        <w:tc>
          <w:tcPr>
            <w:tcW w:w="1013"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良</w:t>
            </w:r>
          </w:p>
        </w:tc>
        <w:tc>
          <w:tcPr>
            <w:tcW w:w="1005"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中</w:t>
            </w:r>
          </w:p>
        </w:tc>
        <w:tc>
          <w:tcPr>
            <w:tcW w:w="1005"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9"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分值</w:t>
            </w:r>
          </w:p>
        </w:tc>
        <w:tc>
          <w:tcPr>
            <w:tcW w:w="998"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10—8.1分</w:t>
            </w:r>
          </w:p>
        </w:tc>
        <w:tc>
          <w:tcPr>
            <w:tcW w:w="1013"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8—6.1分</w:t>
            </w:r>
          </w:p>
        </w:tc>
        <w:tc>
          <w:tcPr>
            <w:tcW w:w="1005"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6—4.1分</w:t>
            </w:r>
          </w:p>
        </w:tc>
        <w:tc>
          <w:tcPr>
            <w:tcW w:w="1005"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79"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标准</w:t>
            </w:r>
          </w:p>
        </w:tc>
        <w:tc>
          <w:tcPr>
            <w:tcW w:w="998" w:type="pct"/>
            <w:shd w:val="clear" w:color="auto" w:fill="auto"/>
            <w:vAlign w:val="center"/>
          </w:tcPr>
          <w:p>
            <w:pPr>
              <w:snapToGrid w:val="0"/>
              <w:spacing w:line="380" w:lineRule="atLeast"/>
              <w:textAlignment w:val="baseline"/>
              <w:rPr>
                <w:rFonts w:ascii="宋体" w:hAnsi="宋体" w:cs="宋体"/>
                <w:kern w:val="0"/>
                <w:sz w:val="20"/>
                <w:szCs w:val="21"/>
              </w:rPr>
            </w:pPr>
            <w:r>
              <w:rPr>
                <w:rFonts w:hint="eastAsia" w:ascii="宋体" w:hAnsi="宋体" w:cs="宋体"/>
                <w:kern w:val="0"/>
                <w:szCs w:val="21"/>
              </w:rPr>
              <w:t>凡符合摆动腿挺膝伸直，且其余三点（支撑腿挺直，上体正直，摆动腿脚尖触及额头）都符合技术要求。</w:t>
            </w:r>
          </w:p>
        </w:tc>
        <w:tc>
          <w:tcPr>
            <w:tcW w:w="1013" w:type="pct"/>
            <w:shd w:val="clear" w:color="auto" w:fill="auto"/>
            <w:vAlign w:val="center"/>
          </w:tcPr>
          <w:p>
            <w:pPr>
              <w:snapToGrid w:val="0"/>
              <w:spacing w:line="380" w:lineRule="atLeast"/>
              <w:textAlignment w:val="baseline"/>
              <w:rPr>
                <w:rFonts w:ascii="宋体" w:hAnsi="宋体" w:cs="宋体"/>
                <w:kern w:val="0"/>
                <w:sz w:val="20"/>
                <w:szCs w:val="21"/>
              </w:rPr>
            </w:pPr>
            <w:r>
              <w:rPr>
                <w:rFonts w:hint="eastAsia" w:ascii="宋体" w:hAnsi="宋体" w:cs="宋体"/>
                <w:kern w:val="0"/>
                <w:szCs w:val="21"/>
              </w:rPr>
              <w:t>凡符合摆动腿挺膝伸直，且其余三点（支撑腿挺直，上体正直，摆动腿脚尖触及额头）符合两点技术要求。</w:t>
            </w:r>
          </w:p>
        </w:tc>
        <w:tc>
          <w:tcPr>
            <w:tcW w:w="1005" w:type="pct"/>
            <w:shd w:val="clear" w:color="auto" w:fill="auto"/>
            <w:vAlign w:val="center"/>
          </w:tcPr>
          <w:p>
            <w:pPr>
              <w:snapToGrid w:val="0"/>
              <w:spacing w:line="380" w:lineRule="atLeast"/>
              <w:textAlignment w:val="baseline"/>
              <w:rPr>
                <w:rFonts w:ascii="宋体" w:hAnsi="宋体" w:cs="宋体"/>
                <w:kern w:val="0"/>
                <w:sz w:val="20"/>
                <w:szCs w:val="21"/>
              </w:rPr>
            </w:pPr>
            <w:r>
              <w:rPr>
                <w:rFonts w:hint="eastAsia" w:ascii="宋体" w:hAnsi="宋体" w:cs="宋体"/>
                <w:kern w:val="0"/>
                <w:szCs w:val="21"/>
              </w:rPr>
              <w:t>凡符合摆动腿挺膝伸直，且其余三点（支撑腿挺直，上体正直，摆动腿脚尖触及额头）符合一点技术要求。</w:t>
            </w:r>
          </w:p>
        </w:tc>
        <w:tc>
          <w:tcPr>
            <w:tcW w:w="1005" w:type="pct"/>
            <w:shd w:val="clear" w:color="auto" w:fill="auto"/>
            <w:vAlign w:val="center"/>
          </w:tcPr>
          <w:p>
            <w:pPr>
              <w:snapToGrid w:val="0"/>
              <w:spacing w:line="380" w:lineRule="atLeast"/>
              <w:textAlignment w:val="baseline"/>
              <w:rPr>
                <w:rFonts w:ascii="宋体" w:hAnsi="宋体" w:cs="宋体"/>
                <w:kern w:val="0"/>
                <w:sz w:val="20"/>
                <w:szCs w:val="21"/>
              </w:rPr>
            </w:pPr>
            <w:r>
              <w:rPr>
                <w:rFonts w:hint="eastAsia" w:ascii="宋体" w:hAnsi="宋体" w:cs="宋体"/>
                <w:kern w:val="0"/>
                <w:szCs w:val="21"/>
              </w:rPr>
              <w:t>凡符合摆动腿挺膝伸直，且其余三点（支撑腿挺直，上体正直，摆动腿脚尖触及额头）均不符合技术要求。</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5.腾空飞脚（40分）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（1）测试方法：在空中，左脚屈膝收控于腹前；右腿在空中踢摆时，击响腿脚尖过肩；击响时，击掌、拍腿连续、准确、响亮；上体正直或微向前倾；落地时，起跳脚先着地。</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（2）评分标准：</w:t>
      </w:r>
      <w:r>
        <w:rPr>
          <w:rFonts w:ascii="宋体" w:hAnsi="宋体" w:cs="宋体"/>
          <w:kern w:val="0"/>
          <w:szCs w:val="21"/>
        </w:rPr>
        <w:t xml:space="preserve"> </w:t>
      </w:r>
      <w:r>
        <w:rPr>
          <w:rFonts w:hint="eastAsia" w:ascii="宋体" w:hAnsi="宋体" w:cs="宋体"/>
          <w:kern w:val="0"/>
          <w:szCs w:val="21"/>
        </w:rPr>
        <w:t>采用10分制打分，分数至多可到小数点后1位。</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等级</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优</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良</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中</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分值</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10—8.1分</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8—6.1分</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6—4.1分</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标准</w:t>
            </w:r>
          </w:p>
        </w:tc>
        <w:tc>
          <w:tcPr>
            <w:tcW w:w="1000" w:type="pct"/>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起跳脚先着地，其余三点（左腿屈膝，连续击掌、拍脚，摆动腿脚尖过肩）符合三点技术要求。</w:t>
            </w:r>
          </w:p>
        </w:tc>
        <w:tc>
          <w:tcPr>
            <w:tcW w:w="1000" w:type="pct"/>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凡符合起跳脚先着地，其余三点（左腿屈膝，连续击掌、拍脚，摆动腿脚尖过肩）符合两点技术要求。</w:t>
            </w:r>
          </w:p>
        </w:tc>
        <w:tc>
          <w:tcPr>
            <w:tcW w:w="1000" w:type="pct"/>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凡符合起跳脚先着地，其余三点（左腿屈膝，连续击掌、拍脚，摆动腿脚尖过肩）符合一点技术要求。</w:t>
            </w:r>
          </w:p>
        </w:tc>
        <w:tc>
          <w:tcPr>
            <w:tcW w:w="1000" w:type="pct"/>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凡符合起跳脚先着地，其余三点（左腿屈膝，连续击掌、拍脚，摆动腿脚尖过肩）均不符合技术要求。</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（二）实战能力</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（1）测试方法：考生任选一个拳种或器械进行测试。</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1.拳种包括：长拳、太极拳、南拳、形意拳、通臂拳、地躺拳、少林拳、查拳等。</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2.器械包括：刀术、剑术、棍术、枪术、太极剑、双器械等。</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3.完成套路时间：</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①太极类项目：1分30秒—2分钟；</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②拳术及器械类项目：不少于1分10秒。</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（2）评分标准：独立对考生的动作质量和演练水平进行综合评定。采用10分制打分，分数至多可到小数点后1位。</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对考生未在规定时间内完成套路，将在专项技术考评分中扣除应扣分数。太极拳及太极器械类套路时间不足或超出规定时间5秒（含5秒）扣0.1分，5秒以上10秒以内（含10秒）扣0.2分，以此类推。其它拳术及器械套路时间不足规定时间2秒（含2秒）扣0.1分，2秒以上4秒以内（含4秒）扣0.2分，以此类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等级</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优</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良</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中</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分值</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10分—8.6分</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8.5分—7.6分</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7.5分—6.0分</w:t>
            </w:r>
          </w:p>
        </w:tc>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pct"/>
            <w:shd w:val="clear" w:color="auto" w:fill="auto"/>
            <w:vAlign w:val="center"/>
          </w:tcPr>
          <w:p>
            <w:pPr>
              <w:widowControl/>
              <w:snapToGrid w:val="0"/>
              <w:spacing w:line="380" w:lineRule="atLeast"/>
              <w:jc w:val="center"/>
              <w:textAlignment w:val="baseline"/>
              <w:rPr>
                <w:rFonts w:ascii="宋体" w:hAnsi="宋体" w:cs="宋体"/>
                <w:kern w:val="0"/>
                <w:sz w:val="20"/>
                <w:szCs w:val="21"/>
              </w:rPr>
            </w:pPr>
            <w:r>
              <w:rPr>
                <w:rFonts w:hint="eastAsia" w:ascii="宋体" w:hAnsi="宋体" w:cs="宋体"/>
                <w:kern w:val="0"/>
                <w:szCs w:val="21"/>
              </w:rPr>
              <w:t>标准</w:t>
            </w:r>
          </w:p>
        </w:tc>
        <w:tc>
          <w:tcPr>
            <w:tcW w:w="1000" w:type="pct"/>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动作姿势规范、方法运用合理、技术熟练、节奏分明、协调流畅、劲力充足、风格突出</w:t>
            </w:r>
          </w:p>
        </w:tc>
        <w:tc>
          <w:tcPr>
            <w:tcW w:w="1000" w:type="pct"/>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动作姿势较规范、方法运用较合理、技术较熟练、节奏处理较好、动作较协调、劲力较充足、风格较突出</w:t>
            </w:r>
          </w:p>
        </w:tc>
        <w:tc>
          <w:tcPr>
            <w:tcW w:w="1000" w:type="pct"/>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动作姿势基本规范、方法运用基本合理、动作流畅性、劲力、节奏、风格一般</w:t>
            </w:r>
          </w:p>
        </w:tc>
        <w:tc>
          <w:tcPr>
            <w:tcW w:w="1000" w:type="pct"/>
            <w:shd w:val="clear" w:color="auto" w:fill="auto"/>
            <w:vAlign w:val="center"/>
          </w:tcPr>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动作姿势不规范、方法运用不合理、技术不熟练、节奏、动作协调性、劲力、风格特点不突出</w:t>
            </w:r>
          </w:p>
        </w:tc>
      </w:tr>
    </w:tbl>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w:t>
      </w:r>
      <w:r>
        <w:rPr>
          <w:rFonts w:ascii="宋体" w:hAnsi="宋体" w:cs="宋体"/>
          <w:kern w:val="0"/>
          <w:szCs w:val="21"/>
        </w:rPr>
        <w:t>技能评定</w:t>
      </w:r>
      <w:r>
        <w:rPr>
          <w:rFonts w:hint="eastAsia" w:ascii="宋体" w:hAnsi="宋体" w:cs="宋体"/>
          <w:kern w:val="0"/>
          <w:szCs w:val="21"/>
        </w:rPr>
        <w:t>（满分100分）</w:t>
      </w:r>
    </w:p>
    <w:p>
      <w:pPr>
        <w:widowControl/>
        <w:snapToGrid w:val="0"/>
        <w:spacing w:line="380" w:lineRule="atLeast"/>
        <w:ind w:firstLine="420" w:firstLineChars="200"/>
        <w:textAlignment w:val="baseline"/>
        <w:rPr>
          <w:rFonts w:hint="eastAsia" w:ascii="宋体" w:hAnsi="宋体" w:cs="宋体"/>
          <w:kern w:val="0"/>
          <w:szCs w:val="21"/>
        </w:rPr>
      </w:pPr>
      <w:r>
        <w:rPr>
          <w:rFonts w:hint="eastAsia" w:ascii="宋体" w:hAnsi="宋体" w:cs="宋体"/>
          <w:kern w:val="0"/>
          <w:szCs w:val="21"/>
        </w:rPr>
        <w:t>初中教育阶段省级及以上相关体育竞赛个人项目1—3名者或国家二级运动员及以上证书者100分；上述竞赛个人项目4—5名得80分；上述竞赛个人项目6—8名得60分。</w:t>
      </w:r>
    </w:p>
    <w:p>
      <w:pPr>
        <w:widowControl/>
        <w:snapToGrid w:val="0"/>
        <w:spacing w:line="380" w:lineRule="atLeast"/>
        <w:ind w:firstLine="420" w:firstLineChars="200"/>
        <w:textAlignment w:val="baseline"/>
        <w:rPr>
          <w:rFonts w:hint="eastAsia" w:ascii="宋体" w:hAnsi="宋体" w:cs="宋体"/>
          <w:kern w:val="0"/>
          <w:szCs w:val="21"/>
        </w:rPr>
      </w:pPr>
    </w:p>
    <w:p>
      <w:pPr>
        <w:widowControl/>
        <w:snapToGrid w:val="0"/>
        <w:spacing w:line="380" w:lineRule="atLeast"/>
        <w:textAlignment w:val="baseline"/>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附件3</w:t>
      </w:r>
    </w:p>
    <w:p>
      <w:pPr>
        <w:widowControl/>
        <w:snapToGrid w:val="0"/>
        <w:spacing w:line="380" w:lineRule="atLeast"/>
        <w:jc w:val="center"/>
        <w:textAlignment w:val="baseline"/>
        <w:rPr>
          <w:rFonts w:ascii="宋体" w:hAnsi="宋体" w:cs="宋体"/>
          <w:b/>
          <w:bCs/>
          <w:kern w:val="0"/>
          <w:sz w:val="20"/>
          <w:szCs w:val="21"/>
        </w:rPr>
      </w:pPr>
      <w:r>
        <w:rPr>
          <w:rFonts w:hint="eastAsia" w:ascii="宋体" w:hAnsi="宋体" w:cs="宋体"/>
          <w:b/>
          <w:bCs/>
          <w:kern w:val="0"/>
          <w:szCs w:val="21"/>
        </w:rPr>
        <w:t>艺术类测试项目及评分标准</w:t>
      </w:r>
    </w:p>
    <w:p>
      <w:pPr>
        <w:widowControl/>
        <w:snapToGrid w:val="0"/>
        <w:spacing w:line="380" w:lineRule="atLeast"/>
        <w:textAlignment w:val="baseline"/>
        <w:rPr>
          <w:rFonts w:ascii="宋体" w:hAnsi="宋体" w:cs="宋体"/>
          <w:kern w:val="0"/>
          <w:sz w:val="20"/>
          <w:szCs w:val="21"/>
        </w:rPr>
      </w:pPr>
      <w:r>
        <w:rPr>
          <w:rFonts w:hint="eastAsia" w:ascii="宋体" w:hAnsi="宋体" w:cs="宋体"/>
          <w:b/>
          <w:bCs/>
          <w:kern w:val="0"/>
          <w:szCs w:val="21"/>
        </w:rPr>
        <w:t>一、声乐类</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1.理论(150分)（闭卷、考试时长1小时）</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考试参考内容:</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（1）2012年教育部审定人民音乐出版社教材7年级到9年级上册三单元以内。</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（2）浙江省学生艺术水平A级测试乐理知识。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（3）旋律听记。</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2.演唱（</w:t>
      </w:r>
      <w:r>
        <w:rPr>
          <w:rFonts w:ascii="宋体" w:hAnsi="宋体" w:cs="宋体"/>
          <w:kern w:val="0"/>
          <w:szCs w:val="21"/>
        </w:rPr>
        <w:t>300</w:t>
      </w:r>
      <w:r>
        <w:rPr>
          <w:rFonts w:hint="eastAsia" w:ascii="宋体" w:hAnsi="宋体" w:cs="宋体"/>
          <w:kern w:val="0"/>
          <w:szCs w:val="21"/>
        </w:rPr>
        <w:t>分）（考试过程全程录像，现场拉帘进行）</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考试内容：考生准备一首演唱歌曲，自带U盘伴奏。歌曲时长不超过5分钟。评委可根据情况要求学生演唱乐曲的全部或片段。</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3.练耳（150分）（考试过程全程录像，现场拉帘进行）</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考试内容：单音模唱（50分）、音程模唱（100分），考核听唱及音准能力。</w:t>
      </w:r>
    </w:p>
    <w:p>
      <w:pPr>
        <w:widowControl/>
        <w:snapToGrid w:val="0"/>
        <w:spacing w:line="380" w:lineRule="atLeast"/>
        <w:textAlignment w:val="baseline"/>
        <w:rPr>
          <w:rFonts w:ascii="宋体" w:hAnsi="宋体" w:cs="宋体"/>
          <w:kern w:val="0"/>
          <w:sz w:val="20"/>
          <w:szCs w:val="21"/>
        </w:rPr>
      </w:pPr>
    </w:p>
    <w:p>
      <w:pPr>
        <w:widowControl/>
        <w:snapToGrid w:val="0"/>
        <w:spacing w:line="380" w:lineRule="atLeast"/>
        <w:textAlignment w:val="baseline"/>
        <w:rPr>
          <w:rFonts w:ascii="宋体" w:hAnsi="宋体" w:cs="宋体"/>
          <w:kern w:val="0"/>
          <w:sz w:val="20"/>
          <w:szCs w:val="21"/>
        </w:rPr>
      </w:pPr>
      <w:r>
        <w:rPr>
          <w:rFonts w:hint="eastAsia" w:ascii="宋体" w:hAnsi="宋体" w:cs="宋体"/>
          <w:b/>
          <w:bCs/>
          <w:kern w:val="0"/>
          <w:szCs w:val="21"/>
        </w:rPr>
        <w:t>二、器乐类</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1.理论(150分)（闭卷、考试时长1小时）</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 xml:space="preserve">考试参考内容: </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（1）2012年教育部审定人民音乐出版社教材7年级到9年级上册三单元以内。</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（2）浙江省学生艺术水平A级测试乐理知识。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（3）旋律听记。</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2.演奏（</w:t>
      </w:r>
      <w:r>
        <w:rPr>
          <w:rFonts w:ascii="宋体" w:hAnsi="宋体" w:cs="宋体"/>
          <w:kern w:val="0"/>
          <w:szCs w:val="21"/>
        </w:rPr>
        <w:t>30</w:t>
      </w:r>
      <w:r>
        <w:rPr>
          <w:rFonts w:hint="eastAsia" w:ascii="宋体" w:hAnsi="宋体" w:cs="宋体"/>
          <w:kern w:val="0"/>
          <w:szCs w:val="21"/>
        </w:rPr>
        <w:t>0分）（考试过程全程录像，现场拉帘进行）</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考试内容：考生准备两首乐曲，每个作品不超过5分钟。评委可根据情况要求学生演奏乐曲的全部或片段。</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3.视奏（150分）（考试过程全程录像，现场拉帘进行。）</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考核视奏能力，准备时间为1分钟。</w:t>
      </w:r>
    </w:p>
    <w:p>
      <w:pPr>
        <w:widowControl/>
        <w:snapToGrid w:val="0"/>
        <w:spacing w:line="380" w:lineRule="atLeast"/>
        <w:textAlignment w:val="baseline"/>
        <w:rPr>
          <w:rFonts w:ascii="宋体" w:hAnsi="宋体" w:cs="宋体"/>
          <w:kern w:val="0"/>
          <w:sz w:val="20"/>
          <w:szCs w:val="21"/>
        </w:rPr>
      </w:pPr>
      <w:r>
        <w:rPr>
          <w:rFonts w:hint="eastAsia" w:ascii="宋体" w:hAnsi="宋体" w:cs="宋体"/>
          <w:b/>
          <w:bCs/>
          <w:kern w:val="0"/>
          <w:szCs w:val="21"/>
        </w:rPr>
        <w:t>三、拉丁舞蹈类</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（一）理论(150分)（闭卷、考试时长1小时）</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 xml:space="preserve">考试内容: </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1.2012年教育部审定人民音乐出版社教材7年级到9年级上册三单元以内。</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2.浙江省学生艺术水平A级测试乐理知识。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3.旋律听记。</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4.基础乐理知识。</w:t>
      </w:r>
    </w:p>
    <w:p>
      <w:pPr>
        <w:widowControl/>
        <w:snapToGrid w:val="0"/>
        <w:spacing w:line="380" w:lineRule="atLeast"/>
        <w:textAlignment w:val="baseline"/>
        <w:rPr>
          <w:rFonts w:ascii="宋体" w:hAnsi="宋体" w:cs="宋体"/>
          <w:kern w:val="0"/>
          <w:sz w:val="20"/>
          <w:szCs w:val="21"/>
        </w:rPr>
      </w:pPr>
      <w:r>
        <w:rPr>
          <w:rFonts w:hint="eastAsia" w:ascii="宋体" w:hAnsi="宋体" w:cs="宋体"/>
          <w:kern w:val="0"/>
          <w:szCs w:val="21"/>
        </w:rPr>
        <w:t>（二）拉丁舞蹈专业水平测试（400分）（考试过程全程录像）</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1.自备舞蹈片段展示（满分120分）舞种不限，自带音乐（U盘或CD），时间控制在5分钟之内。</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评分标准：起评分为50分，未参加者为0分。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（1）作品程度较难并且很完整，作品动作熟练，风格把握准确，节奏清晰，有较强的表演能力和肢体语言表现力，形象佳（105-120分）；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 xml:space="preserve">（2）选跳作品表现较完整，难度适中，风格把握较准确，节奏把握较准确，具有一定的表演能力和肢体语言表现力，舞蹈气质、形象较佳（95-104分）； </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（3）作品表现较完整，选跳作品难度较小，舞蹈节奏把握尚可，舞蹈风格的表现把握尚可，有良好的肢体表现能力，形象较佳（80-94分）；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（4）有一定的表演能力，能基本完成舞蹈片段，形象一般（50-79分）。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2. 软开度与技术技巧（满分120分）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评分标准：起评分为50分，未参加者为0分。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软开度包括身体素质和柔韧性，技术技巧包括跳、转、翻的技术展示。</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 xml:space="preserve">（1）专业基础好，有很好的柔韧性、软开度（肩、腰、腿、胯、脚背等）（105-120分）。 </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（2）专业基础好，有好的弹跳力、掌握一定的舞蹈技巧（95-104分）。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（3）具备基本专业条件，有一定的基本功基础，柔韧性、软开度、弹跳力一般（80-94分）。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（4）专业条件一般，基本功基础较差，柔韧性、软开度、弹跳力较差，但具有一定的潜力（50-79分）。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3.动作模仿（满分60分）教师出示四个八拍动作，示范三次后，由学生模仿展示。</w:t>
      </w:r>
    </w:p>
    <w:p>
      <w:pPr>
        <w:widowControl/>
        <w:snapToGrid w:val="0"/>
        <w:spacing w:line="380" w:lineRule="atLeast"/>
        <w:ind w:left="420" w:leftChars="200"/>
        <w:textAlignment w:val="baseline"/>
        <w:rPr>
          <w:rFonts w:ascii="宋体" w:hAnsi="宋体" w:cs="宋体"/>
          <w:kern w:val="0"/>
          <w:sz w:val="20"/>
          <w:szCs w:val="21"/>
        </w:rPr>
      </w:pPr>
      <w:r>
        <w:rPr>
          <w:rFonts w:hint="eastAsia" w:ascii="宋体" w:hAnsi="宋体" w:cs="宋体"/>
          <w:kern w:val="0"/>
          <w:szCs w:val="21"/>
        </w:rPr>
        <w:t>（1）能准确快速模仿示范动作，掌握动作韵律风格，完整展现（50-60分）。</w:t>
      </w:r>
      <w:r>
        <w:rPr>
          <w:rFonts w:hint="eastAsia" w:ascii="宋体" w:hAnsi="宋体" w:cs="宋体"/>
          <w:kern w:val="0"/>
          <w:szCs w:val="21"/>
        </w:rPr>
        <w:br w:type="textWrapping"/>
      </w:r>
      <w:r>
        <w:rPr>
          <w:rFonts w:hint="eastAsia" w:ascii="宋体" w:hAnsi="宋体" w:cs="宋体"/>
          <w:kern w:val="0"/>
          <w:szCs w:val="21"/>
        </w:rPr>
        <w:t>（2）能够基本模仿示范动作，基本掌握动作韵律风格，较完整展现（40- 49分）。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（3）有一定模仿能力，具有一定表现力（30-29分）。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 xml:space="preserve">（4）专业条件具备，舞蹈表演有一定的潜力（0-29分）。 </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4.音乐即兴（100分）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根据提供音乐的特点，自行组织舞蹈语汇并完整展示。</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（1）能够准确把握乐曲的风格、类型及节奏，具有一定的想象力，表演及动作和谐统一（70-100分）。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（2）能够基本把握乐曲风格、类型及节奏，舞蹈表演及动作基本到位（50-69分）。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（3）有一定的节奏感，具有一定的表现能力（20-49分）；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（4）专业条件具备，舞蹈表演有一定的潜力（0-19分）。</w:t>
      </w:r>
    </w:p>
    <w:p>
      <w:pPr>
        <w:widowControl/>
        <w:snapToGrid w:val="0"/>
        <w:spacing w:line="380" w:lineRule="atLeast"/>
        <w:ind w:firstLine="480"/>
        <w:textAlignment w:val="baseline"/>
        <w:rPr>
          <w:rFonts w:ascii="宋体" w:hAnsi="宋体" w:cs="宋体"/>
          <w:kern w:val="0"/>
          <w:sz w:val="20"/>
          <w:szCs w:val="21"/>
        </w:rPr>
      </w:pPr>
      <w:r>
        <w:rPr>
          <w:rFonts w:hint="eastAsia" w:ascii="宋体" w:hAnsi="宋体" w:cs="宋体"/>
          <w:kern w:val="0"/>
          <w:szCs w:val="21"/>
        </w:rPr>
        <w:t>（三）获奖级别评定（</w:t>
      </w:r>
      <w:r>
        <w:rPr>
          <w:rFonts w:ascii="宋体" w:hAnsi="宋体" w:cs="宋体"/>
          <w:kern w:val="0"/>
          <w:szCs w:val="21"/>
        </w:rPr>
        <w:t>5</w:t>
      </w:r>
      <w:r>
        <w:rPr>
          <w:rFonts w:hint="eastAsia" w:ascii="宋体" w:hAnsi="宋体" w:cs="宋体"/>
          <w:kern w:val="0"/>
          <w:szCs w:val="21"/>
        </w:rPr>
        <w:t>0分）</w:t>
      </w:r>
    </w:p>
    <w:p>
      <w:pPr>
        <w:widowControl/>
        <w:snapToGrid w:val="0"/>
        <w:spacing w:line="380" w:lineRule="atLeast"/>
        <w:ind w:firstLine="480"/>
        <w:textAlignment w:val="baseline"/>
        <w:rPr>
          <w:rFonts w:ascii="宋体" w:hAnsi="宋体" w:cs="宋体"/>
          <w:b/>
          <w:kern w:val="0"/>
          <w:sz w:val="20"/>
          <w:szCs w:val="21"/>
        </w:rPr>
      </w:pPr>
      <w:r>
        <w:rPr>
          <w:rFonts w:hint="eastAsia" w:ascii="宋体" w:hAnsi="宋体" w:cs="宋体"/>
          <w:kern w:val="0"/>
          <w:szCs w:val="21"/>
        </w:rPr>
        <w:t>初中教育阶段获省级及以上相关体育舞蹈竞赛（社会机构除外）个人项目特等奖、金奖或国家级相关体育舞蹈竞赛（社会机构除外）个人项目一等奖获奖证书者得</w:t>
      </w:r>
      <w:r>
        <w:rPr>
          <w:rFonts w:ascii="宋体" w:hAnsi="宋体" w:cs="宋体"/>
          <w:kern w:val="0"/>
          <w:szCs w:val="21"/>
        </w:rPr>
        <w:t>5</w:t>
      </w:r>
      <w:r>
        <w:rPr>
          <w:rFonts w:hint="eastAsia" w:ascii="宋体" w:hAnsi="宋体" w:cs="宋体"/>
          <w:kern w:val="0"/>
          <w:szCs w:val="21"/>
        </w:rPr>
        <w:t>0分；上述竞赛个人项目省、市级相关体育舞蹈竞赛二等奖或银奖得</w:t>
      </w:r>
      <w:r>
        <w:rPr>
          <w:rFonts w:ascii="宋体" w:hAnsi="宋体" w:cs="宋体"/>
          <w:kern w:val="0"/>
          <w:szCs w:val="21"/>
        </w:rPr>
        <w:t>30</w:t>
      </w:r>
      <w:r>
        <w:rPr>
          <w:rFonts w:hint="eastAsia" w:ascii="宋体" w:hAnsi="宋体" w:cs="宋体"/>
          <w:kern w:val="0"/>
          <w:szCs w:val="21"/>
        </w:rPr>
        <w:t>分；上述竞赛个人项目省、市级相关体育舞蹈竞赛三等奖或铜奖得</w:t>
      </w:r>
      <w:r>
        <w:rPr>
          <w:rFonts w:ascii="宋体" w:hAnsi="宋体" w:cs="宋体"/>
          <w:kern w:val="0"/>
          <w:szCs w:val="21"/>
        </w:rPr>
        <w:t>20</w:t>
      </w:r>
      <w:r>
        <w:rPr>
          <w:rFonts w:hint="eastAsia" w:ascii="宋体" w:hAnsi="宋体" w:cs="宋体"/>
          <w:kern w:val="0"/>
          <w:szCs w:val="21"/>
        </w:rPr>
        <w:t>分，未获得相关奖项或无法提供有效证书原件者为0分。（</w:t>
      </w:r>
      <w:r>
        <w:rPr>
          <w:rFonts w:hint="eastAsia" w:ascii="宋体" w:hAnsi="宋体" w:cs="宋体"/>
          <w:b/>
          <w:kern w:val="0"/>
          <w:szCs w:val="21"/>
        </w:rPr>
        <w:t>注：各级证书不累积加分，以最高获奖证书计</w:t>
      </w:r>
      <w:r>
        <w:rPr>
          <w:rFonts w:hint="eastAsia" w:ascii="宋体" w:hAnsi="宋体" w:cs="宋体"/>
          <w:kern w:val="0"/>
          <w:szCs w:val="21"/>
        </w:rPr>
        <w:t>）</w:t>
      </w:r>
    </w:p>
    <w:p>
      <w:pPr>
        <w:widowControl/>
        <w:snapToGrid w:val="0"/>
        <w:spacing w:line="380" w:lineRule="atLeast"/>
        <w:ind w:firstLine="480"/>
        <w:textAlignment w:val="baseline"/>
        <w:rPr>
          <w:rFonts w:ascii="宋体" w:hAnsi="宋体" w:cs="宋体"/>
          <w:kern w:val="0"/>
          <w:sz w:val="20"/>
          <w:szCs w:val="21"/>
        </w:rPr>
      </w:pPr>
    </w:p>
    <w:p>
      <w:pPr>
        <w:widowControl/>
        <w:snapToGrid w:val="0"/>
        <w:spacing w:line="380" w:lineRule="atLeast"/>
        <w:textAlignment w:val="baseline"/>
        <w:rPr>
          <w:rFonts w:hint="eastAsia" w:ascii="黑体" w:hAnsi="黑体" w:eastAsia="黑体" w:cs="黑体"/>
          <w:kern w:val="0"/>
          <w:sz w:val="32"/>
          <w:szCs w:val="32"/>
        </w:rPr>
      </w:pPr>
    </w:p>
    <w:p>
      <w:pPr>
        <w:widowControl/>
        <w:snapToGrid w:val="0"/>
        <w:spacing w:line="380" w:lineRule="atLeast"/>
        <w:textAlignment w:val="baseline"/>
        <w:rPr>
          <w:rFonts w:ascii="宋体" w:hAnsi="宋体" w:cs="宋体"/>
          <w:kern w:val="0"/>
          <w:sz w:val="20"/>
          <w:szCs w:val="21"/>
        </w:rPr>
      </w:pPr>
    </w:p>
    <w:p>
      <w:pPr>
        <w:widowControl/>
        <w:snapToGrid w:val="0"/>
        <w:spacing w:line="380" w:lineRule="atLeast"/>
        <w:textAlignment w:val="baseline"/>
        <w:rPr>
          <w:rFonts w:ascii="宋体" w:hAnsi="宋体" w:cs="宋体"/>
          <w:kern w:val="0"/>
          <w:sz w:val="20"/>
          <w:szCs w:val="21"/>
        </w:rPr>
      </w:pPr>
    </w:p>
    <w:p>
      <w:pPr>
        <w:widowControl/>
        <w:snapToGrid w:val="0"/>
        <w:spacing w:line="380" w:lineRule="atLeast"/>
        <w:textAlignment w:val="baseline"/>
        <w:rPr>
          <w:rFonts w:ascii="宋体" w:hAnsi="宋体" w:cs="宋体"/>
          <w:kern w:val="0"/>
          <w:sz w:val="20"/>
          <w:szCs w:val="21"/>
        </w:rPr>
      </w:pPr>
    </w:p>
    <w:p>
      <w:pPr>
        <w:widowControl/>
        <w:snapToGrid w:val="0"/>
        <w:spacing w:line="380" w:lineRule="atLeast"/>
        <w:textAlignment w:val="baseline"/>
        <w:rPr>
          <w:rFonts w:ascii="宋体" w:hAnsi="宋体" w:cs="宋体"/>
          <w:kern w:val="0"/>
          <w:sz w:val="20"/>
          <w:szCs w:val="21"/>
        </w:rPr>
      </w:pPr>
    </w:p>
    <w:p>
      <w:pPr>
        <w:widowControl/>
        <w:snapToGrid w:val="0"/>
        <w:spacing w:line="380" w:lineRule="atLeast"/>
        <w:textAlignment w:val="baseline"/>
        <w:rPr>
          <w:rFonts w:ascii="宋体" w:hAnsi="宋体" w:cs="宋体"/>
          <w:kern w:val="0"/>
          <w:sz w:val="20"/>
          <w:szCs w:val="21"/>
        </w:rPr>
      </w:pPr>
    </w:p>
    <w:p>
      <w:pPr>
        <w:widowControl/>
        <w:snapToGrid w:val="0"/>
        <w:spacing w:line="380" w:lineRule="atLeast"/>
        <w:textAlignment w:val="baseline"/>
        <w:rPr>
          <w:rFonts w:ascii="宋体" w:hAnsi="宋体" w:cs="宋体"/>
          <w:kern w:val="0"/>
          <w:sz w:val="20"/>
          <w:szCs w:val="21"/>
        </w:rPr>
      </w:pPr>
    </w:p>
    <w:p>
      <w:pPr>
        <w:widowControl/>
        <w:snapToGrid w:val="0"/>
        <w:spacing w:line="380" w:lineRule="atLeast"/>
        <w:textAlignment w:val="baseline"/>
        <w:rPr>
          <w:rFonts w:ascii="宋体" w:hAnsi="宋体" w:cs="宋体"/>
          <w:kern w:val="0"/>
          <w:sz w:val="20"/>
          <w:szCs w:val="21"/>
        </w:rPr>
      </w:pPr>
    </w:p>
    <w:p>
      <w:pPr>
        <w:widowControl/>
        <w:snapToGrid w:val="0"/>
        <w:spacing w:line="380" w:lineRule="atLeast"/>
        <w:textAlignment w:val="baseline"/>
        <w:rPr>
          <w:rFonts w:ascii="宋体" w:hAnsi="宋体" w:cs="宋体"/>
          <w:kern w:val="0"/>
          <w:sz w:val="20"/>
          <w:szCs w:val="21"/>
        </w:rPr>
      </w:pPr>
    </w:p>
    <w:p>
      <w:pPr>
        <w:textAlignment w:val="baseline"/>
        <w:rPr>
          <w:sz w:val="20"/>
        </w:rPr>
      </w:pPr>
    </w:p>
    <w:p>
      <w:pPr>
        <w:textAlignment w:val="baseline"/>
        <w:rPr>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A7122"/>
    <w:multiLevelType w:val="singleLevel"/>
    <w:tmpl w:val="356A7122"/>
    <w:lvl w:ilvl="0" w:tentative="0">
      <w:start w:val="2"/>
      <w:numFmt w:val="decimal"/>
      <w:suff w:val="nothing"/>
      <w:lvlText w:val="（%1）"/>
      <w:lvlJc w:val="left"/>
    </w:lvl>
  </w:abstractNum>
  <w:abstractNum w:abstractNumId="1">
    <w:nsid w:val="4A13BA8E"/>
    <w:multiLevelType w:val="singleLevel"/>
    <w:tmpl w:val="4A13BA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B3"/>
    <w:rsid w:val="00003883"/>
    <w:rsid w:val="00031177"/>
    <w:rsid w:val="000514F4"/>
    <w:rsid w:val="00056CB9"/>
    <w:rsid w:val="00100469"/>
    <w:rsid w:val="0011055D"/>
    <w:rsid w:val="00116684"/>
    <w:rsid w:val="001350A2"/>
    <w:rsid w:val="00145FBA"/>
    <w:rsid w:val="00154D34"/>
    <w:rsid w:val="00157B13"/>
    <w:rsid w:val="0017552A"/>
    <w:rsid w:val="00184183"/>
    <w:rsid w:val="001863F7"/>
    <w:rsid w:val="00186FEB"/>
    <w:rsid w:val="00193CA0"/>
    <w:rsid w:val="001A156A"/>
    <w:rsid w:val="001E207D"/>
    <w:rsid w:val="001F62F0"/>
    <w:rsid w:val="001F6E18"/>
    <w:rsid w:val="00205401"/>
    <w:rsid w:val="00211C37"/>
    <w:rsid w:val="00232D97"/>
    <w:rsid w:val="00237BDB"/>
    <w:rsid w:val="0026241C"/>
    <w:rsid w:val="00274B54"/>
    <w:rsid w:val="00275C46"/>
    <w:rsid w:val="00283D4A"/>
    <w:rsid w:val="002D0EA5"/>
    <w:rsid w:val="003061A1"/>
    <w:rsid w:val="003617AF"/>
    <w:rsid w:val="003758EB"/>
    <w:rsid w:val="0038660B"/>
    <w:rsid w:val="003876BE"/>
    <w:rsid w:val="003D31F6"/>
    <w:rsid w:val="003F5997"/>
    <w:rsid w:val="00404EFF"/>
    <w:rsid w:val="004440EB"/>
    <w:rsid w:val="00454628"/>
    <w:rsid w:val="00454717"/>
    <w:rsid w:val="00463A1D"/>
    <w:rsid w:val="004752A0"/>
    <w:rsid w:val="004868EB"/>
    <w:rsid w:val="004B68D1"/>
    <w:rsid w:val="004D40B4"/>
    <w:rsid w:val="004F0E7F"/>
    <w:rsid w:val="004F2D3F"/>
    <w:rsid w:val="004F3DAC"/>
    <w:rsid w:val="004F4AFC"/>
    <w:rsid w:val="004F4C98"/>
    <w:rsid w:val="00524B7A"/>
    <w:rsid w:val="00545646"/>
    <w:rsid w:val="0055619E"/>
    <w:rsid w:val="0055674D"/>
    <w:rsid w:val="00587261"/>
    <w:rsid w:val="0059059B"/>
    <w:rsid w:val="0059134A"/>
    <w:rsid w:val="005A2BFB"/>
    <w:rsid w:val="005A59C4"/>
    <w:rsid w:val="005B068F"/>
    <w:rsid w:val="005D567F"/>
    <w:rsid w:val="006043C3"/>
    <w:rsid w:val="00635136"/>
    <w:rsid w:val="00636EB2"/>
    <w:rsid w:val="00682F3D"/>
    <w:rsid w:val="00682FA3"/>
    <w:rsid w:val="00694507"/>
    <w:rsid w:val="006A7A17"/>
    <w:rsid w:val="006B0FDA"/>
    <w:rsid w:val="006B3D6A"/>
    <w:rsid w:val="006C731B"/>
    <w:rsid w:val="006D3055"/>
    <w:rsid w:val="006E4932"/>
    <w:rsid w:val="0070428E"/>
    <w:rsid w:val="00723A97"/>
    <w:rsid w:val="00744D1E"/>
    <w:rsid w:val="00755CE7"/>
    <w:rsid w:val="00770503"/>
    <w:rsid w:val="007851BE"/>
    <w:rsid w:val="00794614"/>
    <w:rsid w:val="007A338C"/>
    <w:rsid w:val="007A7EF2"/>
    <w:rsid w:val="007C73BB"/>
    <w:rsid w:val="008005D0"/>
    <w:rsid w:val="008279D4"/>
    <w:rsid w:val="008439FA"/>
    <w:rsid w:val="00864894"/>
    <w:rsid w:val="00873654"/>
    <w:rsid w:val="00895D11"/>
    <w:rsid w:val="008B29EB"/>
    <w:rsid w:val="008C3094"/>
    <w:rsid w:val="008D22C5"/>
    <w:rsid w:val="008D7596"/>
    <w:rsid w:val="008E7C60"/>
    <w:rsid w:val="00903A88"/>
    <w:rsid w:val="0091535F"/>
    <w:rsid w:val="00921132"/>
    <w:rsid w:val="009673DD"/>
    <w:rsid w:val="00970CBB"/>
    <w:rsid w:val="009770B7"/>
    <w:rsid w:val="009B52A7"/>
    <w:rsid w:val="00A06A99"/>
    <w:rsid w:val="00A16188"/>
    <w:rsid w:val="00A536D9"/>
    <w:rsid w:val="00A62050"/>
    <w:rsid w:val="00A73AE3"/>
    <w:rsid w:val="00A74EBD"/>
    <w:rsid w:val="00AC04BB"/>
    <w:rsid w:val="00AD45CA"/>
    <w:rsid w:val="00AE1200"/>
    <w:rsid w:val="00AF0F46"/>
    <w:rsid w:val="00AF6D25"/>
    <w:rsid w:val="00B2332C"/>
    <w:rsid w:val="00B25080"/>
    <w:rsid w:val="00B33F4D"/>
    <w:rsid w:val="00B56D4F"/>
    <w:rsid w:val="00B74349"/>
    <w:rsid w:val="00BA4206"/>
    <w:rsid w:val="00BA5756"/>
    <w:rsid w:val="00BD09EA"/>
    <w:rsid w:val="00BD20DB"/>
    <w:rsid w:val="00BD7CFC"/>
    <w:rsid w:val="00BF4A6F"/>
    <w:rsid w:val="00C0311F"/>
    <w:rsid w:val="00C033FA"/>
    <w:rsid w:val="00C0367B"/>
    <w:rsid w:val="00C0751C"/>
    <w:rsid w:val="00C101D9"/>
    <w:rsid w:val="00C300FD"/>
    <w:rsid w:val="00C34DB7"/>
    <w:rsid w:val="00C5312A"/>
    <w:rsid w:val="00C82CD4"/>
    <w:rsid w:val="00C85A44"/>
    <w:rsid w:val="00C92A81"/>
    <w:rsid w:val="00C97FB1"/>
    <w:rsid w:val="00CA7EDA"/>
    <w:rsid w:val="00CC5178"/>
    <w:rsid w:val="00CE5A9C"/>
    <w:rsid w:val="00D03E3D"/>
    <w:rsid w:val="00D244A5"/>
    <w:rsid w:val="00D30892"/>
    <w:rsid w:val="00DA0B9D"/>
    <w:rsid w:val="00DC7C0C"/>
    <w:rsid w:val="00E056A3"/>
    <w:rsid w:val="00E235B3"/>
    <w:rsid w:val="00E41D94"/>
    <w:rsid w:val="00E6523A"/>
    <w:rsid w:val="00E67FE2"/>
    <w:rsid w:val="00E8002B"/>
    <w:rsid w:val="00E90A24"/>
    <w:rsid w:val="00EB73AF"/>
    <w:rsid w:val="00ED68B3"/>
    <w:rsid w:val="00EE0335"/>
    <w:rsid w:val="00EE2551"/>
    <w:rsid w:val="00EF723B"/>
    <w:rsid w:val="00F6730E"/>
    <w:rsid w:val="00F86858"/>
    <w:rsid w:val="00FA35F0"/>
    <w:rsid w:val="00FB0477"/>
    <w:rsid w:val="00FC7D2D"/>
    <w:rsid w:val="00FE16D9"/>
    <w:rsid w:val="00FE2D58"/>
    <w:rsid w:val="00FE73F3"/>
    <w:rsid w:val="045F623E"/>
    <w:rsid w:val="06444482"/>
    <w:rsid w:val="0672374B"/>
    <w:rsid w:val="13E253FA"/>
    <w:rsid w:val="143661A8"/>
    <w:rsid w:val="1C66605F"/>
    <w:rsid w:val="1D6C7DCF"/>
    <w:rsid w:val="25CD696A"/>
    <w:rsid w:val="25D5335A"/>
    <w:rsid w:val="2DF96B92"/>
    <w:rsid w:val="357F3048"/>
    <w:rsid w:val="36E140F2"/>
    <w:rsid w:val="4B0F0BCA"/>
    <w:rsid w:val="4F1538AD"/>
    <w:rsid w:val="520C6B31"/>
    <w:rsid w:val="5D0B2937"/>
    <w:rsid w:val="5E106805"/>
    <w:rsid w:val="5E24015E"/>
    <w:rsid w:val="643871BF"/>
    <w:rsid w:val="65D007E7"/>
    <w:rsid w:val="65ED4130"/>
    <w:rsid w:val="66314A65"/>
    <w:rsid w:val="7281683C"/>
    <w:rsid w:val="772846B8"/>
    <w:rsid w:val="7AD3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0"/>
    <w:rPr>
      <w:rFonts w:cs="Times New Roman"/>
      <w:kern w:val="2"/>
      <w:sz w:val="18"/>
      <w:szCs w:val="18"/>
    </w:rPr>
  </w:style>
  <w:style w:type="character" w:customStyle="1" w:styleId="11">
    <w:name w:val="页脚 Char"/>
    <w:basedOn w:val="8"/>
    <w:link w:val="4"/>
    <w:qFormat/>
    <w:uiPriority w:val="0"/>
    <w:rPr>
      <w:rFonts w:cs="Times New Roman"/>
      <w:kern w:val="2"/>
      <w:sz w:val="18"/>
      <w:szCs w:val="18"/>
    </w:rPr>
  </w:style>
  <w:style w:type="character" w:customStyle="1" w:styleId="12">
    <w:name w:val="未处理的提及1"/>
    <w:basedOn w:val="8"/>
    <w:semiHidden/>
    <w:unhideWhenUsed/>
    <w:qFormat/>
    <w:uiPriority w:val="99"/>
    <w:rPr>
      <w:color w:val="605E5C"/>
      <w:shd w:val="clear" w:color="auto" w:fill="E1DFDD"/>
    </w:rPr>
  </w:style>
  <w:style w:type="character" w:customStyle="1" w:styleId="13">
    <w:name w:val="批注框文本 Char"/>
    <w:basedOn w:val="8"/>
    <w:link w:val="3"/>
    <w:semiHidden/>
    <w:qFormat/>
    <w:uiPriority w:val="99"/>
    <w:rPr>
      <w:rFonts w:cs="Times New Roman"/>
      <w:kern w:val="2"/>
      <w:sz w:val="18"/>
      <w:szCs w:val="18"/>
    </w:rPr>
  </w:style>
  <w:style w:type="character" w:customStyle="1" w:styleId="14">
    <w:name w:val="日期 Char"/>
    <w:basedOn w:val="8"/>
    <w:link w:val="2"/>
    <w:semiHidden/>
    <w:qFormat/>
    <w:uiPriority w:val="99"/>
    <w:rPr>
      <w:rFonts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1580</Words>
  <Characters>9011</Characters>
  <Lines>75</Lines>
  <Paragraphs>21</Paragraphs>
  <TotalTime>22</TotalTime>
  <ScaleCrop>false</ScaleCrop>
  <LinksUpToDate>false</LinksUpToDate>
  <CharactersWithSpaces>10570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2021-05-05T04:52:00Z</dcterms:created>
  <dc:creator>Administrator</dc:creator>
  <cp:lastModifiedBy>邓宪宏</cp:lastModifiedBy>
  <cp:lastPrinted>2021-04-22T23:10:00Z</cp:lastPrinted>
  <dcterms:modified xsi:type="dcterms:W3CDTF">2021-05-07T05:26:35Z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4F4248C3F49E461FB25A48DC0E99277A</vt:lpwstr>
  </property>
</Properties>
</file>