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  <w:t>国家计委、财政部关于调整新版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  <w:t>因私护照收费标准的通知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auto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计价格[2000]293号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2000年3月21日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5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公安部: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你部《关于申请调整护照收费标准的函》(公境(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1510号)收悉。经研究，现函复如下: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ind w:firstLine="5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鉴于新版(97版)护照的印制质量、防伪性能及签发技术要求等较旧版(92版)护照均有提高，护照印刷、制作材料、签发设备及管理等费用也需相应增加的实际情况，同意新版护照收费标准，由现行的每本100元，调整到每本200元(包括印制、签发、管理以及新技术开发研究等各项费用)。因丢失要求补发护照收费加倍，每本400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ind w:firstLine="5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二、取消办理护照申请手续费。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ind w:firstLine="5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三、护照加页、合订、加注、延期的收费标准仍按《国家物价局、财政部关于调整出人境证件收费标准的复函)([1993]价费字164号)规定执行。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ind w:firstLine="5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四、除上述规定外，公安部门签发护照不得向申请者加收其他任何费用。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ind w:firstLine="5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各收费单位应到指定的价格主管部门办理收费许可证变更手续，并使用省级以上财政部门统一印制的收费票据。收费单位要严格执行规定的收费标准，不得擅自增加收费项目、扩大收费范围、提高或变相提高收费标准，自觉接受价格、财政部门的监督检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0" w:afterAutospacing="0" w:line="600" w:lineRule="exact"/>
        <w:ind w:firstLine="5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六、上述规定自2000年5月1日起执行。</w:t>
      </w:r>
    </w:p>
    <w:p>
      <w:pPr>
        <w:pStyle w:val="4"/>
        <w:spacing w:before="40" w:beforeAutospacing="0" w:after="0" w:afterAutospacing="0" w:line="300" w:lineRule="atLeast"/>
        <w:ind w:firstLine="52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69"/>
    <w:rsid w:val="002740D0"/>
    <w:rsid w:val="00DE5103"/>
    <w:rsid w:val="00E14369"/>
    <w:rsid w:val="2D7F2100"/>
    <w:rsid w:val="58442464"/>
    <w:rsid w:val="7B25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81</Words>
  <Characters>466</Characters>
  <Lines>3</Lines>
  <Paragraphs>1</Paragraphs>
  <TotalTime>5</TotalTime>
  <ScaleCrop>false</ScaleCrop>
  <LinksUpToDate>false</LinksUpToDate>
  <CharactersWithSpaces>546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2021-04-27T03:41:00Z</dcterms:created>
  <dc:creator>lenovo</dc:creator>
  <cp:lastModifiedBy>SystemAdmin</cp:lastModifiedBy>
  <dcterms:modified xsi:type="dcterms:W3CDTF">2021-09-10T09:39:11Z</dcterms:modified>
  <dc:title>国家计委、财政部关于调整新版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SaveFontToCloudKey">
    <vt:lpwstr>247183013_btnclosed</vt:lpwstr>
  </property>
</Properties>
</file>