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outlineLvl w:val="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新型储能项目申请表</w:t>
      </w:r>
    </w:p>
    <w:tbl>
      <w:tblPr>
        <w:tblStyle w:val="6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2603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"/>
              </w:rPr>
              <w:t>一、总体情况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7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项目地点</w:t>
            </w:r>
          </w:p>
        </w:tc>
        <w:tc>
          <w:tcPr>
            <w:tcW w:w="7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具体到乡（镇、街道）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投资方</w:t>
            </w:r>
          </w:p>
        </w:tc>
        <w:tc>
          <w:tcPr>
            <w:tcW w:w="7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拟投资金额</w:t>
            </w:r>
          </w:p>
        </w:tc>
        <w:tc>
          <w:tcPr>
            <w:tcW w:w="7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项目负责人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联系方式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"/>
              </w:rPr>
              <w:t>二、项目方案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储能方式</w:t>
            </w:r>
          </w:p>
        </w:tc>
        <w:tc>
          <w:tcPr>
            <w:tcW w:w="7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例如：磷酸铁锂、钠电池、飞轮储能等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储能容量</w:t>
            </w:r>
          </w:p>
        </w:tc>
        <w:tc>
          <w:tcPr>
            <w:tcW w:w="7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包括储能功率、储能容量、充电时间等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工程进度</w:t>
            </w:r>
          </w:p>
        </w:tc>
        <w:tc>
          <w:tcPr>
            <w:tcW w:w="7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 xml:space="preserve"> 目前进展情况、预计开工和建成时间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项目简介</w:t>
            </w:r>
          </w:p>
        </w:tc>
        <w:tc>
          <w:tcPr>
            <w:tcW w:w="7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项目概况介绍（500字以内）。对于电网侧储能需明确拟接入的电网电压等级、接入位置。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"/>
              </w:rPr>
              <w:t>三、前期工作进度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可研情况</w:t>
            </w:r>
          </w:p>
        </w:tc>
        <w:tc>
          <w:tcPr>
            <w:tcW w:w="7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可另附相关材料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用地情况</w:t>
            </w:r>
          </w:p>
        </w:tc>
        <w:tc>
          <w:tcPr>
            <w:tcW w:w="7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可另附相关材料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接入系统</w:t>
            </w:r>
          </w:p>
        </w:tc>
        <w:tc>
          <w:tcPr>
            <w:tcW w:w="7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可另附相关材料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备案情况</w:t>
            </w:r>
          </w:p>
        </w:tc>
        <w:tc>
          <w:tcPr>
            <w:tcW w:w="7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可另附相关材料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"/>
              </w:rPr>
              <w:t>四、其他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产业带动</w:t>
            </w:r>
          </w:p>
        </w:tc>
        <w:tc>
          <w:tcPr>
            <w:tcW w:w="7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带动当地或相关产业的情况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特色应用</w:t>
            </w:r>
          </w:p>
        </w:tc>
        <w:tc>
          <w:tcPr>
            <w:tcW w:w="71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新技术、新装备和新模式的应用情况、创新性成果及推广应用前景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  <w:jc w:val="center"/>
        </w:trPr>
        <w:tc>
          <w:tcPr>
            <w:tcW w:w="9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28"/>
                <w:szCs w:val="28"/>
                <w:lang w:val="en-US" w:eastAsia="zh-CN" w:bidi="ar"/>
              </w:rPr>
              <w:t>五、申报单位承诺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42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420" w:firstLineChars="20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本表填报的内容、提交的所有材料原件和复印件内容真实有效，如有任何虚假，受理机关可终止审核；如因虚假材料引致法律责任，概由申报单位承担。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1050" w:firstLineChars="50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申报单位（盖章）                  法定代表人（签字）</w:t>
            </w:r>
          </w:p>
        </w:tc>
      </w:tr>
    </w:tbl>
    <w:p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Times New Roman" w:hAnsi="Times New Roman" w:eastAsia="宋体" w:cs="Times New Roman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outlineLvl w:val="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汉仪楷体KW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_GBK">
    <w:altName w:val="苹方-简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F9F43"/>
    <w:rsid w:val="577F9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Normal (Web)"/>
    <w:basedOn w:val="1"/>
    <w:uiPriority w:val="0"/>
    <w:pPr>
      <w:spacing w:line="240" w:lineRule="auto"/>
    </w:pPr>
    <w:rPr>
      <w:rFonts w:ascii="Calibri" w:hAnsi="Calibri" w:eastAsia="宋体" w:cs="Times New Roman"/>
      <w:spacing w:val="0"/>
      <w:sz w:val="24"/>
      <w:szCs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列出段落3"/>
    <w:basedOn w:val="1"/>
    <w:qFormat/>
    <w:uiPriority w:val="0"/>
    <w:pPr>
      <w:keepNext w:val="0"/>
      <w:keepLines w:val="0"/>
      <w:widowControl/>
      <w:suppressLineNumbers w:val="0"/>
      <w:spacing w:before="120" w:beforeAutospacing="0" w:after="120" w:afterAutospacing="0" w:line="360" w:lineRule="auto"/>
      <w:ind w:left="720"/>
      <w:jc w:val="both"/>
    </w:pPr>
    <w:rPr>
      <w:rFonts w:hint="default" w:ascii="Calibri" w:hAnsi="Calibri" w:eastAsia="宋体" w:cs="Times New Roman"/>
      <w:spacing w:val="0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Office_1.2.0.1574_F1E327BC-269C-435d-A152-05C5408002CA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2022-02-11T14:15:00Z</dcterms:created>
  <dc:creator>chanvictor</dc:creator>
  <cp:lastModifiedBy>chanvictor</cp:lastModifiedBy>
  <dcterms:modified xsi:type="dcterms:W3CDTF">2022-02-11T14:15:46Z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2052-1.2.0.1574</vt:lpwstr>
  </property>
</Properties>
</file>