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66"/>
        <w:tblW w:w="14174" w:type="dxa"/>
        <w:tblLook w:val="04A0" w:firstRow="1" w:lastRow="0" w:firstColumn="1" w:lastColumn="0" w:noHBand="0" w:noVBand="1"/>
      </w:tblPr>
      <w:tblGrid>
        <w:gridCol w:w="779"/>
        <w:gridCol w:w="1756"/>
        <w:gridCol w:w="1339"/>
        <w:gridCol w:w="4283"/>
        <w:gridCol w:w="1874"/>
        <w:gridCol w:w="2551"/>
        <w:gridCol w:w="1592"/>
      </w:tblGrid>
      <w:tr w:rsidR="00F55F24" w:rsidTr="00F55F24">
        <w:trPr>
          <w:trHeight w:val="983"/>
        </w:trPr>
        <w:tc>
          <w:tcPr>
            <w:tcW w:w="779" w:type="dxa"/>
          </w:tcPr>
          <w:p w:rsidR="00F55F24" w:rsidRDefault="00F55F24" w:rsidP="008B5375">
            <w:pPr>
              <w:spacing w:line="72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756" w:type="dxa"/>
          </w:tcPr>
          <w:p w:rsidR="00F55F24" w:rsidRDefault="00B23EC8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检查任务编号</w:t>
            </w:r>
          </w:p>
        </w:tc>
        <w:tc>
          <w:tcPr>
            <w:tcW w:w="1339" w:type="dxa"/>
          </w:tcPr>
          <w:p w:rsidR="00F55F24" w:rsidRDefault="00F55F24" w:rsidP="004B2A65">
            <w:pPr>
              <w:spacing w:line="720" w:lineRule="auto"/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4283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1874" w:type="dxa"/>
          </w:tcPr>
          <w:p w:rsidR="00F55F24" w:rsidRDefault="00F55F24" w:rsidP="00F55F24">
            <w:pPr>
              <w:spacing w:line="720" w:lineRule="auto"/>
              <w:jc w:val="center"/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2551" w:type="dxa"/>
          </w:tcPr>
          <w:p w:rsidR="00F55F24" w:rsidRDefault="00F55F24" w:rsidP="00835308">
            <w:pPr>
              <w:spacing w:line="720" w:lineRule="auto"/>
              <w:jc w:val="center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592" w:type="dxa"/>
          </w:tcPr>
          <w:p w:rsidR="00F55F24" w:rsidRDefault="00F55F24" w:rsidP="00F55F24">
            <w:pPr>
              <w:spacing w:line="720" w:lineRule="auto"/>
            </w:pPr>
            <w:r>
              <w:rPr>
                <w:rFonts w:hint="eastAsia"/>
              </w:rPr>
              <w:t>检查部门</w:t>
            </w:r>
          </w:p>
        </w:tc>
      </w:tr>
      <w:tr w:rsidR="00F55F24" w:rsidTr="00F55F24">
        <w:trPr>
          <w:trHeight w:val="1975"/>
        </w:trPr>
        <w:tc>
          <w:tcPr>
            <w:tcW w:w="779" w:type="dxa"/>
          </w:tcPr>
          <w:p w:rsidR="00305917" w:rsidRDefault="00305917" w:rsidP="008B5375"/>
          <w:p w:rsidR="00305917" w:rsidRDefault="00305917" w:rsidP="008B5375"/>
          <w:p w:rsidR="00305917" w:rsidRDefault="00305917" w:rsidP="008B5375"/>
          <w:p w:rsidR="00F55F24" w:rsidRDefault="00F55F24" w:rsidP="00B07AB7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  <w:p w:rsidR="00F55F24" w:rsidRDefault="00F55F24" w:rsidP="00835308"/>
        </w:tc>
        <w:tc>
          <w:tcPr>
            <w:tcW w:w="1756" w:type="dxa"/>
          </w:tcPr>
          <w:p w:rsidR="00F55F24" w:rsidRDefault="00F55F24" w:rsidP="00835308">
            <w:r w:rsidRPr="00995387">
              <w:rPr>
                <w:rFonts w:hint="eastAsia"/>
              </w:rPr>
              <w:t>杭景环保抽查计划〔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〕</w:t>
            </w:r>
            <w:r w:rsidRPr="00995387">
              <w:rPr>
                <w:rFonts w:hint="eastAsia"/>
              </w:rPr>
              <w:t>1</w:t>
            </w:r>
            <w:r w:rsidRPr="00995387">
              <w:rPr>
                <w:rFonts w:hint="eastAsia"/>
              </w:rPr>
              <w:t>号</w:t>
            </w:r>
            <w:r w:rsidRPr="00995387">
              <w:rPr>
                <w:rFonts w:hint="eastAsia"/>
              </w:rPr>
              <w:t>-</w:t>
            </w:r>
            <w:r w:rsidRPr="00995387">
              <w:rPr>
                <w:rFonts w:hint="eastAsia"/>
              </w:rPr>
              <w:t>西湖风景名胜区</w:t>
            </w:r>
            <w:r w:rsidRPr="00995387">
              <w:rPr>
                <w:rFonts w:hint="eastAsia"/>
              </w:rPr>
              <w:t>2021</w:t>
            </w:r>
            <w:r w:rsidRPr="00995387">
              <w:rPr>
                <w:rFonts w:hint="eastAsia"/>
              </w:rPr>
              <w:t>年第一季度污染源日常环境监管“双随机”工作计划</w:t>
            </w:r>
          </w:p>
        </w:tc>
        <w:tc>
          <w:tcPr>
            <w:tcW w:w="1339" w:type="dxa"/>
          </w:tcPr>
          <w:p w:rsidR="00E44F1F" w:rsidRDefault="00E44F1F" w:rsidP="004B2A65"/>
          <w:p w:rsidR="00E44F1F" w:rsidRDefault="00E44F1F" w:rsidP="004B2A65">
            <w:bookmarkStart w:id="0" w:name="_GoBack"/>
            <w:bookmarkEnd w:id="0"/>
          </w:p>
          <w:p w:rsidR="00F55F24" w:rsidRDefault="00F55F24" w:rsidP="004B2A65">
            <w:r w:rsidRPr="00995387">
              <w:rPr>
                <w:rFonts w:hint="eastAsia"/>
              </w:rPr>
              <w:t>污染源日常环境监督管理</w:t>
            </w:r>
          </w:p>
        </w:tc>
        <w:tc>
          <w:tcPr>
            <w:tcW w:w="4283" w:type="dxa"/>
          </w:tcPr>
          <w:p w:rsidR="00F55F24" w:rsidRPr="008D0607" w:rsidRDefault="00F55F24" w:rsidP="008B5375">
            <w:r w:rsidRPr="008D0607">
              <w:t>杭州五康健康管理有限公司三台山路医疗门诊部</w:t>
            </w:r>
            <w:r w:rsidRPr="008D0607">
              <w:rPr>
                <w:rFonts w:hint="eastAsia"/>
              </w:rPr>
              <w:t xml:space="preserve"> </w:t>
            </w:r>
          </w:p>
          <w:p w:rsidR="00F55F24" w:rsidRDefault="00F55F24" w:rsidP="008B5375">
            <w:r w:rsidRPr="008D0607">
              <w:t>浙江隐居集团股份有限公司杭州玉皇山路分公司</w:t>
            </w:r>
          </w:p>
          <w:p w:rsidR="00F55F24" w:rsidRDefault="00F55F24" w:rsidP="008B5375">
            <w:r w:rsidRPr="008D0607">
              <w:t>浙江金拱门食品有限公司杭州北山街餐厅</w:t>
            </w:r>
          </w:p>
          <w:p w:rsidR="00F55F24" w:rsidRPr="008D0607" w:rsidRDefault="00F55F24" w:rsidP="008B5375">
            <w:r w:rsidRPr="008D0607">
              <w:t>杭州籍田餐饮管理有限公司</w:t>
            </w:r>
            <w:r w:rsidRPr="008D0607">
              <w:rPr>
                <w:rFonts w:hint="eastAsia"/>
              </w:rPr>
              <w:t xml:space="preserve">  </w:t>
            </w:r>
          </w:p>
          <w:p w:rsidR="00F55F24" w:rsidRPr="008D0607" w:rsidRDefault="00F55F24" w:rsidP="008B5375">
            <w:r w:rsidRPr="008D0607">
              <w:t>杭州静虑轩文化创意有限公司</w:t>
            </w:r>
            <w:r w:rsidRPr="008D0607">
              <w:rPr>
                <w:rFonts w:hint="eastAsia"/>
              </w:rPr>
              <w:t xml:space="preserve">  </w:t>
            </w:r>
          </w:p>
          <w:p w:rsidR="00F55F24" w:rsidRPr="008B5375" w:rsidRDefault="00F55F24" w:rsidP="00410303"/>
        </w:tc>
        <w:tc>
          <w:tcPr>
            <w:tcW w:w="1874" w:type="dxa"/>
          </w:tcPr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3C2F8F" w:rsidRDefault="003C2F8F" w:rsidP="00F55F24">
            <w:pPr>
              <w:jc w:val="center"/>
            </w:pPr>
          </w:p>
          <w:p w:rsidR="00F55F24" w:rsidRPr="008D0607" w:rsidRDefault="00F55F24" w:rsidP="00F55F24">
            <w:pPr>
              <w:jc w:val="center"/>
            </w:pPr>
            <w:r>
              <w:rPr>
                <w:rFonts w:hint="eastAsia"/>
              </w:rPr>
              <w:t>2021-3-31</w:t>
            </w:r>
          </w:p>
        </w:tc>
        <w:tc>
          <w:tcPr>
            <w:tcW w:w="2551" w:type="dxa"/>
          </w:tcPr>
          <w:p w:rsidR="00F55F24" w:rsidRPr="008D0607" w:rsidRDefault="00F55F24" w:rsidP="00410303">
            <w:r w:rsidRPr="008D0607">
              <w:t>浙江隐居集团股份有限公司杭州玉皇山路分公司</w:t>
            </w:r>
            <w:r w:rsidRPr="008D0607">
              <w:rPr>
                <w:rFonts w:hint="eastAsia"/>
              </w:rPr>
              <w:t xml:space="preserve"> </w:t>
            </w:r>
            <w:r w:rsidRPr="008D0607">
              <w:t>通过登记的住所（经营场所）无法联系</w:t>
            </w:r>
            <w:r>
              <w:rPr>
                <w:rFonts w:hint="eastAsia"/>
              </w:rPr>
              <w:t>，</w:t>
            </w:r>
            <w:r w:rsidRPr="008D0607">
              <w:t>杭州静虑轩文化创意有限公司临时性歇业</w:t>
            </w:r>
            <w:r>
              <w:rPr>
                <w:rFonts w:hint="eastAsia"/>
              </w:rPr>
              <w:t>，剩余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家未发现问题。</w:t>
            </w:r>
          </w:p>
          <w:p w:rsidR="00F55F24" w:rsidRPr="00410303" w:rsidRDefault="00F55F24" w:rsidP="00835308"/>
        </w:tc>
        <w:tc>
          <w:tcPr>
            <w:tcW w:w="1592" w:type="dxa"/>
          </w:tcPr>
          <w:p w:rsidR="00F55F24" w:rsidRDefault="00F55F24" w:rsidP="00CB6EB1">
            <w:pPr>
              <w:ind w:firstLineChars="50" w:firstLine="105"/>
            </w:pPr>
          </w:p>
          <w:p w:rsidR="00F55F24" w:rsidRDefault="00F55F24" w:rsidP="00CB6EB1">
            <w:pPr>
              <w:ind w:firstLineChars="50" w:firstLine="105"/>
            </w:pPr>
          </w:p>
          <w:p w:rsidR="00F55F24" w:rsidRPr="008D0607" w:rsidRDefault="00F55F24" w:rsidP="00F55F24">
            <w:r>
              <w:rPr>
                <w:rFonts w:hint="eastAsia"/>
              </w:rPr>
              <w:t>景区城管局</w:t>
            </w:r>
          </w:p>
        </w:tc>
      </w:tr>
    </w:tbl>
    <w:p w:rsidR="000F526A" w:rsidRDefault="000F526A" w:rsidP="00410303">
      <w:pPr>
        <w:jc w:val="center"/>
      </w:pPr>
    </w:p>
    <w:sectPr w:rsidR="000F526A" w:rsidSect="00835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0E" w:rsidRDefault="00D9300E" w:rsidP="0080204D">
      <w:r>
        <w:separator/>
      </w:r>
    </w:p>
  </w:endnote>
  <w:endnote w:type="continuationSeparator" w:id="0">
    <w:p w:rsidR="00D9300E" w:rsidRDefault="00D9300E" w:rsidP="008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0E" w:rsidRDefault="00D9300E" w:rsidP="0080204D">
      <w:r>
        <w:separator/>
      </w:r>
    </w:p>
  </w:footnote>
  <w:footnote w:type="continuationSeparator" w:id="0">
    <w:p w:rsidR="00D9300E" w:rsidRDefault="00D9300E" w:rsidP="0080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E"/>
    <w:rsid w:val="00041183"/>
    <w:rsid w:val="00052E57"/>
    <w:rsid w:val="000821D1"/>
    <w:rsid w:val="000A6128"/>
    <w:rsid w:val="000F526A"/>
    <w:rsid w:val="0010733E"/>
    <w:rsid w:val="001B63CF"/>
    <w:rsid w:val="001E58DC"/>
    <w:rsid w:val="001F5634"/>
    <w:rsid w:val="00237174"/>
    <w:rsid w:val="002506A6"/>
    <w:rsid w:val="00305917"/>
    <w:rsid w:val="0035467D"/>
    <w:rsid w:val="00371CBA"/>
    <w:rsid w:val="003C2F8F"/>
    <w:rsid w:val="003D078F"/>
    <w:rsid w:val="003F1582"/>
    <w:rsid w:val="003F4768"/>
    <w:rsid w:val="00410303"/>
    <w:rsid w:val="004177D1"/>
    <w:rsid w:val="004969F7"/>
    <w:rsid w:val="004B2A65"/>
    <w:rsid w:val="004C514B"/>
    <w:rsid w:val="00551423"/>
    <w:rsid w:val="005807CD"/>
    <w:rsid w:val="0058708E"/>
    <w:rsid w:val="0064539C"/>
    <w:rsid w:val="00727A27"/>
    <w:rsid w:val="007410B3"/>
    <w:rsid w:val="007A6FD6"/>
    <w:rsid w:val="007D57E4"/>
    <w:rsid w:val="0080204D"/>
    <w:rsid w:val="00835308"/>
    <w:rsid w:val="00852A72"/>
    <w:rsid w:val="00857CED"/>
    <w:rsid w:val="008B5375"/>
    <w:rsid w:val="008C24D6"/>
    <w:rsid w:val="008D0607"/>
    <w:rsid w:val="008F7AFA"/>
    <w:rsid w:val="00921BE7"/>
    <w:rsid w:val="00954B68"/>
    <w:rsid w:val="00980F5E"/>
    <w:rsid w:val="00995387"/>
    <w:rsid w:val="009F449A"/>
    <w:rsid w:val="00AD2FE3"/>
    <w:rsid w:val="00B07AB7"/>
    <w:rsid w:val="00B14968"/>
    <w:rsid w:val="00B23EC8"/>
    <w:rsid w:val="00BC3D34"/>
    <w:rsid w:val="00BE78E7"/>
    <w:rsid w:val="00C1422D"/>
    <w:rsid w:val="00CB6EB1"/>
    <w:rsid w:val="00CC3538"/>
    <w:rsid w:val="00CD489B"/>
    <w:rsid w:val="00CE2BD9"/>
    <w:rsid w:val="00D70A33"/>
    <w:rsid w:val="00D9300E"/>
    <w:rsid w:val="00E44F1F"/>
    <w:rsid w:val="00E84B5B"/>
    <w:rsid w:val="00EF3069"/>
    <w:rsid w:val="00F01007"/>
    <w:rsid w:val="00F01024"/>
    <w:rsid w:val="00F55F2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4D"/>
    <w:rPr>
      <w:sz w:val="18"/>
      <w:szCs w:val="18"/>
    </w:rPr>
  </w:style>
  <w:style w:type="table" w:styleId="a5">
    <w:name w:val="Table Grid"/>
    <w:basedOn w:val="a1"/>
    <w:uiPriority w:val="59"/>
    <w:rsid w:val="0080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68</cp:revision>
  <dcterms:created xsi:type="dcterms:W3CDTF">2021-12-13T02:28:00Z</dcterms:created>
  <dcterms:modified xsi:type="dcterms:W3CDTF">2021-12-15T06:36:00Z</dcterms:modified>
</cp:coreProperties>
</file>