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93" w:type="dxa"/>
        <w:tblLook w:val="04A0"/>
      </w:tblPr>
      <w:tblGrid>
        <w:gridCol w:w="656"/>
        <w:gridCol w:w="2145"/>
        <w:gridCol w:w="2403"/>
        <w:gridCol w:w="1096"/>
        <w:gridCol w:w="2025"/>
        <w:gridCol w:w="2490"/>
        <w:gridCol w:w="1110"/>
        <w:gridCol w:w="1995"/>
      </w:tblGrid>
      <w:tr w:rsidR="00FD5EE0" w:rsidTr="00401505">
        <w:trPr>
          <w:trHeight w:val="540"/>
        </w:trPr>
        <w:tc>
          <w:tcPr>
            <w:tcW w:w="139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/>
              </w:rPr>
              <w:t>附件：注销特种设备清单</w:t>
            </w:r>
          </w:p>
        </w:tc>
      </w:tr>
      <w:tr w:rsidR="00FD5EE0" w:rsidTr="00401505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设备名称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设备使用地点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设备注册代码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出厂编号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企业状态</w:t>
            </w:r>
          </w:p>
        </w:tc>
      </w:tr>
      <w:tr w:rsidR="00FD5EE0" w:rsidTr="00401505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多瑞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站餐饮服务有限公司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杭州市南山路101-7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杂物电梯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杭州市南山路101-7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3430Z0191200900001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90618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查无下落已被列入经营异常名录</w:t>
            </w:r>
          </w:p>
        </w:tc>
      </w:tr>
      <w:tr w:rsidR="00FD5EE0" w:rsidTr="00401505">
        <w:trPr>
          <w:trHeight w:val="1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青筑酒店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管理有限公司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杭州市西湖区西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溪国家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湿地公园百家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M5-1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电梯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杭州市天目山路518号西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溪国家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湿地公园-百家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上船码头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31303301062009060002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F8NX1534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查无下落已被列入经营异常名录</w:t>
            </w:r>
          </w:p>
        </w:tc>
      </w:tr>
      <w:tr w:rsidR="00FD5EE0" w:rsidTr="00401505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杭州钱王美庐餐饮管理有限公司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杭州市南山路101-1-2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无机房客梯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杭州市南山路101-1-2号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3110Z0191200500001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F8NJ4427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E0" w:rsidRDefault="00FD5EE0" w:rsidP="0040150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已注销</w:t>
            </w:r>
          </w:p>
        </w:tc>
      </w:tr>
    </w:tbl>
    <w:p w:rsidR="00FD5EE0" w:rsidRDefault="00FD5EE0" w:rsidP="00FD5EE0">
      <w:pPr>
        <w:jc w:val="right"/>
        <w:rPr>
          <w:rFonts w:ascii="宋体" w:eastAsia="宋体" w:hAnsi="宋体" w:cs="宋体"/>
          <w:sz w:val="32"/>
          <w:szCs w:val="32"/>
        </w:rPr>
      </w:pPr>
    </w:p>
    <w:p w:rsidR="00F20949" w:rsidRDefault="00F20949"/>
    <w:sectPr w:rsidR="00F20949" w:rsidSect="00FA493F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5EE0"/>
    <w:rsid w:val="00F20949"/>
    <w:rsid w:val="00FD5EE0"/>
    <w:rsid w:val="00FF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E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dcterms:created xsi:type="dcterms:W3CDTF">2021-08-19T03:42:00Z</dcterms:created>
  <dcterms:modified xsi:type="dcterms:W3CDTF">2021-08-19T03:42:00Z</dcterms:modified>
</cp:coreProperties>
</file>