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</w:rPr>
        <w:t>杭州市物业管理优秀非住宅类项目</w:t>
      </w:r>
    </w:p>
    <w:p>
      <w:pPr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 w:cs="黑体"/>
          <w:b/>
          <w:bCs/>
          <w:sz w:val="52"/>
          <w:szCs w:val="52"/>
        </w:rPr>
        <w:t>达标申报表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100" w:firstLineChars="700"/>
        <w:rPr>
          <w:rFonts w:ascii="黑体" w:hAnsi="宋体" w:eastAsia="黑体" w:cs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</w:rPr>
        <w:t>项</w:t>
      </w:r>
      <w:r>
        <w:rPr>
          <w:rFonts w:ascii="黑体" w:hAnsi="宋体" w:eastAsia="黑体" w:cs="黑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30"/>
          <w:szCs w:val="30"/>
        </w:rPr>
        <w:t>目</w:t>
      </w:r>
      <w:r>
        <w:rPr>
          <w:sz w:val="28"/>
          <w:szCs w:val="28"/>
        </w:rPr>
        <w:t xml:space="preserve">  </w:t>
      </w:r>
      <w:r>
        <w:rPr>
          <w:rFonts w:hint="eastAsia" w:ascii="黑体" w:hAnsi="宋体" w:eastAsia="黑体" w:cs="黑体"/>
          <w:sz w:val="30"/>
          <w:szCs w:val="30"/>
        </w:rPr>
        <w:t>名</w:t>
      </w:r>
      <w:r>
        <w:rPr>
          <w:rFonts w:ascii="黑体" w:hAnsi="宋体" w:eastAsia="黑体" w:cs="黑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30"/>
          <w:szCs w:val="30"/>
        </w:rPr>
        <w:t>称：</w:t>
      </w:r>
      <w:r>
        <w:rPr>
          <w:rFonts w:ascii="黑体" w:hAnsi="宋体" w:eastAsia="黑体" w:cs="黑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申</w:t>
      </w:r>
      <w:r>
        <w:rPr>
          <w:rFonts w:ascii="黑体" w:hAnsi="宋体" w:eastAsia="黑体" w:cs="黑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30"/>
          <w:szCs w:val="30"/>
        </w:rPr>
        <w:t>报</w:t>
      </w:r>
      <w:r>
        <w:rPr>
          <w:rFonts w:ascii="黑体" w:hAnsi="宋体" w:eastAsia="黑体" w:cs="黑体"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sz w:val="30"/>
          <w:szCs w:val="30"/>
        </w:rPr>
        <w:t>日</w:t>
      </w:r>
      <w:r>
        <w:rPr>
          <w:rFonts w:ascii="黑体" w:hAnsi="宋体" w:eastAsia="黑体" w:cs="黑体"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sz w:val="30"/>
          <w:szCs w:val="30"/>
        </w:rPr>
        <w:t>期：</w:t>
      </w:r>
      <w:r>
        <w:rPr>
          <w:rFonts w:ascii="黑体" w:hAnsi="宋体" w:eastAsia="黑体" w:cs="黑体"/>
          <w:sz w:val="30"/>
          <w:szCs w:val="30"/>
          <w:u w:val="single"/>
        </w:rPr>
        <w:t xml:space="preserve">                </w:t>
      </w:r>
    </w:p>
    <w:p>
      <w:pPr>
        <w:ind w:firstLine="2100" w:firstLineChars="70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管理单位名称：</w:t>
      </w:r>
      <w:r>
        <w:rPr>
          <w:rFonts w:ascii="黑体" w:hAnsi="宋体" w:eastAsia="黑体" w:cs="黑体"/>
          <w:sz w:val="30"/>
          <w:szCs w:val="30"/>
          <w:u w:val="single"/>
        </w:rPr>
        <w:t xml:space="preserve">                </w:t>
      </w:r>
      <w:r>
        <w:rPr>
          <w:rFonts w:hint="eastAsia" w:ascii="黑体" w:hAnsi="宋体" w:eastAsia="黑体" w:cs="黑体"/>
          <w:sz w:val="30"/>
          <w:szCs w:val="30"/>
        </w:rPr>
        <w:t>（章）</w:t>
      </w:r>
    </w:p>
    <w:p>
      <w:pPr>
        <w:ind w:firstLine="570"/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说</w:t>
      </w:r>
      <w:r>
        <w:rPr>
          <w:rFonts w:ascii="黑体" w:hAnsi="宋体" w:eastAsia="黑体" w:cs="黑体"/>
          <w:sz w:val="32"/>
          <w:szCs w:val="32"/>
        </w:rPr>
        <w:t xml:space="preserve">    </w:t>
      </w:r>
      <w:r>
        <w:rPr>
          <w:rFonts w:hint="eastAsia" w:ascii="黑体" w:hAnsi="宋体" w:eastAsia="黑体" w:cs="黑体"/>
          <w:sz w:val="32"/>
          <w:szCs w:val="32"/>
        </w:rPr>
        <w:t>明</w:t>
      </w:r>
    </w:p>
    <w:p>
      <w:pPr>
        <w:jc w:val="center"/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一、本表由申报杭州市物业管理优秀非住宅类项目的管理单位、业主委员会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/物业管理委员会</w:t>
      </w:r>
      <w:bookmarkStart w:id="0" w:name="_GoBack"/>
      <w:bookmarkEnd w:id="0"/>
      <w:r>
        <w:rPr>
          <w:rFonts w:hint="eastAsia" w:ascii="黑体" w:hAnsi="宋体" w:eastAsia="黑体" w:cs="黑体"/>
          <w:sz w:val="28"/>
          <w:szCs w:val="28"/>
        </w:rPr>
        <w:t>和所在地的区、县（市）物业主管协会、社区居委会填写，一式三份；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二、表格内不敷填写，可另加附页；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三、应当如实填写，不得弄虚作假；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四、字迹要端正、清楚。</w:t>
      </w: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</w:rPr>
      </w:pPr>
    </w:p>
    <w:tbl>
      <w:tblPr>
        <w:tblStyle w:val="2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20"/>
        <w:gridCol w:w="374"/>
        <w:gridCol w:w="290"/>
        <w:gridCol w:w="802"/>
        <w:gridCol w:w="781"/>
        <w:gridCol w:w="850"/>
        <w:gridCol w:w="69"/>
        <w:gridCol w:w="598"/>
        <w:gridCol w:w="1302"/>
        <w:gridCol w:w="540"/>
        <w:gridCol w:w="56"/>
        <w:gridCol w:w="401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769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址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所属街道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所属社区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业主总人数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6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建筑物总面积（</w:t>
            </w:r>
            <w:r>
              <w:rPr>
                <w:rFonts w:ascii="宋体" w:hAnsi="宋体" w:cs="宋体"/>
                <w:sz w:val="28"/>
                <w:szCs w:val="28"/>
              </w:rPr>
              <w:t>m</w:t>
            </w:r>
            <w:r>
              <w:rPr>
                <w:rFonts w:ascii="宋体" w:hAnsi="宋体" w:cs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管理单位名称</w:t>
            </w:r>
          </w:p>
        </w:tc>
        <w:tc>
          <w:tcPr>
            <w:tcW w:w="769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经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理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项目主任（经理）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业主委员会成立时间</w:t>
            </w:r>
          </w:p>
        </w:tc>
        <w:tc>
          <w:tcPr>
            <w:tcW w:w="7698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业主委员会负责人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23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物业服务合同签订起止时间</w:t>
            </w:r>
          </w:p>
        </w:tc>
        <w:tc>
          <w:tcPr>
            <w:tcW w:w="526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项目交付时间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物业管理接管时间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6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项目入住或使用率（</w:t>
            </w:r>
            <w:r>
              <w:rPr>
                <w:rFonts w:ascii="宋体" w:hAnsi="宋体" w:cs="宋体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物业服务费标准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近三年物业服务费</w:t>
            </w:r>
          </w:p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收缴情况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年份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%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盈亏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年份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4" w:type="dxa"/>
            <w:vMerge w:val="restart"/>
            <w:vAlign w:val="center"/>
          </w:tcPr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概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述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自评总分</w:t>
            </w:r>
          </w:p>
        </w:tc>
        <w:tc>
          <w:tcPr>
            <w:tcW w:w="6115" w:type="dxa"/>
            <w:gridSpan w:val="8"/>
            <w:vAlign w:val="center"/>
          </w:tcPr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82" w:type="dxa"/>
            <w:gridSpan w:val="13"/>
            <w:vAlign w:val="center"/>
          </w:tcPr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本单位承诺该项目在前一年度或当年未受到任何部门的行政处罚。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914" w:type="dxa"/>
            <w:vMerge w:val="continue"/>
            <w:vAlign w:val="center"/>
          </w:tcPr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82" w:type="dxa"/>
            <w:gridSpan w:val="13"/>
            <w:vAlign w:val="center"/>
          </w:tcPr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7" w:hRule="atLeast"/>
          <w:jc w:val="center"/>
        </w:trPr>
        <w:tc>
          <w:tcPr>
            <w:tcW w:w="91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概</w:t>
            </w:r>
          </w:p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述</w:t>
            </w:r>
          </w:p>
        </w:tc>
        <w:tc>
          <w:tcPr>
            <w:tcW w:w="9582" w:type="dxa"/>
            <w:gridSpan w:val="13"/>
            <w:vAlign w:val="center"/>
          </w:tcPr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业主委员会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/物业管理委员会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pacing w:line="5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业主满意率（</w:t>
            </w:r>
            <w:r>
              <w:rPr>
                <w:rFonts w:ascii="宋体" w:hAnsi="宋体" w:cs="宋体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5196" w:type="dxa"/>
            <w:gridSpan w:val="6"/>
            <w:vAlign w:val="center"/>
          </w:tcPr>
          <w:p>
            <w:pPr>
              <w:spacing w:line="5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134" w:type="dxa"/>
            <w:gridSpan w:val="2"/>
            <w:vMerge w:val="continue"/>
            <w:vAlign w:val="center"/>
          </w:tcPr>
          <w:p>
            <w:pPr>
              <w:spacing w:line="4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签字（章）：</w:t>
            </w:r>
          </w:p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社区居委会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签字（章）：</w:t>
            </w:r>
          </w:p>
          <w:p>
            <w:pPr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3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区、县（市）</w:t>
            </w:r>
          </w:p>
          <w:p>
            <w:pPr>
              <w:spacing w:line="48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物业管理协会</w:t>
            </w:r>
          </w:p>
          <w:p>
            <w:pPr>
              <w:spacing w:line="48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（工作片会）</w:t>
            </w:r>
          </w:p>
          <w:p>
            <w:pPr>
              <w:spacing w:line="48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预评预验意见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pacing w:line="50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预评预验总分</w:t>
            </w:r>
          </w:p>
        </w:tc>
        <w:tc>
          <w:tcPr>
            <w:tcW w:w="5196" w:type="dxa"/>
            <w:gridSpan w:val="6"/>
            <w:vAlign w:val="center"/>
          </w:tcPr>
          <w:p>
            <w:pPr>
              <w:spacing w:line="50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34" w:type="dxa"/>
            <w:gridSpan w:val="2"/>
            <w:vMerge w:val="continue"/>
            <w:vAlign w:val="center"/>
          </w:tcPr>
          <w:p>
            <w:pPr>
              <w:ind w:left="-420" w:leftChars="-200" w:firstLine="420" w:firstLineChars="150"/>
              <w:jc w:val="center"/>
              <w:rPr>
                <w:sz w:val="28"/>
                <w:szCs w:val="28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spacing w:line="50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经查未发现该申报项目在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前一年度或当年</w:t>
            </w:r>
            <w:r>
              <w:rPr>
                <w:rFonts w:hint="eastAsia" w:ascii="宋体" w:hAnsi="宋体" w:cs="宋体"/>
                <w:sz w:val="28"/>
                <w:szCs w:val="28"/>
              </w:rPr>
              <w:t>被相关部门行政处罚。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2134" w:type="dxa"/>
            <w:gridSpan w:val="2"/>
            <w:vMerge w:val="continue"/>
            <w:vAlign w:val="center"/>
          </w:tcPr>
          <w:p>
            <w:pPr>
              <w:ind w:left="-420" w:leftChars="-200" w:firstLine="450" w:firstLineChars="150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签字（章）：</w:t>
            </w:r>
          </w:p>
          <w:p>
            <w:pPr>
              <w:ind w:left="-420" w:leftChars="-200" w:firstLine="420" w:firstLineChars="15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杭州市物业管理协会考评验收意见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签字（章）：</w:t>
            </w:r>
          </w:p>
          <w:p>
            <w:pPr>
              <w:ind w:left="-420" w:leftChars="-200" w:firstLine="420" w:firstLineChars="150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spacing w:line="540" w:lineRule="exact"/>
              <w:ind w:left="-420" w:leftChars="-200" w:firstLine="420" w:firstLineChars="1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spacing w:line="540" w:lineRule="exact"/>
              <w:ind w:left="-420" w:leftChars="-200" w:firstLine="450" w:firstLineChars="150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24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5</w:t>
    </w:r>
    <w:r>
      <w:rPr>
        <w:kern w:val="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WM4YTFkNzBjMDA2YjZkMDE2YmZiNTllYzdhZWQifQ=="/>
  </w:docVars>
  <w:rsids>
    <w:rsidRoot w:val="531E4ACD"/>
    <w:rsid w:val="001E3F00"/>
    <w:rsid w:val="005518EA"/>
    <w:rsid w:val="007815FD"/>
    <w:rsid w:val="00BA091B"/>
    <w:rsid w:val="00CE46DD"/>
    <w:rsid w:val="00D57FD5"/>
    <w:rsid w:val="00E64D56"/>
    <w:rsid w:val="0ABA73A6"/>
    <w:rsid w:val="10551ED4"/>
    <w:rsid w:val="440409C5"/>
    <w:rsid w:val="531E4ACD"/>
    <w:rsid w:val="5DCC55E1"/>
    <w:rsid w:val="69EA0FD8"/>
    <w:rsid w:val="7AC21E4B"/>
    <w:rsid w:val="7F5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492</Words>
  <Characters>493</Characters>
  <Lines>0</Lines>
  <Paragraphs>0</Paragraphs>
  <TotalTime>23</TotalTime>
  <ScaleCrop>false</ScaleCrop>
  <LinksUpToDate>false</LinksUpToDate>
  <CharactersWithSpaces>726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2020-05-13T07:54:00Z</dcterms:created>
  <dc:creator>ASUS</dc:creator>
  <cp:lastModifiedBy>sln</cp:lastModifiedBy>
  <dcterms:modified xsi:type="dcterms:W3CDTF">2022-05-18T00:37:38Z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290E6B16158D480D976DEB2FE3105583</vt:lpwstr>
  </property>
</Properties>
</file>