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492" w:rsidRDefault="00C66492">
      <w:pPr>
        <w:jc w:val="center"/>
        <w:rPr>
          <w:rFonts w:cs="Calibri"/>
          <w:kern w:val="0"/>
          <w:szCs w:val="21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第十三届全国学生运动会网球竞赛方案</w:t>
      </w: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一、竞赛日期与地点</w:t>
      </w:r>
    </w:p>
    <w:p w:rsidR="00C66492" w:rsidRDefault="00C66492">
      <w:pPr>
        <w:widowControl/>
        <w:ind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9"/>
          <w:attr w:name="Year" w:val="2017"/>
        </w:smartTagPr>
        <w:r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2017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年</w:t>
        </w:r>
        <w:r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9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月</w:t>
        </w:r>
        <w:r>
          <w:rPr>
            <w:rFonts w:ascii="仿宋" w:eastAsia="仿宋" w:hAnsi="仿宋" w:cs="仿宋"/>
            <w:color w:val="000000"/>
            <w:sz w:val="32"/>
            <w:szCs w:val="32"/>
          </w:rPr>
          <w:t>5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日</w:t>
        </w:r>
      </w:smartTag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至</w:t>
      </w:r>
      <w:r>
        <w:rPr>
          <w:rFonts w:ascii="仿宋" w:eastAsia="仿宋" w:hAnsi="仿宋" w:cs="仿宋"/>
          <w:color w:val="000000"/>
          <w:sz w:val="32"/>
          <w:szCs w:val="32"/>
        </w:rPr>
        <w:t>13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日在浙江大学紫金港校区和浙江交通职业技术学院举行。</w:t>
      </w: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二、竞赛项目</w:t>
      </w:r>
    </w:p>
    <w:p w:rsidR="00C66492" w:rsidRDefault="00C66492">
      <w:pPr>
        <w:widowControl/>
        <w:ind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大学组：男子团体、女子团体、男子单打、女子单打、男子双打、女子双打、混合双打。</w:t>
      </w: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三、参赛人数</w:t>
      </w:r>
    </w:p>
    <w:p w:rsidR="00C66492" w:rsidRDefault="00C66492">
      <w:pPr>
        <w:widowControl/>
        <w:spacing w:line="360" w:lineRule="auto"/>
        <w:ind w:firstLine="640"/>
        <w:rPr>
          <w:rFonts w:ascii="Times New Roman" w:hAnsi="Times New Roman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网球大学组直接进行决赛阶段比赛，大学组参赛运动员理论人数</w:t>
      </w:r>
      <w:r>
        <w:rPr>
          <w:rFonts w:ascii="仿宋" w:eastAsia="仿宋" w:hAnsi="仿宋" w:cs="仿宋"/>
          <w:kern w:val="0"/>
          <w:sz w:val="32"/>
          <w:szCs w:val="32"/>
        </w:rPr>
        <w:t>340</w:t>
      </w:r>
      <w:r>
        <w:rPr>
          <w:rFonts w:ascii="仿宋" w:eastAsia="仿宋" w:hAnsi="仿宋" w:cs="仿宋" w:hint="eastAsia"/>
          <w:kern w:val="0"/>
          <w:sz w:val="32"/>
          <w:szCs w:val="32"/>
        </w:rPr>
        <w:t>人。</w:t>
      </w: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四、竞赛办法</w:t>
      </w:r>
    </w:p>
    <w:p w:rsidR="00C66492" w:rsidRDefault="00C66492" w:rsidP="00402DFB">
      <w:pPr>
        <w:widowControl/>
        <w:spacing w:line="360" w:lineRule="auto"/>
        <w:ind w:firstLineChars="200" w:firstLine="3168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kern w:val="0"/>
          <w:sz w:val="32"/>
          <w:szCs w:val="32"/>
        </w:rPr>
        <w:t>执行中国网球协会审定的网球最新竞赛规则。</w:t>
      </w:r>
    </w:p>
    <w:p w:rsidR="00C66492" w:rsidRDefault="00C66492" w:rsidP="00402DFB">
      <w:pPr>
        <w:widowControl/>
        <w:spacing w:line="360" w:lineRule="auto"/>
        <w:ind w:firstLineChars="200" w:firstLine="31680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kern w:val="0"/>
          <w:sz w:val="32"/>
          <w:szCs w:val="32"/>
        </w:rPr>
        <w:t>网球决赛阶段先进行团体比赛，后进行单项比赛。团体竞赛时间安排</w:t>
      </w:r>
      <w:r>
        <w:rPr>
          <w:rFonts w:ascii="仿宋" w:eastAsia="仿宋" w:hAnsi="仿宋" w:cs="仿宋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kern w:val="0"/>
          <w:sz w:val="32"/>
          <w:szCs w:val="32"/>
        </w:rPr>
        <w:t>天</w:t>
      </w:r>
      <w:r>
        <w:rPr>
          <w:rFonts w:ascii="仿宋" w:eastAsia="仿宋" w:hAnsi="仿宋" w:cs="仿宋"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kern w:val="0"/>
          <w:sz w:val="32"/>
          <w:szCs w:val="32"/>
        </w:rPr>
        <w:t>中间休整</w:t>
      </w:r>
      <w:r>
        <w:rPr>
          <w:rFonts w:ascii="仿宋" w:eastAsia="仿宋" w:hAnsi="仿宋" w:cs="仿宋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kern w:val="0"/>
          <w:sz w:val="32"/>
          <w:szCs w:val="32"/>
        </w:rPr>
        <w:t>天，单项比赛进行</w:t>
      </w:r>
      <w:r>
        <w:rPr>
          <w:rFonts w:ascii="仿宋" w:eastAsia="仿宋" w:hAnsi="仿宋" w:cs="仿宋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kern w:val="0"/>
          <w:sz w:val="32"/>
          <w:szCs w:val="32"/>
        </w:rPr>
        <w:t>天。</w:t>
      </w:r>
    </w:p>
    <w:p w:rsidR="00C66492" w:rsidRDefault="00C66492" w:rsidP="00402DFB">
      <w:pPr>
        <w:widowControl/>
        <w:spacing w:line="360" w:lineRule="auto"/>
        <w:ind w:firstLineChars="200" w:firstLine="3168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（三）</w:t>
      </w:r>
      <w:r>
        <w:rPr>
          <w:rFonts w:ascii="仿宋" w:eastAsia="仿宋" w:hAnsi="仿宋" w:cs="仿宋" w:hint="eastAsia"/>
          <w:sz w:val="32"/>
          <w:szCs w:val="32"/>
        </w:rPr>
        <w:t>团体比赛分两个阶段进行，第一阶段采用分组循环赛，第二阶段进行淘汰赛及附加赛。所有单项比赛均采用淘汰赛及附加赛。</w:t>
      </w: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五、竞赛日程</w:t>
      </w:r>
    </w:p>
    <w:p w:rsidR="00C66492" w:rsidRDefault="00C66492" w:rsidP="00402DFB">
      <w:pPr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第十三届全国学生运动会竞赛时间</w:t>
      </w:r>
      <w:r>
        <w:rPr>
          <w:rFonts w:ascii="仿宋" w:eastAsia="仿宋" w:hAnsi="仿宋" w:cs="仿宋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天。</w:t>
      </w:r>
    </w:p>
    <w:p w:rsidR="00C66492" w:rsidRDefault="00C66492" w:rsidP="00402DFB">
      <w:pPr>
        <w:ind w:firstLineChars="200" w:firstLine="3168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kern w:val="0"/>
          <w:sz w:val="32"/>
          <w:szCs w:val="32"/>
        </w:rPr>
        <w:t>网球比赛时间安排表</w:t>
      </w:r>
    </w:p>
    <w:p w:rsidR="00C66492" w:rsidRDefault="00C66492">
      <w:pPr>
        <w:rPr>
          <w:rFonts w:ascii="黑体" w:eastAsia="黑体" w:hAnsi="黑体"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C66492" w:rsidRPr="00256811" w:rsidTr="00256811">
        <w:tc>
          <w:tcPr>
            <w:tcW w:w="896" w:type="dxa"/>
            <w:gridSpan w:val="2"/>
            <w:vMerge w:val="restart"/>
            <w:tcBorders>
              <w:tl2br w:val="single" w:sz="4" w:space="0" w:color="auto"/>
            </w:tcBorders>
          </w:tcPr>
          <w:p w:rsidR="00C66492" w:rsidRPr="00256811" w:rsidRDefault="00C66492">
            <w:pPr>
              <w:rPr>
                <w:rFonts w:ascii="仿宋" w:eastAsia="仿宋" w:hAnsi="仿宋"/>
                <w:sz w:val="28"/>
                <w:szCs w:val="28"/>
              </w:rPr>
            </w:pPr>
            <w:r w:rsidRPr="00256811"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  <w:p w:rsidR="00C66492" w:rsidRPr="00256811" w:rsidRDefault="00C66492">
            <w:pPr>
              <w:rPr>
                <w:rFonts w:ascii="仿宋" w:eastAsia="仿宋" w:hAnsi="仿宋"/>
                <w:sz w:val="18"/>
                <w:szCs w:val="18"/>
              </w:rPr>
            </w:pPr>
            <w:r w:rsidRPr="00256811">
              <w:rPr>
                <w:rFonts w:ascii="仿宋" w:eastAsia="仿宋" w:hAnsi="仿宋"/>
                <w:sz w:val="18"/>
                <w:szCs w:val="18"/>
              </w:rPr>
              <w:t xml:space="preserve">    </w:t>
            </w:r>
            <w:r w:rsidRPr="00256811">
              <w:rPr>
                <w:rFonts w:ascii="仿宋" w:eastAsia="仿宋" w:hAnsi="仿宋" w:hint="eastAsia"/>
                <w:sz w:val="18"/>
                <w:szCs w:val="18"/>
              </w:rPr>
              <w:t>期</w:t>
            </w:r>
          </w:p>
          <w:p w:rsidR="00C66492" w:rsidRPr="00256811" w:rsidRDefault="00C66492">
            <w:pPr>
              <w:rPr>
                <w:rFonts w:ascii="仿宋" w:eastAsia="仿宋" w:hAnsi="仿宋"/>
                <w:sz w:val="18"/>
                <w:szCs w:val="18"/>
              </w:rPr>
            </w:pPr>
            <w:r w:rsidRPr="00256811">
              <w:rPr>
                <w:rFonts w:ascii="仿宋" w:eastAsia="仿宋" w:hAnsi="仿宋" w:hint="eastAsia"/>
                <w:sz w:val="18"/>
                <w:szCs w:val="18"/>
              </w:rPr>
              <w:t>组</w:t>
            </w:r>
          </w:p>
          <w:p w:rsidR="00C66492" w:rsidRPr="00256811" w:rsidRDefault="00C66492">
            <w:pPr>
              <w:rPr>
                <w:rFonts w:ascii="仿宋" w:eastAsia="仿宋" w:hAnsi="仿宋"/>
                <w:sz w:val="18"/>
                <w:szCs w:val="18"/>
              </w:rPr>
            </w:pPr>
            <w:r w:rsidRPr="00256811">
              <w:rPr>
                <w:rFonts w:ascii="仿宋" w:eastAsia="仿宋" w:hAnsi="仿宋" w:hint="eastAsia"/>
                <w:sz w:val="18"/>
                <w:szCs w:val="18"/>
              </w:rPr>
              <w:t>别</w:t>
            </w:r>
          </w:p>
        </w:tc>
        <w:tc>
          <w:tcPr>
            <w:tcW w:w="7626" w:type="dxa"/>
            <w:gridSpan w:val="17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 w:val="24"/>
              </w:rPr>
            </w:pPr>
            <w:r w:rsidRPr="00256811">
              <w:rPr>
                <w:rFonts w:ascii="仿宋" w:eastAsia="仿宋" w:hAnsi="仿宋" w:hint="eastAsia"/>
                <w:sz w:val="24"/>
              </w:rPr>
              <w:t>九</w:t>
            </w:r>
            <w:r w:rsidRPr="00256811">
              <w:rPr>
                <w:rFonts w:ascii="仿宋" w:eastAsia="仿宋" w:hAnsi="仿宋"/>
                <w:sz w:val="24"/>
              </w:rPr>
              <w:t xml:space="preserve">  </w:t>
            </w:r>
            <w:r w:rsidRPr="00256811">
              <w:rPr>
                <w:rFonts w:ascii="仿宋" w:eastAsia="仿宋" w:hAnsi="仿宋" w:hint="eastAsia"/>
                <w:sz w:val="24"/>
              </w:rPr>
              <w:t>月</w:t>
            </w:r>
          </w:p>
        </w:tc>
      </w:tr>
      <w:tr w:rsidR="00C66492" w:rsidRPr="00256811" w:rsidTr="00256811">
        <w:tc>
          <w:tcPr>
            <w:tcW w:w="896" w:type="dxa"/>
            <w:gridSpan w:val="2"/>
            <w:vMerge/>
          </w:tcPr>
          <w:p w:rsidR="00C66492" w:rsidRPr="00256811" w:rsidRDefault="00C6649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10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11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12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13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14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/>
                <w:szCs w:val="21"/>
              </w:rPr>
              <w:t>17</w:t>
            </w:r>
          </w:p>
        </w:tc>
      </w:tr>
      <w:tr w:rsidR="00C66492" w:rsidRPr="00256811" w:rsidTr="00256811">
        <w:trPr>
          <w:trHeight w:val="749"/>
        </w:trPr>
        <w:tc>
          <w:tcPr>
            <w:tcW w:w="896" w:type="dxa"/>
            <w:gridSpan w:val="2"/>
            <w:vMerge/>
          </w:tcPr>
          <w:p w:rsidR="00C66492" w:rsidRPr="00256811" w:rsidRDefault="00C6649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周日</w:t>
            </w:r>
          </w:p>
        </w:tc>
      </w:tr>
      <w:tr w:rsidR="00C66492" w:rsidRPr="00256811" w:rsidTr="00256811">
        <w:tc>
          <w:tcPr>
            <w:tcW w:w="448" w:type="dxa"/>
            <w:vMerge w:val="restart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大学</w:t>
            </w:r>
          </w:p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组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  <w:highlight w:val="lightGray"/>
              </w:rPr>
            </w:pPr>
            <w:r w:rsidRPr="00256811">
              <w:rPr>
                <w:rFonts w:ascii="Times New Roman" w:hAnsi="Times New Roman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  <w:highlight w:val="lightGray"/>
              </w:rPr>
            </w:pP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66492" w:rsidRPr="00256811" w:rsidTr="00256811">
        <w:tc>
          <w:tcPr>
            <w:tcW w:w="448" w:type="dxa"/>
            <w:vMerge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  <w:highlight w:val="lightGray"/>
              </w:rPr>
            </w:pPr>
            <w:r w:rsidRPr="00256811">
              <w:rPr>
                <w:rFonts w:ascii="Times New Roman" w:hAnsi="Times New Roman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  <w:r w:rsidRPr="00256811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C66492" w:rsidRPr="00256811" w:rsidRDefault="00C66492" w:rsidP="0025681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C66492" w:rsidRDefault="00C66492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注：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04</w:t>
      </w:r>
      <w:r>
        <w:rPr>
          <w:rFonts w:ascii="仿宋" w:eastAsia="仿宋" w:hAnsi="仿宋" w:hint="eastAsia"/>
          <w:b/>
          <w:sz w:val="28"/>
          <w:szCs w:val="28"/>
        </w:rPr>
        <w:t>日开幕式，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16</w:t>
      </w:r>
      <w:r>
        <w:rPr>
          <w:rFonts w:ascii="仿宋" w:eastAsia="仿宋" w:hAnsi="仿宋" w:hint="eastAsia"/>
          <w:b/>
          <w:sz w:val="28"/>
          <w:szCs w:val="28"/>
        </w:rPr>
        <w:t>日闭幕式，</w:t>
      </w:r>
      <w:r>
        <w:rPr>
          <w:rFonts w:ascii="仿宋" w:eastAsia="仿宋" w:hAnsi="仿宋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17</w:t>
      </w:r>
      <w:r>
        <w:rPr>
          <w:rFonts w:ascii="仿宋" w:eastAsia="仿宋" w:hAnsi="仿宋" w:hint="eastAsia"/>
          <w:b/>
          <w:sz w:val="28"/>
          <w:szCs w:val="28"/>
        </w:rPr>
        <w:t>日离会。</w:t>
      </w: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六、竞赛场地</w:t>
      </w:r>
    </w:p>
    <w:p w:rsidR="00C66492" w:rsidRDefault="00C66492" w:rsidP="00402DFB">
      <w:pPr>
        <w:widowControl/>
        <w:ind w:firstLineChars="200" w:firstLine="3168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浙江大学紫金港校区网球场</w:t>
      </w:r>
      <w:r>
        <w:rPr>
          <w:rFonts w:ascii="仿宋" w:eastAsia="仿宋" w:hAnsi="仿宋" w:cs="仿宋" w:hint="eastAsia"/>
          <w:kern w:val="0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浙江交通职业技术学院网球场。</w:t>
      </w: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七、仲裁委员会、裁判员与志愿者</w:t>
      </w:r>
    </w:p>
    <w:p w:rsidR="00C66492" w:rsidRDefault="00C66492" w:rsidP="00402DFB">
      <w:pPr>
        <w:tabs>
          <w:tab w:val="left" w:pos="7115"/>
        </w:tabs>
        <w:ind w:firstLineChars="200" w:firstLine="3168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（一）仲裁委员会、裁判员</w:t>
      </w:r>
    </w:p>
    <w:p w:rsidR="00C66492" w:rsidRDefault="00C66492">
      <w:p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．仲裁、技术代表、裁判长、裁判员，于赛前三天报到。</w:t>
      </w:r>
    </w:p>
    <w:p w:rsidR="00C66492" w:rsidRDefault="00C66492" w:rsidP="00402DFB">
      <w:pPr>
        <w:ind w:firstLineChars="200" w:firstLine="3168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．参赛运动员、领队、教练员、志愿者，于赛前两天报到。</w:t>
      </w:r>
    </w:p>
    <w:p w:rsidR="00C66492" w:rsidRDefault="00C66492" w:rsidP="00402DFB">
      <w:pPr>
        <w:tabs>
          <w:tab w:val="left" w:pos="7115"/>
        </w:tabs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_GB2312" w:eastAsia="仿宋_GB2312" w:hAnsi="仿宋" w:hint="eastAsia"/>
          <w:sz w:val="32"/>
          <w:szCs w:val="32"/>
        </w:rPr>
        <w:t>中国大学生体育协会、中国中学生体育协会选派</w:t>
      </w:r>
      <w:r>
        <w:rPr>
          <w:rFonts w:ascii="仿宋" w:eastAsia="仿宋" w:hAnsi="仿宋" w:cs="仿宋"/>
          <w:sz w:val="32"/>
          <w:szCs w:val="32"/>
        </w:rPr>
        <w:t>35</w:t>
      </w:r>
      <w:r>
        <w:rPr>
          <w:rFonts w:ascii="仿宋" w:eastAsia="仿宋" w:hAnsi="仿宋" w:cs="仿宋" w:hint="eastAsia"/>
          <w:sz w:val="32"/>
          <w:szCs w:val="32"/>
        </w:rPr>
        <w:t>人：仲裁委员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人；裁判长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人、副裁判长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人、编排记录裁判长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人、裁判员</w:t>
      </w:r>
      <w:r>
        <w:rPr>
          <w:rFonts w:ascii="仿宋" w:eastAsia="仿宋" w:hAnsi="仿宋" w:cs="仿宋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C66492" w:rsidRDefault="00C66492" w:rsidP="00402DFB">
      <w:pPr>
        <w:tabs>
          <w:tab w:val="left" w:pos="7115"/>
        </w:tabs>
        <w:ind w:firstLineChars="150" w:firstLine="316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4.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浙江省大学生体育协会、浙江省中学生体育协会选派裁判</w:t>
      </w:r>
      <w:r>
        <w:rPr>
          <w:rFonts w:ascii="仿宋" w:eastAsia="仿宋" w:hAnsi="仿宋" w:cs="仿宋" w:hint="eastAsia"/>
          <w:sz w:val="32"/>
          <w:szCs w:val="32"/>
        </w:rPr>
        <w:t>员</w:t>
      </w:r>
      <w:r>
        <w:rPr>
          <w:rFonts w:ascii="仿宋" w:eastAsia="仿宋" w:hAnsi="仿宋" w:cs="仿宋"/>
          <w:sz w:val="32"/>
          <w:szCs w:val="32"/>
        </w:rPr>
        <w:t>35</w:t>
      </w:r>
      <w:r>
        <w:rPr>
          <w:rFonts w:ascii="仿宋" w:eastAsia="仿宋" w:hAnsi="仿宋" w:cs="仿宋" w:hint="eastAsia"/>
          <w:sz w:val="32"/>
          <w:szCs w:val="32"/>
        </w:rPr>
        <w:t>人。裁判等级要求</w:t>
      </w:r>
      <w:r>
        <w:rPr>
          <w:rFonts w:ascii="仿宋" w:eastAsia="仿宋" w:hAnsi="仿宋" w:cs="仿宋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一级裁判员以上级别。</w:t>
      </w:r>
    </w:p>
    <w:p w:rsidR="00C66492" w:rsidRDefault="00C66492" w:rsidP="00402DFB">
      <w:pPr>
        <w:ind w:firstLineChars="200" w:firstLine="31680"/>
        <w:jc w:val="left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（二）志愿者</w:t>
      </w:r>
    </w:p>
    <w:p w:rsidR="00C66492" w:rsidRDefault="00C66492" w:rsidP="00402DFB">
      <w:pPr>
        <w:ind w:firstLineChars="20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．赛事服务</w:t>
      </w:r>
      <w:r>
        <w:rPr>
          <w:rFonts w:ascii="仿宋" w:eastAsia="仿宋" w:hAnsi="仿宋" w:cs="仿宋" w:hint="eastAsia"/>
          <w:sz w:val="32"/>
          <w:szCs w:val="32"/>
        </w:rPr>
        <w:t>志愿者</w:t>
      </w:r>
      <w:r>
        <w:rPr>
          <w:rFonts w:ascii="仿宋" w:eastAsia="仿宋" w:hAnsi="仿宋" w:cs="仿宋"/>
          <w:sz w:val="32"/>
          <w:szCs w:val="32"/>
        </w:rPr>
        <w:t>72</w:t>
      </w:r>
      <w:r>
        <w:rPr>
          <w:rFonts w:ascii="仿宋" w:eastAsia="仿宋" w:hAnsi="仿宋" w:cs="仿宋" w:hint="eastAsia"/>
          <w:sz w:val="32"/>
          <w:szCs w:val="32"/>
        </w:rPr>
        <w:t>人，其中男生</w:t>
      </w:r>
      <w:r>
        <w:rPr>
          <w:rFonts w:ascii="仿宋" w:eastAsia="仿宋" w:hAnsi="仿宋" w:cs="仿宋"/>
          <w:sz w:val="32"/>
          <w:szCs w:val="32"/>
        </w:rPr>
        <w:t>48</w:t>
      </w:r>
      <w:r>
        <w:rPr>
          <w:rFonts w:ascii="仿宋" w:eastAsia="仿宋" w:hAnsi="仿宋" w:cs="仿宋" w:hint="eastAsia"/>
          <w:sz w:val="32"/>
          <w:szCs w:val="32"/>
        </w:rPr>
        <w:t>人、女生</w:t>
      </w:r>
      <w:r>
        <w:rPr>
          <w:rFonts w:ascii="仿宋" w:eastAsia="仿宋" w:hAnsi="仿宋" w:cs="仿宋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C66492" w:rsidRDefault="00C66492" w:rsidP="00402DFB">
      <w:pPr>
        <w:ind w:firstLineChars="200" w:firstLine="316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</w:t>
      </w:r>
      <w:r>
        <w:rPr>
          <w:rFonts w:ascii="仿宋" w:eastAsia="仿宋" w:hAnsi="仿宋" w:cs="仿宋" w:hint="eastAsia"/>
          <w:sz w:val="32"/>
          <w:szCs w:val="32"/>
        </w:rPr>
        <w:t>志愿者要求：对志愿者进行网球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项目的知识培训。</w:t>
      </w:r>
    </w:p>
    <w:p w:rsidR="00C66492" w:rsidRDefault="00C66492" w:rsidP="00402DFB">
      <w:pPr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八、竞赛器材品牌、标准及数量</w:t>
      </w:r>
    </w:p>
    <w:tbl>
      <w:tblPr>
        <w:tblW w:w="7966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6"/>
        <w:gridCol w:w="1810"/>
        <w:gridCol w:w="1614"/>
        <w:gridCol w:w="1572"/>
        <w:gridCol w:w="2514"/>
      </w:tblGrid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器材名称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器材品牌</w:t>
            </w: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标准</w:t>
            </w: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数量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主裁判椅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恰好时</w:t>
            </w: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1.82-2.44</w:t>
            </w:r>
            <w:r>
              <w:rPr>
                <w:rFonts w:ascii="仿宋" w:eastAsia="仿宋" w:hAnsi="仿宋" w:cs="仿宋" w:hint="eastAsia"/>
                <w:szCs w:val="21"/>
              </w:rPr>
              <w:t>高</w:t>
            </w: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运动员休息椅子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恰好时</w:t>
            </w: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单打支柱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恰好时</w:t>
            </w: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1.07</w:t>
            </w: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根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遮掩伞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司线休息椅子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垃圾桶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冰桶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推水器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恰好时</w:t>
            </w: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吸水器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恰好时</w:t>
            </w: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计分板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恰好时</w:t>
            </w: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每场</w:t>
            </w:r>
            <w:r>
              <w:rPr>
                <w:rFonts w:ascii="仿宋" w:eastAsia="仿宋" w:hAnsi="仿宋" w:cs="仿宋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</w:tr>
      <w:tr w:rsidR="00C66492" w:rsidRPr="00256811">
        <w:tc>
          <w:tcPr>
            <w:tcW w:w="456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11</w:t>
            </w:r>
          </w:p>
        </w:tc>
        <w:tc>
          <w:tcPr>
            <w:tcW w:w="1810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毛巾</w:t>
            </w:r>
          </w:p>
        </w:tc>
        <w:tc>
          <w:tcPr>
            <w:tcW w:w="16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72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514" w:type="dxa"/>
            <w:vAlign w:val="center"/>
          </w:tcPr>
          <w:p w:rsidR="00C66492" w:rsidRDefault="00C6649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若干</w:t>
            </w:r>
          </w:p>
        </w:tc>
      </w:tr>
    </w:tbl>
    <w:p w:rsidR="00C66492" w:rsidRDefault="00C66492">
      <w:pPr>
        <w:widowControl/>
        <w:rPr>
          <w:rFonts w:ascii="仿宋" w:eastAsia="仿宋" w:hAnsi="仿宋" w:cs="仿宋"/>
          <w:b/>
          <w:bCs/>
          <w:kern w:val="0"/>
          <w:szCs w:val="21"/>
        </w:rPr>
      </w:pPr>
    </w:p>
    <w:p w:rsidR="00C66492" w:rsidRDefault="00C66492"/>
    <w:p w:rsidR="00C66492" w:rsidRDefault="00C66492"/>
    <w:sectPr w:rsidR="00C66492" w:rsidSect="0080049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492" w:rsidRDefault="00C66492" w:rsidP="00800492">
      <w:r>
        <w:separator/>
      </w:r>
    </w:p>
  </w:endnote>
  <w:endnote w:type="continuationSeparator" w:id="0">
    <w:p w:rsidR="00C66492" w:rsidRDefault="00C66492" w:rsidP="00800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92" w:rsidRDefault="00C66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6492" w:rsidRDefault="00C6649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92" w:rsidRDefault="00C66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66492" w:rsidRDefault="00C6649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492" w:rsidRDefault="00C66492" w:rsidP="00800492">
      <w:r>
        <w:separator/>
      </w:r>
    </w:p>
  </w:footnote>
  <w:footnote w:type="continuationSeparator" w:id="0">
    <w:p w:rsidR="00C66492" w:rsidRDefault="00C66492" w:rsidP="008004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06C783B"/>
    <w:rsid w:val="00104722"/>
    <w:rsid w:val="00104C83"/>
    <w:rsid w:val="00240C73"/>
    <w:rsid w:val="00242B6A"/>
    <w:rsid w:val="00256811"/>
    <w:rsid w:val="003973BA"/>
    <w:rsid w:val="00402DFB"/>
    <w:rsid w:val="0040533E"/>
    <w:rsid w:val="004148DA"/>
    <w:rsid w:val="00432E03"/>
    <w:rsid w:val="0044235F"/>
    <w:rsid w:val="00471A13"/>
    <w:rsid w:val="004C5A6F"/>
    <w:rsid w:val="004D77B2"/>
    <w:rsid w:val="004F7DAC"/>
    <w:rsid w:val="005A5EAC"/>
    <w:rsid w:val="005B59D8"/>
    <w:rsid w:val="005D0E56"/>
    <w:rsid w:val="006219A3"/>
    <w:rsid w:val="0062495E"/>
    <w:rsid w:val="006A3711"/>
    <w:rsid w:val="007163B9"/>
    <w:rsid w:val="007C01DB"/>
    <w:rsid w:val="007C5025"/>
    <w:rsid w:val="007F561E"/>
    <w:rsid w:val="00800492"/>
    <w:rsid w:val="008D45D9"/>
    <w:rsid w:val="008F0E0E"/>
    <w:rsid w:val="00A248C1"/>
    <w:rsid w:val="00A32E2C"/>
    <w:rsid w:val="00A3310C"/>
    <w:rsid w:val="00A764B6"/>
    <w:rsid w:val="00AF7E1A"/>
    <w:rsid w:val="00B51C17"/>
    <w:rsid w:val="00B85006"/>
    <w:rsid w:val="00BC17C2"/>
    <w:rsid w:val="00BD64FD"/>
    <w:rsid w:val="00BF06F0"/>
    <w:rsid w:val="00C178FE"/>
    <w:rsid w:val="00C66492"/>
    <w:rsid w:val="00C666D4"/>
    <w:rsid w:val="00C94B83"/>
    <w:rsid w:val="00D1036B"/>
    <w:rsid w:val="00D11930"/>
    <w:rsid w:val="00DA47FB"/>
    <w:rsid w:val="00DA4BDC"/>
    <w:rsid w:val="00DB3A65"/>
    <w:rsid w:val="00DB63AD"/>
    <w:rsid w:val="00DC789A"/>
    <w:rsid w:val="00E22C4C"/>
    <w:rsid w:val="00E30446"/>
    <w:rsid w:val="00E55E59"/>
    <w:rsid w:val="00E90BC6"/>
    <w:rsid w:val="00E9467C"/>
    <w:rsid w:val="00EB29E6"/>
    <w:rsid w:val="00EE3146"/>
    <w:rsid w:val="00EF58FA"/>
    <w:rsid w:val="00F71C59"/>
    <w:rsid w:val="00FE4191"/>
    <w:rsid w:val="0B56228F"/>
    <w:rsid w:val="16EA5049"/>
    <w:rsid w:val="17331377"/>
    <w:rsid w:val="1A376C3A"/>
    <w:rsid w:val="1E7335EC"/>
    <w:rsid w:val="1F943A94"/>
    <w:rsid w:val="31B001F6"/>
    <w:rsid w:val="33FC76B3"/>
    <w:rsid w:val="360167E2"/>
    <w:rsid w:val="376758B1"/>
    <w:rsid w:val="3D8D7049"/>
    <w:rsid w:val="40AF1C22"/>
    <w:rsid w:val="42AA0876"/>
    <w:rsid w:val="458A1127"/>
    <w:rsid w:val="52B45419"/>
    <w:rsid w:val="52D42F37"/>
    <w:rsid w:val="59B77ABD"/>
    <w:rsid w:val="606C783B"/>
    <w:rsid w:val="68E7757A"/>
    <w:rsid w:val="694C3604"/>
    <w:rsid w:val="6F686A7D"/>
    <w:rsid w:val="75060B0E"/>
    <w:rsid w:val="7DB1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049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80049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800492"/>
    <w:rPr>
      <w:rFonts w:ascii="Calibri" w:hAnsi="Calibri" w:cs="Times New Roman"/>
      <w:kern w:val="2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004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800492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800492"/>
    <w:rPr>
      <w:rFonts w:ascii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00492"/>
    <w:rPr>
      <w:rFonts w:ascii="宋体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004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0492"/>
    <w:rPr>
      <w:rFonts w:ascii="Calibri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004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0492"/>
    <w:rPr>
      <w:rFonts w:ascii="Calibri" w:hAnsi="Calibri" w:cs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800492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800492"/>
    <w:rPr>
      <w:rFonts w:cs="Times New Roman"/>
      <w:sz w:val="21"/>
    </w:rPr>
  </w:style>
  <w:style w:type="table" w:styleId="TableGrid">
    <w:name w:val="Table Grid"/>
    <w:basedOn w:val="TableNormal"/>
    <w:uiPriority w:val="99"/>
    <w:rsid w:val="0080049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reader-word-s1-11">
    <w:name w:val="reader-word-layer reader-word-s1-11"/>
    <w:basedOn w:val="Normal"/>
    <w:uiPriority w:val="99"/>
    <w:rsid w:val="008004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Normal"/>
    <w:uiPriority w:val="99"/>
    <w:rsid w:val="008004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0reader-word-s1-5">
    <w:name w:val="reader-word-layer reader-word-s1-0 reader-word-s1-5"/>
    <w:basedOn w:val="Normal"/>
    <w:uiPriority w:val="99"/>
    <w:rsid w:val="008004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165</Words>
  <Characters>945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AutoBVT</cp:lastModifiedBy>
  <cp:revision>24</cp:revision>
  <cp:lastPrinted>2016-12-01T03:17:00Z</cp:lastPrinted>
  <dcterms:created xsi:type="dcterms:W3CDTF">2016-11-24T22:15:00Z</dcterms:created>
  <dcterms:modified xsi:type="dcterms:W3CDTF">2016-12-01T03:18:00Z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